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1418"/>
        <w:gridCol w:w="3544"/>
        <w:gridCol w:w="20"/>
      </w:tblGrid>
      <w:tr w:rsidR="00FC52B2" w:rsidRPr="00CE36C8" w:rsidTr="00866015">
        <w:trPr>
          <w:trHeight w:hRule="exact" w:val="626"/>
        </w:trPr>
        <w:tc>
          <w:tcPr>
            <w:tcW w:w="10085" w:type="dxa"/>
            <w:gridSpan w:val="4"/>
          </w:tcPr>
          <w:p w:rsidR="00FC52B2" w:rsidRPr="00CE36C8" w:rsidRDefault="00127A60" w:rsidP="00CE36C8">
            <w:pPr>
              <w:spacing w:line="240" w:lineRule="auto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8BE1A83" wp14:editId="200BDCCC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-358775</wp:posOffset>
                      </wp:positionV>
                      <wp:extent cx="2190115" cy="95885"/>
                      <wp:effectExtent l="0" t="3175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11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30BB8" id="Прямоугольник 1" o:spid="_x0000_s1026" style="position:absolute;margin-left:-19.85pt;margin-top:-28.25pt;width:172.45pt;height:7.5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" stroked="f" strokeweight=".1pt">
                      <v:stroke dashstyle="1 1" endcap="round"/>
                    </v:rect>
                  </w:pict>
                </mc:Fallback>
              </mc:AlternateContent>
            </w:r>
            <w:r w:rsidR="00FC52B2"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2224359" wp14:editId="777E5A83">
                  <wp:simplePos x="0" y="0"/>
                  <wp:positionH relativeFrom="column">
                    <wp:posOffset>5616575</wp:posOffset>
                  </wp:positionH>
                  <wp:positionV relativeFrom="page">
                    <wp:posOffset>-360045</wp:posOffset>
                  </wp:positionV>
                  <wp:extent cx="935990" cy="414020"/>
                  <wp:effectExtent l="0" t="0" r="0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456341BD" wp14:editId="0BDDBAAB">
                  <wp:simplePos x="0" y="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2B2" w:rsidRPr="00F47193" w:rsidRDefault="00FC52B2" w:rsidP="00CE36C8">
            <w:pPr>
              <w:spacing w:line="240" w:lineRule="auto"/>
              <w:jc w:val="center"/>
              <w:rPr>
                <w:rFonts w:ascii="Impact" w:hAnsi="Impact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C52B2" w:rsidRPr="00CE36C8" w:rsidRDefault="00FC52B2" w:rsidP="00CE36C8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FC52B2" w:rsidRPr="00CE36C8" w:rsidTr="00866015">
        <w:trPr>
          <w:trHeight w:hRule="exact" w:val="295"/>
        </w:trPr>
        <w:tc>
          <w:tcPr>
            <w:tcW w:w="10085" w:type="dxa"/>
            <w:gridSpan w:val="4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52B2" w:rsidRPr="00CE36C8" w:rsidTr="00866015">
        <w:trPr>
          <w:trHeight w:hRule="exact" w:val="695"/>
        </w:trPr>
        <w:tc>
          <w:tcPr>
            <w:tcW w:w="10085" w:type="dxa"/>
            <w:gridSpan w:val="4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МИНИСТ</w:t>
            </w:r>
            <w:r w:rsidR="002219E6">
              <w:rPr>
                <w:b/>
                <w:sz w:val="32"/>
                <w:szCs w:val="32"/>
              </w:rPr>
              <w:t>Р</w:t>
            </w:r>
          </w:p>
          <w:p w:rsidR="00FC52B2" w:rsidRPr="00CE36C8" w:rsidRDefault="00FC52B2" w:rsidP="00127A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СОЦИАЛЬНО</w:t>
            </w:r>
            <w:r w:rsidR="00127A60">
              <w:rPr>
                <w:b/>
                <w:sz w:val="32"/>
                <w:szCs w:val="32"/>
              </w:rPr>
              <w:t xml:space="preserve">ГО РАЗВИТИЯ </w:t>
            </w:r>
          </w:p>
        </w:tc>
      </w:tr>
      <w:tr w:rsidR="00FC52B2" w:rsidRPr="00CE36C8" w:rsidTr="00866015">
        <w:trPr>
          <w:trHeight w:hRule="exact" w:val="421"/>
        </w:trPr>
        <w:tc>
          <w:tcPr>
            <w:tcW w:w="10085" w:type="dxa"/>
            <w:gridSpan w:val="4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FC52B2" w:rsidRPr="00CE36C8" w:rsidTr="00866015">
        <w:trPr>
          <w:trHeight w:hRule="exact" w:val="465"/>
        </w:trPr>
        <w:tc>
          <w:tcPr>
            <w:tcW w:w="10085" w:type="dxa"/>
            <w:gridSpan w:val="4"/>
            <w:vAlign w:val="center"/>
          </w:tcPr>
          <w:p w:rsidR="00FC52B2" w:rsidRPr="00CE36C8" w:rsidRDefault="00FC52B2" w:rsidP="00CE36C8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AF4A0C" w:rsidTr="00866015">
        <w:trPr>
          <w:trHeight w:hRule="exact" w:val="601"/>
        </w:trPr>
        <w:tc>
          <w:tcPr>
            <w:tcW w:w="5103" w:type="dxa"/>
            <w:tcBorders>
              <w:bottom w:val="thickThinSmallGap" w:sz="24" w:space="0" w:color="auto"/>
            </w:tcBorders>
          </w:tcPr>
          <w:p w:rsidR="00FC52B2" w:rsidRDefault="00605532" w:rsidP="00CE36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47F22">
              <w:rPr>
                <w:sz w:val="24"/>
                <w:szCs w:val="24"/>
              </w:rPr>
              <w:t>л. Кулакова, 20, корп. 1.</w:t>
            </w:r>
          </w:p>
          <w:p w:rsidR="00FC52B2" w:rsidRPr="00CE36C8" w:rsidRDefault="00FC52B2" w:rsidP="00147F22">
            <w:pPr>
              <w:spacing w:line="240" w:lineRule="auto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 xml:space="preserve">г. </w:t>
            </w:r>
            <w:r w:rsidR="00147F22">
              <w:rPr>
                <w:sz w:val="24"/>
                <w:szCs w:val="24"/>
              </w:rPr>
              <w:t>Москва</w:t>
            </w:r>
            <w:r w:rsidRPr="00CE36C8">
              <w:rPr>
                <w:sz w:val="24"/>
                <w:szCs w:val="24"/>
              </w:rPr>
              <w:t>, 1</w:t>
            </w:r>
            <w:r w:rsidR="00147F22">
              <w:rPr>
                <w:sz w:val="24"/>
                <w:szCs w:val="24"/>
              </w:rPr>
              <w:t>2</w:t>
            </w:r>
            <w:r w:rsidRPr="00CE36C8">
              <w:rPr>
                <w:sz w:val="24"/>
                <w:szCs w:val="24"/>
              </w:rPr>
              <w:t>3</w:t>
            </w:r>
            <w:r w:rsidR="00147F22">
              <w:rPr>
                <w:sz w:val="24"/>
                <w:szCs w:val="24"/>
              </w:rPr>
              <w:t>592</w:t>
            </w:r>
          </w:p>
        </w:tc>
        <w:tc>
          <w:tcPr>
            <w:tcW w:w="4982" w:type="dxa"/>
            <w:gridSpan w:val="3"/>
            <w:tcBorders>
              <w:bottom w:val="thickThinSmallGap" w:sz="24" w:space="0" w:color="auto"/>
            </w:tcBorders>
          </w:tcPr>
          <w:p w:rsidR="00FC52B2" w:rsidRPr="007240A1" w:rsidRDefault="00605532" w:rsidP="00147F22">
            <w:pPr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="00FC52B2" w:rsidRPr="00CE36C8">
              <w:rPr>
                <w:sz w:val="24"/>
                <w:szCs w:val="24"/>
              </w:rPr>
              <w:t>ел</w:t>
            </w:r>
            <w:r w:rsidR="00FC52B2" w:rsidRPr="007240A1">
              <w:rPr>
                <w:sz w:val="24"/>
                <w:szCs w:val="24"/>
                <w:lang w:val="en-US"/>
              </w:rPr>
              <w:t>.:</w:t>
            </w:r>
            <w:r w:rsidR="000D6A47" w:rsidRPr="00E45FC9">
              <w:rPr>
                <w:sz w:val="24"/>
                <w:szCs w:val="24"/>
                <w:lang w:val="en-US"/>
              </w:rPr>
              <w:t xml:space="preserve"> +7 </w:t>
            </w:r>
            <w:r w:rsidR="00FC52B2" w:rsidRPr="007240A1">
              <w:rPr>
                <w:sz w:val="24"/>
                <w:szCs w:val="24"/>
                <w:lang w:val="en-US"/>
              </w:rPr>
              <w:t>(498) 602-84-10</w:t>
            </w:r>
          </w:p>
          <w:p w:rsidR="00FC52B2" w:rsidRPr="00147F22" w:rsidRDefault="00FC52B2" w:rsidP="00147F22">
            <w:pPr>
              <w:spacing w:line="240" w:lineRule="auto"/>
              <w:ind w:left="2410" w:hanging="283"/>
              <w:rPr>
                <w:sz w:val="24"/>
                <w:szCs w:val="24"/>
                <w:lang w:val="en-US"/>
              </w:rPr>
            </w:pPr>
            <w:r w:rsidRPr="00CE36C8">
              <w:rPr>
                <w:sz w:val="24"/>
                <w:szCs w:val="24"/>
                <w:lang w:val="en-US"/>
              </w:rPr>
              <w:t>e</w:t>
            </w:r>
            <w:r w:rsidRPr="00147F22">
              <w:rPr>
                <w:sz w:val="24"/>
                <w:szCs w:val="24"/>
                <w:lang w:val="en-US"/>
              </w:rPr>
              <w:t>-</w:t>
            </w:r>
            <w:r w:rsidRPr="00CE36C8">
              <w:rPr>
                <w:sz w:val="24"/>
                <w:szCs w:val="24"/>
                <w:lang w:val="en-US"/>
              </w:rPr>
              <w:t>mail</w:t>
            </w:r>
            <w:r w:rsidRPr="00147F22">
              <w:rPr>
                <w:sz w:val="24"/>
                <w:szCs w:val="24"/>
                <w:lang w:val="en-US"/>
              </w:rPr>
              <w:t xml:space="preserve">: </w:t>
            </w:r>
            <w:r w:rsidRPr="00CE36C8">
              <w:rPr>
                <w:sz w:val="24"/>
                <w:szCs w:val="24"/>
                <w:lang w:val="en-US"/>
              </w:rPr>
              <w:t>ms</w:t>
            </w:r>
            <w:r w:rsidR="00147F22">
              <w:rPr>
                <w:sz w:val="24"/>
                <w:szCs w:val="24"/>
                <w:lang w:val="en-US"/>
              </w:rPr>
              <w:t>rmo</w:t>
            </w:r>
            <w:r w:rsidRPr="00147F22">
              <w:rPr>
                <w:sz w:val="24"/>
                <w:szCs w:val="24"/>
                <w:lang w:val="en-US"/>
              </w:rPr>
              <w:t>@</w:t>
            </w:r>
            <w:r w:rsidRPr="00CE36C8">
              <w:rPr>
                <w:sz w:val="24"/>
                <w:szCs w:val="24"/>
                <w:lang w:val="en-US"/>
              </w:rPr>
              <w:t>mosreg</w:t>
            </w:r>
            <w:r w:rsidRPr="00147F22">
              <w:rPr>
                <w:sz w:val="24"/>
                <w:szCs w:val="24"/>
                <w:lang w:val="en-US"/>
              </w:rPr>
              <w:t>.</w:t>
            </w:r>
            <w:r w:rsidRPr="00CE36C8">
              <w:rPr>
                <w:sz w:val="24"/>
                <w:szCs w:val="24"/>
                <w:lang w:val="en-US"/>
              </w:rPr>
              <w:t>ru</w:t>
            </w:r>
          </w:p>
        </w:tc>
      </w:tr>
      <w:tr w:rsidR="00FC52B2" w:rsidRPr="00AF4A0C" w:rsidTr="00866015">
        <w:trPr>
          <w:cantSplit/>
          <w:trHeight w:hRule="exact" w:val="200"/>
        </w:trPr>
        <w:tc>
          <w:tcPr>
            <w:tcW w:w="6521" w:type="dxa"/>
            <w:gridSpan w:val="2"/>
            <w:vMerge w:val="restart"/>
          </w:tcPr>
          <w:p w:rsidR="00FC52B2" w:rsidRPr="00866015" w:rsidRDefault="00FC52B2" w:rsidP="00CE36C8">
            <w:pPr>
              <w:spacing w:before="30" w:line="24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3564" w:type="dxa"/>
            <w:gridSpan w:val="2"/>
          </w:tcPr>
          <w:p w:rsidR="00FC52B2" w:rsidRPr="00866015" w:rsidRDefault="00FC52B2" w:rsidP="000B0400">
            <w:pPr>
              <w:spacing w:line="240" w:lineRule="auto"/>
              <w:ind w:firstLine="708"/>
              <w:rPr>
                <w:sz w:val="26"/>
                <w:szCs w:val="26"/>
                <w:lang w:val="en-US"/>
              </w:rPr>
            </w:pPr>
          </w:p>
        </w:tc>
      </w:tr>
      <w:tr w:rsidR="00FC52B2" w:rsidRPr="00FF49E7" w:rsidTr="00866015">
        <w:trPr>
          <w:trHeight w:val="899"/>
        </w:trPr>
        <w:tc>
          <w:tcPr>
            <w:tcW w:w="6521" w:type="dxa"/>
            <w:gridSpan w:val="2"/>
            <w:vMerge/>
          </w:tcPr>
          <w:p w:rsidR="00FC52B2" w:rsidRPr="00866015" w:rsidRDefault="00FC52B2" w:rsidP="00CE36C8">
            <w:pPr>
              <w:spacing w:line="240" w:lineRule="auto"/>
              <w:jc w:val="right"/>
              <w:rPr>
                <w:sz w:val="26"/>
                <w:szCs w:val="26"/>
                <w:lang w:val="en-US"/>
              </w:rPr>
            </w:pPr>
          </w:p>
        </w:tc>
        <w:tc>
          <w:tcPr>
            <w:tcW w:w="3564" w:type="dxa"/>
            <w:gridSpan w:val="2"/>
          </w:tcPr>
          <w:p w:rsidR="00AA668F" w:rsidRPr="00FF49E7" w:rsidRDefault="00AA668F" w:rsidP="00A01A2C">
            <w:pPr>
              <w:spacing w:line="240" w:lineRule="auto"/>
              <w:ind w:left="142"/>
              <w:rPr>
                <w:szCs w:val="28"/>
                <w:lang w:val="en-US"/>
              </w:rPr>
            </w:pPr>
          </w:p>
          <w:p w:rsidR="0074086A" w:rsidRPr="00FF49E7" w:rsidRDefault="0074086A" w:rsidP="00504A99">
            <w:pPr>
              <w:spacing w:line="240" w:lineRule="auto"/>
              <w:ind w:left="142"/>
              <w:rPr>
                <w:szCs w:val="28"/>
              </w:rPr>
            </w:pPr>
            <w:r w:rsidRPr="00FF49E7">
              <w:rPr>
                <w:szCs w:val="28"/>
              </w:rPr>
              <w:t>Главам муниципальных образований</w:t>
            </w:r>
          </w:p>
          <w:p w:rsidR="00333CC0" w:rsidRPr="00FF49E7" w:rsidRDefault="0074086A" w:rsidP="00504A99">
            <w:pPr>
              <w:spacing w:line="240" w:lineRule="auto"/>
              <w:ind w:left="142"/>
              <w:rPr>
                <w:szCs w:val="28"/>
              </w:rPr>
            </w:pPr>
            <w:r w:rsidRPr="00FF49E7">
              <w:rPr>
                <w:szCs w:val="28"/>
              </w:rPr>
              <w:t>Московской области</w:t>
            </w:r>
          </w:p>
        </w:tc>
      </w:tr>
      <w:tr w:rsidR="00FC52B2" w:rsidRPr="00FF49E7" w:rsidTr="00866015">
        <w:trPr>
          <w:trHeight w:hRule="exact" w:val="401"/>
        </w:trPr>
        <w:tc>
          <w:tcPr>
            <w:tcW w:w="10085" w:type="dxa"/>
            <w:gridSpan w:val="4"/>
          </w:tcPr>
          <w:p w:rsidR="0058640D" w:rsidRPr="00FF49E7" w:rsidRDefault="0058640D" w:rsidP="00CE36C8">
            <w:pPr>
              <w:spacing w:line="240" w:lineRule="auto"/>
              <w:jc w:val="right"/>
              <w:rPr>
                <w:szCs w:val="28"/>
              </w:rPr>
            </w:pPr>
          </w:p>
          <w:p w:rsidR="00821778" w:rsidRPr="00FF49E7" w:rsidRDefault="00821778" w:rsidP="00CE36C8">
            <w:pPr>
              <w:spacing w:line="240" w:lineRule="auto"/>
              <w:jc w:val="right"/>
              <w:rPr>
                <w:szCs w:val="28"/>
              </w:rPr>
            </w:pPr>
          </w:p>
          <w:p w:rsidR="000E3D01" w:rsidRPr="00FF49E7" w:rsidRDefault="000E3D01" w:rsidP="00CE36C8">
            <w:pPr>
              <w:spacing w:line="240" w:lineRule="auto"/>
              <w:jc w:val="right"/>
              <w:rPr>
                <w:szCs w:val="28"/>
              </w:rPr>
            </w:pPr>
          </w:p>
          <w:p w:rsidR="0058640D" w:rsidRPr="00FF49E7" w:rsidRDefault="0058640D" w:rsidP="00D925DE">
            <w:pPr>
              <w:tabs>
                <w:tab w:val="center" w:pos="5032"/>
                <w:tab w:val="left" w:pos="6937"/>
              </w:tabs>
              <w:spacing w:line="240" w:lineRule="auto"/>
              <w:rPr>
                <w:i/>
                <w:szCs w:val="28"/>
              </w:rPr>
            </w:pPr>
            <w:r w:rsidRPr="00FF49E7">
              <w:rPr>
                <w:szCs w:val="28"/>
              </w:rPr>
              <w:tab/>
            </w:r>
            <w:r w:rsidR="00FC52B2" w:rsidRPr="00FF49E7">
              <w:rPr>
                <w:szCs w:val="28"/>
                <w:lang w:val="en-US"/>
              </w:rPr>
              <w:t>                                                       </w:t>
            </w:r>
          </w:p>
          <w:p w:rsidR="0058640D" w:rsidRPr="00FF49E7" w:rsidRDefault="0058640D" w:rsidP="00CE36C8">
            <w:pPr>
              <w:spacing w:line="240" w:lineRule="auto"/>
              <w:jc w:val="right"/>
              <w:rPr>
                <w:i/>
                <w:szCs w:val="28"/>
              </w:rPr>
            </w:pPr>
          </w:p>
          <w:p w:rsidR="00FC52B2" w:rsidRPr="00FF49E7" w:rsidRDefault="00FC52B2" w:rsidP="00CE36C8">
            <w:pPr>
              <w:spacing w:line="240" w:lineRule="auto"/>
              <w:jc w:val="right"/>
              <w:rPr>
                <w:szCs w:val="28"/>
              </w:rPr>
            </w:pPr>
            <w:r w:rsidRPr="00FF49E7">
              <w:rPr>
                <w:szCs w:val="28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C52B2" w:rsidRPr="00FF49E7" w:rsidTr="00292AED">
        <w:trPr>
          <w:trHeight w:val="3475"/>
        </w:trPr>
        <w:tc>
          <w:tcPr>
            <w:tcW w:w="10085" w:type="dxa"/>
            <w:gridSpan w:val="4"/>
          </w:tcPr>
          <w:p w:rsidR="00821778" w:rsidRPr="00FF49E7" w:rsidRDefault="00821778" w:rsidP="00866015">
            <w:pPr>
              <w:ind w:firstLine="709"/>
              <w:jc w:val="both"/>
              <w:rPr>
                <w:szCs w:val="28"/>
              </w:rPr>
            </w:pPr>
          </w:p>
          <w:p w:rsidR="00F37A95" w:rsidRDefault="0015307F" w:rsidP="00292AED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FF49E7">
              <w:rPr>
                <w:szCs w:val="28"/>
              </w:rPr>
              <w:t xml:space="preserve">В </w:t>
            </w:r>
            <w:r>
              <w:rPr>
                <w:szCs w:val="28"/>
              </w:rPr>
              <w:t>целях недопущения напряжения на рынке труда</w:t>
            </w:r>
            <w:r w:rsidR="00F37A95">
              <w:rPr>
                <w:szCs w:val="28"/>
              </w:rPr>
              <w:t xml:space="preserve"> в Московской области</w:t>
            </w:r>
            <w:r>
              <w:rPr>
                <w:szCs w:val="28"/>
              </w:rPr>
              <w:t>, ухудшения экономической ситуации на отдельных предприятиях</w:t>
            </w:r>
            <w:r w:rsidR="00F37A95">
              <w:rPr>
                <w:szCs w:val="28"/>
              </w:rPr>
              <w:t xml:space="preserve"> в связи с введением режимов неполной занятости и простоя и в с</w:t>
            </w:r>
            <w:r w:rsidR="00F37A95" w:rsidRPr="00FF49E7">
              <w:rPr>
                <w:szCs w:val="28"/>
              </w:rPr>
              <w:t xml:space="preserve">вязи с неблагоприятной эпидемиологической ситуацией, вызванной распространением </w:t>
            </w:r>
            <w:proofErr w:type="spellStart"/>
            <w:r w:rsidR="00F37A95" w:rsidRPr="00FF49E7">
              <w:rPr>
                <w:szCs w:val="28"/>
              </w:rPr>
              <w:t>коронавирусной</w:t>
            </w:r>
            <w:proofErr w:type="spellEnd"/>
            <w:r w:rsidR="00F37A95" w:rsidRPr="00FF49E7">
              <w:rPr>
                <w:szCs w:val="28"/>
              </w:rPr>
              <w:t xml:space="preserve"> инфекции, </w:t>
            </w:r>
            <w:r w:rsidR="00F37A95">
              <w:rPr>
                <w:szCs w:val="28"/>
              </w:rPr>
              <w:t>необходимо обеспечить оперативный контроль ситуации на рынке труда на подведомственной территории.</w:t>
            </w:r>
          </w:p>
          <w:p w:rsidR="0015307F" w:rsidRDefault="00F37A95" w:rsidP="00292AED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15307F">
              <w:rPr>
                <w:szCs w:val="28"/>
              </w:rPr>
              <w:t xml:space="preserve"> </w:t>
            </w:r>
            <w:r w:rsidR="0015307F" w:rsidRPr="00FF49E7">
              <w:rPr>
                <w:szCs w:val="28"/>
              </w:rPr>
              <w:t>соответствии с</w:t>
            </w:r>
            <w:r w:rsidR="0015307F">
              <w:rPr>
                <w:szCs w:val="28"/>
              </w:rPr>
              <w:t>о статьей 25 Закона Российской Федерации от 19.04.1991 № 1032-1 «О занятости населения в Российской Федерации» работодатель обязан обеспечить информирование органов занятости об изменениях режима работы работников</w:t>
            </w:r>
            <w:r>
              <w:rPr>
                <w:szCs w:val="28"/>
              </w:rPr>
              <w:t>.</w:t>
            </w:r>
            <w:r w:rsidRPr="00FF49E7">
              <w:rPr>
                <w:szCs w:val="28"/>
              </w:rPr>
              <w:t xml:space="preserve"> В настоящее время мониторинг ситуации на рынке труда осуществляется на базе портала «Работа в России».</w:t>
            </w:r>
            <w:r>
              <w:rPr>
                <w:szCs w:val="28"/>
              </w:rPr>
              <w:t xml:space="preserve"> Обраща</w:t>
            </w:r>
            <w:r w:rsidR="00AF4A0C">
              <w:rPr>
                <w:szCs w:val="28"/>
              </w:rPr>
              <w:t>ю</w:t>
            </w:r>
            <w:r>
              <w:rPr>
                <w:szCs w:val="28"/>
              </w:rPr>
              <w:t xml:space="preserve"> внимание, что п</w:t>
            </w:r>
            <w:r w:rsidR="0074086A" w:rsidRPr="00FF49E7">
              <w:rPr>
                <w:iCs/>
                <w:szCs w:val="28"/>
              </w:rPr>
              <w:t>оддержка конкретных предприятий в рамках снижения напряженности на рынке труда в 2020 году будет осуществляться только на основании соответствующей информации портала «Работа в России».</w:t>
            </w:r>
            <w:r w:rsidR="0015307F" w:rsidRPr="00FF49E7">
              <w:rPr>
                <w:szCs w:val="28"/>
              </w:rPr>
              <w:t xml:space="preserve"> </w:t>
            </w:r>
          </w:p>
          <w:p w:rsidR="00F37A95" w:rsidRDefault="00F37A95" w:rsidP="00292AED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этой связи п</w:t>
            </w:r>
            <w:r w:rsidR="0074086A" w:rsidRPr="00FF49E7">
              <w:rPr>
                <w:iCs/>
                <w:szCs w:val="28"/>
              </w:rPr>
              <w:t xml:space="preserve">рошу оперативно обеспечить регистрацию работодателей, осуществляющих хозяйственную </w:t>
            </w:r>
            <w:r w:rsidR="00866015" w:rsidRPr="00FF49E7">
              <w:rPr>
                <w:iCs/>
                <w:szCs w:val="28"/>
              </w:rPr>
              <w:t>деятельность на территории Московской области</w:t>
            </w:r>
            <w:r w:rsidR="00821778" w:rsidRPr="00FF49E7">
              <w:rPr>
                <w:iCs/>
                <w:szCs w:val="28"/>
              </w:rPr>
              <w:t>,</w:t>
            </w:r>
            <w:r w:rsidR="00866015" w:rsidRPr="00FF49E7">
              <w:rPr>
                <w:iCs/>
                <w:szCs w:val="28"/>
              </w:rPr>
              <w:t xml:space="preserve"> на портале «Работа в России» путем создания личного кабинета и обеспечить на постоянной основе внесение и актуализацию (в суточный срок с момента изменений) работодателями сведений о режимах труда работников организации, </w:t>
            </w:r>
            <w:r w:rsidR="00866015" w:rsidRPr="00FF49E7">
              <w:rPr>
                <w:iCs/>
                <w:szCs w:val="28"/>
              </w:rPr>
              <w:lastRenderedPageBreak/>
              <w:t>планируемых высвобождениях, переводе работников на удаленный режим работы, возникновении задолженности по заработной плате.</w:t>
            </w:r>
            <w:r>
              <w:rPr>
                <w:szCs w:val="28"/>
              </w:rPr>
              <w:t xml:space="preserve">  Особое внимание следует обратить на ситуацию с занятостью в организациях, включенных в перечень системообразующих организаций экономики муниципалитета.</w:t>
            </w:r>
          </w:p>
          <w:p w:rsidR="00821778" w:rsidRPr="00FF49E7" w:rsidRDefault="00F82943" w:rsidP="00292AED">
            <w:pPr>
              <w:spacing w:line="360" w:lineRule="auto"/>
              <w:ind w:firstLine="709"/>
              <w:jc w:val="both"/>
              <w:rPr>
                <w:iCs/>
                <w:szCs w:val="28"/>
              </w:rPr>
            </w:pPr>
            <w:r w:rsidRPr="00FF49E7">
              <w:rPr>
                <w:iCs/>
                <w:szCs w:val="28"/>
              </w:rPr>
              <w:t>Информацию</w:t>
            </w:r>
            <w:r w:rsidR="00866015" w:rsidRPr="00FF49E7">
              <w:rPr>
                <w:iCs/>
                <w:szCs w:val="28"/>
              </w:rPr>
              <w:t xml:space="preserve"> о</w:t>
            </w:r>
            <w:r w:rsidR="0015307F">
              <w:rPr>
                <w:iCs/>
                <w:szCs w:val="28"/>
              </w:rPr>
              <w:t xml:space="preserve"> проведенных мероприятиях </w:t>
            </w:r>
            <w:r w:rsidR="0015307F" w:rsidRPr="00FF49E7">
              <w:rPr>
                <w:iCs/>
                <w:szCs w:val="28"/>
              </w:rPr>
              <w:t>до 0</w:t>
            </w:r>
            <w:r w:rsidR="0015307F">
              <w:rPr>
                <w:iCs/>
                <w:szCs w:val="28"/>
              </w:rPr>
              <w:t>4</w:t>
            </w:r>
            <w:r w:rsidR="0015307F" w:rsidRPr="00FF49E7">
              <w:rPr>
                <w:iCs/>
                <w:szCs w:val="28"/>
              </w:rPr>
              <w:t>.04.2020</w:t>
            </w:r>
            <w:r w:rsidR="0015307F">
              <w:rPr>
                <w:iCs/>
                <w:szCs w:val="28"/>
              </w:rPr>
              <w:t xml:space="preserve"> прошу направить в </w:t>
            </w:r>
            <w:r w:rsidR="00866015" w:rsidRPr="00FF49E7">
              <w:rPr>
                <w:iCs/>
                <w:szCs w:val="28"/>
              </w:rPr>
              <w:t>Министерство социального развития Московской области.</w:t>
            </w:r>
          </w:p>
        </w:tc>
      </w:tr>
      <w:tr w:rsidR="00FC52B2" w:rsidRPr="00FF49E7" w:rsidTr="002E45C5">
        <w:trPr>
          <w:trHeight w:val="699"/>
        </w:trPr>
        <w:tc>
          <w:tcPr>
            <w:tcW w:w="10065" w:type="dxa"/>
            <w:gridSpan w:val="3"/>
          </w:tcPr>
          <w:p w:rsidR="00E45FC9" w:rsidRDefault="00E45FC9" w:rsidP="00E45FC9">
            <w:pPr>
              <w:tabs>
                <w:tab w:val="right" w:pos="1006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Министр социального развития</w:t>
            </w:r>
          </w:p>
          <w:p w:rsidR="00B61F90" w:rsidRPr="00FF49E7" w:rsidRDefault="00E45FC9" w:rsidP="00E45FC9">
            <w:pPr>
              <w:tabs>
                <w:tab w:val="right" w:pos="10065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Московской области</w:t>
            </w:r>
            <w:r>
              <w:rPr>
                <w:szCs w:val="28"/>
              </w:rPr>
              <w:tab/>
            </w:r>
            <w:r w:rsidR="00885375" w:rsidRPr="00FF49E7">
              <w:rPr>
                <w:szCs w:val="28"/>
              </w:rPr>
              <w:t>И</w:t>
            </w:r>
            <w:r w:rsidR="002E45C5" w:rsidRPr="00FF49E7">
              <w:rPr>
                <w:szCs w:val="28"/>
              </w:rPr>
              <w:t>.</w:t>
            </w:r>
            <w:r w:rsidR="00885375" w:rsidRPr="00FF49E7">
              <w:rPr>
                <w:szCs w:val="28"/>
              </w:rPr>
              <w:t>К</w:t>
            </w:r>
            <w:r w:rsidR="002E45C5" w:rsidRPr="00FF49E7">
              <w:rPr>
                <w:szCs w:val="28"/>
              </w:rPr>
              <w:t xml:space="preserve">. </w:t>
            </w:r>
            <w:r w:rsidR="00885375" w:rsidRPr="00FF49E7">
              <w:rPr>
                <w:szCs w:val="28"/>
              </w:rPr>
              <w:t>Фаевская</w:t>
            </w:r>
          </w:p>
        </w:tc>
        <w:tc>
          <w:tcPr>
            <w:tcW w:w="20" w:type="dxa"/>
            <w:vAlign w:val="bottom"/>
          </w:tcPr>
          <w:p w:rsidR="00FC52B2" w:rsidRPr="00FF49E7" w:rsidRDefault="00FC52B2" w:rsidP="002E45C5">
            <w:pPr>
              <w:spacing w:line="240" w:lineRule="auto"/>
              <w:ind w:left="1984" w:hanging="1984"/>
              <w:rPr>
                <w:szCs w:val="28"/>
              </w:rPr>
            </w:pPr>
          </w:p>
        </w:tc>
      </w:tr>
    </w:tbl>
    <w:p w:rsidR="00866015" w:rsidRPr="00866015" w:rsidRDefault="00866015" w:rsidP="00504A99">
      <w:pPr>
        <w:spacing w:line="240" w:lineRule="auto"/>
        <w:jc w:val="both"/>
        <w:rPr>
          <w:sz w:val="26"/>
          <w:szCs w:val="26"/>
        </w:rPr>
      </w:pPr>
    </w:p>
    <w:sectPr w:rsidR="00866015" w:rsidRPr="00866015" w:rsidSect="00E45FC9">
      <w:headerReference w:type="default" r:id="rId10"/>
      <w:footerReference w:type="default" r:id="rId11"/>
      <w:pgSz w:w="11906" w:h="16838"/>
      <w:pgMar w:top="1134" w:right="567" w:bottom="709" w:left="1134" w:header="709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F3" w:rsidRDefault="00A574F3" w:rsidP="00750CCF">
      <w:pPr>
        <w:spacing w:line="240" w:lineRule="auto"/>
      </w:pPr>
      <w:r>
        <w:separator/>
      </w:r>
    </w:p>
  </w:endnote>
  <w:endnote w:type="continuationSeparator" w:id="0">
    <w:p w:rsidR="00A574F3" w:rsidRDefault="00A574F3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15" w:rsidRPr="00866015" w:rsidRDefault="00866015" w:rsidP="00866015">
    <w:pPr>
      <w:pStyle w:val="ad"/>
      <w:rPr>
        <w:sz w:val="16"/>
        <w:szCs w:val="16"/>
      </w:rPr>
    </w:pPr>
    <w:r w:rsidRPr="00866015">
      <w:rPr>
        <w:sz w:val="16"/>
        <w:szCs w:val="16"/>
      </w:rPr>
      <w:t>Л.С. Кулиджанова</w:t>
    </w:r>
  </w:p>
  <w:p w:rsidR="00866015" w:rsidRDefault="00866015" w:rsidP="00866015">
    <w:pPr>
      <w:pStyle w:val="ad"/>
    </w:pPr>
    <w:r w:rsidRPr="00866015">
      <w:rPr>
        <w:sz w:val="16"/>
        <w:szCs w:val="16"/>
      </w:rPr>
      <w:t>8 (498) 602-26-50 (доб. 54703)</w:t>
    </w:r>
  </w:p>
  <w:p w:rsidR="00866015" w:rsidRDefault="008660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F3" w:rsidRDefault="00A574F3" w:rsidP="00750CCF">
      <w:pPr>
        <w:spacing w:line="240" w:lineRule="auto"/>
      </w:pPr>
      <w:r>
        <w:separator/>
      </w:r>
    </w:p>
  </w:footnote>
  <w:footnote w:type="continuationSeparator" w:id="0">
    <w:p w:rsidR="00A574F3" w:rsidRDefault="00A574F3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183002"/>
      <w:docPartObj>
        <w:docPartGallery w:val="Page Numbers (Top of Page)"/>
        <w:docPartUnique/>
      </w:docPartObj>
    </w:sdtPr>
    <w:sdtEndPr/>
    <w:sdtContent>
      <w:p w:rsidR="003D4286" w:rsidRDefault="003D42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193">
          <w:rPr>
            <w:noProof/>
          </w:rPr>
          <w:t>2</w:t>
        </w:r>
        <w:r>
          <w:fldChar w:fldCharType="end"/>
        </w:r>
      </w:p>
    </w:sdtContent>
  </w:sdt>
  <w:p w:rsidR="003D4286" w:rsidRDefault="003D428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279"/>
    <w:multiLevelType w:val="hybridMultilevel"/>
    <w:tmpl w:val="FAF42474"/>
    <w:lvl w:ilvl="0" w:tplc="B9A2F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B2BEE"/>
    <w:multiLevelType w:val="hybridMultilevel"/>
    <w:tmpl w:val="E04ECD12"/>
    <w:lvl w:ilvl="0" w:tplc="D16CC9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02DF"/>
    <w:rsid w:val="00005251"/>
    <w:rsid w:val="000172F8"/>
    <w:rsid w:val="000322FE"/>
    <w:rsid w:val="00034B1A"/>
    <w:rsid w:val="000379AE"/>
    <w:rsid w:val="0004728C"/>
    <w:rsid w:val="00047B96"/>
    <w:rsid w:val="00050101"/>
    <w:rsid w:val="00065C34"/>
    <w:rsid w:val="00073D99"/>
    <w:rsid w:val="00082CE0"/>
    <w:rsid w:val="000909F4"/>
    <w:rsid w:val="00092F0E"/>
    <w:rsid w:val="00093CFC"/>
    <w:rsid w:val="00096CE6"/>
    <w:rsid w:val="000B0400"/>
    <w:rsid w:val="000C1881"/>
    <w:rsid w:val="000C3850"/>
    <w:rsid w:val="000D0C07"/>
    <w:rsid w:val="000D352B"/>
    <w:rsid w:val="000D6A47"/>
    <w:rsid w:val="000E0A63"/>
    <w:rsid w:val="000E3D01"/>
    <w:rsid w:val="000E46A6"/>
    <w:rsid w:val="000E5240"/>
    <w:rsid w:val="0011750D"/>
    <w:rsid w:val="001204E4"/>
    <w:rsid w:val="001223EF"/>
    <w:rsid w:val="00127A60"/>
    <w:rsid w:val="00131FED"/>
    <w:rsid w:val="00147550"/>
    <w:rsid w:val="00147F22"/>
    <w:rsid w:val="0015307F"/>
    <w:rsid w:val="001573E7"/>
    <w:rsid w:val="00160166"/>
    <w:rsid w:val="00170D9A"/>
    <w:rsid w:val="001725D0"/>
    <w:rsid w:val="00172B45"/>
    <w:rsid w:val="00176905"/>
    <w:rsid w:val="00186D9C"/>
    <w:rsid w:val="00190B2E"/>
    <w:rsid w:val="001A2797"/>
    <w:rsid w:val="001B0781"/>
    <w:rsid w:val="001B1DA7"/>
    <w:rsid w:val="001B2C5F"/>
    <w:rsid w:val="001B5D7F"/>
    <w:rsid w:val="001D2A5E"/>
    <w:rsid w:val="001D3186"/>
    <w:rsid w:val="001D5665"/>
    <w:rsid w:val="001E10C2"/>
    <w:rsid w:val="001F4C41"/>
    <w:rsid w:val="00200BF0"/>
    <w:rsid w:val="00211921"/>
    <w:rsid w:val="002219E6"/>
    <w:rsid w:val="0023004A"/>
    <w:rsid w:val="00230E37"/>
    <w:rsid w:val="0023624E"/>
    <w:rsid w:val="002440D1"/>
    <w:rsid w:val="002454F8"/>
    <w:rsid w:val="00252308"/>
    <w:rsid w:val="00252A29"/>
    <w:rsid w:val="00253C92"/>
    <w:rsid w:val="002543B0"/>
    <w:rsid w:val="00257546"/>
    <w:rsid w:val="00265CCB"/>
    <w:rsid w:val="00270AE9"/>
    <w:rsid w:val="00282B9D"/>
    <w:rsid w:val="00292AED"/>
    <w:rsid w:val="00293961"/>
    <w:rsid w:val="002951A6"/>
    <w:rsid w:val="0029658E"/>
    <w:rsid w:val="002A028B"/>
    <w:rsid w:val="002A0DD0"/>
    <w:rsid w:val="002A0FE9"/>
    <w:rsid w:val="002B2DDD"/>
    <w:rsid w:val="002B58BB"/>
    <w:rsid w:val="002D69C0"/>
    <w:rsid w:val="002E45C5"/>
    <w:rsid w:val="002E629C"/>
    <w:rsid w:val="00301CBE"/>
    <w:rsid w:val="00301E20"/>
    <w:rsid w:val="0031228C"/>
    <w:rsid w:val="00312A5B"/>
    <w:rsid w:val="003229AE"/>
    <w:rsid w:val="00324471"/>
    <w:rsid w:val="003261B2"/>
    <w:rsid w:val="00327707"/>
    <w:rsid w:val="00327CBE"/>
    <w:rsid w:val="003321FD"/>
    <w:rsid w:val="00333CC0"/>
    <w:rsid w:val="00334B86"/>
    <w:rsid w:val="00335F97"/>
    <w:rsid w:val="0033737F"/>
    <w:rsid w:val="00352B74"/>
    <w:rsid w:val="003566B6"/>
    <w:rsid w:val="00356C54"/>
    <w:rsid w:val="003617A4"/>
    <w:rsid w:val="00361FDE"/>
    <w:rsid w:val="003766E4"/>
    <w:rsid w:val="0038790E"/>
    <w:rsid w:val="0039004C"/>
    <w:rsid w:val="00395CE4"/>
    <w:rsid w:val="00396824"/>
    <w:rsid w:val="003A5712"/>
    <w:rsid w:val="003A69FA"/>
    <w:rsid w:val="003B72A5"/>
    <w:rsid w:val="003C061E"/>
    <w:rsid w:val="003C2BED"/>
    <w:rsid w:val="003D25EC"/>
    <w:rsid w:val="003D2F24"/>
    <w:rsid w:val="003D3CF2"/>
    <w:rsid w:val="003D4286"/>
    <w:rsid w:val="003E1441"/>
    <w:rsid w:val="003E5E56"/>
    <w:rsid w:val="003E6623"/>
    <w:rsid w:val="003F004D"/>
    <w:rsid w:val="003F2D79"/>
    <w:rsid w:val="003F551C"/>
    <w:rsid w:val="00403605"/>
    <w:rsid w:val="00451021"/>
    <w:rsid w:val="004525E0"/>
    <w:rsid w:val="0045269B"/>
    <w:rsid w:val="00452D0B"/>
    <w:rsid w:val="00466C36"/>
    <w:rsid w:val="004670EA"/>
    <w:rsid w:val="00474D09"/>
    <w:rsid w:val="0047514F"/>
    <w:rsid w:val="004758A5"/>
    <w:rsid w:val="00480A5D"/>
    <w:rsid w:val="00480F1B"/>
    <w:rsid w:val="0048471B"/>
    <w:rsid w:val="00493B97"/>
    <w:rsid w:val="0049641A"/>
    <w:rsid w:val="004A3D55"/>
    <w:rsid w:val="004A6497"/>
    <w:rsid w:val="004B1FF2"/>
    <w:rsid w:val="004D52B7"/>
    <w:rsid w:val="004D5C66"/>
    <w:rsid w:val="004D6163"/>
    <w:rsid w:val="004E1476"/>
    <w:rsid w:val="004E1B7D"/>
    <w:rsid w:val="00501D96"/>
    <w:rsid w:val="005027D3"/>
    <w:rsid w:val="00504A99"/>
    <w:rsid w:val="005139EF"/>
    <w:rsid w:val="005173CF"/>
    <w:rsid w:val="00522253"/>
    <w:rsid w:val="0052285A"/>
    <w:rsid w:val="00535AD5"/>
    <w:rsid w:val="00536950"/>
    <w:rsid w:val="00537040"/>
    <w:rsid w:val="005415A5"/>
    <w:rsid w:val="0055401D"/>
    <w:rsid w:val="00560A71"/>
    <w:rsid w:val="00561A08"/>
    <w:rsid w:val="00562837"/>
    <w:rsid w:val="00566A12"/>
    <w:rsid w:val="00584F39"/>
    <w:rsid w:val="0058640D"/>
    <w:rsid w:val="0058707C"/>
    <w:rsid w:val="00592579"/>
    <w:rsid w:val="0059647C"/>
    <w:rsid w:val="00597E37"/>
    <w:rsid w:val="00597F44"/>
    <w:rsid w:val="005A229E"/>
    <w:rsid w:val="005A63EA"/>
    <w:rsid w:val="005B5D20"/>
    <w:rsid w:val="005B5D2D"/>
    <w:rsid w:val="005C5E05"/>
    <w:rsid w:val="005C6AA7"/>
    <w:rsid w:val="005D711F"/>
    <w:rsid w:val="005D76BD"/>
    <w:rsid w:val="00605532"/>
    <w:rsid w:val="0060561E"/>
    <w:rsid w:val="0061756F"/>
    <w:rsid w:val="0062224D"/>
    <w:rsid w:val="00622415"/>
    <w:rsid w:val="00646130"/>
    <w:rsid w:val="00657CBF"/>
    <w:rsid w:val="00660D24"/>
    <w:rsid w:val="00677FB3"/>
    <w:rsid w:val="00691438"/>
    <w:rsid w:val="00696CB5"/>
    <w:rsid w:val="006A24C9"/>
    <w:rsid w:val="006A48A1"/>
    <w:rsid w:val="006A5448"/>
    <w:rsid w:val="006B7FE7"/>
    <w:rsid w:val="006C56C1"/>
    <w:rsid w:val="006D3511"/>
    <w:rsid w:val="006E0A70"/>
    <w:rsid w:val="006F078A"/>
    <w:rsid w:val="006F1051"/>
    <w:rsid w:val="00701AC5"/>
    <w:rsid w:val="00704446"/>
    <w:rsid w:val="00711746"/>
    <w:rsid w:val="007136F0"/>
    <w:rsid w:val="00722B2C"/>
    <w:rsid w:val="007240A1"/>
    <w:rsid w:val="00730D21"/>
    <w:rsid w:val="00733460"/>
    <w:rsid w:val="00733718"/>
    <w:rsid w:val="0074086A"/>
    <w:rsid w:val="007427E9"/>
    <w:rsid w:val="00750CCF"/>
    <w:rsid w:val="0076730F"/>
    <w:rsid w:val="00771BB3"/>
    <w:rsid w:val="00791C7F"/>
    <w:rsid w:val="00797FBE"/>
    <w:rsid w:val="007A18B1"/>
    <w:rsid w:val="007B2EDF"/>
    <w:rsid w:val="007C2FCD"/>
    <w:rsid w:val="007D1D0A"/>
    <w:rsid w:val="007E2275"/>
    <w:rsid w:val="007F2EDF"/>
    <w:rsid w:val="00801687"/>
    <w:rsid w:val="00811492"/>
    <w:rsid w:val="00811765"/>
    <w:rsid w:val="008153A4"/>
    <w:rsid w:val="00821778"/>
    <w:rsid w:val="00823924"/>
    <w:rsid w:val="008264AC"/>
    <w:rsid w:val="00827440"/>
    <w:rsid w:val="00831B97"/>
    <w:rsid w:val="00831EAE"/>
    <w:rsid w:val="00832E1E"/>
    <w:rsid w:val="0083497C"/>
    <w:rsid w:val="00834FD9"/>
    <w:rsid w:val="008425F1"/>
    <w:rsid w:val="00846BBE"/>
    <w:rsid w:val="00847E39"/>
    <w:rsid w:val="00850532"/>
    <w:rsid w:val="008528BE"/>
    <w:rsid w:val="0085317A"/>
    <w:rsid w:val="00866015"/>
    <w:rsid w:val="00866467"/>
    <w:rsid w:val="00875793"/>
    <w:rsid w:val="008824AB"/>
    <w:rsid w:val="0088381C"/>
    <w:rsid w:val="00885375"/>
    <w:rsid w:val="00886773"/>
    <w:rsid w:val="00886A6B"/>
    <w:rsid w:val="00896250"/>
    <w:rsid w:val="008978DF"/>
    <w:rsid w:val="00897A9A"/>
    <w:rsid w:val="008A0830"/>
    <w:rsid w:val="008A57ED"/>
    <w:rsid w:val="008A74AF"/>
    <w:rsid w:val="008D0626"/>
    <w:rsid w:val="008D08B1"/>
    <w:rsid w:val="008D2553"/>
    <w:rsid w:val="008D5698"/>
    <w:rsid w:val="008E2146"/>
    <w:rsid w:val="008F4406"/>
    <w:rsid w:val="008F5F7C"/>
    <w:rsid w:val="008F7EA5"/>
    <w:rsid w:val="00911C51"/>
    <w:rsid w:val="009259B4"/>
    <w:rsid w:val="0093041E"/>
    <w:rsid w:val="00933118"/>
    <w:rsid w:val="00937D50"/>
    <w:rsid w:val="0094204B"/>
    <w:rsid w:val="00951028"/>
    <w:rsid w:val="0095459D"/>
    <w:rsid w:val="00957B95"/>
    <w:rsid w:val="009657E9"/>
    <w:rsid w:val="009664C5"/>
    <w:rsid w:val="009677E7"/>
    <w:rsid w:val="00975919"/>
    <w:rsid w:val="00976D63"/>
    <w:rsid w:val="00976EFE"/>
    <w:rsid w:val="00985CE1"/>
    <w:rsid w:val="009951DA"/>
    <w:rsid w:val="00995A29"/>
    <w:rsid w:val="00996825"/>
    <w:rsid w:val="009A0907"/>
    <w:rsid w:val="009B0E3D"/>
    <w:rsid w:val="009C7EE5"/>
    <w:rsid w:val="009D3CA2"/>
    <w:rsid w:val="009D6594"/>
    <w:rsid w:val="009E1D30"/>
    <w:rsid w:val="009E69E7"/>
    <w:rsid w:val="009F501D"/>
    <w:rsid w:val="009F5350"/>
    <w:rsid w:val="00A01A2C"/>
    <w:rsid w:val="00A05EC0"/>
    <w:rsid w:val="00A06A12"/>
    <w:rsid w:val="00A12CC7"/>
    <w:rsid w:val="00A139A6"/>
    <w:rsid w:val="00A2535A"/>
    <w:rsid w:val="00A46DC6"/>
    <w:rsid w:val="00A5495D"/>
    <w:rsid w:val="00A55EF1"/>
    <w:rsid w:val="00A574F3"/>
    <w:rsid w:val="00A662CF"/>
    <w:rsid w:val="00A86D01"/>
    <w:rsid w:val="00A91678"/>
    <w:rsid w:val="00A96065"/>
    <w:rsid w:val="00A973FC"/>
    <w:rsid w:val="00AA41F1"/>
    <w:rsid w:val="00AA668F"/>
    <w:rsid w:val="00AB07EE"/>
    <w:rsid w:val="00AC5F2E"/>
    <w:rsid w:val="00AC7C1F"/>
    <w:rsid w:val="00AD6291"/>
    <w:rsid w:val="00AE20BB"/>
    <w:rsid w:val="00AE2396"/>
    <w:rsid w:val="00AF1256"/>
    <w:rsid w:val="00AF40B0"/>
    <w:rsid w:val="00AF4488"/>
    <w:rsid w:val="00AF4A0C"/>
    <w:rsid w:val="00B00D25"/>
    <w:rsid w:val="00B02FE8"/>
    <w:rsid w:val="00B05438"/>
    <w:rsid w:val="00B158D0"/>
    <w:rsid w:val="00B42F07"/>
    <w:rsid w:val="00B61F90"/>
    <w:rsid w:val="00B62BBB"/>
    <w:rsid w:val="00B73417"/>
    <w:rsid w:val="00B77285"/>
    <w:rsid w:val="00B97F7B"/>
    <w:rsid w:val="00BA3184"/>
    <w:rsid w:val="00BB0F40"/>
    <w:rsid w:val="00BC6990"/>
    <w:rsid w:val="00BE0AAC"/>
    <w:rsid w:val="00BE28CB"/>
    <w:rsid w:val="00C061FA"/>
    <w:rsid w:val="00C0683B"/>
    <w:rsid w:val="00C135E4"/>
    <w:rsid w:val="00C1576C"/>
    <w:rsid w:val="00C32770"/>
    <w:rsid w:val="00C33BD3"/>
    <w:rsid w:val="00C34836"/>
    <w:rsid w:val="00C414AF"/>
    <w:rsid w:val="00C42E42"/>
    <w:rsid w:val="00C43D12"/>
    <w:rsid w:val="00C46CAB"/>
    <w:rsid w:val="00C47741"/>
    <w:rsid w:val="00C50071"/>
    <w:rsid w:val="00C641E1"/>
    <w:rsid w:val="00C81771"/>
    <w:rsid w:val="00C83A75"/>
    <w:rsid w:val="00C97C2D"/>
    <w:rsid w:val="00CA10D6"/>
    <w:rsid w:val="00CB16BB"/>
    <w:rsid w:val="00CB6E9C"/>
    <w:rsid w:val="00CC26DB"/>
    <w:rsid w:val="00CC4CE9"/>
    <w:rsid w:val="00CC5B6E"/>
    <w:rsid w:val="00CD3B63"/>
    <w:rsid w:val="00CD7937"/>
    <w:rsid w:val="00CE36C8"/>
    <w:rsid w:val="00D031C7"/>
    <w:rsid w:val="00D2237B"/>
    <w:rsid w:val="00D22CA2"/>
    <w:rsid w:val="00D23544"/>
    <w:rsid w:val="00D33CA9"/>
    <w:rsid w:val="00D350AC"/>
    <w:rsid w:val="00D37336"/>
    <w:rsid w:val="00D410E5"/>
    <w:rsid w:val="00D45D15"/>
    <w:rsid w:val="00D518D3"/>
    <w:rsid w:val="00D5299E"/>
    <w:rsid w:val="00D542E8"/>
    <w:rsid w:val="00D608A6"/>
    <w:rsid w:val="00D6103D"/>
    <w:rsid w:val="00D65E39"/>
    <w:rsid w:val="00D80B0A"/>
    <w:rsid w:val="00D837CF"/>
    <w:rsid w:val="00D925DE"/>
    <w:rsid w:val="00D93D22"/>
    <w:rsid w:val="00D93E29"/>
    <w:rsid w:val="00DB2CAC"/>
    <w:rsid w:val="00DC543C"/>
    <w:rsid w:val="00DD0156"/>
    <w:rsid w:val="00DD4BCD"/>
    <w:rsid w:val="00DD58F7"/>
    <w:rsid w:val="00E00090"/>
    <w:rsid w:val="00E0306D"/>
    <w:rsid w:val="00E2275B"/>
    <w:rsid w:val="00E322D9"/>
    <w:rsid w:val="00E34829"/>
    <w:rsid w:val="00E45D7B"/>
    <w:rsid w:val="00E45FC9"/>
    <w:rsid w:val="00E53552"/>
    <w:rsid w:val="00E71E11"/>
    <w:rsid w:val="00E73C82"/>
    <w:rsid w:val="00E73FAE"/>
    <w:rsid w:val="00E7456E"/>
    <w:rsid w:val="00E842FF"/>
    <w:rsid w:val="00E85A97"/>
    <w:rsid w:val="00E87429"/>
    <w:rsid w:val="00E978A9"/>
    <w:rsid w:val="00EA0763"/>
    <w:rsid w:val="00EB1FA0"/>
    <w:rsid w:val="00EC0717"/>
    <w:rsid w:val="00EC361F"/>
    <w:rsid w:val="00ED031F"/>
    <w:rsid w:val="00ED12BE"/>
    <w:rsid w:val="00ED27BA"/>
    <w:rsid w:val="00ED6E78"/>
    <w:rsid w:val="00EF24C3"/>
    <w:rsid w:val="00F15DF4"/>
    <w:rsid w:val="00F24352"/>
    <w:rsid w:val="00F24432"/>
    <w:rsid w:val="00F35C46"/>
    <w:rsid w:val="00F37A95"/>
    <w:rsid w:val="00F463E8"/>
    <w:rsid w:val="00F47193"/>
    <w:rsid w:val="00F62F73"/>
    <w:rsid w:val="00F63C1D"/>
    <w:rsid w:val="00F64A98"/>
    <w:rsid w:val="00F65B22"/>
    <w:rsid w:val="00F80441"/>
    <w:rsid w:val="00F82943"/>
    <w:rsid w:val="00F90F7E"/>
    <w:rsid w:val="00FB17C2"/>
    <w:rsid w:val="00FB2A52"/>
    <w:rsid w:val="00FC314D"/>
    <w:rsid w:val="00FC4C3C"/>
    <w:rsid w:val="00FC52B2"/>
    <w:rsid w:val="00FD13CA"/>
    <w:rsid w:val="00FD3FCE"/>
    <w:rsid w:val="00FE1AB9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492267E6-FF76-4B6F-836B-AF55F589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character" w:styleId="af1">
    <w:name w:val="Emphasis"/>
    <w:basedOn w:val="a0"/>
    <w:qFormat/>
    <w:locked/>
    <w:rsid w:val="00211921"/>
    <w:rPr>
      <w:i/>
      <w:iCs/>
    </w:rPr>
  </w:style>
  <w:style w:type="paragraph" w:customStyle="1" w:styleId="ConsPlusNormal">
    <w:name w:val="ConsPlusNormal"/>
    <w:rsid w:val="00586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925D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Strong"/>
    <w:basedOn w:val="a0"/>
    <w:uiPriority w:val="22"/>
    <w:qFormat/>
    <w:locked/>
    <w:rsid w:val="008D0626"/>
    <w:rPr>
      <w:b/>
      <w:bCs/>
    </w:rPr>
  </w:style>
  <w:style w:type="character" w:customStyle="1" w:styleId="apple-converted-space">
    <w:name w:val="apple-converted-space"/>
    <w:basedOn w:val="a0"/>
    <w:rsid w:val="008D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0DC7-F9A6-408D-9DC5-5A4A2940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dc:description>exif_MSED_4597f2b6b8ce2525b3d748b66742a4502bc34571c8d6ca536ac3e0d35de2b50a</dc:description>
  <cp:lastModifiedBy>Евгения В. Фокина</cp:lastModifiedBy>
  <cp:revision>2</cp:revision>
  <cp:lastPrinted>2020-04-02T09:18:00Z</cp:lastPrinted>
  <dcterms:created xsi:type="dcterms:W3CDTF">2020-04-06T08:54:00Z</dcterms:created>
  <dcterms:modified xsi:type="dcterms:W3CDTF">2020-04-06T08:54:00Z</dcterms:modified>
</cp:coreProperties>
</file>