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:rsidR="0015601D" w:rsidRPr="00E80042" w:rsidRDefault="00780AC8" w:rsidP="0015601D">
      <w:pPr>
        <w:jc w:val="center"/>
        <w:outlineLvl w:val="0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89121B">
        <w:rPr>
          <w:b/>
          <w:sz w:val="24"/>
          <w:szCs w:val="24"/>
        </w:rPr>
        <w:t xml:space="preserve">из собственности Наро-Фоминского городского округа Московской области </w:t>
      </w:r>
      <w:r w:rsidR="003221BE">
        <w:rPr>
          <w:b/>
          <w:sz w:val="24"/>
          <w:szCs w:val="24"/>
        </w:rPr>
        <w:t xml:space="preserve">в собственность Московской области </w:t>
      </w:r>
      <w:r w:rsidR="00C32643">
        <w:rPr>
          <w:b/>
          <w:sz w:val="24"/>
          <w:szCs w:val="24"/>
        </w:rPr>
        <w:t>электросетевого имущества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 документы, представленные Комитетом по управлению имуществом Администрации Наро-Фоминского городского округа, в</w:t>
      </w:r>
      <w:r w:rsidR="00BB5EE7">
        <w:rPr>
          <w:sz w:val="24"/>
          <w:szCs w:val="24"/>
        </w:rPr>
        <w:t xml:space="preserve"> цел</w:t>
      </w:r>
      <w:r>
        <w:rPr>
          <w:sz w:val="24"/>
          <w:szCs w:val="24"/>
        </w:rPr>
        <w:t>ях</w:t>
      </w:r>
      <w:r w:rsidR="00BB5EE7">
        <w:rPr>
          <w:sz w:val="24"/>
          <w:szCs w:val="24"/>
        </w:rPr>
        <w:t xml:space="preserve"> консолидации электросетевых активов, расположенных на территории Московской области, </w:t>
      </w:r>
      <w:r w:rsidR="00AA3E6D">
        <w:rPr>
          <w:sz w:val="24"/>
          <w:szCs w:val="24"/>
        </w:rPr>
        <w:t xml:space="preserve">в соответствии с </w:t>
      </w:r>
      <w:r w:rsidR="00EE3B5E">
        <w:rPr>
          <w:sz w:val="24"/>
          <w:szCs w:val="24"/>
        </w:rPr>
        <w:t>распоряжением Правительства Российской Федерации от 03.04.2013 № 511-р «Об утверждени</w:t>
      </w:r>
      <w:r w:rsidR="009336FB">
        <w:rPr>
          <w:sz w:val="24"/>
          <w:szCs w:val="24"/>
        </w:rPr>
        <w:t>и</w:t>
      </w:r>
      <w:r w:rsidR="00EE3B5E">
        <w:rPr>
          <w:sz w:val="24"/>
          <w:szCs w:val="24"/>
        </w:rPr>
        <w:t xml:space="preserve"> стратегии развития электросетевого комплекса Российской Федерации»</w:t>
      </w:r>
      <w:r w:rsidR="009336FB">
        <w:rPr>
          <w:sz w:val="24"/>
          <w:szCs w:val="24"/>
        </w:rPr>
        <w:t xml:space="preserve">, </w:t>
      </w:r>
      <w:r w:rsidR="00AA3E6D">
        <w:rPr>
          <w:sz w:val="24"/>
          <w:szCs w:val="24"/>
        </w:rPr>
        <w:t xml:space="preserve"> </w:t>
      </w:r>
      <w:r w:rsidR="00402469">
        <w:rPr>
          <w:sz w:val="24"/>
          <w:szCs w:val="24"/>
        </w:rPr>
        <w:t>Федераль</w:t>
      </w:r>
      <w:r w:rsidR="00780AC8">
        <w:rPr>
          <w:sz w:val="24"/>
          <w:szCs w:val="24"/>
        </w:rPr>
        <w:t>ным законом</w:t>
      </w:r>
      <w:r w:rsidR="00402469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780AC8">
        <w:rPr>
          <w:sz w:val="24"/>
          <w:szCs w:val="24"/>
        </w:rPr>
        <w:t xml:space="preserve">вления в Российской Федерации», </w:t>
      </w:r>
      <w:r w:rsidR="00AA3E6D">
        <w:rPr>
          <w:sz w:val="24"/>
          <w:szCs w:val="24"/>
        </w:rPr>
        <w:t xml:space="preserve">руководствуясь </w:t>
      </w:r>
      <w:r w:rsidR="00402469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402469" w:rsidRPr="00C251E7">
        <w:rPr>
          <w:sz w:val="24"/>
          <w:szCs w:val="24"/>
        </w:rPr>
        <w:t>Совет депутатов Наро-Фо</w:t>
      </w:r>
      <w:r w:rsidR="00402469">
        <w:rPr>
          <w:sz w:val="24"/>
          <w:szCs w:val="24"/>
        </w:rPr>
        <w:t xml:space="preserve">минского городского округа </w:t>
      </w:r>
      <w:r w:rsidR="00402469"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9E1C50" w:rsidRPr="00C251E7" w:rsidRDefault="00160D35" w:rsidP="009E1C50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перечень электросетевого имущества, безвозмездно передаваемого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>
        <w:rPr>
          <w:sz w:val="24"/>
          <w:szCs w:val="24"/>
        </w:rPr>
        <w:t xml:space="preserve">собственность </w:t>
      </w:r>
      <w:r w:rsidR="009E1C50" w:rsidRPr="00625A35">
        <w:rPr>
          <w:sz w:val="24"/>
          <w:szCs w:val="24"/>
        </w:rPr>
        <w:t>Московской области</w:t>
      </w:r>
      <w:r w:rsidR="009E1C50">
        <w:rPr>
          <w:sz w:val="24"/>
          <w:szCs w:val="24"/>
        </w:rPr>
        <w:t>, согласно Приложению</w:t>
      </w:r>
      <w:r w:rsidR="009E1C50" w:rsidRPr="00C251E7">
        <w:rPr>
          <w:sz w:val="24"/>
          <w:szCs w:val="24"/>
        </w:rPr>
        <w:t>.</w:t>
      </w:r>
      <w:r w:rsidR="009E1C50">
        <w:rPr>
          <w:sz w:val="24"/>
          <w:szCs w:val="24"/>
        </w:rPr>
        <w:t xml:space="preserve">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  <w:t>2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Pr="00625A35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электросетевое имущество, указанное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 Направить настоящее решение в Министерство имущественных отношений Московской области с целью принятия решения о приеме недвижимого имущества, указанного в п. 1 настоящего решения, в собственность Московской области.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03D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D4303D">
        <w:rPr>
          <w:rFonts w:ascii="Times New Roman" w:hAnsi="Times New Roman" w:cs="Times New Roman"/>
          <w:sz w:val="24"/>
          <w:szCs w:val="24"/>
        </w:rPr>
        <w:t xml:space="preserve">в </w:t>
      </w:r>
      <w:r w:rsidR="00646A76" w:rsidRPr="00A74501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1527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9781"/>
        <w:gridCol w:w="142"/>
        <w:gridCol w:w="5069"/>
        <w:gridCol w:w="142"/>
      </w:tblGrid>
      <w:tr w:rsidR="002A0B07" w:rsidRPr="00470B94" w:rsidTr="00F74107">
        <w:trPr>
          <w:gridAfter w:val="1"/>
          <w:wAfter w:w="142" w:type="dxa"/>
        </w:trPr>
        <w:tc>
          <w:tcPr>
            <w:tcW w:w="9923" w:type="dxa"/>
            <w:gridSpan w:val="2"/>
          </w:tcPr>
          <w:p w:rsidR="002A0B07" w:rsidRDefault="002A0B07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A0B07" w:rsidRPr="00470B94" w:rsidTr="00F74107">
        <w:trPr>
          <w:gridAfter w:val="1"/>
          <w:wAfter w:w="142" w:type="dxa"/>
        </w:trPr>
        <w:tc>
          <w:tcPr>
            <w:tcW w:w="9923" w:type="dxa"/>
            <w:gridSpan w:val="2"/>
          </w:tcPr>
          <w:tbl>
            <w:tblPr>
              <w:tblW w:w="9815" w:type="dxa"/>
              <w:tblLayout w:type="fixed"/>
              <w:tblLook w:val="00A0" w:firstRow="1" w:lastRow="0" w:firstColumn="1" w:lastColumn="0" w:noHBand="0" w:noVBand="0"/>
            </w:tblPr>
            <w:tblGrid>
              <w:gridCol w:w="4996"/>
              <w:gridCol w:w="4819"/>
            </w:tblGrid>
            <w:tr w:rsidR="00F74107" w:rsidTr="003A43A6">
              <w:tc>
                <w:tcPr>
                  <w:tcW w:w="4996" w:type="dxa"/>
                </w:tcPr>
                <w:p w:rsidR="00F74107" w:rsidRDefault="00F74107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74107" w:rsidTr="00F74107">
              <w:tc>
                <w:tcPr>
                  <w:tcW w:w="4996" w:type="dxa"/>
                  <w:hideMark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F74107" w:rsidRDefault="00F74107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819" w:type="dxa"/>
                  <w:vAlign w:val="bottom"/>
                  <w:hideMark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А.С. Шкурков</w:t>
                  </w:r>
                </w:p>
              </w:tc>
            </w:tr>
          </w:tbl>
          <w:p w:rsidR="00F74107" w:rsidRDefault="00F74107" w:rsidP="00F74107">
            <w:pPr>
              <w:jc w:val="both"/>
              <w:rPr>
                <w:sz w:val="24"/>
                <w:szCs w:val="24"/>
              </w:rPr>
            </w:pPr>
          </w:p>
          <w:p w:rsidR="00F74107" w:rsidRDefault="00F74107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AA3E6D" w:rsidRDefault="00AA3E6D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F74107">
            <w:pPr>
              <w:snapToGrid w:val="0"/>
              <w:ind w:right="-1"/>
              <w:rPr>
                <w:b/>
                <w:sz w:val="24"/>
                <w:szCs w:val="24"/>
              </w:rPr>
            </w:pPr>
          </w:p>
        </w:tc>
      </w:tr>
      <w:tr w:rsidR="002A0B07" w:rsidRPr="00470B94" w:rsidTr="00F74107">
        <w:trPr>
          <w:gridBefore w:val="1"/>
          <w:wBefore w:w="142" w:type="dxa"/>
        </w:trPr>
        <w:tc>
          <w:tcPr>
            <w:tcW w:w="9923" w:type="dxa"/>
            <w:gridSpan w:val="2"/>
          </w:tcPr>
          <w:p w:rsidR="002A0B07" w:rsidRDefault="002A0B07" w:rsidP="00BB5EE7">
            <w:pPr>
              <w:snapToGrid w:val="0"/>
              <w:ind w:right="-1" w:hanging="108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27C16" w:rsidRDefault="00F27C16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Согласовано: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6E32A3">
        <w:rPr>
          <w:sz w:val="24"/>
          <w:szCs w:val="24"/>
          <w:lang w:eastAsia="en-US"/>
        </w:rPr>
        <w:t xml:space="preserve"> </w:t>
      </w:r>
      <w:r w:rsidR="00D4303D">
        <w:rPr>
          <w:sz w:val="24"/>
          <w:szCs w:val="24"/>
          <w:lang w:eastAsia="en-US"/>
        </w:rPr>
        <w:t>М.Р. Янковский</w:t>
      </w:r>
      <w:r>
        <w:rPr>
          <w:sz w:val="24"/>
          <w:szCs w:val="24"/>
          <w:lang w:eastAsia="en-US"/>
        </w:rPr>
        <w:t xml:space="preserve"> </w:t>
      </w:r>
    </w:p>
    <w:p w:rsidR="00E97AA7" w:rsidRDefault="00E97AA7" w:rsidP="00402469">
      <w:pPr>
        <w:jc w:val="both"/>
        <w:rPr>
          <w:sz w:val="24"/>
          <w:szCs w:val="24"/>
        </w:rPr>
      </w:pPr>
    </w:p>
    <w:p w:rsidR="00D4303D" w:rsidRDefault="0089121B" w:rsidP="00D4303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4303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D4303D">
        <w:rPr>
          <w:sz w:val="24"/>
          <w:szCs w:val="24"/>
        </w:rPr>
        <w:t xml:space="preserve"> Комитета по </w:t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</w:p>
    <w:p w:rsidR="00D4303D" w:rsidRDefault="00D4303D" w:rsidP="00D4303D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                    </w:t>
      </w:r>
      <w:r w:rsidR="0089121B">
        <w:rPr>
          <w:sz w:val="24"/>
          <w:szCs w:val="24"/>
        </w:rPr>
        <w:t>А.В. Ковалько</w:t>
      </w:r>
    </w:p>
    <w:p w:rsidR="006E32A3" w:rsidRDefault="006E32A3" w:rsidP="006E32A3">
      <w:pPr>
        <w:jc w:val="both"/>
        <w:outlineLvl w:val="0"/>
        <w:rPr>
          <w:sz w:val="24"/>
          <w:szCs w:val="24"/>
        </w:rPr>
      </w:pPr>
    </w:p>
    <w:p w:rsidR="006E32A3" w:rsidRDefault="002A0B07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Договорно-правовой отдел </w:t>
      </w:r>
      <w:r>
        <w:rPr>
          <w:sz w:val="24"/>
          <w:szCs w:val="24"/>
        </w:rPr>
        <w:tab/>
      </w:r>
      <w:r w:rsidR="006E32A3">
        <w:rPr>
          <w:sz w:val="24"/>
          <w:szCs w:val="24"/>
        </w:rPr>
        <w:t>Администрации</w:t>
      </w:r>
    </w:p>
    <w:p w:rsidR="002A0B07" w:rsidRDefault="006E32A3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Наро-Фоминского городского округа</w:t>
      </w:r>
      <w:r>
        <w:rPr>
          <w:sz w:val="24"/>
          <w:szCs w:val="24"/>
        </w:rPr>
        <w:tab/>
        <w:t xml:space="preserve">                    </w:t>
      </w:r>
      <w:r w:rsidR="002A0B07">
        <w:rPr>
          <w:sz w:val="24"/>
          <w:szCs w:val="24"/>
        </w:rPr>
        <w:t xml:space="preserve">                       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отдел Комитета по</w:t>
      </w: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 w:rsidR="00D4303D">
        <w:rPr>
          <w:sz w:val="24"/>
          <w:szCs w:val="24"/>
        </w:rPr>
        <w:t xml:space="preserve">  </w:t>
      </w:r>
      <w:r w:rsidR="006E32A3">
        <w:rPr>
          <w:sz w:val="24"/>
          <w:szCs w:val="24"/>
        </w:rPr>
        <w:tab/>
      </w:r>
      <w:r w:rsidR="006E32A3">
        <w:rPr>
          <w:sz w:val="24"/>
          <w:szCs w:val="24"/>
        </w:rPr>
        <w:tab/>
      </w:r>
      <w:r w:rsidR="006E32A3">
        <w:rPr>
          <w:sz w:val="24"/>
          <w:szCs w:val="24"/>
        </w:rPr>
        <w:tab/>
        <w:t xml:space="preserve">           </w:t>
      </w:r>
      <w:r w:rsidR="00D4303D">
        <w:rPr>
          <w:sz w:val="24"/>
          <w:szCs w:val="24"/>
        </w:rPr>
        <w:t xml:space="preserve">       </w:t>
      </w:r>
      <w:r w:rsidR="006E32A3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303D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6E32A3" w:rsidRDefault="00425086" w:rsidP="002A0B07">
      <w:pPr>
        <w:ind w:right="282"/>
      </w:pPr>
      <w:r w:rsidRPr="006E32A3">
        <w:t>Исп</w:t>
      </w:r>
      <w:r w:rsidR="002A0B07" w:rsidRPr="006E32A3">
        <w:t xml:space="preserve">. </w:t>
      </w:r>
      <w:r w:rsidR="00214046" w:rsidRPr="006E32A3">
        <w:t>Яшина О.В.</w:t>
      </w:r>
    </w:p>
    <w:p w:rsidR="002A0B07" w:rsidRPr="006E32A3" w:rsidRDefault="002A0B07" w:rsidP="002A0B07">
      <w:pPr>
        <w:ind w:right="282"/>
      </w:pPr>
      <w:r w:rsidRPr="006E32A3">
        <w:t>8(496)34</w:t>
      </w:r>
      <w:r w:rsidR="00081CF3" w:rsidRPr="006E32A3">
        <w:t>3</w:t>
      </w:r>
      <w:r w:rsidRPr="006E32A3">
        <w:t>-</w:t>
      </w:r>
      <w:r w:rsidR="00402469" w:rsidRPr="006E32A3">
        <w:t>70</w:t>
      </w:r>
      <w:r w:rsidRPr="006E32A3">
        <w:t>-</w:t>
      </w:r>
      <w:r w:rsidR="00402469" w:rsidRPr="006E32A3">
        <w:t>52</w:t>
      </w: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5633A7" w:rsidRDefault="005633A7" w:rsidP="002A0B07">
      <w:pPr>
        <w:ind w:right="282"/>
        <w:rPr>
          <w:sz w:val="24"/>
          <w:szCs w:val="24"/>
        </w:rPr>
        <w:sectPr w:rsidR="005633A7" w:rsidSect="00E80042">
          <w:pgSz w:w="11906" w:h="16838"/>
          <w:pgMar w:top="680" w:right="567" w:bottom="680" w:left="1588" w:header="709" w:footer="709" w:gutter="0"/>
          <w:cols w:space="708"/>
          <w:docGrid w:linePitch="360"/>
        </w:sectPr>
      </w:pPr>
    </w:p>
    <w:tbl>
      <w:tblPr>
        <w:tblpPr w:leftFromText="180" w:rightFromText="180" w:bottomFromText="200" w:horzAnchor="margin" w:tblpX="250" w:tblpY="-1695"/>
        <w:tblW w:w="14535" w:type="dxa"/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3117"/>
        <w:gridCol w:w="2409"/>
        <w:gridCol w:w="4676"/>
        <w:gridCol w:w="1532"/>
      </w:tblGrid>
      <w:tr w:rsidR="005633A7" w:rsidTr="005633A7">
        <w:trPr>
          <w:trHeight w:val="1812"/>
        </w:trPr>
        <w:tc>
          <w:tcPr>
            <w:tcW w:w="534" w:type="dxa"/>
            <w:vAlign w:val="center"/>
            <w:hideMark/>
          </w:tcPr>
          <w:p w:rsidR="005633A7" w:rsidRDefault="005633A7"/>
        </w:tc>
        <w:tc>
          <w:tcPr>
            <w:tcW w:w="14007" w:type="dxa"/>
            <w:gridSpan w:val="5"/>
            <w:shd w:val="clear" w:color="auto" w:fill="FFFFFF"/>
            <w:vAlign w:val="center"/>
          </w:tcPr>
          <w:p w:rsidR="005633A7" w:rsidRDefault="005633A7">
            <w:pPr>
              <w:jc w:val="right"/>
              <w:rPr>
                <w:sz w:val="24"/>
                <w:szCs w:val="24"/>
              </w:rPr>
            </w:pPr>
          </w:p>
          <w:p w:rsidR="005633A7" w:rsidRDefault="005633A7">
            <w:pPr>
              <w:jc w:val="right"/>
              <w:rPr>
                <w:sz w:val="24"/>
                <w:szCs w:val="24"/>
              </w:rPr>
            </w:pPr>
          </w:p>
          <w:p w:rsidR="005633A7" w:rsidRDefault="005633A7">
            <w:pPr>
              <w:jc w:val="right"/>
              <w:rPr>
                <w:sz w:val="24"/>
                <w:szCs w:val="24"/>
              </w:rPr>
            </w:pPr>
          </w:p>
          <w:p w:rsidR="005633A7" w:rsidRDefault="005633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к решению Совета депутатов   </w:t>
            </w:r>
          </w:p>
          <w:p w:rsidR="005633A7" w:rsidRDefault="005633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Наро-Фоминского городского округа Московской области                                                                                                                                                                                                      от _________№_________</w:t>
            </w:r>
          </w:p>
        </w:tc>
      </w:tr>
      <w:tr w:rsidR="005633A7" w:rsidTr="005633A7">
        <w:trPr>
          <w:trHeight w:val="398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33A7" w:rsidRDefault="005633A7">
            <w:pPr>
              <w:rPr>
                <w:sz w:val="24"/>
                <w:szCs w:val="24"/>
              </w:rPr>
            </w:pPr>
          </w:p>
        </w:tc>
        <w:tc>
          <w:tcPr>
            <w:tcW w:w="140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33A7" w:rsidRDefault="005633A7">
            <w:pPr>
              <w:ind w:left="176" w:right="-1458"/>
              <w:jc w:val="center"/>
              <w:rPr>
                <w:b/>
                <w:bCs/>
                <w:sz w:val="24"/>
                <w:szCs w:val="24"/>
              </w:rPr>
            </w:pPr>
          </w:p>
          <w:p w:rsidR="005633A7" w:rsidRDefault="005633A7">
            <w:pPr>
              <w:ind w:left="176" w:right="1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Перечень электросетевого имущества, безвозмездно передаваемого из собственности </w:t>
            </w:r>
            <w:r>
              <w:rPr>
                <w:b/>
                <w:bCs/>
                <w:sz w:val="24"/>
                <w:szCs w:val="24"/>
              </w:rPr>
              <w:br/>
              <w:t>Наро-Фоминского городского округа в собственность Московской области</w:t>
            </w:r>
          </w:p>
        </w:tc>
      </w:tr>
      <w:tr w:rsidR="005633A7" w:rsidTr="005633A7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Адрес местонахождения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/протяженность, м</w:t>
            </w:r>
          </w:p>
        </w:tc>
      </w:tr>
      <w:tr w:rsidR="005633A7" w:rsidTr="005633A7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633A7" w:rsidTr="005633A7">
        <w:trPr>
          <w:trHeight w:val="1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Низковольтная кабельная трасса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50:26:0180201:5148 - 156 м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КЛ-0,4кВ </w:t>
            </w:r>
            <w:r>
              <w:rPr>
                <w:color w:val="000000"/>
                <w:sz w:val="24"/>
                <w:szCs w:val="24"/>
              </w:rPr>
              <w:t>от ТП-374, ТП-375 до потребителей,  АВБбШв-1 4х240, АВБбШв-1 4х185 (состоит из 2-х частей 156 м и 214 м)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5633A7" w:rsidTr="005633A7">
        <w:trPr>
          <w:trHeight w:val="1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Низковольтная кабельная трасса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КЛ-0,4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ТП-1194, ТП-374,  ТП-375, ТП-376,  ТП-377 до потребителей,  АВБбШв-1 4х240, АВБбШв-1 4х185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2969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кабельная трасса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КЛ-10кВ </w:t>
            </w:r>
            <w:r>
              <w:rPr>
                <w:color w:val="000000"/>
                <w:sz w:val="24"/>
                <w:szCs w:val="24"/>
              </w:rPr>
              <w:t xml:space="preserve">от РП-19 до ТП-377, АСБл-10 3х240, </w:t>
            </w:r>
            <w:r>
              <w:rPr>
                <w:b/>
                <w:bCs/>
                <w:color w:val="000000"/>
                <w:sz w:val="24"/>
                <w:szCs w:val="24"/>
              </w:rPr>
              <w:t>КЛ-10кВ</w:t>
            </w:r>
            <w:r>
              <w:rPr>
                <w:color w:val="000000"/>
                <w:sz w:val="24"/>
                <w:szCs w:val="24"/>
              </w:rPr>
              <w:t xml:space="preserve"> от РП-18 до ТП-377 АСБл-10 3х240, </w:t>
            </w:r>
            <w:r>
              <w:rPr>
                <w:b/>
                <w:bCs/>
                <w:color w:val="000000"/>
                <w:sz w:val="24"/>
                <w:szCs w:val="24"/>
              </w:rPr>
              <w:t>2КЛ-10кВ</w:t>
            </w:r>
            <w:r>
              <w:rPr>
                <w:color w:val="000000"/>
                <w:sz w:val="24"/>
                <w:szCs w:val="24"/>
              </w:rPr>
              <w:t xml:space="preserve"> от РП-20 до ТП-375, </w:t>
            </w:r>
            <w:proofErr w:type="spellStart"/>
            <w:r>
              <w:rPr>
                <w:color w:val="000000"/>
                <w:sz w:val="24"/>
                <w:szCs w:val="24"/>
              </w:rPr>
              <w:t>АСБл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10 3х240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7344</w:t>
            </w:r>
          </w:p>
        </w:tc>
      </w:tr>
      <w:tr w:rsidR="005633A7" w:rsidTr="005633A7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Высоковольтная кабельная трасса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4КЛ-10кВ</w:t>
            </w:r>
            <w:r>
              <w:rPr>
                <w:color w:val="000000"/>
                <w:sz w:val="24"/>
                <w:szCs w:val="24"/>
              </w:rPr>
              <w:t xml:space="preserve"> от ТП-377 до ТП-374: АСБл-10 3х85, </w:t>
            </w:r>
            <w:r>
              <w:rPr>
                <w:b/>
                <w:bCs/>
                <w:color w:val="000000"/>
                <w:sz w:val="24"/>
                <w:szCs w:val="24"/>
              </w:rPr>
              <w:t>4КЛ-10кВ</w:t>
            </w:r>
            <w:r>
              <w:rPr>
                <w:color w:val="000000"/>
                <w:sz w:val="24"/>
                <w:szCs w:val="24"/>
              </w:rPr>
              <w:t xml:space="preserve"> от ТП-374 до ТП-375: АСБл-10 3х185, </w:t>
            </w:r>
            <w:r>
              <w:rPr>
                <w:b/>
                <w:bCs/>
                <w:color w:val="000000"/>
                <w:sz w:val="24"/>
                <w:szCs w:val="24"/>
              </w:rPr>
              <w:t>4КЛ-10кВ</w:t>
            </w:r>
            <w:r>
              <w:rPr>
                <w:color w:val="000000"/>
                <w:sz w:val="24"/>
                <w:szCs w:val="24"/>
              </w:rPr>
              <w:t xml:space="preserve"> от ТП-376 до ТП-377: АСБл-10 3х185, </w:t>
            </w:r>
            <w:r>
              <w:rPr>
                <w:b/>
                <w:bCs/>
                <w:color w:val="000000"/>
                <w:sz w:val="24"/>
                <w:szCs w:val="24"/>
              </w:rPr>
              <w:t>4КЛ-10кВ</w:t>
            </w:r>
            <w:r>
              <w:rPr>
                <w:color w:val="000000"/>
                <w:sz w:val="24"/>
                <w:szCs w:val="24"/>
              </w:rPr>
              <w:t xml:space="preserve"> от ТП-376 до ТП-377 АСБл-10 3х185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</w:tr>
      <w:tr w:rsidR="005633A7" w:rsidTr="005633A7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 ТП-2 (ТП-374)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50:26:0180201:2386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БКТП</w:t>
            </w:r>
            <w:r>
              <w:rPr>
                <w:color w:val="000000"/>
                <w:sz w:val="24"/>
                <w:szCs w:val="24"/>
              </w:rPr>
              <w:t>-1600-10/0,4; ТМГ-1600/10-У1 - 2 шт., КСО-298 - 12 шт., РВЗ-10/630 - 2 шт., ЩО-70-13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 ТП-3 (ТП-375)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50:26:0180201:5185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БКТП</w:t>
            </w:r>
            <w:r>
              <w:rPr>
                <w:color w:val="000000"/>
                <w:sz w:val="24"/>
                <w:szCs w:val="24"/>
              </w:rPr>
              <w:t>-1600-10/0,4; ТМГ-1600/10-У1 - 2 шт., КСО-298 - 12 шт., РВЗ-10/630 - 2 шт., ЩО-70-13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 ТП-4 (ТП-376)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50:26:0180201:5184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БКТП</w:t>
            </w:r>
            <w:r>
              <w:rPr>
                <w:color w:val="000000"/>
                <w:sz w:val="24"/>
                <w:szCs w:val="24"/>
              </w:rPr>
              <w:t>-1600-10/0,4; ТМГ-1600/10-У1 - 2 шт., КСО-298 - 12 шт., РВЗ-10/630 - 2 шт., ЩО-70-13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 ТП-5 (ТП-377)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Московская область, Наро-Фоминский городской округ, г. Апрелевка, </w:t>
            </w: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-н "Мартемьяново-7"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50:26:0180201:5183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БКТП</w:t>
            </w:r>
            <w:r>
              <w:rPr>
                <w:color w:val="000000"/>
                <w:sz w:val="24"/>
                <w:szCs w:val="24"/>
              </w:rPr>
              <w:t>-1600-10/0,4; ТМГ-1600/10-У1 - 2 шт., КСО-298 - 12 шт., РВЗ-10/630 - 2 шт., ЩО-70-13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2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Трансформаторная подстанция №191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50:26:0100205:397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Строительная часть: стены кирпичные, перекрытия - железобетонные плиты, двери и ворота металлические, кровля мягкая, рулонная. Оборудование:  ТМГ-1000/10-У1 - 2 шт.; РУВН:  камеры КСО-366 -  06 шт.,  КСО-272 - 01 шт.; РУНН: панели ЩО-70 - 11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сеть (кабельные линии КЛ-0,4кВ от ТП-76 до ВРУ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ул. Володарского, уч. № 4, в границах земельного участка 50:26:0100106:3436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КЛ-0,4кВ от ТП-76 до ВРУ, АВВГ 4х70, протяженность 2х253 метра.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</w:tr>
      <w:tr w:rsidR="005633A7" w:rsidTr="005633A7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633A7" w:rsidTr="005633A7">
        <w:trPr>
          <w:trHeight w:val="38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сеть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sz w:val="24"/>
                <w:szCs w:val="24"/>
              </w:rPr>
              <w:t>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КТПН-8, тупиковая, </w:t>
            </w:r>
            <w:proofErr w:type="spellStart"/>
            <w:r>
              <w:rPr>
                <w:sz w:val="24"/>
                <w:szCs w:val="24"/>
              </w:rPr>
              <w:t>киоскового</w:t>
            </w:r>
            <w:proofErr w:type="spellEnd"/>
            <w:r>
              <w:rPr>
                <w:sz w:val="24"/>
                <w:szCs w:val="24"/>
              </w:rPr>
              <w:t xml:space="preserve"> типа, в металлическом корпусе, на железобетонных блоках с силовым трансформатором ТМГ-400/10/0,4, год -2003;                            </w:t>
            </w:r>
          </w:p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низковольтная воздушная линия (ВЛ-0,4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) от КТПН-8 до потребителей на опорах типа СВ-95 (79 шт.), провод марки А-70 (протяженность-1720 м), А-50 (протяженность-800 м), год – 1990;                                                       3. высоковольтная кабельная линия (КЛ-10кВ) от ТП-46 (яч.№6) до КТПН-8, выполненная кабелем </w:t>
            </w:r>
            <w:proofErr w:type="spellStart"/>
            <w:r>
              <w:rPr>
                <w:sz w:val="24"/>
                <w:szCs w:val="24"/>
              </w:rPr>
              <w:t>ААБлУ</w:t>
            </w:r>
            <w:proofErr w:type="spellEnd"/>
            <w:r>
              <w:rPr>
                <w:sz w:val="24"/>
                <w:szCs w:val="24"/>
              </w:rPr>
              <w:t xml:space="preserve"> 3х95, протяженность – 420 м, год – 1990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5633A7" w:rsidTr="005633A7">
        <w:trPr>
          <w:trHeight w:val="1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трансформаторная подстанция (КТП) № 215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д. Терновка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50:26:0110504:1073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КТП-215: </w:t>
            </w:r>
            <w:r>
              <w:rPr>
                <w:sz w:val="24"/>
                <w:szCs w:val="24"/>
              </w:rPr>
              <w:t>тупиковая, наружной установки, в металлическом корпусе, с воздушным вводом, установлена на ж/б блоках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 ТМ-400/10/04№ 180268 400 кВт, 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, 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д. Терновка (в КТП-215)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Трансформатор </w:t>
            </w:r>
            <w:r>
              <w:rPr>
                <w:sz w:val="24"/>
                <w:szCs w:val="24"/>
              </w:rPr>
              <w:t>ТМ-400/10/0,4 (зав. №180268). В составе оборудования КТП-215 (п.12).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сеть ВЛ-10кВ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 xml:space="preserve">д. Терновка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50:26:0110504:1072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ВЛ-10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отпайка от опоры №18 ВЛ-10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направлением от РП-33 до ТП-215: смонтирована проводом  А-50 на ж/б опорах  - 5 шт.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</w:tr>
      <w:tr w:rsidR="005633A7" w:rsidTr="005633A7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ВЛЭП-0,4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по трассе от КТП</w:t>
            </w:r>
            <w:r>
              <w:rPr>
                <w:sz w:val="24"/>
                <w:szCs w:val="24"/>
              </w:rPr>
              <w:br/>
              <w:t>№ 215 до жилых домов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 xml:space="preserve">д. Терновка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50:26:0110504:1074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ВЛ-0,4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ТП-215 до жилых домов д. Терновка: ж/б опоры - 149 шт., провод: А-70 - 3650 м; А-50 - 2300 м; А-35 - 9740 м; А-25 - 400м; СИП 4х50 -  800м.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4077</w:t>
            </w:r>
          </w:p>
        </w:tc>
      </w:tr>
      <w:tr w:rsidR="005633A7" w:rsidTr="005633A7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633A7" w:rsidTr="005633A7">
        <w:trPr>
          <w:trHeight w:val="13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КЛЭП-0,4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ТП-150 на опору № 1 ВЛЭП-0,4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50:26:0100404:416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КЛ-0,4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ТП-150 на опору №1 ВЛ-0,4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выполнена кабелем АВВГ-4х95 (дома СМП-181 г. Наро-Фоминск), кабель АВВГ-4х95 протяженностью 7 м.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5633A7" w:rsidTr="005633A7">
        <w:trPr>
          <w:trHeight w:val="18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ВЛЭП-0,4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по трассе ст. Нара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дома СМП-181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50:26:0100404:417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ВЛ-0,4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ТП-150 до жилых домов СМП-181.  в том числе: провод А-35 в однопроводном исчислении 1000 м; провод А-25 в однопроводном исчислении 14016 м; СИП-2А 4х50 - 150 м; опоры ж/б - 23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772</w:t>
            </w:r>
          </w:p>
        </w:tc>
      </w:tr>
      <w:tr w:rsidR="005633A7" w:rsidTr="005633A7">
        <w:trPr>
          <w:trHeight w:val="1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электроснабжения ЖСТ "Русь" Вл-0,4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ТП-190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п.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50:26:0000000:51678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ВЛ-0,4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ТП-190 (АО «</w:t>
            </w:r>
            <w:proofErr w:type="spellStart"/>
            <w:r>
              <w:rPr>
                <w:sz w:val="24"/>
                <w:szCs w:val="24"/>
              </w:rPr>
              <w:t>Мособлэнерго</w:t>
            </w:r>
            <w:proofErr w:type="spellEnd"/>
            <w:r>
              <w:rPr>
                <w:sz w:val="24"/>
                <w:szCs w:val="24"/>
              </w:rPr>
              <w:t xml:space="preserve">») до потребителей ЖСТ «Русь»: Состав: провод А-70 (4 провода) - 454х4; опора СВ-95 (1-стоечная) - 12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; опора СВ-95 (1-стоечная с 1 подкосом) -3 шт.; СИП2-3х70+1х70 - 496 м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1048</w:t>
            </w:r>
          </w:p>
        </w:tc>
      </w:tr>
      <w:tr w:rsidR="005633A7" w:rsidTr="005633A7">
        <w:trPr>
          <w:trHeight w:val="1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ВЛЗ-10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</w:t>
            </w:r>
            <w:proofErr w:type="spellStart"/>
            <w:r>
              <w:rPr>
                <w:sz w:val="24"/>
                <w:szCs w:val="24"/>
              </w:rPr>
              <w:t>отпаечной</w:t>
            </w:r>
            <w:proofErr w:type="spellEnd"/>
            <w:r>
              <w:rPr>
                <w:sz w:val="24"/>
                <w:szCs w:val="24"/>
              </w:rPr>
              <w:t xml:space="preserve"> опоры до КТП 534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</w:p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50:26:0100107:603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ВЛ-10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опоры №16 ВЛ-10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направлением РП-1 до КТП-534, смонтирована проводом  СИП-3-3(1*50)-14 м; - опора ж/б СВ-110 одностоечная -</w:t>
            </w:r>
            <w:r>
              <w:rPr>
                <w:sz w:val="24"/>
                <w:szCs w:val="24"/>
              </w:rPr>
              <w:br/>
              <w:t>1 шт.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633A7" w:rsidTr="005633A7">
        <w:trPr>
          <w:trHeight w:val="9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Трансформаторная подстанция КТП-534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  <w:r>
              <w:rPr>
                <w:sz w:val="24"/>
                <w:szCs w:val="24"/>
              </w:rPr>
              <w:br/>
              <w:t xml:space="preserve"> г. Наро-Фоминск, </w:t>
            </w:r>
            <w:r>
              <w:rPr>
                <w:sz w:val="24"/>
                <w:szCs w:val="24"/>
              </w:rPr>
              <w:br/>
              <w:t>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50:26:0100107:605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КТП-534:</w:t>
            </w:r>
            <w:r>
              <w:rPr>
                <w:sz w:val="24"/>
                <w:szCs w:val="24"/>
              </w:rPr>
              <w:t xml:space="preserve"> заводской номер № 34548, тип КТП ТВ-В 160/10-0,4 У1 (в металлическом корпусе)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9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Силовой трансформатор ТМГ-160/10/0,4 № 509431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>г. Наро-Фоминск, ул. Сосновая (в КТП-534)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Трансформатор</w:t>
            </w:r>
            <w:r>
              <w:rPr>
                <w:sz w:val="24"/>
                <w:szCs w:val="24"/>
              </w:rPr>
              <w:t xml:space="preserve"> ТМГ-160/10/0,4 (зав.№509431) В составе оборудования КТП-534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633A7" w:rsidTr="005633A7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(от КТП-534)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50:26:0100107:604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ВЛ-0,4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ТП-534 до жилых домов г. Наро-Фоминск, ул. Сосновая, смонтирована проводом СИП 2а 4х70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</w:tr>
      <w:tr w:rsidR="005633A7" w:rsidTr="005633A7">
        <w:trPr>
          <w:trHeight w:val="8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Сети электроснабжения 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ул. </w:t>
            </w:r>
            <w:proofErr w:type="spellStart"/>
            <w:r>
              <w:rPr>
                <w:sz w:val="24"/>
                <w:szCs w:val="24"/>
              </w:rPr>
              <w:t>Нарское</w:t>
            </w:r>
            <w:proofErr w:type="spellEnd"/>
            <w:r>
              <w:rPr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50:26:0100404:146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КЛ-10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РП-5 до КТП-506, проложена кабелем АСБ-10 3х150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5633A7" w:rsidTr="005633A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Трансформаторная подстанция КТП № 506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ул. </w:t>
            </w:r>
            <w:proofErr w:type="spellStart"/>
            <w:r>
              <w:rPr>
                <w:sz w:val="24"/>
                <w:szCs w:val="24"/>
              </w:rPr>
              <w:t>Нарское</w:t>
            </w:r>
            <w:proofErr w:type="spellEnd"/>
            <w:r>
              <w:rPr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50:26:0100404:153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КТП-506:</w:t>
            </w:r>
            <w:r>
              <w:rPr>
                <w:sz w:val="24"/>
                <w:szCs w:val="24"/>
              </w:rPr>
              <w:t xml:space="preserve"> наружной установки, в металлическом корпусе; 1-этажная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Врезка КЛ-10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ТП-140 до КТП № 506 АСБ 3х150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ул. </w:t>
            </w:r>
            <w:proofErr w:type="spellStart"/>
            <w:r>
              <w:rPr>
                <w:sz w:val="24"/>
                <w:szCs w:val="24"/>
              </w:rPr>
              <w:t>Нарское</w:t>
            </w:r>
            <w:proofErr w:type="spellEnd"/>
            <w:r>
              <w:rPr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КЛ-10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ТП-506 до ТП-140: проложена кабелем ААБ-10 3х150 протяженностью 120 м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5633A7" w:rsidTr="005633A7">
        <w:trPr>
          <w:trHeight w:val="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Врезка КЛ-10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ТП-48 до КТП № 506 АСБ 3х150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ул. </w:t>
            </w:r>
            <w:proofErr w:type="spellStart"/>
            <w:r>
              <w:rPr>
                <w:sz w:val="24"/>
                <w:szCs w:val="24"/>
              </w:rPr>
              <w:t>Нарское</w:t>
            </w:r>
            <w:proofErr w:type="spellEnd"/>
            <w:r>
              <w:rPr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КЛ-10 </w:t>
            </w:r>
            <w:proofErr w:type="spellStart"/>
            <w:r>
              <w:rPr>
                <w:b/>
                <w:bCs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от ТП-506 до ТП-48, проложена кабелем АСБ-10 3х150 протяженностью 120 м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5633A7" w:rsidTr="005633A7">
        <w:trPr>
          <w:trHeight w:val="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 ТМГ 10-400/10 зав. № 1597108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  <w:r>
              <w:rPr>
                <w:sz w:val="24"/>
                <w:szCs w:val="24"/>
              </w:rPr>
              <w:br/>
              <w:t xml:space="preserve"> г. Наро-Фоминск, ул. </w:t>
            </w:r>
            <w:proofErr w:type="spellStart"/>
            <w:r>
              <w:rPr>
                <w:sz w:val="24"/>
                <w:szCs w:val="24"/>
              </w:rPr>
              <w:t>Нарское</w:t>
            </w:r>
            <w:proofErr w:type="spellEnd"/>
            <w:r>
              <w:rPr>
                <w:sz w:val="24"/>
                <w:szCs w:val="24"/>
              </w:rPr>
              <w:t xml:space="preserve"> лесничество, д. 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Трансформатор </w:t>
            </w:r>
            <w:r>
              <w:rPr>
                <w:sz w:val="24"/>
                <w:szCs w:val="24"/>
              </w:rPr>
              <w:t>ТМГ11-400/10/0,4 (№1597108). В составе оборудования КТП-506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1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Трансформаторная подстанция 10/04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(ТП-507)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Московская область,</w:t>
            </w:r>
            <w:r>
              <w:rPr>
                <w:sz w:val="24"/>
                <w:szCs w:val="24"/>
              </w:rPr>
              <w:br/>
              <w:t>г. Наро-Фоминск, ул. Войкова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50:26:0100106:3743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Здание:</w:t>
            </w:r>
            <w:r>
              <w:rPr>
                <w:sz w:val="24"/>
                <w:szCs w:val="24"/>
              </w:rPr>
              <w:t xml:space="preserve"> этажность - 1, стены кирпичные, двери и ворота металлические, крыша из сборных железобетонных плит, кровля мягкая, рулонная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633A7" w:rsidTr="005633A7">
        <w:trPr>
          <w:trHeight w:val="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трансформаторной подстанции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br/>
              <w:t xml:space="preserve">г. Наро-Фоминск, </w:t>
            </w:r>
            <w:r>
              <w:rPr>
                <w:sz w:val="24"/>
                <w:szCs w:val="24"/>
              </w:rPr>
              <w:br/>
              <w:t>ул. Войкова (в ТП-507)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Трансформаторы</w:t>
            </w:r>
            <w:r>
              <w:rPr>
                <w:color w:val="000000"/>
                <w:sz w:val="24"/>
                <w:szCs w:val="24"/>
              </w:rPr>
              <w:t xml:space="preserve"> ТМГ-1000/10-У1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633A7" w:rsidTr="005633A7">
        <w:trPr>
          <w:trHeight w:val="9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Внутри поселковые сети 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д. </w:t>
            </w:r>
            <w:proofErr w:type="spellStart"/>
            <w:r>
              <w:rPr>
                <w:sz w:val="24"/>
                <w:szCs w:val="24"/>
              </w:rPr>
              <w:t>Новосумино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33A7" w:rsidRDefault="005633A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КЛЭП 0,4 </w:t>
            </w:r>
            <w:proofErr w:type="spellStart"/>
            <w:r>
              <w:rPr>
                <w:b/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выполнена кабелем </w:t>
            </w:r>
            <w:proofErr w:type="spellStart"/>
            <w:r>
              <w:rPr>
                <w:sz w:val="24"/>
                <w:szCs w:val="24"/>
              </w:rPr>
              <w:t>АВБбШш</w:t>
            </w:r>
            <w:proofErr w:type="spellEnd"/>
            <w:r>
              <w:rPr>
                <w:sz w:val="24"/>
                <w:szCs w:val="24"/>
              </w:rPr>
              <w:t xml:space="preserve"> 3х95 + 50 и 3х70 + 35, </w:t>
            </w:r>
            <w:r>
              <w:rPr>
                <w:b/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 xml:space="preserve"> распределительных щитов 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633A7" w:rsidRDefault="00563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5740</w:t>
            </w:r>
          </w:p>
        </w:tc>
      </w:tr>
    </w:tbl>
    <w:p w:rsidR="005633A7" w:rsidRDefault="005633A7" w:rsidP="005633A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D21" w:rsidRDefault="009C6D21" w:rsidP="002A0B07">
      <w:pPr>
        <w:ind w:right="282"/>
        <w:rPr>
          <w:sz w:val="24"/>
          <w:szCs w:val="24"/>
        </w:rPr>
      </w:pPr>
      <w:bookmarkStart w:id="0" w:name="_GoBack"/>
      <w:bookmarkEnd w:id="0"/>
    </w:p>
    <w:sectPr w:rsidR="009C6D21" w:rsidSect="005633A7">
      <w:pgSz w:w="16838" w:h="11906" w:orient="landscape"/>
      <w:pgMar w:top="1588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33A7"/>
    <w:rsid w:val="005655F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C7256"/>
    <w:rsid w:val="00DE45CC"/>
    <w:rsid w:val="00DE6820"/>
    <w:rsid w:val="00E0061C"/>
    <w:rsid w:val="00E75A9F"/>
    <w:rsid w:val="00E80042"/>
    <w:rsid w:val="00E97AA7"/>
    <w:rsid w:val="00EA70F1"/>
    <w:rsid w:val="00EC0FF3"/>
    <w:rsid w:val="00ED0B52"/>
    <w:rsid w:val="00EE3B5E"/>
    <w:rsid w:val="00EE7710"/>
    <w:rsid w:val="00F2756C"/>
    <w:rsid w:val="00F27C16"/>
    <w:rsid w:val="00F4015C"/>
    <w:rsid w:val="00F46270"/>
    <w:rsid w:val="00F74107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78283-4069-4140-9216-C5F6EB89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77C2-85BB-4797-8AF6-D9AC1C12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6</cp:revision>
  <cp:lastPrinted>2020-02-06T14:45:00Z</cp:lastPrinted>
  <dcterms:created xsi:type="dcterms:W3CDTF">2019-11-29T08:27:00Z</dcterms:created>
  <dcterms:modified xsi:type="dcterms:W3CDTF">2020-02-07T14:29:00Z</dcterms:modified>
</cp:coreProperties>
</file>