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A52F5" w14:textId="77777777" w:rsidR="00B9479B" w:rsidRPr="009738D1" w:rsidRDefault="00B9479B" w:rsidP="00B9479B">
      <w:pPr>
        <w:pStyle w:val="Default"/>
        <w:ind w:left="426" w:right="141"/>
        <w:jc w:val="center"/>
        <w:rPr>
          <w:bCs/>
          <w:sz w:val="28"/>
          <w:szCs w:val="28"/>
        </w:rPr>
      </w:pPr>
      <w:bookmarkStart w:id="0" w:name="_Hlk503775908"/>
      <w:bookmarkStart w:id="1" w:name="_Toc460580734"/>
      <w:bookmarkStart w:id="2" w:name="_Toc460581767"/>
      <w:bookmarkStart w:id="3" w:name="_Toc468203883"/>
      <w:bookmarkStart w:id="4" w:name="_Toc468203979"/>
      <w:bookmarkStart w:id="5" w:name="_Toc473538770"/>
      <w:bookmarkStart w:id="6" w:name="_GoBack"/>
      <w:bookmarkEnd w:id="6"/>
    </w:p>
    <w:p w14:paraId="119D78AB" w14:textId="77777777" w:rsidR="00B9479B" w:rsidRPr="009738D1" w:rsidRDefault="00B9479B" w:rsidP="00B9479B">
      <w:pPr>
        <w:pStyle w:val="Default"/>
        <w:ind w:left="426" w:right="141"/>
        <w:jc w:val="center"/>
        <w:rPr>
          <w:bCs/>
          <w:sz w:val="28"/>
          <w:szCs w:val="28"/>
        </w:rPr>
      </w:pPr>
    </w:p>
    <w:p w14:paraId="612AEEBE" w14:textId="77777777" w:rsidR="00B9479B" w:rsidRPr="009738D1" w:rsidRDefault="00B9479B" w:rsidP="00B9479B">
      <w:pPr>
        <w:pStyle w:val="Default"/>
        <w:ind w:left="426" w:right="141"/>
        <w:jc w:val="center"/>
        <w:rPr>
          <w:bCs/>
          <w:sz w:val="28"/>
          <w:szCs w:val="28"/>
        </w:rPr>
      </w:pPr>
    </w:p>
    <w:p w14:paraId="4715D8D2" w14:textId="77777777" w:rsidR="00B9479B" w:rsidRPr="009738D1" w:rsidRDefault="00B9479B" w:rsidP="00B9479B">
      <w:pPr>
        <w:pStyle w:val="Default"/>
        <w:ind w:left="426" w:right="141"/>
        <w:jc w:val="center"/>
        <w:rPr>
          <w:bCs/>
          <w:sz w:val="28"/>
          <w:szCs w:val="28"/>
        </w:rPr>
      </w:pPr>
    </w:p>
    <w:p w14:paraId="2C2BDC6A" w14:textId="77777777" w:rsidR="00B9479B" w:rsidRPr="009738D1" w:rsidRDefault="00B9479B" w:rsidP="00B9479B">
      <w:pPr>
        <w:pStyle w:val="Default"/>
        <w:ind w:left="426" w:right="141"/>
        <w:jc w:val="center"/>
        <w:rPr>
          <w:bCs/>
          <w:sz w:val="28"/>
          <w:szCs w:val="28"/>
        </w:rPr>
      </w:pPr>
    </w:p>
    <w:p w14:paraId="29B3861B" w14:textId="77777777" w:rsidR="00B9479B" w:rsidRPr="009738D1" w:rsidRDefault="00B9479B" w:rsidP="00B9479B">
      <w:pPr>
        <w:pStyle w:val="Default"/>
        <w:ind w:left="426" w:right="141"/>
        <w:jc w:val="center"/>
        <w:rPr>
          <w:bCs/>
          <w:sz w:val="28"/>
          <w:szCs w:val="28"/>
        </w:rPr>
      </w:pPr>
    </w:p>
    <w:p w14:paraId="672C8B1B" w14:textId="77777777" w:rsidR="00B9479B" w:rsidRPr="009738D1" w:rsidRDefault="00B9479B" w:rsidP="00B9479B">
      <w:pPr>
        <w:pStyle w:val="Default"/>
        <w:ind w:left="426" w:right="141"/>
        <w:jc w:val="center"/>
        <w:rPr>
          <w:bCs/>
          <w:sz w:val="28"/>
          <w:szCs w:val="28"/>
        </w:rPr>
      </w:pPr>
    </w:p>
    <w:p w14:paraId="32E167B9" w14:textId="77777777" w:rsidR="00B9479B" w:rsidRPr="009738D1" w:rsidRDefault="00B9479B" w:rsidP="00B9479B">
      <w:pPr>
        <w:pStyle w:val="Default"/>
        <w:ind w:left="426" w:right="141"/>
        <w:jc w:val="center"/>
        <w:rPr>
          <w:bCs/>
          <w:sz w:val="28"/>
          <w:szCs w:val="28"/>
        </w:rPr>
      </w:pPr>
    </w:p>
    <w:p w14:paraId="0C54E0AD" w14:textId="77777777" w:rsidR="00B9479B" w:rsidRPr="009738D1" w:rsidRDefault="00B9479B" w:rsidP="00B9479B">
      <w:pPr>
        <w:pStyle w:val="Default"/>
        <w:ind w:left="426" w:right="141"/>
        <w:jc w:val="center"/>
        <w:rPr>
          <w:bCs/>
          <w:sz w:val="28"/>
          <w:szCs w:val="28"/>
        </w:rPr>
      </w:pPr>
    </w:p>
    <w:p w14:paraId="2F3C16BA" w14:textId="77777777" w:rsidR="00B9479B" w:rsidRPr="009738D1" w:rsidRDefault="00B9479B" w:rsidP="00B9479B">
      <w:pPr>
        <w:pStyle w:val="Default"/>
        <w:ind w:left="426" w:right="141"/>
        <w:jc w:val="center"/>
        <w:rPr>
          <w:bCs/>
          <w:sz w:val="28"/>
          <w:szCs w:val="28"/>
        </w:rPr>
      </w:pPr>
    </w:p>
    <w:p w14:paraId="2F40BB28" w14:textId="77777777" w:rsidR="00B9479B" w:rsidRPr="009738D1" w:rsidRDefault="00B9479B" w:rsidP="00B9479B">
      <w:pPr>
        <w:ind w:left="426" w:right="141" w:firstLine="0"/>
        <w:jc w:val="center"/>
        <w:rPr>
          <w:caps/>
          <w:szCs w:val="28"/>
        </w:rPr>
      </w:pPr>
    </w:p>
    <w:p w14:paraId="6158C259" w14:textId="77777777" w:rsidR="00B9479B" w:rsidRPr="005F4929" w:rsidRDefault="00B9479B" w:rsidP="00B9479B">
      <w:pPr>
        <w:ind w:left="426" w:right="141" w:firstLine="0"/>
        <w:jc w:val="center"/>
        <w:rPr>
          <w:b/>
          <w:caps/>
          <w:szCs w:val="28"/>
        </w:rPr>
      </w:pPr>
      <w:r w:rsidRPr="005F4929">
        <w:rPr>
          <w:b/>
          <w:caps/>
          <w:szCs w:val="28"/>
        </w:rPr>
        <w:t xml:space="preserve">внесение изменений в ПРАВИЛА ЗЕМЛЕПОЛЬЗОВАНИЯ И ЗАСТРОЙКИ ТЕРРИТОРИИ (ЧАСТИ ТЕРРИТОРИИ) </w:t>
      </w:r>
    </w:p>
    <w:p w14:paraId="2524C1DA" w14:textId="77777777" w:rsidR="00B9479B" w:rsidRPr="005F4929" w:rsidRDefault="00B9479B" w:rsidP="00B9479B">
      <w:pPr>
        <w:ind w:left="426" w:right="141" w:firstLine="0"/>
        <w:jc w:val="center"/>
        <w:rPr>
          <w:b/>
          <w:caps/>
          <w:szCs w:val="28"/>
        </w:rPr>
      </w:pPr>
      <w:r w:rsidRPr="005F4929">
        <w:rPr>
          <w:b/>
          <w:caps/>
          <w:noProof/>
          <w:szCs w:val="28"/>
        </w:rPr>
        <w:t>НАРО-ФОМИНСКОГО городского округа</w:t>
      </w:r>
      <w:r w:rsidRPr="005F4929">
        <w:rPr>
          <w:b/>
          <w:caps/>
          <w:szCs w:val="28"/>
        </w:rPr>
        <w:t xml:space="preserve"> </w:t>
      </w:r>
    </w:p>
    <w:p w14:paraId="0E2D82CB" w14:textId="77777777" w:rsidR="00B9479B" w:rsidRPr="005F4929" w:rsidRDefault="00B9479B" w:rsidP="00B9479B">
      <w:pPr>
        <w:ind w:left="426" w:right="141" w:firstLine="0"/>
        <w:jc w:val="center"/>
        <w:rPr>
          <w:b/>
          <w:caps/>
          <w:szCs w:val="28"/>
        </w:rPr>
      </w:pPr>
      <w:r w:rsidRPr="005F4929">
        <w:rPr>
          <w:b/>
          <w:caps/>
          <w:szCs w:val="28"/>
        </w:rPr>
        <w:t>МОСКОВСКОЙ ОБЛАСТИ</w:t>
      </w:r>
    </w:p>
    <w:p w14:paraId="02FF5AE0" w14:textId="77777777" w:rsidR="00B9479B" w:rsidRPr="005F4929" w:rsidRDefault="00B9479B" w:rsidP="00B9479B">
      <w:pPr>
        <w:pStyle w:val="-1"/>
        <w:numPr>
          <w:ilvl w:val="0"/>
          <w:numId w:val="0"/>
        </w:numPr>
        <w:tabs>
          <w:tab w:val="clear" w:pos="647"/>
          <w:tab w:val="left" w:pos="0"/>
        </w:tabs>
        <w:ind w:left="426" w:right="141"/>
        <w:jc w:val="center"/>
        <w:rPr>
          <w:b/>
          <w:bCs/>
          <w:sz w:val="28"/>
          <w:szCs w:val="28"/>
        </w:rPr>
      </w:pPr>
    </w:p>
    <w:p w14:paraId="194DEE89" w14:textId="77777777" w:rsidR="00B9479B" w:rsidRPr="005F4929" w:rsidRDefault="00B9479B" w:rsidP="00B9479B">
      <w:pPr>
        <w:pStyle w:val="-1"/>
        <w:numPr>
          <w:ilvl w:val="0"/>
          <w:numId w:val="0"/>
        </w:numPr>
        <w:tabs>
          <w:tab w:val="clear" w:pos="647"/>
          <w:tab w:val="left" w:pos="0"/>
        </w:tabs>
        <w:ind w:left="426" w:right="141"/>
        <w:jc w:val="center"/>
        <w:rPr>
          <w:b/>
          <w:bCs/>
          <w:sz w:val="28"/>
          <w:szCs w:val="28"/>
        </w:rPr>
      </w:pPr>
    </w:p>
    <w:p w14:paraId="5DC4C939" w14:textId="77777777" w:rsidR="00B9479B" w:rsidRPr="005F4929" w:rsidRDefault="00B9479B" w:rsidP="00B9479B">
      <w:pPr>
        <w:pStyle w:val="-1"/>
        <w:numPr>
          <w:ilvl w:val="0"/>
          <w:numId w:val="0"/>
        </w:numPr>
        <w:tabs>
          <w:tab w:val="clear" w:pos="647"/>
          <w:tab w:val="left" w:pos="0"/>
        </w:tabs>
        <w:ind w:left="426" w:right="141"/>
        <w:jc w:val="center"/>
        <w:rPr>
          <w:b/>
          <w:bCs/>
          <w:sz w:val="28"/>
          <w:szCs w:val="28"/>
        </w:rPr>
      </w:pPr>
    </w:p>
    <w:p w14:paraId="61687D2D" w14:textId="77777777" w:rsidR="00B9479B" w:rsidRPr="005F4929" w:rsidRDefault="00B9479B" w:rsidP="00B9479B">
      <w:pPr>
        <w:pStyle w:val="-1"/>
        <w:numPr>
          <w:ilvl w:val="0"/>
          <w:numId w:val="0"/>
        </w:numPr>
        <w:tabs>
          <w:tab w:val="clear" w:pos="647"/>
          <w:tab w:val="left" w:pos="0"/>
        </w:tabs>
        <w:ind w:left="426" w:right="141"/>
        <w:jc w:val="center"/>
        <w:rPr>
          <w:b/>
          <w:bCs/>
          <w:sz w:val="28"/>
          <w:szCs w:val="28"/>
        </w:rPr>
      </w:pPr>
    </w:p>
    <w:p w14:paraId="00970FA7" w14:textId="77777777" w:rsidR="00B9479B" w:rsidRPr="005F4929" w:rsidRDefault="00B9479B" w:rsidP="00B9479B">
      <w:pPr>
        <w:tabs>
          <w:tab w:val="left" w:pos="0"/>
        </w:tabs>
        <w:ind w:left="426" w:firstLine="0"/>
        <w:jc w:val="center"/>
      </w:pPr>
      <w:bookmarkStart w:id="7" w:name="_Toc536541624"/>
      <w:bookmarkStart w:id="8" w:name="_Toc536541946"/>
      <w:r w:rsidRPr="005F4929">
        <w:rPr>
          <w:b/>
        </w:rPr>
        <w:t>ЧАСТЬ I</w:t>
      </w:r>
      <w:r w:rsidRPr="005F4929">
        <w:rPr>
          <w:b/>
          <w:lang w:val="en-US"/>
        </w:rPr>
        <w:t>II</w:t>
      </w:r>
      <w:r w:rsidRPr="005F4929">
        <w:rPr>
          <w:b/>
        </w:rPr>
        <w:t xml:space="preserve">. </w:t>
      </w:r>
      <w:bookmarkEnd w:id="7"/>
      <w:bookmarkEnd w:id="8"/>
      <w:r w:rsidRPr="005F4929">
        <w:rPr>
          <w:b/>
        </w:rPr>
        <w:t>ГРАДОСТРОИТЕЛЬНЫЕ РЕГЛАМЕНТЫ</w:t>
      </w:r>
    </w:p>
    <w:p w14:paraId="3E402726"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3E2AC076"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09264424"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1C10C151"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49D508A8"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0CB9F2C5"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54A32BF5"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12DA3F48"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59BA6880"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5F47CAF1"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60417496"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4A22940E"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2B96B6B4"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4FEBD428"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467A059F"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52367B14"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0F1C91B3"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560E34ED"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7A114B13"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047A1616"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5AADF8F9" w14:textId="77777777" w:rsidR="00B9479B" w:rsidRPr="005F4929" w:rsidRDefault="00B9479B" w:rsidP="00B9479B">
      <w:pPr>
        <w:pStyle w:val="-1"/>
        <w:numPr>
          <w:ilvl w:val="0"/>
          <w:numId w:val="0"/>
        </w:numPr>
        <w:tabs>
          <w:tab w:val="clear" w:pos="647"/>
          <w:tab w:val="left" w:pos="0"/>
        </w:tabs>
        <w:ind w:right="141"/>
        <w:jc w:val="center"/>
        <w:rPr>
          <w:bCs/>
          <w:sz w:val="28"/>
          <w:szCs w:val="28"/>
        </w:rPr>
      </w:pPr>
    </w:p>
    <w:p w14:paraId="07505FAC" w14:textId="4D9E22C7" w:rsidR="00883652" w:rsidRPr="005F4929" w:rsidRDefault="00883652" w:rsidP="00883652">
      <w:pPr>
        <w:ind w:firstLine="0"/>
        <w:jc w:val="center"/>
        <w:rPr>
          <w:sz w:val="28"/>
          <w:szCs w:val="28"/>
        </w:rPr>
      </w:pPr>
    </w:p>
    <w:bookmarkEnd w:id="0"/>
    <w:p w14:paraId="09697229" w14:textId="77777777" w:rsidR="004604C0" w:rsidRPr="005F4929" w:rsidRDefault="004604C0" w:rsidP="000C4959">
      <w:pPr>
        <w:pStyle w:val="10"/>
        <w:rPr>
          <w:b w:val="0"/>
        </w:rPr>
        <w:sectPr w:rsidR="004604C0" w:rsidRPr="005F4929" w:rsidSect="00290D59">
          <w:footerReference w:type="default" r:id="rId9"/>
          <w:pgSz w:w="11906" w:h="16838" w:code="9"/>
          <w:pgMar w:top="1134" w:right="1134" w:bottom="1134" w:left="1134" w:header="709" w:footer="709" w:gutter="0"/>
          <w:pgNumType w:start="2"/>
          <w:cols w:space="708"/>
          <w:docGrid w:linePitch="360"/>
        </w:sectPr>
      </w:pPr>
    </w:p>
    <w:p w14:paraId="51B6582D" w14:textId="426074B1" w:rsidR="00A82102" w:rsidRPr="005F4929" w:rsidRDefault="00A82102" w:rsidP="003F47B1">
      <w:pPr>
        <w:jc w:val="center"/>
        <w:rPr>
          <w:b/>
        </w:rPr>
      </w:pPr>
      <w:r w:rsidRPr="005F4929">
        <w:rPr>
          <w:b/>
        </w:rPr>
        <w:lastRenderedPageBreak/>
        <w:t>СОДЕРЖАНИЕ</w:t>
      </w:r>
      <w:bookmarkEnd w:id="1"/>
      <w:bookmarkEnd w:id="2"/>
      <w:bookmarkEnd w:id="3"/>
      <w:bookmarkEnd w:id="4"/>
      <w:bookmarkEnd w:id="5"/>
    </w:p>
    <w:p w14:paraId="713519E9" w14:textId="77777777" w:rsidR="00C45384" w:rsidRDefault="003F47B1">
      <w:pPr>
        <w:pStyle w:val="1ff5"/>
        <w:rPr>
          <w:rFonts w:asciiTheme="minorHAnsi" w:eastAsiaTheme="minorEastAsia" w:hAnsiTheme="minorHAnsi" w:cstheme="minorBidi"/>
          <w:b w:val="0"/>
          <w:bCs w:val="0"/>
          <w:caps w:val="0"/>
          <w:sz w:val="22"/>
          <w:szCs w:val="22"/>
        </w:rPr>
      </w:pPr>
      <w:r w:rsidRPr="005F4929">
        <w:rPr>
          <w:b w:val="0"/>
        </w:rPr>
        <w:fldChar w:fldCharType="begin"/>
      </w:r>
      <w:r w:rsidRPr="005F4929">
        <w:rPr>
          <w:b w:val="0"/>
        </w:rPr>
        <w:instrText xml:space="preserve"> TOC \o "1-3" \h \z \u </w:instrText>
      </w:r>
      <w:r w:rsidRPr="005F4929">
        <w:rPr>
          <w:b w:val="0"/>
        </w:rPr>
        <w:fldChar w:fldCharType="separate"/>
      </w:r>
      <w:hyperlink w:anchor="_Toc41079789" w:history="1">
        <w:r w:rsidR="00C45384" w:rsidRPr="00D6091B">
          <w:rPr>
            <w:rStyle w:val="af7"/>
          </w:rPr>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00C45384">
          <w:rPr>
            <w:webHidden/>
          </w:rPr>
          <w:tab/>
        </w:r>
        <w:r w:rsidR="00C45384">
          <w:rPr>
            <w:webHidden/>
          </w:rPr>
          <w:fldChar w:fldCharType="begin"/>
        </w:r>
        <w:r w:rsidR="00C45384">
          <w:rPr>
            <w:webHidden/>
          </w:rPr>
          <w:instrText xml:space="preserve"> PAGEREF _Toc41079789 \h </w:instrText>
        </w:r>
        <w:r w:rsidR="00C45384">
          <w:rPr>
            <w:webHidden/>
          </w:rPr>
        </w:r>
        <w:r w:rsidR="00C45384">
          <w:rPr>
            <w:webHidden/>
          </w:rPr>
          <w:fldChar w:fldCharType="separate"/>
        </w:r>
        <w:r w:rsidR="00C45384">
          <w:rPr>
            <w:webHidden/>
          </w:rPr>
          <w:t>4</w:t>
        </w:r>
        <w:r w:rsidR="00C45384">
          <w:rPr>
            <w:webHidden/>
          </w:rPr>
          <w:fldChar w:fldCharType="end"/>
        </w:r>
      </w:hyperlink>
    </w:p>
    <w:p w14:paraId="1D30023F" w14:textId="77777777" w:rsidR="00C45384" w:rsidRDefault="002F57C8">
      <w:pPr>
        <w:pStyle w:val="2e"/>
        <w:rPr>
          <w:rFonts w:asciiTheme="minorHAnsi" w:eastAsiaTheme="minorEastAsia" w:hAnsiTheme="minorHAnsi" w:cstheme="minorBidi"/>
          <w:smallCaps w:val="0"/>
          <w:sz w:val="22"/>
          <w:szCs w:val="22"/>
        </w:rPr>
      </w:pPr>
      <w:hyperlink w:anchor="_Toc41079790" w:history="1">
        <w:r w:rsidR="00C45384" w:rsidRPr="00D6091B">
          <w:rPr>
            <w:rStyle w:val="af7"/>
          </w:rPr>
          <w:t>Статья 28. Градостроительные регламенты для жилых зон</w:t>
        </w:r>
        <w:r w:rsidR="00C45384">
          <w:rPr>
            <w:webHidden/>
          </w:rPr>
          <w:tab/>
        </w:r>
        <w:r w:rsidR="00C45384">
          <w:rPr>
            <w:webHidden/>
          </w:rPr>
          <w:fldChar w:fldCharType="begin"/>
        </w:r>
        <w:r w:rsidR="00C45384">
          <w:rPr>
            <w:webHidden/>
          </w:rPr>
          <w:instrText xml:space="preserve"> PAGEREF _Toc41079790 \h </w:instrText>
        </w:r>
        <w:r w:rsidR="00C45384">
          <w:rPr>
            <w:webHidden/>
          </w:rPr>
        </w:r>
        <w:r w:rsidR="00C45384">
          <w:rPr>
            <w:webHidden/>
          </w:rPr>
          <w:fldChar w:fldCharType="separate"/>
        </w:r>
        <w:r w:rsidR="00C45384">
          <w:rPr>
            <w:webHidden/>
          </w:rPr>
          <w:t>4</w:t>
        </w:r>
        <w:r w:rsidR="00C45384">
          <w:rPr>
            <w:webHidden/>
          </w:rPr>
          <w:fldChar w:fldCharType="end"/>
        </w:r>
      </w:hyperlink>
    </w:p>
    <w:p w14:paraId="55D2F570" w14:textId="77777777" w:rsidR="00C45384" w:rsidRDefault="002F57C8">
      <w:pPr>
        <w:pStyle w:val="2e"/>
        <w:rPr>
          <w:rFonts w:asciiTheme="minorHAnsi" w:eastAsiaTheme="minorEastAsia" w:hAnsiTheme="minorHAnsi" w:cstheme="minorBidi"/>
          <w:smallCaps w:val="0"/>
          <w:sz w:val="22"/>
          <w:szCs w:val="22"/>
        </w:rPr>
      </w:pPr>
      <w:hyperlink w:anchor="_Toc41079791" w:history="1">
        <w:r w:rsidR="00C45384" w:rsidRPr="00D6091B">
          <w:rPr>
            <w:rStyle w:val="af7"/>
          </w:rPr>
          <w:t>Ж-1 – ЗОНА МНОГОКВАРТИРНОЙ ЖИЛОЙ ЗАСТРОЙКИ</w:t>
        </w:r>
        <w:r w:rsidR="00C45384">
          <w:rPr>
            <w:webHidden/>
          </w:rPr>
          <w:tab/>
        </w:r>
        <w:r w:rsidR="00C45384">
          <w:rPr>
            <w:webHidden/>
          </w:rPr>
          <w:fldChar w:fldCharType="begin"/>
        </w:r>
        <w:r w:rsidR="00C45384">
          <w:rPr>
            <w:webHidden/>
          </w:rPr>
          <w:instrText xml:space="preserve"> PAGEREF _Toc41079791 \h </w:instrText>
        </w:r>
        <w:r w:rsidR="00C45384">
          <w:rPr>
            <w:webHidden/>
          </w:rPr>
        </w:r>
        <w:r w:rsidR="00C45384">
          <w:rPr>
            <w:webHidden/>
          </w:rPr>
          <w:fldChar w:fldCharType="separate"/>
        </w:r>
        <w:r w:rsidR="00C45384">
          <w:rPr>
            <w:webHidden/>
          </w:rPr>
          <w:t>5</w:t>
        </w:r>
        <w:r w:rsidR="00C45384">
          <w:rPr>
            <w:webHidden/>
          </w:rPr>
          <w:fldChar w:fldCharType="end"/>
        </w:r>
      </w:hyperlink>
    </w:p>
    <w:p w14:paraId="191EBFA1" w14:textId="77777777" w:rsidR="00C45384" w:rsidRDefault="002F57C8">
      <w:pPr>
        <w:pStyle w:val="2e"/>
        <w:rPr>
          <w:rFonts w:asciiTheme="minorHAnsi" w:eastAsiaTheme="minorEastAsia" w:hAnsiTheme="minorHAnsi" w:cstheme="minorBidi"/>
          <w:smallCaps w:val="0"/>
          <w:sz w:val="22"/>
          <w:szCs w:val="22"/>
        </w:rPr>
      </w:pPr>
      <w:hyperlink w:anchor="_Toc41079792" w:history="1">
        <w:r w:rsidR="00C45384" w:rsidRPr="00D6091B">
          <w:rPr>
            <w:rStyle w:val="af7"/>
          </w:rPr>
          <w:t>Ж-1.1 – ЗОНА МНОГОЭТАЖНОЙ  МНОГОКВАРТИРНОЙ ЖИЛОЙ ЗАСТРОЙКИ</w:t>
        </w:r>
        <w:r w:rsidR="00C45384">
          <w:rPr>
            <w:webHidden/>
          </w:rPr>
          <w:tab/>
        </w:r>
        <w:r w:rsidR="00C45384">
          <w:rPr>
            <w:webHidden/>
          </w:rPr>
          <w:fldChar w:fldCharType="begin"/>
        </w:r>
        <w:r w:rsidR="00C45384">
          <w:rPr>
            <w:webHidden/>
          </w:rPr>
          <w:instrText xml:space="preserve"> PAGEREF _Toc41079792 \h </w:instrText>
        </w:r>
        <w:r w:rsidR="00C45384">
          <w:rPr>
            <w:webHidden/>
          </w:rPr>
        </w:r>
        <w:r w:rsidR="00C45384">
          <w:rPr>
            <w:webHidden/>
          </w:rPr>
          <w:fldChar w:fldCharType="separate"/>
        </w:r>
        <w:r w:rsidR="00C45384">
          <w:rPr>
            <w:webHidden/>
          </w:rPr>
          <w:t>12</w:t>
        </w:r>
        <w:r w:rsidR="00C45384">
          <w:rPr>
            <w:webHidden/>
          </w:rPr>
          <w:fldChar w:fldCharType="end"/>
        </w:r>
      </w:hyperlink>
    </w:p>
    <w:p w14:paraId="4BAA3338" w14:textId="77777777" w:rsidR="00C45384" w:rsidRDefault="002F57C8">
      <w:pPr>
        <w:pStyle w:val="2e"/>
        <w:rPr>
          <w:rFonts w:asciiTheme="minorHAnsi" w:eastAsiaTheme="minorEastAsia" w:hAnsiTheme="minorHAnsi" w:cstheme="minorBidi"/>
          <w:smallCaps w:val="0"/>
          <w:sz w:val="22"/>
          <w:szCs w:val="22"/>
        </w:rPr>
      </w:pPr>
      <w:hyperlink w:anchor="_Toc41079793" w:history="1">
        <w:r w:rsidR="00C45384" w:rsidRPr="00D6091B">
          <w:rPr>
            <w:rStyle w:val="af7"/>
          </w:rPr>
          <w:t>Ж-1.2 – СПЕЦИАЛИЗИРОВАННАЯ ЗОНА МНОГОКВАРТИРНОЙ ЖИЛОЙ ЗАСТРОЙКИ</w:t>
        </w:r>
        <w:r w:rsidR="00C45384">
          <w:rPr>
            <w:webHidden/>
          </w:rPr>
          <w:tab/>
        </w:r>
        <w:r w:rsidR="00C45384">
          <w:rPr>
            <w:webHidden/>
          </w:rPr>
          <w:fldChar w:fldCharType="begin"/>
        </w:r>
        <w:r w:rsidR="00C45384">
          <w:rPr>
            <w:webHidden/>
          </w:rPr>
          <w:instrText xml:space="preserve"> PAGEREF _Toc41079793 \h </w:instrText>
        </w:r>
        <w:r w:rsidR="00C45384">
          <w:rPr>
            <w:webHidden/>
          </w:rPr>
        </w:r>
        <w:r w:rsidR="00C45384">
          <w:rPr>
            <w:webHidden/>
          </w:rPr>
          <w:fldChar w:fldCharType="separate"/>
        </w:r>
        <w:r w:rsidR="00C45384">
          <w:rPr>
            <w:webHidden/>
          </w:rPr>
          <w:t>17</w:t>
        </w:r>
        <w:r w:rsidR="00C45384">
          <w:rPr>
            <w:webHidden/>
          </w:rPr>
          <w:fldChar w:fldCharType="end"/>
        </w:r>
      </w:hyperlink>
    </w:p>
    <w:p w14:paraId="5B7BB9DE" w14:textId="77777777" w:rsidR="00C45384" w:rsidRDefault="002F57C8">
      <w:pPr>
        <w:pStyle w:val="2e"/>
        <w:rPr>
          <w:rFonts w:asciiTheme="minorHAnsi" w:eastAsiaTheme="minorEastAsia" w:hAnsiTheme="minorHAnsi" w:cstheme="minorBidi"/>
          <w:smallCaps w:val="0"/>
          <w:sz w:val="22"/>
          <w:szCs w:val="22"/>
        </w:rPr>
      </w:pPr>
      <w:hyperlink w:anchor="_Toc41079794" w:history="1">
        <w:r w:rsidR="00C45384" w:rsidRPr="00D6091B">
          <w:rPr>
            <w:rStyle w:val="af7"/>
          </w:rPr>
          <w:t>Ж-1.3 – ЗОНА СПЕЦИАЛИЗИРОВАННОЙ МНОГОКВАРТИРНОЙ ЖИЛОЙ ЗАСТРОЙКИ</w:t>
        </w:r>
        <w:r w:rsidR="00C45384">
          <w:rPr>
            <w:webHidden/>
          </w:rPr>
          <w:tab/>
        </w:r>
        <w:r w:rsidR="00C45384">
          <w:rPr>
            <w:webHidden/>
          </w:rPr>
          <w:fldChar w:fldCharType="begin"/>
        </w:r>
        <w:r w:rsidR="00C45384">
          <w:rPr>
            <w:webHidden/>
          </w:rPr>
          <w:instrText xml:space="preserve"> PAGEREF _Toc41079794 \h </w:instrText>
        </w:r>
        <w:r w:rsidR="00C45384">
          <w:rPr>
            <w:webHidden/>
          </w:rPr>
        </w:r>
        <w:r w:rsidR="00C45384">
          <w:rPr>
            <w:webHidden/>
          </w:rPr>
          <w:fldChar w:fldCharType="separate"/>
        </w:r>
        <w:r w:rsidR="00C45384">
          <w:rPr>
            <w:webHidden/>
          </w:rPr>
          <w:t>19</w:t>
        </w:r>
        <w:r w:rsidR="00C45384">
          <w:rPr>
            <w:webHidden/>
          </w:rPr>
          <w:fldChar w:fldCharType="end"/>
        </w:r>
      </w:hyperlink>
    </w:p>
    <w:p w14:paraId="34966146" w14:textId="77777777" w:rsidR="00C45384" w:rsidRDefault="002F57C8">
      <w:pPr>
        <w:pStyle w:val="2e"/>
        <w:rPr>
          <w:rFonts w:asciiTheme="minorHAnsi" w:eastAsiaTheme="minorEastAsia" w:hAnsiTheme="minorHAnsi" w:cstheme="minorBidi"/>
          <w:smallCaps w:val="0"/>
          <w:sz w:val="22"/>
          <w:szCs w:val="22"/>
        </w:rPr>
      </w:pPr>
      <w:hyperlink w:anchor="_Toc41079795" w:history="1">
        <w:r w:rsidR="00C45384" w:rsidRPr="00D6091B">
          <w:rPr>
            <w:rStyle w:val="af7"/>
          </w:rPr>
          <w:t>Ж-2 – ЗОНА ЗАСТРОЙКИ ИНДИВИДУАЛЬНЫМИ ЖИЛЫМИ ДОМАМИ</w:t>
        </w:r>
        <w:r w:rsidR="00C45384">
          <w:rPr>
            <w:webHidden/>
          </w:rPr>
          <w:tab/>
        </w:r>
        <w:r w:rsidR="00C45384">
          <w:rPr>
            <w:webHidden/>
          </w:rPr>
          <w:fldChar w:fldCharType="begin"/>
        </w:r>
        <w:r w:rsidR="00C45384">
          <w:rPr>
            <w:webHidden/>
          </w:rPr>
          <w:instrText xml:space="preserve"> PAGEREF _Toc41079795 \h </w:instrText>
        </w:r>
        <w:r w:rsidR="00C45384">
          <w:rPr>
            <w:webHidden/>
          </w:rPr>
        </w:r>
        <w:r w:rsidR="00C45384">
          <w:rPr>
            <w:webHidden/>
          </w:rPr>
          <w:fldChar w:fldCharType="separate"/>
        </w:r>
        <w:r w:rsidR="00C45384">
          <w:rPr>
            <w:webHidden/>
          </w:rPr>
          <w:t>26</w:t>
        </w:r>
        <w:r w:rsidR="00C45384">
          <w:rPr>
            <w:webHidden/>
          </w:rPr>
          <w:fldChar w:fldCharType="end"/>
        </w:r>
      </w:hyperlink>
    </w:p>
    <w:p w14:paraId="081E9C4A" w14:textId="77777777" w:rsidR="00C45384" w:rsidRDefault="002F57C8">
      <w:pPr>
        <w:pStyle w:val="2e"/>
        <w:rPr>
          <w:rFonts w:asciiTheme="minorHAnsi" w:eastAsiaTheme="minorEastAsia" w:hAnsiTheme="minorHAnsi" w:cstheme="minorBidi"/>
          <w:smallCaps w:val="0"/>
          <w:sz w:val="22"/>
          <w:szCs w:val="22"/>
        </w:rPr>
      </w:pPr>
      <w:hyperlink w:anchor="_Toc41079796" w:history="1">
        <w:r w:rsidR="00C45384" w:rsidRPr="00D6091B">
          <w:rPr>
            <w:rStyle w:val="af7"/>
          </w:rPr>
          <w:t>Ж-2.1 – ЗОНА ЗАСТРОЙКИ ИНДИВИДУАЛЬНЫМИ И БЛОКИРОВАННЫМИ ЖИЛЫМИ ДОМАМИ В ГОРОДСКИХ НАСЕЛЕННЫХ ПУНКТАХ</w:t>
        </w:r>
        <w:r w:rsidR="00C45384">
          <w:rPr>
            <w:webHidden/>
          </w:rPr>
          <w:tab/>
        </w:r>
        <w:r w:rsidR="00C45384">
          <w:rPr>
            <w:webHidden/>
          </w:rPr>
          <w:fldChar w:fldCharType="begin"/>
        </w:r>
        <w:r w:rsidR="00C45384">
          <w:rPr>
            <w:webHidden/>
          </w:rPr>
          <w:instrText xml:space="preserve"> PAGEREF _Toc41079796 \h </w:instrText>
        </w:r>
        <w:r w:rsidR="00C45384">
          <w:rPr>
            <w:webHidden/>
          </w:rPr>
        </w:r>
        <w:r w:rsidR="00C45384">
          <w:rPr>
            <w:webHidden/>
          </w:rPr>
          <w:fldChar w:fldCharType="separate"/>
        </w:r>
        <w:r w:rsidR="00C45384">
          <w:rPr>
            <w:webHidden/>
          </w:rPr>
          <w:t>32</w:t>
        </w:r>
        <w:r w:rsidR="00C45384">
          <w:rPr>
            <w:webHidden/>
          </w:rPr>
          <w:fldChar w:fldCharType="end"/>
        </w:r>
      </w:hyperlink>
    </w:p>
    <w:p w14:paraId="195E7EE7" w14:textId="77777777" w:rsidR="00C45384" w:rsidRDefault="002F57C8">
      <w:pPr>
        <w:pStyle w:val="2e"/>
        <w:rPr>
          <w:rFonts w:asciiTheme="minorHAnsi" w:eastAsiaTheme="minorEastAsia" w:hAnsiTheme="minorHAnsi" w:cstheme="minorBidi"/>
          <w:smallCaps w:val="0"/>
          <w:sz w:val="22"/>
          <w:szCs w:val="22"/>
        </w:rPr>
      </w:pPr>
      <w:hyperlink w:anchor="_Toc41079797" w:history="1">
        <w:r w:rsidR="00C45384" w:rsidRPr="00D6091B">
          <w:rPr>
            <w:rStyle w:val="af7"/>
          </w:rPr>
          <w:t>Ж-2.2  – ЗОНА ЗАСТРОЙКИ ИНДИВИДУАЛЬНЫМИ И БЛОКИРОВАННЫМИ ЖИЛЫМИ ДОМАМИ</w:t>
        </w:r>
        <w:r w:rsidR="00C45384">
          <w:rPr>
            <w:webHidden/>
          </w:rPr>
          <w:tab/>
        </w:r>
        <w:r w:rsidR="00C45384">
          <w:rPr>
            <w:webHidden/>
          </w:rPr>
          <w:fldChar w:fldCharType="begin"/>
        </w:r>
        <w:r w:rsidR="00C45384">
          <w:rPr>
            <w:webHidden/>
          </w:rPr>
          <w:instrText xml:space="preserve"> PAGEREF _Toc41079797 \h </w:instrText>
        </w:r>
        <w:r w:rsidR="00C45384">
          <w:rPr>
            <w:webHidden/>
          </w:rPr>
        </w:r>
        <w:r w:rsidR="00C45384">
          <w:rPr>
            <w:webHidden/>
          </w:rPr>
          <w:fldChar w:fldCharType="separate"/>
        </w:r>
        <w:r w:rsidR="00C45384">
          <w:rPr>
            <w:webHidden/>
          </w:rPr>
          <w:t>38</w:t>
        </w:r>
        <w:r w:rsidR="00C45384">
          <w:rPr>
            <w:webHidden/>
          </w:rPr>
          <w:fldChar w:fldCharType="end"/>
        </w:r>
      </w:hyperlink>
    </w:p>
    <w:p w14:paraId="59372A59" w14:textId="77777777" w:rsidR="00C45384" w:rsidRDefault="002F57C8">
      <w:pPr>
        <w:pStyle w:val="2e"/>
        <w:rPr>
          <w:rFonts w:asciiTheme="minorHAnsi" w:eastAsiaTheme="minorEastAsia" w:hAnsiTheme="minorHAnsi" w:cstheme="minorBidi"/>
          <w:smallCaps w:val="0"/>
          <w:sz w:val="22"/>
          <w:szCs w:val="22"/>
        </w:rPr>
      </w:pPr>
      <w:hyperlink w:anchor="_Toc41079798" w:history="1">
        <w:r w:rsidR="00C45384" w:rsidRPr="00D6091B">
          <w:rPr>
            <w:rStyle w:val="af7"/>
          </w:rPr>
          <w:t>Статья 29. Градостроительные регламенты для общественно-деловых зон</w:t>
        </w:r>
        <w:r w:rsidR="00C45384">
          <w:rPr>
            <w:webHidden/>
          </w:rPr>
          <w:tab/>
        </w:r>
        <w:r w:rsidR="00C45384">
          <w:rPr>
            <w:webHidden/>
          </w:rPr>
          <w:fldChar w:fldCharType="begin"/>
        </w:r>
        <w:r w:rsidR="00C45384">
          <w:rPr>
            <w:webHidden/>
          </w:rPr>
          <w:instrText xml:space="preserve"> PAGEREF _Toc41079798 \h </w:instrText>
        </w:r>
        <w:r w:rsidR="00C45384">
          <w:rPr>
            <w:webHidden/>
          </w:rPr>
        </w:r>
        <w:r w:rsidR="00C45384">
          <w:rPr>
            <w:webHidden/>
          </w:rPr>
          <w:fldChar w:fldCharType="separate"/>
        </w:r>
        <w:r w:rsidR="00C45384">
          <w:rPr>
            <w:webHidden/>
          </w:rPr>
          <w:t>44</w:t>
        </w:r>
        <w:r w:rsidR="00C45384">
          <w:rPr>
            <w:webHidden/>
          </w:rPr>
          <w:fldChar w:fldCharType="end"/>
        </w:r>
      </w:hyperlink>
    </w:p>
    <w:p w14:paraId="34608EA5" w14:textId="77777777" w:rsidR="00C45384" w:rsidRDefault="002F57C8">
      <w:pPr>
        <w:pStyle w:val="2e"/>
        <w:rPr>
          <w:rFonts w:asciiTheme="minorHAnsi" w:eastAsiaTheme="minorEastAsia" w:hAnsiTheme="minorHAnsi" w:cstheme="minorBidi"/>
          <w:smallCaps w:val="0"/>
          <w:sz w:val="22"/>
          <w:szCs w:val="22"/>
        </w:rPr>
      </w:pPr>
      <w:hyperlink w:anchor="_Toc41079799" w:history="1">
        <w:r w:rsidR="00C45384" w:rsidRPr="00D6091B">
          <w:rPr>
            <w:rStyle w:val="af7"/>
          </w:rPr>
          <w:t>О-1 – МНОГОФУНКЦИОНАЛЬНАЯ ОБЩЕСТВЕННО-ДЕЛОВАЯ ЗОНА</w:t>
        </w:r>
        <w:r w:rsidR="00C45384">
          <w:rPr>
            <w:webHidden/>
          </w:rPr>
          <w:tab/>
        </w:r>
        <w:r w:rsidR="00C45384">
          <w:rPr>
            <w:webHidden/>
          </w:rPr>
          <w:fldChar w:fldCharType="begin"/>
        </w:r>
        <w:r w:rsidR="00C45384">
          <w:rPr>
            <w:webHidden/>
          </w:rPr>
          <w:instrText xml:space="preserve"> PAGEREF _Toc41079799 \h </w:instrText>
        </w:r>
        <w:r w:rsidR="00C45384">
          <w:rPr>
            <w:webHidden/>
          </w:rPr>
        </w:r>
        <w:r w:rsidR="00C45384">
          <w:rPr>
            <w:webHidden/>
          </w:rPr>
          <w:fldChar w:fldCharType="separate"/>
        </w:r>
        <w:r w:rsidR="00C45384">
          <w:rPr>
            <w:webHidden/>
          </w:rPr>
          <w:t>44</w:t>
        </w:r>
        <w:r w:rsidR="00C45384">
          <w:rPr>
            <w:webHidden/>
          </w:rPr>
          <w:fldChar w:fldCharType="end"/>
        </w:r>
      </w:hyperlink>
    </w:p>
    <w:p w14:paraId="774D2282" w14:textId="77777777" w:rsidR="00C45384" w:rsidRDefault="002F57C8">
      <w:pPr>
        <w:pStyle w:val="2e"/>
        <w:rPr>
          <w:rFonts w:asciiTheme="minorHAnsi" w:eastAsiaTheme="minorEastAsia" w:hAnsiTheme="minorHAnsi" w:cstheme="minorBidi"/>
          <w:smallCaps w:val="0"/>
          <w:sz w:val="22"/>
          <w:szCs w:val="22"/>
        </w:rPr>
      </w:pPr>
      <w:hyperlink w:anchor="_Toc41079800" w:history="1">
        <w:r w:rsidR="00C45384" w:rsidRPr="00D6091B">
          <w:rPr>
            <w:rStyle w:val="af7"/>
          </w:rPr>
          <w:t>О-1.1 – МНОГОФУНКЦИОНАЛЬНАЯ ОБЩЕСТВЕННО-ПРОИЗВОДСТВЕННАЯ ЗОНА</w:t>
        </w:r>
        <w:r w:rsidR="00C45384">
          <w:rPr>
            <w:webHidden/>
          </w:rPr>
          <w:tab/>
        </w:r>
        <w:r w:rsidR="00C45384">
          <w:rPr>
            <w:webHidden/>
          </w:rPr>
          <w:fldChar w:fldCharType="begin"/>
        </w:r>
        <w:r w:rsidR="00C45384">
          <w:rPr>
            <w:webHidden/>
          </w:rPr>
          <w:instrText xml:space="preserve"> PAGEREF _Toc41079800 \h </w:instrText>
        </w:r>
        <w:r w:rsidR="00C45384">
          <w:rPr>
            <w:webHidden/>
          </w:rPr>
        </w:r>
        <w:r w:rsidR="00C45384">
          <w:rPr>
            <w:webHidden/>
          </w:rPr>
          <w:fldChar w:fldCharType="separate"/>
        </w:r>
        <w:r w:rsidR="00C45384">
          <w:rPr>
            <w:webHidden/>
          </w:rPr>
          <w:t>51</w:t>
        </w:r>
        <w:r w:rsidR="00C45384">
          <w:rPr>
            <w:webHidden/>
          </w:rPr>
          <w:fldChar w:fldCharType="end"/>
        </w:r>
      </w:hyperlink>
    </w:p>
    <w:p w14:paraId="6531DBDF" w14:textId="77777777" w:rsidR="00C45384" w:rsidRDefault="002F57C8">
      <w:pPr>
        <w:pStyle w:val="2e"/>
        <w:rPr>
          <w:rFonts w:asciiTheme="minorHAnsi" w:eastAsiaTheme="minorEastAsia" w:hAnsiTheme="minorHAnsi" w:cstheme="minorBidi"/>
          <w:smallCaps w:val="0"/>
          <w:sz w:val="22"/>
          <w:szCs w:val="22"/>
        </w:rPr>
      </w:pPr>
      <w:hyperlink w:anchor="_Toc41079801" w:history="1">
        <w:r w:rsidR="00C45384" w:rsidRPr="00D6091B">
          <w:rPr>
            <w:rStyle w:val="af7"/>
          </w:rPr>
          <w:t>О-1.2 – СПЕЦИАЛИЗИРОВАННАЯ МНОГОФУНКЦИОНАЛЬНАЯ ОБЩЕСТВЕННО-ДЕЛОВАЯ ЗОНА</w:t>
        </w:r>
        <w:r w:rsidR="00C45384">
          <w:rPr>
            <w:webHidden/>
          </w:rPr>
          <w:tab/>
        </w:r>
        <w:r w:rsidR="00C45384">
          <w:rPr>
            <w:webHidden/>
          </w:rPr>
          <w:fldChar w:fldCharType="begin"/>
        </w:r>
        <w:r w:rsidR="00C45384">
          <w:rPr>
            <w:webHidden/>
          </w:rPr>
          <w:instrText xml:space="preserve"> PAGEREF _Toc41079801 \h </w:instrText>
        </w:r>
        <w:r w:rsidR="00C45384">
          <w:rPr>
            <w:webHidden/>
          </w:rPr>
        </w:r>
        <w:r w:rsidR="00C45384">
          <w:rPr>
            <w:webHidden/>
          </w:rPr>
          <w:fldChar w:fldCharType="separate"/>
        </w:r>
        <w:r w:rsidR="00C45384">
          <w:rPr>
            <w:webHidden/>
          </w:rPr>
          <w:t>57</w:t>
        </w:r>
        <w:r w:rsidR="00C45384">
          <w:rPr>
            <w:webHidden/>
          </w:rPr>
          <w:fldChar w:fldCharType="end"/>
        </w:r>
      </w:hyperlink>
    </w:p>
    <w:p w14:paraId="44CCE396" w14:textId="77777777" w:rsidR="00C45384" w:rsidRDefault="002F57C8">
      <w:pPr>
        <w:pStyle w:val="2e"/>
        <w:rPr>
          <w:rFonts w:asciiTheme="minorHAnsi" w:eastAsiaTheme="minorEastAsia" w:hAnsiTheme="minorHAnsi" w:cstheme="minorBidi"/>
          <w:smallCaps w:val="0"/>
          <w:sz w:val="22"/>
          <w:szCs w:val="22"/>
        </w:rPr>
      </w:pPr>
      <w:hyperlink w:anchor="_Toc41079802" w:history="1">
        <w:r w:rsidR="00C45384" w:rsidRPr="00D6091B">
          <w:rPr>
            <w:rStyle w:val="af7"/>
          </w:rPr>
          <w:t>О-1.3 – ЗОНА ОБЩЕСТВЕННО-РЕЛИГИОЗНОЙ ЗАСТРОЙКИ</w:t>
        </w:r>
        <w:r w:rsidR="00C45384">
          <w:rPr>
            <w:webHidden/>
          </w:rPr>
          <w:tab/>
        </w:r>
        <w:r w:rsidR="00C45384">
          <w:rPr>
            <w:webHidden/>
          </w:rPr>
          <w:fldChar w:fldCharType="begin"/>
        </w:r>
        <w:r w:rsidR="00C45384">
          <w:rPr>
            <w:webHidden/>
          </w:rPr>
          <w:instrText xml:space="preserve"> PAGEREF _Toc41079802 \h </w:instrText>
        </w:r>
        <w:r w:rsidR="00C45384">
          <w:rPr>
            <w:webHidden/>
          </w:rPr>
        </w:r>
        <w:r w:rsidR="00C45384">
          <w:rPr>
            <w:webHidden/>
          </w:rPr>
          <w:fldChar w:fldCharType="separate"/>
        </w:r>
        <w:r w:rsidR="00C45384">
          <w:rPr>
            <w:webHidden/>
          </w:rPr>
          <w:t>63</w:t>
        </w:r>
        <w:r w:rsidR="00C45384">
          <w:rPr>
            <w:webHidden/>
          </w:rPr>
          <w:fldChar w:fldCharType="end"/>
        </w:r>
      </w:hyperlink>
    </w:p>
    <w:p w14:paraId="0343C8B6" w14:textId="77777777" w:rsidR="00C45384" w:rsidRDefault="002F57C8">
      <w:pPr>
        <w:pStyle w:val="2e"/>
        <w:rPr>
          <w:rFonts w:asciiTheme="minorHAnsi" w:eastAsiaTheme="minorEastAsia" w:hAnsiTheme="minorHAnsi" w:cstheme="minorBidi"/>
          <w:smallCaps w:val="0"/>
          <w:sz w:val="22"/>
          <w:szCs w:val="22"/>
        </w:rPr>
      </w:pPr>
      <w:hyperlink w:anchor="_Toc41079803" w:history="1">
        <w:r w:rsidR="00C45384" w:rsidRPr="00D6091B">
          <w:rPr>
            <w:rStyle w:val="af7"/>
          </w:rPr>
          <w:t>О-2 – ЗОНА СПЕЦИАЛИЗИРОВАННОЙ ОБЩЕСТВЕННОЙ ЗАСТРОЙКИ</w:t>
        </w:r>
        <w:r w:rsidR="00C45384">
          <w:rPr>
            <w:webHidden/>
          </w:rPr>
          <w:tab/>
        </w:r>
        <w:r w:rsidR="00C45384">
          <w:rPr>
            <w:webHidden/>
          </w:rPr>
          <w:fldChar w:fldCharType="begin"/>
        </w:r>
        <w:r w:rsidR="00C45384">
          <w:rPr>
            <w:webHidden/>
          </w:rPr>
          <w:instrText xml:space="preserve"> PAGEREF _Toc41079803 \h </w:instrText>
        </w:r>
        <w:r w:rsidR="00C45384">
          <w:rPr>
            <w:webHidden/>
          </w:rPr>
        </w:r>
        <w:r w:rsidR="00C45384">
          <w:rPr>
            <w:webHidden/>
          </w:rPr>
          <w:fldChar w:fldCharType="separate"/>
        </w:r>
        <w:r w:rsidR="00C45384">
          <w:rPr>
            <w:webHidden/>
          </w:rPr>
          <w:t>66</w:t>
        </w:r>
        <w:r w:rsidR="00C45384">
          <w:rPr>
            <w:webHidden/>
          </w:rPr>
          <w:fldChar w:fldCharType="end"/>
        </w:r>
      </w:hyperlink>
    </w:p>
    <w:p w14:paraId="5A77B213" w14:textId="77777777" w:rsidR="00C45384" w:rsidRDefault="002F57C8">
      <w:pPr>
        <w:pStyle w:val="2e"/>
        <w:rPr>
          <w:rFonts w:asciiTheme="minorHAnsi" w:eastAsiaTheme="minorEastAsia" w:hAnsiTheme="minorHAnsi" w:cstheme="minorBidi"/>
          <w:smallCaps w:val="0"/>
          <w:sz w:val="22"/>
          <w:szCs w:val="22"/>
        </w:rPr>
      </w:pPr>
      <w:hyperlink w:anchor="_Toc41079804" w:history="1">
        <w:r w:rsidR="00C45384" w:rsidRPr="00D6091B">
          <w:rPr>
            <w:rStyle w:val="af7"/>
          </w:rPr>
          <w:t>О-2А – ЗОНА СПЕЦИАЛИЗИРОВАННОЙ ОБЩЕСТВЕННОЙ ЗАСТРОЙКИ И СПОРТА</w:t>
        </w:r>
        <w:r w:rsidR="00C45384">
          <w:rPr>
            <w:webHidden/>
          </w:rPr>
          <w:tab/>
        </w:r>
        <w:r w:rsidR="00C45384">
          <w:rPr>
            <w:webHidden/>
          </w:rPr>
          <w:fldChar w:fldCharType="begin"/>
        </w:r>
        <w:r w:rsidR="00C45384">
          <w:rPr>
            <w:webHidden/>
          </w:rPr>
          <w:instrText xml:space="preserve"> PAGEREF _Toc41079804 \h </w:instrText>
        </w:r>
        <w:r w:rsidR="00C45384">
          <w:rPr>
            <w:webHidden/>
          </w:rPr>
        </w:r>
        <w:r w:rsidR="00C45384">
          <w:rPr>
            <w:webHidden/>
          </w:rPr>
          <w:fldChar w:fldCharType="separate"/>
        </w:r>
        <w:r w:rsidR="00C45384">
          <w:rPr>
            <w:webHidden/>
          </w:rPr>
          <w:t>71</w:t>
        </w:r>
        <w:r w:rsidR="00C45384">
          <w:rPr>
            <w:webHidden/>
          </w:rPr>
          <w:fldChar w:fldCharType="end"/>
        </w:r>
      </w:hyperlink>
    </w:p>
    <w:p w14:paraId="3CF77971" w14:textId="77777777" w:rsidR="00C45384" w:rsidRDefault="002F57C8">
      <w:pPr>
        <w:pStyle w:val="2e"/>
        <w:rPr>
          <w:rFonts w:asciiTheme="minorHAnsi" w:eastAsiaTheme="minorEastAsia" w:hAnsiTheme="minorHAnsi" w:cstheme="minorBidi"/>
          <w:smallCaps w:val="0"/>
          <w:sz w:val="22"/>
          <w:szCs w:val="22"/>
        </w:rPr>
      </w:pPr>
      <w:hyperlink w:anchor="_Toc41079805" w:history="1">
        <w:r w:rsidR="00C45384" w:rsidRPr="00D6091B">
          <w:rPr>
            <w:rStyle w:val="af7"/>
            <w:rFonts w:ascii="HelvDL" w:hAnsi="HelvDL" w:cs="HelvDL"/>
          </w:rPr>
          <w:t>О</w:t>
        </w:r>
        <w:r w:rsidR="00C45384" w:rsidRPr="00D6091B">
          <w:rPr>
            <w:rStyle w:val="af7"/>
            <w:rFonts w:cs="HelvDL"/>
          </w:rPr>
          <w:t>-3</w:t>
        </w:r>
        <w:r w:rsidR="00C45384" w:rsidRPr="00D6091B">
          <w:rPr>
            <w:rStyle w:val="af7"/>
            <w:rFonts w:ascii="HelvDL" w:hAnsi="HelvDL" w:cs="HelvDL"/>
          </w:rPr>
          <w:t xml:space="preserve"> – ЗОНА ОБЪЕКТОВ ФИЗИЧЕСКОЙ КУЛЬТУРЫ И МАССОВОГО СПОРТА</w:t>
        </w:r>
        <w:r w:rsidR="00C45384">
          <w:rPr>
            <w:webHidden/>
          </w:rPr>
          <w:tab/>
        </w:r>
        <w:r w:rsidR="00C45384">
          <w:rPr>
            <w:webHidden/>
          </w:rPr>
          <w:fldChar w:fldCharType="begin"/>
        </w:r>
        <w:r w:rsidR="00C45384">
          <w:rPr>
            <w:webHidden/>
          </w:rPr>
          <w:instrText xml:space="preserve"> PAGEREF _Toc41079805 \h </w:instrText>
        </w:r>
        <w:r w:rsidR="00C45384">
          <w:rPr>
            <w:webHidden/>
          </w:rPr>
        </w:r>
        <w:r w:rsidR="00C45384">
          <w:rPr>
            <w:webHidden/>
          </w:rPr>
          <w:fldChar w:fldCharType="separate"/>
        </w:r>
        <w:r w:rsidR="00C45384">
          <w:rPr>
            <w:webHidden/>
          </w:rPr>
          <w:t>76</w:t>
        </w:r>
        <w:r w:rsidR="00C45384">
          <w:rPr>
            <w:webHidden/>
          </w:rPr>
          <w:fldChar w:fldCharType="end"/>
        </w:r>
      </w:hyperlink>
    </w:p>
    <w:p w14:paraId="7CFABC2A" w14:textId="77777777" w:rsidR="00C45384" w:rsidRDefault="002F57C8">
      <w:pPr>
        <w:pStyle w:val="2e"/>
        <w:rPr>
          <w:rFonts w:asciiTheme="minorHAnsi" w:eastAsiaTheme="minorEastAsia" w:hAnsiTheme="minorHAnsi" w:cstheme="minorBidi"/>
          <w:smallCaps w:val="0"/>
          <w:sz w:val="22"/>
          <w:szCs w:val="22"/>
        </w:rPr>
      </w:pPr>
      <w:hyperlink w:anchor="_Toc41079806" w:history="1">
        <w:r w:rsidR="00C45384" w:rsidRPr="00D6091B">
          <w:rPr>
            <w:rStyle w:val="af7"/>
          </w:rPr>
          <w:t>О-3А– ЗОНА</w:t>
        </w:r>
        <w:r w:rsidR="00C45384" w:rsidRPr="00D6091B">
          <w:rPr>
            <w:rStyle w:val="af7"/>
            <w:rFonts w:ascii="HelvDL" w:hAnsi="HelvDL" w:cs="HelvDL"/>
          </w:rPr>
          <w:t xml:space="preserve"> ОБЪЕКТОВ ФИЗИЧЕСКОЙ КУЛЬТУРЫ</w:t>
        </w:r>
        <w:r w:rsidR="00C45384" w:rsidRPr="00D6091B">
          <w:rPr>
            <w:rStyle w:val="af7"/>
            <w:rFonts w:cs="HelvDL"/>
          </w:rPr>
          <w:t xml:space="preserve">, </w:t>
        </w:r>
        <w:r w:rsidR="00C45384" w:rsidRPr="00D6091B">
          <w:rPr>
            <w:rStyle w:val="af7"/>
            <w:rFonts w:ascii="HelvDL" w:hAnsi="HelvDL" w:cs="HelvDL"/>
          </w:rPr>
          <w:t>МАССОВОГО СПОРТА</w:t>
        </w:r>
        <w:r w:rsidR="00C45384" w:rsidRPr="00D6091B">
          <w:rPr>
            <w:rStyle w:val="af7"/>
            <w:rFonts w:cs="HelvDL"/>
          </w:rPr>
          <w:t xml:space="preserve"> </w:t>
        </w:r>
        <w:r w:rsidR="00C45384" w:rsidRPr="00D6091B">
          <w:rPr>
            <w:rStyle w:val="af7"/>
            <w:rFonts w:ascii="HelvDL" w:hAnsi="HelvDL" w:cs="HelvDL"/>
          </w:rPr>
          <w:t>И ОБРАЗОВАНИЯ</w:t>
        </w:r>
        <w:r w:rsidR="00C45384">
          <w:rPr>
            <w:webHidden/>
          </w:rPr>
          <w:tab/>
        </w:r>
        <w:r w:rsidR="00C45384">
          <w:rPr>
            <w:webHidden/>
          </w:rPr>
          <w:fldChar w:fldCharType="begin"/>
        </w:r>
        <w:r w:rsidR="00C45384">
          <w:rPr>
            <w:webHidden/>
          </w:rPr>
          <w:instrText xml:space="preserve"> PAGEREF _Toc41079806 \h </w:instrText>
        </w:r>
        <w:r w:rsidR="00C45384">
          <w:rPr>
            <w:webHidden/>
          </w:rPr>
        </w:r>
        <w:r w:rsidR="00C45384">
          <w:rPr>
            <w:webHidden/>
          </w:rPr>
          <w:fldChar w:fldCharType="separate"/>
        </w:r>
        <w:r w:rsidR="00C45384">
          <w:rPr>
            <w:webHidden/>
          </w:rPr>
          <w:t>80</w:t>
        </w:r>
        <w:r w:rsidR="00C45384">
          <w:rPr>
            <w:webHidden/>
          </w:rPr>
          <w:fldChar w:fldCharType="end"/>
        </w:r>
      </w:hyperlink>
    </w:p>
    <w:p w14:paraId="3A11887A" w14:textId="77777777" w:rsidR="00C45384" w:rsidRDefault="002F57C8">
      <w:pPr>
        <w:pStyle w:val="2e"/>
        <w:rPr>
          <w:rFonts w:asciiTheme="minorHAnsi" w:eastAsiaTheme="minorEastAsia" w:hAnsiTheme="minorHAnsi" w:cstheme="minorBidi"/>
          <w:smallCaps w:val="0"/>
          <w:sz w:val="22"/>
          <w:szCs w:val="22"/>
        </w:rPr>
      </w:pPr>
      <w:hyperlink w:anchor="_Toc41079807" w:history="1">
        <w:r w:rsidR="00C45384" w:rsidRPr="00D6091B">
          <w:rPr>
            <w:rStyle w:val="af7"/>
          </w:rPr>
          <w:t>О-4 – ЗОНА ОБЪЕКТОВ ОТДЫХА И ТУРИЗМА</w:t>
        </w:r>
        <w:r w:rsidR="00C45384">
          <w:rPr>
            <w:webHidden/>
          </w:rPr>
          <w:tab/>
        </w:r>
        <w:r w:rsidR="00C45384">
          <w:rPr>
            <w:webHidden/>
          </w:rPr>
          <w:fldChar w:fldCharType="begin"/>
        </w:r>
        <w:r w:rsidR="00C45384">
          <w:rPr>
            <w:webHidden/>
          </w:rPr>
          <w:instrText xml:space="preserve"> PAGEREF _Toc41079807 \h </w:instrText>
        </w:r>
        <w:r w:rsidR="00C45384">
          <w:rPr>
            <w:webHidden/>
          </w:rPr>
        </w:r>
        <w:r w:rsidR="00C45384">
          <w:rPr>
            <w:webHidden/>
          </w:rPr>
          <w:fldChar w:fldCharType="separate"/>
        </w:r>
        <w:r w:rsidR="00C45384">
          <w:rPr>
            <w:webHidden/>
          </w:rPr>
          <w:t>83</w:t>
        </w:r>
        <w:r w:rsidR="00C45384">
          <w:rPr>
            <w:webHidden/>
          </w:rPr>
          <w:fldChar w:fldCharType="end"/>
        </w:r>
      </w:hyperlink>
    </w:p>
    <w:p w14:paraId="4DAD757B" w14:textId="77777777" w:rsidR="00C45384" w:rsidRDefault="002F57C8">
      <w:pPr>
        <w:pStyle w:val="2e"/>
        <w:rPr>
          <w:rFonts w:asciiTheme="minorHAnsi" w:eastAsiaTheme="minorEastAsia" w:hAnsiTheme="minorHAnsi" w:cstheme="minorBidi"/>
          <w:smallCaps w:val="0"/>
          <w:sz w:val="22"/>
          <w:szCs w:val="22"/>
        </w:rPr>
      </w:pPr>
      <w:hyperlink w:anchor="_Toc41079808" w:history="1">
        <w:r w:rsidR="00C45384" w:rsidRPr="00D6091B">
          <w:rPr>
            <w:rStyle w:val="af7"/>
          </w:rPr>
          <w:t>О-5 – МНОГОФУНКЦИОНАЛЬНАЯ ОБЩЕСТВЕННО-РЕКРЕАЦИОННАЯ ЗОНА</w:t>
        </w:r>
        <w:r w:rsidR="00C45384">
          <w:rPr>
            <w:webHidden/>
          </w:rPr>
          <w:tab/>
        </w:r>
        <w:r w:rsidR="00C45384">
          <w:rPr>
            <w:webHidden/>
          </w:rPr>
          <w:fldChar w:fldCharType="begin"/>
        </w:r>
        <w:r w:rsidR="00C45384">
          <w:rPr>
            <w:webHidden/>
          </w:rPr>
          <w:instrText xml:space="preserve"> PAGEREF _Toc41079808 \h </w:instrText>
        </w:r>
        <w:r w:rsidR="00C45384">
          <w:rPr>
            <w:webHidden/>
          </w:rPr>
        </w:r>
        <w:r w:rsidR="00C45384">
          <w:rPr>
            <w:webHidden/>
          </w:rPr>
          <w:fldChar w:fldCharType="separate"/>
        </w:r>
        <w:r w:rsidR="00C45384">
          <w:rPr>
            <w:webHidden/>
          </w:rPr>
          <w:t>87</w:t>
        </w:r>
        <w:r w:rsidR="00C45384">
          <w:rPr>
            <w:webHidden/>
          </w:rPr>
          <w:fldChar w:fldCharType="end"/>
        </w:r>
      </w:hyperlink>
    </w:p>
    <w:p w14:paraId="1280BC43" w14:textId="77777777" w:rsidR="00C45384" w:rsidRDefault="002F57C8">
      <w:pPr>
        <w:pStyle w:val="2e"/>
        <w:rPr>
          <w:rFonts w:asciiTheme="minorHAnsi" w:eastAsiaTheme="minorEastAsia" w:hAnsiTheme="minorHAnsi" w:cstheme="minorBidi"/>
          <w:smallCaps w:val="0"/>
          <w:sz w:val="22"/>
          <w:szCs w:val="22"/>
        </w:rPr>
      </w:pPr>
      <w:hyperlink w:anchor="_Toc41079809" w:history="1">
        <w:r w:rsidR="00C45384" w:rsidRPr="00D6091B">
          <w:rPr>
            <w:rStyle w:val="af7"/>
          </w:rPr>
          <w:t>Статья 30. Градостроительные регламенты для производственных зон, зон коммунальной и транспортной инфраструктур</w:t>
        </w:r>
        <w:r w:rsidR="00C45384">
          <w:rPr>
            <w:webHidden/>
          </w:rPr>
          <w:tab/>
        </w:r>
        <w:r w:rsidR="00C45384">
          <w:rPr>
            <w:webHidden/>
          </w:rPr>
          <w:fldChar w:fldCharType="begin"/>
        </w:r>
        <w:r w:rsidR="00C45384">
          <w:rPr>
            <w:webHidden/>
          </w:rPr>
          <w:instrText xml:space="preserve"> PAGEREF _Toc41079809 \h </w:instrText>
        </w:r>
        <w:r w:rsidR="00C45384">
          <w:rPr>
            <w:webHidden/>
          </w:rPr>
        </w:r>
        <w:r w:rsidR="00C45384">
          <w:rPr>
            <w:webHidden/>
          </w:rPr>
          <w:fldChar w:fldCharType="separate"/>
        </w:r>
        <w:r w:rsidR="00C45384">
          <w:rPr>
            <w:webHidden/>
          </w:rPr>
          <w:t>90</w:t>
        </w:r>
        <w:r w:rsidR="00C45384">
          <w:rPr>
            <w:webHidden/>
          </w:rPr>
          <w:fldChar w:fldCharType="end"/>
        </w:r>
      </w:hyperlink>
    </w:p>
    <w:p w14:paraId="6FC3223D" w14:textId="77777777" w:rsidR="00C45384" w:rsidRDefault="002F57C8">
      <w:pPr>
        <w:pStyle w:val="2e"/>
        <w:rPr>
          <w:rFonts w:asciiTheme="minorHAnsi" w:eastAsiaTheme="minorEastAsia" w:hAnsiTheme="minorHAnsi" w:cstheme="minorBidi"/>
          <w:smallCaps w:val="0"/>
          <w:sz w:val="22"/>
          <w:szCs w:val="22"/>
        </w:rPr>
      </w:pPr>
      <w:hyperlink w:anchor="_Toc41079810" w:history="1">
        <w:r w:rsidR="00C45384" w:rsidRPr="00D6091B">
          <w:rPr>
            <w:rStyle w:val="af7"/>
          </w:rPr>
          <w:t>П – ПРОИЗВОДСТВЕННАЯ ЗОНА</w:t>
        </w:r>
        <w:r w:rsidR="00C45384">
          <w:rPr>
            <w:webHidden/>
          </w:rPr>
          <w:tab/>
        </w:r>
        <w:r w:rsidR="00C45384">
          <w:rPr>
            <w:webHidden/>
          </w:rPr>
          <w:fldChar w:fldCharType="begin"/>
        </w:r>
        <w:r w:rsidR="00C45384">
          <w:rPr>
            <w:webHidden/>
          </w:rPr>
          <w:instrText xml:space="preserve"> PAGEREF _Toc41079810 \h </w:instrText>
        </w:r>
        <w:r w:rsidR="00C45384">
          <w:rPr>
            <w:webHidden/>
          </w:rPr>
        </w:r>
        <w:r w:rsidR="00C45384">
          <w:rPr>
            <w:webHidden/>
          </w:rPr>
          <w:fldChar w:fldCharType="separate"/>
        </w:r>
        <w:r w:rsidR="00C45384">
          <w:rPr>
            <w:webHidden/>
          </w:rPr>
          <w:t>90</w:t>
        </w:r>
        <w:r w:rsidR="00C45384">
          <w:rPr>
            <w:webHidden/>
          </w:rPr>
          <w:fldChar w:fldCharType="end"/>
        </w:r>
      </w:hyperlink>
    </w:p>
    <w:p w14:paraId="2C057E70" w14:textId="77777777" w:rsidR="00C45384" w:rsidRDefault="002F57C8">
      <w:pPr>
        <w:pStyle w:val="2e"/>
        <w:rPr>
          <w:rFonts w:asciiTheme="minorHAnsi" w:eastAsiaTheme="minorEastAsia" w:hAnsiTheme="minorHAnsi" w:cstheme="minorBidi"/>
          <w:smallCaps w:val="0"/>
          <w:sz w:val="22"/>
          <w:szCs w:val="22"/>
        </w:rPr>
      </w:pPr>
      <w:hyperlink w:anchor="_Toc41079811" w:history="1">
        <w:r w:rsidR="00C45384" w:rsidRPr="00D6091B">
          <w:rPr>
            <w:rStyle w:val="af7"/>
          </w:rPr>
          <w:t>П-1 – ЗОНА НЕДРОПОЛЬЗОВАНИЯ</w:t>
        </w:r>
        <w:r w:rsidR="00C45384">
          <w:rPr>
            <w:webHidden/>
          </w:rPr>
          <w:tab/>
        </w:r>
        <w:r w:rsidR="00C45384">
          <w:rPr>
            <w:webHidden/>
          </w:rPr>
          <w:fldChar w:fldCharType="begin"/>
        </w:r>
        <w:r w:rsidR="00C45384">
          <w:rPr>
            <w:webHidden/>
          </w:rPr>
          <w:instrText xml:space="preserve"> PAGEREF _Toc41079811 \h </w:instrText>
        </w:r>
        <w:r w:rsidR="00C45384">
          <w:rPr>
            <w:webHidden/>
          </w:rPr>
        </w:r>
        <w:r w:rsidR="00C45384">
          <w:rPr>
            <w:webHidden/>
          </w:rPr>
          <w:fldChar w:fldCharType="separate"/>
        </w:r>
        <w:r w:rsidR="00C45384">
          <w:rPr>
            <w:webHidden/>
          </w:rPr>
          <w:t>95</w:t>
        </w:r>
        <w:r w:rsidR="00C45384">
          <w:rPr>
            <w:webHidden/>
          </w:rPr>
          <w:fldChar w:fldCharType="end"/>
        </w:r>
      </w:hyperlink>
    </w:p>
    <w:p w14:paraId="69D06753" w14:textId="77777777" w:rsidR="00C45384" w:rsidRDefault="002F57C8">
      <w:pPr>
        <w:pStyle w:val="2e"/>
        <w:rPr>
          <w:rFonts w:asciiTheme="minorHAnsi" w:eastAsiaTheme="minorEastAsia" w:hAnsiTheme="minorHAnsi" w:cstheme="minorBidi"/>
          <w:smallCaps w:val="0"/>
          <w:sz w:val="22"/>
          <w:szCs w:val="22"/>
        </w:rPr>
      </w:pPr>
      <w:hyperlink w:anchor="_Toc41079812" w:history="1">
        <w:r w:rsidR="00C45384" w:rsidRPr="00D6091B">
          <w:rPr>
            <w:rStyle w:val="af7"/>
          </w:rPr>
          <w:t>К – КОММУНАЛЬНАЯ ЗОНА</w:t>
        </w:r>
        <w:r w:rsidR="00C45384">
          <w:rPr>
            <w:webHidden/>
          </w:rPr>
          <w:tab/>
        </w:r>
        <w:r w:rsidR="00C45384">
          <w:rPr>
            <w:webHidden/>
          </w:rPr>
          <w:fldChar w:fldCharType="begin"/>
        </w:r>
        <w:r w:rsidR="00C45384">
          <w:rPr>
            <w:webHidden/>
          </w:rPr>
          <w:instrText xml:space="preserve"> PAGEREF _Toc41079812 \h </w:instrText>
        </w:r>
        <w:r w:rsidR="00C45384">
          <w:rPr>
            <w:webHidden/>
          </w:rPr>
        </w:r>
        <w:r w:rsidR="00C45384">
          <w:rPr>
            <w:webHidden/>
          </w:rPr>
          <w:fldChar w:fldCharType="separate"/>
        </w:r>
        <w:r w:rsidR="00C45384">
          <w:rPr>
            <w:webHidden/>
          </w:rPr>
          <w:t>97</w:t>
        </w:r>
        <w:r w:rsidR="00C45384">
          <w:rPr>
            <w:webHidden/>
          </w:rPr>
          <w:fldChar w:fldCharType="end"/>
        </w:r>
      </w:hyperlink>
    </w:p>
    <w:p w14:paraId="7B18D6C8" w14:textId="77777777" w:rsidR="00C45384" w:rsidRDefault="002F57C8">
      <w:pPr>
        <w:pStyle w:val="2e"/>
        <w:rPr>
          <w:rFonts w:asciiTheme="minorHAnsi" w:eastAsiaTheme="minorEastAsia" w:hAnsiTheme="minorHAnsi" w:cstheme="minorBidi"/>
          <w:smallCaps w:val="0"/>
          <w:sz w:val="22"/>
          <w:szCs w:val="22"/>
        </w:rPr>
      </w:pPr>
      <w:hyperlink w:anchor="_Toc41079813" w:history="1">
        <w:r w:rsidR="00C45384" w:rsidRPr="00D6091B">
          <w:rPr>
            <w:rStyle w:val="af7"/>
          </w:rPr>
          <w:t>Т – ЗОНА ТРАНСПОРТНОЙ ИНФРАСТРУКТУРЫ</w:t>
        </w:r>
        <w:r w:rsidR="00C45384">
          <w:rPr>
            <w:webHidden/>
          </w:rPr>
          <w:tab/>
        </w:r>
        <w:r w:rsidR="00C45384">
          <w:rPr>
            <w:webHidden/>
          </w:rPr>
          <w:fldChar w:fldCharType="begin"/>
        </w:r>
        <w:r w:rsidR="00C45384">
          <w:rPr>
            <w:webHidden/>
          </w:rPr>
          <w:instrText xml:space="preserve"> PAGEREF _Toc41079813 \h </w:instrText>
        </w:r>
        <w:r w:rsidR="00C45384">
          <w:rPr>
            <w:webHidden/>
          </w:rPr>
        </w:r>
        <w:r w:rsidR="00C45384">
          <w:rPr>
            <w:webHidden/>
          </w:rPr>
          <w:fldChar w:fldCharType="separate"/>
        </w:r>
        <w:r w:rsidR="00C45384">
          <w:rPr>
            <w:webHidden/>
          </w:rPr>
          <w:t>100</w:t>
        </w:r>
        <w:r w:rsidR="00C45384">
          <w:rPr>
            <w:webHidden/>
          </w:rPr>
          <w:fldChar w:fldCharType="end"/>
        </w:r>
      </w:hyperlink>
    </w:p>
    <w:p w14:paraId="02F4ABA0" w14:textId="77777777" w:rsidR="00C45384" w:rsidRDefault="002F57C8">
      <w:pPr>
        <w:pStyle w:val="2e"/>
        <w:rPr>
          <w:rFonts w:asciiTheme="minorHAnsi" w:eastAsiaTheme="minorEastAsia" w:hAnsiTheme="minorHAnsi" w:cstheme="minorBidi"/>
          <w:smallCaps w:val="0"/>
          <w:sz w:val="22"/>
          <w:szCs w:val="22"/>
        </w:rPr>
      </w:pPr>
      <w:hyperlink w:anchor="_Toc41079814" w:history="1">
        <w:r w:rsidR="00C45384" w:rsidRPr="00D6091B">
          <w:rPr>
            <w:rStyle w:val="af7"/>
          </w:rPr>
          <w:t>Статья 31. Градостроительные регламенты для зон рекреационного назначения</w:t>
        </w:r>
        <w:r w:rsidR="00C45384">
          <w:rPr>
            <w:webHidden/>
          </w:rPr>
          <w:tab/>
        </w:r>
        <w:r w:rsidR="00C45384">
          <w:rPr>
            <w:webHidden/>
          </w:rPr>
          <w:fldChar w:fldCharType="begin"/>
        </w:r>
        <w:r w:rsidR="00C45384">
          <w:rPr>
            <w:webHidden/>
          </w:rPr>
          <w:instrText xml:space="preserve"> PAGEREF _Toc41079814 \h </w:instrText>
        </w:r>
        <w:r w:rsidR="00C45384">
          <w:rPr>
            <w:webHidden/>
          </w:rPr>
        </w:r>
        <w:r w:rsidR="00C45384">
          <w:rPr>
            <w:webHidden/>
          </w:rPr>
          <w:fldChar w:fldCharType="separate"/>
        </w:r>
        <w:r w:rsidR="00C45384">
          <w:rPr>
            <w:webHidden/>
          </w:rPr>
          <w:t>104</w:t>
        </w:r>
        <w:r w:rsidR="00C45384">
          <w:rPr>
            <w:webHidden/>
          </w:rPr>
          <w:fldChar w:fldCharType="end"/>
        </w:r>
      </w:hyperlink>
    </w:p>
    <w:p w14:paraId="7F68BB10" w14:textId="77777777" w:rsidR="00C45384" w:rsidRDefault="002F57C8">
      <w:pPr>
        <w:pStyle w:val="2e"/>
        <w:rPr>
          <w:rFonts w:asciiTheme="minorHAnsi" w:eastAsiaTheme="minorEastAsia" w:hAnsiTheme="minorHAnsi" w:cstheme="minorBidi"/>
          <w:smallCaps w:val="0"/>
          <w:sz w:val="22"/>
          <w:szCs w:val="22"/>
        </w:rPr>
      </w:pPr>
      <w:hyperlink w:anchor="_Toc41079815" w:history="1">
        <w:r w:rsidR="00C45384" w:rsidRPr="00D6091B">
          <w:rPr>
            <w:rStyle w:val="af7"/>
          </w:rPr>
          <w:t>Р-1 – ЗОНА ПАРКОВ</w:t>
        </w:r>
        <w:r w:rsidR="00C45384">
          <w:rPr>
            <w:webHidden/>
          </w:rPr>
          <w:tab/>
        </w:r>
        <w:r w:rsidR="00C45384">
          <w:rPr>
            <w:webHidden/>
          </w:rPr>
          <w:fldChar w:fldCharType="begin"/>
        </w:r>
        <w:r w:rsidR="00C45384">
          <w:rPr>
            <w:webHidden/>
          </w:rPr>
          <w:instrText xml:space="preserve"> PAGEREF _Toc41079815 \h </w:instrText>
        </w:r>
        <w:r w:rsidR="00C45384">
          <w:rPr>
            <w:webHidden/>
          </w:rPr>
        </w:r>
        <w:r w:rsidR="00C45384">
          <w:rPr>
            <w:webHidden/>
          </w:rPr>
          <w:fldChar w:fldCharType="separate"/>
        </w:r>
        <w:r w:rsidR="00C45384">
          <w:rPr>
            <w:webHidden/>
          </w:rPr>
          <w:t>104</w:t>
        </w:r>
        <w:r w:rsidR="00C45384">
          <w:rPr>
            <w:webHidden/>
          </w:rPr>
          <w:fldChar w:fldCharType="end"/>
        </w:r>
      </w:hyperlink>
    </w:p>
    <w:p w14:paraId="6FDD5FE1" w14:textId="77777777" w:rsidR="00C45384" w:rsidRDefault="002F57C8">
      <w:pPr>
        <w:pStyle w:val="2e"/>
        <w:rPr>
          <w:rFonts w:asciiTheme="minorHAnsi" w:eastAsiaTheme="minorEastAsia" w:hAnsiTheme="minorHAnsi" w:cstheme="minorBidi"/>
          <w:smallCaps w:val="0"/>
          <w:sz w:val="22"/>
          <w:szCs w:val="22"/>
        </w:rPr>
      </w:pPr>
      <w:hyperlink w:anchor="_Toc41079816" w:history="1">
        <w:r w:rsidR="00C45384" w:rsidRPr="00D6091B">
          <w:rPr>
            <w:rStyle w:val="af7"/>
            <w:rFonts w:ascii="HelvDL" w:hAnsi="HelvDL" w:cs="HelvDL"/>
          </w:rPr>
          <w:t>Р-2 – ПРИРОДНО-РЕКРЕАЦИОННАЯ ЗОНА</w:t>
        </w:r>
        <w:r w:rsidR="00C45384">
          <w:rPr>
            <w:webHidden/>
          </w:rPr>
          <w:tab/>
        </w:r>
        <w:r w:rsidR="00C45384">
          <w:rPr>
            <w:webHidden/>
          </w:rPr>
          <w:fldChar w:fldCharType="begin"/>
        </w:r>
        <w:r w:rsidR="00C45384">
          <w:rPr>
            <w:webHidden/>
          </w:rPr>
          <w:instrText xml:space="preserve"> PAGEREF _Toc41079816 \h </w:instrText>
        </w:r>
        <w:r w:rsidR="00C45384">
          <w:rPr>
            <w:webHidden/>
          </w:rPr>
        </w:r>
        <w:r w:rsidR="00C45384">
          <w:rPr>
            <w:webHidden/>
          </w:rPr>
          <w:fldChar w:fldCharType="separate"/>
        </w:r>
        <w:r w:rsidR="00C45384">
          <w:rPr>
            <w:webHidden/>
          </w:rPr>
          <w:t>108</w:t>
        </w:r>
        <w:r w:rsidR="00C45384">
          <w:rPr>
            <w:webHidden/>
          </w:rPr>
          <w:fldChar w:fldCharType="end"/>
        </w:r>
      </w:hyperlink>
    </w:p>
    <w:p w14:paraId="1AB43074" w14:textId="77777777" w:rsidR="00C45384" w:rsidRDefault="002F57C8">
      <w:pPr>
        <w:pStyle w:val="2e"/>
        <w:rPr>
          <w:rFonts w:asciiTheme="minorHAnsi" w:eastAsiaTheme="minorEastAsia" w:hAnsiTheme="minorHAnsi" w:cstheme="minorBidi"/>
          <w:smallCaps w:val="0"/>
          <w:sz w:val="22"/>
          <w:szCs w:val="22"/>
        </w:rPr>
      </w:pPr>
      <w:hyperlink w:anchor="_Toc41079817" w:history="1">
        <w:r w:rsidR="00C45384" w:rsidRPr="00D6091B">
          <w:rPr>
            <w:rStyle w:val="af7"/>
            <w:rFonts w:ascii="HelvDL" w:hAnsi="HelvDL" w:cs="HelvDL"/>
          </w:rPr>
          <w:t>Р-2.1 – ЗОНА РЕКУЛЬТИВИРУЕМОГО ПОЛИГОНА ТБО</w:t>
        </w:r>
        <w:r w:rsidR="00C45384">
          <w:rPr>
            <w:webHidden/>
          </w:rPr>
          <w:tab/>
        </w:r>
        <w:r w:rsidR="00C45384">
          <w:rPr>
            <w:webHidden/>
          </w:rPr>
          <w:fldChar w:fldCharType="begin"/>
        </w:r>
        <w:r w:rsidR="00C45384">
          <w:rPr>
            <w:webHidden/>
          </w:rPr>
          <w:instrText xml:space="preserve"> PAGEREF _Toc41079817 \h </w:instrText>
        </w:r>
        <w:r w:rsidR="00C45384">
          <w:rPr>
            <w:webHidden/>
          </w:rPr>
        </w:r>
        <w:r w:rsidR="00C45384">
          <w:rPr>
            <w:webHidden/>
          </w:rPr>
          <w:fldChar w:fldCharType="separate"/>
        </w:r>
        <w:r w:rsidR="00C45384">
          <w:rPr>
            <w:webHidden/>
          </w:rPr>
          <w:t>111</w:t>
        </w:r>
        <w:r w:rsidR="00C45384">
          <w:rPr>
            <w:webHidden/>
          </w:rPr>
          <w:fldChar w:fldCharType="end"/>
        </w:r>
      </w:hyperlink>
    </w:p>
    <w:p w14:paraId="0DB39368" w14:textId="77777777" w:rsidR="00C45384" w:rsidRDefault="002F57C8">
      <w:pPr>
        <w:pStyle w:val="2e"/>
        <w:rPr>
          <w:rFonts w:asciiTheme="minorHAnsi" w:eastAsiaTheme="minorEastAsia" w:hAnsiTheme="minorHAnsi" w:cstheme="minorBidi"/>
          <w:smallCaps w:val="0"/>
          <w:sz w:val="22"/>
          <w:szCs w:val="22"/>
        </w:rPr>
      </w:pPr>
      <w:hyperlink w:anchor="_Toc41079818" w:history="1">
        <w:r w:rsidR="00C45384" w:rsidRPr="00D6091B">
          <w:rPr>
            <w:rStyle w:val="af7"/>
          </w:rPr>
          <w:t>Статья 32. Градостроительные регламенты для зон специального назначения</w:t>
        </w:r>
        <w:r w:rsidR="00C45384">
          <w:rPr>
            <w:webHidden/>
          </w:rPr>
          <w:tab/>
        </w:r>
        <w:r w:rsidR="00C45384">
          <w:rPr>
            <w:webHidden/>
          </w:rPr>
          <w:fldChar w:fldCharType="begin"/>
        </w:r>
        <w:r w:rsidR="00C45384">
          <w:rPr>
            <w:webHidden/>
          </w:rPr>
          <w:instrText xml:space="preserve"> PAGEREF _Toc41079818 \h </w:instrText>
        </w:r>
        <w:r w:rsidR="00C45384">
          <w:rPr>
            <w:webHidden/>
          </w:rPr>
        </w:r>
        <w:r w:rsidR="00C45384">
          <w:rPr>
            <w:webHidden/>
          </w:rPr>
          <w:fldChar w:fldCharType="separate"/>
        </w:r>
        <w:r w:rsidR="00C45384">
          <w:rPr>
            <w:webHidden/>
          </w:rPr>
          <w:t>112</w:t>
        </w:r>
        <w:r w:rsidR="00C45384">
          <w:rPr>
            <w:webHidden/>
          </w:rPr>
          <w:fldChar w:fldCharType="end"/>
        </w:r>
      </w:hyperlink>
    </w:p>
    <w:p w14:paraId="3D2AB846" w14:textId="77777777" w:rsidR="00C45384" w:rsidRDefault="002F57C8">
      <w:pPr>
        <w:pStyle w:val="2e"/>
        <w:rPr>
          <w:rFonts w:asciiTheme="minorHAnsi" w:eastAsiaTheme="minorEastAsia" w:hAnsiTheme="minorHAnsi" w:cstheme="minorBidi"/>
          <w:smallCaps w:val="0"/>
          <w:sz w:val="22"/>
          <w:szCs w:val="22"/>
        </w:rPr>
      </w:pPr>
      <w:hyperlink w:anchor="_Toc41079819" w:history="1">
        <w:r w:rsidR="00C45384" w:rsidRPr="00D6091B">
          <w:rPr>
            <w:rStyle w:val="af7"/>
          </w:rPr>
          <w:t>СП-1 - ЗОНА МЕСТ ПОГРЕБЕНИЯ</w:t>
        </w:r>
        <w:r w:rsidR="00C45384">
          <w:rPr>
            <w:webHidden/>
          </w:rPr>
          <w:tab/>
        </w:r>
        <w:r w:rsidR="00C45384">
          <w:rPr>
            <w:webHidden/>
          </w:rPr>
          <w:fldChar w:fldCharType="begin"/>
        </w:r>
        <w:r w:rsidR="00C45384">
          <w:rPr>
            <w:webHidden/>
          </w:rPr>
          <w:instrText xml:space="preserve"> PAGEREF _Toc41079819 \h </w:instrText>
        </w:r>
        <w:r w:rsidR="00C45384">
          <w:rPr>
            <w:webHidden/>
          </w:rPr>
        </w:r>
        <w:r w:rsidR="00C45384">
          <w:rPr>
            <w:webHidden/>
          </w:rPr>
          <w:fldChar w:fldCharType="separate"/>
        </w:r>
        <w:r w:rsidR="00C45384">
          <w:rPr>
            <w:webHidden/>
          </w:rPr>
          <w:t>112</w:t>
        </w:r>
        <w:r w:rsidR="00C45384">
          <w:rPr>
            <w:webHidden/>
          </w:rPr>
          <w:fldChar w:fldCharType="end"/>
        </w:r>
      </w:hyperlink>
    </w:p>
    <w:p w14:paraId="2AEC37D0" w14:textId="77777777" w:rsidR="00C45384" w:rsidRDefault="002F57C8">
      <w:pPr>
        <w:pStyle w:val="2e"/>
        <w:rPr>
          <w:rFonts w:asciiTheme="minorHAnsi" w:eastAsiaTheme="minorEastAsia" w:hAnsiTheme="minorHAnsi" w:cstheme="minorBidi"/>
          <w:smallCaps w:val="0"/>
          <w:sz w:val="22"/>
          <w:szCs w:val="22"/>
        </w:rPr>
      </w:pPr>
      <w:hyperlink w:anchor="_Toc41079820" w:history="1">
        <w:r w:rsidR="00C45384" w:rsidRPr="00D6091B">
          <w:rPr>
            <w:rStyle w:val="af7"/>
          </w:rPr>
          <w:t>СП -2 – ЗОНА ОБЪЕКТОВ ОБРАЩЕНИЯ С ОТХОДАМИ</w:t>
        </w:r>
        <w:r w:rsidR="00C45384">
          <w:rPr>
            <w:webHidden/>
          </w:rPr>
          <w:tab/>
        </w:r>
        <w:r w:rsidR="00C45384">
          <w:rPr>
            <w:webHidden/>
          </w:rPr>
          <w:fldChar w:fldCharType="begin"/>
        </w:r>
        <w:r w:rsidR="00C45384">
          <w:rPr>
            <w:webHidden/>
          </w:rPr>
          <w:instrText xml:space="preserve"> PAGEREF _Toc41079820 \h </w:instrText>
        </w:r>
        <w:r w:rsidR="00C45384">
          <w:rPr>
            <w:webHidden/>
          </w:rPr>
        </w:r>
        <w:r w:rsidR="00C45384">
          <w:rPr>
            <w:webHidden/>
          </w:rPr>
          <w:fldChar w:fldCharType="separate"/>
        </w:r>
        <w:r w:rsidR="00C45384">
          <w:rPr>
            <w:webHidden/>
          </w:rPr>
          <w:t>115</w:t>
        </w:r>
        <w:r w:rsidR="00C45384">
          <w:rPr>
            <w:webHidden/>
          </w:rPr>
          <w:fldChar w:fldCharType="end"/>
        </w:r>
      </w:hyperlink>
    </w:p>
    <w:p w14:paraId="4325ECFF" w14:textId="77777777" w:rsidR="00C45384" w:rsidRDefault="002F57C8">
      <w:pPr>
        <w:pStyle w:val="2e"/>
        <w:rPr>
          <w:rFonts w:asciiTheme="minorHAnsi" w:eastAsiaTheme="minorEastAsia" w:hAnsiTheme="minorHAnsi" w:cstheme="minorBidi"/>
          <w:smallCaps w:val="0"/>
          <w:sz w:val="22"/>
          <w:szCs w:val="22"/>
        </w:rPr>
      </w:pPr>
      <w:hyperlink w:anchor="_Toc41079821" w:history="1">
        <w:r w:rsidR="00C45384" w:rsidRPr="00D6091B">
          <w:rPr>
            <w:rStyle w:val="af7"/>
          </w:rPr>
          <w:t>СП -3 – ЗОНА ИНОГО СПЕЦИАЛЬНОГО НАЗНАЧЕНИЯ</w:t>
        </w:r>
        <w:r w:rsidR="00C45384">
          <w:rPr>
            <w:webHidden/>
          </w:rPr>
          <w:tab/>
        </w:r>
        <w:r w:rsidR="00C45384">
          <w:rPr>
            <w:webHidden/>
          </w:rPr>
          <w:fldChar w:fldCharType="begin"/>
        </w:r>
        <w:r w:rsidR="00C45384">
          <w:rPr>
            <w:webHidden/>
          </w:rPr>
          <w:instrText xml:space="preserve"> PAGEREF _Toc41079821 \h </w:instrText>
        </w:r>
        <w:r w:rsidR="00C45384">
          <w:rPr>
            <w:webHidden/>
          </w:rPr>
        </w:r>
        <w:r w:rsidR="00C45384">
          <w:rPr>
            <w:webHidden/>
          </w:rPr>
          <w:fldChar w:fldCharType="separate"/>
        </w:r>
        <w:r w:rsidR="00C45384">
          <w:rPr>
            <w:webHidden/>
          </w:rPr>
          <w:t>117</w:t>
        </w:r>
        <w:r w:rsidR="00C45384">
          <w:rPr>
            <w:webHidden/>
          </w:rPr>
          <w:fldChar w:fldCharType="end"/>
        </w:r>
      </w:hyperlink>
    </w:p>
    <w:p w14:paraId="2101C296" w14:textId="77777777" w:rsidR="00C45384" w:rsidRDefault="002F57C8">
      <w:pPr>
        <w:pStyle w:val="2e"/>
        <w:rPr>
          <w:rFonts w:asciiTheme="minorHAnsi" w:eastAsiaTheme="minorEastAsia" w:hAnsiTheme="minorHAnsi" w:cstheme="minorBidi"/>
          <w:smallCaps w:val="0"/>
          <w:sz w:val="22"/>
          <w:szCs w:val="22"/>
        </w:rPr>
      </w:pPr>
      <w:hyperlink w:anchor="_Toc41079822" w:history="1">
        <w:r w:rsidR="00C45384" w:rsidRPr="00D6091B">
          <w:rPr>
            <w:rStyle w:val="af7"/>
          </w:rPr>
          <w:t>Статья 33. Градостроительные регламенты для зон сельскохозяйственного использования</w:t>
        </w:r>
        <w:r w:rsidR="00C45384">
          <w:rPr>
            <w:webHidden/>
          </w:rPr>
          <w:tab/>
        </w:r>
        <w:r w:rsidR="00C45384">
          <w:rPr>
            <w:webHidden/>
          </w:rPr>
          <w:fldChar w:fldCharType="begin"/>
        </w:r>
        <w:r w:rsidR="00C45384">
          <w:rPr>
            <w:webHidden/>
          </w:rPr>
          <w:instrText xml:space="preserve"> PAGEREF _Toc41079822 \h </w:instrText>
        </w:r>
        <w:r w:rsidR="00C45384">
          <w:rPr>
            <w:webHidden/>
          </w:rPr>
        </w:r>
        <w:r w:rsidR="00C45384">
          <w:rPr>
            <w:webHidden/>
          </w:rPr>
          <w:fldChar w:fldCharType="separate"/>
        </w:r>
        <w:r w:rsidR="00C45384">
          <w:rPr>
            <w:webHidden/>
          </w:rPr>
          <w:t>123</w:t>
        </w:r>
        <w:r w:rsidR="00C45384">
          <w:rPr>
            <w:webHidden/>
          </w:rPr>
          <w:fldChar w:fldCharType="end"/>
        </w:r>
      </w:hyperlink>
    </w:p>
    <w:p w14:paraId="5B92C710" w14:textId="77777777" w:rsidR="00C45384" w:rsidRDefault="002F57C8">
      <w:pPr>
        <w:pStyle w:val="2e"/>
        <w:rPr>
          <w:rFonts w:asciiTheme="minorHAnsi" w:eastAsiaTheme="minorEastAsia" w:hAnsiTheme="minorHAnsi" w:cstheme="minorBidi"/>
          <w:smallCaps w:val="0"/>
          <w:sz w:val="22"/>
          <w:szCs w:val="22"/>
        </w:rPr>
      </w:pPr>
      <w:hyperlink w:anchor="_Toc41079823" w:history="1">
        <w:r w:rsidR="00C45384" w:rsidRPr="00D6091B">
          <w:rPr>
            <w:rStyle w:val="af7"/>
            <w:shd w:val="clear" w:color="auto" w:fill="FFFFFF"/>
          </w:rPr>
          <w:t>СХ-1 – ЗОНА СЕЛЬСКОХОЗЯЙСТВЕННЫХ УГОДИЙ</w:t>
        </w:r>
        <w:r w:rsidR="00C45384">
          <w:rPr>
            <w:webHidden/>
          </w:rPr>
          <w:tab/>
        </w:r>
        <w:r w:rsidR="00C45384">
          <w:rPr>
            <w:webHidden/>
          </w:rPr>
          <w:fldChar w:fldCharType="begin"/>
        </w:r>
        <w:r w:rsidR="00C45384">
          <w:rPr>
            <w:webHidden/>
          </w:rPr>
          <w:instrText xml:space="preserve"> PAGEREF _Toc41079823 \h </w:instrText>
        </w:r>
        <w:r w:rsidR="00C45384">
          <w:rPr>
            <w:webHidden/>
          </w:rPr>
        </w:r>
        <w:r w:rsidR="00C45384">
          <w:rPr>
            <w:webHidden/>
          </w:rPr>
          <w:fldChar w:fldCharType="separate"/>
        </w:r>
        <w:r w:rsidR="00C45384">
          <w:rPr>
            <w:webHidden/>
          </w:rPr>
          <w:t>123</w:t>
        </w:r>
        <w:r w:rsidR="00C45384">
          <w:rPr>
            <w:webHidden/>
          </w:rPr>
          <w:fldChar w:fldCharType="end"/>
        </w:r>
      </w:hyperlink>
    </w:p>
    <w:p w14:paraId="28EB9119" w14:textId="77777777" w:rsidR="00C45384" w:rsidRDefault="002F57C8">
      <w:pPr>
        <w:pStyle w:val="2e"/>
        <w:rPr>
          <w:rFonts w:asciiTheme="minorHAnsi" w:eastAsiaTheme="minorEastAsia" w:hAnsiTheme="minorHAnsi" w:cstheme="minorBidi"/>
          <w:smallCaps w:val="0"/>
          <w:sz w:val="22"/>
          <w:szCs w:val="22"/>
        </w:rPr>
      </w:pPr>
      <w:hyperlink w:anchor="_Toc41079824" w:history="1">
        <w:r w:rsidR="00C45384" w:rsidRPr="00D6091B">
          <w:rPr>
            <w:rStyle w:val="af7"/>
          </w:rPr>
          <w:t>СХ-2 - ЗОНА, ПРЕДНАЗНАЧЕННАЯ ДЛЯ ВЕДЕНИЯ САДОВОДСТВА</w:t>
        </w:r>
        <w:r w:rsidR="00C45384">
          <w:rPr>
            <w:webHidden/>
          </w:rPr>
          <w:tab/>
        </w:r>
        <w:r w:rsidR="00C45384">
          <w:rPr>
            <w:webHidden/>
          </w:rPr>
          <w:fldChar w:fldCharType="begin"/>
        </w:r>
        <w:r w:rsidR="00C45384">
          <w:rPr>
            <w:webHidden/>
          </w:rPr>
          <w:instrText xml:space="preserve"> PAGEREF _Toc41079824 \h </w:instrText>
        </w:r>
        <w:r w:rsidR="00C45384">
          <w:rPr>
            <w:webHidden/>
          </w:rPr>
        </w:r>
        <w:r w:rsidR="00C45384">
          <w:rPr>
            <w:webHidden/>
          </w:rPr>
          <w:fldChar w:fldCharType="separate"/>
        </w:r>
        <w:r w:rsidR="00C45384">
          <w:rPr>
            <w:webHidden/>
          </w:rPr>
          <w:t>124</w:t>
        </w:r>
        <w:r w:rsidR="00C45384">
          <w:rPr>
            <w:webHidden/>
          </w:rPr>
          <w:fldChar w:fldCharType="end"/>
        </w:r>
      </w:hyperlink>
    </w:p>
    <w:p w14:paraId="702A2F37" w14:textId="77777777" w:rsidR="00C45384" w:rsidRDefault="002F57C8">
      <w:pPr>
        <w:pStyle w:val="2e"/>
        <w:rPr>
          <w:rFonts w:asciiTheme="minorHAnsi" w:eastAsiaTheme="minorEastAsia" w:hAnsiTheme="minorHAnsi" w:cstheme="minorBidi"/>
          <w:smallCaps w:val="0"/>
          <w:sz w:val="22"/>
          <w:szCs w:val="22"/>
        </w:rPr>
      </w:pPr>
      <w:hyperlink w:anchor="_Toc41079825" w:history="1">
        <w:r w:rsidR="00C45384" w:rsidRPr="00D6091B">
          <w:rPr>
            <w:rStyle w:val="af7"/>
          </w:rPr>
          <w:t>СХ-3 – ЗОНА СЕЛЬСКОХОЗЯЙСТВЕННОГО ПРОИЗВОДСТВА</w:t>
        </w:r>
        <w:r w:rsidR="00C45384">
          <w:rPr>
            <w:webHidden/>
          </w:rPr>
          <w:tab/>
        </w:r>
        <w:r w:rsidR="00C45384">
          <w:rPr>
            <w:webHidden/>
          </w:rPr>
          <w:fldChar w:fldCharType="begin"/>
        </w:r>
        <w:r w:rsidR="00C45384">
          <w:rPr>
            <w:webHidden/>
          </w:rPr>
          <w:instrText xml:space="preserve"> PAGEREF _Toc41079825 \h </w:instrText>
        </w:r>
        <w:r w:rsidR="00C45384">
          <w:rPr>
            <w:webHidden/>
          </w:rPr>
        </w:r>
        <w:r w:rsidR="00C45384">
          <w:rPr>
            <w:webHidden/>
          </w:rPr>
          <w:fldChar w:fldCharType="separate"/>
        </w:r>
        <w:r w:rsidR="00C45384">
          <w:rPr>
            <w:webHidden/>
          </w:rPr>
          <w:t>128</w:t>
        </w:r>
        <w:r w:rsidR="00C45384">
          <w:rPr>
            <w:webHidden/>
          </w:rPr>
          <w:fldChar w:fldCharType="end"/>
        </w:r>
      </w:hyperlink>
    </w:p>
    <w:p w14:paraId="1D624798" w14:textId="77777777" w:rsidR="00C45384" w:rsidRDefault="002F57C8">
      <w:pPr>
        <w:pStyle w:val="2e"/>
        <w:rPr>
          <w:rFonts w:asciiTheme="minorHAnsi" w:eastAsiaTheme="minorEastAsia" w:hAnsiTheme="minorHAnsi" w:cstheme="minorBidi"/>
          <w:smallCaps w:val="0"/>
          <w:sz w:val="22"/>
          <w:szCs w:val="22"/>
        </w:rPr>
      </w:pPr>
      <w:hyperlink w:anchor="_Toc41079826" w:history="1">
        <w:r w:rsidR="00C45384" w:rsidRPr="00D6091B">
          <w:rPr>
            <w:rStyle w:val="af7"/>
          </w:rPr>
          <w:t>СХ-4 - ЗОНА, ПРЕДНАЗНАЧЕННАЯ ДЛЯ ВЕДЕНИЯ ОГОРОДНИЧЕСТВА</w:t>
        </w:r>
        <w:r w:rsidR="00C45384">
          <w:rPr>
            <w:webHidden/>
          </w:rPr>
          <w:tab/>
        </w:r>
        <w:r w:rsidR="00C45384">
          <w:rPr>
            <w:webHidden/>
          </w:rPr>
          <w:fldChar w:fldCharType="begin"/>
        </w:r>
        <w:r w:rsidR="00C45384">
          <w:rPr>
            <w:webHidden/>
          </w:rPr>
          <w:instrText xml:space="preserve"> PAGEREF _Toc41079826 \h </w:instrText>
        </w:r>
        <w:r w:rsidR="00C45384">
          <w:rPr>
            <w:webHidden/>
          </w:rPr>
        </w:r>
        <w:r w:rsidR="00C45384">
          <w:rPr>
            <w:webHidden/>
          </w:rPr>
          <w:fldChar w:fldCharType="separate"/>
        </w:r>
        <w:r w:rsidR="00C45384">
          <w:rPr>
            <w:webHidden/>
          </w:rPr>
          <w:t>132</w:t>
        </w:r>
        <w:r w:rsidR="00C45384">
          <w:rPr>
            <w:webHidden/>
          </w:rPr>
          <w:fldChar w:fldCharType="end"/>
        </w:r>
      </w:hyperlink>
    </w:p>
    <w:p w14:paraId="5E615A60" w14:textId="77777777" w:rsidR="00C45384" w:rsidRDefault="002F57C8">
      <w:pPr>
        <w:pStyle w:val="2e"/>
        <w:rPr>
          <w:rFonts w:asciiTheme="minorHAnsi" w:eastAsiaTheme="minorEastAsia" w:hAnsiTheme="minorHAnsi" w:cstheme="minorBidi"/>
          <w:smallCaps w:val="0"/>
          <w:sz w:val="22"/>
          <w:szCs w:val="22"/>
        </w:rPr>
      </w:pPr>
      <w:hyperlink w:anchor="_Toc41079827" w:history="1">
        <w:r w:rsidR="00C45384" w:rsidRPr="00D6091B">
          <w:rPr>
            <w:rStyle w:val="af7"/>
          </w:rPr>
          <w:t>Статья 34. Градостроительные регламенты для многофункциональных зон</w:t>
        </w:r>
        <w:r w:rsidR="00C45384">
          <w:rPr>
            <w:webHidden/>
          </w:rPr>
          <w:tab/>
        </w:r>
        <w:r w:rsidR="00C45384">
          <w:rPr>
            <w:webHidden/>
          </w:rPr>
          <w:fldChar w:fldCharType="begin"/>
        </w:r>
        <w:r w:rsidR="00C45384">
          <w:rPr>
            <w:webHidden/>
          </w:rPr>
          <w:instrText xml:space="preserve"> PAGEREF _Toc41079827 \h </w:instrText>
        </w:r>
        <w:r w:rsidR="00C45384">
          <w:rPr>
            <w:webHidden/>
          </w:rPr>
        </w:r>
        <w:r w:rsidR="00C45384">
          <w:rPr>
            <w:webHidden/>
          </w:rPr>
          <w:fldChar w:fldCharType="separate"/>
        </w:r>
        <w:r w:rsidR="00C45384">
          <w:rPr>
            <w:webHidden/>
          </w:rPr>
          <w:t>135</w:t>
        </w:r>
        <w:r w:rsidR="00C45384">
          <w:rPr>
            <w:webHidden/>
          </w:rPr>
          <w:fldChar w:fldCharType="end"/>
        </w:r>
      </w:hyperlink>
    </w:p>
    <w:p w14:paraId="57D4EBA4" w14:textId="77777777" w:rsidR="00C45384" w:rsidRDefault="002F57C8">
      <w:pPr>
        <w:pStyle w:val="2e"/>
        <w:rPr>
          <w:rFonts w:asciiTheme="minorHAnsi" w:eastAsiaTheme="minorEastAsia" w:hAnsiTheme="minorHAnsi" w:cstheme="minorBidi"/>
          <w:smallCaps w:val="0"/>
          <w:sz w:val="22"/>
          <w:szCs w:val="22"/>
        </w:rPr>
      </w:pPr>
      <w:hyperlink w:anchor="_Toc41079828" w:history="1">
        <w:r w:rsidR="00C45384" w:rsidRPr="00D6091B">
          <w:rPr>
            <w:rStyle w:val="af7"/>
          </w:rPr>
          <w:t>МФ-1 – МНОГОФУНКЦИОНАЛЬНАЯ ЗОНА 1</w:t>
        </w:r>
        <w:r w:rsidR="00C45384">
          <w:rPr>
            <w:webHidden/>
          </w:rPr>
          <w:tab/>
        </w:r>
        <w:r w:rsidR="00C45384">
          <w:rPr>
            <w:webHidden/>
          </w:rPr>
          <w:fldChar w:fldCharType="begin"/>
        </w:r>
        <w:r w:rsidR="00C45384">
          <w:rPr>
            <w:webHidden/>
          </w:rPr>
          <w:instrText xml:space="preserve"> PAGEREF _Toc41079828 \h </w:instrText>
        </w:r>
        <w:r w:rsidR="00C45384">
          <w:rPr>
            <w:webHidden/>
          </w:rPr>
        </w:r>
        <w:r w:rsidR="00C45384">
          <w:rPr>
            <w:webHidden/>
          </w:rPr>
          <w:fldChar w:fldCharType="separate"/>
        </w:r>
        <w:r w:rsidR="00C45384">
          <w:rPr>
            <w:webHidden/>
          </w:rPr>
          <w:t>135</w:t>
        </w:r>
        <w:r w:rsidR="00C45384">
          <w:rPr>
            <w:webHidden/>
          </w:rPr>
          <w:fldChar w:fldCharType="end"/>
        </w:r>
      </w:hyperlink>
    </w:p>
    <w:p w14:paraId="1E60D975" w14:textId="77777777" w:rsidR="00C45384" w:rsidRDefault="002F57C8">
      <w:pPr>
        <w:pStyle w:val="2e"/>
        <w:rPr>
          <w:rFonts w:asciiTheme="minorHAnsi" w:eastAsiaTheme="minorEastAsia" w:hAnsiTheme="minorHAnsi" w:cstheme="minorBidi"/>
          <w:smallCaps w:val="0"/>
          <w:sz w:val="22"/>
          <w:szCs w:val="22"/>
        </w:rPr>
      </w:pPr>
      <w:hyperlink w:anchor="_Toc41079829" w:history="1">
        <w:r w:rsidR="00C45384" w:rsidRPr="00D6091B">
          <w:rPr>
            <w:rStyle w:val="af7"/>
          </w:rPr>
          <w:t>Статья 35. Градостроительные регламенты для зон комплексного устойчивого развития территорий</w:t>
        </w:r>
        <w:r w:rsidR="00C45384">
          <w:rPr>
            <w:webHidden/>
          </w:rPr>
          <w:tab/>
        </w:r>
        <w:r w:rsidR="00C45384">
          <w:rPr>
            <w:webHidden/>
          </w:rPr>
          <w:fldChar w:fldCharType="begin"/>
        </w:r>
        <w:r w:rsidR="00C45384">
          <w:rPr>
            <w:webHidden/>
          </w:rPr>
          <w:instrText xml:space="preserve"> PAGEREF _Toc41079829 \h </w:instrText>
        </w:r>
        <w:r w:rsidR="00C45384">
          <w:rPr>
            <w:webHidden/>
          </w:rPr>
        </w:r>
        <w:r w:rsidR="00C45384">
          <w:rPr>
            <w:webHidden/>
          </w:rPr>
          <w:fldChar w:fldCharType="separate"/>
        </w:r>
        <w:r w:rsidR="00C45384">
          <w:rPr>
            <w:webHidden/>
          </w:rPr>
          <w:t>140</w:t>
        </w:r>
        <w:r w:rsidR="00C45384">
          <w:rPr>
            <w:webHidden/>
          </w:rPr>
          <w:fldChar w:fldCharType="end"/>
        </w:r>
      </w:hyperlink>
    </w:p>
    <w:p w14:paraId="639B5B33" w14:textId="6733690E" w:rsidR="00A82102" w:rsidRPr="005F4929" w:rsidRDefault="003F47B1" w:rsidP="00966C03">
      <w:pPr>
        <w:ind w:left="709" w:firstLine="0"/>
        <w:sectPr w:rsidR="00A82102" w:rsidRPr="005F4929" w:rsidSect="00883652">
          <w:footerReference w:type="default" r:id="rId10"/>
          <w:pgSz w:w="11906" w:h="16838" w:code="9"/>
          <w:pgMar w:top="1134" w:right="1134" w:bottom="1134" w:left="1134" w:header="709" w:footer="709" w:gutter="0"/>
          <w:pgNumType w:start="2"/>
          <w:cols w:space="708"/>
          <w:docGrid w:linePitch="360"/>
        </w:sectPr>
      </w:pPr>
      <w:r w:rsidRPr="005F4929">
        <w:rPr>
          <w:noProof/>
        </w:rPr>
        <w:fldChar w:fldCharType="end"/>
      </w:r>
    </w:p>
    <w:p w14:paraId="42638508" w14:textId="4D7A1FDC" w:rsidR="00B9479B" w:rsidRPr="005F4929" w:rsidRDefault="00EA21A6" w:rsidP="00B9479B">
      <w:pPr>
        <w:pStyle w:val="10"/>
      </w:pPr>
      <w:bookmarkStart w:id="9" w:name="_Toc41079789"/>
      <w:bookmarkStart w:id="10" w:name="_Toc476663743"/>
      <w:r w:rsidRPr="005F4929">
        <w:lastRenderedPageBreak/>
        <w:t>ГЛАВА 7</w:t>
      </w:r>
      <w:r w:rsidR="00B9479B" w:rsidRPr="005F4929">
        <w:t>.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9"/>
    </w:p>
    <w:p w14:paraId="36BB6CA6" w14:textId="77777777" w:rsidR="00966C03" w:rsidRPr="005F4929" w:rsidRDefault="00966C03" w:rsidP="00D23A1B">
      <w:pPr>
        <w:pStyle w:val="22"/>
        <w:spacing w:before="120" w:after="120"/>
      </w:pPr>
      <w:bookmarkStart w:id="11" w:name="_Toc41079790"/>
      <w:r w:rsidRPr="005F4929">
        <w:t>Статья 28. Градостроительные регламенты для жилых зон</w:t>
      </w:r>
      <w:bookmarkEnd w:id="10"/>
      <w:bookmarkEnd w:id="11"/>
    </w:p>
    <w:p w14:paraId="46D2480A" w14:textId="77777777" w:rsidR="00966C03" w:rsidRPr="005F4929" w:rsidRDefault="00966C03" w:rsidP="00106461">
      <w:pPr>
        <w:tabs>
          <w:tab w:val="left" w:pos="1276"/>
        </w:tabs>
        <w:ind w:firstLine="708"/>
      </w:pPr>
      <w:r w:rsidRPr="005F4929">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14:paraId="0C227DE1" w14:textId="75FE61FD" w:rsidR="00AA6B6A" w:rsidRPr="005F4929" w:rsidRDefault="00AA6B6A" w:rsidP="00106461">
      <w:pPr>
        <w:tabs>
          <w:tab w:val="left" w:pos="1276"/>
        </w:tabs>
        <w:ind w:firstLine="708"/>
      </w:pPr>
      <w:r w:rsidRPr="005F4929">
        <w:t xml:space="preserve">Максимальный процент застройки, устанавливаемый для </w:t>
      </w:r>
      <w:r w:rsidR="00B141A6" w:rsidRPr="005F4929">
        <w:t xml:space="preserve">строительства, реконструкции объектов капитального строительства на земельных участках с </w:t>
      </w:r>
      <w:r w:rsidRPr="005F4929">
        <w:t>вид</w:t>
      </w:r>
      <w:r w:rsidR="00B141A6" w:rsidRPr="005F4929">
        <w:t>ами</w:t>
      </w:r>
      <w:r w:rsidRPr="005F4929">
        <w:t xml:space="preserve"> разреше</w:t>
      </w:r>
      <w:r w:rsidR="003F2C51" w:rsidRPr="005F4929">
        <w:t>нного использования с кодами</w:t>
      </w:r>
      <w:r w:rsidRPr="005F4929">
        <w:t xml:space="preserve"> 2.1.1,</w:t>
      </w:r>
      <w:r w:rsidR="003F2C51" w:rsidRPr="005F4929">
        <w:t xml:space="preserve"> </w:t>
      </w:r>
      <w:r w:rsidRPr="005F4929">
        <w:t xml:space="preserve">2.2, 2.5, 2.6 не учитывает </w:t>
      </w:r>
      <w:r w:rsidR="00B141A6" w:rsidRPr="005F4929">
        <w:t xml:space="preserve">площадь земельного участка, которая может быть застроена объектами со вспомогательными видами разрешенного использования, </w:t>
      </w:r>
      <w:r w:rsidRPr="005F4929">
        <w:t>не предназначенны</w:t>
      </w:r>
      <w:r w:rsidR="00DA2361" w:rsidRPr="005F4929">
        <w:t>ми</w:t>
      </w:r>
      <w:r w:rsidRPr="005F4929">
        <w:t xml:space="preserve"> для постоянного проживания.</w:t>
      </w:r>
    </w:p>
    <w:p w14:paraId="3CE25FFC" w14:textId="6E737974" w:rsidR="00DA2361" w:rsidRPr="005F4929" w:rsidRDefault="00DA2361" w:rsidP="00DA2361">
      <w:pPr>
        <w:tabs>
          <w:tab w:val="left" w:pos="1276"/>
        </w:tabs>
        <w:ind w:firstLine="708"/>
      </w:pPr>
      <w:r w:rsidRPr="005F4929">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кодом 2.1 не учитывает площадь земельного участка, которая может быть застроена гаражами, строениями и сооружениями вспомогательного использования, не предназначенными для постоянного проживания.</w:t>
      </w:r>
    </w:p>
    <w:p w14:paraId="2243D6D7" w14:textId="77777777" w:rsidR="00966C03" w:rsidRPr="005F4929" w:rsidRDefault="00966C03" w:rsidP="00106461">
      <w:pPr>
        <w:tabs>
          <w:tab w:val="left" w:pos="1276"/>
        </w:tabs>
        <w:ind w:firstLine="708"/>
      </w:pPr>
      <w:r w:rsidRPr="005F4929">
        <w:t xml:space="preserve">В соответствии с </w:t>
      </w:r>
      <w:r w:rsidRPr="005F4929">
        <w:rPr>
          <w:color w:val="000000"/>
        </w:rPr>
        <w:t>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 вид разрешенного использования «Жилая застройка» – код 2.0, включает в себя р</w:t>
      </w:r>
      <w:r w:rsidRPr="005F4929">
        <w:t xml:space="preserve">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14:paraId="1F95AF21" w14:textId="77777777" w:rsidR="00966C03" w:rsidRPr="005F4929" w:rsidRDefault="00966C03" w:rsidP="00106461">
      <w:pPr>
        <w:tabs>
          <w:tab w:val="left" w:pos="1276"/>
          <w:tab w:val="left" w:pos="1440"/>
        </w:tabs>
        <w:ind w:firstLine="708"/>
      </w:pPr>
      <w:r w:rsidRPr="005F4929">
        <w:t>-</w:t>
      </w:r>
      <w:r w:rsidRPr="005F4929">
        <w:tab/>
        <w:t>с целью извлечения предпринимательской выгоды из предоставления жилого помещения для временного проживания в них (гостиницы, дома отдыха);</w:t>
      </w:r>
    </w:p>
    <w:p w14:paraId="4C6C413B" w14:textId="77777777" w:rsidR="00966C03" w:rsidRPr="005F4929" w:rsidRDefault="00966C03" w:rsidP="00106461">
      <w:pPr>
        <w:tabs>
          <w:tab w:val="left" w:pos="1276"/>
        </w:tabs>
        <w:ind w:firstLine="708"/>
      </w:pPr>
      <w:r w:rsidRPr="005F4929">
        <w:t>-</w:t>
      </w:r>
      <w:r w:rsidRPr="005F4929">
        <w:tab/>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14:paraId="700F4FC5" w14:textId="77777777" w:rsidR="00966C03" w:rsidRPr="005F4929" w:rsidRDefault="00966C03" w:rsidP="00106461">
      <w:pPr>
        <w:tabs>
          <w:tab w:val="left" w:pos="1276"/>
        </w:tabs>
        <w:ind w:firstLine="708"/>
      </w:pPr>
      <w:r w:rsidRPr="005F4929">
        <w:t>-</w:t>
      </w:r>
      <w:r w:rsidRPr="005F4929">
        <w:tab/>
        <w:t>как способ обеспечения непрерывности производства (вахтовые помещения, служебные жилые помещения на производственных объектах);</w:t>
      </w:r>
    </w:p>
    <w:p w14:paraId="16742285" w14:textId="77777777" w:rsidR="00966C03" w:rsidRPr="005F4929" w:rsidRDefault="00966C03" w:rsidP="00106461">
      <w:pPr>
        <w:tabs>
          <w:tab w:val="left" w:pos="1276"/>
        </w:tabs>
        <w:ind w:firstLine="708"/>
      </w:pPr>
      <w:r w:rsidRPr="005F4929">
        <w:t>-</w:t>
      </w:r>
      <w:r w:rsidRPr="005F4929">
        <w:tab/>
        <w:t>как способ обеспечения деятельности режимного учреждения (казармы, караульные помещения, места лишения свободы, содержания под стражей).</w:t>
      </w:r>
    </w:p>
    <w:p w14:paraId="2DCC2D0C" w14:textId="77777777" w:rsidR="00046A2D" w:rsidRPr="005F4929" w:rsidRDefault="00046A2D" w:rsidP="00B9479B">
      <w:pPr>
        <w:ind w:firstLine="0"/>
        <w:jc w:val="center"/>
      </w:pPr>
    </w:p>
    <w:p w14:paraId="5849FE47" w14:textId="77777777" w:rsidR="008075AC" w:rsidRPr="005F4929" w:rsidRDefault="008075AC" w:rsidP="00B9479B">
      <w:pPr>
        <w:ind w:firstLine="0"/>
        <w:jc w:val="center"/>
      </w:pPr>
    </w:p>
    <w:p w14:paraId="29ACD4CB" w14:textId="77777777" w:rsidR="008075AC" w:rsidRPr="005F4929" w:rsidRDefault="008075AC" w:rsidP="00B9479B">
      <w:pPr>
        <w:ind w:firstLine="0"/>
        <w:jc w:val="center"/>
      </w:pPr>
    </w:p>
    <w:p w14:paraId="666C31E8" w14:textId="77777777" w:rsidR="008075AC" w:rsidRPr="005F4929" w:rsidRDefault="008075AC" w:rsidP="00B9479B">
      <w:pPr>
        <w:ind w:firstLine="0"/>
        <w:jc w:val="center"/>
      </w:pPr>
    </w:p>
    <w:p w14:paraId="5FC37A08" w14:textId="77777777" w:rsidR="008075AC" w:rsidRPr="005F4929" w:rsidRDefault="008075AC" w:rsidP="00B9479B">
      <w:pPr>
        <w:ind w:firstLine="0"/>
        <w:jc w:val="center"/>
      </w:pPr>
    </w:p>
    <w:p w14:paraId="692D5C32" w14:textId="77777777" w:rsidR="008075AC" w:rsidRPr="005F4929" w:rsidRDefault="008075AC" w:rsidP="00B9479B">
      <w:pPr>
        <w:ind w:firstLine="0"/>
        <w:jc w:val="center"/>
      </w:pPr>
    </w:p>
    <w:p w14:paraId="094E76C5" w14:textId="6D27CD93" w:rsidR="00966C03" w:rsidRPr="005F4929" w:rsidRDefault="00966C03" w:rsidP="007F3EAE">
      <w:pPr>
        <w:pStyle w:val="22"/>
        <w:rPr>
          <w:b w:val="0"/>
        </w:rPr>
      </w:pPr>
      <w:bookmarkStart w:id="12" w:name="_Toc41079791"/>
      <w:r w:rsidRPr="005F4929">
        <w:rPr>
          <w:b w:val="0"/>
        </w:rPr>
        <w:lastRenderedPageBreak/>
        <w:t>Ж-1 – ЗОНА МНОГОКВАРТИРНОЙ ЖИЛОЙ ЗАСТРОЙКИ</w:t>
      </w:r>
      <w:bookmarkEnd w:id="12"/>
    </w:p>
    <w:p w14:paraId="222F0703" w14:textId="77777777" w:rsidR="00966C03" w:rsidRPr="005F4929" w:rsidRDefault="00966C03" w:rsidP="00966C03">
      <w:pPr>
        <w:ind w:firstLine="708"/>
      </w:pPr>
    </w:p>
    <w:p w14:paraId="408A240B" w14:textId="77777777" w:rsidR="00021684" w:rsidRPr="005F4929" w:rsidRDefault="00966C03" w:rsidP="00DA2361">
      <w:pPr>
        <w:ind w:firstLine="708"/>
      </w:pPr>
      <w:r w:rsidRPr="005F4929">
        <w:t>Зона многоквартирной жилой застройки Ж-1 установлена для обеспечения условий формирования жилых районов из многоквартирных жилых домов.</w:t>
      </w:r>
    </w:p>
    <w:p w14:paraId="3266352E" w14:textId="3B870970" w:rsidR="00966C03" w:rsidRPr="005F4929" w:rsidRDefault="00966C03" w:rsidP="00914386">
      <w:pPr>
        <w:ind w:firstLine="0"/>
      </w:pPr>
    </w:p>
    <w:p w14:paraId="1612F85C" w14:textId="77777777" w:rsidR="00966C03" w:rsidRPr="005F4929" w:rsidRDefault="00966C03" w:rsidP="00966C03">
      <w:pPr>
        <w:ind w:firstLine="0"/>
        <w:jc w:val="center"/>
      </w:pPr>
      <w:r w:rsidRPr="005F4929">
        <w:t>Основные виды разрешенного использования</w:t>
      </w:r>
    </w:p>
    <w:p w14:paraId="70CEA24F" w14:textId="77777777" w:rsidR="00966C03" w:rsidRPr="005F4929" w:rsidRDefault="00966C03" w:rsidP="00966C03">
      <w:pPr>
        <w:ind w:firstLine="0"/>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49"/>
        <w:gridCol w:w="1571"/>
        <w:gridCol w:w="1973"/>
        <w:gridCol w:w="1843"/>
        <w:gridCol w:w="3118"/>
        <w:gridCol w:w="2694"/>
      </w:tblGrid>
      <w:tr w:rsidR="00021684" w:rsidRPr="005F4929" w14:paraId="11873F01" w14:textId="77777777" w:rsidTr="00A667D5">
        <w:trPr>
          <w:trHeight w:val="273"/>
          <w:tblHeader/>
        </w:trPr>
        <w:tc>
          <w:tcPr>
            <w:tcW w:w="648" w:type="dxa"/>
            <w:vMerge w:val="restart"/>
            <w:tcBorders>
              <w:top w:val="single" w:sz="4" w:space="0" w:color="auto"/>
              <w:left w:val="single" w:sz="4" w:space="0" w:color="auto"/>
              <w:right w:val="single" w:sz="4" w:space="0" w:color="auto"/>
            </w:tcBorders>
            <w:vAlign w:val="center"/>
          </w:tcPr>
          <w:p w14:paraId="42359614" w14:textId="77777777" w:rsidR="00021684" w:rsidRPr="005F4929" w:rsidRDefault="00021684" w:rsidP="00AA7584">
            <w:pPr>
              <w:ind w:firstLine="0"/>
              <w:jc w:val="center"/>
              <w:rPr>
                <w:szCs w:val="20"/>
              </w:rPr>
            </w:pPr>
            <w:r w:rsidRPr="005F4929">
              <w:rPr>
                <w:szCs w:val="20"/>
              </w:rPr>
              <w:t>№ п/п</w:t>
            </w:r>
          </w:p>
        </w:tc>
        <w:tc>
          <w:tcPr>
            <w:tcW w:w="2749" w:type="dxa"/>
            <w:vMerge w:val="restart"/>
            <w:tcBorders>
              <w:top w:val="single" w:sz="4" w:space="0" w:color="auto"/>
              <w:left w:val="single" w:sz="4" w:space="0" w:color="auto"/>
              <w:right w:val="single" w:sz="4" w:space="0" w:color="auto"/>
            </w:tcBorders>
            <w:vAlign w:val="center"/>
          </w:tcPr>
          <w:p w14:paraId="1CCB4DF7" w14:textId="77777777" w:rsidR="00021684" w:rsidRPr="005F4929" w:rsidRDefault="00021684" w:rsidP="00AA7584">
            <w:pPr>
              <w:ind w:firstLine="0"/>
              <w:jc w:val="center"/>
              <w:rPr>
                <w:szCs w:val="20"/>
              </w:rPr>
            </w:pPr>
            <w:r w:rsidRPr="005F4929">
              <w:rPr>
                <w:szCs w:val="20"/>
              </w:rPr>
              <w:t>Наименование ВРИ</w:t>
            </w:r>
          </w:p>
        </w:tc>
        <w:tc>
          <w:tcPr>
            <w:tcW w:w="1571" w:type="dxa"/>
            <w:vMerge w:val="restart"/>
            <w:tcBorders>
              <w:top w:val="single" w:sz="4" w:space="0" w:color="auto"/>
              <w:left w:val="single" w:sz="4" w:space="0" w:color="auto"/>
              <w:right w:val="single" w:sz="4" w:space="0" w:color="auto"/>
            </w:tcBorders>
            <w:vAlign w:val="center"/>
          </w:tcPr>
          <w:p w14:paraId="3E7AC842" w14:textId="77777777" w:rsidR="00021684" w:rsidRPr="005F4929" w:rsidRDefault="00021684" w:rsidP="00AA7584">
            <w:pPr>
              <w:ind w:firstLine="0"/>
              <w:jc w:val="center"/>
              <w:rPr>
                <w:szCs w:val="20"/>
              </w:rPr>
            </w:pPr>
            <w:r w:rsidRPr="005F4929">
              <w:rPr>
                <w:szCs w:val="20"/>
              </w:rPr>
              <w:t>Код (числовое обозначение ВРИ)</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0761696A" w14:textId="77777777" w:rsidR="00021684" w:rsidRPr="005F4929" w:rsidRDefault="00021684" w:rsidP="00AA7584">
            <w:pPr>
              <w:ind w:firstLine="0"/>
              <w:jc w:val="center"/>
              <w:rPr>
                <w:szCs w:val="20"/>
              </w:rPr>
            </w:pPr>
            <w:r w:rsidRPr="005F4929">
              <w:rPr>
                <w:szCs w:val="20"/>
              </w:rPr>
              <w:t>Предельные размеры земельных участков (кв. м)</w:t>
            </w:r>
          </w:p>
        </w:tc>
        <w:tc>
          <w:tcPr>
            <w:tcW w:w="3118" w:type="dxa"/>
            <w:vMerge w:val="restart"/>
            <w:tcBorders>
              <w:top w:val="single" w:sz="4" w:space="0" w:color="auto"/>
              <w:left w:val="single" w:sz="4" w:space="0" w:color="auto"/>
              <w:right w:val="single" w:sz="4" w:space="0" w:color="auto"/>
            </w:tcBorders>
            <w:vAlign w:val="center"/>
          </w:tcPr>
          <w:p w14:paraId="3F15CE64" w14:textId="77777777" w:rsidR="00021684" w:rsidRPr="005F4929" w:rsidRDefault="00021684" w:rsidP="00AA7584">
            <w:pPr>
              <w:ind w:firstLine="0"/>
              <w:jc w:val="center"/>
              <w:rPr>
                <w:szCs w:val="20"/>
              </w:rPr>
            </w:pPr>
            <w:r w:rsidRPr="005F4929">
              <w:rPr>
                <w:szCs w:val="20"/>
              </w:rPr>
              <w:t>Максимальный процент застройки,</w:t>
            </w:r>
          </w:p>
          <w:p w14:paraId="429BA5B9" w14:textId="77777777" w:rsidR="00021684" w:rsidRPr="005F4929" w:rsidRDefault="00021684" w:rsidP="00AA7584">
            <w:pPr>
              <w:ind w:firstLine="0"/>
              <w:jc w:val="center"/>
              <w:rPr>
                <w:szCs w:val="20"/>
              </w:rPr>
            </w:pPr>
            <w:r w:rsidRPr="005F4929">
              <w:rPr>
                <w:szCs w:val="20"/>
              </w:rPr>
              <w:t>в том числе в зависимости от количества надземных этажей</w:t>
            </w:r>
          </w:p>
        </w:tc>
        <w:tc>
          <w:tcPr>
            <w:tcW w:w="2694" w:type="dxa"/>
            <w:vMerge w:val="restart"/>
            <w:tcBorders>
              <w:top w:val="single" w:sz="4" w:space="0" w:color="auto"/>
              <w:left w:val="single" w:sz="4" w:space="0" w:color="auto"/>
              <w:right w:val="single" w:sz="4" w:space="0" w:color="auto"/>
            </w:tcBorders>
            <w:vAlign w:val="center"/>
          </w:tcPr>
          <w:p w14:paraId="4F97E70A" w14:textId="77777777" w:rsidR="00021684" w:rsidRPr="005F4929" w:rsidRDefault="00021684" w:rsidP="00AA7584">
            <w:pPr>
              <w:ind w:firstLine="0"/>
              <w:jc w:val="center"/>
              <w:rPr>
                <w:szCs w:val="20"/>
              </w:rPr>
            </w:pPr>
            <w:r w:rsidRPr="005F4929">
              <w:rPr>
                <w:szCs w:val="20"/>
              </w:rPr>
              <w:t>Минимальные отступы от границ земельного участка (м)</w:t>
            </w:r>
          </w:p>
        </w:tc>
      </w:tr>
      <w:tr w:rsidR="00021684" w:rsidRPr="005F4929" w14:paraId="597E8FF5" w14:textId="77777777" w:rsidTr="00A667D5">
        <w:trPr>
          <w:trHeight w:val="555"/>
          <w:tblHeader/>
        </w:trPr>
        <w:tc>
          <w:tcPr>
            <w:tcW w:w="648" w:type="dxa"/>
            <w:vMerge/>
            <w:tcBorders>
              <w:left w:val="single" w:sz="4" w:space="0" w:color="auto"/>
              <w:bottom w:val="single" w:sz="4" w:space="0" w:color="auto"/>
              <w:right w:val="single" w:sz="4" w:space="0" w:color="auto"/>
            </w:tcBorders>
            <w:vAlign w:val="center"/>
          </w:tcPr>
          <w:p w14:paraId="0C88D113" w14:textId="77777777" w:rsidR="00021684" w:rsidRPr="005F4929" w:rsidRDefault="00021684" w:rsidP="00AA7584">
            <w:pPr>
              <w:ind w:firstLine="0"/>
              <w:jc w:val="center"/>
              <w:rPr>
                <w:szCs w:val="20"/>
              </w:rPr>
            </w:pPr>
          </w:p>
        </w:tc>
        <w:tc>
          <w:tcPr>
            <w:tcW w:w="2749" w:type="dxa"/>
            <w:vMerge/>
            <w:tcBorders>
              <w:left w:val="single" w:sz="4" w:space="0" w:color="auto"/>
              <w:bottom w:val="single" w:sz="4" w:space="0" w:color="auto"/>
              <w:right w:val="single" w:sz="4" w:space="0" w:color="auto"/>
            </w:tcBorders>
            <w:vAlign w:val="center"/>
          </w:tcPr>
          <w:p w14:paraId="77C972DB" w14:textId="77777777" w:rsidR="00021684" w:rsidRPr="005F4929" w:rsidRDefault="00021684" w:rsidP="00AA7584">
            <w:pPr>
              <w:ind w:firstLine="0"/>
              <w:jc w:val="center"/>
              <w:rPr>
                <w:szCs w:val="20"/>
              </w:rPr>
            </w:pPr>
          </w:p>
        </w:tc>
        <w:tc>
          <w:tcPr>
            <w:tcW w:w="1571" w:type="dxa"/>
            <w:vMerge/>
            <w:tcBorders>
              <w:left w:val="single" w:sz="4" w:space="0" w:color="auto"/>
              <w:bottom w:val="single" w:sz="4" w:space="0" w:color="auto"/>
              <w:right w:val="single" w:sz="4" w:space="0" w:color="auto"/>
            </w:tcBorders>
          </w:tcPr>
          <w:p w14:paraId="06483B2A" w14:textId="77777777" w:rsidR="00021684" w:rsidRPr="005F4929" w:rsidRDefault="00021684" w:rsidP="00AA7584">
            <w:pPr>
              <w:ind w:firstLine="0"/>
              <w:jc w:val="center"/>
              <w:rPr>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1C127AA0" w14:textId="77777777" w:rsidR="00021684" w:rsidRPr="005F4929" w:rsidRDefault="00021684" w:rsidP="00AA7584">
            <w:pPr>
              <w:ind w:firstLine="0"/>
              <w:jc w:val="center"/>
              <w:rPr>
                <w:szCs w:val="20"/>
                <w:lang w:val="en-US"/>
              </w:rPr>
            </w:pPr>
            <w:r w:rsidRPr="005F4929">
              <w:rPr>
                <w:szCs w:val="20"/>
                <w:lang w:val="en-US"/>
              </w:rPr>
              <w:t>min</w:t>
            </w:r>
          </w:p>
        </w:tc>
        <w:tc>
          <w:tcPr>
            <w:tcW w:w="1843" w:type="dxa"/>
            <w:tcBorders>
              <w:left w:val="single" w:sz="4" w:space="0" w:color="auto"/>
              <w:bottom w:val="single" w:sz="4" w:space="0" w:color="auto"/>
              <w:right w:val="single" w:sz="4" w:space="0" w:color="auto"/>
            </w:tcBorders>
            <w:vAlign w:val="center"/>
          </w:tcPr>
          <w:p w14:paraId="0BF700BA" w14:textId="77777777" w:rsidR="00021684" w:rsidRPr="005F4929" w:rsidRDefault="00021684" w:rsidP="00AA7584">
            <w:pPr>
              <w:ind w:firstLine="0"/>
              <w:jc w:val="center"/>
              <w:rPr>
                <w:szCs w:val="20"/>
                <w:lang w:val="en-US"/>
              </w:rPr>
            </w:pPr>
            <w:r w:rsidRPr="005F4929">
              <w:rPr>
                <w:szCs w:val="20"/>
                <w:lang w:val="en-US"/>
              </w:rPr>
              <w:t>max</w:t>
            </w:r>
          </w:p>
        </w:tc>
        <w:tc>
          <w:tcPr>
            <w:tcW w:w="3118" w:type="dxa"/>
            <w:vMerge/>
            <w:tcBorders>
              <w:left w:val="single" w:sz="4" w:space="0" w:color="auto"/>
              <w:bottom w:val="single" w:sz="4" w:space="0" w:color="auto"/>
              <w:right w:val="single" w:sz="4" w:space="0" w:color="auto"/>
            </w:tcBorders>
          </w:tcPr>
          <w:p w14:paraId="1DE3A6AE" w14:textId="77777777" w:rsidR="00021684" w:rsidRPr="005F4929" w:rsidRDefault="00021684" w:rsidP="00AA7584">
            <w:pPr>
              <w:ind w:firstLine="0"/>
              <w:jc w:val="center"/>
              <w:rPr>
                <w:szCs w:val="20"/>
              </w:rPr>
            </w:pPr>
          </w:p>
        </w:tc>
        <w:tc>
          <w:tcPr>
            <w:tcW w:w="2694" w:type="dxa"/>
            <w:vMerge/>
            <w:tcBorders>
              <w:left w:val="single" w:sz="4" w:space="0" w:color="auto"/>
              <w:bottom w:val="single" w:sz="4" w:space="0" w:color="auto"/>
              <w:right w:val="single" w:sz="4" w:space="0" w:color="auto"/>
            </w:tcBorders>
          </w:tcPr>
          <w:p w14:paraId="1F173CA7" w14:textId="77777777" w:rsidR="00021684" w:rsidRPr="005F4929" w:rsidRDefault="00021684" w:rsidP="00AA7584">
            <w:pPr>
              <w:ind w:firstLine="0"/>
              <w:jc w:val="center"/>
              <w:rPr>
                <w:szCs w:val="20"/>
              </w:rPr>
            </w:pPr>
          </w:p>
        </w:tc>
      </w:tr>
      <w:tr w:rsidR="00021684" w:rsidRPr="005F4929" w14:paraId="49A94B20"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67659A2B" w14:textId="77777777" w:rsidR="00021684" w:rsidRPr="005F4929" w:rsidRDefault="00021684" w:rsidP="00AA7584">
            <w:pPr>
              <w:ind w:firstLine="0"/>
              <w:jc w:val="center"/>
              <w:rPr>
                <w:szCs w:val="20"/>
              </w:rPr>
            </w:pPr>
            <w:r w:rsidRPr="005F4929">
              <w:rPr>
                <w:szCs w:val="20"/>
              </w:rPr>
              <w:t>1.</w:t>
            </w:r>
          </w:p>
        </w:tc>
        <w:tc>
          <w:tcPr>
            <w:tcW w:w="2749" w:type="dxa"/>
            <w:tcBorders>
              <w:top w:val="single" w:sz="4" w:space="0" w:color="auto"/>
              <w:left w:val="single" w:sz="4" w:space="0" w:color="auto"/>
              <w:bottom w:val="single" w:sz="4" w:space="0" w:color="auto"/>
              <w:right w:val="single" w:sz="4" w:space="0" w:color="auto"/>
            </w:tcBorders>
            <w:vAlign w:val="center"/>
          </w:tcPr>
          <w:p w14:paraId="3FD8609A" w14:textId="77777777" w:rsidR="00021684" w:rsidRPr="005F4929" w:rsidRDefault="00021684" w:rsidP="00D23A1B">
            <w:pPr>
              <w:ind w:firstLine="0"/>
              <w:jc w:val="left"/>
              <w:rPr>
                <w:szCs w:val="20"/>
              </w:rPr>
            </w:pPr>
            <w:r w:rsidRPr="005F4929">
              <w:rPr>
                <w:szCs w:val="20"/>
              </w:rPr>
              <w:t>Малоэтажная многоквартирная жилая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6AFECCE2" w14:textId="77777777" w:rsidR="00021684" w:rsidRPr="005F4929" w:rsidRDefault="00021684" w:rsidP="00AA7584">
            <w:pPr>
              <w:ind w:firstLine="0"/>
              <w:jc w:val="center"/>
              <w:rPr>
                <w:szCs w:val="20"/>
              </w:rPr>
            </w:pPr>
            <w:r w:rsidRPr="005F4929">
              <w:rPr>
                <w:szCs w:val="20"/>
              </w:rPr>
              <w:t>2.1.1</w:t>
            </w:r>
          </w:p>
        </w:tc>
        <w:tc>
          <w:tcPr>
            <w:tcW w:w="1973" w:type="dxa"/>
            <w:tcBorders>
              <w:top w:val="single" w:sz="4" w:space="0" w:color="auto"/>
              <w:left w:val="single" w:sz="4" w:space="0" w:color="auto"/>
              <w:bottom w:val="single" w:sz="4" w:space="0" w:color="auto"/>
              <w:right w:val="single" w:sz="4" w:space="0" w:color="auto"/>
            </w:tcBorders>
            <w:vAlign w:val="center"/>
          </w:tcPr>
          <w:p w14:paraId="4C06EB3E" w14:textId="280D05CF" w:rsidR="00021684" w:rsidRPr="005F4929" w:rsidRDefault="00021684" w:rsidP="00AA7584">
            <w:pPr>
              <w:ind w:firstLine="0"/>
              <w:jc w:val="center"/>
              <w:rPr>
                <w:szCs w:val="20"/>
              </w:rPr>
            </w:pPr>
            <w:r w:rsidRPr="005F4929">
              <w:rPr>
                <w:szCs w:val="20"/>
              </w:rPr>
              <w:t>30</w:t>
            </w:r>
            <w:r w:rsidR="002569C8" w:rsidRPr="005F4929">
              <w:rPr>
                <w:szCs w:val="20"/>
              </w:rPr>
              <w:t> </w:t>
            </w:r>
            <w:r w:rsidRPr="005F4929">
              <w:rPr>
                <w:szCs w:val="20"/>
              </w:rPr>
              <w:t>000</w:t>
            </w:r>
            <w:r w:rsidR="002569C8" w:rsidRPr="005F4929">
              <w:rPr>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07B8E27" w14:textId="77777777" w:rsidR="00021684" w:rsidRPr="005F4929" w:rsidRDefault="00021684" w:rsidP="00AA7584">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5F0945D5" w14:textId="77777777" w:rsidR="00021684" w:rsidRPr="005F4929" w:rsidRDefault="00021684" w:rsidP="00AA7584">
            <w:pPr>
              <w:ind w:firstLine="0"/>
              <w:jc w:val="center"/>
              <w:rPr>
                <w:szCs w:val="20"/>
              </w:rPr>
            </w:pPr>
            <w:r w:rsidRPr="005F4929">
              <w:rPr>
                <w:szCs w:val="20"/>
                <w:lang w:val="en-US"/>
              </w:rPr>
              <w:t xml:space="preserve">1 </w:t>
            </w:r>
            <w:r w:rsidRPr="005F4929">
              <w:rPr>
                <w:szCs w:val="20"/>
              </w:rPr>
              <w:t>эт. - 59,0%</w:t>
            </w:r>
          </w:p>
          <w:p w14:paraId="01C8EA27" w14:textId="77777777" w:rsidR="00021684" w:rsidRPr="005F4929" w:rsidRDefault="00021684" w:rsidP="00AA7584">
            <w:pPr>
              <w:ind w:firstLine="0"/>
              <w:jc w:val="center"/>
              <w:rPr>
                <w:szCs w:val="20"/>
              </w:rPr>
            </w:pPr>
            <w:r w:rsidRPr="005F4929">
              <w:rPr>
                <w:szCs w:val="20"/>
                <w:lang w:val="en-US"/>
              </w:rPr>
              <w:t xml:space="preserve">2 </w:t>
            </w:r>
            <w:r w:rsidRPr="005F4929">
              <w:rPr>
                <w:szCs w:val="20"/>
              </w:rPr>
              <w:t>эт. - 50,8%</w:t>
            </w:r>
          </w:p>
          <w:p w14:paraId="6F88D3F3" w14:textId="77777777" w:rsidR="00021684" w:rsidRPr="005F4929" w:rsidRDefault="00021684" w:rsidP="00AA7584">
            <w:pPr>
              <w:ind w:firstLine="0"/>
              <w:jc w:val="center"/>
              <w:rPr>
                <w:szCs w:val="20"/>
              </w:rPr>
            </w:pPr>
            <w:r w:rsidRPr="005F4929">
              <w:rPr>
                <w:szCs w:val="20"/>
                <w:lang w:val="en-US"/>
              </w:rPr>
              <w:t xml:space="preserve">3 </w:t>
            </w:r>
            <w:r w:rsidRPr="005F4929">
              <w:rPr>
                <w:szCs w:val="20"/>
              </w:rPr>
              <w:t>эт. - 44,1%</w:t>
            </w:r>
          </w:p>
          <w:p w14:paraId="13CB919E" w14:textId="54B01141" w:rsidR="00D46221" w:rsidRPr="005F4929" w:rsidRDefault="00D46221" w:rsidP="00D46221">
            <w:pPr>
              <w:ind w:firstLine="0"/>
              <w:jc w:val="center"/>
              <w:rPr>
                <w:szCs w:val="20"/>
              </w:rPr>
            </w:pPr>
            <w:r w:rsidRPr="005F4929">
              <w:rPr>
                <w:szCs w:val="20"/>
              </w:rPr>
              <w:t>4 эт. - 38,9%</w:t>
            </w:r>
          </w:p>
        </w:tc>
        <w:tc>
          <w:tcPr>
            <w:tcW w:w="2694" w:type="dxa"/>
            <w:tcBorders>
              <w:top w:val="single" w:sz="4" w:space="0" w:color="auto"/>
              <w:left w:val="single" w:sz="4" w:space="0" w:color="auto"/>
              <w:bottom w:val="single" w:sz="4" w:space="0" w:color="auto"/>
              <w:right w:val="single" w:sz="4" w:space="0" w:color="auto"/>
            </w:tcBorders>
            <w:vAlign w:val="center"/>
          </w:tcPr>
          <w:p w14:paraId="4C5DE865" w14:textId="77777777" w:rsidR="00021684" w:rsidRPr="005F4929" w:rsidRDefault="00021684" w:rsidP="00AA7584">
            <w:pPr>
              <w:ind w:firstLine="0"/>
              <w:jc w:val="center"/>
              <w:rPr>
                <w:szCs w:val="20"/>
              </w:rPr>
            </w:pPr>
            <w:r w:rsidRPr="005F4929">
              <w:rPr>
                <w:szCs w:val="20"/>
              </w:rPr>
              <w:t>3</w:t>
            </w:r>
          </w:p>
        </w:tc>
      </w:tr>
      <w:tr w:rsidR="00021684" w:rsidRPr="005F4929" w14:paraId="49E9E5F2"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7EB3DBB2" w14:textId="77777777" w:rsidR="00021684" w:rsidRPr="005F4929" w:rsidRDefault="00021684" w:rsidP="00AA7584">
            <w:pPr>
              <w:ind w:firstLine="0"/>
              <w:jc w:val="center"/>
              <w:rPr>
                <w:szCs w:val="20"/>
              </w:rPr>
            </w:pPr>
            <w:r w:rsidRPr="005F4929">
              <w:rPr>
                <w:szCs w:val="20"/>
              </w:rPr>
              <w:t>2.</w:t>
            </w:r>
          </w:p>
        </w:tc>
        <w:tc>
          <w:tcPr>
            <w:tcW w:w="2749" w:type="dxa"/>
            <w:tcBorders>
              <w:top w:val="single" w:sz="4" w:space="0" w:color="auto"/>
              <w:left w:val="single" w:sz="4" w:space="0" w:color="auto"/>
              <w:bottom w:val="single" w:sz="4" w:space="0" w:color="auto"/>
              <w:right w:val="single" w:sz="4" w:space="0" w:color="auto"/>
            </w:tcBorders>
            <w:vAlign w:val="center"/>
          </w:tcPr>
          <w:p w14:paraId="55002A08" w14:textId="77777777" w:rsidR="00021684" w:rsidRPr="005F4929" w:rsidRDefault="00021684" w:rsidP="00D23A1B">
            <w:pPr>
              <w:ind w:firstLine="0"/>
              <w:jc w:val="left"/>
              <w:rPr>
                <w:szCs w:val="20"/>
              </w:rPr>
            </w:pPr>
            <w:r w:rsidRPr="005F4929">
              <w:rPr>
                <w:szCs w:val="20"/>
              </w:rPr>
              <w:t>Среднеэтажная жилая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0259642E" w14:textId="77777777" w:rsidR="00021684" w:rsidRPr="005F4929" w:rsidRDefault="00021684" w:rsidP="00AA7584">
            <w:pPr>
              <w:ind w:firstLine="0"/>
              <w:jc w:val="center"/>
              <w:rPr>
                <w:szCs w:val="20"/>
              </w:rPr>
            </w:pPr>
            <w:r w:rsidRPr="005F4929">
              <w:rPr>
                <w:szCs w:val="20"/>
              </w:rPr>
              <w:t>2.5</w:t>
            </w:r>
          </w:p>
        </w:tc>
        <w:tc>
          <w:tcPr>
            <w:tcW w:w="1973" w:type="dxa"/>
            <w:tcBorders>
              <w:top w:val="single" w:sz="4" w:space="0" w:color="auto"/>
              <w:left w:val="single" w:sz="4" w:space="0" w:color="auto"/>
              <w:bottom w:val="single" w:sz="4" w:space="0" w:color="auto"/>
              <w:right w:val="single" w:sz="4" w:space="0" w:color="auto"/>
            </w:tcBorders>
            <w:vAlign w:val="center"/>
          </w:tcPr>
          <w:p w14:paraId="3A64E212" w14:textId="3A99598B" w:rsidR="00021684" w:rsidRPr="005F4929" w:rsidRDefault="00021684" w:rsidP="00AA7584">
            <w:pPr>
              <w:ind w:firstLine="0"/>
              <w:jc w:val="center"/>
              <w:rPr>
                <w:szCs w:val="20"/>
              </w:rPr>
            </w:pPr>
            <w:r w:rsidRPr="005F4929">
              <w:rPr>
                <w:szCs w:val="20"/>
              </w:rPr>
              <w:t>30</w:t>
            </w:r>
            <w:r w:rsidR="002569C8" w:rsidRPr="005F4929">
              <w:rPr>
                <w:szCs w:val="20"/>
              </w:rPr>
              <w:t> </w:t>
            </w:r>
            <w:r w:rsidRPr="005F4929">
              <w:rPr>
                <w:szCs w:val="20"/>
              </w:rPr>
              <w:t>000</w:t>
            </w:r>
            <w:r w:rsidR="002569C8" w:rsidRPr="005F4929">
              <w:rPr>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B41B092" w14:textId="77777777" w:rsidR="00021684" w:rsidRPr="005F4929" w:rsidRDefault="00021684" w:rsidP="00AA7584">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AF08704" w14:textId="77777777" w:rsidR="007270CF" w:rsidRPr="005F4929" w:rsidRDefault="007270CF" w:rsidP="007270CF">
            <w:pPr>
              <w:ind w:firstLine="0"/>
              <w:jc w:val="center"/>
              <w:rPr>
                <w:szCs w:val="20"/>
              </w:rPr>
            </w:pPr>
            <w:r w:rsidRPr="005F4929">
              <w:rPr>
                <w:szCs w:val="20"/>
              </w:rPr>
              <w:t>5 эт. - 34,8%</w:t>
            </w:r>
          </w:p>
          <w:p w14:paraId="78789119" w14:textId="77777777" w:rsidR="007270CF" w:rsidRPr="005F4929" w:rsidRDefault="007270CF" w:rsidP="007270CF">
            <w:pPr>
              <w:ind w:firstLine="0"/>
              <w:jc w:val="center"/>
              <w:rPr>
                <w:szCs w:val="20"/>
              </w:rPr>
            </w:pPr>
            <w:r w:rsidRPr="005F4929">
              <w:rPr>
                <w:szCs w:val="20"/>
              </w:rPr>
              <w:t>6 эт. - 31,5%</w:t>
            </w:r>
          </w:p>
          <w:p w14:paraId="4463549B" w14:textId="77777777" w:rsidR="007270CF" w:rsidRPr="005F4929" w:rsidRDefault="007270CF" w:rsidP="007270CF">
            <w:pPr>
              <w:ind w:firstLine="0"/>
              <w:jc w:val="center"/>
              <w:rPr>
                <w:szCs w:val="20"/>
              </w:rPr>
            </w:pPr>
            <w:r w:rsidRPr="005F4929">
              <w:rPr>
                <w:szCs w:val="20"/>
              </w:rPr>
              <w:t>7 эт. - 28,8%</w:t>
            </w:r>
          </w:p>
          <w:p w14:paraId="5F760A5D" w14:textId="31B1A722" w:rsidR="00021684" w:rsidRPr="005F4929" w:rsidRDefault="007270CF" w:rsidP="007270CF">
            <w:pPr>
              <w:ind w:firstLine="0"/>
              <w:jc w:val="center"/>
              <w:rPr>
                <w:szCs w:val="20"/>
              </w:rPr>
            </w:pPr>
            <w:r w:rsidRPr="005F4929">
              <w:rPr>
                <w:szCs w:val="20"/>
              </w:rPr>
              <w:t>8 эт. - 26,5%</w:t>
            </w:r>
          </w:p>
        </w:tc>
        <w:tc>
          <w:tcPr>
            <w:tcW w:w="2694" w:type="dxa"/>
            <w:tcBorders>
              <w:top w:val="single" w:sz="4" w:space="0" w:color="auto"/>
              <w:left w:val="single" w:sz="4" w:space="0" w:color="auto"/>
              <w:bottom w:val="single" w:sz="4" w:space="0" w:color="auto"/>
              <w:right w:val="single" w:sz="4" w:space="0" w:color="auto"/>
            </w:tcBorders>
            <w:vAlign w:val="center"/>
          </w:tcPr>
          <w:p w14:paraId="2F32C630" w14:textId="77777777" w:rsidR="00021684" w:rsidRPr="005F4929" w:rsidRDefault="00021684" w:rsidP="00AA7584">
            <w:pPr>
              <w:ind w:firstLine="0"/>
              <w:jc w:val="center"/>
              <w:rPr>
                <w:szCs w:val="20"/>
              </w:rPr>
            </w:pPr>
            <w:r w:rsidRPr="005F4929">
              <w:rPr>
                <w:szCs w:val="20"/>
              </w:rPr>
              <w:t>3</w:t>
            </w:r>
          </w:p>
        </w:tc>
      </w:tr>
      <w:tr w:rsidR="00024864" w:rsidRPr="005F4929" w14:paraId="33F8E362"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1C9443E6" w14:textId="6E58B033" w:rsidR="00024864" w:rsidRPr="005F4929" w:rsidRDefault="00024864" w:rsidP="00AA7584">
            <w:pPr>
              <w:ind w:firstLine="0"/>
              <w:jc w:val="center"/>
              <w:rPr>
                <w:szCs w:val="20"/>
              </w:rPr>
            </w:pPr>
            <w:r w:rsidRPr="005F4929">
              <w:rPr>
                <w:szCs w:val="20"/>
              </w:rPr>
              <w:t>3.</w:t>
            </w:r>
          </w:p>
        </w:tc>
        <w:tc>
          <w:tcPr>
            <w:tcW w:w="2749" w:type="dxa"/>
            <w:tcBorders>
              <w:top w:val="single" w:sz="4" w:space="0" w:color="auto"/>
              <w:left w:val="single" w:sz="4" w:space="0" w:color="auto"/>
              <w:bottom w:val="single" w:sz="4" w:space="0" w:color="auto"/>
              <w:right w:val="single" w:sz="4" w:space="0" w:color="auto"/>
            </w:tcBorders>
            <w:vAlign w:val="center"/>
          </w:tcPr>
          <w:p w14:paraId="7EFD944F" w14:textId="5B6C83A5" w:rsidR="00024864" w:rsidRPr="005F4929" w:rsidRDefault="00024864" w:rsidP="00D23A1B">
            <w:pPr>
              <w:ind w:firstLine="0"/>
              <w:jc w:val="left"/>
              <w:rPr>
                <w:szCs w:val="20"/>
              </w:rPr>
            </w:pPr>
            <w:r w:rsidRPr="005F4929">
              <w:rPr>
                <w:szCs w:val="20"/>
              </w:rPr>
              <w:t xml:space="preserve">Многоэтажная жилая застройка (высотная застройка) </w:t>
            </w:r>
            <w:r w:rsidRPr="005F4929">
              <w:t>**</w:t>
            </w:r>
          </w:p>
        </w:tc>
        <w:tc>
          <w:tcPr>
            <w:tcW w:w="1571" w:type="dxa"/>
            <w:tcBorders>
              <w:top w:val="single" w:sz="4" w:space="0" w:color="auto"/>
              <w:left w:val="single" w:sz="4" w:space="0" w:color="auto"/>
              <w:bottom w:val="single" w:sz="4" w:space="0" w:color="auto"/>
              <w:right w:val="single" w:sz="4" w:space="0" w:color="auto"/>
            </w:tcBorders>
            <w:vAlign w:val="center"/>
          </w:tcPr>
          <w:p w14:paraId="612F9F05" w14:textId="6D03392A" w:rsidR="00024864" w:rsidRPr="005F4929" w:rsidRDefault="00024864" w:rsidP="00AA7584">
            <w:pPr>
              <w:ind w:firstLine="0"/>
              <w:jc w:val="center"/>
              <w:rPr>
                <w:szCs w:val="20"/>
              </w:rPr>
            </w:pPr>
            <w:r w:rsidRPr="005F4929">
              <w:rPr>
                <w:szCs w:val="20"/>
              </w:rPr>
              <w:t>2.6</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101136FA" w14:textId="4C083D4B" w:rsidR="00024864" w:rsidRPr="005F4929" w:rsidRDefault="00024864" w:rsidP="00AA7584">
            <w:pPr>
              <w:ind w:firstLine="0"/>
              <w:jc w:val="center"/>
              <w:rPr>
                <w:szCs w:val="20"/>
              </w:rPr>
            </w:pPr>
            <w:r>
              <w:rPr>
                <w:szCs w:val="20"/>
              </w:rPr>
              <w:t>Устанавливаются проектом межевания территории</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F76C931" w14:textId="4E9096A0" w:rsidR="00024864" w:rsidRPr="005F4929" w:rsidRDefault="00024864" w:rsidP="00AA7584">
            <w:pPr>
              <w:ind w:firstLine="0"/>
              <w:jc w:val="center"/>
              <w:rPr>
                <w:szCs w:val="20"/>
              </w:rPr>
            </w:pPr>
            <w:r>
              <w:rPr>
                <w:szCs w:val="20"/>
              </w:rPr>
              <w:t>0</w:t>
            </w:r>
            <w:r w:rsidRPr="005F4929">
              <w:rPr>
                <w:szCs w:val="20"/>
              </w:rPr>
              <w:t>%</w:t>
            </w:r>
          </w:p>
        </w:tc>
        <w:tc>
          <w:tcPr>
            <w:tcW w:w="2694" w:type="dxa"/>
            <w:tcBorders>
              <w:top w:val="single" w:sz="4" w:space="0" w:color="auto"/>
              <w:left w:val="single" w:sz="4" w:space="0" w:color="auto"/>
              <w:bottom w:val="single" w:sz="4" w:space="0" w:color="auto"/>
              <w:right w:val="single" w:sz="4" w:space="0" w:color="auto"/>
            </w:tcBorders>
            <w:vAlign w:val="center"/>
          </w:tcPr>
          <w:p w14:paraId="0B115BBC" w14:textId="1CBBED78" w:rsidR="00024864" w:rsidRPr="005F4929" w:rsidRDefault="001A1467" w:rsidP="00AA7584">
            <w:pPr>
              <w:ind w:firstLine="0"/>
              <w:jc w:val="center"/>
              <w:rPr>
                <w:szCs w:val="20"/>
              </w:rPr>
            </w:pPr>
            <w:r>
              <w:rPr>
                <w:szCs w:val="20"/>
              </w:rPr>
              <w:t>1</w:t>
            </w:r>
          </w:p>
        </w:tc>
      </w:tr>
      <w:tr w:rsidR="00A667D5" w:rsidRPr="005F4929" w14:paraId="3CB57CF4" w14:textId="77777777" w:rsidTr="00A667D5">
        <w:trPr>
          <w:trHeight w:val="714"/>
        </w:trPr>
        <w:tc>
          <w:tcPr>
            <w:tcW w:w="648" w:type="dxa"/>
            <w:vMerge w:val="restart"/>
            <w:tcBorders>
              <w:top w:val="single" w:sz="4" w:space="0" w:color="auto"/>
              <w:left w:val="single" w:sz="4" w:space="0" w:color="auto"/>
              <w:right w:val="single" w:sz="4" w:space="0" w:color="auto"/>
            </w:tcBorders>
            <w:vAlign w:val="center"/>
          </w:tcPr>
          <w:p w14:paraId="6F0A4AA5" w14:textId="49B21850" w:rsidR="00A667D5" w:rsidRPr="005F4929" w:rsidRDefault="00A667D5" w:rsidP="00A667D5">
            <w:pPr>
              <w:ind w:firstLine="0"/>
              <w:jc w:val="center"/>
              <w:rPr>
                <w:szCs w:val="20"/>
              </w:rPr>
            </w:pPr>
            <w:r w:rsidRPr="005F4929">
              <w:rPr>
                <w:szCs w:val="20"/>
              </w:rPr>
              <w:t>4.</w:t>
            </w:r>
          </w:p>
        </w:tc>
        <w:tc>
          <w:tcPr>
            <w:tcW w:w="2749" w:type="dxa"/>
            <w:vMerge w:val="restart"/>
            <w:tcBorders>
              <w:top w:val="single" w:sz="4" w:space="0" w:color="auto"/>
              <w:left w:val="single" w:sz="4" w:space="0" w:color="auto"/>
              <w:right w:val="single" w:sz="4" w:space="0" w:color="auto"/>
            </w:tcBorders>
            <w:vAlign w:val="center"/>
          </w:tcPr>
          <w:p w14:paraId="78DE806B" w14:textId="30F3A065" w:rsidR="00A667D5" w:rsidRPr="005F4929" w:rsidRDefault="00347647" w:rsidP="00D23A1B">
            <w:pPr>
              <w:ind w:firstLine="0"/>
              <w:jc w:val="left"/>
              <w:rPr>
                <w:szCs w:val="20"/>
              </w:rPr>
            </w:pPr>
            <w:r w:rsidRPr="005F4929">
              <w:rPr>
                <w:szCs w:val="20"/>
              </w:rPr>
              <w:t>Хранение автотранспорта</w:t>
            </w:r>
          </w:p>
        </w:tc>
        <w:tc>
          <w:tcPr>
            <w:tcW w:w="1571" w:type="dxa"/>
            <w:vMerge w:val="restart"/>
            <w:tcBorders>
              <w:top w:val="single" w:sz="4" w:space="0" w:color="auto"/>
              <w:left w:val="single" w:sz="4" w:space="0" w:color="auto"/>
              <w:right w:val="single" w:sz="4" w:space="0" w:color="auto"/>
            </w:tcBorders>
            <w:vAlign w:val="center"/>
          </w:tcPr>
          <w:p w14:paraId="0AF1790B" w14:textId="77777777" w:rsidR="00A667D5" w:rsidRPr="005F4929" w:rsidRDefault="00A667D5" w:rsidP="00A667D5">
            <w:pPr>
              <w:ind w:firstLine="0"/>
              <w:jc w:val="center"/>
              <w:rPr>
                <w:szCs w:val="20"/>
              </w:rPr>
            </w:pPr>
            <w:r w:rsidRPr="005F4929">
              <w:rPr>
                <w:szCs w:val="20"/>
              </w:rPr>
              <w:t>2.7.1</w:t>
            </w:r>
          </w:p>
        </w:tc>
        <w:tc>
          <w:tcPr>
            <w:tcW w:w="1973" w:type="dxa"/>
            <w:tcBorders>
              <w:top w:val="single" w:sz="4" w:space="0" w:color="auto"/>
              <w:left w:val="single" w:sz="4" w:space="0" w:color="auto"/>
              <w:bottom w:val="single" w:sz="4" w:space="0" w:color="auto"/>
              <w:right w:val="single" w:sz="4" w:space="0" w:color="auto"/>
            </w:tcBorders>
            <w:vAlign w:val="center"/>
          </w:tcPr>
          <w:p w14:paraId="6CBD4B53" w14:textId="4A0B5C3A" w:rsidR="00A667D5" w:rsidRPr="005F4929" w:rsidRDefault="00A667D5" w:rsidP="00A667D5">
            <w:pPr>
              <w:ind w:firstLine="0"/>
              <w:jc w:val="center"/>
              <w:rPr>
                <w:szCs w:val="20"/>
              </w:rPr>
            </w:pPr>
            <w:r w:rsidRPr="005F4929">
              <w:rPr>
                <w:szCs w:val="20"/>
              </w:rPr>
              <w:t>500 (15)*</w:t>
            </w:r>
          </w:p>
        </w:tc>
        <w:tc>
          <w:tcPr>
            <w:tcW w:w="1843" w:type="dxa"/>
            <w:tcBorders>
              <w:top w:val="single" w:sz="4" w:space="0" w:color="auto"/>
              <w:left w:val="single" w:sz="4" w:space="0" w:color="auto"/>
              <w:bottom w:val="single" w:sz="4" w:space="0" w:color="auto"/>
              <w:right w:val="single" w:sz="4" w:space="0" w:color="auto"/>
            </w:tcBorders>
            <w:vAlign w:val="center"/>
          </w:tcPr>
          <w:p w14:paraId="34FF8F10" w14:textId="2B06B718" w:rsidR="00A667D5" w:rsidRPr="005F4929" w:rsidRDefault="00A667D5" w:rsidP="00A667D5">
            <w:pPr>
              <w:ind w:firstLine="0"/>
              <w:jc w:val="center"/>
              <w:rPr>
                <w:szCs w:val="20"/>
              </w:rPr>
            </w:pPr>
            <w:r w:rsidRPr="005F4929">
              <w:rPr>
                <w:szCs w:val="20"/>
              </w:rPr>
              <w:t>20 000 (50)*</w:t>
            </w:r>
          </w:p>
        </w:tc>
        <w:tc>
          <w:tcPr>
            <w:tcW w:w="3118" w:type="dxa"/>
            <w:tcBorders>
              <w:top w:val="single" w:sz="4" w:space="0" w:color="auto"/>
              <w:left w:val="single" w:sz="4" w:space="0" w:color="auto"/>
              <w:bottom w:val="single" w:sz="4" w:space="0" w:color="auto"/>
              <w:right w:val="single" w:sz="4" w:space="0" w:color="auto"/>
            </w:tcBorders>
            <w:vAlign w:val="center"/>
          </w:tcPr>
          <w:p w14:paraId="4B201F78" w14:textId="3BAAD103" w:rsidR="00A667D5" w:rsidRPr="005F4929" w:rsidRDefault="00A667D5" w:rsidP="00A667D5">
            <w:pPr>
              <w:ind w:firstLine="0"/>
              <w:jc w:val="center"/>
              <w:rPr>
                <w:szCs w:val="20"/>
              </w:rPr>
            </w:pPr>
            <w:r w:rsidRPr="005F4929">
              <w:rPr>
                <w:szCs w:val="20"/>
              </w:rPr>
              <w:t>75% (100%)*</w:t>
            </w:r>
          </w:p>
        </w:tc>
        <w:tc>
          <w:tcPr>
            <w:tcW w:w="2694" w:type="dxa"/>
            <w:tcBorders>
              <w:top w:val="single" w:sz="4" w:space="0" w:color="auto"/>
              <w:left w:val="single" w:sz="4" w:space="0" w:color="auto"/>
              <w:bottom w:val="single" w:sz="4" w:space="0" w:color="auto"/>
              <w:right w:val="single" w:sz="4" w:space="0" w:color="auto"/>
            </w:tcBorders>
            <w:vAlign w:val="center"/>
          </w:tcPr>
          <w:p w14:paraId="5EB0B8FC" w14:textId="232129E5" w:rsidR="00A667D5" w:rsidRPr="005F4929" w:rsidRDefault="00A667D5" w:rsidP="00A667D5">
            <w:pPr>
              <w:ind w:firstLine="0"/>
              <w:jc w:val="center"/>
              <w:rPr>
                <w:szCs w:val="20"/>
              </w:rPr>
            </w:pPr>
            <w:r w:rsidRPr="005F4929">
              <w:rPr>
                <w:szCs w:val="20"/>
              </w:rPr>
              <w:t>3 (0)*</w:t>
            </w:r>
          </w:p>
        </w:tc>
      </w:tr>
      <w:tr w:rsidR="00A667D5" w:rsidRPr="005F4929" w14:paraId="4371187E" w14:textId="77777777" w:rsidTr="00A667D5">
        <w:trPr>
          <w:trHeight w:val="714"/>
        </w:trPr>
        <w:tc>
          <w:tcPr>
            <w:tcW w:w="648" w:type="dxa"/>
            <w:vMerge/>
            <w:tcBorders>
              <w:left w:val="single" w:sz="4" w:space="0" w:color="auto"/>
              <w:bottom w:val="single" w:sz="4" w:space="0" w:color="auto"/>
              <w:right w:val="single" w:sz="4" w:space="0" w:color="auto"/>
            </w:tcBorders>
            <w:vAlign w:val="center"/>
          </w:tcPr>
          <w:p w14:paraId="26AF11C9" w14:textId="77777777" w:rsidR="00A667D5" w:rsidRPr="005F4929" w:rsidRDefault="00A667D5" w:rsidP="00A667D5">
            <w:pPr>
              <w:ind w:firstLine="0"/>
              <w:jc w:val="center"/>
              <w:rPr>
                <w:szCs w:val="20"/>
              </w:rPr>
            </w:pPr>
          </w:p>
        </w:tc>
        <w:tc>
          <w:tcPr>
            <w:tcW w:w="2749" w:type="dxa"/>
            <w:vMerge/>
            <w:tcBorders>
              <w:left w:val="single" w:sz="4" w:space="0" w:color="auto"/>
              <w:bottom w:val="single" w:sz="4" w:space="0" w:color="auto"/>
              <w:right w:val="single" w:sz="4" w:space="0" w:color="auto"/>
            </w:tcBorders>
            <w:vAlign w:val="center"/>
          </w:tcPr>
          <w:p w14:paraId="254A05CB" w14:textId="77777777" w:rsidR="00A667D5" w:rsidRPr="005F4929" w:rsidRDefault="00A667D5" w:rsidP="00D23A1B">
            <w:pPr>
              <w:ind w:firstLine="0"/>
              <w:jc w:val="left"/>
              <w:rPr>
                <w:szCs w:val="20"/>
              </w:rPr>
            </w:pPr>
          </w:p>
        </w:tc>
        <w:tc>
          <w:tcPr>
            <w:tcW w:w="1571" w:type="dxa"/>
            <w:vMerge/>
            <w:tcBorders>
              <w:left w:val="single" w:sz="4" w:space="0" w:color="auto"/>
              <w:bottom w:val="single" w:sz="4" w:space="0" w:color="auto"/>
              <w:right w:val="single" w:sz="4" w:space="0" w:color="auto"/>
            </w:tcBorders>
            <w:vAlign w:val="center"/>
          </w:tcPr>
          <w:p w14:paraId="23CCF1F2" w14:textId="77777777" w:rsidR="00A667D5" w:rsidRPr="005F4929" w:rsidRDefault="00A667D5" w:rsidP="00A667D5">
            <w:pPr>
              <w:ind w:firstLine="0"/>
              <w:jc w:val="center"/>
              <w:rPr>
                <w:szCs w:val="20"/>
              </w:rPr>
            </w:pP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635EB5CB" w14:textId="4A510CCF" w:rsidR="00A667D5" w:rsidRPr="005F4929" w:rsidRDefault="00A667D5" w:rsidP="00A667D5">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A667D5" w:rsidRPr="005F4929" w14:paraId="28F78496" w14:textId="77777777" w:rsidTr="00A667D5">
        <w:trPr>
          <w:trHeight w:val="696"/>
        </w:trPr>
        <w:tc>
          <w:tcPr>
            <w:tcW w:w="648" w:type="dxa"/>
            <w:tcBorders>
              <w:top w:val="single" w:sz="4" w:space="0" w:color="auto"/>
              <w:left w:val="single" w:sz="4" w:space="0" w:color="auto"/>
              <w:bottom w:val="single" w:sz="4" w:space="0" w:color="auto"/>
              <w:right w:val="single" w:sz="4" w:space="0" w:color="auto"/>
            </w:tcBorders>
            <w:vAlign w:val="center"/>
          </w:tcPr>
          <w:p w14:paraId="19877B94" w14:textId="6D186FB8" w:rsidR="00A667D5" w:rsidRPr="005F4929" w:rsidRDefault="00A667D5" w:rsidP="00A667D5">
            <w:pPr>
              <w:ind w:firstLine="0"/>
              <w:jc w:val="center"/>
              <w:rPr>
                <w:szCs w:val="20"/>
              </w:rPr>
            </w:pPr>
            <w:r w:rsidRPr="005F4929">
              <w:rPr>
                <w:szCs w:val="20"/>
              </w:rPr>
              <w:t>5.</w:t>
            </w:r>
          </w:p>
        </w:tc>
        <w:tc>
          <w:tcPr>
            <w:tcW w:w="2749" w:type="dxa"/>
            <w:tcBorders>
              <w:top w:val="single" w:sz="4" w:space="0" w:color="auto"/>
              <w:left w:val="single" w:sz="4" w:space="0" w:color="auto"/>
              <w:bottom w:val="single" w:sz="4" w:space="0" w:color="auto"/>
              <w:right w:val="single" w:sz="4" w:space="0" w:color="auto"/>
            </w:tcBorders>
            <w:vAlign w:val="center"/>
          </w:tcPr>
          <w:p w14:paraId="7D9C958F" w14:textId="77777777" w:rsidR="00A667D5" w:rsidRPr="005F4929" w:rsidRDefault="00A667D5" w:rsidP="00D23A1B">
            <w:pPr>
              <w:ind w:firstLine="0"/>
              <w:jc w:val="left"/>
              <w:rPr>
                <w:szCs w:val="20"/>
              </w:rPr>
            </w:pPr>
            <w:r w:rsidRPr="005F4929">
              <w:rPr>
                <w:szCs w:val="20"/>
              </w:rPr>
              <w:t>Коммунальное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7B228303" w14:textId="77777777" w:rsidR="00A667D5" w:rsidRPr="005F4929" w:rsidRDefault="00A667D5" w:rsidP="00A667D5">
            <w:pPr>
              <w:ind w:firstLine="0"/>
              <w:jc w:val="center"/>
              <w:rPr>
                <w:szCs w:val="20"/>
              </w:rPr>
            </w:pPr>
            <w:r w:rsidRPr="005F4929">
              <w:rPr>
                <w:szCs w:val="20"/>
              </w:rPr>
              <w:t>3.1</w:t>
            </w:r>
          </w:p>
        </w:tc>
        <w:tc>
          <w:tcPr>
            <w:tcW w:w="1973" w:type="dxa"/>
            <w:tcBorders>
              <w:top w:val="single" w:sz="4" w:space="0" w:color="auto"/>
              <w:left w:val="single" w:sz="4" w:space="0" w:color="auto"/>
              <w:bottom w:val="single" w:sz="4" w:space="0" w:color="auto"/>
              <w:right w:val="single" w:sz="4" w:space="0" w:color="auto"/>
            </w:tcBorders>
            <w:vAlign w:val="center"/>
          </w:tcPr>
          <w:p w14:paraId="7608F1DD" w14:textId="77777777" w:rsidR="00A667D5" w:rsidRPr="005F4929" w:rsidRDefault="00A667D5" w:rsidP="00A667D5">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0339B27" w14:textId="77777777" w:rsidR="00A667D5" w:rsidRPr="005F4929" w:rsidRDefault="00A667D5"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66D40859" w14:textId="77777777" w:rsidR="00A667D5" w:rsidRPr="005F4929" w:rsidRDefault="00A667D5" w:rsidP="00A667D5">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187A5ABB" w14:textId="77777777" w:rsidR="00A667D5" w:rsidRPr="005F4929" w:rsidRDefault="00A667D5" w:rsidP="00A667D5">
            <w:pPr>
              <w:ind w:firstLine="0"/>
              <w:jc w:val="center"/>
              <w:rPr>
                <w:szCs w:val="20"/>
              </w:rPr>
            </w:pPr>
            <w:r w:rsidRPr="005F4929">
              <w:rPr>
                <w:szCs w:val="20"/>
              </w:rPr>
              <w:t>3</w:t>
            </w:r>
          </w:p>
        </w:tc>
      </w:tr>
      <w:tr w:rsidR="009814F2" w:rsidRPr="005F4929" w14:paraId="63C79CBC" w14:textId="77777777" w:rsidTr="00BB72A7">
        <w:trPr>
          <w:trHeight w:val="696"/>
        </w:trPr>
        <w:tc>
          <w:tcPr>
            <w:tcW w:w="648" w:type="dxa"/>
            <w:tcBorders>
              <w:top w:val="single" w:sz="4" w:space="0" w:color="auto"/>
              <w:left w:val="single" w:sz="4" w:space="0" w:color="auto"/>
              <w:bottom w:val="single" w:sz="4" w:space="0" w:color="auto"/>
              <w:right w:val="single" w:sz="4" w:space="0" w:color="auto"/>
            </w:tcBorders>
            <w:vAlign w:val="center"/>
          </w:tcPr>
          <w:p w14:paraId="0968BD8F" w14:textId="25542072" w:rsidR="009814F2" w:rsidRPr="005F4929" w:rsidRDefault="00BB25BD" w:rsidP="00BB72A7">
            <w:pPr>
              <w:ind w:firstLine="0"/>
              <w:jc w:val="center"/>
              <w:rPr>
                <w:szCs w:val="20"/>
              </w:rPr>
            </w:pPr>
            <w:r w:rsidRPr="005F4929">
              <w:rPr>
                <w:szCs w:val="20"/>
              </w:rPr>
              <w:t>6.</w:t>
            </w:r>
          </w:p>
        </w:tc>
        <w:tc>
          <w:tcPr>
            <w:tcW w:w="2749" w:type="dxa"/>
            <w:tcBorders>
              <w:top w:val="single" w:sz="4" w:space="0" w:color="auto"/>
              <w:left w:val="single" w:sz="4" w:space="0" w:color="auto"/>
              <w:bottom w:val="single" w:sz="4" w:space="0" w:color="auto"/>
              <w:right w:val="single" w:sz="4" w:space="0" w:color="auto"/>
            </w:tcBorders>
            <w:vAlign w:val="bottom"/>
          </w:tcPr>
          <w:p w14:paraId="123CCA5A" w14:textId="3A9264DA" w:rsidR="009814F2" w:rsidRPr="005F4929" w:rsidRDefault="009814F2" w:rsidP="00BB72A7">
            <w:pPr>
              <w:ind w:firstLine="0"/>
              <w:jc w:val="left"/>
              <w:rPr>
                <w:szCs w:val="20"/>
              </w:rPr>
            </w:pPr>
            <w:r w:rsidRPr="005F4929">
              <w:rPr>
                <w:color w:val="000000"/>
              </w:rPr>
              <w:t>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412BA966" w14:textId="2BA38076" w:rsidR="009814F2" w:rsidRPr="005F4929" w:rsidRDefault="009814F2" w:rsidP="00BB72A7">
            <w:pPr>
              <w:ind w:firstLine="0"/>
              <w:jc w:val="center"/>
              <w:rPr>
                <w:szCs w:val="20"/>
              </w:rPr>
            </w:pPr>
            <w:r w:rsidRPr="005F4929">
              <w:rPr>
                <w:color w:val="000000"/>
              </w:rPr>
              <w:t>3.1.1</w:t>
            </w:r>
          </w:p>
        </w:tc>
        <w:tc>
          <w:tcPr>
            <w:tcW w:w="1973" w:type="dxa"/>
            <w:tcBorders>
              <w:top w:val="single" w:sz="4" w:space="0" w:color="auto"/>
              <w:left w:val="single" w:sz="4" w:space="0" w:color="auto"/>
              <w:bottom w:val="single" w:sz="4" w:space="0" w:color="auto"/>
              <w:right w:val="single" w:sz="4" w:space="0" w:color="auto"/>
            </w:tcBorders>
            <w:vAlign w:val="center"/>
          </w:tcPr>
          <w:p w14:paraId="430E8B91" w14:textId="6AB430FA" w:rsidR="009814F2" w:rsidRPr="005F4929" w:rsidRDefault="009814F2" w:rsidP="00BB72A7">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200D0787" w14:textId="1DC7C3CF" w:rsidR="009814F2" w:rsidRPr="005F4929" w:rsidRDefault="009814F2" w:rsidP="00BB72A7">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2EE69552" w14:textId="13AF9FA3" w:rsidR="009814F2" w:rsidRPr="005F4929" w:rsidRDefault="009814F2" w:rsidP="00BB72A7">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5EFB2502" w14:textId="538BF5F9" w:rsidR="009814F2" w:rsidRPr="005F4929" w:rsidRDefault="009814F2" w:rsidP="00BB72A7">
            <w:pPr>
              <w:ind w:firstLine="0"/>
              <w:jc w:val="center"/>
              <w:rPr>
                <w:szCs w:val="20"/>
              </w:rPr>
            </w:pPr>
            <w:r w:rsidRPr="005F4929">
              <w:rPr>
                <w:szCs w:val="20"/>
              </w:rPr>
              <w:t>3</w:t>
            </w:r>
          </w:p>
        </w:tc>
      </w:tr>
      <w:tr w:rsidR="009814F2" w:rsidRPr="005F4929" w14:paraId="3E27DFE0" w14:textId="77777777" w:rsidTr="00BB72A7">
        <w:trPr>
          <w:trHeight w:val="696"/>
        </w:trPr>
        <w:tc>
          <w:tcPr>
            <w:tcW w:w="648" w:type="dxa"/>
            <w:tcBorders>
              <w:top w:val="single" w:sz="4" w:space="0" w:color="auto"/>
              <w:left w:val="single" w:sz="4" w:space="0" w:color="auto"/>
              <w:bottom w:val="single" w:sz="4" w:space="0" w:color="auto"/>
              <w:right w:val="single" w:sz="4" w:space="0" w:color="auto"/>
            </w:tcBorders>
            <w:vAlign w:val="center"/>
          </w:tcPr>
          <w:p w14:paraId="1B726233" w14:textId="2F6895F2" w:rsidR="009814F2" w:rsidRPr="005F4929" w:rsidRDefault="00BB25BD" w:rsidP="00A667D5">
            <w:pPr>
              <w:ind w:firstLine="0"/>
              <w:jc w:val="center"/>
              <w:rPr>
                <w:szCs w:val="20"/>
              </w:rPr>
            </w:pPr>
            <w:r w:rsidRPr="005F4929">
              <w:rPr>
                <w:szCs w:val="20"/>
              </w:rPr>
              <w:t>7.</w:t>
            </w:r>
          </w:p>
        </w:tc>
        <w:tc>
          <w:tcPr>
            <w:tcW w:w="2749" w:type="dxa"/>
            <w:tcBorders>
              <w:top w:val="single" w:sz="4" w:space="0" w:color="auto"/>
              <w:left w:val="single" w:sz="4" w:space="0" w:color="auto"/>
              <w:bottom w:val="single" w:sz="4" w:space="0" w:color="auto"/>
              <w:right w:val="single" w:sz="4" w:space="0" w:color="auto"/>
            </w:tcBorders>
            <w:vAlign w:val="bottom"/>
          </w:tcPr>
          <w:p w14:paraId="0E2E0437" w14:textId="1D33CFE5" w:rsidR="009814F2" w:rsidRPr="005F4929" w:rsidRDefault="009814F2" w:rsidP="00D23A1B">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1664629D" w14:textId="3A840928" w:rsidR="009814F2" w:rsidRPr="005F4929" w:rsidRDefault="009814F2" w:rsidP="00A667D5">
            <w:pPr>
              <w:ind w:firstLine="0"/>
              <w:jc w:val="center"/>
              <w:rPr>
                <w:szCs w:val="20"/>
              </w:rPr>
            </w:pPr>
            <w:r w:rsidRPr="005F4929">
              <w:rPr>
                <w:color w:val="000000"/>
              </w:rPr>
              <w:t>3.1.2</w:t>
            </w:r>
          </w:p>
        </w:tc>
        <w:tc>
          <w:tcPr>
            <w:tcW w:w="1973" w:type="dxa"/>
            <w:tcBorders>
              <w:top w:val="single" w:sz="4" w:space="0" w:color="auto"/>
              <w:left w:val="single" w:sz="4" w:space="0" w:color="auto"/>
              <w:bottom w:val="single" w:sz="4" w:space="0" w:color="auto"/>
              <w:right w:val="single" w:sz="4" w:space="0" w:color="auto"/>
            </w:tcBorders>
            <w:vAlign w:val="center"/>
          </w:tcPr>
          <w:p w14:paraId="2427D018" w14:textId="016EF3E3" w:rsidR="009814F2" w:rsidRPr="005F4929" w:rsidRDefault="00693AF2" w:rsidP="00A667D5">
            <w:pPr>
              <w:ind w:firstLine="0"/>
              <w:jc w:val="center"/>
              <w:rPr>
                <w:szCs w:val="20"/>
              </w:rPr>
            </w:pPr>
            <w:r w:rsidRPr="005F4929">
              <w:rPr>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666DEE5" w14:textId="24383A38" w:rsidR="009814F2" w:rsidRPr="005F4929" w:rsidRDefault="009814F2"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5381B72E" w14:textId="1C1E4B2A" w:rsidR="009814F2" w:rsidRPr="005F4929" w:rsidRDefault="009814F2" w:rsidP="00A667D5">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325D3E32" w14:textId="51365569" w:rsidR="009814F2" w:rsidRPr="005F4929" w:rsidRDefault="009814F2" w:rsidP="00A667D5">
            <w:pPr>
              <w:ind w:firstLine="0"/>
              <w:jc w:val="center"/>
              <w:rPr>
                <w:szCs w:val="20"/>
              </w:rPr>
            </w:pPr>
            <w:r w:rsidRPr="005F4929">
              <w:rPr>
                <w:szCs w:val="20"/>
              </w:rPr>
              <w:t>3</w:t>
            </w:r>
          </w:p>
        </w:tc>
      </w:tr>
      <w:tr w:rsidR="009814F2" w:rsidRPr="005F4929" w14:paraId="34737EAF" w14:textId="77777777" w:rsidTr="00A667D5">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3AA6415D" w14:textId="5C7F310C" w:rsidR="009814F2" w:rsidRPr="005F4929" w:rsidRDefault="00BB25BD" w:rsidP="00A667D5">
            <w:pPr>
              <w:ind w:firstLine="0"/>
              <w:jc w:val="center"/>
              <w:rPr>
                <w:szCs w:val="20"/>
              </w:rPr>
            </w:pPr>
            <w:r w:rsidRPr="005F4929">
              <w:rPr>
                <w:szCs w:val="20"/>
              </w:rPr>
              <w:t>8</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17266295" w14:textId="77777777" w:rsidR="009814F2" w:rsidRPr="005F4929" w:rsidRDefault="009814F2" w:rsidP="00D23A1B">
            <w:pPr>
              <w:ind w:firstLine="0"/>
              <w:jc w:val="left"/>
              <w:rPr>
                <w:szCs w:val="20"/>
              </w:rPr>
            </w:pPr>
            <w:r w:rsidRPr="005F4929">
              <w:rPr>
                <w:szCs w:val="20"/>
              </w:rPr>
              <w:t>Социальное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36A0A0C8" w14:textId="77777777" w:rsidR="009814F2" w:rsidRPr="005F4929" w:rsidRDefault="009814F2" w:rsidP="00A667D5">
            <w:pPr>
              <w:ind w:firstLine="0"/>
              <w:jc w:val="center"/>
              <w:rPr>
                <w:szCs w:val="20"/>
              </w:rPr>
            </w:pPr>
            <w:r w:rsidRPr="005F4929">
              <w:rPr>
                <w:szCs w:val="20"/>
              </w:rPr>
              <w:t>3.2</w:t>
            </w:r>
          </w:p>
        </w:tc>
        <w:tc>
          <w:tcPr>
            <w:tcW w:w="1973" w:type="dxa"/>
            <w:tcBorders>
              <w:top w:val="single" w:sz="4" w:space="0" w:color="auto"/>
              <w:left w:val="single" w:sz="4" w:space="0" w:color="auto"/>
              <w:bottom w:val="single" w:sz="4" w:space="0" w:color="auto"/>
              <w:right w:val="single" w:sz="4" w:space="0" w:color="auto"/>
            </w:tcBorders>
            <w:vAlign w:val="center"/>
          </w:tcPr>
          <w:p w14:paraId="4B44EA67" w14:textId="77777777" w:rsidR="009814F2" w:rsidRPr="005F4929" w:rsidRDefault="009814F2" w:rsidP="00A667D5">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2DE151C7" w14:textId="77777777" w:rsidR="009814F2" w:rsidRPr="005F4929" w:rsidRDefault="009814F2"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80B0966" w14:textId="77777777" w:rsidR="009814F2" w:rsidRPr="005F4929" w:rsidRDefault="009814F2" w:rsidP="00A667D5">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7CB48587" w14:textId="77777777" w:rsidR="009814F2" w:rsidRPr="005F4929" w:rsidRDefault="009814F2" w:rsidP="00A667D5">
            <w:pPr>
              <w:ind w:firstLine="0"/>
              <w:jc w:val="center"/>
              <w:rPr>
                <w:szCs w:val="20"/>
              </w:rPr>
            </w:pPr>
            <w:r w:rsidRPr="005F4929">
              <w:rPr>
                <w:szCs w:val="20"/>
              </w:rPr>
              <w:t>3</w:t>
            </w:r>
          </w:p>
        </w:tc>
      </w:tr>
      <w:tr w:rsidR="008B5BEE" w:rsidRPr="005F4929" w14:paraId="5DDFED8F" w14:textId="77777777" w:rsidTr="00D03864">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27AAFDD1" w14:textId="168989AE" w:rsidR="008B5BEE" w:rsidRPr="005F4929" w:rsidRDefault="00BB25BD" w:rsidP="00A667D5">
            <w:pPr>
              <w:ind w:firstLine="0"/>
              <w:jc w:val="center"/>
              <w:rPr>
                <w:szCs w:val="20"/>
              </w:rPr>
            </w:pPr>
            <w:r w:rsidRPr="005F4929">
              <w:rPr>
                <w:szCs w:val="20"/>
              </w:rPr>
              <w:t>9.</w:t>
            </w:r>
          </w:p>
        </w:tc>
        <w:tc>
          <w:tcPr>
            <w:tcW w:w="2749" w:type="dxa"/>
            <w:tcBorders>
              <w:top w:val="single" w:sz="4" w:space="0" w:color="auto"/>
              <w:left w:val="single" w:sz="4" w:space="0" w:color="auto"/>
              <w:bottom w:val="single" w:sz="4" w:space="0" w:color="auto"/>
              <w:right w:val="single" w:sz="4" w:space="0" w:color="auto"/>
            </w:tcBorders>
            <w:vAlign w:val="bottom"/>
          </w:tcPr>
          <w:p w14:paraId="65D8045B" w14:textId="14CF8559" w:rsidR="008B5BEE" w:rsidRPr="005F4929" w:rsidRDefault="008B5BEE" w:rsidP="00D23A1B">
            <w:pPr>
              <w:ind w:firstLine="0"/>
              <w:jc w:val="left"/>
              <w:rPr>
                <w:szCs w:val="20"/>
              </w:rPr>
            </w:pPr>
            <w:r w:rsidRPr="005F4929">
              <w:rPr>
                <w:color w:val="000000"/>
              </w:rPr>
              <w:t>Дома социального обслуживания</w:t>
            </w:r>
          </w:p>
        </w:tc>
        <w:tc>
          <w:tcPr>
            <w:tcW w:w="1571" w:type="dxa"/>
            <w:tcBorders>
              <w:top w:val="single" w:sz="4" w:space="0" w:color="auto"/>
              <w:left w:val="single" w:sz="4" w:space="0" w:color="auto"/>
              <w:bottom w:val="single" w:sz="4" w:space="0" w:color="auto"/>
              <w:right w:val="single" w:sz="4" w:space="0" w:color="auto"/>
            </w:tcBorders>
            <w:vAlign w:val="center"/>
          </w:tcPr>
          <w:p w14:paraId="2B2BF133" w14:textId="0BF1533F" w:rsidR="008B5BEE" w:rsidRPr="005F4929" w:rsidRDefault="008B5BEE" w:rsidP="00A667D5">
            <w:pPr>
              <w:ind w:firstLine="0"/>
              <w:jc w:val="center"/>
              <w:rPr>
                <w:szCs w:val="20"/>
              </w:rPr>
            </w:pPr>
            <w:r w:rsidRPr="005F4929">
              <w:rPr>
                <w:color w:val="000000"/>
              </w:rPr>
              <w:t>3.2.1</w:t>
            </w:r>
          </w:p>
        </w:tc>
        <w:tc>
          <w:tcPr>
            <w:tcW w:w="1973" w:type="dxa"/>
            <w:tcBorders>
              <w:top w:val="single" w:sz="4" w:space="0" w:color="auto"/>
              <w:left w:val="single" w:sz="4" w:space="0" w:color="auto"/>
              <w:bottom w:val="single" w:sz="4" w:space="0" w:color="auto"/>
              <w:right w:val="single" w:sz="4" w:space="0" w:color="auto"/>
            </w:tcBorders>
            <w:vAlign w:val="center"/>
          </w:tcPr>
          <w:p w14:paraId="4FD0F8B5" w14:textId="47BCEF5D" w:rsidR="008B5BEE" w:rsidRPr="005F4929" w:rsidRDefault="008B5BEE" w:rsidP="00A667D5">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1EE22706" w14:textId="36379C66" w:rsidR="008B5BEE" w:rsidRPr="005F4929" w:rsidRDefault="008B5BEE"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64FFE0E7" w14:textId="0E77D830" w:rsidR="008B5BEE" w:rsidRPr="005F4929" w:rsidRDefault="008B5BEE" w:rsidP="00A667D5">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4763E1F2" w14:textId="26AD68D4" w:rsidR="008B5BEE" w:rsidRPr="005F4929" w:rsidRDefault="008B5BEE" w:rsidP="00A667D5">
            <w:pPr>
              <w:ind w:firstLine="0"/>
              <w:jc w:val="center"/>
              <w:rPr>
                <w:szCs w:val="20"/>
              </w:rPr>
            </w:pPr>
            <w:r w:rsidRPr="005F4929">
              <w:rPr>
                <w:szCs w:val="20"/>
              </w:rPr>
              <w:t>3</w:t>
            </w:r>
          </w:p>
        </w:tc>
      </w:tr>
      <w:tr w:rsidR="008B5BEE" w:rsidRPr="005F4929" w14:paraId="4C498322" w14:textId="77777777" w:rsidTr="00D03864">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27947F0F" w14:textId="35739667" w:rsidR="008B5BEE" w:rsidRPr="005F4929" w:rsidRDefault="00BB25BD" w:rsidP="00A667D5">
            <w:pPr>
              <w:ind w:firstLine="0"/>
              <w:jc w:val="center"/>
              <w:rPr>
                <w:szCs w:val="20"/>
              </w:rPr>
            </w:pPr>
            <w:r w:rsidRPr="005F4929">
              <w:rPr>
                <w:szCs w:val="20"/>
              </w:rPr>
              <w:t>10.</w:t>
            </w:r>
          </w:p>
        </w:tc>
        <w:tc>
          <w:tcPr>
            <w:tcW w:w="2749" w:type="dxa"/>
            <w:tcBorders>
              <w:top w:val="single" w:sz="4" w:space="0" w:color="auto"/>
              <w:left w:val="single" w:sz="4" w:space="0" w:color="auto"/>
              <w:bottom w:val="single" w:sz="4" w:space="0" w:color="auto"/>
              <w:right w:val="single" w:sz="4" w:space="0" w:color="auto"/>
            </w:tcBorders>
            <w:vAlign w:val="bottom"/>
          </w:tcPr>
          <w:p w14:paraId="06DB383F" w14:textId="783B6CA3" w:rsidR="008B5BEE" w:rsidRPr="005F4929" w:rsidRDefault="008B5BEE" w:rsidP="00D23A1B">
            <w:pPr>
              <w:ind w:firstLine="0"/>
              <w:jc w:val="left"/>
              <w:rPr>
                <w:szCs w:val="20"/>
              </w:rPr>
            </w:pPr>
            <w:r w:rsidRPr="005F4929">
              <w:rPr>
                <w:color w:val="000000"/>
              </w:rPr>
              <w:t>Оказание социальной помощи населению</w:t>
            </w:r>
          </w:p>
        </w:tc>
        <w:tc>
          <w:tcPr>
            <w:tcW w:w="1571" w:type="dxa"/>
            <w:tcBorders>
              <w:top w:val="single" w:sz="4" w:space="0" w:color="auto"/>
              <w:left w:val="single" w:sz="4" w:space="0" w:color="auto"/>
              <w:bottom w:val="single" w:sz="4" w:space="0" w:color="auto"/>
              <w:right w:val="single" w:sz="4" w:space="0" w:color="auto"/>
            </w:tcBorders>
            <w:vAlign w:val="center"/>
          </w:tcPr>
          <w:p w14:paraId="23097B8A" w14:textId="441357E0" w:rsidR="008B5BEE" w:rsidRPr="005F4929" w:rsidRDefault="008B5BEE" w:rsidP="00A667D5">
            <w:pPr>
              <w:ind w:firstLine="0"/>
              <w:jc w:val="center"/>
              <w:rPr>
                <w:szCs w:val="20"/>
              </w:rPr>
            </w:pPr>
            <w:r w:rsidRPr="005F4929">
              <w:rPr>
                <w:color w:val="000000"/>
              </w:rPr>
              <w:t>3.2.2</w:t>
            </w:r>
          </w:p>
        </w:tc>
        <w:tc>
          <w:tcPr>
            <w:tcW w:w="1973" w:type="dxa"/>
            <w:tcBorders>
              <w:top w:val="single" w:sz="4" w:space="0" w:color="auto"/>
              <w:left w:val="single" w:sz="4" w:space="0" w:color="auto"/>
              <w:bottom w:val="single" w:sz="4" w:space="0" w:color="auto"/>
              <w:right w:val="single" w:sz="4" w:space="0" w:color="auto"/>
            </w:tcBorders>
            <w:vAlign w:val="center"/>
          </w:tcPr>
          <w:p w14:paraId="3DD52EE1" w14:textId="659B5A1D" w:rsidR="008B5BEE" w:rsidRPr="005F4929" w:rsidRDefault="008B5BEE" w:rsidP="00A667D5">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36744E19" w14:textId="13DD0738" w:rsidR="008B5BEE" w:rsidRPr="005F4929" w:rsidRDefault="008B5BEE"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26E4DF30" w14:textId="216AAC6A" w:rsidR="008B5BEE" w:rsidRPr="005F4929" w:rsidRDefault="008B5BEE" w:rsidP="00A667D5">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35530091" w14:textId="14651369" w:rsidR="008B5BEE" w:rsidRPr="005F4929" w:rsidRDefault="008B5BEE" w:rsidP="00A667D5">
            <w:pPr>
              <w:ind w:firstLine="0"/>
              <w:jc w:val="center"/>
              <w:rPr>
                <w:szCs w:val="20"/>
              </w:rPr>
            </w:pPr>
            <w:r w:rsidRPr="005F4929">
              <w:rPr>
                <w:szCs w:val="20"/>
              </w:rPr>
              <w:t>3</w:t>
            </w:r>
          </w:p>
        </w:tc>
      </w:tr>
      <w:tr w:rsidR="008B5BEE" w:rsidRPr="005F4929" w14:paraId="14D6C196" w14:textId="77777777" w:rsidTr="00D03864">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0688D9C7" w14:textId="2E5DBE1E" w:rsidR="008B5BEE" w:rsidRPr="005F4929" w:rsidRDefault="00BB25BD" w:rsidP="00A667D5">
            <w:pPr>
              <w:ind w:firstLine="0"/>
              <w:jc w:val="center"/>
              <w:rPr>
                <w:szCs w:val="20"/>
              </w:rPr>
            </w:pPr>
            <w:r w:rsidRPr="005F4929">
              <w:rPr>
                <w:szCs w:val="20"/>
              </w:rPr>
              <w:t>11.</w:t>
            </w:r>
          </w:p>
        </w:tc>
        <w:tc>
          <w:tcPr>
            <w:tcW w:w="2749" w:type="dxa"/>
            <w:tcBorders>
              <w:top w:val="single" w:sz="4" w:space="0" w:color="auto"/>
              <w:left w:val="single" w:sz="4" w:space="0" w:color="auto"/>
              <w:bottom w:val="single" w:sz="4" w:space="0" w:color="auto"/>
              <w:right w:val="single" w:sz="4" w:space="0" w:color="auto"/>
            </w:tcBorders>
            <w:vAlign w:val="bottom"/>
          </w:tcPr>
          <w:p w14:paraId="4B17512D" w14:textId="1AC3AA18" w:rsidR="008B5BEE" w:rsidRPr="005F4929" w:rsidRDefault="008B5BEE" w:rsidP="00D23A1B">
            <w:pPr>
              <w:ind w:firstLine="0"/>
              <w:jc w:val="left"/>
              <w:rPr>
                <w:szCs w:val="20"/>
              </w:rPr>
            </w:pPr>
            <w:r w:rsidRPr="005F4929">
              <w:rPr>
                <w:color w:val="000000"/>
              </w:rPr>
              <w:t>Оказание услуг связи</w:t>
            </w:r>
          </w:p>
        </w:tc>
        <w:tc>
          <w:tcPr>
            <w:tcW w:w="1571" w:type="dxa"/>
            <w:tcBorders>
              <w:top w:val="single" w:sz="4" w:space="0" w:color="auto"/>
              <w:left w:val="single" w:sz="4" w:space="0" w:color="auto"/>
              <w:bottom w:val="single" w:sz="4" w:space="0" w:color="auto"/>
              <w:right w:val="single" w:sz="4" w:space="0" w:color="auto"/>
            </w:tcBorders>
            <w:vAlign w:val="center"/>
          </w:tcPr>
          <w:p w14:paraId="589219CA" w14:textId="351F0ADC" w:rsidR="008B5BEE" w:rsidRPr="005F4929" w:rsidRDefault="008B5BEE" w:rsidP="00A667D5">
            <w:pPr>
              <w:ind w:firstLine="0"/>
              <w:jc w:val="center"/>
              <w:rPr>
                <w:szCs w:val="20"/>
              </w:rPr>
            </w:pPr>
            <w:r w:rsidRPr="005F4929">
              <w:rPr>
                <w:color w:val="000000"/>
              </w:rPr>
              <w:t>3.2.3</w:t>
            </w:r>
          </w:p>
        </w:tc>
        <w:tc>
          <w:tcPr>
            <w:tcW w:w="1973" w:type="dxa"/>
            <w:tcBorders>
              <w:top w:val="single" w:sz="4" w:space="0" w:color="auto"/>
              <w:left w:val="single" w:sz="4" w:space="0" w:color="auto"/>
              <w:bottom w:val="single" w:sz="4" w:space="0" w:color="auto"/>
              <w:right w:val="single" w:sz="4" w:space="0" w:color="auto"/>
            </w:tcBorders>
            <w:vAlign w:val="center"/>
          </w:tcPr>
          <w:p w14:paraId="77F4508B" w14:textId="04A65FC4" w:rsidR="008B5BEE" w:rsidRPr="005F4929" w:rsidRDefault="008B5BEE" w:rsidP="00A667D5">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72C2CF7E" w14:textId="7DB493A7" w:rsidR="008B5BEE" w:rsidRPr="005F4929" w:rsidRDefault="008B5BEE"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69EFD4D" w14:textId="13916961" w:rsidR="008B5BEE" w:rsidRPr="005F4929" w:rsidRDefault="008B5BEE" w:rsidP="00A667D5">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0C683570" w14:textId="4C845D85" w:rsidR="008B5BEE" w:rsidRPr="005F4929" w:rsidRDefault="008B5BEE" w:rsidP="00A667D5">
            <w:pPr>
              <w:ind w:firstLine="0"/>
              <w:jc w:val="center"/>
              <w:rPr>
                <w:szCs w:val="20"/>
              </w:rPr>
            </w:pPr>
            <w:r w:rsidRPr="005F4929">
              <w:rPr>
                <w:szCs w:val="20"/>
              </w:rPr>
              <w:t>3</w:t>
            </w:r>
          </w:p>
        </w:tc>
      </w:tr>
      <w:tr w:rsidR="009814F2" w:rsidRPr="005F4929" w14:paraId="55A344C4" w14:textId="77777777" w:rsidTr="00A667D5">
        <w:trPr>
          <w:trHeight w:val="611"/>
        </w:trPr>
        <w:tc>
          <w:tcPr>
            <w:tcW w:w="648" w:type="dxa"/>
            <w:tcBorders>
              <w:top w:val="single" w:sz="4" w:space="0" w:color="auto"/>
              <w:left w:val="single" w:sz="4" w:space="0" w:color="auto"/>
              <w:bottom w:val="single" w:sz="4" w:space="0" w:color="auto"/>
              <w:right w:val="single" w:sz="4" w:space="0" w:color="auto"/>
            </w:tcBorders>
            <w:vAlign w:val="center"/>
          </w:tcPr>
          <w:p w14:paraId="4DCFD61E" w14:textId="60414308" w:rsidR="009814F2" w:rsidRPr="005F4929" w:rsidRDefault="00BB25BD" w:rsidP="00A667D5">
            <w:pPr>
              <w:ind w:firstLine="0"/>
              <w:jc w:val="center"/>
              <w:rPr>
                <w:szCs w:val="20"/>
              </w:rPr>
            </w:pPr>
            <w:r w:rsidRPr="005F4929">
              <w:rPr>
                <w:szCs w:val="20"/>
              </w:rPr>
              <w:t>12</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39560EDF" w14:textId="77777777" w:rsidR="009814F2" w:rsidRPr="005F4929" w:rsidRDefault="009814F2" w:rsidP="00D23A1B">
            <w:pPr>
              <w:ind w:firstLine="0"/>
              <w:jc w:val="left"/>
              <w:rPr>
                <w:szCs w:val="20"/>
              </w:rPr>
            </w:pPr>
            <w:r w:rsidRPr="005F4929">
              <w:rPr>
                <w:szCs w:val="20"/>
              </w:rPr>
              <w:t>Бытовое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35854FEA" w14:textId="77777777" w:rsidR="009814F2" w:rsidRPr="005F4929" w:rsidRDefault="009814F2" w:rsidP="00A667D5">
            <w:pPr>
              <w:ind w:firstLine="0"/>
              <w:jc w:val="center"/>
              <w:rPr>
                <w:szCs w:val="20"/>
              </w:rPr>
            </w:pPr>
            <w:r w:rsidRPr="005F4929">
              <w:rPr>
                <w:szCs w:val="20"/>
              </w:rPr>
              <w:t>3.3</w:t>
            </w:r>
          </w:p>
        </w:tc>
        <w:tc>
          <w:tcPr>
            <w:tcW w:w="1973" w:type="dxa"/>
            <w:tcBorders>
              <w:top w:val="single" w:sz="4" w:space="0" w:color="auto"/>
              <w:left w:val="single" w:sz="4" w:space="0" w:color="auto"/>
              <w:bottom w:val="single" w:sz="4" w:space="0" w:color="auto"/>
              <w:right w:val="single" w:sz="4" w:space="0" w:color="auto"/>
            </w:tcBorders>
            <w:vAlign w:val="center"/>
          </w:tcPr>
          <w:p w14:paraId="565781BF" w14:textId="77777777" w:rsidR="009814F2" w:rsidRPr="005F4929" w:rsidRDefault="009814F2" w:rsidP="00A667D5">
            <w:pPr>
              <w:ind w:firstLine="0"/>
              <w:jc w:val="center"/>
              <w:rPr>
                <w:szCs w:val="20"/>
              </w:rPr>
            </w:pPr>
            <w:r w:rsidRPr="005F4929">
              <w:rPr>
                <w:szCs w:val="20"/>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76197000" w14:textId="77777777" w:rsidR="009814F2" w:rsidRPr="005F4929" w:rsidRDefault="009814F2"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A9441" w14:textId="77777777" w:rsidR="009814F2" w:rsidRPr="005F4929" w:rsidRDefault="009814F2" w:rsidP="00A667D5">
            <w:pPr>
              <w:ind w:firstLine="0"/>
              <w:jc w:val="center"/>
              <w:rPr>
                <w:szCs w:val="20"/>
              </w:rPr>
            </w:pPr>
            <w:r w:rsidRPr="005F4929">
              <w:rPr>
                <w:szCs w:val="20"/>
              </w:rPr>
              <w:t xml:space="preserve">60% </w:t>
            </w:r>
          </w:p>
        </w:tc>
        <w:tc>
          <w:tcPr>
            <w:tcW w:w="2694" w:type="dxa"/>
            <w:tcBorders>
              <w:top w:val="single" w:sz="4" w:space="0" w:color="auto"/>
              <w:left w:val="single" w:sz="4" w:space="0" w:color="auto"/>
              <w:bottom w:val="single" w:sz="4" w:space="0" w:color="auto"/>
              <w:right w:val="single" w:sz="4" w:space="0" w:color="auto"/>
            </w:tcBorders>
            <w:vAlign w:val="center"/>
          </w:tcPr>
          <w:p w14:paraId="2868C03A" w14:textId="77777777" w:rsidR="009814F2" w:rsidRPr="005F4929" w:rsidRDefault="009814F2" w:rsidP="00A667D5">
            <w:pPr>
              <w:ind w:firstLine="0"/>
              <w:jc w:val="center"/>
              <w:rPr>
                <w:szCs w:val="20"/>
              </w:rPr>
            </w:pPr>
            <w:r w:rsidRPr="005F4929">
              <w:rPr>
                <w:szCs w:val="20"/>
              </w:rPr>
              <w:t>3</w:t>
            </w:r>
          </w:p>
        </w:tc>
      </w:tr>
      <w:tr w:rsidR="009814F2" w:rsidRPr="005F4929" w14:paraId="39C4819E"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7391E8EB" w14:textId="58A20285" w:rsidR="009814F2" w:rsidRPr="005F4929" w:rsidRDefault="00BB25BD" w:rsidP="00A667D5">
            <w:pPr>
              <w:ind w:firstLine="0"/>
              <w:jc w:val="center"/>
              <w:rPr>
                <w:szCs w:val="20"/>
              </w:rPr>
            </w:pPr>
            <w:r w:rsidRPr="005F4929">
              <w:rPr>
                <w:szCs w:val="20"/>
              </w:rPr>
              <w:t>13.</w:t>
            </w:r>
          </w:p>
        </w:tc>
        <w:tc>
          <w:tcPr>
            <w:tcW w:w="2749" w:type="dxa"/>
            <w:tcBorders>
              <w:top w:val="single" w:sz="4" w:space="0" w:color="auto"/>
              <w:left w:val="single" w:sz="4" w:space="0" w:color="auto"/>
              <w:bottom w:val="single" w:sz="4" w:space="0" w:color="auto"/>
              <w:right w:val="single" w:sz="4" w:space="0" w:color="auto"/>
            </w:tcBorders>
            <w:vAlign w:val="center"/>
          </w:tcPr>
          <w:p w14:paraId="3FA177C8" w14:textId="77777777" w:rsidR="009814F2" w:rsidRPr="005F4929" w:rsidRDefault="009814F2" w:rsidP="00D23A1B">
            <w:pPr>
              <w:ind w:firstLine="0"/>
              <w:jc w:val="left"/>
              <w:rPr>
                <w:szCs w:val="20"/>
              </w:rPr>
            </w:pPr>
            <w:r w:rsidRPr="005F4929">
              <w:rPr>
                <w:szCs w:val="20"/>
              </w:rPr>
              <w:t>Амбулаторно-поликлиническое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307D099A" w14:textId="77777777" w:rsidR="009814F2" w:rsidRPr="005F4929" w:rsidRDefault="009814F2" w:rsidP="00A667D5">
            <w:pPr>
              <w:ind w:firstLine="0"/>
              <w:jc w:val="center"/>
              <w:rPr>
                <w:szCs w:val="20"/>
              </w:rPr>
            </w:pPr>
            <w:r w:rsidRPr="005F4929">
              <w:rPr>
                <w:szCs w:val="20"/>
              </w:rPr>
              <w:t>3.4.1</w:t>
            </w:r>
          </w:p>
        </w:tc>
        <w:tc>
          <w:tcPr>
            <w:tcW w:w="1973" w:type="dxa"/>
            <w:tcBorders>
              <w:top w:val="single" w:sz="4" w:space="0" w:color="auto"/>
              <w:left w:val="single" w:sz="4" w:space="0" w:color="auto"/>
              <w:bottom w:val="single" w:sz="4" w:space="0" w:color="auto"/>
              <w:right w:val="single" w:sz="4" w:space="0" w:color="auto"/>
            </w:tcBorders>
            <w:vAlign w:val="center"/>
          </w:tcPr>
          <w:p w14:paraId="47E61989" w14:textId="77777777" w:rsidR="009814F2" w:rsidRPr="005F4929" w:rsidRDefault="009814F2" w:rsidP="00A667D5">
            <w:pPr>
              <w:ind w:firstLine="0"/>
              <w:jc w:val="center"/>
              <w:rPr>
                <w:szCs w:val="20"/>
              </w:rPr>
            </w:pPr>
            <w:r w:rsidRPr="005F4929">
              <w:rPr>
                <w:szCs w:val="20"/>
              </w:rPr>
              <w:t>5 000</w:t>
            </w:r>
          </w:p>
        </w:tc>
        <w:tc>
          <w:tcPr>
            <w:tcW w:w="1843" w:type="dxa"/>
            <w:tcBorders>
              <w:top w:val="single" w:sz="4" w:space="0" w:color="auto"/>
              <w:left w:val="single" w:sz="4" w:space="0" w:color="auto"/>
              <w:bottom w:val="single" w:sz="4" w:space="0" w:color="auto"/>
              <w:right w:val="single" w:sz="4" w:space="0" w:color="auto"/>
            </w:tcBorders>
            <w:vAlign w:val="center"/>
          </w:tcPr>
          <w:p w14:paraId="616E6646" w14:textId="77777777" w:rsidR="009814F2" w:rsidRPr="005F4929" w:rsidRDefault="009814F2" w:rsidP="00A667D5">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63566C89" w14:textId="77777777" w:rsidR="009814F2" w:rsidRPr="005F4929" w:rsidRDefault="009814F2" w:rsidP="00A667D5">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4D972072" w14:textId="77777777" w:rsidR="009814F2" w:rsidRPr="005F4929" w:rsidRDefault="009814F2" w:rsidP="00A667D5">
            <w:pPr>
              <w:ind w:firstLine="0"/>
              <w:jc w:val="center"/>
              <w:rPr>
                <w:szCs w:val="20"/>
              </w:rPr>
            </w:pPr>
            <w:r w:rsidRPr="005F4929">
              <w:rPr>
                <w:szCs w:val="20"/>
              </w:rPr>
              <w:t>3</w:t>
            </w:r>
          </w:p>
        </w:tc>
      </w:tr>
      <w:tr w:rsidR="009814F2" w:rsidRPr="005F4929" w14:paraId="2B6E80F7"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42AD59D3" w14:textId="05A67B35" w:rsidR="009814F2" w:rsidRPr="005F4929" w:rsidRDefault="00BB25BD" w:rsidP="00A667D5">
            <w:pPr>
              <w:ind w:firstLine="0"/>
              <w:jc w:val="center"/>
              <w:rPr>
                <w:szCs w:val="20"/>
              </w:rPr>
            </w:pPr>
            <w:r w:rsidRPr="005F4929">
              <w:rPr>
                <w:szCs w:val="20"/>
              </w:rPr>
              <w:t>14</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BBBD0" w14:textId="77777777" w:rsidR="009814F2" w:rsidRPr="005F4929" w:rsidRDefault="009814F2" w:rsidP="00D23A1B">
            <w:pPr>
              <w:ind w:firstLine="0"/>
              <w:jc w:val="left"/>
              <w:rPr>
                <w:szCs w:val="20"/>
              </w:rPr>
            </w:pPr>
            <w:r w:rsidRPr="005F4929">
              <w:rPr>
                <w:szCs w:val="20"/>
              </w:rPr>
              <w:t>Дошкольное, начальное и среднее общее образование</w:t>
            </w: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0CAF7" w14:textId="77777777" w:rsidR="009814F2" w:rsidRPr="005F4929" w:rsidRDefault="009814F2" w:rsidP="00A667D5">
            <w:pPr>
              <w:ind w:firstLine="0"/>
              <w:jc w:val="center"/>
              <w:rPr>
                <w:szCs w:val="20"/>
              </w:rPr>
            </w:pPr>
            <w:r w:rsidRPr="005F4929">
              <w:rPr>
                <w:szCs w:val="20"/>
              </w:rPr>
              <w:t>3.5.1</w:t>
            </w:r>
          </w:p>
        </w:tc>
        <w:tc>
          <w:tcPr>
            <w:tcW w:w="69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397C" w14:textId="52628497" w:rsidR="009814F2" w:rsidRPr="005F4929" w:rsidRDefault="00793E74" w:rsidP="00A667D5">
            <w:pPr>
              <w:ind w:firstLine="0"/>
              <w:jc w:val="center"/>
              <w:rPr>
                <w:szCs w:val="20"/>
              </w:rPr>
            </w:pPr>
            <w:r w:rsidRPr="005F4929">
              <w:rPr>
                <w:szCs w:val="20"/>
              </w:rPr>
              <w:t>Не подлежит установлению</w:t>
            </w:r>
          </w:p>
        </w:tc>
        <w:tc>
          <w:tcPr>
            <w:tcW w:w="2694" w:type="dxa"/>
            <w:tcBorders>
              <w:top w:val="single" w:sz="4" w:space="0" w:color="auto"/>
              <w:left w:val="single" w:sz="4" w:space="0" w:color="auto"/>
              <w:bottom w:val="single" w:sz="4" w:space="0" w:color="auto"/>
              <w:right w:val="single" w:sz="4" w:space="0" w:color="auto"/>
            </w:tcBorders>
            <w:vAlign w:val="center"/>
          </w:tcPr>
          <w:p w14:paraId="76155518" w14:textId="77777777" w:rsidR="009814F2" w:rsidRPr="005F4929" w:rsidRDefault="009814F2" w:rsidP="00A667D5">
            <w:pPr>
              <w:ind w:firstLine="0"/>
              <w:jc w:val="center"/>
              <w:rPr>
                <w:szCs w:val="20"/>
              </w:rPr>
            </w:pPr>
            <w:r w:rsidRPr="005F4929">
              <w:rPr>
                <w:szCs w:val="20"/>
              </w:rPr>
              <w:t>3</w:t>
            </w:r>
          </w:p>
        </w:tc>
      </w:tr>
      <w:tr w:rsidR="009814F2" w:rsidRPr="005F4929" w14:paraId="78A9F765" w14:textId="77777777" w:rsidTr="00A667D5">
        <w:trPr>
          <w:trHeight w:val="509"/>
        </w:trPr>
        <w:tc>
          <w:tcPr>
            <w:tcW w:w="648" w:type="dxa"/>
            <w:tcBorders>
              <w:top w:val="single" w:sz="4" w:space="0" w:color="auto"/>
              <w:left w:val="single" w:sz="4" w:space="0" w:color="auto"/>
              <w:bottom w:val="single" w:sz="4" w:space="0" w:color="auto"/>
              <w:right w:val="single" w:sz="4" w:space="0" w:color="auto"/>
            </w:tcBorders>
            <w:vAlign w:val="center"/>
          </w:tcPr>
          <w:p w14:paraId="49565853" w14:textId="33F54029" w:rsidR="009814F2" w:rsidRPr="005F4929" w:rsidRDefault="00BB25BD" w:rsidP="00A667D5">
            <w:pPr>
              <w:ind w:firstLine="0"/>
              <w:jc w:val="center"/>
              <w:rPr>
                <w:szCs w:val="20"/>
              </w:rPr>
            </w:pPr>
            <w:r w:rsidRPr="005F4929">
              <w:rPr>
                <w:szCs w:val="20"/>
              </w:rPr>
              <w:t>15</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108744C4" w14:textId="77777777" w:rsidR="009814F2" w:rsidRPr="005F4929" w:rsidRDefault="009814F2" w:rsidP="00D23A1B">
            <w:pPr>
              <w:ind w:firstLine="0"/>
              <w:jc w:val="left"/>
              <w:rPr>
                <w:szCs w:val="20"/>
              </w:rPr>
            </w:pPr>
            <w:r w:rsidRPr="005F4929">
              <w:rPr>
                <w:szCs w:val="20"/>
              </w:rPr>
              <w:t>Культурное развитие</w:t>
            </w:r>
          </w:p>
        </w:tc>
        <w:tc>
          <w:tcPr>
            <w:tcW w:w="1571" w:type="dxa"/>
            <w:tcBorders>
              <w:top w:val="single" w:sz="4" w:space="0" w:color="auto"/>
              <w:left w:val="single" w:sz="4" w:space="0" w:color="auto"/>
              <w:bottom w:val="single" w:sz="4" w:space="0" w:color="auto"/>
              <w:right w:val="single" w:sz="4" w:space="0" w:color="auto"/>
            </w:tcBorders>
            <w:vAlign w:val="center"/>
          </w:tcPr>
          <w:p w14:paraId="3065DA29" w14:textId="77777777" w:rsidR="009814F2" w:rsidRPr="005F4929" w:rsidRDefault="009814F2" w:rsidP="00A667D5">
            <w:pPr>
              <w:ind w:firstLine="0"/>
              <w:jc w:val="center"/>
              <w:rPr>
                <w:szCs w:val="20"/>
              </w:rPr>
            </w:pPr>
            <w:r w:rsidRPr="005F4929">
              <w:rPr>
                <w:szCs w:val="20"/>
              </w:rPr>
              <w:t>3.6</w:t>
            </w:r>
          </w:p>
        </w:tc>
        <w:tc>
          <w:tcPr>
            <w:tcW w:w="1973" w:type="dxa"/>
            <w:tcBorders>
              <w:top w:val="single" w:sz="4" w:space="0" w:color="auto"/>
              <w:left w:val="single" w:sz="4" w:space="0" w:color="auto"/>
              <w:bottom w:val="single" w:sz="4" w:space="0" w:color="auto"/>
              <w:right w:val="single" w:sz="4" w:space="0" w:color="auto"/>
            </w:tcBorders>
            <w:vAlign w:val="center"/>
          </w:tcPr>
          <w:p w14:paraId="4E6F3142" w14:textId="77777777" w:rsidR="009814F2" w:rsidRPr="005F4929" w:rsidRDefault="009814F2"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1AC18D11" w14:textId="77777777" w:rsidR="009814F2" w:rsidRPr="005F4929" w:rsidRDefault="009814F2"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0E4D81B9" w14:textId="77777777" w:rsidR="009814F2" w:rsidRPr="005F4929" w:rsidRDefault="009814F2" w:rsidP="00A667D5">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299C9FC4" w14:textId="77777777" w:rsidR="009814F2" w:rsidRPr="005F4929" w:rsidRDefault="009814F2" w:rsidP="00A667D5">
            <w:pPr>
              <w:ind w:firstLine="0"/>
              <w:jc w:val="center"/>
              <w:rPr>
                <w:szCs w:val="20"/>
              </w:rPr>
            </w:pPr>
            <w:r w:rsidRPr="005F4929">
              <w:rPr>
                <w:szCs w:val="20"/>
              </w:rPr>
              <w:t>3</w:t>
            </w:r>
          </w:p>
        </w:tc>
      </w:tr>
      <w:tr w:rsidR="00FB459E" w:rsidRPr="005F4929" w14:paraId="21A8CD31" w14:textId="77777777" w:rsidTr="00A667D5">
        <w:trPr>
          <w:trHeight w:val="509"/>
        </w:trPr>
        <w:tc>
          <w:tcPr>
            <w:tcW w:w="648" w:type="dxa"/>
            <w:tcBorders>
              <w:top w:val="single" w:sz="4" w:space="0" w:color="auto"/>
              <w:left w:val="single" w:sz="4" w:space="0" w:color="auto"/>
              <w:bottom w:val="single" w:sz="4" w:space="0" w:color="auto"/>
              <w:right w:val="single" w:sz="4" w:space="0" w:color="auto"/>
            </w:tcBorders>
            <w:vAlign w:val="center"/>
          </w:tcPr>
          <w:p w14:paraId="0B6C5DF2" w14:textId="62AB252E" w:rsidR="00FB459E" w:rsidRPr="005F4929" w:rsidRDefault="00BB25BD" w:rsidP="00A667D5">
            <w:pPr>
              <w:ind w:firstLine="0"/>
              <w:jc w:val="center"/>
              <w:rPr>
                <w:szCs w:val="20"/>
              </w:rPr>
            </w:pPr>
            <w:r w:rsidRPr="005F4929">
              <w:rPr>
                <w:szCs w:val="20"/>
              </w:rPr>
              <w:t>16.</w:t>
            </w:r>
          </w:p>
        </w:tc>
        <w:tc>
          <w:tcPr>
            <w:tcW w:w="2749" w:type="dxa"/>
            <w:tcBorders>
              <w:top w:val="single" w:sz="4" w:space="0" w:color="auto"/>
              <w:left w:val="single" w:sz="4" w:space="0" w:color="auto"/>
              <w:bottom w:val="single" w:sz="4" w:space="0" w:color="auto"/>
              <w:right w:val="single" w:sz="4" w:space="0" w:color="auto"/>
            </w:tcBorders>
            <w:vAlign w:val="center"/>
          </w:tcPr>
          <w:p w14:paraId="575CD61E" w14:textId="34778D1E" w:rsidR="00FB459E" w:rsidRPr="005F4929" w:rsidRDefault="00FB459E" w:rsidP="00D23A1B">
            <w:pPr>
              <w:ind w:firstLine="0"/>
              <w:jc w:val="left"/>
              <w:rPr>
                <w:szCs w:val="20"/>
              </w:rPr>
            </w:pPr>
            <w:r w:rsidRPr="005F4929">
              <w:rPr>
                <w:szCs w:val="20"/>
              </w:rPr>
              <w:t>Объекты культурно-досуговой деятельности</w:t>
            </w:r>
          </w:p>
        </w:tc>
        <w:tc>
          <w:tcPr>
            <w:tcW w:w="1571" w:type="dxa"/>
            <w:tcBorders>
              <w:top w:val="single" w:sz="4" w:space="0" w:color="auto"/>
              <w:left w:val="single" w:sz="4" w:space="0" w:color="auto"/>
              <w:bottom w:val="single" w:sz="4" w:space="0" w:color="auto"/>
              <w:right w:val="single" w:sz="4" w:space="0" w:color="auto"/>
            </w:tcBorders>
            <w:vAlign w:val="center"/>
          </w:tcPr>
          <w:p w14:paraId="1F8F287F" w14:textId="0F312EEE" w:rsidR="00FB459E" w:rsidRPr="005F4929" w:rsidRDefault="00FB459E" w:rsidP="00A667D5">
            <w:pPr>
              <w:ind w:firstLine="0"/>
              <w:jc w:val="center"/>
              <w:rPr>
                <w:szCs w:val="20"/>
              </w:rPr>
            </w:pPr>
            <w:r w:rsidRPr="005F4929">
              <w:rPr>
                <w:szCs w:val="20"/>
              </w:rPr>
              <w:t>3.6.1</w:t>
            </w:r>
          </w:p>
        </w:tc>
        <w:tc>
          <w:tcPr>
            <w:tcW w:w="1973" w:type="dxa"/>
            <w:tcBorders>
              <w:top w:val="single" w:sz="4" w:space="0" w:color="auto"/>
              <w:left w:val="single" w:sz="4" w:space="0" w:color="auto"/>
              <w:bottom w:val="single" w:sz="4" w:space="0" w:color="auto"/>
              <w:right w:val="single" w:sz="4" w:space="0" w:color="auto"/>
            </w:tcBorders>
            <w:vAlign w:val="center"/>
          </w:tcPr>
          <w:p w14:paraId="521163AE" w14:textId="43D5B7F4" w:rsidR="00FB459E" w:rsidRPr="005F4929" w:rsidRDefault="00FB459E"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0029F85C" w14:textId="78FEEE9E" w:rsidR="00FB459E" w:rsidRPr="005F4929" w:rsidRDefault="00FB459E"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65299558" w14:textId="67152193" w:rsidR="00FB459E" w:rsidRPr="005F4929" w:rsidRDefault="00FB459E" w:rsidP="00A667D5">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7534C75" w14:textId="30B6001C" w:rsidR="00FB459E" w:rsidRPr="005F4929" w:rsidRDefault="00FB459E" w:rsidP="00A667D5">
            <w:pPr>
              <w:ind w:firstLine="0"/>
              <w:jc w:val="center"/>
              <w:rPr>
                <w:szCs w:val="20"/>
              </w:rPr>
            </w:pPr>
            <w:r w:rsidRPr="005F4929">
              <w:rPr>
                <w:szCs w:val="20"/>
              </w:rPr>
              <w:t>3</w:t>
            </w:r>
          </w:p>
        </w:tc>
      </w:tr>
      <w:tr w:rsidR="009814F2" w:rsidRPr="005F4929" w14:paraId="1F78D9E8" w14:textId="77777777" w:rsidTr="00A667D5">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2B84CBB0" w14:textId="2CD58021" w:rsidR="009814F2" w:rsidRPr="005F4929" w:rsidRDefault="00BB25BD" w:rsidP="00A667D5">
            <w:pPr>
              <w:ind w:firstLine="0"/>
              <w:jc w:val="center"/>
              <w:rPr>
                <w:szCs w:val="20"/>
              </w:rPr>
            </w:pPr>
            <w:r w:rsidRPr="005F4929">
              <w:rPr>
                <w:szCs w:val="20"/>
              </w:rPr>
              <w:t>17</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2086EB4B" w14:textId="77777777" w:rsidR="009814F2" w:rsidRPr="005F4929" w:rsidRDefault="009814F2" w:rsidP="00D23A1B">
            <w:pPr>
              <w:ind w:firstLine="0"/>
              <w:jc w:val="left"/>
              <w:rPr>
                <w:szCs w:val="20"/>
              </w:rPr>
            </w:pPr>
            <w:r w:rsidRPr="005F4929">
              <w:rPr>
                <w:szCs w:val="20"/>
              </w:rPr>
              <w:t>Религиозное использование</w:t>
            </w:r>
          </w:p>
        </w:tc>
        <w:tc>
          <w:tcPr>
            <w:tcW w:w="1571" w:type="dxa"/>
            <w:tcBorders>
              <w:top w:val="single" w:sz="4" w:space="0" w:color="auto"/>
              <w:left w:val="single" w:sz="4" w:space="0" w:color="auto"/>
              <w:bottom w:val="single" w:sz="4" w:space="0" w:color="auto"/>
              <w:right w:val="single" w:sz="4" w:space="0" w:color="auto"/>
            </w:tcBorders>
            <w:vAlign w:val="center"/>
          </w:tcPr>
          <w:p w14:paraId="72FD533E" w14:textId="77777777" w:rsidR="009814F2" w:rsidRPr="005F4929" w:rsidRDefault="009814F2" w:rsidP="00A667D5">
            <w:pPr>
              <w:ind w:firstLine="0"/>
              <w:jc w:val="center"/>
              <w:rPr>
                <w:szCs w:val="20"/>
              </w:rPr>
            </w:pPr>
            <w:r w:rsidRPr="005F4929">
              <w:rPr>
                <w:szCs w:val="20"/>
              </w:rPr>
              <w:t>3.7</w:t>
            </w:r>
          </w:p>
        </w:tc>
        <w:tc>
          <w:tcPr>
            <w:tcW w:w="1973" w:type="dxa"/>
            <w:tcBorders>
              <w:top w:val="single" w:sz="4" w:space="0" w:color="auto"/>
              <w:left w:val="single" w:sz="4" w:space="0" w:color="auto"/>
              <w:bottom w:val="single" w:sz="4" w:space="0" w:color="auto"/>
              <w:right w:val="single" w:sz="4" w:space="0" w:color="auto"/>
            </w:tcBorders>
            <w:vAlign w:val="center"/>
          </w:tcPr>
          <w:p w14:paraId="7B6F57CC" w14:textId="77777777" w:rsidR="009814F2" w:rsidRPr="005F4929" w:rsidRDefault="009814F2"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79882B10" w14:textId="77777777" w:rsidR="009814F2" w:rsidRPr="005F4929" w:rsidRDefault="009814F2" w:rsidP="00A667D5">
            <w:pPr>
              <w:ind w:firstLine="0"/>
              <w:jc w:val="center"/>
              <w:rPr>
                <w:szCs w:val="20"/>
              </w:rPr>
            </w:pPr>
            <w:r w:rsidRPr="005F4929">
              <w:rPr>
                <w:szCs w:val="20"/>
              </w:rPr>
              <w:t>200 000</w:t>
            </w:r>
          </w:p>
        </w:tc>
        <w:tc>
          <w:tcPr>
            <w:tcW w:w="3118" w:type="dxa"/>
            <w:tcBorders>
              <w:top w:val="single" w:sz="4" w:space="0" w:color="auto"/>
              <w:left w:val="single" w:sz="4" w:space="0" w:color="auto"/>
              <w:bottom w:val="single" w:sz="4" w:space="0" w:color="auto"/>
              <w:right w:val="single" w:sz="4" w:space="0" w:color="auto"/>
            </w:tcBorders>
            <w:vAlign w:val="center"/>
          </w:tcPr>
          <w:p w14:paraId="77E8EBB0" w14:textId="3C4B2E6F" w:rsidR="009814F2" w:rsidRPr="005F4929" w:rsidRDefault="009814F2" w:rsidP="00A667D5">
            <w:pPr>
              <w:ind w:firstLine="0"/>
              <w:jc w:val="center"/>
              <w:rPr>
                <w:szCs w:val="20"/>
                <w:lang w:val="en-US"/>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3D8481EB" w14:textId="77777777" w:rsidR="009814F2" w:rsidRPr="005F4929" w:rsidRDefault="009814F2" w:rsidP="00A667D5">
            <w:pPr>
              <w:ind w:firstLine="0"/>
              <w:jc w:val="center"/>
              <w:rPr>
                <w:szCs w:val="20"/>
              </w:rPr>
            </w:pPr>
            <w:r w:rsidRPr="005F4929">
              <w:rPr>
                <w:szCs w:val="20"/>
              </w:rPr>
              <w:t>3</w:t>
            </w:r>
          </w:p>
        </w:tc>
      </w:tr>
      <w:tr w:rsidR="000C24C0" w:rsidRPr="005F4929" w14:paraId="56B6FE2B" w14:textId="77777777" w:rsidTr="00C739B0">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435B28FC" w14:textId="15A1495C" w:rsidR="000C24C0" w:rsidRPr="005F4929" w:rsidRDefault="00BB25BD" w:rsidP="00A667D5">
            <w:pPr>
              <w:ind w:firstLine="0"/>
              <w:jc w:val="center"/>
              <w:rPr>
                <w:szCs w:val="20"/>
              </w:rPr>
            </w:pPr>
            <w:r w:rsidRPr="005F4929">
              <w:rPr>
                <w:szCs w:val="20"/>
              </w:rPr>
              <w:t>18.</w:t>
            </w:r>
          </w:p>
        </w:tc>
        <w:tc>
          <w:tcPr>
            <w:tcW w:w="2749" w:type="dxa"/>
            <w:tcBorders>
              <w:top w:val="single" w:sz="4" w:space="0" w:color="auto"/>
              <w:left w:val="single" w:sz="4" w:space="0" w:color="auto"/>
              <w:bottom w:val="single" w:sz="4" w:space="0" w:color="auto"/>
              <w:right w:val="single" w:sz="4" w:space="0" w:color="auto"/>
            </w:tcBorders>
            <w:vAlign w:val="bottom"/>
          </w:tcPr>
          <w:p w14:paraId="1B401581" w14:textId="114746DF" w:rsidR="000C24C0" w:rsidRPr="005F4929" w:rsidRDefault="000C24C0" w:rsidP="00D23A1B">
            <w:pPr>
              <w:ind w:firstLine="0"/>
              <w:jc w:val="left"/>
              <w:rPr>
                <w:szCs w:val="20"/>
              </w:rPr>
            </w:pPr>
            <w:r w:rsidRPr="005F4929">
              <w:rPr>
                <w:color w:val="000000"/>
              </w:rPr>
              <w:t>Осуществление религиозных обрядов</w:t>
            </w:r>
          </w:p>
        </w:tc>
        <w:tc>
          <w:tcPr>
            <w:tcW w:w="1571" w:type="dxa"/>
            <w:tcBorders>
              <w:top w:val="single" w:sz="4" w:space="0" w:color="auto"/>
              <w:left w:val="single" w:sz="4" w:space="0" w:color="auto"/>
              <w:bottom w:val="single" w:sz="4" w:space="0" w:color="auto"/>
              <w:right w:val="single" w:sz="4" w:space="0" w:color="auto"/>
            </w:tcBorders>
            <w:vAlign w:val="center"/>
          </w:tcPr>
          <w:p w14:paraId="0485B40F" w14:textId="03E2B2FA" w:rsidR="000C24C0" w:rsidRPr="005F4929" w:rsidRDefault="000C24C0" w:rsidP="00A667D5">
            <w:pPr>
              <w:ind w:firstLine="0"/>
              <w:jc w:val="center"/>
              <w:rPr>
                <w:szCs w:val="20"/>
              </w:rPr>
            </w:pPr>
            <w:r w:rsidRPr="005F4929">
              <w:rPr>
                <w:color w:val="000000"/>
              </w:rPr>
              <w:t>3.7.1</w:t>
            </w:r>
          </w:p>
        </w:tc>
        <w:tc>
          <w:tcPr>
            <w:tcW w:w="1973" w:type="dxa"/>
            <w:tcBorders>
              <w:top w:val="single" w:sz="4" w:space="0" w:color="auto"/>
              <w:left w:val="single" w:sz="4" w:space="0" w:color="auto"/>
              <w:bottom w:val="single" w:sz="4" w:space="0" w:color="auto"/>
              <w:right w:val="single" w:sz="4" w:space="0" w:color="auto"/>
            </w:tcBorders>
            <w:vAlign w:val="center"/>
          </w:tcPr>
          <w:p w14:paraId="18594DC9" w14:textId="7007318F" w:rsidR="000C24C0" w:rsidRPr="005F4929" w:rsidRDefault="000C24C0"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3509E38C" w14:textId="5F053E99" w:rsidR="000C24C0" w:rsidRPr="005F4929" w:rsidRDefault="000C24C0" w:rsidP="00A667D5">
            <w:pPr>
              <w:ind w:firstLine="0"/>
              <w:jc w:val="center"/>
              <w:rPr>
                <w:szCs w:val="20"/>
              </w:rPr>
            </w:pPr>
            <w:r w:rsidRPr="005F4929">
              <w:rPr>
                <w:szCs w:val="20"/>
              </w:rPr>
              <w:t>200 000</w:t>
            </w:r>
          </w:p>
        </w:tc>
        <w:tc>
          <w:tcPr>
            <w:tcW w:w="3118" w:type="dxa"/>
            <w:tcBorders>
              <w:top w:val="single" w:sz="4" w:space="0" w:color="auto"/>
              <w:left w:val="single" w:sz="4" w:space="0" w:color="auto"/>
              <w:bottom w:val="single" w:sz="4" w:space="0" w:color="auto"/>
              <w:right w:val="single" w:sz="4" w:space="0" w:color="auto"/>
            </w:tcBorders>
            <w:vAlign w:val="center"/>
          </w:tcPr>
          <w:p w14:paraId="576B4F4B" w14:textId="673F52F7" w:rsidR="000C24C0" w:rsidRPr="005F4929" w:rsidRDefault="000C24C0" w:rsidP="00A667D5">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4ACDDD7E" w14:textId="035EB057" w:rsidR="000C24C0" w:rsidRPr="005F4929" w:rsidRDefault="000C24C0" w:rsidP="00A667D5">
            <w:pPr>
              <w:ind w:firstLine="0"/>
              <w:jc w:val="center"/>
              <w:rPr>
                <w:szCs w:val="20"/>
              </w:rPr>
            </w:pPr>
            <w:r w:rsidRPr="005F4929">
              <w:rPr>
                <w:szCs w:val="20"/>
              </w:rPr>
              <w:t>3</w:t>
            </w:r>
          </w:p>
        </w:tc>
      </w:tr>
      <w:tr w:rsidR="000C24C0" w:rsidRPr="005F4929" w14:paraId="4337954F" w14:textId="77777777" w:rsidTr="00C739B0">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42CE3C9F" w14:textId="6787F9F4" w:rsidR="000C24C0" w:rsidRPr="005F4929" w:rsidRDefault="00BB25BD" w:rsidP="00A667D5">
            <w:pPr>
              <w:ind w:firstLine="0"/>
              <w:jc w:val="center"/>
              <w:rPr>
                <w:szCs w:val="20"/>
              </w:rPr>
            </w:pPr>
            <w:r w:rsidRPr="005F4929">
              <w:rPr>
                <w:szCs w:val="20"/>
              </w:rPr>
              <w:t>19.</w:t>
            </w:r>
          </w:p>
        </w:tc>
        <w:tc>
          <w:tcPr>
            <w:tcW w:w="2749" w:type="dxa"/>
            <w:tcBorders>
              <w:top w:val="single" w:sz="4" w:space="0" w:color="auto"/>
              <w:left w:val="single" w:sz="4" w:space="0" w:color="auto"/>
              <w:bottom w:val="single" w:sz="4" w:space="0" w:color="auto"/>
              <w:right w:val="single" w:sz="4" w:space="0" w:color="auto"/>
            </w:tcBorders>
            <w:vAlign w:val="bottom"/>
          </w:tcPr>
          <w:p w14:paraId="7CF87EB1" w14:textId="767691BB" w:rsidR="000C24C0" w:rsidRPr="005F4929" w:rsidRDefault="000C24C0" w:rsidP="00D23A1B">
            <w:pPr>
              <w:ind w:firstLine="0"/>
              <w:jc w:val="left"/>
              <w:rPr>
                <w:szCs w:val="20"/>
              </w:rPr>
            </w:pPr>
            <w:r w:rsidRPr="005F4929">
              <w:rPr>
                <w:color w:val="000000"/>
              </w:rPr>
              <w:t>Религиозное управление и образование</w:t>
            </w:r>
          </w:p>
        </w:tc>
        <w:tc>
          <w:tcPr>
            <w:tcW w:w="1571" w:type="dxa"/>
            <w:tcBorders>
              <w:top w:val="single" w:sz="4" w:space="0" w:color="auto"/>
              <w:left w:val="single" w:sz="4" w:space="0" w:color="auto"/>
              <w:bottom w:val="single" w:sz="4" w:space="0" w:color="auto"/>
              <w:right w:val="single" w:sz="4" w:space="0" w:color="auto"/>
            </w:tcBorders>
            <w:vAlign w:val="center"/>
          </w:tcPr>
          <w:p w14:paraId="642151D2" w14:textId="2AF8CC94" w:rsidR="000C24C0" w:rsidRPr="005F4929" w:rsidRDefault="000C24C0" w:rsidP="00A667D5">
            <w:pPr>
              <w:ind w:firstLine="0"/>
              <w:jc w:val="center"/>
              <w:rPr>
                <w:szCs w:val="20"/>
              </w:rPr>
            </w:pPr>
            <w:r w:rsidRPr="005F4929">
              <w:rPr>
                <w:color w:val="000000"/>
              </w:rPr>
              <w:t>3.7.2</w:t>
            </w:r>
          </w:p>
        </w:tc>
        <w:tc>
          <w:tcPr>
            <w:tcW w:w="1973" w:type="dxa"/>
            <w:tcBorders>
              <w:top w:val="single" w:sz="4" w:space="0" w:color="auto"/>
              <w:left w:val="single" w:sz="4" w:space="0" w:color="auto"/>
              <w:bottom w:val="single" w:sz="4" w:space="0" w:color="auto"/>
              <w:right w:val="single" w:sz="4" w:space="0" w:color="auto"/>
            </w:tcBorders>
            <w:vAlign w:val="center"/>
          </w:tcPr>
          <w:p w14:paraId="6D4CD980" w14:textId="629FAE94" w:rsidR="000C24C0" w:rsidRPr="005F4929" w:rsidRDefault="000C24C0"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3840F923" w14:textId="22F94DB7" w:rsidR="000C24C0" w:rsidRPr="005F4929" w:rsidRDefault="000C24C0" w:rsidP="00A667D5">
            <w:pPr>
              <w:ind w:firstLine="0"/>
              <w:jc w:val="center"/>
              <w:rPr>
                <w:szCs w:val="20"/>
              </w:rPr>
            </w:pPr>
            <w:r w:rsidRPr="005F4929">
              <w:rPr>
                <w:szCs w:val="20"/>
              </w:rPr>
              <w:t>200 000</w:t>
            </w:r>
          </w:p>
        </w:tc>
        <w:tc>
          <w:tcPr>
            <w:tcW w:w="3118" w:type="dxa"/>
            <w:tcBorders>
              <w:top w:val="single" w:sz="4" w:space="0" w:color="auto"/>
              <w:left w:val="single" w:sz="4" w:space="0" w:color="auto"/>
              <w:bottom w:val="single" w:sz="4" w:space="0" w:color="auto"/>
              <w:right w:val="single" w:sz="4" w:space="0" w:color="auto"/>
            </w:tcBorders>
            <w:vAlign w:val="center"/>
          </w:tcPr>
          <w:p w14:paraId="2FA29473" w14:textId="5127392D" w:rsidR="000C24C0" w:rsidRPr="005F4929" w:rsidRDefault="000C24C0" w:rsidP="00A667D5">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B25C65D" w14:textId="68C94910" w:rsidR="000C24C0" w:rsidRPr="005F4929" w:rsidRDefault="000C24C0" w:rsidP="00A667D5">
            <w:pPr>
              <w:ind w:firstLine="0"/>
              <w:jc w:val="center"/>
              <w:rPr>
                <w:szCs w:val="20"/>
              </w:rPr>
            </w:pPr>
            <w:r w:rsidRPr="005F4929">
              <w:rPr>
                <w:szCs w:val="20"/>
              </w:rPr>
              <w:t>3</w:t>
            </w:r>
          </w:p>
        </w:tc>
      </w:tr>
      <w:tr w:rsidR="009814F2" w:rsidRPr="005F4929" w14:paraId="44E8C084"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7A4C6255" w14:textId="4877000D" w:rsidR="009814F2" w:rsidRPr="005F4929" w:rsidRDefault="00BB25BD" w:rsidP="00A667D5">
            <w:pPr>
              <w:ind w:firstLine="0"/>
              <w:jc w:val="center"/>
              <w:rPr>
                <w:szCs w:val="20"/>
              </w:rPr>
            </w:pPr>
            <w:r w:rsidRPr="005F4929">
              <w:rPr>
                <w:szCs w:val="20"/>
              </w:rPr>
              <w:t>20</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5F655AE7" w14:textId="77777777" w:rsidR="009814F2" w:rsidRPr="005F4929" w:rsidRDefault="009814F2" w:rsidP="00D23A1B">
            <w:pPr>
              <w:ind w:firstLine="0"/>
              <w:jc w:val="left"/>
              <w:rPr>
                <w:szCs w:val="20"/>
              </w:rPr>
            </w:pPr>
            <w:r w:rsidRPr="005F4929">
              <w:rPr>
                <w:szCs w:val="20"/>
              </w:rPr>
              <w:t>Амбулаторное ветеринарное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4E5D2BDB" w14:textId="77777777" w:rsidR="009814F2" w:rsidRPr="005F4929" w:rsidRDefault="009814F2" w:rsidP="00A667D5">
            <w:pPr>
              <w:ind w:firstLine="0"/>
              <w:jc w:val="center"/>
              <w:rPr>
                <w:szCs w:val="20"/>
              </w:rPr>
            </w:pPr>
            <w:r w:rsidRPr="005F4929">
              <w:rPr>
                <w:szCs w:val="20"/>
              </w:rPr>
              <w:t>3.10.1</w:t>
            </w:r>
          </w:p>
        </w:tc>
        <w:tc>
          <w:tcPr>
            <w:tcW w:w="1973" w:type="dxa"/>
            <w:tcBorders>
              <w:top w:val="single" w:sz="4" w:space="0" w:color="auto"/>
              <w:left w:val="single" w:sz="4" w:space="0" w:color="auto"/>
              <w:bottom w:val="single" w:sz="4" w:space="0" w:color="auto"/>
              <w:right w:val="single" w:sz="4" w:space="0" w:color="auto"/>
            </w:tcBorders>
            <w:vAlign w:val="center"/>
          </w:tcPr>
          <w:p w14:paraId="67684586" w14:textId="77777777" w:rsidR="009814F2" w:rsidRPr="005F4929" w:rsidRDefault="009814F2"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26402522" w14:textId="77777777" w:rsidR="009814F2" w:rsidRPr="005F4929" w:rsidRDefault="009814F2" w:rsidP="00A667D5">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05DD6212" w14:textId="77777777" w:rsidR="009814F2" w:rsidRPr="005F4929" w:rsidRDefault="009814F2" w:rsidP="00A667D5">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635166FC" w14:textId="77777777" w:rsidR="009814F2" w:rsidRPr="005F4929" w:rsidRDefault="009814F2" w:rsidP="00A667D5">
            <w:pPr>
              <w:ind w:firstLine="0"/>
              <w:jc w:val="center"/>
              <w:rPr>
                <w:szCs w:val="20"/>
              </w:rPr>
            </w:pPr>
            <w:r w:rsidRPr="005F4929">
              <w:rPr>
                <w:szCs w:val="20"/>
              </w:rPr>
              <w:t>3</w:t>
            </w:r>
          </w:p>
        </w:tc>
      </w:tr>
      <w:tr w:rsidR="009814F2" w:rsidRPr="005F4929" w14:paraId="038A6744" w14:textId="77777777" w:rsidTr="00A667D5">
        <w:trPr>
          <w:trHeight w:val="574"/>
        </w:trPr>
        <w:tc>
          <w:tcPr>
            <w:tcW w:w="648" w:type="dxa"/>
            <w:tcBorders>
              <w:top w:val="single" w:sz="4" w:space="0" w:color="auto"/>
              <w:left w:val="single" w:sz="4" w:space="0" w:color="auto"/>
              <w:bottom w:val="single" w:sz="4" w:space="0" w:color="auto"/>
              <w:right w:val="single" w:sz="4" w:space="0" w:color="auto"/>
            </w:tcBorders>
            <w:vAlign w:val="center"/>
          </w:tcPr>
          <w:p w14:paraId="302E622B" w14:textId="178C8756" w:rsidR="009814F2" w:rsidRPr="005F4929" w:rsidRDefault="00BB25BD" w:rsidP="00A667D5">
            <w:pPr>
              <w:ind w:firstLine="0"/>
              <w:jc w:val="center"/>
              <w:rPr>
                <w:szCs w:val="20"/>
              </w:rPr>
            </w:pPr>
            <w:r w:rsidRPr="005F4929">
              <w:rPr>
                <w:szCs w:val="20"/>
              </w:rPr>
              <w:t>21</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7E78D9C5" w14:textId="77777777" w:rsidR="009814F2" w:rsidRPr="005F4929" w:rsidRDefault="009814F2" w:rsidP="00D23A1B">
            <w:pPr>
              <w:ind w:firstLine="0"/>
              <w:jc w:val="left"/>
              <w:rPr>
                <w:szCs w:val="20"/>
              </w:rPr>
            </w:pPr>
            <w:r w:rsidRPr="005F4929">
              <w:rPr>
                <w:szCs w:val="20"/>
              </w:rPr>
              <w:t>Деловое управление</w:t>
            </w:r>
          </w:p>
        </w:tc>
        <w:tc>
          <w:tcPr>
            <w:tcW w:w="1571" w:type="dxa"/>
            <w:tcBorders>
              <w:top w:val="single" w:sz="4" w:space="0" w:color="auto"/>
              <w:left w:val="single" w:sz="4" w:space="0" w:color="auto"/>
              <w:bottom w:val="single" w:sz="4" w:space="0" w:color="auto"/>
              <w:right w:val="single" w:sz="4" w:space="0" w:color="auto"/>
            </w:tcBorders>
            <w:vAlign w:val="center"/>
          </w:tcPr>
          <w:p w14:paraId="7D4745B6" w14:textId="77777777" w:rsidR="009814F2" w:rsidRPr="005F4929" w:rsidRDefault="009814F2" w:rsidP="00A667D5">
            <w:pPr>
              <w:ind w:firstLine="0"/>
              <w:jc w:val="center"/>
              <w:rPr>
                <w:szCs w:val="20"/>
              </w:rPr>
            </w:pPr>
            <w:r w:rsidRPr="005F4929">
              <w:rPr>
                <w:szCs w:val="20"/>
              </w:rPr>
              <w:t>4.1</w:t>
            </w:r>
          </w:p>
        </w:tc>
        <w:tc>
          <w:tcPr>
            <w:tcW w:w="1973" w:type="dxa"/>
            <w:tcBorders>
              <w:top w:val="single" w:sz="4" w:space="0" w:color="auto"/>
              <w:left w:val="single" w:sz="4" w:space="0" w:color="auto"/>
              <w:bottom w:val="single" w:sz="4" w:space="0" w:color="auto"/>
              <w:right w:val="single" w:sz="4" w:space="0" w:color="auto"/>
            </w:tcBorders>
            <w:vAlign w:val="center"/>
          </w:tcPr>
          <w:p w14:paraId="324A4DBB" w14:textId="77777777" w:rsidR="009814F2" w:rsidRPr="005F4929" w:rsidRDefault="009814F2" w:rsidP="00A667D5">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6794C716" w14:textId="77777777" w:rsidR="009814F2" w:rsidRPr="005F4929" w:rsidRDefault="009814F2" w:rsidP="00A667D5">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51A6941F" w14:textId="77777777" w:rsidR="009814F2" w:rsidRPr="005F4929" w:rsidRDefault="009814F2" w:rsidP="00A667D5">
            <w:pPr>
              <w:ind w:firstLine="0"/>
              <w:jc w:val="center"/>
              <w:rPr>
                <w:szCs w:val="20"/>
              </w:rPr>
            </w:pPr>
            <w:r w:rsidRPr="005F4929">
              <w:rPr>
                <w:szCs w:val="20"/>
              </w:rPr>
              <w:t>55%</w:t>
            </w:r>
          </w:p>
        </w:tc>
        <w:tc>
          <w:tcPr>
            <w:tcW w:w="2694" w:type="dxa"/>
            <w:tcBorders>
              <w:top w:val="single" w:sz="4" w:space="0" w:color="auto"/>
              <w:left w:val="single" w:sz="4" w:space="0" w:color="auto"/>
              <w:bottom w:val="single" w:sz="4" w:space="0" w:color="auto"/>
              <w:right w:val="single" w:sz="4" w:space="0" w:color="auto"/>
            </w:tcBorders>
            <w:vAlign w:val="center"/>
          </w:tcPr>
          <w:p w14:paraId="0E48379E" w14:textId="77777777" w:rsidR="009814F2" w:rsidRPr="005F4929" w:rsidRDefault="009814F2" w:rsidP="00A667D5">
            <w:pPr>
              <w:ind w:firstLine="0"/>
              <w:jc w:val="center"/>
              <w:rPr>
                <w:szCs w:val="20"/>
              </w:rPr>
            </w:pPr>
            <w:r w:rsidRPr="005F4929">
              <w:rPr>
                <w:szCs w:val="20"/>
              </w:rPr>
              <w:t>3</w:t>
            </w:r>
          </w:p>
        </w:tc>
      </w:tr>
      <w:tr w:rsidR="009814F2" w:rsidRPr="005F4929" w14:paraId="63EC162E" w14:textId="77777777" w:rsidTr="00A667D5">
        <w:trPr>
          <w:trHeight w:val="627"/>
        </w:trPr>
        <w:tc>
          <w:tcPr>
            <w:tcW w:w="648" w:type="dxa"/>
            <w:tcBorders>
              <w:top w:val="single" w:sz="4" w:space="0" w:color="auto"/>
              <w:left w:val="single" w:sz="4" w:space="0" w:color="auto"/>
              <w:bottom w:val="single" w:sz="4" w:space="0" w:color="auto"/>
              <w:right w:val="single" w:sz="4" w:space="0" w:color="auto"/>
            </w:tcBorders>
            <w:vAlign w:val="center"/>
          </w:tcPr>
          <w:p w14:paraId="6ABDBFF9" w14:textId="3C868986" w:rsidR="009814F2" w:rsidRPr="005F4929" w:rsidRDefault="00BB25BD" w:rsidP="00A667D5">
            <w:pPr>
              <w:ind w:firstLine="0"/>
              <w:jc w:val="center"/>
              <w:rPr>
                <w:szCs w:val="20"/>
              </w:rPr>
            </w:pPr>
            <w:r w:rsidRPr="005F4929">
              <w:rPr>
                <w:szCs w:val="20"/>
              </w:rPr>
              <w:t>22</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0C7A977D" w14:textId="77777777" w:rsidR="009814F2" w:rsidRPr="005F4929" w:rsidRDefault="009814F2" w:rsidP="00D23A1B">
            <w:pPr>
              <w:ind w:firstLine="0"/>
              <w:jc w:val="left"/>
              <w:rPr>
                <w:szCs w:val="20"/>
              </w:rPr>
            </w:pPr>
            <w:r w:rsidRPr="005F4929">
              <w:rPr>
                <w:szCs w:val="20"/>
              </w:rPr>
              <w:t>Магазины</w:t>
            </w:r>
          </w:p>
        </w:tc>
        <w:tc>
          <w:tcPr>
            <w:tcW w:w="1571" w:type="dxa"/>
            <w:tcBorders>
              <w:top w:val="single" w:sz="4" w:space="0" w:color="auto"/>
              <w:left w:val="single" w:sz="4" w:space="0" w:color="auto"/>
              <w:bottom w:val="single" w:sz="4" w:space="0" w:color="auto"/>
              <w:right w:val="single" w:sz="4" w:space="0" w:color="auto"/>
            </w:tcBorders>
            <w:vAlign w:val="center"/>
          </w:tcPr>
          <w:p w14:paraId="56125CB1" w14:textId="77777777" w:rsidR="009814F2" w:rsidRPr="005F4929" w:rsidRDefault="009814F2" w:rsidP="00A667D5">
            <w:pPr>
              <w:ind w:firstLine="0"/>
              <w:jc w:val="center"/>
              <w:rPr>
                <w:szCs w:val="20"/>
              </w:rPr>
            </w:pPr>
            <w:r w:rsidRPr="005F4929">
              <w:rPr>
                <w:szCs w:val="20"/>
              </w:rPr>
              <w:t>4.4</w:t>
            </w:r>
          </w:p>
        </w:tc>
        <w:tc>
          <w:tcPr>
            <w:tcW w:w="1973" w:type="dxa"/>
            <w:tcBorders>
              <w:top w:val="single" w:sz="4" w:space="0" w:color="auto"/>
              <w:left w:val="single" w:sz="4" w:space="0" w:color="auto"/>
              <w:bottom w:val="single" w:sz="4" w:space="0" w:color="auto"/>
              <w:right w:val="single" w:sz="4" w:space="0" w:color="auto"/>
            </w:tcBorders>
            <w:vAlign w:val="center"/>
          </w:tcPr>
          <w:p w14:paraId="197ADAAE" w14:textId="77777777" w:rsidR="009814F2" w:rsidRPr="005F4929" w:rsidRDefault="009814F2" w:rsidP="00A667D5">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1923F9AA" w14:textId="77777777" w:rsidR="009814F2" w:rsidRPr="005F4929" w:rsidRDefault="009814F2" w:rsidP="00A667D5">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142DA7EE" w14:textId="77777777" w:rsidR="009814F2" w:rsidRPr="005F4929" w:rsidRDefault="009814F2" w:rsidP="00A667D5">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21AA9AC" w14:textId="77777777" w:rsidR="009814F2" w:rsidRPr="005F4929" w:rsidRDefault="009814F2" w:rsidP="00A667D5">
            <w:pPr>
              <w:ind w:firstLine="0"/>
              <w:jc w:val="center"/>
              <w:rPr>
                <w:szCs w:val="20"/>
              </w:rPr>
            </w:pPr>
            <w:r w:rsidRPr="005F4929">
              <w:rPr>
                <w:szCs w:val="20"/>
              </w:rPr>
              <w:t>3</w:t>
            </w:r>
          </w:p>
        </w:tc>
      </w:tr>
      <w:tr w:rsidR="009814F2" w:rsidRPr="005F4929" w14:paraId="49AF6D7B" w14:textId="77777777" w:rsidTr="00A667D5">
        <w:trPr>
          <w:trHeight w:val="552"/>
        </w:trPr>
        <w:tc>
          <w:tcPr>
            <w:tcW w:w="648" w:type="dxa"/>
            <w:tcBorders>
              <w:top w:val="single" w:sz="4" w:space="0" w:color="auto"/>
              <w:left w:val="single" w:sz="4" w:space="0" w:color="auto"/>
              <w:bottom w:val="single" w:sz="4" w:space="0" w:color="auto"/>
              <w:right w:val="single" w:sz="4" w:space="0" w:color="auto"/>
            </w:tcBorders>
            <w:vAlign w:val="center"/>
          </w:tcPr>
          <w:p w14:paraId="731BD5B9" w14:textId="39EFE047" w:rsidR="009814F2" w:rsidRPr="005F4929" w:rsidRDefault="00BB25BD" w:rsidP="002303A9">
            <w:pPr>
              <w:ind w:firstLine="0"/>
              <w:jc w:val="center"/>
              <w:rPr>
                <w:szCs w:val="20"/>
              </w:rPr>
            </w:pPr>
            <w:r w:rsidRPr="005F4929">
              <w:rPr>
                <w:szCs w:val="20"/>
              </w:rPr>
              <w:t>23</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0DE31372" w14:textId="77777777" w:rsidR="009814F2" w:rsidRPr="005F4929" w:rsidRDefault="009814F2" w:rsidP="00D23A1B">
            <w:pPr>
              <w:ind w:firstLine="0"/>
              <w:jc w:val="left"/>
              <w:rPr>
                <w:szCs w:val="20"/>
              </w:rPr>
            </w:pPr>
            <w:r w:rsidRPr="005F4929">
              <w:rPr>
                <w:szCs w:val="20"/>
              </w:rPr>
              <w:t>Общественное питание</w:t>
            </w:r>
          </w:p>
        </w:tc>
        <w:tc>
          <w:tcPr>
            <w:tcW w:w="1571" w:type="dxa"/>
            <w:tcBorders>
              <w:top w:val="single" w:sz="4" w:space="0" w:color="auto"/>
              <w:left w:val="single" w:sz="4" w:space="0" w:color="auto"/>
              <w:bottom w:val="single" w:sz="4" w:space="0" w:color="auto"/>
              <w:right w:val="single" w:sz="4" w:space="0" w:color="auto"/>
            </w:tcBorders>
            <w:vAlign w:val="center"/>
          </w:tcPr>
          <w:p w14:paraId="5B6DABFE" w14:textId="77777777" w:rsidR="009814F2" w:rsidRPr="005F4929" w:rsidRDefault="009814F2" w:rsidP="002303A9">
            <w:pPr>
              <w:ind w:firstLine="0"/>
              <w:jc w:val="center"/>
              <w:rPr>
                <w:szCs w:val="20"/>
              </w:rPr>
            </w:pPr>
            <w:r w:rsidRPr="005F4929">
              <w:rPr>
                <w:szCs w:val="20"/>
              </w:rPr>
              <w:t>4.6</w:t>
            </w:r>
          </w:p>
        </w:tc>
        <w:tc>
          <w:tcPr>
            <w:tcW w:w="1973" w:type="dxa"/>
            <w:tcBorders>
              <w:top w:val="single" w:sz="4" w:space="0" w:color="auto"/>
              <w:left w:val="single" w:sz="4" w:space="0" w:color="auto"/>
              <w:bottom w:val="single" w:sz="4" w:space="0" w:color="auto"/>
              <w:right w:val="single" w:sz="4" w:space="0" w:color="auto"/>
            </w:tcBorders>
            <w:vAlign w:val="center"/>
          </w:tcPr>
          <w:p w14:paraId="196C163A" w14:textId="77777777" w:rsidR="009814F2" w:rsidRPr="005F4929" w:rsidRDefault="009814F2" w:rsidP="002303A9">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629D7893" w14:textId="77777777" w:rsidR="009814F2" w:rsidRPr="005F4929" w:rsidRDefault="009814F2" w:rsidP="002303A9">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4E278082" w14:textId="77777777" w:rsidR="009814F2" w:rsidRPr="005F4929" w:rsidRDefault="009814F2" w:rsidP="002303A9">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4B45A3F3" w14:textId="77777777" w:rsidR="009814F2" w:rsidRPr="005F4929" w:rsidRDefault="009814F2" w:rsidP="002303A9">
            <w:pPr>
              <w:ind w:firstLine="0"/>
              <w:jc w:val="center"/>
              <w:rPr>
                <w:szCs w:val="20"/>
              </w:rPr>
            </w:pPr>
            <w:r w:rsidRPr="005F4929">
              <w:rPr>
                <w:szCs w:val="20"/>
              </w:rPr>
              <w:t>3</w:t>
            </w:r>
          </w:p>
        </w:tc>
      </w:tr>
      <w:tr w:rsidR="009814F2" w:rsidRPr="005F4929" w14:paraId="041F2C46"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6A07D71B" w14:textId="7AF7A562" w:rsidR="009814F2" w:rsidRPr="005F4929" w:rsidRDefault="00BB25BD" w:rsidP="002303A9">
            <w:pPr>
              <w:ind w:firstLine="0"/>
              <w:jc w:val="center"/>
              <w:rPr>
                <w:szCs w:val="20"/>
              </w:rPr>
            </w:pPr>
            <w:r w:rsidRPr="005F4929">
              <w:rPr>
                <w:szCs w:val="20"/>
              </w:rPr>
              <w:t>24</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49D41554" w14:textId="77777777" w:rsidR="009814F2" w:rsidRPr="005F4929" w:rsidRDefault="009814F2" w:rsidP="00D23A1B">
            <w:pPr>
              <w:ind w:firstLine="0"/>
              <w:jc w:val="left"/>
              <w:rPr>
                <w:szCs w:val="20"/>
              </w:rPr>
            </w:pPr>
            <w:r w:rsidRPr="005F4929">
              <w:rPr>
                <w:szCs w:val="20"/>
              </w:rPr>
              <w:t>Гостиничное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68430E48" w14:textId="77777777" w:rsidR="009814F2" w:rsidRPr="005F4929" w:rsidRDefault="009814F2" w:rsidP="002303A9">
            <w:pPr>
              <w:ind w:firstLine="0"/>
              <w:jc w:val="center"/>
              <w:rPr>
                <w:szCs w:val="20"/>
              </w:rPr>
            </w:pPr>
            <w:r w:rsidRPr="005F4929">
              <w:rPr>
                <w:szCs w:val="20"/>
              </w:rPr>
              <w:t>4.7</w:t>
            </w:r>
          </w:p>
        </w:tc>
        <w:tc>
          <w:tcPr>
            <w:tcW w:w="1973" w:type="dxa"/>
            <w:tcBorders>
              <w:top w:val="single" w:sz="4" w:space="0" w:color="auto"/>
              <w:left w:val="single" w:sz="4" w:space="0" w:color="auto"/>
              <w:bottom w:val="single" w:sz="4" w:space="0" w:color="auto"/>
              <w:right w:val="single" w:sz="4" w:space="0" w:color="auto"/>
            </w:tcBorders>
            <w:vAlign w:val="center"/>
          </w:tcPr>
          <w:p w14:paraId="6F87C708" w14:textId="77777777" w:rsidR="009814F2" w:rsidRPr="005F4929" w:rsidRDefault="009814F2" w:rsidP="002303A9">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46EB66CE" w14:textId="77777777" w:rsidR="009814F2" w:rsidRPr="005F4929" w:rsidRDefault="009814F2" w:rsidP="002303A9">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FD3D210" w14:textId="77777777" w:rsidR="009814F2" w:rsidRPr="005F4929" w:rsidRDefault="009814F2" w:rsidP="002303A9">
            <w:pPr>
              <w:ind w:firstLine="0"/>
              <w:jc w:val="center"/>
              <w:rPr>
                <w:szCs w:val="20"/>
              </w:rPr>
            </w:pPr>
            <w:r w:rsidRPr="005F4929">
              <w:rPr>
                <w:szCs w:val="20"/>
              </w:rPr>
              <w:t>1 эт. - 60%</w:t>
            </w:r>
          </w:p>
          <w:p w14:paraId="0C2E98DE" w14:textId="77777777" w:rsidR="009814F2" w:rsidRPr="005F4929" w:rsidRDefault="009814F2" w:rsidP="002303A9">
            <w:pPr>
              <w:ind w:firstLine="0"/>
              <w:jc w:val="center"/>
              <w:rPr>
                <w:szCs w:val="20"/>
              </w:rPr>
            </w:pPr>
            <w:r w:rsidRPr="005F4929">
              <w:rPr>
                <w:szCs w:val="20"/>
              </w:rPr>
              <w:t>2 эт. - 50%</w:t>
            </w:r>
          </w:p>
          <w:p w14:paraId="72AB2315" w14:textId="77777777" w:rsidR="009814F2" w:rsidRPr="005F4929" w:rsidRDefault="009814F2" w:rsidP="002303A9">
            <w:pPr>
              <w:ind w:firstLine="0"/>
              <w:jc w:val="center"/>
              <w:rPr>
                <w:szCs w:val="20"/>
              </w:rPr>
            </w:pPr>
            <w:r w:rsidRPr="005F4929">
              <w:rPr>
                <w:szCs w:val="20"/>
              </w:rPr>
              <w:t>3 эт. - 45%</w:t>
            </w:r>
          </w:p>
          <w:p w14:paraId="2A6DE3CD" w14:textId="77777777" w:rsidR="009814F2" w:rsidRPr="005F4929" w:rsidRDefault="009814F2" w:rsidP="002303A9">
            <w:pPr>
              <w:ind w:firstLine="0"/>
              <w:jc w:val="center"/>
              <w:rPr>
                <w:szCs w:val="20"/>
              </w:rPr>
            </w:pPr>
            <w:r w:rsidRPr="005F4929">
              <w:rPr>
                <w:szCs w:val="20"/>
              </w:rPr>
              <w:t>4 эт. - 41%</w:t>
            </w:r>
          </w:p>
          <w:p w14:paraId="54C8FD06" w14:textId="77777777" w:rsidR="009814F2" w:rsidRPr="005F4929" w:rsidRDefault="009814F2" w:rsidP="002303A9">
            <w:pPr>
              <w:ind w:firstLine="0"/>
              <w:jc w:val="center"/>
              <w:rPr>
                <w:szCs w:val="20"/>
              </w:rPr>
            </w:pPr>
            <w:r w:rsidRPr="005F4929">
              <w:rPr>
                <w:szCs w:val="20"/>
              </w:rPr>
              <w:t>5 эт. - 37%</w:t>
            </w:r>
          </w:p>
          <w:p w14:paraId="3D9FA8F2" w14:textId="77777777" w:rsidR="009814F2" w:rsidRPr="005F4929" w:rsidRDefault="009814F2" w:rsidP="002303A9">
            <w:pPr>
              <w:ind w:firstLine="0"/>
              <w:jc w:val="center"/>
              <w:rPr>
                <w:szCs w:val="20"/>
              </w:rPr>
            </w:pPr>
            <w:r w:rsidRPr="005F4929">
              <w:rPr>
                <w:szCs w:val="20"/>
              </w:rPr>
              <w:t>6 эт. - 34%</w:t>
            </w:r>
          </w:p>
          <w:p w14:paraId="6D25BEC1" w14:textId="2E8EC401" w:rsidR="009814F2" w:rsidRPr="005F4929" w:rsidRDefault="009814F2" w:rsidP="002303A9">
            <w:pPr>
              <w:ind w:firstLine="0"/>
              <w:jc w:val="center"/>
              <w:rPr>
                <w:szCs w:val="20"/>
              </w:rPr>
            </w:pPr>
            <w:r w:rsidRPr="005F4929">
              <w:rPr>
                <w:szCs w:val="20"/>
              </w:rPr>
              <w:t>7 эт. - 31%</w:t>
            </w:r>
          </w:p>
        </w:tc>
        <w:tc>
          <w:tcPr>
            <w:tcW w:w="2694" w:type="dxa"/>
            <w:tcBorders>
              <w:top w:val="single" w:sz="4" w:space="0" w:color="auto"/>
              <w:left w:val="single" w:sz="4" w:space="0" w:color="auto"/>
              <w:bottom w:val="single" w:sz="4" w:space="0" w:color="auto"/>
              <w:right w:val="single" w:sz="4" w:space="0" w:color="auto"/>
            </w:tcBorders>
            <w:vAlign w:val="center"/>
          </w:tcPr>
          <w:p w14:paraId="01B47CAA" w14:textId="77777777" w:rsidR="009814F2" w:rsidRPr="005F4929" w:rsidRDefault="009814F2" w:rsidP="002303A9">
            <w:pPr>
              <w:ind w:firstLine="0"/>
              <w:jc w:val="center"/>
              <w:rPr>
                <w:szCs w:val="20"/>
              </w:rPr>
            </w:pPr>
            <w:r w:rsidRPr="005F4929">
              <w:rPr>
                <w:szCs w:val="20"/>
              </w:rPr>
              <w:t>3</w:t>
            </w:r>
          </w:p>
        </w:tc>
      </w:tr>
      <w:tr w:rsidR="009814F2" w:rsidRPr="005F4929" w14:paraId="6B72E042" w14:textId="77777777" w:rsidTr="00A239BC">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3AF23AD8" w14:textId="7444E6DB" w:rsidR="009814F2" w:rsidRPr="005F4929" w:rsidRDefault="00BB25BD" w:rsidP="002303A9">
            <w:pPr>
              <w:ind w:firstLine="0"/>
              <w:jc w:val="center"/>
              <w:rPr>
                <w:szCs w:val="20"/>
              </w:rPr>
            </w:pPr>
            <w:r w:rsidRPr="005F4929">
              <w:rPr>
                <w:szCs w:val="20"/>
              </w:rPr>
              <w:t>25</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79C850E4" w14:textId="26F3D25B" w:rsidR="009814F2" w:rsidRPr="005F4929" w:rsidRDefault="00221C75" w:rsidP="00D23A1B">
            <w:pPr>
              <w:ind w:firstLine="0"/>
              <w:jc w:val="left"/>
              <w:rPr>
                <w:szCs w:val="20"/>
              </w:rPr>
            </w:pPr>
            <w:r w:rsidRPr="005F4929">
              <w:rPr>
                <w:szCs w:val="20"/>
              </w:rPr>
              <w:t>Служебные гаражи</w:t>
            </w:r>
          </w:p>
        </w:tc>
        <w:tc>
          <w:tcPr>
            <w:tcW w:w="1571" w:type="dxa"/>
            <w:tcBorders>
              <w:top w:val="single" w:sz="4" w:space="0" w:color="auto"/>
              <w:left w:val="single" w:sz="4" w:space="0" w:color="auto"/>
              <w:bottom w:val="single" w:sz="4" w:space="0" w:color="auto"/>
              <w:right w:val="single" w:sz="4" w:space="0" w:color="auto"/>
            </w:tcBorders>
            <w:vAlign w:val="center"/>
          </w:tcPr>
          <w:p w14:paraId="14D422FB" w14:textId="77777777" w:rsidR="009814F2" w:rsidRPr="005F4929" w:rsidRDefault="009814F2" w:rsidP="002303A9">
            <w:pPr>
              <w:ind w:firstLine="0"/>
              <w:jc w:val="center"/>
              <w:rPr>
                <w:szCs w:val="20"/>
              </w:rPr>
            </w:pPr>
            <w:r w:rsidRPr="005F4929">
              <w:rPr>
                <w:szCs w:val="20"/>
              </w:rPr>
              <w:t>4.9</w:t>
            </w:r>
          </w:p>
        </w:tc>
        <w:tc>
          <w:tcPr>
            <w:tcW w:w="1973" w:type="dxa"/>
            <w:tcBorders>
              <w:top w:val="single" w:sz="4" w:space="0" w:color="auto"/>
              <w:left w:val="single" w:sz="4" w:space="0" w:color="auto"/>
              <w:bottom w:val="single" w:sz="4" w:space="0" w:color="auto"/>
              <w:right w:val="single" w:sz="4" w:space="0" w:color="auto"/>
            </w:tcBorders>
            <w:vAlign w:val="center"/>
          </w:tcPr>
          <w:p w14:paraId="294EBD3E" w14:textId="77777777" w:rsidR="009814F2" w:rsidRPr="005F4929" w:rsidRDefault="009814F2" w:rsidP="002303A9">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4CBEC6FE" w14:textId="77777777" w:rsidR="009814F2" w:rsidRPr="005F4929" w:rsidRDefault="009814F2" w:rsidP="002303A9">
            <w:pPr>
              <w:ind w:firstLine="0"/>
              <w:jc w:val="center"/>
              <w:rPr>
                <w:szCs w:val="20"/>
              </w:rPr>
            </w:pPr>
            <w:r w:rsidRPr="005F4929">
              <w:rPr>
                <w:szCs w:val="20"/>
              </w:rPr>
              <w:t>20 000</w:t>
            </w:r>
          </w:p>
        </w:tc>
        <w:tc>
          <w:tcPr>
            <w:tcW w:w="3118" w:type="dxa"/>
            <w:tcBorders>
              <w:top w:val="single" w:sz="4" w:space="0" w:color="auto"/>
              <w:left w:val="single" w:sz="4" w:space="0" w:color="auto"/>
              <w:bottom w:val="single" w:sz="4" w:space="0" w:color="auto"/>
              <w:right w:val="single" w:sz="4" w:space="0" w:color="auto"/>
            </w:tcBorders>
            <w:vAlign w:val="center"/>
          </w:tcPr>
          <w:p w14:paraId="4DE4E573" w14:textId="77777777" w:rsidR="009814F2" w:rsidRPr="005F4929" w:rsidRDefault="009814F2" w:rsidP="002303A9">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6DA8452E" w14:textId="77777777" w:rsidR="009814F2" w:rsidRPr="005F4929" w:rsidRDefault="009814F2" w:rsidP="002303A9">
            <w:pPr>
              <w:ind w:firstLine="0"/>
              <w:jc w:val="center"/>
              <w:rPr>
                <w:szCs w:val="20"/>
              </w:rPr>
            </w:pPr>
            <w:r w:rsidRPr="005F4929">
              <w:rPr>
                <w:szCs w:val="20"/>
              </w:rPr>
              <w:t>3</w:t>
            </w:r>
          </w:p>
        </w:tc>
      </w:tr>
      <w:tr w:rsidR="009814F2" w:rsidRPr="005F4929" w14:paraId="027EBACE" w14:textId="77777777" w:rsidTr="00A667D5">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31122935" w14:textId="1C7245A1" w:rsidR="009814F2" w:rsidRPr="005F4929" w:rsidRDefault="00BB25BD" w:rsidP="002303A9">
            <w:pPr>
              <w:ind w:firstLine="0"/>
              <w:jc w:val="center"/>
              <w:rPr>
                <w:szCs w:val="20"/>
              </w:rPr>
            </w:pPr>
            <w:r w:rsidRPr="005F4929">
              <w:rPr>
                <w:szCs w:val="20"/>
              </w:rPr>
              <w:t>26</w:t>
            </w:r>
            <w:r w:rsidR="009814F2"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20C39904" w14:textId="77777777" w:rsidR="009814F2" w:rsidRPr="005F4929" w:rsidRDefault="009814F2" w:rsidP="00D23A1B">
            <w:pPr>
              <w:ind w:firstLine="0"/>
              <w:jc w:val="left"/>
              <w:rPr>
                <w:szCs w:val="20"/>
              </w:rPr>
            </w:pPr>
            <w:r w:rsidRPr="005F4929">
              <w:rPr>
                <w:szCs w:val="20"/>
              </w:rPr>
              <w:t>Спорт</w:t>
            </w:r>
          </w:p>
        </w:tc>
        <w:tc>
          <w:tcPr>
            <w:tcW w:w="1571" w:type="dxa"/>
            <w:tcBorders>
              <w:top w:val="single" w:sz="4" w:space="0" w:color="auto"/>
              <w:left w:val="single" w:sz="4" w:space="0" w:color="auto"/>
              <w:bottom w:val="single" w:sz="4" w:space="0" w:color="auto"/>
              <w:right w:val="single" w:sz="4" w:space="0" w:color="auto"/>
            </w:tcBorders>
            <w:vAlign w:val="center"/>
          </w:tcPr>
          <w:p w14:paraId="0AD2023A" w14:textId="77777777" w:rsidR="009814F2" w:rsidRPr="005F4929" w:rsidRDefault="009814F2" w:rsidP="002303A9">
            <w:pPr>
              <w:ind w:firstLine="0"/>
              <w:jc w:val="center"/>
              <w:rPr>
                <w:szCs w:val="20"/>
              </w:rPr>
            </w:pPr>
            <w:r w:rsidRPr="005F4929">
              <w:rPr>
                <w:szCs w:val="20"/>
              </w:rPr>
              <w:t>5.1</w:t>
            </w:r>
          </w:p>
        </w:tc>
        <w:tc>
          <w:tcPr>
            <w:tcW w:w="1973" w:type="dxa"/>
            <w:tcBorders>
              <w:top w:val="single" w:sz="4" w:space="0" w:color="auto"/>
              <w:left w:val="single" w:sz="4" w:space="0" w:color="auto"/>
              <w:bottom w:val="single" w:sz="4" w:space="0" w:color="auto"/>
              <w:right w:val="single" w:sz="4" w:space="0" w:color="auto"/>
            </w:tcBorders>
            <w:vAlign w:val="center"/>
          </w:tcPr>
          <w:p w14:paraId="35AC2165" w14:textId="0938EBDD" w:rsidR="009814F2" w:rsidRPr="005F4929" w:rsidRDefault="009814F2" w:rsidP="002303A9">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2789ED9E" w14:textId="77777777" w:rsidR="009814F2" w:rsidRPr="005F4929" w:rsidRDefault="009814F2" w:rsidP="002303A9">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16D9CA3" w14:textId="77777777" w:rsidR="009814F2" w:rsidRPr="005F4929" w:rsidRDefault="009814F2" w:rsidP="002303A9">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65838B2A" w14:textId="77777777" w:rsidR="009814F2" w:rsidRPr="005F4929" w:rsidRDefault="009814F2" w:rsidP="002303A9">
            <w:pPr>
              <w:ind w:firstLine="0"/>
              <w:jc w:val="center"/>
              <w:rPr>
                <w:szCs w:val="20"/>
              </w:rPr>
            </w:pPr>
            <w:r w:rsidRPr="005F4929">
              <w:rPr>
                <w:szCs w:val="20"/>
              </w:rPr>
              <w:t>3</w:t>
            </w:r>
          </w:p>
        </w:tc>
      </w:tr>
      <w:tr w:rsidR="00701CA9" w:rsidRPr="005F4929" w14:paraId="5BBBBC71" w14:textId="77777777" w:rsidTr="00A667D5">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0323C111" w14:textId="66E5F512" w:rsidR="00701CA9" w:rsidRPr="005F4929" w:rsidRDefault="00BB25BD" w:rsidP="002303A9">
            <w:pPr>
              <w:ind w:firstLine="0"/>
              <w:jc w:val="center"/>
              <w:rPr>
                <w:szCs w:val="20"/>
              </w:rPr>
            </w:pPr>
            <w:r w:rsidRPr="005F4929">
              <w:rPr>
                <w:szCs w:val="20"/>
              </w:rPr>
              <w:t>27.</w:t>
            </w:r>
          </w:p>
        </w:tc>
        <w:tc>
          <w:tcPr>
            <w:tcW w:w="2749" w:type="dxa"/>
            <w:tcBorders>
              <w:top w:val="single" w:sz="4" w:space="0" w:color="auto"/>
              <w:left w:val="single" w:sz="4" w:space="0" w:color="auto"/>
              <w:bottom w:val="single" w:sz="4" w:space="0" w:color="auto"/>
              <w:right w:val="single" w:sz="4" w:space="0" w:color="auto"/>
            </w:tcBorders>
            <w:vAlign w:val="center"/>
          </w:tcPr>
          <w:p w14:paraId="0DB255C3" w14:textId="7612F23E" w:rsidR="00701CA9" w:rsidRPr="005F4929" w:rsidRDefault="00701CA9" w:rsidP="00D23A1B">
            <w:pPr>
              <w:ind w:firstLine="0"/>
              <w:jc w:val="left"/>
              <w:rPr>
                <w:szCs w:val="20"/>
              </w:rPr>
            </w:pPr>
            <w:r w:rsidRPr="005F4929">
              <w:rPr>
                <w:szCs w:val="20"/>
              </w:rPr>
              <w:t>Обеспечение занятий спортом в помещениях</w:t>
            </w:r>
          </w:p>
        </w:tc>
        <w:tc>
          <w:tcPr>
            <w:tcW w:w="1571" w:type="dxa"/>
            <w:tcBorders>
              <w:top w:val="single" w:sz="4" w:space="0" w:color="auto"/>
              <w:left w:val="single" w:sz="4" w:space="0" w:color="auto"/>
              <w:bottom w:val="single" w:sz="4" w:space="0" w:color="auto"/>
              <w:right w:val="single" w:sz="4" w:space="0" w:color="auto"/>
            </w:tcBorders>
            <w:vAlign w:val="center"/>
          </w:tcPr>
          <w:p w14:paraId="0D90D03E" w14:textId="32D2E39A" w:rsidR="00701CA9" w:rsidRPr="005F4929" w:rsidRDefault="00701CA9" w:rsidP="002303A9">
            <w:pPr>
              <w:ind w:firstLine="0"/>
              <w:jc w:val="center"/>
              <w:rPr>
                <w:szCs w:val="20"/>
              </w:rPr>
            </w:pPr>
            <w:r w:rsidRPr="005F4929">
              <w:rPr>
                <w:szCs w:val="20"/>
              </w:rPr>
              <w:t>5.1.2</w:t>
            </w:r>
          </w:p>
        </w:tc>
        <w:tc>
          <w:tcPr>
            <w:tcW w:w="1973" w:type="dxa"/>
            <w:tcBorders>
              <w:top w:val="single" w:sz="4" w:space="0" w:color="auto"/>
              <w:left w:val="single" w:sz="4" w:space="0" w:color="auto"/>
              <w:bottom w:val="single" w:sz="4" w:space="0" w:color="auto"/>
              <w:right w:val="single" w:sz="4" w:space="0" w:color="auto"/>
            </w:tcBorders>
            <w:vAlign w:val="center"/>
          </w:tcPr>
          <w:p w14:paraId="0791A010" w14:textId="41260E79" w:rsidR="00701CA9" w:rsidRPr="005F4929" w:rsidRDefault="00701CA9" w:rsidP="002303A9">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78B62880" w14:textId="6C060A60" w:rsidR="00701CA9" w:rsidRPr="005F4929" w:rsidRDefault="00701CA9" w:rsidP="002303A9">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F3CBA85" w14:textId="3EC8FD96" w:rsidR="00701CA9" w:rsidRPr="005F4929" w:rsidRDefault="00701CA9" w:rsidP="002303A9">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57CC829E" w14:textId="3FB52EF2" w:rsidR="00701CA9" w:rsidRPr="005F4929" w:rsidRDefault="00701CA9" w:rsidP="002303A9">
            <w:pPr>
              <w:ind w:firstLine="0"/>
              <w:jc w:val="center"/>
              <w:rPr>
                <w:szCs w:val="20"/>
              </w:rPr>
            </w:pPr>
            <w:r w:rsidRPr="005F4929">
              <w:rPr>
                <w:szCs w:val="20"/>
              </w:rPr>
              <w:t>3</w:t>
            </w:r>
          </w:p>
        </w:tc>
      </w:tr>
      <w:tr w:rsidR="00701CA9" w:rsidRPr="005F4929" w14:paraId="7562A5C1" w14:textId="77777777" w:rsidTr="00A667D5">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53FA280C" w14:textId="1EF7AD99" w:rsidR="00701CA9" w:rsidRPr="005F4929" w:rsidRDefault="00BB25BD" w:rsidP="002303A9">
            <w:pPr>
              <w:ind w:firstLine="0"/>
              <w:jc w:val="center"/>
              <w:rPr>
                <w:szCs w:val="20"/>
              </w:rPr>
            </w:pPr>
            <w:r w:rsidRPr="005F4929">
              <w:rPr>
                <w:szCs w:val="20"/>
              </w:rPr>
              <w:t>28.</w:t>
            </w:r>
          </w:p>
        </w:tc>
        <w:tc>
          <w:tcPr>
            <w:tcW w:w="2749" w:type="dxa"/>
            <w:tcBorders>
              <w:top w:val="single" w:sz="4" w:space="0" w:color="auto"/>
              <w:left w:val="single" w:sz="4" w:space="0" w:color="auto"/>
              <w:bottom w:val="single" w:sz="4" w:space="0" w:color="auto"/>
              <w:right w:val="single" w:sz="4" w:space="0" w:color="auto"/>
            </w:tcBorders>
            <w:vAlign w:val="center"/>
          </w:tcPr>
          <w:p w14:paraId="3EDF23C9" w14:textId="3F84CD2F" w:rsidR="00701CA9" w:rsidRPr="005F4929" w:rsidRDefault="00701CA9" w:rsidP="00D23A1B">
            <w:pPr>
              <w:ind w:firstLine="0"/>
              <w:jc w:val="left"/>
              <w:rPr>
                <w:szCs w:val="20"/>
              </w:rPr>
            </w:pPr>
            <w:r w:rsidRPr="005F4929">
              <w:rPr>
                <w:szCs w:val="20"/>
              </w:rPr>
              <w:t>Площадки для занятий спортом</w:t>
            </w:r>
          </w:p>
        </w:tc>
        <w:tc>
          <w:tcPr>
            <w:tcW w:w="1571" w:type="dxa"/>
            <w:tcBorders>
              <w:top w:val="single" w:sz="4" w:space="0" w:color="auto"/>
              <w:left w:val="single" w:sz="4" w:space="0" w:color="auto"/>
              <w:bottom w:val="single" w:sz="4" w:space="0" w:color="auto"/>
              <w:right w:val="single" w:sz="4" w:space="0" w:color="auto"/>
            </w:tcBorders>
            <w:vAlign w:val="center"/>
          </w:tcPr>
          <w:p w14:paraId="116C9E2E" w14:textId="25480AA3" w:rsidR="00701CA9" w:rsidRPr="005F4929" w:rsidRDefault="00701CA9" w:rsidP="002303A9">
            <w:pPr>
              <w:ind w:firstLine="0"/>
              <w:jc w:val="center"/>
              <w:rPr>
                <w:szCs w:val="20"/>
              </w:rPr>
            </w:pPr>
            <w:r w:rsidRPr="005F4929">
              <w:rPr>
                <w:szCs w:val="20"/>
              </w:rPr>
              <w:t>5.1.3</w:t>
            </w:r>
          </w:p>
        </w:tc>
        <w:tc>
          <w:tcPr>
            <w:tcW w:w="1973" w:type="dxa"/>
            <w:tcBorders>
              <w:top w:val="single" w:sz="4" w:space="0" w:color="auto"/>
              <w:left w:val="single" w:sz="4" w:space="0" w:color="auto"/>
              <w:bottom w:val="single" w:sz="4" w:space="0" w:color="auto"/>
              <w:right w:val="single" w:sz="4" w:space="0" w:color="auto"/>
            </w:tcBorders>
            <w:vAlign w:val="center"/>
          </w:tcPr>
          <w:p w14:paraId="0EFCFB1E" w14:textId="7D9B3CA8" w:rsidR="00701CA9" w:rsidRPr="005F4929" w:rsidRDefault="00701CA9" w:rsidP="002303A9">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1A3A6E6A" w14:textId="4772F33D" w:rsidR="00701CA9" w:rsidRPr="005F4929" w:rsidRDefault="00701CA9" w:rsidP="002303A9">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4EAA9B0B" w14:textId="1FEA4EE4" w:rsidR="00701CA9" w:rsidRPr="005F4929" w:rsidRDefault="00701CA9" w:rsidP="002303A9">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020ADA3A" w14:textId="7AE15199" w:rsidR="00701CA9" w:rsidRPr="005F4929" w:rsidRDefault="00701CA9" w:rsidP="002303A9">
            <w:pPr>
              <w:ind w:firstLine="0"/>
              <w:jc w:val="center"/>
              <w:rPr>
                <w:szCs w:val="20"/>
              </w:rPr>
            </w:pPr>
            <w:r w:rsidRPr="005F4929">
              <w:rPr>
                <w:szCs w:val="20"/>
              </w:rPr>
              <w:t>3</w:t>
            </w:r>
          </w:p>
        </w:tc>
      </w:tr>
      <w:tr w:rsidR="00701CA9" w:rsidRPr="005F4929" w14:paraId="2A203D8F" w14:textId="77777777" w:rsidTr="00421707">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5C92A3A8" w14:textId="191A828F" w:rsidR="00701CA9" w:rsidRPr="005F4929" w:rsidRDefault="00CB0437" w:rsidP="002303A9">
            <w:pPr>
              <w:ind w:firstLine="0"/>
              <w:jc w:val="center"/>
              <w:rPr>
                <w:szCs w:val="20"/>
              </w:rPr>
            </w:pPr>
            <w:r w:rsidRPr="005F4929">
              <w:t>29</w:t>
            </w:r>
            <w:r w:rsidR="00701CA9" w:rsidRPr="005F4929">
              <w:t>.</w:t>
            </w:r>
          </w:p>
        </w:tc>
        <w:tc>
          <w:tcPr>
            <w:tcW w:w="2749" w:type="dxa"/>
            <w:tcBorders>
              <w:top w:val="single" w:sz="4" w:space="0" w:color="auto"/>
              <w:left w:val="single" w:sz="4" w:space="0" w:color="auto"/>
              <w:bottom w:val="single" w:sz="4" w:space="0" w:color="auto"/>
              <w:right w:val="single" w:sz="4" w:space="0" w:color="auto"/>
            </w:tcBorders>
            <w:vAlign w:val="center"/>
          </w:tcPr>
          <w:p w14:paraId="009D4F08" w14:textId="344DD175" w:rsidR="00701CA9" w:rsidRPr="005F4929" w:rsidRDefault="00701CA9" w:rsidP="00D23A1B">
            <w:pPr>
              <w:ind w:firstLine="0"/>
              <w:jc w:val="left"/>
              <w:rPr>
                <w:szCs w:val="20"/>
              </w:rPr>
            </w:pPr>
            <w:r w:rsidRPr="005F4929">
              <w:rPr>
                <w:szCs w:val="20"/>
              </w:rPr>
              <w:t>Связь</w:t>
            </w:r>
          </w:p>
        </w:tc>
        <w:tc>
          <w:tcPr>
            <w:tcW w:w="1571" w:type="dxa"/>
            <w:tcBorders>
              <w:top w:val="single" w:sz="4" w:space="0" w:color="auto"/>
              <w:left w:val="single" w:sz="4" w:space="0" w:color="auto"/>
              <w:bottom w:val="single" w:sz="4" w:space="0" w:color="auto"/>
              <w:right w:val="single" w:sz="4" w:space="0" w:color="auto"/>
            </w:tcBorders>
            <w:vAlign w:val="center"/>
          </w:tcPr>
          <w:p w14:paraId="2DEDA812" w14:textId="2869417C" w:rsidR="00701CA9" w:rsidRPr="005F4929" w:rsidRDefault="00701CA9" w:rsidP="002303A9">
            <w:pPr>
              <w:ind w:firstLine="0"/>
              <w:jc w:val="center"/>
              <w:rPr>
                <w:szCs w:val="20"/>
              </w:rPr>
            </w:pPr>
            <w:r w:rsidRPr="005F4929">
              <w:rPr>
                <w:szCs w:val="20"/>
              </w:rPr>
              <w:t>6.8</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77A2583E" w14:textId="209B83DB" w:rsidR="00701CA9" w:rsidRPr="005F4929" w:rsidRDefault="00793E74" w:rsidP="002303A9">
            <w:pPr>
              <w:ind w:firstLine="0"/>
              <w:jc w:val="center"/>
              <w:rPr>
                <w:szCs w:val="20"/>
              </w:rPr>
            </w:pPr>
            <w:r w:rsidRPr="005F4929">
              <w:rPr>
                <w:szCs w:val="20"/>
              </w:rPr>
              <w:t>Не подлежит установлению</w:t>
            </w:r>
          </w:p>
        </w:tc>
      </w:tr>
      <w:tr w:rsidR="00752E90" w:rsidRPr="005F4929" w14:paraId="3779062E" w14:textId="77777777" w:rsidTr="00DF6B68">
        <w:trPr>
          <w:trHeight w:val="4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4F679BF" w14:textId="518EDC9C" w:rsidR="00752E90" w:rsidRPr="005F4929" w:rsidRDefault="00752E90" w:rsidP="002303A9">
            <w:pPr>
              <w:ind w:firstLine="0"/>
              <w:jc w:val="center"/>
            </w:pPr>
            <w:r w:rsidRPr="005F4929">
              <w:rPr>
                <w:szCs w:val="20"/>
              </w:rPr>
              <w:t>30.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3EA96F80" w14:textId="053CB1DB" w:rsidR="00752E90" w:rsidRPr="005F4929" w:rsidRDefault="00752E90" w:rsidP="00D23A1B">
            <w:pPr>
              <w:ind w:firstLine="0"/>
              <w:jc w:val="left"/>
              <w:rPr>
                <w:szCs w:val="20"/>
              </w:rPr>
            </w:pPr>
            <w:r w:rsidRPr="005F4929">
              <w:rPr>
                <w:szCs w:val="20"/>
              </w:rPr>
              <w:t>Автомобильный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0527568C" w14:textId="047FCFCA" w:rsidR="00752E90" w:rsidRPr="005F4929" w:rsidRDefault="00752E90" w:rsidP="002303A9">
            <w:pPr>
              <w:ind w:firstLine="0"/>
              <w:jc w:val="center"/>
              <w:rPr>
                <w:szCs w:val="20"/>
              </w:rPr>
            </w:pPr>
            <w:r w:rsidRPr="005F4929">
              <w:rPr>
                <w:szCs w:val="20"/>
              </w:rPr>
              <w:t>7.2</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2FF28E" w14:textId="7F12A110" w:rsidR="00752E90" w:rsidRPr="005F4929" w:rsidRDefault="00752E90" w:rsidP="002303A9">
            <w:pPr>
              <w:ind w:firstLine="0"/>
              <w:jc w:val="center"/>
              <w:rPr>
                <w:szCs w:val="20"/>
              </w:rPr>
            </w:pPr>
            <w:r w:rsidRPr="005F4929">
              <w:rPr>
                <w:szCs w:val="20"/>
              </w:rPr>
              <w:t>Не подлежит установлению</w:t>
            </w:r>
          </w:p>
        </w:tc>
      </w:tr>
      <w:tr w:rsidR="00752E90" w:rsidRPr="005F4929" w14:paraId="3B588C79" w14:textId="77777777" w:rsidTr="00DF6B68">
        <w:trPr>
          <w:trHeight w:val="4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144F2EE" w14:textId="4D021311" w:rsidR="00752E90" w:rsidRPr="005F4929" w:rsidRDefault="00752E90" w:rsidP="002303A9">
            <w:pPr>
              <w:ind w:firstLine="0"/>
              <w:jc w:val="center"/>
              <w:rPr>
                <w:szCs w:val="20"/>
              </w:rPr>
            </w:pPr>
            <w:r w:rsidRPr="005F4929">
              <w:rPr>
                <w:szCs w:val="20"/>
              </w:rPr>
              <w:t>31.</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4D284B02" w14:textId="35E3053F" w:rsidR="00752E90" w:rsidRPr="005F4929" w:rsidRDefault="00752E90" w:rsidP="00D23A1B">
            <w:pPr>
              <w:ind w:firstLine="0"/>
              <w:jc w:val="left"/>
              <w:rPr>
                <w:szCs w:val="20"/>
              </w:rPr>
            </w:pPr>
            <w:r w:rsidRPr="005F4929">
              <w:rPr>
                <w:color w:val="22272F"/>
                <w:sz w:val="23"/>
                <w:szCs w:val="23"/>
                <w:shd w:val="clear" w:color="auto" w:fill="FFFFFF"/>
              </w:rPr>
              <w:t>Трубопроводный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1DD26E90" w14:textId="37584133" w:rsidR="00752E90" w:rsidRPr="005F4929" w:rsidRDefault="00752E90" w:rsidP="00752E90">
            <w:pPr>
              <w:ind w:firstLine="0"/>
              <w:jc w:val="center"/>
              <w:rPr>
                <w:szCs w:val="20"/>
              </w:rPr>
            </w:pPr>
            <w:r w:rsidRPr="005F4929">
              <w:rPr>
                <w:szCs w:val="20"/>
              </w:rPr>
              <w:t>7.5</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977461" w14:textId="6009EE52" w:rsidR="00752E90" w:rsidRPr="005F4929" w:rsidRDefault="00752E90" w:rsidP="002303A9">
            <w:pPr>
              <w:ind w:firstLine="0"/>
              <w:jc w:val="center"/>
              <w:rPr>
                <w:szCs w:val="20"/>
              </w:rPr>
            </w:pPr>
            <w:r w:rsidRPr="005F4929">
              <w:rPr>
                <w:szCs w:val="20"/>
              </w:rPr>
              <w:t>Не подлежит установлению</w:t>
            </w:r>
          </w:p>
        </w:tc>
      </w:tr>
      <w:tr w:rsidR="00752E90" w:rsidRPr="005F4929" w14:paraId="7E94693B"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52D11D91" w14:textId="63A241B3" w:rsidR="00752E90" w:rsidRPr="005F4929" w:rsidRDefault="00752E90" w:rsidP="001D0023">
            <w:pPr>
              <w:ind w:firstLine="0"/>
              <w:jc w:val="center"/>
              <w:rPr>
                <w:szCs w:val="20"/>
              </w:rPr>
            </w:pPr>
            <w:r w:rsidRPr="005F4929">
              <w:rPr>
                <w:szCs w:val="20"/>
              </w:rPr>
              <w:t>32.</w:t>
            </w:r>
          </w:p>
        </w:tc>
        <w:tc>
          <w:tcPr>
            <w:tcW w:w="2749" w:type="dxa"/>
            <w:tcBorders>
              <w:top w:val="single" w:sz="4" w:space="0" w:color="auto"/>
              <w:left w:val="single" w:sz="4" w:space="0" w:color="auto"/>
              <w:bottom w:val="single" w:sz="4" w:space="0" w:color="auto"/>
              <w:right w:val="single" w:sz="4" w:space="0" w:color="auto"/>
            </w:tcBorders>
            <w:vAlign w:val="center"/>
          </w:tcPr>
          <w:p w14:paraId="3B682E60" w14:textId="77777777" w:rsidR="00752E90" w:rsidRPr="005F4929" w:rsidRDefault="00752E90" w:rsidP="00D23A1B">
            <w:pPr>
              <w:ind w:firstLine="0"/>
              <w:jc w:val="left"/>
              <w:rPr>
                <w:szCs w:val="20"/>
              </w:rPr>
            </w:pPr>
            <w:r w:rsidRPr="005F4929">
              <w:rPr>
                <w:szCs w:val="20"/>
              </w:rPr>
              <w:t>Обеспечение внутреннего правопорядка</w:t>
            </w:r>
          </w:p>
        </w:tc>
        <w:tc>
          <w:tcPr>
            <w:tcW w:w="1571" w:type="dxa"/>
            <w:tcBorders>
              <w:top w:val="single" w:sz="4" w:space="0" w:color="auto"/>
              <w:left w:val="single" w:sz="4" w:space="0" w:color="auto"/>
              <w:bottom w:val="single" w:sz="4" w:space="0" w:color="auto"/>
              <w:right w:val="single" w:sz="4" w:space="0" w:color="auto"/>
            </w:tcBorders>
            <w:vAlign w:val="center"/>
          </w:tcPr>
          <w:p w14:paraId="26C7FC88" w14:textId="77777777" w:rsidR="00752E90" w:rsidRPr="005F4929" w:rsidRDefault="00752E90" w:rsidP="002303A9">
            <w:pPr>
              <w:ind w:firstLine="0"/>
              <w:jc w:val="center"/>
              <w:rPr>
                <w:szCs w:val="20"/>
              </w:rPr>
            </w:pPr>
            <w:r w:rsidRPr="005F4929">
              <w:rPr>
                <w:szCs w:val="20"/>
              </w:rPr>
              <w:t>8.3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612FB735" w14:textId="6833DCBE" w:rsidR="00752E90" w:rsidRPr="005F4929" w:rsidRDefault="00752E90" w:rsidP="002303A9">
            <w:pPr>
              <w:ind w:firstLine="0"/>
              <w:jc w:val="center"/>
              <w:rPr>
                <w:szCs w:val="20"/>
              </w:rPr>
            </w:pPr>
            <w:r w:rsidRPr="005F4929">
              <w:rPr>
                <w:szCs w:val="20"/>
              </w:rPr>
              <w:t>Не подлежит установлению</w:t>
            </w:r>
          </w:p>
        </w:tc>
      </w:tr>
      <w:tr w:rsidR="00752E90" w:rsidRPr="005F4929" w14:paraId="53151C4A"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1E95FBBD" w14:textId="62BF57A7" w:rsidR="00752E90" w:rsidRPr="005F4929" w:rsidRDefault="00752E90" w:rsidP="001D0023">
            <w:pPr>
              <w:ind w:firstLine="0"/>
              <w:jc w:val="center"/>
              <w:rPr>
                <w:szCs w:val="20"/>
              </w:rPr>
            </w:pPr>
            <w:r w:rsidRPr="005F4929">
              <w:rPr>
                <w:szCs w:val="20"/>
              </w:rPr>
              <w:t>33.</w:t>
            </w:r>
          </w:p>
        </w:tc>
        <w:tc>
          <w:tcPr>
            <w:tcW w:w="2749" w:type="dxa"/>
            <w:tcBorders>
              <w:top w:val="single" w:sz="4" w:space="0" w:color="auto"/>
              <w:left w:val="single" w:sz="4" w:space="0" w:color="auto"/>
              <w:bottom w:val="single" w:sz="4" w:space="0" w:color="auto"/>
              <w:right w:val="single" w:sz="4" w:space="0" w:color="auto"/>
            </w:tcBorders>
            <w:vAlign w:val="center"/>
          </w:tcPr>
          <w:p w14:paraId="7AE74C83" w14:textId="77777777" w:rsidR="00752E90" w:rsidRPr="005F4929" w:rsidRDefault="00752E90" w:rsidP="00D23A1B">
            <w:pPr>
              <w:ind w:firstLine="0"/>
              <w:jc w:val="left"/>
              <w:rPr>
                <w:szCs w:val="20"/>
              </w:rPr>
            </w:pPr>
            <w:r w:rsidRPr="005F4929">
              <w:rPr>
                <w:szCs w:val="20"/>
              </w:rPr>
              <w:t>Историко-культурная деятельность</w:t>
            </w:r>
          </w:p>
        </w:tc>
        <w:tc>
          <w:tcPr>
            <w:tcW w:w="1571" w:type="dxa"/>
            <w:tcBorders>
              <w:top w:val="single" w:sz="4" w:space="0" w:color="auto"/>
              <w:left w:val="single" w:sz="4" w:space="0" w:color="auto"/>
              <w:bottom w:val="single" w:sz="4" w:space="0" w:color="auto"/>
              <w:right w:val="single" w:sz="4" w:space="0" w:color="auto"/>
            </w:tcBorders>
            <w:vAlign w:val="center"/>
          </w:tcPr>
          <w:p w14:paraId="166F290A" w14:textId="77777777" w:rsidR="00752E90" w:rsidRPr="005F4929" w:rsidRDefault="00752E90" w:rsidP="002303A9">
            <w:pPr>
              <w:ind w:firstLine="0"/>
              <w:jc w:val="center"/>
              <w:rPr>
                <w:szCs w:val="20"/>
              </w:rPr>
            </w:pPr>
            <w:r w:rsidRPr="005F4929">
              <w:rPr>
                <w:szCs w:val="20"/>
              </w:rPr>
              <w:t>9.3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41862A64" w14:textId="77777777" w:rsidR="00752E90" w:rsidRPr="005F4929" w:rsidRDefault="00752E90" w:rsidP="002303A9">
            <w:pPr>
              <w:ind w:firstLine="0"/>
              <w:jc w:val="center"/>
              <w:rPr>
                <w:szCs w:val="20"/>
              </w:rPr>
            </w:pPr>
            <w:r w:rsidRPr="005F4929">
              <w:rPr>
                <w:szCs w:val="20"/>
              </w:rPr>
              <w:t>Не распространяется</w:t>
            </w:r>
          </w:p>
        </w:tc>
      </w:tr>
      <w:tr w:rsidR="00752E90" w:rsidRPr="005F4929" w14:paraId="2640B36B"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5E11B26C" w14:textId="61928386" w:rsidR="00752E90" w:rsidRPr="005F4929" w:rsidRDefault="00752E90" w:rsidP="001D0023">
            <w:pPr>
              <w:ind w:firstLine="0"/>
              <w:jc w:val="center"/>
              <w:rPr>
                <w:szCs w:val="20"/>
              </w:rPr>
            </w:pPr>
            <w:r w:rsidRPr="005F4929">
              <w:rPr>
                <w:szCs w:val="20"/>
              </w:rPr>
              <w:t>34.</w:t>
            </w:r>
          </w:p>
        </w:tc>
        <w:tc>
          <w:tcPr>
            <w:tcW w:w="2749" w:type="dxa"/>
            <w:tcBorders>
              <w:top w:val="single" w:sz="4" w:space="0" w:color="auto"/>
              <w:left w:val="single" w:sz="4" w:space="0" w:color="auto"/>
              <w:bottom w:val="single" w:sz="4" w:space="0" w:color="auto"/>
              <w:right w:val="single" w:sz="4" w:space="0" w:color="auto"/>
            </w:tcBorders>
            <w:vAlign w:val="center"/>
          </w:tcPr>
          <w:p w14:paraId="67F6BF0F" w14:textId="0A63704A" w:rsidR="00752E90" w:rsidRPr="005F4929" w:rsidRDefault="00752E90" w:rsidP="00D23A1B">
            <w:pPr>
              <w:ind w:firstLine="0"/>
              <w:jc w:val="left"/>
              <w:rPr>
                <w:szCs w:val="20"/>
              </w:rPr>
            </w:pPr>
            <w:r w:rsidRPr="005F4929">
              <w:rPr>
                <w:szCs w:val="20"/>
              </w:rPr>
              <w:t>Общее пользование водными объектами</w:t>
            </w:r>
          </w:p>
        </w:tc>
        <w:tc>
          <w:tcPr>
            <w:tcW w:w="1571" w:type="dxa"/>
            <w:tcBorders>
              <w:top w:val="single" w:sz="4" w:space="0" w:color="auto"/>
              <w:left w:val="single" w:sz="4" w:space="0" w:color="auto"/>
              <w:bottom w:val="single" w:sz="4" w:space="0" w:color="auto"/>
              <w:right w:val="single" w:sz="4" w:space="0" w:color="auto"/>
            </w:tcBorders>
            <w:vAlign w:val="center"/>
          </w:tcPr>
          <w:p w14:paraId="000C9CE3" w14:textId="23D78513" w:rsidR="00752E90" w:rsidRPr="005F4929" w:rsidRDefault="00752E90" w:rsidP="002303A9">
            <w:pPr>
              <w:ind w:firstLine="0"/>
              <w:jc w:val="center"/>
              <w:rPr>
                <w:szCs w:val="20"/>
              </w:rPr>
            </w:pPr>
            <w:r w:rsidRPr="005F4929">
              <w:rPr>
                <w:szCs w:val="20"/>
              </w:rPr>
              <w:t>11.1</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7EEB5C4B" w14:textId="1E18FA9A" w:rsidR="00752E90" w:rsidRPr="005F4929" w:rsidRDefault="00752E90" w:rsidP="002303A9">
            <w:pPr>
              <w:ind w:firstLine="0"/>
              <w:jc w:val="center"/>
              <w:rPr>
                <w:szCs w:val="20"/>
              </w:rPr>
            </w:pPr>
            <w:r w:rsidRPr="005F4929">
              <w:rPr>
                <w:szCs w:val="20"/>
              </w:rPr>
              <w:t>Не распространяется</w:t>
            </w:r>
          </w:p>
        </w:tc>
      </w:tr>
      <w:tr w:rsidR="00752E90" w:rsidRPr="005F4929" w14:paraId="2BD548AB" w14:textId="77777777" w:rsidTr="00A667D5">
        <w:tc>
          <w:tcPr>
            <w:tcW w:w="648" w:type="dxa"/>
            <w:tcBorders>
              <w:top w:val="single" w:sz="4" w:space="0" w:color="auto"/>
              <w:left w:val="single" w:sz="4" w:space="0" w:color="auto"/>
              <w:bottom w:val="single" w:sz="4" w:space="0" w:color="auto"/>
              <w:right w:val="single" w:sz="4" w:space="0" w:color="auto"/>
            </w:tcBorders>
            <w:vAlign w:val="center"/>
          </w:tcPr>
          <w:p w14:paraId="6BEB142D" w14:textId="4CCC8E0F" w:rsidR="00752E90" w:rsidRPr="005F4929" w:rsidRDefault="00752E90" w:rsidP="001D0023">
            <w:pPr>
              <w:ind w:firstLine="0"/>
              <w:jc w:val="center"/>
              <w:rPr>
                <w:szCs w:val="20"/>
              </w:rPr>
            </w:pPr>
            <w:r w:rsidRPr="005F4929">
              <w:rPr>
                <w:szCs w:val="20"/>
              </w:rPr>
              <w:t>35.</w:t>
            </w:r>
          </w:p>
        </w:tc>
        <w:tc>
          <w:tcPr>
            <w:tcW w:w="2749" w:type="dxa"/>
            <w:tcBorders>
              <w:top w:val="single" w:sz="4" w:space="0" w:color="auto"/>
              <w:left w:val="single" w:sz="4" w:space="0" w:color="auto"/>
              <w:bottom w:val="single" w:sz="4" w:space="0" w:color="auto"/>
              <w:right w:val="single" w:sz="4" w:space="0" w:color="auto"/>
            </w:tcBorders>
            <w:vAlign w:val="center"/>
          </w:tcPr>
          <w:p w14:paraId="347205A0" w14:textId="77777777" w:rsidR="00752E90" w:rsidRPr="005F4929" w:rsidRDefault="00752E90" w:rsidP="00D23A1B">
            <w:pPr>
              <w:ind w:firstLine="0"/>
              <w:jc w:val="left"/>
              <w:rPr>
                <w:szCs w:val="20"/>
              </w:rPr>
            </w:pPr>
            <w:r w:rsidRPr="005F4929">
              <w:rPr>
                <w:szCs w:val="20"/>
              </w:rPr>
              <w:t>Земельные участки (территории) общего пользования</w:t>
            </w:r>
          </w:p>
        </w:tc>
        <w:tc>
          <w:tcPr>
            <w:tcW w:w="1571" w:type="dxa"/>
            <w:tcBorders>
              <w:top w:val="single" w:sz="4" w:space="0" w:color="auto"/>
              <w:left w:val="single" w:sz="4" w:space="0" w:color="auto"/>
              <w:bottom w:val="single" w:sz="4" w:space="0" w:color="auto"/>
              <w:right w:val="single" w:sz="4" w:space="0" w:color="auto"/>
            </w:tcBorders>
            <w:vAlign w:val="center"/>
          </w:tcPr>
          <w:p w14:paraId="154E8798" w14:textId="77777777" w:rsidR="00752E90" w:rsidRPr="005F4929" w:rsidRDefault="00752E90" w:rsidP="002303A9">
            <w:pPr>
              <w:ind w:firstLine="0"/>
              <w:jc w:val="center"/>
              <w:rPr>
                <w:szCs w:val="20"/>
              </w:rPr>
            </w:pPr>
            <w:r w:rsidRPr="005F4929">
              <w:rPr>
                <w:szCs w:val="20"/>
              </w:rPr>
              <w:t>12.0</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00B49C1A" w14:textId="77777777" w:rsidR="00752E90" w:rsidRPr="005F4929" w:rsidRDefault="00752E90" w:rsidP="002303A9">
            <w:pPr>
              <w:ind w:firstLine="0"/>
              <w:jc w:val="center"/>
              <w:rPr>
                <w:szCs w:val="20"/>
              </w:rPr>
            </w:pPr>
            <w:r w:rsidRPr="005F4929">
              <w:rPr>
                <w:szCs w:val="20"/>
              </w:rPr>
              <w:t>Не распространяется</w:t>
            </w:r>
          </w:p>
        </w:tc>
      </w:tr>
      <w:tr w:rsidR="00752E90" w:rsidRPr="005F4929" w14:paraId="676BEC03"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496AF2DD" w14:textId="5E72C23E" w:rsidR="00752E90" w:rsidRPr="005F4929" w:rsidRDefault="00752E90" w:rsidP="001D0023">
            <w:pPr>
              <w:ind w:firstLine="0"/>
              <w:jc w:val="center"/>
              <w:rPr>
                <w:szCs w:val="20"/>
              </w:rPr>
            </w:pPr>
            <w:r w:rsidRPr="005F4929">
              <w:rPr>
                <w:szCs w:val="20"/>
              </w:rPr>
              <w:t>36.</w:t>
            </w:r>
          </w:p>
        </w:tc>
        <w:tc>
          <w:tcPr>
            <w:tcW w:w="2749" w:type="dxa"/>
            <w:tcBorders>
              <w:top w:val="single" w:sz="4" w:space="0" w:color="auto"/>
              <w:left w:val="single" w:sz="4" w:space="0" w:color="auto"/>
              <w:bottom w:val="single" w:sz="4" w:space="0" w:color="auto"/>
              <w:right w:val="single" w:sz="4" w:space="0" w:color="auto"/>
            </w:tcBorders>
            <w:vAlign w:val="bottom"/>
          </w:tcPr>
          <w:p w14:paraId="26F3F010" w14:textId="6781F157" w:rsidR="00752E90" w:rsidRPr="005F4929" w:rsidRDefault="00752E90" w:rsidP="00D23A1B">
            <w:pPr>
              <w:ind w:firstLine="0"/>
              <w:jc w:val="left"/>
              <w:rPr>
                <w:szCs w:val="20"/>
              </w:rPr>
            </w:pPr>
            <w:r w:rsidRPr="005F4929">
              <w:rPr>
                <w:color w:val="000000"/>
              </w:rPr>
              <w:t>Улично-дорожная сеть</w:t>
            </w:r>
          </w:p>
        </w:tc>
        <w:tc>
          <w:tcPr>
            <w:tcW w:w="1571" w:type="dxa"/>
            <w:tcBorders>
              <w:top w:val="single" w:sz="4" w:space="0" w:color="auto"/>
              <w:left w:val="single" w:sz="4" w:space="0" w:color="auto"/>
              <w:bottom w:val="single" w:sz="4" w:space="0" w:color="auto"/>
              <w:right w:val="single" w:sz="4" w:space="0" w:color="auto"/>
            </w:tcBorders>
            <w:vAlign w:val="center"/>
          </w:tcPr>
          <w:p w14:paraId="774D5F3D" w14:textId="182253AE" w:rsidR="00752E90" w:rsidRPr="005F4929" w:rsidRDefault="00752E90" w:rsidP="002303A9">
            <w:pPr>
              <w:ind w:firstLine="0"/>
              <w:jc w:val="center"/>
              <w:rPr>
                <w:szCs w:val="20"/>
              </w:rPr>
            </w:pPr>
            <w:r w:rsidRPr="005F4929">
              <w:rPr>
                <w:color w:val="000000"/>
              </w:rPr>
              <w:t>12.0.1</w:t>
            </w:r>
          </w:p>
        </w:tc>
        <w:tc>
          <w:tcPr>
            <w:tcW w:w="9628" w:type="dxa"/>
            <w:gridSpan w:val="4"/>
            <w:tcBorders>
              <w:top w:val="single" w:sz="4" w:space="0" w:color="auto"/>
              <w:left w:val="single" w:sz="4" w:space="0" w:color="auto"/>
              <w:bottom w:val="single" w:sz="4" w:space="0" w:color="auto"/>
              <w:right w:val="single" w:sz="4" w:space="0" w:color="auto"/>
            </w:tcBorders>
          </w:tcPr>
          <w:p w14:paraId="6E4BA7A9" w14:textId="61FA36B1" w:rsidR="00752E90" w:rsidRPr="005F4929" w:rsidRDefault="00752E90" w:rsidP="002303A9">
            <w:pPr>
              <w:ind w:firstLine="0"/>
              <w:jc w:val="center"/>
              <w:rPr>
                <w:szCs w:val="20"/>
              </w:rPr>
            </w:pPr>
            <w:r w:rsidRPr="005F4929">
              <w:rPr>
                <w:szCs w:val="20"/>
              </w:rPr>
              <w:t>Не распространяется</w:t>
            </w:r>
          </w:p>
        </w:tc>
      </w:tr>
      <w:tr w:rsidR="00752E90" w:rsidRPr="005F4929" w14:paraId="04A89C64"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530909B5" w14:textId="7392BAD5" w:rsidR="00752E90" w:rsidRPr="005F4929" w:rsidRDefault="00752E90" w:rsidP="001D0023">
            <w:pPr>
              <w:ind w:firstLine="0"/>
              <w:jc w:val="center"/>
              <w:rPr>
                <w:szCs w:val="20"/>
              </w:rPr>
            </w:pPr>
            <w:r w:rsidRPr="005F4929">
              <w:rPr>
                <w:szCs w:val="20"/>
              </w:rPr>
              <w:t>37.</w:t>
            </w:r>
          </w:p>
        </w:tc>
        <w:tc>
          <w:tcPr>
            <w:tcW w:w="2749" w:type="dxa"/>
            <w:tcBorders>
              <w:top w:val="single" w:sz="4" w:space="0" w:color="auto"/>
              <w:left w:val="single" w:sz="4" w:space="0" w:color="auto"/>
              <w:bottom w:val="single" w:sz="4" w:space="0" w:color="auto"/>
              <w:right w:val="single" w:sz="4" w:space="0" w:color="auto"/>
            </w:tcBorders>
            <w:vAlign w:val="bottom"/>
          </w:tcPr>
          <w:p w14:paraId="1CC64D48" w14:textId="7F148BF1" w:rsidR="00752E90" w:rsidRPr="005F4929" w:rsidRDefault="00752E90" w:rsidP="00D23A1B">
            <w:pPr>
              <w:ind w:firstLine="0"/>
              <w:jc w:val="left"/>
              <w:rPr>
                <w:szCs w:val="20"/>
              </w:rPr>
            </w:pPr>
            <w:r w:rsidRPr="005F4929">
              <w:rPr>
                <w:color w:val="000000"/>
              </w:rPr>
              <w:t>Благоустройство территории</w:t>
            </w:r>
          </w:p>
        </w:tc>
        <w:tc>
          <w:tcPr>
            <w:tcW w:w="1571" w:type="dxa"/>
            <w:tcBorders>
              <w:top w:val="single" w:sz="4" w:space="0" w:color="auto"/>
              <w:left w:val="single" w:sz="4" w:space="0" w:color="auto"/>
              <w:bottom w:val="single" w:sz="4" w:space="0" w:color="auto"/>
              <w:right w:val="single" w:sz="4" w:space="0" w:color="auto"/>
            </w:tcBorders>
            <w:vAlign w:val="center"/>
          </w:tcPr>
          <w:p w14:paraId="7E8F858A" w14:textId="77F0E704" w:rsidR="00752E90" w:rsidRPr="005F4929" w:rsidRDefault="00752E90" w:rsidP="002303A9">
            <w:pPr>
              <w:ind w:firstLine="0"/>
              <w:jc w:val="center"/>
              <w:rPr>
                <w:szCs w:val="20"/>
              </w:rPr>
            </w:pPr>
            <w:r w:rsidRPr="005F4929">
              <w:rPr>
                <w:color w:val="000000"/>
              </w:rPr>
              <w:t>12.0.2</w:t>
            </w:r>
          </w:p>
        </w:tc>
        <w:tc>
          <w:tcPr>
            <w:tcW w:w="9628" w:type="dxa"/>
            <w:gridSpan w:val="4"/>
            <w:tcBorders>
              <w:top w:val="single" w:sz="4" w:space="0" w:color="auto"/>
              <w:left w:val="single" w:sz="4" w:space="0" w:color="auto"/>
              <w:bottom w:val="single" w:sz="4" w:space="0" w:color="auto"/>
              <w:right w:val="single" w:sz="4" w:space="0" w:color="auto"/>
            </w:tcBorders>
          </w:tcPr>
          <w:p w14:paraId="6302FCC9" w14:textId="57111BCF" w:rsidR="00752E90" w:rsidRPr="005F4929" w:rsidRDefault="00752E90" w:rsidP="002303A9">
            <w:pPr>
              <w:ind w:firstLine="0"/>
              <w:jc w:val="center"/>
              <w:rPr>
                <w:szCs w:val="20"/>
              </w:rPr>
            </w:pPr>
            <w:r w:rsidRPr="005F4929">
              <w:rPr>
                <w:szCs w:val="20"/>
              </w:rPr>
              <w:t>Не распространяется</w:t>
            </w:r>
          </w:p>
        </w:tc>
      </w:tr>
    </w:tbl>
    <w:p w14:paraId="6A1E7701" w14:textId="77777777" w:rsidR="00A667D5" w:rsidRPr="005F4929" w:rsidRDefault="00A667D5" w:rsidP="00614170">
      <w:pPr>
        <w:ind w:firstLine="0"/>
      </w:pPr>
      <w:r w:rsidRPr="005F4929">
        <w:t>** - для формирования земельных участков под существующими многоквартирными жилыми домами в соответствии с жилищным законодательством</w:t>
      </w:r>
    </w:p>
    <w:p w14:paraId="16A4A7A6" w14:textId="6F7DD388" w:rsidR="002569C8" w:rsidRPr="005F4929" w:rsidRDefault="002569C8" w:rsidP="002569C8">
      <w:pPr>
        <w:ind w:firstLine="0"/>
      </w:pPr>
      <w:r w:rsidRPr="005F4929">
        <w:t>*** - не распространяется на земельные участки, формируемые под существующими многоквартирными жилыми домами, а определяется проектом межевания территории</w:t>
      </w:r>
    </w:p>
    <w:p w14:paraId="2BCB5081" w14:textId="77777777" w:rsidR="007270CF" w:rsidRDefault="007270CF">
      <w:pPr>
        <w:ind w:firstLine="0"/>
        <w:jc w:val="left"/>
      </w:pPr>
      <w:r>
        <w:br w:type="page"/>
      </w:r>
    </w:p>
    <w:p w14:paraId="45FEA035" w14:textId="2C67F914" w:rsidR="00966C03" w:rsidRPr="005F4929" w:rsidRDefault="00966C03" w:rsidP="00966C03">
      <w:pPr>
        <w:ind w:firstLine="0"/>
        <w:jc w:val="center"/>
      </w:pPr>
      <w:r w:rsidRPr="005F4929">
        <w:t>Вспомогательные виды разрешенного использования</w:t>
      </w:r>
    </w:p>
    <w:p w14:paraId="4D0E8171" w14:textId="77777777" w:rsidR="00B1112B" w:rsidRPr="005F4929" w:rsidRDefault="00B1112B" w:rsidP="00966C03">
      <w:pPr>
        <w:ind w:firstLine="0"/>
        <w:jc w:val="center"/>
      </w:pPr>
    </w:p>
    <w:p w14:paraId="564F15FF" w14:textId="134CDE56" w:rsidR="00966C03" w:rsidRPr="005F4929" w:rsidRDefault="00966C03" w:rsidP="00966C03">
      <w:pPr>
        <w:ind w:firstLine="0"/>
      </w:pPr>
      <w:r w:rsidRPr="005F4929">
        <w:t xml:space="preserve">1. </w:t>
      </w:r>
      <w:r w:rsidR="00B1112B" w:rsidRPr="005F4929">
        <w:t>Коммунальное обслуживание – 3.1</w:t>
      </w:r>
    </w:p>
    <w:p w14:paraId="38578145" w14:textId="1F2E6D0B" w:rsidR="00966C03" w:rsidRPr="005F4929" w:rsidRDefault="00B1112B" w:rsidP="00966C03">
      <w:pPr>
        <w:ind w:firstLine="0"/>
        <w:rPr>
          <w:szCs w:val="20"/>
        </w:rPr>
      </w:pPr>
      <w:r w:rsidRPr="005F4929">
        <w:rPr>
          <w:szCs w:val="20"/>
        </w:rPr>
        <w:t>2</w:t>
      </w:r>
      <w:r w:rsidR="00966C03" w:rsidRPr="005F4929">
        <w:rPr>
          <w:szCs w:val="20"/>
        </w:rPr>
        <w:t>. Связь – 6.8</w:t>
      </w:r>
    </w:p>
    <w:p w14:paraId="1006F675" w14:textId="29A01A1E" w:rsidR="00966C03" w:rsidRPr="005F4929" w:rsidRDefault="00B1112B" w:rsidP="00966C03">
      <w:pPr>
        <w:ind w:firstLine="0"/>
        <w:rPr>
          <w:szCs w:val="20"/>
        </w:rPr>
      </w:pPr>
      <w:r w:rsidRPr="005F4929">
        <w:rPr>
          <w:szCs w:val="20"/>
        </w:rPr>
        <w:t>3</w:t>
      </w:r>
      <w:r w:rsidR="00966C03" w:rsidRPr="005F4929">
        <w:rPr>
          <w:szCs w:val="20"/>
        </w:rPr>
        <w:t>. Обеспечение внутреннего правопорядка – 8.3.</w:t>
      </w:r>
    </w:p>
    <w:p w14:paraId="06FA57FF" w14:textId="77777777" w:rsidR="00B1112B" w:rsidRPr="005F4929" w:rsidRDefault="00B1112B" w:rsidP="00966C03">
      <w:pPr>
        <w:ind w:firstLine="0"/>
        <w:rPr>
          <w:szCs w:val="20"/>
        </w:rPr>
      </w:pPr>
    </w:p>
    <w:p w14:paraId="7629976E" w14:textId="0F7F98DB"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D17D619" w14:textId="77777777" w:rsidR="00F22237" w:rsidRPr="005F4929" w:rsidRDefault="00F22237" w:rsidP="00966C03">
      <w:pPr>
        <w:rPr>
          <w:shd w:val="clear" w:color="auto" w:fill="FFFFFF"/>
        </w:rPr>
      </w:pPr>
    </w:p>
    <w:p w14:paraId="6307AE9B" w14:textId="31AC2E0F" w:rsidR="00966C03" w:rsidRPr="005F4929" w:rsidRDefault="00966C03" w:rsidP="00F22237">
      <w:pPr>
        <w:ind w:firstLine="0"/>
        <w:jc w:val="center"/>
      </w:pPr>
      <w:r w:rsidRPr="005F4929">
        <w:t>Условно разрешенные виды использования</w:t>
      </w:r>
    </w:p>
    <w:p w14:paraId="356FD61C" w14:textId="77777777" w:rsidR="00F22237" w:rsidRPr="005F4929" w:rsidRDefault="00F22237" w:rsidP="00F22237">
      <w:pPr>
        <w:ind w:firstLine="0"/>
        <w:jc w:val="cente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3"/>
        <w:gridCol w:w="2500"/>
        <w:gridCol w:w="1652"/>
        <w:gridCol w:w="1652"/>
        <w:gridCol w:w="1656"/>
        <w:gridCol w:w="2959"/>
        <w:gridCol w:w="2693"/>
      </w:tblGrid>
      <w:tr w:rsidR="00A667D5" w:rsidRPr="005F4929" w14:paraId="638412AF" w14:textId="63536D09" w:rsidTr="001F5627">
        <w:trPr>
          <w:trHeight w:val="555"/>
          <w:tblHeader/>
          <w:jc w:val="center"/>
        </w:trPr>
        <w:tc>
          <w:tcPr>
            <w:tcW w:w="633" w:type="dxa"/>
            <w:vMerge w:val="restart"/>
            <w:tcBorders>
              <w:top w:val="single" w:sz="4" w:space="0" w:color="auto"/>
              <w:left w:val="single" w:sz="4" w:space="0" w:color="auto"/>
              <w:right w:val="single" w:sz="4" w:space="0" w:color="auto"/>
            </w:tcBorders>
            <w:vAlign w:val="center"/>
          </w:tcPr>
          <w:p w14:paraId="38C26738" w14:textId="77777777" w:rsidR="00A667D5" w:rsidRPr="005F4929" w:rsidRDefault="00A667D5" w:rsidP="00017C25">
            <w:pPr>
              <w:ind w:firstLine="0"/>
              <w:jc w:val="center"/>
              <w:rPr>
                <w:szCs w:val="20"/>
              </w:rPr>
            </w:pPr>
            <w:r w:rsidRPr="005F4929">
              <w:rPr>
                <w:szCs w:val="20"/>
              </w:rPr>
              <w:t>№ п/п</w:t>
            </w:r>
          </w:p>
        </w:tc>
        <w:tc>
          <w:tcPr>
            <w:tcW w:w="2500" w:type="dxa"/>
            <w:vMerge w:val="restart"/>
            <w:tcBorders>
              <w:top w:val="single" w:sz="4" w:space="0" w:color="auto"/>
              <w:left w:val="single" w:sz="4" w:space="0" w:color="auto"/>
              <w:right w:val="single" w:sz="4" w:space="0" w:color="auto"/>
            </w:tcBorders>
            <w:vAlign w:val="center"/>
          </w:tcPr>
          <w:p w14:paraId="14FEB34D" w14:textId="77777777" w:rsidR="00A667D5" w:rsidRPr="005F4929" w:rsidRDefault="00A667D5" w:rsidP="00017C25">
            <w:pPr>
              <w:ind w:firstLine="0"/>
              <w:jc w:val="center"/>
              <w:rPr>
                <w:szCs w:val="20"/>
              </w:rPr>
            </w:pPr>
            <w:r w:rsidRPr="005F4929">
              <w:rPr>
                <w:szCs w:val="20"/>
              </w:rPr>
              <w:t>Наименование ВРИ</w:t>
            </w:r>
          </w:p>
        </w:tc>
        <w:tc>
          <w:tcPr>
            <w:tcW w:w="1652" w:type="dxa"/>
            <w:vMerge w:val="restart"/>
            <w:tcBorders>
              <w:top w:val="single" w:sz="4" w:space="0" w:color="auto"/>
              <w:left w:val="single" w:sz="4" w:space="0" w:color="auto"/>
              <w:right w:val="single" w:sz="4" w:space="0" w:color="auto"/>
            </w:tcBorders>
            <w:vAlign w:val="center"/>
          </w:tcPr>
          <w:p w14:paraId="0A31504A" w14:textId="77777777" w:rsidR="00A667D5" w:rsidRPr="005F4929" w:rsidRDefault="00A667D5" w:rsidP="00017C25">
            <w:pPr>
              <w:ind w:firstLine="0"/>
              <w:jc w:val="center"/>
              <w:rPr>
                <w:szCs w:val="20"/>
              </w:rPr>
            </w:pPr>
            <w:r w:rsidRPr="005F4929">
              <w:rPr>
                <w:szCs w:val="20"/>
              </w:rPr>
              <w:t>Код (числовое обозначение ВРИ)</w:t>
            </w: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20E1ED05" w14:textId="77777777" w:rsidR="00A667D5" w:rsidRPr="005F4929" w:rsidRDefault="00A667D5" w:rsidP="00017C25">
            <w:pPr>
              <w:ind w:firstLine="0"/>
              <w:jc w:val="center"/>
              <w:rPr>
                <w:szCs w:val="20"/>
              </w:rPr>
            </w:pPr>
            <w:r w:rsidRPr="005F4929">
              <w:rPr>
                <w:szCs w:val="20"/>
              </w:rPr>
              <w:t>Предельные размеры земельных участков (кв. м)</w:t>
            </w:r>
          </w:p>
        </w:tc>
        <w:tc>
          <w:tcPr>
            <w:tcW w:w="2959" w:type="dxa"/>
            <w:vMerge w:val="restart"/>
            <w:tcBorders>
              <w:top w:val="single" w:sz="4" w:space="0" w:color="auto"/>
              <w:left w:val="single" w:sz="4" w:space="0" w:color="auto"/>
              <w:right w:val="single" w:sz="4" w:space="0" w:color="auto"/>
            </w:tcBorders>
            <w:vAlign w:val="center"/>
          </w:tcPr>
          <w:p w14:paraId="164E8CE5" w14:textId="77777777" w:rsidR="00A667D5" w:rsidRPr="005F4929" w:rsidRDefault="00A667D5" w:rsidP="00017C25">
            <w:pPr>
              <w:ind w:firstLine="0"/>
              <w:jc w:val="center"/>
              <w:rPr>
                <w:szCs w:val="20"/>
              </w:rPr>
            </w:pPr>
            <w:r w:rsidRPr="005F4929">
              <w:rPr>
                <w:szCs w:val="20"/>
              </w:rPr>
              <w:t>Максимальный процент застройки,</w:t>
            </w:r>
          </w:p>
          <w:p w14:paraId="5E7FE9E2" w14:textId="77777777" w:rsidR="00A667D5" w:rsidRPr="005F4929" w:rsidRDefault="00A667D5" w:rsidP="00017C25">
            <w:pPr>
              <w:ind w:firstLine="0"/>
              <w:jc w:val="center"/>
              <w:rPr>
                <w:szCs w:val="20"/>
              </w:rPr>
            </w:pPr>
            <w:r w:rsidRPr="005F4929">
              <w:rPr>
                <w:szCs w:val="20"/>
              </w:rPr>
              <w:t>в том числе в зависимости от количества надземных этажей</w:t>
            </w:r>
          </w:p>
        </w:tc>
        <w:tc>
          <w:tcPr>
            <w:tcW w:w="2693" w:type="dxa"/>
            <w:vMerge w:val="restart"/>
            <w:tcBorders>
              <w:top w:val="single" w:sz="4" w:space="0" w:color="auto"/>
              <w:left w:val="single" w:sz="4" w:space="0" w:color="auto"/>
              <w:right w:val="single" w:sz="4" w:space="0" w:color="auto"/>
            </w:tcBorders>
            <w:vAlign w:val="center"/>
          </w:tcPr>
          <w:p w14:paraId="128ACD03" w14:textId="0138E958" w:rsidR="00A667D5" w:rsidRPr="005F4929" w:rsidRDefault="00A667D5" w:rsidP="00D401AB">
            <w:pPr>
              <w:ind w:firstLine="0"/>
              <w:jc w:val="center"/>
              <w:rPr>
                <w:szCs w:val="20"/>
              </w:rPr>
            </w:pPr>
            <w:r w:rsidRPr="005F4929">
              <w:rPr>
                <w:szCs w:val="20"/>
              </w:rPr>
              <w:t>Минимальные отступы от границ земельного участка (м)</w:t>
            </w:r>
          </w:p>
        </w:tc>
      </w:tr>
      <w:tr w:rsidR="00A667D5" w:rsidRPr="005F4929" w14:paraId="67D2EF9E" w14:textId="71E79E4A" w:rsidTr="001F5627">
        <w:trPr>
          <w:trHeight w:val="555"/>
          <w:tblHeader/>
          <w:jc w:val="center"/>
        </w:trPr>
        <w:tc>
          <w:tcPr>
            <w:tcW w:w="633" w:type="dxa"/>
            <w:vMerge/>
            <w:tcBorders>
              <w:left w:val="single" w:sz="4" w:space="0" w:color="auto"/>
              <w:bottom w:val="single" w:sz="4" w:space="0" w:color="auto"/>
              <w:right w:val="single" w:sz="4" w:space="0" w:color="auto"/>
            </w:tcBorders>
            <w:vAlign w:val="center"/>
          </w:tcPr>
          <w:p w14:paraId="5CCDBFE1" w14:textId="77777777" w:rsidR="00A667D5" w:rsidRPr="005F4929" w:rsidRDefault="00A667D5" w:rsidP="00AA7584">
            <w:pPr>
              <w:ind w:firstLine="0"/>
              <w:jc w:val="center"/>
              <w:rPr>
                <w:szCs w:val="20"/>
              </w:rPr>
            </w:pPr>
          </w:p>
        </w:tc>
        <w:tc>
          <w:tcPr>
            <w:tcW w:w="2500" w:type="dxa"/>
            <w:vMerge/>
            <w:tcBorders>
              <w:left w:val="single" w:sz="4" w:space="0" w:color="auto"/>
              <w:bottom w:val="single" w:sz="4" w:space="0" w:color="auto"/>
              <w:right w:val="single" w:sz="4" w:space="0" w:color="auto"/>
            </w:tcBorders>
            <w:vAlign w:val="center"/>
          </w:tcPr>
          <w:p w14:paraId="5C4701B0" w14:textId="77777777" w:rsidR="00A667D5" w:rsidRPr="005F4929" w:rsidRDefault="00A667D5" w:rsidP="00AA7584">
            <w:pPr>
              <w:ind w:firstLine="0"/>
              <w:jc w:val="center"/>
              <w:rPr>
                <w:szCs w:val="20"/>
              </w:rPr>
            </w:pPr>
          </w:p>
        </w:tc>
        <w:tc>
          <w:tcPr>
            <w:tcW w:w="1652" w:type="dxa"/>
            <w:vMerge/>
            <w:tcBorders>
              <w:left w:val="single" w:sz="4" w:space="0" w:color="auto"/>
              <w:bottom w:val="single" w:sz="4" w:space="0" w:color="auto"/>
              <w:right w:val="single" w:sz="4" w:space="0" w:color="auto"/>
            </w:tcBorders>
          </w:tcPr>
          <w:p w14:paraId="2B18ACCF" w14:textId="77777777" w:rsidR="00A667D5" w:rsidRPr="005F4929" w:rsidRDefault="00A667D5" w:rsidP="00AA7584">
            <w:pPr>
              <w:ind w:firstLine="0"/>
              <w:jc w:val="center"/>
              <w:rPr>
                <w:szCs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6CAA3BF1" w14:textId="77777777" w:rsidR="00A667D5" w:rsidRPr="005F4929" w:rsidRDefault="00A667D5" w:rsidP="00AA7584">
            <w:pPr>
              <w:ind w:firstLine="0"/>
              <w:jc w:val="center"/>
              <w:rPr>
                <w:szCs w:val="20"/>
                <w:lang w:val="en-US"/>
              </w:rPr>
            </w:pPr>
            <w:r w:rsidRPr="005F4929">
              <w:rPr>
                <w:szCs w:val="20"/>
                <w:lang w:val="en-US"/>
              </w:rPr>
              <w:t>min</w:t>
            </w:r>
          </w:p>
        </w:tc>
        <w:tc>
          <w:tcPr>
            <w:tcW w:w="1656" w:type="dxa"/>
            <w:tcBorders>
              <w:left w:val="single" w:sz="4" w:space="0" w:color="auto"/>
              <w:bottom w:val="single" w:sz="4" w:space="0" w:color="auto"/>
              <w:right w:val="single" w:sz="4" w:space="0" w:color="auto"/>
            </w:tcBorders>
            <w:vAlign w:val="center"/>
          </w:tcPr>
          <w:p w14:paraId="59CA75F9" w14:textId="77777777" w:rsidR="00A667D5" w:rsidRPr="005F4929" w:rsidRDefault="00A667D5" w:rsidP="00AA7584">
            <w:pPr>
              <w:ind w:firstLine="0"/>
              <w:jc w:val="center"/>
              <w:rPr>
                <w:szCs w:val="20"/>
                <w:lang w:val="en-US"/>
              </w:rPr>
            </w:pPr>
            <w:r w:rsidRPr="005F4929">
              <w:rPr>
                <w:szCs w:val="20"/>
                <w:lang w:val="en-US"/>
              </w:rPr>
              <w:t>max</w:t>
            </w:r>
          </w:p>
        </w:tc>
        <w:tc>
          <w:tcPr>
            <w:tcW w:w="2959" w:type="dxa"/>
            <w:vMerge/>
            <w:tcBorders>
              <w:left w:val="single" w:sz="4" w:space="0" w:color="auto"/>
              <w:bottom w:val="single" w:sz="4" w:space="0" w:color="auto"/>
              <w:right w:val="single" w:sz="4" w:space="0" w:color="auto"/>
            </w:tcBorders>
          </w:tcPr>
          <w:p w14:paraId="471CC12D" w14:textId="77777777" w:rsidR="00A667D5" w:rsidRPr="005F4929" w:rsidRDefault="00A667D5" w:rsidP="00AA7584">
            <w:pPr>
              <w:ind w:firstLine="0"/>
              <w:jc w:val="center"/>
              <w:rPr>
                <w:szCs w:val="20"/>
              </w:rPr>
            </w:pPr>
          </w:p>
        </w:tc>
        <w:tc>
          <w:tcPr>
            <w:tcW w:w="2693" w:type="dxa"/>
            <w:vMerge/>
            <w:tcBorders>
              <w:left w:val="single" w:sz="4" w:space="0" w:color="auto"/>
              <w:bottom w:val="single" w:sz="4" w:space="0" w:color="auto"/>
              <w:right w:val="single" w:sz="4" w:space="0" w:color="auto"/>
            </w:tcBorders>
          </w:tcPr>
          <w:p w14:paraId="5DB0718B" w14:textId="77777777" w:rsidR="00A667D5" w:rsidRPr="005F4929" w:rsidRDefault="00A667D5" w:rsidP="00AA7584">
            <w:pPr>
              <w:ind w:firstLine="0"/>
              <w:jc w:val="center"/>
              <w:rPr>
                <w:szCs w:val="20"/>
              </w:rPr>
            </w:pPr>
          </w:p>
        </w:tc>
      </w:tr>
      <w:tr w:rsidR="00CB0437" w:rsidRPr="005F4929" w14:paraId="4BE2D081" w14:textId="77777777" w:rsidTr="001F5627">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0A2E8705" w14:textId="41DC434C" w:rsidR="00CB0437" w:rsidRPr="005F4929" w:rsidRDefault="00CB0437" w:rsidP="00B66A78">
            <w:pPr>
              <w:ind w:firstLine="0"/>
              <w:jc w:val="center"/>
              <w:rPr>
                <w:szCs w:val="20"/>
              </w:rPr>
            </w:pPr>
            <w:r w:rsidRPr="005F4929">
              <w:rPr>
                <w:szCs w:val="20"/>
              </w:rPr>
              <w:t>1.</w:t>
            </w:r>
          </w:p>
        </w:tc>
        <w:tc>
          <w:tcPr>
            <w:tcW w:w="2500" w:type="dxa"/>
            <w:tcBorders>
              <w:top w:val="single" w:sz="4" w:space="0" w:color="auto"/>
              <w:left w:val="single" w:sz="4" w:space="0" w:color="auto"/>
              <w:bottom w:val="single" w:sz="4" w:space="0" w:color="auto"/>
              <w:right w:val="single" w:sz="4" w:space="0" w:color="auto"/>
            </w:tcBorders>
            <w:vAlign w:val="center"/>
          </w:tcPr>
          <w:p w14:paraId="35FE8ACE" w14:textId="3DF484AB" w:rsidR="00CB0437" w:rsidRPr="005F4929" w:rsidRDefault="00CB0437" w:rsidP="00B66A78">
            <w:pPr>
              <w:ind w:firstLine="0"/>
              <w:jc w:val="left"/>
              <w:rPr>
                <w:szCs w:val="20"/>
              </w:rPr>
            </w:pPr>
            <w:r w:rsidRPr="005F4929">
              <w:rPr>
                <w:szCs w:val="20"/>
              </w:rPr>
              <w:t>Общежития</w:t>
            </w:r>
          </w:p>
        </w:tc>
        <w:tc>
          <w:tcPr>
            <w:tcW w:w="1652" w:type="dxa"/>
            <w:tcBorders>
              <w:top w:val="single" w:sz="4" w:space="0" w:color="auto"/>
              <w:left w:val="single" w:sz="4" w:space="0" w:color="auto"/>
              <w:bottom w:val="single" w:sz="4" w:space="0" w:color="auto"/>
              <w:right w:val="single" w:sz="4" w:space="0" w:color="auto"/>
            </w:tcBorders>
            <w:vAlign w:val="center"/>
          </w:tcPr>
          <w:p w14:paraId="011FDF53" w14:textId="66E3BA6F" w:rsidR="00CB0437" w:rsidRPr="005F4929" w:rsidRDefault="00CB0437" w:rsidP="00B66A78">
            <w:pPr>
              <w:ind w:firstLine="0"/>
              <w:jc w:val="center"/>
              <w:rPr>
                <w:szCs w:val="20"/>
              </w:rPr>
            </w:pPr>
            <w:r w:rsidRPr="005F4929">
              <w:rPr>
                <w:szCs w:val="20"/>
              </w:rPr>
              <w:t>3.2.4</w:t>
            </w:r>
          </w:p>
        </w:tc>
        <w:tc>
          <w:tcPr>
            <w:tcW w:w="1652" w:type="dxa"/>
            <w:tcBorders>
              <w:top w:val="single" w:sz="4" w:space="0" w:color="auto"/>
              <w:left w:val="single" w:sz="4" w:space="0" w:color="auto"/>
              <w:bottom w:val="single" w:sz="4" w:space="0" w:color="auto"/>
              <w:right w:val="single" w:sz="4" w:space="0" w:color="auto"/>
            </w:tcBorders>
            <w:vAlign w:val="center"/>
          </w:tcPr>
          <w:p w14:paraId="3EC72880" w14:textId="396C7430" w:rsidR="00CB0437" w:rsidRPr="005F4929" w:rsidRDefault="00CB0437" w:rsidP="00B66A78">
            <w:pPr>
              <w:ind w:firstLine="0"/>
              <w:jc w:val="center"/>
              <w:rPr>
                <w:szCs w:val="20"/>
              </w:rPr>
            </w:pPr>
            <w:r w:rsidRPr="005F4929">
              <w:rPr>
                <w:szCs w:val="20"/>
              </w:rPr>
              <w:t>500</w:t>
            </w:r>
          </w:p>
        </w:tc>
        <w:tc>
          <w:tcPr>
            <w:tcW w:w="1656" w:type="dxa"/>
            <w:tcBorders>
              <w:top w:val="single" w:sz="4" w:space="0" w:color="auto"/>
              <w:left w:val="single" w:sz="4" w:space="0" w:color="auto"/>
              <w:bottom w:val="single" w:sz="4" w:space="0" w:color="auto"/>
              <w:right w:val="single" w:sz="4" w:space="0" w:color="auto"/>
            </w:tcBorders>
            <w:vAlign w:val="center"/>
          </w:tcPr>
          <w:p w14:paraId="79699CED" w14:textId="10B22431" w:rsidR="00CB0437" w:rsidRPr="005F4929" w:rsidRDefault="00CB0437" w:rsidP="00B66A78">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63B62103" w14:textId="1D231B9C" w:rsidR="00CB0437" w:rsidRPr="005F4929" w:rsidRDefault="00CB0437" w:rsidP="00B66A78">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5D1D661A" w14:textId="66E6DECD" w:rsidR="00CB0437" w:rsidRPr="005F4929" w:rsidRDefault="00CB0437" w:rsidP="00B66A78">
            <w:pPr>
              <w:ind w:firstLine="0"/>
              <w:jc w:val="center"/>
              <w:rPr>
                <w:szCs w:val="20"/>
              </w:rPr>
            </w:pPr>
            <w:r w:rsidRPr="005F4929">
              <w:rPr>
                <w:szCs w:val="20"/>
              </w:rPr>
              <w:t>3</w:t>
            </w:r>
          </w:p>
        </w:tc>
      </w:tr>
      <w:tr w:rsidR="00CB0437" w:rsidRPr="005F4929" w14:paraId="0AF4C56A" w14:textId="1FD907B2" w:rsidTr="001F5627">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223F6F4B" w14:textId="3A0E8CBB" w:rsidR="00CB0437" w:rsidRPr="005F4929" w:rsidRDefault="00CB0437" w:rsidP="00B66A78">
            <w:pPr>
              <w:ind w:firstLine="0"/>
              <w:jc w:val="center"/>
              <w:rPr>
                <w:szCs w:val="20"/>
              </w:rPr>
            </w:pPr>
            <w:r w:rsidRPr="005F4929">
              <w:rPr>
                <w:szCs w:val="20"/>
              </w:rPr>
              <w:t>2.</w:t>
            </w:r>
          </w:p>
        </w:tc>
        <w:tc>
          <w:tcPr>
            <w:tcW w:w="2500" w:type="dxa"/>
            <w:tcBorders>
              <w:top w:val="single" w:sz="4" w:space="0" w:color="auto"/>
              <w:left w:val="single" w:sz="4" w:space="0" w:color="auto"/>
              <w:bottom w:val="single" w:sz="4" w:space="0" w:color="auto"/>
              <w:right w:val="single" w:sz="4" w:space="0" w:color="auto"/>
            </w:tcBorders>
            <w:vAlign w:val="center"/>
          </w:tcPr>
          <w:p w14:paraId="769D637D" w14:textId="77777777" w:rsidR="00CB0437" w:rsidRPr="005F4929" w:rsidRDefault="00CB0437" w:rsidP="00B66A78">
            <w:pPr>
              <w:ind w:firstLine="0"/>
              <w:jc w:val="left"/>
              <w:rPr>
                <w:szCs w:val="20"/>
              </w:rPr>
            </w:pPr>
            <w:r w:rsidRPr="005F4929">
              <w:rPr>
                <w:szCs w:val="20"/>
              </w:rPr>
              <w:t>Стационарное медицинское обслуживание</w:t>
            </w:r>
          </w:p>
        </w:tc>
        <w:tc>
          <w:tcPr>
            <w:tcW w:w="1652" w:type="dxa"/>
            <w:tcBorders>
              <w:top w:val="single" w:sz="4" w:space="0" w:color="auto"/>
              <w:left w:val="single" w:sz="4" w:space="0" w:color="auto"/>
              <w:bottom w:val="single" w:sz="4" w:space="0" w:color="auto"/>
              <w:right w:val="single" w:sz="4" w:space="0" w:color="auto"/>
            </w:tcBorders>
            <w:vAlign w:val="center"/>
          </w:tcPr>
          <w:p w14:paraId="0EFEAB0C" w14:textId="77777777" w:rsidR="00CB0437" w:rsidRPr="005F4929" w:rsidRDefault="00CB0437" w:rsidP="00B66A78">
            <w:pPr>
              <w:ind w:firstLine="0"/>
              <w:jc w:val="center"/>
              <w:rPr>
                <w:szCs w:val="20"/>
              </w:rPr>
            </w:pPr>
            <w:r w:rsidRPr="005F4929">
              <w:rPr>
                <w:szCs w:val="20"/>
              </w:rPr>
              <w:t>3.4.2</w:t>
            </w:r>
          </w:p>
        </w:tc>
        <w:tc>
          <w:tcPr>
            <w:tcW w:w="1652" w:type="dxa"/>
            <w:tcBorders>
              <w:top w:val="single" w:sz="4" w:space="0" w:color="auto"/>
              <w:left w:val="single" w:sz="4" w:space="0" w:color="auto"/>
              <w:bottom w:val="single" w:sz="4" w:space="0" w:color="auto"/>
              <w:right w:val="single" w:sz="4" w:space="0" w:color="auto"/>
            </w:tcBorders>
            <w:vAlign w:val="center"/>
          </w:tcPr>
          <w:p w14:paraId="5AF4AFEB" w14:textId="77777777" w:rsidR="00CB0437" w:rsidRPr="005F4929" w:rsidRDefault="00CB0437" w:rsidP="00B66A78">
            <w:pPr>
              <w:ind w:firstLine="0"/>
              <w:jc w:val="center"/>
              <w:rPr>
                <w:szCs w:val="20"/>
              </w:rPr>
            </w:pPr>
            <w:r w:rsidRPr="005F4929">
              <w:rPr>
                <w:szCs w:val="20"/>
              </w:rPr>
              <w:t>10 000</w:t>
            </w:r>
          </w:p>
        </w:tc>
        <w:tc>
          <w:tcPr>
            <w:tcW w:w="1656" w:type="dxa"/>
            <w:tcBorders>
              <w:top w:val="single" w:sz="4" w:space="0" w:color="auto"/>
              <w:left w:val="single" w:sz="4" w:space="0" w:color="auto"/>
              <w:bottom w:val="single" w:sz="4" w:space="0" w:color="auto"/>
              <w:right w:val="single" w:sz="4" w:space="0" w:color="auto"/>
            </w:tcBorders>
            <w:vAlign w:val="center"/>
          </w:tcPr>
          <w:p w14:paraId="780DABED" w14:textId="77777777" w:rsidR="00CB0437" w:rsidRPr="005F4929" w:rsidRDefault="00CB0437" w:rsidP="00B66A78">
            <w:pPr>
              <w:ind w:firstLine="0"/>
              <w:jc w:val="center"/>
              <w:rPr>
                <w:szCs w:val="20"/>
              </w:rPr>
            </w:pPr>
            <w:r w:rsidRPr="005F4929">
              <w:rPr>
                <w:szCs w:val="20"/>
              </w:rPr>
              <w:t>1 000 000</w:t>
            </w:r>
          </w:p>
        </w:tc>
        <w:tc>
          <w:tcPr>
            <w:tcW w:w="2959" w:type="dxa"/>
            <w:tcBorders>
              <w:top w:val="single" w:sz="4" w:space="0" w:color="auto"/>
              <w:left w:val="single" w:sz="4" w:space="0" w:color="auto"/>
              <w:bottom w:val="single" w:sz="4" w:space="0" w:color="auto"/>
              <w:right w:val="single" w:sz="4" w:space="0" w:color="auto"/>
            </w:tcBorders>
            <w:vAlign w:val="center"/>
          </w:tcPr>
          <w:p w14:paraId="3F898FF8" w14:textId="77777777" w:rsidR="00CB0437" w:rsidRPr="005F4929" w:rsidRDefault="00CB0437" w:rsidP="00B66A78">
            <w:pPr>
              <w:ind w:firstLine="0"/>
              <w:jc w:val="center"/>
              <w:rPr>
                <w:szCs w:val="20"/>
              </w:rPr>
            </w:pPr>
            <w:r w:rsidRPr="005F4929">
              <w:rPr>
                <w:szCs w:val="20"/>
              </w:rPr>
              <w:t>50%</w:t>
            </w:r>
          </w:p>
        </w:tc>
        <w:tc>
          <w:tcPr>
            <w:tcW w:w="2693" w:type="dxa"/>
            <w:tcBorders>
              <w:top w:val="single" w:sz="4" w:space="0" w:color="auto"/>
              <w:left w:val="single" w:sz="4" w:space="0" w:color="auto"/>
              <w:bottom w:val="single" w:sz="4" w:space="0" w:color="auto"/>
              <w:right w:val="single" w:sz="4" w:space="0" w:color="auto"/>
            </w:tcBorders>
            <w:vAlign w:val="center"/>
          </w:tcPr>
          <w:p w14:paraId="64090909" w14:textId="0314E78E" w:rsidR="00CB0437" w:rsidRPr="005F4929" w:rsidRDefault="00CB0437" w:rsidP="00B66A78">
            <w:pPr>
              <w:ind w:firstLine="0"/>
              <w:jc w:val="center"/>
              <w:rPr>
                <w:szCs w:val="20"/>
              </w:rPr>
            </w:pPr>
            <w:r w:rsidRPr="005F4929">
              <w:rPr>
                <w:szCs w:val="20"/>
              </w:rPr>
              <w:t>3</w:t>
            </w:r>
          </w:p>
        </w:tc>
      </w:tr>
      <w:tr w:rsidR="00CB0437" w:rsidRPr="005F4929" w14:paraId="4C5AD27E" w14:textId="49AC8226" w:rsidTr="001F5627">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6B4629AE" w14:textId="5B39BEC5" w:rsidR="00CB0437" w:rsidRPr="005F4929" w:rsidRDefault="00CB0437" w:rsidP="00B66A78">
            <w:pPr>
              <w:ind w:firstLine="0"/>
              <w:jc w:val="center"/>
              <w:rPr>
                <w:szCs w:val="20"/>
              </w:rPr>
            </w:pPr>
            <w:r w:rsidRPr="005F4929">
              <w:rPr>
                <w:szCs w:val="20"/>
              </w:rPr>
              <w:t>3.</w:t>
            </w:r>
          </w:p>
        </w:tc>
        <w:tc>
          <w:tcPr>
            <w:tcW w:w="2500" w:type="dxa"/>
            <w:tcBorders>
              <w:top w:val="single" w:sz="4" w:space="0" w:color="auto"/>
              <w:left w:val="single" w:sz="4" w:space="0" w:color="auto"/>
              <w:bottom w:val="single" w:sz="4" w:space="0" w:color="auto"/>
              <w:right w:val="single" w:sz="4" w:space="0" w:color="auto"/>
            </w:tcBorders>
            <w:vAlign w:val="center"/>
          </w:tcPr>
          <w:p w14:paraId="7DB9DE8F" w14:textId="77777777" w:rsidR="00CB0437" w:rsidRPr="005F4929" w:rsidRDefault="00CB0437" w:rsidP="00B66A78">
            <w:pPr>
              <w:ind w:firstLine="0"/>
              <w:jc w:val="left"/>
              <w:rPr>
                <w:szCs w:val="20"/>
              </w:rPr>
            </w:pPr>
            <w:r w:rsidRPr="005F4929">
              <w:rPr>
                <w:szCs w:val="20"/>
              </w:rPr>
              <w:t>Среднее и высшее профессиональное образование</w:t>
            </w:r>
          </w:p>
        </w:tc>
        <w:tc>
          <w:tcPr>
            <w:tcW w:w="1652" w:type="dxa"/>
            <w:tcBorders>
              <w:top w:val="single" w:sz="4" w:space="0" w:color="auto"/>
              <w:left w:val="single" w:sz="4" w:space="0" w:color="auto"/>
              <w:bottom w:val="single" w:sz="4" w:space="0" w:color="auto"/>
              <w:right w:val="single" w:sz="4" w:space="0" w:color="auto"/>
            </w:tcBorders>
            <w:vAlign w:val="center"/>
          </w:tcPr>
          <w:p w14:paraId="5E9C18F2" w14:textId="77777777" w:rsidR="00CB0437" w:rsidRPr="005F4929" w:rsidRDefault="00CB0437" w:rsidP="00B66A78">
            <w:pPr>
              <w:ind w:firstLine="0"/>
              <w:jc w:val="center"/>
              <w:rPr>
                <w:szCs w:val="20"/>
              </w:rPr>
            </w:pPr>
            <w:r w:rsidRPr="005F4929">
              <w:rPr>
                <w:szCs w:val="20"/>
              </w:rPr>
              <w:t>3.5.2</w:t>
            </w:r>
          </w:p>
        </w:tc>
        <w:tc>
          <w:tcPr>
            <w:tcW w:w="1652" w:type="dxa"/>
            <w:tcBorders>
              <w:top w:val="single" w:sz="4" w:space="0" w:color="auto"/>
              <w:left w:val="single" w:sz="4" w:space="0" w:color="auto"/>
              <w:bottom w:val="single" w:sz="4" w:space="0" w:color="auto"/>
              <w:right w:val="single" w:sz="4" w:space="0" w:color="auto"/>
            </w:tcBorders>
            <w:vAlign w:val="center"/>
          </w:tcPr>
          <w:p w14:paraId="2575E5A4" w14:textId="77777777" w:rsidR="00CB0437" w:rsidRPr="005F4929" w:rsidRDefault="00CB0437" w:rsidP="00B66A78">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36F7835E" w14:textId="77777777" w:rsidR="00CB0437" w:rsidRPr="005F4929" w:rsidRDefault="00CB0437" w:rsidP="00B66A78">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50778F3B" w14:textId="77777777" w:rsidR="00CB0437" w:rsidRPr="005F4929" w:rsidRDefault="00CB0437" w:rsidP="00B66A78">
            <w:pPr>
              <w:ind w:firstLine="0"/>
              <w:jc w:val="center"/>
              <w:rPr>
                <w:szCs w:val="20"/>
                <w:lang w:val="en-US"/>
              </w:rPr>
            </w:pPr>
            <w:r w:rsidRPr="005F4929">
              <w:rPr>
                <w:szCs w:val="20"/>
              </w:rPr>
              <w:t>60</w:t>
            </w:r>
            <w:r w:rsidRPr="005F4929">
              <w:rPr>
                <w:szCs w:val="20"/>
                <w:lang w:val="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7A09CA83" w14:textId="5403EAB5" w:rsidR="00CB0437" w:rsidRPr="005F4929" w:rsidRDefault="00CB0437" w:rsidP="00B66A78">
            <w:pPr>
              <w:ind w:firstLine="0"/>
              <w:jc w:val="center"/>
              <w:rPr>
                <w:szCs w:val="20"/>
              </w:rPr>
            </w:pPr>
            <w:r w:rsidRPr="005F4929">
              <w:rPr>
                <w:szCs w:val="20"/>
              </w:rPr>
              <w:t>3</w:t>
            </w:r>
          </w:p>
        </w:tc>
      </w:tr>
      <w:tr w:rsidR="00CB0437" w:rsidRPr="005F4929" w14:paraId="2C140E48" w14:textId="64AAF435" w:rsidTr="001F5627">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5349FCD8" w14:textId="4969F9E3" w:rsidR="00CB0437" w:rsidRPr="005F4929" w:rsidRDefault="00CB0437" w:rsidP="00B66A78">
            <w:pPr>
              <w:ind w:firstLine="0"/>
              <w:jc w:val="center"/>
              <w:rPr>
                <w:szCs w:val="20"/>
              </w:rPr>
            </w:pPr>
            <w:r w:rsidRPr="005F4929">
              <w:rPr>
                <w:szCs w:val="20"/>
              </w:rPr>
              <w:t>4.</w:t>
            </w:r>
          </w:p>
        </w:tc>
        <w:tc>
          <w:tcPr>
            <w:tcW w:w="2500" w:type="dxa"/>
            <w:tcBorders>
              <w:top w:val="single" w:sz="4" w:space="0" w:color="auto"/>
              <w:left w:val="single" w:sz="4" w:space="0" w:color="auto"/>
              <w:bottom w:val="single" w:sz="4" w:space="0" w:color="auto"/>
              <w:right w:val="single" w:sz="4" w:space="0" w:color="auto"/>
            </w:tcBorders>
            <w:vAlign w:val="center"/>
          </w:tcPr>
          <w:p w14:paraId="5875D8D6" w14:textId="77777777" w:rsidR="00CB0437" w:rsidRPr="005F4929" w:rsidRDefault="00CB0437" w:rsidP="00B66A78">
            <w:pPr>
              <w:ind w:firstLine="0"/>
              <w:jc w:val="left"/>
              <w:rPr>
                <w:szCs w:val="20"/>
              </w:rPr>
            </w:pPr>
            <w:r w:rsidRPr="005F4929">
              <w:rPr>
                <w:szCs w:val="20"/>
              </w:rPr>
              <w:t>Общественное управление</w:t>
            </w:r>
          </w:p>
        </w:tc>
        <w:tc>
          <w:tcPr>
            <w:tcW w:w="1652" w:type="dxa"/>
            <w:tcBorders>
              <w:top w:val="single" w:sz="4" w:space="0" w:color="auto"/>
              <w:left w:val="single" w:sz="4" w:space="0" w:color="auto"/>
              <w:bottom w:val="single" w:sz="4" w:space="0" w:color="auto"/>
              <w:right w:val="single" w:sz="4" w:space="0" w:color="auto"/>
            </w:tcBorders>
            <w:vAlign w:val="center"/>
          </w:tcPr>
          <w:p w14:paraId="3C0C78F0" w14:textId="77777777" w:rsidR="00CB0437" w:rsidRPr="005F4929" w:rsidRDefault="00CB0437" w:rsidP="00B66A78">
            <w:pPr>
              <w:ind w:firstLine="0"/>
              <w:jc w:val="center"/>
              <w:rPr>
                <w:szCs w:val="20"/>
              </w:rPr>
            </w:pPr>
            <w:r w:rsidRPr="005F4929">
              <w:rPr>
                <w:szCs w:val="20"/>
              </w:rPr>
              <w:t>3.8</w:t>
            </w:r>
          </w:p>
        </w:tc>
        <w:tc>
          <w:tcPr>
            <w:tcW w:w="1652" w:type="dxa"/>
            <w:tcBorders>
              <w:top w:val="single" w:sz="4" w:space="0" w:color="auto"/>
              <w:left w:val="single" w:sz="4" w:space="0" w:color="auto"/>
              <w:bottom w:val="single" w:sz="4" w:space="0" w:color="auto"/>
              <w:right w:val="single" w:sz="4" w:space="0" w:color="auto"/>
            </w:tcBorders>
            <w:vAlign w:val="center"/>
          </w:tcPr>
          <w:p w14:paraId="458857F1" w14:textId="77777777" w:rsidR="00CB0437" w:rsidRPr="005F4929" w:rsidRDefault="00CB0437" w:rsidP="00B66A78">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1AA2A0B4" w14:textId="77777777" w:rsidR="00CB0437" w:rsidRPr="005F4929" w:rsidRDefault="00CB0437" w:rsidP="00B66A78">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6BFBDF4C" w14:textId="77777777" w:rsidR="00CB0437" w:rsidRPr="005F4929" w:rsidRDefault="00CB0437" w:rsidP="00B66A78">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0D676F65" w14:textId="354FFD78" w:rsidR="00CB0437" w:rsidRPr="005F4929" w:rsidRDefault="00CB0437" w:rsidP="00B66A78">
            <w:pPr>
              <w:ind w:firstLine="0"/>
              <w:jc w:val="center"/>
              <w:rPr>
                <w:szCs w:val="20"/>
              </w:rPr>
            </w:pPr>
            <w:r w:rsidRPr="005F4929">
              <w:rPr>
                <w:szCs w:val="20"/>
              </w:rPr>
              <w:t>3</w:t>
            </w:r>
          </w:p>
        </w:tc>
      </w:tr>
      <w:tr w:rsidR="00CB0437" w:rsidRPr="005F4929" w14:paraId="7831620E" w14:textId="77777777" w:rsidTr="001F5627">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358505A1" w14:textId="01A44E70" w:rsidR="00CB0437" w:rsidRPr="005F4929" w:rsidRDefault="00CB0437" w:rsidP="00B66A78">
            <w:pPr>
              <w:ind w:firstLine="0"/>
              <w:jc w:val="center"/>
              <w:rPr>
                <w:szCs w:val="20"/>
              </w:rPr>
            </w:pPr>
            <w:r w:rsidRPr="005F4929">
              <w:rPr>
                <w:szCs w:val="20"/>
              </w:rPr>
              <w:t>5.</w:t>
            </w:r>
          </w:p>
        </w:tc>
        <w:tc>
          <w:tcPr>
            <w:tcW w:w="2500" w:type="dxa"/>
            <w:tcBorders>
              <w:top w:val="single" w:sz="4" w:space="0" w:color="auto"/>
              <w:left w:val="single" w:sz="4" w:space="0" w:color="auto"/>
              <w:bottom w:val="single" w:sz="4" w:space="0" w:color="auto"/>
              <w:right w:val="single" w:sz="4" w:space="0" w:color="auto"/>
            </w:tcBorders>
            <w:vAlign w:val="bottom"/>
          </w:tcPr>
          <w:p w14:paraId="4B35CAA7" w14:textId="1F58E8B9" w:rsidR="00CB0437" w:rsidRPr="005F4929" w:rsidRDefault="00CB0437" w:rsidP="00B66A78">
            <w:pPr>
              <w:ind w:firstLine="0"/>
              <w:jc w:val="left"/>
              <w:rPr>
                <w:szCs w:val="20"/>
              </w:rPr>
            </w:pPr>
            <w:r w:rsidRPr="005F4929">
              <w:rPr>
                <w:color w:val="000000"/>
              </w:rPr>
              <w:t>Государственное управление</w:t>
            </w:r>
          </w:p>
        </w:tc>
        <w:tc>
          <w:tcPr>
            <w:tcW w:w="1652" w:type="dxa"/>
            <w:tcBorders>
              <w:top w:val="single" w:sz="4" w:space="0" w:color="auto"/>
              <w:left w:val="single" w:sz="4" w:space="0" w:color="auto"/>
              <w:bottom w:val="single" w:sz="4" w:space="0" w:color="auto"/>
              <w:right w:val="single" w:sz="4" w:space="0" w:color="auto"/>
            </w:tcBorders>
            <w:vAlign w:val="center"/>
          </w:tcPr>
          <w:p w14:paraId="69AC4859" w14:textId="111EDF8D" w:rsidR="00CB0437" w:rsidRPr="005F4929" w:rsidRDefault="00CB0437" w:rsidP="00B66A78">
            <w:pPr>
              <w:ind w:firstLine="0"/>
              <w:jc w:val="center"/>
              <w:rPr>
                <w:szCs w:val="20"/>
              </w:rPr>
            </w:pPr>
            <w:r w:rsidRPr="005F4929">
              <w:rPr>
                <w:color w:val="000000"/>
              </w:rPr>
              <w:t>3.8.1</w:t>
            </w:r>
          </w:p>
        </w:tc>
        <w:tc>
          <w:tcPr>
            <w:tcW w:w="1652" w:type="dxa"/>
            <w:tcBorders>
              <w:top w:val="single" w:sz="4" w:space="0" w:color="auto"/>
              <w:left w:val="single" w:sz="4" w:space="0" w:color="auto"/>
              <w:bottom w:val="single" w:sz="4" w:space="0" w:color="auto"/>
              <w:right w:val="single" w:sz="4" w:space="0" w:color="auto"/>
            </w:tcBorders>
            <w:vAlign w:val="center"/>
          </w:tcPr>
          <w:p w14:paraId="11607CD0" w14:textId="0EFC67F5" w:rsidR="00CB0437" w:rsidRPr="005F4929" w:rsidRDefault="00CB0437" w:rsidP="00B66A78">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3DA1026B" w14:textId="042CDFAD" w:rsidR="00CB0437" w:rsidRPr="005F4929" w:rsidRDefault="00CB0437" w:rsidP="00B66A78">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64E687F4" w14:textId="488D8FC4" w:rsidR="00CB0437" w:rsidRPr="005F4929" w:rsidRDefault="00CB0437" w:rsidP="00B66A78">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7AFA879C" w14:textId="79D13A93" w:rsidR="00CB0437" w:rsidRPr="005F4929" w:rsidRDefault="00CB0437" w:rsidP="00B66A78">
            <w:pPr>
              <w:ind w:firstLine="0"/>
              <w:jc w:val="center"/>
              <w:rPr>
                <w:szCs w:val="20"/>
              </w:rPr>
            </w:pPr>
            <w:r w:rsidRPr="005F4929">
              <w:rPr>
                <w:szCs w:val="20"/>
              </w:rPr>
              <w:t>3</w:t>
            </w:r>
          </w:p>
        </w:tc>
      </w:tr>
      <w:tr w:rsidR="00CB0437" w:rsidRPr="005F4929" w14:paraId="698E03AC" w14:textId="77777777" w:rsidTr="001F5627">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5C8FC4F0" w14:textId="1761D16B" w:rsidR="00CB0437" w:rsidRPr="005F4929" w:rsidRDefault="00CB0437" w:rsidP="00B66A78">
            <w:pPr>
              <w:ind w:firstLine="0"/>
              <w:jc w:val="center"/>
              <w:rPr>
                <w:szCs w:val="20"/>
              </w:rPr>
            </w:pPr>
            <w:r w:rsidRPr="005F4929">
              <w:rPr>
                <w:szCs w:val="20"/>
              </w:rPr>
              <w:t>6.</w:t>
            </w:r>
          </w:p>
        </w:tc>
        <w:tc>
          <w:tcPr>
            <w:tcW w:w="2500" w:type="dxa"/>
            <w:tcBorders>
              <w:top w:val="single" w:sz="4" w:space="0" w:color="auto"/>
              <w:left w:val="single" w:sz="4" w:space="0" w:color="auto"/>
              <w:bottom w:val="single" w:sz="4" w:space="0" w:color="auto"/>
              <w:right w:val="single" w:sz="4" w:space="0" w:color="auto"/>
            </w:tcBorders>
            <w:vAlign w:val="bottom"/>
          </w:tcPr>
          <w:p w14:paraId="12830BB3" w14:textId="30E4BEB9" w:rsidR="00CB0437" w:rsidRPr="005F4929" w:rsidRDefault="00CB0437" w:rsidP="00B66A78">
            <w:pPr>
              <w:ind w:firstLine="0"/>
              <w:jc w:val="left"/>
              <w:rPr>
                <w:szCs w:val="20"/>
              </w:rPr>
            </w:pPr>
            <w:r w:rsidRPr="005F4929">
              <w:rPr>
                <w:color w:val="000000"/>
              </w:rPr>
              <w:t>Представительская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486483B4" w14:textId="6872E2EF" w:rsidR="00CB0437" w:rsidRPr="005F4929" w:rsidRDefault="00CB0437" w:rsidP="00B66A78">
            <w:pPr>
              <w:ind w:firstLine="0"/>
              <w:jc w:val="center"/>
              <w:rPr>
                <w:szCs w:val="20"/>
              </w:rPr>
            </w:pPr>
            <w:r w:rsidRPr="005F4929">
              <w:rPr>
                <w:color w:val="000000"/>
              </w:rPr>
              <w:t>3.8.2</w:t>
            </w:r>
          </w:p>
        </w:tc>
        <w:tc>
          <w:tcPr>
            <w:tcW w:w="1652" w:type="dxa"/>
            <w:tcBorders>
              <w:top w:val="single" w:sz="4" w:space="0" w:color="auto"/>
              <w:left w:val="single" w:sz="4" w:space="0" w:color="auto"/>
              <w:bottom w:val="single" w:sz="4" w:space="0" w:color="auto"/>
              <w:right w:val="single" w:sz="4" w:space="0" w:color="auto"/>
            </w:tcBorders>
            <w:vAlign w:val="center"/>
          </w:tcPr>
          <w:p w14:paraId="531D7AA3" w14:textId="6AC11A94" w:rsidR="00CB0437" w:rsidRPr="005F4929" w:rsidRDefault="00CB0437" w:rsidP="00B66A78">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2CF6AEC9" w14:textId="0D257F4D" w:rsidR="00CB0437" w:rsidRPr="005F4929" w:rsidRDefault="00CB0437" w:rsidP="00B66A78">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0E9C1A42" w14:textId="72917726" w:rsidR="00CB0437" w:rsidRPr="005F4929" w:rsidRDefault="00CB0437" w:rsidP="00B66A78">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15A80329" w14:textId="5194E643" w:rsidR="00CB0437" w:rsidRPr="005F4929" w:rsidRDefault="00CB0437" w:rsidP="00B66A78">
            <w:pPr>
              <w:ind w:firstLine="0"/>
              <w:jc w:val="center"/>
              <w:rPr>
                <w:szCs w:val="20"/>
              </w:rPr>
            </w:pPr>
            <w:r w:rsidRPr="005F4929">
              <w:rPr>
                <w:szCs w:val="20"/>
              </w:rPr>
              <w:t>3</w:t>
            </w:r>
          </w:p>
        </w:tc>
      </w:tr>
      <w:tr w:rsidR="00CB0437" w:rsidRPr="005F4929" w14:paraId="1D1B4D7F" w14:textId="54293CDF" w:rsidTr="001F5627">
        <w:trPr>
          <w:trHeight w:val="567"/>
          <w:jc w:val="center"/>
        </w:trPr>
        <w:tc>
          <w:tcPr>
            <w:tcW w:w="633" w:type="dxa"/>
            <w:tcBorders>
              <w:top w:val="single" w:sz="4" w:space="0" w:color="auto"/>
              <w:left w:val="single" w:sz="4" w:space="0" w:color="auto"/>
              <w:bottom w:val="single" w:sz="4" w:space="0" w:color="auto"/>
              <w:right w:val="single" w:sz="4" w:space="0" w:color="auto"/>
            </w:tcBorders>
            <w:vAlign w:val="center"/>
          </w:tcPr>
          <w:p w14:paraId="1874BDD2" w14:textId="1EABA83A" w:rsidR="00CB0437" w:rsidRPr="005F4929" w:rsidRDefault="00CB0437" w:rsidP="00B66A78">
            <w:pPr>
              <w:ind w:firstLine="0"/>
              <w:jc w:val="center"/>
              <w:rPr>
                <w:szCs w:val="20"/>
              </w:rPr>
            </w:pPr>
            <w:r w:rsidRPr="005F4929">
              <w:rPr>
                <w:szCs w:val="20"/>
              </w:rPr>
              <w:t>7.</w:t>
            </w:r>
          </w:p>
        </w:tc>
        <w:tc>
          <w:tcPr>
            <w:tcW w:w="2500" w:type="dxa"/>
            <w:tcBorders>
              <w:top w:val="single" w:sz="4" w:space="0" w:color="auto"/>
              <w:left w:val="single" w:sz="4" w:space="0" w:color="auto"/>
              <w:bottom w:val="single" w:sz="4" w:space="0" w:color="auto"/>
              <w:right w:val="single" w:sz="4" w:space="0" w:color="auto"/>
            </w:tcBorders>
            <w:vAlign w:val="center"/>
          </w:tcPr>
          <w:p w14:paraId="51A2D6B6" w14:textId="77777777" w:rsidR="00CB0437" w:rsidRPr="005F4929" w:rsidRDefault="00CB0437" w:rsidP="00B66A78">
            <w:pPr>
              <w:ind w:firstLine="0"/>
              <w:jc w:val="left"/>
              <w:rPr>
                <w:szCs w:val="20"/>
              </w:rPr>
            </w:pPr>
            <w:r w:rsidRPr="005F4929">
              <w:rPr>
                <w:szCs w:val="20"/>
              </w:rPr>
              <w:t>Обеспечение научной деятельности</w:t>
            </w:r>
          </w:p>
        </w:tc>
        <w:tc>
          <w:tcPr>
            <w:tcW w:w="1652" w:type="dxa"/>
            <w:tcBorders>
              <w:top w:val="single" w:sz="4" w:space="0" w:color="auto"/>
              <w:left w:val="single" w:sz="4" w:space="0" w:color="auto"/>
              <w:bottom w:val="single" w:sz="4" w:space="0" w:color="auto"/>
              <w:right w:val="single" w:sz="4" w:space="0" w:color="auto"/>
            </w:tcBorders>
            <w:vAlign w:val="center"/>
          </w:tcPr>
          <w:p w14:paraId="6F13F183" w14:textId="77777777" w:rsidR="00CB0437" w:rsidRPr="005F4929" w:rsidRDefault="00CB0437" w:rsidP="00B66A78">
            <w:pPr>
              <w:ind w:firstLine="0"/>
              <w:jc w:val="center"/>
              <w:rPr>
                <w:szCs w:val="20"/>
              </w:rPr>
            </w:pPr>
            <w:r w:rsidRPr="005F4929">
              <w:rPr>
                <w:szCs w:val="20"/>
              </w:rPr>
              <w:t>3.9</w:t>
            </w:r>
          </w:p>
        </w:tc>
        <w:tc>
          <w:tcPr>
            <w:tcW w:w="1652" w:type="dxa"/>
            <w:tcBorders>
              <w:top w:val="single" w:sz="4" w:space="0" w:color="auto"/>
              <w:left w:val="single" w:sz="4" w:space="0" w:color="auto"/>
              <w:bottom w:val="single" w:sz="4" w:space="0" w:color="auto"/>
              <w:right w:val="single" w:sz="4" w:space="0" w:color="auto"/>
            </w:tcBorders>
            <w:vAlign w:val="center"/>
          </w:tcPr>
          <w:p w14:paraId="6B250FEB" w14:textId="77777777" w:rsidR="00CB0437" w:rsidRPr="005F4929" w:rsidRDefault="00CB0437" w:rsidP="00B66A78">
            <w:pPr>
              <w:ind w:firstLine="0"/>
              <w:jc w:val="center"/>
              <w:rPr>
                <w:szCs w:val="20"/>
              </w:rPr>
            </w:pPr>
            <w:r w:rsidRPr="005F4929">
              <w:rPr>
                <w:szCs w:val="20"/>
              </w:rPr>
              <w:t>2 500</w:t>
            </w:r>
          </w:p>
        </w:tc>
        <w:tc>
          <w:tcPr>
            <w:tcW w:w="1656" w:type="dxa"/>
            <w:tcBorders>
              <w:top w:val="single" w:sz="4" w:space="0" w:color="auto"/>
              <w:left w:val="single" w:sz="4" w:space="0" w:color="auto"/>
              <w:bottom w:val="single" w:sz="4" w:space="0" w:color="auto"/>
              <w:right w:val="single" w:sz="4" w:space="0" w:color="auto"/>
            </w:tcBorders>
            <w:vAlign w:val="center"/>
          </w:tcPr>
          <w:p w14:paraId="07E0A8C7" w14:textId="77777777" w:rsidR="00CB0437" w:rsidRPr="005F4929" w:rsidRDefault="00CB0437" w:rsidP="00B66A78">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50B79E41" w14:textId="77777777" w:rsidR="00CB0437" w:rsidRPr="005F4929" w:rsidRDefault="00CB0437" w:rsidP="00B66A78">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4D112648" w14:textId="58BBBBA9" w:rsidR="00CB0437" w:rsidRPr="005F4929" w:rsidRDefault="00CB0437" w:rsidP="00B66A78">
            <w:pPr>
              <w:ind w:firstLine="0"/>
              <w:jc w:val="center"/>
              <w:rPr>
                <w:szCs w:val="20"/>
              </w:rPr>
            </w:pPr>
            <w:r w:rsidRPr="005F4929">
              <w:rPr>
                <w:szCs w:val="20"/>
              </w:rPr>
              <w:t>3</w:t>
            </w:r>
          </w:p>
        </w:tc>
      </w:tr>
      <w:tr w:rsidR="00CB0437" w:rsidRPr="005F4929" w14:paraId="66E33D30" w14:textId="25F667E2" w:rsidTr="001F5627">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3B78D50F" w14:textId="3A617A72" w:rsidR="00CB0437" w:rsidRPr="005F4929" w:rsidRDefault="00CB0437" w:rsidP="00B66A78">
            <w:pPr>
              <w:ind w:firstLine="0"/>
              <w:jc w:val="center"/>
              <w:rPr>
                <w:szCs w:val="20"/>
              </w:rPr>
            </w:pPr>
            <w:r w:rsidRPr="005F4929">
              <w:rPr>
                <w:szCs w:val="20"/>
              </w:rPr>
              <w:t>8.</w:t>
            </w:r>
          </w:p>
        </w:tc>
        <w:tc>
          <w:tcPr>
            <w:tcW w:w="2500" w:type="dxa"/>
            <w:tcBorders>
              <w:top w:val="single" w:sz="4" w:space="0" w:color="auto"/>
              <w:left w:val="single" w:sz="4" w:space="0" w:color="auto"/>
              <w:bottom w:val="single" w:sz="4" w:space="0" w:color="auto"/>
              <w:right w:val="single" w:sz="4" w:space="0" w:color="auto"/>
            </w:tcBorders>
            <w:vAlign w:val="center"/>
          </w:tcPr>
          <w:p w14:paraId="259264B6" w14:textId="77777777" w:rsidR="00CB0437" w:rsidRPr="005F4929" w:rsidRDefault="00CB0437" w:rsidP="00B66A78">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652" w:type="dxa"/>
            <w:tcBorders>
              <w:top w:val="single" w:sz="4" w:space="0" w:color="auto"/>
              <w:left w:val="single" w:sz="4" w:space="0" w:color="auto"/>
              <w:bottom w:val="single" w:sz="4" w:space="0" w:color="auto"/>
              <w:right w:val="single" w:sz="4" w:space="0" w:color="auto"/>
            </w:tcBorders>
            <w:vAlign w:val="center"/>
          </w:tcPr>
          <w:p w14:paraId="7C2E5FCC" w14:textId="77777777" w:rsidR="00CB0437" w:rsidRPr="005F4929" w:rsidRDefault="00CB0437" w:rsidP="00B66A78">
            <w:pPr>
              <w:ind w:firstLine="0"/>
              <w:jc w:val="center"/>
              <w:rPr>
                <w:szCs w:val="20"/>
              </w:rPr>
            </w:pPr>
            <w:r w:rsidRPr="005F4929">
              <w:rPr>
                <w:szCs w:val="20"/>
              </w:rPr>
              <w:t>3.9.1</w:t>
            </w:r>
          </w:p>
        </w:tc>
        <w:tc>
          <w:tcPr>
            <w:tcW w:w="1652" w:type="dxa"/>
            <w:tcBorders>
              <w:top w:val="single" w:sz="4" w:space="0" w:color="auto"/>
              <w:left w:val="single" w:sz="4" w:space="0" w:color="auto"/>
              <w:bottom w:val="single" w:sz="4" w:space="0" w:color="auto"/>
              <w:right w:val="single" w:sz="4" w:space="0" w:color="auto"/>
            </w:tcBorders>
            <w:vAlign w:val="center"/>
          </w:tcPr>
          <w:p w14:paraId="1A1E1278" w14:textId="77777777" w:rsidR="00CB0437" w:rsidRPr="005F4929" w:rsidRDefault="00CB0437" w:rsidP="00B66A78">
            <w:pPr>
              <w:ind w:firstLine="0"/>
              <w:jc w:val="center"/>
              <w:rPr>
                <w:szCs w:val="20"/>
              </w:rPr>
            </w:pPr>
            <w:r w:rsidRPr="005F4929">
              <w:rPr>
                <w:szCs w:val="20"/>
              </w:rPr>
              <w:t>500</w:t>
            </w:r>
          </w:p>
        </w:tc>
        <w:tc>
          <w:tcPr>
            <w:tcW w:w="1656" w:type="dxa"/>
            <w:tcBorders>
              <w:top w:val="single" w:sz="4" w:space="0" w:color="auto"/>
              <w:left w:val="single" w:sz="4" w:space="0" w:color="auto"/>
              <w:bottom w:val="single" w:sz="4" w:space="0" w:color="auto"/>
              <w:right w:val="single" w:sz="4" w:space="0" w:color="auto"/>
            </w:tcBorders>
            <w:vAlign w:val="center"/>
          </w:tcPr>
          <w:p w14:paraId="0EB734BA" w14:textId="77777777" w:rsidR="00CB0437" w:rsidRPr="005F4929" w:rsidRDefault="00CB0437" w:rsidP="00B66A78">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256E80B7" w14:textId="77777777" w:rsidR="00CB0437" w:rsidRPr="005F4929" w:rsidRDefault="00CB0437" w:rsidP="00B66A78">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78FC06C4" w14:textId="351B1EC8" w:rsidR="00CB0437" w:rsidRPr="005F4929" w:rsidRDefault="00CB0437" w:rsidP="00B66A78">
            <w:pPr>
              <w:ind w:firstLine="0"/>
              <w:jc w:val="center"/>
              <w:rPr>
                <w:szCs w:val="20"/>
              </w:rPr>
            </w:pPr>
            <w:r w:rsidRPr="005F4929">
              <w:rPr>
                <w:szCs w:val="20"/>
              </w:rPr>
              <w:t>3</w:t>
            </w:r>
          </w:p>
        </w:tc>
      </w:tr>
      <w:tr w:rsidR="007A7265" w:rsidRPr="005F4929" w14:paraId="067AC6D5" w14:textId="77777777" w:rsidTr="001F5627">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43615A40" w14:textId="6A169EB7" w:rsidR="007A7265" w:rsidRPr="005F4929" w:rsidRDefault="007A7265" w:rsidP="007A7265">
            <w:pPr>
              <w:ind w:firstLine="0"/>
              <w:jc w:val="center"/>
              <w:rPr>
                <w:szCs w:val="20"/>
              </w:rPr>
            </w:pPr>
            <w:r w:rsidRPr="005F4929">
              <w:rPr>
                <w:szCs w:val="20"/>
              </w:rPr>
              <w:t>9.</w:t>
            </w:r>
          </w:p>
        </w:tc>
        <w:tc>
          <w:tcPr>
            <w:tcW w:w="2500" w:type="dxa"/>
            <w:tcBorders>
              <w:top w:val="single" w:sz="4" w:space="0" w:color="auto"/>
              <w:left w:val="single" w:sz="4" w:space="0" w:color="auto"/>
              <w:bottom w:val="single" w:sz="4" w:space="0" w:color="auto"/>
              <w:right w:val="single" w:sz="4" w:space="0" w:color="auto"/>
            </w:tcBorders>
            <w:vAlign w:val="center"/>
          </w:tcPr>
          <w:p w14:paraId="08D0142F" w14:textId="00D3D011" w:rsidR="007A7265" w:rsidRPr="005F4929" w:rsidRDefault="007A7265" w:rsidP="007A7265">
            <w:pPr>
              <w:ind w:firstLine="0"/>
              <w:jc w:val="left"/>
              <w:rPr>
                <w:szCs w:val="20"/>
              </w:rPr>
            </w:pPr>
            <w:r w:rsidRPr="005F4929">
              <w:rPr>
                <w:szCs w:val="20"/>
              </w:rPr>
              <w:t>Объекты торговли (торговые центры, торгово-развлекательные центры (комплексы)</w:t>
            </w:r>
          </w:p>
        </w:tc>
        <w:tc>
          <w:tcPr>
            <w:tcW w:w="1652" w:type="dxa"/>
            <w:tcBorders>
              <w:top w:val="single" w:sz="4" w:space="0" w:color="auto"/>
              <w:left w:val="single" w:sz="4" w:space="0" w:color="auto"/>
              <w:bottom w:val="single" w:sz="4" w:space="0" w:color="auto"/>
              <w:right w:val="single" w:sz="4" w:space="0" w:color="auto"/>
            </w:tcBorders>
            <w:vAlign w:val="center"/>
          </w:tcPr>
          <w:p w14:paraId="31A2F4C4" w14:textId="58E1B9C5" w:rsidR="007A7265" w:rsidRPr="005F4929" w:rsidRDefault="007A7265" w:rsidP="007A7265">
            <w:pPr>
              <w:ind w:firstLine="0"/>
              <w:jc w:val="center"/>
              <w:rPr>
                <w:szCs w:val="20"/>
              </w:rPr>
            </w:pPr>
            <w:r w:rsidRPr="005F4929">
              <w:rPr>
                <w:szCs w:val="20"/>
              </w:rPr>
              <w:t>4.2</w:t>
            </w:r>
          </w:p>
        </w:tc>
        <w:tc>
          <w:tcPr>
            <w:tcW w:w="1652" w:type="dxa"/>
            <w:tcBorders>
              <w:top w:val="single" w:sz="4" w:space="0" w:color="auto"/>
              <w:left w:val="single" w:sz="4" w:space="0" w:color="auto"/>
              <w:bottom w:val="single" w:sz="4" w:space="0" w:color="auto"/>
              <w:right w:val="single" w:sz="4" w:space="0" w:color="auto"/>
            </w:tcBorders>
            <w:vAlign w:val="center"/>
          </w:tcPr>
          <w:p w14:paraId="5394C4B1" w14:textId="66A0B11A" w:rsidR="007A7265" w:rsidRPr="005F4929" w:rsidRDefault="007A7265" w:rsidP="007A7265">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0D4A8AB4" w14:textId="3DB72563" w:rsidR="007A7265" w:rsidRPr="005F4929" w:rsidRDefault="007A7265" w:rsidP="007A7265">
            <w:pPr>
              <w:ind w:firstLine="0"/>
              <w:jc w:val="center"/>
              <w:rPr>
                <w:szCs w:val="20"/>
              </w:rPr>
            </w:pPr>
            <w:r w:rsidRPr="007A7265">
              <w:rPr>
                <w:sz w:val="22"/>
                <w:szCs w:val="20"/>
              </w:rPr>
              <w:t>Не подлежит установлению</w:t>
            </w:r>
          </w:p>
        </w:tc>
        <w:tc>
          <w:tcPr>
            <w:tcW w:w="2959" w:type="dxa"/>
            <w:tcBorders>
              <w:top w:val="single" w:sz="4" w:space="0" w:color="auto"/>
              <w:left w:val="single" w:sz="4" w:space="0" w:color="auto"/>
              <w:bottom w:val="single" w:sz="4" w:space="0" w:color="auto"/>
              <w:right w:val="single" w:sz="4" w:space="0" w:color="auto"/>
            </w:tcBorders>
            <w:vAlign w:val="center"/>
          </w:tcPr>
          <w:p w14:paraId="7FB7CB0B" w14:textId="362212DE" w:rsidR="007A7265" w:rsidRPr="005F4929" w:rsidRDefault="007A7265" w:rsidP="007A7265">
            <w:pPr>
              <w:ind w:firstLine="0"/>
              <w:jc w:val="center"/>
              <w:rPr>
                <w:szCs w:val="20"/>
              </w:rPr>
            </w:pPr>
            <w:r w:rsidRPr="005F4929">
              <w:rPr>
                <w:szCs w:val="20"/>
              </w:rPr>
              <w:t>50%</w:t>
            </w:r>
          </w:p>
        </w:tc>
        <w:tc>
          <w:tcPr>
            <w:tcW w:w="2693" w:type="dxa"/>
            <w:tcBorders>
              <w:top w:val="single" w:sz="4" w:space="0" w:color="auto"/>
              <w:left w:val="single" w:sz="4" w:space="0" w:color="auto"/>
              <w:bottom w:val="single" w:sz="4" w:space="0" w:color="auto"/>
              <w:right w:val="single" w:sz="4" w:space="0" w:color="auto"/>
            </w:tcBorders>
            <w:vAlign w:val="center"/>
          </w:tcPr>
          <w:p w14:paraId="48F552EA" w14:textId="543AA890" w:rsidR="007A7265" w:rsidRPr="005F4929" w:rsidRDefault="007A7265" w:rsidP="007A7265">
            <w:pPr>
              <w:ind w:firstLine="0"/>
              <w:jc w:val="center"/>
              <w:rPr>
                <w:szCs w:val="20"/>
              </w:rPr>
            </w:pPr>
            <w:r w:rsidRPr="005F4929">
              <w:rPr>
                <w:szCs w:val="20"/>
              </w:rPr>
              <w:t>3</w:t>
            </w:r>
          </w:p>
        </w:tc>
      </w:tr>
      <w:tr w:rsidR="007A7265" w:rsidRPr="005F4929" w14:paraId="2BDD8D1F" w14:textId="77777777" w:rsidTr="001F5627">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4C923C08" w14:textId="39EFDD7A" w:rsidR="007A7265" w:rsidRPr="005F4929" w:rsidRDefault="007A7265" w:rsidP="007A7265">
            <w:pPr>
              <w:ind w:firstLine="0"/>
              <w:jc w:val="center"/>
              <w:rPr>
                <w:szCs w:val="20"/>
              </w:rPr>
            </w:pPr>
            <w:r w:rsidRPr="005F4929">
              <w:rPr>
                <w:szCs w:val="20"/>
              </w:rPr>
              <w:t>10.</w:t>
            </w:r>
          </w:p>
        </w:tc>
        <w:tc>
          <w:tcPr>
            <w:tcW w:w="2500" w:type="dxa"/>
            <w:tcBorders>
              <w:top w:val="single" w:sz="4" w:space="0" w:color="auto"/>
              <w:left w:val="single" w:sz="4" w:space="0" w:color="auto"/>
              <w:bottom w:val="single" w:sz="4" w:space="0" w:color="auto"/>
              <w:right w:val="single" w:sz="4" w:space="0" w:color="auto"/>
            </w:tcBorders>
            <w:vAlign w:val="center"/>
          </w:tcPr>
          <w:p w14:paraId="2115CE2F" w14:textId="415D5417" w:rsidR="007A7265" w:rsidRPr="005F4929" w:rsidRDefault="007A7265" w:rsidP="007A7265">
            <w:pPr>
              <w:ind w:firstLine="0"/>
              <w:jc w:val="left"/>
              <w:rPr>
                <w:szCs w:val="20"/>
              </w:rPr>
            </w:pPr>
            <w:r w:rsidRPr="005F4929">
              <w:rPr>
                <w:szCs w:val="20"/>
              </w:rPr>
              <w:t>Рынки</w:t>
            </w:r>
          </w:p>
        </w:tc>
        <w:tc>
          <w:tcPr>
            <w:tcW w:w="1652" w:type="dxa"/>
            <w:tcBorders>
              <w:top w:val="single" w:sz="4" w:space="0" w:color="auto"/>
              <w:left w:val="single" w:sz="4" w:space="0" w:color="auto"/>
              <w:bottom w:val="single" w:sz="4" w:space="0" w:color="auto"/>
              <w:right w:val="single" w:sz="4" w:space="0" w:color="auto"/>
            </w:tcBorders>
            <w:vAlign w:val="center"/>
          </w:tcPr>
          <w:p w14:paraId="5C939B4B" w14:textId="346FE015" w:rsidR="007A7265" w:rsidRPr="005F4929" w:rsidRDefault="007A7265" w:rsidP="007A7265">
            <w:pPr>
              <w:ind w:firstLine="0"/>
              <w:jc w:val="center"/>
              <w:rPr>
                <w:szCs w:val="20"/>
              </w:rPr>
            </w:pPr>
            <w:r w:rsidRPr="005F4929">
              <w:rPr>
                <w:szCs w:val="20"/>
              </w:rPr>
              <w:t>4.3</w:t>
            </w:r>
          </w:p>
        </w:tc>
        <w:tc>
          <w:tcPr>
            <w:tcW w:w="1652" w:type="dxa"/>
            <w:tcBorders>
              <w:top w:val="single" w:sz="4" w:space="0" w:color="auto"/>
              <w:left w:val="single" w:sz="4" w:space="0" w:color="auto"/>
              <w:bottom w:val="single" w:sz="4" w:space="0" w:color="auto"/>
              <w:right w:val="single" w:sz="4" w:space="0" w:color="auto"/>
            </w:tcBorders>
            <w:vAlign w:val="center"/>
          </w:tcPr>
          <w:p w14:paraId="25B96B42" w14:textId="42F4446B" w:rsidR="007A7265" w:rsidRPr="005F4929" w:rsidRDefault="007A7265" w:rsidP="007A7265">
            <w:pPr>
              <w:ind w:firstLine="0"/>
              <w:jc w:val="center"/>
              <w:rPr>
                <w:szCs w:val="20"/>
              </w:rPr>
            </w:pPr>
            <w:r w:rsidRPr="005F4929">
              <w:rPr>
                <w:szCs w:val="20"/>
              </w:rPr>
              <w:t>1 500</w:t>
            </w:r>
          </w:p>
        </w:tc>
        <w:tc>
          <w:tcPr>
            <w:tcW w:w="1656" w:type="dxa"/>
            <w:tcBorders>
              <w:top w:val="single" w:sz="4" w:space="0" w:color="auto"/>
              <w:left w:val="single" w:sz="4" w:space="0" w:color="auto"/>
              <w:bottom w:val="single" w:sz="4" w:space="0" w:color="auto"/>
              <w:right w:val="single" w:sz="4" w:space="0" w:color="auto"/>
            </w:tcBorders>
            <w:vAlign w:val="center"/>
          </w:tcPr>
          <w:p w14:paraId="555482BD" w14:textId="2FF19EF4" w:rsidR="007A7265" w:rsidRPr="005F4929" w:rsidRDefault="007A7265" w:rsidP="007A7265">
            <w:pPr>
              <w:ind w:firstLine="0"/>
              <w:jc w:val="center"/>
              <w:rPr>
                <w:szCs w:val="20"/>
              </w:rPr>
            </w:pPr>
            <w:r w:rsidRPr="005F4929">
              <w:rPr>
                <w:szCs w:val="20"/>
              </w:rPr>
              <w:t>50 000</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87C9B" w14:textId="636BC790" w:rsidR="007A7265" w:rsidRPr="005F4929" w:rsidRDefault="007A7265" w:rsidP="007A7265">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7A410804" w14:textId="38D3BFBF" w:rsidR="007A7265" w:rsidRPr="005F4929" w:rsidRDefault="007A7265" w:rsidP="007A7265">
            <w:pPr>
              <w:ind w:firstLine="0"/>
              <w:jc w:val="center"/>
              <w:rPr>
                <w:szCs w:val="20"/>
              </w:rPr>
            </w:pPr>
            <w:r w:rsidRPr="005F4929">
              <w:rPr>
                <w:szCs w:val="20"/>
              </w:rPr>
              <w:t>3</w:t>
            </w:r>
          </w:p>
        </w:tc>
      </w:tr>
      <w:tr w:rsidR="007A7265" w:rsidRPr="005F4929" w14:paraId="750A2BA3" w14:textId="6EF36624" w:rsidTr="001F5627">
        <w:trPr>
          <w:trHeight w:val="600"/>
          <w:jc w:val="center"/>
        </w:trPr>
        <w:tc>
          <w:tcPr>
            <w:tcW w:w="633" w:type="dxa"/>
            <w:tcBorders>
              <w:top w:val="single" w:sz="4" w:space="0" w:color="auto"/>
              <w:left w:val="single" w:sz="4" w:space="0" w:color="auto"/>
              <w:bottom w:val="single" w:sz="4" w:space="0" w:color="auto"/>
              <w:right w:val="single" w:sz="4" w:space="0" w:color="auto"/>
            </w:tcBorders>
            <w:vAlign w:val="center"/>
          </w:tcPr>
          <w:p w14:paraId="14ACA55B" w14:textId="42106803" w:rsidR="007A7265" w:rsidRPr="005F4929" w:rsidRDefault="007A7265" w:rsidP="007A7265">
            <w:pPr>
              <w:ind w:firstLine="0"/>
              <w:jc w:val="center"/>
              <w:rPr>
                <w:szCs w:val="20"/>
              </w:rPr>
            </w:pPr>
            <w:r w:rsidRPr="005F4929">
              <w:rPr>
                <w:szCs w:val="20"/>
              </w:rPr>
              <w:t>11.</w:t>
            </w:r>
          </w:p>
        </w:tc>
        <w:tc>
          <w:tcPr>
            <w:tcW w:w="2500" w:type="dxa"/>
            <w:tcBorders>
              <w:top w:val="single" w:sz="4" w:space="0" w:color="auto"/>
              <w:left w:val="single" w:sz="4" w:space="0" w:color="auto"/>
              <w:bottom w:val="single" w:sz="4" w:space="0" w:color="auto"/>
              <w:right w:val="single" w:sz="4" w:space="0" w:color="auto"/>
            </w:tcBorders>
            <w:vAlign w:val="center"/>
          </w:tcPr>
          <w:p w14:paraId="3E5052B3" w14:textId="77777777" w:rsidR="007A7265" w:rsidRPr="005F4929" w:rsidRDefault="007A7265" w:rsidP="007A7265">
            <w:pPr>
              <w:ind w:firstLine="0"/>
              <w:jc w:val="left"/>
              <w:rPr>
                <w:szCs w:val="20"/>
              </w:rPr>
            </w:pPr>
            <w:r w:rsidRPr="005F4929">
              <w:rPr>
                <w:szCs w:val="20"/>
              </w:rPr>
              <w:t>Банковская и страховая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2A81712C" w14:textId="77777777" w:rsidR="007A7265" w:rsidRPr="005F4929" w:rsidRDefault="007A7265" w:rsidP="007A7265">
            <w:pPr>
              <w:ind w:firstLine="0"/>
              <w:jc w:val="center"/>
              <w:rPr>
                <w:szCs w:val="20"/>
              </w:rPr>
            </w:pPr>
            <w:r w:rsidRPr="005F4929">
              <w:rPr>
                <w:szCs w:val="20"/>
              </w:rPr>
              <w:t>4.5</w:t>
            </w:r>
          </w:p>
        </w:tc>
        <w:tc>
          <w:tcPr>
            <w:tcW w:w="1652" w:type="dxa"/>
            <w:tcBorders>
              <w:top w:val="single" w:sz="4" w:space="0" w:color="auto"/>
              <w:left w:val="single" w:sz="4" w:space="0" w:color="auto"/>
              <w:bottom w:val="single" w:sz="4" w:space="0" w:color="auto"/>
              <w:right w:val="single" w:sz="4" w:space="0" w:color="auto"/>
            </w:tcBorders>
            <w:vAlign w:val="center"/>
          </w:tcPr>
          <w:p w14:paraId="42DF7E26" w14:textId="77777777" w:rsidR="007A7265" w:rsidRPr="005F4929" w:rsidRDefault="007A7265" w:rsidP="007A7265">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12F7577E" w14:textId="77777777" w:rsidR="007A7265" w:rsidRPr="005F4929" w:rsidRDefault="007A7265" w:rsidP="007A7265">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35E42E87" w14:textId="77777777" w:rsidR="007A7265" w:rsidRPr="005F4929" w:rsidRDefault="007A7265" w:rsidP="007A7265">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0AA25995" w14:textId="25CB55A6" w:rsidR="007A7265" w:rsidRPr="005F4929" w:rsidRDefault="007A7265" w:rsidP="007A7265">
            <w:pPr>
              <w:ind w:firstLine="0"/>
              <w:jc w:val="center"/>
              <w:rPr>
                <w:szCs w:val="20"/>
              </w:rPr>
            </w:pPr>
            <w:r w:rsidRPr="005F4929">
              <w:rPr>
                <w:szCs w:val="20"/>
              </w:rPr>
              <w:t>3</w:t>
            </w:r>
          </w:p>
        </w:tc>
      </w:tr>
      <w:tr w:rsidR="007A7265" w:rsidRPr="005F4929" w14:paraId="6010A1C6" w14:textId="77777777" w:rsidTr="001F5627">
        <w:trPr>
          <w:trHeight w:val="600"/>
          <w:jc w:val="center"/>
        </w:trPr>
        <w:tc>
          <w:tcPr>
            <w:tcW w:w="633" w:type="dxa"/>
            <w:tcBorders>
              <w:top w:val="single" w:sz="4" w:space="0" w:color="auto"/>
              <w:left w:val="single" w:sz="4" w:space="0" w:color="auto"/>
              <w:bottom w:val="single" w:sz="4" w:space="0" w:color="auto"/>
              <w:right w:val="single" w:sz="4" w:space="0" w:color="auto"/>
            </w:tcBorders>
            <w:vAlign w:val="center"/>
          </w:tcPr>
          <w:p w14:paraId="18008D06" w14:textId="0A731B00" w:rsidR="007A7265" w:rsidRPr="005F4929" w:rsidRDefault="007A7265" w:rsidP="007A7265">
            <w:pPr>
              <w:ind w:firstLine="0"/>
              <w:jc w:val="center"/>
              <w:rPr>
                <w:szCs w:val="20"/>
              </w:rPr>
            </w:pPr>
            <w:r w:rsidRPr="005F4929">
              <w:rPr>
                <w:szCs w:val="20"/>
              </w:rPr>
              <w:t>12.</w:t>
            </w:r>
          </w:p>
        </w:tc>
        <w:tc>
          <w:tcPr>
            <w:tcW w:w="2500" w:type="dxa"/>
            <w:tcBorders>
              <w:top w:val="single" w:sz="4" w:space="0" w:color="auto"/>
              <w:left w:val="single" w:sz="4" w:space="0" w:color="auto"/>
              <w:bottom w:val="single" w:sz="4" w:space="0" w:color="auto"/>
              <w:right w:val="single" w:sz="4" w:space="0" w:color="auto"/>
            </w:tcBorders>
            <w:vAlign w:val="center"/>
          </w:tcPr>
          <w:p w14:paraId="682ED9D9" w14:textId="4D0CFF4A" w:rsidR="007A7265" w:rsidRPr="005F4929" w:rsidRDefault="007A7265" w:rsidP="007A7265">
            <w:pPr>
              <w:ind w:firstLine="0"/>
              <w:jc w:val="left"/>
              <w:rPr>
                <w:szCs w:val="20"/>
              </w:rPr>
            </w:pPr>
            <w:r w:rsidRPr="005F4929">
              <w:rPr>
                <w:szCs w:val="20"/>
              </w:rPr>
              <w:t>Развлекательные мероприятия</w:t>
            </w:r>
          </w:p>
        </w:tc>
        <w:tc>
          <w:tcPr>
            <w:tcW w:w="1652" w:type="dxa"/>
            <w:tcBorders>
              <w:top w:val="single" w:sz="4" w:space="0" w:color="auto"/>
              <w:left w:val="single" w:sz="4" w:space="0" w:color="auto"/>
              <w:bottom w:val="single" w:sz="4" w:space="0" w:color="auto"/>
              <w:right w:val="single" w:sz="4" w:space="0" w:color="auto"/>
            </w:tcBorders>
            <w:vAlign w:val="center"/>
          </w:tcPr>
          <w:p w14:paraId="68683C49" w14:textId="06AA967F" w:rsidR="007A7265" w:rsidRPr="005F4929" w:rsidRDefault="007A7265" w:rsidP="007A7265">
            <w:pPr>
              <w:ind w:firstLine="0"/>
              <w:jc w:val="center"/>
              <w:rPr>
                <w:szCs w:val="20"/>
              </w:rPr>
            </w:pPr>
            <w:r w:rsidRPr="005F4929">
              <w:rPr>
                <w:szCs w:val="20"/>
              </w:rPr>
              <w:t>4.8.1</w:t>
            </w:r>
          </w:p>
        </w:tc>
        <w:tc>
          <w:tcPr>
            <w:tcW w:w="1652" w:type="dxa"/>
            <w:tcBorders>
              <w:top w:val="single" w:sz="4" w:space="0" w:color="auto"/>
              <w:left w:val="single" w:sz="4" w:space="0" w:color="auto"/>
              <w:bottom w:val="single" w:sz="4" w:space="0" w:color="auto"/>
              <w:right w:val="single" w:sz="4" w:space="0" w:color="auto"/>
            </w:tcBorders>
            <w:vAlign w:val="center"/>
          </w:tcPr>
          <w:p w14:paraId="01DDB04A" w14:textId="595C4D18" w:rsidR="007A7265" w:rsidRPr="005F4929" w:rsidRDefault="007A7265" w:rsidP="007A7265">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30C0AC59" w14:textId="45066C15" w:rsidR="007A7265" w:rsidRPr="005F4929" w:rsidRDefault="007A7265" w:rsidP="007A7265">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6AA0A547" w14:textId="226D3DB8" w:rsidR="007A7265" w:rsidRPr="005F4929" w:rsidRDefault="007A7265" w:rsidP="007A7265">
            <w:pPr>
              <w:ind w:firstLine="0"/>
              <w:jc w:val="center"/>
              <w:rPr>
                <w:szCs w:val="20"/>
              </w:rPr>
            </w:pPr>
            <w:r w:rsidRPr="005F4929">
              <w:rPr>
                <w:szCs w:val="20"/>
              </w:rPr>
              <w:t>55%</w:t>
            </w:r>
          </w:p>
        </w:tc>
        <w:tc>
          <w:tcPr>
            <w:tcW w:w="2693" w:type="dxa"/>
            <w:tcBorders>
              <w:top w:val="single" w:sz="4" w:space="0" w:color="auto"/>
              <w:left w:val="single" w:sz="4" w:space="0" w:color="auto"/>
              <w:bottom w:val="single" w:sz="4" w:space="0" w:color="auto"/>
              <w:right w:val="single" w:sz="4" w:space="0" w:color="auto"/>
            </w:tcBorders>
            <w:vAlign w:val="center"/>
          </w:tcPr>
          <w:p w14:paraId="2FF1888F" w14:textId="53E57863" w:rsidR="007A7265" w:rsidRPr="005F4929" w:rsidRDefault="007A7265" w:rsidP="007A7265">
            <w:pPr>
              <w:ind w:firstLine="0"/>
              <w:jc w:val="center"/>
              <w:rPr>
                <w:szCs w:val="20"/>
              </w:rPr>
            </w:pPr>
            <w:r w:rsidRPr="005F4929">
              <w:rPr>
                <w:szCs w:val="20"/>
              </w:rPr>
              <w:t>3</w:t>
            </w:r>
          </w:p>
        </w:tc>
      </w:tr>
      <w:tr w:rsidR="007A7265" w:rsidRPr="005F4929" w14:paraId="5F3A532E" w14:textId="77777777" w:rsidTr="001F5627">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658A2E75" w14:textId="7CDF95A7" w:rsidR="007A7265" w:rsidRPr="005F4929" w:rsidRDefault="007A7265" w:rsidP="007A7265">
            <w:pPr>
              <w:ind w:firstLine="0"/>
              <w:jc w:val="center"/>
              <w:rPr>
                <w:szCs w:val="20"/>
              </w:rPr>
            </w:pPr>
            <w:r w:rsidRPr="005F4929">
              <w:rPr>
                <w:szCs w:val="20"/>
              </w:rPr>
              <w:t>13.</w:t>
            </w:r>
          </w:p>
        </w:tc>
        <w:tc>
          <w:tcPr>
            <w:tcW w:w="2500" w:type="dxa"/>
            <w:tcBorders>
              <w:top w:val="single" w:sz="4" w:space="0" w:color="auto"/>
              <w:left w:val="single" w:sz="4" w:space="0" w:color="auto"/>
              <w:bottom w:val="single" w:sz="4" w:space="0" w:color="auto"/>
              <w:right w:val="single" w:sz="4" w:space="0" w:color="auto"/>
            </w:tcBorders>
            <w:vAlign w:val="center"/>
          </w:tcPr>
          <w:p w14:paraId="01252708" w14:textId="21D0A479" w:rsidR="007A7265" w:rsidRPr="005F4929" w:rsidRDefault="007A7265" w:rsidP="007A7265">
            <w:pPr>
              <w:ind w:firstLine="0"/>
              <w:jc w:val="left"/>
              <w:rPr>
                <w:szCs w:val="20"/>
              </w:rPr>
            </w:pPr>
            <w:r w:rsidRPr="005F4929">
              <w:rPr>
                <w:szCs w:val="20"/>
              </w:rPr>
              <w:t>Объекты дорожного сервиса</w:t>
            </w:r>
          </w:p>
        </w:tc>
        <w:tc>
          <w:tcPr>
            <w:tcW w:w="1652" w:type="dxa"/>
            <w:tcBorders>
              <w:top w:val="single" w:sz="4" w:space="0" w:color="auto"/>
              <w:left w:val="single" w:sz="4" w:space="0" w:color="auto"/>
              <w:bottom w:val="single" w:sz="4" w:space="0" w:color="auto"/>
              <w:right w:val="single" w:sz="4" w:space="0" w:color="auto"/>
            </w:tcBorders>
            <w:vAlign w:val="center"/>
          </w:tcPr>
          <w:p w14:paraId="0957204C" w14:textId="74E65BB7" w:rsidR="007A7265" w:rsidRPr="005F4929" w:rsidRDefault="007A7265" w:rsidP="007A7265">
            <w:pPr>
              <w:ind w:firstLine="0"/>
              <w:jc w:val="center"/>
              <w:rPr>
                <w:szCs w:val="20"/>
              </w:rPr>
            </w:pPr>
            <w:r w:rsidRPr="005F4929">
              <w:rPr>
                <w:szCs w:val="20"/>
              </w:rPr>
              <w:t>4.9.1</w:t>
            </w:r>
          </w:p>
        </w:tc>
        <w:tc>
          <w:tcPr>
            <w:tcW w:w="1652" w:type="dxa"/>
            <w:tcBorders>
              <w:top w:val="single" w:sz="4" w:space="0" w:color="auto"/>
              <w:left w:val="single" w:sz="4" w:space="0" w:color="auto"/>
              <w:bottom w:val="single" w:sz="4" w:space="0" w:color="auto"/>
              <w:right w:val="single" w:sz="4" w:space="0" w:color="auto"/>
            </w:tcBorders>
            <w:vAlign w:val="center"/>
          </w:tcPr>
          <w:p w14:paraId="6E7EB489" w14:textId="59FA9EB1" w:rsidR="007A7265" w:rsidRPr="005F4929" w:rsidRDefault="007A7265" w:rsidP="007A7265">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0DE0E891" w14:textId="7EA6CA2F" w:rsidR="007A7265" w:rsidRPr="005F4929" w:rsidRDefault="007A7265" w:rsidP="007A7265">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0846B70E" w14:textId="5FA75DC4" w:rsidR="007A7265" w:rsidRPr="005F4929" w:rsidRDefault="007A7265" w:rsidP="007A7265">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1BE9464A" w14:textId="32C5093D" w:rsidR="007A7265" w:rsidRPr="005F4929" w:rsidRDefault="007A7265" w:rsidP="007A7265">
            <w:pPr>
              <w:ind w:firstLine="0"/>
              <w:jc w:val="center"/>
              <w:rPr>
                <w:szCs w:val="20"/>
              </w:rPr>
            </w:pPr>
            <w:r w:rsidRPr="005F4929">
              <w:rPr>
                <w:szCs w:val="20"/>
              </w:rPr>
              <w:t>3</w:t>
            </w:r>
          </w:p>
        </w:tc>
      </w:tr>
      <w:tr w:rsidR="007A7265" w:rsidRPr="005F4929" w14:paraId="6D19D60A" w14:textId="77777777" w:rsidTr="001F5627">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45741F05" w14:textId="287D32E3" w:rsidR="007A7265" w:rsidRPr="005F4929" w:rsidRDefault="007A7265" w:rsidP="007A7265">
            <w:pPr>
              <w:ind w:firstLine="0"/>
              <w:jc w:val="center"/>
              <w:rPr>
                <w:szCs w:val="20"/>
              </w:rPr>
            </w:pPr>
            <w:r w:rsidRPr="005F4929">
              <w:rPr>
                <w:szCs w:val="20"/>
              </w:rPr>
              <w:t>14.</w:t>
            </w:r>
          </w:p>
        </w:tc>
        <w:tc>
          <w:tcPr>
            <w:tcW w:w="2500" w:type="dxa"/>
            <w:tcBorders>
              <w:top w:val="single" w:sz="4" w:space="0" w:color="auto"/>
              <w:left w:val="single" w:sz="4" w:space="0" w:color="auto"/>
              <w:bottom w:val="single" w:sz="4" w:space="0" w:color="auto"/>
              <w:right w:val="single" w:sz="4" w:space="0" w:color="auto"/>
            </w:tcBorders>
            <w:vAlign w:val="center"/>
          </w:tcPr>
          <w:p w14:paraId="12D6DD55" w14:textId="385101F6" w:rsidR="007A7265" w:rsidRPr="005F4929" w:rsidRDefault="007A7265" w:rsidP="007A7265">
            <w:pPr>
              <w:ind w:firstLine="0"/>
              <w:jc w:val="left"/>
              <w:rPr>
                <w:szCs w:val="20"/>
              </w:rPr>
            </w:pPr>
            <w:r w:rsidRPr="005F4929">
              <w:rPr>
                <w:szCs w:val="20"/>
              </w:rPr>
              <w:t>Автомобильные мойки</w:t>
            </w:r>
          </w:p>
        </w:tc>
        <w:tc>
          <w:tcPr>
            <w:tcW w:w="1652" w:type="dxa"/>
            <w:tcBorders>
              <w:top w:val="single" w:sz="4" w:space="0" w:color="auto"/>
              <w:left w:val="single" w:sz="4" w:space="0" w:color="auto"/>
              <w:bottom w:val="single" w:sz="4" w:space="0" w:color="auto"/>
              <w:right w:val="single" w:sz="4" w:space="0" w:color="auto"/>
            </w:tcBorders>
            <w:vAlign w:val="center"/>
          </w:tcPr>
          <w:p w14:paraId="57F5C98A" w14:textId="5A372306" w:rsidR="007A7265" w:rsidRPr="005F4929" w:rsidRDefault="007A7265" w:rsidP="007A7265">
            <w:pPr>
              <w:ind w:firstLine="0"/>
              <w:jc w:val="center"/>
              <w:rPr>
                <w:szCs w:val="20"/>
              </w:rPr>
            </w:pPr>
            <w:r w:rsidRPr="005F4929">
              <w:rPr>
                <w:szCs w:val="20"/>
              </w:rPr>
              <w:t>4.9.1.3</w:t>
            </w:r>
          </w:p>
        </w:tc>
        <w:tc>
          <w:tcPr>
            <w:tcW w:w="1652" w:type="dxa"/>
            <w:tcBorders>
              <w:top w:val="single" w:sz="4" w:space="0" w:color="auto"/>
              <w:left w:val="single" w:sz="4" w:space="0" w:color="auto"/>
              <w:bottom w:val="single" w:sz="4" w:space="0" w:color="auto"/>
              <w:right w:val="single" w:sz="4" w:space="0" w:color="auto"/>
            </w:tcBorders>
            <w:vAlign w:val="center"/>
          </w:tcPr>
          <w:p w14:paraId="0B418DCD" w14:textId="27A23389" w:rsidR="007A7265" w:rsidRPr="005F4929" w:rsidRDefault="007A7265" w:rsidP="007A7265">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6CE99CB4" w14:textId="149FCC4A" w:rsidR="007A7265" w:rsidRPr="005F4929" w:rsidRDefault="007A7265" w:rsidP="007A7265">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592D9E2C" w14:textId="516CEB3A" w:rsidR="007A7265" w:rsidRPr="005F4929" w:rsidRDefault="007A7265" w:rsidP="007A7265">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4619F6B2" w14:textId="5A8900B0" w:rsidR="007A7265" w:rsidRPr="005F4929" w:rsidRDefault="007A7265" w:rsidP="007A7265">
            <w:pPr>
              <w:ind w:firstLine="0"/>
              <w:jc w:val="center"/>
              <w:rPr>
                <w:szCs w:val="20"/>
              </w:rPr>
            </w:pPr>
            <w:r w:rsidRPr="005F4929">
              <w:rPr>
                <w:szCs w:val="20"/>
              </w:rPr>
              <w:t>3</w:t>
            </w:r>
          </w:p>
        </w:tc>
      </w:tr>
      <w:tr w:rsidR="007A7265" w:rsidRPr="005F4929" w14:paraId="6C7F9619" w14:textId="11536F31" w:rsidTr="001F5627">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2238F830" w14:textId="735E0BA1" w:rsidR="007A7265" w:rsidRPr="005F4929" w:rsidRDefault="007A7265" w:rsidP="007A7265">
            <w:pPr>
              <w:ind w:firstLine="0"/>
              <w:jc w:val="center"/>
              <w:rPr>
                <w:szCs w:val="20"/>
              </w:rPr>
            </w:pPr>
            <w:r w:rsidRPr="005F4929">
              <w:rPr>
                <w:szCs w:val="20"/>
              </w:rPr>
              <w:t>15.</w:t>
            </w:r>
          </w:p>
        </w:tc>
        <w:tc>
          <w:tcPr>
            <w:tcW w:w="2500" w:type="dxa"/>
            <w:tcBorders>
              <w:top w:val="single" w:sz="4" w:space="0" w:color="auto"/>
              <w:left w:val="single" w:sz="4" w:space="0" w:color="auto"/>
              <w:bottom w:val="single" w:sz="4" w:space="0" w:color="auto"/>
              <w:right w:val="single" w:sz="4" w:space="0" w:color="auto"/>
            </w:tcBorders>
            <w:vAlign w:val="center"/>
          </w:tcPr>
          <w:p w14:paraId="7E961988" w14:textId="77777777" w:rsidR="007A7265" w:rsidRPr="005F4929" w:rsidRDefault="007A7265" w:rsidP="007A7265">
            <w:pPr>
              <w:ind w:firstLine="0"/>
              <w:jc w:val="left"/>
              <w:rPr>
                <w:szCs w:val="20"/>
              </w:rPr>
            </w:pPr>
            <w:r w:rsidRPr="005F4929">
              <w:rPr>
                <w:szCs w:val="20"/>
              </w:rPr>
              <w:t>Выставочно-ярмарочная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5F5E7D47" w14:textId="77777777" w:rsidR="007A7265" w:rsidRPr="005F4929" w:rsidRDefault="007A7265" w:rsidP="007A7265">
            <w:pPr>
              <w:ind w:firstLine="0"/>
              <w:jc w:val="center"/>
              <w:rPr>
                <w:szCs w:val="20"/>
              </w:rPr>
            </w:pPr>
            <w:r w:rsidRPr="005F4929">
              <w:rPr>
                <w:szCs w:val="20"/>
              </w:rPr>
              <w:t>4.10</w:t>
            </w:r>
          </w:p>
        </w:tc>
        <w:tc>
          <w:tcPr>
            <w:tcW w:w="1652" w:type="dxa"/>
            <w:tcBorders>
              <w:top w:val="single" w:sz="4" w:space="0" w:color="auto"/>
              <w:left w:val="single" w:sz="4" w:space="0" w:color="auto"/>
              <w:bottom w:val="single" w:sz="4" w:space="0" w:color="auto"/>
              <w:right w:val="single" w:sz="4" w:space="0" w:color="auto"/>
            </w:tcBorders>
            <w:vAlign w:val="center"/>
          </w:tcPr>
          <w:p w14:paraId="46F8E4D5" w14:textId="77777777" w:rsidR="007A7265" w:rsidRPr="005F4929" w:rsidRDefault="007A7265" w:rsidP="007A7265">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556FA9A0" w14:textId="77777777" w:rsidR="007A7265" w:rsidRPr="005F4929" w:rsidRDefault="007A7265" w:rsidP="007A7265">
            <w:pPr>
              <w:ind w:firstLine="0"/>
              <w:jc w:val="center"/>
              <w:rPr>
                <w:szCs w:val="20"/>
              </w:rPr>
            </w:pPr>
            <w:r w:rsidRPr="005F4929">
              <w:rPr>
                <w:szCs w:val="20"/>
              </w:rPr>
              <w:t>50 000</w:t>
            </w:r>
          </w:p>
        </w:tc>
        <w:tc>
          <w:tcPr>
            <w:tcW w:w="2959" w:type="dxa"/>
            <w:tcBorders>
              <w:top w:val="single" w:sz="4" w:space="0" w:color="auto"/>
              <w:left w:val="single" w:sz="4" w:space="0" w:color="auto"/>
              <w:bottom w:val="single" w:sz="4" w:space="0" w:color="auto"/>
              <w:right w:val="single" w:sz="4" w:space="0" w:color="auto"/>
            </w:tcBorders>
            <w:vAlign w:val="center"/>
          </w:tcPr>
          <w:p w14:paraId="37CB4EB2" w14:textId="77777777" w:rsidR="007A7265" w:rsidRPr="005F4929" w:rsidRDefault="007A7265" w:rsidP="007A7265">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48DD57E8" w14:textId="04A17622" w:rsidR="007A7265" w:rsidRPr="005F4929" w:rsidRDefault="007A7265" w:rsidP="007A7265">
            <w:pPr>
              <w:ind w:firstLine="0"/>
              <w:jc w:val="center"/>
              <w:rPr>
                <w:szCs w:val="20"/>
              </w:rPr>
            </w:pPr>
            <w:r w:rsidRPr="005F4929">
              <w:rPr>
                <w:szCs w:val="20"/>
              </w:rPr>
              <w:t>3</w:t>
            </w:r>
          </w:p>
        </w:tc>
      </w:tr>
      <w:tr w:rsidR="007A7265" w:rsidRPr="005F4929" w14:paraId="36630BE4" w14:textId="77777777" w:rsidTr="001F5627">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05D72C70" w14:textId="79F11C8A" w:rsidR="007A7265" w:rsidRPr="005F4929" w:rsidRDefault="007A7265" w:rsidP="007A7265">
            <w:pPr>
              <w:ind w:firstLine="0"/>
              <w:jc w:val="center"/>
              <w:rPr>
                <w:szCs w:val="20"/>
              </w:rPr>
            </w:pPr>
            <w:r w:rsidRPr="005F4929">
              <w:rPr>
                <w:szCs w:val="20"/>
              </w:rPr>
              <w:t>16.</w:t>
            </w:r>
          </w:p>
        </w:tc>
        <w:tc>
          <w:tcPr>
            <w:tcW w:w="2500" w:type="dxa"/>
            <w:tcBorders>
              <w:top w:val="single" w:sz="4" w:space="0" w:color="auto"/>
              <w:left w:val="single" w:sz="4" w:space="0" w:color="auto"/>
              <w:bottom w:val="single" w:sz="4" w:space="0" w:color="auto"/>
              <w:right w:val="single" w:sz="4" w:space="0" w:color="auto"/>
            </w:tcBorders>
            <w:vAlign w:val="center"/>
          </w:tcPr>
          <w:p w14:paraId="2AD08B59" w14:textId="47CFC062" w:rsidR="007A7265" w:rsidRPr="005F4929" w:rsidRDefault="007A7265" w:rsidP="007A7265">
            <w:pPr>
              <w:ind w:firstLine="0"/>
              <w:jc w:val="left"/>
              <w:rPr>
                <w:szCs w:val="20"/>
              </w:rPr>
            </w:pPr>
            <w:r w:rsidRPr="005F4929">
              <w:rPr>
                <w:szCs w:val="20"/>
              </w:rPr>
              <w:t>Оборудованные площадки для занятий спортом</w:t>
            </w:r>
          </w:p>
        </w:tc>
        <w:tc>
          <w:tcPr>
            <w:tcW w:w="1652" w:type="dxa"/>
            <w:tcBorders>
              <w:top w:val="single" w:sz="4" w:space="0" w:color="auto"/>
              <w:left w:val="single" w:sz="4" w:space="0" w:color="auto"/>
              <w:bottom w:val="single" w:sz="4" w:space="0" w:color="auto"/>
              <w:right w:val="single" w:sz="4" w:space="0" w:color="auto"/>
            </w:tcBorders>
            <w:vAlign w:val="center"/>
          </w:tcPr>
          <w:p w14:paraId="1D7E93D3" w14:textId="08144BB1" w:rsidR="007A7265" w:rsidRPr="005F4929" w:rsidRDefault="007A7265" w:rsidP="007A7265">
            <w:pPr>
              <w:ind w:firstLine="0"/>
              <w:jc w:val="center"/>
              <w:rPr>
                <w:szCs w:val="20"/>
              </w:rPr>
            </w:pPr>
            <w:r w:rsidRPr="005F4929">
              <w:rPr>
                <w:szCs w:val="20"/>
              </w:rPr>
              <w:t>5.1.4</w:t>
            </w:r>
          </w:p>
        </w:tc>
        <w:tc>
          <w:tcPr>
            <w:tcW w:w="1652" w:type="dxa"/>
            <w:tcBorders>
              <w:top w:val="single" w:sz="4" w:space="0" w:color="auto"/>
              <w:left w:val="single" w:sz="4" w:space="0" w:color="auto"/>
              <w:bottom w:val="single" w:sz="4" w:space="0" w:color="auto"/>
              <w:right w:val="single" w:sz="4" w:space="0" w:color="auto"/>
            </w:tcBorders>
            <w:vAlign w:val="center"/>
          </w:tcPr>
          <w:p w14:paraId="1BF9CBDD" w14:textId="0DA881D9" w:rsidR="007A7265" w:rsidRPr="005F4929" w:rsidRDefault="007A7265" w:rsidP="007A7265">
            <w:pPr>
              <w:ind w:firstLine="0"/>
              <w:jc w:val="center"/>
              <w:rPr>
                <w:szCs w:val="20"/>
              </w:rPr>
            </w:pPr>
            <w:r w:rsidRPr="005F4929">
              <w:rPr>
                <w:szCs w:val="20"/>
              </w:rPr>
              <w:t>400</w:t>
            </w:r>
          </w:p>
        </w:tc>
        <w:tc>
          <w:tcPr>
            <w:tcW w:w="1656" w:type="dxa"/>
            <w:tcBorders>
              <w:top w:val="single" w:sz="4" w:space="0" w:color="auto"/>
              <w:left w:val="single" w:sz="4" w:space="0" w:color="auto"/>
              <w:bottom w:val="single" w:sz="4" w:space="0" w:color="auto"/>
              <w:right w:val="single" w:sz="4" w:space="0" w:color="auto"/>
            </w:tcBorders>
            <w:vAlign w:val="center"/>
          </w:tcPr>
          <w:p w14:paraId="590E9854" w14:textId="148A0C52" w:rsidR="007A7265" w:rsidRPr="005F4929" w:rsidRDefault="007A7265" w:rsidP="007A7265">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1FF6AD74" w14:textId="0F0758E5" w:rsidR="007A7265" w:rsidRPr="005F4929" w:rsidRDefault="007A7265" w:rsidP="007A7265">
            <w:pPr>
              <w:ind w:firstLine="0"/>
              <w:jc w:val="center"/>
              <w:rPr>
                <w:szCs w:val="20"/>
              </w:rPr>
            </w:pPr>
            <w:r w:rsidRPr="005F4929">
              <w:rPr>
                <w:szCs w:val="20"/>
              </w:rPr>
              <w:t>75%</w:t>
            </w:r>
          </w:p>
        </w:tc>
        <w:tc>
          <w:tcPr>
            <w:tcW w:w="2693" w:type="dxa"/>
            <w:tcBorders>
              <w:top w:val="single" w:sz="4" w:space="0" w:color="auto"/>
              <w:left w:val="single" w:sz="4" w:space="0" w:color="auto"/>
              <w:bottom w:val="single" w:sz="4" w:space="0" w:color="auto"/>
              <w:right w:val="single" w:sz="4" w:space="0" w:color="auto"/>
            </w:tcBorders>
            <w:vAlign w:val="center"/>
          </w:tcPr>
          <w:p w14:paraId="5568F3EF" w14:textId="27E9F806" w:rsidR="007A7265" w:rsidRPr="005F4929" w:rsidRDefault="007A7265" w:rsidP="007A7265">
            <w:pPr>
              <w:ind w:firstLine="0"/>
              <w:jc w:val="center"/>
              <w:rPr>
                <w:szCs w:val="20"/>
              </w:rPr>
            </w:pPr>
            <w:r w:rsidRPr="005F4929">
              <w:rPr>
                <w:szCs w:val="20"/>
              </w:rPr>
              <w:t>3</w:t>
            </w:r>
          </w:p>
        </w:tc>
      </w:tr>
    </w:tbl>
    <w:p w14:paraId="75AE2B39" w14:textId="77777777" w:rsidR="00966C03" w:rsidRPr="005F4929" w:rsidRDefault="00966C03" w:rsidP="00966C03">
      <w:pPr>
        <w:ind w:firstLine="0"/>
        <w:jc w:val="left"/>
      </w:pPr>
    </w:p>
    <w:p w14:paraId="35BD2A82" w14:textId="77777777" w:rsidR="00966C03" w:rsidRPr="005F4929" w:rsidRDefault="00966C03" w:rsidP="00966C03">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37A3BD81" w14:textId="61E2FBEF" w:rsidR="00914386" w:rsidRPr="005F4929" w:rsidRDefault="00966C03" w:rsidP="00937E45">
      <w:pPr>
        <w:ind w:firstLine="708"/>
      </w:pPr>
      <w:r w:rsidRPr="005F4929">
        <w:t>Иные показатели по параметрам застройки зоны Ж-1: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B3C0CCF" w14:textId="25A14A15" w:rsidR="00F95AFB" w:rsidRPr="005F4929" w:rsidRDefault="00F95AFB" w:rsidP="00914386">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37AB03AB"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36B892C2"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B44562E" w14:textId="77777777" w:rsidR="00937E45" w:rsidRPr="005F4929" w:rsidRDefault="00937E45" w:rsidP="00914386">
      <w:pPr>
        <w:ind w:firstLine="708"/>
      </w:pPr>
    </w:p>
    <w:p w14:paraId="23924BFC" w14:textId="77777777" w:rsidR="00A667D5" w:rsidRPr="005F4929" w:rsidRDefault="00A667D5">
      <w:pPr>
        <w:ind w:firstLine="0"/>
        <w:jc w:val="left"/>
      </w:pPr>
    </w:p>
    <w:p w14:paraId="1FA9C858" w14:textId="77777777" w:rsidR="00914386" w:rsidRPr="005F4929" w:rsidRDefault="00914386" w:rsidP="00765A1A">
      <w:pPr>
        <w:ind w:firstLine="0"/>
        <w:jc w:val="center"/>
      </w:pPr>
    </w:p>
    <w:p w14:paraId="4F77A093" w14:textId="77777777" w:rsidR="00914386" w:rsidRPr="005F4929" w:rsidRDefault="00914386" w:rsidP="00765A1A">
      <w:pPr>
        <w:ind w:firstLine="0"/>
        <w:jc w:val="center"/>
      </w:pPr>
    </w:p>
    <w:p w14:paraId="239EEF0B" w14:textId="77777777" w:rsidR="00C56E10" w:rsidRPr="005F4929" w:rsidRDefault="00C56E10" w:rsidP="00765A1A">
      <w:pPr>
        <w:ind w:firstLine="0"/>
        <w:jc w:val="center"/>
      </w:pPr>
    </w:p>
    <w:p w14:paraId="234537DD" w14:textId="77777777" w:rsidR="00C56E10" w:rsidRPr="005F4929" w:rsidRDefault="00C56E10" w:rsidP="00765A1A">
      <w:pPr>
        <w:ind w:firstLine="0"/>
        <w:jc w:val="center"/>
      </w:pPr>
    </w:p>
    <w:p w14:paraId="317CDBF9" w14:textId="77777777" w:rsidR="00C56E10" w:rsidRPr="005F4929" w:rsidRDefault="00C56E10" w:rsidP="00765A1A">
      <w:pPr>
        <w:ind w:firstLine="0"/>
        <w:jc w:val="center"/>
      </w:pPr>
    </w:p>
    <w:p w14:paraId="1E0FAC43" w14:textId="77777777" w:rsidR="00C56E10" w:rsidRPr="005F4929" w:rsidRDefault="00C56E10" w:rsidP="00765A1A">
      <w:pPr>
        <w:ind w:firstLine="0"/>
        <w:jc w:val="center"/>
      </w:pPr>
    </w:p>
    <w:p w14:paraId="5A5040C8" w14:textId="77777777" w:rsidR="00C56E10" w:rsidRPr="005F4929" w:rsidRDefault="00C56E10" w:rsidP="00765A1A">
      <w:pPr>
        <w:ind w:firstLine="0"/>
        <w:jc w:val="center"/>
      </w:pPr>
    </w:p>
    <w:p w14:paraId="53D22C92" w14:textId="77777777" w:rsidR="00C56E10" w:rsidRPr="005F4929" w:rsidRDefault="00C56E10" w:rsidP="00765A1A">
      <w:pPr>
        <w:ind w:firstLine="0"/>
        <w:jc w:val="center"/>
      </w:pPr>
    </w:p>
    <w:p w14:paraId="4104B6CE" w14:textId="77777777" w:rsidR="00C56E10" w:rsidRPr="005F4929" w:rsidRDefault="00C56E10" w:rsidP="00765A1A">
      <w:pPr>
        <w:ind w:firstLine="0"/>
        <w:jc w:val="center"/>
      </w:pPr>
    </w:p>
    <w:p w14:paraId="6CE5C789" w14:textId="77777777" w:rsidR="00C56E10" w:rsidRPr="005F4929" w:rsidRDefault="00C56E10" w:rsidP="00765A1A">
      <w:pPr>
        <w:ind w:firstLine="0"/>
        <w:jc w:val="center"/>
      </w:pPr>
    </w:p>
    <w:p w14:paraId="4624D6A5" w14:textId="77777777" w:rsidR="00C56E10" w:rsidRPr="005F4929" w:rsidRDefault="00C56E10" w:rsidP="00765A1A">
      <w:pPr>
        <w:ind w:firstLine="0"/>
        <w:jc w:val="center"/>
      </w:pPr>
    </w:p>
    <w:p w14:paraId="0E4B45CC" w14:textId="77777777" w:rsidR="00C56E10" w:rsidRPr="005F4929" w:rsidRDefault="00C56E10" w:rsidP="00765A1A">
      <w:pPr>
        <w:ind w:firstLine="0"/>
        <w:jc w:val="center"/>
      </w:pPr>
    </w:p>
    <w:p w14:paraId="78C14C04" w14:textId="77777777" w:rsidR="00C56E10" w:rsidRPr="005F4929" w:rsidRDefault="00C56E10" w:rsidP="00765A1A">
      <w:pPr>
        <w:ind w:firstLine="0"/>
        <w:jc w:val="center"/>
      </w:pPr>
    </w:p>
    <w:p w14:paraId="2A8E3C67" w14:textId="77777777" w:rsidR="00C56E10" w:rsidRPr="005F4929" w:rsidRDefault="00C56E10" w:rsidP="00765A1A">
      <w:pPr>
        <w:ind w:firstLine="0"/>
        <w:jc w:val="center"/>
      </w:pPr>
    </w:p>
    <w:p w14:paraId="2DAFF424" w14:textId="77777777" w:rsidR="00C56E10" w:rsidRPr="005F4929" w:rsidRDefault="00C56E10" w:rsidP="00765A1A">
      <w:pPr>
        <w:ind w:firstLine="0"/>
        <w:jc w:val="center"/>
      </w:pPr>
    </w:p>
    <w:p w14:paraId="52BB7C80" w14:textId="77777777" w:rsidR="00C56E10" w:rsidRPr="005F4929" w:rsidRDefault="00C56E10" w:rsidP="00767EB0">
      <w:pPr>
        <w:ind w:firstLine="0"/>
      </w:pPr>
    </w:p>
    <w:p w14:paraId="39F92AB8" w14:textId="7810D08E" w:rsidR="00765A1A" w:rsidRPr="005F4929" w:rsidRDefault="00765A1A" w:rsidP="005326DB">
      <w:pPr>
        <w:pStyle w:val="22"/>
        <w:rPr>
          <w:b w:val="0"/>
        </w:rPr>
      </w:pPr>
      <w:bookmarkStart w:id="13" w:name="_Toc41079792"/>
      <w:r w:rsidRPr="005F4929">
        <w:rPr>
          <w:b w:val="0"/>
        </w:rPr>
        <w:t>Ж-1.1 –</w:t>
      </w:r>
      <w:r w:rsidR="00723189" w:rsidRPr="005F4929">
        <w:rPr>
          <w:b w:val="0"/>
        </w:rPr>
        <w:t xml:space="preserve"> ЗОНА МНОГОЭТАЖНОЙ  МНОГОКВАРТИРНОЙ ЖИЛОЙ ЗАСТРОЙКИ</w:t>
      </w:r>
      <w:bookmarkEnd w:id="13"/>
    </w:p>
    <w:p w14:paraId="256F5749" w14:textId="77777777" w:rsidR="00765A1A" w:rsidRPr="005F4929" w:rsidRDefault="00765A1A" w:rsidP="00F95AFB">
      <w:pPr>
        <w:ind w:firstLine="0"/>
      </w:pPr>
    </w:p>
    <w:p w14:paraId="3B7463C9" w14:textId="77777777" w:rsidR="00765A1A" w:rsidRPr="005F4929" w:rsidRDefault="00765A1A" w:rsidP="00765A1A">
      <w:pPr>
        <w:ind w:firstLine="0"/>
        <w:jc w:val="center"/>
      </w:pPr>
      <w:r w:rsidRPr="005F4929">
        <w:t>Основные виды разрешенного использования</w:t>
      </w:r>
    </w:p>
    <w:p w14:paraId="7B24EECE" w14:textId="77777777" w:rsidR="00765A1A" w:rsidRPr="005F4929" w:rsidRDefault="00765A1A" w:rsidP="00765A1A">
      <w:pPr>
        <w:ind w:firstLine="0"/>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49"/>
        <w:gridCol w:w="1571"/>
        <w:gridCol w:w="1973"/>
        <w:gridCol w:w="1843"/>
        <w:gridCol w:w="3118"/>
        <w:gridCol w:w="2694"/>
      </w:tblGrid>
      <w:tr w:rsidR="00765A1A" w:rsidRPr="005F4929" w14:paraId="405AFCD1" w14:textId="77777777" w:rsidTr="00B1112B">
        <w:trPr>
          <w:trHeight w:val="273"/>
          <w:tblHeader/>
        </w:trPr>
        <w:tc>
          <w:tcPr>
            <w:tcW w:w="648" w:type="dxa"/>
            <w:vMerge w:val="restart"/>
            <w:tcBorders>
              <w:top w:val="single" w:sz="4" w:space="0" w:color="auto"/>
              <w:left w:val="single" w:sz="4" w:space="0" w:color="auto"/>
              <w:right w:val="single" w:sz="4" w:space="0" w:color="auto"/>
            </w:tcBorders>
            <w:vAlign w:val="center"/>
          </w:tcPr>
          <w:p w14:paraId="52EA5E67" w14:textId="77777777" w:rsidR="00765A1A" w:rsidRPr="005F4929" w:rsidRDefault="00765A1A" w:rsidP="00B1112B">
            <w:pPr>
              <w:ind w:firstLine="0"/>
              <w:jc w:val="center"/>
              <w:rPr>
                <w:szCs w:val="20"/>
              </w:rPr>
            </w:pPr>
            <w:r w:rsidRPr="005F4929">
              <w:rPr>
                <w:szCs w:val="20"/>
              </w:rPr>
              <w:t>№ п/п</w:t>
            </w:r>
          </w:p>
        </w:tc>
        <w:tc>
          <w:tcPr>
            <w:tcW w:w="2749" w:type="dxa"/>
            <w:vMerge w:val="restart"/>
            <w:tcBorders>
              <w:top w:val="single" w:sz="4" w:space="0" w:color="auto"/>
              <w:left w:val="single" w:sz="4" w:space="0" w:color="auto"/>
              <w:right w:val="single" w:sz="4" w:space="0" w:color="auto"/>
            </w:tcBorders>
            <w:vAlign w:val="center"/>
          </w:tcPr>
          <w:p w14:paraId="04348225" w14:textId="77777777" w:rsidR="00765A1A" w:rsidRPr="005F4929" w:rsidRDefault="00765A1A" w:rsidP="00B1112B">
            <w:pPr>
              <w:ind w:firstLine="0"/>
              <w:jc w:val="center"/>
              <w:rPr>
                <w:szCs w:val="20"/>
              </w:rPr>
            </w:pPr>
            <w:r w:rsidRPr="005F4929">
              <w:rPr>
                <w:szCs w:val="20"/>
              </w:rPr>
              <w:t>Наименование ВРИ</w:t>
            </w:r>
          </w:p>
        </w:tc>
        <w:tc>
          <w:tcPr>
            <w:tcW w:w="1571" w:type="dxa"/>
            <w:vMerge w:val="restart"/>
            <w:tcBorders>
              <w:top w:val="single" w:sz="4" w:space="0" w:color="auto"/>
              <w:left w:val="single" w:sz="4" w:space="0" w:color="auto"/>
              <w:right w:val="single" w:sz="4" w:space="0" w:color="auto"/>
            </w:tcBorders>
            <w:vAlign w:val="center"/>
          </w:tcPr>
          <w:p w14:paraId="6D71680E" w14:textId="77777777" w:rsidR="00765A1A" w:rsidRPr="005F4929" w:rsidRDefault="00765A1A" w:rsidP="00B1112B">
            <w:pPr>
              <w:ind w:firstLine="0"/>
              <w:jc w:val="center"/>
              <w:rPr>
                <w:szCs w:val="20"/>
              </w:rPr>
            </w:pPr>
            <w:r w:rsidRPr="005F4929">
              <w:rPr>
                <w:szCs w:val="20"/>
              </w:rPr>
              <w:t>Код (числовое обозначение ВРИ)</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32B1DE24" w14:textId="77777777" w:rsidR="00765A1A" w:rsidRPr="005F4929" w:rsidRDefault="00765A1A" w:rsidP="00B1112B">
            <w:pPr>
              <w:ind w:firstLine="0"/>
              <w:jc w:val="center"/>
              <w:rPr>
                <w:szCs w:val="20"/>
              </w:rPr>
            </w:pPr>
            <w:r w:rsidRPr="005F4929">
              <w:rPr>
                <w:szCs w:val="20"/>
              </w:rPr>
              <w:t>Предельные размеры земельных участков (кв. м)</w:t>
            </w:r>
          </w:p>
        </w:tc>
        <w:tc>
          <w:tcPr>
            <w:tcW w:w="3118" w:type="dxa"/>
            <w:vMerge w:val="restart"/>
            <w:tcBorders>
              <w:top w:val="single" w:sz="4" w:space="0" w:color="auto"/>
              <w:left w:val="single" w:sz="4" w:space="0" w:color="auto"/>
              <w:right w:val="single" w:sz="4" w:space="0" w:color="auto"/>
            </w:tcBorders>
            <w:vAlign w:val="center"/>
          </w:tcPr>
          <w:p w14:paraId="6CA3EB0F" w14:textId="77777777" w:rsidR="00765A1A" w:rsidRPr="005F4929" w:rsidRDefault="00765A1A" w:rsidP="00B1112B">
            <w:pPr>
              <w:ind w:firstLine="0"/>
              <w:jc w:val="center"/>
              <w:rPr>
                <w:szCs w:val="20"/>
              </w:rPr>
            </w:pPr>
            <w:r w:rsidRPr="005F4929">
              <w:rPr>
                <w:szCs w:val="20"/>
              </w:rPr>
              <w:t>Максимальный процент застройки,</w:t>
            </w:r>
          </w:p>
          <w:p w14:paraId="677D9270" w14:textId="77777777" w:rsidR="00765A1A" w:rsidRPr="005F4929" w:rsidRDefault="00765A1A" w:rsidP="00B1112B">
            <w:pPr>
              <w:ind w:firstLine="0"/>
              <w:jc w:val="center"/>
              <w:rPr>
                <w:szCs w:val="20"/>
              </w:rPr>
            </w:pPr>
            <w:r w:rsidRPr="005F4929">
              <w:rPr>
                <w:szCs w:val="20"/>
              </w:rPr>
              <w:t>в том числе в зависимости от количества надземных этажей</w:t>
            </w:r>
          </w:p>
        </w:tc>
        <w:tc>
          <w:tcPr>
            <w:tcW w:w="2694" w:type="dxa"/>
            <w:vMerge w:val="restart"/>
            <w:tcBorders>
              <w:top w:val="single" w:sz="4" w:space="0" w:color="auto"/>
              <w:left w:val="single" w:sz="4" w:space="0" w:color="auto"/>
              <w:right w:val="single" w:sz="4" w:space="0" w:color="auto"/>
            </w:tcBorders>
            <w:vAlign w:val="center"/>
          </w:tcPr>
          <w:p w14:paraId="5767B36B" w14:textId="77777777" w:rsidR="00765A1A" w:rsidRPr="005F4929" w:rsidRDefault="00765A1A" w:rsidP="00B1112B">
            <w:pPr>
              <w:ind w:firstLine="0"/>
              <w:jc w:val="center"/>
              <w:rPr>
                <w:szCs w:val="20"/>
              </w:rPr>
            </w:pPr>
            <w:r w:rsidRPr="005F4929">
              <w:rPr>
                <w:szCs w:val="20"/>
              </w:rPr>
              <w:t>Минимальные отступы от границ земельного участка (м)</w:t>
            </w:r>
          </w:p>
        </w:tc>
      </w:tr>
      <w:tr w:rsidR="00765A1A" w:rsidRPr="005F4929" w14:paraId="197EA03A" w14:textId="77777777" w:rsidTr="00B1112B">
        <w:trPr>
          <w:trHeight w:val="555"/>
          <w:tblHeader/>
        </w:trPr>
        <w:tc>
          <w:tcPr>
            <w:tcW w:w="648" w:type="dxa"/>
            <w:vMerge/>
            <w:tcBorders>
              <w:left w:val="single" w:sz="4" w:space="0" w:color="auto"/>
              <w:bottom w:val="single" w:sz="4" w:space="0" w:color="auto"/>
              <w:right w:val="single" w:sz="4" w:space="0" w:color="auto"/>
            </w:tcBorders>
            <w:vAlign w:val="center"/>
          </w:tcPr>
          <w:p w14:paraId="7DA1BBCF" w14:textId="77777777" w:rsidR="00765A1A" w:rsidRPr="005F4929" w:rsidRDefault="00765A1A" w:rsidP="00B1112B">
            <w:pPr>
              <w:ind w:firstLine="0"/>
              <w:jc w:val="center"/>
              <w:rPr>
                <w:szCs w:val="20"/>
              </w:rPr>
            </w:pPr>
          </w:p>
        </w:tc>
        <w:tc>
          <w:tcPr>
            <w:tcW w:w="2749" w:type="dxa"/>
            <w:vMerge/>
            <w:tcBorders>
              <w:left w:val="single" w:sz="4" w:space="0" w:color="auto"/>
              <w:bottom w:val="single" w:sz="4" w:space="0" w:color="auto"/>
              <w:right w:val="single" w:sz="4" w:space="0" w:color="auto"/>
            </w:tcBorders>
            <w:vAlign w:val="center"/>
          </w:tcPr>
          <w:p w14:paraId="40AEE4E4" w14:textId="77777777" w:rsidR="00765A1A" w:rsidRPr="005F4929" w:rsidRDefault="00765A1A" w:rsidP="00B1112B">
            <w:pPr>
              <w:ind w:firstLine="0"/>
              <w:jc w:val="center"/>
              <w:rPr>
                <w:szCs w:val="20"/>
              </w:rPr>
            </w:pPr>
          </w:p>
        </w:tc>
        <w:tc>
          <w:tcPr>
            <w:tcW w:w="1571" w:type="dxa"/>
            <w:vMerge/>
            <w:tcBorders>
              <w:left w:val="single" w:sz="4" w:space="0" w:color="auto"/>
              <w:bottom w:val="single" w:sz="4" w:space="0" w:color="auto"/>
              <w:right w:val="single" w:sz="4" w:space="0" w:color="auto"/>
            </w:tcBorders>
          </w:tcPr>
          <w:p w14:paraId="108FDFDD" w14:textId="77777777" w:rsidR="00765A1A" w:rsidRPr="005F4929" w:rsidRDefault="00765A1A" w:rsidP="00B1112B">
            <w:pPr>
              <w:ind w:firstLine="0"/>
              <w:jc w:val="center"/>
              <w:rPr>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A8BDD60" w14:textId="77777777" w:rsidR="00765A1A" w:rsidRPr="005F4929" w:rsidRDefault="00765A1A" w:rsidP="00B1112B">
            <w:pPr>
              <w:ind w:firstLine="0"/>
              <w:jc w:val="center"/>
              <w:rPr>
                <w:szCs w:val="20"/>
                <w:lang w:val="en-US"/>
              </w:rPr>
            </w:pPr>
            <w:r w:rsidRPr="005F4929">
              <w:rPr>
                <w:szCs w:val="20"/>
                <w:lang w:val="en-US"/>
              </w:rPr>
              <w:t>min</w:t>
            </w:r>
          </w:p>
        </w:tc>
        <w:tc>
          <w:tcPr>
            <w:tcW w:w="1843" w:type="dxa"/>
            <w:tcBorders>
              <w:left w:val="single" w:sz="4" w:space="0" w:color="auto"/>
              <w:bottom w:val="single" w:sz="4" w:space="0" w:color="auto"/>
              <w:right w:val="single" w:sz="4" w:space="0" w:color="auto"/>
            </w:tcBorders>
            <w:vAlign w:val="center"/>
          </w:tcPr>
          <w:p w14:paraId="62B89FA3" w14:textId="77777777" w:rsidR="00765A1A" w:rsidRPr="005F4929" w:rsidRDefault="00765A1A" w:rsidP="00B1112B">
            <w:pPr>
              <w:ind w:firstLine="0"/>
              <w:jc w:val="center"/>
              <w:rPr>
                <w:szCs w:val="20"/>
                <w:lang w:val="en-US"/>
              </w:rPr>
            </w:pPr>
            <w:r w:rsidRPr="005F4929">
              <w:rPr>
                <w:szCs w:val="20"/>
                <w:lang w:val="en-US"/>
              </w:rPr>
              <w:t>max</w:t>
            </w:r>
          </w:p>
        </w:tc>
        <w:tc>
          <w:tcPr>
            <w:tcW w:w="3118" w:type="dxa"/>
            <w:vMerge/>
            <w:tcBorders>
              <w:left w:val="single" w:sz="4" w:space="0" w:color="auto"/>
              <w:bottom w:val="single" w:sz="4" w:space="0" w:color="auto"/>
              <w:right w:val="single" w:sz="4" w:space="0" w:color="auto"/>
            </w:tcBorders>
          </w:tcPr>
          <w:p w14:paraId="5FD1227B" w14:textId="77777777" w:rsidR="00765A1A" w:rsidRPr="005F4929" w:rsidRDefault="00765A1A" w:rsidP="00B1112B">
            <w:pPr>
              <w:ind w:firstLine="0"/>
              <w:jc w:val="center"/>
              <w:rPr>
                <w:szCs w:val="20"/>
              </w:rPr>
            </w:pPr>
          </w:p>
        </w:tc>
        <w:tc>
          <w:tcPr>
            <w:tcW w:w="2694" w:type="dxa"/>
            <w:vMerge/>
            <w:tcBorders>
              <w:left w:val="single" w:sz="4" w:space="0" w:color="auto"/>
              <w:bottom w:val="single" w:sz="4" w:space="0" w:color="auto"/>
              <w:right w:val="single" w:sz="4" w:space="0" w:color="auto"/>
            </w:tcBorders>
          </w:tcPr>
          <w:p w14:paraId="7524A298" w14:textId="77777777" w:rsidR="00765A1A" w:rsidRPr="005F4929" w:rsidRDefault="00765A1A" w:rsidP="00B1112B">
            <w:pPr>
              <w:ind w:firstLine="0"/>
              <w:jc w:val="center"/>
              <w:rPr>
                <w:szCs w:val="20"/>
              </w:rPr>
            </w:pPr>
          </w:p>
        </w:tc>
      </w:tr>
      <w:tr w:rsidR="00765A1A" w:rsidRPr="005F4929" w14:paraId="1EE917E9"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29D5800D" w14:textId="77777777" w:rsidR="00765A1A" w:rsidRPr="005F4929" w:rsidRDefault="00765A1A" w:rsidP="00B1112B">
            <w:pPr>
              <w:ind w:firstLine="0"/>
              <w:jc w:val="center"/>
              <w:rPr>
                <w:szCs w:val="20"/>
              </w:rPr>
            </w:pPr>
            <w:r w:rsidRPr="005F4929">
              <w:rPr>
                <w:szCs w:val="20"/>
              </w:rPr>
              <w:t>1.</w:t>
            </w:r>
          </w:p>
        </w:tc>
        <w:tc>
          <w:tcPr>
            <w:tcW w:w="2749" w:type="dxa"/>
            <w:tcBorders>
              <w:top w:val="single" w:sz="4" w:space="0" w:color="auto"/>
              <w:left w:val="single" w:sz="4" w:space="0" w:color="auto"/>
              <w:bottom w:val="single" w:sz="4" w:space="0" w:color="auto"/>
              <w:right w:val="single" w:sz="4" w:space="0" w:color="auto"/>
            </w:tcBorders>
            <w:vAlign w:val="center"/>
          </w:tcPr>
          <w:p w14:paraId="7E9E484A" w14:textId="77777777" w:rsidR="00765A1A" w:rsidRPr="005F4929" w:rsidRDefault="00765A1A" w:rsidP="00B1112B">
            <w:pPr>
              <w:ind w:firstLine="0"/>
              <w:jc w:val="left"/>
              <w:rPr>
                <w:szCs w:val="20"/>
              </w:rPr>
            </w:pPr>
            <w:r w:rsidRPr="005F4929">
              <w:rPr>
                <w:szCs w:val="20"/>
              </w:rPr>
              <w:t>Малоэтажная многоквартирная жилая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1948295C" w14:textId="77777777" w:rsidR="00765A1A" w:rsidRPr="005F4929" w:rsidRDefault="00765A1A" w:rsidP="00B1112B">
            <w:pPr>
              <w:ind w:firstLine="0"/>
              <w:jc w:val="center"/>
              <w:rPr>
                <w:szCs w:val="20"/>
              </w:rPr>
            </w:pPr>
            <w:r w:rsidRPr="005F4929">
              <w:rPr>
                <w:szCs w:val="20"/>
              </w:rPr>
              <w:t>2.1.1</w:t>
            </w:r>
          </w:p>
        </w:tc>
        <w:tc>
          <w:tcPr>
            <w:tcW w:w="1973" w:type="dxa"/>
            <w:tcBorders>
              <w:top w:val="single" w:sz="4" w:space="0" w:color="auto"/>
              <w:left w:val="single" w:sz="4" w:space="0" w:color="auto"/>
              <w:bottom w:val="single" w:sz="4" w:space="0" w:color="auto"/>
              <w:right w:val="single" w:sz="4" w:space="0" w:color="auto"/>
            </w:tcBorders>
            <w:vAlign w:val="center"/>
          </w:tcPr>
          <w:p w14:paraId="0067663F" w14:textId="4FEFCC94" w:rsidR="00765A1A" w:rsidRPr="005F4929" w:rsidRDefault="00765A1A" w:rsidP="00B1112B">
            <w:pPr>
              <w:ind w:firstLine="0"/>
              <w:jc w:val="center"/>
              <w:rPr>
                <w:szCs w:val="20"/>
              </w:rPr>
            </w:pPr>
            <w:r w:rsidRPr="005F4929">
              <w:rPr>
                <w:szCs w:val="20"/>
              </w:rPr>
              <w:t>30</w:t>
            </w:r>
            <w:r w:rsidR="002569C8" w:rsidRPr="005F4929">
              <w:rPr>
                <w:szCs w:val="20"/>
              </w:rPr>
              <w:t> </w:t>
            </w:r>
            <w:r w:rsidRPr="005F4929">
              <w:rPr>
                <w:szCs w:val="20"/>
              </w:rPr>
              <w:t>000</w:t>
            </w:r>
            <w:r w:rsidR="002569C8" w:rsidRPr="005F4929">
              <w:rPr>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9CA3EBA" w14:textId="77777777" w:rsidR="00765A1A" w:rsidRPr="005F4929" w:rsidRDefault="00765A1A" w:rsidP="00B1112B">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7ED5361E" w14:textId="77777777" w:rsidR="00765A1A" w:rsidRPr="005F4929" w:rsidRDefault="00765A1A" w:rsidP="00B1112B">
            <w:pPr>
              <w:ind w:firstLine="0"/>
              <w:jc w:val="center"/>
              <w:rPr>
                <w:szCs w:val="20"/>
              </w:rPr>
            </w:pPr>
            <w:r w:rsidRPr="005F4929">
              <w:rPr>
                <w:szCs w:val="20"/>
                <w:lang w:val="en-US"/>
              </w:rPr>
              <w:t xml:space="preserve">1 </w:t>
            </w:r>
            <w:r w:rsidRPr="005F4929">
              <w:rPr>
                <w:szCs w:val="20"/>
              </w:rPr>
              <w:t>эт. - 59,0%</w:t>
            </w:r>
          </w:p>
          <w:p w14:paraId="548A0F38" w14:textId="77777777" w:rsidR="00765A1A" w:rsidRPr="005F4929" w:rsidRDefault="00765A1A" w:rsidP="00B1112B">
            <w:pPr>
              <w:ind w:firstLine="0"/>
              <w:jc w:val="center"/>
              <w:rPr>
                <w:szCs w:val="20"/>
              </w:rPr>
            </w:pPr>
            <w:r w:rsidRPr="005F4929">
              <w:rPr>
                <w:szCs w:val="20"/>
                <w:lang w:val="en-US"/>
              </w:rPr>
              <w:t xml:space="preserve">2 </w:t>
            </w:r>
            <w:r w:rsidRPr="005F4929">
              <w:rPr>
                <w:szCs w:val="20"/>
              </w:rPr>
              <w:t>эт. - 50,8%</w:t>
            </w:r>
          </w:p>
          <w:p w14:paraId="793948C5" w14:textId="77777777" w:rsidR="00765A1A" w:rsidRPr="005F4929" w:rsidRDefault="00765A1A" w:rsidP="00B1112B">
            <w:pPr>
              <w:ind w:firstLine="0"/>
              <w:jc w:val="center"/>
              <w:rPr>
                <w:szCs w:val="20"/>
              </w:rPr>
            </w:pPr>
            <w:r w:rsidRPr="005F4929">
              <w:rPr>
                <w:szCs w:val="20"/>
                <w:lang w:val="en-US"/>
              </w:rPr>
              <w:t xml:space="preserve">3 </w:t>
            </w:r>
            <w:r w:rsidRPr="005F4929">
              <w:rPr>
                <w:szCs w:val="20"/>
              </w:rPr>
              <w:t>эт. - 44,1%</w:t>
            </w:r>
          </w:p>
          <w:p w14:paraId="4F76C02B" w14:textId="25A9B5B7" w:rsidR="00D46221" w:rsidRPr="005F4929" w:rsidRDefault="00D46221" w:rsidP="00B1112B">
            <w:pPr>
              <w:ind w:firstLine="0"/>
              <w:jc w:val="center"/>
              <w:rPr>
                <w:szCs w:val="20"/>
              </w:rPr>
            </w:pPr>
            <w:r w:rsidRPr="005F4929">
              <w:rPr>
                <w:szCs w:val="20"/>
              </w:rPr>
              <w:t>4 эт. - 38,9%</w:t>
            </w:r>
          </w:p>
        </w:tc>
        <w:tc>
          <w:tcPr>
            <w:tcW w:w="2694" w:type="dxa"/>
            <w:tcBorders>
              <w:top w:val="single" w:sz="4" w:space="0" w:color="auto"/>
              <w:left w:val="single" w:sz="4" w:space="0" w:color="auto"/>
              <w:bottom w:val="single" w:sz="4" w:space="0" w:color="auto"/>
              <w:right w:val="single" w:sz="4" w:space="0" w:color="auto"/>
            </w:tcBorders>
            <w:vAlign w:val="center"/>
          </w:tcPr>
          <w:p w14:paraId="19B70FE2" w14:textId="77777777" w:rsidR="00765A1A" w:rsidRPr="005F4929" w:rsidRDefault="00765A1A" w:rsidP="00B1112B">
            <w:pPr>
              <w:ind w:firstLine="0"/>
              <w:jc w:val="center"/>
              <w:rPr>
                <w:szCs w:val="20"/>
              </w:rPr>
            </w:pPr>
            <w:r w:rsidRPr="005F4929">
              <w:rPr>
                <w:szCs w:val="20"/>
              </w:rPr>
              <w:t>3</w:t>
            </w:r>
          </w:p>
        </w:tc>
      </w:tr>
      <w:tr w:rsidR="00FB0CC7" w:rsidRPr="005F4929" w14:paraId="7C7C550C"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20DA8948" w14:textId="5E43A0C0" w:rsidR="00FB0CC7" w:rsidRPr="005F4929" w:rsidRDefault="00FB0CC7" w:rsidP="00B1112B">
            <w:pPr>
              <w:ind w:firstLine="0"/>
              <w:jc w:val="center"/>
              <w:rPr>
                <w:szCs w:val="20"/>
              </w:rPr>
            </w:pPr>
            <w:r w:rsidRPr="005F4929">
              <w:rPr>
                <w:szCs w:val="20"/>
              </w:rPr>
              <w:t>2.</w:t>
            </w:r>
          </w:p>
        </w:tc>
        <w:tc>
          <w:tcPr>
            <w:tcW w:w="2749" w:type="dxa"/>
            <w:tcBorders>
              <w:top w:val="single" w:sz="4" w:space="0" w:color="auto"/>
              <w:left w:val="single" w:sz="4" w:space="0" w:color="auto"/>
              <w:bottom w:val="single" w:sz="4" w:space="0" w:color="auto"/>
              <w:right w:val="single" w:sz="4" w:space="0" w:color="auto"/>
            </w:tcBorders>
            <w:vAlign w:val="center"/>
          </w:tcPr>
          <w:p w14:paraId="7AD14C25" w14:textId="27411895" w:rsidR="00FB0CC7" w:rsidRPr="005F4929" w:rsidRDefault="00FB0CC7" w:rsidP="00B1112B">
            <w:pPr>
              <w:ind w:firstLine="0"/>
              <w:jc w:val="left"/>
              <w:rPr>
                <w:szCs w:val="20"/>
              </w:rPr>
            </w:pPr>
            <w:r w:rsidRPr="005F4929">
              <w:rPr>
                <w:szCs w:val="20"/>
              </w:rPr>
              <w:t>Среднеэтажная жилая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4A632219" w14:textId="0758D87C" w:rsidR="00FB0CC7" w:rsidRPr="005F4929" w:rsidRDefault="00FB0CC7" w:rsidP="00B1112B">
            <w:pPr>
              <w:ind w:firstLine="0"/>
              <w:jc w:val="center"/>
              <w:rPr>
                <w:szCs w:val="20"/>
              </w:rPr>
            </w:pPr>
            <w:r w:rsidRPr="005F4929">
              <w:rPr>
                <w:szCs w:val="20"/>
              </w:rPr>
              <w:t>2.5</w:t>
            </w:r>
          </w:p>
        </w:tc>
        <w:tc>
          <w:tcPr>
            <w:tcW w:w="1973" w:type="dxa"/>
            <w:tcBorders>
              <w:top w:val="single" w:sz="4" w:space="0" w:color="auto"/>
              <w:left w:val="single" w:sz="4" w:space="0" w:color="auto"/>
              <w:bottom w:val="single" w:sz="4" w:space="0" w:color="auto"/>
              <w:right w:val="single" w:sz="4" w:space="0" w:color="auto"/>
            </w:tcBorders>
            <w:vAlign w:val="center"/>
          </w:tcPr>
          <w:p w14:paraId="58200042" w14:textId="0C03BAFE" w:rsidR="00FB0CC7" w:rsidRPr="005F4929" w:rsidRDefault="00FB0CC7" w:rsidP="00B1112B">
            <w:pPr>
              <w:ind w:firstLine="0"/>
              <w:jc w:val="center"/>
              <w:rPr>
                <w:szCs w:val="20"/>
              </w:rPr>
            </w:pPr>
            <w:r w:rsidRPr="005F4929">
              <w:rPr>
                <w:szCs w:val="20"/>
              </w:rPr>
              <w:t>30</w:t>
            </w:r>
            <w:r w:rsidR="002569C8" w:rsidRPr="005F4929">
              <w:rPr>
                <w:szCs w:val="20"/>
              </w:rPr>
              <w:t> </w:t>
            </w:r>
            <w:r w:rsidRPr="005F4929">
              <w:rPr>
                <w:szCs w:val="20"/>
              </w:rPr>
              <w:t>000</w:t>
            </w:r>
            <w:r w:rsidR="002569C8" w:rsidRPr="005F4929">
              <w:rPr>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5EB6C262" w14:textId="1EEEC047" w:rsidR="00FB0CC7" w:rsidRPr="005F4929" w:rsidRDefault="00FB0CC7" w:rsidP="00B1112B">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48531505" w14:textId="77777777" w:rsidR="00FB0CC7" w:rsidRPr="005F4929" w:rsidRDefault="00FB0CC7" w:rsidP="009176EF">
            <w:pPr>
              <w:ind w:firstLine="0"/>
              <w:jc w:val="center"/>
              <w:rPr>
                <w:szCs w:val="20"/>
              </w:rPr>
            </w:pPr>
            <w:r w:rsidRPr="005F4929">
              <w:rPr>
                <w:szCs w:val="20"/>
              </w:rPr>
              <w:t>5 эт. - 34,8%</w:t>
            </w:r>
          </w:p>
          <w:p w14:paraId="365A479E" w14:textId="77777777" w:rsidR="00FB0CC7" w:rsidRPr="005F4929" w:rsidRDefault="00FB0CC7" w:rsidP="009176EF">
            <w:pPr>
              <w:ind w:firstLine="0"/>
              <w:jc w:val="center"/>
              <w:rPr>
                <w:szCs w:val="20"/>
              </w:rPr>
            </w:pPr>
            <w:r w:rsidRPr="005F4929">
              <w:rPr>
                <w:szCs w:val="20"/>
              </w:rPr>
              <w:t>6 эт. - 31,5%</w:t>
            </w:r>
          </w:p>
          <w:p w14:paraId="407A5A54" w14:textId="77777777" w:rsidR="00FB0CC7" w:rsidRPr="005F4929" w:rsidRDefault="00FB0CC7" w:rsidP="009176EF">
            <w:pPr>
              <w:ind w:firstLine="0"/>
              <w:jc w:val="center"/>
              <w:rPr>
                <w:szCs w:val="20"/>
              </w:rPr>
            </w:pPr>
            <w:r w:rsidRPr="005F4929">
              <w:rPr>
                <w:szCs w:val="20"/>
              </w:rPr>
              <w:t>7 эт. - 28,8%</w:t>
            </w:r>
          </w:p>
          <w:p w14:paraId="244C24B6" w14:textId="30E831DE" w:rsidR="00FB0CC7" w:rsidRPr="005F4929" w:rsidRDefault="00FB0CC7" w:rsidP="00B1112B">
            <w:pPr>
              <w:ind w:firstLine="0"/>
              <w:jc w:val="center"/>
              <w:rPr>
                <w:szCs w:val="20"/>
              </w:rPr>
            </w:pPr>
            <w:r w:rsidRPr="005F4929">
              <w:rPr>
                <w:szCs w:val="20"/>
              </w:rPr>
              <w:t>8 эт. - 26,5%</w:t>
            </w:r>
          </w:p>
        </w:tc>
        <w:tc>
          <w:tcPr>
            <w:tcW w:w="2694" w:type="dxa"/>
            <w:tcBorders>
              <w:top w:val="single" w:sz="4" w:space="0" w:color="auto"/>
              <w:left w:val="single" w:sz="4" w:space="0" w:color="auto"/>
              <w:bottom w:val="single" w:sz="4" w:space="0" w:color="auto"/>
              <w:right w:val="single" w:sz="4" w:space="0" w:color="auto"/>
            </w:tcBorders>
            <w:vAlign w:val="center"/>
          </w:tcPr>
          <w:p w14:paraId="18291E4E" w14:textId="56CDD3F5" w:rsidR="00FB0CC7" w:rsidRPr="005F4929" w:rsidRDefault="00FB0CC7" w:rsidP="00B1112B">
            <w:pPr>
              <w:ind w:firstLine="0"/>
              <w:jc w:val="center"/>
              <w:rPr>
                <w:szCs w:val="20"/>
              </w:rPr>
            </w:pPr>
            <w:r w:rsidRPr="005F4929">
              <w:rPr>
                <w:szCs w:val="20"/>
              </w:rPr>
              <w:t>3</w:t>
            </w:r>
          </w:p>
        </w:tc>
      </w:tr>
      <w:tr w:rsidR="00FB0CC7" w:rsidRPr="005F4929" w14:paraId="363B55E9"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48D7AED6" w14:textId="637ABBFE" w:rsidR="00FB0CC7" w:rsidRPr="005F4929" w:rsidRDefault="00FB0CC7" w:rsidP="00B1112B">
            <w:pPr>
              <w:ind w:firstLine="0"/>
              <w:jc w:val="center"/>
              <w:rPr>
                <w:szCs w:val="20"/>
              </w:rPr>
            </w:pPr>
            <w:r w:rsidRPr="005F4929">
              <w:rPr>
                <w:szCs w:val="20"/>
              </w:rPr>
              <w:t>3.</w:t>
            </w:r>
          </w:p>
        </w:tc>
        <w:tc>
          <w:tcPr>
            <w:tcW w:w="2749" w:type="dxa"/>
            <w:tcBorders>
              <w:top w:val="single" w:sz="4" w:space="0" w:color="auto"/>
              <w:left w:val="single" w:sz="4" w:space="0" w:color="auto"/>
              <w:bottom w:val="single" w:sz="4" w:space="0" w:color="auto"/>
              <w:right w:val="single" w:sz="4" w:space="0" w:color="auto"/>
            </w:tcBorders>
            <w:vAlign w:val="center"/>
          </w:tcPr>
          <w:p w14:paraId="155B1CCA" w14:textId="314954B1" w:rsidR="00FB0CC7" w:rsidRPr="005F4929" w:rsidRDefault="00FB0CC7" w:rsidP="00B1112B">
            <w:pPr>
              <w:ind w:firstLine="0"/>
              <w:jc w:val="left"/>
              <w:rPr>
                <w:szCs w:val="20"/>
              </w:rPr>
            </w:pPr>
            <w:r w:rsidRPr="005F4929">
              <w:rPr>
                <w:szCs w:val="20"/>
              </w:rPr>
              <w:t>Многоэтажная жилая застройка (высотная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636C2B13" w14:textId="6542D959" w:rsidR="00FB0CC7" w:rsidRPr="005F4929" w:rsidRDefault="00FB0CC7" w:rsidP="00B1112B">
            <w:pPr>
              <w:ind w:firstLine="0"/>
              <w:jc w:val="center"/>
              <w:rPr>
                <w:szCs w:val="20"/>
              </w:rPr>
            </w:pPr>
            <w:r w:rsidRPr="005F4929">
              <w:rPr>
                <w:szCs w:val="20"/>
              </w:rPr>
              <w:t>2.6</w:t>
            </w:r>
          </w:p>
        </w:tc>
        <w:tc>
          <w:tcPr>
            <w:tcW w:w="1973" w:type="dxa"/>
            <w:tcBorders>
              <w:top w:val="single" w:sz="4" w:space="0" w:color="auto"/>
              <w:left w:val="single" w:sz="4" w:space="0" w:color="auto"/>
              <w:bottom w:val="single" w:sz="4" w:space="0" w:color="auto"/>
              <w:right w:val="single" w:sz="4" w:space="0" w:color="auto"/>
            </w:tcBorders>
            <w:vAlign w:val="center"/>
          </w:tcPr>
          <w:p w14:paraId="47BD72DC" w14:textId="0A5DE79D" w:rsidR="00FB0CC7" w:rsidRPr="005F4929" w:rsidRDefault="00FB0CC7" w:rsidP="00B1112B">
            <w:pPr>
              <w:ind w:firstLine="0"/>
              <w:jc w:val="center"/>
              <w:rPr>
                <w:szCs w:val="20"/>
              </w:rPr>
            </w:pPr>
            <w:r w:rsidRPr="005F4929">
              <w:rPr>
                <w:szCs w:val="20"/>
              </w:rPr>
              <w:t>30</w:t>
            </w:r>
            <w:r w:rsidR="002569C8" w:rsidRPr="005F4929">
              <w:rPr>
                <w:szCs w:val="20"/>
              </w:rPr>
              <w:t> </w:t>
            </w:r>
            <w:r w:rsidRPr="005F4929">
              <w:rPr>
                <w:szCs w:val="20"/>
              </w:rPr>
              <w:t>000</w:t>
            </w:r>
            <w:r w:rsidR="002569C8" w:rsidRPr="005F4929">
              <w:rPr>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9EC3E88" w14:textId="1D08B0E3" w:rsidR="00FB0CC7" w:rsidRPr="005F4929" w:rsidRDefault="00FB0CC7" w:rsidP="00B1112B">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7176B31A" w14:textId="77777777" w:rsidR="00FB0CC7" w:rsidRPr="005F4929" w:rsidRDefault="00FB0CC7" w:rsidP="009176EF">
            <w:pPr>
              <w:ind w:firstLine="0"/>
              <w:jc w:val="center"/>
              <w:rPr>
                <w:szCs w:val="20"/>
              </w:rPr>
            </w:pPr>
            <w:r w:rsidRPr="005F4929">
              <w:rPr>
                <w:szCs w:val="20"/>
              </w:rPr>
              <w:t>9 эт. - 24,6%</w:t>
            </w:r>
          </w:p>
          <w:p w14:paraId="71C1E6F3" w14:textId="77777777" w:rsidR="00FB0CC7" w:rsidRPr="005F4929" w:rsidRDefault="00FB0CC7" w:rsidP="009176EF">
            <w:pPr>
              <w:ind w:firstLine="0"/>
              <w:jc w:val="center"/>
              <w:rPr>
                <w:szCs w:val="20"/>
              </w:rPr>
            </w:pPr>
            <w:r w:rsidRPr="005F4929">
              <w:rPr>
                <w:szCs w:val="20"/>
              </w:rPr>
              <w:t>10 эт. - 23,0%</w:t>
            </w:r>
          </w:p>
          <w:p w14:paraId="36C5F7E2" w14:textId="77777777" w:rsidR="00FB0CC7" w:rsidRPr="005F4929" w:rsidRDefault="00FB0CC7" w:rsidP="009176EF">
            <w:pPr>
              <w:ind w:firstLine="0"/>
              <w:jc w:val="center"/>
              <w:rPr>
                <w:szCs w:val="20"/>
              </w:rPr>
            </w:pPr>
            <w:r w:rsidRPr="005F4929">
              <w:rPr>
                <w:szCs w:val="20"/>
              </w:rPr>
              <w:t xml:space="preserve">11 эт. - 21,6% </w:t>
            </w:r>
          </w:p>
          <w:p w14:paraId="63C35977" w14:textId="77777777" w:rsidR="00FB0CC7" w:rsidRPr="005F4929" w:rsidRDefault="00FB0CC7" w:rsidP="009176EF">
            <w:pPr>
              <w:ind w:firstLine="0"/>
              <w:jc w:val="center"/>
              <w:rPr>
                <w:szCs w:val="20"/>
              </w:rPr>
            </w:pPr>
            <w:r w:rsidRPr="005F4929">
              <w:rPr>
                <w:szCs w:val="20"/>
              </w:rPr>
              <w:t>12 эт. - 20,3%</w:t>
            </w:r>
          </w:p>
          <w:p w14:paraId="584C0531" w14:textId="77777777" w:rsidR="00FB0CC7" w:rsidRPr="005F4929" w:rsidRDefault="00FB0CC7" w:rsidP="009176EF">
            <w:pPr>
              <w:ind w:firstLine="0"/>
              <w:jc w:val="center"/>
              <w:rPr>
                <w:szCs w:val="20"/>
              </w:rPr>
            </w:pPr>
            <w:r w:rsidRPr="005F4929">
              <w:rPr>
                <w:szCs w:val="20"/>
              </w:rPr>
              <w:t>13 эт. - 19,2%</w:t>
            </w:r>
          </w:p>
          <w:p w14:paraId="77701645" w14:textId="77777777" w:rsidR="00FB0CC7" w:rsidRPr="005F4929" w:rsidRDefault="00FB0CC7" w:rsidP="009176EF">
            <w:pPr>
              <w:ind w:firstLine="0"/>
              <w:jc w:val="center"/>
              <w:rPr>
                <w:szCs w:val="20"/>
              </w:rPr>
            </w:pPr>
            <w:r w:rsidRPr="005F4929">
              <w:rPr>
                <w:szCs w:val="20"/>
              </w:rPr>
              <w:t>14 эт. - 18,1%</w:t>
            </w:r>
          </w:p>
          <w:p w14:paraId="22133D5E" w14:textId="77777777" w:rsidR="00FB0CC7" w:rsidRPr="005F4929" w:rsidRDefault="00FB0CC7" w:rsidP="009176EF">
            <w:pPr>
              <w:ind w:firstLine="0"/>
              <w:jc w:val="center"/>
              <w:rPr>
                <w:szCs w:val="20"/>
              </w:rPr>
            </w:pPr>
            <w:r w:rsidRPr="005F4929">
              <w:rPr>
                <w:szCs w:val="20"/>
              </w:rPr>
              <w:t>15 эт. - 17,2%</w:t>
            </w:r>
          </w:p>
          <w:p w14:paraId="572612FE" w14:textId="77777777" w:rsidR="00FB0CC7" w:rsidRPr="005F4929" w:rsidRDefault="00FB0CC7" w:rsidP="009176EF">
            <w:pPr>
              <w:ind w:firstLine="0"/>
              <w:jc w:val="center"/>
              <w:rPr>
                <w:szCs w:val="20"/>
              </w:rPr>
            </w:pPr>
            <w:r w:rsidRPr="005F4929">
              <w:rPr>
                <w:szCs w:val="20"/>
              </w:rPr>
              <w:t>16 эт. - 16,4%</w:t>
            </w:r>
          </w:p>
          <w:p w14:paraId="0727D4BB" w14:textId="4945D7A2" w:rsidR="00FB0CC7" w:rsidRPr="005F4929" w:rsidRDefault="00FB0CC7" w:rsidP="00B1112B">
            <w:pPr>
              <w:ind w:firstLine="0"/>
              <w:jc w:val="center"/>
              <w:rPr>
                <w:szCs w:val="20"/>
              </w:rPr>
            </w:pPr>
            <w:r w:rsidRPr="005F4929">
              <w:rPr>
                <w:szCs w:val="20"/>
              </w:rPr>
              <w:t>17 эт.</w:t>
            </w:r>
            <w:r w:rsidR="000D35FE" w:rsidRPr="005F4929">
              <w:rPr>
                <w:szCs w:val="20"/>
              </w:rPr>
              <w:t xml:space="preserve"> и более</w:t>
            </w:r>
            <w:r w:rsidRPr="005F4929">
              <w:rPr>
                <w:szCs w:val="20"/>
              </w:rPr>
              <w:t xml:space="preserve"> - 15,7%</w:t>
            </w:r>
          </w:p>
        </w:tc>
        <w:tc>
          <w:tcPr>
            <w:tcW w:w="2694" w:type="dxa"/>
            <w:tcBorders>
              <w:top w:val="single" w:sz="4" w:space="0" w:color="auto"/>
              <w:left w:val="single" w:sz="4" w:space="0" w:color="auto"/>
              <w:bottom w:val="single" w:sz="4" w:space="0" w:color="auto"/>
              <w:right w:val="single" w:sz="4" w:space="0" w:color="auto"/>
            </w:tcBorders>
            <w:vAlign w:val="center"/>
          </w:tcPr>
          <w:p w14:paraId="1E18BDF0" w14:textId="02F2DD45" w:rsidR="00FB0CC7" w:rsidRPr="005F4929" w:rsidRDefault="00FB0CC7" w:rsidP="00B1112B">
            <w:pPr>
              <w:ind w:firstLine="0"/>
              <w:jc w:val="center"/>
              <w:rPr>
                <w:szCs w:val="20"/>
              </w:rPr>
            </w:pPr>
            <w:r w:rsidRPr="005F4929">
              <w:rPr>
                <w:szCs w:val="20"/>
              </w:rPr>
              <w:t>3</w:t>
            </w:r>
          </w:p>
        </w:tc>
      </w:tr>
      <w:tr w:rsidR="00FB0CC7" w:rsidRPr="005F4929" w14:paraId="6EA9E3E3"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01E8862F" w14:textId="768ADBBB" w:rsidR="00FB0CC7" w:rsidRPr="005F4929" w:rsidRDefault="00FB0CC7" w:rsidP="00B1112B">
            <w:pPr>
              <w:ind w:firstLine="0"/>
              <w:jc w:val="center"/>
              <w:rPr>
                <w:szCs w:val="20"/>
              </w:rPr>
            </w:pPr>
            <w:r w:rsidRPr="005F4929">
              <w:rPr>
                <w:szCs w:val="20"/>
              </w:rPr>
              <w:t>4.</w:t>
            </w:r>
          </w:p>
        </w:tc>
        <w:tc>
          <w:tcPr>
            <w:tcW w:w="2749" w:type="dxa"/>
            <w:tcBorders>
              <w:top w:val="single" w:sz="4" w:space="0" w:color="auto"/>
              <w:left w:val="single" w:sz="4" w:space="0" w:color="auto"/>
              <w:bottom w:val="single" w:sz="4" w:space="0" w:color="auto"/>
              <w:right w:val="single" w:sz="4" w:space="0" w:color="auto"/>
            </w:tcBorders>
            <w:vAlign w:val="center"/>
          </w:tcPr>
          <w:p w14:paraId="5070644F" w14:textId="1C71C89E" w:rsidR="00FB0CC7" w:rsidRPr="005F4929" w:rsidRDefault="00FB0CC7" w:rsidP="00B1112B">
            <w:pPr>
              <w:ind w:firstLine="0"/>
              <w:jc w:val="left"/>
              <w:rPr>
                <w:szCs w:val="20"/>
              </w:rPr>
            </w:pPr>
            <w:r w:rsidRPr="005F4929">
              <w:rPr>
                <w:szCs w:val="20"/>
              </w:rPr>
              <w:t>Хранение автотранспорта</w:t>
            </w:r>
          </w:p>
        </w:tc>
        <w:tc>
          <w:tcPr>
            <w:tcW w:w="1571" w:type="dxa"/>
            <w:tcBorders>
              <w:top w:val="single" w:sz="4" w:space="0" w:color="auto"/>
              <w:left w:val="single" w:sz="4" w:space="0" w:color="auto"/>
              <w:bottom w:val="single" w:sz="4" w:space="0" w:color="auto"/>
              <w:right w:val="single" w:sz="4" w:space="0" w:color="auto"/>
            </w:tcBorders>
            <w:vAlign w:val="center"/>
          </w:tcPr>
          <w:p w14:paraId="02C4FD20" w14:textId="375EC37A" w:rsidR="00FB0CC7" w:rsidRPr="005F4929" w:rsidRDefault="00FB0CC7" w:rsidP="00B1112B">
            <w:pPr>
              <w:ind w:firstLine="0"/>
              <w:jc w:val="center"/>
              <w:rPr>
                <w:szCs w:val="20"/>
              </w:rPr>
            </w:pPr>
            <w:r w:rsidRPr="005F4929">
              <w:rPr>
                <w:szCs w:val="20"/>
              </w:rPr>
              <w:t>2.7.1</w:t>
            </w:r>
          </w:p>
        </w:tc>
        <w:tc>
          <w:tcPr>
            <w:tcW w:w="1973" w:type="dxa"/>
            <w:tcBorders>
              <w:top w:val="single" w:sz="4" w:space="0" w:color="auto"/>
              <w:left w:val="single" w:sz="4" w:space="0" w:color="auto"/>
              <w:bottom w:val="single" w:sz="4" w:space="0" w:color="auto"/>
              <w:right w:val="single" w:sz="4" w:space="0" w:color="auto"/>
            </w:tcBorders>
            <w:vAlign w:val="center"/>
          </w:tcPr>
          <w:p w14:paraId="5A2F779C" w14:textId="497DF1D1"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6A0C8459" w14:textId="7FB2B83D" w:rsidR="00FB0CC7" w:rsidRPr="005F4929" w:rsidRDefault="00FB0CC7" w:rsidP="00B1112B">
            <w:pPr>
              <w:ind w:firstLine="0"/>
              <w:jc w:val="center"/>
              <w:rPr>
                <w:szCs w:val="20"/>
              </w:rPr>
            </w:pPr>
            <w:r w:rsidRPr="005F4929">
              <w:rPr>
                <w:szCs w:val="20"/>
              </w:rPr>
              <w:t>20 000</w:t>
            </w:r>
          </w:p>
        </w:tc>
        <w:tc>
          <w:tcPr>
            <w:tcW w:w="3118" w:type="dxa"/>
            <w:tcBorders>
              <w:top w:val="single" w:sz="4" w:space="0" w:color="auto"/>
              <w:left w:val="single" w:sz="4" w:space="0" w:color="auto"/>
              <w:bottom w:val="single" w:sz="4" w:space="0" w:color="auto"/>
              <w:right w:val="single" w:sz="4" w:space="0" w:color="auto"/>
            </w:tcBorders>
            <w:vAlign w:val="center"/>
          </w:tcPr>
          <w:p w14:paraId="7D3E31A8" w14:textId="0652E9C9" w:rsidR="00FB0CC7" w:rsidRPr="005F4929" w:rsidRDefault="00FB0CC7" w:rsidP="00B1112B">
            <w:pPr>
              <w:ind w:firstLine="0"/>
              <w:jc w:val="center"/>
              <w:rPr>
                <w:szCs w:val="20"/>
              </w:rPr>
            </w:pPr>
            <w:r w:rsidRPr="005F4929">
              <w:rPr>
                <w:szCs w:val="20"/>
              </w:rPr>
              <w:t xml:space="preserve">75% </w:t>
            </w:r>
          </w:p>
        </w:tc>
        <w:tc>
          <w:tcPr>
            <w:tcW w:w="2694" w:type="dxa"/>
            <w:tcBorders>
              <w:top w:val="single" w:sz="4" w:space="0" w:color="auto"/>
              <w:left w:val="single" w:sz="4" w:space="0" w:color="auto"/>
              <w:bottom w:val="single" w:sz="4" w:space="0" w:color="auto"/>
              <w:right w:val="single" w:sz="4" w:space="0" w:color="auto"/>
            </w:tcBorders>
            <w:vAlign w:val="center"/>
          </w:tcPr>
          <w:p w14:paraId="5603E660" w14:textId="35DF6D9B" w:rsidR="00FB0CC7" w:rsidRPr="005F4929" w:rsidRDefault="00FB0CC7" w:rsidP="00B1112B">
            <w:pPr>
              <w:ind w:firstLine="0"/>
              <w:jc w:val="center"/>
              <w:rPr>
                <w:szCs w:val="20"/>
              </w:rPr>
            </w:pPr>
            <w:r w:rsidRPr="005F4929">
              <w:rPr>
                <w:szCs w:val="20"/>
              </w:rPr>
              <w:t>3</w:t>
            </w:r>
          </w:p>
        </w:tc>
      </w:tr>
      <w:tr w:rsidR="00FB0CC7" w:rsidRPr="005F4929" w14:paraId="42A7E7CD"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5C93C5E4" w14:textId="481C9AAE" w:rsidR="00FB0CC7" w:rsidRPr="005F4929" w:rsidRDefault="00FB0CC7" w:rsidP="00B1112B">
            <w:pPr>
              <w:ind w:firstLine="0"/>
              <w:jc w:val="center"/>
              <w:rPr>
                <w:szCs w:val="20"/>
              </w:rPr>
            </w:pPr>
            <w:r w:rsidRPr="005F4929">
              <w:rPr>
                <w:szCs w:val="20"/>
              </w:rPr>
              <w:t>5.</w:t>
            </w:r>
          </w:p>
        </w:tc>
        <w:tc>
          <w:tcPr>
            <w:tcW w:w="2749" w:type="dxa"/>
            <w:tcBorders>
              <w:top w:val="single" w:sz="4" w:space="0" w:color="auto"/>
              <w:left w:val="single" w:sz="4" w:space="0" w:color="auto"/>
              <w:bottom w:val="single" w:sz="4" w:space="0" w:color="auto"/>
              <w:right w:val="single" w:sz="4" w:space="0" w:color="auto"/>
            </w:tcBorders>
            <w:vAlign w:val="center"/>
          </w:tcPr>
          <w:p w14:paraId="2C1BB19E" w14:textId="63F48905" w:rsidR="00FB0CC7" w:rsidRPr="005F4929" w:rsidRDefault="00FB0CC7" w:rsidP="00B1112B">
            <w:pPr>
              <w:ind w:firstLine="0"/>
              <w:jc w:val="left"/>
              <w:rPr>
                <w:szCs w:val="20"/>
              </w:rPr>
            </w:pPr>
            <w:r w:rsidRPr="005F4929">
              <w:rPr>
                <w:szCs w:val="20"/>
              </w:rPr>
              <w:t>Коммунальное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3D79C28E" w14:textId="37396E51" w:rsidR="00FB0CC7" w:rsidRPr="005F4929" w:rsidRDefault="00FB0CC7" w:rsidP="00B1112B">
            <w:pPr>
              <w:ind w:firstLine="0"/>
              <w:jc w:val="center"/>
              <w:rPr>
                <w:szCs w:val="20"/>
              </w:rPr>
            </w:pPr>
            <w:r w:rsidRPr="005F4929">
              <w:rPr>
                <w:szCs w:val="20"/>
              </w:rPr>
              <w:t>3.1</w:t>
            </w:r>
          </w:p>
        </w:tc>
        <w:tc>
          <w:tcPr>
            <w:tcW w:w="1973" w:type="dxa"/>
            <w:tcBorders>
              <w:top w:val="single" w:sz="4" w:space="0" w:color="auto"/>
              <w:left w:val="single" w:sz="4" w:space="0" w:color="auto"/>
              <w:bottom w:val="single" w:sz="4" w:space="0" w:color="auto"/>
              <w:right w:val="single" w:sz="4" w:space="0" w:color="auto"/>
            </w:tcBorders>
            <w:vAlign w:val="center"/>
          </w:tcPr>
          <w:p w14:paraId="0329985B" w14:textId="3149E9AD" w:rsidR="00FB0CC7" w:rsidRPr="005F4929" w:rsidRDefault="00FB0CC7" w:rsidP="00B1112B">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DC69B92" w14:textId="7B9659ED"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74B18F0" w14:textId="5204CF42" w:rsidR="00FB0CC7" w:rsidRPr="005F4929" w:rsidRDefault="00FB0CC7" w:rsidP="00B1112B">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1708AB7F" w14:textId="1D90020D" w:rsidR="00FB0CC7" w:rsidRPr="005F4929" w:rsidRDefault="00FB0CC7" w:rsidP="00B1112B">
            <w:pPr>
              <w:ind w:firstLine="0"/>
              <w:jc w:val="center"/>
              <w:rPr>
                <w:szCs w:val="20"/>
              </w:rPr>
            </w:pPr>
            <w:r w:rsidRPr="005F4929">
              <w:rPr>
                <w:szCs w:val="20"/>
              </w:rPr>
              <w:t>3</w:t>
            </w:r>
          </w:p>
        </w:tc>
      </w:tr>
      <w:tr w:rsidR="00FB0CC7" w:rsidRPr="005F4929" w14:paraId="3DEED340" w14:textId="77777777" w:rsidTr="00BB72A7">
        <w:tc>
          <w:tcPr>
            <w:tcW w:w="648" w:type="dxa"/>
            <w:tcBorders>
              <w:top w:val="single" w:sz="4" w:space="0" w:color="auto"/>
              <w:left w:val="single" w:sz="4" w:space="0" w:color="auto"/>
              <w:bottom w:val="single" w:sz="4" w:space="0" w:color="auto"/>
              <w:right w:val="single" w:sz="4" w:space="0" w:color="auto"/>
            </w:tcBorders>
            <w:vAlign w:val="center"/>
          </w:tcPr>
          <w:p w14:paraId="5B2FA62B" w14:textId="0C66E7E5" w:rsidR="00FB0CC7" w:rsidRPr="005F4929" w:rsidRDefault="00FB0CC7" w:rsidP="00B1112B">
            <w:pPr>
              <w:ind w:firstLine="0"/>
              <w:jc w:val="center"/>
              <w:rPr>
                <w:szCs w:val="20"/>
              </w:rPr>
            </w:pPr>
            <w:r w:rsidRPr="005F4929">
              <w:rPr>
                <w:szCs w:val="20"/>
              </w:rPr>
              <w:t>6.</w:t>
            </w:r>
          </w:p>
        </w:tc>
        <w:tc>
          <w:tcPr>
            <w:tcW w:w="2749" w:type="dxa"/>
            <w:tcBorders>
              <w:top w:val="single" w:sz="4" w:space="0" w:color="auto"/>
              <w:left w:val="single" w:sz="4" w:space="0" w:color="auto"/>
              <w:bottom w:val="single" w:sz="4" w:space="0" w:color="auto"/>
              <w:right w:val="single" w:sz="4" w:space="0" w:color="auto"/>
            </w:tcBorders>
            <w:vAlign w:val="bottom"/>
          </w:tcPr>
          <w:p w14:paraId="4E06A406" w14:textId="4597852E" w:rsidR="00FB0CC7" w:rsidRPr="005F4929" w:rsidRDefault="00FB0CC7" w:rsidP="00B1112B">
            <w:pPr>
              <w:ind w:firstLine="0"/>
              <w:jc w:val="left"/>
              <w:rPr>
                <w:szCs w:val="20"/>
              </w:rPr>
            </w:pPr>
            <w:r w:rsidRPr="005F4929">
              <w:rPr>
                <w:color w:val="000000"/>
              </w:rPr>
              <w:t>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6FCF634D" w14:textId="60DD104C" w:rsidR="00FB0CC7" w:rsidRPr="005F4929" w:rsidRDefault="00FB0CC7" w:rsidP="00B1112B">
            <w:pPr>
              <w:ind w:firstLine="0"/>
              <w:jc w:val="center"/>
              <w:rPr>
                <w:szCs w:val="20"/>
              </w:rPr>
            </w:pPr>
            <w:r w:rsidRPr="005F4929">
              <w:rPr>
                <w:color w:val="000000"/>
              </w:rPr>
              <w:t>3.1.1</w:t>
            </w:r>
          </w:p>
        </w:tc>
        <w:tc>
          <w:tcPr>
            <w:tcW w:w="1973" w:type="dxa"/>
            <w:tcBorders>
              <w:top w:val="single" w:sz="4" w:space="0" w:color="auto"/>
              <w:left w:val="single" w:sz="4" w:space="0" w:color="auto"/>
              <w:bottom w:val="single" w:sz="4" w:space="0" w:color="auto"/>
              <w:right w:val="single" w:sz="4" w:space="0" w:color="auto"/>
            </w:tcBorders>
            <w:vAlign w:val="center"/>
          </w:tcPr>
          <w:p w14:paraId="02217B1C" w14:textId="1BC7249B" w:rsidR="00FB0CC7" w:rsidRPr="005F4929" w:rsidRDefault="00FB0CC7" w:rsidP="00B1112B">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97C97A5" w14:textId="41D3FE7D"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1BD270CF" w14:textId="7CD6D361" w:rsidR="00FB0CC7" w:rsidRPr="005F4929" w:rsidRDefault="00FB0CC7" w:rsidP="00B1112B">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733E73D6" w14:textId="58782580" w:rsidR="00FB0CC7" w:rsidRPr="005F4929" w:rsidRDefault="00FB0CC7" w:rsidP="00B1112B">
            <w:pPr>
              <w:ind w:firstLine="0"/>
              <w:jc w:val="center"/>
              <w:rPr>
                <w:szCs w:val="20"/>
              </w:rPr>
            </w:pPr>
            <w:r w:rsidRPr="005F4929">
              <w:rPr>
                <w:szCs w:val="20"/>
              </w:rPr>
              <w:t>3</w:t>
            </w:r>
          </w:p>
        </w:tc>
      </w:tr>
      <w:tr w:rsidR="00FB0CC7" w:rsidRPr="005F4929" w14:paraId="621FEBEB" w14:textId="77777777" w:rsidTr="00BB72A7">
        <w:tc>
          <w:tcPr>
            <w:tcW w:w="648" w:type="dxa"/>
            <w:tcBorders>
              <w:top w:val="single" w:sz="4" w:space="0" w:color="auto"/>
              <w:left w:val="single" w:sz="4" w:space="0" w:color="auto"/>
              <w:bottom w:val="single" w:sz="4" w:space="0" w:color="auto"/>
              <w:right w:val="single" w:sz="4" w:space="0" w:color="auto"/>
            </w:tcBorders>
            <w:vAlign w:val="center"/>
          </w:tcPr>
          <w:p w14:paraId="7B285EE5" w14:textId="62DAF822" w:rsidR="00FB0CC7" w:rsidRPr="005F4929" w:rsidRDefault="00FB0CC7" w:rsidP="00B1112B">
            <w:pPr>
              <w:ind w:firstLine="0"/>
              <w:jc w:val="center"/>
              <w:rPr>
                <w:szCs w:val="20"/>
              </w:rPr>
            </w:pPr>
            <w:r w:rsidRPr="005F4929">
              <w:rPr>
                <w:szCs w:val="20"/>
              </w:rPr>
              <w:t>7.</w:t>
            </w:r>
          </w:p>
        </w:tc>
        <w:tc>
          <w:tcPr>
            <w:tcW w:w="2749" w:type="dxa"/>
            <w:tcBorders>
              <w:top w:val="single" w:sz="4" w:space="0" w:color="auto"/>
              <w:left w:val="single" w:sz="4" w:space="0" w:color="auto"/>
              <w:bottom w:val="single" w:sz="4" w:space="0" w:color="auto"/>
              <w:right w:val="single" w:sz="4" w:space="0" w:color="auto"/>
            </w:tcBorders>
            <w:vAlign w:val="bottom"/>
          </w:tcPr>
          <w:p w14:paraId="56CD6BB4" w14:textId="144383AF" w:rsidR="00FB0CC7" w:rsidRPr="005F4929" w:rsidRDefault="00FB0CC7" w:rsidP="00B1112B">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21A9C39D" w14:textId="7D1F7E6D" w:rsidR="00FB0CC7" w:rsidRPr="005F4929" w:rsidRDefault="00FB0CC7" w:rsidP="00B1112B">
            <w:pPr>
              <w:ind w:firstLine="0"/>
              <w:jc w:val="center"/>
              <w:rPr>
                <w:szCs w:val="20"/>
              </w:rPr>
            </w:pPr>
            <w:r w:rsidRPr="005F4929">
              <w:rPr>
                <w:color w:val="000000"/>
              </w:rPr>
              <w:t>3.1.2</w:t>
            </w:r>
          </w:p>
        </w:tc>
        <w:tc>
          <w:tcPr>
            <w:tcW w:w="1973" w:type="dxa"/>
            <w:tcBorders>
              <w:top w:val="single" w:sz="4" w:space="0" w:color="auto"/>
              <w:left w:val="single" w:sz="4" w:space="0" w:color="auto"/>
              <w:bottom w:val="single" w:sz="4" w:space="0" w:color="auto"/>
              <w:right w:val="single" w:sz="4" w:space="0" w:color="auto"/>
            </w:tcBorders>
            <w:vAlign w:val="center"/>
          </w:tcPr>
          <w:p w14:paraId="08C2351B" w14:textId="41333116" w:rsidR="00FB0CC7" w:rsidRPr="005F4929" w:rsidRDefault="00693AF2" w:rsidP="00B1112B">
            <w:pPr>
              <w:ind w:firstLine="0"/>
              <w:jc w:val="center"/>
              <w:rPr>
                <w:szCs w:val="20"/>
              </w:rPr>
            </w:pPr>
            <w:r w:rsidRPr="005F4929">
              <w:rPr>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1D7C02D6" w14:textId="5022CE5B"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9857DCC" w14:textId="62535884" w:rsidR="00FB0CC7" w:rsidRPr="005F4929" w:rsidRDefault="00FB0CC7" w:rsidP="00B1112B">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5137BB79" w14:textId="3277A987" w:rsidR="00FB0CC7" w:rsidRPr="005F4929" w:rsidRDefault="00FB0CC7" w:rsidP="00B1112B">
            <w:pPr>
              <w:ind w:firstLine="0"/>
              <w:jc w:val="center"/>
              <w:rPr>
                <w:szCs w:val="20"/>
              </w:rPr>
            </w:pPr>
            <w:r w:rsidRPr="005F4929">
              <w:rPr>
                <w:szCs w:val="20"/>
              </w:rPr>
              <w:t>3</w:t>
            </w:r>
          </w:p>
        </w:tc>
      </w:tr>
      <w:tr w:rsidR="00FB0CC7" w:rsidRPr="005F4929" w14:paraId="2A7B9698"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1A0F895D" w14:textId="056E162F" w:rsidR="00FB0CC7" w:rsidRPr="005F4929" w:rsidRDefault="00FB0CC7" w:rsidP="00B1112B">
            <w:pPr>
              <w:ind w:firstLine="0"/>
              <w:jc w:val="center"/>
              <w:rPr>
                <w:szCs w:val="20"/>
              </w:rPr>
            </w:pPr>
            <w:r w:rsidRPr="005F4929">
              <w:rPr>
                <w:szCs w:val="20"/>
              </w:rPr>
              <w:t>8.</w:t>
            </w:r>
          </w:p>
        </w:tc>
        <w:tc>
          <w:tcPr>
            <w:tcW w:w="2749" w:type="dxa"/>
            <w:tcBorders>
              <w:top w:val="single" w:sz="4" w:space="0" w:color="auto"/>
              <w:left w:val="single" w:sz="4" w:space="0" w:color="auto"/>
              <w:bottom w:val="single" w:sz="4" w:space="0" w:color="auto"/>
              <w:right w:val="single" w:sz="4" w:space="0" w:color="auto"/>
            </w:tcBorders>
            <w:vAlign w:val="center"/>
          </w:tcPr>
          <w:p w14:paraId="61157F69" w14:textId="24D510D3" w:rsidR="00FB0CC7" w:rsidRPr="005F4929" w:rsidRDefault="00FB0CC7" w:rsidP="00B1112B">
            <w:pPr>
              <w:ind w:firstLine="0"/>
              <w:jc w:val="left"/>
              <w:rPr>
                <w:szCs w:val="20"/>
              </w:rPr>
            </w:pPr>
            <w:r w:rsidRPr="005F4929">
              <w:rPr>
                <w:szCs w:val="20"/>
              </w:rPr>
              <w:t>Социальное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10C5DC0E" w14:textId="1CF34652" w:rsidR="00FB0CC7" w:rsidRPr="005F4929" w:rsidRDefault="00FB0CC7" w:rsidP="00B1112B">
            <w:pPr>
              <w:ind w:firstLine="0"/>
              <w:jc w:val="center"/>
              <w:rPr>
                <w:szCs w:val="20"/>
              </w:rPr>
            </w:pPr>
            <w:r w:rsidRPr="005F4929">
              <w:rPr>
                <w:szCs w:val="20"/>
              </w:rPr>
              <w:t>3.2</w:t>
            </w:r>
          </w:p>
        </w:tc>
        <w:tc>
          <w:tcPr>
            <w:tcW w:w="1973" w:type="dxa"/>
            <w:tcBorders>
              <w:top w:val="single" w:sz="4" w:space="0" w:color="auto"/>
              <w:left w:val="single" w:sz="4" w:space="0" w:color="auto"/>
              <w:bottom w:val="single" w:sz="4" w:space="0" w:color="auto"/>
              <w:right w:val="single" w:sz="4" w:space="0" w:color="auto"/>
            </w:tcBorders>
            <w:vAlign w:val="center"/>
          </w:tcPr>
          <w:p w14:paraId="1197B0B3" w14:textId="3BDD7F32"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03626B91" w14:textId="3B657EFA"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1C5576A" w14:textId="3FC5002E" w:rsidR="00FB0CC7" w:rsidRPr="005F4929" w:rsidRDefault="00FB0CC7" w:rsidP="00B1112B">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3AB7711F" w14:textId="03A4C9DE" w:rsidR="00FB0CC7" w:rsidRPr="005F4929" w:rsidRDefault="00FB0CC7" w:rsidP="00B1112B">
            <w:pPr>
              <w:ind w:firstLine="0"/>
              <w:jc w:val="center"/>
              <w:rPr>
                <w:szCs w:val="20"/>
              </w:rPr>
            </w:pPr>
            <w:r w:rsidRPr="005F4929">
              <w:rPr>
                <w:szCs w:val="20"/>
              </w:rPr>
              <w:t>3</w:t>
            </w:r>
          </w:p>
        </w:tc>
      </w:tr>
      <w:tr w:rsidR="00FB0CC7" w:rsidRPr="005F4929" w14:paraId="1713D764" w14:textId="77777777" w:rsidTr="00D03864">
        <w:tc>
          <w:tcPr>
            <w:tcW w:w="648" w:type="dxa"/>
            <w:tcBorders>
              <w:top w:val="single" w:sz="4" w:space="0" w:color="auto"/>
              <w:left w:val="single" w:sz="4" w:space="0" w:color="auto"/>
              <w:bottom w:val="single" w:sz="4" w:space="0" w:color="auto"/>
              <w:right w:val="single" w:sz="4" w:space="0" w:color="auto"/>
            </w:tcBorders>
            <w:vAlign w:val="center"/>
          </w:tcPr>
          <w:p w14:paraId="4751C2C4" w14:textId="6B55B6C7" w:rsidR="00FB0CC7" w:rsidRPr="005F4929" w:rsidRDefault="00FB0CC7" w:rsidP="00B1112B">
            <w:pPr>
              <w:ind w:firstLine="0"/>
              <w:jc w:val="center"/>
              <w:rPr>
                <w:szCs w:val="20"/>
              </w:rPr>
            </w:pPr>
            <w:r w:rsidRPr="005F4929">
              <w:rPr>
                <w:szCs w:val="20"/>
              </w:rPr>
              <w:t>9.</w:t>
            </w:r>
          </w:p>
        </w:tc>
        <w:tc>
          <w:tcPr>
            <w:tcW w:w="2749" w:type="dxa"/>
            <w:tcBorders>
              <w:top w:val="single" w:sz="4" w:space="0" w:color="auto"/>
              <w:left w:val="single" w:sz="4" w:space="0" w:color="auto"/>
              <w:bottom w:val="single" w:sz="4" w:space="0" w:color="auto"/>
              <w:right w:val="single" w:sz="4" w:space="0" w:color="auto"/>
            </w:tcBorders>
            <w:vAlign w:val="bottom"/>
          </w:tcPr>
          <w:p w14:paraId="26A9BA63" w14:textId="15EC14E0" w:rsidR="00FB0CC7" w:rsidRPr="005F4929" w:rsidRDefault="00FB0CC7" w:rsidP="00B1112B">
            <w:pPr>
              <w:ind w:firstLine="0"/>
              <w:jc w:val="left"/>
              <w:rPr>
                <w:szCs w:val="20"/>
              </w:rPr>
            </w:pPr>
            <w:r w:rsidRPr="005F4929">
              <w:rPr>
                <w:color w:val="000000"/>
              </w:rPr>
              <w:t>Дома социального обслуживания</w:t>
            </w:r>
          </w:p>
        </w:tc>
        <w:tc>
          <w:tcPr>
            <w:tcW w:w="1571" w:type="dxa"/>
            <w:tcBorders>
              <w:top w:val="single" w:sz="4" w:space="0" w:color="auto"/>
              <w:left w:val="single" w:sz="4" w:space="0" w:color="auto"/>
              <w:bottom w:val="single" w:sz="4" w:space="0" w:color="auto"/>
              <w:right w:val="single" w:sz="4" w:space="0" w:color="auto"/>
            </w:tcBorders>
            <w:vAlign w:val="center"/>
          </w:tcPr>
          <w:p w14:paraId="586031FE" w14:textId="5DE2CBCF" w:rsidR="00FB0CC7" w:rsidRPr="005F4929" w:rsidRDefault="00FB0CC7" w:rsidP="00B1112B">
            <w:pPr>
              <w:ind w:firstLine="0"/>
              <w:jc w:val="center"/>
              <w:rPr>
                <w:szCs w:val="20"/>
              </w:rPr>
            </w:pPr>
            <w:r w:rsidRPr="005F4929">
              <w:rPr>
                <w:color w:val="000000"/>
              </w:rPr>
              <w:t>3.2.1</w:t>
            </w:r>
          </w:p>
        </w:tc>
        <w:tc>
          <w:tcPr>
            <w:tcW w:w="1973" w:type="dxa"/>
            <w:tcBorders>
              <w:top w:val="single" w:sz="4" w:space="0" w:color="auto"/>
              <w:left w:val="single" w:sz="4" w:space="0" w:color="auto"/>
              <w:bottom w:val="single" w:sz="4" w:space="0" w:color="auto"/>
              <w:right w:val="single" w:sz="4" w:space="0" w:color="auto"/>
            </w:tcBorders>
            <w:vAlign w:val="center"/>
          </w:tcPr>
          <w:p w14:paraId="7D6AC8CB" w14:textId="32788B4B"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04A606B1" w14:textId="558488D2"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05B59FD" w14:textId="5881D28E" w:rsidR="00FB0CC7" w:rsidRPr="005F4929" w:rsidRDefault="00FB0CC7" w:rsidP="00B1112B">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7B9826C2" w14:textId="07776B81" w:rsidR="00FB0CC7" w:rsidRPr="005F4929" w:rsidRDefault="00FB0CC7" w:rsidP="00B1112B">
            <w:pPr>
              <w:ind w:firstLine="0"/>
              <w:jc w:val="center"/>
              <w:rPr>
                <w:szCs w:val="20"/>
              </w:rPr>
            </w:pPr>
            <w:r w:rsidRPr="005F4929">
              <w:rPr>
                <w:szCs w:val="20"/>
              </w:rPr>
              <w:t>3</w:t>
            </w:r>
          </w:p>
        </w:tc>
      </w:tr>
      <w:tr w:rsidR="00FB0CC7" w:rsidRPr="005F4929" w14:paraId="2624ED37" w14:textId="77777777" w:rsidTr="00D03864">
        <w:tc>
          <w:tcPr>
            <w:tcW w:w="648" w:type="dxa"/>
            <w:tcBorders>
              <w:top w:val="single" w:sz="4" w:space="0" w:color="auto"/>
              <w:left w:val="single" w:sz="4" w:space="0" w:color="auto"/>
              <w:bottom w:val="single" w:sz="4" w:space="0" w:color="auto"/>
              <w:right w:val="single" w:sz="4" w:space="0" w:color="auto"/>
            </w:tcBorders>
            <w:vAlign w:val="center"/>
          </w:tcPr>
          <w:p w14:paraId="6A320B03" w14:textId="5251E8DA" w:rsidR="00FB0CC7" w:rsidRPr="005F4929" w:rsidRDefault="00FB0CC7" w:rsidP="00B1112B">
            <w:pPr>
              <w:ind w:firstLine="0"/>
              <w:jc w:val="center"/>
              <w:rPr>
                <w:szCs w:val="20"/>
              </w:rPr>
            </w:pPr>
            <w:r w:rsidRPr="005F4929">
              <w:rPr>
                <w:szCs w:val="20"/>
              </w:rPr>
              <w:t>10.</w:t>
            </w:r>
          </w:p>
        </w:tc>
        <w:tc>
          <w:tcPr>
            <w:tcW w:w="2749" w:type="dxa"/>
            <w:tcBorders>
              <w:top w:val="single" w:sz="4" w:space="0" w:color="auto"/>
              <w:left w:val="single" w:sz="4" w:space="0" w:color="auto"/>
              <w:bottom w:val="single" w:sz="4" w:space="0" w:color="auto"/>
              <w:right w:val="single" w:sz="4" w:space="0" w:color="auto"/>
            </w:tcBorders>
            <w:vAlign w:val="bottom"/>
          </w:tcPr>
          <w:p w14:paraId="1CDD700C" w14:textId="1CE9A33A" w:rsidR="00FB0CC7" w:rsidRPr="005F4929" w:rsidRDefault="00FB0CC7" w:rsidP="00B1112B">
            <w:pPr>
              <w:ind w:firstLine="0"/>
              <w:jc w:val="left"/>
              <w:rPr>
                <w:szCs w:val="20"/>
              </w:rPr>
            </w:pPr>
            <w:r w:rsidRPr="005F4929">
              <w:rPr>
                <w:color w:val="000000"/>
              </w:rPr>
              <w:t>Оказание социальной помощи населению</w:t>
            </w:r>
          </w:p>
        </w:tc>
        <w:tc>
          <w:tcPr>
            <w:tcW w:w="1571" w:type="dxa"/>
            <w:tcBorders>
              <w:top w:val="single" w:sz="4" w:space="0" w:color="auto"/>
              <w:left w:val="single" w:sz="4" w:space="0" w:color="auto"/>
              <w:bottom w:val="single" w:sz="4" w:space="0" w:color="auto"/>
              <w:right w:val="single" w:sz="4" w:space="0" w:color="auto"/>
            </w:tcBorders>
            <w:vAlign w:val="center"/>
          </w:tcPr>
          <w:p w14:paraId="76203CCB" w14:textId="60B1BF9B" w:rsidR="00FB0CC7" w:rsidRPr="005F4929" w:rsidRDefault="00FB0CC7" w:rsidP="00B1112B">
            <w:pPr>
              <w:ind w:firstLine="0"/>
              <w:jc w:val="center"/>
              <w:rPr>
                <w:szCs w:val="20"/>
              </w:rPr>
            </w:pPr>
            <w:r w:rsidRPr="005F4929">
              <w:rPr>
                <w:color w:val="000000"/>
              </w:rPr>
              <w:t>3.2.2</w:t>
            </w:r>
          </w:p>
        </w:tc>
        <w:tc>
          <w:tcPr>
            <w:tcW w:w="1973" w:type="dxa"/>
            <w:tcBorders>
              <w:top w:val="single" w:sz="4" w:space="0" w:color="auto"/>
              <w:left w:val="single" w:sz="4" w:space="0" w:color="auto"/>
              <w:bottom w:val="single" w:sz="4" w:space="0" w:color="auto"/>
              <w:right w:val="single" w:sz="4" w:space="0" w:color="auto"/>
            </w:tcBorders>
            <w:vAlign w:val="center"/>
          </w:tcPr>
          <w:p w14:paraId="4DC9400A" w14:textId="0B63E625"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3CAAA90F" w14:textId="1280C85A"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A246DBA" w14:textId="7192CCEE" w:rsidR="00FB0CC7" w:rsidRPr="005F4929" w:rsidRDefault="00FB0CC7" w:rsidP="00B1112B">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62926B22" w14:textId="27CCB50F" w:rsidR="00FB0CC7" w:rsidRPr="005F4929" w:rsidRDefault="00FB0CC7" w:rsidP="00B1112B">
            <w:pPr>
              <w:ind w:firstLine="0"/>
              <w:jc w:val="center"/>
              <w:rPr>
                <w:szCs w:val="20"/>
              </w:rPr>
            </w:pPr>
            <w:r w:rsidRPr="005F4929">
              <w:rPr>
                <w:szCs w:val="20"/>
              </w:rPr>
              <w:t>3</w:t>
            </w:r>
          </w:p>
        </w:tc>
      </w:tr>
      <w:tr w:rsidR="00FB0CC7" w:rsidRPr="005F4929" w14:paraId="11F001A1" w14:textId="77777777" w:rsidTr="00D03864">
        <w:tc>
          <w:tcPr>
            <w:tcW w:w="648" w:type="dxa"/>
            <w:tcBorders>
              <w:top w:val="single" w:sz="4" w:space="0" w:color="auto"/>
              <w:left w:val="single" w:sz="4" w:space="0" w:color="auto"/>
              <w:bottom w:val="single" w:sz="4" w:space="0" w:color="auto"/>
              <w:right w:val="single" w:sz="4" w:space="0" w:color="auto"/>
            </w:tcBorders>
            <w:vAlign w:val="center"/>
          </w:tcPr>
          <w:p w14:paraId="04DAA78A" w14:textId="2B5ED714" w:rsidR="00FB0CC7" w:rsidRPr="005F4929" w:rsidRDefault="00FB0CC7" w:rsidP="00B1112B">
            <w:pPr>
              <w:ind w:firstLine="0"/>
              <w:jc w:val="center"/>
              <w:rPr>
                <w:szCs w:val="20"/>
              </w:rPr>
            </w:pPr>
            <w:r w:rsidRPr="005F4929">
              <w:rPr>
                <w:szCs w:val="20"/>
              </w:rPr>
              <w:t>11.</w:t>
            </w:r>
          </w:p>
        </w:tc>
        <w:tc>
          <w:tcPr>
            <w:tcW w:w="2749" w:type="dxa"/>
            <w:tcBorders>
              <w:top w:val="single" w:sz="4" w:space="0" w:color="auto"/>
              <w:left w:val="single" w:sz="4" w:space="0" w:color="auto"/>
              <w:bottom w:val="single" w:sz="4" w:space="0" w:color="auto"/>
              <w:right w:val="single" w:sz="4" w:space="0" w:color="auto"/>
            </w:tcBorders>
            <w:vAlign w:val="bottom"/>
          </w:tcPr>
          <w:p w14:paraId="535A0BB5" w14:textId="4A27B758" w:rsidR="00FB0CC7" w:rsidRPr="005F4929" w:rsidRDefault="00FB0CC7" w:rsidP="00B1112B">
            <w:pPr>
              <w:ind w:firstLine="0"/>
              <w:jc w:val="left"/>
              <w:rPr>
                <w:szCs w:val="20"/>
              </w:rPr>
            </w:pPr>
            <w:r w:rsidRPr="005F4929">
              <w:rPr>
                <w:color w:val="000000"/>
              </w:rPr>
              <w:t>Оказание услуг связи</w:t>
            </w:r>
          </w:p>
        </w:tc>
        <w:tc>
          <w:tcPr>
            <w:tcW w:w="1571" w:type="dxa"/>
            <w:tcBorders>
              <w:top w:val="single" w:sz="4" w:space="0" w:color="auto"/>
              <w:left w:val="single" w:sz="4" w:space="0" w:color="auto"/>
              <w:bottom w:val="single" w:sz="4" w:space="0" w:color="auto"/>
              <w:right w:val="single" w:sz="4" w:space="0" w:color="auto"/>
            </w:tcBorders>
            <w:vAlign w:val="center"/>
          </w:tcPr>
          <w:p w14:paraId="40800FE5" w14:textId="1E107D5E" w:rsidR="00FB0CC7" w:rsidRPr="005F4929" w:rsidRDefault="00FB0CC7" w:rsidP="00B1112B">
            <w:pPr>
              <w:ind w:firstLine="0"/>
              <w:jc w:val="center"/>
              <w:rPr>
                <w:szCs w:val="20"/>
              </w:rPr>
            </w:pPr>
            <w:r w:rsidRPr="005F4929">
              <w:rPr>
                <w:color w:val="000000"/>
              </w:rPr>
              <w:t>3.2.3</w:t>
            </w:r>
          </w:p>
        </w:tc>
        <w:tc>
          <w:tcPr>
            <w:tcW w:w="1973" w:type="dxa"/>
            <w:tcBorders>
              <w:top w:val="single" w:sz="4" w:space="0" w:color="auto"/>
              <w:left w:val="single" w:sz="4" w:space="0" w:color="auto"/>
              <w:bottom w:val="single" w:sz="4" w:space="0" w:color="auto"/>
              <w:right w:val="single" w:sz="4" w:space="0" w:color="auto"/>
            </w:tcBorders>
            <w:vAlign w:val="center"/>
          </w:tcPr>
          <w:p w14:paraId="0BEEA8AC" w14:textId="300E2128"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5DC99836" w14:textId="291ACAF5"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19E145A2" w14:textId="03E8E12A" w:rsidR="00FB0CC7" w:rsidRPr="005F4929" w:rsidRDefault="00FB0CC7" w:rsidP="00B1112B">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72390E8C" w14:textId="1812B8AA" w:rsidR="00FB0CC7" w:rsidRPr="005F4929" w:rsidRDefault="00FB0CC7" w:rsidP="00B1112B">
            <w:pPr>
              <w:ind w:firstLine="0"/>
              <w:jc w:val="center"/>
              <w:rPr>
                <w:szCs w:val="20"/>
              </w:rPr>
            </w:pPr>
            <w:r w:rsidRPr="005F4929">
              <w:rPr>
                <w:szCs w:val="20"/>
              </w:rPr>
              <w:t>3</w:t>
            </w:r>
          </w:p>
        </w:tc>
      </w:tr>
      <w:tr w:rsidR="00FB0CC7" w:rsidRPr="005F4929" w14:paraId="24DDBAF4"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11CB7C7A" w14:textId="706DD29C" w:rsidR="00FB0CC7" w:rsidRPr="005F4929" w:rsidRDefault="00FB0CC7" w:rsidP="00B1112B">
            <w:pPr>
              <w:ind w:firstLine="0"/>
              <w:jc w:val="center"/>
              <w:rPr>
                <w:szCs w:val="20"/>
              </w:rPr>
            </w:pPr>
            <w:r w:rsidRPr="005F4929">
              <w:rPr>
                <w:szCs w:val="20"/>
              </w:rPr>
              <w:t>12.</w:t>
            </w:r>
          </w:p>
        </w:tc>
        <w:tc>
          <w:tcPr>
            <w:tcW w:w="2749" w:type="dxa"/>
            <w:tcBorders>
              <w:top w:val="single" w:sz="4" w:space="0" w:color="auto"/>
              <w:left w:val="single" w:sz="4" w:space="0" w:color="auto"/>
              <w:bottom w:val="single" w:sz="4" w:space="0" w:color="auto"/>
              <w:right w:val="single" w:sz="4" w:space="0" w:color="auto"/>
            </w:tcBorders>
            <w:vAlign w:val="center"/>
          </w:tcPr>
          <w:p w14:paraId="4672FFEE" w14:textId="4A97B812" w:rsidR="00FB0CC7" w:rsidRPr="005F4929" w:rsidRDefault="00FB0CC7" w:rsidP="00B1112B">
            <w:pPr>
              <w:ind w:firstLine="0"/>
              <w:jc w:val="left"/>
              <w:rPr>
                <w:szCs w:val="20"/>
              </w:rPr>
            </w:pPr>
            <w:r w:rsidRPr="005F4929">
              <w:rPr>
                <w:szCs w:val="20"/>
              </w:rPr>
              <w:t>Бытовое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44D11C5C" w14:textId="397D6AF9" w:rsidR="00FB0CC7" w:rsidRPr="005F4929" w:rsidRDefault="00FB0CC7" w:rsidP="00B1112B">
            <w:pPr>
              <w:ind w:firstLine="0"/>
              <w:jc w:val="center"/>
              <w:rPr>
                <w:szCs w:val="20"/>
              </w:rPr>
            </w:pPr>
            <w:r w:rsidRPr="005F4929">
              <w:rPr>
                <w:szCs w:val="20"/>
              </w:rPr>
              <w:t>3.3</w:t>
            </w:r>
          </w:p>
        </w:tc>
        <w:tc>
          <w:tcPr>
            <w:tcW w:w="1973" w:type="dxa"/>
            <w:tcBorders>
              <w:top w:val="single" w:sz="4" w:space="0" w:color="auto"/>
              <w:left w:val="single" w:sz="4" w:space="0" w:color="auto"/>
              <w:bottom w:val="single" w:sz="4" w:space="0" w:color="auto"/>
              <w:right w:val="single" w:sz="4" w:space="0" w:color="auto"/>
            </w:tcBorders>
            <w:vAlign w:val="center"/>
          </w:tcPr>
          <w:p w14:paraId="2539D987" w14:textId="1B7DA388" w:rsidR="00FB0CC7" w:rsidRPr="005F4929" w:rsidRDefault="00FB0CC7" w:rsidP="00B1112B">
            <w:pPr>
              <w:ind w:firstLine="0"/>
              <w:jc w:val="center"/>
              <w:rPr>
                <w:szCs w:val="20"/>
              </w:rPr>
            </w:pPr>
            <w:r w:rsidRPr="005F4929">
              <w:rPr>
                <w:szCs w:val="20"/>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375ADD4B" w14:textId="3DF7606A"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3E86A80" w14:textId="563A8B56" w:rsidR="00FB0CC7" w:rsidRPr="005F4929" w:rsidRDefault="00FB0CC7" w:rsidP="00B1112B">
            <w:pPr>
              <w:ind w:firstLine="0"/>
              <w:jc w:val="center"/>
              <w:rPr>
                <w:szCs w:val="20"/>
              </w:rPr>
            </w:pPr>
            <w:r w:rsidRPr="005F4929">
              <w:rPr>
                <w:szCs w:val="20"/>
              </w:rPr>
              <w:t xml:space="preserve">60% </w:t>
            </w:r>
          </w:p>
        </w:tc>
        <w:tc>
          <w:tcPr>
            <w:tcW w:w="2694" w:type="dxa"/>
            <w:tcBorders>
              <w:top w:val="single" w:sz="4" w:space="0" w:color="auto"/>
              <w:left w:val="single" w:sz="4" w:space="0" w:color="auto"/>
              <w:bottom w:val="single" w:sz="4" w:space="0" w:color="auto"/>
              <w:right w:val="single" w:sz="4" w:space="0" w:color="auto"/>
            </w:tcBorders>
            <w:vAlign w:val="center"/>
          </w:tcPr>
          <w:p w14:paraId="764A8BAF" w14:textId="1F00515D" w:rsidR="00FB0CC7" w:rsidRPr="005F4929" w:rsidRDefault="00FB0CC7" w:rsidP="00B1112B">
            <w:pPr>
              <w:ind w:firstLine="0"/>
              <w:jc w:val="center"/>
              <w:rPr>
                <w:szCs w:val="20"/>
              </w:rPr>
            </w:pPr>
            <w:r w:rsidRPr="005F4929">
              <w:rPr>
                <w:szCs w:val="20"/>
              </w:rPr>
              <w:t>3</w:t>
            </w:r>
          </w:p>
        </w:tc>
      </w:tr>
      <w:tr w:rsidR="00FB0CC7" w:rsidRPr="005F4929" w14:paraId="7ADB3814"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4A18E9CA" w14:textId="40359B4A" w:rsidR="00FB0CC7" w:rsidRPr="005F4929" w:rsidRDefault="00FB0CC7" w:rsidP="00B1112B">
            <w:pPr>
              <w:ind w:firstLine="0"/>
              <w:jc w:val="center"/>
              <w:rPr>
                <w:szCs w:val="20"/>
              </w:rPr>
            </w:pPr>
            <w:r w:rsidRPr="005F4929">
              <w:t>13.</w:t>
            </w:r>
          </w:p>
        </w:tc>
        <w:tc>
          <w:tcPr>
            <w:tcW w:w="2749" w:type="dxa"/>
            <w:tcBorders>
              <w:top w:val="single" w:sz="4" w:space="0" w:color="auto"/>
              <w:left w:val="single" w:sz="4" w:space="0" w:color="auto"/>
              <w:bottom w:val="single" w:sz="4" w:space="0" w:color="auto"/>
              <w:right w:val="single" w:sz="4" w:space="0" w:color="auto"/>
            </w:tcBorders>
            <w:vAlign w:val="center"/>
          </w:tcPr>
          <w:p w14:paraId="38CDBF81" w14:textId="30F26E07" w:rsidR="00FB0CC7" w:rsidRPr="005F4929" w:rsidRDefault="00FB0CC7" w:rsidP="00B1112B">
            <w:pPr>
              <w:ind w:firstLine="0"/>
              <w:jc w:val="left"/>
              <w:rPr>
                <w:szCs w:val="20"/>
              </w:rPr>
            </w:pPr>
            <w:r w:rsidRPr="005F4929">
              <w:rPr>
                <w:szCs w:val="20"/>
              </w:rPr>
              <w:t>Дошкольное, начальное и среднее общее образование</w:t>
            </w:r>
          </w:p>
        </w:tc>
        <w:tc>
          <w:tcPr>
            <w:tcW w:w="1571" w:type="dxa"/>
            <w:tcBorders>
              <w:top w:val="single" w:sz="4" w:space="0" w:color="auto"/>
              <w:left w:val="single" w:sz="4" w:space="0" w:color="auto"/>
              <w:bottom w:val="single" w:sz="4" w:space="0" w:color="auto"/>
              <w:right w:val="single" w:sz="4" w:space="0" w:color="auto"/>
            </w:tcBorders>
            <w:vAlign w:val="center"/>
          </w:tcPr>
          <w:p w14:paraId="48387887" w14:textId="5F73D5B6" w:rsidR="00FB0CC7" w:rsidRPr="005F4929" w:rsidRDefault="00FB0CC7" w:rsidP="00B1112B">
            <w:pPr>
              <w:ind w:firstLine="0"/>
              <w:jc w:val="center"/>
              <w:rPr>
                <w:szCs w:val="20"/>
              </w:rPr>
            </w:pPr>
            <w:r w:rsidRPr="005F4929">
              <w:rPr>
                <w:szCs w:val="20"/>
              </w:rPr>
              <w:t>3.5.1</w:t>
            </w:r>
          </w:p>
        </w:tc>
        <w:tc>
          <w:tcPr>
            <w:tcW w:w="6934" w:type="dxa"/>
            <w:gridSpan w:val="3"/>
            <w:tcBorders>
              <w:top w:val="single" w:sz="4" w:space="0" w:color="auto"/>
              <w:left w:val="single" w:sz="4" w:space="0" w:color="auto"/>
              <w:bottom w:val="single" w:sz="4" w:space="0" w:color="auto"/>
              <w:right w:val="single" w:sz="4" w:space="0" w:color="auto"/>
            </w:tcBorders>
            <w:vAlign w:val="center"/>
          </w:tcPr>
          <w:p w14:paraId="244F6FFD" w14:textId="5D3ACB05" w:rsidR="00FB0CC7" w:rsidRPr="005F4929" w:rsidRDefault="00793E74" w:rsidP="00B1112B">
            <w:pPr>
              <w:ind w:firstLine="0"/>
              <w:jc w:val="center"/>
              <w:rPr>
                <w:szCs w:val="20"/>
              </w:rPr>
            </w:pPr>
            <w:r w:rsidRPr="005F4929">
              <w:rPr>
                <w:szCs w:val="20"/>
              </w:rPr>
              <w:t>Не подлежит установлению</w:t>
            </w:r>
          </w:p>
        </w:tc>
        <w:tc>
          <w:tcPr>
            <w:tcW w:w="2694" w:type="dxa"/>
            <w:tcBorders>
              <w:top w:val="single" w:sz="4" w:space="0" w:color="auto"/>
              <w:left w:val="single" w:sz="4" w:space="0" w:color="auto"/>
              <w:bottom w:val="single" w:sz="4" w:space="0" w:color="auto"/>
              <w:right w:val="single" w:sz="4" w:space="0" w:color="auto"/>
            </w:tcBorders>
            <w:vAlign w:val="center"/>
          </w:tcPr>
          <w:p w14:paraId="168802AC" w14:textId="52241F8D" w:rsidR="00FB0CC7" w:rsidRPr="005F4929" w:rsidRDefault="00FB0CC7" w:rsidP="00B1112B">
            <w:pPr>
              <w:ind w:firstLine="0"/>
              <w:jc w:val="center"/>
              <w:rPr>
                <w:szCs w:val="20"/>
              </w:rPr>
            </w:pPr>
            <w:r w:rsidRPr="005F4929">
              <w:rPr>
                <w:szCs w:val="20"/>
              </w:rPr>
              <w:t>3</w:t>
            </w:r>
          </w:p>
        </w:tc>
      </w:tr>
      <w:tr w:rsidR="00FB0CC7" w:rsidRPr="005F4929" w14:paraId="39844FE6"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3751010B" w14:textId="63934005" w:rsidR="00FB0CC7" w:rsidRPr="005F4929" w:rsidRDefault="00FB0CC7" w:rsidP="00B1112B">
            <w:pPr>
              <w:ind w:firstLine="0"/>
              <w:jc w:val="center"/>
              <w:rPr>
                <w:szCs w:val="20"/>
              </w:rPr>
            </w:pPr>
            <w:r w:rsidRPr="005F4929">
              <w:rPr>
                <w:szCs w:val="20"/>
              </w:rPr>
              <w:t>14.</w:t>
            </w:r>
          </w:p>
        </w:tc>
        <w:tc>
          <w:tcPr>
            <w:tcW w:w="2749" w:type="dxa"/>
            <w:tcBorders>
              <w:top w:val="single" w:sz="4" w:space="0" w:color="auto"/>
              <w:left w:val="single" w:sz="4" w:space="0" w:color="auto"/>
              <w:bottom w:val="single" w:sz="4" w:space="0" w:color="auto"/>
              <w:right w:val="single" w:sz="4" w:space="0" w:color="auto"/>
            </w:tcBorders>
            <w:vAlign w:val="center"/>
          </w:tcPr>
          <w:p w14:paraId="39A1C8C1" w14:textId="5904F024" w:rsidR="00FB0CC7" w:rsidRPr="005F4929" w:rsidRDefault="00FB0CC7" w:rsidP="00B1112B">
            <w:pPr>
              <w:ind w:firstLine="0"/>
              <w:jc w:val="left"/>
              <w:rPr>
                <w:szCs w:val="20"/>
              </w:rPr>
            </w:pPr>
            <w:r w:rsidRPr="005F4929">
              <w:rPr>
                <w:szCs w:val="20"/>
              </w:rPr>
              <w:t>Культурное развитие</w:t>
            </w:r>
          </w:p>
        </w:tc>
        <w:tc>
          <w:tcPr>
            <w:tcW w:w="1571" w:type="dxa"/>
            <w:tcBorders>
              <w:top w:val="single" w:sz="4" w:space="0" w:color="auto"/>
              <w:left w:val="single" w:sz="4" w:space="0" w:color="auto"/>
              <w:bottom w:val="single" w:sz="4" w:space="0" w:color="auto"/>
              <w:right w:val="single" w:sz="4" w:space="0" w:color="auto"/>
            </w:tcBorders>
            <w:vAlign w:val="center"/>
          </w:tcPr>
          <w:p w14:paraId="0E9F7214" w14:textId="2D7D7882" w:rsidR="00FB0CC7" w:rsidRPr="005F4929" w:rsidRDefault="00FB0CC7" w:rsidP="00B1112B">
            <w:pPr>
              <w:ind w:firstLine="0"/>
              <w:jc w:val="center"/>
              <w:rPr>
                <w:szCs w:val="20"/>
              </w:rPr>
            </w:pPr>
            <w:r w:rsidRPr="005F4929">
              <w:rPr>
                <w:szCs w:val="20"/>
              </w:rPr>
              <w:t>3.6</w:t>
            </w:r>
          </w:p>
        </w:tc>
        <w:tc>
          <w:tcPr>
            <w:tcW w:w="1973" w:type="dxa"/>
            <w:tcBorders>
              <w:top w:val="single" w:sz="4" w:space="0" w:color="auto"/>
              <w:left w:val="single" w:sz="4" w:space="0" w:color="auto"/>
              <w:bottom w:val="single" w:sz="4" w:space="0" w:color="auto"/>
              <w:right w:val="single" w:sz="4" w:space="0" w:color="auto"/>
            </w:tcBorders>
            <w:vAlign w:val="center"/>
          </w:tcPr>
          <w:p w14:paraId="15E81434" w14:textId="4184EE7D" w:rsidR="00FB0CC7" w:rsidRPr="005F4929" w:rsidRDefault="00FB0CC7" w:rsidP="00B1112B">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035BC571" w14:textId="23BE1464"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72B23C84" w14:textId="4E211825" w:rsidR="00FB0CC7" w:rsidRPr="005F4929" w:rsidRDefault="00FB0CC7" w:rsidP="00B1112B">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3AC88432" w14:textId="66A818C8" w:rsidR="00FB0CC7" w:rsidRPr="005F4929" w:rsidRDefault="00FB0CC7" w:rsidP="00B1112B">
            <w:pPr>
              <w:ind w:firstLine="0"/>
              <w:jc w:val="center"/>
              <w:rPr>
                <w:szCs w:val="20"/>
              </w:rPr>
            </w:pPr>
            <w:r w:rsidRPr="005F4929">
              <w:rPr>
                <w:szCs w:val="20"/>
              </w:rPr>
              <w:t>3</w:t>
            </w:r>
          </w:p>
        </w:tc>
      </w:tr>
      <w:tr w:rsidR="00FB0CC7" w:rsidRPr="005F4929" w14:paraId="3C43C637"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6AAB89D6" w14:textId="230BED5D" w:rsidR="00FB0CC7" w:rsidRPr="005F4929" w:rsidRDefault="00FB0CC7" w:rsidP="00B1112B">
            <w:pPr>
              <w:ind w:firstLine="0"/>
              <w:jc w:val="center"/>
              <w:rPr>
                <w:szCs w:val="20"/>
              </w:rPr>
            </w:pPr>
            <w:r w:rsidRPr="005F4929">
              <w:rPr>
                <w:szCs w:val="20"/>
              </w:rPr>
              <w:t>15.</w:t>
            </w:r>
          </w:p>
        </w:tc>
        <w:tc>
          <w:tcPr>
            <w:tcW w:w="2749" w:type="dxa"/>
            <w:tcBorders>
              <w:top w:val="single" w:sz="4" w:space="0" w:color="auto"/>
              <w:left w:val="single" w:sz="4" w:space="0" w:color="auto"/>
              <w:bottom w:val="single" w:sz="4" w:space="0" w:color="auto"/>
              <w:right w:val="single" w:sz="4" w:space="0" w:color="auto"/>
            </w:tcBorders>
            <w:vAlign w:val="center"/>
          </w:tcPr>
          <w:p w14:paraId="51D3C795" w14:textId="145014F5" w:rsidR="00FB0CC7" w:rsidRPr="005F4929" w:rsidRDefault="00FB0CC7" w:rsidP="00B1112B">
            <w:pPr>
              <w:ind w:firstLine="0"/>
              <w:jc w:val="left"/>
              <w:rPr>
                <w:szCs w:val="20"/>
              </w:rPr>
            </w:pPr>
            <w:r w:rsidRPr="005F4929">
              <w:rPr>
                <w:szCs w:val="20"/>
              </w:rPr>
              <w:t>Объекты культурно-досуговой деятельности</w:t>
            </w:r>
          </w:p>
        </w:tc>
        <w:tc>
          <w:tcPr>
            <w:tcW w:w="1571" w:type="dxa"/>
            <w:tcBorders>
              <w:top w:val="single" w:sz="4" w:space="0" w:color="auto"/>
              <w:left w:val="single" w:sz="4" w:space="0" w:color="auto"/>
              <w:bottom w:val="single" w:sz="4" w:space="0" w:color="auto"/>
              <w:right w:val="single" w:sz="4" w:space="0" w:color="auto"/>
            </w:tcBorders>
            <w:vAlign w:val="center"/>
          </w:tcPr>
          <w:p w14:paraId="449C8E19" w14:textId="34C6E1BB" w:rsidR="00FB0CC7" w:rsidRPr="005F4929" w:rsidRDefault="00FB0CC7" w:rsidP="00B1112B">
            <w:pPr>
              <w:ind w:firstLine="0"/>
              <w:jc w:val="center"/>
              <w:rPr>
                <w:szCs w:val="20"/>
              </w:rPr>
            </w:pPr>
            <w:r w:rsidRPr="005F4929">
              <w:rPr>
                <w:szCs w:val="20"/>
              </w:rPr>
              <w:t>3.6.1</w:t>
            </w:r>
          </w:p>
        </w:tc>
        <w:tc>
          <w:tcPr>
            <w:tcW w:w="1973" w:type="dxa"/>
            <w:tcBorders>
              <w:top w:val="single" w:sz="4" w:space="0" w:color="auto"/>
              <w:left w:val="single" w:sz="4" w:space="0" w:color="auto"/>
              <w:bottom w:val="single" w:sz="4" w:space="0" w:color="auto"/>
              <w:right w:val="single" w:sz="4" w:space="0" w:color="auto"/>
            </w:tcBorders>
            <w:vAlign w:val="center"/>
          </w:tcPr>
          <w:p w14:paraId="45042F4C" w14:textId="3460168C" w:rsidR="00FB0CC7" w:rsidRPr="005F4929" w:rsidRDefault="00FB0CC7" w:rsidP="00B1112B">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4C9744C2" w14:textId="654DBDF1"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6235B19F" w14:textId="727CB285" w:rsidR="00FB0CC7" w:rsidRPr="005F4929" w:rsidRDefault="00FB0CC7" w:rsidP="00B1112B">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40EC1739" w14:textId="34D98EB4" w:rsidR="00FB0CC7" w:rsidRPr="005F4929" w:rsidRDefault="00FB0CC7" w:rsidP="00B1112B">
            <w:pPr>
              <w:ind w:firstLine="0"/>
              <w:jc w:val="center"/>
              <w:rPr>
                <w:szCs w:val="20"/>
              </w:rPr>
            </w:pPr>
            <w:r w:rsidRPr="005F4929">
              <w:rPr>
                <w:szCs w:val="20"/>
              </w:rPr>
              <w:t>3</w:t>
            </w:r>
          </w:p>
        </w:tc>
      </w:tr>
      <w:tr w:rsidR="00FB0CC7" w:rsidRPr="005F4929" w14:paraId="45493003"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3897168B" w14:textId="1B9DD1B1" w:rsidR="00FB0CC7" w:rsidRPr="005F4929" w:rsidRDefault="00FB0CC7" w:rsidP="00B1112B">
            <w:pPr>
              <w:ind w:firstLine="0"/>
              <w:jc w:val="center"/>
              <w:rPr>
                <w:szCs w:val="20"/>
              </w:rPr>
            </w:pPr>
            <w:r w:rsidRPr="005F4929">
              <w:rPr>
                <w:szCs w:val="20"/>
              </w:rPr>
              <w:t>16.</w:t>
            </w:r>
          </w:p>
        </w:tc>
        <w:tc>
          <w:tcPr>
            <w:tcW w:w="2749" w:type="dxa"/>
            <w:tcBorders>
              <w:top w:val="single" w:sz="4" w:space="0" w:color="auto"/>
              <w:left w:val="single" w:sz="4" w:space="0" w:color="auto"/>
              <w:bottom w:val="single" w:sz="4" w:space="0" w:color="auto"/>
              <w:right w:val="single" w:sz="4" w:space="0" w:color="auto"/>
            </w:tcBorders>
            <w:vAlign w:val="center"/>
          </w:tcPr>
          <w:p w14:paraId="174891E3" w14:textId="59CBAC96" w:rsidR="00FB0CC7" w:rsidRPr="005F4929" w:rsidRDefault="00FB0CC7" w:rsidP="00B1112B">
            <w:pPr>
              <w:ind w:firstLine="0"/>
              <w:jc w:val="left"/>
              <w:rPr>
                <w:szCs w:val="20"/>
              </w:rPr>
            </w:pPr>
            <w:r w:rsidRPr="005F4929">
              <w:rPr>
                <w:szCs w:val="20"/>
              </w:rPr>
              <w:t>Деловое управление</w:t>
            </w:r>
          </w:p>
        </w:tc>
        <w:tc>
          <w:tcPr>
            <w:tcW w:w="1571" w:type="dxa"/>
            <w:tcBorders>
              <w:top w:val="single" w:sz="4" w:space="0" w:color="auto"/>
              <w:left w:val="single" w:sz="4" w:space="0" w:color="auto"/>
              <w:bottom w:val="single" w:sz="4" w:space="0" w:color="auto"/>
              <w:right w:val="single" w:sz="4" w:space="0" w:color="auto"/>
            </w:tcBorders>
            <w:vAlign w:val="center"/>
          </w:tcPr>
          <w:p w14:paraId="56117E91" w14:textId="75A8E0F6" w:rsidR="00FB0CC7" w:rsidRPr="005F4929" w:rsidRDefault="00FB0CC7" w:rsidP="00B1112B">
            <w:pPr>
              <w:ind w:firstLine="0"/>
              <w:jc w:val="center"/>
              <w:rPr>
                <w:szCs w:val="20"/>
              </w:rPr>
            </w:pPr>
            <w:r w:rsidRPr="005F4929">
              <w:rPr>
                <w:szCs w:val="20"/>
              </w:rPr>
              <w:t>4.1</w:t>
            </w:r>
          </w:p>
        </w:tc>
        <w:tc>
          <w:tcPr>
            <w:tcW w:w="1973" w:type="dxa"/>
            <w:tcBorders>
              <w:top w:val="single" w:sz="4" w:space="0" w:color="auto"/>
              <w:left w:val="single" w:sz="4" w:space="0" w:color="auto"/>
              <w:bottom w:val="single" w:sz="4" w:space="0" w:color="auto"/>
              <w:right w:val="single" w:sz="4" w:space="0" w:color="auto"/>
            </w:tcBorders>
            <w:vAlign w:val="center"/>
          </w:tcPr>
          <w:p w14:paraId="783156FD" w14:textId="6ACB41D7" w:rsidR="00FB0CC7" w:rsidRPr="005F4929" w:rsidRDefault="00FB0CC7" w:rsidP="00B1112B">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17E331B5" w14:textId="12A9B458"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01F6A1BB" w14:textId="1378425A" w:rsidR="00FB0CC7" w:rsidRPr="005F4929" w:rsidRDefault="00FB0CC7" w:rsidP="00B1112B">
            <w:pPr>
              <w:ind w:firstLine="0"/>
              <w:jc w:val="center"/>
              <w:rPr>
                <w:szCs w:val="20"/>
              </w:rPr>
            </w:pPr>
            <w:r w:rsidRPr="005F4929">
              <w:rPr>
                <w:szCs w:val="20"/>
              </w:rPr>
              <w:t>55%</w:t>
            </w:r>
          </w:p>
        </w:tc>
        <w:tc>
          <w:tcPr>
            <w:tcW w:w="2694" w:type="dxa"/>
            <w:tcBorders>
              <w:top w:val="single" w:sz="4" w:space="0" w:color="auto"/>
              <w:left w:val="single" w:sz="4" w:space="0" w:color="auto"/>
              <w:bottom w:val="single" w:sz="4" w:space="0" w:color="auto"/>
              <w:right w:val="single" w:sz="4" w:space="0" w:color="auto"/>
            </w:tcBorders>
            <w:vAlign w:val="center"/>
          </w:tcPr>
          <w:p w14:paraId="6DA74684" w14:textId="07963AE2" w:rsidR="00FB0CC7" w:rsidRPr="005F4929" w:rsidRDefault="00FB0CC7" w:rsidP="00B1112B">
            <w:pPr>
              <w:ind w:firstLine="0"/>
              <w:jc w:val="center"/>
              <w:rPr>
                <w:szCs w:val="20"/>
              </w:rPr>
            </w:pPr>
            <w:r w:rsidRPr="005F4929">
              <w:rPr>
                <w:szCs w:val="20"/>
              </w:rPr>
              <w:t>3</w:t>
            </w:r>
          </w:p>
        </w:tc>
      </w:tr>
      <w:tr w:rsidR="00FB0CC7" w:rsidRPr="005F4929" w14:paraId="5B1CD61C"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28C0174B" w14:textId="10824307" w:rsidR="00FB0CC7" w:rsidRPr="005F4929" w:rsidRDefault="00FB0CC7" w:rsidP="00B1112B">
            <w:pPr>
              <w:ind w:firstLine="0"/>
              <w:jc w:val="center"/>
              <w:rPr>
                <w:szCs w:val="20"/>
              </w:rPr>
            </w:pPr>
            <w:r w:rsidRPr="005F4929">
              <w:rPr>
                <w:szCs w:val="20"/>
              </w:rPr>
              <w:t>17.</w:t>
            </w:r>
          </w:p>
        </w:tc>
        <w:tc>
          <w:tcPr>
            <w:tcW w:w="2749" w:type="dxa"/>
            <w:tcBorders>
              <w:top w:val="single" w:sz="4" w:space="0" w:color="auto"/>
              <w:left w:val="single" w:sz="4" w:space="0" w:color="auto"/>
              <w:bottom w:val="single" w:sz="4" w:space="0" w:color="auto"/>
              <w:right w:val="single" w:sz="4" w:space="0" w:color="auto"/>
            </w:tcBorders>
            <w:vAlign w:val="center"/>
          </w:tcPr>
          <w:p w14:paraId="6C4A6EF0" w14:textId="295DAED1" w:rsidR="00FB0CC7" w:rsidRPr="005F4929" w:rsidRDefault="00FB0CC7" w:rsidP="00B1112B">
            <w:pPr>
              <w:ind w:firstLine="0"/>
              <w:jc w:val="left"/>
              <w:rPr>
                <w:szCs w:val="20"/>
              </w:rPr>
            </w:pPr>
            <w:r w:rsidRPr="005F4929">
              <w:rPr>
                <w:szCs w:val="20"/>
              </w:rPr>
              <w:t>Магазины</w:t>
            </w:r>
          </w:p>
        </w:tc>
        <w:tc>
          <w:tcPr>
            <w:tcW w:w="1571" w:type="dxa"/>
            <w:tcBorders>
              <w:top w:val="single" w:sz="4" w:space="0" w:color="auto"/>
              <w:left w:val="single" w:sz="4" w:space="0" w:color="auto"/>
              <w:bottom w:val="single" w:sz="4" w:space="0" w:color="auto"/>
              <w:right w:val="single" w:sz="4" w:space="0" w:color="auto"/>
            </w:tcBorders>
            <w:vAlign w:val="center"/>
          </w:tcPr>
          <w:p w14:paraId="7E8ECD18" w14:textId="0A08630B" w:rsidR="00FB0CC7" w:rsidRPr="005F4929" w:rsidRDefault="00FB0CC7" w:rsidP="00B1112B">
            <w:pPr>
              <w:ind w:firstLine="0"/>
              <w:jc w:val="center"/>
              <w:rPr>
                <w:szCs w:val="20"/>
              </w:rPr>
            </w:pPr>
            <w:r w:rsidRPr="005F4929">
              <w:rPr>
                <w:szCs w:val="20"/>
              </w:rPr>
              <w:t>4.4</w:t>
            </w:r>
          </w:p>
        </w:tc>
        <w:tc>
          <w:tcPr>
            <w:tcW w:w="1973" w:type="dxa"/>
            <w:tcBorders>
              <w:top w:val="single" w:sz="4" w:space="0" w:color="auto"/>
              <w:left w:val="single" w:sz="4" w:space="0" w:color="auto"/>
              <w:bottom w:val="single" w:sz="4" w:space="0" w:color="auto"/>
              <w:right w:val="single" w:sz="4" w:space="0" w:color="auto"/>
            </w:tcBorders>
            <w:vAlign w:val="center"/>
          </w:tcPr>
          <w:p w14:paraId="475EFEBD" w14:textId="7ECC4BAC"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225F7D97" w14:textId="7E800BE7" w:rsidR="00FB0CC7" w:rsidRPr="005F4929" w:rsidRDefault="00FB0CC7" w:rsidP="00B1112B">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4461D708" w14:textId="11559807" w:rsidR="00FB0CC7" w:rsidRPr="005F4929" w:rsidRDefault="00FB0CC7" w:rsidP="00B1112B">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78832B30" w14:textId="1BB608CE" w:rsidR="00FB0CC7" w:rsidRPr="005F4929" w:rsidRDefault="00FB0CC7" w:rsidP="00B1112B">
            <w:pPr>
              <w:ind w:firstLine="0"/>
              <w:jc w:val="center"/>
              <w:rPr>
                <w:szCs w:val="20"/>
              </w:rPr>
            </w:pPr>
            <w:r w:rsidRPr="005F4929">
              <w:rPr>
                <w:szCs w:val="20"/>
              </w:rPr>
              <w:t>3</w:t>
            </w:r>
          </w:p>
        </w:tc>
      </w:tr>
      <w:tr w:rsidR="00FB0CC7" w:rsidRPr="005F4929" w14:paraId="473F76CD"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7A233FFC" w14:textId="70522135" w:rsidR="00FB0CC7" w:rsidRPr="005F4929" w:rsidRDefault="00FB0CC7" w:rsidP="00B1112B">
            <w:pPr>
              <w:ind w:firstLine="0"/>
              <w:jc w:val="center"/>
              <w:rPr>
                <w:szCs w:val="20"/>
              </w:rPr>
            </w:pPr>
            <w:r w:rsidRPr="005F4929">
              <w:rPr>
                <w:szCs w:val="20"/>
              </w:rPr>
              <w:t>18.</w:t>
            </w:r>
          </w:p>
        </w:tc>
        <w:tc>
          <w:tcPr>
            <w:tcW w:w="2749" w:type="dxa"/>
            <w:tcBorders>
              <w:top w:val="single" w:sz="4" w:space="0" w:color="auto"/>
              <w:left w:val="single" w:sz="4" w:space="0" w:color="auto"/>
              <w:bottom w:val="single" w:sz="4" w:space="0" w:color="auto"/>
              <w:right w:val="single" w:sz="4" w:space="0" w:color="auto"/>
            </w:tcBorders>
            <w:vAlign w:val="center"/>
          </w:tcPr>
          <w:p w14:paraId="355AA6AD" w14:textId="317C8C85" w:rsidR="00FB0CC7" w:rsidRPr="005F4929" w:rsidRDefault="00FB0CC7" w:rsidP="00B1112B">
            <w:pPr>
              <w:ind w:firstLine="0"/>
              <w:jc w:val="left"/>
              <w:rPr>
                <w:szCs w:val="20"/>
              </w:rPr>
            </w:pPr>
            <w:r w:rsidRPr="005F4929">
              <w:rPr>
                <w:szCs w:val="20"/>
              </w:rPr>
              <w:t>Общественное питание</w:t>
            </w:r>
          </w:p>
        </w:tc>
        <w:tc>
          <w:tcPr>
            <w:tcW w:w="1571" w:type="dxa"/>
            <w:tcBorders>
              <w:top w:val="single" w:sz="4" w:space="0" w:color="auto"/>
              <w:left w:val="single" w:sz="4" w:space="0" w:color="auto"/>
              <w:bottom w:val="single" w:sz="4" w:space="0" w:color="auto"/>
              <w:right w:val="single" w:sz="4" w:space="0" w:color="auto"/>
            </w:tcBorders>
            <w:vAlign w:val="center"/>
          </w:tcPr>
          <w:p w14:paraId="71B905B3" w14:textId="1227A150" w:rsidR="00FB0CC7" w:rsidRPr="005F4929" w:rsidRDefault="00FB0CC7" w:rsidP="00B1112B">
            <w:pPr>
              <w:ind w:firstLine="0"/>
              <w:jc w:val="center"/>
              <w:rPr>
                <w:szCs w:val="20"/>
              </w:rPr>
            </w:pPr>
            <w:r w:rsidRPr="005F4929">
              <w:rPr>
                <w:szCs w:val="20"/>
              </w:rPr>
              <w:t>4.6</w:t>
            </w:r>
          </w:p>
        </w:tc>
        <w:tc>
          <w:tcPr>
            <w:tcW w:w="1973" w:type="dxa"/>
            <w:tcBorders>
              <w:top w:val="single" w:sz="4" w:space="0" w:color="auto"/>
              <w:left w:val="single" w:sz="4" w:space="0" w:color="auto"/>
              <w:bottom w:val="single" w:sz="4" w:space="0" w:color="auto"/>
              <w:right w:val="single" w:sz="4" w:space="0" w:color="auto"/>
            </w:tcBorders>
            <w:vAlign w:val="center"/>
          </w:tcPr>
          <w:p w14:paraId="621C8F79" w14:textId="1564291F" w:rsidR="00FB0CC7" w:rsidRPr="005F4929" w:rsidRDefault="00FB0CC7" w:rsidP="00B1112B">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7CB90113" w14:textId="3E8A406F" w:rsidR="00FB0CC7" w:rsidRPr="005F4929" w:rsidRDefault="00FB0CC7" w:rsidP="00B1112B">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606B3A39" w14:textId="58D6C8AD" w:rsidR="00FB0CC7" w:rsidRPr="005F4929" w:rsidRDefault="00FB0CC7" w:rsidP="00B1112B">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CA59485" w14:textId="42DD7355" w:rsidR="00FB0CC7" w:rsidRPr="005F4929" w:rsidRDefault="00FB0CC7" w:rsidP="00B1112B">
            <w:pPr>
              <w:ind w:firstLine="0"/>
              <w:jc w:val="center"/>
              <w:rPr>
                <w:szCs w:val="20"/>
              </w:rPr>
            </w:pPr>
            <w:r w:rsidRPr="005F4929">
              <w:rPr>
                <w:szCs w:val="20"/>
              </w:rPr>
              <w:t>3</w:t>
            </w:r>
          </w:p>
        </w:tc>
      </w:tr>
      <w:tr w:rsidR="00FB0CC7" w:rsidRPr="005F4929" w14:paraId="2B8C5648" w14:textId="77777777" w:rsidTr="00221C75">
        <w:trPr>
          <w:trHeight w:val="449"/>
        </w:trPr>
        <w:tc>
          <w:tcPr>
            <w:tcW w:w="648" w:type="dxa"/>
            <w:tcBorders>
              <w:top w:val="single" w:sz="4" w:space="0" w:color="auto"/>
              <w:left w:val="single" w:sz="4" w:space="0" w:color="auto"/>
              <w:bottom w:val="single" w:sz="4" w:space="0" w:color="auto"/>
              <w:right w:val="single" w:sz="4" w:space="0" w:color="auto"/>
            </w:tcBorders>
            <w:vAlign w:val="center"/>
          </w:tcPr>
          <w:p w14:paraId="4DBFD546" w14:textId="19D0DAE7" w:rsidR="00FB0CC7" w:rsidRPr="005F4929" w:rsidRDefault="00FB0CC7" w:rsidP="00B1112B">
            <w:pPr>
              <w:ind w:firstLine="0"/>
              <w:jc w:val="center"/>
              <w:rPr>
                <w:szCs w:val="20"/>
              </w:rPr>
            </w:pPr>
            <w:r w:rsidRPr="005F4929">
              <w:rPr>
                <w:szCs w:val="20"/>
              </w:rPr>
              <w:t>19.</w:t>
            </w:r>
          </w:p>
        </w:tc>
        <w:tc>
          <w:tcPr>
            <w:tcW w:w="2749" w:type="dxa"/>
            <w:tcBorders>
              <w:top w:val="single" w:sz="4" w:space="0" w:color="auto"/>
              <w:left w:val="single" w:sz="4" w:space="0" w:color="auto"/>
              <w:bottom w:val="single" w:sz="4" w:space="0" w:color="auto"/>
              <w:right w:val="single" w:sz="4" w:space="0" w:color="auto"/>
            </w:tcBorders>
            <w:vAlign w:val="center"/>
          </w:tcPr>
          <w:p w14:paraId="5365C096" w14:textId="7C4AC1FE" w:rsidR="00FB0CC7" w:rsidRPr="005F4929" w:rsidRDefault="00FB0CC7" w:rsidP="00B1112B">
            <w:pPr>
              <w:ind w:firstLine="0"/>
              <w:jc w:val="left"/>
              <w:rPr>
                <w:szCs w:val="20"/>
              </w:rPr>
            </w:pPr>
            <w:r w:rsidRPr="005F4929">
              <w:rPr>
                <w:szCs w:val="20"/>
              </w:rPr>
              <w:t>Служебные гаражи</w:t>
            </w:r>
          </w:p>
        </w:tc>
        <w:tc>
          <w:tcPr>
            <w:tcW w:w="1571" w:type="dxa"/>
            <w:tcBorders>
              <w:top w:val="single" w:sz="4" w:space="0" w:color="auto"/>
              <w:left w:val="single" w:sz="4" w:space="0" w:color="auto"/>
              <w:bottom w:val="single" w:sz="4" w:space="0" w:color="auto"/>
              <w:right w:val="single" w:sz="4" w:space="0" w:color="auto"/>
            </w:tcBorders>
            <w:vAlign w:val="center"/>
          </w:tcPr>
          <w:p w14:paraId="019A1263" w14:textId="0AC60A49" w:rsidR="00FB0CC7" w:rsidRPr="005F4929" w:rsidRDefault="00FB0CC7" w:rsidP="00B1112B">
            <w:pPr>
              <w:ind w:firstLine="0"/>
              <w:jc w:val="center"/>
              <w:rPr>
                <w:szCs w:val="20"/>
              </w:rPr>
            </w:pPr>
            <w:r w:rsidRPr="005F4929">
              <w:rPr>
                <w:szCs w:val="20"/>
              </w:rPr>
              <w:t>4.9</w:t>
            </w:r>
          </w:p>
        </w:tc>
        <w:tc>
          <w:tcPr>
            <w:tcW w:w="1973" w:type="dxa"/>
            <w:tcBorders>
              <w:top w:val="single" w:sz="4" w:space="0" w:color="auto"/>
              <w:left w:val="single" w:sz="4" w:space="0" w:color="auto"/>
              <w:bottom w:val="single" w:sz="4" w:space="0" w:color="auto"/>
              <w:right w:val="single" w:sz="4" w:space="0" w:color="auto"/>
            </w:tcBorders>
            <w:vAlign w:val="center"/>
          </w:tcPr>
          <w:p w14:paraId="0EC015EB" w14:textId="6A85519B" w:rsidR="00FB0CC7" w:rsidRPr="005F4929" w:rsidRDefault="00FB0CC7" w:rsidP="00B1112B">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7A158374" w14:textId="1798A544" w:rsidR="00FB0CC7" w:rsidRPr="005F4929" w:rsidRDefault="00FB0CC7" w:rsidP="00B1112B">
            <w:pPr>
              <w:ind w:firstLine="0"/>
              <w:jc w:val="center"/>
              <w:rPr>
                <w:szCs w:val="20"/>
              </w:rPr>
            </w:pPr>
            <w:r w:rsidRPr="005F4929">
              <w:rPr>
                <w:szCs w:val="20"/>
              </w:rPr>
              <w:t>20 000</w:t>
            </w:r>
          </w:p>
        </w:tc>
        <w:tc>
          <w:tcPr>
            <w:tcW w:w="3118" w:type="dxa"/>
            <w:tcBorders>
              <w:top w:val="single" w:sz="4" w:space="0" w:color="auto"/>
              <w:left w:val="single" w:sz="4" w:space="0" w:color="auto"/>
              <w:bottom w:val="single" w:sz="4" w:space="0" w:color="auto"/>
              <w:right w:val="single" w:sz="4" w:space="0" w:color="auto"/>
            </w:tcBorders>
            <w:vAlign w:val="center"/>
          </w:tcPr>
          <w:p w14:paraId="2660EF7E" w14:textId="5608E224" w:rsidR="00FB0CC7" w:rsidRPr="005F4929" w:rsidRDefault="00FB0CC7" w:rsidP="00B1112B">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6FD077AF" w14:textId="2DD86103" w:rsidR="00FB0CC7" w:rsidRPr="005F4929" w:rsidRDefault="00FB0CC7" w:rsidP="00B1112B">
            <w:pPr>
              <w:ind w:firstLine="0"/>
              <w:jc w:val="center"/>
              <w:rPr>
                <w:szCs w:val="20"/>
              </w:rPr>
            </w:pPr>
            <w:r w:rsidRPr="005F4929">
              <w:rPr>
                <w:szCs w:val="20"/>
              </w:rPr>
              <w:t>3</w:t>
            </w:r>
          </w:p>
        </w:tc>
      </w:tr>
      <w:tr w:rsidR="00FB0CC7" w:rsidRPr="005F4929" w14:paraId="556BC260"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51069D3B" w14:textId="7C6A9214" w:rsidR="00FB0CC7" w:rsidRPr="005F4929" w:rsidRDefault="00FB0CC7" w:rsidP="00B1112B">
            <w:pPr>
              <w:ind w:firstLine="0"/>
              <w:jc w:val="center"/>
              <w:rPr>
                <w:szCs w:val="20"/>
              </w:rPr>
            </w:pPr>
            <w:r w:rsidRPr="005F4929">
              <w:rPr>
                <w:szCs w:val="20"/>
              </w:rPr>
              <w:t>20.</w:t>
            </w:r>
          </w:p>
        </w:tc>
        <w:tc>
          <w:tcPr>
            <w:tcW w:w="2749" w:type="dxa"/>
            <w:tcBorders>
              <w:top w:val="single" w:sz="4" w:space="0" w:color="auto"/>
              <w:left w:val="single" w:sz="4" w:space="0" w:color="auto"/>
              <w:bottom w:val="single" w:sz="4" w:space="0" w:color="auto"/>
              <w:right w:val="single" w:sz="4" w:space="0" w:color="auto"/>
            </w:tcBorders>
            <w:vAlign w:val="center"/>
          </w:tcPr>
          <w:p w14:paraId="05CAAF43" w14:textId="610E7313" w:rsidR="00FB0CC7" w:rsidRPr="005F4929" w:rsidRDefault="00FB0CC7" w:rsidP="00B1112B">
            <w:pPr>
              <w:ind w:firstLine="0"/>
              <w:jc w:val="left"/>
              <w:rPr>
                <w:szCs w:val="20"/>
              </w:rPr>
            </w:pPr>
            <w:r w:rsidRPr="005F4929">
              <w:rPr>
                <w:szCs w:val="20"/>
              </w:rPr>
              <w:t>Спорт</w:t>
            </w:r>
          </w:p>
        </w:tc>
        <w:tc>
          <w:tcPr>
            <w:tcW w:w="1571" w:type="dxa"/>
            <w:tcBorders>
              <w:top w:val="single" w:sz="4" w:space="0" w:color="auto"/>
              <w:left w:val="single" w:sz="4" w:space="0" w:color="auto"/>
              <w:bottom w:val="single" w:sz="4" w:space="0" w:color="auto"/>
              <w:right w:val="single" w:sz="4" w:space="0" w:color="auto"/>
            </w:tcBorders>
            <w:vAlign w:val="center"/>
          </w:tcPr>
          <w:p w14:paraId="4BB2541D" w14:textId="02618895" w:rsidR="00FB0CC7" w:rsidRPr="005F4929" w:rsidRDefault="00FB0CC7" w:rsidP="00B1112B">
            <w:pPr>
              <w:ind w:firstLine="0"/>
              <w:jc w:val="center"/>
              <w:rPr>
                <w:szCs w:val="20"/>
              </w:rPr>
            </w:pPr>
            <w:r w:rsidRPr="005F4929">
              <w:rPr>
                <w:szCs w:val="20"/>
              </w:rPr>
              <w:t>5.1</w:t>
            </w:r>
          </w:p>
        </w:tc>
        <w:tc>
          <w:tcPr>
            <w:tcW w:w="1973" w:type="dxa"/>
            <w:tcBorders>
              <w:top w:val="single" w:sz="4" w:space="0" w:color="auto"/>
              <w:left w:val="single" w:sz="4" w:space="0" w:color="auto"/>
              <w:bottom w:val="single" w:sz="4" w:space="0" w:color="auto"/>
              <w:right w:val="single" w:sz="4" w:space="0" w:color="auto"/>
            </w:tcBorders>
            <w:vAlign w:val="center"/>
          </w:tcPr>
          <w:p w14:paraId="1351ADE9" w14:textId="72C16616" w:rsidR="00FB0CC7" w:rsidRPr="005F4929" w:rsidRDefault="00FB0CC7" w:rsidP="00B1112B">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3F898129" w14:textId="00764F69" w:rsidR="00FB0CC7" w:rsidRPr="005F4929" w:rsidRDefault="00FB0CC7" w:rsidP="00B1112B">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192CE09B" w14:textId="55D12B76" w:rsidR="00FB0CC7" w:rsidRPr="005F4929" w:rsidRDefault="00FB0CC7" w:rsidP="00B1112B">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69B1648F" w14:textId="547D302C" w:rsidR="00FB0CC7" w:rsidRPr="005F4929" w:rsidRDefault="00FB0CC7" w:rsidP="00B1112B">
            <w:pPr>
              <w:ind w:firstLine="0"/>
              <w:jc w:val="center"/>
              <w:rPr>
                <w:szCs w:val="20"/>
              </w:rPr>
            </w:pPr>
            <w:r w:rsidRPr="005F4929">
              <w:rPr>
                <w:szCs w:val="20"/>
              </w:rPr>
              <w:t>3</w:t>
            </w:r>
          </w:p>
        </w:tc>
      </w:tr>
      <w:tr w:rsidR="00FB0CC7" w:rsidRPr="005F4929" w14:paraId="580C5866" w14:textId="77777777" w:rsidTr="00421707">
        <w:tc>
          <w:tcPr>
            <w:tcW w:w="648" w:type="dxa"/>
            <w:tcBorders>
              <w:top w:val="single" w:sz="4" w:space="0" w:color="auto"/>
              <w:left w:val="single" w:sz="4" w:space="0" w:color="auto"/>
              <w:bottom w:val="single" w:sz="4" w:space="0" w:color="auto"/>
              <w:right w:val="single" w:sz="4" w:space="0" w:color="auto"/>
            </w:tcBorders>
            <w:vAlign w:val="center"/>
          </w:tcPr>
          <w:p w14:paraId="7457FA9A" w14:textId="1F72F205" w:rsidR="00FB0CC7" w:rsidRPr="005F4929" w:rsidRDefault="00FB0CC7" w:rsidP="00B1112B">
            <w:pPr>
              <w:ind w:firstLine="0"/>
              <w:jc w:val="center"/>
              <w:rPr>
                <w:szCs w:val="20"/>
              </w:rPr>
            </w:pPr>
            <w:r w:rsidRPr="005F4929">
              <w:rPr>
                <w:szCs w:val="20"/>
              </w:rPr>
              <w:t>21.</w:t>
            </w:r>
          </w:p>
        </w:tc>
        <w:tc>
          <w:tcPr>
            <w:tcW w:w="2749" w:type="dxa"/>
            <w:tcBorders>
              <w:top w:val="single" w:sz="4" w:space="0" w:color="auto"/>
              <w:left w:val="single" w:sz="4" w:space="0" w:color="auto"/>
              <w:bottom w:val="single" w:sz="4" w:space="0" w:color="auto"/>
              <w:right w:val="single" w:sz="4" w:space="0" w:color="auto"/>
            </w:tcBorders>
            <w:vAlign w:val="center"/>
          </w:tcPr>
          <w:p w14:paraId="6E35D4C3" w14:textId="7F38D626" w:rsidR="00FB0CC7" w:rsidRPr="005F4929" w:rsidRDefault="00FB0CC7" w:rsidP="00B1112B">
            <w:pPr>
              <w:ind w:firstLine="0"/>
              <w:jc w:val="left"/>
              <w:rPr>
                <w:szCs w:val="20"/>
              </w:rPr>
            </w:pPr>
            <w:r w:rsidRPr="005F4929">
              <w:rPr>
                <w:szCs w:val="20"/>
              </w:rPr>
              <w:t>Связь</w:t>
            </w:r>
          </w:p>
        </w:tc>
        <w:tc>
          <w:tcPr>
            <w:tcW w:w="1571" w:type="dxa"/>
            <w:tcBorders>
              <w:top w:val="single" w:sz="4" w:space="0" w:color="auto"/>
              <w:left w:val="single" w:sz="4" w:space="0" w:color="auto"/>
              <w:bottom w:val="single" w:sz="4" w:space="0" w:color="auto"/>
              <w:right w:val="single" w:sz="4" w:space="0" w:color="auto"/>
            </w:tcBorders>
            <w:vAlign w:val="center"/>
          </w:tcPr>
          <w:p w14:paraId="22302F8F" w14:textId="427C5C3A" w:rsidR="00FB0CC7" w:rsidRPr="005F4929" w:rsidRDefault="00FB0CC7" w:rsidP="00B1112B">
            <w:pPr>
              <w:ind w:firstLine="0"/>
              <w:jc w:val="center"/>
              <w:rPr>
                <w:szCs w:val="20"/>
              </w:rPr>
            </w:pPr>
            <w:r w:rsidRPr="005F4929">
              <w:rPr>
                <w:szCs w:val="20"/>
              </w:rPr>
              <w:t>6.8</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7B5A7375" w14:textId="05B2213D" w:rsidR="00FB0CC7" w:rsidRPr="005F4929" w:rsidRDefault="00793E74" w:rsidP="00B1112B">
            <w:pPr>
              <w:ind w:firstLine="0"/>
              <w:jc w:val="center"/>
              <w:rPr>
                <w:szCs w:val="20"/>
              </w:rPr>
            </w:pPr>
            <w:r w:rsidRPr="005F4929">
              <w:rPr>
                <w:szCs w:val="20"/>
              </w:rPr>
              <w:t>Не подлежит установлению</w:t>
            </w:r>
          </w:p>
        </w:tc>
      </w:tr>
      <w:tr w:rsidR="00752E90" w:rsidRPr="005F4929" w14:paraId="648DE074"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2250D4A" w14:textId="15552258" w:rsidR="00752E90" w:rsidRPr="005F4929" w:rsidRDefault="00752E90" w:rsidP="00B1112B">
            <w:pPr>
              <w:ind w:firstLine="0"/>
              <w:jc w:val="center"/>
              <w:rPr>
                <w:szCs w:val="20"/>
              </w:rPr>
            </w:pPr>
            <w:r w:rsidRPr="005F4929">
              <w:rPr>
                <w:szCs w:val="20"/>
              </w:rPr>
              <w:t>22.</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527BAE37" w14:textId="52C1A6E5" w:rsidR="00752E90" w:rsidRPr="005F4929" w:rsidRDefault="00752E90" w:rsidP="00B1112B">
            <w:pPr>
              <w:ind w:firstLine="0"/>
              <w:jc w:val="left"/>
              <w:rPr>
                <w:szCs w:val="20"/>
              </w:rPr>
            </w:pPr>
            <w:r w:rsidRPr="005F4929">
              <w:rPr>
                <w:szCs w:val="20"/>
              </w:rPr>
              <w:t>Автомобильный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6DD7681E" w14:textId="46DB7D33" w:rsidR="00752E90" w:rsidRPr="005F4929" w:rsidRDefault="00752E90" w:rsidP="00B1112B">
            <w:pPr>
              <w:ind w:firstLine="0"/>
              <w:jc w:val="center"/>
              <w:rPr>
                <w:szCs w:val="20"/>
              </w:rPr>
            </w:pPr>
            <w:r w:rsidRPr="005F4929">
              <w:rPr>
                <w:szCs w:val="20"/>
              </w:rPr>
              <w:t>7.2</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C23590" w14:textId="6CD91314" w:rsidR="00752E90" w:rsidRPr="005F4929" w:rsidRDefault="00752E90" w:rsidP="00B1112B">
            <w:pPr>
              <w:ind w:firstLine="0"/>
              <w:jc w:val="center"/>
              <w:rPr>
                <w:szCs w:val="20"/>
              </w:rPr>
            </w:pPr>
            <w:r w:rsidRPr="005F4929">
              <w:rPr>
                <w:szCs w:val="20"/>
              </w:rPr>
              <w:t>Не подлежит установлению</w:t>
            </w:r>
          </w:p>
        </w:tc>
      </w:tr>
      <w:tr w:rsidR="00767EB0" w:rsidRPr="005F4929" w14:paraId="204E076F"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312BD28" w14:textId="0D67C148" w:rsidR="00767EB0" w:rsidRPr="005F4929" w:rsidRDefault="00767EB0" w:rsidP="00B1112B">
            <w:pPr>
              <w:ind w:firstLine="0"/>
              <w:jc w:val="center"/>
              <w:rPr>
                <w:szCs w:val="20"/>
              </w:rPr>
            </w:pPr>
            <w:r w:rsidRPr="005F4929">
              <w:rPr>
                <w:szCs w:val="20"/>
              </w:rPr>
              <w:t>23.</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40EF862A" w14:textId="5EBDC7E5" w:rsidR="00767EB0" w:rsidRPr="005F4929" w:rsidRDefault="00767EB0" w:rsidP="00B1112B">
            <w:pPr>
              <w:ind w:firstLine="0"/>
              <w:jc w:val="left"/>
              <w:rPr>
                <w:szCs w:val="20"/>
              </w:rPr>
            </w:pPr>
            <w:r w:rsidRPr="005F4929">
              <w:rPr>
                <w:color w:val="22272F"/>
                <w:sz w:val="23"/>
                <w:szCs w:val="23"/>
                <w:shd w:val="clear" w:color="auto" w:fill="FFFFFF"/>
              </w:rPr>
              <w:t>Трубопроводный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FFAE2E8" w14:textId="31AA901B" w:rsidR="00767EB0" w:rsidRPr="005F4929" w:rsidRDefault="00767EB0" w:rsidP="00B1112B">
            <w:pPr>
              <w:ind w:firstLine="0"/>
              <w:jc w:val="center"/>
              <w:rPr>
                <w:szCs w:val="20"/>
              </w:rPr>
            </w:pPr>
            <w:r w:rsidRPr="005F4929">
              <w:rPr>
                <w:szCs w:val="20"/>
              </w:rPr>
              <w:t>7.5</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DFBC78" w14:textId="77673592" w:rsidR="00767EB0" w:rsidRPr="005F4929" w:rsidRDefault="00767EB0" w:rsidP="00B1112B">
            <w:pPr>
              <w:ind w:firstLine="0"/>
              <w:jc w:val="center"/>
              <w:rPr>
                <w:szCs w:val="20"/>
              </w:rPr>
            </w:pPr>
            <w:r w:rsidRPr="005F4929">
              <w:rPr>
                <w:szCs w:val="20"/>
              </w:rPr>
              <w:t>Не подлежит установлению</w:t>
            </w:r>
          </w:p>
        </w:tc>
      </w:tr>
      <w:tr w:rsidR="00767EB0" w:rsidRPr="005F4929" w14:paraId="54CF253F" w14:textId="77777777" w:rsidTr="00B1112B">
        <w:tc>
          <w:tcPr>
            <w:tcW w:w="648" w:type="dxa"/>
            <w:tcBorders>
              <w:top w:val="single" w:sz="4" w:space="0" w:color="auto"/>
              <w:left w:val="single" w:sz="4" w:space="0" w:color="auto"/>
              <w:bottom w:val="single" w:sz="4" w:space="0" w:color="auto"/>
              <w:right w:val="single" w:sz="4" w:space="0" w:color="auto"/>
            </w:tcBorders>
            <w:vAlign w:val="center"/>
          </w:tcPr>
          <w:p w14:paraId="1446786C" w14:textId="606E8CB2" w:rsidR="00767EB0" w:rsidRPr="005F4929" w:rsidRDefault="00767EB0" w:rsidP="001D0023">
            <w:pPr>
              <w:ind w:firstLine="0"/>
              <w:jc w:val="center"/>
              <w:rPr>
                <w:szCs w:val="20"/>
              </w:rPr>
            </w:pPr>
            <w:r w:rsidRPr="005F4929">
              <w:rPr>
                <w:szCs w:val="20"/>
              </w:rPr>
              <w:t>24.</w:t>
            </w:r>
          </w:p>
        </w:tc>
        <w:tc>
          <w:tcPr>
            <w:tcW w:w="2749" w:type="dxa"/>
            <w:tcBorders>
              <w:top w:val="single" w:sz="4" w:space="0" w:color="auto"/>
              <w:left w:val="single" w:sz="4" w:space="0" w:color="auto"/>
              <w:bottom w:val="single" w:sz="4" w:space="0" w:color="auto"/>
              <w:right w:val="single" w:sz="4" w:space="0" w:color="auto"/>
            </w:tcBorders>
            <w:vAlign w:val="center"/>
          </w:tcPr>
          <w:p w14:paraId="6E868F03" w14:textId="2D649387" w:rsidR="00767EB0" w:rsidRPr="005F4929" w:rsidRDefault="00767EB0" w:rsidP="00B1112B">
            <w:pPr>
              <w:ind w:firstLine="0"/>
              <w:jc w:val="left"/>
              <w:rPr>
                <w:szCs w:val="20"/>
              </w:rPr>
            </w:pPr>
            <w:r w:rsidRPr="005F4929">
              <w:rPr>
                <w:szCs w:val="20"/>
              </w:rPr>
              <w:t>Обеспечение внутреннего правопорядка</w:t>
            </w:r>
          </w:p>
        </w:tc>
        <w:tc>
          <w:tcPr>
            <w:tcW w:w="1571" w:type="dxa"/>
            <w:tcBorders>
              <w:top w:val="single" w:sz="4" w:space="0" w:color="auto"/>
              <w:left w:val="single" w:sz="4" w:space="0" w:color="auto"/>
              <w:bottom w:val="single" w:sz="4" w:space="0" w:color="auto"/>
              <w:right w:val="single" w:sz="4" w:space="0" w:color="auto"/>
            </w:tcBorders>
            <w:vAlign w:val="center"/>
          </w:tcPr>
          <w:p w14:paraId="3B2966BE" w14:textId="067C75E4" w:rsidR="00767EB0" w:rsidRPr="005F4929" w:rsidRDefault="00767EB0" w:rsidP="00B1112B">
            <w:pPr>
              <w:ind w:firstLine="0"/>
              <w:jc w:val="center"/>
              <w:rPr>
                <w:szCs w:val="20"/>
              </w:rPr>
            </w:pPr>
            <w:r w:rsidRPr="005F4929">
              <w:rPr>
                <w:szCs w:val="20"/>
              </w:rPr>
              <w:t>8.3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373A5B59" w14:textId="4B1D388A" w:rsidR="00767EB0" w:rsidRPr="005F4929" w:rsidRDefault="00767EB0" w:rsidP="00B1112B">
            <w:pPr>
              <w:ind w:firstLine="0"/>
              <w:jc w:val="center"/>
              <w:rPr>
                <w:szCs w:val="20"/>
              </w:rPr>
            </w:pPr>
            <w:r w:rsidRPr="005F4929">
              <w:rPr>
                <w:szCs w:val="20"/>
              </w:rPr>
              <w:t>Не подлежит установлению</w:t>
            </w:r>
          </w:p>
        </w:tc>
      </w:tr>
      <w:tr w:rsidR="00767EB0" w:rsidRPr="005F4929" w14:paraId="5DA13BAD" w14:textId="77777777" w:rsidTr="007A7265">
        <w:tc>
          <w:tcPr>
            <w:tcW w:w="648" w:type="dxa"/>
            <w:tcBorders>
              <w:top w:val="single" w:sz="4" w:space="0" w:color="auto"/>
              <w:left w:val="single" w:sz="4" w:space="0" w:color="auto"/>
              <w:bottom w:val="single" w:sz="4" w:space="0" w:color="auto"/>
              <w:right w:val="single" w:sz="4" w:space="0" w:color="auto"/>
            </w:tcBorders>
            <w:vAlign w:val="center"/>
          </w:tcPr>
          <w:p w14:paraId="3D01D149" w14:textId="0C186295" w:rsidR="00767EB0" w:rsidRPr="005F4929" w:rsidRDefault="00767EB0" w:rsidP="001D0023">
            <w:pPr>
              <w:ind w:firstLine="0"/>
              <w:jc w:val="center"/>
              <w:rPr>
                <w:szCs w:val="20"/>
              </w:rPr>
            </w:pPr>
            <w:r w:rsidRPr="005F4929">
              <w:rPr>
                <w:szCs w:val="20"/>
              </w:rPr>
              <w:t>25.</w:t>
            </w:r>
          </w:p>
        </w:tc>
        <w:tc>
          <w:tcPr>
            <w:tcW w:w="2749" w:type="dxa"/>
            <w:tcBorders>
              <w:top w:val="single" w:sz="4" w:space="0" w:color="auto"/>
              <w:left w:val="single" w:sz="4" w:space="0" w:color="auto"/>
              <w:bottom w:val="single" w:sz="4" w:space="0" w:color="auto"/>
              <w:right w:val="single" w:sz="4" w:space="0" w:color="auto"/>
            </w:tcBorders>
            <w:vAlign w:val="center"/>
          </w:tcPr>
          <w:p w14:paraId="09C6A3E1" w14:textId="36A49411" w:rsidR="00767EB0" w:rsidRPr="005F4929" w:rsidRDefault="00767EB0" w:rsidP="00B1112B">
            <w:pPr>
              <w:ind w:firstLine="0"/>
              <w:jc w:val="left"/>
              <w:rPr>
                <w:szCs w:val="20"/>
              </w:rPr>
            </w:pPr>
            <w:r w:rsidRPr="005F4929">
              <w:rPr>
                <w:szCs w:val="20"/>
              </w:rPr>
              <w:t>Историко-культурная деятельность</w:t>
            </w:r>
          </w:p>
        </w:tc>
        <w:tc>
          <w:tcPr>
            <w:tcW w:w="1571" w:type="dxa"/>
            <w:tcBorders>
              <w:top w:val="single" w:sz="4" w:space="0" w:color="auto"/>
              <w:left w:val="single" w:sz="4" w:space="0" w:color="auto"/>
              <w:bottom w:val="single" w:sz="4" w:space="0" w:color="auto"/>
              <w:right w:val="single" w:sz="4" w:space="0" w:color="auto"/>
            </w:tcBorders>
            <w:vAlign w:val="center"/>
          </w:tcPr>
          <w:p w14:paraId="2489B7B8" w14:textId="62D126DE" w:rsidR="00767EB0" w:rsidRPr="005F4929" w:rsidRDefault="00767EB0" w:rsidP="00B1112B">
            <w:pPr>
              <w:ind w:firstLine="0"/>
              <w:jc w:val="center"/>
              <w:rPr>
                <w:szCs w:val="20"/>
              </w:rPr>
            </w:pPr>
            <w:r w:rsidRPr="005F4929">
              <w:rPr>
                <w:szCs w:val="20"/>
              </w:rPr>
              <w:t>9.3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5259E489" w14:textId="0CCCF28F" w:rsidR="00767EB0" w:rsidRPr="005F4929" w:rsidRDefault="00767EB0" w:rsidP="00B1112B">
            <w:pPr>
              <w:ind w:firstLine="0"/>
              <w:jc w:val="center"/>
              <w:rPr>
                <w:szCs w:val="20"/>
              </w:rPr>
            </w:pPr>
            <w:r w:rsidRPr="005F4929">
              <w:rPr>
                <w:szCs w:val="20"/>
              </w:rPr>
              <w:t>Не распространяется</w:t>
            </w:r>
          </w:p>
        </w:tc>
      </w:tr>
      <w:tr w:rsidR="00767EB0" w:rsidRPr="005F4929" w14:paraId="34E9D45B" w14:textId="77777777" w:rsidTr="007A7265">
        <w:tc>
          <w:tcPr>
            <w:tcW w:w="648" w:type="dxa"/>
            <w:tcBorders>
              <w:top w:val="single" w:sz="4" w:space="0" w:color="auto"/>
              <w:left w:val="single" w:sz="4" w:space="0" w:color="auto"/>
              <w:bottom w:val="single" w:sz="4" w:space="0" w:color="auto"/>
              <w:right w:val="single" w:sz="4" w:space="0" w:color="auto"/>
            </w:tcBorders>
            <w:vAlign w:val="center"/>
          </w:tcPr>
          <w:p w14:paraId="635C51D9" w14:textId="1E8AA068" w:rsidR="00767EB0" w:rsidRPr="005F4929" w:rsidRDefault="00767EB0" w:rsidP="001D0023">
            <w:pPr>
              <w:ind w:firstLine="0"/>
              <w:jc w:val="center"/>
              <w:rPr>
                <w:szCs w:val="20"/>
              </w:rPr>
            </w:pPr>
            <w:r w:rsidRPr="005F4929">
              <w:rPr>
                <w:szCs w:val="20"/>
              </w:rPr>
              <w:t>26.</w:t>
            </w:r>
          </w:p>
        </w:tc>
        <w:tc>
          <w:tcPr>
            <w:tcW w:w="2749" w:type="dxa"/>
            <w:tcBorders>
              <w:top w:val="single" w:sz="4" w:space="0" w:color="auto"/>
              <w:left w:val="single" w:sz="4" w:space="0" w:color="auto"/>
              <w:bottom w:val="single" w:sz="4" w:space="0" w:color="auto"/>
              <w:right w:val="single" w:sz="4" w:space="0" w:color="auto"/>
            </w:tcBorders>
            <w:vAlign w:val="center"/>
          </w:tcPr>
          <w:p w14:paraId="67BCD0FD" w14:textId="2D821E9C" w:rsidR="00767EB0" w:rsidRPr="005F4929" w:rsidRDefault="00767EB0" w:rsidP="00B1112B">
            <w:pPr>
              <w:ind w:firstLine="0"/>
              <w:jc w:val="left"/>
              <w:rPr>
                <w:szCs w:val="20"/>
              </w:rPr>
            </w:pPr>
            <w:r w:rsidRPr="005F4929">
              <w:rPr>
                <w:szCs w:val="20"/>
              </w:rPr>
              <w:t>Общее пользование водными объектами</w:t>
            </w:r>
          </w:p>
        </w:tc>
        <w:tc>
          <w:tcPr>
            <w:tcW w:w="1571" w:type="dxa"/>
            <w:tcBorders>
              <w:top w:val="single" w:sz="4" w:space="0" w:color="auto"/>
              <w:left w:val="single" w:sz="4" w:space="0" w:color="auto"/>
              <w:bottom w:val="single" w:sz="4" w:space="0" w:color="auto"/>
              <w:right w:val="single" w:sz="4" w:space="0" w:color="auto"/>
            </w:tcBorders>
            <w:vAlign w:val="center"/>
          </w:tcPr>
          <w:p w14:paraId="51AA6DF9" w14:textId="73DD0529" w:rsidR="00767EB0" w:rsidRPr="005F4929" w:rsidRDefault="00767EB0" w:rsidP="00B1112B">
            <w:pPr>
              <w:ind w:firstLine="0"/>
              <w:jc w:val="center"/>
              <w:rPr>
                <w:szCs w:val="20"/>
              </w:rPr>
            </w:pPr>
            <w:r w:rsidRPr="005F4929">
              <w:rPr>
                <w:szCs w:val="20"/>
              </w:rPr>
              <w:t>11.1</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1249D129" w14:textId="011BE278" w:rsidR="00767EB0" w:rsidRPr="005F4929" w:rsidRDefault="00767EB0" w:rsidP="00B1112B">
            <w:pPr>
              <w:ind w:firstLine="0"/>
              <w:jc w:val="center"/>
              <w:rPr>
                <w:szCs w:val="20"/>
              </w:rPr>
            </w:pPr>
            <w:r w:rsidRPr="005F4929">
              <w:rPr>
                <w:szCs w:val="20"/>
              </w:rPr>
              <w:t>Не распространяется</w:t>
            </w:r>
          </w:p>
        </w:tc>
      </w:tr>
      <w:tr w:rsidR="00767EB0" w:rsidRPr="005F4929" w14:paraId="7E80DB24" w14:textId="77777777" w:rsidTr="007A7265">
        <w:tc>
          <w:tcPr>
            <w:tcW w:w="648" w:type="dxa"/>
            <w:tcBorders>
              <w:top w:val="single" w:sz="4" w:space="0" w:color="auto"/>
              <w:left w:val="single" w:sz="4" w:space="0" w:color="auto"/>
              <w:bottom w:val="single" w:sz="4" w:space="0" w:color="auto"/>
              <w:right w:val="single" w:sz="4" w:space="0" w:color="auto"/>
            </w:tcBorders>
            <w:vAlign w:val="center"/>
          </w:tcPr>
          <w:p w14:paraId="5C2FB73E" w14:textId="47388B0D" w:rsidR="00767EB0" w:rsidRPr="005F4929" w:rsidRDefault="00767EB0" w:rsidP="001D0023">
            <w:pPr>
              <w:ind w:firstLine="0"/>
              <w:jc w:val="center"/>
              <w:rPr>
                <w:szCs w:val="20"/>
              </w:rPr>
            </w:pPr>
            <w:r w:rsidRPr="005F4929">
              <w:rPr>
                <w:szCs w:val="20"/>
              </w:rPr>
              <w:t>27.</w:t>
            </w:r>
          </w:p>
        </w:tc>
        <w:tc>
          <w:tcPr>
            <w:tcW w:w="2749" w:type="dxa"/>
            <w:tcBorders>
              <w:top w:val="single" w:sz="4" w:space="0" w:color="auto"/>
              <w:left w:val="single" w:sz="4" w:space="0" w:color="auto"/>
              <w:bottom w:val="single" w:sz="4" w:space="0" w:color="auto"/>
              <w:right w:val="single" w:sz="4" w:space="0" w:color="auto"/>
            </w:tcBorders>
            <w:vAlign w:val="center"/>
          </w:tcPr>
          <w:p w14:paraId="2D959D6A" w14:textId="25CBD0B7" w:rsidR="00767EB0" w:rsidRPr="005F4929" w:rsidRDefault="00767EB0" w:rsidP="00B1112B">
            <w:pPr>
              <w:ind w:firstLine="0"/>
              <w:jc w:val="left"/>
              <w:rPr>
                <w:szCs w:val="20"/>
              </w:rPr>
            </w:pPr>
            <w:r w:rsidRPr="005F4929">
              <w:rPr>
                <w:szCs w:val="20"/>
              </w:rPr>
              <w:t>Земельные участки (территории) общего пользования</w:t>
            </w:r>
          </w:p>
        </w:tc>
        <w:tc>
          <w:tcPr>
            <w:tcW w:w="1571" w:type="dxa"/>
            <w:tcBorders>
              <w:top w:val="single" w:sz="4" w:space="0" w:color="auto"/>
              <w:left w:val="single" w:sz="4" w:space="0" w:color="auto"/>
              <w:bottom w:val="single" w:sz="4" w:space="0" w:color="auto"/>
              <w:right w:val="single" w:sz="4" w:space="0" w:color="auto"/>
            </w:tcBorders>
            <w:vAlign w:val="center"/>
          </w:tcPr>
          <w:p w14:paraId="5FC4C7D1" w14:textId="1712BC06" w:rsidR="00767EB0" w:rsidRPr="005F4929" w:rsidRDefault="00767EB0" w:rsidP="00B1112B">
            <w:pPr>
              <w:ind w:firstLine="0"/>
              <w:jc w:val="center"/>
              <w:rPr>
                <w:szCs w:val="20"/>
              </w:rPr>
            </w:pPr>
            <w:r w:rsidRPr="005F4929">
              <w:rPr>
                <w:szCs w:val="20"/>
              </w:rPr>
              <w:t>12.0</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1B3294BD" w14:textId="44C3F25B" w:rsidR="00767EB0" w:rsidRPr="005F4929" w:rsidRDefault="00767EB0" w:rsidP="00B1112B">
            <w:pPr>
              <w:ind w:firstLine="0"/>
              <w:jc w:val="center"/>
              <w:rPr>
                <w:szCs w:val="20"/>
              </w:rPr>
            </w:pPr>
            <w:r w:rsidRPr="005F4929">
              <w:rPr>
                <w:szCs w:val="20"/>
              </w:rPr>
              <w:t>Не распространяется</w:t>
            </w:r>
          </w:p>
        </w:tc>
      </w:tr>
      <w:tr w:rsidR="00767EB0" w:rsidRPr="005F4929" w14:paraId="15B2DED6" w14:textId="77777777" w:rsidTr="007A7265">
        <w:tc>
          <w:tcPr>
            <w:tcW w:w="648" w:type="dxa"/>
            <w:tcBorders>
              <w:top w:val="single" w:sz="4" w:space="0" w:color="auto"/>
              <w:left w:val="single" w:sz="4" w:space="0" w:color="auto"/>
              <w:bottom w:val="single" w:sz="4" w:space="0" w:color="auto"/>
              <w:right w:val="single" w:sz="4" w:space="0" w:color="auto"/>
            </w:tcBorders>
            <w:vAlign w:val="center"/>
          </w:tcPr>
          <w:p w14:paraId="6CDD6FC9" w14:textId="5F3B4052" w:rsidR="00767EB0" w:rsidRPr="005F4929" w:rsidRDefault="00767EB0" w:rsidP="001D0023">
            <w:pPr>
              <w:ind w:firstLine="0"/>
              <w:jc w:val="center"/>
              <w:rPr>
                <w:szCs w:val="20"/>
              </w:rPr>
            </w:pPr>
            <w:r w:rsidRPr="005F4929">
              <w:rPr>
                <w:szCs w:val="20"/>
              </w:rPr>
              <w:t>28.</w:t>
            </w:r>
          </w:p>
        </w:tc>
        <w:tc>
          <w:tcPr>
            <w:tcW w:w="2749" w:type="dxa"/>
            <w:tcBorders>
              <w:top w:val="single" w:sz="4" w:space="0" w:color="auto"/>
              <w:left w:val="single" w:sz="4" w:space="0" w:color="auto"/>
              <w:bottom w:val="single" w:sz="4" w:space="0" w:color="auto"/>
              <w:right w:val="single" w:sz="4" w:space="0" w:color="auto"/>
            </w:tcBorders>
            <w:vAlign w:val="bottom"/>
          </w:tcPr>
          <w:p w14:paraId="061662CA" w14:textId="33D4868A" w:rsidR="00767EB0" w:rsidRPr="005F4929" w:rsidRDefault="00767EB0" w:rsidP="00B1112B">
            <w:pPr>
              <w:ind w:firstLine="0"/>
              <w:jc w:val="left"/>
              <w:rPr>
                <w:szCs w:val="20"/>
              </w:rPr>
            </w:pPr>
            <w:r w:rsidRPr="005F4929">
              <w:rPr>
                <w:color w:val="000000"/>
              </w:rPr>
              <w:t>Улично-дорожная сеть</w:t>
            </w:r>
          </w:p>
        </w:tc>
        <w:tc>
          <w:tcPr>
            <w:tcW w:w="1571" w:type="dxa"/>
            <w:tcBorders>
              <w:top w:val="single" w:sz="4" w:space="0" w:color="auto"/>
              <w:left w:val="single" w:sz="4" w:space="0" w:color="auto"/>
              <w:bottom w:val="single" w:sz="4" w:space="0" w:color="auto"/>
              <w:right w:val="single" w:sz="4" w:space="0" w:color="auto"/>
            </w:tcBorders>
            <w:vAlign w:val="center"/>
          </w:tcPr>
          <w:p w14:paraId="23D8A119" w14:textId="7B3A2782" w:rsidR="00767EB0" w:rsidRPr="005F4929" w:rsidRDefault="00767EB0" w:rsidP="00B1112B">
            <w:pPr>
              <w:ind w:firstLine="0"/>
              <w:jc w:val="center"/>
              <w:rPr>
                <w:szCs w:val="20"/>
              </w:rPr>
            </w:pPr>
            <w:r w:rsidRPr="005F4929">
              <w:rPr>
                <w:color w:val="000000"/>
              </w:rPr>
              <w:t>12.0.1</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48A8FB06" w14:textId="010A9C18" w:rsidR="00767EB0" w:rsidRPr="005F4929" w:rsidRDefault="00767EB0" w:rsidP="00B1112B">
            <w:pPr>
              <w:ind w:firstLine="0"/>
              <w:jc w:val="center"/>
              <w:rPr>
                <w:szCs w:val="20"/>
              </w:rPr>
            </w:pPr>
            <w:r w:rsidRPr="005F4929">
              <w:rPr>
                <w:szCs w:val="20"/>
              </w:rPr>
              <w:t>Не распространяется</w:t>
            </w:r>
          </w:p>
        </w:tc>
      </w:tr>
      <w:tr w:rsidR="00767EB0" w:rsidRPr="005F4929" w14:paraId="5D71898C" w14:textId="77777777" w:rsidTr="007A7265">
        <w:tc>
          <w:tcPr>
            <w:tcW w:w="648" w:type="dxa"/>
            <w:tcBorders>
              <w:top w:val="single" w:sz="4" w:space="0" w:color="auto"/>
              <w:left w:val="single" w:sz="4" w:space="0" w:color="auto"/>
              <w:bottom w:val="single" w:sz="4" w:space="0" w:color="auto"/>
              <w:right w:val="single" w:sz="4" w:space="0" w:color="auto"/>
            </w:tcBorders>
            <w:vAlign w:val="center"/>
          </w:tcPr>
          <w:p w14:paraId="7FA874D7" w14:textId="7F1F7861" w:rsidR="00767EB0" w:rsidRPr="005F4929" w:rsidRDefault="00767EB0" w:rsidP="001D0023">
            <w:pPr>
              <w:ind w:firstLine="0"/>
              <w:jc w:val="center"/>
              <w:rPr>
                <w:szCs w:val="20"/>
              </w:rPr>
            </w:pPr>
            <w:r w:rsidRPr="005F4929">
              <w:rPr>
                <w:szCs w:val="20"/>
              </w:rPr>
              <w:t>29.</w:t>
            </w:r>
          </w:p>
        </w:tc>
        <w:tc>
          <w:tcPr>
            <w:tcW w:w="2749" w:type="dxa"/>
            <w:tcBorders>
              <w:top w:val="single" w:sz="4" w:space="0" w:color="auto"/>
              <w:left w:val="single" w:sz="4" w:space="0" w:color="auto"/>
              <w:bottom w:val="single" w:sz="4" w:space="0" w:color="auto"/>
              <w:right w:val="single" w:sz="4" w:space="0" w:color="auto"/>
            </w:tcBorders>
            <w:vAlign w:val="bottom"/>
          </w:tcPr>
          <w:p w14:paraId="7C97655F" w14:textId="0F12ED8F" w:rsidR="00767EB0" w:rsidRPr="005F4929" w:rsidRDefault="00767EB0" w:rsidP="00B1112B">
            <w:pPr>
              <w:ind w:firstLine="0"/>
              <w:jc w:val="left"/>
              <w:rPr>
                <w:szCs w:val="20"/>
              </w:rPr>
            </w:pPr>
            <w:r w:rsidRPr="005F4929">
              <w:rPr>
                <w:color w:val="000000"/>
              </w:rPr>
              <w:t>Благоустройство территории</w:t>
            </w:r>
          </w:p>
        </w:tc>
        <w:tc>
          <w:tcPr>
            <w:tcW w:w="1571" w:type="dxa"/>
            <w:tcBorders>
              <w:top w:val="single" w:sz="4" w:space="0" w:color="auto"/>
              <w:left w:val="single" w:sz="4" w:space="0" w:color="auto"/>
              <w:bottom w:val="single" w:sz="4" w:space="0" w:color="auto"/>
              <w:right w:val="single" w:sz="4" w:space="0" w:color="auto"/>
            </w:tcBorders>
            <w:vAlign w:val="center"/>
          </w:tcPr>
          <w:p w14:paraId="5718E4B9" w14:textId="64303A33" w:rsidR="00767EB0" w:rsidRPr="005F4929" w:rsidRDefault="00767EB0" w:rsidP="00B1112B">
            <w:pPr>
              <w:ind w:firstLine="0"/>
              <w:jc w:val="center"/>
              <w:rPr>
                <w:szCs w:val="20"/>
              </w:rPr>
            </w:pPr>
            <w:r w:rsidRPr="005F4929">
              <w:rPr>
                <w:color w:val="000000"/>
              </w:rPr>
              <w:t>12.0.2</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710B66BE" w14:textId="2935A529" w:rsidR="00767EB0" w:rsidRPr="005F4929" w:rsidRDefault="00767EB0" w:rsidP="00B1112B">
            <w:pPr>
              <w:ind w:firstLine="0"/>
              <w:jc w:val="center"/>
              <w:rPr>
                <w:szCs w:val="20"/>
              </w:rPr>
            </w:pPr>
            <w:r w:rsidRPr="005F4929">
              <w:rPr>
                <w:szCs w:val="20"/>
              </w:rPr>
              <w:t>Не распространяется</w:t>
            </w:r>
          </w:p>
        </w:tc>
      </w:tr>
    </w:tbl>
    <w:p w14:paraId="0CEE5A2E" w14:textId="25EBFE21" w:rsidR="00765A1A" w:rsidRPr="005F4929" w:rsidRDefault="002569C8" w:rsidP="002569C8">
      <w:pPr>
        <w:ind w:firstLine="0"/>
        <w:jc w:val="left"/>
      </w:pPr>
      <w:r w:rsidRPr="005F4929">
        <w:t>* - не распространяется на земельные участки, формируемые под существующими многоквартирными жилыми домами, а определяется проектом межевания территории</w:t>
      </w:r>
    </w:p>
    <w:p w14:paraId="16666C89" w14:textId="77777777" w:rsidR="00765A1A" w:rsidRPr="005F4929" w:rsidRDefault="00765A1A" w:rsidP="00765A1A">
      <w:pPr>
        <w:ind w:firstLine="0"/>
        <w:jc w:val="center"/>
      </w:pPr>
      <w:r w:rsidRPr="005F4929">
        <w:t>Вспомогательные виды разрешенного использования</w:t>
      </w:r>
    </w:p>
    <w:p w14:paraId="44C9F792" w14:textId="77777777" w:rsidR="00B1112B" w:rsidRPr="005F4929" w:rsidRDefault="00B1112B" w:rsidP="00765A1A">
      <w:pPr>
        <w:ind w:firstLine="0"/>
        <w:jc w:val="center"/>
      </w:pPr>
    </w:p>
    <w:p w14:paraId="58B1AE6F" w14:textId="77777777" w:rsidR="00B1112B" w:rsidRPr="005F4929" w:rsidRDefault="00B1112B" w:rsidP="00B1112B">
      <w:pPr>
        <w:ind w:firstLine="0"/>
      </w:pPr>
      <w:r w:rsidRPr="005F4929">
        <w:t>1. Коммунальное обслуживание – 3.1</w:t>
      </w:r>
    </w:p>
    <w:p w14:paraId="337DD083" w14:textId="77777777" w:rsidR="00B1112B" w:rsidRPr="005F4929" w:rsidRDefault="00B1112B" w:rsidP="00B1112B">
      <w:pPr>
        <w:ind w:firstLine="0"/>
        <w:rPr>
          <w:szCs w:val="20"/>
        </w:rPr>
      </w:pPr>
      <w:r w:rsidRPr="005F4929">
        <w:rPr>
          <w:szCs w:val="20"/>
        </w:rPr>
        <w:t>2. Связь – 6.8</w:t>
      </w:r>
    </w:p>
    <w:p w14:paraId="7CB4F28D" w14:textId="77777777" w:rsidR="00B1112B" w:rsidRPr="005F4929" w:rsidRDefault="00B1112B" w:rsidP="00B1112B">
      <w:pPr>
        <w:ind w:firstLine="0"/>
        <w:rPr>
          <w:szCs w:val="20"/>
        </w:rPr>
      </w:pPr>
      <w:r w:rsidRPr="005F4929">
        <w:rPr>
          <w:szCs w:val="20"/>
        </w:rPr>
        <w:t>3. Обеспечение внутреннего правопорядка – 8.3.</w:t>
      </w:r>
    </w:p>
    <w:p w14:paraId="132B68B2" w14:textId="77777777" w:rsidR="00B1112B" w:rsidRPr="005F4929" w:rsidRDefault="00B1112B" w:rsidP="00B1112B">
      <w:pPr>
        <w:ind w:firstLine="0"/>
        <w:rPr>
          <w:szCs w:val="20"/>
        </w:rPr>
      </w:pPr>
    </w:p>
    <w:p w14:paraId="64132500" w14:textId="1A96D04A" w:rsidR="001D0023" w:rsidRPr="005F4929" w:rsidRDefault="00765A1A" w:rsidP="00A073EA">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391780B9" w14:textId="77777777" w:rsidR="008D0A63" w:rsidRPr="005F4929" w:rsidRDefault="008D0A63" w:rsidP="00765A1A">
      <w:pPr>
        <w:ind w:firstLine="0"/>
        <w:jc w:val="center"/>
      </w:pPr>
    </w:p>
    <w:p w14:paraId="62B8D397" w14:textId="77777777" w:rsidR="008075AC" w:rsidRPr="005F4929" w:rsidRDefault="008075AC" w:rsidP="00765A1A">
      <w:pPr>
        <w:ind w:firstLine="0"/>
        <w:jc w:val="center"/>
      </w:pPr>
    </w:p>
    <w:p w14:paraId="676E43E0" w14:textId="77777777" w:rsidR="008075AC" w:rsidRPr="005F4929" w:rsidRDefault="008075AC" w:rsidP="00767EB0">
      <w:pPr>
        <w:ind w:firstLine="0"/>
      </w:pPr>
    </w:p>
    <w:p w14:paraId="4DCE5898" w14:textId="77777777" w:rsidR="00765A1A" w:rsidRPr="005F4929" w:rsidRDefault="00765A1A" w:rsidP="00765A1A">
      <w:pPr>
        <w:ind w:firstLine="0"/>
        <w:jc w:val="center"/>
      </w:pPr>
      <w:r w:rsidRPr="005F4929">
        <w:t>Условно разрешенные виды использования</w:t>
      </w:r>
    </w:p>
    <w:p w14:paraId="0029B0D0" w14:textId="77777777" w:rsidR="00765A1A" w:rsidRPr="005F4929" w:rsidRDefault="00765A1A" w:rsidP="00765A1A">
      <w:pPr>
        <w:ind w:firstLine="0"/>
        <w:jc w:val="cente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3"/>
        <w:gridCol w:w="2500"/>
        <w:gridCol w:w="1652"/>
        <w:gridCol w:w="1607"/>
        <w:gridCol w:w="45"/>
        <w:gridCol w:w="1514"/>
        <w:gridCol w:w="3101"/>
        <w:gridCol w:w="2693"/>
      </w:tblGrid>
      <w:tr w:rsidR="00765A1A" w:rsidRPr="005F4929" w14:paraId="204A6ACF" w14:textId="77777777" w:rsidTr="00B1112B">
        <w:trPr>
          <w:trHeight w:val="555"/>
          <w:tblHeader/>
          <w:jc w:val="center"/>
        </w:trPr>
        <w:tc>
          <w:tcPr>
            <w:tcW w:w="633" w:type="dxa"/>
            <w:vMerge w:val="restart"/>
            <w:tcBorders>
              <w:top w:val="single" w:sz="4" w:space="0" w:color="auto"/>
              <w:left w:val="single" w:sz="4" w:space="0" w:color="auto"/>
              <w:right w:val="single" w:sz="4" w:space="0" w:color="auto"/>
            </w:tcBorders>
            <w:vAlign w:val="center"/>
          </w:tcPr>
          <w:p w14:paraId="5A70DD20" w14:textId="77777777" w:rsidR="00765A1A" w:rsidRPr="005F4929" w:rsidRDefault="00765A1A" w:rsidP="00B1112B">
            <w:pPr>
              <w:ind w:firstLine="0"/>
              <w:jc w:val="center"/>
              <w:rPr>
                <w:szCs w:val="20"/>
              </w:rPr>
            </w:pPr>
            <w:r w:rsidRPr="005F4929">
              <w:rPr>
                <w:szCs w:val="20"/>
              </w:rPr>
              <w:t>№ п/п</w:t>
            </w:r>
          </w:p>
        </w:tc>
        <w:tc>
          <w:tcPr>
            <w:tcW w:w="2500" w:type="dxa"/>
            <w:vMerge w:val="restart"/>
            <w:tcBorders>
              <w:top w:val="single" w:sz="4" w:space="0" w:color="auto"/>
              <w:left w:val="single" w:sz="4" w:space="0" w:color="auto"/>
              <w:right w:val="single" w:sz="4" w:space="0" w:color="auto"/>
            </w:tcBorders>
            <w:vAlign w:val="center"/>
          </w:tcPr>
          <w:p w14:paraId="36DFEBFE" w14:textId="77777777" w:rsidR="00765A1A" w:rsidRPr="005F4929" w:rsidRDefault="00765A1A" w:rsidP="00B1112B">
            <w:pPr>
              <w:ind w:firstLine="0"/>
              <w:jc w:val="center"/>
              <w:rPr>
                <w:szCs w:val="20"/>
              </w:rPr>
            </w:pPr>
            <w:r w:rsidRPr="005F4929">
              <w:rPr>
                <w:szCs w:val="20"/>
              </w:rPr>
              <w:t>Наименование ВРИ</w:t>
            </w:r>
          </w:p>
        </w:tc>
        <w:tc>
          <w:tcPr>
            <w:tcW w:w="1652" w:type="dxa"/>
            <w:vMerge w:val="restart"/>
            <w:tcBorders>
              <w:top w:val="single" w:sz="4" w:space="0" w:color="auto"/>
              <w:left w:val="single" w:sz="4" w:space="0" w:color="auto"/>
              <w:right w:val="single" w:sz="4" w:space="0" w:color="auto"/>
            </w:tcBorders>
            <w:vAlign w:val="center"/>
          </w:tcPr>
          <w:p w14:paraId="476D4F8E" w14:textId="77777777" w:rsidR="00765A1A" w:rsidRPr="005F4929" w:rsidRDefault="00765A1A" w:rsidP="00B1112B">
            <w:pPr>
              <w:ind w:firstLine="0"/>
              <w:jc w:val="center"/>
              <w:rPr>
                <w:szCs w:val="20"/>
              </w:rPr>
            </w:pPr>
            <w:r w:rsidRPr="005F4929">
              <w:rPr>
                <w:szCs w:val="20"/>
              </w:rPr>
              <w:t>Код (числовое обозначение ВРИ)</w:t>
            </w:r>
          </w:p>
        </w:tc>
        <w:tc>
          <w:tcPr>
            <w:tcW w:w="3166" w:type="dxa"/>
            <w:gridSpan w:val="3"/>
            <w:tcBorders>
              <w:top w:val="single" w:sz="4" w:space="0" w:color="auto"/>
              <w:left w:val="single" w:sz="4" w:space="0" w:color="auto"/>
              <w:bottom w:val="single" w:sz="4" w:space="0" w:color="auto"/>
              <w:right w:val="single" w:sz="4" w:space="0" w:color="auto"/>
            </w:tcBorders>
            <w:vAlign w:val="center"/>
          </w:tcPr>
          <w:p w14:paraId="4791E416" w14:textId="77777777" w:rsidR="00765A1A" w:rsidRPr="005F4929" w:rsidRDefault="00765A1A" w:rsidP="00B1112B">
            <w:pPr>
              <w:ind w:firstLine="0"/>
              <w:jc w:val="center"/>
              <w:rPr>
                <w:szCs w:val="20"/>
              </w:rPr>
            </w:pPr>
            <w:r w:rsidRPr="005F4929">
              <w:rPr>
                <w:szCs w:val="20"/>
              </w:rPr>
              <w:t>Предельные размеры земельных участков (кв. м)</w:t>
            </w:r>
          </w:p>
        </w:tc>
        <w:tc>
          <w:tcPr>
            <w:tcW w:w="3101" w:type="dxa"/>
            <w:vMerge w:val="restart"/>
            <w:tcBorders>
              <w:top w:val="single" w:sz="4" w:space="0" w:color="auto"/>
              <w:left w:val="single" w:sz="4" w:space="0" w:color="auto"/>
              <w:right w:val="single" w:sz="4" w:space="0" w:color="auto"/>
            </w:tcBorders>
            <w:vAlign w:val="center"/>
          </w:tcPr>
          <w:p w14:paraId="42E7F03E" w14:textId="77777777" w:rsidR="00765A1A" w:rsidRPr="005F4929" w:rsidRDefault="00765A1A" w:rsidP="00B1112B">
            <w:pPr>
              <w:ind w:firstLine="0"/>
              <w:jc w:val="center"/>
              <w:rPr>
                <w:szCs w:val="20"/>
              </w:rPr>
            </w:pPr>
            <w:r w:rsidRPr="005F4929">
              <w:rPr>
                <w:szCs w:val="20"/>
              </w:rPr>
              <w:t>Максимальный процент застройки,</w:t>
            </w:r>
          </w:p>
          <w:p w14:paraId="56F8429A" w14:textId="77777777" w:rsidR="00765A1A" w:rsidRPr="005F4929" w:rsidRDefault="00765A1A" w:rsidP="00B1112B">
            <w:pPr>
              <w:ind w:firstLine="0"/>
              <w:jc w:val="center"/>
              <w:rPr>
                <w:szCs w:val="20"/>
              </w:rPr>
            </w:pPr>
            <w:r w:rsidRPr="005F4929">
              <w:rPr>
                <w:szCs w:val="20"/>
              </w:rPr>
              <w:t>в том числе в зависимости от количества надземных этажей</w:t>
            </w:r>
          </w:p>
        </w:tc>
        <w:tc>
          <w:tcPr>
            <w:tcW w:w="2693" w:type="dxa"/>
            <w:vMerge w:val="restart"/>
            <w:tcBorders>
              <w:top w:val="single" w:sz="4" w:space="0" w:color="auto"/>
              <w:left w:val="single" w:sz="4" w:space="0" w:color="auto"/>
              <w:right w:val="single" w:sz="4" w:space="0" w:color="auto"/>
            </w:tcBorders>
            <w:vAlign w:val="center"/>
          </w:tcPr>
          <w:p w14:paraId="0D20041C" w14:textId="77777777" w:rsidR="00765A1A" w:rsidRPr="005F4929" w:rsidRDefault="00765A1A" w:rsidP="00B1112B">
            <w:pPr>
              <w:ind w:firstLine="0"/>
              <w:jc w:val="center"/>
              <w:rPr>
                <w:szCs w:val="20"/>
              </w:rPr>
            </w:pPr>
            <w:r w:rsidRPr="005F4929">
              <w:rPr>
                <w:szCs w:val="20"/>
              </w:rPr>
              <w:t>Минимальные отступы от границ земельного участка (м)</w:t>
            </w:r>
          </w:p>
        </w:tc>
      </w:tr>
      <w:tr w:rsidR="00765A1A" w:rsidRPr="005F4929" w14:paraId="76872F6A" w14:textId="77777777" w:rsidTr="00B1112B">
        <w:trPr>
          <w:trHeight w:val="555"/>
          <w:tblHeader/>
          <w:jc w:val="center"/>
        </w:trPr>
        <w:tc>
          <w:tcPr>
            <w:tcW w:w="633" w:type="dxa"/>
            <w:vMerge/>
            <w:tcBorders>
              <w:left w:val="single" w:sz="4" w:space="0" w:color="auto"/>
              <w:bottom w:val="single" w:sz="4" w:space="0" w:color="auto"/>
              <w:right w:val="single" w:sz="4" w:space="0" w:color="auto"/>
            </w:tcBorders>
            <w:vAlign w:val="center"/>
          </w:tcPr>
          <w:p w14:paraId="61F0495C" w14:textId="77777777" w:rsidR="00765A1A" w:rsidRPr="005F4929" w:rsidRDefault="00765A1A" w:rsidP="00B1112B">
            <w:pPr>
              <w:ind w:firstLine="0"/>
              <w:jc w:val="center"/>
              <w:rPr>
                <w:szCs w:val="20"/>
              </w:rPr>
            </w:pPr>
          </w:p>
        </w:tc>
        <w:tc>
          <w:tcPr>
            <w:tcW w:w="2500" w:type="dxa"/>
            <w:vMerge/>
            <w:tcBorders>
              <w:left w:val="single" w:sz="4" w:space="0" w:color="auto"/>
              <w:bottom w:val="single" w:sz="4" w:space="0" w:color="auto"/>
              <w:right w:val="single" w:sz="4" w:space="0" w:color="auto"/>
            </w:tcBorders>
            <w:vAlign w:val="center"/>
          </w:tcPr>
          <w:p w14:paraId="5A3B372C" w14:textId="77777777" w:rsidR="00765A1A" w:rsidRPr="005F4929" w:rsidRDefault="00765A1A" w:rsidP="00B1112B">
            <w:pPr>
              <w:ind w:firstLine="0"/>
              <w:jc w:val="center"/>
              <w:rPr>
                <w:szCs w:val="20"/>
              </w:rPr>
            </w:pPr>
          </w:p>
        </w:tc>
        <w:tc>
          <w:tcPr>
            <w:tcW w:w="1652" w:type="dxa"/>
            <w:vMerge/>
            <w:tcBorders>
              <w:left w:val="single" w:sz="4" w:space="0" w:color="auto"/>
              <w:bottom w:val="single" w:sz="4" w:space="0" w:color="auto"/>
              <w:right w:val="single" w:sz="4" w:space="0" w:color="auto"/>
            </w:tcBorders>
          </w:tcPr>
          <w:p w14:paraId="2CC06A47" w14:textId="77777777" w:rsidR="00765A1A" w:rsidRPr="005F4929" w:rsidRDefault="00765A1A" w:rsidP="00B1112B">
            <w:pPr>
              <w:ind w:firstLine="0"/>
              <w:jc w:val="center"/>
              <w:rPr>
                <w:szCs w:val="20"/>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6CB9F0B8" w14:textId="77777777" w:rsidR="00765A1A" w:rsidRPr="005F4929" w:rsidRDefault="00765A1A" w:rsidP="00B1112B">
            <w:pPr>
              <w:ind w:firstLine="0"/>
              <w:jc w:val="center"/>
              <w:rPr>
                <w:szCs w:val="20"/>
                <w:lang w:val="en-US"/>
              </w:rPr>
            </w:pPr>
            <w:r w:rsidRPr="005F4929">
              <w:rPr>
                <w:szCs w:val="20"/>
                <w:lang w:val="en-US"/>
              </w:rPr>
              <w:t>min</w:t>
            </w:r>
          </w:p>
        </w:tc>
        <w:tc>
          <w:tcPr>
            <w:tcW w:w="1514" w:type="dxa"/>
            <w:tcBorders>
              <w:left w:val="single" w:sz="4" w:space="0" w:color="auto"/>
              <w:bottom w:val="single" w:sz="4" w:space="0" w:color="auto"/>
              <w:right w:val="single" w:sz="4" w:space="0" w:color="auto"/>
            </w:tcBorders>
            <w:vAlign w:val="center"/>
          </w:tcPr>
          <w:p w14:paraId="3454B543" w14:textId="77777777" w:rsidR="00765A1A" w:rsidRPr="005F4929" w:rsidRDefault="00765A1A" w:rsidP="00B1112B">
            <w:pPr>
              <w:ind w:firstLine="0"/>
              <w:jc w:val="center"/>
              <w:rPr>
                <w:szCs w:val="20"/>
                <w:lang w:val="en-US"/>
              </w:rPr>
            </w:pPr>
            <w:r w:rsidRPr="005F4929">
              <w:rPr>
                <w:szCs w:val="20"/>
                <w:lang w:val="en-US"/>
              </w:rPr>
              <w:t>max</w:t>
            </w:r>
          </w:p>
        </w:tc>
        <w:tc>
          <w:tcPr>
            <w:tcW w:w="3101" w:type="dxa"/>
            <w:vMerge/>
            <w:tcBorders>
              <w:left w:val="single" w:sz="4" w:space="0" w:color="auto"/>
              <w:bottom w:val="single" w:sz="4" w:space="0" w:color="auto"/>
              <w:right w:val="single" w:sz="4" w:space="0" w:color="auto"/>
            </w:tcBorders>
          </w:tcPr>
          <w:p w14:paraId="30BA8CE7" w14:textId="77777777" w:rsidR="00765A1A" w:rsidRPr="005F4929" w:rsidRDefault="00765A1A" w:rsidP="00B1112B">
            <w:pPr>
              <w:ind w:firstLine="0"/>
              <w:jc w:val="center"/>
              <w:rPr>
                <w:szCs w:val="20"/>
              </w:rPr>
            </w:pPr>
          </w:p>
        </w:tc>
        <w:tc>
          <w:tcPr>
            <w:tcW w:w="2693" w:type="dxa"/>
            <w:vMerge/>
            <w:tcBorders>
              <w:left w:val="single" w:sz="4" w:space="0" w:color="auto"/>
              <w:bottom w:val="single" w:sz="4" w:space="0" w:color="auto"/>
              <w:right w:val="single" w:sz="4" w:space="0" w:color="auto"/>
            </w:tcBorders>
          </w:tcPr>
          <w:p w14:paraId="7FBC5148" w14:textId="77777777" w:rsidR="00765A1A" w:rsidRPr="005F4929" w:rsidRDefault="00765A1A" w:rsidP="00B1112B">
            <w:pPr>
              <w:ind w:firstLine="0"/>
              <w:jc w:val="center"/>
              <w:rPr>
                <w:szCs w:val="20"/>
              </w:rPr>
            </w:pPr>
          </w:p>
        </w:tc>
      </w:tr>
      <w:tr w:rsidR="008D0A63" w:rsidRPr="005F4929" w14:paraId="1091E22A" w14:textId="77777777" w:rsidTr="00B1112B">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50FAB32F" w14:textId="3908F7FD" w:rsidR="008D0A63" w:rsidRPr="005F4929" w:rsidRDefault="008D0A63" w:rsidP="00B1112B">
            <w:pPr>
              <w:ind w:firstLine="0"/>
              <w:jc w:val="center"/>
              <w:rPr>
                <w:szCs w:val="20"/>
              </w:rPr>
            </w:pPr>
            <w:r w:rsidRPr="005F4929">
              <w:rPr>
                <w:szCs w:val="20"/>
              </w:rPr>
              <w:t>1.</w:t>
            </w:r>
          </w:p>
        </w:tc>
        <w:tc>
          <w:tcPr>
            <w:tcW w:w="2500" w:type="dxa"/>
            <w:tcBorders>
              <w:top w:val="single" w:sz="4" w:space="0" w:color="auto"/>
              <w:left w:val="single" w:sz="4" w:space="0" w:color="auto"/>
              <w:bottom w:val="single" w:sz="4" w:space="0" w:color="auto"/>
              <w:right w:val="single" w:sz="4" w:space="0" w:color="auto"/>
            </w:tcBorders>
            <w:vAlign w:val="center"/>
          </w:tcPr>
          <w:p w14:paraId="3CB8EED6" w14:textId="71917471" w:rsidR="008D0A63" w:rsidRPr="005F4929" w:rsidRDefault="008D0A63" w:rsidP="00B1112B">
            <w:pPr>
              <w:ind w:firstLine="0"/>
              <w:jc w:val="left"/>
              <w:rPr>
                <w:szCs w:val="20"/>
              </w:rPr>
            </w:pPr>
            <w:r w:rsidRPr="005F4929">
              <w:rPr>
                <w:szCs w:val="20"/>
              </w:rPr>
              <w:t>Общественное управление</w:t>
            </w:r>
          </w:p>
        </w:tc>
        <w:tc>
          <w:tcPr>
            <w:tcW w:w="1652" w:type="dxa"/>
            <w:tcBorders>
              <w:top w:val="single" w:sz="4" w:space="0" w:color="auto"/>
              <w:left w:val="single" w:sz="4" w:space="0" w:color="auto"/>
              <w:bottom w:val="single" w:sz="4" w:space="0" w:color="auto"/>
              <w:right w:val="single" w:sz="4" w:space="0" w:color="auto"/>
            </w:tcBorders>
            <w:vAlign w:val="center"/>
          </w:tcPr>
          <w:p w14:paraId="1DAF5CA3" w14:textId="742D14F9" w:rsidR="008D0A63" w:rsidRPr="005F4929" w:rsidRDefault="008D0A63" w:rsidP="00B1112B">
            <w:pPr>
              <w:ind w:firstLine="0"/>
              <w:jc w:val="center"/>
              <w:rPr>
                <w:szCs w:val="20"/>
              </w:rPr>
            </w:pPr>
            <w:r w:rsidRPr="005F4929">
              <w:rPr>
                <w:szCs w:val="20"/>
              </w:rPr>
              <w:t>3.8</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6B81AB55" w14:textId="008A9377" w:rsidR="008D0A63" w:rsidRPr="005F4929" w:rsidRDefault="008D0A63" w:rsidP="00B1112B">
            <w:pPr>
              <w:ind w:firstLine="0"/>
              <w:jc w:val="center"/>
              <w:rPr>
                <w:szCs w:val="20"/>
              </w:rPr>
            </w:pPr>
            <w:r w:rsidRPr="005F4929">
              <w:rPr>
                <w:szCs w:val="20"/>
              </w:rPr>
              <w:t>1 000</w:t>
            </w:r>
          </w:p>
        </w:tc>
        <w:tc>
          <w:tcPr>
            <w:tcW w:w="1514" w:type="dxa"/>
            <w:tcBorders>
              <w:top w:val="single" w:sz="4" w:space="0" w:color="auto"/>
              <w:left w:val="single" w:sz="4" w:space="0" w:color="auto"/>
              <w:bottom w:val="single" w:sz="4" w:space="0" w:color="auto"/>
              <w:right w:val="single" w:sz="4" w:space="0" w:color="auto"/>
            </w:tcBorders>
            <w:vAlign w:val="center"/>
          </w:tcPr>
          <w:p w14:paraId="6896DF14" w14:textId="5F47EB35" w:rsidR="008D0A63" w:rsidRPr="005F4929" w:rsidRDefault="008D0A63" w:rsidP="00B1112B">
            <w:pPr>
              <w:ind w:firstLine="0"/>
              <w:jc w:val="center"/>
              <w:rPr>
                <w:szCs w:val="20"/>
              </w:rPr>
            </w:pPr>
            <w:r w:rsidRPr="005F4929">
              <w:rPr>
                <w:szCs w:val="20"/>
              </w:rPr>
              <w:t>100 000</w:t>
            </w:r>
          </w:p>
        </w:tc>
        <w:tc>
          <w:tcPr>
            <w:tcW w:w="3101" w:type="dxa"/>
            <w:tcBorders>
              <w:top w:val="single" w:sz="4" w:space="0" w:color="auto"/>
              <w:left w:val="single" w:sz="4" w:space="0" w:color="auto"/>
              <w:bottom w:val="single" w:sz="4" w:space="0" w:color="auto"/>
              <w:right w:val="single" w:sz="4" w:space="0" w:color="auto"/>
            </w:tcBorders>
            <w:vAlign w:val="center"/>
          </w:tcPr>
          <w:p w14:paraId="7EF8DE33" w14:textId="65174C2F" w:rsidR="008D0A63" w:rsidRPr="005F4929" w:rsidRDefault="008D0A63" w:rsidP="00B1112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2C7145DC" w14:textId="49D29D03" w:rsidR="008D0A63" w:rsidRPr="005F4929" w:rsidRDefault="008D0A63" w:rsidP="00B1112B">
            <w:pPr>
              <w:ind w:firstLine="0"/>
              <w:jc w:val="center"/>
              <w:rPr>
                <w:szCs w:val="20"/>
              </w:rPr>
            </w:pPr>
            <w:r w:rsidRPr="005F4929">
              <w:rPr>
                <w:szCs w:val="20"/>
              </w:rPr>
              <w:t>3</w:t>
            </w:r>
          </w:p>
        </w:tc>
      </w:tr>
      <w:tr w:rsidR="004B73BD" w:rsidRPr="005F4929" w14:paraId="438B87AC" w14:textId="77777777" w:rsidTr="00C739B0">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4CB94D1D" w14:textId="6217380A" w:rsidR="004B73BD" w:rsidRPr="005F4929" w:rsidRDefault="004B73BD" w:rsidP="00B1112B">
            <w:pPr>
              <w:ind w:firstLine="0"/>
              <w:jc w:val="center"/>
              <w:rPr>
                <w:szCs w:val="20"/>
              </w:rPr>
            </w:pPr>
            <w:r w:rsidRPr="005F4929">
              <w:rPr>
                <w:szCs w:val="20"/>
              </w:rPr>
              <w:t>2.</w:t>
            </w:r>
          </w:p>
        </w:tc>
        <w:tc>
          <w:tcPr>
            <w:tcW w:w="2500" w:type="dxa"/>
            <w:tcBorders>
              <w:top w:val="single" w:sz="4" w:space="0" w:color="auto"/>
              <w:left w:val="single" w:sz="4" w:space="0" w:color="auto"/>
              <w:bottom w:val="single" w:sz="4" w:space="0" w:color="auto"/>
              <w:right w:val="single" w:sz="4" w:space="0" w:color="auto"/>
            </w:tcBorders>
            <w:vAlign w:val="bottom"/>
          </w:tcPr>
          <w:p w14:paraId="7BD02FB7" w14:textId="0F55DDDF" w:rsidR="004B73BD" w:rsidRPr="005F4929" w:rsidRDefault="004B73BD" w:rsidP="00B1112B">
            <w:pPr>
              <w:ind w:firstLine="0"/>
              <w:jc w:val="left"/>
              <w:rPr>
                <w:szCs w:val="20"/>
              </w:rPr>
            </w:pPr>
            <w:r w:rsidRPr="005F4929">
              <w:rPr>
                <w:color w:val="000000"/>
              </w:rPr>
              <w:t>Государственное управление</w:t>
            </w:r>
          </w:p>
        </w:tc>
        <w:tc>
          <w:tcPr>
            <w:tcW w:w="1652" w:type="dxa"/>
            <w:tcBorders>
              <w:top w:val="single" w:sz="4" w:space="0" w:color="auto"/>
              <w:left w:val="single" w:sz="4" w:space="0" w:color="auto"/>
              <w:bottom w:val="single" w:sz="4" w:space="0" w:color="auto"/>
              <w:right w:val="single" w:sz="4" w:space="0" w:color="auto"/>
            </w:tcBorders>
            <w:vAlign w:val="center"/>
          </w:tcPr>
          <w:p w14:paraId="7CC38C0B" w14:textId="2CAE4AF3" w:rsidR="004B73BD" w:rsidRPr="005F4929" w:rsidRDefault="004B73BD" w:rsidP="00B1112B">
            <w:pPr>
              <w:ind w:firstLine="0"/>
              <w:jc w:val="center"/>
              <w:rPr>
                <w:szCs w:val="20"/>
              </w:rPr>
            </w:pPr>
            <w:r w:rsidRPr="005F4929">
              <w:rPr>
                <w:color w:val="000000"/>
              </w:rPr>
              <w:t>3.8.1</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74E078E8" w14:textId="27925467" w:rsidR="004B73BD" w:rsidRPr="005F4929" w:rsidRDefault="004B73BD" w:rsidP="00B1112B">
            <w:pPr>
              <w:ind w:firstLine="0"/>
              <w:jc w:val="center"/>
              <w:rPr>
                <w:szCs w:val="20"/>
              </w:rPr>
            </w:pPr>
            <w:r w:rsidRPr="005F4929">
              <w:rPr>
                <w:szCs w:val="20"/>
              </w:rPr>
              <w:t>1 000</w:t>
            </w:r>
          </w:p>
        </w:tc>
        <w:tc>
          <w:tcPr>
            <w:tcW w:w="1514" w:type="dxa"/>
            <w:tcBorders>
              <w:top w:val="single" w:sz="4" w:space="0" w:color="auto"/>
              <w:left w:val="single" w:sz="4" w:space="0" w:color="auto"/>
              <w:bottom w:val="single" w:sz="4" w:space="0" w:color="auto"/>
              <w:right w:val="single" w:sz="4" w:space="0" w:color="auto"/>
            </w:tcBorders>
            <w:vAlign w:val="center"/>
          </w:tcPr>
          <w:p w14:paraId="628B404F" w14:textId="33BCCCA9" w:rsidR="004B73BD" w:rsidRPr="005F4929" w:rsidRDefault="004B73BD" w:rsidP="00B1112B">
            <w:pPr>
              <w:ind w:firstLine="0"/>
              <w:jc w:val="center"/>
              <w:rPr>
                <w:szCs w:val="20"/>
              </w:rPr>
            </w:pPr>
            <w:r w:rsidRPr="005F4929">
              <w:rPr>
                <w:szCs w:val="20"/>
              </w:rPr>
              <w:t>100 000</w:t>
            </w:r>
          </w:p>
        </w:tc>
        <w:tc>
          <w:tcPr>
            <w:tcW w:w="3101" w:type="dxa"/>
            <w:tcBorders>
              <w:top w:val="single" w:sz="4" w:space="0" w:color="auto"/>
              <w:left w:val="single" w:sz="4" w:space="0" w:color="auto"/>
              <w:bottom w:val="single" w:sz="4" w:space="0" w:color="auto"/>
              <w:right w:val="single" w:sz="4" w:space="0" w:color="auto"/>
            </w:tcBorders>
            <w:vAlign w:val="center"/>
          </w:tcPr>
          <w:p w14:paraId="132F036C" w14:textId="6D042FAE" w:rsidR="004B73BD" w:rsidRPr="005F4929" w:rsidRDefault="004B73BD" w:rsidP="00B1112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0DA30F38" w14:textId="54A62091" w:rsidR="004B73BD" w:rsidRPr="005F4929" w:rsidRDefault="004B73BD" w:rsidP="00B1112B">
            <w:pPr>
              <w:ind w:firstLine="0"/>
              <w:jc w:val="center"/>
              <w:rPr>
                <w:szCs w:val="20"/>
              </w:rPr>
            </w:pPr>
            <w:r w:rsidRPr="005F4929">
              <w:rPr>
                <w:szCs w:val="20"/>
              </w:rPr>
              <w:t>3</w:t>
            </w:r>
          </w:p>
        </w:tc>
      </w:tr>
      <w:tr w:rsidR="004B73BD" w:rsidRPr="005F4929" w14:paraId="018BE604" w14:textId="77777777" w:rsidTr="00C739B0">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64F43DB9" w14:textId="2FCDCFAB" w:rsidR="004B73BD" w:rsidRPr="005F4929" w:rsidRDefault="004B73BD" w:rsidP="00B1112B">
            <w:pPr>
              <w:ind w:firstLine="0"/>
              <w:jc w:val="center"/>
              <w:rPr>
                <w:szCs w:val="20"/>
              </w:rPr>
            </w:pPr>
            <w:r w:rsidRPr="005F4929">
              <w:rPr>
                <w:szCs w:val="20"/>
              </w:rPr>
              <w:t>3.</w:t>
            </w:r>
          </w:p>
        </w:tc>
        <w:tc>
          <w:tcPr>
            <w:tcW w:w="2500" w:type="dxa"/>
            <w:tcBorders>
              <w:top w:val="single" w:sz="4" w:space="0" w:color="auto"/>
              <w:left w:val="single" w:sz="4" w:space="0" w:color="auto"/>
              <w:bottom w:val="single" w:sz="4" w:space="0" w:color="auto"/>
              <w:right w:val="single" w:sz="4" w:space="0" w:color="auto"/>
            </w:tcBorders>
            <w:vAlign w:val="bottom"/>
          </w:tcPr>
          <w:p w14:paraId="08F0C710" w14:textId="6C2D6430" w:rsidR="004B73BD" w:rsidRPr="005F4929" w:rsidRDefault="004B73BD" w:rsidP="00B1112B">
            <w:pPr>
              <w:ind w:firstLine="0"/>
              <w:jc w:val="left"/>
              <w:rPr>
                <w:szCs w:val="20"/>
              </w:rPr>
            </w:pPr>
            <w:r w:rsidRPr="005F4929">
              <w:rPr>
                <w:color w:val="000000"/>
              </w:rPr>
              <w:t>Представительская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18117706" w14:textId="357E2837" w:rsidR="004B73BD" w:rsidRPr="005F4929" w:rsidRDefault="004B73BD" w:rsidP="00B1112B">
            <w:pPr>
              <w:ind w:firstLine="0"/>
              <w:jc w:val="center"/>
              <w:rPr>
                <w:szCs w:val="20"/>
              </w:rPr>
            </w:pPr>
            <w:r w:rsidRPr="005F4929">
              <w:rPr>
                <w:color w:val="000000"/>
              </w:rPr>
              <w:t>3.8.2</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710FDC38" w14:textId="043C4C59" w:rsidR="004B73BD" w:rsidRPr="005F4929" w:rsidRDefault="004B73BD" w:rsidP="00B1112B">
            <w:pPr>
              <w:ind w:firstLine="0"/>
              <w:jc w:val="center"/>
              <w:rPr>
                <w:szCs w:val="20"/>
              </w:rPr>
            </w:pPr>
            <w:r w:rsidRPr="005F4929">
              <w:rPr>
                <w:szCs w:val="20"/>
              </w:rPr>
              <w:t>1 000</w:t>
            </w:r>
          </w:p>
        </w:tc>
        <w:tc>
          <w:tcPr>
            <w:tcW w:w="1514" w:type="dxa"/>
            <w:tcBorders>
              <w:top w:val="single" w:sz="4" w:space="0" w:color="auto"/>
              <w:left w:val="single" w:sz="4" w:space="0" w:color="auto"/>
              <w:bottom w:val="single" w:sz="4" w:space="0" w:color="auto"/>
              <w:right w:val="single" w:sz="4" w:space="0" w:color="auto"/>
            </w:tcBorders>
            <w:vAlign w:val="center"/>
          </w:tcPr>
          <w:p w14:paraId="088055A5" w14:textId="18499481" w:rsidR="004B73BD" w:rsidRPr="005F4929" w:rsidRDefault="004B73BD" w:rsidP="00B1112B">
            <w:pPr>
              <w:ind w:firstLine="0"/>
              <w:jc w:val="center"/>
              <w:rPr>
                <w:szCs w:val="20"/>
              </w:rPr>
            </w:pPr>
            <w:r w:rsidRPr="005F4929">
              <w:rPr>
                <w:szCs w:val="20"/>
              </w:rPr>
              <w:t>100 000</w:t>
            </w:r>
          </w:p>
        </w:tc>
        <w:tc>
          <w:tcPr>
            <w:tcW w:w="3101" w:type="dxa"/>
            <w:tcBorders>
              <w:top w:val="single" w:sz="4" w:space="0" w:color="auto"/>
              <w:left w:val="single" w:sz="4" w:space="0" w:color="auto"/>
              <w:bottom w:val="single" w:sz="4" w:space="0" w:color="auto"/>
              <w:right w:val="single" w:sz="4" w:space="0" w:color="auto"/>
            </w:tcBorders>
            <w:vAlign w:val="center"/>
          </w:tcPr>
          <w:p w14:paraId="3E6253D0" w14:textId="59D2C5BE" w:rsidR="004B73BD" w:rsidRPr="005F4929" w:rsidRDefault="004B73BD" w:rsidP="00B1112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5D36273B" w14:textId="05F902A9" w:rsidR="004B73BD" w:rsidRPr="005F4929" w:rsidRDefault="004B73BD" w:rsidP="00B1112B">
            <w:pPr>
              <w:ind w:firstLine="0"/>
              <w:jc w:val="center"/>
              <w:rPr>
                <w:szCs w:val="20"/>
              </w:rPr>
            </w:pPr>
            <w:r w:rsidRPr="005F4929">
              <w:rPr>
                <w:szCs w:val="20"/>
              </w:rPr>
              <w:t>3</w:t>
            </w:r>
          </w:p>
        </w:tc>
      </w:tr>
      <w:tr w:rsidR="001F5627" w:rsidRPr="005F4929" w14:paraId="3F24DF45" w14:textId="77777777" w:rsidTr="00DF6B68">
        <w:trPr>
          <w:jc w:val="cent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14:paraId="2102BAAE" w14:textId="05A4AC84" w:rsidR="001F5627" w:rsidRPr="005F4929" w:rsidRDefault="001F5627" w:rsidP="00B1112B">
            <w:pPr>
              <w:ind w:firstLine="0"/>
              <w:jc w:val="center"/>
              <w:rPr>
                <w:szCs w:val="20"/>
              </w:rPr>
            </w:pPr>
            <w:r w:rsidRPr="005F4929">
              <w:rPr>
                <w:szCs w:val="20"/>
              </w:rPr>
              <w:t>4.</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0C0722B" w14:textId="2FDE522F" w:rsidR="001F5627" w:rsidRPr="005F4929" w:rsidRDefault="001F5627" w:rsidP="00B1112B">
            <w:pPr>
              <w:ind w:firstLine="0"/>
              <w:jc w:val="left"/>
              <w:rPr>
                <w:szCs w:val="20"/>
              </w:rPr>
            </w:pPr>
            <w:r w:rsidRPr="005F4929">
              <w:rPr>
                <w:szCs w:val="20"/>
              </w:rPr>
              <w:t>Объекты торговли (торговые центры, торгово-развлекательные центры (комплексы)</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71E87DA3" w14:textId="7F03A398" w:rsidR="001F5627" w:rsidRPr="005F4929" w:rsidRDefault="001F5627" w:rsidP="00B1112B">
            <w:pPr>
              <w:ind w:firstLine="0"/>
              <w:jc w:val="center"/>
              <w:rPr>
                <w:szCs w:val="20"/>
              </w:rPr>
            </w:pPr>
            <w:r w:rsidRPr="005F4929">
              <w:rPr>
                <w:szCs w:val="20"/>
              </w:rPr>
              <w:t>4.2</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579D646" w14:textId="5E7574FE" w:rsidR="001F5627" w:rsidRPr="005F4929" w:rsidRDefault="001F5627" w:rsidP="00B1112B">
            <w:pPr>
              <w:ind w:firstLine="0"/>
              <w:jc w:val="center"/>
              <w:rPr>
                <w:szCs w:val="20"/>
              </w:rPr>
            </w:pPr>
            <w:r w:rsidRPr="005F4929">
              <w:rPr>
                <w:szCs w:val="20"/>
              </w:rPr>
              <w:t>5 000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30797" w14:textId="21B2ABCC" w:rsidR="001F5627" w:rsidRPr="005F4929" w:rsidRDefault="001F5627" w:rsidP="00B1112B">
            <w:pPr>
              <w:ind w:firstLine="0"/>
              <w:jc w:val="center"/>
              <w:rPr>
                <w:szCs w:val="20"/>
              </w:rPr>
            </w:pPr>
            <w:r w:rsidRPr="005F4929">
              <w:rPr>
                <w:szCs w:val="20"/>
              </w:rPr>
              <w:t>Не подлежит установлению</w:t>
            </w:r>
          </w:p>
        </w:tc>
        <w:tc>
          <w:tcPr>
            <w:tcW w:w="3101" w:type="dxa"/>
            <w:tcBorders>
              <w:top w:val="single" w:sz="4" w:space="0" w:color="auto"/>
              <w:left w:val="single" w:sz="4" w:space="0" w:color="auto"/>
              <w:bottom w:val="single" w:sz="4" w:space="0" w:color="auto"/>
              <w:right w:val="single" w:sz="4" w:space="0" w:color="auto"/>
            </w:tcBorders>
            <w:shd w:val="clear" w:color="auto" w:fill="auto"/>
            <w:vAlign w:val="center"/>
          </w:tcPr>
          <w:p w14:paraId="5E671BDF" w14:textId="62C4076C" w:rsidR="001F5627" w:rsidRPr="005F4929" w:rsidRDefault="001F5627" w:rsidP="00B1112B">
            <w:pPr>
              <w:ind w:firstLine="0"/>
              <w:jc w:val="center"/>
              <w:rPr>
                <w:szCs w:val="20"/>
              </w:rPr>
            </w:pPr>
            <w:r w:rsidRPr="005F4929">
              <w:rPr>
                <w:szCs w:val="20"/>
              </w:rPr>
              <w:t>50%</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A5290E" w14:textId="155DA2EA" w:rsidR="001F5627" w:rsidRPr="005F4929" w:rsidRDefault="001F5627" w:rsidP="00B1112B">
            <w:pPr>
              <w:ind w:firstLine="0"/>
              <w:jc w:val="center"/>
              <w:rPr>
                <w:szCs w:val="20"/>
              </w:rPr>
            </w:pPr>
            <w:r w:rsidRPr="005F4929">
              <w:rPr>
                <w:szCs w:val="20"/>
              </w:rPr>
              <w:t>3</w:t>
            </w:r>
          </w:p>
        </w:tc>
      </w:tr>
      <w:tr w:rsidR="001F5627" w:rsidRPr="005F4929" w14:paraId="6914B77A" w14:textId="77777777" w:rsidTr="008D0A63">
        <w:trPr>
          <w:trHeight w:val="479"/>
          <w:jc w:val="center"/>
        </w:trPr>
        <w:tc>
          <w:tcPr>
            <w:tcW w:w="633" w:type="dxa"/>
            <w:tcBorders>
              <w:top w:val="single" w:sz="4" w:space="0" w:color="auto"/>
              <w:left w:val="single" w:sz="4" w:space="0" w:color="auto"/>
              <w:bottom w:val="single" w:sz="4" w:space="0" w:color="auto"/>
              <w:right w:val="single" w:sz="4" w:space="0" w:color="auto"/>
            </w:tcBorders>
            <w:vAlign w:val="center"/>
          </w:tcPr>
          <w:p w14:paraId="525B80D0" w14:textId="197AEBD1" w:rsidR="001F5627" w:rsidRPr="005F4929" w:rsidRDefault="001F5627" w:rsidP="00B1112B">
            <w:pPr>
              <w:ind w:firstLine="0"/>
              <w:jc w:val="center"/>
              <w:rPr>
                <w:szCs w:val="20"/>
              </w:rPr>
            </w:pPr>
            <w:r w:rsidRPr="005F4929">
              <w:rPr>
                <w:szCs w:val="20"/>
              </w:rPr>
              <w:t>5.</w:t>
            </w:r>
          </w:p>
        </w:tc>
        <w:tc>
          <w:tcPr>
            <w:tcW w:w="2500" w:type="dxa"/>
            <w:tcBorders>
              <w:top w:val="single" w:sz="4" w:space="0" w:color="auto"/>
              <w:left w:val="single" w:sz="4" w:space="0" w:color="auto"/>
              <w:bottom w:val="single" w:sz="4" w:space="0" w:color="auto"/>
              <w:right w:val="single" w:sz="4" w:space="0" w:color="auto"/>
            </w:tcBorders>
            <w:vAlign w:val="center"/>
          </w:tcPr>
          <w:p w14:paraId="1B6981BC" w14:textId="443F94F8" w:rsidR="001F5627" w:rsidRPr="005F4929" w:rsidRDefault="001F5627" w:rsidP="00B1112B">
            <w:pPr>
              <w:ind w:firstLine="0"/>
              <w:jc w:val="left"/>
              <w:rPr>
                <w:szCs w:val="20"/>
              </w:rPr>
            </w:pPr>
            <w:r w:rsidRPr="005F4929">
              <w:rPr>
                <w:szCs w:val="20"/>
              </w:rPr>
              <w:t>Рынки</w:t>
            </w:r>
          </w:p>
        </w:tc>
        <w:tc>
          <w:tcPr>
            <w:tcW w:w="1652" w:type="dxa"/>
            <w:tcBorders>
              <w:top w:val="single" w:sz="4" w:space="0" w:color="auto"/>
              <w:left w:val="single" w:sz="4" w:space="0" w:color="auto"/>
              <w:bottom w:val="single" w:sz="4" w:space="0" w:color="auto"/>
              <w:right w:val="single" w:sz="4" w:space="0" w:color="auto"/>
            </w:tcBorders>
            <w:vAlign w:val="center"/>
          </w:tcPr>
          <w:p w14:paraId="39A2B86D" w14:textId="5642BD24" w:rsidR="001F5627" w:rsidRPr="005F4929" w:rsidRDefault="001F5627" w:rsidP="00B1112B">
            <w:pPr>
              <w:ind w:firstLine="0"/>
              <w:jc w:val="center"/>
              <w:rPr>
                <w:szCs w:val="20"/>
              </w:rPr>
            </w:pPr>
            <w:r w:rsidRPr="005F4929">
              <w:rPr>
                <w:szCs w:val="20"/>
              </w:rPr>
              <w:t>4.3</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328A111B" w14:textId="595F001E" w:rsidR="001F5627" w:rsidRPr="005F4929" w:rsidRDefault="001F5627" w:rsidP="00B1112B">
            <w:pPr>
              <w:ind w:firstLine="0"/>
              <w:jc w:val="center"/>
              <w:rPr>
                <w:szCs w:val="20"/>
              </w:rPr>
            </w:pPr>
            <w:r w:rsidRPr="005F4929">
              <w:rPr>
                <w:szCs w:val="20"/>
              </w:rPr>
              <w:t>1 500</w:t>
            </w:r>
          </w:p>
        </w:tc>
        <w:tc>
          <w:tcPr>
            <w:tcW w:w="1514" w:type="dxa"/>
            <w:tcBorders>
              <w:top w:val="single" w:sz="4" w:space="0" w:color="auto"/>
              <w:left w:val="single" w:sz="4" w:space="0" w:color="auto"/>
              <w:bottom w:val="single" w:sz="4" w:space="0" w:color="auto"/>
              <w:right w:val="single" w:sz="4" w:space="0" w:color="auto"/>
            </w:tcBorders>
            <w:vAlign w:val="center"/>
          </w:tcPr>
          <w:p w14:paraId="75BEF4AC" w14:textId="2C946A46" w:rsidR="001F5627" w:rsidRPr="005F4929" w:rsidRDefault="001F5627" w:rsidP="00B1112B">
            <w:pPr>
              <w:ind w:firstLine="0"/>
              <w:jc w:val="center"/>
              <w:rPr>
                <w:szCs w:val="20"/>
              </w:rPr>
            </w:pPr>
            <w:r w:rsidRPr="005F4929">
              <w:rPr>
                <w:szCs w:val="20"/>
              </w:rPr>
              <w:t>50 000</w:t>
            </w:r>
          </w:p>
        </w:tc>
        <w:tc>
          <w:tcPr>
            <w:tcW w:w="3101" w:type="dxa"/>
            <w:tcBorders>
              <w:top w:val="single" w:sz="4" w:space="0" w:color="auto"/>
              <w:left w:val="single" w:sz="4" w:space="0" w:color="auto"/>
              <w:bottom w:val="single" w:sz="4" w:space="0" w:color="auto"/>
              <w:right w:val="single" w:sz="4" w:space="0" w:color="auto"/>
            </w:tcBorders>
            <w:vAlign w:val="center"/>
          </w:tcPr>
          <w:p w14:paraId="39BD6FB5" w14:textId="54BDBE12" w:rsidR="001F5627" w:rsidRPr="005F4929" w:rsidRDefault="001F5627" w:rsidP="00B1112B">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33734B18" w14:textId="0E318CB0" w:rsidR="001F5627" w:rsidRPr="005F4929" w:rsidRDefault="001F5627" w:rsidP="00B1112B">
            <w:pPr>
              <w:ind w:firstLine="0"/>
              <w:jc w:val="center"/>
              <w:rPr>
                <w:szCs w:val="20"/>
              </w:rPr>
            </w:pPr>
            <w:r w:rsidRPr="005F4929">
              <w:rPr>
                <w:szCs w:val="20"/>
              </w:rPr>
              <w:t>3</w:t>
            </w:r>
          </w:p>
        </w:tc>
      </w:tr>
      <w:tr w:rsidR="001F5627" w:rsidRPr="005F4929" w14:paraId="7CABA4EE" w14:textId="77777777" w:rsidTr="00B1112B">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0A410177" w14:textId="1BB57CAE" w:rsidR="001F5627" w:rsidRPr="005F4929" w:rsidRDefault="001F5627" w:rsidP="00B1112B">
            <w:pPr>
              <w:ind w:firstLine="0"/>
              <w:jc w:val="center"/>
              <w:rPr>
                <w:szCs w:val="20"/>
              </w:rPr>
            </w:pPr>
            <w:r w:rsidRPr="005F4929">
              <w:rPr>
                <w:szCs w:val="20"/>
              </w:rPr>
              <w:t>6.</w:t>
            </w:r>
          </w:p>
        </w:tc>
        <w:tc>
          <w:tcPr>
            <w:tcW w:w="2500" w:type="dxa"/>
            <w:tcBorders>
              <w:top w:val="single" w:sz="4" w:space="0" w:color="auto"/>
              <w:left w:val="single" w:sz="4" w:space="0" w:color="auto"/>
              <w:bottom w:val="single" w:sz="4" w:space="0" w:color="auto"/>
              <w:right w:val="single" w:sz="4" w:space="0" w:color="auto"/>
            </w:tcBorders>
            <w:vAlign w:val="center"/>
          </w:tcPr>
          <w:p w14:paraId="7AE1E8ED" w14:textId="1DEEEEBE" w:rsidR="001F5627" w:rsidRPr="005F4929" w:rsidRDefault="001F5627" w:rsidP="00B1112B">
            <w:pPr>
              <w:ind w:firstLine="0"/>
              <w:jc w:val="left"/>
              <w:rPr>
                <w:szCs w:val="20"/>
              </w:rPr>
            </w:pPr>
            <w:r w:rsidRPr="005F4929">
              <w:rPr>
                <w:szCs w:val="20"/>
              </w:rPr>
              <w:t>Банковская и страховая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47B1BCDD" w14:textId="7249A857" w:rsidR="001F5627" w:rsidRPr="005F4929" w:rsidRDefault="001F5627" w:rsidP="00B1112B">
            <w:pPr>
              <w:ind w:firstLine="0"/>
              <w:jc w:val="center"/>
              <w:rPr>
                <w:szCs w:val="20"/>
              </w:rPr>
            </w:pPr>
            <w:r w:rsidRPr="005F4929">
              <w:rPr>
                <w:szCs w:val="20"/>
              </w:rPr>
              <w:t>4.5</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08A7525D" w14:textId="0ECC1016" w:rsidR="001F5627" w:rsidRPr="005F4929" w:rsidRDefault="001F5627" w:rsidP="00B1112B">
            <w:pPr>
              <w:ind w:firstLine="0"/>
              <w:jc w:val="center"/>
              <w:rPr>
                <w:szCs w:val="20"/>
              </w:rPr>
            </w:pPr>
            <w:r w:rsidRPr="005F4929">
              <w:rPr>
                <w:szCs w:val="20"/>
              </w:rPr>
              <w:t>1 000</w:t>
            </w:r>
          </w:p>
        </w:tc>
        <w:tc>
          <w:tcPr>
            <w:tcW w:w="1514" w:type="dxa"/>
            <w:tcBorders>
              <w:top w:val="single" w:sz="4" w:space="0" w:color="auto"/>
              <w:left w:val="single" w:sz="4" w:space="0" w:color="auto"/>
              <w:bottom w:val="single" w:sz="4" w:space="0" w:color="auto"/>
              <w:right w:val="single" w:sz="4" w:space="0" w:color="auto"/>
            </w:tcBorders>
            <w:vAlign w:val="center"/>
          </w:tcPr>
          <w:p w14:paraId="160F78BA" w14:textId="4591E6D8" w:rsidR="001F5627" w:rsidRPr="005F4929" w:rsidRDefault="001F5627" w:rsidP="00B1112B">
            <w:pPr>
              <w:ind w:firstLine="0"/>
              <w:jc w:val="center"/>
              <w:rPr>
                <w:szCs w:val="20"/>
              </w:rPr>
            </w:pPr>
            <w:r w:rsidRPr="005F4929">
              <w:rPr>
                <w:szCs w:val="20"/>
              </w:rPr>
              <w:t>10 000</w:t>
            </w:r>
          </w:p>
        </w:tc>
        <w:tc>
          <w:tcPr>
            <w:tcW w:w="3101" w:type="dxa"/>
            <w:tcBorders>
              <w:top w:val="single" w:sz="4" w:space="0" w:color="auto"/>
              <w:left w:val="single" w:sz="4" w:space="0" w:color="auto"/>
              <w:bottom w:val="single" w:sz="4" w:space="0" w:color="auto"/>
              <w:right w:val="single" w:sz="4" w:space="0" w:color="auto"/>
            </w:tcBorders>
            <w:vAlign w:val="center"/>
          </w:tcPr>
          <w:p w14:paraId="6A974139" w14:textId="0951D7EB" w:rsidR="001F5627" w:rsidRPr="005F4929" w:rsidRDefault="001F5627" w:rsidP="00B1112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47AE16C0" w14:textId="23D517FB" w:rsidR="001F5627" w:rsidRPr="005F4929" w:rsidRDefault="001F5627" w:rsidP="00B1112B">
            <w:pPr>
              <w:ind w:firstLine="0"/>
              <w:jc w:val="center"/>
              <w:rPr>
                <w:szCs w:val="20"/>
              </w:rPr>
            </w:pPr>
            <w:r w:rsidRPr="005F4929">
              <w:rPr>
                <w:szCs w:val="20"/>
              </w:rPr>
              <w:t>3</w:t>
            </w:r>
          </w:p>
        </w:tc>
      </w:tr>
      <w:tr w:rsidR="001F5627" w:rsidRPr="005F4929" w14:paraId="6140C815" w14:textId="77777777" w:rsidTr="00B1112B">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09022073" w14:textId="1C7CEB31" w:rsidR="001F5627" w:rsidRPr="005F4929" w:rsidRDefault="001F5627" w:rsidP="00B1112B">
            <w:pPr>
              <w:ind w:firstLine="0"/>
              <w:jc w:val="center"/>
              <w:rPr>
                <w:szCs w:val="20"/>
              </w:rPr>
            </w:pPr>
            <w:r w:rsidRPr="005F4929">
              <w:rPr>
                <w:szCs w:val="20"/>
              </w:rPr>
              <w:t>7.</w:t>
            </w:r>
          </w:p>
        </w:tc>
        <w:tc>
          <w:tcPr>
            <w:tcW w:w="2500" w:type="dxa"/>
            <w:tcBorders>
              <w:top w:val="single" w:sz="4" w:space="0" w:color="auto"/>
              <w:left w:val="single" w:sz="4" w:space="0" w:color="auto"/>
              <w:bottom w:val="single" w:sz="4" w:space="0" w:color="auto"/>
              <w:right w:val="single" w:sz="4" w:space="0" w:color="auto"/>
            </w:tcBorders>
            <w:vAlign w:val="center"/>
          </w:tcPr>
          <w:p w14:paraId="31A39FE3" w14:textId="4105C835" w:rsidR="001F5627" w:rsidRPr="005F4929" w:rsidRDefault="001F5627" w:rsidP="00B1112B">
            <w:pPr>
              <w:ind w:firstLine="0"/>
              <w:jc w:val="left"/>
              <w:rPr>
                <w:szCs w:val="20"/>
              </w:rPr>
            </w:pPr>
            <w:r w:rsidRPr="005F4929">
              <w:rPr>
                <w:szCs w:val="20"/>
              </w:rPr>
              <w:t>Выставочно-ярмарочная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6D39A593" w14:textId="15DE72CC" w:rsidR="001F5627" w:rsidRPr="005F4929" w:rsidRDefault="001F5627" w:rsidP="00B1112B">
            <w:pPr>
              <w:ind w:firstLine="0"/>
              <w:jc w:val="center"/>
              <w:rPr>
                <w:szCs w:val="20"/>
              </w:rPr>
            </w:pPr>
            <w:r w:rsidRPr="005F4929">
              <w:rPr>
                <w:szCs w:val="20"/>
              </w:rPr>
              <w:t>4.10</w:t>
            </w: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5791D7A3" w14:textId="11E6B1E9" w:rsidR="001F5627" w:rsidRPr="005F4929" w:rsidRDefault="001F5627" w:rsidP="00B1112B">
            <w:pPr>
              <w:ind w:firstLine="0"/>
              <w:jc w:val="center"/>
              <w:rPr>
                <w:szCs w:val="20"/>
              </w:rPr>
            </w:pPr>
            <w:r w:rsidRPr="005F4929">
              <w:rPr>
                <w:szCs w:val="20"/>
              </w:rPr>
              <w:t>5 000</w:t>
            </w:r>
          </w:p>
        </w:tc>
        <w:tc>
          <w:tcPr>
            <w:tcW w:w="1514" w:type="dxa"/>
            <w:tcBorders>
              <w:top w:val="single" w:sz="4" w:space="0" w:color="auto"/>
              <w:left w:val="single" w:sz="4" w:space="0" w:color="auto"/>
              <w:bottom w:val="single" w:sz="4" w:space="0" w:color="auto"/>
              <w:right w:val="single" w:sz="4" w:space="0" w:color="auto"/>
            </w:tcBorders>
            <w:vAlign w:val="center"/>
          </w:tcPr>
          <w:p w14:paraId="110A5CF6" w14:textId="5A43FB27" w:rsidR="001F5627" w:rsidRPr="005F4929" w:rsidRDefault="001F5627" w:rsidP="00B1112B">
            <w:pPr>
              <w:ind w:firstLine="0"/>
              <w:jc w:val="center"/>
              <w:rPr>
                <w:szCs w:val="20"/>
              </w:rPr>
            </w:pPr>
            <w:r w:rsidRPr="005F4929">
              <w:rPr>
                <w:szCs w:val="20"/>
              </w:rPr>
              <w:t>50 000</w:t>
            </w:r>
          </w:p>
        </w:tc>
        <w:tc>
          <w:tcPr>
            <w:tcW w:w="3101" w:type="dxa"/>
            <w:tcBorders>
              <w:top w:val="single" w:sz="4" w:space="0" w:color="auto"/>
              <w:left w:val="single" w:sz="4" w:space="0" w:color="auto"/>
              <w:bottom w:val="single" w:sz="4" w:space="0" w:color="auto"/>
              <w:right w:val="single" w:sz="4" w:space="0" w:color="auto"/>
            </w:tcBorders>
            <w:vAlign w:val="center"/>
          </w:tcPr>
          <w:p w14:paraId="559D0D8D" w14:textId="7D06FA41" w:rsidR="001F5627" w:rsidRPr="005F4929" w:rsidRDefault="001F5627" w:rsidP="00B1112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051DBF4E" w14:textId="0FBB8FD2" w:rsidR="001F5627" w:rsidRPr="005F4929" w:rsidRDefault="001F5627" w:rsidP="00B1112B">
            <w:pPr>
              <w:ind w:firstLine="0"/>
              <w:jc w:val="center"/>
              <w:rPr>
                <w:szCs w:val="20"/>
              </w:rPr>
            </w:pPr>
            <w:r w:rsidRPr="005F4929">
              <w:rPr>
                <w:szCs w:val="20"/>
              </w:rPr>
              <w:t>3</w:t>
            </w:r>
          </w:p>
        </w:tc>
      </w:tr>
    </w:tbl>
    <w:p w14:paraId="50668572" w14:textId="77777777" w:rsidR="00765A1A" w:rsidRPr="005F4929" w:rsidRDefault="00765A1A" w:rsidP="00765A1A">
      <w:pPr>
        <w:ind w:firstLine="0"/>
        <w:jc w:val="left"/>
      </w:pPr>
    </w:p>
    <w:p w14:paraId="081A5802" w14:textId="77777777" w:rsidR="00765A1A" w:rsidRPr="005F4929" w:rsidRDefault="00765A1A" w:rsidP="00765A1A">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30D97103"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BE7E966"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6AF1C545"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2083AA8C" w14:textId="77777777" w:rsidR="004526A1" w:rsidRPr="005F4929" w:rsidRDefault="004526A1" w:rsidP="00937E45">
      <w:pPr>
        <w:ind w:firstLine="708"/>
      </w:pPr>
    </w:p>
    <w:p w14:paraId="763289BC" w14:textId="77777777" w:rsidR="004526A1" w:rsidRPr="005F4929" w:rsidRDefault="004526A1" w:rsidP="00937E45">
      <w:pPr>
        <w:ind w:firstLine="708"/>
      </w:pPr>
    </w:p>
    <w:p w14:paraId="0BDAD913" w14:textId="77777777" w:rsidR="004526A1" w:rsidRPr="005F4929" w:rsidRDefault="004526A1" w:rsidP="00937E45">
      <w:pPr>
        <w:ind w:firstLine="708"/>
      </w:pPr>
    </w:p>
    <w:p w14:paraId="65C67768" w14:textId="77777777" w:rsidR="004526A1" w:rsidRPr="005F4929" w:rsidRDefault="004526A1" w:rsidP="00937E45">
      <w:pPr>
        <w:ind w:firstLine="708"/>
      </w:pPr>
    </w:p>
    <w:p w14:paraId="09DFB1E4" w14:textId="77777777" w:rsidR="004526A1" w:rsidRPr="005F4929" w:rsidRDefault="004526A1" w:rsidP="00937E45">
      <w:pPr>
        <w:ind w:firstLine="708"/>
      </w:pPr>
    </w:p>
    <w:p w14:paraId="65B83AE3" w14:textId="77777777" w:rsidR="004526A1" w:rsidRPr="005F4929" w:rsidRDefault="004526A1" w:rsidP="00937E45">
      <w:pPr>
        <w:ind w:firstLine="708"/>
      </w:pPr>
    </w:p>
    <w:p w14:paraId="67B8061B" w14:textId="77777777" w:rsidR="004526A1" w:rsidRPr="005F4929" w:rsidRDefault="004526A1" w:rsidP="00937E45">
      <w:pPr>
        <w:ind w:firstLine="708"/>
      </w:pPr>
    </w:p>
    <w:p w14:paraId="19CF2C60" w14:textId="77777777" w:rsidR="004526A1" w:rsidRPr="005F4929" w:rsidRDefault="004526A1" w:rsidP="00937E45">
      <w:pPr>
        <w:ind w:firstLine="708"/>
      </w:pPr>
    </w:p>
    <w:p w14:paraId="3BE62E4D" w14:textId="77777777" w:rsidR="004526A1" w:rsidRPr="005F4929" w:rsidRDefault="004526A1" w:rsidP="00937E45">
      <w:pPr>
        <w:ind w:firstLine="708"/>
      </w:pPr>
    </w:p>
    <w:p w14:paraId="088B0822" w14:textId="77777777" w:rsidR="004526A1" w:rsidRPr="005F4929" w:rsidRDefault="004526A1" w:rsidP="00937E45">
      <w:pPr>
        <w:ind w:firstLine="708"/>
      </w:pPr>
    </w:p>
    <w:p w14:paraId="58C3B0C1" w14:textId="77777777" w:rsidR="004526A1" w:rsidRPr="005F4929" w:rsidRDefault="004526A1" w:rsidP="00937E45">
      <w:pPr>
        <w:ind w:firstLine="708"/>
      </w:pPr>
    </w:p>
    <w:p w14:paraId="6660C2FD" w14:textId="77777777" w:rsidR="004526A1" w:rsidRPr="005F4929" w:rsidRDefault="004526A1" w:rsidP="00937E45">
      <w:pPr>
        <w:ind w:firstLine="708"/>
      </w:pPr>
    </w:p>
    <w:p w14:paraId="29254CD0" w14:textId="77777777" w:rsidR="004526A1" w:rsidRPr="005F4929" w:rsidRDefault="004526A1" w:rsidP="00937E45">
      <w:pPr>
        <w:ind w:firstLine="708"/>
      </w:pPr>
    </w:p>
    <w:p w14:paraId="1700866E" w14:textId="77777777" w:rsidR="004526A1" w:rsidRPr="005F4929" w:rsidRDefault="004526A1" w:rsidP="00937E45">
      <w:pPr>
        <w:ind w:firstLine="708"/>
      </w:pPr>
    </w:p>
    <w:p w14:paraId="0A31ECA7" w14:textId="77777777" w:rsidR="004526A1" w:rsidRPr="005F4929" w:rsidRDefault="004526A1" w:rsidP="00937E45">
      <w:pPr>
        <w:ind w:firstLine="708"/>
      </w:pPr>
    </w:p>
    <w:p w14:paraId="3850691B" w14:textId="77777777" w:rsidR="004526A1" w:rsidRPr="005F4929" w:rsidRDefault="004526A1" w:rsidP="00937E45">
      <w:pPr>
        <w:ind w:firstLine="708"/>
      </w:pPr>
    </w:p>
    <w:p w14:paraId="7FDD119D" w14:textId="77777777" w:rsidR="004526A1" w:rsidRPr="005F4929" w:rsidRDefault="004526A1" w:rsidP="00937E45">
      <w:pPr>
        <w:ind w:firstLine="708"/>
      </w:pPr>
    </w:p>
    <w:p w14:paraId="5EF9A7F3" w14:textId="77777777" w:rsidR="004526A1" w:rsidRPr="005F4929" w:rsidRDefault="004526A1" w:rsidP="00937E45">
      <w:pPr>
        <w:ind w:firstLine="708"/>
      </w:pPr>
    </w:p>
    <w:p w14:paraId="2AACEF1E" w14:textId="77777777" w:rsidR="004526A1" w:rsidRPr="005F4929" w:rsidRDefault="004526A1" w:rsidP="00937E45">
      <w:pPr>
        <w:ind w:firstLine="708"/>
      </w:pPr>
    </w:p>
    <w:p w14:paraId="475E2392" w14:textId="77777777" w:rsidR="004526A1" w:rsidRPr="005F4929" w:rsidRDefault="004526A1" w:rsidP="00937E45">
      <w:pPr>
        <w:ind w:firstLine="708"/>
      </w:pPr>
    </w:p>
    <w:p w14:paraId="0187716F" w14:textId="77777777" w:rsidR="004526A1" w:rsidRPr="005F4929" w:rsidRDefault="004526A1" w:rsidP="00937E45">
      <w:pPr>
        <w:ind w:firstLine="708"/>
      </w:pPr>
    </w:p>
    <w:p w14:paraId="44175730" w14:textId="77777777" w:rsidR="004526A1" w:rsidRPr="005F4929" w:rsidRDefault="004526A1" w:rsidP="00937E45">
      <w:pPr>
        <w:ind w:firstLine="708"/>
      </w:pPr>
    </w:p>
    <w:p w14:paraId="4E789831" w14:textId="77777777" w:rsidR="004526A1" w:rsidRPr="005F4929" w:rsidRDefault="004526A1" w:rsidP="00937E45">
      <w:pPr>
        <w:ind w:firstLine="708"/>
      </w:pPr>
    </w:p>
    <w:p w14:paraId="0373673F" w14:textId="77777777" w:rsidR="004526A1" w:rsidRPr="005F4929" w:rsidRDefault="004526A1" w:rsidP="00937E45">
      <w:pPr>
        <w:ind w:firstLine="708"/>
      </w:pPr>
    </w:p>
    <w:p w14:paraId="7D4C8E63" w14:textId="77777777" w:rsidR="004526A1" w:rsidRPr="005F4929" w:rsidRDefault="004526A1" w:rsidP="00937E45">
      <w:pPr>
        <w:ind w:firstLine="708"/>
      </w:pPr>
    </w:p>
    <w:p w14:paraId="7CFF5623" w14:textId="77777777" w:rsidR="004526A1" w:rsidRPr="005F4929" w:rsidRDefault="004526A1" w:rsidP="00937E45">
      <w:pPr>
        <w:ind w:firstLine="708"/>
      </w:pPr>
    </w:p>
    <w:p w14:paraId="5430F54F" w14:textId="77777777" w:rsidR="004526A1" w:rsidRPr="005F4929" w:rsidRDefault="004526A1" w:rsidP="00937E45">
      <w:pPr>
        <w:ind w:firstLine="708"/>
      </w:pPr>
    </w:p>
    <w:p w14:paraId="753FBDAC" w14:textId="77777777" w:rsidR="004526A1" w:rsidRPr="005F4929" w:rsidRDefault="004526A1" w:rsidP="00937E45">
      <w:pPr>
        <w:ind w:firstLine="708"/>
      </w:pPr>
    </w:p>
    <w:p w14:paraId="24821200" w14:textId="281FD6FE" w:rsidR="004526A1" w:rsidRPr="005F4929" w:rsidRDefault="004526A1" w:rsidP="004526A1">
      <w:pPr>
        <w:pStyle w:val="22"/>
        <w:rPr>
          <w:b w:val="0"/>
        </w:rPr>
      </w:pPr>
      <w:bookmarkStart w:id="14" w:name="_Toc41079793"/>
      <w:r w:rsidRPr="005F4929">
        <w:rPr>
          <w:b w:val="0"/>
        </w:rPr>
        <w:t>Ж</w:t>
      </w:r>
      <w:r w:rsidR="00024864">
        <w:rPr>
          <w:b w:val="0"/>
        </w:rPr>
        <w:t xml:space="preserve">-1.2 – СПЕЦИАЛИЗИРОВАННАЯ ЗОНА </w:t>
      </w:r>
      <w:r w:rsidRPr="005F4929">
        <w:rPr>
          <w:b w:val="0"/>
        </w:rPr>
        <w:t>МНОГОКВАРТИРНОЙ ЖИЛОЙ ЗАСТРОЙКИ</w:t>
      </w:r>
      <w:bookmarkEnd w:id="14"/>
    </w:p>
    <w:p w14:paraId="2CF96291" w14:textId="77777777" w:rsidR="004526A1" w:rsidRPr="005F4929" w:rsidRDefault="004526A1" w:rsidP="004526A1">
      <w:pPr>
        <w:ind w:firstLine="0"/>
      </w:pPr>
    </w:p>
    <w:p w14:paraId="764722F9" w14:textId="77777777" w:rsidR="004526A1" w:rsidRPr="005F4929" w:rsidRDefault="004526A1" w:rsidP="004526A1">
      <w:pPr>
        <w:ind w:firstLine="0"/>
        <w:jc w:val="center"/>
      </w:pPr>
      <w:r w:rsidRPr="005F4929">
        <w:t>Основные виды разрешенного использования</w:t>
      </w:r>
    </w:p>
    <w:p w14:paraId="2215A38B" w14:textId="77777777" w:rsidR="004526A1" w:rsidRPr="005F4929" w:rsidRDefault="004526A1" w:rsidP="004526A1">
      <w:pPr>
        <w:ind w:firstLine="0"/>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49"/>
        <w:gridCol w:w="1571"/>
        <w:gridCol w:w="1973"/>
        <w:gridCol w:w="1843"/>
        <w:gridCol w:w="3118"/>
        <w:gridCol w:w="2694"/>
      </w:tblGrid>
      <w:tr w:rsidR="004526A1" w:rsidRPr="005F4929" w14:paraId="66F169EA" w14:textId="77777777" w:rsidTr="00E211E1">
        <w:trPr>
          <w:trHeight w:val="273"/>
          <w:tblHeader/>
        </w:trPr>
        <w:tc>
          <w:tcPr>
            <w:tcW w:w="648" w:type="dxa"/>
            <w:vMerge w:val="restart"/>
            <w:tcBorders>
              <w:top w:val="single" w:sz="4" w:space="0" w:color="auto"/>
              <w:left w:val="single" w:sz="4" w:space="0" w:color="auto"/>
              <w:right w:val="single" w:sz="4" w:space="0" w:color="auto"/>
            </w:tcBorders>
            <w:vAlign w:val="center"/>
          </w:tcPr>
          <w:p w14:paraId="332FD35A" w14:textId="77777777" w:rsidR="004526A1" w:rsidRPr="005F4929" w:rsidRDefault="004526A1" w:rsidP="00E211E1">
            <w:pPr>
              <w:ind w:firstLine="0"/>
              <w:jc w:val="center"/>
              <w:rPr>
                <w:szCs w:val="20"/>
              </w:rPr>
            </w:pPr>
            <w:r w:rsidRPr="005F4929">
              <w:rPr>
                <w:szCs w:val="20"/>
              </w:rPr>
              <w:t>№ п/п</w:t>
            </w:r>
          </w:p>
        </w:tc>
        <w:tc>
          <w:tcPr>
            <w:tcW w:w="2749" w:type="dxa"/>
            <w:vMerge w:val="restart"/>
            <w:tcBorders>
              <w:top w:val="single" w:sz="4" w:space="0" w:color="auto"/>
              <w:left w:val="single" w:sz="4" w:space="0" w:color="auto"/>
              <w:right w:val="single" w:sz="4" w:space="0" w:color="auto"/>
            </w:tcBorders>
            <w:vAlign w:val="center"/>
          </w:tcPr>
          <w:p w14:paraId="4CCC04F4" w14:textId="77777777" w:rsidR="004526A1" w:rsidRPr="005F4929" w:rsidRDefault="004526A1" w:rsidP="00E211E1">
            <w:pPr>
              <w:ind w:firstLine="0"/>
              <w:jc w:val="center"/>
              <w:rPr>
                <w:szCs w:val="20"/>
              </w:rPr>
            </w:pPr>
            <w:r w:rsidRPr="005F4929">
              <w:rPr>
                <w:szCs w:val="20"/>
              </w:rPr>
              <w:t>Наименование ВРИ</w:t>
            </w:r>
          </w:p>
        </w:tc>
        <w:tc>
          <w:tcPr>
            <w:tcW w:w="1571" w:type="dxa"/>
            <w:vMerge w:val="restart"/>
            <w:tcBorders>
              <w:top w:val="single" w:sz="4" w:space="0" w:color="auto"/>
              <w:left w:val="single" w:sz="4" w:space="0" w:color="auto"/>
              <w:right w:val="single" w:sz="4" w:space="0" w:color="auto"/>
            </w:tcBorders>
            <w:vAlign w:val="center"/>
          </w:tcPr>
          <w:p w14:paraId="49E6D5A3" w14:textId="77777777" w:rsidR="004526A1" w:rsidRPr="005F4929" w:rsidRDefault="004526A1" w:rsidP="00E211E1">
            <w:pPr>
              <w:ind w:firstLine="0"/>
              <w:jc w:val="center"/>
              <w:rPr>
                <w:szCs w:val="20"/>
              </w:rPr>
            </w:pPr>
            <w:r w:rsidRPr="005F4929">
              <w:rPr>
                <w:szCs w:val="20"/>
              </w:rPr>
              <w:t>Код (числовое обозначение ВРИ)</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379EB59E" w14:textId="77777777" w:rsidR="004526A1" w:rsidRPr="005F4929" w:rsidRDefault="004526A1" w:rsidP="00E211E1">
            <w:pPr>
              <w:ind w:firstLine="0"/>
              <w:jc w:val="center"/>
              <w:rPr>
                <w:szCs w:val="20"/>
              </w:rPr>
            </w:pPr>
            <w:r w:rsidRPr="005F4929">
              <w:rPr>
                <w:szCs w:val="20"/>
              </w:rPr>
              <w:t>Предельные размеры земельных участков (кв. м)</w:t>
            </w:r>
          </w:p>
        </w:tc>
        <w:tc>
          <w:tcPr>
            <w:tcW w:w="3118" w:type="dxa"/>
            <w:vMerge w:val="restart"/>
            <w:tcBorders>
              <w:top w:val="single" w:sz="4" w:space="0" w:color="auto"/>
              <w:left w:val="single" w:sz="4" w:space="0" w:color="auto"/>
              <w:right w:val="single" w:sz="4" w:space="0" w:color="auto"/>
            </w:tcBorders>
            <w:vAlign w:val="center"/>
          </w:tcPr>
          <w:p w14:paraId="5EAA3B59" w14:textId="77777777" w:rsidR="004526A1" w:rsidRPr="005F4929" w:rsidRDefault="004526A1" w:rsidP="00E211E1">
            <w:pPr>
              <w:ind w:firstLine="0"/>
              <w:jc w:val="center"/>
              <w:rPr>
                <w:szCs w:val="20"/>
              </w:rPr>
            </w:pPr>
            <w:r w:rsidRPr="005F4929">
              <w:rPr>
                <w:szCs w:val="20"/>
              </w:rPr>
              <w:t>Максимальный процент застройки,</w:t>
            </w:r>
          </w:p>
          <w:p w14:paraId="43B3B413" w14:textId="77777777" w:rsidR="004526A1" w:rsidRPr="005F4929" w:rsidRDefault="004526A1" w:rsidP="00E211E1">
            <w:pPr>
              <w:ind w:firstLine="0"/>
              <w:jc w:val="center"/>
              <w:rPr>
                <w:szCs w:val="20"/>
              </w:rPr>
            </w:pPr>
            <w:r w:rsidRPr="005F4929">
              <w:rPr>
                <w:szCs w:val="20"/>
              </w:rPr>
              <w:t>в том числе в зависимости от количества надземных этажей</w:t>
            </w:r>
          </w:p>
        </w:tc>
        <w:tc>
          <w:tcPr>
            <w:tcW w:w="2694" w:type="dxa"/>
            <w:vMerge w:val="restart"/>
            <w:tcBorders>
              <w:top w:val="single" w:sz="4" w:space="0" w:color="auto"/>
              <w:left w:val="single" w:sz="4" w:space="0" w:color="auto"/>
              <w:right w:val="single" w:sz="4" w:space="0" w:color="auto"/>
            </w:tcBorders>
            <w:vAlign w:val="center"/>
          </w:tcPr>
          <w:p w14:paraId="60102893" w14:textId="77777777" w:rsidR="004526A1" w:rsidRPr="005F4929" w:rsidRDefault="004526A1" w:rsidP="00E211E1">
            <w:pPr>
              <w:ind w:firstLine="0"/>
              <w:jc w:val="center"/>
              <w:rPr>
                <w:szCs w:val="20"/>
              </w:rPr>
            </w:pPr>
            <w:r w:rsidRPr="005F4929">
              <w:rPr>
                <w:szCs w:val="20"/>
              </w:rPr>
              <w:t>Минимальные отступы от границ земельного участка (м)</w:t>
            </w:r>
          </w:p>
        </w:tc>
      </w:tr>
      <w:tr w:rsidR="004526A1" w:rsidRPr="005F4929" w14:paraId="571D2FF7" w14:textId="77777777" w:rsidTr="00E211E1">
        <w:trPr>
          <w:trHeight w:val="555"/>
          <w:tblHeader/>
        </w:trPr>
        <w:tc>
          <w:tcPr>
            <w:tcW w:w="648" w:type="dxa"/>
            <w:vMerge/>
            <w:tcBorders>
              <w:left w:val="single" w:sz="4" w:space="0" w:color="auto"/>
              <w:bottom w:val="single" w:sz="4" w:space="0" w:color="auto"/>
              <w:right w:val="single" w:sz="4" w:space="0" w:color="auto"/>
            </w:tcBorders>
            <w:vAlign w:val="center"/>
          </w:tcPr>
          <w:p w14:paraId="56792008" w14:textId="77777777" w:rsidR="004526A1" w:rsidRPr="005F4929" w:rsidRDefault="004526A1" w:rsidP="00E211E1">
            <w:pPr>
              <w:ind w:firstLine="0"/>
              <w:jc w:val="center"/>
              <w:rPr>
                <w:szCs w:val="20"/>
              </w:rPr>
            </w:pPr>
          </w:p>
        </w:tc>
        <w:tc>
          <w:tcPr>
            <w:tcW w:w="2749" w:type="dxa"/>
            <w:vMerge/>
            <w:tcBorders>
              <w:left w:val="single" w:sz="4" w:space="0" w:color="auto"/>
              <w:bottom w:val="single" w:sz="4" w:space="0" w:color="auto"/>
              <w:right w:val="single" w:sz="4" w:space="0" w:color="auto"/>
            </w:tcBorders>
            <w:vAlign w:val="center"/>
          </w:tcPr>
          <w:p w14:paraId="7FCEAD91" w14:textId="77777777" w:rsidR="004526A1" w:rsidRPr="005F4929" w:rsidRDefault="004526A1" w:rsidP="00E211E1">
            <w:pPr>
              <w:ind w:firstLine="0"/>
              <w:jc w:val="center"/>
              <w:rPr>
                <w:szCs w:val="20"/>
              </w:rPr>
            </w:pPr>
          </w:p>
        </w:tc>
        <w:tc>
          <w:tcPr>
            <w:tcW w:w="1571" w:type="dxa"/>
            <w:vMerge/>
            <w:tcBorders>
              <w:left w:val="single" w:sz="4" w:space="0" w:color="auto"/>
              <w:bottom w:val="single" w:sz="4" w:space="0" w:color="auto"/>
              <w:right w:val="single" w:sz="4" w:space="0" w:color="auto"/>
            </w:tcBorders>
          </w:tcPr>
          <w:p w14:paraId="36E58BA3" w14:textId="77777777" w:rsidR="004526A1" w:rsidRPr="005F4929" w:rsidRDefault="004526A1" w:rsidP="00E211E1">
            <w:pPr>
              <w:ind w:firstLine="0"/>
              <w:jc w:val="center"/>
              <w:rPr>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1F2ABEB7" w14:textId="77777777" w:rsidR="004526A1" w:rsidRPr="005F4929" w:rsidRDefault="004526A1" w:rsidP="00E211E1">
            <w:pPr>
              <w:ind w:firstLine="0"/>
              <w:jc w:val="center"/>
              <w:rPr>
                <w:szCs w:val="20"/>
                <w:lang w:val="en-US"/>
              </w:rPr>
            </w:pPr>
            <w:r w:rsidRPr="005F4929">
              <w:rPr>
                <w:szCs w:val="20"/>
                <w:lang w:val="en-US"/>
              </w:rPr>
              <w:t>min</w:t>
            </w:r>
          </w:p>
        </w:tc>
        <w:tc>
          <w:tcPr>
            <w:tcW w:w="1843" w:type="dxa"/>
            <w:tcBorders>
              <w:left w:val="single" w:sz="4" w:space="0" w:color="auto"/>
              <w:bottom w:val="single" w:sz="4" w:space="0" w:color="auto"/>
              <w:right w:val="single" w:sz="4" w:space="0" w:color="auto"/>
            </w:tcBorders>
            <w:vAlign w:val="center"/>
          </w:tcPr>
          <w:p w14:paraId="45E3256F" w14:textId="77777777" w:rsidR="004526A1" w:rsidRPr="005F4929" w:rsidRDefault="004526A1" w:rsidP="00E211E1">
            <w:pPr>
              <w:ind w:firstLine="0"/>
              <w:jc w:val="center"/>
              <w:rPr>
                <w:szCs w:val="20"/>
                <w:lang w:val="en-US"/>
              </w:rPr>
            </w:pPr>
            <w:r w:rsidRPr="005F4929">
              <w:rPr>
                <w:szCs w:val="20"/>
                <w:lang w:val="en-US"/>
              </w:rPr>
              <w:t>max</w:t>
            </w:r>
          </w:p>
        </w:tc>
        <w:tc>
          <w:tcPr>
            <w:tcW w:w="3118" w:type="dxa"/>
            <w:vMerge/>
            <w:tcBorders>
              <w:left w:val="single" w:sz="4" w:space="0" w:color="auto"/>
              <w:bottom w:val="single" w:sz="4" w:space="0" w:color="auto"/>
              <w:right w:val="single" w:sz="4" w:space="0" w:color="auto"/>
            </w:tcBorders>
          </w:tcPr>
          <w:p w14:paraId="361FDA95" w14:textId="77777777" w:rsidR="004526A1" w:rsidRPr="005F4929" w:rsidRDefault="004526A1" w:rsidP="00E211E1">
            <w:pPr>
              <w:ind w:firstLine="0"/>
              <w:jc w:val="center"/>
              <w:rPr>
                <w:szCs w:val="20"/>
              </w:rPr>
            </w:pPr>
          </w:p>
        </w:tc>
        <w:tc>
          <w:tcPr>
            <w:tcW w:w="2694" w:type="dxa"/>
            <w:vMerge/>
            <w:tcBorders>
              <w:left w:val="single" w:sz="4" w:space="0" w:color="auto"/>
              <w:bottom w:val="single" w:sz="4" w:space="0" w:color="auto"/>
              <w:right w:val="single" w:sz="4" w:space="0" w:color="auto"/>
            </w:tcBorders>
          </w:tcPr>
          <w:p w14:paraId="7F115600" w14:textId="77777777" w:rsidR="004526A1" w:rsidRPr="005F4929" w:rsidRDefault="004526A1" w:rsidP="00E211E1">
            <w:pPr>
              <w:ind w:firstLine="0"/>
              <w:jc w:val="center"/>
              <w:rPr>
                <w:szCs w:val="20"/>
              </w:rPr>
            </w:pPr>
          </w:p>
        </w:tc>
      </w:tr>
      <w:tr w:rsidR="00B56689" w:rsidRPr="005F4929" w14:paraId="738D7FE4" w14:textId="77777777" w:rsidTr="00B56689">
        <w:tc>
          <w:tcPr>
            <w:tcW w:w="648" w:type="dxa"/>
            <w:tcBorders>
              <w:top w:val="single" w:sz="4" w:space="0" w:color="auto"/>
              <w:left w:val="single" w:sz="4" w:space="0" w:color="auto"/>
              <w:bottom w:val="single" w:sz="4" w:space="0" w:color="auto"/>
              <w:right w:val="single" w:sz="4" w:space="0" w:color="auto"/>
            </w:tcBorders>
            <w:vAlign w:val="center"/>
          </w:tcPr>
          <w:p w14:paraId="59C8736A" w14:textId="7279B0BC" w:rsidR="00B56689" w:rsidRPr="005F4929" w:rsidRDefault="005870B9" w:rsidP="00E211E1">
            <w:pPr>
              <w:ind w:firstLine="0"/>
              <w:jc w:val="center"/>
              <w:rPr>
                <w:szCs w:val="20"/>
              </w:rPr>
            </w:pPr>
            <w:r w:rsidRPr="005F4929">
              <w:rPr>
                <w:szCs w:val="20"/>
              </w:rPr>
              <w:t>1</w:t>
            </w:r>
            <w:r w:rsidR="00B56689"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7A009E78" w14:textId="77777777" w:rsidR="00B56689" w:rsidRPr="005F4929" w:rsidRDefault="00B56689" w:rsidP="00E211E1">
            <w:pPr>
              <w:ind w:firstLine="0"/>
              <w:jc w:val="left"/>
              <w:rPr>
                <w:szCs w:val="20"/>
              </w:rPr>
            </w:pPr>
            <w:r w:rsidRPr="005F4929">
              <w:rPr>
                <w:szCs w:val="20"/>
              </w:rPr>
              <w:t>Многоэтажная жилая застройка (высотная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04CC5031" w14:textId="77777777" w:rsidR="00B56689" w:rsidRPr="005F4929" w:rsidRDefault="00B56689" w:rsidP="00E211E1">
            <w:pPr>
              <w:ind w:firstLine="0"/>
              <w:jc w:val="center"/>
              <w:rPr>
                <w:szCs w:val="20"/>
              </w:rPr>
            </w:pPr>
            <w:r w:rsidRPr="005F4929">
              <w:rPr>
                <w:szCs w:val="20"/>
              </w:rPr>
              <w:t>2.6</w:t>
            </w:r>
          </w:p>
        </w:tc>
        <w:tc>
          <w:tcPr>
            <w:tcW w:w="1973" w:type="dxa"/>
            <w:tcBorders>
              <w:top w:val="single" w:sz="4" w:space="0" w:color="auto"/>
              <w:left w:val="single" w:sz="4" w:space="0" w:color="auto"/>
              <w:bottom w:val="single" w:sz="4" w:space="0" w:color="auto"/>
              <w:right w:val="single" w:sz="4" w:space="0" w:color="auto"/>
            </w:tcBorders>
            <w:vAlign w:val="center"/>
          </w:tcPr>
          <w:p w14:paraId="2D2D1F2D" w14:textId="0FC26E72" w:rsidR="00B56689" w:rsidRPr="005F4929" w:rsidRDefault="00B56689" w:rsidP="00E211E1">
            <w:pPr>
              <w:ind w:firstLine="0"/>
              <w:jc w:val="center"/>
              <w:rPr>
                <w:szCs w:val="20"/>
              </w:rPr>
            </w:pPr>
            <w:r w:rsidRPr="005F4929">
              <w:rPr>
                <w:szCs w:val="20"/>
              </w:rPr>
              <w:t>2030</w:t>
            </w:r>
          </w:p>
        </w:tc>
        <w:tc>
          <w:tcPr>
            <w:tcW w:w="1843" w:type="dxa"/>
            <w:tcBorders>
              <w:top w:val="single" w:sz="4" w:space="0" w:color="auto"/>
              <w:left w:val="single" w:sz="4" w:space="0" w:color="auto"/>
              <w:bottom w:val="single" w:sz="4" w:space="0" w:color="auto"/>
              <w:right w:val="single" w:sz="4" w:space="0" w:color="auto"/>
            </w:tcBorders>
            <w:vAlign w:val="center"/>
          </w:tcPr>
          <w:p w14:paraId="3711BDBE" w14:textId="61A3FB79" w:rsidR="00B56689" w:rsidRPr="005F4929" w:rsidRDefault="00B56689" w:rsidP="00E211E1">
            <w:pPr>
              <w:ind w:firstLine="0"/>
              <w:jc w:val="center"/>
              <w:rPr>
                <w:szCs w:val="20"/>
              </w:rPr>
            </w:pPr>
            <w:r w:rsidRPr="005F4929">
              <w:rPr>
                <w:szCs w:val="20"/>
              </w:rPr>
              <w:t>13560</w:t>
            </w:r>
          </w:p>
        </w:tc>
        <w:tc>
          <w:tcPr>
            <w:tcW w:w="3118" w:type="dxa"/>
            <w:tcBorders>
              <w:top w:val="single" w:sz="4" w:space="0" w:color="auto"/>
              <w:left w:val="single" w:sz="4" w:space="0" w:color="auto"/>
              <w:bottom w:val="single" w:sz="4" w:space="0" w:color="auto"/>
              <w:right w:val="single" w:sz="4" w:space="0" w:color="auto"/>
            </w:tcBorders>
            <w:vAlign w:val="center"/>
          </w:tcPr>
          <w:p w14:paraId="554AA113" w14:textId="708586D6" w:rsidR="00B56689" w:rsidRPr="005F4929" w:rsidRDefault="00B56689" w:rsidP="00B56689">
            <w:pPr>
              <w:ind w:firstLine="0"/>
              <w:jc w:val="center"/>
              <w:rPr>
                <w:szCs w:val="20"/>
              </w:rPr>
            </w:pPr>
            <w:r w:rsidRPr="005F4929">
              <w:rPr>
                <w:szCs w:val="20"/>
              </w:rPr>
              <w:t>Не подлежит установлению</w:t>
            </w:r>
          </w:p>
        </w:tc>
        <w:tc>
          <w:tcPr>
            <w:tcW w:w="2694" w:type="dxa"/>
            <w:tcBorders>
              <w:top w:val="single" w:sz="4" w:space="0" w:color="auto"/>
              <w:left w:val="single" w:sz="4" w:space="0" w:color="auto"/>
              <w:bottom w:val="single" w:sz="4" w:space="0" w:color="auto"/>
              <w:right w:val="single" w:sz="4" w:space="0" w:color="auto"/>
            </w:tcBorders>
            <w:vAlign w:val="center"/>
          </w:tcPr>
          <w:p w14:paraId="2B122E78" w14:textId="4E5F4277" w:rsidR="00B56689" w:rsidRPr="005F4929" w:rsidRDefault="00B56689" w:rsidP="00B56689">
            <w:pPr>
              <w:ind w:firstLine="0"/>
              <w:jc w:val="center"/>
              <w:rPr>
                <w:szCs w:val="20"/>
              </w:rPr>
            </w:pPr>
            <w:r w:rsidRPr="005F4929">
              <w:rPr>
                <w:szCs w:val="20"/>
              </w:rPr>
              <w:t>Не подлежит установлению</w:t>
            </w:r>
          </w:p>
        </w:tc>
      </w:tr>
      <w:tr w:rsidR="004526A1" w:rsidRPr="005F4929" w14:paraId="62C48B2C"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723676E1" w14:textId="1F0C812E" w:rsidR="004526A1" w:rsidRPr="005F4929" w:rsidRDefault="005870B9" w:rsidP="00E211E1">
            <w:pPr>
              <w:ind w:firstLine="0"/>
              <w:jc w:val="center"/>
              <w:rPr>
                <w:szCs w:val="20"/>
              </w:rPr>
            </w:pPr>
            <w:r w:rsidRPr="005F4929">
              <w:rPr>
                <w:szCs w:val="20"/>
              </w:rPr>
              <w:t>2</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2E7B7C77" w14:textId="77777777" w:rsidR="004526A1" w:rsidRPr="005F4929" w:rsidRDefault="004526A1" w:rsidP="00E211E1">
            <w:pPr>
              <w:ind w:firstLine="0"/>
              <w:jc w:val="left"/>
              <w:rPr>
                <w:szCs w:val="20"/>
              </w:rPr>
            </w:pPr>
            <w:r w:rsidRPr="005F4929">
              <w:rPr>
                <w:szCs w:val="20"/>
              </w:rPr>
              <w:t>Коммунальное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5262BC44" w14:textId="77777777" w:rsidR="004526A1" w:rsidRPr="005F4929" w:rsidRDefault="004526A1" w:rsidP="00E211E1">
            <w:pPr>
              <w:ind w:firstLine="0"/>
              <w:jc w:val="center"/>
              <w:rPr>
                <w:szCs w:val="20"/>
              </w:rPr>
            </w:pPr>
            <w:r w:rsidRPr="005F4929">
              <w:rPr>
                <w:szCs w:val="20"/>
              </w:rPr>
              <w:t>3.1</w:t>
            </w:r>
          </w:p>
        </w:tc>
        <w:tc>
          <w:tcPr>
            <w:tcW w:w="1973" w:type="dxa"/>
            <w:tcBorders>
              <w:top w:val="single" w:sz="4" w:space="0" w:color="auto"/>
              <w:left w:val="single" w:sz="4" w:space="0" w:color="auto"/>
              <w:bottom w:val="single" w:sz="4" w:space="0" w:color="auto"/>
              <w:right w:val="single" w:sz="4" w:space="0" w:color="auto"/>
            </w:tcBorders>
            <w:vAlign w:val="center"/>
          </w:tcPr>
          <w:p w14:paraId="30DD7125" w14:textId="77777777" w:rsidR="004526A1" w:rsidRPr="005F4929" w:rsidRDefault="004526A1" w:rsidP="00E211E1">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3A4A5642" w14:textId="77777777" w:rsidR="004526A1" w:rsidRPr="005F4929" w:rsidRDefault="004526A1"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50DBF632" w14:textId="77777777" w:rsidR="004526A1" w:rsidRPr="005F4929" w:rsidRDefault="004526A1"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2180BC4D" w14:textId="77777777" w:rsidR="004526A1" w:rsidRPr="005F4929" w:rsidRDefault="004526A1" w:rsidP="00E211E1">
            <w:pPr>
              <w:ind w:firstLine="0"/>
              <w:jc w:val="center"/>
              <w:rPr>
                <w:szCs w:val="20"/>
              </w:rPr>
            </w:pPr>
            <w:r w:rsidRPr="005F4929">
              <w:rPr>
                <w:szCs w:val="20"/>
              </w:rPr>
              <w:t>3</w:t>
            </w:r>
          </w:p>
        </w:tc>
      </w:tr>
      <w:tr w:rsidR="004526A1" w:rsidRPr="005F4929" w14:paraId="45F1E319"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291BEF7A" w14:textId="39BE6B56" w:rsidR="004526A1" w:rsidRPr="005F4929" w:rsidRDefault="005870B9" w:rsidP="00E211E1">
            <w:pPr>
              <w:ind w:firstLine="0"/>
              <w:jc w:val="center"/>
              <w:rPr>
                <w:szCs w:val="20"/>
              </w:rPr>
            </w:pPr>
            <w:r w:rsidRPr="005F4929">
              <w:rPr>
                <w:szCs w:val="20"/>
              </w:rPr>
              <w:t>3</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bottom"/>
          </w:tcPr>
          <w:p w14:paraId="2FBEE2A7" w14:textId="77777777" w:rsidR="004526A1" w:rsidRPr="005F4929" w:rsidRDefault="004526A1" w:rsidP="00E211E1">
            <w:pPr>
              <w:ind w:firstLine="0"/>
              <w:jc w:val="left"/>
              <w:rPr>
                <w:szCs w:val="20"/>
              </w:rPr>
            </w:pPr>
            <w:r w:rsidRPr="005F4929">
              <w:rPr>
                <w:color w:val="000000"/>
              </w:rPr>
              <w:t>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4909F782" w14:textId="77777777" w:rsidR="004526A1" w:rsidRPr="005F4929" w:rsidRDefault="004526A1" w:rsidP="00E211E1">
            <w:pPr>
              <w:ind w:firstLine="0"/>
              <w:jc w:val="center"/>
              <w:rPr>
                <w:szCs w:val="20"/>
              </w:rPr>
            </w:pPr>
            <w:r w:rsidRPr="005F4929">
              <w:rPr>
                <w:color w:val="000000"/>
              </w:rPr>
              <w:t>3.1.1</w:t>
            </w:r>
          </w:p>
        </w:tc>
        <w:tc>
          <w:tcPr>
            <w:tcW w:w="1973" w:type="dxa"/>
            <w:tcBorders>
              <w:top w:val="single" w:sz="4" w:space="0" w:color="auto"/>
              <w:left w:val="single" w:sz="4" w:space="0" w:color="auto"/>
              <w:bottom w:val="single" w:sz="4" w:space="0" w:color="auto"/>
              <w:right w:val="single" w:sz="4" w:space="0" w:color="auto"/>
            </w:tcBorders>
            <w:vAlign w:val="center"/>
          </w:tcPr>
          <w:p w14:paraId="1E692413" w14:textId="77777777" w:rsidR="004526A1" w:rsidRPr="005F4929" w:rsidRDefault="004526A1" w:rsidP="00E211E1">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4299AB51" w14:textId="77777777" w:rsidR="004526A1" w:rsidRPr="005F4929" w:rsidRDefault="004526A1"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1C4E2808" w14:textId="77777777" w:rsidR="004526A1" w:rsidRPr="005F4929" w:rsidRDefault="004526A1"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7D627A11" w14:textId="77777777" w:rsidR="004526A1" w:rsidRPr="005F4929" w:rsidRDefault="004526A1" w:rsidP="00E211E1">
            <w:pPr>
              <w:ind w:firstLine="0"/>
              <w:jc w:val="center"/>
              <w:rPr>
                <w:szCs w:val="20"/>
              </w:rPr>
            </w:pPr>
            <w:r w:rsidRPr="005F4929">
              <w:rPr>
                <w:szCs w:val="20"/>
              </w:rPr>
              <w:t>3</w:t>
            </w:r>
          </w:p>
        </w:tc>
      </w:tr>
      <w:tr w:rsidR="004526A1" w:rsidRPr="005F4929" w14:paraId="334AE45A"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6BA218E9" w14:textId="04FE8E8E" w:rsidR="004526A1" w:rsidRPr="005F4929" w:rsidRDefault="005870B9" w:rsidP="00E211E1">
            <w:pPr>
              <w:ind w:firstLine="0"/>
              <w:jc w:val="center"/>
              <w:rPr>
                <w:szCs w:val="20"/>
              </w:rPr>
            </w:pPr>
            <w:r w:rsidRPr="005F4929">
              <w:rPr>
                <w:szCs w:val="20"/>
              </w:rPr>
              <w:t>4</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bottom"/>
          </w:tcPr>
          <w:p w14:paraId="44A292E3" w14:textId="77777777" w:rsidR="004526A1" w:rsidRPr="005F4929" w:rsidRDefault="004526A1" w:rsidP="00E211E1">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2BE9EC34" w14:textId="77777777" w:rsidR="004526A1" w:rsidRPr="005F4929" w:rsidRDefault="004526A1" w:rsidP="00E211E1">
            <w:pPr>
              <w:ind w:firstLine="0"/>
              <w:jc w:val="center"/>
              <w:rPr>
                <w:szCs w:val="20"/>
              </w:rPr>
            </w:pPr>
            <w:r w:rsidRPr="005F4929">
              <w:rPr>
                <w:color w:val="000000"/>
              </w:rPr>
              <w:t>3.1.2</w:t>
            </w:r>
          </w:p>
        </w:tc>
        <w:tc>
          <w:tcPr>
            <w:tcW w:w="1973" w:type="dxa"/>
            <w:tcBorders>
              <w:top w:val="single" w:sz="4" w:space="0" w:color="auto"/>
              <w:left w:val="single" w:sz="4" w:space="0" w:color="auto"/>
              <w:bottom w:val="single" w:sz="4" w:space="0" w:color="auto"/>
              <w:right w:val="single" w:sz="4" w:space="0" w:color="auto"/>
            </w:tcBorders>
            <w:vAlign w:val="center"/>
          </w:tcPr>
          <w:p w14:paraId="48174348" w14:textId="77777777" w:rsidR="004526A1" w:rsidRPr="005F4929" w:rsidRDefault="004526A1" w:rsidP="00E211E1">
            <w:pPr>
              <w:ind w:firstLine="0"/>
              <w:jc w:val="center"/>
              <w:rPr>
                <w:szCs w:val="20"/>
              </w:rPr>
            </w:pPr>
            <w:r w:rsidRPr="005F4929">
              <w:rPr>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3F7D0A6E" w14:textId="77777777" w:rsidR="004526A1" w:rsidRPr="005F4929" w:rsidRDefault="004526A1"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B05FFAB" w14:textId="77777777" w:rsidR="004526A1" w:rsidRPr="005F4929" w:rsidRDefault="004526A1"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702E1790" w14:textId="77777777" w:rsidR="004526A1" w:rsidRPr="005F4929" w:rsidRDefault="004526A1" w:rsidP="00E211E1">
            <w:pPr>
              <w:ind w:firstLine="0"/>
              <w:jc w:val="center"/>
              <w:rPr>
                <w:szCs w:val="20"/>
              </w:rPr>
            </w:pPr>
            <w:r w:rsidRPr="005F4929">
              <w:rPr>
                <w:szCs w:val="20"/>
              </w:rPr>
              <w:t>3</w:t>
            </w:r>
          </w:p>
        </w:tc>
      </w:tr>
      <w:tr w:rsidR="004526A1" w:rsidRPr="005F4929" w14:paraId="2A3E922C" w14:textId="77777777" w:rsidTr="007A7265">
        <w:trPr>
          <w:trHeight w:val="525"/>
        </w:trPr>
        <w:tc>
          <w:tcPr>
            <w:tcW w:w="648" w:type="dxa"/>
            <w:tcBorders>
              <w:top w:val="single" w:sz="4" w:space="0" w:color="auto"/>
              <w:left w:val="single" w:sz="4" w:space="0" w:color="auto"/>
              <w:bottom w:val="single" w:sz="4" w:space="0" w:color="auto"/>
              <w:right w:val="single" w:sz="4" w:space="0" w:color="auto"/>
            </w:tcBorders>
            <w:vAlign w:val="center"/>
          </w:tcPr>
          <w:p w14:paraId="53D1C2AA" w14:textId="0B192397" w:rsidR="004526A1" w:rsidRPr="005F4929" w:rsidRDefault="005870B9" w:rsidP="00E211E1">
            <w:pPr>
              <w:ind w:firstLine="0"/>
              <w:jc w:val="center"/>
              <w:rPr>
                <w:szCs w:val="20"/>
              </w:rPr>
            </w:pPr>
            <w:r w:rsidRPr="005F4929">
              <w:rPr>
                <w:szCs w:val="20"/>
              </w:rPr>
              <w:t>5</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3125DD55" w14:textId="77777777" w:rsidR="004526A1" w:rsidRPr="005F4929" w:rsidRDefault="004526A1" w:rsidP="00E211E1">
            <w:pPr>
              <w:ind w:firstLine="0"/>
              <w:jc w:val="left"/>
              <w:rPr>
                <w:szCs w:val="20"/>
              </w:rPr>
            </w:pPr>
            <w:r w:rsidRPr="005F4929">
              <w:rPr>
                <w:szCs w:val="20"/>
              </w:rPr>
              <w:t>Связь</w:t>
            </w:r>
          </w:p>
        </w:tc>
        <w:tc>
          <w:tcPr>
            <w:tcW w:w="1571" w:type="dxa"/>
            <w:tcBorders>
              <w:top w:val="single" w:sz="4" w:space="0" w:color="auto"/>
              <w:left w:val="single" w:sz="4" w:space="0" w:color="auto"/>
              <w:bottom w:val="single" w:sz="4" w:space="0" w:color="auto"/>
              <w:right w:val="single" w:sz="4" w:space="0" w:color="auto"/>
            </w:tcBorders>
            <w:vAlign w:val="center"/>
          </w:tcPr>
          <w:p w14:paraId="14A8DD19" w14:textId="77777777" w:rsidR="004526A1" w:rsidRPr="005F4929" w:rsidRDefault="004526A1" w:rsidP="00E211E1">
            <w:pPr>
              <w:ind w:firstLine="0"/>
              <w:jc w:val="center"/>
              <w:rPr>
                <w:szCs w:val="20"/>
              </w:rPr>
            </w:pPr>
            <w:r w:rsidRPr="005F4929">
              <w:rPr>
                <w:szCs w:val="20"/>
              </w:rPr>
              <w:t>6.8</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2D36CC0B" w14:textId="77777777" w:rsidR="004526A1" w:rsidRPr="005F4929" w:rsidRDefault="004526A1" w:rsidP="00E211E1">
            <w:pPr>
              <w:ind w:firstLine="0"/>
              <w:jc w:val="center"/>
              <w:rPr>
                <w:szCs w:val="20"/>
              </w:rPr>
            </w:pPr>
            <w:r w:rsidRPr="005F4929">
              <w:rPr>
                <w:szCs w:val="20"/>
              </w:rPr>
              <w:t>Не подлежит установлению</w:t>
            </w:r>
          </w:p>
        </w:tc>
      </w:tr>
      <w:tr w:rsidR="004526A1" w:rsidRPr="005F4929" w14:paraId="39AFAB31" w14:textId="77777777" w:rsidTr="00E211E1">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D7A6319" w14:textId="15938592" w:rsidR="004526A1" w:rsidRPr="005F4929" w:rsidRDefault="005870B9" w:rsidP="00E211E1">
            <w:pPr>
              <w:ind w:firstLine="0"/>
              <w:jc w:val="center"/>
              <w:rPr>
                <w:szCs w:val="20"/>
              </w:rPr>
            </w:pPr>
            <w:r w:rsidRPr="005F4929">
              <w:rPr>
                <w:szCs w:val="20"/>
              </w:rPr>
              <w:t>6</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1B388A01" w14:textId="77777777" w:rsidR="004526A1" w:rsidRPr="005F4929" w:rsidRDefault="004526A1" w:rsidP="00E211E1">
            <w:pPr>
              <w:ind w:firstLine="0"/>
              <w:jc w:val="left"/>
              <w:rPr>
                <w:szCs w:val="20"/>
              </w:rPr>
            </w:pPr>
            <w:r w:rsidRPr="005F4929">
              <w:rPr>
                <w:szCs w:val="20"/>
              </w:rPr>
              <w:t>Автомобильный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63130C9F" w14:textId="77777777" w:rsidR="004526A1" w:rsidRPr="005F4929" w:rsidRDefault="004526A1" w:rsidP="00E211E1">
            <w:pPr>
              <w:ind w:firstLine="0"/>
              <w:jc w:val="center"/>
              <w:rPr>
                <w:szCs w:val="20"/>
              </w:rPr>
            </w:pPr>
            <w:r w:rsidRPr="005F4929">
              <w:rPr>
                <w:szCs w:val="20"/>
              </w:rPr>
              <w:t>7.2</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D81BCE" w14:textId="77777777" w:rsidR="004526A1" w:rsidRPr="005F4929" w:rsidRDefault="004526A1" w:rsidP="00E211E1">
            <w:pPr>
              <w:ind w:firstLine="0"/>
              <w:jc w:val="center"/>
              <w:rPr>
                <w:szCs w:val="20"/>
              </w:rPr>
            </w:pPr>
            <w:r w:rsidRPr="005F4929">
              <w:rPr>
                <w:szCs w:val="20"/>
              </w:rPr>
              <w:t>Не подлежит установлению</w:t>
            </w:r>
          </w:p>
        </w:tc>
      </w:tr>
      <w:tr w:rsidR="004526A1" w:rsidRPr="005F4929" w14:paraId="650E60B0" w14:textId="77777777" w:rsidTr="00E211E1">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3474C4C" w14:textId="70AE0BEA" w:rsidR="004526A1" w:rsidRPr="005F4929" w:rsidRDefault="005870B9" w:rsidP="00E211E1">
            <w:pPr>
              <w:ind w:firstLine="0"/>
              <w:jc w:val="center"/>
              <w:rPr>
                <w:szCs w:val="20"/>
              </w:rPr>
            </w:pPr>
            <w:r w:rsidRPr="005F4929">
              <w:rPr>
                <w:szCs w:val="20"/>
              </w:rPr>
              <w:t>7</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0146BCC1" w14:textId="77777777" w:rsidR="004526A1" w:rsidRPr="005F4929" w:rsidRDefault="004526A1" w:rsidP="00E211E1">
            <w:pPr>
              <w:ind w:firstLine="0"/>
              <w:jc w:val="left"/>
              <w:rPr>
                <w:szCs w:val="20"/>
              </w:rPr>
            </w:pPr>
            <w:r w:rsidRPr="005F4929">
              <w:rPr>
                <w:color w:val="22272F"/>
                <w:sz w:val="23"/>
                <w:szCs w:val="23"/>
                <w:shd w:val="clear" w:color="auto" w:fill="FFFFFF"/>
              </w:rPr>
              <w:t>Трубопроводный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11C3F3FC" w14:textId="77777777" w:rsidR="004526A1" w:rsidRPr="005F4929" w:rsidRDefault="004526A1" w:rsidP="00E211E1">
            <w:pPr>
              <w:ind w:firstLine="0"/>
              <w:jc w:val="center"/>
              <w:rPr>
                <w:szCs w:val="20"/>
              </w:rPr>
            </w:pPr>
            <w:r w:rsidRPr="005F4929">
              <w:rPr>
                <w:szCs w:val="20"/>
              </w:rPr>
              <w:t>7.5</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73C30C" w14:textId="77777777" w:rsidR="004526A1" w:rsidRPr="005F4929" w:rsidRDefault="004526A1" w:rsidP="00E211E1">
            <w:pPr>
              <w:ind w:firstLine="0"/>
              <w:jc w:val="center"/>
              <w:rPr>
                <w:szCs w:val="20"/>
              </w:rPr>
            </w:pPr>
            <w:r w:rsidRPr="005F4929">
              <w:rPr>
                <w:szCs w:val="20"/>
              </w:rPr>
              <w:t>Не подлежит установлению</w:t>
            </w:r>
          </w:p>
        </w:tc>
      </w:tr>
      <w:tr w:rsidR="004526A1" w:rsidRPr="005F4929" w14:paraId="3DBCB738"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73A02068" w14:textId="2EE88DF3" w:rsidR="004526A1" w:rsidRPr="005F4929" w:rsidRDefault="005870B9" w:rsidP="00E211E1">
            <w:pPr>
              <w:ind w:firstLine="0"/>
              <w:jc w:val="center"/>
              <w:rPr>
                <w:szCs w:val="20"/>
              </w:rPr>
            </w:pPr>
            <w:r w:rsidRPr="005F4929">
              <w:rPr>
                <w:szCs w:val="20"/>
              </w:rPr>
              <w:t>8</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61081D7B" w14:textId="77777777" w:rsidR="004526A1" w:rsidRPr="005F4929" w:rsidRDefault="004526A1" w:rsidP="00E211E1">
            <w:pPr>
              <w:ind w:firstLine="0"/>
              <w:jc w:val="left"/>
              <w:rPr>
                <w:szCs w:val="20"/>
              </w:rPr>
            </w:pPr>
            <w:r w:rsidRPr="005F4929">
              <w:rPr>
                <w:szCs w:val="20"/>
              </w:rPr>
              <w:t>Обеспечение внутреннего правопорядка</w:t>
            </w:r>
          </w:p>
        </w:tc>
        <w:tc>
          <w:tcPr>
            <w:tcW w:w="1571" w:type="dxa"/>
            <w:tcBorders>
              <w:top w:val="single" w:sz="4" w:space="0" w:color="auto"/>
              <w:left w:val="single" w:sz="4" w:space="0" w:color="auto"/>
              <w:bottom w:val="single" w:sz="4" w:space="0" w:color="auto"/>
              <w:right w:val="single" w:sz="4" w:space="0" w:color="auto"/>
            </w:tcBorders>
            <w:vAlign w:val="center"/>
          </w:tcPr>
          <w:p w14:paraId="0F5FE083" w14:textId="77777777" w:rsidR="004526A1" w:rsidRPr="005F4929" w:rsidRDefault="004526A1" w:rsidP="00E211E1">
            <w:pPr>
              <w:ind w:firstLine="0"/>
              <w:jc w:val="center"/>
              <w:rPr>
                <w:szCs w:val="20"/>
              </w:rPr>
            </w:pPr>
            <w:r w:rsidRPr="005F4929">
              <w:rPr>
                <w:szCs w:val="20"/>
              </w:rPr>
              <w:t>8.3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6C34B97C" w14:textId="77777777" w:rsidR="004526A1" w:rsidRPr="005F4929" w:rsidRDefault="004526A1" w:rsidP="00E211E1">
            <w:pPr>
              <w:ind w:firstLine="0"/>
              <w:jc w:val="center"/>
              <w:rPr>
                <w:szCs w:val="20"/>
              </w:rPr>
            </w:pPr>
            <w:r w:rsidRPr="005F4929">
              <w:rPr>
                <w:szCs w:val="20"/>
              </w:rPr>
              <w:t>Не подлежит установлению</w:t>
            </w:r>
          </w:p>
        </w:tc>
      </w:tr>
      <w:tr w:rsidR="004526A1" w:rsidRPr="005F4929" w14:paraId="07CD6402"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110FA5F2" w14:textId="28D87A4B" w:rsidR="004526A1" w:rsidRPr="005F4929" w:rsidRDefault="005870B9" w:rsidP="00E211E1">
            <w:pPr>
              <w:ind w:firstLine="0"/>
              <w:jc w:val="center"/>
              <w:rPr>
                <w:szCs w:val="20"/>
              </w:rPr>
            </w:pPr>
            <w:r w:rsidRPr="005F4929">
              <w:rPr>
                <w:szCs w:val="20"/>
              </w:rPr>
              <w:t>9</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205DFF78" w14:textId="77777777" w:rsidR="004526A1" w:rsidRPr="005F4929" w:rsidRDefault="004526A1" w:rsidP="00E211E1">
            <w:pPr>
              <w:ind w:firstLine="0"/>
              <w:jc w:val="left"/>
              <w:rPr>
                <w:szCs w:val="20"/>
              </w:rPr>
            </w:pPr>
            <w:r w:rsidRPr="005F4929">
              <w:rPr>
                <w:szCs w:val="20"/>
              </w:rPr>
              <w:t>Земельные участки (территории) общего пользования</w:t>
            </w:r>
          </w:p>
        </w:tc>
        <w:tc>
          <w:tcPr>
            <w:tcW w:w="1571" w:type="dxa"/>
            <w:tcBorders>
              <w:top w:val="single" w:sz="4" w:space="0" w:color="auto"/>
              <w:left w:val="single" w:sz="4" w:space="0" w:color="auto"/>
              <w:bottom w:val="single" w:sz="4" w:space="0" w:color="auto"/>
              <w:right w:val="single" w:sz="4" w:space="0" w:color="auto"/>
            </w:tcBorders>
            <w:vAlign w:val="center"/>
          </w:tcPr>
          <w:p w14:paraId="511E6E2B" w14:textId="77777777" w:rsidR="004526A1" w:rsidRPr="005F4929" w:rsidRDefault="004526A1" w:rsidP="00E211E1">
            <w:pPr>
              <w:ind w:firstLine="0"/>
              <w:jc w:val="center"/>
              <w:rPr>
                <w:szCs w:val="20"/>
              </w:rPr>
            </w:pPr>
            <w:r w:rsidRPr="005F4929">
              <w:rPr>
                <w:szCs w:val="20"/>
              </w:rPr>
              <w:t>12.0</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17753DB7" w14:textId="77777777" w:rsidR="004526A1" w:rsidRPr="005F4929" w:rsidRDefault="004526A1" w:rsidP="00E211E1">
            <w:pPr>
              <w:ind w:firstLine="0"/>
              <w:jc w:val="center"/>
              <w:rPr>
                <w:szCs w:val="20"/>
              </w:rPr>
            </w:pPr>
            <w:r w:rsidRPr="005F4929">
              <w:rPr>
                <w:szCs w:val="20"/>
              </w:rPr>
              <w:t>Не распространяется</w:t>
            </w:r>
          </w:p>
        </w:tc>
      </w:tr>
      <w:tr w:rsidR="004526A1" w:rsidRPr="005F4929" w14:paraId="184398D5" w14:textId="77777777" w:rsidTr="007A7265">
        <w:trPr>
          <w:trHeight w:val="473"/>
        </w:trPr>
        <w:tc>
          <w:tcPr>
            <w:tcW w:w="648" w:type="dxa"/>
            <w:tcBorders>
              <w:top w:val="single" w:sz="4" w:space="0" w:color="auto"/>
              <w:left w:val="single" w:sz="4" w:space="0" w:color="auto"/>
              <w:bottom w:val="single" w:sz="4" w:space="0" w:color="auto"/>
              <w:right w:val="single" w:sz="4" w:space="0" w:color="auto"/>
            </w:tcBorders>
            <w:vAlign w:val="center"/>
          </w:tcPr>
          <w:p w14:paraId="6D8261FD" w14:textId="041C3E55" w:rsidR="004526A1" w:rsidRPr="005F4929" w:rsidRDefault="005870B9" w:rsidP="00E211E1">
            <w:pPr>
              <w:ind w:firstLine="0"/>
              <w:jc w:val="center"/>
              <w:rPr>
                <w:szCs w:val="20"/>
              </w:rPr>
            </w:pPr>
            <w:r w:rsidRPr="005F4929">
              <w:rPr>
                <w:szCs w:val="20"/>
              </w:rPr>
              <w:t>10</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center"/>
          </w:tcPr>
          <w:p w14:paraId="3DF608C4" w14:textId="77777777" w:rsidR="004526A1" w:rsidRPr="005F4929" w:rsidRDefault="004526A1" w:rsidP="00E211E1">
            <w:pPr>
              <w:ind w:firstLine="0"/>
              <w:jc w:val="left"/>
              <w:rPr>
                <w:szCs w:val="20"/>
              </w:rPr>
            </w:pPr>
            <w:r w:rsidRPr="005F4929">
              <w:rPr>
                <w:color w:val="000000"/>
              </w:rPr>
              <w:t>Улично-дорожная сеть</w:t>
            </w:r>
          </w:p>
        </w:tc>
        <w:tc>
          <w:tcPr>
            <w:tcW w:w="1571" w:type="dxa"/>
            <w:tcBorders>
              <w:top w:val="single" w:sz="4" w:space="0" w:color="auto"/>
              <w:left w:val="single" w:sz="4" w:space="0" w:color="auto"/>
              <w:bottom w:val="single" w:sz="4" w:space="0" w:color="auto"/>
              <w:right w:val="single" w:sz="4" w:space="0" w:color="auto"/>
            </w:tcBorders>
            <w:vAlign w:val="center"/>
          </w:tcPr>
          <w:p w14:paraId="22BB29BC" w14:textId="77777777" w:rsidR="004526A1" w:rsidRPr="005F4929" w:rsidRDefault="004526A1" w:rsidP="00E211E1">
            <w:pPr>
              <w:ind w:firstLine="0"/>
              <w:jc w:val="center"/>
              <w:rPr>
                <w:szCs w:val="20"/>
              </w:rPr>
            </w:pPr>
            <w:r w:rsidRPr="005F4929">
              <w:rPr>
                <w:color w:val="000000"/>
              </w:rPr>
              <w:t>12.0.1</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013CE5AC" w14:textId="77777777" w:rsidR="004526A1" w:rsidRPr="005F4929" w:rsidRDefault="004526A1" w:rsidP="00E211E1">
            <w:pPr>
              <w:ind w:firstLine="0"/>
              <w:jc w:val="center"/>
              <w:rPr>
                <w:szCs w:val="20"/>
              </w:rPr>
            </w:pPr>
            <w:r w:rsidRPr="005F4929">
              <w:rPr>
                <w:szCs w:val="20"/>
              </w:rPr>
              <w:t>Не распространяется</w:t>
            </w:r>
          </w:p>
        </w:tc>
      </w:tr>
      <w:tr w:rsidR="004526A1" w:rsidRPr="005F4929" w14:paraId="1DC53939" w14:textId="77777777" w:rsidTr="007A7265">
        <w:tc>
          <w:tcPr>
            <w:tcW w:w="648" w:type="dxa"/>
            <w:tcBorders>
              <w:top w:val="single" w:sz="4" w:space="0" w:color="auto"/>
              <w:left w:val="single" w:sz="4" w:space="0" w:color="auto"/>
              <w:bottom w:val="single" w:sz="4" w:space="0" w:color="auto"/>
              <w:right w:val="single" w:sz="4" w:space="0" w:color="auto"/>
            </w:tcBorders>
            <w:vAlign w:val="center"/>
          </w:tcPr>
          <w:p w14:paraId="744AD056" w14:textId="221B636F" w:rsidR="004526A1" w:rsidRPr="005F4929" w:rsidRDefault="005870B9" w:rsidP="00E211E1">
            <w:pPr>
              <w:ind w:firstLine="0"/>
              <w:jc w:val="center"/>
              <w:rPr>
                <w:szCs w:val="20"/>
              </w:rPr>
            </w:pPr>
            <w:r w:rsidRPr="005F4929">
              <w:rPr>
                <w:szCs w:val="20"/>
              </w:rPr>
              <w:t>11</w:t>
            </w:r>
            <w:r w:rsidR="004526A1" w:rsidRPr="005F4929">
              <w:rPr>
                <w:szCs w:val="20"/>
              </w:rPr>
              <w:t>.</w:t>
            </w:r>
          </w:p>
        </w:tc>
        <w:tc>
          <w:tcPr>
            <w:tcW w:w="2749" w:type="dxa"/>
            <w:tcBorders>
              <w:top w:val="single" w:sz="4" w:space="0" w:color="auto"/>
              <w:left w:val="single" w:sz="4" w:space="0" w:color="auto"/>
              <w:bottom w:val="single" w:sz="4" w:space="0" w:color="auto"/>
              <w:right w:val="single" w:sz="4" w:space="0" w:color="auto"/>
            </w:tcBorders>
            <w:vAlign w:val="bottom"/>
          </w:tcPr>
          <w:p w14:paraId="752757FB" w14:textId="77777777" w:rsidR="004526A1" w:rsidRPr="005F4929" w:rsidRDefault="004526A1" w:rsidP="00E211E1">
            <w:pPr>
              <w:ind w:firstLine="0"/>
              <w:jc w:val="left"/>
              <w:rPr>
                <w:szCs w:val="20"/>
              </w:rPr>
            </w:pPr>
            <w:r w:rsidRPr="005F4929">
              <w:rPr>
                <w:color w:val="000000"/>
              </w:rPr>
              <w:t>Благоустройство территории</w:t>
            </w:r>
          </w:p>
        </w:tc>
        <w:tc>
          <w:tcPr>
            <w:tcW w:w="1571" w:type="dxa"/>
            <w:tcBorders>
              <w:top w:val="single" w:sz="4" w:space="0" w:color="auto"/>
              <w:left w:val="single" w:sz="4" w:space="0" w:color="auto"/>
              <w:bottom w:val="single" w:sz="4" w:space="0" w:color="auto"/>
              <w:right w:val="single" w:sz="4" w:space="0" w:color="auto"/>
            </w:tcBorders>
            <w:vAlign w:val="center"/>
          </w:tcPr>
          <w:p w14:paraId="01672D9A" w14:textId="77777777" w:rsidR="004526A1" w:rsidRPr="005F4929" w:rsidRDefault="004526A1" w:rsidP="00E211E1">
            <w:pPr>
              <w:ind w:firstLine="0"/>
              <w:jc w:val="center"/>
              <w:rPr>
                <w:szCs w:val="20"/>
              </w:rPr>
            </w:pPr>
            <w:r w:rsidRPr="005F4929">
              <w:rPr>
                <w:color w:val="000000"/>
              </w:rPr>
              <w:t>12.0.2</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6E4D1255" w14:textId="77777777" w:rsidR="004526A1" w:rsidRPr="005F4929" w:rsidRDefault="004526A1" w:rsidP="00E211E1">
            <w:pPr>
              <w:ind w:firstLine="0"/>
              <w:jc w:val="center"/>
              <w:rPr>
                <w:szCs w:val="20"/>
              </w:rPr>
            </w:pPr>
            <w:r w:rsidRPr="005F4929">
              <w:rPr>
                <w:szCs w:val="20"/>
              </w:rPr>
              <w:t>Не распространяется</w:t>
            </w:r>
          </w:p>
        </w:tc>
      </w:tr>
    </w:tbl>
    <w:p w14:paraId="3113CC14" w14:textId="77777777" w:rsidR="005870B9" w:rsidRPr="005F4929" w:rsidRDefault="005870B9" w:rsidP="004526A1">
      <w:pPr>
        <w:ind w:firstLine="0"/>
        <w:jc w:val="center"/>
      </w:pPr>
    </w:p>
    <w:p w14:paraId="1DB703AD" w14:textId="77777777" w:rsidR="004526A1" w:rsidRPr="005F4929" w:rsidRDefault="004526A1" w:rsidP="004526A1">
      <w:pPr>
        <w:ind w:firstLine="0"/>
        <w:jc w:val="center"/>
      </w:pPr>
      <w:r w:rsidRPr="005F4929">
        <w:t>Вспомогательные виды разрешенного использования</w:t>
      </w:r>
    </w:p>
    <w:p w14:paraId="1114C4AA" w14:textId="77777777" w:rsidR="004526A1" w:rsidRPr="005F4929" w:rsidRDefault="004526A1" w:rsidP="004526A1">
      <w:pPr>
        <w:ind w:firstLine="0"/>
        <w:jc w:val="center"/>
      </w:pPr>
    </w:p>
    <w:p w14:paraId="64C965CD" w14:textId="77777777" w:rsidR="004526A1" w:rsidRPr="005F4929" w:rsidRDefault="004526A1" w:rsidP="004526A1">
      <w:pPr>
        <w:ind w:firstLine="0"/>
      </w:pPr>
      <w:r w:rsidRPr="005F4929">
        <w:t>1. Коммунальное обслуживание – 3.1</w:t>
      </w:r>
    </w:p>
    <w:p w14:paraId="1D536495" w14:textId="77777777" w:rsidR="004526A1" w:rsidRPr="005F4929" w:rsidRDefault="004526A1" w:rsidP="004526A1">
      <w:pPr>
        <w:ind w:firstLine="0"/>
        <w:rPr>
          <w:szCs w:val="20"/>
        </w:rPr>
      </w:pPr>
      <w:r w:rsidRPr="005F4929">
        <w:rPr>
          <w:szCs w:val="20"/>
        </w:rPr>
        <w:t>2. Связь – 6.8</w:t>
      </w:r>
    </w:p>
    <w:p w14:paraId="23466C51" w14:textId="77777777" w:rsidR="004526A1" w:rsidRPr="005F4929" w:rsidRDefault="004526A1" w:rsidP="004526A1">
      <w:pPr>
        <w:ind w:firstLine="0"/>
        <w:rPr>
          <w:szCs w:val="20"/>
        </w:rPr>
      </w:pPr>
      <w:r w:rsidRPr="005F4929">
        <w:rPr>
          <w:szCs w:val="20"/>
        </w:rPr>
        <w:t>3. Обеспечение внутреннего правопорядка – 8.3.</w:t>
      </w:r>
    </w:p>
    <w:p w14:paraId="5FB61E24" w14:textId="77777777" w:rsidR="004526A1" w:rsidRPr="005F4929" w:rsidRDefault="004526A1" w:rsidP="004526A1">
      <w:pPr>
        <w:ind w:firstLine="0"/>
        <w:rPr>
          <w:szCs w:val="20"/>
        </w:rPr>
      </w:pPr>
    </w:p>
    <w:p w14:paraId="6A412E64" w14:textId="771F17BE" w:rsidR="004526A1" w:rsidRPr="005F4929" w:rsidRDefault="004526A1" w:rsidP="004526A1">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19DAFFB" w14:textId="77777777" w:rsidR="004526A1" w:rsidRPr="005F4929" w:rsidRDefault="004526A1" w:rsidP="004526A1">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79752179" w14:textId="77777777" w:rsidR="004526A1" w:rsidRPr="005F4929" w:rsidRDefault="004526A1" w:rsidP="004526A1">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1D921160" w14:textId="77777777" w:rsidR="004526A1" w:rsidRPr="005F4929" w:rsidRDefault="004526A1" w:rsidP="004526A1">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035FFA51" w14:textId="21BE1219" w:rsidR="00024864" w:rsidRDefault="004526A1" w:rsidP="005870B9">
      <w:pPr>
        <w:ind w:firstLine="708"/>
        <w:jc w:val="left"/>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r w:rsidR="00024864">
        <w:br w:type="page"/>
      </w:r>
    </w:p>
    <w:p w14:paraId="2543B0DF" w14:textId="354C6919" w:rsidR="00024864" w:rsidRPr="005F4929" w:rsidRDefault="00024864" w:rsidP="00024864">
      <w:pPr>
        <w:pStyle w:val="22"/>
        <w:rPr>
          <w:b w:val="0"/>
        </w:rPr>
      </w:pPr>
      <w:bookmarkStart w:id="15" w:name="_Toc41079794"/>
      <w:r w:rsidRPr="005F4929">
        <w:rPr>
          <w:b w:val="0"/>
        </w:rPr>
        <w:t>Ж-1</w:t>
      </w:r>
      <w:r>
        <w:rPr>
          <w:b w:val="0"/>
        </w:rPr>
        <w:t>.3</w:t>
      </w:r>
      <w:r w:rsidRPr="005F4929">
        <w:rPr>
          <w:b w:val="0"/>
        </w:rPr>
        <w:t xml:space="preserve"> – ЗОНА</w:t>
      </w:r>
      <w:r>
        <w:rPr>
          <w:b w:val="0"/>
        </w:rPr>
        <w:t xml:space="preserve"> СПЕЦИАЛИЗИРОВАННОЙ</w:t>
      </w:r>
      <w:r w:rsidRPr="005F4929">
        <w:rPr>
          <w:b w:val="0"/>
        </w:rPr>
        <w:t xml:space="preserve"> МНОГОКВАРТИРНОЙ ЖИЛОЙ ЗАСТРОЙКИ</w:t>
      </w:r>
      <w:bookmarkEnd w:id="15"/>
    </w:p>
    <w:p w14:paraId="30E52D6F" w14:textId="77777777" w:rsidR="00024864" w:rsidRPr="005F4929" w:rsidRDefault="00024864" w:rsidP="00024864">
      <w:pPr>
        <w:ind w:firstLine="708"/>
      </w:pPr>
    </w:p>
    <w:p w14:paraId="5D1C8FC8" w14:textId="77777777" w:rsidR="00024864" w:rsidRPr="005F4929" w:rsidRDefault="00024864" w:rsidP="00024864">
      <w:pPr>
        <w:ind w:firstLine="0"/>
        <w:jc w:val="center"/>
      </w:pPr>
      <w:r w:rsidRPr="005F4929">
        <w:t>Основные виды разрешенного использования</w:t>
      </w:r>
    </w:p>
    <w:p w14:paraId="2BC4E138" w14:textId="77777777" w:rsidR="00024864" w:rsidRPr="005F4929" w:rsidRDefault="00024864" w:rsidP="00024864">
      <w:pPr>
        <w:ind w:firstLine="0"/>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49"/>
        <w:gridCol w:w="1571"/>
        <w:gridCol w:w="1973"/>
        <w:gridCol w:w="1843"/>
        <w:gridCol w:w="3118"/>
        <w:gridCol w:w="2694"/>
      </w:tblGrid>
      <w:tr w:rsidR="00024864" w:rsidRPr="005F4929" w14:paraId="2D6C1395" w14:textId="77777777" w:rsidTr="00E211E1">
        <w:trPr>
          <w:trHeight w:val="273"/>
          <w:tblHeader/>
        </w:trPr>
        <w:tc>
          <w:tcPr>
            <w:tcW w:w="648" w:type="dxa"/>
            <w:vMerge w:val="restart"/>
            <w:tcBorders>
              <w:top w:val="single" w:sz="4" w:space="0" w:color="auto"/>
              <w:left w:val="single" w:sz="4" w:space="0" w:color="auto"/>
              <w:right w:val="single" w:sz="4" w:space="0" w:color="auto"/>
            </w:tcBorders>
            <w:vAlign w:val="center"/>
          </w:tcPr>
          <w:p w14:paraId="3B00FAF5" w14:textId="77777777" w:rsidR="00024864" w:rsidRPr="005F4929" w:rsidRDefault="00024864" w:rsidP="00E211E1">
            <w:pPr>
              <w:ind w:firstLine="0"/>
              <w:jc w:val="center"/>
              <w:rPr>
                <w:szCs w:val="20"/>
              </w:rPr>
            </w:pPr>
            <w:r w:rsidRPr="005F4929">
              <w:rPr>
                <w:szCs w:val="20"/>
              </w:rPr>
              <w:t>№ п/п</w:t>
            </w:r>
          </w:p>
        </w:tc>
        <w:tc>
          <w:tcPr>
            <w:tcW w:w="2749" w:type="dxa"/>
            <w:vMerge w:val="restart"/>
            <w:tcBorders>
              <w:top w:val="single" w:sz="4" w:space="0" w:color="auto"/>
              <w:left w:val="single" w:sz="4" w:space="0" w:color="auto"/>
              <w:right w:val="single" w:sz="4" w:space="0" w:color="auto"/>
            </w:tcBorders>
            <w:vAlign w:val="center"/>
          </w:tcPr>
          <w:p w14:paraId="2FA86C23" w14:textId="77777777" w:rsidR="00024864" w:rsidRPr="005F4929" w:rsidRDefault="00024864" w:rsidP="00E211E1">
            <w:pPr>
              <w:ind w:firstLine="0"/>
              <w:jc w:val="center"/>
              <w:rPr>
                <w:szCs w:val="20"/>
              </w:rPr>
            </w:pPr>
            <w:r w:rsidRPr="005F4929">
              <w:rPr>
                <w:szCs w:val="20"/>
              </w:rPr>
              <w:t>Наименование ВРИ</w:t>
            </w:r>
          </w:p>
        </w:tc>
        <w:tc>
          <w:tcPr>
            <w:tcW w:w="1571" w:type="dxa"/>
            <w:vMerge w:val="restart"/>
            <w:tcBorders>
              <w:top w:val="single" w:sz="4" w:space="0" w:color="auto"/>
              <w:left w:val="single" w:sz="4" w:space="0" w:color="auto"/>
              <w:right w:val="single" w:sz="4" w:space="0" w:color="auto"/>
            </w:tcBorders>
            <w:vAlign w:val="center"/>
          </w:tcPr>
          <w:p w14:paraId="6B493A1A" w14:textId="77777777" w:rsidR="00024864" w:rsidRPr="005F4929" w:rsidRDefault="00024864" w:rsidP="00E211E1">
            <w:pPr>
              <w:ind w:firstLine="0"/>
              <w:jc w:val="center"/>
              <w:rPr>
                <w:szCs w:val="20"/>
              </w:rPr>
            </w:pPr>
            <w:r w:rsidRPr="005F4929">
              <w:rPr>
                <w:szCs w:val="20"/>
              </w:rPr>
              <w:t>Код (числовое обозначение ВРИ)</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7346EAE8" w14:textId="77777777" w:rsidR="00024864" w:rsidRPr="005F4929" w:rsidRDefault="00024864" w:rsidP="00E211E1">
            <w:pPr>
              <w:ind w:firstLine="0"/>
              <w:jc w:val="center"/>
              <w:rPr>
                <w:szCs w:val="20"/>
              </w:rPr>
            </w:pPr>
            <w:r w:rsidRPr="005F4929">
              <w:rPr>
                <w:szCs w:val="20"/>
              </w:rPr>
              <w:t>Предельные размеры земельных участков (кв. м)</w:t>
            </w:r>
          </w:p>
        </w:tc>
        <w:tc>
          <w:tcPr>
            <w:tcW w:w="3118" w:type="dxa"/>
            <w:vMerge w:val="restart"/>
            <w:tcBorders>
              <w:top w:val="single" w:sz="4" w:space="0" w:color="auto"/>
              <w:left w:val="single" w:sz="4" w:space="0" w:color="auto"/>
              <w:right w:val="single" w:sz="4" w:space="0" w:color="auto"/>
            </w:tcBorders>
            <w:vAlign w:val="center"/>
          </w:tcPr>
          <w:p w14:paraId="02AEC30A" w14:textId="77777777" w:rsidR="00024864" w:rsidRPr="005F4929" w:rsidRDefault="00024864" w:rsidP="00E211E1">
            <w:pPr>
              <w:ind w:firstLine="0"/>
              <w:jc w:val="center"/>
              <w:rPr>
                <w:szCs w:val="20"/>
              </w:rPr>
            </w:pPr>
            <w:r w:rsidRPr="005F4929">
              <w:rPr>
                <w:szCs w:val="20"/>
              </w:rPr>
              <w:t>Максимальный процент застройки,</w:t>
            </w:r>
          </w:p>
          <w:p w14:paraId="057D1ABF" w14:textId="77777777" w:rsidR="00024864" w:rsidRPr="005F4929" w:rsidRDefault="00024864" w:rsidP="00E211E1">
            <w:pPr>
              <w:ind w:firstLine="0"/>
              <w:jc w:val="center"/>
              <w:rPr>
                <w:szCs w:val="20"/>
              </w:rPr>
            </w:pPr>
            <w:r w:rsidRPr="005F4929">
              <w:rPr>
                <w:szCs w:val="20"/>
              </w:rPr>
              <w:t>в том числе в зависимости от количества надземных этажей</w:t>
            </w:r>
          </w:p>
        </w:tc>
        <w:tc>
          <w:tcPr>
            <w:tcW w:w="2694" w:type="dxa"/>
            <w:vMerge w:val="restart"/>
            <w:tcBorders>
              <w:top w:val="single" w:sz="4" w:space="0" w:color="auto"/>
              <w:left w:val="single" w:sz="4" w:space="0" w:color="auto"/>
              <w:right w:val="single" w:sz="4" w:space="0" w:color="auto"/>
            </w:tcBorders>
            <w:vAlign w:val="center"/>
          </w:tcPr>
          <w:p w14:paraId="2B77C923" w14:textId="77777777" w:rsidR="00024864" w:rsidRPr="005F4929" w:rsidRDefault="00024864" w:rsidP="00E211E1">
            <w:pPr>
              <w:ind w:firstLine="0"/>
              <w:jc w:val="center"/>
              <w:rPr>
                <w:szCs w:val="20"/>
              </w:rPr>
            </w:pPr>
            <w:r w:rsidRPr="005F4929">
              <w:rPr>
                <w:szCs w:val="20"/>
              </w:rPr>
              <w:t>Минимальные отступы от границ земельного участка (м)</w:t>
            </w:r>
          </w:p>
        </w:tc>
      </w:tr>
      <w:tr w:rsidR="00024864" w:rsidRPr="005F4929" w14:paraId="49601EB7" w14:textId="77777777" w:rsidTr="00E211E1">
        <w:trPr>
          <w:trHeight w:val="555"/>
          <w:tblHeader/>
        </w:trPr>
        <w:tc>
          <w:tcPr>
            <w:tcW w:w="648" w:type="dxa"/>
            <w:vMerge/>
            <w:tcBorders>
              <w:left w:val="single" w:sz="4" w:space="0" w:color="auto"/>
              <w:bottom w:val="single" w:sz="4" w:space="0" w:color="auto"/>
              <w:right w:val="single" w:sz="4" w:space="0" w:color="auto"/>
            </w:tcBorders>
            <w:vAlign w:val="center"/>
          </w:tcPr>
          <w:p w14:paraId="2637F77C" w14:textId="77777777" w:rsidR="00024864" w:rsidRPr="005F4929" w:rsidRDefault="00024864" w:rsidP="00E211E1">
            <w:pPr>
              <w:ind w:firstLine="0"/>
              <w:jc w:val="center"/>
              <w:rPr>
                <w:szCs w:val="20"/>
              </w:rPr>
            </w:pPr>
          </w:p>
        </w:tc>
        <w:tc>
          <w:tcPr>
            <w:tcW w:w="2749" w:type="dxa"/>
            <w:vMerge/>
            <w:tcBorders>
              <w:left w:val="single" w:sz="4" w:space="0" w:color="auto"/>
              <w:bottom w:val="single" w:sz="4" w:space="0" w:color="auto"/>
              <w:right w:val="single" w:sz="4" w:space="0" w:color="auto"/>
            </w:tcBorders>
            <w:vAlign w:val="center"/>
          </w:tcPr>
          <w:p w14:paraId="4C1E22A8" w14:textId="77777777" w:rsidR="00024864" w:rsidRPr="005F4929" w:rsidRDefault="00024864" w:rsidP="00E211E1">
            <w:pPr>
              <w:ind w:firstLine="0"/>
              <w:jc w:val="center"/>
              <w:rPr>
                <w:szCs w:val="20"/>
              </w:rPr>
            </w:pPr>
          </w:p>
        </w:tc>
        <w:tc>
          <w:tcPr>
            <w:tcW w:w="1571" w:type="dxa"/>
            <w:vMerge/>
            <w:tcBorders>
              <w:left w:val="single" w:sz="4" w:space="0" w:color="auto"/>
              <w:bottom w:val="single" w:sz="4" w:space="0" w:color="auto"/>
              <w:right w:val="single" w:sz="4" w:space="0" w:color="auto"/>
            </w:tcBorders>
          </w:tcPr>
          <w:p w14:paraId="3B24579E" w14:textId="77777777" w:rsidR="00024864" w:rsidRPr="005F4929" w:rsidRDefault="00024864" w:rsidP="00E211E1">
            <w:pPr>
              <w:ind w:firstLine="0"/>
              <w:jc w:val="center"/>
              <w:rPr>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C421C9D" w14:textId="77777777" w:rsidR="00024864" w:rsidRPr="005F4929" w:rsidRDefault="00024864" w:rsidP="00E211E1">
            <w:pPr>
              <w:ind w:firstLine="0"/>
              <w:jc w:val="center"/>
              <w:rPr>
                <w:szCs w:val="20"/>
                <w:lang w:val="en-US"/>
              </w:rPr>
            </w:pPr>
            <w:r w:rsidRPr="005F4929">
              <w:rPr>
                <w:szCs w:val="20"/>
                <w:lang w:val="en-US"/>
              </w:rPr>
              <w:t>min</w:t>
            </w:r>
          </w:p>
        </w:tc>
        <w:tc>
          <w:tcPr>
            <w:tcW w:w="1843" w:type="dxa"/>
            <w:tcBorders>
              <w:left w:val="single" w:sz="4" w:space="0" w:color="auto"/>
              <w:bottom w:val="single" w:sz="4" w:space="0" w:color="auto"/>
              <w:right w:val="single" w:sz="4" w:space="0" w:color="auto"/>
            </w:tcBorders>
            <w:vAlign w:val="center"/>
          </w:tcPr>
          <w:p w14:paraId="0F50B989" w14:textId="77777777" w:rsidR="00024864" w:rsidRPr="005F4929" w:rsidRDefault="00024864" w:rsidP="00E211E1">
            <w:pPr>
              <w:ind w:firstLine="0"/>
              <w:jc w:val="center"/>
              <w:rPr>
                <w:szCs w:val="20"/>
                <w:lang w:val="en-US"/>
              </w:rPr>
            </w:pPr>
            <w:r w:rsidRPr="005F4929">
              <w:rPr>
                <w:szCs w:val="20"/>
                <w:lang w:val="en-US"/>
              </w:rPr>
              <w:t>max</w:t>
            </w:r>
          </w:p>
        </w:tc>
        <w:tc>
          <w:tcPr>
            <w:tcW w:w="3118" w:type="dxa"/>
            <w:vMerge/>
            <w:tcBorders>
              <w:left w:val="single" w:sz="4" w:space="0" w:color="auto"/>
              <w:bottom w:val="single" w:sz="4" w:space="0" w:color="auto"/>
              <w:right w:val="single" w:sz="4" w:space="0" w:color="auto"/>
            </w:tcBorders>
          </w:tcPr>
          <w:p w14:paraId="26EA720C" w14:textId="77777777" w:rsidR="00024864" w:rsidRPr="005F4929" w:rsidRDefault="00024864" w:rsidP="00E211E1">
            <w:pPr>
              <w:ind w:firstLine="0"/>
              <w:jc w:val="center"/>
              <w:rPr>
                <w:szCs w:val="20"/>
              </w:rPr>
            </w:pPr>
          </w:p>
        </w:tc>
        <w:tc>
          <w:tcPr>
            <w:tcW w:w="2694" w:type="dxa"/>
            <w:vMerge/>
            <w:tcBorders>
              <w:left w:val="single" w:sz="4" w:space="0" w:color="auto"/>
              <w:bottom w:val="single" w:sz="4" w:space="0" w:color="auto"/>
              <w:right w:val="single" w:sz="4" w:space="0" w:color="auto"/>
            </w:tcBorders>
          </w:tcPr>
          <w:p w14:paraId="0B25EF75" w14:textId="77777777" w:rsidR="00024864" w:rsidRPr="005F4929" w:rsidRDefault="00024864" w:rsidP="00E211E1">
            <w:pPr>
              <w:ind w:firstLine="0"/>
              <w:jc w:val="center"/>
              <w:rPr>
                <w:szCs w:val="20"/>
              </w:rPr>
            </w:pPr>
          </w:p>
        </w:tc>
      </w:tr>
      <w:tr w:rsidR="00024864" w:rsidRPr="005F4929" w14:paraId="47B369B0"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078729B3" w14:textId="33B39305" w:rsidR="00024864" w:rsidRPr="005F4929" w:rsidRDefault="00024864" w:rsidP="00024864">
            <w:pPr>
              <w:ind w:firstLine="0"/>
              <w:jc w:val="center"/>
              <w:rPr>
                <w:szCs w:val="20"/>
              </w:rPr>
            </w:pPr>
            <w:r w:rsidRPr="005F4929">
              <w:rPr>
                <w:szCs w:val="20"/>
              </w:rPr>
              <w:t>1.</w:t>
            </w:r>
          </w:p>
        </w:tc>
        <w:tc>
          <w:tcPr>
            <w:tcW w:w="2749" w:type="dxa"/>
            <w:tcBorders>
              <w:top w:val="single" w:sz="4" w:space="0" w:color="auto"/>
              <w:left w:val="single" w:sz="4" w:space="0" w:color="auto"/>
              <w:bottom w:val="single" w:sz="4" w:space="0" w:color="auto"/>
              <w:right w:val="single" w:sz="4" w:space="0" w:color="auto"/>
            </w:tcBorders>
            <w:vAlign w:val="center"/>
          </w:tcPr>
          <w:p w14:paraId="67577BFC" w14:textId="4CB97A0C" w:rsidR="00024864" w:rsidRPr="005F4929" w:rsidRDefault="00024864" w:rsidP="00024864">
            <w:pPr>
              <w:ind w:firstLine="0"/>
              <w:jc w:val="left"/>
              <w:rPr>
                <w:szCs w:val="20"/>
              </w:rPr>
            </w:pPr>
            <w:r w:rsidRPr="005F4929">
              <w:rPr>
                <w:szCs w:val="20"/>
              </w:rPr>
              <w:t>Малоэтажная многоквартирная жилая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223C6916" w14:textId="4F6FC62E" w:rsidR="00024864" w:rsidRPr="005F4929" w:rsidRDefault="00024864" w:rsidP="00024864">
            <w:pPr>
              <w:ind w:firstLine="0"/>
              <w:jc w:val="center"/>
              <w:rPr>
                <w:szCs w:val="20"/>
              </w:rPr>
            </w:pPr>
            <w:r w:rsidRPr="005F4929">
              <w:rPr>
                <w:szCs w:val="20"/>
              </w:rPr>
              <w:t>2.1.1</w:t>
            </w:r>
          </w:p>
        </w:tc>
        <w:tc>
          <w:tcPr>
            <w:tcW w:w="1973" w:type="dxa"/>
            <w:tcBorders>
              <w:top w:val="single" w:sz="4" w:space="0" w:color="auto"/>
              <w:left w:val="single" w:sz="4" w:space="0" w:color="auto"/>
              <w:bottom w:val="single" w:sz="4" w:space="0" w:color="auto"/>
              <w:right w:val="single" w:sz="4" w:space="0" w:color="auto"/>
            </w:tcBorders>
            <w:vAlign w:val="center"/>
          </w:tcPr>
          <w:p w14:paraId="0298321C" w14:textId="58B0BD20" w:rsidR="00024864" w:rsidRPr="005F4929" w:rsidRDefault="00024864" w:rsidP="00024864">
            <w:pPr>
              <w:ind w:firstLine="0"/>
              <w:jc w:val="center"/>
              <w:rPr>
                <w:szCs w:val="20"/>
              </w:rPr>
            </w:pPr>
            <w:r w:rsidRPr="005F4929">
              <w:rPr>
                <w:szCs w:val="20"/>
              </w:rPr>
              <w:t>30 000</w:t>
            </w:r>
          </w:p>
        </w:tc>
        <w:tc>
          <w:tcPr>
            <w:tcW w:w="1843" w:type="dxa"/>
            <w:tcBorders>
              <w:top w:val="single" w:sz="4" w:space="0" w:color="auto"/>
              <w:left w:val="single" w:sz="4" w:space="0" w:color="auto"/>
              <w:bottom w:val="single" w:sz="4" w:space="0" w:color="auto"/>
              <w:right w:val="single" w:sz="4" w:space="0" w:color="auto"/>
            </w:tcBorders>
            <w:vAlign w:val="center"/>
          </w:tcPr>
          <w:p w14:paraId="23C709BB" w14:textId="701560DA" w:rsidR="00024864" w:rsidRPr="005F4929" w:rsidRDefault="00024864" w:rsidP="00024864">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26316E41" w14:textId="77777777" w:rsidR="00024864" w:rsidRPr="005F4929" w:rsidRDefault="00024864" w:rsidP="00024864">
            <w:pPr>
              <w:ind w:firstLine="0"/>
              <w:jc w:val="center"/>
              <w:rPr>
                <w:szCs w:val="20"/>
              </w:rPr>
            </w:pPr>
            <w:r w:rsidRPr="005F4929">
              <w:rPr>
                <w:szCs w:val="20"/>
                <w:lang w:val="en-US"/>
              </w:rPr>
              <w:t xml:space="preserve">1 </w:t>
            </w:r>
            <w:r w:rsidRPr="005F4929">
              <w:rPr>
                <w:szCs w:val="20"/>
              </w:rPr>
              <w:t>эт. - 59,0%</w:t>
            </w:r>
          </w:p>
          <w:p w14:paraId="515F880F" w14:textId="77777777" w:rsidR="00024864" w:rsidRPr="005F4929" w:rsidRDefault="00024864" w:rsidP="00024864">
            <w:pPr>
              <w:ind w:firstLine="0"/>
              <w:jc w:val="center"/>
              <w:rPr>
                <w:szCs w:val="20"/>
              </w:rPr>
            </w:pPr>
            <w:r w:rsidRPr="005F4929">
              <w:rPr>
                <w:szCs w:val="20"/>
                <w:lang w:val="en-US"/>
              </w:rPr>
              <w:t xml:space="preserve">2 </w:t>
            </w:r>
            <w:r w:rsidRPr="005F4929">
              <w:rPr>
                <w:szCs w:val="20"/>
              </w:rPr>
              <w:t>эт. - 50,8%</w:t>
            </w:r>
          </w:p>
          <w:p w14:paraId="58F3761F" w14:textId="77777777" w:rsidR="00024864" w:rsidRPr="005F4929" w:rsidRDefault="00024864" w:rsidP="00024864">
            <w:pPr>
              <w:ind w:firstLine="0"/>
              <w:jc w:val="center"/>
              <w:rPr>
                <w:szCs w:val="20"/>
              </w:rPr>
            </w:pPr>
            <w:r w:rsidRPr="005F4929">
              <w:rPr>
                <w:szCs w:val="20"/>
                <w:lang w:val="en-US"/>
              </w:rPr>
              <w:t xml:space="preserve">3 </w:t>
            </w:r>
            <w:r w:rsidRPr="005F4929">
              <w:rPr>
                <w:szCs w:val="20"/>
              </w:rPr>
              <w:t>эт. - 44,1%</w:t>
            </w:r>
          </w:p>
          <w:p w14:paraId="77B26580" w14:textId="0F0778D4" w:rsidR="00024864" w:rsidRPr="005F4929" w:rsidRDefault="00024864" w:rsidP="00024864">
            <w:pPr>
              <w:ind w:firstLine="0"/>
              <w:jc w:val="center"/>
              <w:rPr>
                <w:szCs w:val="20"/>
              </w:rPr>
            </w:pPr>
            <w:r w:rsidRPr="005F4929">
              <w:rPr>
                <w:szCs w:val="20"/>
              </w:rPr>
              <w:t>4 эт. - 38,9%</w:t>
            </w:r>
          </w:p>
        </w:tc>
        <w:tc>
          <w:tcPr>
            <w:tcW w:w="2694" w:type="dxa"/>
            <w:tcBorders>
              <w:top w:val="single" w:sz="4" w:space="0" w:color="auto"/>
              <w:left w:val="single" w:sz="4" w:space="0" w:color="auto"/>
              <w:bottom w:val="single" w:sz="4" w:space="0" w:color="auto"/>
              <w:right w:val="single" w:sz="4" w:space="0" w:color="auto"/>
            </w:tcBorders>
            <w:vAlign w:val="center"/>
          </w:tcPr>
          <w:p w14:paraId="11ECE254" w14:textId="6C83E3D5" w:rsidR="00024864" w:rsidRPr="005F4929" w:rsidRDefault="00024864" w:rsidP="00024864">
            <w:pPr>
              <w:ind w:firstLine="0"/>
              <w:jc w:val="center"/>
              <w:rPr>
                <w:szCs w:val="20"/>
              </w:rPr>
            </w:pPr>
            <w:r w:rsidRPr="005F4929">
              <w:rPr>
                <w:szCs w:val="20"/>
              </w:rPr>
              <w:t>3</w:t>
            </w:r>
          </w:p>
        </w:tc>
      </w:tr>
      <w:tr w:rsidR="00024864" w:rsidRPr="005F4929" w14:paraId="49983C8B"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48EA4F1E" w14:textId="10840D9B" w:rsidR="00024864" w:rsidRPr="005F4929" w:rsidRDefault="00024864" w:rsidP="00024864">
            <w:pPr>
              <w:ind w:firstLine="0"/>
              <w:jc w:val="center"/>
              <w:rPr>
                <w:szCs w:val="20"/>
              </w:rPr>
            </w:pPr>
            <w:r w:rsidRPr="005F4929">
              <w:rPr>
                <w:szCs w:val="20"/>
              </w:rPr>
              <w:t>2.</w:t>
            </w:r>
          </w:p>
        </w:tc>
        <w:tc>
          <w:tcPr>
            <w:tcW w:w="2749" w:type="dxa"/>
            <w:tcBorders>
              <w:top w:val="single" w:sz="4" w:space="0" w:color="auto"/>
              <w:left w:val="single" w:sz="4" w:space="0" w:color="auto"/>
              <w:bottom w:val="single" w:sz="4" w:space="0" w:color="auto"/>
              <w:right w:val="single" w:sz="4" w:space="0" w:color="auto"/>
            </w:tcBorders>
            <w:vAlign w:val="center"/>
          </w:tcPr>
          <w:p w14:paraId="5FEA04FE" w14:textId="763CCCB6" w:rsidR="00024864" w:rsidRPr="005F4929" w:rsidRDefault="00024864" w:rsidP="00024864">
            <w:pPr>
              <w:ind w:firstLine="0"/>
              <w:jc w:val="left"/>
              <w:rPr>
                <w:szCs w:val="20"/>
              </w:rPr>
            </w:pPr>
            <w:r w:rsidRPr="005F4929">
              <w:rPr>
                <w:szCs w:val="20"/>
              </w:rPr>
              <w:t>Среднеэтажная жилая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2FCE6EF9" w14:textId="5FCA11B5" w:rsidR="00024864" w:rsidRPr="005F4929" w:rsidRDefault="00024864" w:rsidP="00024864">
            <w:pPr>
              <w:ind w:firstLine="0"/>
              <w:jc w:val="center"/>
              <w:rPr>
                <w:szCs w:val="20"/>
              </w:rPr>
            </w:pPr>
            <w:r w:rsidRPr="005F4929">
              <w:rPr>
                <w:szCs w:val="20"/>
              </w:rPr>
              <w:t>2.5</w:t>
            </w:r>
          </w:p>
        </w:tc>
        <w:tc>
          <w:tcPr>
            <w:tcW w:w="1973" w:type="dxa"/>
            <w:tcBorders>
              <w:top w:val="single" w:sz="4" w:space="0" w:color="auto"/>
              <w:left w:val="single" w:sz="4" w:space="0" w:color="auto"/>
              <w:bottom w:val="single" w:sz="4" w:space="0" w:color="auto"/>
              <w:right w:val="single" w:sz="4" w:space="0" w:color="auto"/>
            </w:tcBorders>
            <w:vAlign w:val="center"/>
          </w:tcPr>
          <w:p w14:paraId="1D84131C" w14:textId="1D29A365" w:rsidR="00024864" w:rsidRPr="005F4929" w:rsidRDefault="00024864" w:rsidP="00024864">
            <w:pPr>
              <w:ind w:firstLine="0"/>
              <w:jc w:val="center"/>
              <w:rPr>
                <w:szCs w:val="20"/>
              </w:rPr>
            </w:pPr>
            <w:r w:rsidRPr="005F4929">
              <w:rPr>
                <w:szCs w:val="20"/>
              </w:rPr>
              <w:t>30 000</w:t>
            </w:r>
          </w:p>
        </w:tc>
        <w:tc>
          <w:tcPr>
            <w:tcW w:w="1843" w:type="dxa"/>
            <w:tcBorders>
              <w:top w:val="single" w:sz="4" w:space="0" w:color="auto"/>
              <w:left w:val="single" w:sz="4" w:space="0" w:color="auto"/>
              <w:bottom w:val="single" w:sz="4" w:space="0" w:color="auto"/>
              <w:right w:val="single" w:sz="4" w:space="0" w:color="auto"/>
            </w:tcBorders>
            <w:vAlign w:val="center"/>
          </w:tcPr>
          <w:p w14:paraId="6EDDEC0A" w14:textId="544AC734" w:rsidR="00024864" w:rsidRPr="005F4929" w:rsidRDefault="00024864" w:rsidP="00024864">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1422E7" w14:textId="77777777" w:rsidR="00024864" w:rsidRPr="005F4929" w:rsidRDefault="00024864" w:rsidP="00024864">
            <w:pPr>
              <w:ind w:firstLine="0"/>
              <w:jc w:val="center"/>
              <w:rPr>
                <w:szCs w:val="20"/>
              </w:rPr>
            </w:pPr>
            <w:r w:rsidRPr="005F4929">
              <w:rPr>
                <w:szCs w:val="20"/>
              </w:rPr>
              <w:t>5 эт. - 34,8%</w:t>
            </w:r>
          </w:p>
          <w:p w14:paraId="398BD222" w14:textId="77777777" w:rsidR="00024864" w:rsidRPr="005F4929" w:rsidRDefault="00024864" w:rsidP="00024864">
            <w:pPr>
              <w:ind w:firstLine="0"/>
              <w:jc w:val="center"/>
              <w:rPr>
                <w:szCs w:val="20"/>
              </w:rPr>
            </w:pPr>
            <w:r w:rsidRPr="005F4929">
              <w:rPr>
                <w:szCs w:val="20"/>
              </w:rPr>
              <w:t>6 эт. - 31,5%</w:t>
            </w:r>
          </w:p>
          <w:p w14:paraId="44093080" w14:textId="77777777" w:rsidR="00024864" w:rsidRPr="005F4929" w:rsidRDefault="00024864" w:rsidP="00024864">
            <w:pPr>
              <w:ind w:firstLine="0"/>
              <w:jc w:val="center"/>
              <w:rPr>
                <w:szCs w:val="20"/>
              </w:rPr>
            </w:pPr>
            <w:r w:rsidRPr="005F4929">
              <w:rPr>
                <w:szCs w:val="20"/>
              </w:rPr>
              <w:t>7 эт. - 28,8%</w:t>
            </w:r>
          </w:p>
          <w:p w14:paraId="200615B9" w14:textId="2F9689A6" w:rsidR="00024864" w:rsidRPr="005F4929" w:rsidRDefault="00024864" w:rsidP="00024864">
            <w:pPr>
              <w:ind w:firstLine="0"/>
              <w:jc w:val="center"/>
              <w:rPr>
                <w:szCs w:val="20"/>
              </w:rPr>
            </w:pPr>
            <w:r w:rsidRPr="005F4929">
              <w:rPr>
                <w:szCs w:val="20"/>
              </w:rPr>
              <w:t>8 эт. - 26,5%</w:t>
            </w:r>
          </w:p>
        </w:tc>
        <w:tc>
          <w:tcPr>
            <w:tcW w:w="2694" w:type="dxa"/>
            <w:tcBorders>
              <w:top w:val="single" w:sz="4" w:space="0" w:color="auto"/>
              <w:left w:val="single" w:sz="4" w:space="0" w:color="auto"/>
              <w:bottom w:val="single" w:sz="4" w:space="0" w:color="auto"/>
              <w:right w:val="single" w:sz="4" w:space="0" w:color="auto"/>
            </w:tcBorders>
            <w:vAlign w:val="center"/>
          </w:tcPr>
          <w:p w14:paraId="247C24B0" w14:textId="4743D0ED" w:rsidR="00024864" w:rsidRPr="005F4929" w:rsidRDefault="00024864" w:rsidP="00024864">
            <w:pPr>
              <w:ind w:firstLine="0"/>
              <w:jc w:val="center"/>
              <w:rPr>
                <w:szCs w:val="20"/>
              </w:rPr>
            </w:pPr>
            <w:r w:rsidRPr="005F4929">
              <w:rPr>
                <w:szCs w:val="20"/>
              </w:rPr>
              <w:t>3</w:t>
            </w:r>
          </w:p>
        </w:tc>
      </w:tr>
      <w:tr w:rsidR="00024864" w:rsidRPr="005F4929" w14:paraId="7311BCF0"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70577AB5" w14:textId="5E19E4F6" w:rsidR="00024864" w:rsidRPr="005F4929" w:rsidRDefault="00024864" w:rsidP="00024864">
            <w:pPr>
              <w:ind w:firstLine="0"/>
              <w:jc w:val="center"/>
              <w:rPr>
                <w:szCs w:val="20"/>
              </w:rPr>
            </w:pPr>
            <w:r w:rsidRPr="005F4929">
              <w:rPr>
                <w:szCs w:val="20"/>
              </w:rPr>
              <w:t>3.</w:t>
            </w:r>
          </w:p>
        </w:tc>
        <w:tc>
          <w:tcPr>
            <w:tcW w:w="2749" w:type="dxa"/>
            <w:tcBorders>
              <w:top w:val="single" w:sz="4" w:space="0" w:color="auto"/>
              <w:left w:val="single" w:sz="4" w:space="0" w:color="auto"/>
              <w:bottom w:val="single" w:sz="4" w:space="0" w:color="auto"/>
              <w:right w:val="single" w:sz="4" w:space="0" w:color="auto"/>
            </w:tcBorders>
            <w:vAlign w:val="center"/>
          </w:tcPr>
          <w:p w14:paraId="670B6644" w14:textId="6868B643" w:rsidR="00024864" w:rsidRPr="005F4929" w:rsidRDefault="00024864" w:rsidP="00024864">
            <w:pPr>
              <w:ind w:firstLine="0"/>
              <w:jc w:val="left"/>
              <w:rPr>
                <w:szCs w:val="20"/>
              </w:rPr>
            </w:pPr>
            <w:r w:rsidRPr="005F4929">
              <w:rPr>
                <w:szCs w:val="20"/>
              </w:rPr>
              <w:t>Многоэтажная жилая</w:t>
            </w:r>
            <w:r>
              <w:rPr>
                <w:szCs w:val="20"/>
              </w:rPr>
              <w:t xml:space="preserve"> застройка (высотная застройка)</w:t>
            </w:r>
          </w:p>
        </w:tc>
        <w:tc>
          <w:tcPr>
            <w:tcW w:w="1571" w:type="dxa"/>
            <w:tcBorders>
              <w:top w:val="single" w:sz="4" w:space="0" w:color="auto"/>
              <w:left w:val="single" w:sz="4" w:space="0" w:color="auto"/>
              <w:bottom w:val="single" w:sz="4" w:space="0" w:color="auto"/>
              <w:right w:val="single" w:sz="4" w:space="0" w:color="auto"/>
            </w:tcBorders>
            <w:vAlign w:val="center"/>
          </w:tcPr>
          <w:p w14:paraId="3B5F29ED" w14:textId="2C483684" w:rsidR="00024864" w:rsidRPr="005F4929" w:rsidRDefault="00024864" w:rsidP="00024864">
            <w:pPr>
              <w:ind w:firstLine="0"/>
              <w:jc w:val="center"/>
              <w:rPr>
                <w:szCs w:val="20"/>
              </w:rPr>
            </w:pPr>
            <w:r w:rsidRPr="005F4929">
              <w:rPr>
                <w:szCs w:val="20"/>
              </w:rPr>
              <w:t>2.6</w:t>
            </w:r>
          </w:p>
        </w:tc>
        <w:tc>
          <w:tcPr>
            <w:tcW w:w="1973" w:type="dxa"/>
            <w:tcBorders>
              <w:top w:val="single" w:sz="4" w:space="0" w:color="auto"/>
              <w:left w:val="single" w:sz="4" w:space="0" w:color="auto"/>
              <w:bottom w:val="single" w:sz="4" w:space="0" w:color="auto"/>
              <w:right w:val="single" w:sz="4" w:space="0" w:color="auto"/>
            </w:tcBorders>
            <w:vAlign w:val="center"/>
          </w:tcPr>
          <w:p w14:paraId="4CD8402A" w14:textId="47602749" w:rsidR="00024864" w:rsidRPr="005F4929" w:rsidRDefault="00024864" w:rsidP="00024864">
            <w:pPr>
              <w:ind w:firstLine="0"/>
              <w:jc w:val="center"/>
              <w:rPr>
                <w:szCs w:val="20"/>
              </w:rPr>
            </w:pPr>
            <w:r>
              <w:rPr>
                <w:szCs w:val="20"/>
              </w:rPr>
              <w:t>30 000</w:t>
            </w:r>
          </w:p>
        </w:tc>
        <w:tc>
          <w:tcPr>
            <w:tcW w:w="1843" w:type="dxa"/>
            <w:tcBorders>
              <w:top w:val="single" w:sz="4" w:space="0" w:color="auto"/>
              <w:left w:val="single" w:sz="4" w:space="0" w:color="auto"/>
              <w:bottom w:val="single" w:sz="4" w:space="0" w:color="auto"/>
              <w:right w:val="single" w:sz="4" w:space="0" w:color="auto"/>
            </w:tcBorders>
            <w:vAlign w:val="center"/>
          </w:tcPr>
          <w:p w14:paraId="1F2267A6" w14:textId="5D18AED2" w:rsidR="00024864" w:rsidRPr="005F4929" w:rsidRDefault="00024864" w:rsidP="00024864">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4502794" w14:textId="77777777" w:rsidR="00024864" w:rsidRPr="005F4929" w:rsidRDefault="00024864" w:rsidP="00024864">
            <w:pPr>
              <w:ind w:firstLine="0"/>
              <w:jc w:val="center"/>
              <w:rPr>
                <w:szCs w:val="20"/>
              </w:rPr>
            </w:pPr>
            <w:r w:rsidRPr="005F4929">
              <w:rPr>
                <w:szCs w:val="20"/>
              </w:rPr>
              <w:t>9 эт. - 24,6%</w:t>
            </w:r>
          </w:p>
          <w:p w14:paraId="020B3348" w14:textId="77777777" w:rsidR="00024864" w:rsidRPr="005F4929" w:rsidRDefault="00024864" w:rsidP="00024864">
            <w:pPr>
              <w:ind w:firstLine="0"/>
              <w:jc w:val="center"/>
              <w:rPr>
                <w:szCs w:val="20"/>
              </w:rPr>
            </w:pPr>
            <w:r w:rsidRPr="005F4929">
              <w:rPr>
                <w:szCs w:val="20"/>
              </w:rPr>
              <w:t>10 эт. - 23,0%</w:t>
            </w:r>
          </w:p>
          <w:p w14:paraId="02BB14D2" w14:textId="77777777" w:rsidR="00024864" w:rsidRPr="005F4929" w:rsidRDefault="00024864" w:rsidP="00024864">
            <w:pPr>
              <w:ind w:firstLine="0"/>
              <w:jc w:val="center"/>
              <w:rPr>
                <w:szCs w:val="20"/>
              </w:rPr>
            </w:pPr>
            <w:r w:rsidRPr="005F4929">
              <w:rPr>
                <w:szCs w:val="20"/>
              </w:rPr>
              <w:t xml:space="preserve">11 эт. - 21,6% </w:t>
            </w:r>
          </w:p>
          <w:p w14:paraId="4B1281A7" w14:textId="5E1A7097" w:rsidR="00024864" w:rsidRPr="005F4929" w:rsidRDefault="00024864" w:rsidP="00024864">
            <w:pPr>
              <w:ind w:firstLine="0"/>
              <w:jc w:val="center"/>
              <w:rPr>
                <w:szCs w:val="20"/>
              </w:rPr>
            </w:pPr>
            <w:r w:rsidRPr="005F4929">
              <w:rPr>
                <w:szCs w:val="20"/>
              </w:rPr>
              <w:t>12 эт. - 20,3%</w:t>
            </w:r>
          </w:p>
        </w:tc>
        <w:tc>
          <w:tcPr>
            <w:tcW w:w="2694" w:type="dxa"/>
            <w:tcBorders>
              <w:top w:val="single" w:sz="4" w:space="0" w:color="auto"/>
              <w:left w:val="single" w:sz="4" w:space="0" w:color="auto"/>
              <w:bottom w:val="single" w:sz="4" w:space="0" w:color="auto"/>
              <w:right w:val="single" w:sz="4" w:space="0" w:color="auto"/>
            </w:tcBorders>
            <w:vAlign w:val="center"/>
          </w:tcPr>
          <w:p w14:paraId="2004CBF8" w14:textId="34CED8DB" w:rsidR="00024864" w:rsidRPr="005F4929" w:rsidRDefault="00024864" w:rsidP="00024864">
            <w:pPr>
              <w:ind w:firstLine="0"/>
              <w:jc w:val="center"/>
              <w:rPr>
                <w:szCs w:val="20"/>
              </w:rPr>
            </w:pPr>
            <w:r>
              <w:rPr>
                <w:szCs w:val="20"/>
              </w:rPr>
              <w:t>3</w:t>
            </w:r>
          </w:p>
        </w:tc>
      </w:tr>
      <w:tr w:rsidR="00024864" w:rsidRPr="005F4929" w14:paraId="652A63F4" w14:textId="77777777" w:rsidTr="00E211E1">
        <w:trPr>
          <w:trHeight w:val="714"/>
        </w:trPr>
        <w:tc>
          <w:tcPr>
            <w:tcW w:w="648" w:type="dxa"/>
            <w:vMerge w:val="restart"/>
            <w:tcBorders>
              <w:top w:val="single" w:sz="4" w:space="0" w:color="auto"/>
              <w:left w:val="single" w:sz="4" w:space="0" w:color="auto"/>
              <w:right w:val="single" w:sz="4" w:space="0" w:color="auto"/>
            </w:tcBorders>
            <w:vAlign w:val="center"/>
          </w:tcPr>
          <w:p w14:paraId="0A8A26D9" w14:textId="77777777" w:rsidR="00024864" w:rsidRPr="005F4929" w:rsidRDefault="00024864" w:rsidP="00E211E1">
            <w:pPr>
              <w:ind w:firstLine="0"/>
              <w:jc w:val="center"/>
              <w:rPr>
                <w:szCs w:val="20"/>
              </w:rPr>
            </w:pPr>
            <w:r w:rsidRPr="005F4929">
              <w:rPr>
                <w:szCs w:val="20"/>
              </w:rPr>
              <w:t>4.</w:t>
            </w:r>
          </w:p>
        </w:tc>
        <w:tc>
          <w:tcPr>
            <w:tcW w:w="2749" w:type="dxa"/>
            <w:vMerge w:val="restart"/>
            <w:tcBorders>
              <w:top w:val="single" w:sz="4" w:space="0" w:color="auto"/>
              <w:left w:val="single" w:sz="4" w:space="0" w:color="auto"/>
              <w:right w:val="single" w:sz="4" w:space="0" w:color="auto"/>
            </w:tcBorders>
            <w:vAlign w:val="center"/>
          </w:tcPr>
          <w:p w14:paraId="7100F66C" w14:textId="77777777" w:rsidR="00024864" w:rsidRPr="005F4929" w:rsidRDefault="00024864" w:rsidP="00E211E1">
            <w:pPr>
              <w:ind w:firstLine="0"/>
              <w:jc w:val="left"/>
              <w:rPr>
                <w:szCs w:val="20"/>
              </w:rPr>
            </w:pPr>
            <w:r w:rsidRPr="005F4929">
              <w:rPr>
                <w:szCs w:val="20"/>
              </w:rPr>
              <w:t>Хранение автотранспорта</w:t>
            </w:r>
          </w:p>
        </w:tc>
        <w:tc>
          <w:tcPr>
            <w:tcW w:w="1571" w:type="dxa"/>
            <w:vMerge w:val="restart"/>
            <w:tcBorders>
              <w:top w:val="single" w:sz="4" w:space="0" w:color="auto"/>
              <w:left w:val="single" w:sz="4" w:space="0" w:color="auto"/>
              <w:right w:val="single" w:sz="4" w:space="0" w:color="auto"/>
            </w:tcBorders>
            <w:vAlign w:val="center"/>
          </w:tcPr>
          <w:p w14:paraId="4CFA71CA" w14:textId="77777777" w:rsidR="00024864" w:rsidRPr="005F4929" w:rsidRDefault="00024864" w:rsidP="00E211E1">
            <w:pPr>
              <w:ind w:firstLine="0"/>
              <w:jc w:val="center"/>
              <w:rPr>
                <w:szCs w:val="20"/>
              </w:rPr>
            </w:pPr>
            <w:r w:rsidRPr="005F4929">
              <w:rPr>
                <w:szCs w:val="20"/>
              </w:rPr>
              <w:t>2.7.1</w:t>
            </w:r>
          </w:p>
        </w:tc>
        <w:tc>
          <w:tcPr>
            <w:tcW w:w="1973" w:type="dxa"/>
            <w:tcBorders>
              <w:top w:val="single" w:sz="4" w:space="0" w:color="auto"/>
              <w:left w:val="single" w:sz="4" w:space="0" w:color="auto"/>
              <w:bottom w:val="single" w:sz="4" w:space="0" w:color="auto"/>
              <w:right w:val="single" w:sz="4" w:space="0" w:color="auto"/>
            </w:tcBorders>
            <w:vAlign w:val="center"/>
          </w:tcPr>
          <w:p w14:paraId="3EEC233B" w14:textId="77777777" w:rsidR="00024864" w:rsidRPr="005F4929" w:rsidRDefault="00024864" w:rsidP="00E211E1">
            <w:pPr>
              <w:ind w:firstLine="0"/>
              <w:jc w:val="center"/>
              <w:rPr>
                <w:szCs w:val="20"/>
              </w:rPr>
            </w:pPr>
            <w:r w:rsidRPr="005F4929">
              <w:rPr>
                <w:szCs w:val="20"/>
              </w:rPr>
              <w:t>500 (15)*</w:t>
            </w:r>
          </w:p>
        </w:tc>
        <w:tc>
          <w:tcPr>
            <w:tcW w:w="1843" w:type="dxa"/>
            <w:tcBorders>
              <w:top w:val="single" w:sz="4" w:space="0" w:color="auto"/>
              <w:left w:val="single" w:sz="4" w:space="0" w:color="auto"/>
              <w:bottom w:val="single" w:sz="4" w:space="0" w:color="auto"/>
              <w:right w:val="single" w:sz="4" w:space="0" w:color="auto"/>
            </w:tcBorders>
            <w:vAlign w:val="center"/>
          </w:tcPr>
          <w:p w14:paraId="041067E7" w14:textId="77777777" w:rsidR="00024864" w:rsidRPr="005F4929" w:rsidRDefault="00024864" w:rsidP="00E211E1">
            <w:pPr>
              <w:ind w:firstLine="0"/>
              <w:jc w:val="center"/>
              <w:rPr>
                <w:szCs w:val="20"/>
              </w:rPr>
            </w:pPr>
            <w:r w:rsidRPr="005F4929">
              <w:rPr>
                <w:szCs w:val="20"/>
              </w:rPr>
              <w:t>20 000 (50)*</w:t>
            </w:r>
          </w:p>
        </w:tc>
        <w:tc>
          <w:tcPr>
            <w:tcW w:w="3118" w:type="dxa"/>
            <w:tcBorders>
              <w:top w:val="single" w:sz="4" w:space="0" w:color="auto"/>
              <w:left w:val="single" w:sz="4" w:space="0" w:color="auto"/>
              <w:bottom w:val="single" w:sz="4" w:space="0" w:color="auto"/>
              <w:right w:val="single" w:sz="4" w:space="0" w:color="auto"/>
            </w:tcBorders>
            <w:vAlign w:val="center"/>
          </w:tcPr>
          <w:p w14:paraId="046EB7C1" w14:textId="77777777" w:rsidR="00024864" w:rsidRPr="005F4929" w:rsidRDefault="00024864" w:rsidP="00E211E1">
            <w:pPr>
              <w:ind w:firstLine="0"/>
              <w:jc w:val="center"/>
              <w:rPr>
                <w:szCs w:val="20"/>
              </w:rPr>
            </w:pPr>
            <w:r w:rsidRPr="005F4929">
              <w:rPr>
                <w:szCs w:val="20"/>
              </w:rPr>
              <w:t>75% (100%)*</w:t>
            </w:r>
          </w:p>
        </w:tc>
        <w:tc>
          <w:tcPr>
            <w:tcW w:w="2694" w:type="dxa"/>
            <w:tcBorders>
              <w:top w:val="single" w:sz="4" w:space="0" w:color="auto"/>
              <w:left w:val="single" w:sz="4" w:space="0" w:color="auto"/>
              <w:bottom w:val="single" w:sz="4" w:space="0" w:color="auto"/>
              <w:right w:val="single" w:sz="4" w:space="0" w:color="auto"/>
            </w:tcBorders>
            <w:vAlign w:val="center"/>
          </w:tcPr>
          <w:p w14:paraId="268C0862" w14:textId="77777777" w:rsidR="00024864" w:rsidRPr="005F4929" w:rsidRDefault="00024864" w:rsidP="00E211E1">
            <w:pPr>
              <w:ind w:firstLine="0"/>
              <w:jc w:val="center"/>
              <w:rPr>
                <w:szCs w:val="20"/>
              </w:rPr>
            </w:pPr>
            <w:r w:rsidRPr="005F4929">
              <w:rPr>
                <w:szCs w:val="20"/>
              </w:rPr>
              <w:t>3 (0)*</w:t>
            </w:r>
          </w:p>
        </w:tc>
      </w:tr>
      <w:tr w:rsidR="00024864" w:rsidRPr="005F4929" w14:paraId="14DCEB89" w14:textId="77777777" w:rsidTr="00E211E1">
        <w:trPr>
          <w:trHeight w:val="714"/>
        </w:trPr>
        <w:tc>
          <w:tcPr>
            <w:tcW w:w="648" w:type="dxa"/>
            <w:vMerge/>
            <w:tcBorders>
              <w:left w:val="single" w:sz="4" w:space="0" w:color="auto"/>
              <w:bottom w:val="single" w:sz="4" w:space="0" w:color="auto"/>
              <w:right w:val="single" w:sz="4" w:space="0" w:color="auto"/>
            </w:tcBorders>
            <w:vAlign w:val="center"/>
          </w:tcPr>
          <w:p w14:paraId="26496501" w14:textId="77777777" w:rsidR="00024864" w:rsidRPr="005F4929" w:rsidRDefault="00024864" w:rsidP="00E211E1">
            <w:pPr>
              <w:ind w:firstLine="0"/>
              <w:jc w:val="center"/>
              <w:rPr>
                <w:szCs w:val="20"/>
              </w:rPr>
            </w:pPr>
          </w:p>
        </w:tc>
        <w:tc>
          <w:tcPr>
            <w:tcW w:w="2749" w:type="dxa"/>
            <w:vMerge/>
            <w:tcBorders>
              <w:left w:val="single" w:sz="4" w:space="0" w:color="auto"/>
              <w:bottom w:val="single" w:sz="4" w:space="0" w:color="auto"/>
              <w:right w:val="single" w:sz="4" w:space="0" w:color="auto"/>
            </w:tcBorders>
            <w:vAlign w:val="center"/>
          </w:tcPr>
          <w:p w14:paraId="68B49746" w14:textId="77777777" w:rsidR="00024864" w:rsidRPr="005F4929" w:rsidRDefault="00024864" w:rsidP="00E211E1">
            <w:pPr>
              <w:ind w:firstLine="0"/>
              <w:jc w:val="left"/>
              <w:rPr>
                <w:szCs w:val="20"/>
              </w:rPr>
            </w:pPr>
          </w:p>
        </w:tc>
        <w:tc>
          <w:tcPr>
            <w:tcW w:w="1571" w:type="dxa"/>
            <w:vMerge/>
            <w:tcBorders>
              <w:left w:val="single" w:sz="4" w:space="0" w:color="auto"/>
              <w:bottom w:val="single" w:sz="4" w:space="0" w:color="auto"/>
              <w:right w:val="single" w:sz="4" w:space="0" w:color="auto"/>
            </w:tcBorders>
            <w:vAlign w:val="center"/>
          </w:tcPr>
          <w:p w14:paraId="731C564E" w14:textId="77777777" w:rsidR="00024864" w:rsidRPr="005F4929" w:rsidRDefault="00024864" w:rsidP="00E211E1">
            <w:pPr>
              <w:ind w:firstLine="0"/>
              <w:jc w:val="center"/>
              <w:rPr>
                <w:szCs w:val="20"/>
              </w:rPr>
            </w:pP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2127F489" w14:textId="77777777" w:rsidR="00024864" w:rsidRPr="005F4929" w:rsidRDefault="00024864" w:rsidP="00E211E1">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024864" w:rsidRPr="005F4929" w14:paraId="0B268C8A" w14:textId="77777777" w:rsidTr="00E211E1">
        <w:trPr>
          <w:trHeight w:val="696"/>
        </w:trPr>
        <w:tc>
          <w:tcPr>
            <w:tcW w:w="648" w:type="dxa"/>
            <w:tcBorders>
              <w:top w:val="single" w:sz="4" w:space="0" w:color="auto"/>
              <w:left w:val="single" w:sz="4" w:space="0" w:color="auto"/>
              <w:bottom w:val="single" w:sz="4" w:space="0" w:color="auto"/>
              <w:right w:val="single" w:sz="4" w:space="0" w:color="auto"/>
            </w:tcBorders>
            <w:vAlign w:val="center"/>
          </w:tcPr>
          <w:p w14:paraId="7A44B059" w14:textId="77777777" w:rsidR="00024864" w:rsidRPr="005F4929" w:rsidRDefault="00024864" w:rsidP="00E211E1">
            <w:pPr>
              <w:ind w:firstLine="0"/>
              <w:jc w:val="center"/>
              <w:rPr>
                <w:szCs w:val="20"/>
              </w:rPr>
            </w:pPr>
            <w:r w:rsidRPr="005F4929">
              <w:rPr>
                <w:szCs w:val="20"/>
              </w:rPr>
              <w:t>5.</w:t>
            </w:r>
          </w:p>
        </w:tc>
        <w:tc>
          <w:tcPr>
            <w:tcW w:w="2749" w:type="dxa"/>
            <w:tcBorders>
              <w:top w:val="single" w:sz="4" w:space="0" w:color="auto"/>
              <w:left w:val="single" w:sz="4" w:space="0" w:color="auto"/>
              <w:bottom w:val="single" w:sz="4" w:space="0" w:color="auto"/>
              <w:right w:val="single" w:sz="4" w:space="0" w:color="auto"/>
            </w:tcBorders>
            <w:vAlign w:val="center"/>
          </w:tcPr>
          <w:p w14:paraId="382E2E69" w14:textId="77777777" w:rsidR="00024864" w:rsidRPr="005F4929" w:rsidRDefault="00024864" w:rsidP="00E211E1">
            <w:pPr>
              <w:ind w:firstLine="0"/>
              <w:jc w:val="left"/>
              <w:rPr>
                <w:szCs w:val="20"/>
              </w:rPr>
            </w:pPr>
            <w:r w:rsidRPr="005F4929">
              <w:rPr>
                <w:szCs w:val="20"/>
              </w:rPr>
              <w:t>Коммунальное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5EB73128" w14:textId="77777777" w:rsidR="00024864" w:rsidRPr="005F4929" w:rsidRDefault="00024864" w:rsidP="00E211E1">
            <w:pPr>
              <w:ind w:firstLine="0"/>
              <w:jc w:val="center"/>
              <w:rPr>
                <w:szCs w:val="20"/>
              </w:rPr>
            </w:pPr>
            <w:r w:rsidRPr="005F4929">
              <w:rPr>
                <w:szCs w:val="20"/>
              </w:rPr>
              <w:t>3.1</w:t>
            </w:r>
          </w:p>
        </w:tc>
        <w:tc>
          <w:tcPr>
            <w:tcW w:w="1973" w:type="dxa"/>
            <w:tcBorders>
              <w:top w:val="single" w:sz="4" w:space="0" w:color="auto"/>
              <w:left w:val="single" w:sz="4" w:space="0" w:color="auto"/>
              <w:bottom w:val="single" w:sz="4" w:space="0" w:color="auto"/>
              <w:right w:val="single" w:sz="4" w:space="0" w:color="auto"/>
            </w:tcBorders>
            <w:vAlign w:val="center"/>
          </w:tcPr>
          <w:p w14:paraId="34E5C285" w14:textId="77777777" w:rsidR="00024864" w:rsidRPr="005F4929" w:rsidRDefault="00024864" w:rsidP="00E211E1">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6D642CE0"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71A6EEF"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0C1E8D7C" w14:textId="77777777" w:rsidR="00024864" w:rsidRPr="005F4929" w:rsidRDefault="00024864" w:rsidP="00E211E1">
            <w:pPr>
              <w:ind w:firstLine="0"/>
              <w:jc w:val="center"/>
              <w:rPr>
                <w:szCs w:val="20"/>
              </w:rPr>
            </w:pPr>
            <w:r w:rsidRPr="005F4929">
              <w:rPr>
                <w:szCs w:val="20"/>
              </w:rPr>
              <w:t>3</w:t>
            </w:r>
          </w:p>
        </w:tc>
      </w:tr>
      <w:tr w:rsidR="00024864" w:rsidRPr="005F4929" w14:paraId="2D793DFB" w14:textId="77777777" w:rsidTr="00E211E1">
        <w:trPr>
          <w:trHeight w:val="696"/>
        </w:trPr>
        <w:tc>
          <w:tcPr>
            <w:tcW w:w="648" w:type="dxa"/>
            <w:tcBorders>
              <w:top w:val="single" w:sz="4" w:space="0" w:color="auto"/>
              <w:left w:val="single" w:sz="4" w:space="0" w:color="auto"/>
              <w:bottom w:val="single" w:sz="4" w:space="0" w:color="auto"/>
              <w:right w:val="single" w:sz="4" w:space="0" w:color="auto"/>
            </w:tcBorders>
            <w:vAlign w:val="center"/>
          </w:tcPr>
          <w:p w14:paraId="60EA5057" w14:textId="77777777" w:rsidR="00024864" w:rsidRPr="005F4929" w:rsidRDefault="00024864" w:rsidP="00E211E1">
            <w:pPr>
              <w:ind w:firstLine="0"/>
              <w:jc w:val="center"/>
              <w:rPr>
                <w:szCs w:val="20"/>
              </w:rPr>
            </w:pPr>
            <w:r w:rsidRPr="005F4929">
              <w:rPr>
                <w:szCs w:val="20"/>
              </w:rPr>
              <w:t>6.</w:t>
            </w:r>
          </w:p>
        </w:tc>
        <w:tc>
          <w:tcPr>
            <w:tcW w:w="2749" w:type="dxa"/>
            <w:tcBorders>
              <w:top w:val="single" w:sz="4" w:space="0" w:color="auto"/>
              <w:left w:val="single" w:sz="4" w:space="0" w:color="auto"/>
              <w:bottom w:val="single" w:sz="4" w:space="0" w:color="auto"/>
              <w:right w:val="single" w:sz="4" w:space="0" w:color="auto"/>
            </w:tcBorders>
            <w:vAlign w:val="bottom"/>
          </w:tcPr>
          <w:p w14:paraId="1818FB04" w14:textId="77777777" w:rsidR="00024864" w:rsidRPr="005F4929" w:rsidRDefault="00024864" w:rsidP="00E211E1">
            <w:pPr>
              <w:ind w:firstLine="0"/>
              <w:jc w:val="left"/>
              <w:rPr>
                <w:szCs w:val="20"/>
              </w:rPr>
            </w:pPr>
            <w:r w:rsidRPr="005F4929">
              <w:rPr>
                <w:color w:val="000000"/>
              </w:rPr>
              <w:t>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11628107" w14:textId="77777777" w:rsidR="00024864" w:rsidRPr="005F4929" w:rsidRDefault="00024864" w:rsidP="00E211E1">
            <w:pPr>
              <w:ind w:firstLine="0"/>
              <w:jc w:val="center"/>
              <w:rPr>
                <w:szCs w:val="20"/>
              </w:rPr>
            </w:pPr>
            <w:r w:rsidRPr="005F4929">
              <w:rPr>
                <w:color w:val="000000"/>
              </w:rPr>
              <w:t>3.1.1</w:t>
            </w:r>
          </w:p>
        </w:tc>
        <w:tc>
          <w:tcPr>
            <w:tcW w:w="1973" w:type="dxa"/>
            <w:tcBorders>
              <w:top w:val="single" w:sz="4" w:space="0" w:color="auto"/>
              <w:left w:val="single" w:sz="4" w:space="0" w:color="auto"/>
              <w:bottom w:val="single" w:sz="4" w:space="0" w:color="auto"/>
              <w:right w:val="single" w:sz="4" w:space="0" w:color="auto"/>
            </w:tcBorders>
            <w:vAlign w:val="center"/>
          </w:tcPr>
          <w:p w14:paraId="0AFCA258" w14:textId="77777777" w:rsidR="00024864" w:rsidRPr="005F4929" w:rsidRDefault="00024864" w:rsidP="00E211E1">
            <w:pPr>
              <w:ind w:firstLine="0"/>
              <w:jc w:val="center"/>
              <w:rPr>
                <w:szCs w:val="20"/>
              </w:rPr>
            </w:pPr>
            <w:r w:rsidRPr="005F4929">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8ECB14F"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4B5AE509"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79117317" w14:textId="77777777" w:rsidR="00024864" w:rsidRPr="005F4929" w:rsidRDefault="00024864" w:rsidP="00E211E1">
            <w:pPr>
              <w:ind w:firstLine="0"/>
              <w:jc w:val="center"/>
              <w:rPr>
                <w:szCs w:val="20"/>
              </w:rPr>
            </w:pPr>
            <w:r w:rsidRPr="005F4929">
              <w:rPr>
                <w:szCs w:val="20"/>
              </w:rPr>
              <w:t>3</w:t>
            </w:r>
          </w:p>
        </w:tc>
      </w:tr>
      <w:tr w:rsidR="00024864" w:rsidRPr="005F4929" w14:paraId="455E592B" w14:textId="77777777" w:rsidTr="00E211E1">
        <w:trPr>
          <w:trHeight w:val="696"/>
        </w:trPr>
        <w:tc>
          <w:tcPr>
            <w:tcW w:w="648" w:type="dxa"/>
            <w:tcBorders>
              <w:top w:val="single" w:sz="4" w:space="0" w:color="auto"/>
              <w:left w:val="single" w:sz="4" w:space="0" w:color="auto"/>
              <w:bottom w:val="single" w:sz="4" w:space="0" w:color="auto"/>
              <w:right w:val="single" w:sz="4" w:space="0" w:color="auto"/>
            </w:tcBorders>
            <w:vAlign w:val="center"/>
          </w:tcPr>
          <w:p w14:paraId="1F4B8D25" w14:textId="77777777" w:rsidR="00024864" w:rsidRPr="005F4929" w:rsidRDefault="00024864" w:rsidP="00E211E1">
            <w:pPr>
              <w:ind w:firstLine="0"/>
              <w:jc w:val="center"/>
              <w:rPr>
                <w:szCs w:val="20"/>
              </w:rPr>
            </w:pPr>
            <w:r w:rsidRPr="005F4929">
              <w:rPr>
                <w:szCs w:val="20"/>
              </w:rPr>
              <w:t>7.</w:t>
            </w:r>
          </w:p>
        </w:tc>
        <w:tc>
          <w:tcPr>
            <w:tcW w:w="2749" w:type="dxa"/>
            <w:tcBorders>
              <w:top w:val="single" w:sz="4" w:space="0" w:color="auto"/>
              <w:left w:val="single" w:sz="4" w:space="0" w:color="auto"/>
              <w:bottom w:val="single" w:sz="4" w:space="0" w:color="auto"/>
              <w:right w:val="single" w:sz="4" w:space="0" w:color="auto"/>
            </w:tcBorders>
            <w:vAlign w:val="bottom"/>
          </w:tcPr>
          <w:p w14:paraId="30727871" w14:textId="77777777" w:rsidR="00024864" w:rsidRPr="005F4929" w:rsidRDefault="00024864" w:rsidP="00E211E1">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571" w:type="dxa"/>
            <w:tcBorders>
              <w:top w:val="single" w:sz="4" w:space="0" w:color="auto"/>
              <w:left w:val="single" w:sz="4" w:space="0" w:color="auto"/>
              <w:bottom w:val="single" w:sz="4" w:space="0" w:color="auto"/>
              <w:right w:val="single" w:sz="4" w:space="0" w:color="auto"/>
            </w:tcBorders>
            <w:vAlign w:val="center"/>
          </w:tcPr>
          <w:p w14:paraId="32836324" w14:textId="77777777" w:rsidR="00024864" w:rsidRPr="005F4929" w:rsidRDefault="00024864" w:rsidP="00E211E1">
            <w:pPr>
              <w:ind w:firstLine="0"/>
              <w:jc w:val="center"/>
              <w:rPr>
                <w:szCs w:val="20"/>
              </w:rPr>
            </w:pPr>
            <w:r w:rsidRPr="005F4929">
              <w:rPr>
                <w:color w:val="000000"/>
              </w:rPr>
              <w:t>3.1.2</w:t>
            </w:r>
          </w:p>
        </w:tc>
        <w:tc>
          <w:tcPr>
            <w:tcW w:w="1973" w:type="dxa"/>
            <w:tcBorders>
              <w:top w:val="single" w:sz="4" w:space="0" w:color="auto"/>
              <w:left w:val="single" w:sz="4" w:space="0" w:color="auto"/>
              <w:bottom w:val="single" w:sz="4" w:space="0" w:color="auto"/>
              <w:right w:val="single" w:sz="4" w:space="0" w:color="auto"/>
            </w:tcBorders>
            <w:vAlign w:val="center"/>
          </w:tcPr>
          <w:p w14:paraId="757F189E" w14:textId="77777777" w:rsidR="00024864" w:rsidRPr="005F4929" w:rsidRDefault="00024864" w:rsidP="00E211E1">
            <w:pPr>
              <w:ind w:firstLine="0"/>
              <w:jc w:val="center"/>
              <w:rPr>
                <w:szCs w:val="20"/>
              </w:rPr>
            </w:pPr>
            <w:r w:rsidRPr="005F4929">
              <w:rPr>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27E05C9C"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654DA636"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6EEE41C7" w14:textId="77777777" w:rsidR="00024864" w:rsidRPr="005F4929" w:rsidRDefault="00024864" w:rsidP="00E211E1">
            <w:pPr>
              <w:ind w:firstLine="0"/>
              <w:jc w:val="center"/>
              <w:rPr>
                <w:szCs w:val="20"/>
              </w:rPr>
            </w:pPr>
            <w:r w:rsidRPr="005F4929">
              <w:rPr>
                <w:szCs w:val="20"/>
              </w:rPr>
              <w:t>3</w:t>
            </w:r>
          </w:p>
        </w:tc>
      </w:tr>
      <w:tr w:rsidR="00024864" w:rsidRPr="005F4929" w14:paraId="4F953877" w14:textId="77777777" w:rsidTr="00E211E1">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4F8F936C" w14:textId="77777777" w:rsidR="00024864" w:rsidRPr="005F4929" w:rsidRDefault="00024864" w:rsidP="00E211E1">
            <w:pPr>
              <w:ind w:firstLine="0"/>
              <w:jc w:val="center"/>
              <w:rPr>
                <w:szCs w:val="20"/>
              </w:rPr>
            </w:pPr>
            <w:r w:rsidRPr="005F4929">
              <w:rPr>
                <w:szCs w:val="20"/>
              </w:rPr>
              <w:t>8.</w:t>
            </w:r>
          </w:p>
        </w:tc>
        <w:tc>
          <w:tcPr>
            <w:tcW w:w="2749" w:type="dxa"/>
            <w:tcBorders>
              <w:top w:val="single" w:sz="4" w:space="0" w:color="auto"/>
              <w:left w:val="single" w:sz="4" w:space="0" w:color="auto"/>
              <w:bottom w:val="single" w:sz="4" w:space="0" w:color="auto"/>
              <w:right w:val="single" w:sz="4" w:space="0" w:color="auto"/>
            </w:tcBorders>
            <w:vAlign w:val="center"/>
          </w:tcPr>
          <w:p w14:paraId="5217770A" w14:textId="77777777" w:rsidR="00024864" w:rsidRPr="005F4929" w:rsidRDefault="00024864" w:rsidP="00E211E1">
            <w:pPr>
              <w:ind w:firstLine="0"/>
              <w:jc w:val="left"/>
              <w:rPr>
                <w:szCs w:val="20"/>
              </w:rPr>
            </w:pPr>
            <w:r w:rsidRPr="005F4929">
              <w:rPr>
                <w:szCs w:val="20"/>
              </w:rPr>
              <w:t>Социальное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693EAE8B" w14:textId="77777777" w:rsidR="00024864" w:rsidRPr="005F4929" w:rsidRDefault="00024864" w:rsidP="00E211E1">
            <w:pPr>
              <w:ind w:firstLine="0"/>
              <w:jc w:val="center"/>
              <w:rPr>
                <w:szCs w:val="20"/>
              </w:rPr>
            </w:pPr>
            <w:r w:rsidRPr="005F4929">
              <w:rPr>
                <w:szCs w:val="20"/>
              </w:rPr>
              <w:t>3.2</w:t>
            </w:r>
          </w:p>
        </w:tc>
        <w:tc>
          <w:tcPr>
            <w:tcW w:w="1973" w:type="dxa"/>
            <w:tcBorders>
              <w:top w:val="single" w:sz="4" w:space="0" w:color="auto"/>
              <w:left w:val="single" w:sz="4" w:space="0" w:color="auto"/>
              <w:bottom w:val="single" w:sz="4" w:space="0" w:color="auto"/>
              <w:right w:val="single" w:sz="4" w:space="0" w:color="auto"/>
            </w:tcBorders>
            <w:vAlign w:val="center"/>
          </w:tcPr>
          <w:p w14:paraId="24BB0AA0" w14:textId="77777777" w:rsidR="00024864" w:rsidRPr="005F4929" w:rsidRDefault="00024864" w:rsidP="00E211E1">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369366D4"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4FDCB087" w14:textId="77777777" w:rsidR="00024864" w:rsidRPr="005F4929" w:rsidRDefault="00024864" w:rsidP="00E211E1">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606CF8E4" w14:textId="77777777" w:rsidR="00024864" w:rsidRPr="005F4929" w:rsidRDefault="00024864" w:rsidP="00E211E1">
            <w:pPr>
              <w:ind w:firstLine="0"/>
              <w:jc w:val="center"/>
              <w:rPr>
                <w:szCs w:val="20"/>
              </w:rPr>
            </w:pPr>
            <w:r w:rsidRPr="005F4929">
              <w:rPr>
                <w:szCs w:val="20"/>
              </w:rPr>
              <w:t>3</w:t>
            </w:r>
          </w:p>
        </w:tc>
      </w:tr>
      <w:tr w:rsidR="00024864" w:rsidRPr="005F4929" w14:paraId="4CB6F255" w14:textId="77777777" w:rsidTr="00E211E1">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2AA40DD1" w14:textId="77777777" w:rsidR="00024864" w:rsidRPr="005F4929" w:rsidRDefault="00024864" w:rsidP="00E211E1">
            <w:pPr>
              <w:ind w:firstLine="0"/>
              <w:jc w:val="center"/>
              <w:rPr>
                <w:szCs w:val="20"/>
              </w:rPr>
            </w:pPr>
            <w:r w:rsidRPr="005F4929">
              <w:rPr>
                <w:szCs w:val="20"/>
              </w:rPr>
              <w:t>9.</w:t>
            </w:r>
          </w:p>
        </w:tc>
        <w:tc>
          <w:tcPr>
            <w:tcW w:w="2749" w:type="dxa"/>
            <w:tcBorders>
              <w:top w:val="single" w:sz="4" w:space="0" w:color="auto"/>
              <w:left w:val="single" w:sz="4" w:space="0" w:color="auto"/>
              <w:bottom w:val="single" w:sz="4" w:space="0" w:color="auto"/>
              <w:right w:val="single" w:sz="4" w:space="0" w:color="auto"/>
            </w:tcBorders>
            <w:vAlign w:val="bottom"/>
          </w:tcPr>
          <w:p w14:paraId="72B2C392" w14:textId="77777777" w:rsidR="00024864" w:rsidRPr="005F4929" w:rsidRDefault="00024864" w:rsidP="00E211E1">
            <w:pPr>
              <w:ind w:firstLine="0"/>
              <w:jc w:val="left"/>
              <w:rPr>
                <w:szCs w:val="20"/>
              </w:rPr>
            </w:pPr>
            <w:r w:rsidRPr="005F4929">
              <w:rPr>
                <w:color w:val="000000"/>
              </w:rPr>
              <w:t>Дома социального обслуживания</w:t>
            </w:r>
          </w:p>
        </w:tc>
        <w:tc>
          <w:tcPr>
            <w:tcW w:w="1571" w:type="dxa"/>
            <w:tcBorders>
              <w:top w:val="single" w:sz="4" w:space="0" w:color="auto"/>
              <w:left w:val="single" w:sz="4" w:space="0" w:color="auto"/>
              <w:bottom w:val="single" w:sz="4" w:space="0" w:color="auto"/>
              <w:right w:val="single" w:sz="4" w:space="0" w:color="auto"/>
            </w:tcBorders>
            <w:vAlign w:val="center"/>
          </w:tcPr>
          <w:p w14:paraId="4F059E2A" w14:textId="77777777" w:rsidR="00024864" w:rsidRPr="005F4929" w:rsidRDefault="00024864" w:rsidP="00E211E1">
            <w:pPr>
              <w:ind w:firstLine="0"/>
              <w:jc w:val="center"/>
              <w:rPr>
                <w:szCs w:val="20"/>
              </w:rPr>
            </w:pPr>
            <w:r w:rsidRPr="005F4929">
              <w:rPr>
                <w:color w:val="000000"/>
              </w:rPr>
              <w:t>3.2.1</w:t>
            </w:r>
          </w:p>
        </w:tc>
        <w:tc>
          <w:tcPr>
            <w:tcW w:w="1973" w:type="dxa"/>
            <w:tcBorders>
              <w:top w:val="single" w:sz="4" w:space="0" w:color="auto"/>
              <w:left w:val="single" w:sz="4" w:space="0" w:color="auto"/>
              <w:bottom w:val="single" w:sz="4" w:space="0" w:color="auto"/>
              <w:right w:val="single" w:sz="4" w:space="0" w:color="auto"/>
            </w:tcBorders>
            <w:vAlign w:val="center"/>
          </w:tcPr>
          <w:p w14:paraId="2591A147" w14:textId="77777777" w:rsidR="00024864" w:rsidRPr="005F4929" w:rsidRDefault="00024864" w:rsidP="00E211E1">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5EE4E979"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0EDDA824" w14:textId="77777777" w:rsidR="00024864" w:rsidRPr="005F4929" w:rsidRDefault="00024864" w:rsidP="00E211E1">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6888371B" w14:textId="77777777" w:rsidR="00024864" w:rsidRPr="005F4929" w:rsidRDefault="00024864" w:rsidP="00E211E1">
            <w:pPr>
              <w:ind w:firstLine="0"/>
              <w:jc w:val="center"/>
              <w:rPr>
                <w:szCs w:val="20"/>
              </w:rPr>
            </w:pPr>
            <w:r w:rsidRPr="005F4929">
              <w:rPr>
                <w:szCs w:val="20"/>
              </w:rPr>
              <w:t>3</w:t>
            </w:r>
          </w:p>
        </w:tc>
      </w:tr>
      <w:tr w:rsidR="00024864" w:rsidRPr="005F4929" w14:paraId="23F3F51D" w14:textId="77777777" w:rsidTr="00E211E1">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217B7375" w14:textId="77777777" w:rsidR="00024864" w:rsidRPr="005F4929" w:rsidRDefault="00024864" w:rsidP="00E211E1">
            <w:pPr>
              <w:ind w:firstLine="0"/>
              <w:jc w:val="center"/>
              <w:rPr>
                <w:szCs w:val="20"/>
              </w:rPr>
            </w:pPr>
            <w:r w:rsidRPr="005F4929">
              <w:rPr>
                <w:szCs w:val="20"/>
              </w:rPr>
              <w:t>10.</w:t>
            </w:r>
          </w:p>
        </w:tc>
        <w:tc>
          <w:tcPr>
            <w:tcW w:w="2749" w:type="dxa"/>
            <w:tcBorders>
              <w:top w:val="single" w:sz="4" w:space="0" w:color="auto"/>
              <w:left w:val="single" w:sz="4" w:space="0" w:color="auto"/>
              <w:bottom w:val="single" w:sz="4" w:space="0" w:color="auto"/>
              <w:right w:val="single" w:sz="4" w:space="0" w:color="auto"/>
            </w:tcBorders>
            <w:vAlign w:val="bottom"/>
          </w:tcPr>
          <w:p w14:paraId="18091B69" w14:textId="77777777" w:rsidR="00024864" w:rsidRPr="005F4929" w:rsidRDefault="00024864" w:rsidP="00E211E1">
            <w:pPr>
              <w:ind w:firstLine="0"/>
              <w:jc w:val="left"/>
              <w:rPr>
                <w:szCs w:val="20"/>
              </w:rPr>
            </w:pPr>
            <w:r w:rsidRPr="005F4929">
              <w:rPr>
                <w:color w:val="000000"/>
              </w:rPr>
              <w:t>Оказание социальной помощи населению</w:t>
            </w:r>
          </w:p>
        </w:tc>
        <w:tc>
          <w:tcPr>
            <w:tcW w:w="1571" w:type="dxa"/>
            <w:tcBorders>
              <w:top w:val="single" w:sz="4" w:space="0" w:color="auto"/>
              <w:left w:val="single" w:sz="4" w:space="0" w:color="auto"/>
              <w:bottom w:val="single" w:sz="4" w:space="0" w:color="auto"/>
              <w:right w:val="single" w:sz="4" w:space="0" w:color="auto"/>
            </w:tcBorders>
            <w:vAlign w:val="center"/>
          </w:tcPr>
          <w:p w14:paraId="306D3EB2" w14:textId="77777777" w:rsidR="00024864" w:rsidRPr="005F4929" w:rsidRDefault="00024864" w:rsidP="00E211E1">
            <w:pPr>
              <w:ind w:firstLine="0"/>
              <w:jc w:val="center"/>
              <w:rPr>
                <w:szCs w:val="20"/>
              </w:rPr>
            </w:pPr>
            <w:r w:rsidRPr="005F4929">
              <w:rPr>
                <w:color w:val="000000"/>
              </w:rPr>
              <w:t>3.2.2</w:t>
            </w:r>
          </w:p>
        </w:tc>
        <w:tc>
          <w:tcPr>
            <w:tcW w:w="1973" w:type="dxa"/>
            <w:tcBorders>
              <w:top w:val="single" w:sz="4" w:space="0" w:color="auto"/>
              <w:left w:val="single" w:sz="4" w:space="0" w:color="auto"/>
              <w:bottom w:val="single" w:sz="4" w:space="0" w:color="auto"/>
              <w:right w:val="single" w:sz="4" w:space="0" w:color="auto"/>
            </w:tcBorders>
            <w:vAlign w:val="center"/>
          </w:tcPr>
          <w:p w14:paraId="6A0B0B4D" w14:textId="77777777" w:rsidR="00024864" w:rsidRPr="005F4929" w:rsidRDefault="00024864" w:rsidP="00E211E1">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44BD849B"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3594FCE9" w14:textId="77777777" w:rsidR="00024864" w:rsidRPr="005F4929" w:rsidRDefault="00024864" w:rsidP="00E211E1">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2FB73EE0" w14:textId="77777777" w:rsidR="00024864" w:rsidRPr="005F4929" w:rsidRDefault="00024864" w:rsidP="00E211E1">
            <w:pPr>
              <w:ind w:firstLine="0"/>
              <w:jc w:val="center"/>
              <w:rPr>
                <w:szCs w:val="20"/>
              </w:rPr>
            </w:pPr>
            <w:r w:rsidRPr="005F4929">
              <w:rPr>
                <w:szCs w:val="20"/>
              </w:rPr>
              <w:t>3</w:t>
            </w:r>
          </w:p>
        </w:tc>
      </w:tr>
      <w:tr w:rsidR="00024864" w:rsidRPr="005F4929" w14:paraId="55F98D80" w14:textId="77777777" w:rsidTr="00024864">
        <w:trPr>
          <w:trHeight w:val="693"/>
        </w:trPr>
        <w:tc>
          <w:tcPr>
            <w:tcW w:w="648" w:type="dxa"/>
            <w:tcBorders>
              <w:top w:val="single" w:sz="4" w:space="0" w:color="auto"/>
              <w:left w:val="single" w:sz="4" w:space="0" w:color="auto"/>
              <w:bottom w:val="single" w:sz="4" w:space="0" w:color="auto"/>
              <w:right w:val="single" w:sz="4" w:space="0" w:color="auto"/>
            </w:tcBorders>
            <w:vAlign w:val="center"/>
          </w:tcPr>
          <w:p w14:paraId="610F15ED" w14:textId="77777777" w:rsidR="00024864" w:rsidRPr="005F4929" w:rsidRDefault="00024864" w:rsidP="00E211E1">
            <w:pPr>
              <w:ind w:firstLine="0"/>
              <w:jc w:val="center"/>
              <w:rPr>
                <w:szCs w:val="20"/>
              </w:rPr>
            </w:pPr>
            <w:r w:rsidRPr="005F4929">
              <w:rPr>
                <w:szCs w:val="20"/>
              </w:rPr>
              <w:t>11.</w:t>
            </w:r>
          </w:p>
        </w:tc>
        <w:tc>
          <w:tcPr>
            <w:tcW w:w="2749" w:type="dxa"/>
            <w:tcBorders>
              <w:top w:val="single" w:sz="4" w:space="0" w:color="auto"/>
              <w:left w:val="single" w:sz="4" w:space="0" w:color="auto"/>
              <w:bottom w:val="single" w:sz="4" w:space="0" w:color="auto"/>
              <w:right w:val="single" w:sz="4" w:space="0" w:color="auto"/>
            </w:tcBorders>
            <w:vAlign w:val="center"/>
          </w:tcPr>
          <w:p w14:paraId="1AC90E60" w14:textId="77777777" w:rsidR="00024864" w:rsidRPr="005F4929" w:rsidRDefault="00024864" w:rsidP="00E211E1">
            <w:pPr>
              <w:ind w:firstLine="0"/>
              <w:jc w:val="left"/>
              <w:rPr>
                <w:szCs w:val="20"/>
              </w:rPr>
            </w:pPr>
            <w:r w:rsidRPr="005F4929">
              <w:rPr>
                <w:color w:val="000000"/>
              </w:rPr>
              <w:t>Оказание услуг связи</w:t>
            </w:r>
          </w:p>
        </w:tc>
        <w:tc>
          <w:tcPr>
            <w:tcW w:w="1571" w:type="dxa"/>
            <w:tcBorders>
              <w:top w:val="single" w:sz="4" w:space="0" w:color="auto"/>
              <w:left w:val="single" w:sz="4" w:space="0" w:color="auto"/>
              <w:bottom w:val="single" w:sz="4" w:space="0" w:color="auto"/>
              <w:right w:val="single" w:sz="4" w:space="0" w:color="auto"/>
            </w:tcBorders>
            <w:vAlign w:val="center"/>
          </w:tcPr>
          <w:p w14:paraId="2E393438" w14:textId="77777777" w:rsidR="00024864" w:rsidRPr="005F4929" w:rsidRDefault="00024864" w:rsidP="00E211E1">
            <w:pPr>
              <w:ind w:firstLine="0"/>
              <w:jc w:val="center"/>
              <w:rPr>
                <w:szCs w:val="20"/>
              </w:rPr>
            </w:pPr>
            <w:r w:rsidRPr="005F4929">
              <w:rPr>
                <w:color w:val="000000"/>
              </w:rPr>
              <w:t>3.2.3</w:t>
            </w:r>
          </w:p>
        </w:tc>
        <w:tc>
          <w:tcPr>
            <w:tcW w:w="1973" w:type="dxa"/>
            <w:tcBorders>
              <w:top w:val="single" w:sz="4" w:space="0" w:color="auto"/>
              <w:left w:val="single" w:sz="4" w:space="0" w:color="auto"/>
              <w:bottom w:val="single" w:sz="4" w:space="0" w:color="auto"/>
              <w:right w:val="single" w:sz="4" w:space="0" w:color="auto"/>
            </w:tcBorders>
            <w:vAlign w:val="center"/>
          </w:tcPr>
          <w:p w14:paraId="63951CC9" w14:textId="77777777" w:rsidR="00024864" w:rsidRPr="005F4929" w:rsidRDefault="00024864" w:rsidP="00E211E1">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6A7E400E"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086C4EA7" w14:textId="77777777" w:rsidR="00024864" w:rsidRPr="005F4929" w:rsidRDefault="00024864" w:rsidP="00E211E1">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3E120FEB" w14:textId="77777777" w:rsidR="00024864" w:rsidRPr="005F4929" w:rsidRDefault="00024864" w:rsidP="00E211E1">
            <w:pPr>
              <w:ind w:firstLine="0"/>
              <w:jc w:val="center"/>
              <w:rPr>
                <w:szCs w:val="20"/>
              </w:rPr>
            </w:pPr>
            <w:r w:rsidRPr="005F4929">
              <w:rPr>
                <w:szCs w:val="20"/>
              </w:rPr>
              <w:t>3</w:t>
            </w:r>
          </w:p>
        </w:tc>
      </w:tr>
      <w:tr w:rsidR="00024864" w:rsidRPr="005F4929" w14:paraId="5549C951" w14:textId="77777777" w:rsidTr="00E211E1">
        <w:trPr>
          <w:trHeight w:val="611"/>
        </w:trPr>
        <w:tc>
          <w:tcPr>
            <w:tcW w:w="648" w:type="dxa"/>
            <w:tcBorders>
              <w:top w:val="single" w:sz="4" w:space="0" w:color="auto"/>
              <w:left w:val="single" w:sz="4" w:space="0" w:color="auto"/>
              <w:bottom w:val="single" w:sz="4" w:space="0" w:color="auto"/>
              <w:right w:val="single" w:sz="4" w:space="0" w:color="auto"/>
            </w:tcBorders>
            <w:vAlign w:val="center"/>
          </w:tcPr>
          <w:p w14:paraId="61B64D40" w14:textId="77777777" w:rsidR="00024864" w:rsidRPr="005F4929" w:rsidRDefault="00024864" w:rsidP="00E211E1">
            <w:pPr>
              <w:ind w:firstLine="0"/>
              <w:jc w:val="center"/>
              <w:rPr>
                <w:szCs w:val="20"/>
              </w:rPr>
            </w:pPr>
            <w:r w:rsidRPr="005F4929">
              <w:rPr>
                <w:szCs w:val="20"/>
              </w:rPr>
              <w:t>12.</w:t>
            </w:r>
          </w:p>
        </w:tc>
        <w:tc>
          <w:tcPr>
            <w:tcW w:w="2749" w:type="dxa"/>
            <w:tcBorders>
              <w:top w:val="single" w:sz="4" w:space="0" w:color="auto"/>
              <w:left w:val="single" w:sz="4" w:space="0" w:color="auto"/>
              <w:bottom w:val="single" w:sz="4" w:space="0" w:color="auto"/>
              <w:right w:val="single" w:sz="4" w:space="0" w:color="auto"/>
            </w:tcBorders>
            <w:vAlign w:val="center"/>
          </w:tcPr>
          <w:p w14:paraId="29BE83B7" w14:textId="77777777" w:rsidR="00024864" w:rsidRPr="005F4929" w:rsidRDefault="00024864" w:rsidP="00E211E1">
            <w:pPr>
              <w:ind w:firstLine="0"/>
              <w:jc w:val="left"/>
              <w:rPr>
                <w:szCs w:val="20"/>
              </w:rPr>
            </w:pPr>
            <w:r w:rsidRPr="005F4929">
              <w:rPr>
                <w:szCs w:val="20"/>
              </w:rPr>
              <w:t>Бытовое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0CCFD9CD" w14:textId="77777777" w:rsidR="00024864" w:rsidRPr="005F4929" w:rsidRDefault="00024864" w:rsidP="00E211E1">
            <w:pPr>
              <w:ind w:firstLine="0"/>
              <w:jc w:val="center"/>
              <w:rPr>
                <w:szCs w:val="20"/>
              </w:rPr>
            </w:pPr>
            <w:r w:rsidRPr="005F4929">
              <w:rPr>
                <w:szCs w:val="20"/>
              </w:rPr>
              <w:t>3.3</w:t>
            </w:r>
          </w:p>
        </w:tc>
        <w:tc>
          <w:tcPr>
            <w:tcW w:w="1973" w:type="dxa"/>
            <w:tcBorders>
              <w:top w:val="single" w:sz="4" w:space="0" w:color="auto"/>
              <w:left w:val="single" w:sz="4" w:space="0" w:color="auto"/>
              <w:bottom w:val="single" w:sz="4" w:space="0" w:color="auto"/>
              <w:right w:val="single" w:sz="4" w:space="0" w:color="auto"/>
            </w:tcBorders>
            <w:vAlign w:val="center"/>
          </w:tcPr>
          <w:p w14:paraId="1CE34A8B" w14:textId="77777777" w:rsidR="00024864" w:rsidRPr="005F4929" w:rsidRDefault="00024864" w:rsidP="00E211E1">
            <w:pPr>
              <w:ind w:firstLine="0"/>
              <w:jc w:val="center"/>
              <w:rPr>
                <w:szCs w:val="20"/>
              </w:rPr>
            </w:pPr>
            <w:r w:rsidRPr="005F4929">
              <w:rPr>
                <w:szCs w:val="20"/>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56AF6B65"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E4AC" w14:textId="77777777" w:rsidR="00024864" w:rsidRPr="005F4929" w:rsidRDefault="00024864" w:rsidP="00E211E1">
            <w:pPr>
              <w:ind w:firstLine="0"/>
              <w:jc w:val="center"/>
              <w:rPr>
                <w:szCs w:val="20"/>
              </w:rPr>
            </w:pPr>
            <w:r w:rsidRPr="005F4929">
              <w:rPr>
                <w:szCs w:val="20"/>
              </w:rPr>
              <w:t xml:space="preserve">60% </w:t>
            </w:r>
          </w:p>
        </w:tc>
        <w:tc>
          <w:tcPr>
            <w:tcW w:w="2694" w:type="dxa"/>
            <w:tcBorders>
              <w:top w:val="single" w:sz="4" w:space="0" w:color="auto"/>
              <w:left w:val="single" w:sz="4" w:space="0" w:color="auto"/>
              <w:bottom w:val="single" w:sz="4" w:space="0" w:color="auto"/>
              <w:right w:val="single" w:sz="4" w:space="0" w:color="auto"/>
            </w:tcBorders>
            <w:vAlign w:val="center"/>
          </w:tcPr>
          <w:p w14:paraId="03CC724E" w14:textId="77777777" w:rsidR="00024864" w:rsidRPr="005F4929" w:rsidRDefault="00024864" w:rsidP="00E211E1">
            <w:pPr>
              <w:ind w:firstLine="0"/>
              <w:jc w:val="center"/>
              <w:rPr>
                <w:szCs w:val="20"/>
              </w:rPr>
            </w:pPr>
            <w:r w:rsidRPr="005F4929">
              <w:rPr>
                <w:szCs w:val="20"/>
              </w:rPr>
              <w:t>3</w:t>
            </w:r>
          </w:p>
        </w:tc>
      </w:tr>
      <w:tr w:rsidR="00024864" w:rsidRPr="005F4929" w14:paraId="5EA6D85E"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0ABCFDFF" w14:textId="77777777" w:rsidR="00024864" w:rsidRPr="005F4929" w:rsidRDefault="00024864" w:rsidP="00E211E1">
            <w:pPr>
              <w:ind w:firstLine="0"/>
              <w:jc w:val="center"/>
              <w:rPr>
                <w:szCs w:val="20"/>
              </w:rPr>
            </w:pPr>
            <w:r w:rsidRPr="005F4929">
              <w:rPr>
                <w:szCs w:val="20"/>
              </w:rPr>
              <w:t>13.</w:t>
            </w:r>
          </w:p>
        </w:tc>
        <w:tc>
          <w:tcPr>
            <w:tcW w:w="2749" w:type="dxa"/>
            <w:tcBorders>
              <w:top w:val="single" w:sz="4" w:space="0" w:color="auto"/>
              <w:left w:val="single" w:sz="4" w:space="0" w:color="auto"/>
              <w:bottom w:val="single" w:sz="4" w:space="0" w:color="auto"/>
              <w:right w:val="single" w:sz="4" w:space="0" w:color="auto"/>
            </w:tcBorders>
            <w:vAlign w:val="center"/>
          </w:tcPr>
          <w:p w14:paraId="0F68E3C0" w14:textId="77777777" w:rsidR="00024864" w:rsidRPr="005F4929" w:rsidRDefault="00024864" w:rsidP="00E211E1">
            <w:pPr>
              <w:ind w:firstLine="0"/>
              <w:jc w:val="left"/>
              <w:rPr>
                <w:szCs w:val="20"/>
              </w:rPr>
            </w:pPr>
            <w:r w:rsidRPr="005F4929">
              <w:rPr>
                <w:szCs w:val="20"/>
              </w:rPr>
              <w:t>Амбулаторно-поликлиническое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45F5F47F" w14:textId="77777777" w:rsidR="00024864" w:rsidRPr="005F4929" w:rsidRDefault="00024864" w:rsidP="00E211E1">
            <w:pPr>
              <w:ind w:firstLine="0"/>
              <w:jc w:val="center"/>
              <w:rPr>
                <w:szCs w:val="20"/>
              </w:rPr>
            </w:pPr>
            <w:r w:rsidRPr="005F4929">
              <w:rPr>
                <w:szCs w:val="20"/>
              </w:rPr>
              <w:t>3.4.1</w:t>
            </w:r>
          </w:p>
        </w:tc>
        <w:tc>
          <w:tcPr>
            <w:tcW w:w="1973" w:type="dxa"/>
            <w:tcBorders>
              <w:top w:val="single" w:sz="4" w:space="0" w:color="auto"/>
              <w:left w:val="single" w:sz="4" w:space="0" w:color="auto"/>
              <w:bottom w:val="single" w:sz="4" w:space="0" w:color="auto"/>
              <w:right w:val="single" w:sz="4" w:space="0" w:color="auto"/>
            </w:tcBorders>
            <w:vAlign w:val="center"/>
          </w:tcPr>
          <w:p w14:paraId="07B18B60" w14:textId="77777777" w:rsidR="00024864" w:rsidRPr="005F4929" w:rsidRDefault="00024864" w:rsidP="00E211E1">
            <w:pPr>
              <w:ind w:firstLine="0"/>
              <w:jc w:val="center"/>
              <w:rPr>
                <w:szCs w:val="20"/>
              </w:rPr>
            </w:pPr>
            <w:r w:rsidRPr="005F4929">
              <w:rPr>
                <w:szCs w:val="20"/>
              </w:rPr>
              <w:t>5 000</w:t>
            </w:r>
          </w:p>
        </w:tc>
        <w:tc>
          <w:tcPr>
            <w:tcW w:w="1843" w:type="dxa"/>
            <w:tcBorders>
              <w:top w:val="single" w:sz="4" w:space="0" w:color="auto"/>
              <w:left w:val="single" w:sz="4" w:space="0" w:color="auto"/>
              <w:bottom w:val="single" w:sz="4" w:space="0" w:color="auto"/>
              <w:right w:val="single" w:sz="4" w:space="0" w:color="auto"/>
            </w:tcBorders>
            <w:vAlign w:val="center"/>
          </w:tcPr>
          <w:p w14:paraId="413C902E" w14:textId="77777777" w:rsidR="00024864" w:rsidRPr="005F4929" w:rsidRDefault="00024864" w:rsidP="00E211E1">
            <w:pPr>
              <w:ind w:firstLine="0"/>
              <w:jc w:val="center"/>
              <w:rPr>
                <w:szCs w:val="20"/>
              </w:rPr>
            </w:pPr>
            <w:r w:rsidRPr="005F4929">
              <w:rPr>
                <w:szCs w:val="20"/>
              </w:rPr>
              <w:t>1 000 000</w:t>
            </w:r>
          </w:p>
        </w:tc>
        <w:tc>
          <w:tcPr>
            <w:tcW w:w="3118" w:type="dxa"/>
            <w:tcBorders>
              <w:top w:val="single" w:sz="4" w:space="0" w:color="auto"/>
              <w:left w:val="single" w:sz="4" w:space="0" w:color="auto"/>
              <w:bottom w:val="single" w:sz="4" w:space="0" w:color="auto"/>
              <w:right w:val="single" w:sz="4" w:space="0" w:color="auto"/>
            </w:tcBorders>
            <w:vAlign w:val="center"/>
          </w:tcPr>
          <w:p w14:paraId="4B74184A" w14:textId="77777777" w:rsidR="00024864" w:rsidRPr="005F4929" w:rsidRDefault="00024864" w:rsidP="00E211E1">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3FD4B815" w14:textId="77777777" w:rsidR="00024864" w:rsidRPr="005F4929" w:rsidRDefault="00024864" w:rsidP="00E211E1">
            <w:pPr>
              <w:ind w:firstLine="0"/>
              <w:jc w:val="center"/>
              <w:rPr>
                <w:szCs w:val="20"/>
              </w:rPr>
            </w:pPr>
            <w:r w:rsidRPr="005F4929">
              <w:rPr>
                <w:szCs w:val="20"/>
              </w:rPr>
              <w:t>3</w:t>
            </w:r>
          </w:p>
        </w:tc>
      </w:tr>
      <w:tr w:rsidR="00024864" w:rsidRPr="005F4929" w14:paraId="4F8094D1"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41C766B7" w14:textId="77777777" w:rsidR="00024864" w:rsidRPr="005F4929" w:rsidRDefault="00024864" w:rsidP="00E211E1">
            <w:pPr>
              <w:ind w:firstLine="0"/>
              <w:jc w:val="center"/>
              <w:rPr>
                <w:szCs w:val="20"/>
              </w:rPr>
            </w:pPr>
            <w:r w:rsidRPr="005F4929">
              <w:rPr>
                <w:szCs w:val="20"/>
              </w:rPr>
              <w:t>14.</w:t>
            </w:r>
          </w:p>
        </w:tc>
        <w:tc>
          <w:tcPr>
            <w:tcW w:w="2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C48C8" w14:textId="77777777" w:rsidR="00024864" w:rsidRPr="005F4929" w:rsidRDefault="00024864" w:rsidP="00E211E1">
            <w:pPr>
              <w:ind w:firstLine="0"/>
              <w:jc w:val="left"/>
              <w:rPr>
                <w:szCs w:val="20"/>
              </w:rPr>
            </w:pPr>
            <w:r w:rsidRPr="005F4929">
              <w:rPr>
                <w:szCs w:val="20"/>
              </w:rPr>
              <w:t>Дошкольное, начальное и среднее общее образование</w:t>
            </w: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0F360" w14:textId="77777777" w:rsidR="00024864" w:rsidRPr="005F4929" w:rsidRDefault="00024864" w:rsidP="00E211E1">
            <w:pPr>
              <w:ind w:firstLine="0"/>
              <w:jc w:val="center"/>
              <w:rPr>
                <w:szCs w:val="20"/>
              </w:rPr>
            </w:pPr>
            <w:r w:rsidRPr="005F4929">
              <w:rPr>
                <w:szCs w:val="20"/>
              </w:rPr>
              <w:t>3.5.1</w:t>
            </w:r>
          </w:p>
        </w:tc>
        <w:tc>
          <w:tcPr>
            <w:tcW w:w="69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59818" w14:textId="77777777" w:rsidR="00024864" w:rsidRPr="005F4929" w:rsidRDefault="00024864" w:rsidP="00E211E1">
            <w:pPr>
              <w:ind w:firstLine="0"/>
              <w:jc w:val="center"/>
              <w:rPr>
                <w:szCs w:val="20"/>
              </w:rPr>
            </w:pPr>
            <w:r w:rsidRPr="005F4929">
              <w:rPr>
                <w:szCs w:val="20"/>
              </w:rPr>
              <w:t>Не подлежит установлению</w:t>
            </w:r>
          </w:p>
        </w:tc>
        <w:tc>
          <w:tcPr>
            <w:tcW w:w="2694" w:type="dxa"/>
            <w:tcBorders>
              <w:top w:val="single" w:sz="4" w:space="0" w:color="auto"/>
              <w:left w:val="single" w:sz="4" w:space="0" w:color="auto"/>
              <w:bottom w:val="single" w:sz="4" w:space="0" w:color="auto"/>
              <w:right w:val="single" w:sz="4" w:space="0" w:color="auto"/>
            </w:tcBorders>
            <w:vAlign w:val="center"/>
          </w:tcPr>
          <w:p w14:paraId="5468B1FA" w14:textId="77777777" w:rsidR="00024864" w:rsidRPr="005F4929" w:rsidRDefault="00024864" w:rsidP="00E211E1">
            <w:pPr>
              <w:ind w:firstLine="0"/>
              <w:jc w:val="center"/>
              <w:rPr>
                <w:szCs w:val="20"/>
              </w:rPr>
            </w:pPr>
            <w:r w:rsidRPr="005F4929">
              <w:rPr>
                <w:szCs w:val="20"/>
              </w:rPr>
              <w:t>3</w:t>
            </w:r>
          </w:p>
        </w:tc>
      </w:tr>
      <w:tr w:rsidR="00024864" w:rsidRPr="005F4929" w14:paraId="7EE39790" w14:textId="77777777" w:rsidTr="00E211E1">
        <w:trPr>
          <w:trHeight w:val="509"/>
        </w:trPr>
        <w:tc>
          <w:tcPr>
            <w:tcW w:w="648" w:type="dxa"/>
            <w:tcBorders>
              <w:top w:val="single" w:sz="4" w:space="0" w:color="auto"/>
              <w:left w:val="single" w:sz="4" w:space="0" w:color="auto"/>
              <w:bottom w:val="single" w:sz="4" w:space="0" w:color="auto"/>
              <w:right w:val="single" w:sz="4" w:space="0" w:color="auto"/>
            </w:tcBorders>
            <w:vAlign w:val="center"/>
          </w:tcPr>
          <w:p w14:paraId="12D9FD54" w14:textId="77777777" w:rsidR="00024864" w:rsidRPr="005F4929" w:rsidRDefault="00024864" w:rsidP="00E211E1">
            <w:pPr>
              <w:ind w:firstLine="0"/>
              <w:jc w:val="center"/>
              <w:rPr>
                <w:szCs w:val="20"/>
              </w:rPr>
            </w:pPr>
            <w:r w:rsidRPr="005F4929">
              <w:rPr>
                <w:szCs w:val="20"/>
              </w:rPr>
              <w:t>15.</w:t>
            </w:r>
          </w:p>
        </w:tc>
        <w:tc>
          <w:tcPr>
            <w:tcW w:w="2749" w:type="dxa"/>
            <w:tcBorders>
              <w:top w:val="single" w:sz="4" w:space="0" w:color="auto"/>
              <w:left w:val="single" w:sz="4" w:space="0" w:color="auto"/>
              <w:bottom w:val="single" w:sz="4" w:space="0" w:color="auto"/>
              <w:right w:val="single" w:sz="4" w:space="0" w:color="auto"/>
            </w:tcBorders>
            <w:vAlign w:val="center"/>
          </w:tcPr>
          <w:p w14:paraId="4FD84C77" w14:textId="77777777" w:rsidR="00024864" w:rsidRPr="005F4929" w:rsidRDefault="00024864" w:rsidP="00E211E1">
            <w:pPr>
              <w:ind w:firstLine="0"/>
              <w:jc w:val="left"/>
              <w:rPr>
                <w:szCs w:val="20"/>
              </w:rPr>
            </w:pPr>
            <w:r w:rsidRPr="005F4929">
              <w:rPr>
                <w:szCs w:val="20"/>
              </w:rPr>
              <w:t>Культурное развитие</w:t>
            </w:r>
          </w:p>
        </w:tc>
        <w:tc>
          <w:tcPr>
            <w:tcW w:w="1571" w:type="dxa"/>
            <w:tcBorders>
              <w:top w:val="single" w:sz="4" w:space="0" w:color="auto"/>
              <w:left w:val="single" w:sz="4" w:space="0" w:color="auto"/>
              <w:bottom w:val="single" w:sz="4" w:space="0" w:color="auto"/>
              <w:right w:val="single" w:sz="4" w:space="0" w:color="auto"/>
            </w:tcBorders>
            <w:vAlign w:val="center"/>
          </w:tcPr>
          <w:p w14:paraId="37FA5FFA" w14:textId="77777777" w:rsidR="00024864" w:rsidRPr="005F4929" w:rsidRDefault="00024864" w:rsidP="00E211E1">
            <w:pPr>
              <w:ind w:firstLine="0"/>
              <w:jc w:val="center"/>
              <w:rPr>
                <w:szCs w:val="20"/>
              </w:rPr>
            </w:pPr>
            <w:r w:rsidRPr="005F4929">
              <w:rPr>
                <w:szCs w:val="20"/>
              </w:rPr>
              <w:t>3.6</w:t>
            </w:r>
          </w:p>
        </w:tc>
        <w:tc>
          <w:tcPr>
            <w:tcW w:w="1973" w:type="dxa"/>
            <w:tcBorders>
              <w:top w:val="single" w:sz="4" w:space="0" w:color="auto"/>
              <w:left w:val="single" w:sz="4" w:space="0" w:color="auto"/>
              <w:bottom w:val="single" w:sz="4" w:space="0" w:color="auto"/>
              <w:right w:val="single" w:sz="4" w:space="0" w:color="auto"/>
            </w:tcBorders>
            <w:vAlign w:val="center"/>
          </w:tcPr>
          <w:p w14:paraId="1B40BF22"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1DF12F81"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48B82B86" w14:textId="77777777" w:rsidR="00024864" w:rsidRPr="005F4929" w:rsidRDefault="00024864" w:rsidP="00E211E1">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C6A8E57" w14:textId="77777777" w:rsidR="00024864" w:rsidRPr="005F4929" w:rsidRDefault="00024864" w:rsidP="00E211E1">
            <w:pPr>
              <w:ind w:firstLine="0"/>
              <w:jc w:val="center"/>
              <w:rPr>
                <w:szCs w:val="20"/>
              </w:rPr>
            </w:pPr>
            <w:r w:rsidRPr="005F4929">
              <w:rPr>
                <w:szCs w:val="20"/>
              </w:rPr>
              <w:t>3</w:t>
            </w:r>
          </w:p>
        </w:tc>
      </w:tr>
      <w:tr w:rsidR="00024864" w:rsidRPr="005F4929" w14:paraId="3A7B72C1" w14:textId="77777777" w:rsidTr="00E211E1">
        <w:trPr>
          <w:trHeight w:val="509"/>
        </w:trPr>
        <w:tc>
          <w:tcPr>
            <w:tcW w:w="648" w:type="dxa"/>
            <w:tcBorders>
              <w:top w:val="single" w:sz="4" w:space="0" w:color="auto"/>
              <w:left w:val="single" w:sz="4" w:space="0" w:color="auto"/>
              <w:bottom w:val="single" w:sz="4" w:space="0" w:color="auto"/>
              <w:right w:val="single" w:sz="4" w:space="0" w:color="auto"/>
            </w:tcBorders>
            <w:vAlign w:val="center"/>
          </w:tcPr>
          <w:p w14:paraId="7C3A6818" w14:textId="77777777" w:rsidR="00024864" w:rsidRPr="005F4929" w:rsidRDefault="00024864" w:rsidP="00E211E1">
            <w:pPr>
              <w:ind w:firstLine="0"/>
              <w:jc w:val="center"/>
              <w:rPr>
                <w:szCs w:val="20"/>
              </w:rPr>
            </w:pPr>
            <w:r w:rsidRPr="005F4929">
              <w:rPr>
                <w:szCs w:val="20"/>
              </w:rPr>
              <w:t>16.</w:t>
            </w:r>
          </w:p>
        </w:tc>
        <w:tc>
          <w:tcPr>
            <w:tcW w:w="2749" w:type="dxa"/>
            <w:tcBorders>
              <w:top w:val="single" w:sz="4" w:space="0" w:color="auto"/>
              <w:left w:val="single" w:sz="4" w:space="0" w:color="auto"/>
              <w:bottom w:val="single" w:sz="4" w:space="0" w:color="auto"/>
              <w:right w:val="single" w:sz="4" w:space="0" w:color="auto"/>
            </w:tcBorders>
            <w:vAlign w:val="center"/>
          </w:tcPr>
          <w:p w14:paraId="67B8596D" w14:textId="77777777" w:rsidR="00024864" w:rsidRPr="005F4929" w:rsidRDefault="00024864" w:rsidP="00E211E1">
            <w:pPr>
              <w:ind w:firstLine="0"/>
              <w:jc w:val="left"/>
              <w:rPr>
                <w:szCs w:val="20"/>
              </w:rPr>
            </w:pPr>
            <w:r w:rsidRPr="005F4929">
              <w:rPr>
                <w:szCs w:val="20"/>
              </w:rPr>
              <w:t>Объекты культурно-досуговой деятельности</w:t>
            </w:r>
          </w:p>
        </w:tc>
        <w:tc>
          <w:tcPr>
            <w:tcW w:w="1571" w:type="dxa"/>
            <w:tcBorders>
              <w:top w:val="single" w:sz="4" w:space="0" w:color="auto"/>
              <w:left w:val="single" w:sz="4" w:space="0" w:color="auto"/>
              <w:bottom w:val="single" w:sz="4" w:space="0" w:color="auto"/>
              <w:right w:val="single" w:sz="4" w:space="0" w:color="auto"/>
            </w:tcBorders>
            <w:vAlign w:val="center"/>
          </w:tcPr>
          <w:p w14:paraId="264B9C6A" w14:textId="77777777" w:rsidR="00024864" w:rsidRPr="005F4929" w:rsidRDefault="00024864" w:rsidP="00E211E1">
            <w:pPr>
              <w:ind w:firstLine="0"/>
              <w:jc w:val="center"/>
              <w:rPr>
                <w:szCs w:val="20"/>
              </w:rPr>
            </w:pPr>
            <w:r w:rsidRPr="005F4929">
              <w:rPr>
                <w:szCs w:val="20"/>
              </w:rPr>
              <w:t>3.6.1</w:t>
            </w:r>
          </w:p>
        </w:tc>
        <w:tc>
          <w:tcPr>
            <w:tcW w:w="1973" w:type="dxa"/>
            <w:tcBorders>
              <w:top w:val="single" w:sz="4" w:space="0" w:color="auto"/>
              <w:left w:val="single" w:sz="4" w:space="0" w:color="auto"/>
              <w:bottom w:val="single" w:sz="4" w:space="0" w:color="auto"/>
              <w:right w:val="single" w:sz="4" w:space="0" w:color="auto"/>
            </w:tcBorders>
            <w:vAlign w:val="center"/>
          </w:tcPr>
          <w:p w14:paraId="3DBC64FA"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7F7A95D2"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1CD292AD" w14:textId="77777777" w:rsidR="00024864" w:rsidRPr="005F4929" w:rsidRDefault="00024864" w:rsidP="00E211E1">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551B437" w14:textId="77777777" w:rsidR="00024864" w:rsidRPr="005F4929" w:rsidRDefault="00024864" w:rsidP="00E211E1">
            <w:pPr>
              <w:ind w:firstLine="0"/>
              <w:jc w:val="center"/>
              <w:rPr>
                <w:szCs w:val="20"/>
              </w:rPr>
            </w:pPr>
            <w:r w:rsidRPr="005F4929">
              <w:rPr>
                <w:szCs w:val="20"/>
              </w:rPr>
              <w:t>3</w:t>
            </w:r>
          </w:p>
        </w:tc>
      </w:tr>
      <w:tr w:rsidR="00024864" w:rsidRPr="005F4929" w14:paraId="4A8F7FB8" w14:textId="77777777" w:rsidTr="00E211E1">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2CEE289C" w14:textId="77777777" w:rsidR="00024864" w:rsidRPr="005F4929" w:rsidRDefault="00024864" w:rsidP="00E211E1">
            <w:pPr>
              <w:ind w:firstLine="0"/>
              <w:jc w:val="center"/>
              <w:rPr>
                <w:szCs w:val="20"/>
              </w:rPr>
            </w:pPr>
            <w:r w:rsidRPr="005F4929">
              <w:rPr>
                <w:szCs w:val="20"/>
              </w:rPr>
              <w:t>17.</w:t>
            </w:r>
          </w:p>
        </w:tc>
        <w:tc>
          <w:tcPr>
            <w:tcW w:w="2749" w:type="dxa"/>
            <w:tcBorders>
              <w:top w:val="single" w:sz="4" w:space="0" w:color="auto"/>
              <w:left w:val="single" w:sz="4" w:space="0" w:color="auto"/>
              <w:bottom w:val="single" w:sz="4" w:space="0" w:color="auto"/>
              <w:right w:val="single" w:sz="4" w:space="0" w:color="auto"/>
            </w:tcBorders>
            <w:vAlign w:val="center"/>
          </w:tcPr>
          <w:p w14:paraId="4798C1FC" w14:textId="77777777" w:rsidR="00024864" w:rsidRPr="005F4929" w:rsidRDefault="00024864" w:rsidP="00E211E1">
            <w:pPr>
              <w:ind w:firstLine="0"/>
              <w:jc w:val="left"/>
              <w:rPr>
                <w:szCs w:val="20"/>
              </w:rPr>
            </w:pPr>
            <w:r w:rsidRPr="005F4929">
              <w:rPr>
                <w:szCs w:val="20"/>
              </w:rPr>
              <w:t>Религиозное использование</w:t>
            </w:r>
          </w:p>
        </w:tc>
        <w:tc>
          <w:tcPr>
            <w:tcW w:w="1571" w:type="dxa"/>
            <w:tcBorders>
              <w:top w:val="single" w:sz="4" w:space="0" w:color="auto"/>
              <w:left w:val="single" w:sz="4" w:space="0" w:color="auto"/>
              <w:bottom w:val="single" w:sz="4" w:space="0" w:color="auto"/>
              <w:right w:val="single" w:sz="4" w:space="0" w:color="auto"/>
            </w:tcBorders>
            <w:vAlign w:val="center"/>
          </w:tcPr>
          <w:p w14:paraId="4A56CE2B" w14:textId="77777777" w:rsidR="00024864" w:rsidRPr="005F4929" w:rsidRDefault="00024864" w:rsidP="00E211E1">
            <w:pPr>
              <w:ind w:firstLine="0"/>
              <w:jc w:val="center"/>
              <w:rPr>
                <w:szCs w:val="20"/>
              </w:rPr>
            </w:pPr>
            <w:r w:rsidRPr="005F4929">
              <w:rPr>
                <w:szCs w:val="20"/>
              </w:rPr>
              <w:t>3.7</w:t>
            </w:r>
          </w:p>
        </w:tc>
        <w:tc>
          <w:tcPr>
            <w:tcW w:w="1973" w:type="dxa"/>
            <w:tcBorders>
              <w:top w:val="single" w:sz="4" w:space="0" w:color="auto"/>
              <w:left w:val="single" w:sz="4" w:space="0" w:color="auto"/>
              <w:bottom w:val="single" w:sz="4" w:space="0" w:color="auto"/>
              <w:right w:val="single" w:sz="4" w:space="0" w:color="auto"/>
            </w:tcBorders>
            <w:vAlign w:val="center"/>
          </w:tcPr>
          <w:p w14:paraId="7F30177E"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73022EBD" w14:textId="77777777" w:rsidR="00024864" w:rsidRPr="005F4929" w:rsidRDefault="00024864" w:rsidP="00E211E1">
            <w:pPr>
              <w:ind w:firstLine="0"/>
              <w:jc w:val="center"/>
              <w:rPr>
                <w:szCs w:val="20"/>
              </w:rPr>
            </w:pPr>
            <w:r w:rsidRPr="005F4929">
              <w:rPr>
                <w:szCs w:val="20"/>
              </w:rPr>
              <w:t>200 000</w:t>
            </w:r>
          </w:p>
        </w:tc>
        <w:tc>
          <w:tcPr>
            <w:tcW w:w="3118" w:type="dxa"/>
            <w:tcBorders>
              <w:top w:val="single" w:sz="4" w:space="0" w:color="auto"/>
              <w:left w:val="single" w:sz="4" w:space="0" w:color="auto"/>
              <w:bottom w:val="single" w:sz="4" w:space="0" w:color="auto"/>
              <w:right w:val="single" w:sz="4" w:space="0" w:color="auto"/>
            </w:tcBorders>
            <w:vAlign w:val="center"/>
          </w:tcPr>
          <w:p w14:paraId="35C7ED24" w14:textId="77777777" w:rsidR="00024864" w:rsidRPr="005F4929" w:rsidRDefault="00024864" w:rsidP="00E211E1">
            <w:pPr>
              <w:ind w:firstLine="0"/>
              <w:jc w:val="center"/>
              <w:rPr>
                <w:szCs w:val="20"/>
                <w:lang w:val="en-US"/>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1E147E2" w14:textId="77777777" w:rsidR="00024864" w:rsidRPr="005F4929" w:rsidRDefault="00024864" w:rsidP="00E211E1">
            <w:pPr>
              <w:ind w:firstLine="0"/>
              <w:jc w:val="center"/>
              <w:rPr>
                <w:szCs w:val="20"/>
              </w:rPr>
            </w:pPr>
            <w:r w:rsidRPr="005F4929">
              <w:rPr>
                <w:szCs w:val="20"/>
              </w:rPr>
              <w:t>3</w:t>
            </w:r>
          </w:p>
        </w:tc>
      </w:tr>
      <w:tr w:rsidR="00024864" w:rsidRPr="005F4929" w14:paraId="16C26293" w14:textId="77777777" w:rsidTr="00E211E1">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7E238EC8" w14:textId="77777777" w:rsidR="00024864" w:rsidRPr="005F4929" w:rsidRDefault="00024864" w:rsidP="00E211E1">
            <w:pPr>
              <w:ind w:firstLine="0"/>
              <w:jc w:val="center"/>
              <w:rPr>
                <w:szCs w:val="20"/>
              </w:rPr>
            </w:pPr>
            <w:r w:rsidRPr="005F4929">
              <w:rPr>
                <w:szCs w:val="20"/>
              </w:rPr>
              <w:t>18.</w:t>
            </w:r>
          </w:p>
        </w:tc>
        <w:tc>
          <w:tcPr>
            <w:tcW w:w="2749" w:type="dxa"/>
            <w:tcBorders>
              <w:top w:val="single" w:sz="4" w:space="0" w:color="auto"/>
              <w:left w:val="single" w:sz="4" w:space="0" w:color="auto"/>
              <w:bottom w:val="single" w:sz="4" w:space="0" w:color="auto"/>
              <w:right w:val="single" w:sz="4" w:space="0" w:color="auto"/>
            </w:tcBorders>
            <w:vAlign w:val="bottom"/>
          </w:tcPr>
          <w:p w14:paraId="35297FCD" w14:textId="77777777" w:rsidR="00024864" w:rsidRPr="005F4929" w:rsidRDefault="00024864" w:rsidP="00E211E1">
            <w:pPr>
              <w:ind w:firstLine="0"/>
              <w:jc w:val="left"/>
              <w:rPr>
                <w:szCs w:val="20"/>
              </w:rPr>
            </w:pPr>
            <w:r w:rsidRPr="005F4929">
              <w:rPr>
                <w:color w:val="000000"/>
              </w:rPr>
              <w:t>Осуществление религиозных обрядов</w:t>
            </w:r>
          </w:p>
        </w:tc>
        <w:tc>
          <w:tcPr>
            <w:tcW w:w="1571" w:type="dxa"/>
            <w:tcBorders>
              <w:top w:val="single" w:sz="4" w:space="0" w:color="auto"/>
              <w:left w:val="single" w:sz="4" w:space="0" w:color="auto"/>
              <w:bottom w:val="single" w:sz="4" w:space="0" w:color="auto"/>
              <w:right w:val="single" w:sz="4" w:space="0" w:color="auto"/>
            </w:tcBorders>
            <w:vAlign w:val="center"/>
          </w:tcPr>
          <w:p w14:paraId="141899BE" w14:textId="77777777" w:rsidR="00024864" w:rsidRPr="005F4929" w:rsidRDefault="00024864" w:rsidP="00E211E1">
            <w:pPr>
              <w:ind w:firstLine="0"/>
              <w:jc w:val="center"/>
              <w:rPr>
                <w:szCs w:val="20"/>
              </w:rPr>
            </w:pPr>
            <w:r w:rsidRPr="005F4929">
              <w:rPr>
                <w:color w:val="000000"/>
              </w:rPr>
              <w:t>3.7.1</w:t>
            </w:r>
          </w:p>
        </w:tc>
        <w:tc>
          <w:tcPr>
            <w:tcW w:w="1973" w:type="dxa"/>
            <w:tcBorders>
              <w:top w:val="single" w:sz="4" w:space="0" w:color="auto"/>
              <w:left w:val="single" w:sz="4" w:space="0" w:color="auto"/>
              <w:bottom w:val="single" w:sz="4" w:space="0" w:color="auto"/>
              <w:right w:val="single" w:sz="4" w:space="0" w:color="auto"/>
            </w:tcBorders>
            <w:vAlign w:val="center"/>
          </w:tcPr>
          <w:p w14:paraId="0ECEBF54"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2C8EC0EC" w14:textId="77777777" w:rsidR="00024864" w:rsidRPr="005F4929" w:rsidRDefault="00024864" w:rsidP="00E211E1">
            <w:pPr>
              <w:ind w:firstLine="0"/>
              <w:jc w:val="center"/>
              <w:rPr>
                <w:szCs w:val="20"/>
              </w:rPr>
            </w:pPr>
            <w:r w:rsidRPr="005F4929">
              <w:rPr>
                <w:szCs w:val="20"/>
              </w:rPr>
              <w:t>200 000</w:t>
            </w:r>
          </w:p>
        </w:tc>
        <w:tc>
          <w:tcPr>
            <w:tcW w:w="3118" w:type="dxa"/>
            <w:tcBorders>
              <w:top w:val="single" w:sz="4" w:space="0" w:color="auto"/>
              <w:left w:val="single" w:sz="4" w:space="0" w:color="auto"/>
              <w:bottom w:val="single" w:sz="4" w:space="0" w:color="auto"/>
              <w:right w:val="single" w:sz="4" w:space="0" w:color="auto"/>
            </w:tcBorders>
            <w:vAlign w:val="center"/>
          </w:tcPr>
          <w:p w14:paraId="7B8BFB8B" w14:textId="77777777" w:rsidR="00024864" w:rsidRPr="005F4929" w:rsidRDefault="00024864" w:rsidP="00E211E1">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443DED38" w14:textId="77777777" w:rsidR="00024864" w:rsidRPr="005F4929" w:rsidRDefault="00024864" w:rsidP="00E211E1">
            <w:pPr>
              <w:ind w:firstLine="0"/>
              <w:jc w:val="center"/>
              <w:rPr>
                <w:szCs w:val="20"/>
              </w:rPr>
            </w:pPr>
            <w:r w:rsidRPr="005F4929">
              <w:rPr>
                <w:szCs w:val="20"/>
              </w:rPr>
              <w:t>3</w:t>
            </w:r>
          </w:p>
        </w:tc>
      </w:tr>
      <w:tr w:rsidR="00024864" w:rsidRPr="005F4929" w14:paraId="2F52B241" w14:textId="77777777" w:rsidTr="00E211E1">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3A4C6417" w14:textId="77777777" w:rsidR="00024864" w:rsidRPr="005F4929" w:rsidRDefault="00024864" w:rsidP="00E211E1">
            <w:pPr>
              <w:ind w:firstLine="0"/>
              <w:jc w:val="center"/>
              <w:rPr>
                <w:szCs w:val="20"/>
              </w:rPr>
            </w:pPr>
            <w:r w:rsidRPr="005F4929">
              <w:rPr>
                <w:szCs w:val="20"/>
              </w:rPr>
              <w:t>19.</w:t>
            </w:r>
          </w:p>
        </w:tc>
        <w:tc>
          <w:tcPr>
            <w:tcW w:w="2749" w:type="dxa"/>
            <w:tcBorders>
              <w:top w:val="single" w:sz="4" w:space="0" w:color="auto"/>
              <w:left w:val="single" w:sz="4" w:space="0" w:color="auto"/>
              <w:bottom w:val="single" w:sz="4" w:space="0" w:color="auto"/>
              <w:right w:val="single" w:sz="4" w:space="0" w:color="auto"/>
            </w:tcBorders>
            <w:vAlign w:val="bottom"/>
          </w:tcPr>
          <w:p w14:paraId="1FA89329" w14:textId="77777777" w:rsidR="00024864" w:rsidRPr="005F4929" w:rsidRDefault="00024864" w:rsidP="00E211E1">
            <w:pPr>
              <w:ind w:firstLine="0"/>
              <w:jc w:val="left"/>
              <w:rPr>
                <w:szCs w:val="20"/>
              </w:rPr>
            </w:pPr>
            <w:r w:rsidRPr="005F4929">
              <w:rPr>
                <w:color w:val="000000"/>
              </w:rPr>
              <w:t>Религиозное управление и образование</w:t>
            </w:r>
          </w:p>
        </w:tc>
        <w:tc>
          <w:tcPr>
            <w:tcW w:w="1571" w:type="dxa"/>
            <w:tcBorders>
              <w:top w:val="single" w:sz="4" w:space="0" w:color="auto"/>
              <w:left w:val="single" w:sz="4" w:space="0" w:color="auto"/>
              <w:bottom w:val="single" w:sz="4" w:space="0" w:color="auto"/>
              <w:right w:val="single" w:sz="4" w:space="0" w:color="auto"/>
            </w:tcBorders>
            <w:vAlign w:val="center"/>
          </w:tcPr>
          <w:p w14:paraId="21224657" w14:textId="77777777" w:rsidR="00024864" w:rsidRPr="005F4929" w:rsidRDefault="00024864" w:rsidP="00E211E1">
            <w:pPr>
              <w:ind w:firstLine="0"/>
              <w:jc w:val="center"/>
              <w:rPr>
                <w:szCs w:val="20"/>
              </w:rPr>
            </w:pPr>
            <w:r w:rsidRPr="005F4929">
              <w:rPr>
                <w:color w:val="000000"/>
              </w:rPr>
              <w:t>3.7.2</w:t>
            </w:r>
          </w:p>
        </w:tc>
        <w:tc>
          <w:tcPr>
            <w:tcW w:w="1973" w:type="dxa"/>
            <w:tcBorders>
              <w:top w:val="single" w:sz="4" w:space="0" w:color="auto"/>
              <w:left w:val="single" w:sz="4" w:space="0" w:color="auto"/>
              <w:bottom w:val="single" w:sz="4" w:space="0" w:color="auto"/>
              <w:right w:val="single" w:sz="4" w:space="0" w:color="auto"/>
            </w:tcBorders>
            <w:vAlign w:val="center"/>
          </w:tcPr>
          <w:p w14:paraId="3AF14528"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54F6E94B" w14:textId="77777777" w:rsidR="00024864" w:rsidRPr="005F4929" w:rsidRDefault="00024864" w:rsidP="00E211E1">
            <w:pPr>
              <w:ind w:firstLine="0"/>
              <w:jc w:val="center"/>
              <w:rPr>
                <w:szCs w:val="20"/>
              </w:rPr>
            </w:pPr>
            <w:r w:rsidRPr="005F4929">
              <w:rPr>
                <w:szCs w:val="20"/>
              </w:rPr>
              <w:t>200 000</w:t>
            </w:r>
          </w:p>
        </w:tc>
        <w:tc>
          <w:tcPr>
            <w:tcW w:w="3118" w:type="dxa"/>
            <w:tcBorders>
              <w:top w:val="single" w:sz="4" w:space="0" w:color="auto"/>
              <w:left w:val="single" w:sz="4" w:space="0" w:color="auto"/>
              <w:bottom w:val="single" w:sz="4" w:space="0" w:color="auto"/>
              <w:right w:val="single" w:sz="4" w:space="0" w:color="auto"/>
            </w:tcBorders>
            <w:vAlign w:val="center"/>
          </w:tcPr>
          <w:p w14:paraId="1F60D351" w14:textId="77777777" w:rsidR="00024864" w:rsidRPr="005F4929" w:rsidRDefault="00024864" w:rsidP="00E211E1">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60978192" w14:textId="77777777" w:rsidR="00024864" w:rsidRPr="005F4929" w:rsidRDefault="00024864" w:rsidP="00E211E1">
            <w:pPr>
              <w:ind w:firstLine="0"/>
              <w:jc w:val="center"/>
              <w:rPr>
                <w:szCs w:val="20"/>
              </w:rPr>
            </w:pPr>
            <w:r w:rsidRPr="005F4929">
              <w:rPr>
                <w:szCs w:val="20"/>
              </w:rPr>
              <w:t>3</w:t>
            </w:r>
          </w:p>
        </w:tc>
      </w:tr>
      <w:tr w:rsidR="00024864" w:rsidRPr="005F4929" w14:paraId="6D1719C3"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128D36E4" w14:textId="77777777" w:rsidR="00024864" w:rsidRPr="005F4929" w:rsidRDefault="00024864" w:rsidP="00E211E1">
            <w:pPr>
              <w:ind w:firstLine="0"/>
              <w:jc w:val="center"/>
              <w:rPr>
                <w:szCs w:val="20"/>
              </w:rPr>
            </w:pPr>
            <w:r w:rsidRPr="005F4929">
              <w:rPr>
                <w:szCs w:val="20"/>
              </w:rPr>
              <w:t>20.</w:t>
            </w:r>
          </w:p>
        </w:tc>
        <w:tc>
          <w:tcPr>
            <w:tcW w:w="2749" w:type="dxa"/>
            <w:tcBorders>
              <w:top w:val="single" w:sz="4" w:space="0" w:color="auto"/>
              <w:left w:val="single" w:sz="4" w:space="0" w:color="auto"/>
              <w:bottom w:val="single" w:sz="4" w:space="0" w:color="auto"/>
              <w:right w:val="single" w:sz="4" w:space="0" w:color="auto"/>
            </w:tcBorders>
            <w:vAlign w:val="center"/>
          </w:tcPr>
          <w:p w14:paraId="4E7F830C" w14:textId="77777777" w:rsidR="00024864" w:rsidRPr="005F4929" w:rsidRDefault="00024864" w:rsidP="00E211E1">
            <w:pPr>
              <w:ind w:firstLine="0"/>
              <w:jc w:val="left"/>
              <w:rPr>
                <w:szCs w:val="20"/>
              </w:rPr>
            </w:pPr>
            <w:r w:rsidRPr="005F4929">
              <w:rPr>
                <w:szCs w:val="20"/>
              </w:rPr>
              <w:t>Амбулаторное ветеринарное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0CD3425F" w14:textId="77777777" w:rsidR="00024864" w:rsidRPr="005F4929" w:rsidRDefault="00024864" w:rsidP="00E211E1">
            <w:pPr>
              <w:ind w:firstLine="0"/>
              <w:jc w:val="center"/>
              <w:rPr>
                <w:szCs w:val="20"/>
              </w:rPr>
            </w:pPr>
            <w:r w:rsidRPr="005F4929">
              <w:rPr>
                <w:szCs w:val="20"/>
              </w:rPr>
              <w:t>3.10.1</w:t>
            </w:r>
          </w:p>
        </w:tc>
        <w:tc>
          <w:tcPr>
            <w:tcW w:w="1973" w:type="dxa"/>
            <w:tcBorders>
              <w:top w:val="single" w:sz="4" w:space="0" w:color="auto"/>
              <w:left w:val="single" w:sz="4" w:space="0" w:color="auto"/>
              <w:bottom w:val="single" w:sz="4" w:space="0" w:color="auto"/>
              <w:right w:val="single" w:sz="4" w:space="0" w:color="auto"/>
            </w:tcBorders>
            <w:vAlign w:val="center"/>
          </w:tcPr>
          <w:p w14:paraId="1FA5F647"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3CE5CB60" w14:textId="77777777" w:rsidR="00024864" w:rsidRPr="005F4929" w:rsidRDefault="00024864" w:rsidP="00E211E1">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56B7E396" w14:textId="77777777" w:rsidR="00024864" w:rsidRPr="005F4929" w:rsidRDefault="00024864" w:rsidP="00E211E1">
            <w:pPr>
              <w:ind w:firstLine="0"/>
              <w:jc w:val="center"/>
              <w:rPr>
                <w:szCs w:val="20"/>
              </w:rPr>
            </w:pPr>
            <w:r w:rsidRPr="005F4929">
              <w:rPr>
                <w:szCs w:val="2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67A2D6CB" w14:textId="77777777" w:rsidR="00024864" w:rsidRPr="005F4929" w:rsidRDefault="00024864" w:rsidP="00E211E1">
            <w:pPr>
              <w:ind w:firstLine="0"/>
              <w:jc w:val="center"/>
              <w:rPr>
                <w:szCs w:val="20"/>
              </w:rPr>
            </w:pPr>
            <w:r w:rsidRPr="005F4929">
              <w:rPr>
                <w:szCs w:val="20"/>
              </w:rPr>
              <w:t>3</w:t>
            </w:r>
          </w:p>
        </w:tc>
      </w:tr>
      <w:tr w:rsidR="00024864" w:rsidRPr="005F4929" w14:paraId="7F43CA39" w14:textId="77777777" w:rsidTr="00E211E1">
        <w:trPr>
          <w:trHeight w:val="574"/>
        </w:trPr>
        <w:tc>
          <w:tcPr>
            <w:tcW w:w="648" w:type="dxa"/>
            <w:tcBorders>
              <w:top w:val="single" w:sz="4" w:space="0" w:color="auto"/>
              <w:left w:val="single" w:sz="4" w:space="0" w:color="auto"/>
              <w:bottom w:val="single" w:sz="4" w:space="0" w:color="auto"/>
              <w:right w:val="single" w:sz="4" w:space="0" w:color="auto"/>
            </w:tcBorders>
            <w:vAlign w:val="center"/>
          </w:tcPr>
          <w:p w14:paraId="2A443CE3" w14:textId="77777777" w:rsidR="00024864" w:rsidRPr="005F4929" w:rsidRDefault="00024864" w:rsidP="00E211E1">
            <w:pPr>
              <w:ind w:firstLine="0"/>
              <w:jc w:val="center"/>
              <w:rPr>
                <w:szCs w:val="20"/>
              </w:rPr>
            </w:pPr>
            <w:r w:rsidRPr="005F4929">
              <w:rPr>
                <w:szCs w:val="20"/>
              </w:rPr>
              <w:t>21.</w:t>
            </w:r>
          </w:p>
        </w:tc>
        <w:tc>
          <w:tcPr>
            <w:tcW w:w="2749" w:type="dxa"/>
            <w:tcBorders>
              <w:top w:val="single" w:sz="4" w:space="0" w:color="auto"/>
              <w:left w:val="single" w:sz="4" w:space="0" w:color="auto"/>
              <w:bottom w:val="single" w:sz="4" w:space="0" w:color="auto"/>
              <w:right w:val="single" w:sz="4" w:space="0" w:color="auto"/>
            </w:tcBorders>
            <w:vAlign w:val="center"/>
          </w:tcPr>
          <w:p w14:paraId="16E08B70" w14:textId="77777777" w:rsidR="00024864" w:rsidRPr="005F4929" w:rsidRDefault="00024864" w:rsidP="00E211E1">
            <w:pPr>
              <w:ind w:firstLine="0"/>
              <w:jc w:val="left"/>
              <w:rPr>
                <w:szCs w:val="20"/>
              </w:rPr>
            </w:pPr>
            <w:r w:rsidRPr="005F4929">
              <w:rPr>
                <w:szCs w:val="20"/>
              </w:rPr>
              <w:t>Деловое управление</w:t>
            </w:r>
          </w:p>
        </w:tc>
        <w:tc>
          <w:tcPr>
            <w:tcW w:w="1571" w:type="dxa"/>
            <w:tcBorders>
              <w:top w:val="single" w:sz="4" w:space="0" w:color="auto"/>
              <w:left w:val="single" w:sz="4" w:space="0" w:color="auto"/>
              <w:bottom w:val="single" w:sz="4" w:space="0" w:color="auto"/>
              <w:right w:val="single" w:sz="4" w:space="0" w:color="auto"/>
            </w:tcBorders>
            <w:vAlign w:val="center"/>
          </w:tcPr>
          <w:p w14:paraId="3F51F94A" w14:textId="77777777" w:rsidR="00024864" w:rsidRPr="005F4929" w:rsidRDefault="00024864" w:rsidP="00E211E1">
            <w:pPr>
              <w:ind w:firstLine="0"/>
              <w:jc w:val="center"/>
              <w:rPr>
                <w:szCs w:val="20"/>
              </w:rPr>
            </w:pPr>
            <w:r w:rsidRPr="005F4929">
              <w:rPr>
                <w:szCs w:val="20"/>
              </w:rPr>
              <w:t>4.1</w:t>
            </w:r>
          </w:p>
        </w:tc>
        <w:tc>
          <w:tcPr>
            <w:tcW w:w="1973" w:type="dxa"/>
            <w:tcBorders>
              <w:top w:val="single" w:sz="4" w:space="0" w:color="auto"/>
              <w:left w:val="single" w:sz="4" w:space="0" w:color="auto"/>
              <w:bottom w:val="single" w:sz="4" w:space="0" w:color="auto"/>
              <w:right w:val="single" w:sz="4" w:space="0" w:color="auto"/>
            </w:tcBorders>
            <w:vAlign w:val="center"/>
          </w:tcPr>
          <w:p w14:paraId="46D56F2A"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05166B96"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482A1E5A" w14:textId="77777777" w:rsidR="00024864" w:rsidRPr="005F4929" w:rsidRDefault="00024864" w:rsidP="00E211E1">
            <w:pPr>
              <w:ind w:firstLine="0"/>
              <w:jc w:val="center"/>
              <w:rPr>
                <w:szCs w:val="20"/>
              </w:rPr>
            </w:pPr>
            <w:r w:rsidRPr="005F4929">
              <w:rPr>
                <w:szCs w:val="20"/>
              </w:rPr>
              <w:t>55%</w:t>
            </w:r>
          </w:p>
        </w:tc>
        <w:tc>
          <w:tcPr>
            <w:tcW w:w="2694" w:type="dxa"/>
            <w:tcBorders>
              <w:top w:val="single" w:sz="4" w:space="0" w:color="auto"/>
              <w:left w:val="single" w:sz="4" w:space="0" w:color="auto"/>
              <w:bottom w:val="single" w:sz="4" w:space="0" w:color="auto"/>
              <w:right w:val="single" w:sz="4" w:space="0" w:color="auto"/>
            </w:tcBorders>
            <w:vAlign w:val="center"/>
          </w:tcPr>
          <w:p w14:paraId="12DB39C4" w14:textId="77777777" w:rsidR="00024864" w:rsidRPr="005F4929" w:rsidRDefault="00024864" w:rsidP="00E211E1">
            <w:pPr>
              <w:ind w:firstLine="0"/>
              <w:jc w:val="center"/>
              <w:rPr>
                <w:szCs w:val="20"/>
              </w:rPr>
            </w:pPr>
            <w:r w:rsidRPr="005F4929">
              <w:rPr>
                <w:szCs w:val="20"/>
              </w:rPr>
              <w:t>3</w:t>
            </w:r>
          </w:p>
        </w:tc>
      </w:tr>
      <w:tr w:rsidR="00024864" w:rsidRPr="005F4929" w14:paraId="6546FE2E" w14:textId="77777777" w:rsidTr="00E211E1">
        <w:trPr>
          <w:trHeight w:val="627"/>
        </w:trPr>
        <w:tc>
          <w:tcPr>
            <w:tcW w:w="648" w:type="dxa"/>
            <w:tcBorders>
              <w:top w:val="single" w:sz="4" w:space="0" w:color="auto"/>
              <w:left w:val="single" w:sz="4" w:space="0" w:color="auto"/>
              <w:bottom w:val="single" w:sz="4" w:space="0" w:color="auto"/>
              <w:right w:val="single" w:sz="4" w:space="0" w:color="auto"/>
            </w:tcBorders>
            <w:vAlign w:val="center"/>
          </w:tcPr>
          <w:p w14:paraId="66B1EB7C" w14:textId="77777777" w:rsidR="00024864" w:rsidRPr="005F4929" w:rsidRDefault="00024864" w:rsidP="00E211E1">
            <w:pPr>
              <w:ind w:firstLine="0"/>
              <w:jc w:val="center"/>
              <w:rPr>
                <w:szCs w:val="20"/>
              </w:rPr>
            </w:pPr>
            <w:r w:rsidRPr="005F4929">
              <w:rPr>
                <w:szCs w:val="20"/>
              </w:rPr>
              <w:t>22.</w:t>
            </w:r>
          </w:p>
        </w:tc>
        <w:tc>
          <w:tcPr>
            <w:tcW w:w="2749" w:type="dxa"/>
            <w:tcBorders>
              <w:top w:val="single" w:sz="4" w:space="0" w:color="auto"/>
              <w:left w:val="single" w:sz="4" w:space="0" w:color="auto"/>
              <w:bottom w:val="single" w:sz="4" w:space="0" w:color="auto"/>
              <w:right w:val="single" w:sz="4" w:space="0" w:color="auto"/>
            </w:tcBorders>
            <w:vAlign w:val="center"/>
          </w:tcPr>
          <w:p w14:paraId="52A3DAC6" w14:textId="77777777" w:rsidR="00024864" w:rsidRPr="005F4929" w:rsidRDefault="00024864" w:rsidP="00E211E1">
            <w:pPr>
              <w:ind w:firstLine="0"/>
              <w:jc w:val="left"/>
              <w:rPr>
                <w:szCs w:val="20"/>
              </w:rPr>
            </w:pPr>
            <w:r w:rsidRPr="005F4929">
              <w:rPr>
                <w:szCs w:val="20"/>
              </w:rPr>
              <w:t>Магазины</w:t>
            </w:r>
          </w:p>
        </w:tc>
        <w:tc>
          <w:tcPr>
            <w:tcW w:w="1571" w:type="dxa"/>
            <w:tcBorders>
              <w:top w:val="single" w:sz="4" w:space="0" w:color="auto"/>
              <w:left w:val="single" w:sz="4" w:space="0" w:color="auto"/>
              <w:bottom w:val="single" w:sz="4" w:space="0" w:color="auto"/>
              <w:right w:val="single" w:sz="4" w:space="0" w:color="auto"/>
            </w:tcBorders>
            <w:vAlign w:val="center"/>
          </w:tcPr>
          <w:p w14:paraId="730CB8E4" w14:textId="77777777" w:rsidR="00024864" w:rsidRPr="005F4929" w:rsidRDefault="00024864" w:rsidP="00E211E1">
            <w:pPr>
              <w:ind w:firstLine="0"/>
              <w:jc w:val="center"/>
              <w:rPr>
                <w:szCs w:val="20"/>
              </w:rPr>
            </w:pPr>
            <w:r w:rsidRPr="005F4929">
              <w:rPr>
                <w:szCs w:val="20"/>
              </w:rPr>
              <w:t>4.4</w:t>
            </w:r>
          </w:p>
        </w:tc>
        <w:tc>
          <w:tcPr>
            <w:tcW w:w="1973" w:type="dxa"/>
            <w:tcBorders>
              <w:top w:val="single" w:sz="4" w:space="0" w:color="auto"/>
              <w:left w:val="single" w:sz="4" w:space="0" w:color="auto"/>
              <w:bottom w:val="single" w:sz="4" w:space="0" w:color="auto"/>
              <w:right w:val="single" w:sz="4" w:space="0" w:color="auto"/>
            </w:tcBorders>
            <w:vAlign w:val="center"/>
          </w:tcPr>
          <w:p w14:paraId="4A1DF04C" w14:textId="77777777" w:rsidR="00024864" w:rsidRPr="005F4929" w:rsidRDefault="00024864" w:rsidP="00E211E1">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79987BFB" w14:textId="77777777" w:rsidR="00024864" w:rsidRPr="005F4929" w:rsidRDefault="00024864" w:rsidP="00E211E1">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69D94D5C" w14:textId="77777777" w:rsidR="00024864" w:rsidRPr="005F4929" w:rsidRDefault="00024864" w:rsidP="00E211E1">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079A1F4" w14:textId="77777777" w:rsidR="00024864" w:rsidRPr="005F4929" w:rsidRDefault="00024864" w:rsidP="00E211E1">
            <w:pPr>
              <w:ind w:firstLine="0"/>
              <w:jc w:val="center"/>
              <w:rPr>
                <w:szCs w:val="20"/>
              </w:rPr>
            </w:pPr>
            <w:r w:rsidRPr="005F4929">
              <w:rPr>
                <w:szCs w:val="20"/>
              </w:rPr>
              <w:t>3</w:t>
            </w:r>
          </w:p>
        </w:tc>
      </w:tr>
      <w:tr w:rsidR="00024864" w:rsidRPr="005F4929" w14:paraId="27A91D86" w14:textId="77777777" w:rsidTr="00E211E1">
        <w:trPr>
          <w:trHeight w:val="552"/>
        </w:trPr>
        <w:tc>
          <w:tcPr>
            <w:tcW w:w="648" w:type="dxa"/>
            <w:tcBorders>
              <w:top w:val="single" w:sz="4" w:space="0" w:color="auto"/>
              <w:left w:val="single" w:sz="4" w:space="0" w:color="auto"/>
              <w:bottom w:val="single" w:sz="4" w:space="0" w:color="auto"/>
              <w:right w:val="single" w:sz="4" w:space="0" w:color="auto"/>
            </w:tcBorders>
            <w:vAlign w:val="center"/>
          </w:tcPr>
          <w:p w14:paraId="6F92242B" w14:textId="77777777" w:rsidR="00024864" w:rsidRPr="005F4929" w:rsidRDefault="00024864" w:rsidP="00E211E1">
            <w:pPr>
              <w:ind w:firstLine="0"/>
              <w:jc w:val="center"/>
              <w:rPr>
                <w:szCs w:val="20"/>
              </w:rPr>
            </w:pPr>
            <w:r w:rsidRPr="005F4929">
              <w:rPr>
                <w:szCs w:val="20"/>
              </w:rPr>
              <w:t>23.</w:t>
            </w:r>
          </w:p>
        </w:tc>
        <w:tc>
          <w:tcPr>
            <w:tcW w:w="2749" w:type="dxa"/>
            <w:tcBorders>
              <w:top w:val="single" w:sz="4" w:space="0" w:color="auto"/>
              <w:left w:val="single" w:sz="4" w:space="0" w:color="auto"/>
              <w:bottom w:val="single" w:sz="4" w:space="0" w:color="auto"/>
              <w:right w:val="single" w:sz="4" w:space="0" w:color="auto"/>
            </w:tcBorders>
            <w:vAlign w:val="center"/>
          </w:tcPr>
          <w:p w14:paraId="54827051" w14:textId="77777777" w:rsidR="00024864" w:rsidRPr="005F4929" w:rsidRDefault="00024864" w:rsidP="00E211E1">
            <w:pPr>
              <w:ind w:firstLine="0"/>
              <w:jc w:val="left"/>
              <w:rPr>
                <w:szCs w:val="20"/>
              </w:rPr>
            </w:pPr>
            <w:r w:rsidRPr="005F4929">
              <w:rPr>
                <w:szCs w:val="20"/>
              </w:rPr>
              <w:t>Общественное питание</w:t>
            </w:r>
          </w:p>
        </w:tc>
        <w:tc>
          <w:tcPr>
            <w:tcW w:w="1571" w:type="dxa"/>
            <w:tcBorders>
              <w:top w:val="single" w:sz="4" w:space="0" w:color="auto"/>
              <w:left w:val="single" w:sz="4" w:space="0" w:color="auto"/>
              <w:bottom w:val="single" w:sz="4" w:space="0" w:color="auto"/>
              <w:right w:val="single" w:sz="4" w:space="0" w:color="auto"/>
            </w:tcBorders>
            <w:vAlign w:val="center"/>
          </w:tcPr>
          <w:p w14:paraId="2B1BC671" w14:textId="77777777" w:rsidR="00024864" w:rsidRPr="005F4929" w:rsidRDefault="00024864" w:rsidP="00E211E1">
            <w:pPr>
              <w:ind w:firstLine="0"/>
              <w:jc w:val="center"/>
              <w:rPr>
                <w:szCs w:val="20"/>
              </w:rPr>
            </w:pPr>
            <w:r w:rsidRPr="005F4929">
              <w:rPr>
                <w:szCs w:val="20"/>
              </w:rPr>
              <w:t>4.6</w:t>
            </w:r>
          </w:p>
        </w:tc>
        <w:tc>
          <w:tcPr>
            <w:tcW w:w="1973" w:type="dxa"/>
            <w:tcBorders>
              <w:top w:val="single" w:sz="4" w:space="0" w:color="auto"/>
              <w:left w:val="single" w:sz="4" w:space="0" w:color="auto"/>
              <w:bottom w:val="single" w:sz="4" w:space="0" w:color="auto"/>
              <w:right w:val="single" w:sz="4" w:space="0" w:color="auto"/>
            </w:tcBorders>
            <w:vAlign w:val="center"/>
          </w:tcPr>
          <w:p w14:paraId="6398AFEB" w14:textId="77777777" w:rsidR="00024864" w:rsidRPr="005F4929" w:rsidRDefault="00024864" w:rsidP="00E211E1">
            <w:pPr>
              <w:ind w:firstLine="0"/>
              <w:jc w:val="center"/>
              <w:rPr>
                <w:szCs w:val="20"/>
              </w:rPr>
            </w:pPr>
            <w:r w:rsidRPr="005F4929">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14:paraId="73A1C686" w14:textId="77777777" w:rsidR="00024864" w:rsidRPr="005F4929" w:rsidRDefault="00024864" w:rsidP="00E211E1">
            <w:pPr>
              <w:ind w:firstLine="0"/>
              <w:jc w:val="center"/>
              <w:rPr>
                <w:szCs w:val="20"/>
              </w:rPr>
            </w:pPr>
            <w:r w:rsidRPr="005F4929">
              <w:rPr>
                <w:szCs w:val="20"/>
              </w:rPr>
              <w:t>10 000</w:t>
            </w:r>
          </w:p>
        </w:tc>
        <w:tc>
          <w:tcPr>
            <w:tcW w:w="3118" w:type="dxa"/>
            <w:tcBorders>
              <w:top w:val="single" w:sz="4" w:space="0" w:color="auto"/>
              <w:left w:val="single" w:sz="4" w:space="0" w:color="auto"/>
              <w:bottom w:val="single" w:sz="4" w:space="0" w:color="auto"/>
              <w:right w:val="single" w:sz="4" w:space="0" w:color="auto"/>
            </w:tcBorders>
            <w:vAlign w:val="center"/>
          </w:tcPr>
          <w:p w14:paraId="204A020F" w14:textId="77777777" w:rsidR="00024864" w:rsidRPr="005F4929" w:rsidRDefault="00024864" w:rsidP="00E211E1">
            <w:pPr>
              <w:ind w:firstLine="0"/>
              <w:jc w:val="center"/>
              <w:rPr>
                <w:szCs w:val="20"/>
              </w:rPr>
            </w:pPr>
            <w:r w:rsidRPr="005F4929">
              <w:rPr>
                <w:szCs w:val="2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523DCB32" w14:textId="77777777" w:rsidR="00024864" w:rsidRPr="005F4929" w:rsidRDefault="00024864" w:rsidP="00E211E1">
            <w:pPr>
              <w:ind w:firstLine="0"/>
              <w:jc w:val="center"/>
              <w:rPr>
                <w:szCs w:val="20"/>
              </w:rPr>
            </w:pPr>
            <w:r w:rsidRPr="005F4929">
              <w:rPr>
                <w:szCs w:val="20"/>
              </w:rPr>
              <w:t>3</w:t>
            </w:r>
          </w:p>
        </w:tc>
      </w:tr>
      <w:tr w:rsidR="00024864" w:rsidRPr="005F4929" w14:paraId="7BC6A8DF"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1DDE67C9" w14:textId="77777777" w:rsidR="00024864" w:rsidRPr="005F4929" w:rsidRDefault="00024864" w:rsidP="00E211E1">
            <w:pPr>
              <w:ind w:firstLine="0"/>
              <w:jc w:val="center"/>
              <w:rPr>
                <w:szCs w:val="20"/>
              </w:rPr>
            </w:pPr>
            <w:r w:rsidRPr="005F4929">
              <w:rPr>
                <w:szCs w:val="20"/>
              </w:rPr>
              <w:t>24.</w:t>
            </w:r>
          </w:p>
        </w:tc>
        <w:tc>
          <w:tcPr>
            <w:tcW w:w="2749" w:type="dxa"/>
            <w:tcBorders>
              <w:top w:val="single" w:sz="4" w:space="0" w:color="auto"/>
              <w:left w:val="single" w:sz="4" w:space="0" w:color="auto"/>
              <w:bottom w:val="single" w:sz="4" w:space="0" w:color="auto"/>
              <w:right w:val="single" w:sz="4" w:space="0" w:color="auto"/>
            </w:tcBorders>
            <w:vAlign w:val="center"/>
          </w:tcPr>
          <w:p w14:paraId="78405625" w14:textId="77777777" w:rsidR="00024864" w:rsidRPr="005F4929" w:rsidRDefault="00024864" w:rsidP="00E211E1">
            <w:pPr>
              <w:ind w:firstLine="0"/>
              <w:jc w:val="left"/>
              <w:rPr>
                <w:szCs w:val="20"/>
              </w:rPr>
            </w:pPr>
            <w:r w:rsidRPr="005F4929">
              <w:rPr>
                <w:szCs w:val="20"/>
              </w:rPr>
              <w:t>Гостиничное обслуживание</w:t>
            </w:r>
          </w:p>
        </w:tc>
        <w:tc>
          <w:tcPr>
            <w:tcW w:w="1571" w:type="dxa"/>
            <w:tcBorders>
              <w:top w:val="single" w:sz="4" w:space="0" w:color="auto"/>
              <w:left w:val="single" w:sz="4" w:space="0" w:color="auto"/>
              <w:bottom w:val="single" w:sz="4" w:space="0" w:color="auto"/>
              <w:right w:val="single" w:sz="4" w:space="0" w:color="auto"/>
            </w:tcBorders>
            <w:vAlign w:val="center"/>
          </w:tcPr>
          <w:p w14:paraId="5735B842" w14:textId="77777777" w:rsidR="00024864" w:rsidRPr="005F4929" w:rsidRDefault="00024864" w:rsidP="00E211E1">
            <w:pPr>
              <w:ind w:firstLine="0"/>
              <w:jc w:val="center"/>
              <w:rPr>
                <w:szCs w:val="20"/>
              </w:rPr>
            </w:pPr>
            <w:r w:rsidRPr="005F4929">
              <w:rPr>
                <w:szCs w:val="20"/>
              </w:rPr>
              <w:t>4.7</w:t>
            </w:r>
          </w:p>
        </w:tc>
        <w:tc>
          <w:tcPr>
            <w:tcW w:w="1973" w:type="dxa"/>
            <w:tcBorders>
              <w:top w:val="single" w:sz="4" w:space="0" w:color="auto"/>
              <w:left w:val="single" w:sz="4" w:space="0" w:color="auto"/>
              <w:bottom w:val="single" w:sz="4" w:space="0" w:color="auto"/>
              <w:right w:val="single" w:sz="4" w:space="0" w:color="auto"/>
            </w:tcBorders>
            <w:vAlign w:val="center"/>
          </w:tcPr>
          <w:p w14:paraId="42EAAEB1"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403C99A9"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FDFCEAB" w14:textId="77777777" w:rsidR="00024864" w:rsidRPr="005F4929" w:rsidRDefault="00024864" w:rsidP="00E211E1">
            <w:pPr>
              <w:ind w:firstLine="0"/>
              <w:jc w:val="center"/>
              <w:rPr>
                <w:szCs w:val="20"/>
              </w:rPr>
            </w:pPr>
            <w:r w:rsidRPr="005F4929">
              <w:rPr>
                <w:szCs w:val="20"/>
              </w:rPr>
              <w:t>1 эт. - 60%</w:t>
            </w:r>
          </w:p>
          <w:p w14:paraId="780873FF" w14:textId="77777777" w:rsidR="00024864" w:rsidRPr="005F4929" w:rsidRDefault="00024864" w:rsidP="00E211E1">
            <w:pPr>
              <w:ind w:firstLine="0"/>
              <w:jc w:val="center"/>
              <w:rPr>
                <w:szCs w:val="20"/>
              </w:rPr>
            </w:pPr>
            <w:r w:rsidRPr="005F4929">
              <w:rPr>
                <w:szCs w:val="20"/>
              </w:rPr>
              <w:t>2 эт. - 50%</w:t>
            </w:r>
          </w:p>
          <w:p w14:paraId="775703D5" w14:textId="77777777" w:rsidR="00024864" w:rsidRPr="005F4929" w:rsidRDefault="00024864" w:rsidP="00E211E1">
            <w:pPr>
              <w:ind w:firstLine="0"/>
              <w:jc w:val="center"/>
              <w:rPr>
                <w:szCs w:val="20"/>
              </w:rPr>
            </w:pPr>
            <w:r w:rsidRPr="005F4929">
              <w:rPr>
                <w:szCs w:val="20"/>
              </w:rPr>
              <w:t>3 эт. - 45%</w:t>
            </w:r>
          </w:p>
          <w:p w14:paraId="603AE881" w14:textId="77777777" w:rsidR="00024864" w:rsidRPr="005F4929" w:rsidRDefault="00024864" w:rsidP="00E211E1">
            <w:pPr>
              <w:ind w:firstLine="0"/>
              <w:jc w:val="center"/>
              <w:rPr>
                <w:szCs w:val="20"/>
              </w:rPr>
            </w:pPr>
            <w:r w:rsidRPr="005F4929">
              <w:rPr>
                <w:szCs w:val="20"/>
              </w:rPr>
              <w:t>4 эт. - 41%</w:t>
            </w:r>
          </w:p>
          <w:p w14:paraId="4EF68CE1" w14:textId="77777777" w:rsidR="00024864" w:rsidRPr="005F4929" w:rsidRDefault="00024864" w:rsidP="00E211E1">
            <w:pPr>
              <w:ind w:firstLine="0"/>
              <w:jc w:val="center"/>
              <w:rPr>
                <w:szCs w:val="20"/>
              </w:rPr>
            </w:pPr>
            <w:r w:rsidRPr="005F4929">
              <w:rPr>
                <w:szCs w:val="20"/>
              </w:rPr>
              <w:t>5 эт. - 37%</w:t>
            </w:r>
          </w:p>
          <w:p w14:paraId="638782C8" w14:textId="77777777" w:rsidR="00024864" w:rsidRPr="005F4929" w:rsidRDefault="00024864" w:rsidP="00E211E1">
            <w:pPr>
              <w:ind w:firstLine="0"/>
              <w:jc w:val="center"/>
              <w:rPr>
                <w:szCs w:val="20"/>
              </w:rPr>
            </w:pPr>
            <w:r w:rsidRPr="005F4929">
              <w:rPr>
                <w:szCs w:val="20"/>
              </w:rPr>
              <w:t>6 эт. - 34%</w:t>
            </w:r>
          </w:p>
          <w:p w14:paraId="60B113D6" w14:textId="77777777" w:rsidR="00024864" w:rsidRPr="005F4929" w:rsidRDefault="00024864" w:rsidP="00E211E1">
            <w:pPr>
              <w:ind w:firstLine="0"/>
              <w:jc w:val="center"/>
              <w:rPr>
                <w:szCs w:val="20"/>
              </w:rPr>
            </w:pPr>
            <w:r w:rsidRPr="005F4929">
              <w:rPr>
                <w:szCs w:val="20"/>
              </w:rPr>
              <w:t>7 эт. - 31%</w:t>
            </w:r>
          </w:p>
        </w:tc>
        <w:tc>
          <w:tcPr>
            <w:tcW w:w="2694" w:type="dxa"/>
            <w:tcBorders>
              <w:top w:val="single" w:sz="4" w:space="0" w:color="auto"/>
              <w:left w:val="single" w:sz="4" w:space="0" w:color="auto"/>
              <w:bottom w:val="single" w:sz="4" w:space="0" w:color="auto"/>
              <w:right w:val="single" w:sz="4" w:space="0" w:color="auto"/>
            </w:tcBorders>
            <w:vAlign w:val="center"/>
          </w:tcPr>
          <w:p w14:paraId="0452E923" w14:textId="77777777" w:rsidR="00024864" w:rsidRPr="005F4929" w:rsidRDefault="00024864" w:rsidP="00E211E1">
            <w:pPr>
              <w:ind w:firstLine="0"/>
              <w:jc w:val="center"/>
              <w:rPr>
                <w:szCs w:val="20"/>
              </w:rPr>
            </w:pPr>
            <w:r w:rsidRPr="005F4929">
              <w:rPr>
                <w:szCs w:val="20"/>
              </w:rPr>
              <w:t>3</w:t>
            </w:r>
          </w:p>
        </w:tc>
      </w:tr>
      <w:tr w:rsidR="00024864" w:rsidRPr="005F4929" w14:paraId="40578AD6" w14:textId="77777777" w:rsidTr="00E211E1">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0F4965F4" w14:textId="77777777" w:rsidR="00024864" w:rsidRPr="005F4929" w:rsidRDefault="00024864" w:rsidP="00E211E1">
            <w:pPr>
              <w:ind w:firstLine="0"/>
              <w:jc w:val="center"/>
              <w:rPr>
                <w:szCs w:val="20"/>
              </w:rPr>
            </w:pPr>
            <w:r w:rsidRPr="005F4929">
              <w:rPr>
                <w:szCs w:val="20"/>
              </w:rPr>
              <w:t>25.</w:t>
            </w:r>
          </w:p>
        </w:tc>
        <w:tc>
          <w:tcPr>
            <w:tcW w:w="2749" w:type="dxa"/>
            <w:tcBorders>
              <w:top w:val="single" w:sz="4" w:space="0" w:color="auto"/>
              <w:left w:val="single" w:sz="4" w:space="0" w:color="auto"/>
              <w:bottom w:val="single" w:sz="4" w:space="0" w:color="auto"/>
              <w:right w:val="single" w:sz="4" w:space="0" w:color="auto"/>
            </w:tcBorders>
            <w:vAlign w:val="center"/>
          </w:tcPr>
          <w:p w14:paraId="0DD90DB2" w14:textId="77777777" w:rsidR="00024864" w:rsidRPr="005F4929" w:rsidRDefault="00024864" w:rsidP="00E211E1">
            <w:pPr>
              <w:ind w:firstLine="0"/>
              <w:jc w:val="left"/>
              <w:rPr>
                <w:szCs w:val="20"/>
              </w:rPr>
            </w:pPr>
            <w:r w:rsidRPr="005F4929">
              <w:rPr>
                <w:szCs w:val="20"/>
              </w:rPr>
              <w:t>Служебные гаражи</w:t>
            </w:r>
          </w:p>
        </w:tc>
        <w:tc>
          <w:tcPr>
            <w:tcW w:w="1571" w:type="dxa"/>
            <w:tcBorders>
              <w:top w:val="single" w:sz="4" w:space="0" w:color="auto"/>
              <w:left w:val="single" w:sz="4" w:space="0" w:color="auto"/>
              <w:bottom w:val="single" w:sz="4" w:space="0" w:color="auto"/>
              <w:right w:val="single" w:sz="4" w:space="0" w:color="auto"/>
            </w:tcBorders>
            <w:vAlign w:val="center"/>
          </w:tcPr>
          <w:p w14:paraId="5AEF2726" w14:textId="77777777" w:rsidR="00024864" w:rsidRPr="005F4929" w:rsidRDefault="00024864" w:rsidP="00E211E1">
            <w:pPr>
              <w:ind w:firstLine="0"/>
              <w:jc w:val="center"/>
              <w:rPr>
                <w:szCs w:val="20"/>
              </w:rPr>
            </w:pPr>
            <w:r w:rsidRPr="005F4929">
              <w:rPr>
                <w:szCs w:val="20"/>
              </w:rPr>
              <w:t>4.9</w:t>
            </w:r>
          </w:p>
        </w:tc>
        <w:tc>
          <w:tcPr>
            <w:tcW w:w="1973" w:type="dxa"/>
            <w:tcBorders>
              <w:top w:val="single" w:sz="4" w:space="0" w:color="auto"/>
              <w:left w:val="single" w:sz="4" w:space="0" w:color="auto"/>
              <w:bottom w:val="single" w:sz="4" w:space="0" w:color="auto"/>
              <w:right w:val="single" w:sz="4" w:space="0" w:color="auto"/>
            </w:tcBorders>
            <w:vAlign w:val="center"/>
          </w:tcPr>
          <w:p w14:paraId="23BDD391" w14:textId="77777777" w:rsidR="00024864" w:rsidRPr="005F4929" w:rsidRDefault="00024864" w:rsidP="00E211E1">
            <w:pPr>
              <w:ind w:firstLine="0"/>
              <w:jc w:val="center"/>
              <w:rPr>
                <w:szCs w:val="20"/>
              </w:rPr>
            </w:pPr>
            <w:r w:rsidRPr="005F4929">
              <w:rPr>
                <w:szCs w:val="20"/>
              </w:rPr>
              <w:t>1 000</w:t>
            </w:r>
          </w:p>
        </w:tc>
        <w:tc>
          <w:tcPr>
            <w:tcW w:w="1843" w:type="dxa"/>
            <w:tcBorders>
              <w:top w:val="single" w:sz="4" w:space="0" w:color="auto"/>
              <w:left w:val="single" w:sz="4" w:space="0" w:color="auto"/>
              <w:bottom w:val="single" w:sz="4" w:space="0" w:color="auto"/>
              <w:right w:val="single" w:sz="4" w:space="0" w:color="auto"/>
            </w:tcBorders>
            <w:vAlign w:val="center"/>
          </w:tcPr>
          <w:p w14:paraId="446A37B2" w14:textId="77777777" w:rsidR="00024864" w:rsidRPr="005F4929" w:rsidRDefault="00024864" w:rsidP="00E211E1">
            <w:pPr>
              <w:ind w:firstLine="0"/>
              <w:jc w:val="center"/>
              <w:rPr>
                <w:szCs w:val="20"/>
              </w:rPr>
            </w:pPr>
            <w:r w:rsidRPr="005F4929">
              <w:rPr>
                <w:szCs w:val="20"/>
              </w:rPr>
              <w:t>20 000</w:t>
            </w:r>
          </w:p>
        </w:tc>
        <w:tc>
          <w:tcPr>
            <w:tcW w:w="3118" w:type="dxa"/>
            <w:tcBorders>
              <w:top w:val="single" w:sz="4" w:space="0" w:color="auto"/>
              <w:left w:val="single" w:sz="4" w:space="0" w:color="auto"/>
              <w:bottom w:val="single" w:sz="4" w:space="0" w:color="auto"/>
              <w:right w:val="single" w:sz="4" w:space="0" w:color="auto"/>
            </w:tcBorders>
            <w:vAlign w:val="center"/>
          </w:tcPr>
          <w:p w14:paraId="39E76F39"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7EA2A316" w14:textId="77777777" w:rsidR="00024864" w:rsidRPr="005F4929" w:rsidRDefault="00024864" w:rsidP="00E211E1">
            <w:pPr>
              <w:ind w:firstLine="0"/>
              <w:jc w:val="center"/>
              <w:rPr>
                <w:szCs w:val="20"/>
              </w:rPr>
            </w:pPr>
            <w:r w:rsidRPr="005F4929">
              <w:rPr>
                <w:szCs w:val="20"/>
              </w:rPr>
              <w:t>3</w:t>
            </w:r>
          </w:p>
        </w:tc>
      </w:tr>
      <w:tr w:rsidR="00024864" w:rsidRPr="005F4929" w14:paraId="663BB32B" w14:textId="77777777" w:rsidTr="00E211E1">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797619B7" w14:textId="77777777" w:rsidR="00024864" w:rsidRPr="005F4929" w:rsidRDefault="00024864" w:rsidP="00E211E1">
            <w:pPr>
              <w:ind w:firstLine="0"/>
              <w:jc w:val="center"/>
              <w:rPr>
                <w:szCs w:val="20"/>
              </w:rPr>
            </w:pPr>
            <w:r w:rsidRPr="005F4929">
              <w:rPr>
                <w:szCs w:val="20"/>
              </w:rPr>
              <w:t>26.</w:t>
            </w:r>
          </w:p>
        </w:tc>
        <w:tc>
          <w:tcPr>
            <w:tcW w:w="2749" w:type="dxa"/>
            <w:tcBorders>
              <w:top w:val="single" w:sz="4" w:space="0" w:color="auto"/>
              <w:left w:val="single" w:sz="4" w:space="0" w:color="auto"/>
              <w:bottom w:val="single" w:sz="4" w:space="0" w:color="auto"/>
              <w:right w:val="single" w:sz="4" w:space="0" w:color="auto"/>
            </w:tcBorders>
            <w:vAlign w:val="center"/>
          </w:tcPr>
          <w:p w14:paraId="42C589DA" w14:textId="77777777" w:rsidR="00024864" w:rsidRPr="005F4929" w:rsidRDefault="00024864" w:rsidP="00E211E1">
            <w:pPr>
              <w:ind w:firstLine="0"/>
              <w:jc w:val="left"/>
              <w:rPr>
                <w:szCs w:val="20"/>
              </w:rPr>
            </w:pPr>
            <w:r w:rsidRPr="005F4929">
              <w:rPr>
                <w:szCs w:val="20"/>
              </w:rPr>
              <w:t>Спорт</w:t>
            </w:r>
          </w:p>
        </w:tc>
        <w:tc>
          <w:tcPr>
            <w:tcW w:w="1571" w:type="dxa"/>
            <w:tcBorders>
              <w:top w:val="single" w:sz="4" w:space="0" w:color="auto"/>
              <w:left w:val="single" w:sz="4" w:space="0" w:color="auto"/>
              <w:bottom w:val="single" w:sz="4" w:space="0" w:color="auto"/>
              <w:right w:val="single" w:sz="4" w:space="0" w:color="auto"/>
            </w:tcBorders>
            <w:vAlign w:val="center"/>
          </w:tcPr>
          <w:p w14:paraId="2F463A27" w14:textId="77777777" w:rsidR="00024864" w:rsidRPr="005F4929" w:rsidRDefault="00024864" w:rsidP="00E211E1">
            <w:pPr>
              <w:ind w:firstLine="0"/>
              <w:jc w:val="center"/>
              <w:rPr>
                <w:szCs w:val="20"/>
              </w:rPr>
            </w:pPr>
            <w:r w:rsidRPr="005F4929">
              <w:rPr>
                <w:szCs w:val="20"/>
              </w:rPr>
              <w:t>5.1</w:t>
            </w:r>
          </w:p>
        </w:tc>
        <w:tc>
          <w:tcPr>
            <w:tcW w:w="1973" w:type="dxa"/>
            <w:tcBorders>
              <w:top w:val="single" w:sz="4" w:space="0" w:color="auto"/>
              <w:left w:val="single" w:sz="4" w:space="0" w:color="auto"/>
              <w:bottom w:val="single" w:sz="4" w:space="0" w:color="auto"/>
              <w:right w:val="single" w:sz="4" w:space="0" w:color="auto"/>
            </w:tcBorders>
            <w:vAlign w:val="center"/>
          </w:tcPr>
          <w:p w14:paraId="3431A85C" w14:textId="77777777" w:rsidR="00024864" w:rsidRPr="005F4929" w:rsidRDefault="00024864" w:rsidP="00E211E1">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7014A21E"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629C4ACA"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20EE04D2" w14:textId="77777777" w:rsidR="00024864" w:rsidRPr="005F4929" w:rsidRDefault="00024864" w:rsidP="00E211E1">
            <w:pPr>
              <w:ind w:firstLine="0"/>
              <w:jc w:val="center"/>
              <w:rPr>
                <w:szCs w:val="20"/>
              </w:rPr>
            </w:pPr>
            <w:r w:rsidRPr="005F4929">
              <w:rPr>
                <w:szCs w:val="20"/>
              </w:rPr>
              <w:t>3</w:t>
            </w:r>
          </w:p>
        </w:tc>
      </w:tr>
      <w:tr w:rsidR="00024864" w:rsidRPr="005F4929" w14:paraId="75781C53" w14:textId="77777777" w:rsidTr="00E211E1">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1B557262" w14:textId="77777777" w:rsidR="00024864" w:rsidRPr="005F4929" w:rsidRDefault="00024864" w:rsidP="00E211E1">
            <w:pPr>
              <w:ind w:firstLine="0"/>
              <w:jc w:val="center"/>
              <w:rPr>
                <w:szCs w:val="20"/>
              </w:rPr>
            </w:pPr>
            <w:r w:rsidRPr="005F4929">
              <w:rPr>
                <w:szCs w:val="20"/>
              </w:rPr>
              <w:t>27.</w:t>
            </w:r>
          </w:p>
        </w:tc>
        <w:tc>
          <w:tcPr>
            <w:tcW w:w="2749" w:type="dxa"/>
            <w:tcBorders>
              <w:top w:val="single" w:sz="4" w:space="0" w:color="auto"/>
              <w:left w:val="single" w:sz="4" w:space="0" w:color="auto"/>
              <w:bottom w:val="single" w:sz="4" w:space="0" w:color="auto"/>
              <w:right w:val="single" w:sz="4" w:space="0" w:color="auto"/>
            </w:tcBorders>
            <w:vAlign w:val="center"/>
          </w:tcPr>
          <w:p w14:paraId="3811D372" w14:textId="77777777" w:rsidR="00024864" w:rsidRPr="005F4929" w:rsidRDefault="00024864" w:rsidP="00E211E1">
            <w:pPr>
              <w:ind w:firstLine="0"/>
              <w:jc w:val="left"/>
              <w:rPr>
                <w:szCs w:val="20"/>
              </w:rPr>
            </w:pPr>
            <w:r w:rsidRPr="005F4929">
              <w:rPr>
                <w:szCs w:val="20"/>
              </w:rPr>
              <w:t>Обеспечение занятий спортом в помещениях</w:t>
            </w:r>
          </w:p>
        </w:tc>
        <w:tc>
          <w:tcPr>
            <w:tcW w:w="1571" w:type="dxa"/>
            <w:tcBorders>
              <w:top w:val="single" w:sz="4" w:space="0" w:color="auto"/>
              <w:left w:val="single" w:sz="4" w:space="0" w:color="auto"/>
              <w:bottom w:val="single" w:sz="4" w:space="0" w:color="auto"/>
              <w:right w:val="single" w:sz="4" w:space="0" w:color="auto"/>
            </w:tcBorders>
            <w:vAlign w:val="center"/>
          </w:tcPr>
          <w:p w14:paraId="1EE99EF2" w14:textId="77777777" w:rsidR="00024864" w:rsidRPr="005F4929" w:rsidRDefault="00024864" w:rsidP="00E211E1">
            <w:pPr>
              <w:ind w:firstLine="0"/>
              <w:jc w:val="center"/>
              <w:rPr>
                <w:szCs w:val="20"/>
              </w:rPr>
            </w:pPr>
            <w:r w:rsidRPr="005F4929">
              <w:rPr>
                <w:szCs w:val="20"/>
              </w:rPr>
              <w:t>5.1.2</w:t>
            </w:r>
          </w:p>
        </w:tc>
        <w:tc>
          <w:tcPr>
            <w:tcW w:w="1973" w:type="dxa"/>
            <w:tcBorders>
              <w:top w:val="single" w:sz="4" w:space="0" w:color="auto"/>
              <w:left w:val="single" w:sz="4" w:space="0" w:color="auto"/>
              <w:bottom w:val="single" w:sz="4" w:space="0" w:color="auto"/>
              <w:right w:val="single" w:sz="4" w:space="0" w:color="auto"/>
            </w:tcBorders>
            <w:vAlign w:val="center"/>
          </w:tcPr>
          <w:p w14:paraId="03837E4A" w14:textId="77777777" w:rsidR="00024864" w:rsidRPr="005F4929" w:rsidRDefault="00024864" w:rsidP="00E211E1">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66907E39"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50474A64"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59FDB791" w14:textId="77777777" w:rsidR="00024864" w:rsidRPr="005F4929" w:rsidRDefault="00024864" w:rsidP="00E211E1">
            <w:pPr>
              <w:ind w:firstLine="0"/>
              <w:jc w:val="center"/>
              <w:rPr>
                <w:szCs w:val="20"/>
              </w:rPr>
            </w:pPr>
            <w:r w:rsidRPr="005F4929">
              <w:rPr>
                <w:szCs w:val="20"/>
              </w:rPr>
              <w:t>3</w:t>
            </w:r>
          </w:p>
        </w:tc>
      </w:tr>
      <w:tr w:rsidR="00024864" w:rsidRPr="005F4929" w14:paraId="3DAA2606" w14:textId="77777777" w:rsidTr="00E211E1">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1BE39683" w14:textId="77777777" w:rsidR="00024864" w:rsidRPr="005F4929" w:rsidRDefault="00024864" w:rsidP="00E211E1">
            <w:pPr>
              <w:ind w:firstLine="0"/>
              <w:jc w:val="center"/>
              <w:rPr>
                <w:szCs w:val="20"/>
              </w:rPr>
            </w:pPr>
            <w:r w:rsidRPr="005F4929">
              <w:rPr>
                <w:szCs w:val="20"/>
              </w:rPr>
              <w:t>28.</w:t>
            </w:r>
          </w:p>
        </w:tc>
        <w:tc>
          <w:tcPr>
            <w:tcW w:w="2749" w:type="dxa"/>
            <w:tcBorders>
              <w:top w:val="single" w:sz="4" w:space="0" w:color="auto"/>
              <w:left w:val="single" w:sz="4" w:space="0" w:color="auto"/>
              <w:bottom w:val="single" w:sz="4" w:space="0" w:color="auto"/>
              <w:right w:val="single" w:sz="4" w:space="0" w:color="auto"/>
            </w:tcBorders>
            <w:vAlign w:val="center"/>
          </w:tcPr>
          <w:p w14:paraId="0511EAE6" w14:textId="77777777" w:rsidR="00024864" w:rsidRPr="005F4929" w:rsidRDefault="00024864" w:rsidP="00E211E1">
            <w:pPr>
              <w:ind w:firstLine="0"/>
              <w:jc w:val="left"/>
              <w:rPr>
                <w:szCs w:val="20"/>
              </w:rPr>
            </w:pPr>
            <w:r w:rsidRPr="005F4929">
              <w:rPr>
                <w:szCs w:val="20"/>
              </w:rPr>
              <w:t>Площадки для занятий спортом</w:t>
            </w:r>
          </w:p>
        </w:tc>
        <w:tc>
          <w:tcPr>
            <w:tcW w:w="1571" w:type="dxa"/>
            <w:tcBorders>
              <w:top w:val="single" w:sz="4" w:space="0" w:color="auto"/>
              <w:left w:val="single" w:sz="4" w:space="0" w:color="auto"/>
              <w:bottom w:val="single" w:sz="4" w:space="0" w:color="auto"/>
              <w:right w:val="single" w:sz="4" w:space="0" w:color="auto"/>
            </w:tcBorders>
            <w:vAlign w:val="center"/>
          </w:tcPr>
          <w:p w14:paraId="1B6D1BB9" w14:textId="77777777" w:rsidR="00024864" w:rsidRPr="005F4929" w:rsidRDefault="00024864" w:rsidP="00E211E1">
            <w:pPr>
              <w:ind w:firstLine="0"/>
              <w:jc w:val="center"/>
              <w:rPr>
                <w:szCs w:val="20"/>
              </w:rPr>
            </w:pPr>
            <w:r w:rsidRPr="005F4929">
              <w:rPr>
                <w:szCs w:val="20"/>
              </w:rPr>
              <w:t>5.1.3</w:t>
            </w:r>
          </w:p>
        </w:tc>
        <w:tc>
          <w:tcPr>
            <w:tcW w:w="1973" w:type="dxa"/>
            <w:tcBorders>
              <w:top w:val="single" w:sz="4" w:space="0" w:color="auto"/>
              <w:left w:val="single" w:sz="4" w:space="0" w:color="auto"/>
              <w:bottom w:val="single" w:sz="4" w:space="0" w:color="auto"/>
              <w:right w:val="single" w:sz="4" w:space="0" w:color="auto"/>
            </w:tcBorders>
            <w:vAlign w:val="center"/>
          </w:tcPr>
          <w:p w14:paraId="43CD5B74" w14:textId="77777777" w:rsidR="00024864" w:rsidRPr="005F4929" w:rsidRDefault="00024864" w:rsidP="00E211E1">
            <w:pPr>
              <w:ind w:firstLine="0"/>
              <w:jc w:val="center"/>
              <w:rPr>
                <w:szCs w:val="20"/>
              </w:rPr>
            </w:pPr>
            <w:r w:rsidRPr="005F4929">
              <w:rPr>
                <w:szCs w:val="20"/>
              </w:rPr>
              <w:t>400</w:t>
            </w:r>
          </w:p>
        </w:tc>
        <w:tc>
          <w:tcPr>
            <w:tcW w:w="1843" w:type="dxa"/>
            <w:tcBorders>
              <w:top w:val="single" w:sz="4" w:space="0" w:color="auto"/>
              <w:left w:val="single" w:sz="4" w:space="0" w:color="auto"/>
              <w:bottom w:val="single" w:sz="4" w:space="0" w:color="auto"/>
              <w:right w:val="single" w:sz="4" w:space="0" w:color="auto"/>
            </w:tcBorders>
            <w:vAlign w:val="center"/>
          </w:tcPr>
          <w:p w14:paraId="383A436A" w14:textId="77777777" w:rsidR="00024864" w:rsidRPr="005F4929" w:rsidRDefault="00024864" w:rsidP="00E211E1">
            <w:pPr>
              <w:ind w:firstLine="0"/>
              <w:jc w:val="center"/>
              <w:rPr>
                <w:szCs w:val="20"/>
              </w:rPr>
            </w:pPr>
            <w:r w:rsidRPr="005F4929">
              <w:rPr>
                <w:szCs w:val="20"/>
              </w:rPr>
              <w:t>100 000</w:t>
            </w:r>
          </w:p>
        </w:tc>
        <w:tc>
          <w:tcPr>
            <w:tcW w:w="3118" w:type="dxa"/>
            <w:tcBorders>
              <w:top w:val="single" w:sz="4" w:space="0" w:color="auto"/>
              <w:left w:val="single" w:sz="4" w:space="0" w:color="auto"/>
              <w:bottom w:val="single" w:sz="4" w:space="0" w:color="auto"/>
              <w:right w:val="single" w:sz="4" w:space="0" w:color="auto"/>
            </w:tcBorders>
            <w:vAlign w:val="center"/>
          </w:tcPr>
          <w:p w14:paraId="2E38FDEB" w14:textId="77777777" w:rsidR="00024864" w:rsidRPr="005F4929" w:rsidRDefault="00024864" w:rsidP="00E211E1">
            <w:pPr>
              <w:ind w:firstLine="0"/>
              <w:jc w:val="center"/>
              <w:rPr>
                <w:szCs w:val="20"/>
              </w:rPr>
            </w:pPr>
            <w:r w:rsidRPr="005F4929">
              <w:rPr>
                <w:szCs w:val="2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5B71F3FD" w14:textId="77777777" w:rsidR="00024864" w:rsidRPr="005F4929" w:rsidRDefault="00024864" w:rsidP="00E211E1">
            <w:pPr>
              <w:ind w:firstLine="0"/>
              <w:jc w:val="center"/>
              <w:rPr>
                <w:szCs w:val="20"/>
              </w:rPr>
            </w:pPr>
            <w:r w:rsidRPr="005F4929">
              <w:rPr>
                <w:szCs w:val="20"/>
              </w:rPr>
              <w:t>3</w:t>
            </w:r>
          </w:p>
        </w:tc>
      </w:tr>
      <w:tr w:rsidR="00024864" w:rsidRPr="005F4929" w14:paraId="53940AC6" w14:textId="77777777" w:rsidTr="00E211E1">
        <w:trPr>
          <w:trHeight w:val="467"/>
        </w:trPr>
        <w:tc>
          <w:tcPr>
            <w:tcW w:w="648" w:type="dxa"/>
            <w:tcBorders>
              <w:top w:val="single" w:sz="4" w:space="0" w:color="auto"/>
              <w:left w:val="single" w:sz="4" w:space="0" w:color="auto"/>
              <w:bottom w:val="single" w:sz="4" w:space="0" w:color="auto"/>
              <w:right w:val="single" w:sz="4" w:space="0" w:color="auto"/>
            </w:tcBorders>
            <w:vAlign w:val="center"/>
          </w:tcPr>
          <w:p w14:paraId="43818A59" w14:textId="77777777" w:rsidR="00024864" w:rsidRPr="005F4929" w:rsidRDefault="00024864" w:rsidP="00E211E1">
            <w:pPr>
              <w:ind w:firstLine="0"/>
              <w:jc w:val="center"/>
              <w:rPr>
                <w:szCs w:val="20"/>
              </w:rPr>
            </w:pPr>
            <w:r w:rsidRPr="005F4929">
              <w:t>29.</w:t>
            </w:r>
          </w:p>
        </w:tc>
        <w:tc>
          <w:tcPr>
            <w:tcW w:w="2749" w:type="dxa"/>
            <w:tcBorders>
              <w:top w:val="single" w:sz="4" w:space="0" w:color="auto"/>
              <w:left w:val="single" w:sz="4" w:space="0" w:color="auto"/>
              <w:bottom w:val="single" w:sz="4" w:space="0" w:color="auto"/>
              <w:right w:val="single" w:sz="4" w:space="0" w:color="auto"/>
            </w:tcBorders>
            <w:vAlign w:val="center"/>
          </w:tcPr>
          <w:p w14:paraId="5BA54DD3" w14:textId="77777777" w:rsidR="00024864" w:rsidRPr="005F4929" w:rsidRDefault="00024864" w:rsidP="00E211E1">
            <w:pPr>
              <w:ind w:firstLine="0"/>
              <w:jc w:val="left"/>
              <w:rPr>
                <w:szCs w:val="20"/>
              </w:rPr>
            </w:pPr>
            <w:r w:rsidRPr="005F4929">
              <w:rPr>
                <w:szCs w:val="20"/>
              </w:rPr>
              <w:t>Связь</w:t>
            </w:r>
          </w:p>
        </w:tc>
        <w:tc>
          <w:tcPr>
            <w:tcW w:w="1571" w:type="dxa"/>
            <w:tcBorders>
              <w:top w:val="single" w:sz="4" w:space="0" w:color="auto"/>
              <w:left w:val="single" w:sz="4" w:space="0" w:color="auto"/>
              <w:bottom w:val="single" w:sz="4" w:space="0" w:color="auto"/>
              <w:right w:val="single" w:sz="4" w:space="0" w:color="auto"/>
            </w:tcBorders>
            <w:vAlign w:val="center"/>
          </w:tcPr>
          <w:p w14:paraId="6FA77B28" w14:textId="77777777" w:rsidR="00024864" w:rsidRPr="005F4929" w:rsidRDefault="00024864" w:rsidP="00E211E1">
            <w:pPr>
              <w:ind w:firstLine="0"/>
              <w:jc w:val="center"/>
              <w:rPr>
                <w:szCs w:val="20"/>
              </w:rPr>
            </w:pPr>
            <w:r w:rsidRPr="005F4929">
              <w:rPr>
                <w:szCs w:val="20"/>
              </w:rPr>
              <w:t>6.8</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072C8FC4" w14:textId="77777777" w:rsidR="00024864" w:rsidRPr="005F4929" w:rsidRDefault="00024864" w:rsidP="00E211E1">
            <w:pPr>
              <w:ind w:firstLine="0"/>
              <w:jc w:val="center"/>
              <w:rPr>
                <w:szCs w:val="20"/>
              </w:rPr>
            </w:pPr>
            <w:r w:rsidRPr="005F4929">
              <w:rPr>
                <w:szCs w:val="20"/>
              </w:rPr>
              <w:t>Не подлежит установлению</w:t>
            </w:r>
          </w:p>
        </w:tc>
      </w:tr>
      <w:tr w:rsidR="00024864" w:rsidRPr="005F4929" w14:paraId="25452E9F" w14:textId="77777777" w:rsidTr="00E211E1">
        <w:trPr>
          <w:trHeight w:val="4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16E2D16" w14:textId="77777777" w:rsidR="00024864" w:rsidRPr="005F4929" w:rsidRDefault="00024864" w:rsidP="00E211E1">
            <w:pPr>
              <w:ind w:firstLine="0"/>
              <w:jc w:val="center"/>
            </w:pPr>
            <w:r w:rsidRPr="005F4929">
              <w:rPr>
                <w:szCs w:val="20"/>
              </w:rPr>
              <w:t>30.</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2AC4990F" w14:textId="77777777" w:rsidR="00024864" w:rsidRPr="005F4929" w:rsidRDefault="00024864" w:rsidP="00E211E1">
            <w:pPr>
              <w:ind w:firstLine="0"/>
              <w:jc w:val="left"/>
              <w:rPr>
                <w:szCs w:val="20"/>
              </w:rPr>
            </w:pPr>
            <w:r w:rsidRPr="005F4929">
              <w:rPr>
                <w:szCs w:val="20"/>
              </w:rPr>
              <w:t>Автомобильный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533095DC" w14:textId="77777777" w:rsidR="00024864" w:rsidRPr="005F4929" w:rsidRDefault="00024864" w:rsidP="00E211E1">
            <w:pPr>
              <w:ind w:firstLine="0"/>
              <w:jc w:val="center"/>
              <w:rPr>
                <w:szCs w:val="20"/>
              </w:rPr>
            </w:pPr>
            <w:r w:rsidRPr="005F4929">
              <w:rPr>
                <w:szCs w:val="20"/>
              </w:rPr>
              <w:t>7.2</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F208B8" w14:textId="77777777" w:rsidR="00024864" w:rsidRPr="005F4929" w:rsidRDefault="00024864" w:rsidP="00E211E1">
            <w:pPr>
              <w:ind w:firstLine="0"/>
              <w:jc w:val="center"/>
              <w:rPr>
                <w:szCs w:val="20"/>
              </w:rPr>
            </w:pPr>
            <w:r w:rsidRPr="005F4929">
              <w:rPr>
                <w:szCs w:val="20"/>
              </w:rPr>
              <w:t>Не подлежит установлению</w:t>
            </w:r>
          </w:p>
        </w:tc>
      </w:tr>
      <w:tr w:rsidR="00024864" w:rsidRPr="005F4929" w14:paraId="1BC11A8C" w14:textId="77777777" w:rsidTr="00E211E1">
        <w:trPr>
          <w:trHeight w:val="46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A1A50F1" w14:textId="77777777" w:rsidR="00024864" w:rsidRPr="005F4929" w:rsidRDefault="00024864" w:rsidP="00E211E1">
            <w:pPr>
              <w:ind w:firstLine="0"/>
              <w:jc w:val="center"/>
              <w:rPr>
                <w:szCs w:val="20"/>
              </w:rPr>
            </w:pPr>
            <w:r w:rsidRPr="005F4929">
              <w:rPr>
                <w:szCs w:val="20"/>
              </w:rPr>
              <w:t>31.</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0EA01CD3" w14:textId="77777777" w:rsidR="00024864" w:rsidRPr="005F4929" w:rsidRDefault="00024864" w:rsidP="00E211E1">
            <w:pPr>
              <w:ind w:firstLine="0"/>
              <w:jc w:val="left"/>
              <w:rPr>
                <w:szCs w:val="20"/>
              </w:rPr>
            </w:pPr>
            <w:r w:rsidRPr="005F4929">
              <w:rPr>
                <w:color w:val="22272F"/>
                <w:sz w:val="23"/>
                <w:szCs w:val="23"/>
                <w:shd w:val="clear" w:color="auto" w:fill="FFFFFF"/>
              </w:rPr>
              <w:t>Трубопроводный транспорт</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2F7E7404" w14:textId="77777777" w:rsidR="00024864" w:rsidRPr="005F4929" w:rsidRDefault="00024864" w:rsidP="00E211E1">
            <w:pPr>
              <w:ind w:firstLine="0"/>
              <w:jc w:val="center"/>
              <w:rPr>
                <w:szCs w:val="20"/>
              </w:rPr>
            </w:pPr>
            <w:r w:rsidRPr="005F4929">
              <w:rPr>
                <w:szCs w:val="20"/>
              </w:rPr>
              <w:t>7.5</w:t>
            </w:r>
          </w:p>
        </w:tc>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357B1F" w14:textId="77777777" w:rsidR="00024864" w:rsidRPr="005F4929" w:rsidRDefault="00024864" w:rsidP="00E211E1">
            <w:pPr>
              <w:ind w:firstLine="0"/>
              <w:jc w:val="center"/>
              <w:rPr>
                <w:szCs w:val="20"/>
              </w:rPr>
            </w:pPr>
            <w:r w:rsidRPr="005F4929">
              <w:rPr>
                <w:szCs w:val="20"/>
              </w:rPr>
              <w:t>Не подлежит установлению</w:t>
            </w:r>
          </w:p>
        </w:tc>
      </w:tr>
      <w:tr w:rsidR="00024864" w:rsidRPr="005F4929" w14:paraId="0C78847F"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5A242EDF" w14:textId="77777777" w:rsidR="00024864" w:rsidRPr="005F4929" w:rsidRDefault="00024864" w:rsidP="00E211E1">
            <w:pPr>
              <w:ind w:firstLine="0"/>
              <w:jc w:val="center"/>
              <w:rPr>
                <w:szCs w:val="20"/>
              </w:rPr>
            </w:pPr>
            <w:r w:rsidRPr="005F4929">
              <w:rPr>
                <w:szCs w:val="20"/>
              </w:rPr>
              <w:t>32.</w:t>
            </w:r>
          </w:p>
        </w:tc>
        <w:tc>
          <w:tcPr>
            <w:tcW w:w="2749" w:type="dxa"/>
            <w:tcBorders>
              <w:top w:val="single" w:sz="4" w:space="0" w:color="auto"/>
              <w:left w:val="single" w:sz="4" w:space="0" w:color="auto"/>
              <w:bottom w:val="single" w:sz="4" w:space="0" w:color="auto"/>
              <w:right w:val="single" w:sz="4" w:space="0" w:color="auto"/>
            </w:tcBorders>
            <w:vAlign w:val="center"/>
          </w:tcPr>
          <w:p w14:paraId="3926FBD3" w14:textId="77777777" w:rsidR="00024864" w:rsidRPr="005F4929" w:rsidRDefault="00024864" w:rsidP="00E211E1">
            <w:pPr>
              <w:ind w:firstLine="0"/>
              <w:jc w:val="left"/>
              <w:rPr>
                <w:szCs w:val="20"/>
              </w:rPr>
            </w:pPr>
            <w:r w:rsidRPr="005F4929">
              <w:rPr>
                <w:szCs w:val="20"/>
              </w:rPr>
              <w:t>Обеспечение внутреннего правопорядка</w:t>
            </w:r>
          </w:p>
        </w:tc>
        <w:tc>
          <w:tcPr>
            <w:tcW w:w="1571" w:type="dxa"/>
            <w:tcBorders>
              <w:top w:val="single" w:sz="4" w:space="0" w:color="auto"/>
              <w:left w:val="single" w:sz="4" w:space="0" w:color="auto"/>
              <w:bottom w:val="single" w:sz="4" w:space="0" w:color="auto"/>
              <w:right w:val="single" w:sz="4" w:space="0" w:color="auto"/>
            </w:tcBorders>
            <w:vAlign w:val="center"/>
          </w:tcPr>
          <w:p w14:paraId="2797AD30" w14:textId="77777777" w:rsidR="00024864" w:rsidRPr="005F4929" w:rsidRDefault="00024864" w:rsidP="00E211E1">
            <w:pPr>
              <w:ind w:firstLine="0"/>
              <w:jc w:val="center"/>
              <w:rPr>
                <w:szCs w:val="20"/>
              </w:rPr>
            </w:pPr>
            <w:r w:rsidRPr="005F4929">
              <w:rPr>
                <w:szCs w:val="20"/>
              </w:rPr>
              <w:t>8.3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00DBD49F" w14:textId="77777777" w:rsidR="00024864" w:rsidRPr="005F4929" w:rsidRDefault="00024864" w:rsidP="00E211E1">
            <w:pPr>
              <w:ind w:firstLine="0"/>
              <w:jc w:val="center"/>
              <w:rPr>
                <w:szCs w:val="20"/>
              </w:rPr>
            </w:pPr>
            <w:r w:rsidRPr="005F4929">
              <w:rPr>
                <w:szCs w:val="20"/>
              </w:rPr>
              <w:t>Не подлежит установлению</w:t>
            </w:r>
          </w:p>
        </w:tc>
      </w:tr>
      <w:tr w:rsidR="00024864" w:rsidRPr="005F4929" w14:paraId="55FBA9F5"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067FC07A" w14:textId="77777777" w:rsidR="00024864" w:rsidRPr="005F4929" w:rsidRDefault="00024864" w:rsidP="00E211E1">
            <w:pPr>
              <w:ind w:firstLine="0"/>
              <w:jc w:val="center"/>
              <w:rPr>
                <w:szCs w:val="20"/>
              </w:rPr>
            </w:pPr>
            <w:r w:rsidRPr="005F4929">
              <w:rPr>
                <w:szCs w:val="20"/>
              </w:rPr>
              <w:t>33.</w:t>
            </w:r>
          </w:p>
        </w:tc>
        <w:tc>
          <w:tcPr>
            <w:tcW w:w="2749" w:type="dxa"/>
            <w:tcBorders>
              <w:top w:val="single" w:sz="4" w:space="0" w:color="auto"/>
              <w:left w:val="single" w:sz="4" w:space="0" w:color="auto"/>
              <w:bottom w:val="single" w:sz="4" w:space="0" w:color="auto"/>
              <w:right w:val="single" w:sz="4" w:space="0" w:color="auto"/>
            </w:tcBorders>
            <w:vAlign w:val="center"/>
          </w:tcPr>
          <w:p w14:paraId="6E07BA1C" w14:textId="77777777" w:rsidR="00024864" w:rsidRPr="005F4929" w:rsidRDefault="00024864" w:rsidP="00E211E1">
            <w:pPr>
              <w:ind w:firstLine="0"/>
              <w:jc w:val="left"/>
              <w:rPr>
                <w:szCs w:val="20"/>
              </w:rPr>
            </w:pPr>
            <w:r w:rsidRPr="005F4929">
              <w:rPr>
                <w:szCs w:val="20"/>
              </w:rPr>
              <w:t>Историко-культурная деятельность</w:t>
            </w:r>
          </w:p>
        </w:tc>
        <w:tc>
          <w:tcPr>
            <w:tcW w:w="1571" w:type="dxa"/>
            <w:tcBorders>
              <w:top w:val="single" w:sz="4" w:space="0" w:color="auto"/>
              <w:left w:val="single" w:sz="4" w:space="0" w:color="auto"/>
              <w:bottom w:val="single" w:sz="4" w:space="0" w:color="auto"/>
              <w:right w:val="single" w:sz="4" w:space="0" w:color="auto"/>
            </w:tcBorders>
            <w:vAlign w:val="center"/>
          </w:tcPr>
          <w:p w14:paraId="397BA5B1" w14:textId="77777777" w:rsidR="00024864" w:rsidRPr="005F4929" w:rsidRDefault="00024864" w:rsidP="00E211E1">
            <w:pPr>
              <w:ind w:firstLine="0"/>
              <w:jc w:val="center"/>
              <w:rPr>
                <w:szCs w:val="20"/>
              </w:rPr>
            </w:pPr>
            <w:r w:rsidRPr="005F4929">
              <w:rPr>
                <w:szCs w:val="20"/>
              </w:rPr>
              <w:t>9.3</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57904D8B" w14:textId="77777777" w:rsidR="00024864" w:rsidRPr="005F4929" w:rsidRDefault="00024864" w:rsidP="00E211E1">
            <w:pPr>
              <w:ind w:firstLine="0"/>
              <w:jc w:val="center"/>
              <w:rPr>
                <w:szCs w:val="20"/>
              </w:rPr>
            </w:pPr>
            <w:r w:rsidRPr="005F4929">
              <w:rPr>
                <w:szCs w:val="20"/>
              </w:rPr>
              <w:t>Не распространяется</w:t>
            </w:r>
          </w:p>
        </w:tc>
      </w:tr>
      <w:tr w:rsidR="00024864" w:rsidRPr="005F4929" w14:paraId="3EA82D59"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32B3FB64" w14:textId="77777777" w:rsidR="00024864" w:rsidRPr="005F4929" w:rsidRDefault="00024864" w:rsidP="00E211E1">
            <w:pPr>
              <w:ind w:firstLine="0"/>
              <w:jc w:val="center"/>
              <w:rPr>
                <w:szCs w:val="20"/>
              </w:rPr>
            </w:pPr>
            <w:r w:rsidRPr="005F4929">
              <w:rPr>
                <w:szCs w:val="20"/>
              </w:rPr>
              <w:t>34.</w:t>
            </w:r>
          </w:p>
        </w:tc>
        <w:tc>
          <w:tcPr>
            <w:tcW w:w="2749" w:type="dxa"/>
            <w:tcBorders>
              <w:top w:val="single" w:sz="4" w:space="0" w:color="auto"/>
              <w:left w:val="single" w:sz="4" w:space="0" w:color="auto"/>
              <w:bottom w:val="single" w:sz="4" w:space="0" w:color="auto"/>
              <w:right w:val="single" w:sz="4" w:space="0" w:color="auto"/>
            </w:tcBorders>
            <w:vAlign w:val="center"/>
          </w:tcPr>
          <w:p w14:paraId="3DBFE792" w14:textId="77777777" w:rsidR="00024864" w:rsidRPr="005F4929" w:rsidRDefault="00024864" w:rsidP="00E211E1">
            <w:pPr>
              <w:ind w:firstLine="0"/>
              <w:jc w:val="left"/>
              <w:rPr>
                <w:szCs w:val="20"/>
              </w:rPr>
            </w:pPr>
            <w:r w:rsidRPr="005F4929">
              <w:rPr>
                <w:szCs w:val="20"/>
              </w:rPr>
              <w:t>Общее пользование водными объектами</w:t>
            </w:r>
          </w:p>
        </w:tc>
        <w:tc>
          <w:tcPr>
            <w:tcW w:w="1571" w:type="dxa"/>
            <w:tcBorders>
              <w:top w:val="single" w:sz="4" w:space="0" w:color="auto"/>
              <w:left w:val="single" w:sz="4" w:space="0" w:color="auto"/>
              <w:bottom w:val="single" w:sz="4" w:space="0" w:color="auto"/>
              <w:right w:val="single" w:sz="4" w:space="0" w:color="auto"/>
            </w:tcBorders>
            <w:vAlign w:val="center"/>
          </w:tcPr>
          <w:p w14:paraId="0623A761" w14:textId="77777777" w:rsidR="00024864" w:rsidRPr="005F4929" w:rsidRDefault="00024864" w:rsidP="00E211E1">
            <w:pPr>
              <w:ind w:firstLine="0"/>
              <w:jc w:val="center"/>
              <w:rPr>
                <w:szCs w:val="20"/>
              </w:rPr>
            </w:pPr>
            <w:r w:rsidRPr="005F4929">
              <w:rPr>
                <w:szCs w:val="20"/>
              </w:rPr>
              <w:t>11.1</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20D8F7D3" w14:textId="77777777" w:rsidR="00024864" w:rsidRPr="005F4929" w:rsidRDefault="00024864" w:rsidP="00E211E1">
            <w:pPr>
              <w:ind w:firstLine="0"/>
              <w:jc w:val="center"/>
              <w:rPr>
                <w:szCs w:val="20"/>
              </w:rPr>
            </w:pPr>
            <w:r w:rsidRPr="005F4929">
              <w:rPr>
                <w:szCs w:val="20"/>
              </w:rPr>
              <w:t>Не распространяется</w:t>
            </w:r>
          </w:p>
        </w:tc>
      </w:tr>
      <w:tr w:rsidR="00024864" w:rsidRPr="005F4929" w14:paraId="31C6BA53"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54E0850D" w14:textId="77777777" w:rsidR="00024864" w:rsidRPr="005F4929" w:rsidRDefault="00024864" w:rsidP="00E211E1">
            <w:pPr>
              <w:ind w:firstLine="0"/>
              <w:jc w:val="center"/>
              <w:rPr>
                <w:szCs w:val="20"/>
              </w:rPr>
            </w:pPr>
            <w:r w:rsidRPr="005F4929">
              <w:rPr>
                <w:szCs w:val="20"/>
              </w:rPr>
              <w:t>35.</w:t>
            </w:r>
          </w:p>
        </w:tc>
        <w:tc>
          <w:tcPr>
            <w:tcW w:w="2749" w:type="dxa"/>
            <w:tcBorders>
              <w:top w:val="single" w:sz="4" w:space="0" w:color="auto"/>
              <w:left w:val="single" w:sz="4" w:space="0" w:color="auto"/>
              <w:bottom w:val="single" w:sz="4" w:space="0" w:color="auto"/>
              <w:right w:val="single" w:sz="4" w:space="0" w:color="auto"/>
            </w:tcBorders>
            <w:vAlign w:val="center"/>
          </w:tcPr>
          <w:p w14:paraId="445D15C5" w14:textId="77777777" w:rsidR="00024864" w:rsidRPr="005F4929" w:rsidRDefault="00024864" w:rsidP="00E211E1">
            <w:pPr>
              <w:ind w:firstLine="0"/>
              <w:jc w:val="left"/>
              <w:rPr>
                <w:szCs w:val="20"/>
              </w:rPr>
            </w:pPr>
            <w:r w:rsidRPr="005F4929">
              <w:rPr>
                <w:szCs w:val="20"/>
              </w:rPr>
              <w:t>Земельные участки (территории) общего пользования</w:t>
            </w:r>
          </w:p>
        </w:tc>
        <w:tc>
          <w:tcPr>
            <w:tcW w:w="1571" w:type="dxa"/>
            <w:tcBorders>
              <w:top w:val="single" w:sz="4" w:space="0" w:color="auto"/>
              <w:left w:val="single" w:sz="4" w:space="0" w:color="auto"/>
              <w:bottom w:val="single" w:sz="4" w:space="0" w:color="auto"/>
              <w:right w:val="single" w:sz="4" w:space="0" w:color="auto"/>
            </w:tcBorders>
            <w:vAlign w:val="center"/>
          </w:tcPr>
          <w:p w14:paraId="4218FC6F" w14:textId="77777777" w:rsidR="00024864" w:rsidRPr="005F4929" w:rsidRDefault="00024864" w:rsidP="00E211E1">
            <w:pPr>
              <w:ind w:firstLine="0"/>
              <w:jc w:val="center"/>
              <w:rPr>
                <w:szCs w:val="20"/>
              </w:rPr>
            </w:pPr>
            <w:r w:rsidRPr="005F4929">
              <w:rPr>
                <w:szCs w:val="20"/>
              </w:rPr>
              <w:t>12.0</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53990E4E" w14:textId="77777777" w:rsidR="00024864" w:rsidRPr="005F4929" w:rsidRDefault="00024864" w:rsidP="00E211E1">
            <w:pPr>
              <w:ind w:firstLine="0"/>
              <w:jc w:val="center"/>
              <w:rPr>
                <w:szCs w:val="20"/>
              </w:rPr>
            </w:pPr>
            <w:r w:rsidRPr="005F4929">
              <w:rPr>
                <w:szCs w:val="20"/>
              </w:rPr>
              <w:t>Не распространяется</w:t>
            </w:r>
          </w:p>
        </w:tc>
      </w:tr>
      <w:tr w:rsidR="00024864" w:rsidRPr="005F4929" w14:paraId="4EDE8103"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2FE6E2E3" w14:textId="77777777" w:rsidR="00024864" w:rsidRPr="005F4929" w:rsidRDefault="00024864" w:rsidP="00E211E1">
            <w:pPr>
              <w:ind w:firstLine="0"/>
              <w:jc w:val="center"/>
              <w:rPr>
                <w:szCs w:val="20"/>
              </w:rPr>
            </w:pPr>
            <w:r w:rsidRPr="005F4929">
              <w:rPr>
                <w:szCs w:val="20"/>
              </w:rPr>
              <w:t>36.</w:t>
            </w:r>
          </w:p>
        </w:tc>
        <w:tc>
          <w:tcPr>
            <w:tcW w:w="2749" w:type="dxa"/>
            <w:tcBorders>
              <w:top w:val="single" w:sz="4" w:space="0" w:color="auto"/>
              <w:left w:val="single" w:sz="4" w:space="0" w:color="auto"/>
              <w:bottom w:val="single" w:sz="4" w:space="0" w:color="auto"/>
              <w:right w:val="single" w:sz="4" w:space="0" w:color="auto"/>
            </w:tcBorders>
            <w:vAlign w:val="bottom"/>
          </w:tcPr>
          <w:p w14:paraId="479AE50C" w14:textId="77777777" w:rsidR="00024864" w:rsidRPr="005F4929" w:rsidRDefault="00024864" w:rsidP="00E211E1">
            <w:pPr>
              <w:ind w:firstLine="0"/>
              <w:jc w:val="left"/>
              <w:rPr>
                <w:szCs w:val="20"/>
              </w:rPr>
            </w:pPr>
            <w:r w:rsidRPr="005F4929">
              <w:rPr>
                <w:color w:val="000000"/>
              </w:rPr>
              <w:t>Улично-дорожная сеть</w:t>
            </w:r>
          </w:p>
        </w:tc>
        <w:tc>
          <w:tcPr>
            <w:tcW w:w="1571" w:type="dxa"/>
            <w:tcBorders>
              <w:top w:val="single" w:sz="4" w:space="0" w:color="auto"/>
              <w:left w:val="single" w:sz="4" w:space="0" w:color="auto"/>
              <w:bottom w:val="single" w:sz="4" w:space="0" w:color="auto"/>
              <w:right w:val="single" w:sz="4" w:space="0" w:color="auto"/>
            </w:tcBorders>
            <w:vAlign w:val="center"/>
          </w:tcPr>
          <w:p w14:paraId="1C51DB3F" w14:textId="77777777" w:rsidR="00024864" w:rsidRPr="005F4929" w:rsidRDefault="00024864" w:rsidP="00E211E1">
            <w:pPr>
              <w:ind w:firstLine="0"/>
              <w:jc w:val="center"/>
              <w:rPr>
                <w:szCs w:val="20"/>
              </w:rPr>
            </w:pPr>
            <w:r w:rsidRPr="005F4929">
              <w:rPr>
                <w:color w:val="000000"/>
              </w:rPr>
              <w:t>12.0.1</w:t>
            </w:r>
          </w:p>
        </w:tc>
        <w:tc>
          <w:tcPr>
            <w:tcW w:w="9628" w:type="dxa"/>
            <w:gridSpan w:val="4"/>
            <w:tcBorders>
              <w:top w:val="single" w:sz="4" w:space="0" w:color="auto"/>
              <w:left w:val="single" w:sz="4" w:space="0" w:color="auto"/>
              <w:bottom w:val="single" w:sz="4" w:space="0" w:color="auto"/>
              <w:right w:val="single" w:sz="4" w:space="0" w:color="auto"/>
            </w:tcBorders>
          </w:tcPr>
          <w:p w14:paraId="0B54CA38" w14:textId="77777777" w:rsidR="00024864" w:rsidRPr="005F4929" w:rsidRDefault="00024864" w:rsidP="00E211E1">
            <w:pPr>
              <w:ind w:firstLine="0"/>
              <w:jc w:val="center"/>
              <w:rPr>
                <w:szCs w:val="20"/>
              </w:rPr>
            </w:pPr>
            <w:r w:rsidRPr="005F4929">
              <w:rPr>
                <w:szCs w:val="20"/>
              </w:rPr>
              <w:t>Не распространяется</w:t>
            </w:r>
          </w:p>
        </w:tc>
      </w:tr>
      <w:tr w:rsidR="00024864" w:rsidRPr="005F4929" w14:paraId="07DE0B71"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4908328C" w14:textId="77777777" w:rsidR="00024864" w:rsidRPr="005F4929" w:rsidRDefault="00024864" w:rsidP="00E211E1">
            <w:pPr>
              <w:ind w:firstLine="0"/>
              <w:jc w:val="center"/>
              <w:rPr>
                <w:szCs w:val="20"/>
              </w:rPr>
            </w:pPr>
            <w:r w:rsidRPr="005F4929">
              <w:rPr>
                <w:szCs w:val="20"/>
              </w:rPr>
              <w:t>37.</w:t>
            </w:r>
          </w:p>
        </w:tc>
        <w:tc>
          <w:tcPr>
            <w:tcW w:w="2749" w:type="dxa"/>
            <w:tcBorders>
              <w:top w:val="single" w:sz="4" w:space="0" w:color="auto"/>
              <w:left w:val="single" w:sz="4" w:space="0" w:color="auto"/>
              <w:bottom w:val="single" w:sz="4" w:space="0" w:color="auto"/>
              <w:right w:val="single" w:sz="4" w:space="0" w:color="auto"/>
            </w:tcBorders>
            <w:vAlign w:val="bottom"/>
          </w:tcPr>
          <w:p w14:paraId="5A87F242" w14:textId="77777777" w:rsidR="00024864" w:rsidRPr="005F4929" w:rsidRDefault="00024864" w:rsidP="00E211E1">
            <w:pPr>
              <w:ind w:firstLine="0"/>
              <w:jc w:val="left"/>
              <w:rPr>
                <w:szCs w:val="20"/>
              </w:rPr>
            </w:pPr>
            <w:r w:rsidRPr="005F4929">
              <w:rPr>
                <w:color w:val="000000"/>
              </w:rPr>
              <w:t>Благоустройство территории</w:t>
            </w:r>
          </w:p>
        </w:tc>
        <w:tc>
          <w:tcPr>
            <w:tcW w:w="1571" w:type="dxa"/>
            <w:tcBorders>
              <w:top w:val="single" w:sz="4" w:space="0" w:color="auto"/>
              <w:left w:val="single" w:sz="4" w:space="0" w:color="auto"/>
              <w:bottom w:val="single" w:sz="4" w:space="0" w:color="auto"/>
              <w:right w:val="single" w:sz="4" w:space="0" w:color="auto"/>
            </w:tcBorders>
            <w:vAlign w:val="center"/>
          </w:tcPr>
          <w:p w14:paraId="2C65C02B" w14:textId="77777777" w:rsidR="00024864" w:rsidRPr="005F4929" w:rsidRDefault="00024864" w:rsidP="00E211E1">
            <w:pPr>
              <w:ind w:firstLine="0"/>
              <w:jc w:val="center"/>
              <w:rPr>
                <w:szCs w:val="20"/>
              </w:rPr>
            </w:pPr>
            <w:r w:rsidRPr="005F4929">
              <w:rPr>
                <w:color w:val="000000"/>
              </w:rPr>
              <w:t>12.0.2</w:t>
            </w:r>
          </w:p>
        </w:tc>
        <w:tc>
          <w:tcPr>
            <w:tcW w:w="9628" w:type="dxa"/>
            <w:gridSpan w:val="4"/>
            <w:tcBorders>
              <w:top w:val="single" w:sz="4" w:space="0" w:color="auto"/>
              <w:left w:val="single" w:sz="4" w:space="0" w:color="auto"/>
              <w:bottom w:val="single" w:sz="4" w:space="0" w:color="auto"/>
              <w:right w:val="single" w:sz="4" w:space="0" w:color="auto"/>
            </w:tcBorders>
            <w:vAlign w:val="center"/>
          </w:tcPr>
          <w:p w14:paraId="568A0491" w14:textId="77777777" w:rsidR="00024864" w:rsidRPr="005F4929" w:rsidRDefault="00024864" w:rsidP="00E211E1">
            <w:pPr>
              <w:ind w:firstLine="0"/>
              <w:jc w:val="center"/>
              <w:rPr>
                <w:szCs w:val="20"/>
              </w:rPr>
            </w:pPr>
            <w:r w:rsidRPr="005F4929">
              <w:rPr>
                <w:szCs w:val="20"/>
              </w:rPr>
              <w:t>Не распространяется</w:t>
            </w:r>
          </w:p>
        </w:tc>
      </w:tr>
    </w:tbl>
    <w:p w14:paraId="6C699C94" w14:textId="77777777" w:rsidR="00024864" w:rsidRPr="005F4929" w:rsidRDefault="00024864" w:rsidP="00024864">
      <w:pPr>
        <w:ind w:firstLine="0"/>
      </w:pPr>
      <w:r w:rsidRPr="005F4929">
        <w:t>** - для формирования земельных участков под существующими многоквартирными жилыми домами в соответствии с жилищным законодательством</w:t>
      </w:r>
    </w:p>
    <w:p w14:paraId="2AA8D240" w14:textId="77777777" w:rsidR="00024864" w:rsidRPr="005F4929" w:rsidRDefault="00024864" w:rsidP="00024864">
      <w:pPr>
        <w:ind w:firstLine="0"/>
      </w:pPr>
      <w:r w:rsidRPr="005F4929">
        <w:t>*** - не распространяется на земельные участки, формируемые под существующими многоквартирными жилыми домами, а определяется проектом межевания территории</w:t>
      </w:r>
    </w:p>
    <w:p w14:paraId="2996BE16" w14:textId="77777777" w:rsidR="00024864" w:rsidRDefault="00024864" w:rsidP="00024864">
      <w:pPr>
        <w:ind w:firstLine="0"/>
        <w:jc w:val="left"/>
      </w:pPr>
      <w:r>
        <w:br w:type="page"/>
      </w:r>
    </w:p>
    <w:p w14:paraId="17072DDB" w14:textId="77777777" w:rsidR="00024864" w:rsidRPr="005F4929" w:rsidRDefault="00024864" w:rsidP="00024864">
      <w:pPr>
        <w:ind w:firstLine="0"/>
        <w:jc w:val="center"/>
      </w:pPr>
      <w:r w:rsidRPr="005F4929">
        <w:t>Вспомогательные виды разрешенного использования</w:t>
      </w:r>
    </w:p>
    <w:p w14:paraId="0976F890" w14:textId="77777777" w:rsidR="00024864" w:rsidRPr="005F4929" w:rsidRDefault="00024864" w:rsidP="00024864">
      <w:pPr>
        <w:ind w:firstLine="0"/>
        <w:jc w:val="center"/>
      </w:pPr>
    </w:p>
    <w:p w14:paraId="342A6329" w14:textId="77777777" w:rsidR="00024864" w:rsidRPr="005F4929" w:rsidRDefault="00024864" w:rsidP="00024864">
      <w:pPr>
        <w:ind w:firstLine="0"/>
      </w:pPr>
      <w:r w:rsidRPr="005F4929">
        <w:t>1. Коммунальное обслуживание – 3.1</w:t>
      </w:r>
    </w:p>
    <w:p w14:paraId="592AF43C" w14:textId="77777777" w:rsidR="00024864" w:rsidRPr="005F4929" w:rsidRDefault="00024864" w:rsidP="00024864">
      <w:pPr>
        <w:ind w:firstLine="0"/>
        <w:rPr>
          <w:szCs w:val="20"/>
        </w:rPr>
      </w:pPr>
      <w:r w:rsidRPr="005F4929">
        <w:rPr>
          <w:szCs w:val="20"/>
        </w:rPr>
        <w:t>2. Связь – 6.8</w:t>
      </w:r>
    </w:p>
    <w:p w14:paraId="5FE8818E" w14:textId="77777777" w:rsidR="00024864" w:rsidRPr="005F4929" w:rsidRDefault="00024864" w:rsidP="00024864">
      <w:pPr>
        <w:ind w:firstLine="0"/>
        <w:rPr>
          <w:szCs w:val="20"/>
        </w:rPr>
      </w:pPr>
      <w:r w:rsidRPr="005F4929">
        <w:rPr>
          <w:szCs w:val="20"/>
        </w:rPr>
        <w:t>3. Обеспечение внутреннего правопорядка – 8.3.</w:t>
      </w:r>
    </w:p>
    <w:p w14:paraId="75BF03AB" w14:textId="77777777" w:rsidR="00024864" w:rsidRPr="005F4929" w:rsidRDefault="00024864" w:rsidP="00024864">
      <w:pPr>
        <w:ind w:firstLine="0"/>
        <w:rPr>
          <w:szCs w:val="20"/>
        </w:rPr>
      </w:pPr>
    </w:p>
    <w:p w14:paraId="3BFCA438" w14:textId="77777777" w:rsidR="00024864" w:rsidRPr="005F4929" w:rsidRDefault="00024864" w:rsidP="00024864">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634BDCD" w14:textId="77777777" w:rsidR="00024864" w:rsidRPr="005F4929" w:rsidRDefault="00024864" w:rsidP="00024864">
      <w:pPr>
        <w:rPr>
          <w:shd w:val="clear" w:color="auto" w:fill="FFFFFF"/>
        </w:rPr>
      </w:pPr>
    </w:p>
    <w:p w14:paraId="106249ED" w14:textId="77777777" w:rsidR="00024864" w:rsidRPr="005F4929" w:rsidRDefault="00024864" w:rsidP="00024864">
      <w:pPr>
        <w:ind w:firstLine="0"/>
        <w:jc w:val="center"/>
      </w:pPr>
      <w:r w:rsidRPr="005F4929">
        <w:t>Условно разрешенные виды использования</w:t>
      </w:r>
    </w:p>
    <w:p w14:paraId="25BAC485" w14:textId="77777777" w:rsidR="00024864" w:rsidRPr="005F4929" w:rsidRDefault="00024864" w:rsidP="00024864">
      <w:pPr>
        <w:ind w:firstLine="0"/>
        <w:jc w:val="cente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3"/>
        <w:gridCol w:w="2500"/>
        <w:gridCol w:w="1652"/>
        <w:gridCol w:w="1652"/>
        <w:gridCol w:w="1656"/>
        <w:gridCol w:w="2959"/>
        <w:gridCol w:w="2693"/>
      </w:tblGrid>
      <w:tr w:rsidR="00024864" w:rsidRPr="005F4929" w14:paraId="2A298B72" w14:textId="77777777" w:rsidTr="00E211E1">
        <w:trPr>
          <w:trHeight w:val="555"/>
          <w:tblHeader/>
          <w:jc w:val="center"/>
        </w:trPr>
        <w:tc>
          <w:tcPr>
            <w:tcW w:w="633" w:type="dxa"/>
            <w:vMerge w:val="restart"/>
            <w:tcBorders>
              <w:top w:val="single" w:sz="4" w:space="0" w:color="auto"/>
              <w:left w:val="single" w:sz="4" w:space="0" w:color="auto"/>
              <w:right w:val="single" w:sz="4" w:space="0" w:color="auto"/>
            </w:tcBorders>
            <w:vAlign w:val="center"/>
          </w:tcPr>
          <w:p w14:paraId="0911D75F" w14:textId="77777777" w:rsidR="00024864" w:rsidRPr="005F4929" w:rsidRDefault="00024864" w:rsidP="00E211E1">
            <w:pPr>
              <w:ind w:firstLine="0"/>
              <w:jc w:val="center"/>
              <w:rPr>
                <w:szCs w:val="20"/>
              </w:rPr>
            </w:pPr>
            <w:r w:rsidRPr="005F4929">
              <w:rPr>
                <w:szCs w:val="20"/>
              </w:rPr>
              <w:t>№ п/п</w:t>
            </w:r>
          </w:p>
        </w:tc>
        <w:tc>
          <w:tcPr>
            <w:tcW w:w="2500" w:type="dxa"/>
            <w:vMerge w:val="restart"/>
            <w:tcBorders>
              <w:top w:val="single" w:sz="4" w:space="0" w:color="auto"/>
              <w:left w:val="single" w:sz="4" w:space="0" w:color="auto"/>
              <w:right w:val="single" w:sz="4" w:space="0" w:color="auto"/>
            </w:tcBorders>
            <w:vAlign w:val="center"/>
          </w:tcPr>
          <w:p w14:paraId="0C7FFBB5" w14:textId="77777777" w:rsidR="00024864" w:rsidRPr="005F4929" w:rsidRDefault="00024864" w:rsidP="00E211E1">
            <w:pPr>
              <w:ind w:firstLine="0"/>
              <w:jc w:val="center"/>
              <w:rPr>
                <w:szCs w:val="20"/>
              </w:rPr>
            </w:pPr>
            <w:r w:rsidRPr="005F4929">
              <w:rPr>
                <w:szCs w:val="20"/>
              </w:rPr>
              <w:t>Наименование ВРИ</w:t>
            </w:r>
          </w:p>
        </w:tc>
        <w:tc>
          <w:tcPr>
            <w:tcW w:w="1652" w:type="dxa"/>
            <w:vMerge w:val="restart"/>
            <w:tcBorders>
              <w:top w:val="single" w:sz="4" w:space="0" w:color="auto"/>
              <w:left w:val="single" w:sz="4" w:space="0" w:color="auto"/>
              <w:right w:val="single" w:sz="4" w:space="0" w:color="auto"/>
            </w:tcBorders>
            <w:vAlign w:val="center"/>
          </w:tcPr>
          <w:p w14:paraId="24E7F7F7" w14:textId="77777777" w:rsidR="00024864" w:rsidRPr="005F4929" w:rsidRDefault="00024864" w:rsidP="00E211E1">
            <w:pPr>
              <w:ind w:firstLine="0"/>
              <w:jc w:val="center"/>
              <w:rPr>
                <w:szCs w:val="20"/>
              </w:rPr>
            </w:pPr>
            <w:r w:rsidRPr="005F4929">
              <w:rPr>
                <w:szCs w:val="20"/>
              </w:rPr>
              <w:t>Код (числовое обозначение ВРИ)</w:t>
            </w: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722094D2" w14:textId="77777777" w:rsidR="00024864" w:rsidRPr="005F4929" w:rsidRDefault="00024864" w:rsidP="00E211E1">
            <w:pPr>
              <w:ind w:firstLine="0"/>
              <w:jc w:val="center"/>
              <w:rPr>
                <w:szCs w:val="20"/>
              </w:rPr>
            </w:pPr>
            <w:r w:rsidRPr="005F4929">
              <w:rPr>
                <w:szCs w:val="20"/>
              </w:rPr>
              <w:t>Предельные размеры земельных участков (кв. м)</w:t>
            </w:r>
          </w:p>
        </w:tc>
        <w:tc>
          <w:tcPr>
            <w:tcW w:w="2959" w:type="dxa"/>
            <w:vMerge w:val="restart"/>
            <w:tcBorders>
              <w:top w:val="single" w:sz="4" w:space="0" w:color="auto"/>
              <w:left w:val="single" w:sz="4" w:space="0" w:color="auto"/>
              <w:right w:val="single" w:sz="4" w:space="0" w:color="auto"/>
            </w:tcBorders>
            <w:vAlign w:val="center"/>
          </w:tcPr>
          <w:p w14:paraId="66FA312D" w14:textId="77777777" w:rsidR="00024864" w:rsidRPr="005F4929" w:rsidRDefault="00024864" w:rsidP="00E211E1">
            <w:pPr>
              <w:ind w:firstLine="0"/>
              <w:jc w:val="center"/>
              <w:rPr>
                <w:szCs w:val="20"/>
              </w:rPr>
            </w:pPr>
            <w:r w:rsidRPr="005F4929">
              <w:rPr>
                <w:szCs w:val="20"/>
              </w:rPr>
              <w:t>Максимальный процент застройки,</w:t>
            </w:r>
          </w:p>
          <w:p w14:paraId="273D72FA" w14:textId="77777777" w:rsidR="00024864" w:rsidRPr="005F4929" w:rsidRDefault="00024864" w:rsidP="00E211E1">
            <w:pPr>
              <w:ind w:firstLine="0"/>
              <w:jc w:val="center"/>
              <w:rPr>
                <w:szCs w:val="20"/>
              </w:rPr>
            </w:pPr>
            <w:r w:rsidRPr="005F4929">
              <w:rPr>
                <w:szCs w:val="20"/>
              </w:rPr>
              <w:t>в том числе в зависимости от количества надземных этажей</w:t>
            </w:r>
          </w:p>
        </w:tc>
        <w:tc>
          <w:tcPr>
            <w:tcW w:w="2693" w:type="dxa"/>
            <w:vMerge w:val="restart"/>
            <w:tcBorders>
              <w:top w:val="single" w:sz="4" w:space="0" w:color="auto"/>
              <w:left w:val="single" w:sz="4" w:space="0" w:color="auto"/>
              <w:right w:val="single" w:sz="4" w:space="0" w:color="auto"/>
            </w:tcBorders>
            <w:vAlign w:val="center"/>
          </w:tcPr>
          <w:p w14:paraId="7B709C4F" w14:textId="77777777" w:rsidR="00024864" w:rsidRPr="005F4929" w:rsidRDefault="00024864" w:rsidP="00E211E1">
            <w:pPr>
              <w:ind w:firstLine="0"/>
              <w:jc w:val="center"/>
              <w:rPr>
                <w:szCs w:val="20"/>
              </w:rPr>
            </w:pPr>
            <w:r w:rsidRPr="005F4929">
              <w:rPr>
                <w:szCs w:val="20"/>
              </w:rPr>
              <w:t>Минимальные отступы от границ земельного участка (м)</w:t>
            </w:r>
          </w:p>
        </w:tc>
      </w:tr>
      <w:tr w:rsidR="00024864" w:rsidRPr="005F4929" w14:paraId="18560194" w14:textId="77777777" w:rsidTr="00E211E1">
        <w:trPr>
          <w:trHeight w:val="555"/>
          <w:tblHeader/>
          <w:jc w:val="center"/>
        </w:trPr>
        <w:tc>
          <w:tcPr>
            <w:tcW w:w="633" w:type="dxa"/>
            <w:vMerge/>
            <w:tcBorders>
              <w:left w:val="single" w:sz="4" w:space="0" w:color="auto"/>
              <w:bottom w:val="single" w:sz="4" w:space="0" w:color="auto"/>
              <w:right w:val="single" w:sz="4" w:space="0" w:color="auto"/>
            </w:tcBorders>
            <w:vAlign w:val="center"/>
          </w:tcPr>
          <w:p w14:paraId="16D75AED" w14:textId="77777777" w:rsidR="00024864" w:rsidRPr="005F4929" w:rsidRDefault="00024864" w:rsidP="00E211E1">
            <w:pPr>
              <w:ind w:firstLine="0"/>
              <w:jc w:val="center"/>
              <w:rPr>
                <w:szCs w:val="20"/>
              </w:rPr>
            </w:pPr>
          </w:p>
        </w:tc>
        <w:tc>
          <w:tcPr>
            <w:tcW w:w="2500" w:type="dxa"/>
            <w:vMerge/>
            <w:tcBorders>
              <w:left w:val="single" w:sz="4" w:space="0" w:color="auto"/>
              <w:bottom w:val="single" w:sz="4" w:space="0" w:color="auto"/>
              <w:right w:val="single" w:sz="4" w:space="0" w:color="auto"/>
            </w:tcBorders>
            <w:vAlign w:val="center"/>
          </w:tcPr>
          <w:p w14:paraId="5EC7E6A6" w14:textId="77777777" w:rsidR="00024864" w:rsidRPr="005F4929" w:rsidRDefault="00024864" w:rsidP="00E211E1">
            <w:pPr>
              <w:ind w:firstLine="0"/>
              <w:jc w:val="center"/>
              <w:rPr>
                <w:szCs w:val="20"/>
              </w:rPr>
            </w:pPr>
          </w:p>
        </w:tc>
        <w:tc>
          <w:tcPr>
            <w:tcW w:w="1652" w:type="dxa"/>
            <w:vMerge/>
            <w:tcBorders>
              <w:left w:val="single" w:sz="4" w:space="0" w:color="auto"/>
              <w:bottom w:val="single" w:sz="4" w:space="0" w:color="auto"/>
              <w:right w:val="single" w:sz="4" w:space="0" w:color="auto"/>
            </w:tcBorders>
          </w:tcPr>
          <w:p w14:paraId="35E8631E" w14:textId="77777777" w:rsidR="00024864" w:rsidRPr="005F4929" w:rsidRDefault="00024864" w:rsidP="00E211E1">
            <w:pPr>
              <w:ind w:firstLine="0"/>
              <w:jc w:val="center"/>
              <w:rPr>
                <w:szCs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2F2F568F" w14:textId="77777777" w:rsidR="00024864" w:rsidRPr="005F4929" w:rsidRDefault="00024864" w:rsidP="00E211E1">
            <w:pPr>
              <w:ind w:firstLine="0"/>
              <w:jc w:val="center"/>
              <w:rPr>
                <w:szCs w:val="20"/>
                <w:lang w:val="en-US"/>
              </w:rPr>
            </w:pPr>
            <w:r w:rsidRPr="005F4929">
              <w:rPr>
                <w:szCs w:val="20"/>
                <w:lang w:val="en-US"/>
              </w:rPr>
              <w:t>min</w:t>
            </w:r>
          </w:p>
        </w:tc>
        <w:tc>
          <w:tcPr>
            <w:tcW w:w="1656" w:type="dxa"/>
            <w:tcBorders>
              <w:left w:val="single" w:sz="4" w:space="0" w:color="auto"/>
              <w:bottom w:val="single" w:sz="4" w:space="0" w:color="auto"/>
              <w:right w:val="single" w:sz="4" w:space="0" w:color="auto"/>
            </w:tcBorders>
            <w:vAlign w:val="center"/>
          </w:tcPr>
          <w:p w14:paraId="46186B90" w14:textId="77777777" w:rsidR="00024864" w:rsidRPr="005F4929" w:rsidRDefault="00024864" w:rsidP="00E211E1">
            <w:pPr>
              <w:ind w:firstLine="0"/>
              <w:jc w:val="center"/>
              <w:rPr>
                <w:szCs w:val="20"/>
                <w:lang w:val="en-US"/>
              </w:rPr>
            </w:pPr>
            <w:r w:rsidRPr="005F4929">
              <w:rPr>
                <w:szCs w:val="20"/>
                <w:lang w:val="en-US"/>
              </w:rPr>
              <w:t>max</w:t>
            </w:r>
          </w:p>
        </w:tc>
        <w:tc>
          <w:tcPr>
            <w:tcW w:w="2959" w:type="dxa"/>
            <w:vMerge/>
            <w:tcBorders>
              <w:left w:val="single" w:sz="4" w:space="0" w:color="auto"/>
              <w:bottom w:val="single" w:sz="4" w:space="0" w:color="auto"/>
              <w:right w:val="single" w:sz="4" w:space="0" w:color="auto"/>
            </w:tcBorders>
          </w:tcPr>
          <w:p w14:paraId="31E35552" w14:textId="77777777" w:rsidR="00024864" w:rsidRPr="005F4929" w:rsidRDefault="00024864" w:rsidP="00E211E1">
            <w:pPr>
              <w:ind w:firstLine="0"/>
              <w:jc w:val="center"/>
              <w:rPr>
                <w:szCs w:val="20"/>
              </w:rPr>
            </w:pPr>
          </w:p>
        </w:tc>
        <w:tc>
          <w:tcPr>
            <w:tcW w:w="2693" w:type="dxa"/>
            <w:vMerge/>
            <w:tcBorders>
              <w:left w:val="single" w:sz="4" w:space="0" w:color="auto"/>
              <w:bottom w:val="single" w:sz="4" w:space="0" w:color="auto"/>
              <w:right w:val="single" w:sz="4" w:space="0" w:color="auto"/>
            </w:tcBorders>
          </w:tcPr>
          <w:p w14:paraId="794CF4BD" w14:textId="77777777" w:rsidR="00024864" w:rsidRPr="005F4929" w:rsidRDefault="00024864" w:rsidP="00E211E1">
            <w:pPr>
              <w:ind w:firstLine="0"/>
              <w:jc w:val="center"/>
              <w:rPr>
                <w:szCs w:val="20"/>
              </w:rPr>
            </w:pPr>
          </w:p>
        </w:tc>
      </w:tr>
      <w:tr w:rsidR="00024864" w:rsidRPr="005F4929" w14:paraId="1BD0E034" w14:textId="77777777" w:rsidTr="001E353B">
        <w:trPr>
          <w:trHeight w:val="421"/>
          <w:jc w:val="center"/>
        </w:trPr>
        <w:tc>
          <w:tcPr>
            <w:tcW w:w="633" w:type="dxa"/>
            <w:tcBorders>
              <w:top w:val="single" w:sz="4" w:space="0" w:color="auto"/>
              <w:left w:val="single" w:sz="4" w:space="0" w:color="auto"/>
              <w:bottom w:val="single" w:sz="4" w:space="0" w:color="auto"/>
              <w:right w:val="single" w:sz="4" w:space="0" w:color="auto"/>
            </w:tcBorders>
            <w:vAlign w:val="center"/>
          </w:tcPr>
          <w:p w14:paraId="36875B9D" w14:textId="77777777" w:rsidR="00024864" w:rsidRPr="005F4929" w:rsidRDefault="00024864" w:rsidP="00E211E1">
            <w:pPr>
              <w:ind w:firstLine="0"/>
              <w:jc w:val="center"/>
              <w:rPr>
                <w:szCs w:val="20"/>
              </w:rPr>
            </w:pPr>
            <w:r w:rsidRPr="005F4929">
              <w:rPr>
                <w:szCs w:val="20"/>
              </w:rPr>
              <w:t>1.</w:t>
            </w:r>
          </w:p>
        </w:tc>
        <w:tc>
          <w:tcPr>
            <w:tcW w:w="2500" w:type="dxa"/>
            <w:tcBorders>
              <w:top w:val="single" w:sz="4" w:space="0" w:color="auto"/>
              <w:left w:val="single" w:sz="4" w:space="0" w:color="auto"/>
              <w:bottom w:val="single" w:sz="4" w:space="0" w:color="auto"/>
              <w:right w:val="single" w:sz="4" w:space="0" w:color="auto"/>
            </w:tcBorders>
            <w:vAlign w:val="center"/>
          </w:tcPr>
          <w:p w14:paraId="01D26F81" w14:textId="77777777" w:rsidR="00024864" w:rsidRPr="005F4929" w:rsidRDefault="00024864" w:rsidP="00E211E1">
            <w:pPr>
              <w:ind w:firstLine="0"/>
              <w:jc w:val="left"/>
              <w:rPr>
                <w:szCs w:val="20"/>
              </w:rPr>
            </w:pPr>
            <w:r w:rsidRPr="005F4929">
              <w:rPr>
                <w:szCs w:val="20"/>
              </w:rPr>
              <w:t>Общежития</w:t>
            </w:r>
          </w:p>
        </w:tc>
        <w:tc>
          <w:tcPr>
            <w:tcW w:w="1652" w:type="dxa"/>
            <w:tcBorders>
              <w:top w:val="single" w:sz="4" w:space="0" w:color="auto"/>
              <w:left w:val="single" w:sz="4" w:space="0" w:color="auto"/>
              <w:bottom w:val="single" w:sz="4" w:space="0" w:color="auto"/>
              <w:right w:val="single" w:sz="4" w:space="0" w:color="auto"/>
            </w:tcBorders>
            <w:vAlign w:val="center"/>
          </w:tcPr>
          <w:p w14:paraId="010C56B3" w14:textId="77777777" w:rsidR="00024864" w:rsidRPr="005F4929" w:rsidRDefault="00024864" w:rsidP="00E211E1">
            <w:pPr>
              <w:ind w:firstLine="0"/>
              <w:jc w:val="center"/>
              <w:rPr>
                <w:szCs w:val="20"/>
              </w:rPr>
            </w:pPr>
            <w:r w:rsidRPr="005F4929">
              <w:rPr>
                <w:szCs w:val="20"/>
              </w:rPr>
              <w:t>3.2.4</w:t>
            </w:r>
          </w:p>
        </w:tc>
        <w:tc>
          <w:tcPr>
            <w:tcW w:w="1652" w:type="dxa"/>
            <w:tcBorders>
              <w:top w:val="single" w:sz="4" w:space="0" w:color="auto"/>
              <w:left w:val="single" w:sz="4" w:space="0" w:color="auto"/>
              <w:bottom w:val="single" w:sz="4" w:space="0" w:color="auto"/>
              <w:right w:val="single" w:sz="4" w:space="0" w:color="auto"/>
            </w:tcBorders>
            <w:vAlign w:val="center"/>
          </w:tcPr>
          <w:p w14:paraId="5166B24C" w14:textId="77777777" w:rsidR="00024864" w:rsidRPr="005F4929" w:rsidRDefault="00024864" w:rsidP="00E211E1">
            <w:pPr>
              <w:ind w:firstLine="0"/>
              <w:jc w:val="center"/>
              <w:rPr>
                <w:szCs w:val="20"/>
              </w:rPr>
            </w:pPr>
            <w:r w:rsidRPr="005F4929">
              <w:rPr>
                <w:szCs w:val="20"/>
              </w:rPr>
              <w:t>500</w:t>
            </w:r>
          </w:p>
        </w:tc>
        <w:tc>
          <w:tcPr>
            <w:tcW w:w="1656" w:type="dxa"/>
            <w:tcBorders>
              <w:top w:val="single" w:sz="4" w:space="0" w:color="auto"/>
              <w:left w:val="single" w:sz="4" w:space="0" w:color="auto"/>
              <w:bottom w:val="single" w:sz="4" w:space="0" w:color="auto"/>
              <w:right w:val="single" w:sz="4" w:space="0" w:color="auto"/>
            </w:tcBorders>
            <w:vAlign w:val="center"/>
          </w:tcPr>
          <w:p w14:paraId="6BD2F0F5" w14:textId="77777777" w:rsidR="00024864" w:rsidRPr="005F4929" w:rsidRDefault="00024864" w:rsidP="00E211E1">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1672CE8F" w14:textId="77777777" w:rsidR="00024864" w:rsidRPr="005F4929" w:rsidRDefault="00024864" w:rsidP="00E211E1">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4D6AF8A0" w14:textId="77777777" w:rsidR="00024864" w:rsidRPr="005F4929" w:rsidRDefault="00024864" w:rsidP="00E211E1">
            <w:pPr>
              <w:ind w:firstLine="0"/>
              <w:jc w:val="center"/>
              <w:rPr>
                <w:szCs w:val="20"/>
              </w:rPr>
            </w:pPr>
            <w:r w:rsidRPr="005F4929">
              <w:rPr>
                <w:szCs w:val="20"/>
              </w:rPr>
              <w:t>3</w:t>
            </w:r>
          </w:p>
        </w:tc>
      </w:tr>
      <w:tr w:rsidR="00024864" w:rsidRPr="005F4929" w14:paraId="22B40E66" w14:textId="77777777" w:rsidTr="00E211E1">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3735E8B5" w14:textId="77777777" w:rsidR="00024864" w:rsidRPr="005F4929" w:rsidRDefault="00024864" w:rsidP="00E211E1">
            <w:pPr>
              <w:ind w:firstLine="0"/>
              <w:jc w:val="center"/>
              <w:rPr>
                <w:szCs w:val="20"/>
              </w:rPr>
            </w:pPr>
            <w:r w:rsidRPr="005F4929">
              <w:rPr>
                <w:szCs w:val="20"/>
              </w:rPr>
              <w:t>2.</w:t>
            </w:r>
          </w:p>
        </w:tc>
        <w:tc>
          <w:tcPr>
            <w:tcW w:w="2500" w:type="dxa"/>
            <w:tcBorders>
              <w:top w:val="single" w:sz="4" w:space="0" w:color="auto"/>
              <w:left w:val="single" w:sz="4" w:space="0" w:color="auto"/>
              <w:bottom w:val="single" w:sz="4" w:space="0" w:color="auto"/>
              <w:right w:val="single" w:sz="4" w:space="0" w:color="auto"/>
            </w:tcBorders>
            <w:vAlign w:val="center"/>
          </w:tcPr>
          <w:p w14:paraId="2A2D3BFA" w14:textId="77777777" w:rsidR="00024864" w:rsidRPr="005F4929" w:rsidRDefault="00024864" w:rsidP="00E211E1">
            <w:pPr>
              <w:ind w:firstLine="0"/>
              <w:jc w:val="left"/>
              <w:rPr>
                <w:szCs w:val="20"/>
              </w:rPr>
            </w:pPr>
            <w:r w:rsidRPr="005F4929">
              <w:rPr>
                <w:szCs w:val="20"/>
              </w:rPr>
              <w:t>Стационарное медицинское обслуживание</w:t>
            </w:r>
          </w:p>
        </w:tc>
        <w:tc>
          <w:tcPr>
            <w:tcW w:w="1652" w:type="dxa"/>
            <w:tcBorders>
              <w:top w:val="single" w:sz="4" w:space="0" w:color="auto"/>
              <w:left w:val="single" w:sz="4" w:space="0" w:color="auto"/>
              <w:bottom w:val="single" w:sz="4" w:space="0" w:color="auto"/>
              <w:right w:val="single" w:sz="4" w:space="0" w:color="auto"/>
            </w:tcBorders>
            <w:vAlign w:val="center"/>
          </w:tcPr>
          <w:p w14:paraId="24629F98" w14:textId="77777777" w:rsidR="00024864" w:rsidRPr="005F4929" w:rsidRDefault="00024864" w:rsidP="00E211E1">
            <w:pPr>
              <w:ind w:firstLine="0"/>
              <w:jc w:val="center"/>
              <w:rPr>
                <w:szCs w:val="20"/>
              </w:rPr>
            </w:pPr>
            <w:r w:rsidRPr="005F4929">
              <w:rPr>
                <w:szCs w:val="20"/>
              </w:rPr>
              <w:t>3.4.2</w:t>
            </w:r>
          </w:p>
        </w:tc>
        <w:tc>
          <w:tcPr>
            <w:tcW w:w="1652" w:type="dxa"/>
            <w:tcBorders>
              <w:top w:val="single" w:sz="4" w:space="0" w:color="auto"/>
              <w:left w:val="single" w:sz="4" w:space="0" w:color="auto"/>
              <w:bottom w:val="single" w:sz="4" w:space="0" w:color="auto"/>
              <w:right w:val="single" w:sz="4" w:space="0" w:color="auto"/>
            </w:tcBorders>
            <w:vAlign w:val="center"/>
          </w:tcPr>
          <w:p w14:paraId="76913F6A" w14:textId="77777777" w:rsidR="00024864" w:rsidRPr="005F4929" w:rsidRDefault="00024864" w:rsidP="00E211E1">
            <w:pPr>
              <w:ind w:firstLine="0"/>
              <w:jc w:val="center"/>
              <w:rPr>
                <w:szCs w:val="20"/>
              </w:rPr>
            </w:pPr>
            <w:r w:rsidRPr="005F4929">
              <w:rPr>
                <w:szCs w:val="20"/>
              </w:rPr>
              <w:t>10 000</w:t>
            </w:r>
          </w:p>
        </w:tc>
        <w:tc>
          <w:tcPr>
            <w:tcW w:w="1656" w:type="dxa"/>
            <w:tcBorders>
              <w:top w:val="single" w:sz="4" w:space="0" w:color="auto"/>
              <w:left w:val="single" w:sz="4" w:space="0" w:color="auto"/>
              <w:bottom w:val="single" w:sz="4" w:space="0" w:color="auto"/>
              <w:right w:val="single" w:sz="4" w:space="0" w:color="auto"/>
            </w:tcBorders>
            <w:vAlign w:val="center"/>
          </w:tcPr>
          <w:p w14:paraId="3D3AC45D" w14:textId="77777777" w:rsidR="00024864" w:rsidRPr="005F4929" w:rsidRDefault="00024864" w:rsidP="00E211E1">
            <w:pPr>
              <w:ind w:firstLine="0"/>
              <w:jc w:val="center"/>
              <w:rPr>
                <w:szCs w:val="20"/>
              </w:rPr>
            </w:pPr>
            <w:r w:rsidRPr="005F4929">
              <w:rPr>
                <w:szCs w:val="20"/>
              </w:rPr>
              <w:t>1 000 000</w:t>
            </w:r>
          </w:p>
        </w:tc>
        <w:tc>
          <w:tcPr>
            <w:tcW w:w="2959" w:type="dxa"/>
            <w:tcBorders>
              <w:top w:val="single" w:sz="4" w:space="0" w:color="auto"/>
              <w:left w:val="single" w:sz="4" w:space="0" w:color="auto"/>
              <w:bottom w:val="single" w:sz="4" w:space="0" w:color="auto"/>
              <w:right w:val="single" w:sz="4" w:space="0" w:color="auto"/>
            </w:tcBorders>
            <w:vAlign w:val="center"/>
          </w:tcPr>
          <w:p w14:paraId="128BEB32" w14:textId="77777777" w:rsidR="00024864" w:rsidRPr="005F4929" w:rsidRDefault="00024864" w:rsidP="00E211E1">
            <w:pPr>
              <w:ind w:firstLine="0"/>
              <w:jc w:val="center"/>
              <w:rPr>
                <w:szCs w:val="20"/>
              </w:rPr>
            </w:pPr>
            <w:r w:rsidRPr="005F4929">
              <w:rPr>
                <w:szCs w:val="20"/>
              </w:rPr>
              <w:t>50%</w:t>
            </w:r>
          </w:p>
        </w:tc>
        <w:tc>
          <w:tcPr>
            <w:tcW w:w="2693" w:type="dxa"/>
            <w:tcBorders>
              <w:top w:val="single" w:sz="4" w:space="0" w:color="auto"/>
              <w:left w:val="single" w:sz="4" w:space="0" w:color="auto"/>
              <w:bottom w:val="single" w:sz="4" w:space="0" w:color="auto"/>
              <w:right w:val="single" w:sz="4" w:space="0" w:color="auto"/>
            </w:tcBorders>
            <w:vAlign w:val="center"/>
          </w:tcPr>
          <w:p w14:paraId="1CCA949D" w14:textId="77777777" w:rsidR="00024864" w:rsidRPr="005F4929" w:rsidRDefault="00024864" w:rsidP="00E211E1">
            <w:pPr>
              <w:ind w:firstLine="0"/>
              <w:jc w:val="center"/>
              <w:rPr>
                <w:szCs w:val="20"/>
              </w:rPr>
            </w:pPr>
            <w:r w:rsidRPr="005F4929">
              <w:rPr>
                <w:szCs w:val="20"/>
              </w:rPr>
              <w:t>3</w:t>
            </w:r>
          </w:p>
        </w:tc>
      </w:tr>
      <w:tr w:rsidR="00024864" w:rsidRPr="005F4929" w14:paraId="6DDBECDB" w14:textId="77777777" w:rsidTr="00E211E1">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70991DD8" w14:textId="77777777" w:rsidR="00024864" w:rsidRPr="005F4929" w:rsidRDefault="00024864" w:rsidP="00E211E1">
            <w:pPr>
              <w:ind w:firstLine="0"/>
              <w:jc w:val="center"/>
              <w:rPr>
                <w:szCs w:val="20"/>
              </w:rPr>
            </w:pPr>
            <w:r w:rsidRPr="005F4929">
              <w:rPr>
                <w:szCs w:val="20"/>
              </w:rPr>
              <w:t>3.</w:t>
            </w:r>
          </w:p>
        </w:tc>
        <w:tc>
          <w:tcPr>
            <w:tcW w:w="2500" w:type="dxa"/>
            <w:tcBorders>
              <w:top w:val="single" w:sz="4" w:space="0" w:color="auto"/>
              <w:left w:val="single" w:sz="4" w:space="0" w:color="auto"/>
              <w:bottom w:val="single" w:sz="4" w:space="0" w:color="auto"/>
              <w:right w:val="single" w:sz="4" w:space="0" w:color="auto"/>
            </w:tcBorders>
            <w:vAlign w:val="center"/>
          </w:tcPr>
          <w:p w14:paraId="3D1AC98D" w14:textId="77777777" w:rsidR="00024864" w:rsidRPr="005F4929" w:rsidRDefault="00024864" w:rsidP="00E211E1">
            <w:pPr>
              <w:ind w:firstLine="0"/>
              <w:jc w:val="left"/>
              <w:rPr>
                <w:szCs w:val="20"/>
              </w:rPr>
            </w:pPr>
            <w:r w:rsidRPr="005F4929">
              <w:rPr>
                <w:szCs w:val="20"/>
              </w:rPr>
              <w:t>Среднее и высшее профессиональное образование</w:t>
            </w:r>
          </w:p>
        </w:tc>
        <w:tc>
          <w:tcPr>
            <w:tcW w:w="1652" w:type="dxa"/>
            <w:tcBorders>
              <w:top w:val="single" w:sz="4" w:space="0" w:color="auto"/>
              <w:left w:val="single" w:sz="4" w:space="0" w:color="auto"/>
              <w:bottom w:val="single" w:sz="4" w:space="0" w:color="auto"/>
              <w:right w:val="single" w:sz="4" w:space="0" w:color="auto"/>
            </w:tcBorders>
            <w:vAlign w:val="center"/>
          </w:tcPr>
          <w:p w14:paraId="47B2F738" w14:textId="77777777" w:rsidR="00024864" w:rsidRPr="005F4929" w:rsidRDefault="00024864" w:rsidP="00E211E1">
            <w:pPr>
              <w:ind w:firstLine="0"/>
              <w:jc w:val="center"/>
              <w:rPr>
                <w:szCs w:val="20"/>
              </w:rPr>
            </w:pPr>
            <w:r w:rsidRPr="005F4929">
              <w:rPr>
                <w:szCs w:val="20"/>
              </w:rPr>
              <w:t>3.5.2</w:t>
            </w:r>
          </w:p>
        </w:tc>
        <w:tc>
          <w:tcPr>
            <w:tcW w:w="1652" w:type="dxa"/>
            <w:tcBorders>
              <w:top w:val="single" w:sz="4" w:space="0" w:color="auto"/>
              <w:left w:val="single" w:sz="4" w:space="0" w:color="auto"/>
              <w:bottom w:val="single" w:sz="4" w:space="0" w:color="auto"/>
              <w:right w:val="single" w:sz="4" w:space="0" w:color="auto"/>
            </w:tcBorders>
            <w:vAlign w:val="center"/>
          </w:tcPr>
          <w:p w14:paraId="37C306BF" w14:textId="77777777" w:rsidR="00024864" w:rsidRPr="005F4929" w:rsidRDefault="00024864" w:rsidP="00E211E1">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4FE69A56" w14:textId="77777777" w:rsidR="00024864" w:rsidRPr="005F4929" w:rsidRDefault="00024864" w:rsidP="00E211E1">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5CBBC3FC" w14:textId="77777777" w:rsidR="00024864" w:rsidRPr="005F4929" w:rsidRDefault="00024864" w:rsidP="00E211E1">
            <w:pPr>
              <w:ind w:firstLine="0"/>
              <w:jc w:val="center"/>
              <w:rPr>
                <w:szCs w:val="20"/>
                <w:lang w:val="en-US"/>
              </w:rPr>
            </w:pPr>
            <w:r w:rsidRPr="005F4929">
              <w:rPr>
                <w:szCs w:val="20"/>
              </w:rPr>
              <w:t>60</w:t>
            </w:r>
            <w:r w:rsidRPr="005F4929">
              <w:rPr>
                <w:szCs w:val="20"/>
                <w:lang w:val="en-US"/>
              </w:rPr>
              <w:t>%</w:t>
            </w:r>
          </w:p>
        </w:tc>
        <w:tc>
          <w:tcPr>
            <w:tcW w:w="2693" w:type="dxa"/>
            <w:tcBorders>
              <w:top w:val="single" w:sz="4" w:space="0" w:color="auto"/>
              <w:left w:val="single" w:sz="4" w:space="0" w:color="auto"/>
              <w:bottom w:val="single" w:sz="4" w:space="0" w:color="auto"/>
              <w:right w:val="single" w:sz="4" w:space="0" w:color="auto"/>
            </w:tcBorders>
            <w:vAlign w:val="center"/>
          </w:tcPr>
          <w:p w14:paraId="2A5A8638" w14:textId="77777777" w:rsidR="00024864" w:rsidRPr="005F4929" w:rsidRDefault="00024864" w:rsidP="00E211E1">
            <w:pPr>
              <w:ind w:firstLine="0"/>
              <w:jc w:val="center"/>
              <w:rPr>
                <w:szCs w:val="20"/>
              </w:rPr>
            </w:pPr>
            <w:r w:rsidRPr="005F4929">
              <w:rPr>
                <w:szCs w:val="20"/>
              </w:rPr>
              <w:t>3</w:t>
            </w:r>
          </w:p>
        </w:tc>
      </w:tr>
      <w:tr w:rsidR="00024864" w:rsidRPr="005F4929" w14:paraId="22204CFD" w14:textId="77777777" w:rsidTr="00E211E1">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291A7795" w14:textId="77777777" w:rsidR="00024864" w:rsidRPr="005F4929" w:rsidRDefault="00024864" w:rsidP="00E211E1">
            <w:pPr>
              <w:ind w:firstLine="0"/>
              <w:jc w:val="center"/>
              <w:rPr>
                <w:szCs w:val="20"/>
              </w:rPr>
            </w:pPr>
            <w:r w:rsidRPr="005F4929">
              <w:rPr>
                <w:szCs w:val="20"/>
              </w:rPr>
              <w:t>4.</w:t>
            </w:r>
          </w:p>
        </w:tc>
        <w:tc>
          <w:tcPr>
            <w:tcW w:w="2500" w:type="dxa"/>
            <w:tcBorders>
              <w:top w:val="single" w:sz="4" w:space="0" w:color="auto"/>
              <w:left w:val="single" w:sz="4" w:space="0" w:color="auto"/>
              <w:bottom w:val="single" w:sz="4" w:space="0" w:color="auto"/>
              <w:right w:val="single" w:sz="4" w:space="0" w:color="auto"/>
            </w:tcBorders>
            <w:vAlign w:val="center"/>
          </w:tcPr>
          <w:p w14:paraId="776A69DD" w14:textId="77777777" w:rsidR="00024864" w:rsidRPr="005F4929" w:rsidRDefault="00024864" w:rsidP="00E211E1">
            <w:pPr>
              <w:ind w:firstLine="0"/>
              <w:jc w:val="left"/>
              <w:rPr>
                <w:szCs w:val="20"/>
              </w:rPr>
            </w:pPr>
            <w:r w:rsidRPr="005F4929">
              <w:rPr>
                <w:szCs w:val="20"/>
              </w:rPr>
              <w:t>Общественное управление</w:t>
            </w:r>
          </w:p>
        </w:tc>
        <w:tc>
          <w:tcPr>
            <w:tcW w:w="1652" w:type="dxa"/>
            <w:tcBorders>
              <w:top w:val="single" w:sz="4" w:space="0" w:color="auto"/>
              <w:left w:val="single" w:sz="4" w:space="0" w:color="auto"/>
              <w:bottom w:val="single" w:sz="4" w:space="0" w:color="auto"/>
              <w:right w:val="single" w:sz="4" w:space="0" w:color="auto"/>
            </w:tcBorders>
            <w:vAlign w:val="center"/>
          </w:tcPr>
          <w:p w14:paraId="486C4237" w14:textId="77777777" w:rsidR="00024864" w:rsidRPr="005F4929" w:rsidRDefault="00024864" w:rsidP="00E211E1">
            <w:pPr>
              <w:ind w:firstLine="0"/>
              <w:jc w:val="center"/>
              <w:rPr>
                <w:szCs w:val="20"/>
              </w:rPr>
            </w:pPr>
            <w:r w:rsidRPr="005F4929">
              <w:rPr>
                <w:szCs w:val="20"/>
              </w:rPr>
              <w:t>3.8</w:t>
            </w:r>
          </w:p>
        </w:tc>
        <w:tc>
          <w:tcPr>
            <w:tcW w:w="1652" w:type="dxa"/>
            <w:tcBorders>
              <w:top w:val="single" w:sz="4" w:space="0" w:color="auto"/>
              <w:left w:val="single" w:sz="4" w:space="0" w:color="auto"/>
              <w:bottom w:val="single" w:sz="4" w:space="0" w:color="auto"/>
              <w:right w:val="single" w:sz="4" w:space="0" w:color="auto"/>
            </w:tcBorders>
            <w:vAlign w:val="center"/>
          </w:tcPr>
          <w:p w14:paraId="7C35066D" w14:textId="77777777" w:rsidR="00024864" w:rsidRPr="005F4929" w:rsidRDefault="00024864" w:rsidP="00E211E1">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19448A9F" w14:textId="77777777" w:rsidR="00024864" w:rsidRPr="005F4929" w:rsidRDefault="00024864" w:rsidP="00E211E1">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7586B586" w14:textId="77777777" w:rsidR="00024864" w:rsidRPr="005F4929" w:rsidRDefault="00024864" w:rsidP="00E211E1">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4BEEC59F" w14:textId="77777777" w:rsidR="00024864" w:rsidRPr="005F4929" w:rsidRDefault="00024864" w:rsidP="00E211E1">
            <w:pPr>
              <w:ind w:firstLine="0"/>
              <w:jc w:val="center"/>
              <w:rPr>
                <w:szCs w:val="20"/>
              </w:rPr>
            </w:pPr>
            <w:r w:rsidRPr="005F4929">
              <w:rPr>
                <w:szCs w:val="20"/>
              </w:rPr>
              <w:t>3</w:t>
            </w:r>
          </w:p>
        </w:tc>
      </w:tr>
      <w:tr w:rsidR="00024864" w:rsidRPr="005F4929" w14:paraId="39ED268E" w14:textId="77777777" w:rsidTr="00E211E1">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4C3652C9" w14:textId="77777777" w:rsidR="00024864" w:rsidRPr="005F4929" w:rsidRDefault="00024864" w:rsidP="00E211E1">
            <w:pPr>
              <w:ind w:firstLine="0"/>
              <w:jc w:val="center"/>
              <w:rPr>
                <w:szCs w:val="20"/>
              </w:rPr>
            </w:pPr>
            <w:r w:rsidRPr="005F4929">
              <w:rPr>
                <w:szCs w:val="20"/>
              </w:rPr>
              <w:t>5.</w:t>
            </w:r>
          </w:p>
        </w:tc>
        <w:tc>
          <w:tcPr>
            <w:tcW w:w="2500" w:type="dxa"/>
            <w:tcBorders>
              <w:top w:val="single" w:sz="4" w:space="0" w:color="auto"/>
              <w:left w:val="single" w:sz="4" w:space="0" w:color="auto"/>
              <w:bottom w:val="single" w:sz="4" w:space="0" w:color="auto"/>
              <w:right w:val="single" w:sz="4" w:space="0" w:color="auto"/>
            </w:tcBorders>
            <w:vAlign w:val="bottom"/>
          </w:tcPr>
          <w:p w14:paraId="5B12D0CB" w14:textId="77777777" w:rsidR="00024864" w:rsidRPr="005F4929" w:rsidRDefault="00024864" w:rsidP="00E211E1">
            <w:pPr>
              <w:ind w:firstLine="0"/>
              <w:jc w:val="left"/>
              <w:rPr>
                <w:szCs w:val="20"/>
              </w:rPr>
            </w:pPr>
            <w:r w:rsidRPr="005F4929">
              <w:rPr>
                <w:color w:val="000000"/>
              </w:rPr>
              <w:t>Государственное управление</w:t>
            </w:r>
          </w:p>
        </w:tc>
        <w:tc>
          <w:tcPr>
            <w:tcW w:w="1652" w:type="dxa"/>
            <w:tcBorders>
              <w:top w:val="single" w:sz="4" w:space="0" w:color="auto"/>
              <w:left w:val="single" w:sz="4" w:space="0" w:color="auto"/>
              <w:bottom w:val="single" w:sz="4" w:space="0" w:color="auto"/>
              <w:right w:val="single" w:sz="4" w:space="0" w:color="auto"/>
            </w:tcBorders>
            <w:vAlign w:val="center"/>
          </w:tcPr>
          <w:p w14:paraId="7BE0EB89" w14:textId="77777777" w:rsidR="00024864" w:rsidRPr="005F4929" w:rsidRDefault="00024864" w:rsidP="00E211E1">
            <w:pPr>
              <w:ind w:firstLine="0"/>
              <w:jc w:val="center"/>
              <w:rPr>
                <w:szCs w:val="20"/>
              </w:rPr>
            </w:pPr>
            <w:r w:rsidRPr="005F4929">
              <w:rPr>
                <w:color w:val="000000"/>
              </w:rPr>
              <w:t>3.8.1</w:t>
            </w:r>
          </w:p>
        </w:tc>
        <w:tc>
          <w:tcPr>
            <w:tcW w:w="1652" w:type="dxa"/>
            <w:tcBorders>
              <w:top w:val="single" w:sz="4" w:space="0" w:color="auto"/>
              <w:left w:val="single" w:sz="4" w:space="0" w:color="auto"/>
              <w:bottom w:val="single" w:sz="4" w:space="0" w:color="auto"/>
              <w:right w:val="single" w:sz="4" w:space="0" w:color="auto"/>
            </w:tcBorders>
            <w:vAlign w:val="center"/>
          </w:tcPr>
          <w:p w14:paraId="7EB8E745" w14:textId="77777777" w:rsidR="00024864" w:rsidRPr="005F4929" w:rsidRDefault="00024864" w:rsidP="00E211E1">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168D2FB0" w14:textId="77777777" w:rsidR="00024864" w:rsidRPr="005F4929" w:rsidRDefault="00024864" w:rsidP="00E211E1">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416B42E3" w14:textId="77777777" w:rsidR="00024864" w:rsidRPr="005F4929" w:rsidRDefault="00024864" w:rsidP="00E211E1">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4AF1D109" w14:textId="77777777" w:rsidR="00024864" w:rsidRPr="005F4929" w:rsidRDefault="00024864" w:rsidP="00E211E1">
            <w:pPr>
              <w:ind w:firstLine="0"/>
              <w:jc w:val="center"/>
              <w:rPr>
                <w:szCs w:val="20"/>
              </w:rPr>
            </w:pPr>
            <w:r w:rsidRPr="005F4929">
              <w:rPr>
                <w:szCs w:val="20"/>
              </w:rPr>
              <w:t>3</w:t>
            </w:r>
          </w:p>
        </w:tc>
      </w:tr>
      <w:tr w:rsidR="00024864" w:rsidRPr="005F4929" w14:paraId="39767763" w14:textId="77777777" w:rsidTr="00E211E1">
        <w:trPr>
          <w:trHeight w:val="447"/>
          <w:jc w:val="center"/>
        </w:trPr>
        <w:tc>
          <w:tcPr>
            <w:tcW w:w="633" w:type="dxa"/>
            <w:tcBorders>
              <w:top w:val="single" w:sz="4" w:space="0" w:color="auto"/>
              <w:left w:val="single" w:sz="4" w:space="0" w:color="auto"/>
              <w:bottom w:val="single" w:sz="4" w:space="0" w:color="auto"/>
              <w:right w:val="single" w:sz="4" w:space="0" w:color="auto"/>
            </w:tcBorders>
            <w:vAlign w:val="center"/>
          </w:tcPr>
          <w:p w14:paraId="59ECD8B8" w14:textId="77777777" w:rsidR="00024864" w:rsidRPr="005F4929" w:rsidRDefault="00024864" w:rsidP="00E211E1">
            <w:pPr>
              <w:ind w:firstLine="0"/>
              <w:jc w:val="center"/>
              <w:rPr>
                <w:szCs w:val="20"/>
              </w:rPr>
            </w:pPr>
            <w:r w:rsidRPr="005F4929">
              <w:rPr>
                <w:szCs w:val="20"/>
              </w:rPr>
              <w:t>6.</w:t>
            </w:r>
          </w:p>
        </w:tc>
        <w:tc>
          <w:tcPr>
            <w:tcW w:w="2500" w:type="dxa"/>
            <w:tcBorders>
              <w:top w:val="single" w:sz="4" w:space="0" w:color="auto"/>
              <w:left w:val="single" w:sz="4" w:space="0" w:color="auto"/>
              <w:bottom w:val="single" w:sz="4" w:space="0" w:color="auto"/>
              <w:right w:val="single" w:sz="4" w:space="0" w:color="auto"/>
            </w:tcBorders>
            <w:vAlign w:val="bottom"/>
          </w:tcPr>
          <w:p w14:paraId="6E430174" w14:textId="77777777" w:rsidR="00024864" w:rsidRPr="005F4929" w:rsidRDefault="00024864" w:rsidP="00E211E1">
            <w:pPr>
              <w:ind w:firstLine="0"/>
              <w:jc w:val="left"/>
              <w:rPr>
                <w:szCs w:val="20"/>
              </w:rPr>
            </w:pPr>
            <w:r w:rsidRPr="005F4929">
              <w:rPr>
                <w:color w:val="000000"/>
              </w:rPr>
              <w:t>Представительская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1B9BAD96" w14:textId="77777777" w:rsidR="00024864" w:rsidRPr="005F4929" w:rsidRDefault="00024864" w:rsidP="00E211E1">
            <w:pPr>
              <w:ind w:firstLine="0"/>
              <w:jc w:val="center"/>
              <w:rPr>
                <w:szCs w:val="20"/>
              </w:rPr>
            </w:pPr>
            <w:r w:rsidRPr="005F4929">
              <w:rPr>
                <w:color w:val="000000"/>
              </w:rPr>
              <w:t>3.8.2</w:t>
            </w:r>
          </w:p>
        </w:tc>
        <w:tc>
          <w:tcPr>
            <w:tcW w:w="1652" w:type="dxa"/>
            <w:tcBorders>
              <w:top w:val="single" w:sz="4" w:space="0" w:color="auto"/>
              <w:left w:val="single" w:sz="4" w:space="0" w:color="auto"/>
              <w:bottom w:val="single" w:sz="4" w:space="0" w:color="auto"/>
              <w:right w:val="single" w:sz="4" w:space="0" w:color="auto"/>
            </w:tcBorders>
            <w:vAlign w:val="center"/>
          </w:tcPr>
          <w:p w14:paraId="3E5F2371" w14:textId="77777777" w:rsidR="00024864" w:rsidRPr="005F4929" w:rsidRDefault="00024864" w:rsidP="00E211E1">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62DF789F" w14:textId="77777777" w:rsidR="00024864" w:rsidRPr="005F4929" w:rsidRDefault="00024864" w:rsidP="00E211E1">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32234C0C" w14:textId="77777777" w:rsidR="00024864" w:rsidRPr="005F4929" w:rsidRDefault="00024864" w:rsidP="00E211E1">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0F292B80" w14:textId="77777777" w:rsidR="00024864" w:rsidRPr="005F4929" w:rsidRDefault="00024864" w:rsidP="00E211E1">
            <w:pPr>
              <w:ind w:firstLine="0"/>
              <w:jc w:val="center"/>
              <w:rPr>
                <w:szCs w:val="20"/>
              </w:rPr>
            </w:pPr>
            <w:r w:rsidRPr="005F4929">
              <w:rPr>
                <w:szCs w:val="20"/>
              </w:rPr>
              <w:t>3</w:t>
            </w:r>
          </w:p>
        </w:tc>
      </w:tr>
      <w:tr w:rsidR="00024864" w:rsidRPr="005F4929" w14:paraId="5968BF4F" w14:textId="77777777" w:rsidTr="00E211E1">
        <w:trPr>
          <w:trHeight w:val="567"/>
          <w:jc w:val="center"/>
        </w:trPr>
        <w:tc>
          <w:tcPr>
            <w:tcW w:w="633" w:type="dxa"/>
            <w:tcBorders>
              <w:top w:val="single" w:sz="4" w:space="0" w:color="auto"/>
              <w:left w:val="single" w:sz="4" w:space="0" w:color="auto"/>
              <w:bottom w:val="single" w:sz="4" w:space="0" w:color="auto"/>
              <w:right w:val="single" w:sz="4" w:space="0" w:color="auto"/>
            </w:tcBorders>
            <w:vAlign w:val="center"/>
          </w:tcPr>
          <w:p w14:paraId="10CED90D" w14:textId="77777777" w:rsidR="00024864" w:rsidRPr="005F4929" w:rsidRDefault="00024864" w:rsidP="00E211E1">
            <w:pPr>
              <w:ind w:firstLine="0"/>
              <w:jc w:val="center"/>
              <w:rPr>
                <w:szCs w:val="20"/>
              </w:rPr>
            </w:pPr>
            <w:r w:rsidRPr="005F4929">
              <w:rPr>
                <w:szCs w:val="20"/>
              </w:rPr>
              <w:t>7.</w:t>
            </w:r>
          </w:p>
        </w:tc>
        <w:tc>
          <w:tcPr>
            <w:tcW w:w="2500" w:type="dxa"/>
            <w:tcBorders>
              <w:top w:val="single" w:sz="4" w:space="0" w:color="auto"/>
              <w:left w:val="single" w:sz="4" w:space="0" w:color="auto"/>
              <w:bottom w:val="single" w:sz="4" w:space="0" w:color="auto"/>
              <w:right w:val="single" w:sz="4" w:space="0" w:color="auto"/>
            </w:tcBorders>
            <w:vAlign w:val="center"/>
          </w:tcPr>
          <w:p w14:paraId="6A697128" w14:textId="77777777" w:rsidR="00024864" w:rsidRPr="005F4929" w:rsidRDefault="00024864" w:rsidP="00E211E1">
            <w:pPr>
              <w:ind w:firstLine="0"/>
              <w:jc w:val="left"/>
              <w:rPr>
                <w:szCs w:val="20"/>
              </w:rPr>
            </w:pPr>
            <w:r w:rsidRPr="005F4929">
              <w:rPr>
                <w:szCs w:val="20"/>
              </w:rPr>
              <w:t>Обеспечение научной деятельности</w:t>
            </w:r>
          </w:p>
        </w:tc>
        <w:tc>
          <w:tcPr>
            <w:tcW w:w="1652" w:type="dxa"/>
            <w:tcBorders>
              <w:top w:val="single" w:sz="4" w:space="0" w:color="auto"/>
              <w:left w:val="single" w:sz="4" w:space="0" w:color="auto"/>
              <w:bottom w:val="single" w:sz="4" w:space="0" w:color="auto"/>
              <w:right w:val="single" w:sz="4" w:space="0" w:color="auto"/>
            </w:tcBorders>
            <w:vAlign w:val="center"/>
          </w:tcPr>
          <w:p w14:paraId="6A26F687" w14:textId="77777777" w:rsidR="00024864" w:rsidRPr="005F4929" w:rsidRDefault="00024864" w:rsidP="00E211E1">
            <w:pPr>
              <w:ind w:firstLine="0"/>
              <w:jc w:val="center"/>
              <w:rPr>
                <w:szCs w:val="20"/>
              </w:rPr>
            </w:pPr>
            <w:r w:rsidRPr="005F4929">
              <w:rPr>
                <w:szCs w:val="20"/>
              </w:rPr>
              <w:t>3.9</w:t>
            </w:r>
          </w:p>
        </w:tc>
        <w:tc>
          <w:tcPr>
            <w:tcW w:w="1652" w:type="dxa"/>
            <w:tcBorders>
              <w:top w:val="single" w:sz="4" w:space="0" w:color="auto"/>
              <w:left w:val="single" w:sz="4" w:space="0" w:color="auto"/>
              <w:bottom w:val="single" w:sz="4" w:space="0" w:color="auto"/>
              <w:right w:val="single" w:sz="4" w:space="0" w:color="auto"/>
            </w:tcBorders>
            <w:vAlign w:val="center"/>
          </w:tcPr>
          <w:p w14:paraId="73CC8191" w14:textId="77777777" w:rsidR="00024864" w:rsidRPr="005F4929" w:rsidRDefault="00024864" w:rsidP="00E211E1">
            <w:pPr>
              <w:ind w:firstLine="0"/>
              <w:jc w:val="center"/>
              <w:rPr>
                <w:szCs w:val="20"/>
              </w:rPr>
            </w:pPr>
            <w:r w:rsidRPr="005F4929">
              <w:rPr>
                <w:szCs w:val="20"/>
              </w:rPr>
              <w:t>2 500</w:t>
            </w:r>
          </w:p>
        </w:tc>
        <w:tc>
          <w:tcPr>
            <w:tcW w:w="1656" w:type="dxa"/>
            <w:tcBorders>
              <w:top w:val="single" w:sz="4" w:space="0" w:color="auto"/>
              <w:left w:val="single" w:sz="4" w:space="0" w:color="auto"/>
              <w:bottom w:val="single" w:sz="4" w:space="0" w:color="auto"/>
              <w:right w:val="single" w:sz="4" w:space="0" w:color="auto"/>
            </w:tcBorders>
            <w:vAlign w:val="center"/>
          </w:tcPr>
          <w:p w14:paraId="0793806E" w14:textId="77777777" w:rsidR="00024864" w:rsidRPr="005F4929" w:rsidRDefault="00024864" w:rsidP="00E211E1">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40B2AD0A" w14:textId="77777777" w:rsidR="00024864" w:rsidRPr="005F4929" w:rsidRDefault="00024864" w:rsidP="00E211E1">
            <w:pPr>
              <w:ind w:firstLine="0"/>
              <w:jc w:val="center"/>
              <w:rPr>
                <w:szCs w:val="20"/>
                <w:lang w:val="en-US"/>
              </w:rPr>
            </w:pPr>
            <w:r w:rsidRPr="005F4929">
              <w:rPr>
                <w:szCs w:val="20"/>
                <w:lang w:val="en-US"/>
              </w:rPr>
              <w:t>60%</w:t>
            </w:r>
          </w:p>
        </w:tc>
        <w:tc>
          <w:tcPr>
            <w:tcW w:w="2693" w:type="dxa"/>
            <w:tcBorders>
              <w:top w:val="single" w:sz="4" w:space="0" w:color="auto"/>
              <w:left w:val="single" w:sz="4" w:space="0" w:color="auto"/>
              <w:bottom w:val="single" w:sz="4" w:space="0" w:color="auto"/>
              <w:right w:val="single" w:sz="4" w:space="0" w:color="auto"/>
            </w:tcBorders>
            <w:vAlign w:val="center"/>
          </w:tcPr>
          <w:p w14:paraId="21A53180" w14:textId="77777777" w:rsidR="00024864" w:rsidRPr="005F4929" w:rsidRDefault="00024864" w:rsidP="00E211E1">
            <w:pPr>
              <w:ind w:firstLine="0"/>
              <w:jc w:val="center"/>
              <w:rPr>
                <w:szCs w:val="20"/>
              </w:rPr>
            </w:pPr>
            <w:r w:rsidRPr="005F4929">
              <w:rPr>
                <w:szCs w:val="20"/>
              </w:rPr>
              <w:t>3</w:t>
            </w:r>
          </w:p>
        </w:tc>
      </w:tr>
      <w:tr w:rsidR="00024864" w:rsidRPr="005F4929" w14:paraId="56896F94" w14:textId="77777777" w:rsidTr="00E211E1">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2280224D" w14:textId="77777777" w:rsidR="00024864" w:rsidRPr="005F4929" w:rsidRDefault="00024864" w:rsidP="00E211E1">
            <w:pPr>
              <w:ind w:firstLine="0"/>
              <w:jc w:val="center"/>
              <w:rPr>
                <w:szCs w:val="20"/>
              </w:rPr>
            </w:pPr>
            <w:r w:rsidRPr="005F4929">
              <w:rPr>
                <w:szCs w:val="20"/>
              </w:rPr>
              <w:t>8.</w:t>
            </w:r>
          </w:p>
        </w:tc>
        <w:tc>
          <w:tcPr>
            <w:tcW w:w="2500" w:type="dxa"/>
            <w:tcBorders>
              <w:top w:val="single" w:sz="4" w:space="0" w:color="auto"/>
              <w:left w:val="single" w:sz="4" w:space="0" w:color="auto"/>
              <w:bottom w:val="single" w:sz="4" w:space="0" w:color="auto"/>
              <w:right w:val="single" w:sz="4" w:space="0" w:color="auto"/>
            </w:tcBorders>
            <w:vAlign w:val="center"/>
          </w:tcPr>
          <w:p w14:paraId="28B0AD54" w14:textId="77777777" w:rsidR="00024864" w:rsidRPr="005F4929" w:rsidRDefault="00024864" w:rsidP="00E211E1">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652" w:type="dxa"/>
            <w:tcBorders>
              <w:top w:val="single" w:sz="4" w:space="0" w:color="auto"/>
              <w:left w:val="single" w:sz="4" w:space="0" w:color="auto"/>
              <w:bottom w:val="single" w:sz="4" w:space="0" w:color="auto"/>
              <w:right w:val="single" w:sz="4" w:space="0" w:color="auto"/>
            </w:tcBorders>
            <w:vAlign w:val="center"/>
          </w:tcPr>
          <w:p w14:paraId="1CF642B0" w14:textId="77777777" w:rsidR="00024864" w:rsidRPr="005F4929" w:rsidRDefault="00024864" w:rsidP="00E211E1">
            <w:pPr>
              <w:ind w:firstLine="0"/>
              <w:jc w:val="center"/>
              <w:rPr>
                <w:szCs w:val="20"/>
              </w:rPr>
            </w:pPr>
            <w:r w:rsidRPr="005F4929">
              <w:rPr>
                <w:szCs w:val="20"/>
              </w:rPr>
              <w:t>3.9.1</w:t>
            </w:r>
          </w:p>
        </w:tc>
        <w:tc>
          <w:tcPr>
            <w:tcW w:w="1652" w:type="dxa"/>
            <w:tcBorders>
              <w:top w:val="single" w:sz="4" w:space="0" w:color="auto"/>
              <w:left w:val="single" w:sz="4" w:space="0" w:color="auto"/>
              <w:bottom w:val="single" w:sz="4" w:space="0" w:color="auto"/>
              <w:right w:val="single" w:sz="4" w:space="0" w:color="auto"/>
            </w:tcBorders>
            <w:vAlign w:val="center"/>
          </w:tcPr>
          <w:p w14:paraId="2E69253E" w14:textId="77777777" w:rsidR="00024864" w:rsidRPr="005F4929" w:rsidRDefault="00024864" w:rsidP="00E211E1">
            <w:pPr>
              <w:ind w:firstLine="0"/>
              <w:jc w:val="center"/>
              <w:rPr>
                <w:szCs w:val="20"/>
              </w:rPr>
            </w:pPr>
            <w:r w:rsidRPr="005F4929">
              <w:rPr>
                <w:szCs w:val="20"/>
              </w:rPr>
              <w:t>500</w:t>
            </w:r>
          </w:p>
        </w:tc>
        <w:tc>
          <w:tcPr>
            <w:tcW w:w="1656" w:type="dxa"/>
            <w:tcBorders>
              <w:top w:val="single" w:sz="4" w:space="0" w:color="auto"/>
              <w:left w:val="single" w:sz="4" w:space="0" w:color="auto"/>
              <w:bottom w:val="single" w:sz="4" w:space="0" w:color="auto"/>
              <w:right w:val="single" w:sz="4" w:space="0" w:color="auto"/>
            </w:tcBorders>
            <w:vAlign w:val="center"/>
          </w:tcPr>
          <w:p w14:paraId="12C6840F" w14:textId="77777777" w:rsidR="00024864" w:rsidRPr="005F4929" w:rsidRDefault="00024864" w:rsidP="00E211E1">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64C4E054" w14:textId="77777777" w:rsidR="00024864" w:rsidRPr="005F4929" w:rsidRDefault="00024864" w:rsidP="00E211E1">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6FDEEF26" w14:textId="77777777" w:rsidR="00024864" w:rsidRPr="005F4929" w:rsidRDefault="00024864" w:rsidP="00E211E1">
            <w:pPr>
              <w:ind w:firstLine="0"/>
              <w:jc w:val="center"/>
              <w:rPr>
                <w:szCs w:val="20"/>
              </w:rPr>
            </w:pPr>
            <w:r w:rsidRPr="005F4929">
              <w:rPr>
                <w:szCs w:val="20"/>
              </w:rPr>
              <w:t>3</w:t>
            </w:r>
          </w:p>
        </w:tc>
      </w:tr>
      <w:tr w:rsidR="001E353B" w:rsidRPr="005F4929" w14:paraId="70AEADAA" w14:textId="77777777" w:rsidTr="00E211E1">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54E1FAC1" w14:textId="5E491466" w:rsidR="001E353B" w:rsidRPr="005F4929" w:rsidRDefault="001E353B" w:rsidP="001E353B">
            <w:pPr>
              <w:ind w:firstLine="0"/>
              <w:jc w:val="center"/>
              <w:rPr>
                <w:szCs w:val="20"/>
              </w:rPr>
            </w:pPr>
            <w:r w:rsidRPr="005F4929">
              <w:rPr>
                <w:szCs w:val="20"/>
              </w:rPr>
              <w:t>9.</w:t>
            </w:r>
          </w:p>
        </w:tc>
        <w:tc>
          <w:tcPr>
            <w:tcW w:w="2500" w:type="dxa"/>
            <w:tcBorders>
              <w:top w:val="single" w:sz="4" w:space="0" w:color="auto"/>
              <w:left w:val="single" w:sz="4" w:space="0" w:color="auto"/>
              <w:bottom w:val="single" w:sz="4" w:space="0" w:color="auto"/>
              <w:right w:val="single" w:sz="4" w:space="0" w:color="auto"/>
            </w:tcBorders>
            <w:vAlign w:val="center"/>
          </w:tcPr>
          <w:p w14:paraId="7C5DAE94" w14:textId="34A0864A" w:rsidR="001E353B" w:rsidRPr="005F4929" w:rsidRDefault="001E353B" w:rsidP="001E353B">
            <w:pPr>
              <w:ind w:firstLine="0"/>
              <w:jc w:val="left"/>
              <w:rPr>
                <w:szCs w:val="20"/>
              </w:rPr>
            </w:pPr>
            <w:r w:rsidRPr="005F4929">
              <w:rPr>
                <w:szCs w:val="20"/>
              </w:rPr>
              <w:t>Объекты торговли (торговые центры, торгово-развлекательные центры (комплексы)</w:t>
            </w:r>
          </w:p>
        </w:tc>
        <w:tc>
          <w:tcPr>
            <w:tcW w:w="1652" w:type="dxa"/>
            <w:tcBorders>
              <w:top w:val="single" w:sz="4" w:space="0" w:color="auto"/>
              <w:left w:val="single" w:sz="4" w:space="0" w:color="auto"/>
              <w:bottom w:val="single" w:sz="4" w:space="0" w:color="auto"/>
              <w:right w:val="single" w:sz="4" w:space="0" w:color="auto"/>
            </w:tcBorders>
            <w:vAlign w:val="center"/>
          </w:tcPr>
          <w:p w14:paraId="30FF5642" w14:textId="0D4C9AAE" w:rsidR="001E353B" w:rsidRPr="005F4929" w:rsidRDefault="001E353B" w:rsidP="001E353B">
            <w:pPr>
              <w:ind w:firstLine="0"/>
              <w:jc w:val="center"/>
              <w:rPr>
                <w:szCs w:val="20"/>
              </w:rPr>
            </w:pPr>
            <w:r w:rsidRPr="005F4929">
              <w:rPr>
                <w:szCs w:val="20"/>
              </w:rPr>
              <w:t>4.2</w:t>
            </w:r>
          </w:p>
        </w:tc>
        <w:tc>
          <w:tcPr>
            <w:tcW w:w="1652" w:type="dxa"/>
            <w:tcBorders>
              <w:top w:val="single" w:sz="4" w:space="0" w:color="auto"/>
              <w:left w:val="single" w:sz="4" w:space="0" w:color="auto"/>
              <w:bottom w:val="single" w:sz="4" w:space="0" w:color="auto"/>
              <w:right w:val="single" w:sz="4" w:space="0" w:color="auto"/>
            </w:tcBorders>
            <w:vAlign w:val="center"/>
          </w:tcPr>
          <w:p w14:paraId="4E9CEA6F" w14:textId="4ED6B7DD" w:rsidR="001E353B" w:rsidRPr="005F4929" w:rsidRDefault="001E353B" w:rsidP="001E353B">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74DA7099" w14:textId="410EF244" w:rsidR="001E353B" w:rsidRPr="001E353B" w:rsidRDefault="001E353B" w:rsidP="001E353B">
            <w:pPr>
              <w:ind w:firstLine="0"/>
              <w:jc w:val="center"/>
              <w:rPr>
                <w:sz w:val="22"/>
                <w:szCs w:val="22"/>
              </w:rPr>
            </w:pPr>
            <w:r w:rsidRPr="001E353B">
              <w:rPr>
                <w:sz w:val="22"/>
                <w:szCs w:val="22"/>
              </w:rPr>
              <w:t>Не подлежит установлению</w:t>
            </w:r>
          </w:p>
        </w:tc>
        <w:tc>
          <w:tcPr>
            <w:tcW w:w="2959" w:type="dxa"/>
            <w:tcBorders>
              <w:top w:val="single" w:sz="4" w:space="0" w:color="auto"/>
              <w:left w:val="single" w:sz="4" w:space="0" w:color="auto"/>
              <w:bottom w:val="single" w:sz="4" w:space="0" w:color="auto"/>
              <w:right w:val="single" w:sz="4" w:space="0" w:color="auto"/>
            </w:tcBorders>
            <w:vAlign w:val="center"/>
          </w:tcPr>
          <w:p w14:paraId="7B1E9A56" w14:textId="25014FF9" w:rsidR="001E353B" w:rsidRPr="005F4929" w:rsidRDefault="001E353B" w:rsidP="001E353B">
            <w:pPr>
              <w:ind w:firstLine="0"/>
              <w:jc w:val="center"/>
              <w:rPr>
                <w:szCs w:val="20"/>
              </w:rPr>
            </w:pPr>
            <w:r w:rsidRPr="005F4929">
              <w:rPr>
                <w:szCs w:val="20"/>
              </w:rPr>
              <w:t>50%</w:t>
            </w:r>
          </w:p>
        </w:tc>
        <w:tc>
          <w:tcPr>
            <w:tcW w:w="2693" w:type="dxa"/>
            <w:tcBorders>
              <w:top w:val="single" w:sz="4" w:space="0" w:color="auto"/>
              <w:left w:val="single" w:sz="4" w:space="0" w:color="auto"/>
              <w:bottom w:val="single" w:sz="4" w:space="0" w:color="auto"/>
              <w:right w:val="single" w:sz="4" w:space="0" w:color="auto"/>
            </w:tcBorders>
            <w:vAlign w:val="center"/>
          </w:tcPr>
          <w:p w14:paraId="6013BFB7" w14:textId="281B8B56" w:rsidR="001E353B" w:rsidRPr="005F4929" w:rsidRDefault="001E353B" w:rsidP="001E353B">
            <w:pPr>
              <w:ind w:firstLine="0"/>
              <w:jc w:val="center"/>
              <w:rPr>
                <w:szCs w:val="20"/>
              </w:rPr>
            </w:pPr>
            <w:r w:rsidRPr="005F4929">
              <w:rPr>
                <w:szCs w:val="20"/>
              </w:rPr>
              <w:t>3</w:t>
            </w:r>
          </w:p>
        </w:tc>
      </w:tr>
      <w:tr w:rsidR="001E353B" w:rsidRPr="005F4929" w14:paraId="4D11423B" w14:textId="77777777" w:rsidTr="00E211E1">
        <w:trPr>
          <w:jc w:val="center"/>
        </w:trPr>
        <w:tc>
          <w:tcPr>
            <w:tcW w:w="633" w:type="dxa"/>
            <w:tcBorders>
              <w:top w:val="single" w:sz="4" w:space="0" w:color="auto"/>
              <w:left w:val="single" w:sz="4" w:space="0" w:color="auto"/>
              <w:bottom w:val="single" w:sz="4" w:space="0" w:color="auto"/>
              <w:right w:val="single" w:sz="4" w:space="0" w:color="auto"/>
            </w:tcBorders>
            <w:vAlign w:val="center"/>
          </w:tcPr>
          <w:p w14:paraId="16E39B39" w14:textId="77777777" w:rsidR="001E353B" w:rsidRPr="005F4929" w:rsidRDefault="001E353B" w:rsidP="001E353B">
            <w:pPr>
              <w:ind w:firstLine="0"/>
              <w:jc w:val="center"/>
              <w:rPr>
                <w:szCs w:val="20"/>
              </w:rPr>
            </w:pPr>
            <w:r w:rsidRPr="005F4929">
              <w:rPr>
                <w:szCs w:val="20"/>
              </w:rPr>
              <w:t>10.</w:t>
            </w:r>
          </w:p>
        </w:tc>
        <w:tc>
          <w:tcPr>
            <w:tcW w:w="2500" w:type="dxa"/>
            <w:tcBorders>
              <w:top w:val="single" w:sz="4" w:space="0" w:color="auto"/>
              <w:left w:val="single" w:sz="4" w:space="0" w:color="auto"/>
              <w:bottom w:val="single" w:sz="4" w:space="0" w:color="auto"/>
              <w:right w:val="single" w:sz="4" w:space="0" w:color="auto"/>
            </w:tcBorders>
            <w:vAlign w:val="center"/>
          </w:tcPr>
          <w:p w14:paraId="34C6A144" w14:textId="77777777" w:rsidR="001E353B" w:rsidRPr="005F4929" w:rsidRDefault="001E353B" w:rsidP="001E353B">
            <w:pPr>
              <w:ind w:firstLine="0"/>
              <w:jc w:val="left"/>
              <w:rPr>
                <w:szCs w:val="20"/>
              </w:rPr>
            </w:pPr>
            <w:r w:rsidRPr="005F4929">
              <w:rPr>
                <w:szCs w:val="20"/>
              </w:rPr>
              <w:t>Рынки</w:t>
            </w:r>
          </w:p>
        </w:tc>
        <w:tc>
          <w:tcPr>
            <w:tcW w:w="1652" w:type="dxa"/>
            <w:tcBorders>
              <w:top w:val="single" w:sz="4" w:space="0" w:color="auto"/>
              <w:left w:val="single" w:sz="4" w:space="0" w:color="auto"/>
              <w:bottom w:val="single" w:sz="4" w:space="0" w:color="auto"/>
              <w:right w:val="single" w:sz="4" w:space="0" w:color="auto"/>
            </w:tcBorders>
            <w:vAlign w:val="center"/>
          </w:tcPr>
          <w:p w14:paraId="43257316" w14:textId="77777777" w:rsidR="001E353B" w:rsidRPr="005F4929" w:rsidRDefault="001E353B" w:rsidP="001E353B">
            <w:pPr>
              <w:ind w:firstLine="0"/>
              <w:jc w:val="center"/>
              <w:rPr>
                <w:szCs w:val="20"/>
              </w:rPr>
            </w:pPr>
            <w:r w:rsidRPr="005F4929">
              <w:rPr>
                <w:szCs w:val="20"/>
              </w:rPr>
              <w:t>4.3</w:t>
            </w:r>
          </w:p>
        </w:tc>
        <w:tc>
          <w:tcPr>
            <w:tcW w:w="1652" w:type="dxa"/>
            <w:tcBorders>
              <w:top w:val="single" w:sz="4" w:space="0" w:color="auto"/>
              <w:left w:val="single" w:sz="4" w:space="0" w:color="auto"/>
              <w:bottom w:val="single" w:sz="4" w:space="0" w:color="auto"/>
              <w:right w:val="single" w:sz="4" w:space="0" w:color="auto"/>
            </w:tcBorders>
            <w:vAlign w:val="center"/>
          </w:tcPr>
          <w:p w14:paraId="0EBCF47A" w14:textId="77777777" w:rsidR="001E353B" w:rsidRPr="005F4929" w:rsidRDefault="001E353B" w:rsidP="001E353B">
            <w:pPr>
              <w:ind w:firstLine="0"/>
              <w:jc w:val="center"/>
              <w:rPr>
                <w:szCs w:val="20"/>
              </w:rPr>
            </w:pPr>
            <w:r w:rsidRPr="005F4929">
              <w:rPr>
                <w:szCs w:val="20"/>
              </w:rPr>
              <w:t>1 500</w:t>
            </w:r>
          </w:p>
        </w:tc>
        <w:tc>
          <w:tcPr>
            <w:tcW w:w="1656" w:type="dxa"/>
            <w:tcBorders>
              <w:top w:val="single" w:sz="4" w:space="0" w:color="auto"/>
              <w:left w:val="single" w:sz="4" w:space="0" w:color="auto"/>
              <w:bottom w:val="single" w:sz="4" w:space="0" w:color="auto"/>
              <w:right w:val="single" w:sz="4" w:space="0" w:color="auto"/>
            </w:tcBorders>
            <w:vAlign w:val="center"/>
          </w:tcPr>
          <w:p w14:paraId="01FBABDD" w14:textId="77777777" w:rsidR="001E353B" w:rsidRPr="005F4929" w:rsidRDefault="001E353B" w:rsidP="001E353B">
            <w:pPr>
              <w:ind w:firstLine="0"/>
              <w:jc w:val="center"/>
              <w:rPr>
                <w:szCs w:val="20"/>
              </w:rPr>
            </w:pPr>
            <w:r w:rsidRPr="005F4929">
              <w:rPr>
                <w:szCs w:val="20"/>
              </w:rPr>
              <w:t>50 000</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CF1F6" w14:textId="77777777" w:rsidR="001E353B" w:rsidRPr="005F4929" w:rsidRDefault="001E353B" w:rsidP="001E353B">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38DB3872" w14:textId="77777777" w:rsidR="001E353B" w:rsidRPr="005F4929" w:rsidRDefault="001E353B" w:rsidP="001E353B">
            <w:pPr>
              <w:ind w:firstLine="0"/>
              <w:jc w:val="center"/>
              <w:rPr>
                <w:szCs w:val="20"/>
              </w:rPr>
            </w:pPr>
            <w:r w:rsidRPr="005F4929">
              <w:rPr>
                <w:szCs w:val="20"/>
              </w:rPr>
              <w:t>3</w:t>
            </w:r>
          </w:p>
        </w:tc>
      </w:tr>
      <w:tr w:rsidR="001E353B" w:rsidRPr="005F4929" w14:paraId="3E5047D9" w14:textId="77777777" w:rsidTr="00E211E1">
        <w:trPr>
          <w:trHeight w:val="600"/>
          <w:jc w:val="center"/>
        </w:trPr>
        <w:tc>
          <w:tcPr>
            <w:tcW w:w="633" w:type="dxa"/>
            <w:tcBorders>
              <w:top w:val="single" w:sz="4" w:space="0" w:color="auto"/>
              <w:left w:val="single" w:sz="4" w:space="0" w:color="auto"/>
              <w:bottom w:val="single" w:sz="4" w:space="0" w:color="auto"/>
              <w:right w:val="single" w:sz="4" w:space="0" w:color="auto"/>
            </w:tcBorders>
            <w:vAlign w:val="center"/>
          </w:tcPr>
          <w:p w14:paraId="2A26C2F4" w14:textId="77777777" w:rsidR="001E353B" w:rsidRPr="005F4929" w:rsidRDefault="001E353B" w:rsidP="001E353B">
            <w:pPr>
              <w:ind w:firstLine="0"/>
              <w:jc w:val="center"/>
              <w:rPr>
                <w:szCs w:val="20"/>
              </w:rPr>
            </w:pPr>
            <w:r w:rsidRPr="005F4929">
              <w:rPr>
                <w:szCs w:val="20"/>
              </w:rPr>
              <w:t>11.</w:t>
            </w:r>
          </w:p>
        </w:tc>
        <w:tc>
          <w:tcPr>
            <w:tcW w:w="2500" w:type="dxa"/>
            <w:tcBorders>
              <w:top w:val="single" w:sz="4" w:space="0" w:color="auto"/>
              <w:left w:val="single" w:sz="4" w:space="0" w:color="auto"/>
              <w:bottom w:val="single" w:sz="4" w:space="0" w:color="auto"/>
              <w:right w:val="single" w:sz="4" w:space="0" w:color="auto"/>
            </w:tcBorders>
            <w:vAlign w:val="center"/>
          </w:tcPr>
          <w:p w14:paraId="2C11C53C" w14:textId="77777777" w:rsidR="001E353B" w:rsidRPr="005F4929" w:rsidRDefault="001E353B" w:rsidP="001E353B">
            <w:pPr>
              <w:ind w:firstLine="0"/>
              <w:jc w:val="left"/>
              <w:rPr>
                <w:szCs w:val="20"/>
              </w:rPr>
            </w:pPr>
            <w:r w:rsidRPr="005F4929">
              <w:rPr>
                <w:szCs w:val="20"/>
              </w:rPr>
              <w:t>Банковская и страховая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40C86A49" w14:textId="77777777" w:rsidR="001E353B" w:rsidRPr="005F4929" w:rsidRDefault="001E353B" w:rsidP="001E353B">
            <w:pPr>
              <w:ind w:firstLine="0"/>
              <w:jc w:val="center"/>
              <w:rPr>
                <w:szCs w:val="20"/>
              </w:rPr>
            </w:pPr>
            <w:r w:rsidRPr="005F4929">
              <w:rPr>
                <w:szCs w:val="20"/>
              </w:rPr>
              <w:t>4.5</w:t>
            </w:r>
          </w:p>
        </w:tc>
        <w:tc>
          <w:tcPr>
            <w:tcW w:w="1652" w:type="dxa"/>
            <w:tcBorders>
              <w:top w:val="single" w:sz="4" w:space="0" w:color="auto"/>
              <w:left w:val="single" w:sz="4" w:space="0" w:color="auto"/>
              <w:bottom w:val="single" w:sz="4" w:space="0" w:color="auto"/>
              <w:right w:val="single" w:sz="4" w:space="0" w:color="auto"/>
            </w:tcBorders>
            <w:vAlign w:val="center"/>
          </w:tcPr>
          <w:p w14:paraId="63A2440A" w14:textId="77777777" w:rsidR="001E353B" w:rsidRPr="005F4929" w:rsidRDefault="001E353B" w:rsidP="001E353B">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63192572" w14:textId="77777777" w:rsidR="001E353B" w:rsidRPr="005F4929" w:rsidRDefault="001E353B" w:rsidP="001E353B">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56BE833E" w14:textId="77777777" w:rsidR="001E353B" w:rsidRPr="005F4929" w:rsidRDefault="001E353B" w:rsidP="001E353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65BDD2E3" w14:textId="77777777" w:rsidR="001E353B" w:rsidRPr="005F4929" w:rsidRDefault="001E353B" w:rsidP="001E353B">
            <w:pPr>
              <w:ind w:firstLine="0"/>
              <w:jc w:val="center"/>
              <w:rPr>
                <w:szCs w:val="20"/>
              </w:rPr>
            </w:pPr>
            <w:r w:rsidRPr="005F4929">
              <w:rPr>
                <w:szCs w:val="20"/>
              </w:rPr>
              <w:t>3</w:t>
            </w:r>
          </w:p>
        </w:tc>
      </w:tr>
      <w:tr w:rsidR="001E353B" w:rsidRPr="005F4929" w14:paraId="4659D65D" w14:textId="77777777" w:rsidTr="00E211E1">
        <w:trPr>
          <w:trHeight w:val="600"/>
          <w:jc w:val="center"/>
        </w:trPr>
        <w:tc>
          <w:tcPr>
            <w:tcW w:w="633" w:type="dxa"/>
            <w:tcBorders>
              <w:top w:val="single" w:sz="4" w:space="0" w:color="auto"/>
              <w:left w:val="single" w:sz="4" w:space="0" w:color="auto"/>
              <w:bottom w:val="single" w:sz="4" w:space="0" w:color="auto"/>
              <w:right w:val="single" w:sz="4" w:space="0" w:color="auto"/>
            </w:tcBorders>
            <w:vAlign w:val="center"/>
          </w:tcPr>
          <w:p w14:paraId="28E13390" w14:textId="77777777" w:rsidR="001E353B" w:rsidRPr="005F4929" w:rsidRDefault="001E353B" w:rsidP="001E353B">
            <w:pPr>
              <w:ind w:firstLine="0"/>
              <w:jc w:val="center"/>
              <w:rPr>
                <w:szCs w:val="20"/>
              </w:rPr>
            </w:pPr>
            <w:r w:rsidRPr="005F4929">
              <w:rPr>
                <w:szCs w:val="20"/>
              </w:rPr>
              <w:t>12.</w:t>
            </w:r>
          </w:p>
        </w:tc>
        <w:tc>
          <w:tcPr>
            <w:tcW w:w="2500" w:type="dxa"/>
            <w:tcBorders>
              <w:top w:val="single" w:sz="4" w:space="0" w:color="auto"/>
              <w:left w:val="single" w:sz="4" w:space="0" w:color="auto"/>
              <w:bottom w:val="single" w:sz="4" w:space="0" w:color="auto"/>
              <w:right w:val="single" w:sz="4" w:space="0" w:color="auto"/>
            </w:tcBorders>
            <w:vAlign w:val="center"/>
          </w:tcPr>
          <w:p w14:paraId="6283EC15" w14:textId="77777777" w:rsidR="001E353B" w:rsidRPr="005F4929" w:rsidRDefault="001E353B" w:rsidP="001E353B">
            <w:pPr>
              <w:ind w:firstLine="0"/>
              <w:jc w:val="left"/>
              <w:rPr>
                <w:szCs w:val="20"/>
              </w:rPr>
            </w:pPr>
            <w:r w:rsidRPr="005F4929">
              <w:rPr>
                <w:szCs w:val="20"/>
              </w:rPr>
              <w:t>Развлекательные мероприятия</w:t>
            </w:r>
          </w:p>
        </w:tc>
        <w:tc>
          <w:tcPr>
            <w:tcW w:w="1652" w:type="dxa"/>
            <w:tcBorders>
              <w:top w:val="single" w:sz="4" w:space="0" w:color="auto"/>
              <w:left w:val="single" w:sz="4" w:space="0" w:color="auto"/>
              <w:bottom w:val="single" w:sz="4" w:space="0" w:color="auto"/>
              <w:right w:val="single" w:sz="4" w:space="0" w:color="auto"/>
            </w:tcBorders>
            <w:vAlign w:val="center"/>
          </w:tcPr>
          <w:p w14:paraId="7A04DA7C" w14:textId="77777777" w:rsidR="001E353B" w:rsidRPr="005F4929" w:rsidRDefault="001E353B" w:rsidP="001E353B">
            <w:pPr>
              <w:ind w:firstLine="0"/>
              <w:jc w:val="center"/>
              <w:rPr>
                <w:szCs w:val="20"/>
              </w:rPr>
            </w:pPr>
            <w:r w:rsidRPr="005F4929">
              <w:rPr>
                <w:szCs w:val="20"/>
              </w:rPr>
              <w:t>4.8.1</w:t>
            </w:r>
          </w:p>
        </w:tc>
        <w:tc>
          <w:tcPr>
            <w:tcW w:w="1652" w:type="dxa"/>
            <w:tcBorders>
              <w:top w:val="single" w:sz="4" w:space="0" w:color="auto"/>
              <w:left w:val="single" w:sz="4" w:space="0" w:color="auto"/>
              <w:bottom w:val="single" w:sz="4" w:space="0" w:color="auto"/>
              <w:right w:val="single" w:sz="4" w:space="0" w:color="auto"/>
            </w:tcBorders>
            <w:vAlign w:val="center"/>
          </w:tcPr>
          <w:p w14:paraId="273EC6BA" w14:textId="77777777" w:rsidR="001E353B" w:rsidRPr="005F4929" w:rsidRDefault="001E353B" w:rsidP="001E353B">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2E5A94D4" w14:textId="77777777" w:rsidR="001E353B" w:rsidRPr="005F4929" w:rsidRDefault="001E353B" w:rsidP="001E353B">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640C58E3" w14:textId="77777777" w:rsidR="001E353B" w:rsidRPr="005F4929" w:rsidRDefault="001E353B" w:rsidP="001E353B">
            <w:pPr>
              <w:ind w:firstLine="0"/>
              <w:jc w:val="center"/>
              <w:rPr>
                <w:szCs w:val="20"/>
              </w:rPr>
            </w:pPr>
            <w:r w:rsidRPr="005F4929">
              <w:rPr>
                <w:szCs w:val="20"/>
              </w:rPr>
              <w:t>55%</w:t>
            </w:r>
          </w:p>
        </w:tc>
        <w:tc>
          <w:tcPr>
            <w:tcW w:w="2693" w:type="dxa"/>
            <w:tcBorders>
              <w:top w:val="single" w:sz="4" w:space="0" w:color="auto"/>
              <w:left w:val="single" w:sz="4" w:space="0" w:color="auto"/>
              <w:bottom w:val="single" w:sz="4" w:space="0" w:color="auto"/>
              <w:right w:val="single" w:sz="4" w:space="0" w:color="auto"/>
            </w:tcBorders>
            <w:vAlign w:val="center"/>
          </w:tcPr>
          <w:p w14:paraId="48BAEE6E" w14:textId="77777777" w:rsidR="001E353B" w:rsidRPr="005F4929" w:rsidRDefault="001E353B" w:rsidP="001E353B">
            <w:pPr>
              <w:ind w:firstLine="0"/>
              <w:jc w:val="center"/>
              <w:rPr>
                <w:szCs w:val="20"/>
              </w:rPr>
            </w:pPr>
            <w:r w:rsidRPr="005F4929">
              <w:rPr>
                <w:szCs w:val="20"/>
              </w:rPr>
              <w:t>3</w:t>
            </w:r>
          </w:p>
        </w:tc>
      </w:tr>
      <w:tr w:rsidR="001E353B" w:rsidRPr="005F4929" w14:paraId="07FB698D" w14:textId="77777777" w:rsidTr="00E211E1">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7F8196E8" w14:textId="77777777" w:rsidR="001E353B" w:rsidRPr="005F4929" w:rsidRDefault="001E353B" w:rsidP="001E353B">
            <w:pPr>
              <w:ind w:firstLine="0"/>
              <w:jc w:val="center"/>
              <w:rPr>
                <w:szCs w:val="20"/>
              </w:rPr>
            </w:pPr>
            <w:r w:rsidRPr="005F4929">
              <w:rPr>
                <w:szCs w:val="20"/>
              </w:rPr>
              <w:t>13.</w:t>
            </w:r>
          </w:p>
        </w:tc>
        <w:tc>
          <w:tcPr>
            <w:tcW w:w="2500" w:type="dxa"/>
            <w:tcBorders>
              <w:top w:val="single" w:sz="4" w:space="0" w:color="auto"/>
              <w:left w:val="single" w:sz="4" w:space="0" w:color="auto"/>
              <w:bottom w:val="single" w:sz="4" w:space="0" w:color="auto"/>
              <w:right w:val="single" w:sz="4" w:space="0" w:color="auto"/>
            </w:tcBorders>
            <w:vAlign w:val="center"/>
          </w:tcPr>
          <w:p w14:paraId="29873C6B" w14:textId="77777777" w:rsidR="001E353B" w:rsidRPr="005F4929" w:rsidRDefault="001E353B" w:rsidP="001E353B">
            <w:pPr>
              <w:ind w:firstLine="0"/>
              <w:jc w:val="left"/>
              <w:rPr>
                <w:szCs w:val="20"/>
              </w:rPr>
            </w:pPr>
            <w:r w:rsidRPr="005F4929">
              <w:rPr>
                <w:szCs w:val="20"/>
              </w:rPr>
              <w:t>Объекты дорожного сервиса</w:t>
            </w:r>
          </w:p>
        </w:tc>
        <w:tc>
          <w:tcPr>
            <w:tcW w:w="1652" w:type="dxa"/>
            <w:tcBorders>
              <w:top w:val="single" w:sz="4" w:space="0" w:color="auto"/>
              <w:left w:val="single" w:sz="4" w:space="0" w:color="auto"/>
              <w:bottom w:val="single" w:sz="4" w:space="0" w:color="auto"/>
              <w:right w:val="single" w:sz="4" w:space="0" w:color="auto"/>
            </w:tcBorders>
            <w:vAlign w:val="center"/>
          </w:tcPr>
          <w:p w14:paraId="44258B58" w14:textId="77777777" w:rsidR="001E353B" w:rsidRPr="005F4929" w:rsidRDefault="001E353B" w:rsidP="001E353B">
            <w:pPr>
              <w:ind w:firstLine="0"/>
              <w:jc w:val="center"/>
              <w:rPr>
                <w:szCs w:val="20"/>
              </w:rPr>
            </w:pPr>
            <w:r w:rsidRPr="005F4929">
              <w:rPr>
                <w:szCs w:val="20"/>
              </w:rPr>
              <w:t>4.9.1</w:t>
            </w:r>
          </w:p>
        </w:tc>
        <w:tc>
          <w:tcPr>
            <w:tcW w:w="1652" w:type="dxa"/>
            <w:tcBorders>
              <w:top w:val="single" w:sz="4" w:space="0" w:color="auto"/>
              <w:left w:val="single" w:sz="4" w:space="0" w:color="auto"/>
              <w:bottom w:val="single" w:sz="4" w:space="0" w:color="auto"/>
              <w:right w:val="single" w:sz="4" w:space="0" w:color="auto"/>
            </w:tcBorders>
            <w:vAlign w:val="center"/>
          </w:tcPr>
          <w:p w14:paraId="6F5F8AD4" w14:textId="77777777" w:rsidR="001E353B" w:rsidRPr="005F4929" w:rsidRDefault="001E353B" w:rsidP="001E353B">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3F5DDB61" w14:textId="77777777" w:rsidR="001E353B" w:rsidRPr="005F4929" w:rsidRDefault="001E353B" w:rsidP="001E353B">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0EB5F587" w14:textId="77777777" w:rsidR="001E353B" w:rsidRPr="005F4929" w:rsidRDefault="001E353B" w:rsidP="001E353B">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7598F4FC" w14:textId="77777777" w:rsidR="001E353B" w:rsidRPr="005F4929" w:rsidRDefault="001E353B" w:rsidP="001E353B">
            <w:pPr>
              <w:ind w:firstLine="0"/>
              <w:jc w:val="center"/>
              <w:rPr>
                <w:szCs w:val="20"/>
              </w:rPr>
            </w:pPr>
            <w:r w:rsidRPr="005F4929">
              <w:rPr>
                <w:szCs w:val="20"/>
              </w:rPr>
              <w:t>3</w:t>
            </w:r>
          </w:p>
        </w:tc>
      </w:tr>
      <w:tr w:rsidR="001E353B" w:rsidRPr="005F4929" w14:paraId="783BFC0F" w14:textId="77777777" w:rsidTr="00E211E1">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530CFF64" w14:textId="77777777" w:rsidR="001E353B" w:rsidRPr="005F4929" w:rsidRDefault="001E353B" w:rsidP="001E353B">
            <w:pPr>
              <w:ind w:firstLine="0"/>
              <w:jc w:val="center"/>
              <w:rPr>
                <w:szCs w:val="20"/>
              </w:rPr>
            </w:pPr>
            <w:r w:rsidRPr="005F4929">
              <w:rPr>
                <w:szCs w:val="20"/>
              </w:rPr>
              <w:t>14.</w:t>
            </w:r>
          </w:p>
        </w:tc>
        <w:tc>
          <w:tcPr>
            <w:tcW w:w="2500" w:type="dxa"/>
            <w:tcBorders>
              <w:top w:val="single" w:sz="4" w:space="0" w:color="auto"/>
              <w:left w:val="single" w:sz="4" w:space="0" w:color="auto"/>
              <w:bottom w:val="single" w:sz="4" w:space="0" w:color="auto"/>
              <w:right w:val="single" w:sz="4" w:space="0" w:color="auto"/>
            </w:tcBorders>
            <w:vAlign w:val="center"/>
          </w:tcPr>
          <w:p w14:paraId="34AE8FDF" w14:textId="77777777" w:rsidR="001E353B" w:rsidRPr="005F4929" w:rsidRDefault="001E353B" w:rsidP="001E353B">
            <w:pPr>
              <w:ind w:firstLine="0"/>
              <w:jc w:val="left"/>
              <w:rPr>
                <w:szCs w:val="20"/>
              </w:rPr>
            </w:pPr>
            <w:r w:rsidRPr="005F4929">
              <w:rPr>
                <w:szCs w:val="20"/>
              </w:rPr>
              <w:t>Автомобильные мойки</w:t>
            </w:r>
          </w:p>
        </w:tc>
        <w:tc>
          <w:tcPr>
            <w:tcW w:w="1652" w:type="dxa"/>
            <w:tcBorders>
              <w:top w:val="single" w:sz="4" w:space="0" w:color="auto"/>
              <w:left w:val="single" w:sz="4" w:space="0" w:color="auto"/>
              <w:bottom w:val="single" w:sz="4" w:space="0" w:color="auto"/>
              <w:right w:val="single" w:sz="4" w:space="0" w:color="auto"/>
            </w:tcBorders>
            <w:vAlign w:val="center"/>
          </w:tcPr>
          <w:p w14:paraId="27D2311C" w14:textId="77777777" w:rsidR="001E353B" w:rsidRPr="005F4929" w:rsidRDefault="001E353B" w:rsidP="001E353B">
            <w:pPr>
              <w:ind w:firstLine="0"/>
              <w:jc w:val="center"/>
              <w:rPr>
                <w:szCs w:val="20"/>
              </w:rPr>
            </w:pPr>
            <w:r w:rsidRPr="005F4929">
              <w:rPr>
                <w:szCs w:val="20"/>
              </w:rPr>
              <w:t>4.9.1.3</w:t>
            </w:r>
          </w:p>
        </w:tc>
        <w:tc>
          <w:tcPr>
            <w:tcW w:w="1652" w:type="dxa"/>
            <w:tcBorders>
              <w:top w:val="single" w:sz="4" w:space="0" w:color="auto"/>
              <w:left w:val="single" w:sz="4" w:space="0" w:color="auto"/>
              <w:bottom w:val="single" w:sz="4" w:space="0" w:color="auto"/>
              <w:right w:val="single" w:sz="4" w:space="0" w:color="auto"/>
            </w:tcBorders>
            <w:vAlign w:val="center"/>
          </w:tcPr>
          <w:p w14:paraId="45B2C382" w14:textId="77777777" w:rsidR="001E353B" w:rsidRPr="005F4929" w:rsidRDefault="001E353B" w:rsidP="001E353B">
            <w:pPr>
              <w:ind w:firstLine="0"/>
              <w:jc w:val="center"/>
              <w:rPr>
                <w:szCs w:val="20"/>
              </w:rPr>
            </w:pPr>
            <w:r w:rsidRPr="005F4929">
              <w:rPr>
                <w:szCs w:val="20"/>
              </w:rPr>
              <w:t>1 000</w:t>
            </w:r>
          </w:p>
        </w:tc>
        <w:tc>
          <w:tcPr>
            <w:tcW w:w="1656" w:type="dxa"/>
            <w:tcBorders>
              <w:top w:val="single" w:sz="4" w:space="0" w:color="auto"/>
              <w:left w:val="single" w:sz="4" w:space="0" w:color="auto"/>
              <w:bottom w:val="single" w:sz="4" w:space="0" w:color="auto"/>
              <w:right w:val="single" w:sz="4" w:space="0" w:color="auto"/>
            </w:tcBorders>
            <w:vAlign w:val="center"/>
          </w:tcPr>
          <w:p w14:paraId="76031EE0" w14:textId="77777777" w:rsidR="001E353B" w:rsidRPr="005F4929" w:rsidRDefault="001E353B" w:rsidP="001E353B">
            <w:pPr>
              <w:ind w:firstLine="0"/>
              <w:jc w:val="center"/>
              <w:rPr>
                <w:szCs w:val="20"/>
              </w:rPr>
            </w:pPr>
            <w:r w:rsidRPr="005F4929">
              <w:rPr>
                <w:szCs w:val="20"/>
              </w:rPr>
              <w:t>10 000</w:t>
            </w:r>
          </w:p>
        </w:tc>
        <w:tc>
          <w:tcPr>
            <w:tcW w:w="2959" w:type="dxa"/>
            <w:tcBorders>
              <w:top w:val="single" w:sz="4" w:space="0" w:color="auto"/>
              <w:left w:val="single" w:sz="4" w:space="0" w:color="auto"/>
              <w:bottom w:val="single" w:sz="4" w:space="0" w:color="auto"/>
              <w:right w:val="single" w:sz="4" w:space="0" w:color="auto"/>
            </w:tcBorders>
            <w:vAlign w:val="center"/>
          </w:tcPr>
          <w:p w14:paraId="70C4709B" w14:textId="77777777" w:rsidR="001E353B" w:rsidRPr="005F4929" w:rsidRDefault="001E353B" w:rsidP="001E353B">
            <w:pPr>
              <w:ind w:firstLine="0"/>
              <w:jc w:val="center"/>
              <w:rPr>
                <w:szCs w:val="20"/>
              </w:rPr>
            </w:pPr>
            <w:r w:rsidRPr="005F4929">
              <w:rPr>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3B20E69E" w14:textId="77777777" w:rsidR="001E353B" w:rsidRPr="005F4929" w:rsidRDefault="001E353B" w:rsidP="001E353B">
            <w:pPr>
              <w:ind w:firstLine="0"/>
              <w:jc w:val="center"/>
              <w:rPr>
                <w:szCs w:val="20"/>
              </w:rPr>
            </w:pPr>
            <w:r w:rsidRPr="005F4929">
              <w:rPr>
                <w:szCs w:val="20"/>
              </w:rPr>
              <w:t>3</w:t>
            </w:r>
          </w:p>
        </w:tc>
      </w:tr>
      <w:tr w:rsidR="001E353B" w:rsidRPr="005F4929" w14:paraId="7F307C06" w14:textId="77777777" w:rsidTr="00E211E1">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3041C249" w14:textId="77777777" w:rsidR="001E353B" w:rsidRPr="005F4929" w:rsidRDefault="001E353B" w:rsidP="001E353B">
            <w:pPr>
              <w:ind w:firstLine="0"/>
              <w:jc w:val="center"/>
              <w:rPr>
                <w:szCs w:val="20"/>
              </w:rPr>
            </w:pPr>
            <w:r w:rsidRPr="005F4929">
              <w:rPr>
                <w:szCs w:val="20"/>
              </w:rPr>
              <w:t>15.</w:t>
            </w:r>
          </w:p>
        </w:tc>
        <w:tc>
          <w:tcPr>
            <w:tcW w:w="2500" w:type="dxa"/>
            <w:tcBorders>
              <w:top w:val="single" w:sz="4" w:space="0" w:color="auto"/>
              <w:left w:val="single" w:sz="4" w:space="0" w:color="auto"/>
              <w:bottom w:val="single" w:sz="4" w:space="0" w:color="auto"/>
              <w:right w:val="single" w:sz="4" w:space="0" w:color="auto"/>
            </w:tcBorders>
            <w:vAlign w:val="center"/>
          </w:tcPr>
          <w:p w14:paraId="65C747A7" w14:textId="77777777" w:rsidR="001E353B" w:rsidRPr="005F4929" w:rsidRDefault="001E353B" w:rsidP="001E353B">
            <w:pPr>
              <w:ind w:firstLine="0"/>
              <w:jc w:val="left"/>
              <w:rPr>
                <w:szCs w:val="20"/>
              </w:rPr>
            </w:pPr>
            <w:r w:rsidRPr="005F4929">
              <w:rPr>
                <w:szCs w:val="20"/>
              </w:rPr>
              <w:t>Выставочно-ярмарочная деятельность</w:t>
            </w:r>
          </w:p>
        </w:tc>
        <w:tc>
          <w:tcPr>
            <w:tcW w:w="1652" w:type="dxa"/>
            <w:tcBorders>
              <w:top w:val="single" w:sz="4" w:space="0" w:color="auto"/>
              <w:left w:val="single" w:sz="4" w:space="0" w:color="auto"/>
              <w:bottom w:val="single" w:sz="4" w:space="0" w:color="auto"/>
              <w:right w:val="single" w:sz="4" w:space="0" w:color="auto"/>
            </w:tcBorders>
            <w:vAlign w:val="center"/>
          </w:tcPr>
          <w:p w14:paraId="2914C968" w14:textId="77777777" w:rsidR="001E353B" w:rsidRPr="005F4929" w:rsidRDefault="001E353B" w:rsidP="001E353B">
            <w:pPr>
              <w:ind w:firstLine="0"/>
              <w:jc w:val="center"/>
              <w:rPr>
                <w:szCs w:val="20"/>
              </w:rPr>
            </w:pPr>
            <w:r w:rsidRPr="005F4929">
              <w:rPr>
                <w:szCs w:val="20"/>
              </w:rPr>
              <w:t>4.10</w:t>
            </w:r>
          </w:p>
        </w:tc>
        <w:tc>
          <w:tcPr>
            <w:tcW w:w="1652" w:type="dxa"/>
            <w:tcBorders>
              <w:top w:val="single" w:sz="4" w:space="0" w:color="auto"/>
              <w:left w:val="single" w:sz="4" w:space="0" w:color="auto"/>
              <w:bottom w:val="single" w:sz="4" w:space="0" w:color="auto"/>
              <w:right w:val="single" w:sz="4" w:space="0" w:color="auto"/>
            </w:tcBorders>
            <w:vAlign w:val="center"/>
          </w:tcPr>
          <w:p w14:paraId="1D7F584D" w14:textId="77777777" w:rsidR="001E353B" w:rsidRPr="005F4929" w:rsidRDefault="001E353B" w:rsidP="001E353B">
            <w:pPr>
              <w:ind w:firstLine="0"/>
              <w:jc w:val="center"/>
              <w:rPr>
                <w:szCs w:val="20"/>
              </w:rPr>
            </w:pPr>
            <w:r w:rsidRPr="005F4929">
              <w:rPr>
                <w:szCs w:val="20"/>
              </w:rPr>
              <w:t>5 000</w:t>
            </w:r>
          </w:p>
        </w:tc>
        <w:tc>
          <w:tcPr>
            <w:tcW w:w="1656" w:type="dxa"/>
            <w:tcBorders>
              <w:top w:val="single" w:sz="4" w:space="0" w:color="auto"/>
              <w:left w:val="single" w:sz="4" w:space="0" w:color="auto"/>
              <w:bottom w:val="single" w:sz="4" w:space="0" w:color="auto"/>
              <w:right w:val="single" w:sz="4" w:space="0" w:color="auto"/>
            </w:tcBorders>
            <w:vAlign w:val="center"/>
          </w:tcPr>
          <w:p w14:paraId="396B3A52" w14:textId="77777777" w:rsidR="001E353B" w:rsidRPr="005F4929" w:rsidRDefault="001E353B" w:rsidP="001E353B">
            <w:pPr>
              <w:ind w:firstLine="0"/>
              <w:jc w:val="center"/>
              <w:rPr>
                <w:szCs w:val="20"/>
              </w:rPr>
            </w:pPr>
            <w:r w:rsidRPr="005F4929">
              <w:rPr>
                <w:szCs w:val="20"/>
              </w:rPr>
              <w:t>50 000</w:t>
            </w:r>
          </w:p>
        </w:tc>
        <w:tc>
          <w:tcPr>
            <w:tcW w:w="2959" w:type="dxa"/>
            <w:tcBorders>
              <w:top w:val="single" w:sz="4" w:space="0" w:color="auto"/>
              <w:left w:val="single" w:sz="4" w:space="0" w:color="auto"/>
              <w:bottom w:val="single" w:sz="4" w:space="0" w:color="auto"/>
              <w:right w:val="single" w:sz="4" w:space="0" w:color="auto"/>
            </w:tcBorders>
            <w:vAlign w:val="center"/>
          </w:tcPr>
          <w:p w14:paraId="61A9260B" w14:textId="77777777" w:rsidR="001E353B" w:rsidRPr="005F4929" w:rsidRDefault="001E353B" w:rsidP="001E353B">
            <w:pPr>
              <w:ind w:firstLine="0"/>
              <w:jc w:val="center"/>
              <w:rPr>
                <w:szCs w:val="20"/>
              </w:rPr>
            </w:pPr>
            <w:r w:rsidRPr="005F4929">
              <w:rPr>
                <w:szCs w:val="20"/>
              </w:rPr>
              <w:t>60%</w:t>
            </w:r>
          </w:p>
        </w:tc>
        <w:tc>
          <w:tcPr>
            <w:tcW w:w="2693" w:type="dxa"/>
            <w:tcBorders>
              <w:top w:val="single" w:sz="4" w:space="0" w:color="auto"/>
              <w:left w:val="single" w:sz="4" w:space="0" w:color="auto"/>
              <w:bottom w:val="single" w:sz="4" w:space="0" w:color="auto"/>
              <w:right w:val="single" w:sz="4" w:space="0" w:color="auto"/>
            </w:tcBorders>
            <w:vAlign w:val="center"/>
          </w:tcPr>
          <w:p w14:paraId="31254E10" w14:textId="77777777" w:rsidR="001E353B" w:rsidRPr="005F4929" w:rsidRDefault="001E353B" w:rsidP="001E353B">
            <w:pPr>
              <w:ind w:firstLine="0"/>
              <w:jc w:val="center"/>
              <w:rPr>
                <w:szCs w:val="20"/>
              </w:rPr>
            </w:pPr>
            <w:r w:rsidRPr="005F4929">
              <w:rPr>
                <w:szCs w:val="20"/>
              </w:rPr>
              <w:t>3</w:t>
            </w:r>
          </w:p>
        </w:tc>
      </w:tr>
      <w:tr w:rsidR="001E353B" w:rsidRPr="005F4929" w14:paraId="10B411E1" w14:textId="77777777" w:rsidTr="00E211E1">
        <w:trPr>
          <w:trHeight w:val="566"/>
          <w:jc w:val="center"/>
        </w:trPr>
        <w:tc>
          <w:tcPr>
            <w:tcW w:w="633" w:type="dxa"/>
            <w:tcBorders>
              <w:top w:val="single" w:sz="4" w:space="0" w:color="auto"/>
              <w:left w:val="single" w:sz="4" w:space="0" w:color="auto"/>
              <w:bottom w:val="single" w:sz="4" w:space="0" w:color="auto"/>
              <w:right w:val="single" w:sz="4" w:space="0" w:color="auto"/>
            </w:tcBorders>
            <w:vAlign w:val="center"/>
          </w:tcPr>
          <w:p w14:paraId="0212E593" w14:textId="77777777" w:rsidR="001E353B" w:rsidRPr="005F4929" w:rsidRDefault="001E353B" w:rsidP="001E353B">
            <w:pPr>
              <w:ind w:firstLine="0"/>
              <w:jc w:val="center"/>
              <w:rPr>
                <w:szCs w:val="20"/>
              </w:rPr>
            </w:pPr>
            <w:r w:rsidRPr="005F4929">
              <w:rPr>
                <w:szCs w:val="20"/>
              </w:rPr>
              <w:t>16.</w:t>
            </w:r>
          </w:p>
        </w:tc>
        <w:tc>
          <w:tcPr>
            <w:tcW w:w="2500" w:type="dxa"/>
            <w:tcBorders>
              <w:top w:val="single" w:sz="4" w:space="0" w:color="auto"/>
              <w:left w:val="single" w:sz="4" w:space="0" w:color="auto"/>
              <w:bottom w:val="single" w:sz="4" w:space="0" w:color="auto"/>
              <w:right w:val="single" w:sz="4" w:space="0" w:color="auto"/>
            </w:tcBorders>
            <w:vAlign w:val="center"/>
          </w:tcPr>
          <w:p w14:paraId="29FDE164" w14:textId="77777777" w:rsidR="001E353B" w:rsidRPr="005F4929" w:rsidRDefault="001E353B" w:rsidP="001E353B">
            <w:pPr>
              <w:ind w:firstLine="0"/>
              <w:jc w:val="left"/>
              <w:rPr>
                <w:szCs w:val="20"/>
              </w:rPr>
            </w:pPr>
            <w:r w:rsidRPr="005F4929">
              <w:rPr>
                <w:szCs w:val="20"/>
              </w:rPr>
              <w:t>Оборудованные площадки для занятий спортом</w:t>
            </w:r>
          </w:p>
        </w:tc>
        <w:tc>
          <w:tcPr>
            <w:tcW w:w="1652" w:type="dxa"/>
            <w:tcBorders>
              <w:top w:val="single" w:sz="4" w:space="0" w:color="auto"/>
              <w:left w:val="single" w:sz="4" w:space="0" w:color="auto"/>
              <w:bottom w:val="single" w:sz="4" w:space="0" w:color="auto"/>
              <w:right w:val="single" w:sz="4" w:space="0" w:color="auto"/>
            </w:tcBorders>
            <w:vAlign w:val="center"/>
          </w:tcPr>
          <w:p w14:paraId="0BBC7A86" w14:textId="77777777" w:rsidR="001E353B" w:rsidRPr="005F4929" w:rsidRDefault="001E353B" w:rsidP="001E353B">
            <w:pPr>
              <w:ind w:firstLine="0"/>
              <w:jc w:val="center"/>
              <w:rPr>
                <w:szCs w:val="20"/>
              </w:rPr>
            </w:pPr>
            <w:r w:rsidRPr="005F4929">
              <w:rPr>
                <w:szCs w:val="20"/>
              </w:rPr>
              <w:t>5.1.4</w:t>
            </w:r>
          </w:p>
        </w:tc>
        <w:tc>
          <w:tcPr>
            <w:tcW w:w="1652" w:type="dxa"/>
            <w:tcBorders>
              <w:top w:val="single" w:sz="4" w:space="0" w:color="auto"/>
              <w:left w:val="single" w:sz="4" w:space="0" w:color="auto"/>
              <w:bottom w:val="single" w:sz="4" w:space="0" w:color="auto"/>
              <w:right w:val="single" w:sz="4" w:space="0" w:color="auto"/>
            </w:tcBorders>
            <w:vAlign w:val="center"/>
          </w:tcPr>
          <w:p w14:paraId="58B50BD8" w14:textId="77777777" w:rsidR="001E353B" w:rsidRPr="005F4929" w:rsidRDefault="001E353B" w:rsidP="001E353B">
            <w:pPr>
              <w:ind w:firstLine="0"/>
              <w:jc w:val="center"/>
              <w:rPr>
                <w:szCs w:val="20"/>
              </w:rPr>
            </w:pPr>
            <w:r w:rsidRPr="005F4929">
              <w:rPr>
                <w:szCs w:val="20"/>
              </w:rPr>
              <w:t>400</w:t>
            </w:r>
          </w:p>
        </w:tc>
        <w:tc>
          <w:tcPr>
            <w:tcW w:w="1656" w:type="dxa"/>
            <w:tcBorders>
              <w:top w:val="single" w:sz="4" w:space="0" w:color="auto"/>
              <w:left w:val="single" w:sz="4" w:space="0" w:color="auto"/>
              <w:bottom w:val="single" w:sz="4" w:space="0" w:color="auto"/>
              <w:right w:val="single" w:sz="4" w:space="0" w:color="auto"/>
            </w:tcBorders>
            <w:vAlign w:val="center"/>
          </w:tcPr>
          <w:p w14:paraId="34943AE8" w14:textId="77777777" w:rsidR="001E353B" w:rsidRPr="005F4929" w:rsidRDefault="001E353B" w:rsidP="001E353B">
            <w:pPr>
              <w:ind w:firstLine="0"/>
              <w:jc w:val="center"/>
              <w:rPr>
                <w:szCs w:val="20"/>
              </w:rPr>
            </w:pPr>
            <w:r w:rsidRPr="005F4929">
              <w:rPr>
                <w:szCs w:val="20"/>
              </w:rPr>
              <w:t>100 000</w:t>
            </w:r>
          </w:p>
        </w:tc>
        <w:tc>
          <w:tcPr>
            <w:tcW w:w="2959" w:type="dxa"/>
            <w:tcBorders>
              <w:top w:val="single" w:sz="4" w:space="0" w:color="auto"/>
              <w:left w:val="single" w:sz="4" w:space="0" w:color="auto"/>
              <w:bottom w:val="single" w:sz="4" w:space="0" w:color="auto"/>
              <w:right w:val="single" w:sz="4" w:space="0" w:color="auto"/>
            </w:tcBorders>
            <w:vAlign w:val="center"/>
          </w:tcPr>
          <w:p w14:paraId="35A49D2A" w14:textId="77777777" w:rsidR="001E353B" w:rsidRPr="005F4929" w:rsidRDefault="001E353B" w:rsidP="001E353B">
            <w:pPr>
              <w:ind w:firstLine="0"/>
              <w:jc w:val="center"/>
              <w:rPr>
                <w:szCs w:val="20"/>
              </w:rPr>
            </w:pPr>
            <w:r w:rsidRPr="005F4929">
              <w:rPr>
                <w:szCs w:val="20"/>
              </w:rPr>
              <w:t>75%</w:t>
            </w:r>
          </w:p>
        </w:tc>
        <w:tc>
          <w:tcPr>
            <w:tcW w:w="2693" w:type="dxa"/>
            <w:tcBorders>
              <w:top w:val="single" w:sz="4" w:space="0" w:color="auto"/>
              <w:left w:val="single" w:sz="4" w:space="0" w:color="auto"/>
              <w:bottom w:val="single" w:sz="4" w:space="0" w:color="auto"/>
              <w:right w:val="single" w:sz="4" w:space="0" w:color="auto"/>
            </w:tcBorders>
            <w:vAlign w:val="center"/>
          </w:tcPr>
          <w:p w14:paraId="072E27A8" w14:textId="77777777" w:rsidR="001E353B" w:rsidRPr="005F4929" w:rsidRDefault="001E353B" w:rsidP="001E353B">
            <w:pPr>
              <w:ind w:firstLine="0"/>
              <w:jc w:val="center"/>
              <w:rPr>
                <w:szCs w:val="20"/>
              </w:rPr>
            </w:pPr>
            <w:r w:rsidRPr="005F4929">
              <w:rPr>
                <w:szCs w:val="20"/>
              </w:rPr>
              <w:t>3</w:t>
            </w:r>
          </w:p>
        </w:tc>
      </w:tr>
    </w:tbl>
    <w:p w14:paraId="671EA0E7" w14:textId="77777777" w:rsidR="00024864" w:rsidRPr="005F4929" w:rsidRDefault="00024864" w:rsidP="00024864">
      <w:pPr>
        <w:ind w:firstLine="0"/>
        <w:jc w:val="left"/>
      </w:pPr>
    </w:p>
    <w:p w14:paraId="1D0FB8A7" w14:textId="77777777" w:rsidR="00024864" w:rsidRPr="005F4929" w:rsidRDefault="00024864" w:rsidP="00024864">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7F2BA65F" w14:textId="77777777" w:rsidR="00024864" w:rsidRPr="005F4929" w:rsidRDefault="00024864" w:rsidP="00024864">
      <w:pPr>
        <w:ind w:firstLine="708"/>
      </w:pPr>
      <w:r w:rsidRPr="005F4929">
        <w:t>Иные показатели по параметрам застройки зоны Ж-1: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89A8432" w14:textId="77777777" w:rsidR="00024864" w:rsidRPr="005F4929" w:rsidRDefault="00024864" w:rsidP="00024864">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6ACE4B67" w14:textId="77777777" w:rsidR="00024864" w:rsidRPr="005F4929" w:rsidRDefault="00024864" w:rsidP="00024864">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072F9513" w14:textId="77777777" w:rsidR="00024864" w:rsidRPr="005F4929" w:rsidRDefault="00024864" w:rsidP="00024864">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13C91BFF" w14:textId="2E0BBDBE" w:rsidR="00024864" w:rsidRDefault="00024864" w:rsidP="005870B9">
      <w:pPr>
        <w:ind w:firstLine="708"/>
        <w:jc w:val="left"/>
      </w:pPr>
      <w:r>
        <w:br w:type="page"/>
      </w:r>
    </w:p>
    <w:p w14:paraId="5D935026" w14:textId="515833E9" w:rsidR="00966C03" w:rsidRPr="005F4929" w:rsidRDefault="00966C03" w:rsidP="005326DB">
      <w:pPr>
        <w:pStyle w:val="22"/>
        <w:rPr>
          <w:b w:val="0"/>
        </w:rPr>
      </w:pPr>
      <w:bookmarkStart w:id="16" w:name="_Toc41079795"/>
      <w:r w:rsidRPr="005F4929">
        <w:rPr>
          <w:b w:val="0"/>
        </w:rPr>
        <w:t>Ж-2 – ЗОНА ЗАСТРОЙКИ ИНДИВИДУАЛЬНЫМИ ЖИЛЫМИ ДОМАМИ</w:t>
      </w:r>
      <w:bookmarkEnd w:id="16"/>
    </w:p>
    <w:p w14:paraId="7776AC33" w14:textId="77777777" w:rsidR="00966C03" w:rsidRPr="005F4929" w:rsidRDefault="00966C03" w:rsidP="00966C03">
      <w:pPr>
        <w:ind w:firstLine="0"/>
        <w:jc w:val="left"/>
      </w:pPr>
    </w:p>
    <w:p w14:paraId="1EB91E09" w14:textId="3FCC5AFE" w:rsidR="00966C03" w:rsidRPr="005F4929" w:rsidRDefault="00966C03" w:rsidP="00966C03">
      <w:pPr>
        <w:ind w:firstLine="708"/>
      </w:pPr>
      <w:r w:rsidRPr="005F4929">
        <w:t>Зона застройки индивидуальными жилыми домами Ж-2 установлена для обеспечения формирования жилых районов из отдельно стоящих индивидуальных жилых домов и блокированных жилых домов. В состав зоны Ж-2 могут включаться территории, предназначенные для ведения садоводства.</w:t>
      </w:r>
    </w:p>
    <w:p w14:paraId="15524760" w14:textId="77777777" w:rsidR="00F95AFB" w:rsidRPr="005F4929" w:rsidRDefault="00F95AFB" w:rsidP="00966C03">
      <w:pPr>
        <w:ind w:firstLine="0"/>
        <w:jc w:val="center"/>
      </w:pPr>
    </w:p>
    <w:p w14:paraId="32FA4A82" w14:textId="77777777" w:rsidR="00966C03" w:rsidRPr="005F4929" w:rsidRDefault="00966C03" w:rsidP="00966C03">
      <w:pPr>
        <w:ind w:firstLine="0"/>
        <w:jc w:val="center"/>
      </w:pPr>
      <w:r w:rsidRPr="005F4929">
        <w:t>Основные виды разрешенного использования</w:t>
      </w:r>
    </w:p>
    <w:p w14:paraId="470919D8" w14:textId="77777777" w:rsidR="00966C03" w:rsidRPr="005F4929" w:rsidRDefault="00966C03" w:rsidP="00966C03">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701"/>
      </w:tblGrid>
      <w:tr w:rsidR="00032A57" w:rsidRPr="005F4929" w14:paraId="77AFA8F6" w14:textId="77777777" w:rsidTr="0080197E">
        <w:trPr>
          <w:trHeight w:val="555"/>
          <w:tblHeader/>
        </w:trPr>
        <w:tc>
          <w:tcPr>
            <w:tcW w:w="648" w:type="dxa"/>
            <w:vMerge w:val="restart"/>
            <w:tcBorders>
              <w:top w:val="single" w:sz="4" w:space="0" w:color="auto"/>
              <w:left w:val="single" w:sz="4" w:space="0" w:color="auto"/>
              <w:right w:val="single" w:sz="4" w:space="0" w:color="auto"/>
            </w:tcBorders>
            <w:vAlign w:val="center"/>
          </w:tcPr>
          <w:p w14:paraId="43314B49" w14:textId="77777777" w:rsidR="00032A57" w:rsidRPr="005F4929" w:rsidRDefault="00032A57" w:rsidP="00017C25">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552204DD" w14:textId="77777777" w:rsidR="00032A57" w:rsidRPr="005F4929" w:rsidRDefault="00032A57" w:rsidP="00017C25">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152167DB" w14:textId="77777777" w:rsidR="00032A57" w:rsidRPr="005F4929" w:rsidRDefault="00032A57" w:rsidP="00017C25">
            <w:pPr>
              <w:ind w:firstLine="0"/>
              <w:jc w:val="center"/>
              <w:rPr>
                <w:szCs w:val="20"/>
              </w:rPr>
            </w:pPr>
            <w:r w:rsidRPr="005F4929">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D9A00AB" w14:textId="77777777" w:rsidR="00032A57" w:rsidRPr="005F4929" w:rsidRDefault="00032A57" w:rsidP="00017C25">
            <w:pPr>
              <w:ind w:firstLine="0"/>
              <w:jc w:val="center"/>
              <w:rPr>
                <w:szCs w:val="20"/>
              </w:rPr>
            </w:pPr>
            <w:r w:rsidRPr="005F4929">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14:paraId="58187E3B" w14:textId="77777777" w:rsidR="00032A57" w:rsidRPr="005F4929" w:rsidRDefault="00032A57" w:rsidP="00017C25">
            <w:pPr>
              <w:ind w:firstLine="0"/>
              <w:jc w:val="center"/>
              <w:rPr>
                <w:szCs w:val="20"/>
              </w:rPr>
            </w:pPr>
            <w:r w:rsidRPr="005F4929">
              <w:rPr>
                <w:szCs w:val="20"/>
              </w:rPr>
              <w:t>Максимальный процент застройки,</w:t>
            </w:r>
          </w:p>
          <w:p w14:paraId="3EAF7CAB" w14:textId="77777777" w:rsidR="00032A57" w:rsidRPr="005F4929" w:rsidRDefault="00032A57" w:rsidP="00017C25">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6D4E80CA" w14:textId="77777777" w:rsidR="00032A57" w:rsidRPr="005F4929" w:rsidRDefault="00032A57" w:rsidP="00017C25">
            <w:pPr>
              <w:ind w:firstLine="0"/>
              <w:jc w:val="center"/>
              <w:rPr>
                <w:szCs w:val="20"/>
              </w:rPr>
            </w:pPr>
            <w:r w:rsidRPr="005F4929">
              <w:rPr>
                <w:szCs w:val="20"/>
              </w:rPr>
              <w:t>Минимальные отступы от границ земельного участка (м)</w:t>
            </w:r>
          </w:p>
        </w:tc>
      </w:tr>
      <w:tr w:rsidR="00032A57" w:rsidRPr="005F4929" w14:paraId="48F81E11" w14:textId="77777777" w:rsidTr="0080197E">
        <w:trPr>
          <w:trHeight w:val="555"/>
          <w:tblHeader/>
        </w:trPr>
        <w:tc>
          <w:tcPr>
            <w:tcW w:w="648" w:type="dxa"/>
            <w:vMerge/>
            <w:tcBorders>
              <w:left w:val="single" w:sz="4" w:space="0" w:color="auto"/>
              <w:bottom w:val="single" w:sz="4" w:space="0" w:color="auto"/>
              <w:right w:val="single" w:sz="4" w:space="0" w:color="auto"/>
            </w:tcBorders>
            <w:vAlign w:val="center"/>
          </w:tcPr>
          <w:p w14:paraId="28F1CEA5" w14:textId="77777777" w:rsidR="00032A57" w:rsidRPr="005F4929" w:rsidRDefault="00032A57" w:rsidP="00AA7584">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5F914B5C" w14:textId="77777777" w:rsidR="00032A57" w:rsidRPr="005F4929" w:rsidRDefault="00032A57"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6404E3D5" w14:textId="77777777" w:rsidR="00032A57" w:rsidRPr="005F4929" w:rsidRDefault="00032A57"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AA5534C" w14:textId="77777777" w:rsidR="00032A57" w:rsidRPr="005F4929" w:rsidRDefault="00032A57" w:rsidP="00AA7584">
            <w:pPr>
              <w:ind w:firstLine="0"/>
              <w:jc w:val="center"/>
              <w:rPr>
                <w:szCs w:val="20"/>
                <w:lang w:val="en-US"/>
              </w:rPr>
            </w:pPr>
            <w:r w:rsidRPr="005F4929">
              <w:rPr>
                <w:szCs w:val="20"/>
                <w:lang w:val="en-US"/>
              </w:rPr>
              <w:t>min</w:t>
            </w:r>
          </w:p>
        </w:tc>
        <w:tc>
          <w:tcPr>
            <w:tcW w:w="1559" w:type="dxa"/>
            <w:tcBorders>
              <w:left w:val="single" w:sz="4" w:space="0" w:color="auto"/>
              <w:bottom w:val="single" w:sz="4" w:space="0" w:color="auto"/>
              <w:right w:val="single" w:sz="4" w:space="0" w:color="auto"/>
            </w:tcBorders>
            <w:vAlign w:val="center"/>
          </w:tcPr>
          <w:p w14:paraId="23795A2F" w14:textId="77777777" w:rsidR="00032A57" w:rsidRPr="005F4929" w:rsidRDefault="00032A57" w:rsidP="00AA7584">
            <w:pPr>
              <w:ind w:firstLine="0"/>
              <w:jc w:val="center"/>
              <w:rPr>
                <w:szCs w:val="20"/>
                <w:lang w:val="en-US"/>
              </w:rPr>
            </w:pPr>
            <w:r w:rsidRPr="005F4929">
              <w:rPr>
                <w:szCs w:val="20"/>
                <w:lang w:val="en-US"/>
              </w:rPr>
              <w:t>max</w:t>
            </w:r>
          </w:p>
        </w:tc>
        <w:tc>
          <w:tcPr>
            <w:tcW w:w="2977" w:type="dxa"/>
            <w:vMerge/>
            <w:tcBorders>
              <w:left w:val="single" w:sz="4" w:space="0" w:color="auto"/>
              <w:bottom w:val="single" w:sz="4" w:space="0" w:color="auto"/>
              <w:right w:val="single" w:sz="4" w:space="0" w:color="auto"/>
            </w:tcBorders>
            <w:vAlign w:val="center"/>
          </w:tcPr>
          <w:p w14:paraId="0185932C" w14:textId="77777777" w:rsidR="00032A57" w:rsidRPr="005F4929" w:rsidRDefault="00032A57"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C6BA725" w14:textId="77777777" w:rsidR="00032A57" w:rsidRPr="005F4929" w:rsidRDefault="00032A57" w:rsidP="00AA7584">
            <w:pPr>
              <w:ind w:firstLine="0"/>
              <w:jc w:val="center"/>
              <w:rPr>
                <w:szCs w:val="20"/>
              </w:rPr>
            </w:pPr>
          </w:p>
        </w:tc>
      </w:tr>
      <w:tr w:rsidR="00032A57" w:rsidRPr="005F4929" w14:paraId="7CB2FFCE"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71A65FA5" w14:textId="77777777" w:rsidR="00032A57" w:rsidRPr="005F4929" w:rsidRDefault="00032A57" w:rsidP="00AA7584">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16B0253F" w14:textId="77777777" w:rsidR="00032A57" w:rsidRPr="005F4929" w:rsidRDefault="00032A57" w:rsidP="00AA7584">
            <w:pPr>
              <w:ind w:firstLine="0"/>
              <w:jc w:val="left"/>
              <w:rPr>
                <w:szCs w:val="20"/>
              </w:rPr>
            </w:pPr>
            <w:r w:rsidRPr="005F4929">
              <w:rPr>
                <w:szCs w:val="20"/>
              </w:rPr>
              <w:t>Для индивидуального жилищного строительства</w:t>
            </w:r>
            <w:r w:rsidRPr="005F4929">
              <w:rPr>
                <w:color w:val="FF000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E918F5D" w14:textId="664372DC" w:rsidR="00032A57" w:rsidRPr="005F4929" w:rsidRDefault="00032A57" w:rsidP="00AA7584">
            <w:pPr>
              <w:ind w:firstLine="0"/>
              <w:jc w:val="center"/>
              <w:rPr>
                <w:szCs w:val="20"/>
              </w:rPr>
            </w:pPr>
            <w:r w:rsidRPr="005F4929">
              <w:rPr>
                <w:szCs w:val="20"/>
              </w:rPr>
              <w:t>2.1</w:t>
            </w:r>
            <w:r w:rsidR="00E4629B" w:rsidRPr="005F4929">
              <w:rPr>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35ECCE" w14:textId="239843AD" w:rsidR="00032A57" w:rsidRPr="005F4929" w:rsidRDefault="00A923DC" w:rsidP="00AA7584">
            <w:pPr>
              <w:ind w:firstLine="0"/>
              <w:jc w:val="center"/>
              <w:rPr>
                <w:szCs w:val="20"/>
              </w:rPr>
            </w:pPr>
            <w:r w:rsidRPr="005F4929">
              <w:rPr>
                <w:szCs w:val="20"/>
              </w:rPr>
              <w:t>4</w:t>
            </w:r>
            <w:r w:rsidR="00032A57" w:rsidRPr="005F4929">
              <w:rPr>
                <w:szCs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CCA64C9" w14:textId="7FCE47A8" w:rsidR="00032A57" w:rsidRPr="005F4929" w:rsidRDefault="00214FD1" w:rsidP="00AA7584">
            <w:pPr>
              <w:ind w:firstLine="0"/>
              <w:jc w:val="center"/>
              <w:rPr>
                <w:szCs w:val="20"/>
              </w:rPr>
            </w:pPr>
            <w:r w:rsidRPr="005F4929">
              <w:rPr>
                <w:szCs w:val="20"/>
              </w:rPr>
              <w:t>500</w:t>
            </w:r>
            <w:r w:rsidR="00032A57" w:rsidRPr="005F4929">
              <w:rPr>
                <w:szCs w:val="20"/>
              </w:rPr>
              <w:t xml:space="preserve"> 000</w:t>
            </w:r>
          </w:p>
        </w:tc>
        <w:tc>
          <w:tcPr>
            <w:tcW w:w="2977" w:type="dxa"/>
            <w:tcBorders>
              <w:top w:val="single" w:sz="4" w:space="0" w:color="auto"/>
              <w:left w:val="single" w:sz="4" w:space="0" w:color="auto"/>
              <w:bottom w:val="single" w:sz="4" w:space="0" w:color="auto"/>
              <w:right w:val="single" w:sz="4" w:space="0" w:color="auto"/>
            </w:tcBorders>
            <w:vAlign w:val="center"/>
          </w:tcPr>
          <w:p w14:paraId="7B897DEF" w14:textId="16A691A5" w:rsidR="00032A57" w:rsidRPr="005F4929" w:rsidRDefault="00032A57" w:rsidP="00017C25">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4B13109" w14:textId="77777777" w:rsidR="00032A57" w:rsidRPr="005F4929" w:rsidRDefault="00032A57" w:rsidP="00AA7584">
            <w:pPr>
              <w:ind w:firstLine="0"/>
              <w:jc w:val="center"/>
              <w:rPr>
                <w:szCs w:val="20"/>
              </w:rPr>
            </w:pPr>
            <w:r w:rsidRPr="005F4929">
              <w:rPr>
                <w:szCs w:val="20"/>
              </w:rPr>
              <w:t>3</w:t>
            </w:r>
          </w:p>
        </w:tc>
      </w:tr>
      <w:tr w:rsidR="007F360D" w:rsidRPr="005F4929" w14:paraId="5678FF34" w14:textId="77777777" w:rsidTr="0080197E">
        <w:trPr>
          <w:trHeight w:val="729"/>
        </w:trPr>
        <w:tc>
          <w:tcPr>
            <w:tcW w:w="648" w:type="dxa"/>
            <w:tcBorders>
              <w:top w:val="single" w:sz="4" w:space="0" w:color="auto"/>
              <w:left w:val="single" w:sz="4" w:space="0" w:color="auto"/>
              <w:bottom w:val="single" w:sz="4" w:space="0" w:color="auto"/>
              <w:right w:val="single" w:sz="4" w:space="0" w:color="auto"/>
            </w:tcBorders>
            <w:vAlign w:val="center"/>
          </w:tcPr>
          <w:p w14:paraId="7C466911" w14:textId="0C9A593E" w:rsidR="007F360D" w:rsidRPr="005F4929" w:rsidRDefault="009D3450" w:rsidP="007F360D">
            <w:pPr>
              <w:ind w:firstLine="0"/>
              <w:jc w:val="center"/>
              <w:rPr>
                <w:szCs w:val="20"/>
              </w:rPr>
            </w:pPr>
            <w:r w:rsidRPr="005F4929">
              <w:rPr>
                <w:szCs w:val="20"/>
              </w:rPr>
              <w:t>2</w:t>
            </w:r>
            <w:r w:rsidR="007F360D"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3439B87F" w14:textId="79BDEF04" w:rsidR="007F360D" w:rsidRPr="005F4929" w:rsidRDefault="007F360D" w:rsidP="007F360D">
            <w:pPr>
              <w:ind w:firstLine="0"/>
              <w:jc w:val="left"/>
              <w:rPr>
                <w:szCs w:val="20"/>
              </w:rPr>
            </w:pPr>
            <w:r w:rsidRPr="005F4929">
              <w:t>Обслуживание жилой застройки</w:t>
            </w:r>
          </w:p>
        </w:tc>
        <w:tc>
          <w:tcPr>
            <w:tcW w:w="1701" w:type="dxa"/>
            <w:tcBorders>
              <w:top w:val="single" w:sz="4" w:space="0" w:color="auto"/>
              <w:left w:val="single" w:sz="4" w:space="0" w:color="auto"/>
              <w:bottom w:val="single" w:sz="4" w:space="0" w:color="auto"/>
              <w:right w:val="single" w:sz="4" w:space="0" w:color="auto"/>
            </w:tcBorders>
            <w:vAlign w:val="center"/>
          </w:tcPr>
          <w:p w14:paraId="2567BBC7" w14:textId="14717A01" w:rsidR="007F360D" w:rsidRPr="005F4929" w:rsidRDefault="007F360D" w:rsidP="007F360D">
            <w:pPr>
              <w:ind w:firstLine="0"/>
              <w:jc w:val="center"/>
              <w:rPr>
                <w:szCs w:val="20"/>
              </w:rPr>
            </w:pPr>
            <w:r w:rsidRPr="005F4929">
              <w:rPr>
                <w:szCs w:val="20"/>
              </w:rPr>
              <w:t>2.7</w:t>
            </w:r>
          </w:p>
        </w:tc>
        <w:tc>
          <w:tcPr>
            <w:tcW w:w="1559" w:type="dxa"/>
            <w:tcBorders>
              <w:top w:val="single" w:sz="4" w:space="0" w:color="auto"/>
              <w:left w:val="single" w:sz="4" w:space="0" w:color="auto"/>
              <w:bottom w:val="single" w:sz="4" w:space="0" w:color="auto"/>
              <w:right w:val="single" w:sz="4" w:space="0" w:color="auto"/>
            </w:tcBorders>
            <w:vAlign w:val="center"/>
          </w:tcPr>
          <w:p w14:paraId="179B7A64" w14:textId="60623FFE" w:rsidR="007F360D" w:rsidRPr="005F4929" w:rsidRDefault="007F360D" w:rsidP="007F360D">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42B3118A" w14:textId="343DE5FD" w:rsidR="007F360D" w:rsidRPr="005F4929" w:rsidRDefault="007F360D" w:rsidP="007F360D">
            <w:pPr>
              <w:ind w:firstLine="0"/>
              <w:jc w:val="center"/>
              <w:rPr>
                <w:szCs w:val="20"/>
              </w:rPr>
            </w:pPr>
            <w:r w:rsidRPr="005F4929">
              <w:rPr>
                <w:szCs w:val="20"/>
              </w:rPr>
              <w:t>20 000</w:t>
            </w:r>
          </w:p>
        </w:tc>
        <w:tc>
          <w:tcPr>
            <w:tcW w:w="2977" w:type="dxa"/>
            <w:tcBorders>
              <w:top w:val="single" w:sz="4" w:space="0" w:color="auto"/>
              <w:left w:val="single" w:sz="4" w:space="0" w:color="auto"/>
              <w:bottom w:val="single" w:sz="4" w:space="0" w:color="auto"/>
              <w:right w:val="single" w:sz="4" w:space="0" w:color="auto"/>
            </w:tcBorders>
            <w:vAlign w:val="center"/>
          </w:tcPr>
          <w:p w14:paraId="6AB4B259" w14:textId="45ACF845" w:rsidR="007F360D" w:rsidRPr="005F4929" w:rsidRDefault="007F360D" w:rsidP="007F360D">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12AEAA8" w14:textId="17BD5559" w:rsidR="007F360D" w:rsidRPr="005F4929" w:rsidRDefault="007F360D" w:rsidP="007F360D">
            <w:pPr>
              <w:ind w:firstLine="0"/>
              <w:jc w:val="center"/>
              <w:rPr>
                <w:szCs w:val="20"/>
              </w:rPr>
            </w:pPr>
            <w:r w:rsidRPr="005F4929">
              <w:rPr>
                <w:szCs w:val="20"/>
              </w:rPr>
              <w:t>3</w:t>
            </w:r>
          </w:p>
        </w:tc>
      </w:tr>
      <w:tr w:rsidR="007F360D" w:rsidRPr="005F4929" w14:paraId="49EFD880" w14:textId="77777777" w:rsidTr="00B5160C">
        <w:trPr>
          <w:trHeight w:val="695"/>
        </w:trPr>
        <w:tc>
          <w:tcPr>
            <w:tcW w:w="648" w:type="dxa"/>
            <w:vMerge w:val="restart"/>
            <w:tcBorders>
              <w:top w:val="single" w:sz="4" w:space="0" w:color="auto"/>
              <w:left w:val="single" w:sz="4" w:space="0" w:color="auto"/>
              <w:right w:val="single" w:sz="4" w:space="0" w:color="auto"/>
            </w:tcBorders>
            <w:vAlign w:val="center"/>
          </w:tcPr>
          <w:p w14:paraId="670084B7" w14:textId="73FC6BAE" w:rsidR="007F360D" w:rsidRPr="005F4929" w:rsidRDefault="009D3450" w:rsidP="007F360D">
            <w:pPr>
              <w:ind w:firstLine="0"/>
              <w:jc w:val="center"/>
              <w:rPr>
                <w:szCs w:val="20"/>
              </w:rPr>
            </w:pPr>
            <w:r w:rsidRPr="005F4929">
              <w:rPr>
                <w:szCs w:val="20"/>
              </w:rPr>
              <w:t>3</w:t>
            </w:r>
            <w:r w:rsidR="007F360D" w:rsidRPr="005F4929">
              <w:rPr>
                <w:szCs w:val="20"/>
              </w:rPr>
              <w:t>.</w:t>
            </w:r>
          </w:p>
        </w:tc>
        <w:tc>
          <w:tcPr>
            <w:tcW w:w="4167" w:type="dxa"/>
            <w:vMerge w:val="restart"/>
            <w:tcBorders>
              <w:top w:val="single" w:sz="4" w:space="0" w:color="auto"/>
              <w:left w:val="single" w:sz="4" w:space="0" w:color="auto"/>
              <w:right w:val="single" w:sz="4" w:space="0" w:color="auto"/>
            </w:tcBorders>
            <w:vAlign w:val="center"/>
          </w:tcPr>
          <w:p w14:paraId="19F05885" w14:textId="380DB867" w:rsidR="007F360D" w:rsidRPr="005F4929" w:rsidRDefault="00347647" w:rsidP="007F360D">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34809958" w14:textId="77777777" w:rsidR="007F360D" w:rsidRPr="005F4929" w:rsidRDefault="007F360D" w:rsidP="007F360D">
            <w:pPr>
              <w:ind w:firstLine="0"/>
              <w:jc w:val="center"/>
              <w:rPr>
                <w:szCs w:val="20"/>
              </w:rPr>
            </w:pPr>
            <w:r w:rsidRPr="005F4929">
              <w:rPr>
                <w:szCs w:val="20"/>
              </w:rPr>
              <w:t>2.7.1</w:t>
            </w:r>
          </w:p>
        </w:tc>
        <w:tc>
          <w:tcPr>
            <w:tcW w:w="1559" w:type="dxa"/>
            <w:tcBorders>
              <w:top w:val="single" w:sz="4" w:space="0" w:color="auto"/>
              <w:left w:val="single" w:sz="4" w:space="0" w:color="auto"/>
              <w:bottom w:val="single" w:sz="4" w:space="0" w:color="auto"/>
              <w:right w:val="single" w:sz="4" w:space="0" w:color="auto"/>
            </w:tcBorders>
            <w:vAlign w:val="center"/>
          </w:tcPr>
          <w:p w14:paraId="44879332" w14:textId="0D25886F" w:rsidR="007F360D" w:rsidRPr="005F4929" w:rsidRDefault="007F360D" w:rsidP="007F360D">
            <w:pPr>
              <w:ind w:firstLine="0"/>
              <w:jc w:val="center"/>
              <w:rPr>
                <w:szCs w:val="20"/>
              </w:rPr>
            </w:pPr>
            <w:r w:rsidRPr="005F4929">
              <w:rPr>
                <w:szCs w:val="20"/>
              </w:rPr>
              <w:t>500 (15)*</w:t>
            </w:r>
          </w:p>
        </w:tc>
        <w:tc>
          <w:tcPr>
            <w:tcW w:w="1559" w:type="dxa"/>
            <w:tcBorders>
              <w:top w:val="single" w:sz="4" w:space="0" w:color="auto"/>
              <w:left w:val="single" w:sz="4" w:space="0" w:color="auto"/>
              <w:bottom w:val="single" w:sz="4" w:space="0" w:color="auto"/>
              <w:right w:val="single" w:sz="4" w:space="0" w:color="auto"/>
            </w:tcBorders>
            <w:vAlign w:val="center"/>
          </w:tcPr>
          <w:p w14:paraId="2026B0EB" w14:textId="45A715E8" w:rsidR="007F360D" w:rsidRPr="005F4929" w:rsidRDefault="007F360D" w:rsidP="007F360D">
            <w:pPr>
              <w:ind w:firstLine="0"/>
              <w:jc w:val="center"/>
              <w:rPr>
                <w:szCs w:val="20"/>
              </w:rPr>
            </w:pPr>
            <w:r w:rsidRPr="005F4929">
              <w:rPr>
                <w:szCs w:val="20"/>
              </w:rPr>
              <w:t>20 000 (50)*</w:t>
            </w:r>
          </w:p>
        </w:tc>
        <w:tc>
          <w:tcPr>
            <w:tcW w:w="2977" w:type="dxa"/>
            <w:tcBorders>
              <w:top w:val="single" w:sz="4" w:space="0" w:color="auto"/>
              <w:left w:val="single" w:sz="4" w:space="0" w:color="auto"/>
              <w:bottom w:val="single" w:sz="4" w:space="0" w:color="auto"/>
              <w:right w:val="single" w:sz="4" w:space="0" w:color="auto"/>
            </w:tcBorders>
            <w:vAlign w:val="center"/>
          </w:tcPr>
          <w:p w14:paraId="075DF35A" w14:textId="36004C75" w:rsidR="007F360D" w:rsidRPr="005F4929" w:rsidRDefault="007F360D" w:rsidP="007F360D">
            <w:pPr>
              <w:ind w:firstLine="0"/>
              <w:jc w:val="center"/>
              <w:rPr>
                <w:szCs w:val="20"/>
              </w:rPr>
            </w:pPr>
            <w:r w:rsidRPr="005F4929">
              <w:rPr>
                <w:szCs w:val="20"/>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3A4D7E37" w14:textId="448202EA" w:rsidR="007F360D" w:rsidRPr="005F4929" w:rsidRDefault="007F360D" w:rsidP="007F360D">
            <w:pPr>
              <w:ind w:firstLine="0"/>
              <w:jc w:val="center"/>
              <w:rPr>
                <w:szCs w:val="20"/>
              </w:rPr>
            </w:pPr>
            <w:r w:rsidRPr="005F4929">
              <w:rPr>
                <w:szCs w:val="20"/>
              </w:rPr>
              <w:t>3 (0)*</w:t>
            </w:r>
          </w:p>
        </w:tc>
      </w:tr>
      <w:tr w:rsidR="007F360D" w:rsidRPr="005F4929" w14:paraId="6BCCE9DF" w14:textId="77777777" w:rsidTr="00B5160C">
        <w:trPr>
          <w:trHeight w:val="695"/>
        </w:trPr>
        <w:tc>
          <w:tcPr>
            <w:tcW w:w="648" w:type="dxa"/>
            <w:vMerge/>
            <w:tcBorders>
              <w:left w:val="single" w:sz="4" w:space="0" w:color="auto"/>
              <w:bottom w:val="single" w:sz="4" w:space="0" w:color="auto"/>
              <w:right w:val="single" w:sz="4" w:space="0" w:color="auto"/>
            </w:tcBorders>
            <w:vAlign w:val="center"/>
          </w:tcPr>
          <w:p w14:paraId="6DC6B807" w14:textId="77777777" w:rsidR="007F360D" w:rsidRPr="005F4929" w:rsidRDefault="007F360D" w:rsidP="007F360D">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7B8EC772" w14:textId="77777777" w:rsidR="007F360D" w:rsidRPr="005F4929" w:rsidRDefault="007F360D" w:rsidP="007F360D">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2F8657A0" w14:textId="77777777" w:rsidR="007F360D" w:rsidRPr="005F4929" w:rsidRDefault="007F360D" w:rsidP="007F360D">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8901D9E" w14:textId="4AB69FC0" w:rsidR="007F360D" w:rsidRPr="005F4929" w:rsidRDefault="007F360D" w:rsidP="007F360D">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7F360D" w:rsidRPr="005F4929" w14:paraId="13832B2F" w14:textId="77777777" w:rsidTr="0080197E">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11517C25" w14:textId="192ED9A7" w:rsidR="007F360D" w:rsidRPr="005F4929" w:rsidRDefault="009D3450" w:rsidP="007F360D">
            <w:pPr>
              <w:ind w:firstLine="0"/>
              <w:jc w:val="center"/>
              <w:rPr>
                <w:szCs w:val="20"/>
              </w:rPr>
            </w:pPr>
            <w:r w:rsidRPr="005F4929">
              <w:rPr>
                <w:szCs w:val="20"/>
              </w:rPr>
              <w:t>4</w:t>
            </w:r>
            <w:r w:rsidR="007F360D"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7E146284" w14:textId="77777777" w:rsidR="007F360D" w:rsidRPr="005F4929" w:rsidRDefault="007F360D" w:rsidP="007F360D">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F14624E" w14:textId="77777777" w:rsidR="007F360D" w:rsidRPr="005F4929" w:rsidRDefault="007F360D" w:rsidP="007F360D">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7C0C2A04" w14:textId="77777777" w:rsidR="007F360D" w:rsidRPr="005F4929" w:rsidRDefault="007F360D" w:rsidP="007F360D">
            <w:pPr>
              <w:ind w:firstLine="0"/>
              <w:jc w:val="center"/>
              <w:rPr>
                <w:szCs w:val="20"/>
              </w:rPr>
            </w:pPr>
            <w:r w:rsidRPr="005F4929">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79B4DA01" w14:textId="77777777" w:rsidR="007F360D" w:rsidRPr="005F4929" w:rsidRDefault="007F360D"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A1C50A0" w14:textId="77777777" w:rsidR="007F360D" w:rsidRPr="005F4929" w:rsidRDefault="007F360D" w:rsidP="007F360D">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B4DD222" w14:textId="77777777" w:rsidR="007F360D" w:rsidRPr="005F4929" w:rsidRDefault="007F360D" w:rsidP="007F360D">
            <w:pPr>
              <w:ind w:firstLine="0"/>
              <w:jc w:val="center"/>
              <w:rPr>
                <w:szCs w:val="20"/>
              </w:rPr>
            </w:pPr>
            <w:r w:rsidRPr="005F4929">
              <w:rPr>
                <w:szCs w:val="20"/>
              </w:rPr>
              <w:t>3</w:t>
            </w:r>
          </w:p>
        </w:tc>
      </w:tr>
      <w:tr w:rsidR="009D3450" w:rsidRPr="005F4929" w14:paraId="382A6388" w14:textId="77777777" w:rsidTr="007F3EAE">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5CCCE9D2" w14:textId="1F463559" w:rsidR="009D3450" w:rsidRPr="005F4929" w:rsidRDefault="009D3450" w:rsidP="009814F2">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3C3315C6" w14:textId="3F2871CB" w:rsidR="009D3450" w:rsidRPr="005F4929" w:rsidRDefault="009D3450" w:rsidP="009814F2">
            <w:pPr>
              <w:ind w:firstLine="0"/>
              <w:jc w:val="center"/>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0ED729C5" w14:textId="0DA23F1B" w:rsidR="009D3450" w:rsidRPr="005F4929" w:rsidRDefault="009D3450" w:rsidP="009814F2">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6F6A2010" w14:textId="245BB7CA" w:rsidR="009D3450" w:rsidRPr="005F4929" w:rsidRDefault="009D3450" w:rsidP="009814F2">
            <w:pPr>
              <w:ind w:firstLine="0"/>
              <w:jc w:val="center"/>
              <w:rPr>
                <w:szCs w:val="20"/>
              </w:rPr>
            </w:pPr>
            <w:r w:rsidRPr="005F4929">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555CFA2D" w14:textId="6DA69713" w:rsidR="009D3450" w:rsidRPr="005F4929" w:rsidRDefault="009D3450" w:rsidP="009814F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AF66DA2" w14:textId="2AFE93D0" w:rsidR="009D3450" w:rsidRPr="005F4929" w:rsidRDefault="009D3450" w:rsidP="009814F2">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AD8BF2A" w14:textId="03795939" w:rsidR="009D3450" w:rsidRPr="005F4929" w:rsidRDefault="009D3450" w:rsidP="009814F2">
            <w:pPr>
              <w:ind w:firstLine="0"/>
              <w:jc w:val="center"/>
              <w:rPr>
                <w:szCs w:val="20"/>
              </w:rPr>
            </w:pPr>
            <w:r w:rsidRPr="005F4929">
              <w:rPr>
                <w:szCs w:val="20"/>
              </w:rPr>
              <w:t>3</w:t>
            </w:r>
          </w:p>
        </w:tc>
      </w:tr>
      <w:tr w:rsidR="009D3450" w:rsidRPr="005F4929" w14:paraId="7D9AF935" w14:textId="77777777" w:rsidTr="007F3EAE">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0A3D46AE" w14:textId="3F93B4BC" w:rsidR="009D3450" w:rsidRPr="005F4929" w:rsidRDefault="009D3450" w:rsidP="009814F2">
            <w:pPr>
              <w:ind w:firstLine="0"/>
              <w:jc w:val="center"/>
              <w:rPr>
                <w:szCs w:val="20"/>
              </w:rPr>
            </w:pPr>
            <w:r w:rsidRPr="005F4929">
              <w:rPr>
                <w:szCs w:val="20"/>
              </w:rPr>
              <w:t>6.</w:t>
            </w:r>
          </w:p>
        </w:tc>
        <w:tc>
          <w:tcPr>
            <w:tcW w:w="4167" w:type="dxa"/>
            <w:tcBorders>
              <w:top w:val="single" w:sz="4" w:space="0" w:color="auto"/>
              <w:left w:val="single" w:sz="4" w:space="0" w:color="auto"/>
              <w:bottom w:val="single" w:sz="4" w:space="0" w:color="auto"/>
              <w:right w:val="single" w:sz="4" w:space="0" w:color="auto"/>
            </w:tcBorders>
            <w:vAlign w:val="center"/>
          </w:tcPr>
          <w:p w14:paraId="6BCD42C5" w14:textId="61609E32" w:rsidR="009D3450" w:rsidRPr="005F4929" w:rsidRDefault="009D3450" w:rsidP="009814F2">
            <w:pPr>
              <w:ind w:firstLine="0"/>
              <w:jc w:val="left"/>
              <w:rPr>
                <w:szCs w:val="20"/>
              </w:rPr>
            </w:pPr>
            <w:r w:rsidRPr="005F4929">
              <w:rPr>
                <w:szCs w:val="2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3C877D4C" w14:textId="52A1D0BC" w:rsidR="009D3450" w:rsidRPr="005F4929" w:rsidRDefault="009D3450" w:rsidP="009814F2">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34DE9EA8" w14:textId="5DD20DF7" w:rsidR="009D3450" w:rsidRPr="005F4929" w:rsidRDefault="009D3450" w:rsidP="009814F2">
            <w:pPr>
              <w:ind w:firstLine="0"/>
              <w:jc w:val="center"/>
              <w:rPr>
                <w:szCs w:val="20"/>
              </w:rPr>
            </w:pPr>
            <w:r w:rsidRPr="005F4929">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5B7968E6" w14:textId="189BE154" w:rsidR="009D3450" w:rsidRPr="005F4929" w:rsidRDefault="009D3450" w:rsidP="009814F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5BBA1F89" w14:textId="2F200C50" w:rsidR="009D3450" w:rsidRPr="005F4929" w:rsidRDefault="009D3450" w:rsidP="009814F2">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E58BEC3" w14:textId="7B8526C3" w:rsidR="009D3450" w:rsidRPr="005F4929" w:rsidRDefault="009D3450" w:rsidP="009814F2">
            <w:pPr>
              <w:ind w:firstLine="0"/>
              <w:jc w:val="center"/>
              <w:rPr>
                <w:szCs w:val="20"/>
              </w:rPr>
            </w:pPr>
            <w:r w:rsidRPr="005F4929">
              <w:rPr>
                <w:szCs w:val="20"/>
              </w:rPr>
              <w:t>3</w:t>
            </w:r>
          </w:p>
        </w:tc>
      </w:tr>
      <w:tr w:rsidR="009D3450" w:rsidRPr="005F4929" w14:paraId="300BF2E0" w14:textId="77777777" w:rsidTr="007F3EAE">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2A1C72D5" w14:textId="50247022" w:rsidR="009D3450" w:rsidRPr="005F4929" w:rsidRDefault="009D3450" w:rsidP="007F360D">
            <w:pPr>
              <w:ind w:firstLine="0"/>
              <w:jc w:val="center"/>
              <w:rPr>
                <w:szCs w:val="20"/>
              </w:rPr>
            </w:pP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206E172B" w14:textId="77777777" w:rsidR="009D3450" w:rsidRPr="005F4929" w:rsidRDefault="009D3450" w:rsidP="007F360D">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A7B9288" w14:textId="77777777" w:rsidR="009D3450" w:rsidRPr="005F4929" w:rsidRDefault="009D3450" w:rsidP="007F360D">
            <w:pPr>
              <w:ind w:firstLine="0"/>
              <w:jc w:val="center"/>
              <w:rPr>
                <w:szCs w:val="20"/>
              </w:rPr>
            </w:pPr>
            <w:r w:rsidRPr="005F4929">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14:paraId="31B130F1" w14:textId="77777777" w:rsidR="009D3450" w:rsidRPr="005F4929" w:rsidRDefault="009D3450" w:rsidP="007F360D">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75AF569A"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29A55F8" w14:textId="77777777" w:rsidR="009D3450" w:rsidRPr="005F4929" w:rsidRDefault="009D3450" w:rsidP="007F360D">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5E0E708" w14:textId="77777777" w:rsidR="009D3450" w:rsidRPr="005F4929" w:rsidRDefault="009D3450" w:rsidP="007F360D">
            <w:pPr>
              <w:ind w:firstLine="0"/>
              <w:jc w:val="center"/>
              <w:rPr>
                <w:szCs w:val="20"/>
              </w:rPr>
            </w:pPr>
            <w:r w:rsidRPr="005F4929">
              <w:rPr>
                <w:szCs w:val="20"/>
              </w:rPr>
              <w:t>3</w:t>
            </w:r>
          </w:p>
        </w:tc>
      </w:tr>
      <w:tr w:rsidR="009D3450" w:rsidRPr="005F4929" w14:paraId="39F2D4FD" w14:textId="77777777" w:rsidTr="00024864">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084D485B" w14:textId="7C1097A5" w:rsidR="009D3450" w:rsidRPr="005F4929" w:rsidRDefault="009D3450" w:rsidP="007F360D">
            <w:pPr>
              <w:ind w:firstLine="0"/>
              <w:jc w:val="center"/>
              <w:rPr>
                <w:szCs w:val="20"/>
              </w:rPr>
            </w:pP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vAlign w:val="center"/>
          </w:tcPr>
          <w:p w14:paraId="17DD8EB9" w14:textId="62403AD5" w:rsidR="009D3450" w:rsidRPr="005F4929" w:rsidRDefault="009D3450" w:rsidP="007F360D">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9B90382" w14:textId="7C0C90C3" w:rsidR="009D3450" w:rsidRPr="005F4929" w:rsidRDefault="009D3450" w:rsidP="007F360D">
            <w:pPr>
              <w:ind w:firstLine="0"/>
              <w:jc w:val="center"/>
              <w:rPr>
                <w:szCs w:val="20"/>
              </w:rPr>
            </w:pPr>
            <w:r w:rsidRPr="005F4929">
              <w:rPr>
                <w:color w:val="000000"/>
              </w:rPr>
              <w:t>3.2.1</w:t>
            </w:r>
          </w:p>
        </w:tc>
        <w:tc>
          <w:tcPr>
            <w:tcW w:w="1559" w:type="dxa"/>
            <w:tcBorders>
              <w:top w:val="single" w:sz="4" w:space="0" w:color="auto"/>
              <w:left w:val="single" w:sz="4" w:space="0" w:color="auto"/>
              <w:bottom w:val="single" w:sz="4" w:space="0" w:color="auto"/>
              <w:right w:val="single" w:sz="4" w:space="0" w:color="auto"/>
            </w:tcBorders>
            <w:vAlign w:val="center"/>
          </w:tcPr>
          <w:p w14:paraId="39C863D3" w14:textId="3FD28F6B" w:rsidR="009D3450" w:rsidRPr="005F4929" w:rsidRDefault="009D3450" w:rsidP="007F360D">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57AA6813" w14:textId="0BD4D544"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F677340" w14:textId="7F063990" w:rsidR="009D3450" w:rsidRPr="005F4929" w:rsidRDefault="009D3450" w:rsidP="007F360D">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EBD29A0" w14:textId="2CDB3B6E" w:rsidR="009D3450" w:rsidRPr="005F4929" w:rsidRDefault="009D3450" w:rsidP="007F360D">
            <w:pPr>
              <w:ind w:firstLine="0"/>
              <w:jc w:val="center"/>
              <w:rPr>
                <w:szCs w:val="20"/>
              </w:rPr>
            </w:pPr>
            <w:r w:rsidRPr="005F4929">
              <w:rPr>
                <w:szCs w:val="20"/>
              </w:rPr>
              <w:t>3</w:t>
            </w:r>
          </w:p>
        </w:tc>
      </w:tr>
      <w:tr w:rsidR="009D3450" w:rsidRPr="005F4929" w14:paraId="064E13ED" w14:textId="77777777" w:rsidTr="00024864">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4C0B9C64" w14:textId="616ECF00" w:rsidR="009D3450" w:rsidRPr="005F4929" w:rsidRDefault="009D3450" w:rsidP="007F360D">
            <w:pPr>
              <w:ind w:firstLine="0"/>
              <w:jc w:val="center"/>
              <w:rPr>
                <w:szCs w:val="20"/>
              </w:rPr>
            </w:pPr>
            <w:r w:rsidRPr="005F4929">
              <w:rPr>
                <w:szCs w:val="20"/>
              </w:rPr>
              <w:t>9.</w:t>
            </w:r>
          </w:p>
        </w:tc>
        <w:tc>
          <w:tcPr>
            <w:tcW w:w="4167" w:type="dxa"/>
            <w:tcBorders>
              <w:top w:val="single" w:sz="4" w:space="0" w:color="auto"/>
              <w:left w:val="single" w:sz="4" w:space="0" w:color="auto"/>
              <w:bottom w:val="single" w:sz="4" w:space="0" w:color="auto"/>
              <w:right w:val="single" w:sz="4" w:space="0" w:color="auto"/>
            </w:tcBorders>
            <w:vAlign w:val="center"/>
          </w:tcPr>
          <w:p w14:paraId="747B798C" w14:textId="551DEA66" w:rsidR="009D3450" w:rsidRPr="005F4929" w:rsidRDefault="009D3450" w:rsidP="007F360D">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3FF2EC2A" w14:textId="091A79B0" w:rsidR="009D3450" w:rsidRPr="005F4929" w:rsidRDefault="009D3450" w:rsidP="007F360D">
            <w:pPr>
              <w:ind w:firstLine="0"/>
              <w:jc w:val="center"/>
              <w:rPr>
                <w:szCs w:val="20"/>
              </w:rPr>
            </w:pPr>
            <w:r w:rsidRPr="005F4929">
              <w:rPr>
                <w:color w:val="000000"/>
              </w:rPr>
              <w:t>3.2.2</w:t>
            </w:r>
          </w:p>
        </w:tc>
        <w:tc>
          <w:tcPr>
            <w:tcW w:w="1559" w:type="dxa"/>
            <w:tcBorders>
              <w:top w:val="single" w:sz="4" w:space="0" w:color="auto"/>
              <w:left w:val="single" w:sz="4" w:space="0" w:color="auto"/>
              <w:bottom w:val="single" w:sz="4" w:space="0" w:color="auto"/>
              <w:right w:val="single" w:sz="4" w:space="0" w:color="auto"/>
            </w:tcBorders>
            <w:vAlign w:val="center"/>
          </w:tcPr>
          <w:p w14:paraId="655AEE48" w14:textId="7183B703" w:rsidR="009D3450" w:rsidRPr="005F4929" w:rsidRDefault="009D3450" w:rsidP="007F360D">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6C7436FD" w14:textId="6510D5F0"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16E8B42" w14:textId="51EC4F19" w:rsidR="009D3450" w:rsidRPr="005F4929" w:rsidRDefault="009D3450" w:rsidP="007F360D">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8E14CDA" w14:textId="71A35609" w:rsidR="009D3450" w:rsidRPr="005F4929" w:rsidRDefault="009D3450" w:rsidP="007F360D">
            <w:pPr>
              <w:ind w:firstLine="0"/>
              <w:jc w:val="center"/>
              <w:rPr>
                <w:szCs w:val="20"/>
              </w:rPr>
            </w:pPr>
            <w:r w:rsidRPr="005F4929">
              <w:rPr>
                <w:szCs w:val="20"/>
              </w:rPr>
              <w:t>3</w:t>
            </w:r>
          </w:p>
        </w:tc>
      </w:tr>
      <w:tr w:rsidR="009D3450" w:rsidRPr="005F4929" w14:paraId="0BF61311" w14:textId="77777777" w:rsidTr="00024864">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4D79925A" w14:textId="17A7BCDB" w:rsidR="009D3450" w:rsidRPr="005F4929" w:rsidRDefault="009D3450" w:rsidP="007F360D">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4BF0670D" w14:textId="77B62FE8" w:rsidR="009D3450" w:rsidRPr="005F4929" w:rsidRDefault="009D3450" w:rsidP="007F360D">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60AE4E30" w14:textId="57BB0E42" w:rsidR="009D3450" w:rsidRPr="005F4929" w:rsidRDefault="009D3450" w:rsidP="007F360D">
            <w:pPr>
              <w:ind w:firstLine="0"/>
              <w:jc w:val="center"/>
              <w:rPr>
                <w:szCs w:val="20"/>
              </w:rPr>
            </w:pPr>
            <w:r w:rsidRPr="005F4929">
              <w:rPr>
                <w:color w:val="000000"/>
              </w:rPr>
              <w:t>3.2.3</w:t>
            </w:r>
          </w:p>
        </w:tc>
        <w:tc>
          <w:tcPr>
            <w:tcW w:w="1559" w:type="dxa"/>
            <w:tcBorders>
              <w:top w:val="single" w:sz="4" w:space="0" w:color="auto"/>
              <w:left w:val="single" w:sz="4" w:space="0" w:color="auto"/>
              <w:bottom w:val="single" w:sz="4" w:space="0" w:color="auto"/>
              <w:right w:val="single" w:sz="4" w:space="0" w:color="auto"/>
            </w:tcBorders>
            <w:vAlign w:val="center"/>
          </w:tcPr>
          <w:p w14:paraId="19FA79EE" w14:textId="22287CF3" w:rsidR="009D3450" w:rsidRPr="005F4929" w:rsidRDefault="009D3450" w:rsidP="007F360D">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392467EB" w14:textId="064E3C7D"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4B36EA6" w14:textId="02734275" w:rsidR="009D3450" w:rsidRPr="005F4929" w:rsidRDefault="009D3450" w:rsidP="007F360D">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2A8ACB3" w14:textId="1AC93B14" w:rsidR="009D3450" w:rsidRPr="005F4929" w:rsidRDefault="009D3450" w:rsidP="007F360D">
            <w:pPr>
              <w:ind w:firstLine="0"/>
              <w:jc w:val="center"/>
              <w:rPr>
                <w:szCs w:val="20"/>
              </w:rPr>
            </w:pPr>
            <w:r w:rsidRPr="005F4929">
              <w:rPr>
                <w:szCs w:val="20"/>
              </w:rPr>
              <w:t>3</w:t>
            </w:r>
          </w:p>
        </w:tc>
      </w:tr>
      <w:tr w:rsidR="009D3450" w:rsidRPr="005F4929" w14:paraId="5B588A42" w14:textId="77777777" w:rsidTr="00024864">
        <w:trPr>
          <w:trHeight w:val="637"/>
        </w:trPr>
        <w:tc>
          <w:tcPr>
            <w:tcW w:w="648" w:type="dxa"/>
            <w:tcBorders>
              <w:top w:val="single" w:sz="4" w:space="0" w:color="auto"/>
              <w:left w:val="single" w:sz="4" w:space="0" w:color="auto"/>
              <w:bottom w:val="single" w:sz="4" w:space="0" w:color="auto"/>
              <w:right w:val="single" w:sz="4" w:space="0" w:color="auto"/>
            </w:tcBorders>
            <w:vAlign w:val="center"/>
          </w:tcPr>
          <w:p w14:paraId="55715477" w14:textId="6C26F1A9" w:rsidR="009D3450" w:rsidRPr="005F4929" w:rsidRDefault="009D3450" w:rsidP="007F360D">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77C231F1" w14:textId="77777777" w:rsidR="009D3450" w:rsidRPr="005F4929" w:rsidRDefault="009D3450" w:rsidP="007F360D">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002ED26" w14:textId="77777777" w:rsidR="009D3450" w:rsidRPr="005F4929" w:rsidRDefault="009D3450" w:rsidP="007F360D">
            <w:pPr>
              <w:ind w:firstLine="0"/>
              <w:jc w:val="center"/>
              <w:rPr>
                <w:szCs w:val="20"/>
              </w:rPr>
            </w:pPr>
            <w:r w:rsidRPr="005F4929">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14:paraId="3B50BBB9" w14:textId="77777777" w:rsidR="009D3450" w:rsidRPr="005F4929" w:rsidRDefault="009D3450" w:rsidP="007F360D">
            <w:pPr>
              <w:ind w:firstLine="0"/>
              <w:jc w:val="center"/>
              <w:rPr>
                <w:szCs w:val="20"/>
              </w:rPr>
            </w:pPr>
            <w:r w:rsidRPr="005F4929">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233E77DC"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E88E99F" w14:textId="77777777" w:rsidR="009D3450" w:rsidRPr="005F4929" w:rsidRDefault="009D3450" w:rsidP="007F360D">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577432A" w14:textId="77777777" w:rsidR="009D3450" w:rsidRPr="005F4929" w:rsidRDefault="009D3450" w:rsidP="007F360D">
            <w:pPr>
              <w:ind w:firstLine="0"/>
              <w:jc w:val="center"/>
              <w:rPr>
                <w:szCs w:val="20"/>
              </w:rPr>
            </w:pPr>
            <w:r w:rsidRPr="005F4929">
              <w:rPr>
                <w:szCs w:val="20"/>
              </w:rPr>
              <w:t>3</w:t>
            </w:r>
          </w:p>
        </w:tc>
      </w:tr>
      <w:tr w:rsidR="009D3450" w:rsidRPr="005F4929" w14:paraId="427915C0" w14:textId="77777777" w:rsidTr="00024864">
        <w:tc>
          <w:tcPr>
            <w:tcW w:w="648" w:type="dxa"/>
            <w:tcBorders>
              <w:top w:val="single" w:sz="4" w:space="0" w:color="auto"/>
              <w:left w:val="single" w:sz="4" w:space="0" w:color="auto"/>
              <w:bottom w:val="single" w:sz="4" w:space="0" w:color="auto"/>
              <w:right w:val="single" w:sz="4" w:space="0" w:color="auto"/>
            </w:tcBorders>
            <w:vAlign w:val="center"/>
          </w:tcPr>
          <w:p w14:paraId="6EBCE44F" w14:textId="1D3C14DF" w:rsidR="009D3450" w:rsidRPr="005F4929" w:rsidRDefault="009D3450" w:rsidP="007F360D">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5F8F9ED6" w14:textId="77777777" w:rsidR="009D3450" w:rsidRPr="005F4929" w:rsidRDefault="009D3450" w:rsidP="007F360D">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3CD6690" w14:textId="77777777" w:rsidR="009D3450" w:rsidRPr="005F4929" w:rsidRDefault="009D3450" w:rsidP="007F360D">
            <w:pPr>
              <w:ind w:firstLine="0"/>
              <w:jc w:val="center"/>
              <w:rPr>
                <w:szCs w:val="20"/>
              </w:rPr>
            </w:pPr>
            <w:r w:rsidRPr="005F4929">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14:paraId="19E46E98" w14:textId="77777777" w:rsidR="009D3450" w:rsidRPr="005F4929" w:rsidRDefault="009D3450" w:rsidP="007F360D">
            <w:pPr>
              <w:ind w:firstLine="0"/>
              <w:jc w:val="center"/>
              <w:rPr>
                <w:szCs w:val="20"/>
              </w:rPr>
            </w:pPr>
            <w:r w:rsidRPr="005F4929">
              <w:rPr>
                <w:szCs w:val="20"/>
              </w:rPr>
              <w:t>5 000</w:t>
            </w:r>
          </w:p>
        </w:tc>
        <w:tc>
          <w:tcPr>
            <w:tcW w:w="1559" w:type="dxa"/>
            <w:tcBorders>
              <w:top w:val="single" w:sz="4" w:space="0" w:color="auto"/>
              <w:left w:val="single" w:sz="4" w:space="0" w:color="auto"/>
              <w:bottom w:val="single" w:sz="4" w:space="0" w:color="auto"/>
              <w:right w:val="single" w:sz="4" w:space="0" w:color="auto"/>
            </w:tcBorders>
            <w:vAlign w:val="center"/>
          </w:tcPr>
          <w:p w14:paraId="6B736D3F" w14:textId="77777777" w:rsidR="009D3450" w:rsidRPr="005F4929" w:rsidRDefault="009D3450" w:rsidP="007F360D">
            <w:pPr>
              <w:ind w:firstLine="0"/>
              <w:jc w:val="center"/>
              <w:rPr>
                <w:szCs w:val="20"/>
              </w:rPr>
            </w:pPr>
            <w:r w:rsidRPr="005F4929">
              <w:rPr>
                <w:szCs w:val="20"/>
              </w:rPr>
              <w:t>1 000 000</w:t>
            </w:r>
          </w:p>
        </w:tc>
        <w:tc>
          <w:tcPr>
            <w:tcW w:w="2977" w:type="dxa"/>
            <w:tcBorders>
              <w:top w:val="single" w:sz="4" w:space="0" w:color="auto"/>
              <w:left w:val="single" w:sz="4" w:space="0" w:color="auto"/>
              <w:bottom w:val="single" w:sz="4" w:space="0" w:color="auto"/>
              <w:right w:val="single" w:sz="4" w:space="0" w:color="auto"/>
            </w:tcBorders>
            <w:vAlign w:val="center"/>
          </w:tcPr>
          <w:p w14:paraId="4632F449" w14:textId="77777777" w:rsidR="009D3450" w:rsidRPr="005F4929" w:rsidRDefault="009D3450" w:rsidP="007F360D">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BD26BAA" w14:textId="77777777" w:rsidR="009D3450" w:rsidRPr="005F4929" w:rsidRDefault="009D3450" w:rsidP="007F360D">
            <w:pPr>
              <w:ind w:firstLine="0"/>
              <w:jc w:val="center"/>
              <w:rPr>
                <w:szCs w:val="20"/>
              </w:rPr>
            </w:pPr>
            <w:r w:rsidRPr="005F4929">
              <w:rPr>
                <w:szCs w:val="20"/>
              </w:rPr>
              <w:t>3</w:t>
            </w:r>
          </w:p>
        </w:tc>
      </w:tr>
      <w:tr w:rsidR="009D3450" w:rsidRPr="005F4929" w14:paraId="7970167B" w14:textId="77777777" w:rsidTr="00024864">
        <w:tc>
          <w:tcPr>
            <w:tcW w:w="648" w:type="dxa"/>
            <w:tcBorders>
              <w:top w:val="single" w:sz="4" w:space="0" w:color="auto"/>
              <w:left w:val="single" w:sz="4" w:space="0" w:color="auto"/>
              <w:bottom w:val="single" w:sz="4" w:space="0" w:color="auto"/>
              <w:right w:val="single" w:sz="4" w:space="0" w:color="auto"/>
            </w:tcBorders>
            <w:vAlign w:val="center"/>
          </w:tcPr>
          <w:p w14:paraId="3A443B0C" w14:textId="11F5DC89" w:rsidR="009D3450" w:rsidRPr="005F4929" w:rsidRDefault="009D3450" w:rsidP="007F360D">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6699FC18" w14:textId="77777777" w:rsidR="009D3450" w:rsidRPr="005F4929" w:rsidRDefault="009D3450" w:rsidP="007F360D">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C692286" w14:textId="77777777" w:rsidR="009D3450" w:rsidRPr="005F4929" w:rsidRDefault="009D3450" w:rsidP="007F360D">
            <w:pPr>
              <w:ind w:firstLine="0"/>
              <w:jc w:val="center"/>
              <w:rPr>
                <w:szCs w:val="20"/>
              </w:rPr>
            </w:pPr>
            <w:r w:rsidRPr="005F4929">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3E0D4DB9" w14:textId="46F7CB01" w:rsidR="009D3450" w:rsidRPr="005F4929" w:rsidRDefault="009D3450" w:rsidP="007F360D">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1F6B7B90" w14:textId="77777777" w:rsidR="009D3450" w:rsidRPr="005F4929" w:rsidRDefault="009D3450" w:rsidP="007F360D">
            <w:pPr>
              <w:ind w:firstLine="0"/>
              <w:jc w:val="center"/>
              <w:rPr>
                <w:szCs w:val="20"/>
              </w:rPr>
            </w:pPr>
            <w:r w:rsidRPr="005F4929">
              <w:rPr>
                <w:szCs w:val="20"/>
              </w:rPr>
              <w:t>3</w:t>
            </w:r>
          </w:p>
        </w:tc>
      </w:tr>
      <w:tr w:rsidR="009D3450" w:rsidRPr="005F4929" w14:paraId="02EEDA89" w14:textId="77777777" w:rsidTr="00024864">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5C1B5E59" w14:textId="2A17E2C1" w:rsidR="009D3450" w:rsidRPr="005F4929" w:rsidRDefault="009D3450" w:rsidP="007F360D">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20FF6B4E" w14:textId="77777777" w:rsidR="009D3450" w:rsidRPr="005F4929" w:rsidRDefault="009D3450" w:rsidP="007F360D">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01C44331" w14:textId="77777777" w:rsidR="009D3450" w:rsidRPr="005F4929" w:rsidRDefault="009D3450" w:rsidP="007F360D">
            <w:pPr>
              <w:ind w:firstLine="0"/>
              <w:jc w:val="center"/>
              <w:rPr>
                <w:szCs w:val="20"/>
              </w:rPr>
            </w:pPr>
            <w:r w:rsidRPr="005F4929">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61525696" w14:textId="77777777"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2ED0A3A5"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522B1AF" w14:textId="77777777"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F0737A6" w14:textId="77777777" w:rsidR="009D3450" w:rsidRPr="005F4929" w:rsidRDefault="009D3450" w:rsidP="007F360D">
            <w:pPr>
              <w:ind w:firstLine="0"/>
              <w:jc w:val="center"/>
              <w:rPr>
                <w:szCs w:val="20"/>
              </w:rPr>
            </w:pPr>
            <w:r w:rsidRPr="005F4929">
              <w:rPr>
                <w:szCs w:val="20"/>
              </w:rPr>
              <w:t>3</w:t>
            </w:r>
          </w:p>
        </w:tc>
      </w:tr>
      <w:tr w:rsidR="009D3450" w:rsidRPr="005F4929" w14:paraId="6B2AE373" w14:textId="77777777" w:rsidTr="00024864">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3D1874CC" w14:textId="75F1EAF1" w:rsidR="009D3450" w:rsidRPr="005F4929" w:rsidRDefault="009D3450" w:rsidP="007F360D">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6E4589F4" w14:textId="0C6D80F9" w:rsidR="009D3450" w:rsidRPr="005F4929" w:rsidRDefault="009D3450" w:rsidP="007F360D">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7CCA394B" w14:textId="63E26309" w:rsidR="009D3450" w:rsidRPr="005F4929" w:rsidRDefault="009D3450" w:rsidP="007F360D">
            <w:pPr>
              <w:ind w:firstLine="0"/>
              <w:jc w:val="center"/>
              <w:rPr>
                <w:szCs w:val="20"/>
              </w:rPr>
            </w:pPr>
            <w:r w:rsidRPr="005F4929">
              <w:rPr>
                <w:szCs w:val="20"/>
              </w:rPr>
              <w:t>3.6.1</w:t>
            </w:r>
          </w:p>
        </w:tc>
        <w:tc>
          <w:tcPr>
            <w:tcW w:w="1559" w:type="dxa"/>
            <w:tcBorders>
              <w:top w:val="single" w:sz="4" w:space="0" w:color="auto"/>
              <w:left w:val="single" w:sz="4" w:space="0" w:color="auto"/>
              <w:bottom w:val="single" w:sz="4" w:space="0" w:color="auto"/>
              <w:right w:val="single" w:sz="4" w:space="0" w:color="auto"/>
            </w:tcBorders>
            <w:vAlign w:val="center"/>
          </w:tcPr>
          <w:p w14:paraId="7504E290" w14:textId="2C0A3AFF"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77492F1" w14:textId="1F8618F6"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E35FF4B" w14:textId="7678646A"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88FAE9E" w14:textId="03B1288D" w:rsidR="009D3450" w:rsidRPr="005F4929" w:rsidRDefault="009D3450" w:rsidP="007F360D">
            <w:pPr>
              <w:ind w:firstLine="0"/>
              <w:jc w:val="center"/>
              <w:rPr>
                <w:szCs w:val="20"/>
              </w:rPr>
            </w:pPr>
            <w:r w:rsidRPr="005F4929">
              <w:rPr>
                <w:szCs w:val="20"/>
              </w:rPr>
              <w:t>3</w:t>
            </w:r>
          </w:p>
        </w:tc>
      </w:tr>
      <w:tr w:rsidR="009D3450" w:rsidRPr="005F4929" w14:paraId="09B46BF0" w14:textId="77777777" w:rsidTr="00024864">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20427DBB" w14:textId="1271F04F" w:rsidR="009D3450" w:rsidRPr="005F4929" w:rsidRDefault="009D3450" w:rsidP="007F360D">
            <w:pPr>
              <w:ind w:firstLine="0"/>
              <w:jc w:val="center"/>
              <w:rPr>
                <w:szCs w:val="20"/>
              </w:rPr>
            </w:pPr>
            <w:r w:rsidRPr="005F4929">
              <w:rPr>
                <w:szCs w:val="20"/>
              </w:rPr>
              <w:t>16.</w:t>
            </w:r>
          </w:p>
        </w:tc>
        <w:tc>
          <w:tcPr>
            <w:tcW w:w="4167" w:type="dxa"/>
            <w:tcBorders>
              <w:top w:val="single" w:sz="4" w:space="0" w:color="auto"/>
              <w:left w:val="single" w:sz="4" w:space="0" w:color="auto"/>
              <w:bottom w:val="single" w:sz="4" w:space="0" w:color="auto"/>
              <w:right w:val="single" w:sz="4" w:space="0" w:color="auto"/>
            </w:tcBorders>
            <w:vAlign w:val="center"/>
          </w:tcPr>
          <w:p w14:paraId="31DE3F1C" w14:textId="77777777" w:rsidR="009D3450" w:rsidRPr="005F4929" w:rsidRDefault="009D3450" w:rsidP="007F360D">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627ED4A" w14:textId="77777777" w:rsidR="009D3450" w:rsidRPr="005F4929" w:rsidRDefault="009D3450" w:rsidP="007F360D">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34C6FABD" w14:textId="77777777"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08DE9BE"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F4D09FE" w14:textId="6FD8E7A3"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9854BA8" w14:textId="77777777" w:rsidR="009D3450" w:rsidRPr="005F4929" w:rsidRDefault="009D3450" w:rsidP="007F360D">
            <w:pPr>
              <w:ind w:firstLine="0"/>
              <w:jc w:val="center"/>
              <w:rPr>
                <w:szCs w:val="20"/>
              </w:rPr>
            </w:pPr>
            <w:r w:rsidRPr="005F4929">
              <w:rPr>
                <w:szCs w:val="20"/>
              </w:rPr>
              <w:t>3</w:t>
            </w:r>
          </w:p>
        </w:tc>
      </w:tr>
      <w:tr w:rsidR="009D3450" w:rsidRPr="005F4929" w14:paraId="2B504C9F" w14:textId="77777777" w:rsidTr="00024864">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31CB8E17" w14:textId="43892637" w:rsidR="009D3450" w:rsidRPr="005F4929" w:rsidRDefault="009D3450" w:rsidP="007F360D">
            <w:pPr>
              <w:ind w:firstLine="0"/>
              <w:jc w:val="center"/>
              <w:rPr>
                <w:szCs w:val="20"/>
              </w:rPr>
            </w:pPr>
            <w:r w:rsidRPr="005F4929">
              <w:rPr>
                <w:szCs w:val="20"/>
                <w:lang w:val="en-US"/>
              </w:rPr>
              <w:t>1</w:t>
            </w: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6916C9B1" w14:textId="7BAED22B" w:rsidR="009D3450" w:rsidRPr="005F4929" w:rsidRDefault="009D3450" w:rsidP="007F360D">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2A447421" w14:textId="1F61AF7A" w:rsidR="009D3450" w:rsidRPr="005F4929" w:rsidRDefault="009D3450" w:rsidP="007F360D">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1F27CDE3" w14:textId="5B2EB812"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5124445" w14:textId="2A5878C3"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8D1FDDB" w14:textId="1F1D8BBC"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B049EE3" w14:textId="4B867C4B" w:rsidR="009D3450" w:rsidRPr="005F4929" w:rsidRDefault="009D3450" w:rsidP="007F360D">
            <w:pPr>
              <w:ind w:firstLine="0"/>
              <w:jc w:val="center"/>
              <w:rPr>
                <w:szCs w:val="20"/>
              </w:rPr>
            </w:pPr>
            <w:r w:rsidRPr="005F4929">
              <w:rPr>
                <w:szCs w:val="20"/>
              </w:rPr>
              <w:t>3</w:t>
            </w:r>
          </w:p>
        </w:tc>
      </w:tr>
      <w:tr w:rsidR="009D3450" w:rsidRPr="005F4929" w14:paraId="3AD0E7F7" w14:textId="77777777" w:rsidTr="00C739B0">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3CAC86E2" w14:textId="345E6213" w:rsidR="009D3450" w:rsidRPr="005F4929" w:rsidRDefault="009D3450" w:rsidP="007F360D">
            <w:pPr>
              <w:ind w:firstLine="0"/>
              <w:jc w:val="center"/>
              <w:rPr>
                <w:szCs w:val="20"/>
              </w:rPr>
            </w:pPr>
            <w:r w:rsidRPr="005F4929">
              <w:rPr>
                <w:szCs w:val="20"/>
              </w:rPr>
              <w:t>18.</w:t>
            </w:r>
          </w:p>
        </w:tc>
        <w:tc>
          <w:tcPr>
            <w:tcW w:w="4167" w:type="dxa"/>
            <w:tcBorders>
              <w:top w:val="single" w:sz="4" w:space="0" w:color="auto"/>
              <w:left w:val="single" w:sz="4" w:space="0" w:color="auto"/>
              <w:bottom w:val="single" w:sz="4" w:space="0" w:color="auto"/>
              <w:right w:val="single" w:sz="4" w:space="0" w:color="auto"/>
            </w:tcBorders>
          </w:tcPr>
          <w:p w14:paraId="41BF7321" w14:textId="7CC1C6E9" w:rsidR="009D3450" w:rsidRPr="005F4929" w:rsidRDefault="009D3450" w:rsidP="007F360D">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8B08976" w14:textId="0195AB7F" w:rsidR="009D3450" w:rsidRPr="005F4929" w:rsidRDefault="009D3450" w:rsidP="007F360D">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579650DA" w14:textId="015B30A7"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3CA8A4FF" w14:textId="22661D42"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CCE9065" w14:textId="427D355C"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B8650A8" w14:textId="5874DB3B" w:rsidR="009D3450" w:rsidRPr="005F4929" w:rsidRDefault="009D3450" w:rsidP="007F360D">
            <w:pPr>
              <w:ind w:firstLine="0"/>
              <w:jc w:val="center"/>
              <w:rPr>
                <w:szCs w:val="20"/>
              </w:rPr>
            </w:pPr>
            <w:r w:rsidRPr="005F4929">
              <w:rPr>
                <w:szCs w:val="20"/>
              </w:rPr>
              <w:t>3</w:t>
            </w:r>
          </w:p>
        </w:tc>
      </w:tr>
      <w:tr w:rsidR="009D3450" w:rsidRPr="005F4929" w14:paraId="124D8BE5"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699D8C0F" w14:textId="2E286D6C" w:rsidR="009D3450" w:rsidRPr="005F4929" w:rsidRDefault="009D3450" w:rsidP="007F360D">
            <w:pPr>
              <w:ind w:firstLine="0"/>
              <w:jc w:val="center"/>
              <w:rPr>
                <w:szCs w:val="20"/>
              </w:rPr>
            </w:pPr>
            <w:r w:rsidRPr="005F4929">
              <w:rPr>
                <w:szCs w:val="20"/>
              </w:rPr>
              <w:t>19.</w:t>
            </w:r>
          </w:p>
        </w:tc>
        <w:tc>
          <w:tcPr>
            <w:tcW w:w="4167" w:type="dxa"/>
            <w:tcBorders>
              <w:top w:val="single" w:sz="4" w:space="0" w:color="auto"/>
              <w:left w:val="single" w:sz="4" w:space="0" w:color="auto"/>
              <w:bottom w:val="single" w:sz="4" w:space="0" w:color="auto"/>
              <w:right w:val="single" w:sz="4" w:space="0" w:color="auto"/>
            </w:tcBorders>
            <w:vAlign w:val="center"/>
          </w:tcPr>
          <w:p w14:paraId="5C130C4A" w14:textId="77777777" w:rsidR="009D3450" w:rsidRPr="005F4929" w:rsidRDefault="009D3450" w:rsidP="007F360D">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1CB61DA" w14:textId="77777777" w:rsidR="009D3450" w:rsidRPr="005F4929" w:rsidRDefault="009D3450" w:rsidP="007F360D">
            <w:pPr>
              <w:ind w:firstLine="0"/>
              <w:jc w:val="center"/>
              <w:rPr>
                <w:szCs w:val="20"/>
              </w:rPr>
            </w:pPr>
            <w:r w:rsidRPr="005F4929">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14:paraId="5275C268" w14:textId="77777777"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0AB0044C" w14:textId="77777777" w:rsidR="009D3450" w:rsidRPr="005F4929" w:rsidRDefault="009D3450" w:rsidP="007F360D">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1DA19C65" w14:textId="77777777" w:rsidR="009D3450" w:rsidRPr="005F4929" w:rsidRDefault="009D3450" w:rsidP="007F360D">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BF99ECA" w14:textId="77777777" w:rsidR="009D3450" w:rsidRPr="005F4929" w:rsidRDefault="009D3450" w:rsidP="007F360D">
            <w:pPr>
              <w:ind w:firstLine="0"/>
              <w:jc w:val="center"/>
              <w:rPr>
                <w:szCs w:val="20"/>
              </w:rPr>
            </w:pPr>
            <w:r w:rsidRPr="005F4929">
              <w:rPr>
                <w:szCs w:val="20"/>
              </w:rPr>
              <w:t>3</w:t>
            </w:r>
          </w:p>
        </w:tc>
      </w:tr>
      <w:tr w:rsidR="009D3450" w:rsidRPr="005F4929" w14:paraId="09564906" w14:textId="77777777" w:rsidTr="0080197E">
        <w:trPr>
          <w:trHeight w:val="657"/>
        </w:trPr>
        <w:tc>
          <w:tcPr>
            <w:tcW w:w="648" w:type="dxa"/>
            <w:tcBorders>
              <w:top w:val="single" w:sz="4" w:space="0" w:color="auto"/>
              <w:left w:val="single" w:sz="4" w:space="0" w:color="auto"/>
              <w:bottom w:val="single" w:sz="4" w:space="0" w:color="auto"/>
              <w:right w:val="single" w:sz="4" w:space="0" w:color="auto"/>
            </w:tcBorders>
            <w:vAlign w:val="center"/>
          </w:tcPr>
          <w:p w14:paraId="43FC81DE" w14:textId="2AB5E0C5" w:rsidR="009D3450" w:rsidRPr="005F4929" w:rsidRDefault="009D3450" w:rsidP="007F360D">
            <w:pPr>
              <w:ind w:firstLine="0"/>
              <w:jc w:val="center"/>
              <w:rPr>
                <w:szCs w:val="20"/>
              </w:rPr>
            </w:pPr>
            <w:r w:rsidRPr="005F4929">
              <w:rPr>
                <w:szCs w:val="20"/>
              </w:rPr>
              <w:t>20.</w:t>
            </w:r>
          </w:p>
        </w:tc>
        <w:tc>
          <w:tcPr>
            <w:tcW w:w="4167" w:type="dxa"/>
            <w:tcBorders>
              <w:top w:val="single" w:sz="4" w:space="0" w:color="auto"/>
              <w:left w:val="single" w:sz="4" w:space="0" w:color="auto"/>
              <w:bottom w:val="single" w:sz="4" w:space="0" w:color="auto"/>
              <w:right w:val="single" w:sz="4" w:space="0" w:color="auto"/>
            </w:tcBorders>
            <w:vAlign w:val="center"/>
          </w:tcPr>
          <w:p w14:paraId="490F0BE6" w14:textId="77777777" w:rsidR="009D3450" w:rsidRPr="005F4929" w:rsidRDefault="009D3450" w:rsidP="007F360D">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61483FC2" w14:textId="77777777" w:rsidR="009D3450" w:rsidRPr="005F4929" w:rsidRDefault="009D3450" w:rsidP="007F360D">
            <w:pPr>
              <w:ind w:firstLine="0"/>
              <w:jc w:val="center"/>
              <w:rPr>
                <w:szCs w:val="20"/>
              </w:rPr>
            </w:pPr>
            <w:r w:rsidRPr="005F4929">
              <w:rPr>
                <w:szCs w:val="20"/>
              </w:rPr>
              <w:t>4.1</w:t>
            </w:r>
          </w:p>
        </w:tc>
        <w:tc>
          <w:tcPr>
            <w:tcW w:w="1559" w:type="dxa"/>
            <w:tcBorders>
              <w:top w:val="single" w:sz="4" w:space="0" w:color="auto"/>
              <w:left w:val="single" w:sz="4" w:space="0" w:color="auto"/>
              <w:bottom w:val="single" w:sz="4" w:space="0" w:color="auto"/>
              <w:right w:val="single" w:sz="4" w:space="0" w:color="auto"/>
            </w:tcBorders>
            <w:vAlign w:val="center"/>
          </w:tcPr>
          <w:p w14:paraId="2BC2E113" w14:textId="77777777"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6E416972"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5E77288F" w14:textId="77777777" w:rsidR="009D3450" w:rsidRPr="005F4929" w:rsidRDefault="009D3450" w:rsidP="007F360D">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1C5BD064" w14:textId="77777777" w:rsidR="009D3450" w:rsidRPr="005F4929" w:rsidRDefault="009D3450" w:rsidP="007F360D">
            <w:pPr>
              <w:ind w:firstLine="0"/>
              <w:jc w:val="center"/>
              <w:rPr>
                <w:szCs w:val="20"/>
              </w:rPr>
            </w:pPr>
            <w:r w:rsidRPr="005F4929">
              <w:rPr>
                <w:szCs w:val="20"/>
              </w:rPr>
              <w:t>3</w:t>
            </w:r>
          </w:p>
        </w:tc>
      </w:tr>
      <w:tr w:rsidR="009D3450" w:rsidRPr="005F4929" w14:paraId="6EFFF57A" w14:textId="77777777" w:rsidTr="0080197E">
        <w:trPr>
          <w:trHeight w:val="547"/>
        </w:trPr>
        <w:tc>
          <w:tcPr>
            <w:tcW w:w="648" w:type="dxa"/>
            <w:tcBorders>
              <w:top w:val="single" w:sz="4" w:space="0" w:color="auto"/>
              <w:left w:val="single" w:sz="4" w:space="0" w:color="auto"/>
              <w:bottom w:val="single" w:sz="4" w:space="0" w:color="auto"/>
              <w:right w:val="single" w:sz="4" w:space="0" w:color="auto"/>
            </w:tcBorders>
            <w:vAlign w:val="center"/>
          </w:tcPr>
          <w:p w14:paraId="4E3C239A" w14:textId="2F5DF1C5" w:rsidR="009D3450" w:rsidRPr="005F4929" w:rsidRDefault="009D3450" w:rsidP="007F360D">
            <w:pPr>
              <w:ind w:firstLine="0"/>
              <w:jc w:val="center"/>
              <w:rPr>
                <w:szCs w:val="20"/>
              </w:rPr>
            </w:pPr>
            <w:r w:rsidRPr="005F4929">
              <w:rPr>
                <w:szCs w:val="20"/>
              </w:rPr>
              <w:t>21.</w:t>
            </w:r>
          </w:p>
        </w:tc>
        <w:tc>
          <w:tcPr>
            <w:tcW w:w="4167" w:type="dxa"/>
            <w:tcBorders>
              <w:top w:val="single" w:sz="4" w:space="0" w:color="auto"/>
              <w:left w:val="single" w:sz="4" w:space="0" w:color="auto"/>
              <w:bottom w:val="single" w:sz="4" w:space="0" w:color="auto"/>
              <w:right w:val="single" w:sz="4" w:space="0" w:color="auto"/>
            </w:tcBorders>
            <w:vAlign w:val="center"/>
          </w:tcPr>
          <w:p w14:paraId="742E9C2A" w14:textId="77777777" w:rsidR="009D3450" w:rsidRPr="005F4929" w:rsidRDefault="009D3450" w:rsidP="007F360D">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3B29F391" w14:textId="77777777" w:rsidR="009D3450" w:rsidRPr="005F4929" w:rsidRDefault="009D3450" w:rsidP="007F360D">
            <w:pPr>
              <w:ind w:firstLine="0"/>
              <w:jc w:val="center"/>
              <w:rPr>
                <w:szCs w:val="20"/>
              </w:rPr>
            </w:pPr>
            <w:r w:rsidRPr="005F4929">
              <w:rPr>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14:paraId="5371C257" w14:textId="770C6E0B" w:rsidR="009D3450" w:rsidRPr="005F4929" w:rsidRDefault="009D3450" w:rsidP="007F360D">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4E395414" w14:textId="77777777" w:rsidR="009D3450" w:rsidRPr="005F4929" w:rsidRDefault="009D3450" w:rsidP="007F360D">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085B6041" w14:textId="77777777"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488610D" w14:textId="77777777" w:rsidR="009D3450" w:rsidRPr="005F4929" w:rsidRDefault="009D3450" w:rsidP="007F360D">
            <w:pPr>
              <w:ind w:firstLine="0"/>
              <w:jc w:val="center"/>
              <w:rPr>
                <w:szCs w:val="20"/>
              </w:rPr>
            </w:pPr>
            <w:r w:rsidRPr="005F4929">
              <w:rPr>
                <w:szCs w:val="20"/>
              </w:rPr>
              <w:t>3</w:t>
            </w:r>
          </w:p>
        </w:tc>
      </w:tr>
      <w:tr w:rsidR="009D3450" w:rsidRPr="005F4929" w14:paraId="45817975" w14:textId="77777777" w:rsidTr="0080197E">
        <w:trPr>
          <w:trHeight w:val="689"/>
        </w:trPr>
        <w:tc>
          <w:tcPr>
            <w:tcW w:w="648" w:type="dxa"/>
            <w:tcBorders>
              <w:top w:val="single" w:sz="4" w:space="0" w:color="auto"/>
              <w:left w:val="single" w:sz="4" w:space="0" w:color="auto"/>
              <w:bottom w:val="single" w:sz="4" w:space="0" w:color="auto"/>
              <w:right w:val="single" w:sz="4" w:space="0" w:color="auto"/>
            </w:tcBorders>
            <w:vAlign w:val="center"/>
          </w:tcPr>
          <w:p w14:paraId="6C794DA4" w14:textId="1C3EFAFE" w:rsidR="009D3450" w:rsidRPr="005F4929" w:rsidRDefault="009D3450" w:rsidP="007F360D">
            <w:pPr>
              <w:ind w:firstLine="0"/>
              <w:jc w:val="center"/>
              <w:rPr>
                <w:szCs w:val="20"/>
              </w:rPr>
            </w:pPr>
            <w:r w:rsidRPr="005F4929">
              <w:rPr>
                <w:szCs w:val="20"/>
              </w:rPr>
              <w:t>22.</w:t>
            </w:r>
          </w:p>
        </w:tc>
        <w:tc>
          <w:tcPr>
            <w:tcW w:w="4167" w:type="dxa"/>
            <w:tcBorders>
              <w:top w:val="single" w:sz="4" w:space="0" w:color="auto"/>
              <w:left w:val="single" w:sz="4" w:space="0" w:color="auto"/>
              <w:bottom w:val="single" w:sz="4" w:space="0" w:color="auto"/>
              <w:right w:val="single" w:sz="4" w:space="0" w:color="auto"/>
            </w:tcBorders>
            <w:vAlign w:val="center"/>
          </w:tcPr>
          <w:p w14:paraId="04A48464" w14:textId="77777777" w:rsidR="009D3450" w:rsidRPr="005F4929" w:rsidRDefault="009D3450" w:rsidP="007F360D">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3677B4E3" w14:textId="77777777" w:rsidR="009D3450" w:rsidRPr="005F4929" w:rsidRDefault="009D3450" w:rsidP="007F360D">
            <w:pPr>
              <w:ind w:firstLine="0"/>
              <w:jc w:val="center"/>
              <w:rPr>
                <w:szCs w:val="20"/>
              </w:rPr>
            </w:pPr>
            <w:r w:rsidRPr="005F4929">
              <w:rPr>
                <w:szCs w:val="20"/>
              </w:rPr>
              <w:t>4.6</w:t>
            </w:r>
          </w:p>
        </w:tc>
        <w:tc>
          <w:tcPr>
            <w:tcW w:w="1559" w:type="dxa"/>
            <w:tcBorders>
              <w:top w:val="single" w:sz="4" w:space="0" w:color="auto"/>
              <w:left w:val="single" w:sz="4" w:space="0" w:color="auto"/>
              <w:bottom w:val="single" w:sz="4" w:space="0" w:color="auto"/>
              <w:right w:val="single" w:sz="4" w:space="0" w:color="auto"/>
            </w:tcBorders>
            <w:vAlign w:val="center"/>
          </w:tcPr>
          <w:p w14:paraId="29634A06" w14:textId="77777777" w:rsidR="009D3450" w:rsidRPr="005F4929" w:rsidRDefault="009D3450" w:rsidP="007F360D">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611B8EAF" w14:textId="77777777" w:rsidR="009D3450" w:rsidRPr="005F4929" w:rsidRDefault="009D3450" w:rsidP="007F360D">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793DCCDA" w14:textId="77777777" w:rsidR="009D3450" w:rsidRPr="005F4929" w:rsidRDefault="009D3450" w:rsidP="007F360D">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2E8BC02" w14:textId="77777777" w:rsidR="009D3450" w:rsidRPr="005F4929" w:rsidRDefault="009D3450" w:rsidP="007F360D">
            <w:pPr>
              <w:ind w:firstLine="0"/>
              <w:jc w:val="center"/>
              <w:rPr>
                <w:szCs w:val="20"/>
              </w:rPr>
            </w:pPr>
            <w:r w:rsidRPr="005F4929">
              <w:rPr>
                <w:szCs w:val="20"/>
              </w:rPr>
              <w:t>3</w:t>
            </w:r>
          </w:p>
        </w:tc>
      </w:tr>
      <w:tr w:rsidR="009D3450" w:rsidRPr="005F4929" w14:paraId="739C81D6"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131D6A74" w14:textId="3AAA14BB" w:rsidR="009D3450" w:rsidRPr="005F4929" w:rsidRDefault="009D3450" w:rsidP="007F360D">
            <w:pPr>
              <w:ind w:firstLine="0"/>
              <w:jc w:val="center"/>
              <w:rPr>
                <w:szCs w:val="20"/>
              </w:rPr>
            </w:pPr>
            <w:r w:rsidRPr="005F4929">
              <w:rPr>
                <w:szCs w:val="20"/>
              </w:rPr>
              <w:t>23.</w:t>
            </w:r>
          </w:p>
        </w:tc>
        <w:tc>
          <w:tcPr>
            <w:tcW w:w="4167" w:type="dxa"/>
            <w:tcBorders>
              <w:top w:val="single" w:sz="4" w:space="0" w:color="auto"/>
              <w:left w:val="single" w:sz="4" w:space="0" w:color="auto"/>
              <w:bottom w:val="single" w:sz="4" w:space="0" w:color="auto"/>
              <w:right w:val="single" w:sz="4" w:space="0" w:color="auto"/>
            </w:tcBorders>
            <w:vAlign w:val="center"/>
          </w:tcPr>
          <w:p w14:paraId="6A899BA9" w14:textId="77777777" w:rsidR="009D3450" w:rsidRPr="005F4929" w:rsidRDefault="009D3450" w:rsidP="007F360D">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C259316" w14:textId="77777777" w:rsidR="009D3450" w:rsidRPr="005F4929" w:rsidRDefault="009D3450" w:rsidP="007F360D">
            <w:pPr>
              <w:ind w:firstLine="0"/>
              <w:jc w:val="center"/>
              <w:rPr>
                <w:szCs w:val="20"/>
              </w:rPr>
            </w:pPr>
            <w:r w:rsidRPr="005F4929">
              <w:rPr>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14:paraId="08889407" w14:textId="77777777" w:rsidR="009D3450" w:rsidRPr="005F4929" w:rsidRDefault="009D3450" w:rsidP="007F360D">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7AA38CA2"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F57169D" w14:textId="77777777" w:rsidR="009D3450" w:rsidRPr="005F4929" w:rsidRDefault="009D3450" w:rsidP="007F360D">
            <w:pPr>
              <w:ind w:firstLine="0"/>
              <w:jc w:val="center"/>
              <w:rPr>
                <w:szCs w:val="20"/>
              </w:rPr>
            </w:pPr>
            <w:r w:rsidRPr="005F4929">
              <w:rPr>
                <w:szCs w:val="20"/>
              </w:rPr>
              <w:t xml:space="preserve">1 эт. - </w:t>
            </w:r>
            <w:r w:rsidRPr="005F4929">
              <w:rPr>
                <w:szCs w:val="20"/>
                <w:lang w:val="en-US"/>
              </w:rPr>
              <w:t>60</w:t>
            </w:r>
            <w:r w:rsidRPr="005F4929">
              <w:rPr>
                <w:szCs w:val="20"/>
              </w:rPr>
              <w:t>%</w:t>
            </w:r>
          </w:p>
          <w:p w14:paraId="7B0B774C" w14:textId="77777777" w:rsidR="009D3450" w:rsidRPr="005F4929" w:rsidRDefault="009D3450" w:rsidP="007F360D">
            <w:pPr>
              <w:ind w:firstLine="0"/>
              <w:jc w:val="center"/>
              <w:rPr>
                <w:szCs w:val="20"/>
              </w:rPr>
            </w:pPr>
            <w:r w:rsidRPr="005F4929">
              <w:rPr>
                <w:szCs w:val="20"/>
              </w:rPr>
              <w:t xml:space="preserve">2 эт. - </w:t>
            </w:r>
            <w:r w:rsidRPr="005F4929">
              <w:rPr>
                <w:szCs w:val="20"/>
                <w:lang w:val="en-US"/>
              </w:rPr>
              <w:t>50</w:t>
            </w:r>
            <w:r w:rsidRPr="005F4929">
              <w:rPr>
                <w:szCs w:val="20"/>
              </w:rPr>
              <w:t>%</w:t>
            </w:r>
          </w:p>
          <w:p w14:paraId="01EC9EF7" w14:textId="77777777" w:rsidR="009D3450" w:rsidRPr="005F4929" w:rsidRDefault="009D3450" w:rsidP="007F360D">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6D9B230C" w14:textId="77777777" w:rsidR="009D3450" w:rsidRPr="005F4929" w:rsidRDefault="009D3450" w:rsidP="007F360D">
            <w:pPr>
              <w:ind w:firstLine="0"/>
              <w:jc w:val="center"/>
              <w:rPr>
                <w:szCs w:val="20"/>
              </w:rPr>
            </w:pPr>
            <w:r w:rsidRPr="005F4929">
              <w:rPr>
                <w:szCs w:val="20"/>
              </w:rPr>
              <w:t>3</w:t>
            </w:r>
          </w:p>
        </w:tc>
      </w:tr>
      <w:tr w:rsidR="009D3450" w:rsidRPr="005F4929" w14:paraId="7C6F794E" w14:textId="77777777" w:rsidTr="0080197E">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562DF709" w14:textId="129FA051" w:rsidR="009D3450" w:rsidRPr="005F4929" w:rsidRDefault="009D3450" w:rsidP="007F360D">
            <w:pPr>
              <w:ind w:firstLine="0"/>
              <w:jc w:val="center"/>
              <w:rPr>
                <w:szCs w:val="20"/>
              </w:rPr>
            </w:pPr>
            <w:r w:rsidRPr="005F4929">
              <w:rPr>
                <w:szCs w:val="20"/>
              </w:rPr>
              <w:t>24.</w:t>
            </w:r>
          </w:p>
        </w:tc>
        <w:tc>
          <w:tcPr>
            <w:tcW w:w="4167" w:type="dxa"/>
            <w:tcBorders>
              <w:top w:val="single" w:sz="4" w:space="0" w:color="auto"/>
              <w:left w:val="single" w:sz="4" w:space="0" w:color="auto"/>
              <w:bottom w:val="single" w:sz="4" w:space="0" w:color="auto"/>
              <w:right w:val="single" w:sz="4" w:space="0" w:color="auto"/>
            </w:tcBorders>
            <w:vAlign w:val="center"/>
          </w:tcPr>
          <w:p w14:paraId="3C6AFDB2" w14:textId="77777777" w:rsidR="009D3450" w:rsidRPr="005F4929" w:rsidRDefault="009D3450" w:rsidP="007F360D">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6F935EF1" w14:textId="77777777" w:rsidR="009D3450" w:rsidRPr="005F4929" w:rsidRDefault="009D3450" w:rsidP="007F360D">
            <w:pPr>
              <w:ind w:firstLine="0"/>
              <w:jc w:val="center"/>
              <w:rPr>
                <w:szCs w:val="20"/>
              </w:rPr>
            </w:pPr>
            <w:r w:rsidRPr="005F4929">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14:paraId="03AE361F" w14:textId="04E6991C" w:rsidR="009D3450" w:rsidRPr="005F4929" w:rsidRDefault="009D3450" w:rsidP="007F360D">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4D5EEC66" w14:textId="77777777"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D9FD42E" w14:textId="77777777" w:rsidR="009D3450" w:rsidRPr="005F4929" w:rsidRDefault="009D3450" w:rsidP="007F360D">
            <w:pPr>
              <w:ind w:firstLine="0"/>
              <w:jc w:val="center"/>
              <w:rPr>
                <w:szCs w:val="20"/>
                <w:lang w:val="en-US"/>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79BBB5C" w14:textId="77777777" w:rsidR="009D3450" w:rsidRPr="005F4929" w:rsidRDefault="009D3450" w:rsidP="007F360D">
            <w:pPr>
              <w:ind w:firstLine="0"/>
              <w:jc w:val="center"/>
              <w:rPr>
                <w:szCs w:val="20"/>
              </w:rPr>
            </w:pPr>
            <w:r w:rsidRPr="005F4929">
              <w:rPr>
                <w:szCs w:val="20"/>
              </w:rPr>
              <w:t>3</w:t>
            </w:r>
          </w:p>
        </w:tc>
      </w:tr>
      <w:tr w:rsidR="009D3450" w:rsidRPr="005F4929" w14:paraId="4554B9C7" w14:textId="77777777" w:rsidTr="0080197E">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21B2B285" w14:textId="7D22B9EE" w:rsidR="009D3450" w:rsidRPr="005F4929" w:rsidRDefault="009D3450" w:rsidP="007F360D">
            <w:pPr>
              <w:ind w:firstLine="0"/>
              <w:jc w:val="center"/>
              <w:rPr>
                <w:szCs w:val="20"/>
              </w:rPr>
            </w:pPr>
            <w:r w:rsidRPr="005F4929">
              <w:rPr>
                <w:szCs w:val="20"/>
              </w:rPr>
              <w:t>25.</w:t>
            </w:r>
          </w:p>
        </w:tc>
        <w:tc>
          <w:tcPr>
            <w:tcW w:w="4167" w:type="dxa"/>
            <w:tcBorders>
              <w:top w:val="single" w:sz="4" w:space="0" w:color="auto"/>
              <w:left w:val="single" w:sz="4" w:space="0" w:color="auto"/>
              <w:bottom w:val="single" w:sz="4" w:space="0" w:color="auto"/>
              <w:right w:val="single" w:sz="4" w:space="0" w:color="auto"/>
            </w:tcBorders>
            <w:vAlign w:val="center"/>
          </w:tcPr>
          <w:p w14:paraId="5F7750E3" w14:textId="09F9A837" w:rsidR="009D3450" w:rsidRPr="005F4929" w:rsidRDefault="009D3450" w:rsidP="007F360D">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7F66F39F" w14:textId="49B7085E" w:rsidR="009D3450" w:rsidRPr="005F4929" w:rsidRDefault="009D3450" w:rsidP="007F360D">
            <w:pPr>
              <w:ind w:firstLine="0"/>
              <w:jc w:val="center"/>
              <w:rPr>
                <w:szCs w:val="20"/>
              </w:rPr>
            </w:pPr>
            <w:r w:rsidRPr="005F4929">
              <w:rPr>
                <w:szCs w:val="20"/>
              </w:rPr>
              <w:t>5.1.3</w:t>
            </w:r>
          </w:p>
        </w:tc>
        <w:tc>
          <w:tcPr>
            <w:tcW w:w="1559" w:type="dxa"/>
            <w:tcBorders>
              <w:top w:val="single" w:sz="4" w:space="0" w:color="auto"/>
              <w:left w:val="single" w:sz="4" w:space="0" w:color="auto"/>
              <w:bottom w:val="single" w:sz="4" w:space="0" w:color="auto"/>
              <w:right w:val="single" w:sz="4" w:space="0" w:color="auto"/>
            </w:tcBorders>
            <w:vAlign w:val="center"/>
          </w:tcPr>
          <w:p w14:paraId="2B9D0ED4" w14:textId="0DC8D571" w:rsidR="009D3450" w:rsidRPr="005F4929" w:rsidRDefault="009D3450" w:rsidP="007F360D">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434E9C6E" w14:textId="6CB11AFA" w:rsidR="009D3450" w:rsidRPr="005F4929" w:rsidRDefault="009D3450" w:rsidP="007F360D">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9D3F164" w14:textId="6164DB3C" w:rsidR="009D3450" w:rsidRPr="005F4929" w:rsidRDefault="009D3450" w:rsidP="007F360D">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2E06378" w14:textId="753B74B8" w:rsidR="009D3450" w:rsidRPr="005F4929" w:rsidRDefault="009D3450" w:rsidP="007F360D">
            <w:pPr>
              <w:ind w:firstLine="0"/>
              <w:jc w:val="center"/>
              <w:rPr>
                <w:szCs w:val="20"/>
              </w:rPr>
            </w:pPr>
            <w:r w:rsidRPr="005F4929">
              <w:rPr>
                <w:szCs w:val="20"/>
              </w:rPr>
              <w:t>3</w:t>
            </w:r>
          </w:p>
        </w:tc>
      </w:tr>
      <w:tr w:rsidR="009D3450" w:rsidRPr="005F4929" w14:paraId="07E4A235" w14:textId="77777777" w:rsidTr="00421707">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6AC0F16F" w14:textId="1CF42502" w:rsidR="009D3450" w:rsidRPr="005F4929" w:rsidRDefault="009D3450" w:rsidP="007F360D">
            <w:pPr>
              <w:ind w:firstLine="0"/>
              <w:jc w:val="center"/>
              <w:rPr>
                <w:szCs w:val="20"/>
              </w:rPr>
            </w:pPr>
            <w:r w:rsidRPr="005F4929">
              <w:rPr>
                <w:szCs w:val="20"/>
              </w:rPr>
              <w:t>26.</w:t>
            </w:r>
          </w:p>
        </w:tc>
        <w:tc>
          <w:tcPr>
            <w:tcW w:w="4167" w:type="dxa"/>
            <w:tcBorders>
              <w:top w:val="single" w:sz="4" w:space="0" w:color="auto"/>
              <w:left w:val="single" w:sz="4" w:space="0" w:color="auto"/>
              <w:bottom w:val="single" w:sz="4" w:space="0" w:color="auto"/>
              <w:right w:val="single" w:sz="4" w:space="0" w:color="auto"/>
            </w:tcBorders>
            <w:vAlign w:val="center"/>
          </w:tcPr>
          <w:p w14:paraId="06FB2A6F" w14:textId="36AA2D3B" w:rsidR="009D3450" w:rsidRPr="005F4929" w:rsidRDefault="009D3450" w:rsidP="007F360D">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6C97A882" w14:textId="39960F5E" w:rsidR="009D3450" w:rsidRPr="005F4929" w:rsidRDefault="009D3450" w:rsidP="007F360D">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2ACBD3E" w14:textId="7CE46C6B" w:rsidR="009D3450" w:rsidRPr="005F4929" w:rsidRDefault="009D3450" w:rsidP="007F360D">
            <w:pPr>
              <w:ind w:firstLine="0"/>
              <w:jc w:val="center"/>
              <w:rPr>
                <w:szCs w:val="20"/>
              </w:rPr>
            </w:pPr>
            <w:r w:rsidRPr="005F4929">
              <w:rPr>
                <w:szCs w:val="20"/>
              </w:rPr>
              <w:t>Не подлежит установлению</w:t>
            </w:r>
          </w:p>
        </w:tc>
      </w:tr>
      <w:tr w:rsidR="009D3450" w:rsidRPr="005F4929" w14:paraId="7BD1124C" w14:textId="77777777" w:rsidTr="00DF6B68">
        <w:trPr>
          <w:trHeight w:val="56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10E9B8D" w14:textId="77C35087" w:rsidR="009D3450" w:rsidRPr="005F4929" w:rsidRDefault="009D3450" w:rsidP="007F360D">
            <w:pPr>
              <w:ind w:firstLine="0"/>
              <w:jc w:val="center"/>
              <w:rPr>
                <w:szCs w:val="20"/>
              </w:rPr>
            </w:pPr>
            <w:r w:rsidRPr="005F4929">
              <w:rPr>
                <w:szCs w:val="20"/>
              </w:rPr>
              <w:t>27.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8723408" w14:textId="6D0974D8" w:rsidR="009D3450" w:rsidRPr="005F4929" w:rsidRDefault="009D3450" w:rsidP="007F360D">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42FF81" w14:textId="589A7E55" w:rsidR="009D3450" w:rsidRPr="005F4929" w:rsidRDefault="009D3450" w:rsidP="007F360D">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50E795" w14:textId="6401D9E2" w:rsidR="009D3450" w:rsidRPr="005F4929" w:rsidRDefault="009D3450" w:rsidP="007F360D">
            <w:pPr>
              <w:ind w:firstLine="0"/>
              <w:jc w:val="center"/>
              <w:rPr>
                <w:szCs w:val="20"/>
              </w:rPr>
            </w:pPr>
            <w:r w:rsidRPr="005F4929">
              <w:rPr>
                <w:szCs w:val="20"/>
              </w:rPr>
              <w:t>Не подлежит установлению</w:t>
            </w:r>
          </w:p>
        </w:tc>
      </w:tr>
      <w:tr w:rsidR="009D3450" w:rsidRPr="005F4929" w14:paraId="6A88F068" w14:textId="77777777" w:rsidTr="00DF6B68">
        <w:trPr>
          <w:trHeight w:val="56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37F1F0D" w14:textId="4D1E3B2F" w:rsidR="009D3450" w:rsidRPr="005F4929" w:rsidRDefault="009D3450" w:rsidP="007F360D">
            <w:pPr>
              <w:ind w:firstLine="0"/>
              <w:jc w:val="center"/>
              <w:rPr>
                <w:szCs w:val="20"/>
              </w:rPr>
            </w:pPr>
            <w:r w:rsidRPr="005F4929">
              <w:rPr>
                <w:szCs w:val="20"/>
              </w:rPr>
              <w:t>28.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ED72630" w14:textId="36109436" w:rsidR="009D3450" w:rsidRPr="005F4929" w:rsidRDefault="009D3450" w:rsidP="007F360D">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E0F201" w14:textId="35129EAE" w:rsidR="009D3450" w:rsidRPr="005F4929" w:rsidRDefault="009D3450" w:rsidP="007F360D">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B0DFDD" w14:textId="265E427E" w:rsidR="009D3450" w:rsidRPr="005F4929" w:rsidRDefault="009D3450" w:rsidP="007F360D">
            <w:pPr>
              <w:ind w:firstLine="0"/>
              <w:jc w:val="center"/>
              <w:rPr>
                <w:szCs w:val="20"/>
              </w:rPr>
            </w:pPr>
            <w:r w:rsidRPr="005F4929">
              <w:rPr>
                <w:szCs w:val="20"/>
              </w:rPr>
              <w:t>Не подлежит установлению</w:t>
            </w:r>
          </w:p>
        </w:tc>
      </w:tr>
      <w:tr w:rsidR="009D3450" w:rsidRPr="005F4929" w14:paraId="42E0D964"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5B8DB113" w14:textId="4B8107AB" w:rsidR="009D3450" w:rsidRPr="005F4929" w:rsidRDefault="009D3450" w:rsidP="001D0023">
            <w:pPr>
              <w:ind w:firstLine="0"/>
              <w:jc w:val="center"/>
              <w:rPr>
                <w:szCs w:val="20"/>
              </w:rPr>
            </w:pPr>
            <w:r w:rsidRPr="005F4929">
              <w:rPr>
                <w:szCs w:val="20"/>
              </w:rPr>
              <w:t>29.</w:t>
            </w:r>
          </w:p>
        </w:tc>
        <w:tc>
          <w:tcPr>
            <w:tcW w:w="4167" w:type="dxa"/>
            <w:tcBorders>
              <w:top w:val="single" w:sz="4" w:space="0" w:color="auto"/>
              <w:left w:val="single" w:sz="4" w:space="0" w:color="auto"/>
              <w:bottom w:val="single" w:sz="4" w:space="0" w:color="auto"/>
              <w:right w:val="single" w:sz="4" w:space="0" w:color="auto"/>
            </w:tcBorders>
            <w:vAlign w:val="center"/>
          </w:tcPr>
          <w:p w14:paraId="65CF1CF6" w14:textId="77777777" w:rsidR="009D3450" w:rsidRPr="005F4929" w:rsidRDefault="009D3450" w:rsidP="007F360D">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5596FB42" w14:textId="77777777" w:rsidR="009D3450" w:rsidRPr="005F4929" w:rsidRDefault="009D3450" w:rsidP="007F360D">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C31F06A" w14:textId="0B8AF5B4" w:rsidR="009D3450" w:rsidRPr="005F4929" w:rsidRDefault="009D3450" w:rsidP="007F360D">
            <w:pPr>
              <w:ind w:firstLine="0"/>
              <w:jc w:val="center"/>
              <w:rPr>
                <w:szCs w:val="20"/>
              </w:rPr>
            </w:pPr>
            <w:r w:rsidRPr="005F4929">
              <w:rPr>
                <w:szCs w:val="20"/>
              </w:rPr>
              <w:t>Не подлежит установлению</w:t>
            </w:r>
          </w:p>
        </w:tc>
      </w:tr>
      <w:tr w:rsidR="009D3450" w:rsidRPr="005F4929" w14:paraId="2598DFF1" w14:textId="77777777" w:rsidTr="0080197E">
        <w:trPr>
          <w:trHeight w:val="585"/>
        </w:trPr>
        <w:tc>
          <w:tcPr>
            <w:tcW w:w="648" w:type="dxa"/>
            <w:tcBorders>
              <w:top w:val="single" w:sz="4" w:space="0" w:color="auto"/>
              <w:left w:val="single" w:sz="4" w:space="0" w:color="auto"/>
              <w:bottom w:val="single" w:sz="4" w:space="0" w:color="auto"/>
              <w:right w:val="single" w:sz="4" w:space="0" w:color="auto"/>
            </w:tcBorders>
            <w:vAlign w:val="center"/>
          </w:tcPr>
          <w:p w14:paraId="4700A4B9" w14:textId="7017147F" w:rsidR="009D3450" w:rsidRPr="005F4929" w:rsidRDefault="009D3450" w:rsidP="007F360D">
            <w:pPr>
              <w:ind w:firstLine="0"/>
              <w:jc w:val="center"/>
              <w:rPr>
                <w:szCs w:val="20"/>
              </w:rPr>
            </w:pPr>
            <w:r w:rsidRPr="005F4929">
              <w:rPr>
                <w:szCs w:val="20"/>
              </w:rPr>
              <w:t>30.</w:t>
            </w:r>
          </w:p>
        </w:tc>
        <w:tc>
          <w:tcPr>
            <w:tcW w:w="4167" w:type="dxa"/>
            <w:tcBorders>
              <w:top w:val="single" w:sz="4" w:space="0" w:color="auto"/>
              <w:left w:val="single" w:sz="4" w:space="0" w:color="auto"/>
              <w:bottom w:val="single" w:sz="4" w:space="0" w:color="auto"/>
              <w:right w:val="single" w:sz="4" w:space="0" w:color="auto"/>
            </w:tcBorders>
            <w:vAlign w:val="center"/>
          </w:tcPr>
          <w:p w14:paraId="7EBC2D69" w14:textId="77777777" w:rsidR="009D3450" w:rsidRPr="005F4929" w:rsidRDefault="009D3450" w:rsidP="007F360D">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4271E0B" w14:textId="77777777" w:rsidR="009D3450" w:rsidRPr="005F4929" w:rsidRDefault="009D3450" w:rsidP="007F360D">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BB83A14" w14:textId="77777777" w:rsidR="009D3450" w:rsidRPr="005F4929" w:rsidRDefault="009D3450" w:rsidP="007F360D">
            <w:pPr>
              <w:ind w:firstLine="0"/>
              <w:jc w:val="center"/>
              <w:rPr>
                <w:szCs w:val="20"/>
              </w:rPr>
            </w:pPr>
            <w:r w:rsidRPr="005F4929">
              <w:rPr>
                <w:szCs w:val="20"/>
              </w:rPr>
              <w:t>Не распространяется</w:t>
            </w:r>
          </w:p>
        </w:tc>
      </w:tr>
      <w:tr w:rsidR="009D3450" w:rsidRPr="005F4929" w14:paraId="339A4045"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4C8995E2" w14:textId="2BE1392F" w:rsidR="009D3450" w:rsidRPr="005F4929" w:rsidRDefault="009D3450" w:rsidP="007F360D">
            <w:pPr>
              <w:ind w:firstLine="0"/>
              <w:jc w:val="center"/>
              <w:rPr>
                <w:szCs w:val="20"/>
              </w:rPr>
            </w:pPr>
            <w:r w:rsidRPr="005F4929">
              <w:rPr>
                <w:szCs w:val="20"/>
              </w:rPr>
              <w:t>31.</w:t>
            </w:r>
          </w:p>
        </w:tc>
        <w:tc>
          <w:tcPr>
            <w:tcW w:w="4167" w:type="dxa"/>
            <w:tcBorders>
              <w:top w:val="single" w:sz="4" w:space="0" w:color="auto"/>
              <w:left w:val="single" w:sz="4" w:space="0" w:color="auto"/>
              <w:bottom w:val="single" w:sz="4" w:space="0" w:color="auto"/>
              <w:right w:val="single" w:sz="4" w:space="0" w:color="auto"/>
            </w:tcBorders>
            <w:vAlign w:val="center"/>
          </w:tcPr>
          <w:p w14:paraId="68E39917" w14:textId="77777777" w:rsidR="009D3450" w:rsidRPr="005F4929" w:rsidRDefault="009D3450" w:rsidP="007F360D">
            <w:pPr>
              <w:ind w:firstLine="0"/>
              <w:jc w:val="left"/>
              <w:rPr>
                <w:szCs w:val="20"/>
              </w:rPr>
            </w:pPr>
            <w:r w:rsidRPr="005F4929">
              <w:rPr>
                <w:szCs w:val="20"/>
              </w:rPr>
              <w:t xml:space="preserve">Общее пользование </w:t>
            </w:r>
          </w:p>
          <w:p w14:paraId="5547CD1A" w14:textId="7E74F532" w:rsidR="009D3450" w:rsidRPr="005F4929" w:rsidRDefault="009D3450" w:rsidP="007F360D">
            <w:pPr>
              <w:ind w:firstLine="0"/>
              <w:jc w:val="left"/>
              <w:rPr>
                <w:szCs w:val="20"/>
              </w:rPr>
            </w:pPr>
            <w:r w:rsidRPr="005F4929">
              <w:rPr>
                <w:szCs w:val="20"/>
              </w:rPr>
              <w:t>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14:paraId="3E943BA8" w14:textId="67EF8A4E" w:rsidR="009D3450" w:rsidRPr="005F4929" w:rsidRDefault="009D3450" w:rsidP="007F360D">
            <w:pPr>
              <w:ind w:firstLine="0"/>
              <w:jc w:val="center"/>
              <w:rPr>
                <w:szCs w:val="20"/>
              </w:rPr>
            </w:pPr>
            <w:r w:rsidRPr="005F4929">
              <w:rPr>
                <w:szCs w:val="20"/>
              </w:rPr>
              <w:t>11.1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7C1745F" w14:textId="6B99B803" w:rsidR="009D3450" w:rsidRPr="005F4929" w:rsidRDefault="009D3450" w:rsidP="007F360D">
            <w:pPr>
              <w:ind w:firstLine="0"/>
              <w:jc w:val="center"/>
              <w:rPr>
                <w:szCs w:val="20"/>
              </w:rPr>
            </w:pPr>
            <w:r w:rsidRPr="005F4929">
              <w:rPr>
                <w:szCs w:val="20"/>
              </w:rPr>
              <w:t>Не распространяется</w:t>
            </w:r>
          </w:p>
        </w:tc>
      </w:tr>
      <w:tr w:rsidR="009D3450" w:rsidRPr="005F4929" w14:paraId="7C6A8B70"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74D3EFBF" w14:textId="23A8C029" w:rsidR="009D3450" w:rsidRPr="005F4929" w:rsidRDefault="009D3450" w:rsidP="007F360D">
            <w:pPr>
              <w:ind w:firstLine="0"/>
              <w:jc w:val="center"/>
              <w:rPr>
                <w:szCs w:val="20"/>
              </w:rPr>
            </w:pPr>
            <w:r w:rsidRPr="005F4929">
              <w:rPr>
                <w:szCs w:val="20"/>
              </w:rPr>
              <w:t>32.</w:t>
            </w:r>
          </w:p>
        </w:tc>
        <w:tc>
          <w:tcPr>
            <w:tcW w:w="4167" w:type="dxa"/>
            <w:tcBorders>
              <w:top w:val="single" w:sz="4" w:space="0" w:color="auto"/>
              <w:left w:val="single" w:sz="4" w:space="0" w:color="auto"/>
              <w:bottom w:val="single" w:sz="4" w:space="0" w:color="auto"/>
              <w:right w:val="single" w:sz="4" w:space="0" w:color="auto"/>
            </w:tcBorders>
            <w:vAlign w:val="center"/>
          </w:tcPr>
          <w:p w14:paraId="01A1725E" w14:textId="77777777" w:rsidR="009D3450" w:rsidRPr="005F4929" w:rsidRDefault="009D3450" w:rsidP="007F360D">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9AD3CEB" w14:textId="77777777" w:rsidR="009D3450" w:rsidRPr="005F4929" w:rsidRDefault="009D3450" w:rsidP="007F360D">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606C2C2" w14:textId="77777777" w:rsidR="009D3450" w:rsidRPr="005F4929" w:rsidRDefault="009D3450" w:rsidP="007F360D">
            <w:pPr>
              <w:ind w:firstLine="0"/>
              <w:jc w:val="center"/>
              <w:rPr>
                <w:szCs w:val="20"/>
              </w:rPr>
            </w:pPr>
            <w:r w:rsidRPr="005F4929">
              <w:rPr>
                <w:szCs w:val="20"/>
              </w:rPr>
              <w:t>Не распространяется</w:t>
            </w:r>
          </w:p>
        </w:tc>
      </w:tr>
      <w:tr w:rsidR="009D3450" w:rsidRPr="005F4929" w14:paraId="351912C5"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56059653" w14:textId="15C8DD94" w:rsidR="009D3450" w:rsidRPr="005F4929" w:rsidRDefault="009D3450" w:rsidP="007F360D">
            <w:pPr>
              <w:ind w:firstLine="0"/>
              <w:jc w:val="center"/>
              <w:rPr>
                <w:szCs w:val="20"/>
              </w:rPr>
            </w:pPr>
            <w:r w:rsidRPr="005F4929">
              <w:rPr>
                <w:szCs w:val="20"/>
              </w:rPr>
              <w:t>33.</w:t>
            </w:r>
          </w:p>
        </w:tc>
        <w:tc>
          <w:tcPr>
            <w:tcW w:w="4167" w:type="dxa"/>
            <w:tcBorders>
              <w:top w:val="single" w:sz="4" w:space="0" w:color="auto"/>
              <w:left w:val="single" w:sz="4" w:space="0" w:color="auto"/>
              <w:bottom w:val="single" w:sz="4" w:space="0" w:color="auto"/>
              <w:right w:val="single" w:sz="4" w:space="0" w:color="auto"/>
            </w:tcBorders>
            <w:vAlign w:val="bottom"/>
          </w:tcPr>
          <w:p w14:paraId="2F64CD9D" w14:textId="08907647" w:rsidR="009D3450" w:rsidRPr="005F4929" w:rsidRDefault="009D3450" w:rsidP="007F360D">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4930C33F" w14:textId="29163CD7" w:rsidR="009D3450" w:rsidRPr="005F4929" w:rsidRDefault="009D3450" w:rsidP="007F360D">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6EBF1F1A" w14:textId="5528BCAD" w:rsidR="009D3450" w:rsidRPr="005F4929" w:rsidRDefault="009D3450" w:rsidP="007F360D">
            <w:pPr>
              <w:ind w:firstLine="0"/>
              <w:jc w:val="center"/>
              <w:rPr>
                <w:szCs w:val="20"/>
              </w:rPr>
            </w:pPr>
            <w:r w:rsidRPr="005F4929">
              <w:rPr>
                <w:szCs w:val="20"/>
              </w:rPr>
              <w:t>Не распространяется</w:t>
            </w:r>
          </w:p>
        </w:tc>
      </w:tr>
      <w:tr w:rsidR="009D3450" w:rsidRPr="005F4929" w14:paraId="6ED368B5"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38510560" w14:textId="6E81CD1F" w:rsidR="009D3450" w:rsidRPr="005F4929" w:rsidRDefault="009D3450" w:rsidP="007F360D">
            <w:pPr>
              <w:ind w:firstLine="0"/>
              <w:jc w:val="center"/>
              <w:rPr>
                <w:szCs w:val="20"/>
              </w:rPr>
            </w:pPr>
            <w:r w:rsidRPr="005F4929">
              <w:rPr>
                <w:szCs w:val="20"/>
              </w:rPr>
              <w:t>34.</w:t>
            </w:r>
          </w:p>
        </w:tc>
        <w:tc>
          <w:tcPr>
            <w:tcW w:w="4167" w:type="dxa"/>
            <w:tcBorders>
              <w:top w:val="single" w:sz="4" w:space="0" w:color="auto"/>
              <w:left w:val="single" w:sz="4" w:space="0" w:color="auto"/>
              <w:bottom w:val="single" w:sz="4" w:space="0" w:color="auto"/>
              <w:right w:val="single" w:sz="4" w:space="0" w:color="auto"/>
            </w:tcBorders>
            <w:vAlign w:val="bottom"/>
          </w:tcPr>
          <w:p w14:paraId="1747F644" w14:textId="16DB1802" w:rsidR="009D3450" w:rsidRPr="005F4929" w:rsidRDefault="009D3450" w:rsidP="007F360D">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3EBF3FA2" w14:textId="6E34D26D" w:rsidR="009D3450" w:rsidRPr="005F4929" w:rsidRDefault="009D3450" w:rsidP="007F360D">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49F8F4C8" w14:textId="7B79874C" w:rsidR="009D3450" w:rsidRPr="005F4929" w:rsidRDefault="009D3450" w:rsidP="007F360D">
            <w:pPr>
              <w:ind w:firstLine="0"/>
              <w:jc w:val="center"/>
              <w:rPr>
                <w:szCs w:val="20"/>
              </w:rPr>
            </w:pPr>
            <w:r w:rsidRPr="005F4929">
              <w:rPr>
                <w:szCs w:val="20"/>
              </w:rPr>
              <w:t>Не распространяется</w:t>
            </w:r>
          </w:p>
        </w:tc>
      </w:tr>
    </w:tbl>
    <w:p w14:paraId="04C5A3CD" w14:textId="23EB7F35" w:rsidR="00423AD9" w:rsidRPr="005F4929" w:rsidRDefault="00E4629B" w:rsidP="00E4629B">
      <w:pPr>
        <w:ind w:firstLine="0"/>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p>
    <w:p w14:paraId="7F570DEB" w14:textId="77777777" w:rsidR="001D0023" w:rsidRPr="005F4929" w:rsidRDefault="001D0023" w:rsidP="004B73BD">
      <w:pPr>
        <w:ind w:firstLine="0"/>
      </w:pPr>
    </w:p>
    <w:p w14:paraId="7115A4E1" w14:textId="74E17CB8" w:rsidR="00966C03" w:rsidRPr="005F4929" w:rsidRDefault="00966C03" w:rsidP="00966C03">
      <w:pPr>
        <w:ind w:firstLine="0"/>
        <w:jc w:val="center"/>
      </w:pPr>
      <w:r w:rsidRPr="005F4929">
        <w:t>Вспомогательные виды разрешенного использования</w:t>
      </w:r>
    </w:p>
    <w:p w14:paraId="79490172" w14:textId="77777777" w:rsidR="00B1112B" w:rsidRPr="005F4929" w:rsidRDefault="00B1112B" w:rsidP="00966C03">
      <w:pPr>
        <w:ind w:firstLine="0"/>
        <w:jc w:val="center"/>
      </w:pPr>
    </w:p>
    <w:p w14:paraId="035C212D" w14:textId="77777777" w:rsidR="00B1112B" w:rsidRPr="005F4929" w:rsidRDefault="00B1112B" w:rsidP="00B1112B">
      <w:pPr>
        <w:ind w:firstLine="0"/>
      </w:pPr>
      <w:r w:rsidRPr="005F4929">
        <w:t>1. Коммунальное обслуживание – 3.1</w:t>
      </w:r>
    </w:p>
    <w:p w14:paraId="00716AC8" w14:textId="77777777" w:rsidR="00B1112B" w:rsidRPr="005F4929" w:rsidRDefault="00B1112B" w:rsidP="00B1112B">
      <w:pPr>
        <w:ind w:firstLine="0"/>
        <w:rPr>
          <w:szCs w:val="20"/>
        </w:rPr>
      </w:pPr>
      <w:r w:rsidRPr="005F4929">
        <w:rPr>
          <w:szCs w:val="20"/>
        </w:rPr>
        <w:t>2. Связь – 6.8</w:t>
      </w:r>
    </w:p>
    <w:p w14:paraId="1A1A2D4F" w14:textId="77777777" w:rsidR="00B1112B" w:rsidRPr="005F4929" w:rsidRDefault="00B1112B" w:rsidP="00B1112B">
      <w:pPr>
        <w:ind w:firstLine="0"/>
        <w:rPr>
          <w:szCs w:val="20"/>
        </w:rPr>
      </w:pPr>
      <w:r w:rsidRPr="005F4929">
        <w:rPr>
          <w:szCs w:val="20"/>
        </w:rPr>
        <w:t>3. Обеспечение внутреннего правопорядка – 8.3.</w:t>
      </w:r>
    </w:p>
    <w:p w14:paraId="00C95E47" w14:textId="77777777" w:rsidR="00B1112B" w:rsidRPr="005F4929" w:rsidRDefault="00B1112B" w:rsidP="00B1112B">
      <w:pPr>
        <w:ind w:firstLine="0"/>
        <w:rPr>
          <w:szCs w:val="20"/>
        </w:rPr>
      </w:pPr>
    </w:p>
    <w:p w14:paraId="48BFA55E"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B37E99A" w14:textId="77777777" w:rsidR="00966C03" w:rsidRPr="005F4929" w:rsidRDefault="00966C03" w:rsidP="00966C03">
      <w:pPr>
        <w:ind w:firstLine="0"/>
      </w:pPr>
    </w:p>
    <w:p w14:paraId="2B09B82D" w14:textId="00AE8D05" w:rsidR="00966C03" w:rsidRPr="005F4929" w:rsidRDefault="00966C03" w:rsidP="00966C03">
      <w:pPr>
        <w:ind w:firstLine="0"/>
        <w:jc w:val="center"/>
      </w:pPr>
      <w:r w:rsidRPr="005F4929">
        <w:t>Условно разрешенные виды использования</w:t>
      </w:r>
    </w:p>
    <w:p w14:paraId="2EEB5A4F" w14:textId="77777777" w:rsidR="00966C03" w:rsidRPr="005F4929" w:rsidRDefault="00966C03" w:rsidP="00966C03">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701"/>
      </w:tblGrid>
      <w:tr w:rsidR="002228CE" w:rsidRPr="005F4929" w14:paraId="1D7EB5A6" w14:textId="77777777" w:rsidTr="002228CE">
        <w:trPr>
          <w:trHeight w:val="555"/>
          <w:tblHeader/>
        </w:trPr>
        <w:tc>
          <w:tcPr>
            <w:tcW w:w="648" w:type="dxa"/>
            <w:vMerge w:val="restart"/>
            <w:tcBorders>
              <w:top w:val="single" w:sz="4" w:space="0" w:color="auto"/>
              <w:left w:val="single" w:sz="4" w:space="0" w:color="auto"/>
              <w:right w:val="single" w:sz="4" w:space="0" w:color="auto"/>
            </w:tcBorders>
            <w:vAlign w:val="center"/>
          </w:tcPr>
          <w:p w14:paraId="15F458E0" w14:textId="77777777" w:rsidR="002228CE" w:rsidRPr="005F4929" w:rsidRDefault="002228CE" w:rsidP="00151E88">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5A024A7D" w14:textId="77777777" w:rsidR="002228CE" w:rsidRPr="005F4929" w:rsidRDefault="002228CE" w:rsidP="00151E88">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24F07155" w14:textId="77777777" w:rsidR="002228CE" w:rsidRPr="005F4929" w:rsidRDefault="002228CE" w:rsidP="00151E88">
            <w:pPr>
              <w:ind w:firstLine="0"/>
              <w:jc w:val="center"/>
              <w:rPr>
                <w:szCs w:val="20"/>
              </w:rPr>
            </w:pPr>
            <w:r w:rsidRPr="005F4929">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7388E24" w14:textId="77777777" w:rsidR="002228CE" w:rsidRPr="005F4929" w:rsidRDefault="002228CE" w:rsidP="00151E88">
            <w:pPr>
              <w:ind w:firstLine="0"/>
              <w:jc w:val="center"/>
              <w:rPr>
                <w:szCs w:val="20"/>
              </w:rPr>
            </w:pPr>
            <w:r w:rsidRPr="005F4929">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14:paraId="0FB1C0C4" w14:textId="77777777" w:rsidR="002228CE" w:rsidRPr="005F4929" w:rsidRDefault="002228CE" w:rsidP="00151E88">
            <w:pPr>
              <w:ind w:firstLine="0"/>
              <w:jc w:val="center"/>
              <w:rPr>
                <w:szCs w:val="20"/>
              </w:rPr>
            </w:pPr>
            <w:r w:rsidRPr="005F4929">
              <w:rPr>
                <w:szCs w:val="20"/>
              </w:rPr>
              <w:t>Максимальный процент застройки,</w:t>
            </w:r>
          </w:p>
          <w:p w14:paraId="313CCFD5" w14:textId="77777777" w:rsidR="002228CE" w:rsidRPr="005F4929" w:rsidRDefault="002228CE" w:rsidP="00151E88">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04FDF3CD" w14:textId="77777777" w:rsidR="002228CE" w:rsidRPr="005F4929" w:rsidRDefault="002228CE" w:rsidP="00151E88">
            <w:pPr>
              <w:ind w:firstLine="0"/>
              <w:jc w:val="center"/>
              <w:rPr>
                <w:szCs w:val="20"/>
              </w:rPr>
            </w:pPr>
            <w:r w:rsidRPr="005F4929">
              <w:rPr>
                <w:szCs w:val="20"/>
              </w:rPr>
              <w:t>Минимальные отступы от границ земельного участка (м)</w:t>
            </w:r>
          </w:p>
        </w:tc>
      </w:tr>
      <w:tr w:rsidR="002228CE" w:rsidRPr="005F4929" w14:paraId="7241A7F8" w14:textId="77777777" w:rsidTr="002228CE">
        <w:trPr>
          <w:trHeight w:val="555"/>
          <w:tblHeader/>
        </w:trPr>
        <w:tc>
          <w:tcPr>
            <w:tcW w:w="648" w:type="dxa"/>
            <w:vMerge/>
            <w:tcBorders>
              <w:left w:val="single" w:sz="4" w:space="0" w:color="auto"/>
              <w:bottom w:val="single" w:sz="4" w:space="0" w:color="auto"/>
              <w:right w:val="single" w:sz="4" w:space="0" w:color="auto"/>
            </w:tcBorders>
            <w:vAlign w:val="center"/>
          </w:tcPr>
          <w:p w14:paraId="210B614C" w14:textId="77777777" w:rsidR="002228CE" w:rsidRPr="005F4929" w:rsidRDefault="002228CE" w:rsidP="00AA7584">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4CA058BB" w14:textId="77777777" w:rsidR="002228CE" w:rsidRPr="005F4929" w:rsidRDefault="002228CE"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E78D9A5" w14:textId="77777777" w:rsidR="002228CE" w:rsidRPr="005F4929" w:rsidRDefault="002228CE"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D42755E" w14:textId="77777777" w:rsidR="002228CE" w:rsidRPr="005F4929" w:rsidRDefault="002228CE" w:rsidP="00AA7584">
            <w:pPr>
              <w:ind w:firstLine="0"/>
              <w:jc w:val="center"/>
              <w:rPr>
                <w:szCs w:val="20"/>
                <w:lang w:val="en-US"/>
              </w:rPr>
            </w:pPr>
            <w:r w:rsidRPr="005F4929">
              <w:rPr>
                <w:szCs w:val="20"/>
                <w:lang w:val="en-US"/>
              </w:rPr>
              <w:t>min</w:t>
            </w:r>
          </w:p>
        </w:tc>
        <w:tc>
          <w:tcPr>
            <w:tcW w:w="1559" w:type="dxa"/>
            <w:tcBorders>
              <w:left w:val="single" w:sz="4" w:space="0" w:color="auto"/>
              <w:bottom w:val="single" w:sz="4" w:space="0" w:color="auto"/>
              <w:right w:val="single" w:sz="4" w:space="0" w:color="auto"/>
            </w:tcBorders>
            <w:vAlign w:val="center"/>
          </w:tcPr>
          <w:p w14:paraId="399D7C9A" w14:textId="77777777" w:rsidR="002228CE" w:rsidRPr="005F4929" w:rsidRDefault="002228CE" w:rsidP="00AA7584">
            <w:pPr>
              <w:ind w:firstLine="0"/>
              <w:jc w:val="center"/>
              <w:rPr>
                <w:szCs w:val="20"/>
                <w:lang w:val="en-US"/>
              </w:rPr>
            </w:pPr>
            <w:r w:rsidRPr="005F4929">
              <w:rPr>
                <w:szCs w:val="20"/>
                <w:lang w:val="en-US"/>
              </w:rPr>
              <w:t>max</w:t>
            </w:r>
          </w:p>
        </w:tc>
        <w:tc>
          <w:tcPr>
            <w:tcW w:w="2977" w:type="dxa"/>
            <w:vMerge/>
            <w:tcBorders>
              <w:left w:val="single" w:sz="4" w:space="0" w:color="auto"/>
              <w:bottom w:val="single" w:sz="4" w:space="0" w:color="auto"/>
              <w:right w:val="single" w:sz="4" w:space="0" w:color="auto"/>
            </w:tcBorders>
            <w:vAlign w:val="center"/>
          </w:tcPr>
          <w:p w14:paraId="69C1F789" w14:textId="77777777" w:rsidR="002228CE" w:rsidRPr="005F4929" w:rsidRDefault="002228CE"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1422992" w14:textId="77777777" w:rsidR="002228CE" w:rsidRPr="005F4929" w:rsidRDefault="002228CE" w:rsidP="00AA7584">
            <w:pPr>
              <w:ind w:firstLine="0"/>
              <w:jc w:val="center"/>
              <w:rPr>
                <w:szCs w:val="20"/>
              </w:rPr>
            </w:pPr>
          </w:p>
        </w:tc>
      </w:tr>
      <w:tr w:rsidR="009D3450" w:rsidRPr="005F4929" w14:paraId="17807945" w14:textId="77777777" w:rsidTr="002228CE">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06EAB8B8" w14:textId="15D4A9CA" w:rsidR="009D3450" w:rsidRPr="005F4929" w:rsidRDefault="009D3450" w:rsidP="004A7045">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75BD2390" w14:textId="488CFCA4" w:rsidR="009D3450" w:rsidRPr="005F4929" w:rsidRDefault="009D3450" w:rsidP="004A7045">
            <w:pPr>
              <w:ind w:firstLine="0"/>
              <w:jc w:val="left"/>
              <w:rPr>
                <w:szCs w:val="20"/>
              </w:rPr>
            </w:pPr>
            <w:r w:rsidRPr="005F4929">
              <w:rPr>
                <w:szCs w:val="20"/>
              </w:rPr>
              <w:t>Для ведения личного подсобного хозяйства (приусадебный земельный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740A3868" w14:textId="63C4E8A2" w:rsidR="009D3450" w:rsidRPr="005F4929" w:rsidRDefault="009D3450" w:rsidP="004A7045">
            <w:pPr>
              <w:ind w:firstLine="0"/>
              <w:jc w:val="center"/>
              <w:rPr>
                <w:szCs w:val="20"/>
              </w:rPr>
            </w:pPr>
            <w:r w:rsidRPr="005F4929">
              <w:rPr>
                <w:szCs w:val="20"/>
              </w:rPr>
              <w:t>2.2*</w:t>
            </w:r>
          </w:p>
        </w:tc>
        <w:tc>
          <w:tcPr>
            <w:tcW w:w="1559" w:type="dxa"/>
            <w:tcBorders>
              <w:top w:val="single" w:sz="4" w:space="0" w:color="auto"/>
              <w:left w:val="single" w:sz="4" w:space="0" w:color="auto"/>
              <w:bottom w:val="single" w:sz="4" w:space="0" w:color="auto"/>
              <w:right w:val="single" w:sz="4" w:space="0" w:color="auto"/>
            </w:tcBorders>
            <w:vAlign w:val="center"/>
          </w:tcPr>
          <w:p w14:paraId="4722D99A" w14:textId="141D6C84" w:rsidR="009D3450" w:rsidRPr="005F4929" w:rsidRDefault="009D3450" w:rsidP="004A7045">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1F02D179" w14:textId="47D8B960" w:rsidR="009D3450" w:rsidRPr="005F4929" w:rsidRDefault="009D3450" w:rsidP="004A7045">
            <w:pPr>
              <w:ind w:firstLine="0"/>
              <w:jc w:val="center"/>
              <w:rPr>
                <w:szCs w:val="20"/>
              </w:rPr>
            </w:pPr>
            <w:r w:rsidRPr="005F4929">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14:paraId="4A2AD158" w14:textId="604C8545" w:rsidR="009D3450" w:rsidRPr="005F4929" w:rsidRDefault="009D3450" w:rsidP="004A7045">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7ADF442" w14:textId="72A18965" w:rsidR="009D3450" w:rsidRPr="005F4929" w:rsidRDefault="009D3450" w:rsidP="004A7045">
            <w:pPr>
              <w:ind w:firstLine="0"/>
              <w:jc w:val="center"/>
              <w:rPr>
                <w:szCs w:val="20"/>
              </w:rPr>
            </w:pPr>
            <w:r w:rsidRPr="005F4929">
              <w:rPr>
                <w:szCs w:val="20"/>
              </w:rPr>
              <w:t>3</w:t>
            </w:r>
          </w:p>
        </w:tc>
      </w:tr>
      <w:tr w:rsidR="001F21CF" w:rsidRPr="005F4929" w14:paraId="6C5F93BA" w14:textId="77777777" w:rsidTr="002228CE">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18B2FB45" w14:textId="057DE71C" w:rsidR="001F21CF" w:rsidRPr="005F4929" w:rsidRDefault="001F21CF" w:rsidP="004A7045">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255E380C" w14:textId="580C949A" w:rsidR="001F21CF" w:rsidRPr="005F4929" w:rsidRDefault="001F21CF" w:rsidP="004A7045">
            <w:pPr>
              <w:ind w:firstLine="0"/>
              <w:jc w:val="left"/>
              <w:rPr>
                <w:szCs w:val="20"/>
              </w:rPr>
            </w:pPr>
            <w:r w:rsidRPr="005F4929">
              <w:rPr>
                <w:szCs w:val="20"/>
              </w:rPr>
              <w:t>Блокированная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14:paraId="2A98DDC2" w14:textId="75ADC6D6" w:rsidR="001F21CF" w:rsidRPr="005F4929" w:rsidRDefault="001F21CF" w:rsidP="004A7045">
            <w:pPr>
              <w:ind w:firstLine="0"/>
              <w:jc w:val="center"/>
              <w:rPr>
                <w:szCs w:val="20"/>
              </w:rPr>
            </w:pPr>
            <w:r w:rsidRPr="005F4929">
              <w:rPr>
                <w:szCs w:val="20"/>
              </w:rPr>
              <w:t>2.3</w:t>
            </w:r>
          </w:p>
        </w:tc>
        <w:tc>
          <w:tcPr>
            <w:tcW w:w="1559" w:type="dxa"/>
            <w:tcBorders>
              <w:top w:val="single" w:sz="4" w:space="0" w:color="auto"/>
              <w:left w:val="single" w:sz="4" w:space="0" w:color="auto"/>
              <w:bottom w:val="single" w:sz="4" w:space="0" w:color="auto"/>
              <w:right w:val="single" w:sz="4" w:space="0" w:color="auto"/>
            </w:tcBorders>
            <w:vAlign w:val="center"/>
          </w:tcPr>
          <w:p w14:paraId="45801433" w14:textId="26B1F95A" w:rsidR="001F21CF" w:rsidRPr="005F4929" w:rsidRDefault="001F21CF" w:rsidP="004A7045">
            <w:pPr>
              <w:ind w:firstLine="0"/>
              <w:jc w:val="center"/>
              <w:rPr>
                <w:szCs w:val="20"/>
              </w:rPr>
            </w:pPr>
            <w:r w:rsidRPr="005F4929">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5D93AF42" w14:textId="14B7C40B" w:rsidR="001F21CF" w:rsidRPr="005F4929" w:rsidRDefault="001F21CF" w:rsidP="004A7045">
            <w:pPr>
              <w:ind w:firstLine="0"/>
              <w:jc w:val="center"/>
              <w:rPr>
                <w:szCs w:val="20"/>
              </w:rPr>
            </w:pPr>
            <w:r w:rsidRPr="005F4929">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14:paraId="68E8A55F" w14:textId="77777777" w:rsidR="001F21CF" w:rsidRPr="005F4929" w:rsidRDefault="001F21CF" w:rsidP="004A7045">
            <w:pPr>
              <w:ind w:firstLine="0"/>
              <w:jc w:val="center"/>
              <w:rPr>
                <w:szCs w:val="20"/>
              </w:rPr>
            </w:pPr>
            <w:r w:rsidRPr="005F4929">
              <w:rPr>
                <w:szCs w:val="20"/>
                <w:lang w:val="en-US"/>
              </w:rPr>
              <w:t xml:space="preserve">1 </w:t>
            </w:r>
            <w:r w:rsidRPr="005F4929">
              <w:rPr>
                <w:szCs w:val="20"/>
              </w:rPr>
              <w:t>эт. - 59,0%</w:t>
            </w:r>
          </w:p>
          <w:p w14:paraId="401D2360" w14:textId="77777777" w:rsidR="001F21CF" w:rsidRPr="005F4929" w:rsidRDefault="001F21CF" w:rsidP="004A7045">
            <w:pPr>
              <w:ind w:firstLine="0"/>
              <w:jc w:val="center"/>
              <w:rPr>
                <w:szCs w:val="20"/>
              </w:rPr>
            </w:pPr>
            <w:r w:rsidRPr="005F4929">
              <w:rPr>
                <w:szCs w:val="20"/>
                <w:lang w:val="en-US"/>
              </w:rPr>
              <w:t xml:space="preserve">2 </w:t>
            </w:r>
            <w:r w:rsidRPr="005F4929">
              <w:rPr>
                <w:szCs w:val="20"/>
              </w:rPr>
              <w:t>эт. - 50,8%</w:t>
            </w:r>
          </w:p>
          <w:p w14:paraId="05B762CD" w14:textId="38E2E900" w:rsidR="001F21CF" w:rsidRPr="005F4929" w:rsidRDefault="001F21CF" w:rsidP="004A7045">
            <w:pPr>
              <w:ind w:firstLine="0"/>
              <w:jc w:val="center"/>
              <w:rPr>
                <w:szCs w:val="20"/>
                <w:lang w:val="en-US"/>
              </w:rPr>
            </w:pPr>
            <w:r w:rsidRPr="005F4929">
              <w:rPr>
                <w:szCs w:val="20"/>
                <w:lang w:val="en-US"/>
              </w:rPr>
              <w:t xml:space="preserve">3 </w:t>
            </w:r>
            <w:r w:rsidRPr="005F4929">
              <w:rPr>
                <w:szCs w:val="20"/>
              </w:rPr>
              <w:t>эт. - 44,1%</w:t>
            </w:r>
          </w:p>
        </w:tc>
        <w:tc>
          <w:tcPr>
            <w:tcW w:w="1701" w:type="dxa"/>
            <w:tcBorders>
              <w:top w:val="single" w:sz="4" w:space="0" w:color="auto"/>
              <w:left w:val="single" w:sz="4" w:space="0" w:color="auto"/>
              <w:bottom w:val="single" w:sz="4" w:space="0" w:color="auto"/>
              <w:right w:val="single" w:sz="4" w:space="0" w:color="auto"/>
            </w:tcBorders>
            <w:vAlign w:val="center"/>
          </w:tcPr>
          <w:p w14:paraId="6756148F" w14:textId="741177A5" w:rsidR="001F21CF" w:rsidRPr="005F4929" w:rsidRDefault="001F21CF" w:rsidP="004A7045">
            <w:pPr>
              <w:ind w:firstLine="0"/>
              <w:jc w:val="center"/>
              <w:rPr>
                <w:szCs w:val="20"/>
              </w:rPr>
            </w:pPr>
            <w:r w:rsidRPr="005F4929">
              <w:rPr>
                <w:szCs w:val="20"/>
              </w:rPr>
              <w:t>0</w:t>
            </w:r>
          </w:p>
        </w:tc>
      </w:tr>
      <w:tr w:rsidR="001F21CF" w:rsidRPr="005F4929" w14:paraId="39C99B8E" w14:textId="77777777" w:rsidTr="002228CE">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5BD5BE71" w14:textId="4A17DA03" w:rsidR="001F21CF" w:rsidRPr="005F4929" w:rsidRDefault="001F21CF" w:rsidP="004A7045">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31F7DDE0" w14:textId="77777777" w:rsidR="001F21CF" w:rsidRPr="005F4929" w:rsidRDefault="001F21CF" w:rsidP="004A7045">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D07B8A3" w14:textId="77777777" w:rsidR="001F21CF" w:rsidRPr="005F4929" w:rsidRDefault="001F21CF" w:rsidP="004A7045">
            <w:pPr>
              <w:ind w:firstLine="0"/>
              <w:jc w:val="center"/>
              <w:rPr>
                <w:szCs w:val="20"/>
              </w:rPr>
            </w:pPr>
            <w:r w:rsidRPr="005F4929">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14:paraId="7C430C05" w14:textId="77777777" w:rsidR="001F21CF" w:rsidRPr="005F4929" w:rsidRDefault="001F21CF" w:rsidP="004A7045">
            <w:pPr>
              <w:ind w:firstLine="0"/>
              <w:jc w:val="center"/>
              <w:rPr>
                <w:szCs w:val="20"/>
              </w:rPr>
            </w:pPr>
            <w:r w:rsidRPr="005F4929">
              <w:rPr>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14:paraId="33310E9C" w14:textId="77777777" w:rsidR="001F21CF" w:rsidRPr="005F4929" w:rsidRDefault="001F21CF" w:rsidP="004A7045">
            <w:pPr>
              <w:ind w:firstLine="0"/>
              <w:jc w:val="center"/>
              <w:rPr>
                <w:szCs w:val="20"/>
              </w:rPr>
            </w:pPr>
            <w:r w:rsidRPr="005F4929">
              <w:rPr>
                <w:szCs w:val="20"/>
              </w:rPr>
              <w:t>1 000 000</w:t>
            </w:r>
          </w:p>
        </w:tc>
        <w:tc>
          <w:tcPr>
            <w:tcW w:w="2977" w:type="dxa"/>
            <w:tcBorders>
              <w:top w:val="single" w:sz="4" w:space="0" w:color="auto"/>
              <w:left w:val="single" w:sz="4" w:space="0" w:color="auto"/>
              <w:bottom w:val="single" w:sz="4" w:space="0" w:color="auto"/>
              <w:right w:val="single" w:sz="4" w:space="0" w:color="auto"/>
            </w:tcBorders>
            <w:vAlign w:val="center"/>
          </w:tcPr>
          <w:p w14:paraId="7C0A34A2" w14:textId="77777777" w:rsidR="001F21CF" w:rsidRPr="005F4929" w:rsidRDefault="001F21CF" w:rsidP="004A7045">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2E92335F" w14:textId="77777777" w:rsidR="001F21CF" w:rsidRPr="005F4929" w:rsidRDefault="001F21CF" w:rsidP="004A7045">
            <w:pPr>
              <w:ind w:firstLine="0"/>
              <w:jc w:val="center"/>
              <w:rPr>
                <w:szCs w:val="20"/>
              </w:rPr>
            </w:pPr>
            <w:r w:rsidRPr="005F4929">
              <w:rPr>
                <w:szCs w:val="20"/>
              </w:rPr>
              <w:t>3</w:t>
            </w:r>
          </w:p>
        </w:tc>
      </w:tr>
      <w:tr w:rsidR="001F21CF" w:rsidRPr="005F4929" w14:paraId="3431FEC0" w14:textId="77777777" w:rsidTr="004016E4">
        <w:trPr>
          <w:trHeight w:val="804"/>
        </w:trPr>
        <w:tc>
          <w:tcPr>
            <w:tcW w:w="648" w:type="dxa"/>
            <w:tcBorders>
              <w:top w:val="single" w:sz="4" w:space="0" w:color="auto"/>
              <w:left w:val="single" w:sz="4" w:space="0" w:color="auto"/>
              <w:bottom w:val="single" w:sz="4" w:space="0" w:color="auto"/>
              <w:right w:val="single" w:sz="4" w:space="0" w:color="auto"/>
            </w:tcBorders>
            <w:vAlign w:val="center"/>
          </w:tcPr>
          <w:p w14:paraId="06615A7A" w14:textId="101391D0" w:rsidR="001F21CF" w:rsidRPr="005F4929" w:rsidRDefault="001F21CF" w:rsidP="004A7045">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5FD89D29" w14:textId="77777777" w:rsidR="001F21CF" w:rsidRPr="005F4929" w:rsidRDefault="001F21CF" w:rsidP="004A7045">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412197F" w14:textId="77777777" w:rsidR="001F21CF" w:rsidRPr="005F4929" w:rsidRDefault="001F21CF" w:rsidP="004A7045">
            <w:pPr>
              <w:ind w:firstLine="0"/>
              <w:jc w:val="center"/>
              <w:rPr>
                <w:szCs w:val="20"/>
              </w:rPr>
            </w:pPr>
            <w:r w:rsidRPr="005F4929">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14:paraId="1568CA52" w14:textId="77777777" w:rsidR="001F21CF" w:rsidRPr="005F4929" w:rsidRDefault="001F21CF" w:rsidP="004A7045">
            <w:pPr>
              <w:ind w:firstLine="0"/>
              <w:jc w:val="center"/>
              <w:rPr>
                <w:szCs w:val="20"/>
              </w:rPr>
            </w:pPr>
            <w:r w:rsidRPr="005F4929">
              <w:rPr>
                <w:szCs w:val="20"/>
              </w:rPr>
              <w:t>5 000</w:t>
            </w:r>
          </w:p>
        </w:tc>
        <w:tc>
          <w:tcPr>
            <w:tcW w:w="1559" w:type="dxa"/>
            <w:tcBorders>
              <w:top w:val="single" w:sz="4" w:space="0" w:color="auto"/>
              <w:left w:val="single" w:sz="4" w:space="0" w:color="auto"/>
              <w:bottom w:val="single" w:sz="4" w:space="0" w:color="auto"/>
              <w:right w:val="single" w:sz="4" w:space="0" w:color="auto"/>
            </w:tcBorders>
            <w:vAlign w:val="center"/>
          </w:tcPr>
          <w:p w14:paraId="70267391" w14:textId="77777777" w:rsidR="001F21CF" w:rsidRPr="005F4929" w:rsidRDefault="001F21CF" w:rsidP="004A7045">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E2C8255" w14:textId="77777777" w:rsidR="001F21CF" w:rsidRPr="005F4929" w:rsidRDefault="001F21CF" w:rsidP="004A7045">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C90A5B5" w14:textId="77777777" w:rsidR="001F21CF" w:rsidRPr="005F4929" w:rsidRDefault="001F21CF" w:rsidP="004A7045">
            <w:pPr>
              <w:ind w:firstLine="0"/>
              <w:jc w:val="center"/>
              <w:rPr>
                <w:szCs w:val="20"/>
              </w:rPr>
            </w:pPr>
            <w:r w:rsidRPr="005F4929">
              <w:rPr>
                <w:szCs w:val="20"/>
              </w:rPr>
              <w:t>3</w:t>
            </w:r>
          </w:p>
        </w:tc>
      </w:tr>
      <w:tr w:rsidR="001F21CF" w:rsidRPr="005F4929" w14:paraId="00A18B73" w14:textId="77777777" w:rsidTr="004016E4">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7D06D819" w14:textId="59CDA18B" w:rsidR="001F21CF" w:rsidRPr="005F4929" w:rsidRDefault="001F21CF" w:rsidP="004A7045">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0A9D3ACF" w14:textId="77777777" w:rsidR="001F21CF" w:rsidRPr="005F4929" w:rsidRDefault="001F21CF" w:rsidP="004A7045">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CE5D743" w14:textId="77777777" w:rsidR="001F21CF" w:rsidRPr="005F4929" w:rsidRDefault="001F21CF" w:rsidP="004A7045">
            <w:pPr>
              <w:ind w:firstLine="0"/>
              <w:jc w:val="center"/>
              <w:rPr>
                <w:szCs w:val="20"/>
              </w:rPr>
            </w:pPr>
            <w:r w:rsidRPr="005F4929">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28800ACB" w14:textId="77777777" w:rsidR="001F21CF" w:rsidRPr="005F4929" w:rsidRDefault="001F21CF" w:rsidP="004A7045">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32AE556" w14:textId="77777777" w:rsidR="001F21CF" w:rsidRPr="005F4929" w:rsidRDefault="001F21CF" w:rsidP="004A7045">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FACFB0C" w14:textId="77777777" w:rsidR="001F21CF" w:rsidRPr="005F4929" w:rsidRDefault="001F21CF" w:rsidP="004A7045">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A27B6EE" w14:textId="77777777" w:rsidR="001F21CF" w:rsidRPr="005F4929" w:rsidRDefault="001F21CF" w:rsidP="004A7045">
            <w:pPr>
              <w:ind w:firstLine="0"/>
              <w:jc w:val="center"/>
              <w:rPr>
                <w:szCs w:val="20"/>
              </w:rPr>
            </w:pPr>
            <w:r w:rsidRPr="005F4929">
              <w:rPr>
                <w:szCs w:val="20"/>
              </w:rPr>
              <w:t>3</w:t>
            </w:r>
          </w:p>
        </w:tc>
      </w:tr>
      <w:tr w:rsidR="001F21CF" w:rsidRPr="005F4929" w14:paraId="0A8A1CC1" w14:textId="77777777" w:rsidTr="00C739B0">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47CE7952" w14:textId="40BB2830" w:rsidR="001F21CF" w:rsidRPr="005F4929" w:rsidRDefault="001F21CF" w:rsidP="004A7045">
            <w:pPr>
              <w:ind w:firstLine="0"/>
              <w:jc w:val="center"/>
              <w:rPr>
                <w:szCs w:val="20"/>
              </w:rPr>
            </w:pPr>
            <w:r w:rsidRPr="005F4929">
              <w:rPr>
                <w:szCs w:val="20"/>
                <w:lang w:val="en-US"/>
              </w:rPr>
              <w:t>6.</w:t>
            </w:r>
          </w:p>
        </w:tc>
        <w:tc>
          <w:tcPr>
            <w:tcW w:w="4167" w:type="dxa"/>
            <w:tcBorders>
              <w:top w:val="single" w:sz="4" w:space="0" w:color="auto"/>
              <w:left w:val="single" w:sz="4" w:space="0" w:color="auto"/>
              <w:bottom w:val="single" w:sz="4" w:space="0" w:color="auto"/>
              <w:right w:val="single" w:sz="4" w:space="0" w:color="auto"/>
            </w:tcBorders>
          </w:tcPr>
          <w:p w14:paraId="57111721" w14:textId="4F8EA07E" w:rsidR="001F21CF" w:rsidRPr="005F4929" w:rsidRDefault="001F21CF" w:rsidP="004A7045">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5B12CBF" w14:textId="44868C2F" w:rsidR="001F21CF" w:rsidRPr="005F4929" w:rsidRDefault="001F21CF" w:rsidP="004A7045">
            <w:pPr>
              <w:ind w:firstLine="0"/>
              <w:jc w:val="center"/>
              <w:rPr>
                <w:szCs w:val="20"/>
              </w:rPr>
            </w:pPr>
            <w:r w:rsidRPr="005F4929">
              <w:rPr>
                <w:color w:val="000000"/>
              </w:rPr>
              <w:t>3.8.1</w:t>
            </w:r>
          </w:p>
        </w:tc>
        <w:tc>
          <w:tcPr>
            <w:tcW w:w="1559" w:type="dxa"/>
            <w:tcBorders>
              <w:top w:val="single" w:sz="4" w:space="0" w:color="auto"/>
              <w:left w:val="single" w:sz="4" w:space="0" w:color="auto"/>
              <w:bottom w:val="single" w:sz="4" w:space="0" w:color="auto"/>
              <w:right w:val="single" w:sz="4" w:space="0" w:color="auto"/>
            </w:tcBorders>
            <w:vAlign w:val="center"/>
          </w:tcPr>
          <w:p w14:paraId="390E7A79" w14:textId="5D531F28" w:rsidR="001F21CF" w:rsidRPr="005F4929" w:rsidRDefault="001F21CF" w:rsidP="004A7045">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7B7D3AB0" w14:textId="58DF1FCA" w:rsidR="001F21CF" w:rsidRPr="005F4929" w:rsidRDefault="001F21CF" w:rsidP="004A7045">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E415DC3" w14:textId="02D3758F" w:rsidR="001F21CF" w:rsidRPr="005F4929" w:rsidRDefault="001F21CF" w:rsidP="004A7045">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CB6C400" w14:textId="05519504" w:rsidR="001F21CF" w:rsidRPr="005F4929" w:rsidRDefault="001F21CF" w:rsidP="004A7045">
            <w:pPr>
              <w:ind w:firstLine="0"/>
              <w:jc w:val="center"/>
              <w:rPr>
                <w:szCs w:val="20"/>
              </w:rPr>
            </w:pPr>
            <w:r w:rsidRPr="005F4929">
              <w:rPr>
                <w:szCs w:val="20"/>
              </w:rPr>
              <w:t>3</w:t>
            </w:r>
          </w:p>
        </w:tc>
      </w:tr>
      <w:tr w:rsidR="001F21CF" w:rsidRPr="005F4929" w14:paraId="03BF05AD" w14:textId="77777777" w:rsidTr="00C739B0">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7A6C6210" w14:textId="67019958" w:rsidR="001F21CF" w:rsidRPr="005F4929" w:rsidRDefault="001F21CF" w:rsidP="004A7045">
            <w:pPr>
              <w:ind w:firstLine="0"/>
              <w:jc w:val="center"/>
              <w:rPr>
                <w:szCs w:val="20"/>
              </w:rPr>
            </w:pPr>
            <w:r w:rsidRPr="005F4929">
              <w:rPr>
                <w:szCs w:val="20"/>
                <w:lang w:val="en-US"/>
              </w:rPr>
              <w:t>7</w:t>
            </w:r>
            <w:r w:rsidRPr="005F4929">
              <w:rPr>
                <w:szCs w:val="20"/>
              </w:rPr>
              <w:t>.</w:t>
            </w:r>
          </w:p>
        </w:tc>
        <w:tc>
          <w:tcPr>
            <w:tcW w:w="4167" w:type="dxa"/>
            <w:tcBorders>
              <w:top w:val="single" w:sz="4" w:space="0" w:color="auto"/>
              <w:left w:val="single" w:sz="4" w:space="0" w:color="auto"/>
              <w:bottom w:val="single" w:sz="4" w:space="0" w:color="auto"/>
              <w:right w:val="single" w:sz="4" w:space="0" w:color="auto"/>
            </w:tcBorders>
          </w:tcPr>
          <w:p w14:paraId="2AFAFD2B" w14:textId="2DAFD971" w:rsidR="001F21CF" w:rsidRPr="005F4929" w:rsidRDefault="001F21CF" w:rsidP="004A7045">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9CF301C" w14:textId="78BCB4EC" w:rsidR="001F21CF" w:rsidRPr="005F4929" w:rsidRDefault="001F21CF" w:rsidP="004A7045">
            <w:pPr>
              <w:ind w:firstLine="0"/>
              <w:jc w:val="center"/>
              <w:rPr>
                <w:szCs w:val="20"/>
              </w:rPr>
            </w:pPr>
            <w:r w:rsidRPr="005F4929">
              <w:rPr>
                <w:color w:val="000000"/>
              </w:rPr>
              <w:t>3.8.2</w:t>
            </w:r>
          </w:p>
        </w:tc>
        <w:tc>
          <w:tcPr>
            <w:tcW w:w="1559" w:type="dxa"/>
            <w:tcBorders>
              <w:top w:val="single" w:sz="4" w:space="0" w:color="auto"/>
              <w:left w:val="single" w:sz="4" w:space="0" w:color="auto"/>
              <w:bottom w:val="single" w:sz="4" w:space="0" w:color="auto"/>
              <w:right w:val="single" w:sz="4" w:space="0" w:color="auto"/>
            </w:tcBorders>
            <w:vAlign w:val="center"/>
          </w:tcPr>
          <w:p w14:paraId="1C75AC0B" w14:textId="25CE786C" w:rsidR="001F21CF" w:rsidRPr="005F4929" w:rsidRDefault="001F21CF" w:rsidP="004A7045">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6955DDDD" w14:textId="7CEE9A04" w:rsidR="001F21CF" w:rsidRPr="005F4929" w:rsidRDefault="001F21CF" w:rsidP="004A7045">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E2D4626" w14:textId="689797C1" w:rsidR="001F21CF" w:rsidRPr="005F4929" w:rsidRDefault="001F21CF" w:rsidP="004A7045">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9E8D1A2" w14:textId="1AA5B8EF" w:rsidR="001F21CF" w:rsidRPr="005F4929" w:rsidRDefault="001F21CF" w:rsidP="004A7045">
            <w:pPr>
              <w:ind w:firstLine="0"/>
              <w:jc w:val="center"/>
              <w:rPr>
                <w:szCs w:val="20"/>
              </w:rPr>
            </w:pPr>
            <w:r w:rsidRPr="005F4929">
              <w:rPr>
                <w:szCs w:val="20"/>
              </w:rPr>
              <w:t>3</w:t>
            </w:r>
          </w:p>
        </w:tc>
      </w:tr>
      <w:tr w:rsidR="001F21CF" w:rsidRPr="005F4929" w14:paraId="0F64D6FB" w14:textId="77777777" w:rsidTr="004016E4">
        <w:trPr>
          <w:trHeight w:val="755"/>
        </w:trPr>
        <w:tc>
          <w:tcPr>
            <w:tcW w:w="648" w:type="dxa"/>
            <w:tcBorders>
              <w:top w:val="single" w:sz="4" w:space="0" w:color="auto"/>
              <w:left w:val="single" w:sz="4" w:space="0" w:color="auto"/>
              <w:bottom w:val="single" w:sz="4" w:space="0" w:color="auto"/>
              <w:right w:val="single" w:sz="4" w:space="0" w:color="auto"/>
            </w:tcBorders>
            <w:vAlign w:val="center"/>
          </w:tcPr>
          <w:p w14:paraId="506F7D17" w14:textId="4364B1FD" w:rsidR="001F21CF" w:rsidRPr="005F4929" w:rsidRDefault="001F21CF" w:rsidP="004A7045">
            <w:pPr>
              <w:ind w:firstLine="0"/>
              <w:jc w:val="center"/>
              <w:rPr>
                <w:szCs w:val="20"/>
              </w:rPr>
            </w:pPr>
            <w:r w:rsidRPr="005F4929">
              <w:rPr>
                <w:szCs w:val="20"/>
                <w:lang w:val="en-US"/>
              </w:rPr>
              <w:t>8.</w:t>
            </w:r>
          </w:p>
        </w:tc>
        <w:tc>
          <w:tcPr>
            <w:tcW w:w="4167" w:type="dxa"/>
            <w:tcBorders>
              <w:top w:val="single" w:sz="4" w:space="0" w:color="auto"/>
              <w:left w:val="single" w:sz="4" w:space="0" w:color="auto"/>
              <w:bottom w:val="single" w:sz="4" w:space="0" w:color="auto"/>
              <w:right w:val="single" w:sz="4" w:space="0" w:color="auto"/>
            </w:tcBorders>
            <w:vAlign w:val="center"/>
          </w:tcPr>
          <w:p w14:paraId="601EABAE" w14:textId="77777777" w:rsidR="001F21CF" w:rsidRPr="005F4929" w:rsidRDefault="001F21CF" w:rsidP="004A7045">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13AD0CBA" w14:textId="77777777" w:rsidR="001F21CF" w:rsidRPr="005F4929" w:rsidRDefault="001F21CF" w:rsidP="004A7045">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70CDFF3A" w14:textId="77777777" w:rsidR="001F21CF" w:rsidRPr="005F4929" w:rsidRDefault="001F21CF" w:rsidP="004A7045">
            <w:pPr>
              <w:ind w:firstLine="0"/>
              <w:jc w:val="center"/>
              <w:rPr>
                <w:szCs w:val="20"/>
              </w:rPr>
            </w:pPr>
            <w:r w:rsidRPr="005F4929">
              <w:rPr>
                <w:szCs w:val="20"/>
              </w:rPr>
              <w:t>2 500</w:t>
            </w:r>
          </w:p>
        </w:tc>
        <w:tc>
          <w:tcPr>
            <w:tcW w:w="1559" w:type="dxa"/>
            <w:tcBorders>
              <w:top w:val="single" w:sz="4" w:space="0" w:color="auto"/>
              <w:left w:val="single" w:sz="4" w:space="0" w:color="auto"/>
              <w:bottom w:val="single" w:sz="4" w:space="0" w:color="auto"/>
              <w:right w:val="single" w:sz="4" w:space="0" w:color="auto"/>
            </w:tcBorders>
            <w:vAlign w:val="center"/>
          </w:tcPr>
          <w:p w14:paraId="29C55519" w14:textId="77777777" w:rsidR="001F21CF" w:rsidRPr="005F4929" w:rsidRDefault="001F21CF" w:rsidP="004A7045">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25E71D5" w14:textId="77777777" w:rsidR="001F21CF" w:rsidRPr="005F4929" w:rsidRDefault="001F21CF" w:rsidP="004A7045">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C41B25F" w14:textId="77777777" w:rsidR="001F21CF" w:rsidRPr="005F4929" w:rsidRDefault="001F21CF" w:rsidP="004A7045">
            <w:pPr>
              <w:ind w:firstLine="0"/>
              <w:jc w:val="center"/>
              <w:rPr>
                <w:szCs w:val="20"/>
              </w:rPr>
            </w:pPr>
            <w:r w:rsidRPr="005F4929">
              <w:rPr>
                <w:szCs w:val="20"/>
              </w:rPr>
              <w:t>3</w:t>
            </w:r>
          </w:p>
        </w:tc>
      </w:tr>
      <w:tr w:rsidR="001F21CF" w:rsidRPr="005F4929" w14:paraId="24E1142D" w14:textId="77777777" w:rsidTr="002228CE">
        <w:tc>
          <w:tcPr>
            <w:tcW w:w="648" w:type="dxa"/>
            <w:tcBorders>
              <w:top w:val="single" w:sz="4" w:space="0" w:color="auto"/>
              <w:left w:val="single" w:sz="4" w:space="0" w:color="auto"/>
              <w:bottom w:val="single" w:sz="4" w:space="0" w:color="auto"/>
              <w:right w:val="single" w:sz="4" w:space="0" w:color="auto"/>
            </w:tcBorders>
            <w:vAlign w:val="center"/>
          </w:tcPr>
          <w:p w14:paraId="2A982750" w14:textId="090D1BC4" w:rsidR="001F21CF" w:rsidRPr="005F4929" w:rsidRDefault="001F21CF" w:rsidP="004A7045">
            <w:pPr>
              <w:ind w:firstLine="0"/>
              <w:jc w:val="center"/>
              <w:rPr>
                <w:szCs w:val="20"/>
              </w:rPr>
            </w:pPr>
            <w:r w:rsidRPr="005F4929">
              <w:rPr>
                <w:szCs w:val="20"/>
                <w:lang w:val="en-US"/>
              </w:rPr>
              <w:t>9</w:t>
            </w:r>
            <w:r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2A28F085" w14:textId="77777777" w:rsidR="001F21CF" w:rsidRPr="005F4929" w:rsidRDefault="001F21CF" w:rsidP="004A7045">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7F9FEA97" w14:textId="77777777" w:rsidR="001F21CF" w:rsidRPr="005F4929" w:rsidRDefault="001F21CF" w:rsidP="004A7045">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34F79F9D" w14:textId="77777777" w:rsidR="001F21CF" w:rsidRPr="005F4929" w:rsidRDefault="001F21CF" w:rsidP="004A7045">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AB30E26" w14:textId="77777777" w:rsidR="001F21CF" w:rsidRPr="005F4929" w:rsidRDefault="001F21CF" w:rsidP="004A7045">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62327F8D" w14:textId="77777777" w:rsidR="001F21CF" w:rsidRPr="005F4929" w:rsidRDefault="001F21CF" w:rsidP="004A7045">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6542375" w14:textId="77777777" w:rsidR="001F21CF" w:rsidRPr="005F4929" w:rsidRDefault="001F21CF" w:rsidP="004A7045">
            <w:pPr>
              <w:ind w:firstLine="0"/>
              <w:jc w:val="center"/>
              <w:rPr>
                <w:szCs w:val="20"/>
              </w:rPr>
            </w:pPr>
            <w:r w:rsidRPr="005F4929">
              <w:rPr>
                <w:szCs w:val="20"/>
              </w:rPr>
              <w:t>3</w:t>
            </w:r>
          </w:p>
        </w:tc>
      </w:tr>
      <w:tr w:rsidR="001F21CF" w:rsidRPr="005F4929" w14:paraId="738C04B7" w14:textId="77777777" w:rsidTr="00AB6BF1">
        <w:trPr>
          <w:trHeight w:val="586"/>
        </w:trPr>
        <w:tc>
          <w:tcPr>
            <w:tcW w:w="648" w:type="dxa"/>
            <w:tcBorders>
              <w:top w:val="single" w:sz="4" w:space="0" w:color="auto"/>
              <w:left w:val="single" w:sz="4" w:space="0" w:color="auto"/>
              <w:bottom w:val="single" w:sz="4" w:space="0" w:color="auto"/>
              <w:right w:val="single" w:sz="4" w:space="0" w:color="auto"/>
            </w:tcBorders>
            <w:vAlign w:val="center"/>
          </w:tcPr>
          <w:p w14:paraId="69CFBF90" w14:textId="56EEF469" w:rsidR="001F21CF" w:rsidRPr="005F4929" w:rsidRDefault="001F21CF" w:rsidP="004A7045">
            <w:pPr>
              <w:ind w:firstLine="0"/>
              <w:jc w:val="center"/>
              <w:rPr>
                <w:szCs w:val="20"/>
                <w:lang w:val="en-US"/>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61F4E083" w14:textId="77777777" w:rsidR="001F21CF" w:rsidRPr="005F4929" w:rsidRDefault="001F21CF" w:rsidP="004A7045">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0A55DC55" w14:textId="77777777" w:rsidR="001F21CF" w:rsidRPr="005F4929" w:rsidRDefault="001F21CF" w:rsidP="004A7045">
            <w:pPr>
              <w:ind w:firstLine="0"/>
              <w:jc w:val="center"/>
              <w:rPr>
                <w:szCs w:val="20"/>
              </w:rPr>
            </w:pPr>
            <w:r w:rsidRPr="005F4929">
              <w:rPr>
                <w:szCs w:val="20"/>
              </w:rPr>
              <w:t>4.3</w:t>
            </w:r>
          </w:p>
        </w:tc>
        <w:tc>
          <w:tcPr>
            <w:tcW w:w="1559" w:type="dxa"/>
            <w:tcBorders>
              <w:top w:val="single" w:sz="4" w:space="0" w:color="auto"/>
              <w:left w:val="single" w:sz="4" w:space="0" w:color="auto"/>
              <w:bottom w:val="single" w:sz="4" w:space="0" w:color="auto"/>
              <w:right w:val="single" w:sz="4" w:space="0" w:color="auto"/>
            </w:tcBorders>
            <w:vAlign w:val="center"/>
          </w:tcPr>
          <w:p w14:paraId="1AF25B15" w14:textId="77777777" w:rsidR="001F21CF" w:rsidRPr="005F4929" w:rsidRDefault="001F21CF" w:rsidP="004A7045">
            <w:pPr>
              <w:ind w:firstLine="0"/>
              <w:jc w:val="center"/>
              <w:rPr>
                <w:szCs w:val="20"/>
              </w:rPr>
            </w:pPr>
            <w:r w:rsidRPr="005F4929">
              <w:rPr>
                <w:szCs w:val="20"/>
              </w:rPr>
              <w:t>1 500</w:t>
            </w:r>
          </w:p>
        </w:tc>
        <w:tc>
          <w:tcPr>
            <w:tcW w:w="1559" w:type="dxa"/>
            <w:tcBorders>
              <w:top w:val="single" w:sz="4" w:space="0" w:color="auto"/>
              <w:left w:val="single" w:sz="4" w:space="0" w:color="auto"/>
              <w:bottom w:val="single" w:sz="4" w:space="0" w:color="auto"/>
              <w:right w:val="single" w:sz="4" w:space="0" w:color="auto"/>
            </w:tcBorders>
            <w:vAlign w:val="center"/>
          </w:tcPr>
          <w:p w14:paraId="5E9D02ED" w14:textId="77777777" w:rsidR="001F21CF" w:rsidRPr="005F4929" w:rsidRDefault="001F21CF" w:rsidP="004A7045">
            <w:pPr>
              <w:ind w:firstLine="0"/>
              <w:jc w:val="center"/>
              <w:rPr>
                <w:szCs w:val="20"/>
              </w:rPr>
            </w:pPr>
            <w:r w:rsidRPr="005F4929">
              <w:rPr>
                <w:szCs w:val="20"/>
              </w:rPr>
              <w:t>50 000</w:t>
            </w:r>
          </w:p>
        </w:tc>
        <w:tc>
          <w:tcPr>
            <w:tcW w:w="2977" w:type="dxa"/>
            <w:tcBorders>
              <w:top w:val="single" w:sz="4" w:space="0" w:color="auto"/>
              <w:left w:val="single" w:sz="4" w:space="0" w:color="auto"/>
              <w:bottom w:val="single" w:sz="4" w:space="0" w:color="auto"/>
              <w:right w:val="single" w:sz="4" w:space="0" w:color="auto"/>
            </w:tcBorders>
            <w:vAlign w:val="center"/>
          </w:tcPr>
          <w:p w14:paraId="4886372E" w14:textId="77777777" w:rsidR="001F21CF" w:rsidRPr="005F4929" w:rsidRDefault="001F21CF" w:rsidP="004A7045">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5FFFCDEE" w14:textId="77777777" w:rsidR="001F21CF" w:rsidRPr="005F4929" w:rsidRDefault="001F21CF" w:rsidP="004A7045">
            <w:pPr>
              <w:ind w:firstLine="0"/>
              <w:jc w:val="center"/>
              <w:rPr>
                <w:szCs w:val="20"/>
              </w:rPr>
            </w:pPr>
            <w:r w:rsidRPr="005F4929">
              <w:rPr>
                <w:szCs w:val="20"/>
              </w:rPr>
              <w:t>3</w:t>
            </w:r>
          </w:p>
        </w:tc>
      </w:tr>
      <w:tr w:rsidR="001F21CF" w:rsidRPr="005F4929" w14:paraId="0094A7FE" w14:textId="77777777" w:rsidTr="002228CE">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5D9DD7D7" w14:textId="2823418E" w:rsidR="001F21CF" w:rsidRPr="005F4929" w:rsidRDefault="001F21CF" w:rsidP="004A7045">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0B6E3A96" w14:textId="77777777" w:rsidR="001F21CF" w:rsidRPr="005F4929" w:rsidRDefault="001F21CF" w:rsidP="004A7045">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ECA3A0D" w14:textId="77777777" w:rsidR="001F21CF" w:rsidRPr="005F4929" w:rsidRDefault="001F21CF" w:rsidP="004A7045">
            <w:pPr>
              <w:ind w:firstLine="0"/>
              <w:jc w:val="center"/>
              <w:rPr>
                <w:szCs w:val="20"/>
              </w:rPr>
            </w:pPr>
            <w:r w:rsidRPr="005F4929">
              <w:rPr>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14:paraId="4F21C8FB" w14:textId="77777777" w:rsidR="001F21CF" w:rsidRPr="005F4929" w:rsidRDefault="001F21CF" w:rsidP="004A7045">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E28313B" w14:textId="77777777" w:rsidR="001F21CF" w:rsidRPr="005F4929" w:rsidRDefault="001F21CF" w:rsidP="004A7045">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46F57B6D" w14:textId="77777777" w:rsidR="001F21CF" w:rsidRPr="005F4929" w:rsidRDefault="001F21CF" w:rsidP="004A7045">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28CDA04" w14:textId="77777777" w:rsidR="001F21CF" w:rsidRPr="005F4929" w:rsidRDefault="001F21CF" w:rsidP="004A7045">
            <w:pPr>
              <w:ind w:firstLine="0"/>
              <w:jc w:val="center"/>
              <w:rPr>
                <w:szCs w:val="20"/>
              </w:rPr>
            </w:pPr>
            <w:r w:rsidRPr="005F4929">
              <w:rPr>
                <w:szCs w:val="20"/>
              </w:rPr>
              <w:t>3</w:t>
            </w:r>
          </w:p>
        </w:tc>
      </w:tr>
      <w:tr w:rsidR="001F21CF" w:rsidRPr="005F4929" w14:paraId="753F4E12" w14:textId="77777777" w:rsidTr="00D23A1B">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61FD7B43" w14:textId="6B969D28" w:rsidR="001F21CF" w:rsidRPr="005F4929" w:rsidRDefault="001F21CF" w:rsidP="004A7045">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546E97D3" w14:textId="3057C4C6" w:rsidR="001F21CF" w:rsidRPr="005F4929" w:rsidRDefault="001F21CF" w:rsidP="004A7045">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31C360D4" w14:textId="77777777" w:rsidR="001F21CF" w:rsidRPr="005F4929" w:rsidRDefault="001F21CF" w:rsidP="004A7045">
            <w:pPr>
              <w:ind w:firstLine="0"/>
              <w:jc w:val="center"/>
              <w:rPr>
                <w:szCs w:val="20"/>
              </w:rPr>
            </w:pPr>
            <w:r w:rsidRPr="005F4929">
              <w:rPr>
                <w:szCs w:val="20"/>
              </w:rPr>
              <w:t>4.9</w:t>
            </w:r>
          </w:p>
        </w:tc>
        <w:tc>
          <w:tcPr>
            <w:tcW w:w="1559" w:type="dxa"/>
            <w:tcBorders>
              <w:top w:val="single" w:sz="4" w:space="0" w:color="auto"/>
              <w:left w:val="single" w:sz="4" w:space="0" w:color="auto"/>
              <w:bottom w:val="single" w:sz="4" w:space="0" w:color="auto"/>
              <w:right w:val="single" w:sz="4" w:space="0" w:color="auto"/>
            </w:tcBorders>
            <w:vAlign w:val="center"/>
          </w:tcPr>
          <w:p w14:paraId="2F66836D" w14:textId="77777777" w:rsidR="001F21CF" w:rsidRPr="005F4929" w:rsidRDefault="001F21CF" w:rsidP="004A7045">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0ACCC158" w14:textId="77777777" w:rsidR="001F21CF" w:rsidRPr="005F4929" w:rsidRDefault="001F21CF" w:rsidP="004A7045">
            <w:pPr>
              <w:ind w:firstLine="0"/>
              <w:jc w:val="center"/>
              <w:rPr>
                <w:szCs w:val="20"/>
              </w:rPr>
            </w:pPr>
            <w:r w:rsidRPr="005F4929">
              <w:rPr>
                <w:szCs w:val="20"/>
              </w:rPr>
              <w:t>20 000</w:t>
            </w:r>
          </w:p>
        </w:tc>
        <w:tc>
          <w:tcPr>
            <w:tcW w:w="2977" w:type="dxa"/>
            <w:tcBorders>
              <w:top w:val="single" w:sz="4" w:space="0" w:color="auto"/>
              <w:left w:val="single" w:sz="4" w:space="0" w:color="auto"/>
              <w:bottom w:val="single" w:sz="4" w:space="0" w:color="auto"/>
              <w:right w:val="single" w:sz="4" w:space="0" w:color="auto"/>
            </w:tcBorders>
            <w:vAlign w:val="center"/>
          </w:tcPr>
          <w:p w14:paraId="6C221127" w14:textId="77777777" w:rsidR="001F21CF" w:rsidRPr="005F4929" w:rsidRDefault="001F21CF" w:rsidP="004A7045">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1F8EA3E" w14:textId="77777777" w:rsidR="001F21CF" w:rsidRPr="005F4929" w:rsidRDefault="001F21CF" w:rsidP="004A7045">
            <w:pPr>
              <w:ind w:firstLine="0"/>
              <w:jc w:val="center"/>
              <w:rPr>
                <w:szCs w:val="20"/>
              </w:rPr>
            </w:pPr>
            <w:r w:rsidRPr="005F4929">
              <w:rPr>
                <w:szCs w:val="20"/>
              </w:rPr>
              <w:t>3</w:t>
            </w:r>
          </w:p>
        </w:tc>
      </w:tr>
      <w:tr w:rsidR="001F21CF" w:rsidRPr="005F4929" w14:paraId="1D9C2DF9" w14:textId="77777777" w:rsidTr="00D23A1B">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5AD45A80" w14:textId="0C17E6B2" w:rsidR="001F21CF" w:rsidRPr="005F4929" w:rsidRDefault="001F21CF" w:rsidP="004A7045">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1FA0B40C" w14:textId="369428F0" w:rsidR="001F21CF" w:rsidRPr="005F4929" w:rsidRDefault="001F21CF" w:rsidP="004A7045">
            <w:pPr>
              <w:ind w:firstLine="0"/>
              <w:jc w:val="left"/>
              <w:rPr>
                <w:szCs w:val="20"/>
              </w:rPr>
            </w:pPr>
            <w:r w:rsidRPr="005F4929">
              <w:rPr>
                <w:szCs w:val="20"/>
              </w:rPr>
              <w:t>Автомобильные мойки</w:t>
            </w:r>
          </w:p>
        </w:tc>
        <w:tc>
          <w:tcPr>
            <w:tcW w:w="1701" w:type="dxa"/>
            <w:tcBorders>
              <w:top w:val="single" w:sz="4" w:space="0" w:color="auto"/>
              <w:left w:val="single" w:sz="4" w:space="0" w:color="auto"/>
              <w:bottom w:val="single" w:sz="4" w:space="0" w:color="auto"/>
              <w:right w:val="single" w:sz="4" w:space="0" w:color="auto"/>
            </w:tcBorders>
            <w:vAlign w:val="center"/>
          </w:tcPr>
          <w:p w14:paraId="7327F823" w14:textId="4CBCC975" w:rsidR="001F21CF" w:rsidRPr="005F4929" w:rsidRDefault="001F21CF" w:rsidP="004A7045">
            <w:pPr>
              <w:ind w:firstLine="0"/>
              <w:jc w:val="center"/>
              <w:rPr>
                <w:szCs w:val="20"/>
              </w:rPr>
            </w:pPr>
            <w:r w:rsidRPr="005F4929">
              <w:rPr>
                <w:szCs w:val="20"/>
              </w:rPr>
              <w:t>4.9.1.3</w:t>
            </w:r>
          </w:p>
        </w:tc>
        <w:tc>
          <w:tcPr>
            <w:tcW w:w="1559" w:type="dxa"/>
            <w:tcBorders>
              <w:top w:val="single" w:sz="4" w:space="0" w:color="auto"/>
              <w:left w:val="single" w:sz="4" w:space="0" w:color="auto"/>
              <w:bottom w:val="single" w:sz="4" w:space="0" w:color="auto"/>
              <w:right w:val="single" w:sz="4" w:space="0" w:color="auto"/>
            </w:tcBorders>
            <w:vAlign w:val="center"/>
          </w:tcPr>
          <w:p w14:paraId="5F67575D" w14:textId="2DEB4389" w:rsidR="001F21CF" w:rsidRPr="005F4929" w:rsidRDefault="001F21CF" w:rsidP="004A7045">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1A8F8658" w14:textId="358AB4A3" w:rsidR="001F21CF" w:rsidRPr="005F4929" w:rsidRDefault="001F21CF" w:rsidP="004A7045">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0F21A59A" w14:textId="2540B133" w:rsidR="001F21CF" w:rsidRPr="005F4929" w:rsidRDefault="001F21CF" w:rsidP="004A7045">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18DAD14D" w14:textId="3DDABF27" w:rsidR="001F21CF" w:rsidRPr="005F4929" w:rsidRDefault="001F21CF" w:rsidP="004A7045">
            <w:pPr>
              <w:ind w:firstLine="0"/>
              <w:jc w:val="center"/>
              <w:rPr>
                <w:szCs w:val="20"/>
              </w:rPr>
            </w:pPr>
            <w:r w:rsidRPr="005F4929">
              <w:rPr>
                <w:szCs w:val="20"/>
              </w:rPr>
              <w:t>3</w:t>
            </w:r>
          </w:p>
        </w:tc>
      </w:tr>
      <w:tr w:rsidR="001F21CF" w:rsidRPr="005F4929" w14:paraId="226B4836" w14:textId="77777777" w:rsidTr="006D03C3">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59BDB54C" w14:textId="0BF9E228" w:rsidR="001F21CF" w:rsidRPr="005F4929" w:rsidRDefault="001F21CF" w:rsidP="006D03C3">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5DE0F9F4" w14:textId="77777777" w:rsidR="001F21CF" w:rsidRPr="005F4929" w:rsidRDefault="001F21CF" w:rsidP="006D03C3">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1AE1DB36" w14:textId="77777777" w:rsidR="001F21CF" w:rsidRPr="005F4929" w:rsidRDefault="001F21CF" w:rsidP="006D03C3">
            <w:pPr>
              <w:ind w:firstLine="0"/>
              <w:jc w:val="center"/>
              <w:rPr>
                <w:szCs w:val="20"/>
              </w:rPr>
            </w:pPr>
            <w:r w:rsidRPr="005F4929">
              <w:rPr>
                <w:szCs w:val="20"/>
              </w:rPr>
              <w:t>5.1.2</w:t>
            </w:r>
          </w:p>
        </w:tc>
        <w:tc>
          <w:tcPr>
            <w:tcW w:w="1559" w:type="dxa"/>
            <w:tcBorders>
              <w:top w:val="single" w:sz="4" w:space="0" w:color="auto"/>
              <w:left w:val="single" w:sz="4" w:space="0" w:color="auto"/>
              <w:bottom w:val="single" w:sz="4" w:space="0" w:color="auto"/>
              <w:right w:val="single" w:sz="4" w:space="0" w:color="auto"/>
            </w:tcBorders>
            <w:vAlign w:val="center"/>
          </w:tcPr>
          <w:p w14:paraId="65A36ABA" w14:textId="77777777" w:rsidR="001F21CF" w:rsidRPr="005F4929" w:rsidRDefault="001F21CF" w:rsidP="006D03C3">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49423FAE" w14:textId="77777777" w:rsidR="001F21CF" w:rsidRPr="005F4929" w:rsidRDefault="001F21CF" w:rsidP="006D03C3">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D91D573" w14:textId="77777777" w:rsidR="001F21CF" w:rsidRPr="005F4929" w:rsidRDefault="001F21CF" w:rsidP="006D03C3">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EB64B16" w14:textId="77777777" w:rsidR="001F21CF" w:rsidRPr="005F4929" w:rsidRDefault="001F21CF" w:rsidP="006D03C3">
            <w:pPr>
              <w:ind w:firstLine="0"/>
              <w:jc w:val="center"/>
              <w:rPr>
                <w:szCs w:val="20"/>
              </w:rPr>
            </w:pPr>
            <w:r w:rsidRPr="005F4929">
              <w:rPr>
                <w:szCs w:val="20"/>
              </w:rPr>
              <w:t>3</w:t>
            </w:r>
          </w:p>
        </w:tc>
      </w:tr>
      <w:tr w:rsidR="009D3450" w:rsidRPr="005F4929" w14:paraId="42ED8AD7" w14:textId="77777777" w:rsidTr="005555F6">
        <w:trPr>
          <w:trHeight w:val="627"/>
        </w:trPr>
        <w:tc>
          <w:tcPr>
            <w:tcW w:w="648" w:type="dxa"/>
            <w:tcBorders>
              <w:top w:val="single" w:sz="4" w:space="0" w:color="auto"/>
              <w:left w:val="single" w:sz="4" w:space="0" w:color="auto"/>
              <w:bottom w:val="single" w:sz="4" w:space="0" w:color="auto"/>
              <w:right w:val="single" w:sz="4" w:space="0" w:color="auto"/>
            </w:tcBorders>
            <w:vAlign w:val="center"/>
          </w:tcPr>
          <w:p w14:paraId="18A30AFE" w14:textId="0C65C172" w:rsidR="009D3450" w:rsidRPr="005F4929" w:rsidRDefault="001F21CF" w:rsidP="00C82B01">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41E96EE4" w14:textId="77777777" w:rsidR="009D3450" w:rsidRPr="005F4929" w:rsidRDefault="009D3450" w:rsidP="00C82B01">
            <w:pPr>
              <w:ind w:firstLine="0"/>
              <w:jc w:val="left"/>
              <w:rPr>
                <w:szCs w:val="20"/>
              </w:rPr>
            </w:pPr>
            <w:r w:rsidRPr="005F4929">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334FF8A5" w14:textId="77777777" w:rsidR="009D3450" w:rsidRPr="005F4929" w:rsidRDefault="009D3450" w:rsidP="00C82B01">
            <w:pPr>
              <w:ind w:firstLine="0"/>
              <w:jc w:val="center"/>
              <w:rPr>
                <w:szCs w:val="20"/>
              </w:rPr>
            </w:pPr>
            <w:r w:rsidRPr="005F4929">
              <w:rPr>
                <w:szCs w:val="20"/>
              </w:rPr>
              <w:t>13.2</w:t>
            </w:r>
          </w:p>
        </w:tc>
        <w:tc>
          <w:tcPr>
            <w:tcW w:w="1559" w:type="dxa"/>
            <w:tcBorders>
              <w:top w:val="single" w:sz="4" w:space="0" w:color="auto"/>
              <w:left w:val="single" w:sz="4" w:space="0" w:color="auto"/>
              <w:bottom w:val="single" w:sz="4" w:space="0" w:color="auto"/>
              <w:right w:val="single" w:sz="4" w:space="0" w:color="auto"/>
            </w:tcBorders>
            <w:vAlign w:val="center"/>
          </w:tcPr>
          <w:p w14:paraId="1E02A74A" w14:textId="542235A3" w:rsidR="009D3450" w:rsidRPr="005F4929" w:rsidRDefault="009D3450" w:rsidP="00C82B01">
            <w:pPr>
              <w:ind w:firstLine="0"/>
              <w:jc w:val="center"/>
              <w:rPr>
                <w:szCs w:val="20"/>
              </w:rPr>
            </w:pPr>
            <w:r w:rsidRPr="005F4929">
              <w:rPr>
                <w:szCs w:val="20"/>
                <w:lang w:val="en-US"/>
              </w:rPr>
              <w:t>4</w:t>
            </w:r>
            <w:r w:rsidRPr="005F4929">
              <w:rPr>
                <w:szCs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66D87116" w14:textId="12F46EFD" w:rsidR="009D3450" w:rsidRPr="005F4929" w:rsidRDefault="009D3450" w:rsidP="00C82B01">
            <w:pPr>
              <w:ind w:firstLine="0"/>
              <w:jc w:val="center"/>
              <w:rPr>
                <w:szCs w:val="20"/>
              </w:rPr>
            </w:pPr>
            <w:r w:rsidRPr="005F4929">
              <w:rPr>
                <w:szCs w:val="20"/>
              </w:rPr>
              <w:t>500 000</w:t>
            </w:r>
          </w:p>
        </w:tc>
        <w:tc>
          <w:tcPr>
            <w:tcW w:w="2977" w:type="dxa"/>
            <w:tcBorders>
              <w:top w:val="single" w:sz="4" w:space="0" w:color="auto"/>
              <w:left w:val="single" w:sz="4" w:space="0" w:color="auto"/>
              <w:bottom w:val="single" w:sz="4" w:space="0" w:color="auto"/>
              <w:right w:val="single" w:sz="4" w:space="0" w:color="auto"/>
            </w:tcBorders>
            <w:vAlign w:val="center"/>
          </w:tcPr>
          <w:p w14:paraId="18774378" w14:textId="77777777" w:rsidR="009D3450" w:rsidRPr="005F4929" w:rsidRDefault="009D3450" w:rsidP="00C82B01">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2640A57" w14:textId="77777777" w:rsidR="009D3450" w:rsidRPr="005F4929" w:rsidRDefault="009D3450" w:rsidP="00C82B01">
            <w:pPr>
              <w:ind w:firstLine="0"/>
              <w:jc w:val="center"/>
              <w:rPr>
                <w:szCs w:val="20"/>
              </w:rPr>
            </w:pPr>
            <w:r w:rsidRPr="005F4929">
              <w:rPr>
                <w:szCs w:val="20"/>
              </w:rPr>
              <w:t>3</w:t>
            </w:r>
          </w:p>
        </w:tc>
      </w:tr>
    </w:tbl>
    <w:p w14:paraId="65FE725C" w14:textId="77777777" w:rsidR="00E70B87" w:rsidRPr="005F4929" w:rsidRDefault="00E70B87" w:rsidP="00966C03">
      <w:pPr>
        <w:ind w:firstLine="708"/>
      </w:pPr>
    </w:p>
    <w:p w14:paraId="46556207" w14:textId="77777777" w:rsidR="00966C03" w:rsidRPr="005F4929" w:rsidRDefault="00966C03" w:rsidP="00966C03">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549E84BA" w14:textId="77777777" w:rsidR="00966C03" w:rsidRPr="005F4929" w:rsidRDefault="00966C03" w:rsidP="00966C03">
      <w:pPr>
        <w:ind w:firstLine="708"/>
      </w:pPr>
      <w:r w:rsidRPr="005F4929">
        <w:t>Иные показатели по параметрам застройки зоны Ж-2: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15ADC86C" w14:textId="77877D6F" w:rsidR="00F53C75" w:rsidRPr="005F4929" w:rsidRDefault="00966C03" w:rsidP="0054459E">
      <w:pPr>
        <w:ind w:firstLine="708"/>
      </w:pPr>
      <w:r w:rsidRPr="005F4929">
        <w:t>Не допускается размещение вспомогательных строений (за исключением гаража) перед основным строением со стороны улиц и проездов.</w:t>
      </w:r>
    </w:p>
    <w:p w14:paraId="6EBE456A"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829D263"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57791693"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1088E4CD" w14:textId="77777777" w:rsidR="00F95AFB" w:rsidRPr="005F4929" w:rsidRDefault="00F95AFB">
      <w:pPr>
        <w:ind w:firstLine="0"/>
        <w:jc w:val="left"/>
      </w:pPr>
    </w:p>
    <w:p w14:paraId="27651CEA" w14:textId="77777777" w:rsidR="00F95AFB" w:rsidRPr="005F4929" w:rsidRDefault="00F95AFB">
      <w:pPr>
        <w:ind w:firstLine="0"/>
        <w:jc w:val="left"/>
      </w:pPr>
    </w:p>
    <w:p w14:paraId="6D130157" w14:textId="77777777" w:rsidR="00F95AFB" w:rsidRPr="005F4929" w:rsidRDefault="00F95AFB">
      <w:pPr>
        <w:ind w:firstLine="0"/>
        <w:jc w:val="left"/>
      </w:pPr>
    </w:p>
    <w:p w14:paraId="0D2759A0" w14:textId="77777777" w:rsidR="00F95AFB" w:rsidRPr="005F4929" w:rsidRDefault="00F95AFB">
      <w:pPr>
        <w:ind w:firstLine="0"/>
        <w:jc w:val="left"/>
      </w:pPr>
    </w:p>
    <w:p w14:paraId="39A5FBB5" w14:textId="77777777" w:rsidR="00F95AFB" w:rsidRPr="005F4929" w:rsidRDefault="00F95AFB">
      <w:pPr>
        <w:ind w:firstLine="0"/>
        <w:jc w:val="left"/>
      </w:pPr>
    </w:p>
    <w:p w14:paraId="36BAECA2" w14:textId="77777777" w:rsidR="001F21CF" w:rsidRPr="005F4929" w:rsidRDefault="001F21CF">
      <w:pPr>
        <w:ind w:firstLine="0"/>
        <w:jc w:val="left"/>
      </w:pPr>
    </w:p>
    <w:p w14:paraId="3C14E1DC" w14:textId="77777777" w:rsidR="001F21CF" w:rsidRPr="005F4929" w:rsidRDefault="001F21CF">
      <w:pPr>
        <w:ind w:firstLine="0"/>
        <w:jc w:val="left"/>
      </w:pPr>
    </w:p>
    <w:p w14:paraId="08299B0E" w14:textId="77777777" w:rsidR="001F21CF" w:rsidRPr="005F4929" w:rsidRDefault="001F21CF">
      <w:pPr>
        <w:ind w:firstLine="0"/>
        <w:jc w:val="left"/>
      </w:pPr>
    </w:p>
    <w:p w14:paraId="3F2E0B4D" w14:textId="77777777" w:rsidR="001F21CF" w:rsidRPr="005F4929" w:rsidRDefault="001F21CF">
      <w:pPr>
        <w:ind w:firstLine="0"/>
        <w:jc w:val="left"/>
      </w:pPr>
    </w:p>
    <w:p w14:paraId="6474710C" w14:textId="77777777" w:rsidR="001F21CF" w:rsidRPr="005F4929" w:rsidRDefault="001F21CF">
      <w:pPr>
        <w:ind w:firstLine="0"/>
        <w:jc w:val="left"/>
      </w:pPr>
    </w:p>
    <w:p w14:paraId="5DB93030" w14:textId="77777777" w:rsidR="001F21CF" w:rsidRPr="005F4929" w:rsidRDefault="001F21CF">
      <w:pPr>
        <w:ind w:firstLine="0"/>
        <w:jc w:val="left"/>
      </w:pPr>
    </w:p>
    <w:p w14:paraId="247A829F" w14:textId="77777777" w:rsidR="001F21CF" w:rsidRPr="005F4929" w:rsidRDefault="001F21CF">
      <w:pPr>
        <w:ind w:firstLine="0"/>
        <w:jc w:val="left"/>
      </w:pPr>
    </w:p>
    <w:p w14:paraId="2FB62B84" w14:textId="77777777" w:rsidR="00F95AFB" w:rsidRPr="005F4929" w:rsidRDefault="00F95AFB">
      <w:pPr>
        <w:ind w:firstLine="0"/>
        <w:jc w:val="left"/>
      </w:pPr>
    </w:p>
    <w:p w14:paraId="39460400" w14:textId="77777777" w:rsidR="00F95AFB" w:rsidRPr="005F4929" w:rsidRDefault="00F95AFB">
      <w:pPr>
        <w:ind w:firstLine="0"/>
        <w:jc w:val="left"/>
      </w:pPr>
    </w:p>
    <w:p w14:paraId="09A94D28" w14:textId="0F19738B" w:rsidR="00F53C75" w:rsidRPr="005F4929" w:rsidRDefault="00F53C75" w:rsidP="008A3A4A">
      <w:pPr>
        <w:pStyle w:val="22"/>
        <w:rPr>
          <w:b w:val="0"/>
        </w:rPr>
      </w:pPr>
      <w:bookmarkStart w:id="17" w:name="_Toc41079796"/>
      <w:r w:rsidRPr="005F4929">
        <w:rPr>
          <w:b w:val="0"/>
        </w:rPr>
        <w:t>Ж-2</w:t>
      </w:r>
      <w:r w:rsidR="00BD49C7" w:rsidRPr="005F4929">
        <w:rPr>
          <w:b w:val="0"/>
        </w:rPr>
        <w:t>.1</w:t>
      </w:r>
      <w:r w:rsidRPr="005F4929">
        <w:rPr>
          <w:b w:val="0"/>
        </w:rPr>
        <w:t xml:space="preserve"> – ЗОНА ЗАСТРОЙКИ ИНДИВИДУАЛЬНЫМИ И БЛОКИРОВАННЫМИ ЖИЛЫМИ ДОМАМИ</w:t>
      </w:r>
      <w:r w:rsidR="00972132" w:rsidRPr="005F4929">
        <w:rPr>
          <w:b w:val="0"/>
        </w:rPr>
        <w:t xml:space="preserve"> В ГОРОДСКИХ НАСЕЛЕННЫХ ПУНКТАХ</w:t>
      </w:r>
      <w:bookmarkEnd w:id="17"/>
    </w:p>
    <w:p w14:paraId="3F01AED4" w14:textId="77777777" w:rsidR="00F53C75" w:rsidRPr="005F4929" w:rsidRDefault="00F53C75" w:rsidP="00F53C75">
      <w:pPr>
        <w:ind w:firstLine="0"/>
        <w:jc w:val="left"/>
      </w:pPr>
    </w:p>
    <w:p w14:paraId="3E9CD6CE" w14:textId="2DBC11DD" w:rsidR="00F53C75" w:rsidRPr="005F4929" w:rsidRDefault="00F53C75" w:rsidP="00F53C75">
      <w:pPr>
        <w:ind w:firstLine="708"/>
      </w:pPr>
      <w:r w:rsidRPr="005F4929">
        <w:t>Зона застройки индивидуальными и блокированными жилыми домами</w:t>
      </w:r>
      <w:r w:rsidR="00105FEA" w:rsidRPr="005F4929">
        <w:t xml:space="preserve"> в городских населенных пунктах</w:t>
      </w:r>
      <w:r w:rsidRPr="005F4929">
        <w:t xml:space="preserve"> Ж-2</w:t>
      </w:r>
      <w:r w:rsidR="00972132" w:rsidRPr="005F4929">
        <w:t>.1</w:t>
      </w:r>
      <w:r w:rsidRPr="005F4929">
        <w:t xml:space="preserve"> установлена для обеспечения формирования жилых районов из отдельно стоящих индивидуальных жилых домов и блокированных жилых домов. В состав зоны Ж-2</w:t>
      </w:r>
      <w:r w:rsidR="007F3EAE" w:rsidRPr="005F4929">
        <w:t xml:space="preserve">.1 </w:t>
      </w:r>
      <w:r w:rsidRPr="005F4929">
        <w:t xml:space="preserve"> могут включаться территории, предназначенные для ведения садоводства.</w:t>
      </w:r>
    </w:p>
    <w:p w14:paraId="32851701" w14:textId="1CB40AE8" w:rsidR="001D0B5A" w:rsidRPr="005F4929" w:rsidRDefault="001D0B5A">
      <w:pPr>
        <w:ind w:firstLine="0"/>
        <w:jc w:val="left"/>
      </w:pPr>
    </w:p>
    <w:p w14:paraId="1FC9A127" w14:textId="3C4808C4" w:rsidR="00F53C75" w:rsidRPr="005F4929" w:rsidRDefault="00F53C75" w:rsidP="00F53C75">
      <w:pPr>
        <w:ind w:firstLine="0"/>
        <w:jc w:val="center"/>
      </w:pPr>
      <w:r w:rsidRPr="005F4929">
        <w:t>Основные виды разрешенного использования</w:t>
      </w:r>
    </w:p>
    <w:p w14:paraId="15381216" w14:textId="77777777" w:rsidR="00F53C75" w:rsidRPr="005F4929" w:rsidRDefault="00F53C75" w:rsidP="00F53C75">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701"/>
      </w:tblGrid>
      <w:tr w:rsidR="00F53C75" w:rsidRPr="005F4929" w14:paraId="461A8327" w14:textId="77777777" w:rsidTr="00BD49C7">
        <w:trPr>
          <w:trHeight w:val="555"/>
          <w:tblHeader/>
        </w:trPr>
        <w:tc>
          <w:tcPr>
            <w:tcW w:w="648" w:type="dxa"/>
            <w:vMerge w:val="restart"/>
            <w:tcBorders>
              <w:top w:val="single" w:sz="4" w:space="0" w:color="auto"/>
              <w:left w:val="single" w:sz="4" w:space="0" w:color="auto"/>
              <w:right w:val="single" w:sz="4" w:space="0" w:color="auto"/>
            </w:tcBorders>
            <w:vAlign w:val="center"/>
          </w:tcPr>
          <w:p w14:paraId="231AA352" w14:textId="77777777" w:rsidR="00F53C75" w:rsidRPr="005F4929" w:rsidRDefault="00F53C75" w:rsidP="00BD49C7">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4FF845A6" w14:textId="77777777" w:rsidR="00F53C75" w:rsidRPr="005F4929" w:rsidRDefault="00F53C75" w:rsidP="00BD49C7">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0294C860" w14:textId="77777777" w:rsidR="00F53C75" w:rsidRPr="005F4929" w:rsidRDefault="00F53C75" w:rsidP="00BD49C7">
            <w:pPr>
              <w:ind w:firstLine="0"/>
              <w:jc w:val="center"/>
              <w:rPr>
                <w:szCs w:val="20"/>
              </w:rPr>
            </w:pPr>
            <w:r w:rsidRPr="005F4929">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20D7C0E7" w14:textId="77777777" w:rsidR="00F53C75" w:rsidRPr="005F4929" w:rsidRDefault="00F53C75" w:rsidP="00BD49C7">
            <w:pPr>
              <w:ind w:firstLine="0"/>
              <w:jc w:val="center"/>
              <w:rPr>
                <w:szCs w:val="20"/>
              </w:rPr>
            </w:pPr>
            <w:r w:rsidRPr="005F4929">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14:paraId="10100FFA" w14:textId="77777777" w:rsidR="00F53C75" w:rsidRPr="005F4929" w:rsidRDefault="00F53C75" w:rsidP="00BD49C7">
            <w:pPr>
              <w:ind w:firstLine="0"/>
              <w:jc w:val="center"/>
              <w:rPr>
                <w:szCs w:val="20"/>
              </w:rPr>
            </w:pPr>
            <w:r w:rsidRPr="005F4929">
              <w:rPr>
                <w:szCs w:val="20"/>
              </w:rPr>
              <w:t>Максимальный процент застройки,</w:t>
            </w:r>
          </w:p>
          <w:p w14:paraId="53419AD3" w14:textId="77777777" w:rsidR="00F53C75" w:rsidRPr="005F4929" w:rsidRDefault="00F53C75" w:rsidP="00BD49C7">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16DD628D" w14:textId="77777777" w:rsidR="00F53C75" w:rsidRPr="005F4929" w:rsidRDefault="00F53C75" w:rsidP="00BD49C7">
            <w:pPr>
              <w:ind w:firstLine="0"/>
              <w:jc w:val="center"/>
              <w:rPr>
                <w:szCs w:val="20"/>
              </w:rPr>
            </w:pPr>
            <w:r w:rsidRPr="005F4929">
              <w:rPr>
                <w:szCs w:val="20"/>
              </w:rPr>
              <w:t>Минимальные отступы от границ земельного участка (м)</w:t>
            </w:r>
          </w:p>
        </w:tc>
      </w:tr>
      <w:tr w:rsidR="00F53C75" w:rsidRPr="005F4929" w14:paraId="08783E4F" w14:textId="77777777" w:rsidTr="00BD49C7">
        <w:trPr>
          <w:trHeight w:val="555"/>
          <w:tblHeader/>
        </w:trPr>
        <w:tc>
          <w:tcPr>
            <w:tcW w:w="648" w:type="dxa"/>
            <w:vMerge/>
            <w:tcBorders>
              <w:left w:val="single" w:sz="4" w:space="0" w:color="auto"/>
              <w:bottom w:val="single" w:sz="4" w:space="0" w:color="auto"/>
              <w:right w:val="single" w:sz="4" w:space="0" w:color="auto"/>
            </w:tcBorders>
            <w:vAlign w:val="center"/>
          </w:tcPr>
          <w:p w14:paraId="02265766" w14:textId="77777777" w:rsidR="00F53C75" w:rsidRPr="005F4929" w:rsidRDefault="00F53C75" w:rsidP="00BD49C7">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13F38A92" w14:textId="77777777" w:rsidR="00F53C75" w:rsidRPr="005F4929" w:rsidRDefault="00F53C75" w:rsidP="00BD49C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117C475" w14:textId="77777777" w:rsidR="00F53C75" w:rsidRPr="005F4929" w:rsidRDefault="00F53C75" w:rsidP="00BD49C7">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7D87694" w14:textId="77777777" w:rsidR="00F53C75" w:rsidRPr="005F4929" w:rsidRDefault="00F53C75" w:rsidP="00BD49C7">
            <w:pPr>
              <w:ind w:firstLine="0"/>
              <w:jc w:val="center"/>
              <w:rPr>
                <w:szCs w:val="20"/>
                <w:lang w:val="en-US"/>
              </w:rPr>
            </w:pPr>
            <w:r w:rsidRPr="005F4929">
              <w:rPr>
                <w:szCs w:val="20"/>
                <w:lang w:val="en-US"/>
              </w:rPr>
              <w:t>min</w:t>
            </w:r>
          </w:p>
        </w:tc>
        <w:tc>
          <w:tcPr>
            <w:tcW w:w="1559" w:type="dxa"/>
            <w:tcBorders>
              <w:left w:val="single" w:sz="4" w:space="0" w:color="auto"/>
              <w:bottom w:val="single" w:sz="4" w:space="0" w:color="auto"/>
              <w:right w:val="single" w:sz="4" w:space="0" w:color="auto"/>
            </w:tcBorders>
            <w:vAlign w:val="center"/>
          </w:tcPr>
          <w:p w14:paraId="1649B67B" w14:textId="77777777" w:rsidR="00F53C75" w:rsidRPr="005F4929" w:rsidRDefault="00F53C75" w:rsidP="00BD49C7">
            <w:pPr>
              <w:ind w:firstLine="0"/>
              <w:jc w:val="center"/>
              <w:rPr>
                <w:szCs w:val="20"/>
                <w:lang w:val="en-US"/>
              </w:rPr>
            </w:pPr>
            <w:r w:rsidRPr="005F4929">
              <w:rPr>
                <w:szCs w:val="20"/>
                <w:lang w:val="en-US"/>
              </w:rPr>
              <w:t>max</w:t>
            </w:r>
          </w:p>
        </w:tc>
        <w:tc>
          <w:tcPr>
            <w:tcW w:w="2977" w:type="dxa"/>
            <w:vMerge/>
            <w:tcBorders>
              <w:left w:val="single" w:sz="4" w:space="0" w:color="auto"/>
              <w:bottom w:val="single" w:sz="4" w:space="0" w:color="auto"/>
              <w:right w:val="single" w:sz="4" w:space="0" w:color="auto"/>
            </w:tcBorders>
            <w:vAlign w:val="center"/>
          </w:tcPr>
          <w:p w14:paraId="24EA39D4" w14:textId="77777777" w:rsidR="00F53C75" w:rsidRPr="005F4929" w:rsidRDefault="00F53C75" w:rsidP="00BD49C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8B9517F" w14:textId="77777777" w:rsidR="00F53C75" w:rsidRPr="005F4929" w:rsidRDefault="00F53C75" w:rsidP="00BD49C7">
            <w:pPr>
              <w:ind w:firstLine="0"/>
              <w:jc w:val="center"/>
              <w:rPr>
                <w:szCs w:val="20"/>
              </w:rPr>
            </w:pPr>
          </w:p>
        </w:tc>
      </w:tr>
      <w:tr w:rsidR="00F53C75" w:rsidRPr="005F4929" w14:paraId="380B7C19"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07FB0B4F" w14:textId="77777777" w:rsidR="00F53C75" w:rsidRPr="005F4929" w:rsidRDefault="00F53C75" w:rsidP="00BD49C7">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44ED886D" w14:textId="77777777" w:rsidR="00F53C75" w:rsidRPr="005F4929" w:rsidRDefault="00F53C75" w:rsidP="00BD49C7">
            <w:pPr>
              <w:ind w:firstLine="0"/>
              <w:jc w:val="left"/>
              <w:rPr>
                <w:szCs w:val="20"/>
              </w:rPr>
            </w:pPr>
            <w:r w:rsidRPr="005F4929">
              <w:rPr>
                <w:szCs w:val="20"/>
              </w:rPr>
              <w:t>Для индивидуального жилищного строительства</w:t>
            </w:r>
            <w:r w:rsidRPr="005F4929">
              <w:rPr>
                <w:color w:val="FF000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7979650" w14:textId="1F33EB55" w:rsidR="00F53C75" w:rsidRPr="005F4929" w:rsidRDefault="00F53C75" w:rsidP="00BD49C7">
            <w:pPr>
              <w:ind w:firstLine="0"/>
              <w:jc w:val="center"/>
              <w:rPr>
                <w:szCs w:val="20"/>
              </w:rPr>
            </w:pPr>
            <w:r w:rsidRPr="005F4929">
              <w:rPr>
                <w:szCs w:val="20"/>
              </w:rPr>
              <w:t>2.1</w:t>
            </w:r>
            <w:r w:rsidR="00E4629B" w:rsidRPr="005F4929">
              <w:rPr>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D6E574D" w14:textId="77777777" w:rsidR="00F53C75" w:rsidRPr="005F4929" w:rsidRDefault="00F53C75" w:rsidP="00BD49C7">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4D17EF73" w14:textId="293B920F" w:rsidR="00F53C75" w:rsidRPr="005F4929" w:rsidRDefault="00214FD1" w:rsidP="00BD49C7">
            <w:pPr>
              <w:ind w:firstLine="0"/>
              <w:jc w:val="center"/>
              <w:rPr>
                <w:szCs w:val="20"/>
              </w:rPr>
            </w:pPr>
            <w:r w:rsidRPr="005F4929">
              <w:rPr>
                <w:szCs w:val="20"/>
              </w:rPr>
              <w:t>500</w:t>
            </w:r>
            <w:r w:rsidR="00F53C75" w:rsidRPr="005F4929">
              <w:rPr>
                <w:szCs w:val="20"/>
              </w:rPr>
              <w:t xml:space="preserve"> 000</w:t>
            </w:r>
          </w:p>
        </w:tc>
        <w:tc>
          <w:tcPr>
            <w:tcW w:w="2977" w:type="dxa"/>
            <w:tcBorders>
              <w:top w:val="single" w:sz="4" w:space="0" w:color="auto"/>
              <w:left w:val="single" w:sz="4" w:space="0" w:color="auto"/>
              <w:bottom w:val="single" w:sz="4" w:space="0" w:color="auto"/>
              <w:right w:val="single" w:sz="4" w:space="0" w:color="auto"/>
            </w:tcBorders>
            <w:vAlign w:val="center"/>
          </w:tcPr>
          <w:p w14:paraId="2A49FDBF" w14:textId="77777777" w:rsidR="00F53C75" w:rsidRPr="005F4929" w:rsidRDefault="00F53C75" w:rsidP="00BD49C7">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3986299" w14:textId="77777777" w:rsidR="00F53C75" w:rsidRPr="005F4929" w:rsidRDefault="00F53C75" w:rsidP="00BD49C7">
            <w:pPr>
              <w:ind w:firstLine="0"/>
              <w:jc w:val="center"/>
              <w:rPr>
                <w:szCs w:val="20"/>
              </w:rPr>
            </w:pPr>
            <w:r w:rsidRPr="005F4929">
              <w:rPr>
                <w:szCs w:val="20"/>
              </w:rPr>
              <w:t>3</w:t>
            </w:r>
          </w:p>
        </w:tc>
      </w:tr>
      <w:tr w:rsidR="00F53C75" w:rsidRPr="005F4929" w14:paraId="5167934E" w14:textId="77777777" w:rsidTr="00BD49C7">
        <w:trPr>
          <w:trHeight w:val="729"/>
        </w:trPr>
        <w:tc>
          <w:tcPr>
            <w:tcW w:w="648" w:type="dxa"/>
            <w:tcBorders>
              <w:top w:val="single" w:sz="4" w:space="0" w:color="auto"/>
              <w:left w:val="single" w:sz="4" w:space="0" w:color="auto"/>
              <w:bottom w:val="single" w:sz="4" w:space="0" w:color="auto"/>
              <w:right w:val="single" w:sz="4" w:space="0" w:color="auto"/>
            </w:tcBorders>
            <w:vAlign w:val="center"/>
          </w:tcPr>
          <w:p w14:paraId="1760452A" w14:textId="0913019B" w:rsidR="00F53C75" w:rsidRPr="005F4929" w:rsidRDefault="00972132" w:rsidP="00BD49C7">
            <w:pPr>
              <w:ind w:firstLine="0"/>
              <w:jc w:val="center"/>
              <w:rPr>
                <w:szCs w:val="20"/>
              </w:rPr>
            </w:pPr>
            <w:r w:rsidRPr="005F4929">
              <w:rPr>
                <w:szCs w:val="20"/>
              </w:rPr>
              <w:t>2</w:t>
            </w:r>
            <w:r w:rsidR="00F53C75"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634A108E" w14:textId="77777777" w:rsidR="00F53C75" w:rsidRPr="005F4929" w:rsidRDefault="00F53C75" w:rsidP="00BD49C7">
            <w:pPr>
              <w:ind w:firstLine="0"/>
              <w:jc w:val="left"/>
              <w:rPr>
                <w:szCs w:val="20"/>
              </w:rPr>
            </w:pPr>
            <w:r w:rsidRPr="005F4929">
              <w:t>Обслуживание жилой застройки</w:t>
            </w:r>
          </w:p>
        </w:tc>
        <w:tc>
          <w:tcPr>
            <w:tcW w:w="1701" w:type="dxa"/>
            <w:tcBorders>
              <w:top w:val="single" w:sz="4" w:space="0" w:color="auto"/>
              <w:left w:val="single" w:sz="4" w:space="0" w:color="auto"/>
              <w:bottom w:val="single" w:sz="4" w:space="0" w:color="auto"/>
              <w:right w:val="single" w:sz="4" w:space="0" w:color="auto"/>
            </w:tcBorders>
            <w:vAlign w:val="center"/>
          </w:tcPr>
          <w:p w14:paraId="2B6A0F8C" w14:textId="77777777" w:rsidR="00F53C75" w:rsidRPr="005F4929" w:rsidRDefault="00F53C75" w:rsidP="00BD49C7">
            <w:pPr>
              <w:ind w:firstLine="0"/>
              <w:jc w:val="center"/>
              <w:rPr>
                <w:szCs w:val="20"/>
              </w:rPr>
            </w:pPr>
            <w:r w:rsidRPr="005F4929">
              <w:rPr>
                <w:szCs w:val="20"/>
              </w:rPr>
              <w:t>2.7</w:t>
            </w:r>
          </w:p>
        </w:tc>
        <w:tc>
          <w:tcPr>
            <w:tcW w:w="1559" w:type="dxa"/>
            <w:tcBorders>
              <w:top w:val="single" w:sz="4" w:space="0" w:color="auto"/>
              <w:left w:val="single" w:sz="4" w:space="0" w:color="auto"/>
              <w:bottom w:val="single" w:sz="4" w:space="0" w:color="auto"/>
              <w:right w:val="single" w:sz="4" w:space="0" w:color="auto"/>
            </w:tcBorders>
            <w:vAlign w:val="center"/>
          </w:tcPr>
          <w:p w14:paraId="1EE34048" w14:textId="77777777" w:rsidR="00F53C75" w:rsidRPr="005F4929" w:rsidRDefault="00F53C75" w:rsidP="00BD49C7">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0F25DC81" w14:textId="77777777" w:rsidR="00F53C75" w:rsidRPr="005F4929" w:rsidRDefault="00F53C75" w:rsidP="00BD49C7">
            <w:pPr>
              <w:ind w:firstLine="0"/>
              <w:jc w:val="center"/>
              <w:rPr>
                <w:szCs w:val="20"/>
              </w:rPr>
            </w:pPr>
            <w:r w:rsidRPr="005F4929">
              <w:rPr>
                <w:szCs w:val="20"/>
              </w:rPr>
              <w:t>20 000</w:t>
            </w:r>
          </w:p>
        </w:tc>
        <w:tc>
          <w:tcPr>
            <w:tcW w:w="2977" w:type="dxa"/>
            <w:tcBorders>
              <w:top w:val="single" w:sz="4" w:space="0" w:color="auto"/>
              <w:left w:val="single" w:sz="4" w:space="0" w:color="auto"/>
              <w:bottom w:val="single" w:sz="4" w:space="0" w:color="auto"/>
              <w:right w:val="single" w:sz="4" w:space="0" w:color="auto"/>
            </w:tcBorders>
            <w:vAlign w:val="center"/>
          </w:tcPr>
          <w:p w14:paraId="3A890C3E" w14:textId="77777777" w:rsidR="00F53C75" w:rsidRPr="005F4929" w:rsidRDefault="00F53C75" w:rsidP="00BD49C7">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6A77606" w14:textId="77777777" w:rsidR="00F53C75" w:rsidRPr="005F4929" w:rsidRDefault="00F53C75" w:rsidP="00BD49C7">
            <w:pPr>
              <w:ind w:firstLine="0"/>
              <w:jc w:val="center"/>
              <w:rPr>
                <w:szCs w:val="20"/>
              </w:rPr>
            </w:pPr>
            <w:r w:rsidRPr="005F4929">
              <w:rPr>
                <w:szCs w:val="20"/>
              </w:rPr>
              <w:t>3</w:t>
            </w:r>
          </w:p>
        </w:tc>
      </w:tr>
      <w:tr w:rsidR="00F53C75" w:rsidRPr="005F4929" w14:paraId="3AD2FCEA" w14:textId="77777777" w:rsidTr="00BD49C7">
        <w:trPr>
          <w:trHeight w:val="695"/>
        </w:trPr>
        <w:tc>
          <w:tcPr>
            <w:tcW w:w="648" w:type="dxa"/>
            <w:vMerge w:val="restart"/>
            <w:tcBorders>
              <w:top w:val="single" w:sz="4" w:space="0" w:color="auto"/>
              <w:left w:val="single" w:sz="4" w:space="0" w:color="auto"/>
              <w:right w:val="single" w:sz="4" w:space="0" w:color="auto"/>
            </w:tcBorders>
            <w:vAlign w:val="center"/>
          </w:tcPr>
          <w:p w14:paraId="0D8AE9FC" w14:textId="494AA4DB" w:rsidR="00F53C75" w:rsidRPr="005F4929" w:rsidRDefault="00972132" w:rsidP="00BD49C7">
            <w:pPr>
              <w:ind w:firstLine="0"/>
              <w:jc w:val="center"/>
              <w:rPr>
                <w:szCs w:val="20"/>
              </w:rPr>
            </w:pPr>
            <w:r w:rsidRPr="005F4929">
              <w:rPr>
                <w:szCs w:val="20"/>
              </w:rPr>
              <w:t>3</w:t>
            </w:r>
            <w:r w:rsidR="00F53C75" w:rsidRPr="005F4929">
              <w:rPr>
                <w:szCs w:val="20"/>
              </w:rPr>
              <w:t>.</w:t>
            </w:r>
          </w:p>
        </w:tc>
        <w:tc>
          <w:tcPr>
            <w:tcW w:w="4167" w:type="dxa"/>
            <w:vMerge w:val="restart"/>
            <w:tcBorders>
              <w:top w:val="single" w:sz="4" w:space="0" w:color="auto"/>
              <w:left w:val="single" w:sz="4" w:space="0" w:color="auto"/>
              <w:right w:val="single" w:sz="4" w:space="0" w:color="auto"/>
            </w:tcBorders>
            <w:vAlign w:val="center"/>
          </w:tcPr>
          <w:p w14:paraId="253F2970" w14:textId="0D1732DA" w:rsidR="00F53C75" w:rsidRPr="005F4929" w:rsidRDefault="00347647" w:rsidP="00BD49C7">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03256CB5" w14:textId="77777777" w:rsidR="00F53C75" w:rsidRPr="005F4929" w:rsidRDefault="00F53C75" w:rsidP="00BD49C7">
            <w:pPr>
              <w:ind w:firstLine="0"/>
              <w:jc w:val="center"/>
              <w:rPr>
                <w:szCs w:val="20"/>
              </w:rPr>
            </w:pPr>
            <w:r w:rsidRPr="005F4929">
              <w:rPr>
                <w:szCs w:val="20"/>
              </w:rPr>
              <w:t>2.7.1</w:t>
            </w:r>
          </w:p>
        </w:tc>
        <w:tc>
          <w:tcPr>
            <w:tcW w:w="1559" w:type="dxa"/>
            <w:tcBorders>
              <w:top w:val="single" w:sz="4" w:space="0" w:color="auto"/>
              <w:left w:val="single" w:sz="4" w:space="0" w:color="auto"/>
              <w:bottom w:val="single" w:sz="4" w:space="0" w:color="auto"/>
              <w:right w:val="single" w:sz="4" w:space="0" w:color="auto"/>
            </w:tcBorders>
            <w:vAlign w:val="center"/>
          </w:tcPr>
          <w:p w14:paraId="4DC80603" w14:textId="77777777" w:rsidR="00F53C75" w:rsidRPr="005F4929" w:rsidRDefault="00F53C75" w:rsidP="00BD49C7">
            <w:pPr>
              <w:ind w:firstLine="0"/>
              <w:jc w:val="center"/>
              <w:rPr>
                <w:szCs w:val="20"/>
              </w:rPr>
            </w:pPr>
            <w:r w:rsidRPr="005F4929">
              <w:rPr>
                <w:szCs w:val="20"/>
              </w:rPr>
              <w:t>500 (15)*</w:t>
            </w:r>
          </w:p>
        </w:tc>
        <w:tc>
          <w:tcPr>
            <w:tcW w:w="1559" w:type="dxa"/>
            <w:tcBorders>
              <w:top w:val="single" w:sz="4" w:space="0" w:color="auto"/>
              <w:left w:val="single" w:sz="4" w:space="0" w:color="auto"/>
              <w:bottom w:val="single" w:sz="4" w:space="0" w:color="auto"/>
              <w:right w:val="single" w:sz="4" w:space="0" w:color="auto"/>
            </w:tcBorders>
            <w:vAlign w:val="center"/>
          </w:tcPr>
          <w:p w14:paraId="0D9B8C05" w14:textId="77777777" w:rsidR="00F53C75" w:rsidRPr="005F4929" w:rsidRDefault="00F53C75" w:rsidP="00BD49C7">
            <w:pPr>
              <w:ind w:firstLine="0"/>
              <w:jc w:val="center"/>
              <w:rPr>
                <w:szCs w:val="20"/>
              </w:rPr>
            </w:pPr>
            <w:r w:rsidRPr="005F4929">
              <w:rPr>
                <w:szCs w:val="20"/>
              </w:rPr>
              <w:t>20 000 (50)*</w:t>
            </w:r>
          </w:p>
        </w:tc>
        <w:tc>
          <w:tcPr>
            <w:tcW w:w="2977" w:type="dxa"/>
            <w:tcBorders>
              <w:top w:val="single" w:sz="4" w:space="0" w:color="auto"/>
              <w:left w:val="single" w:sz="4" w:space="0" w:color="auto"/>
              <w:bottom w:val="single" w:sz="4" w:space="0" w:color="auto"/>
              <w:right w:val="single" w:sz="4" w:space="0" w:color="auto"/>
            </w:tcBorders>
            <w:vAlign w:val="center"/>
          </w:tcPr>
          <w:p w14:paraId="235747A7" w14:textId="77777777" w:rsidR="00F53C75" w:rsidRPr="005F4929" w:rsidRDefault="00F53C75" w:rsidP="00BD49C7">
            <w:pPr>
              <w:ind w:firstLine="0"/>
              <w:jc w:val="center"/>
              <w:rPr>
                <w:szCs w:val="20"/>
              </w:rPr>
            </w:pPr>
            <w:r w:rsidRPr="005F4929">
              <w:rPr>
                <w:szCs w:val="20"/>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66648F1B" w14:textId="77777777" w:rsidR="00F53C75" w:rsidRPr="005F4929" w:rsidRDefault="00F53C75" w:rsidP="00BD49C7">
            <w:pPr>
              <w:ind w:firstLine="0"/>
              <w:jc w:val="center"/>
              <w:rPr>
                <w:szCs w:val="20"/>
              </w:rPr>
            </w:pPr>
            <w:r w:rsidRPr="005F4929">
              <w:rPr>
                <w:szCs w:val="20"/>
              </w:rPr>
              <w:t>3 (0)*</w:t>
            </w:r>
          </w:p>
        </w:tc>
      </w:tr>
      <w:tr w:rsidR="00F53C75" w:rsidRPr="005F4929" w14:paraId="71D2ED66" w14:textId="77777777" w:rsidTr="00BD49C7">
        <w:trPr>
          <w:trHeight w:val="695"/>
        </w:trPr>
        <w:tc>
          <w:tcPr>
            <w:tcW w:w="648" w:type="dxa"/>
            <w:vMerge/>
            <w:tcBorders>
              <w:left w:val="single" w:sz="4" w:space="0" w:color="auto"/>
              <w:bottom w:val="single" w:sz="4" w:space="0" w:color="auto"/>
              <w:right w:val="single" w:sz="4" w:space="0" w:color="auto"/>
            </w:tcBorders>
            <w:vAlign w:val="center"/>
          </w:tcPr>
          <w:p w14:paraId="4B3D6B62" w14:textId="77777777" w:rsidR="00F53C75" w:rsidRPr="005F4929" w:rsidRDefault="00F53C75" w:rsidP="00BD49C7">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0E4D684B" w14:textId="77777777" w:rsidR="00F53C75" w:rsidRPr="005F4929" w:rsidRDefault="00F53C75" w:rsidP="00BD49C7">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4AA6C8FB" w14:textId="77777777" w:rsidR="00F53C75" w:rsidRPr="005F4929" w:rsidRDefault="00F53C75" w:rsidP="00BD49C7">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B7926D0" w14:textId="77777777" w:rsidR="00F53C75" w:rsidRPr="005F4929" w:rsidRDefault="00F53C75" w:rsidP="00BD49C7">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F53C75" w:rsidRPr="005F4929" w14:paraId="74EF360C" w14:textId="77777777" w:rsidTr="00E70B87">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43EA5B5D" w14:textId="20C5165C" w:rsidR="00F53C75" w:rsidRPr="005F4929" w:rsidRDefault="00972132" w:rsidP="00BD49C7">
            <w:pPr>
              <w:ind w:firstLine="0"/>
              <w:jc w:val="center"/>
              <w:rPr>
                <w:szCs w:val="20"/>
              </w:rPr>
            </w:pPr>
            <w:r w:rsidRPr="005F4929">
              <w:rPr>
                <w:szCs w:val="20"/>
              </w:rPr>
              <w:t>4</w:t>
            </w:r>
            <w:r w:rsidR="00F53C75"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10BFDBA0" w14:textId="77777777" w:rsidR="00F53C75" w:rsidRPr="005F4929" w:rsidRDefault="00F53C75" w:rsidP="00BD49C7">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B593EA0" w14:textId="77777777" w:rsidR="00F53C75" w:rsidRPr="005F4929" w:rsidRDefault="00F53C75" w:rsidP="00BD49C7">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19C44E21" w14:textId="77777777" w:rsidR="00F53C75" w:rsidRPr="005F4929" w:rsidRDefault="00F53C75" w:rsidP="00BD49C7">
            <w:pPr>
              <w:ind w:firstLine="0"/>
              <w:jc w:val="center"/>
              <w:rPr>
                <w:szCs w:val="20"/>
              </w:rPr>
            </w:pPr>
            <w:r w:rsidRPr="005F4929">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1AF5FED7" w14:textId="77777777" w:rsidR="00F53C75" w:rsidRPr="005F4929" w:rsidRDefault="00F53C75"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A3E3015" w14:textId="77777777" w:rsidR="00F53C75" w:rsidRPr="005F4929" w:rsidRDefault="00F53C75" w:rsidP="00BD49C7">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EC77562" w14:textId="77777777" w:rsidR="00F53C75" w:rsidRPr="005F4929" w:rsidRDefault="00F53C75" w:rsidP="00BD49C7">
            <w:pPr>
              <w:ind w:firstLine="0"/>
              <w:jc w:val="center"/>
              <w:rPr>
                <w:szCs w:val="20"/>
              </w:rPr>
            </w:pPr>
            <w:r w:rsidRPr="005F4929">
              <w:rPr>
                <w:szCs w:val="20"/>
              </w:rPr>
              <w:t>3</w:t>
            </w:r>
          </w:p>
        </w:tc>
      </w:tr>
      <w:tr w:rsidR="009814F2" w:rsidRPr="005F4929" w14:paraId="5C2309EA" w14:textId="77777777" w:rsidTr="009814F2">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449985A3" w14:textId="50B9E6E7" w:rsidR="009814F2" w:rsidRPr="005F4929" w:rsidRDefault="004B73BD" w:rsidP="00BD49C7">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50A89EF2" w14:textId="3EB723DE" w:rsidR="009814F2" w:rsidRPr="005F4929" w:rsidRDefault="009814F2" w:rsidP="009814F2">
            <w:pPr>
              <w:ind w:firstLine="0"/>
              <w:jc w:val="left"/>
              <w:rPr>
                <w:szCs w:val="20"/>
              </w:rPr>
            </w:pPr>
            <w:r w:rsidRPr="005F4929">
              <w:rPr>
                <w:szCs w:val="2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6FE696DB" w14:textId="12E7E261" w:rsidR="009814F2" w:rsidRPr="005F4929" w:rsidRDefault="009814F2" w:rsidP="00BD49C7">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C3653CE" w14:textId="64E457D6" w:rsidR="009814F2" w:rsidRPr="005F4929" w:rsidRDefault="009814F2" w:rsidP="00BD49C7">
            <w:pPr>
              <w:ind w:firstLine="0"/>
              <w:jc w:val="center"/>
              <w:rPr>
                <w:szCs w:val="20"/>
              </w:rPr>
            </w:pPr>
            <w:r w:rsidRPr="005F4929">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4B39F69A" w14:textId="270A9A37" w:rsidR="009814F2" w:rsidRPr="005F4929" w:rsidRDefault="009814F2"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9B65A06" w14:textId="5CCAF1EA" w:rsidR="009814F2" w:rsidRPr="005F4929" w:rsidRDefault="009814F2" w:rsidP="00BD49C7">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3A8571F" w14:textId="70AF9837" w:rsidR="009814F2" w:rsidRPr="005F4929" w:rsidRDefault="009814F2" w:rsidP="00BD49C7">
            <w:pPr>
              <w:ind w:firstLine="0"/>
              <w:jc w:val="center"/>
              <w:rPr>
                <w:szCs w:val="20"/>
              </w:rPr>
            </w:pPr>
            <w:r w:rsidRPr="005F4929">
              <w:rPr>
                <w:szCs w:val="20"/>
              </w:rPr>
              <w:t>3</w:t>
            </w:r>
          </w:p>
        </w:tc>
      </w:tr>
      <w:tr w:rsidR="009814F2" w:rsidRPr="005F4929" w14:paraId="4B80B453" w14:textId="77777777" w:rsidTr="009814F2">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673D36E0" w14:textId="06DC0EAD" w:rsidR="009814F2" w:rsidRPr="005F4929" w:rsidRDefault="004B73BD" w:rsidP="00BD49C7">
            <w:pPr>
              <w:ind w:firstLine="0"/>
              <w:jc w:val="center"/>
              <w:rPr>
                <w:szCs w:val="20"/>
              </w:rPr>
            </w:pPr>
            <w:r w:rsidRPr="005F4929">
              <w:rPr>
                <w:szCs w:val="20"/>
              </w:rPr>
              <w:t>6.</w:t>
            </w:r>
          </w:p>
        </w:tc>
        <w:tc>
          <w:tcPr>
            <w:tcW w:w="4167" w:type="dxa"/>
            <w:tcBorders>
              <w:top w:val="single" w:sz="4" w:space="0" w:color="auto"/>
              <w:left w:val="single" w:sz="4" w:space="0" w:color="auto"/>
              <w:bottom w:val="single" w:sz="4" w:space="0" w:color="auto"/>
              <w:right w:val="single" w:sz="4" w:space="0" w:color="auto"/>
            </w:tcBorders>
            <w:vAlign w:val="center"/>
          </w:tcPr>
          <w:p w14:paraId="326F2AEF" w14:textId="1B6F59A3" w:rsidR="009814F2" w:rsidRPr="005F4929" w:rsidRDefault="009814F2" w:rsidP="009814F2">
            <w:pPr>
              <w:ind w:firstLine="0"/>
              <w:jc w:val="left"/>
              <w:rPr>
                <w:szCs w:val="20"/>
              </w:rPr>
            </w:pPr>
            <w:r w:rsidRPr="005F4929">
              <w:rPr>
                <w:szCs w:val="2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6DCEDA74" w14:textId="19CE8C2C" w:rsidR="009814F2" w:rsidRPr="005F4929" w:rsidRDefault="009814F2" w:rsidP="00BD49C7">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339F86DB" w14:textId="549E84AF" w:rsidR="009814F2" w:rsidRPr="005F4929" w:rsidRDefault="00693AF2" w:rsidP="00BD49C7">
            <w:pPr>
              <w:ind w:firstLine="0"/>
              <w:jc w:val="center"/>
              <w:rPr>
                <w:szCs w:val="20"/>
              </w:rPr>
            </w:pPr>
            <w:r w:rsidRPr="005F4929">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0A055CFF" w14:textId="0465B90D" w:rsidR="009814F2" w:rsidRPr="005F4929" w:rsidRDefault="009814F2"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ACD6986" w14:textId="4D78CCE3" w:rsidR="009814F2" w:rsidRPr="005F4929" w:rsidRDefault="009814F2" w:rsidP="00BD49C7">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555E6B7" w14:textId="2E58FDE7" w:rsidR="009814F2" w:rsidRPr="005F4929" w:rsidRDefault="009814F2" w:rsidP="00BD49C7">
            <w:pPr>
              <w:ind w:firstLine="0"/>
              <w:jc w:val="center"/>
              <w:rPr>
                <w:szCs w:val="20"/>
              </w:rPr>
            </w:pPr>
            <w:r w:rsidRPr="005F4929">
              <w:rPr>
                <w:szCs w:val="20"/>
              </w:rPr>
              <w:t>3</w:t>
            </w:r>
          </w:p>
        </w:tc>
      </w:tr>
      <w:tr w:rsidR="00F53C75" w:rsidRPr="005F4929" w14:paraId="22CF88E8" w14:textId="77777777" w:rsidTr="009814F2">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17F95788" w14:textId="014E8530" w:rsidR="00F53C75" w:rsidRPr="005F4929" w:rsidRDefault="004B73BD" w:rsidP="00BD49C7">
            <w:pPr>
              <w:ind w:firstLine="0"/>
              <w:jc w:val="center"/>
              <w:rPr>
                <w:szCs w:val="20"/>
              </w:rPr>
            </w:pPr>
            <w:r w:rsidRPr="005F4929">
              <w:rPr>
                <w:szCs w:val="20"/>
              </w:rPr>
              <w:t>7</w:t>
            </w:r>
            <w:r w:rsidR="00F53C75"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539FC8E8" w14:textId="77777777" w:rsidR="00F53C75" w:rsidRPr="005F4929" w:rsidRDefault="00F53C75" w:rsidP="009814F2">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3EB5794" w14:textId="77777777" w:rsidR="00F53C75" w:rsidRPr="005F4929" w:rsidRDefault="00F53C75" w:rsidP="00BD49C7">
            <w:pPr>
              <w:ind w:firstLine="0"/>
              <w:jc w:val="center"/>
              <w:rPr>
                <w:szCs w:val="20"/>
              </w:rPr>
            </w:pPr>
            <w:r w:rsidRPr="005F4929">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14:paraId="668BA6CC" w14:textId="77777777" w:rsidR="00F53C75" w:rsidRPr="005F4929" w:rsidRDefault="00F53C75" w:rsidP="00BD49C7">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68ADEBE" w14:textId="77777777" w:rsidR="00F53C75" w:rsidRPr="005F4929" w:rsidRDefault="00F53C75"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88FD173" w14:textId="77777777" w:rsidR="00F53C75" w:rsidRPr="005F4929" w:rsidRDefault="00F53C75" w:rsidP="00BD49C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0630BFB" w14:textId="77777777" w:rsidR="00F53C75" w:rsidRPr="005F4929" w:rsidRDefault="00F53C75" w:rsidP="00BD49C7">
            <w:pPr>
              <w:ind w:firstLine="0"/>
              <w:jc w:val="center"/>
              <w:rPr>
                <w:szCs w:val="20"/>
              </w:rPr>
            </w:pPr>
            <w:r w:rsidRPr="005F4929">
              <w:rPr>
                <w:szCs w:val="20"/>
              </w:rPr>
              <w:t>3</w:t>
            </w:r>
          </w:p>
        </w:tc>
      </w:tr>
      <w:tr w:rsidR="004B73BD" w:rsidRPr="005F4929" w14:paraId="1F9B83E0" w14:textId="77777777" w:rsidTr="00D03864">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47F3F906" w14:textId="39833377" w:rsidR="004B73BD" w:rsidRPr="005F4929" w:rsidRDefault="004B73BD" w:rsidP="00BD49C7">
            <w:pPr>
              <w:ind w:firstLine="0"/>
              <w:jc w:val="center"/>
              <w:rPr>
                <w:szCs w:val="20"/>
              </w:rPr>
            </w:pP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tcPr>
          <w:p w14:paraId="75A547D3" w14:textId="6F58ACDA" w:rsidR="004B73BD" w:rsidRPr="005F4929" w:rsidRDefault="004B73BD" w:rsidP="009814F2">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60C15207" w14:textId="324410AC" w:rsidR="004B73BD" w:rsidRPr="005F4929" w:rsidRDefault="004B73BD" w:rsidP="00BD49C7">
            <w:pPr>
              <w:ind w:firstLine="0"/>
              <w:jc w:val="center"/>
              <w:rPr>
                <w:szCs w:val="20"/>
              </w:rPr>
            </w:pPr>
            <w:r w:rsidRPr="005F4929">
              <w:rPr>
                <w:color w:val="000000"/>
              </w:rPr>
              <w:t>3.2.1</w:t>
            </w:r>
          </w:p>
        </w:tc>
        <w:tc>
          <w:tcPr>
            <w:tcW w:w="1559" w:type="dxa"/>
            <w:tcBorders>
              <w:top w:val="single" w:sz="4" w:space="0" w:color="auto"/>
              <w:left w:val="single" w:sz="4" w:space="0" w:color="auto"/>
              <w:bottom w:val="single" w:sz="4" w:space="0" w:color="auto"/>
              <w:right w:val="single" w:sz="4" w:space="0" w:color="auto"/>
            </w:tcBorders>
            <w:vAlign w:val="center"/>
          </w:tcPr>
          <w:p w14:paraId="7374B16E" w14:textId="7AC65A43" w:rsidR="004B73BD" w:rsidRPr="005F4929" w:rsidRDefault="004B73BD" w:rsidP="00BD49C7">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5EC7AF76" w14:textId="2681A82A"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DA32E4A" w14:textId="571D156B" w:rsidR="004B73BD" w:rsidRPr="005F4929" w:rsidRDefault="004B73BD" w:rsidP="00BD49C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833A05A" w14:textId="11CB92A0" w:rsidR="004B73BD" w:rsidRPr="005F4929" w:rsidRDefault="004B73BD" w:rsidP="00BD49C7">
            <w:pPr>
              <w:ind w:firstLine="0"/>
              <w:jc w:val="center"/>
              <w:rPr>
                <w:szCs w:val="20"/>
              </w:rPr>
            </w:pPr>
            <w:r w:rsidRPr="005F4929">
              <w:rPr>
                <w:szCs w:val="20"/>
              </w:rPr>
              <w:t>3</w:t>
            </w:r>
          </w:p>
        </w:tc>
      </w:tr>
      <w:tr w:rsidR="004B73BD" w:rsidRPr="005F4929" w14:paraId="66BF1766" w14:textId="77777777" w:rsidTr="00D03864">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380F9078" w14:textId="795A22BC" w:rsidR="004B73BD" w:rsidRPr="005F4929" w:rsidRDefault="004B73BD" w:rsidP="00BD49C7">
            <w:pPr>
              <w:ind w:firstLine="0"/>
              <w:jc w:val="center"/>
              <w:rPr>
                <w:szCs w:val="20"/>
              </w:rPr>
            </w:pPr>
            <w:r w:rsidRPr="005F4929">
              <w:rPr>
                <w:szCs w:val="20"/>
              </w:rPr>
              <w:t>9.</w:t>
            </w:r>
          </w:p>
        </w:tc>
        <w:tc>
          <w:tcPr>
            <w:tcW w:w="4167" w:type="dxa"/>
            <w:tcBorders>
              <w:top w:val="single" w:sz="4" w:space="0" w:color="auto"/>
              <w:left w:val="single" w:sz="4" w:space="0" w:color="auto"/>
              <w:bottom w:val="single" w:sz="4" w:space="0" w:color="auto"/>
              <w:right w:val="single" w:sz="4" w:space="0" w:color="auto"/>
            </w:tcBorders>
          </w:tcPr>
          <w:p w14:paraId="48262415" w14:textId="37EC26B9" w:rsidR="004B73BD" w:rsidRPr="005F4929" w:rsidRDefault="004B73BD" w:rsidP="009814F2">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7A432752" w14:textId="7840774A" w:rsidR="004B73BD" w:rsidRPr="005F4929" w:rsidRDefault="004B73BD" w:rsidP="00BD49C7">
            <w:pPr>
              <w:ind w:firstLine="0"/>
              <w:jc w:val="center"/>
              <w:rPr>
                <w:szCs w:val="20"/>
              </w:rPr>
            </w:pPr>
            <w:r w:rsidRPr="005F4929">
              <w:rPr>
                <w:color w:val="000000"/>
              </w:rPr>
              <w:t>3.2.2</w:t>
            </w:r>
          </w:p>
        </w:tc>
        <w:tc>
          <w:tcPr>
            <w:tcW w:w="1559" w:type="dxa"/>
            <w:tcBorders>
              <w:top w:val="single" w:sz="4" w:space="0" w:color="auto"/>
              <w:left w:val="single" w:sz="4" w:space="0" w:color="auto"/>
              <w:bottom w:val="single" w:sz="4" w:space="0" w:color="auto"/>
              <w:right w:val="single" w:sz="4" w:space="0" w:color="auto"/>
            </w:tcBorders>
            <w:vAlign w:val="center"/>
          </w:tcPr>
          <w:p w14:paraId="7D4871FE" w14:textId="49C4B50E" w:rsidR="004B73BD" w:rsidRPr="005F4929" w:rsidRDefault="004B73BD" w:rsidP="00BD49C7">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5F4A0B31" w14:textId="1A62A504"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69C42A0" w14:textId="55615681" w:rsidR="004B73BD" w:rsidRPr="005F4929" w:rsidRDefault="004B73BD" w:rsidP="00BD49C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3B4B637" w14:textId="12407AB8" w:rsidR="004B73BD" w:rsidRPr="005F4929" w:rsidRDefault="004B73BD" w:rsidP="00BD49C7">
            <w:pPr>
              <w:ind w:firstLine="0"/>
              <w:jc w:val="center"/>
              <w:rPr>
                <w:szCs w:val="20"/>
              </w:rPr>
            </w:pPr>
            <w:r w:rsidRPr="005F4929">
              <w:rPr>
                <w:szCs w:val="20"/>
              </w:rPr>
              <w:t>3</w:t>
            </w:r>
          </w:p>
        </w:tc>
      </w:tr>
      <w:tr w:rsidR="004B73BD" w:rsidRPr="005F4929" w14:paraId="300E4524" w14:textId="77777777" w:rsidTr="007457E6">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62653B72" w14:textId="2D33AEC8" w:rsidR="004B73BD" w:rsidRPr="005F4929" w:rsidRDefault="004B73BD" w:rsidP="00BD49C7">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60A66D16" w14:textId="7996670A" w:rsidR="004B73BD" w:rsidRPr="005F4929" w:rsidRDefault="004B73BD" w:rsidP="009814F2">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6BB3DBAD" w14:textId="5C2D45CC" w:rsidR="004B73BD" w:rsidRPr="005F4929" w:rsidRDefault="004B73BD" w:rsidP="00BD49C7">
            <w:pPr>
              <w:ind w:firstLine="0"/>
              <w:jc w:val="center"/>
              <w:rPr>
                <w:szCs w:val="20"/>
              </w:rPr>
            </w:pPr>
            <w:r w:rsidRPr="005F4929">
              <w:rPr>
                <w:color w:val="000000"/>
              </w:rPr>
              <w:t>3.2.3</w:t>
            </w:r>
          </w:p>
        </w:tc>
        <w:tc>
          <w:tcPr>
            <w:tcW w:w="1559" w:type="dxa"/>
            <w:tcBorders>
              <w:top w:val="single" w:sz="4" w:space="0" w:color="auto"/>
              <w:left w:val="single" w:sz="4" w:space="0" w:color="auto"/>
              <w:bottom w:val="single" w:sz="4" w:space="0" w:color="auto"/>
              <w:right w:val="single" w:sz="4" w:space="0" w:color="auto"/>
            </w:tcBorders>
            <w:vAlign w:val="center"/>
          </w:tcPr>
          <w:p w14:paraId="6DFF7142" w14:textId="4EB08EE1" w:rsidR="004B73BD" w:rsidRPr="005F4929" w:rsidRDefault="004B73BD" w:rsidP="00BD49C7">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7BA8E317" w14:textId="666623C1"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91CDBC6" w14:textId="77769108" w:rsidR="004B73BD" w:rsidRPr="005F4929" w:rsidRDefault="004B73BD" w:rsidP="00BD49C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327FC7F" w14:textId="1AA6CBA8" w:rsidR="004B73BD" w:rsidRPr="005F4929" w:rsidRDefault="004B73BD" w:rsidP="00BD49C7">
            <w:pPr>
              <w:ind w:firstLine="0"/>
              <w:jc w:val="center"/>
              <w:rPr>
                <w:szCs w:val="20"/>
              </w:rPr>
            </w:pPr>
            <w:r w:rsidRPr="005F4929">
              <w:rPr>
                <w:szCs w:val="20"/>
              </w:rPr>
              <w:t>3</w:t>
            </w:r>
          </w:p>
        </w:tc>
      </w:tr>
      <w:tr w:rsidR="004B73BD" w:rsidRPr="005F4929" w14:paraId="66B6AFEA" w14:textId="77777777" w:rsidTr="007457E6">
        <w:trPr>
          <w:trHeight w:val="637"/>
        </w:trPr>
        <w:tc>
          <w:tcPr>
            <w:tcW w:w="648" w:type="dxa"/>
            <w:tcBorders>
              <w:top w:val="single" w:sz="4" w:space="0" w:color="auto"/>
              <w:left w:val="single" w:sz="4" w:space="0" w:color="auto"/>
              <w:bottom w:val="single" w:sz="4" w:space="0" w:color="auto"/>
              <w:right w:val="single" w:sz="4" w:space="0" w:color="auto"/>
            </w:tcBorders>
            <w:vAlign w:val="center"/>
          </w:tcPr>
          <w:p w14:paraId="0EC3F557" w14:textId="2DFA57A6" w:rsidR="004B73BD" w:rsidRPr="005F4929" w:rsidRDefault="004B73BD" w:rsidP="00BD49C7">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0EA7C1E8" w14:textId="77777777" w:rsidR="004B73BD" w:rsidRPr="005F4929" w:rsidRDefault="004B73BD" w:rsidP="009814F2">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4C696B4" w14:textId="77777777" w:rsidR="004B73BD" w:rsidRPr="005F4929" w:rsidRDefault="004B73BD" w:rsidP="00BD49C7">
            <w:pPr>
              <w:ind w:firstLine="0"/>
              <w:jc w:val="center"/>
              <w:rPr>
                <w:szCs w:val="20"/>
              </w:rPr>
            </w:pPr>
            <w:r w:rsidRPr="005F4929">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14:paraId="619064C9" w14:textId="77777777" w:rsidR="004B73BD" w:rsidRPr="005F4929" w:rsidRDefault="004B73BD" w:rsidP="00BD49C7">
            <w:pPr>
              <w:ind w:firstLine="0"/>
              <w:jc w:val="center"/>
              <w:rPr>
                <w:szCs w:val="20"/>
              </w:rPr>
            </w:pPr>
            <w:r w:rsidRPr="005F4929">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7B775459" w14:textId="7777777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BEBD8AA" w14:textId="77777777" w:rsidR="004B73BD" w:rsidRPr="005F4929" w:rsidRDefault="004B73BD" w:rsidP="00BD49C7">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1E3AED4" w14:textId="77777777" w:rsidR="004B73BD" w:rsidRPr="005F4929" w:rsidRDefault="004B73BD" w:rsidP="00BD49C7">
            <w:pPr>
              <w:ind w:firstLine="0"/>
              <w:jc w:val="center"/>
              <w:rPr>
                <w:szCs w:val="20"/>
              </w:rPr>
            </w:pPr>
            <w:r w:rsidRPr="005F4929">
              <w:rPr>
                <w:szCs w:val="20"/>
              </w:rPr>
              <w:t>3</w:t>
            </w:r>
          </w:p>
        </w:tc>
      </w:tr>
      <w:tr w:rsidR="004B73BD" w:rsidRPr="005F4929" w14:paraId="64DBDFD3"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098786FE" w14:textId="78014555" w:rsidR="004B73BD" w:rsidRPr="005F4929" w:rsidRDefault="004B73BD" w:rsidP="00BD49C7">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2F526FBA" w14:textId="77777777" w:rsidR="004B73BD" w:rsidRPr="005F4929" w:rsidRDefault="004B73BD" w:rsidP="00BD49C7">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89507EB" w14:textId="77777777" w:rsidR="004B73BD" w:rsidRPr="005F4929" w:rsidRDefault="004B73BD" w:rsidP="00BD49C7">
            <w:pPr>
              <w:ind w:firstLine="0"/>
              <w:jc w:val="center"/>
              <w:rPr>
                <w:szCs w:val="20"/>
              </w:rPr>
            </w:pPr>
            <w:r w:rsidRPr="005F4929">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14:paraId="585D7193" w14:textId="77777777" w:rsidR="004B73BD" w:rsidRPr="005F4929" w:rsidRDefault="004B73BD" w:rsidP="00BD49C7">
            <w:pPr>
              <w:ind w:firstLine="0"/>
              <w:jc w:val="center"/>
              <w:rPr>
                <w:szCs w:val="20"/>
              </w:rPr>
            </w:pPr>
            <w:r w:rsidRPr="005F4929">
              <w:rPr>
                <w:szCs w:val="20"/>
              </w:rPr>
              <w:t>5 000</w:t>
            </w:r>
          </w:p>
        </w:tc>
        <w:tc>
          <w:tcPr>
            <w:tcW w:w="1559" w:type="dxa"/>
            <w:tcBorders>
              <w:top w:val="single" w:sz="4" w:space="0" w:color="auto"/>
              <w:left w:val="single" w:sz="4" w:space="0" w:color="auto"/>
              <w:bottom w:val="single" w:sz="4" w:space="0" w:color="auto"/>
              <w:right w:val="single" w:sz="4" w:space="0" w:color="auto"/>
            </w:tcBorders>
            <w:vAlign w:val="center"/>
          </w:tcPr>
          <w:p w14:paraId="13DAFEE1" w14:textId="77777777" w:rsidR="004B73BD" w:rsidRPr="005F4929" w:rsidRDefault="004B73BD" w:rsidP="00BD49C7">
            <w:pPr>
              <w:ind w:firstLine="0"/>
              <w:jc w:val="center"/>
              <w:rPr>
                <w:szCs w:val="20"/>
              </w:rPr>
            </w:pPr>
            <w:r w:rsidRPr="005F4929">
              <w:rPr>
                <w:szCs w:val="20"/>
              </w:rPr>
              <w:t>1 000 000</w:t>
            </w:r>
          </w:p>
        </w:tc>
        <w:tc>
          <w:tcPr>
            <w:tcW w:w="2977" w:type="dxa"/>
            <w:tcBorders>
              <w:top w:val="single" w:sz="4" w:space="0" w:color="auto"/>
              <w:left w:val="single" w:sz="4" w:space="0" w:color="auto"/>
              <w:bottom w:val="single" w:sz="4" w:space="0" w:color="auto"/>
              <w:right w:val="single" w:sz="4" w:space="0" w:color="auto"/>
            </w:tcBorders>
            <w:vAlign w:val="center"/>
          </w:tcPr>
          <w:p w14:paraId="5370B57C" w14:textId="77777777" w:rsidR="004B73BD" w:rsidRPr="005F4929" w:rsidRDefault="004B73BD" w:rsidP="00BD49C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5EF3548" w14:textId="77777777" w:rsidR="004B73BD" w:rsidRPr="005F4929" w:rsidRDefault="004B73BD" w:rsidP="00BD49C7">
            <w:pPr>
              <w:ind w:firstLine="0"/>
              <w:jc w:val="center"/>
              <w:rPr>
                <w:szCs w:val="20"/>
              </w:rPr>
            </w:pPr>
            <w:r w:rsidRPr="005F4929">
              <w:rPr>
                <w:szCs w:val="20"/>
              </w:rPr>
              <w:t>3</w:t>
            </w:r>
          </w:p>
        </w:tc>
      </w:tr>
      <w:tr w:rsidR="004B73BD" w:rsidRPr="005F4929" w14:paraId="1D853462"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6226853B" w14:textId="63CDB966" w:rsidR="004B73BD" w:rsidRPr="005F4929" w:rsidRDefault="004B73BD" w:rsidP="00BD49C7">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7AD211A1" w14:textId="77777777" w:rsidR="004B73BD" w:rsidRPr="005F4929" w:rsidRDefault="004B73BD" w:rsidP="00BD49C7">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7FB4E96" w14:textId="77777777" w:rsidR="004B73BD" w:rsidRPr="005F4929" w:rsidRDefault="004B73BD" w:rsidP="00BD49C7">
            <w:pPr>
              <w:ind w:firstLine="0"/>
              <w:jc w:val="center"/>
              <w:rPr>
                <w:szCs w:val="20"/>
              </w:rPr>
            </w:pPr>
            <w:r w:rsidRPr="005F4929">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2F02CF7F" w14:textId="4F6B4030" w:rsidR="004B73BD" w:rsidRPr="005F4929" w:rsidRDefault="00793E74" w:rsidP="00BD49C7">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19DF1068" w14:textId="77777777" w:rsidR="004B73BD" w:rsidRPr="005F4929" w:rsidRDefault="004B73BD" w:rsidP="00BD49C7">
            <w:pPr>
              <w:ind w:firstLine="0"/>
              <w:jc w:val="center"/>
              <w:rPr>
                <w:szCs w:val="20"/>
              </w:rPr>
            </w:pPr>
            <w:r w:rsidRPr="005F4929">
              <w:rPr>
                <w:szCs w:val="20"/>
              </w:rPr>
              <w:t>3</w:t>
            </w:r>
          </w:p>
        </w:tc>
      </w:tr>
      <w:tr w:rsidR="004B73BD" w:rsidRPr="005F4929" w14:paraId="08AA9A07" w14:textId="77777777" w:rsidTr="007457E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1A375BD6" w14:textId="664E7111" w:rsidR="004B73BD" w:rsidRPr="005F4929" w:rsidRDefault="004B73BD" w:rsidP="00BD49C7">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58CAD81D" w14:textId="77777777" w:rsidR="004B73BD" w:rsidRPr="005F4929" w:rsidRDefault="004B73BD" w:rsidP="00BD49C7">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78D1B34A" w14:textId="77777777" w:rsidR="004B73BD" w:rsidRPr="005F4929" w:rsidRDefault="004B73BD" w:rsidP="00BD49C7">
            <w:pPr>
              <w:ind w:firstLine="0"/>
              <w:jc w:val="center"/>
              <w:rPr>
                <w:szCs w:val="20"/>
              </w:rPr>
            </w:pPr>
            <w:r w:rsidRPr="005F4929">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1FD80729" w14:textId="77777777"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3D976B50" w14:textId="7777777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74FCB779" w14:textId="77777777"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E178DE0" w14:textId="77777777" w:rsidR="004B73BD" w:rsidRPr="005F4929" w:rsidRDefault="004B73BD" w:rsidP="00BD49C7">
            <w:pPr>
              <w:ind w:firstLine="0"/>
              <w:jc w:val="center"/>
              <w:rPr>
                <w:szCs w:val="20"/>
              </w:rPr>
            </w:pPr>
            <w:r w:rsidRPr="005F4929">
              <w:rPr>
                <w:szCs w:val="20"/>
              </w:rPr>
              <w:t>3</w:t>
            </w:r>
          </w:p>
        </w:tc>
      </w:tr>
      <w:tr w:rsidR="004B73BD" w:rsidRPr="005F4929" w14:paraId="3AEBF770" w14:textId="77777777" w:rsidTr="007457E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6F7D2EAE" w14:textId="6A549268" w:rsidR="004B73BD" w:rsidRPr="005F4929" w:rsidRDefault="004B73BD" w:rsidP="00BD49C7">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3074C512" w14:textId="5CEE1795" w:rsidR="004B73BD" w:rsidRPr="005F4929" w:rsidRDefault="004B73BD" w:rsidP="00BD49C7">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AB900C2" w14:textId="04CC12C1" w:rsidR="004B73BD" w:rsidRPr="005F4929" w:rsidRDefault="004B73BD" w:rsidP="00BD49C7">
            <w:pPr>
              <w:ind w:firstLine="0"/>
              <w:jc w:val="center"/>
              <w:rPr>
                <w:szCs w:val="20"/>
              </w:rPr>
            </w:pPr>
            <w:r w:rsidRPr="005F4929">
              <w:rPr>
                <w:szCs w:val="20"/>
              </w:rPr>
              <w:t>3.6.1</w:t>
            </w:r>
          </w:p>
        </w:tc>
        <w:tc>
          <w:tcPr>
            <w:tcW w:w="1559" w:type="dxa"/>
            <w:tcBorders>
              <w:top w:val="single" w:sz="4" w:space="0" w:color="auto"/>
              <w:left w:val="single" w:sz="4" w:space="0" w:color="auto"/>
              <w:bottom w:val="single" w:sz="4" w:space="0" w:color="auto"/>
              <w:right w:val="single" w:sz="4" w:space="0" w:color="auto"/>
            </w:tcBorders>
            <w:vAlign w:val="center"/>
          </w:tcPr>
          <w:p w14:paraId="765ED54F" w14:textId="33B62970"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2F2A38CD" w14:textId="6E60781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1D1E91E" w14:textId="05EBF25C"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CE8D2CD" w14:textId="47BD6B65" w:rsidR="004B73BD" w:rsidRPr="005F4929" w:rsidRDefault="004B73BD" w:rsidP="00BD49C7">
            <w:pPr>
              <w:ind w:firstLine="0"/>
              <w:jc w:val="center"/>
              <w:rPr>
                <w:szCs w:val="20"/>
              </w:rPr>
            </w:pPr>
            <w:r w:rsidRPr="005F4929">
              <w:rPr>
                <w:szCs w:val="20"/>
              </w:rPr>
              <w:t>3</w:t>
            </w:r>
          </w:p>
        </w:tc>
      </w:tr>
      <w:tr w:rsidR="004B73BD" w:rsidRPr="005F4929" w14:paraId="2DFBAECA" w14:textId="77777777" w:rsidTr="007457E6">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13E3B53E" w14:textId="49819BF0" w:rsidR="004B73BD" w:rsidRPr="005F4929" w:rsidRDefault="004B73BD" w:rsidP="00BD49C7">
            <w:pPr>
              <w:ind w:firstLine="0"/>
              <w:jc w:val="center"/>
              <w:rPr>
                <w:szCs w:val="20"/>
              </w:rPr>
            </w:pPr>
            <w:r w:rsidRPr="005F4929">
              <w:rPr>
                <w:szCs w:val="20"/>
              </w:rPr>
              <w:t>16.</w:t>
            </w:r>
          </w:p>
        </w:tc>
        <w:tc>
          <w:tcPr>
            <w:tcW w:w="4167" w:type="dxa"/>
            <w:tcBorders>
              <w:top w:val="single" w:sz="4" w:space="0" w:color="auto"/>
              <w:left w:val="single" w:sz="4" w:space="0" w:color="auto"/>
              <w:bottom w:val="single" w:sz="4" w:space="0" w:color="auto"/>
              <w:right w:val="single" w:sz="4" w:space="0" w:color="auto"/>
            </w:tcBorders>
            <w:vAlign w:val="center"/>
          </w:tcPr>
          <w:p w14:paraId="21ACD5EE" w14:textId="77777777" w:rsidR="004B73BD" w:rsidRPr="005F4929" w:rsidRDefault="004B73BD" w:rsidP="00BD49C7">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E97CD18" w14:textId="77777777" w:rsidR="004B73BD" w:rsidRPr="005F4929" w:rsidRDefault="004B73BD" w:rsidP="00BD49C7">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20A4166B" w14:textId="77777777"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1FCD4B9" w14:textId="7777777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6B798C7B" w14:textId="77777777"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10F2B44" w14:textId="77777777" w:rsidR="004B73BD" w:rsidRPr="005F4929" w:rsidRDefault="004B73BD" w:rsidP="00BD49C7">
            <w:pPr>
              <w:ind w:firstLine="0"/>
              <w:jc w:val="center"/>
              <w:rPr>
                <w:szCs w:val="20"/>
              </w:rPr>
            </w:pPr>
            <w:r w:rsidRPr="005F4929">
              <w:rPr>
                <w:szCs w:val="20"/>
              </w:rPr>
              <w:t>3</w:t>
            </w:r>
          </w:p>
        </w:tc>
      </w:tr>
      <w:tr w:rsidR="004B73BD" w:rsidRPr="005F4929" w14:paraId="13465BEF" w14:textId="77777777" w:rsidTr="007457E6">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5036FC3F" w14:textId="0C481F35" w:rsidR="004B73BD" w:rsidRPr="005F4929" w:rsidRDefault="004B73BD" w:rsidP="00BD49C7">
            <w:pPr>
              <w:ind w:firstLine="0"/>
              <w:jc w:val="center"/>
              <w:rPr>
                <w:szCs w:val="20"/>
              </w:rPr>
            </w:pPr>
            <w:r w:rsidRPr="005F4929">
              <w:t>17.</w:t>
            </w:r>
          </w:p>
        </w:tc>
        <w:tc>
          <w:tcPr>
            <w:tcW w:w="4167" w:type="dxa"/>
            <w:tcBorders>
              <w:top w:val="single" w:sz="4" w:space="0" w:color="auto"/>
              <w:left w:val="single" w:sz="4" w:space="0" w:color="auto"/>
              <w:bottom w:val="single" w:sz="4" w:space="0" w:color="auto"/>
              <w:right w:val="single" w:sz="4" w:space="0" w:color="auto"/>
            </w:tcBorders>
            <w:vAlign w:val="center"/>
          </w:tcPr>
          <w:p w14:paraId="6877D48D" w14:textId="65088CC4" w:rsidR="004B73BD" w:rsidRPr="005F4929" w:rsidRDefault="004B73BD" w:rsidP="00BD49C7">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582212FE" w14:textId="458841F7" w:rsidR="004B73BD" w:rsidRPr="005F4929" w:rsidRDefault="004B73BD" w:rsidP="00BD49C7">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2E3F7816" w14:textId="63D80F45"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3EEA75A" w14:textId="72CEB1D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5970CDA" w14:textId="7E8974E5"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ED4C2EB" w14:textId="7A5675B1" w:rsidR="004B73BD" w:rsidRPr="005F4929" w:rsidRDefault="004B73BD" w:rsidP="00BD49C7">
            <w:pPr>
              <w:ind w:firstLine="0"/>
              <w:jc w:val="center"/>
              <w:rPr>
                <w:szCs w:val="20"/>
              </w:rPr>
            </w:pPr>
            <w:r w:rsidRPr="005F4929">
              <w:rPr>
                <w:szCs w:val="20"/>
              </w:rPr>
              <w:t>3</w:t>
            </w:r>
          </w:p>
        </w:tc>
      </w:tr>
      <w:tr w:rsidR="004B73BD" w:rsidRPr="005F4929" w14:paraId="58AAC55F" w14:textId="77777777" w:rsidTr="00C739B0">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63EFE0D8" w14:textId="45E1DFA3" w:rsidR="004B73BD" w:rsidRPr="005F4929" w:rsidRDefault="004B73BD" w:rsidP="00BD49C7">
            <w:pPr>
              <w:ind w:firstLine="0"/>
              <w:jc w:val="center"/>
              <w:rPr>
                <w:szCs w:val="20"/>
              </w:rPr>
            </w:pPr>
            <w:r w:rsidRPr="005F4929">
              <w:rPr>
                <w:szCs w:val="20"/>
                <w:lang w:val="en-US"/>
              </w:rPr>
              <w:t>1</w:t>
            </w: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tcPr>
          <w:p w14:paraId="0491AE57" w14:textId="140D14D2" w:rsidR="004B73BD" w:rsidRPr="005F4929" w:rsidRDefault="004B73BD" w:rsidP="00BD49C7">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3D9FA59" w14:textId="175777F3" w:rsidR="004B73BD" w:rsidRPr="005F4929" w:rsidRDefault="004B73BD" w:rsidP="00BD49C7">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3C6611C2" w14:textId="61EDF4EB"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32C408C2" w14:textId="00D9D1B0"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590C6AE" w14:textId="3F4DF925"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E22D0A3" w14:textId="2D5BE0BA" w:rsidR="004B73BD" w:rsidRPr="005F4929" w:rsidRDefault="004B73BD" w:rsidP="00BD49C7">
            <w:pPr>
              <w:ind w:firstLine="0"/>
              <w:jc w:val="center"/>
              <w:rPr>
                <w:szCs w:val="20"/>
              </w:rPr>
            </w:pPr>
            <w:r w:rsidRPr="005F4929">
              <w:rPr>
                <w:szCs w:val="20"/>
              </w:rPr>
              <w:t>3</w:t>
            </w:r>
          </w:p>
        </w:tc>
      </w:tr>
      <w:tr w:rsidR="004B73BD" w:rsidRPr="005F4929" w14:paraId="082CCBF7"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2B6D421E" w14:textId="054D5094" w:rsidR="004B73BD" w:rsidRPr="005F4929" w:rsidRDefault="004B73BD" w:rsidP="00BD49C7">
            <w:pPr>
              <w:ind w:firstLine="0"/>
              <w:jc w:val="center"/>
              <w:rPr>
                <w:szCs w:val="20"/>
              </w:rPr>
            </w:pPr>
            <w:r w:rsidRPr="005F4929">
              <w:rPr>
                <w:szCs w:val="20"/>
              </w:rPr>
              <w:t>19.</w:t>
            </w:r>
          </w:p>
        </w:tc>
        <w:tc>
          <w:tcPr>
            <w:tcW w:w="4167" w:type="dxa"/>
            <w:tcBorders>
              <w:top w:val="single" w:sz="4" w:space="0" w:color="auto"/>
              <w:left w:val="single" w:sz="4" w:space="0" w:color="auto"/>
              <w:bottom w:val="single" w:sz="4" w:space="0" w:color="auto"/>
              <w:right w:val="single" w:sz="4" w:space="0" w:color="auto"/>
            </w:tcBorders>
            <w:vAlign w:val="center"/>
          </w:tcPr>
          <w:p w14:paraId="198E3E5C" w14:textId="77777777" w:rsidR="004B73BD" w:rsidRPr="005F4929" w:rsidRDefault="004B73BD" w:rsidP="00BD49C7">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0FB1183" w14:textId="77777777" w:rsidR="004B73BD" w:rsidRPr="005F4929" w:rsidRDefault="004B73BD" w:rsidP="00BD49C7">
            <w:pPr>
              <w:ind w:firstLine="0"/>
              <w:jc w:val="center"/>
              <w:rPr>
                <w:szCs w:val="20"/>
              </w:rPr>
            </w:pPr>
            <w:r w:rsidRPr="005F4929">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14:paraId="3ADB8A02" w14:textId="77777777"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134A4A25" w14:textId="77777777" w:rsidR="004B73BD" w:rsidRPr="005F4929" w:rsidRDefault="004B73BD" w:rsidP="00BD49C7">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240B1D19" w14:textId="77777777" w:rsidR="004B73BD" w:rsidRPr="005F4929" w:rsidRDefault="004B73BD" w:rsidP="00BD49C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9680FA3" w14:textId="77777777" w:rsidR="004B73BD" w:rsidRPr="005F4929" w:rsidRDefault="004B73BD" w:rsidP="00BD49C7">
            <w:pPr>
              <w:ind w:firstLine="0"/>
              <w:jc w:val="center"/>
              <w:rPr>
                <w:szCs w:val="20"/>
              </w:rPr>
            </w:pPr>
            <w:r w:rsidRPr="005F4929">
              <w:rPr>
                <w:szCs w:val="20"/>
              </w:rPr>
              <w:t>3</w:t>
            </w:r>
          </w:p>
        </w:tc>
      </w:tr>
      <w:tr w:rsidR="004B73BD" w:rsidRPr="005F4929" w14:paraId="6EC020E8" w14:textId="77777777" w:rsidTr="00BD49C7">
        <w:trPr>
          <w:trHeight w:val="657"/>
        </w:trPr>
        <w:tc>
          <w:tcPr>
            <w:tcW w:w="648" w:type="dxa"/>
            <w:tcBorders>
              <w:top w:val="single" w:sz="4" w:space="0" w:color="auto"/>
              <w:left w:val="single" w:sz="4" w:space="0" w:color="auto"/>
              <w:bottom w:val="single" w:sz="4" w:space="0" w:color="auto"/>
              <w:right w:val="single" w:sz="4" w:space="0" w:color="auto"/>
            </w:tcBorders>
            <w:vAlign w:val="center"/>
          </w:tcPr>
          <w:p w14:paraId="39997DDA" w14:textId="0218E183" w:rsidR="004B73BD" w:rsidRPr="005F4929" w:rsidRDefault="004B73BD" w:rsidP="00BD49C7">
            <w:pPr>
              <w:ind w:firstLine="0"/>
              <w:jc w:val="center"/>
              <w:rPr>
                <w:szCs w:val="20"/>
              </w:rPr>
            </w:pPr>
            <w:r w:rsidRPr="005F4929">
              <w:rPr>
                <w:szCs w:val="20"/>
              </w:rPr>
              <w:t>20.</w:t>
            </w:r>
          </w:p>
        </w:tc>
        <w:tc>
          <w:tcPr>
            <w:tcW w:w="4167" w:type="dxa"/>
            <w:tcBorders>
              <w:top w:val="single" w:sz="4" w:space="0" w:color="auto"/>
              <w:left w:val="single" w:sz="4" w:space="0" w:color="auto"/>
              <w:bottom w:val="single" w:sz="4" w:space="0" w:color="auto"/>
              <w:right w:val="single" w:sz="4" w:space="0" w:color="auto"/>
            </w:tcBorders>
            <w:vAlign w:val="center"/>
          </w:tcPr>
          <w:p w14:paraId="507DD3BC" w14:textId="77777777" w:rsidR="004B73BD" w:rsidRPr="005F4929" w:rsidRDefault="004B73BD" w:rsidP="00BD49C7">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0630AE57" w14:textId="77777777" w:rsidR="004B73BD" w:rsidRPr="005F4929" w:rsidRDefault="004B73BD" w:rsidP="00BD49C7">
            <w:pPr>
              <w:ind w:firstLine="0"/>
              <w:jc w:val="center"/>
              <w:rPr>
                <w:szCs w:val="20"/>
              </w:rPr>
            </w:pPr>
            <w:r w:rsidRPr="005F4929">
              <w:rPr>
                <w:szCs w:val="20"/>
              </w:rPr>
              <w:t>4.1</w:t>
            </w:r>
          </w:p>
        </w:tc>
        <w:tc>
          <w:tcPr>
            <w:tcW w:w="1559" w:type="dxa"/>
            <w:tcBorders>
              <w:top w:val="single" w:sz="4" w:space="0" w:color="auto"/>
              <w:left w:val="single" w:sz="4" w:space="0" w:color="auto"/>
              <w:bottom w:val="single" w:sz="4" w:space="0" w:color="auto"/>
              <w:right w:val="single" w:sz="4" w:space="0" w:color="auto"/>
            </w:tcBorders>
            <w:vAlign w:val="center"/>
          </w:tcPr>
          <w:p w14:paraId="149CE752" w14:textId="77777777"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6262F29A" w14:textId="7777777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901F888" w14:textId="77777777" w:rsidR="004B73BD" w:rsidRPr="005F4929" w:rsidRDefault="004B73BD" w:rsidP="00BD49C7">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2BA8332D" w14:textId="77777777" w:rsidR="004B73BD" w:rsidRPr="005F4929" w:rsidRDefault="004B73BD" w:rsidP="00BD49C7">
            <w:pPr>
              <w:ind w:firstLine="0"/>
              <w:jc w:val="center"/>
              <w:rPr>
                <w:szCs w:val="20"/>
              </w:rPr>
            </w:pPr>
            <w:r w:rsidRPr="005F4929">
              <w:rPr>
                <w:szCs w:val="20"/>
              </w:rPr>
              <w:t>3</w:t>
            </w:r>
          </w:p>
        </w:tc>
      </w:tr>
      <w:tr w:rsidR="004B73BD" w:rsidRPr="005F4929" w14:paraId="024C471F" w14:textId="77777777" w:rsidTr="00BD49C7">
        <w:trPr>
          <w:trHeight w:val="547"/>
        </w:trPr>
        <w:tc>
          <w:tcPr>
            <w:tcW w:w="648" w:type="dxa"/>
            <w:tcBorders>
              <w:top w:val="single" w:sz="4" w:space="0" w:color="auto"/>
              <w:left w:val="single" w:sz="4" w:space="0" w:color="auto"/>
              <w:bottom w:val="single" w:sz="4" w:space="0" w:color="auto"/>
              <w:right w:val="single" w:sz="4" w:space="0" w:color="auto"/>
            </w:tcBorders>
            <w:vAlign w:val="center"/>
          </w:tcPr>
          <w:p w14:paraId="5BBB6322" w14:textId="0F90045B" w:rsidR="004B73BD" w:rsidRPr="005F4929" w:rsidRDefault="004B73BD" w:rsidP="00BD49C7">
            <w:pPr>
              <w:ind w:firstLine="0"/>
              <w:jc w:val="center"/>
              <w:rPr>
                <w:szCs w:val="20"/>
              </w:rPr>
            </w:pPr>
            <w:r w:rsidRPr="005F4929">
              <w:rPr>
                <w:szCs w:val="20"/>
              </w:rPr>
              <w:t>21.</w:t>
            </w:r>
          </w:p>
        </w:tc>
        <w:tc>
          <w:tcPr>
            <w:tcW w:w="4167" w:type="dxa"/>
            <w:tcBorders>
              <w:top w:val="single" w:sz="4" w:space="0" w:color="auto"/>
              <w:left w:val="single" w:sz="4" w:space="0" w:color="auto"/>
              <w:bottom w:val="single" w:sz="4" w:space="0" w:color="auto"/>
              <w:right w:val="single" w:sz="4" w:space="0" w:color="auto"/>
            </w:tcBorders>
            <w:vAlign w:val="center"/>
          </w:tcPr>
          <w:p w14:paraId="3ED6FD1F" w14:textId="77777777" w:rsidR="004B73BD" w:rsidRPr="005F4929" w:rsidRDefault="004B73BD" w:rsidP="00BD49C7">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58B96C12" w14:textId="77777777" w:rsidR="004B73BD" w:rsidRPr="005F4929" w:rsidRDefault="004B73BD" w:rsidP="00BD49C7">
            <w:pPr>
              <w:ind w:firstLine="0"/>
              <w:jc w:val="center"/>
              <w:rPr>
                <w:szCs w:val="20"/>
              </w:rPr>
            </w:pPr>
            <w:r w:rsidRPr="005F4929">
              <w:rPr>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14:paraId="5C73D843" w14:textId="77777777" w:rsidR="004B73BD" w:rsidRPr="005F4929" w:rsidRDefault="004B73BD" w:rsidP="00BD49C7">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633C677E" w14:textId="77777777" w:rsidR="004B73BD" w:rsidRPr="005F4929" w:rsidRDefault="004B73BD" w:rsidP="00BD49C7">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1F5B2EDB" w14:textId="77777777"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821587C" w14:textId="77777777" w:rsidR="004B73BD" w:rsidRPr="005F4929" w:rsidRDefault="004B73BD" w:rsidP="00BD49C7">
            <w:pPr>
              <w:ind w:firstLine="0"/>
              <w:jc w:val="center"/>
              <w:rPr>
                <w:szCs w:val="20"/>
              </w:rPr>
            </w:pPr>
            <w:r w:rsidRPr="005F4929">
              <w:rPr>
                <w:szCs w:val="20"/>
              </w:rPr>
              <w:t>3</w:t>
            </w:r>
          </w:p>
        </w:tc>
      </w:tr>
      <w:tr w:rsidR="004B73BD" w:rsidRPr="005F4929" w14:paraId="1197B10D" w14:textId="77777777" w:rsidTr="00BD49C7">
        <w:trPr>
          <w:trHeight w:val="689"/>
        </w:trPr>
        <w:tc>
          <w:tcPr>
            <w:tcW w:w="648" w:type="dxa"/>
            <w:tcBorders>
              <w:top w:val="single" w:sz="4" w:space="0" w:color="auto"/>
              <w:left w:val="single" w:sz="4" w:space="0" w:color="auto"/>
              <w:bottom w:val="single" w:sz="4" w:space="0" w:color="auto"/>
              <w:right w:val="single" w:sz="4" w:space="0" w:color="auto"/>
            </w:tcBorders>
            <w:vAlign w:val="center"/>
          </w:tcPr>
          <w:p w14:paraId="43511AF9" w14:textId="2303DF85" w:rsidR="004B73BD" w:rsidRPr="005F4929" w:rsidRDefault="004B73BD" w:rsidP="00BD49C7">
            <w:pPr>
              <w:ind w:firstLine="0"/>
              <w:jc w:val="center"/>
              <w:rPr>
                <w:szCs w:val="20"/>
              </w:rPr>
            </w:pPr>
            <w:r w:rsidRPr="005F4929">
              <w:rPr>
                <w:szCs w:val="20"/>
              </w:rPr>
              <w:t>22.</w:t>
            </w:r>
          </w:p>
        </w:tc>
        <w:tc>
          <w:tcPr>
            <w:tcW w:w="4167" w:type="dxa"/>
            <w:tcBorders>
              <w:top w:val="single" w:sz="4" w:space="0" w:color="auto"/>
              <w:left w:val="single" w:sz="4" w:space="0" w:color="auto"/>
              <w:bottom w:val="single" w:sz="4" w:space="0" w:color="auto"/>
              <w:right w:val="single" w:sz="4" w:space="0" w:color="auto"/>
            </w:tcBorders>
            <w:vAlign w:val="center"/>
          </w:tcPr>
          <w:p w14:paraId="19848A78" w14:textId="77777777" w:rsidR="004B73BD" w:rsidRPr="005F4929" w:rsidRDefault="004B73BD" w:rsidP="00BD49C7">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0CC0D711" w14:textId="77777777" w:rsidR="004B73BD" w:rsidRPr="005F4929" w:rsidRDefault="004B73BD" w:rsidP="00BD49C7">
            <w:pPr>
              <w:ind w:firstLine="0"/>
              <w:jc w:val="center"/>
              <w:rPr>
                <w:szCs w:val="20"/>
              </w:rPr>
            </w:pPr>
            <w:r w:rsidRPr="005F4929">
              <w:rPr>
                <w:szCs w:val="20"/>
              </w:rPr>
              <w:t>4.6</w:t>
            </w:r>
          </w:p>
        </w:tc>
        <w:tc>
          <w:tcPr>
            <w:tcW w:w="1559" w:type="dxa"/>
            <w:tcBorders>
              <w:top w:val="single" w:sz="4" w:space="0" w:color="auto"/>
              <w:left w:val="single" w:sz="4" w:space="0" w:color="auto"/>
              <w:bottom w:val="single" w:sz="4" w:space="0" w:color="auto"/>
              <w:right w:val="single" w:sz="4" w:space="0" w:color="auto"/>
            </w:tcBorders>
            <w:vAlign w:val="center"/>
          </w:tcPr>
          <w:p w14:paraId="5D0766DD" w14:textId="77777777" w:rsidR="004B73BD" w:rsidRPr="005F4929" w:rsidRDefault="004B73BD" w:rsidP="00BD49C7">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00021544" w14:textId="77777777" w:rsidR="004B73BD" w:rsidRPr="005F4929" w:rsidRDefault="004B73BD" w:rsidP="00BD49C7">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6AF6712C" w14:textId="77777777" w:rsidR="004B73BD" w:rsidRPr="005F4929" w:rsidRDefault="004B73BD" w:rsidP="00BD49C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B6089EB" w14:textId="77777777" w:rsidR="004B73BD" w:rsidRPr="005F4929" w:rsidRDefault="004B73BD" w:rsidP="00BD49C7">
            <w:pPr>
              <w:ind w:firstLine="0"/>
              <w:jc w:val="center"/>
              <w:rPr>
                <w:szCs w:val="20"/>
              </w:rPr>
            </w:pPr>
            <w:r w:rsidRPr="005F4929">
              <w:rPr>
                <w:szCs w:val="20"/>
              </w:rPr>
              <w:t>3</w:t>
            </w:r>
          </w:p>
        </w:tc>
      </w:tr>
      <w:tr w:rsidR="004B73BD" w:rsidRPr="005F4929" w14:paraId="03775CA9"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036FE770" w14:textId="66A2AE3B" w:rsidR="004B73BD" w:rsidRPr="005F4929" w:rsidRDefault="004B73BD" w:rsidP="00BD49C7">
            <w:pPr>
              <w:ind w:firstLine="0"/>
              <w:jc w:val="center"/>
              <w:rPr>
                <w:szCs w:val="20"/>
              </w:rPr>
            </w:pPr>
            <w:r w:rsidRPr="005F4929">
              <w:rPr>
                <w:szCs w:val="20"/>
              </w:rPr>
              <w:t>23.</w:t>
            </w:r>
          </w:p>
        </w:tc>
        <w:tc>
          <w:tcPr>
            <w:tcW w:w="4167" w:type="dxa"/>
            <w:tcBorders>
              <w:top w:val="single" w:sz="4" w:space="0" w:color="auto"/>
              <w:left w:val="single" w:sz="4" w:space="0" w:color="auto"/>
              <w:bottom w:val="single" w:sz="4" w:space="0" w:color="auto"/>
              <w:right w:val="single" w:sz="4" w:space="0" w:color="auto"/>
            </w:tcBorders>
            <w:vAlign w:val="center"/>
          </w:tcPr>
          <w:p w14:paraId="770E7180" w14:textId="77777777" w:rsidR="004B73BD" w:rsidRPr="005F4929" w:rsidRDefault="004B73BD" w:rsidP="00BD49C7">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0253616" w14:textId="77777777" w:rsidR="004B73BD" w:rsidRPr="005F4929" w:rsidRDefault="004B73BD" w:rsidP="00BD49C7">
            <w:pPr>
              <w:ind w:firstLine="0"/>
              <w:jc w:val="center"/>
              <w:rPr>
                <w:szCs w:val="20"/>
              </w:rPr>
            </w:pPr>
            <w:r w:rsidRPr="005F4929">
              <w:rPr>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14:paraId="2E98A3C3" w14:textId="77777777" w:rsidR="004B73BD" w:rsidRPr="005F4929" w:rsidRDefault="004B73BD" w:rsidP="00BD49C7">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30CF4B68" w14:textId="7777777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B8C954C" w14:textId="77777777" w:rsidR="004B73BD" w:rsidRPr="005F4929" w:rsidRDefault="004B73BD" w:rsidP="00BD49C7">
            <w:pPr>
              <w:ind w:firstLine="0"/>
              <w:jc w:val="center"/>
              <w:rPr>
                <w:szCs w:val="20"/>
              </w:rPr>
            </w:pPr>
            <w:r w:rsidRPr="005F4929">
              <w:rPr>
                <w:szCs w:val="20"/>
              </w:rPr>
              <w:t xml:space="preserve">1 эт. - </w:t>
            </w:r>
            <w:r w:rsidRPr="005F4929">
              <w:rPr>
                <w:szCs w:val="20"/>
                <w:lang w:val="en-US"/>
              </w:rPr>
              <w:t>60</w:t>
            </w:r>
            <w:r w:rsidRPr="005F4929">
              <w:rPr>
                <w:szCs w:val="20"/>
              </w:rPr>
              <w:t>%</w:t>
            </w:r>
          </w:p>
          <w:p w14:paraId="7B484724" w14:textId="77777777" w:rsidR="004B73BD" w:rsidRPr="005F4929" w:rsidRDefault="004B73BD" w:rsidP="00BD49C7">
            <w:pPr>
              <w:ind w:firstLine="0"/>
              <w:jc w:val="center"/>
              <w:rPr>
                <w:szCs w:val="20"/>
              </w:rPr>
            </w:pPr>
            <w:r w:rsidRPr="005F4929">
              <w:rPr>
                <w:szCs w:val="20"/>
              </w:rPr>
              <w:t xml:space="preserve">2 эт. - </w:t>
            </w:r>
            <w:r w:rsidRPr="005F4929">
              <w:rPr>
                <w:szCs w:val="20"/>
                <w:lang w:val="en-US"/>
              </w:rPr>
              <w:t>50</w:t>
            </w:r>
            <w:r w:rsidRPr="005F4929">
              <w:rPr>
                <w:szCs w:val="20"/>
              </w:rPr>
              <w:t>%</w:t>
            </w:r>
          </w:p>
          <w:p w14:paraId="1EDE3BAC" w14:textId="77777777" w:rsidR="004B73BD" w:rsidRPr="005F4929" w:rsidRDefault="004B73BD" w:rsidP="00BD49C7">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4EA3F83F" w14:textId="77777777" w:rsidR="004B73BD" w:rsidRPr="005F4929" w:rsidRDefault="004B73BD" w:rsidP="00BD49C7">
            <w:pPr>
              <w:ind w:firstLine="0"/>
              <w:jc w:val="center"/>
              <w:rPr>
                <w:szCs w:val="20"/>
              </w:rPr>
            </w:pPr>
            <w:r w:rsidRPr="005F4929">
              <w:rPr>
                <w:szCs w:val="20"/>
              </w:rPr>
              <w:t>3</w:t>
            </w:r>
          </w:p>
        </w:tc>
      </w:tr>
      <w:tr w:rsidR="004B73BD" w:rsidRPr="005F4929" w14:paraId="7AB215C6" w14:textId="77777777" w:rsidTr="00BD49C7">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152A75B8" w14:textId="0A030120" w:rsidR="004B73BD" w:rsidRPr="005F4929" w:rsidRDefault="004B73BD" w:rsidP="00BD49C7">
            <w:pPr>
              <w:ind w:firstLine="0"/>
              <w:jc w:val="center"/>
              <w:rPr>
                <w:szCs w:val="20"/>
              </w:rPr>
            </w:pPr>
            <w:r w:rsidRPr="005F4929">
              <w:rPr>
                <w:szCs w:val="20"/>
              </w:rPr>
              <w:t>24.</w:t>
            </w:r>
          </w:p>
        </w:tc>
        <w:tc>
          <w:tcPr>
            <w:tcW w:w="4167" w:type="dxa"/>
            <w:tcBorders>
              <w:top w:val="single" w:sz="4" w:space="0" w:color="auto"/>
              <w:left w:val="single" w:sz="4" w:space="0" w:color="auto"/>
              <w:bottom w:val="single" w:sz="4" w:space="0" w:color="auto"/>
              <w:right w:val="single" w:sz="4" w:space="0" w:color="auto"/>
            </w:tcBorders>
            <w:vAlign w:val="center"/>
          </w:tcPr>
          <w:p w14:paraId="18F2E1C6" w14:textId="77777777" w:rsidR="004B73BD" w:rsidRPr="005F4929" w:rsidRDefault="004B73BD" w:rsidP="00BD49C7">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38CC18CF" w14:textId="77777777" w:rsidR="004B73BD" w:rsidRPr="005F4929" w:rsidRDefault="004B73BD" w:rsidP="00BD49C7">
            <w:pPr>
              <w:ind w:firstLine="0"/>
              <w:jc w:val="center"/>
              <w:rPr>
                <w:szCs w:val="20"/>
              </w:rPr>
            </w:pPr>
            <w:r w:rsidRPr="005F4929">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14:paraId="08E099AA" w14:textId="77777777" w:rsidR="004B73BD" w:rsidRPr="005F4929" w:rsidRDefault="004B73BD" w:rsidP="00BD49C7">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2B73C7C8" w14:textId="77777777" w:rsidR="004B73BD" w:rsidRPr="005F4929" w:rsidRDefault="004B73BD" w:rsidP="00BD49C7">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3C3FFE7" w14:textId="77777777" w:rsidR="004B73BD" w:rsidRPr="005F4929" w:rsidRDefault="004B73BD" w:rsidP="00BD49C7">
            <w:pPr>
              <w:ind w:firstLine="0"/>
              <w:jc w:val="center"/>
              <w:rPr>
                <w:szCs w:val="20"/>
                <w:lang w:val="en-US"/>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13CF5E4" w14:textId="77777777" w:rsidR="004B73BD" w:rsidRPr="005F4929" w:rsidRDefault="004B73BD" w:rsidP="00BD49C7">
            <w:pPr>
              <w:ind w:firstLine="0"/>
              <w:jc w:val="center"/>
              <w:rPr>
                <w:szCs w:val="20"/>
              </w:rPr>
            </w:pPr>
            <w:r w:rsidRPr="005F4929">
              <w:rPr>
                <w:szCs w:val="20"/>
              </w:rPr>
              <w:t>3</w:t>
            </w:r>
          </w:p>
        </w:tc>
      </w:tr>
      <w:tr w:rsidR="004B73BD" w:rsidRPr="005F4929" w14:paraId="2EA8ACEF" w14:textId="77777777" w:rsidTr="00421707">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229BE407" w14:textId="304EED7C" w:rsidR="004B73BD" w:rsidRPr="005F4929" w:rsidRDefault="004B73BD" w:rsidP="00BD49C7">
            <w:pPr>
              <w:ind w:firstLine="0"/>
              <w:jc w:val="center"/>
              <w:rPr>
                <w:szCs w:val="20"/>
              </w:rPr>
            </w:pPr>
            <w:r w:rsidRPr="005F4929">
              <w:rPr>
                <w:szCs w:val="20"/>
              </w:rPr>
              <w:t>25.</w:t>
            </w:r>
          </w:p>
        </w:tc>
        <w:tc>
          <w:tcPr>
            <w:tcW w:w="4167" w:type="dxa"/>
            <w:tcBorders>
              <w:top w:val="single" w:sz="4" w:space="0" w:color="auto"/>
              <w:left w:val="single" w:sz="4" w:space="0" w:color="auto"/>
              <w:bottom w:val="single" w:sz="4" w:space="0" w:color="auto"/>
              <w:right w:val="single" w:sz="4" w:space="0" w:color="auto"/>
            </w:tcBorders>
            <w:vAlign w:val="center"/>
          </w:tcPr>
          <w:p w14:paraId="5187B330" w14:textId="66839876" w:rsidR="004B73BD" w:rsidRPr="005F4929" w:rsidRDefault="004B73BD" w:rsidP="00BD49C7">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5DF21FB0" w14:textId="617CCECA" w:rsidR="004B73BD" w:rsidRPr="005F4929" w:rsidRDefault="004B73BD" w:rsidP="00BD49C7">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F2662C9" w14:textId="36E39888" w:rsidR="004B73BD" w:rsidRPr="005F4929" w:rsidRDefault="00793E74" w:rsidP="00BD49C7">
            <w:pPr>
              <w:ind w:firstLine="0"/>
              <w:jc w:val="center"/>
              <w:rPr>
                <w:szCs w:val="20"/>
              </w:rPr>
            </w:pPr>
            <w:r w:rsidRPr="005F4929">
              <w:rPr>
                <w:szCs w:val="20"/>
              </w:rPr>
              <w:t>Не подлежит установлению</w:t>
            </w:r>
          </w:p>
        </w:tc>
      </w:tr>
      <w:tr w:rsidR="0048152D" w:rsidRPr="005F4929" w14:paraId="519038EA" w14:textId="77777777" w:rsidTr="00DF6B68">
        <w:trPr>
          <w:trHeight w:val="56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245514D" w14:textId="05927CFA" w:rsidR="0048152D" w:rsidRPr="005F4929" w:rsidRDefault="0048152D" w:rsidP="00BD49C7">
            <w:pPr>
              <w:ind w:firstLine="0"/>
              <w:jc w:val="center"/>
              <w:rPr>
                <w:szCs w:val="20"/>
              </w:rPr>
            </w:pPr>
            <w:r w:rsidRPr="005F4929">
              <w:rPr>
                <w:szCs w:val="20"/>
              </w:rPr>
              <w:t>26.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84CA4E8" w14:textId="4F60921F" w:rsidR="0048152D" w:rsidRPr="005F4929" w:rsidRDefault="0048152D" w:rsidP="00BD49C7">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5F1904" w14:textId="165B36B0" w:rsidR="0048152D" w:rsidRPr="005F4929" w:rsidRDefault="0048152D" w:rsidP="00BD49C7">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4FAC41" w14:textId="7659619F" w:rsidR="0048152D" w:rsidRPr="005F4929" w:rsidRDefault="0048152D" w:rsidP="00BD49C7">
            <w:pPr>
              <w:ind w:firstLine="0"/>
              <w:jc w:val="center"/>
              <w:rPr>
                <w:szCs w:val="20"/>
              </w:rPr>
            </w:pPr>
            <w:r w:rsidRPr="005F4929">
              <w:rPr>
                <w:szCs w:val="20"/>
              </w:rPr>
              <w:t>Не подлежит установлению</w:t>
            </w:r>
          </w:p>
        </w:tc>
      </w:tr>
      <w:tr w:rsidR="00ED0E99" w:rsidRPr="005F4929" w14:paraId="6A3ADF92" w14:textId="77777777" w:rsidTr="00DF6B68">
        <w:trPr>
          <w:trHeight w:val="56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6080F76" w14:textId="33B9ADF6" w:rsidR="00ED0E99" w:rsidRPr="005F4929" w:rsidRDefault="00ED0E99" w:rsidP="00BD49C7">
            <w:pPr>
              <w:ind w:firstLine="0"/>
              <w:jc w:val="center"/>
              <w:rPr>
                <w:szCs w:val="20"/>
              </w:rPr>
            </w:pPr>
            <w:r w:rsidRPr="005F4929">
              <w:rPr>
                <w:szCs w:val="20"/>
              </w:rPr>
              <w:t>27.</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E45D2F1" w14:textId="5E03086C" w:rsidR="00ED0E99" w:rsidRPr="005F4929" w:rsidRDefault="00ED0E99" w:rsidP="00BD49C7">
            <w:pPr>
              <w:ind w:firstLine="0"/>
              <w:jc w:val="left"/>
              <w:rPr>
                <w:szCs w:val="20"/>
              </w:rPr>
            </w:pPr>
            <w:r w:rsidRPr="007457E6">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BA66C7" w14:textId="3566F439" w:rsidR="00ED0E99" w:rsidRPr="005F4929" w:rsidRDefault="00ED0E99" w:rsidP="00BD49C7">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05CA9E" w14:textId="49B3F224" w:rsidR="00ED0E99" w:rsidRPr="005F4929" w:rsidRDefault="00ED0E99" w:rsidP="00BD49C7">
            <w:pPr>
              <w:ind w:firstLine="0"/>
              <w:jc w:val="center"/>
              <w:rPr>
                <w:szCs w:val="20"/>
              </w:rPr>
            </w:pPr>
            <w:r w:rsidRPr="005F4929">
              <w:rPr>
                <w:szCs w:val="20"/>
              </w:rPr>
              <w:t>Не подлежит установлению</w:t>
            </w:r>
          </w:p>
        </w:tc>
      </w:tr>
      <w:tr w:rsidR="00ED0E99" w:rsidRPr="005F4929" w14:paraId="46BD4967"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1CFA46FE" w14:textId="7553783A" w:rsidR="00ED0E99" w:rsidRPr="005F4929" w:rsidRDefault="00ED0E99" w:rsidP="00B22EC6">
            <w:pPr>
              <w:ind w:firstLine="0"/>
              <w:jc w:val="center"/>
              <w:rPr>
                <w:szCs w:val="20"/>
              </w:rPr>
            </w:pPr>
            <w:r w:rsidRPr="005F4929">
              <w:rPr>
                <w:szCs w:val="20"/>
              </w:rPr>
              <w:t>28.</w:t>
            </w:r>
          </w:p>
        </w:tc>
        <w:tc>
          <w:tcPr>
            <w:tcW w:w="4167" w:type="dxa"/>
            <w:tcBorders>
              <w:top w:val="single" w:sz="4" w:space="0" w:color="auto"/>
              <w:left w:val="single" w:sz="4" w:space="0" w:color="auto"/>
              <w:bottom w:val="single" w:sz="4" w:space="0" w:color="auto"/>
              <w:right w:val="single" w:sz="4" w:space="0" w:color="auto"/>
            </w:tcBorders>
            <w:vAlign w:val="center"/>
          </w:tcPr>
          <w:p w14:paraId="48822DB4" w14:textId="77777777" w:rsidR="00ED0E99" w:rsidRPr="005F4929" w:rsidRDefault="00ED0E99" w:rsidP="00BD49C7">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45202B68" w14:textId="77777777" w:rsidR="00ED0E99" w:rsidRPr="005F4929" w:rsidRDefault="00ED0E99" w:rsidP="00BD49C7">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2E0686" w14:textId="6B98D7C8" w:rsidR="00ED0E99" w:rsidRPr="005F4929" w:rsidRDefault="00ED0E99" w:rsidP="00BD49C7">
            <w:pPr>
              <w:ind w:firstLine="0"/>
              <w:jc w:val="center"/>
              <w:rPr>
                <w:szCs w:val="20"/>
              </w:rPr>
            </w:pPr>
            <w:r w:rsidRPr="005F4929">
              <w:rPr>
                <w:szCs w:val="20"/>
              </w:rPr>
              <w:t>Не подлежит установлению</w:t>
            </w:r>
          </w:p>
        </w:tc>
      </w:tr>
      <w:tr w:rsidR="00ED0E99" w:rsidRPr="005F4929" w14:paraId="574F43D4" w14:textId="77777777" w:rsidTr="00BD49C7">
        <w:trPr>
          <w:trHeight w:val="585"/>
        </w:trPr>
        <w:tc>
          <w:tcPr>
            <w:tcW w:w="648" w:type="dxa"/>
            <w:tcBorders>
              <w:top w:val="single" w:sz="4" w:space="0" w:color="auto"/>
              <w:left w:val="single" w:sz="4" w:space="0" w:color="auto"/>
              <w:bottom w:val="single" w:sz="4" w:space="0" w:color="auto"/>
              <w:right w:val="single" w:sz="4" w:space="0" w:color="auto"/>
            </w:tcBorders>
            <w:vAlign w:val="center"/>
          </w:tcPr>
          <w:p w14:paraId="66B5BEAB" w14:textId="1E383C50" w:rsidR="00ED0E99" w:rsidRPr="005F4929" w:rsidRDefault="00ED0E99" w:rsidP="00B22EC6">
            <w:pPr>
              <w:ind w:firstLine="0"/>
              <w:jc w:val="center"/>
              <w:rPr>
                <w:szCs w:val="20"/>
              </w:rPr>
            </w:pPr>
            <w:r w:rsidRPr="005F4929">
              <w:rPr>
                <w:szCs w:val="20"/>
              </w:rPr>
              <w:t>29.</w:t>
            </w:r>
          </w:p>
        </w:tc>
        <w:tc>
          <w:tcPr>
            <w:tcW w:w="4167" w:type="dxa"/>
            <w:tcBorders>
              <w:top w:val="single" w:sz="4" w:space="0" w:color="auto"/>
              <w:left w:val="single" w:sz="4" w:space="0" w:color="auto"/>
              <w:bottom w:val="single" w:sz="4" w:space="0" w:color="auto"/>
              <w:right w:val="single" w:sz="4" w:space="0" w:color="auto"/>
            </w:tcBorders>
            <w:vAlign w:val="center"/>
          </w:tcPr>
          <w:p w14:paraId="6560A68C" w14:textId="77777777" w:rsidR="00ED0E99" w:rsidRPr="005F4929" w:rsidRDefault="00ED0E99" w:rsidP="00BD49C7">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7E22F70" w14:textId="77777777" w:rsidR="00ED0E99" w:rsidRPr="005F4929" w:rsidRDefault="00ED0E99" w:rsidP="00BD49C7">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B42A8B7" w14:textId="77777777" w:rsidR="00ED0E99" w:rsidRPr="005F4929" w:rsidRDefault="00ED0E99" w:rsidP="00BD49C7">
            <w:pPr>
              <w:ind w:firstLine="0"/>
              <w:jc w:val="center"/>
              <w:rPr>
                <w:szCs w:val="20"/>
              </w:rPr>
            </w:pPr>
            <w:r w:rsidRPr="005F4929">
              <w:rPr>
                <w:szCs w:val="20"/>
              </w:rPr>
              <w:t>Не распространяется</w:t>
            </w:r>
          </w:p>
        </w:tc>
      </w:tr>
      <w:tr w:rsidR="00ED0E99" w:rsidRPr="005F4929" w14:paraId="5B7538A1"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16EA0392" w14:textId="6E6E8A9F" w:rsidR="00ED0E99" w:rsidRPr="005F4929" w:rsidRDefault="00ED0E99" w:rsidP="00BD49C7">
            <w:pPr>
              <w:ind w:firstLine="0"/>
              <w:jc w:val="center"/>
              <w:rPr>
                <w:szCs w:val="20"/>
              </w:rPr>
            </w:pPr>
            <w:r w:rsidRPr="005F4929">
              <w:rPr>
                <w:szCs w:val="20"/>
              </w:rPr>
              <w:t>30.</w:t>
            </w:r>
          </w:p>
        </w:tc>
        <w:tc>
          <w:tcPr>
            <w:tcW w:w="4167" w:type="dxa"/>
            <w:tcBorders>
              <w:top w:val="single" w:sz="4" w:space="0" w:color="auto"/>
              <w:left w:val="single" w:sz="4" w:space="0" w:color="auto"/>
              <w:bottom w:val="single" w:sz="4" w:space="0" w:color="auto"/>
              <w:right w:val="single" w:sz="4" w:space="0" w:color="auto"/>
            </w:tcBorders>
            <w:vAlign w:val="center"/>
          </w:tcPr>
          <w:p w14:paraId="2A97AC91" w14:textId="77777777" w:rsidR="00ED0E99" w:rsidRPr="005F4929" w:rsidRDefault="00ED0E99" w:rsidP="00BD49C7">
            <w:pPr>
              <w:ind w:firstLine="0"/>
              <w:jc w:val="left"/>
              <w:rPr>
                <w:szCs w:val="20"/>
              </w:rPr>
            </w:pPr>
            <w:r w:rsidRPr="005F4929">
              <w:rPr>
                <w:szCs w:val="20"/>
              </w:rPr>
              <w:t xml:space="preserve">Общее пользование </w:t>
            </w:r>
          </w:p>
          <w:p w14:paraId="17C3F6D1" w14:textId="77777777" w:rsidR="00ED0E99" w:rsidRPr="005F4929" w:rsidRDefault="00ED0E99" w:rsidP="00BD49C7">
            <w:pPr>
              <w:ind w:firstLine="0"/>
              <w:jc w:val="left"/>
              <w:rPr>
                <w:szCs w:val="20"/>
              </w:rPr>
            </w:pPr>
            <w:r w:rsidRPr="005F4929">
              <w:rPr>
                <w:szCs w:val="20"/>
              </w:rPr>
              <w:t>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14:paraId="53E075FC" w14:textId="77777777" w:rsidR="00ED0E99" w:rsidRPr="005F4929" w:rsidRDefault="00ED0E99" w:rsidP="00BD49C7">
            <w:pPr>
              <w:ind w:firstLine="0"/>
              <w:jc w:val="center"/>
              <w:rPr>
                <w:szCs w:val="20"/>
              </w:rPr>
            </w:pPr>
            <w:r w:rsidRPr="005F4929">
              <w:rPr>
                <w:szCs w:val="20"/>
              </w:rPr>
              <w:t>11.1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51B1804" w14:textId="77777777" w:rsidR="00ED0E99" w:rsidRPr="005F4929" w:rsidRDefault="00ED0E99" w:rsidP="00BD49C7">
            <w:pPr>
              <w:ind w:firstLine="0"/>
              <w:jc w:val="center"/>
              <w:rPr>
                <w:szCs w:val="20"/>
              </w:rPr>
            </w:pPr>
            <w:r w:rsidRPr="005F4929">
              <w:rPr>
                <w:szCs w:val="20"/>
              </w:rPr>
              <w:t>Не распространяется</w:t>
            </w:r>
          </w:p>
        </w:tc>
      </w:tr>
      <w:tr w:rsidR="00ED0E99" w:rsidRPr="005F4929" w14:paraId="63B4A2C8"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3B0A56E6" w14:textId="21C8F37E" w:rsidR="00ED0E99" w:rsidRPr="005F4929" w:rsidRDefault="00ED0E99" w:rsidP="00B22EC6">
            <w:pPr>
              <w:ind w:firstLine="0"/>
              <w:jc w:val="center"/>
              <w:rPr>
                <w:szCs w:val="20"/>
              </w:rPr>
            </w:pPr>
            <w:r w:rsidRPr="005F4929">
              <w:rPr>
                <w:szCs w:val="20"/>
              </w:rPr>
              <w:t>31.</w:t>
            </w:r>
          </w:p>
        </w:tc>
        <w:tc>
          <w:tcPr>
            <w:tcW w:w="4167" w:type="dxa"/>
            <w:tcBorders>
              <w:top w:val="single" w:sz="4" w:space="0" w:color="auto"/>
              <w:left w:val="single" w:sz="4" w:space="0" w:color="auto"/>
              <w:bottom w:val="single" w:sz="4" w:space="0" w:color="auto"/>
              <w:right w:val="single" w:sz="4" w:space="0" w:color="auto"/>
            </w:tcBorders>
            <w:vAlign w:val="center"/>
          </w:tcPr>
          <w:p w14:paraId="16B48A4D" w14:textId="77777777" w:rsidR="00ED0E99" w:rsidRPr="005F4929" w:rsidRDefault="00ED0E99" w:rsidP="00BD49C7">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72A7029" w14:textId="77777777" w:rsidR="00ED0E99" w:rsidRPr="005F4929" w:rsidRDefault="00ED0E99" w:rsidP="00BD49C7">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21D939D" w14:textId="77777777" w:rsidR="00ED0E99" w:rsidRPr="005F4929" w:rsidRDefault="00ED0E99" w:rsidP="00BD49C7">
            <w:pPr>
              <w:ind w:firstLine="0"/>
              <w:jc w:val="center"/>
              <w:rPr>
                <w:szCs w:val="20"/>
              </w:rPr>
            </w:pPr>
            <w:r w:rsidRPr="005F4929">
              <w:rPr>
                <w:szCs w:val="20"/>
              </w:rPr>
              <w:t>Не распространяется</w:t>
            </w:r>
          </w:p>
        </w:tc>
      </w:tr>
      <w:tr w:rsidR="00ED0E99" w:rsidRPr="005F4929" w14:paraId="55F77F04"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337A32C2" w14:textId="3531FAD2" w:rsidR="00ED0E99" w:rsidRPr="005F4929" w:rsidRDefault="00ED0E99" w:rsidP="00B22EC6">
            <w:pPr>
              <w:ind w:firstLine="0"/>
              <w:jc w:val="center"/>
              <w:rPr>
                <w:szCs w:val="20"/>
              </w:rPr>
            </w:pPr>
            <w:r w:rsidRPr="005F4929">
              <w:rPr>
                <w:szCs w:val="20"/>
              </w:rPr>
              <w:t>32.</w:t>
            </w:r>
          </w:p>
        </w:tc>
        <w:tc>
          <w:tcPr>
            <w:tcW w:w="4167" w:type="dxa"/>
            <w:tcBorders>
              <w:top w:val="single" w:sz="4" w:space="0" w:color="auto"/>
              <w:left w:val="single" w:sz="4" w:space="0" w:color="auto"/>
              <w:bottom w:val="single" w:sz="4" w:space="0" w:color="auto"/>
              <w:right w:val="single" w:sz="4" w:space="0" w:color="auto"/>
            </w:tcBorders>
            <w:vAlign w:val="bottom"/>
          </w:tcPr>
          <w:p w14:paraId="71FA0322" w14:textId="4CA69032" w:rsidR="00ED0E99" w:rsidRPr="005F4929" w:rsidRDefault="00ED0E99" w:rsidP="00BD49C7">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1F571435" w14:textId="2CF69C9E" w:rsidR="00ED0E99" w:rsidRPr="005F4929" w:rsidRDefault="00ED0E99" w:rsidP="00BD49C7">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6AAEFB9C" w14:textId="0BE313B2" w:rsidR="00ED0E99" w:rsidRPr="005F4929" w:rsidRDefault="00ED0E99" w:rsidP="00BD49C7">
            <w:pPr>
              <w:ind w:firstLine="0"/>
              <w:jc w:val="center"/>
              <w:rPr>
                <w:szCs w:val="20"/>
              </w:rPr>
            </w:pPr>
            <w:r w:rsidRPr="005F4929">
              <w:rPr>
                <w:szCs w:val="20"/>
              </w:rPr>
              <w:t>Не распространяется</w:t>
            </w:r>
          </w:p>
        </w:tc>
      </w:tr>
      <w:tr w:rsidR="00ED0E99" w:rsidRPr="005F4929" w14:paraId="564EDA84"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4993D96E" w14:textId="59702028" w:rsidR="00ED0E99" w:rsidRPr="005F4929" w:rsidRDefault="00ED0E99" w:rsidP="00B22EC6">
            <w:pPr>
              <w:ind w:firstLine="0"/>
              <w:jc w:val="center"/>
              <w:rPr>
                <w:szCs w:val="20"/>
              </w:rPr>
            </w:pPr>
            <w:r w:rsidRPr="005F4929">
              <w:rPr>
                <w:szCs w:val="20"/>
              </w:rPr>
              <w:t>33.</w:t>
            </w:r>
          </w:p>
        </w:tc>
        <w:tc>
          <w:tcPr>
            <w:tcW w:w="4167" w:type="dxa"/>
            <w:tcBorders>
              <w:top w:val="single" w:sz="4" w:space="0" w:color="auto"/>
              <w:left w:val="single" w:sz="4" w:space="0" w:color="auto"/>
              <w:bottom w:val="single" w:sz="4" w:space="0" w:color="auto"/>
              <w:right w:val="single" w:sz="4" w:space="0" w:color="auto"/>
            </w:tcBorders>
            <w:vAlign w:val="bottom"/>
          </w:tcPr>
          <w:p w14:paraId="4809325F" w14:textId="21775348" w:rsidR="00ED0E99" w:rsidRPr="005F4929" w:rsidRDefault="00ED0E99" w:rsidP="00BD49C7">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23DE3616" w14:textId="79C2ACCC" w:rsidR="00ED0E99" w:rsidRPr="005F4929" w:rsidRDefault="00ED0E99" w:rsidP="00BD49C7">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1ECDC016" w14:textId="3C6BFE6D" w:rsidR="00ED0E99" w:rsidRPr="005F4929" w:rsidRDefault="00ED0E99" w:rsidP="00BD49C7">
            <w:pPr>
              <w:ind w:firstLine="0"/>
              <w:jc w:val="center"/>
              <w:rPr>
                <w:szCs w:val="20"/>
              </w:rPr>
            </w:pPr>
            <w:r w:rsidRPr="005F4929">
              <w:rPr>
                <w:szCs w:val="20"/>
              </w:rPr>
              <w:t>Не распространяется</w:t>
            </w:r>
          </w:p>
        </w:tc>
      </w:tr>
    </w:tbl>
    <w:p w14:paraId="25D7DC52" w14:textId="652BF15B" w:rsidR="00E4629B" w:rsidRPr="005F4929" w:rsidRDefault="00E4629B" w:rsidP="00E4629B">
      <w:pPr>
        <w:ind w:firstLine="0"/>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p>
    <w:p w14:paraId="36D04600" w14:textId="77777777" w:rsidR="001D0B5A" w:rsidRPr="005F4929" w:rsidRDefault="001D0B5A" w:rsidP="00F53C75">
      <w:pPr>
        <w:ind w:firstLine="0"/>
        <w:jc w:val="center"/>
      </w:pPr>
    </w:p>
    <w:p w14:paraId="5C4F1BDF" w14:textId="77777777" w:rsidR="00F53C75" w:rsidRPr="005F4929" w:rsidRDefault="00F53C75" w:rsidP="00F53C75">
      <w:pPr>
        <w:ind w:firstLine="0"/>
        <w:jc w:val="center"/>
      </w:pPr>
      <w:r w:rsidRPr="005F4929">
        <w:t>Вспомогательные виды разрешенного использования</w:t>
      </w:r>
    </w:p>
    <w:p w14:paraId="0071FF54" w14:textId="77777777" w:rsidR="00B1112B" w:rsidRPr="005F4929" w:rsidRDefault="00B1112B" w:rsidP="00F53C75">
      <w:pPr>
        <w:ind w:firstLine="0"/>
        <w:jc w:val="center"/>
      </w:pPr>
    </w:p>
    <w:p w14:paraId="48327C38" w14:textId="77777777" w:rsidR="00B1112B" w:rsidRPr="005F4929" w:rsidRDefault="00B1112B" w:rsidP="00B1112B">
      <w:pPr>
        <w:ind w:firstLine="0"/>
      </w:pPr>
      <w:r w:rsidRPr="005F4929">
        <w:t>1. Коммунальное обслуживание – 3.1</w:t>
      </w:r>
    </w:p>
    <w:p w14:paraId="53D4538D" w14:textId="77777777" w:rsidR="00B1112B" w:rsidRPr="005F4929" w:rsidRDefault="00B1112B" w:rsidP="00B1112B">
      <w:pPr>
        <w:ind w:firstLine="0"/>
        <w:rPr>
          <w:szCs w:val="20"/>
        </w:rPr>
      </w:pPr>
      <w:r w:rsidRPr="005F4929">
        <w:rPr>
          <w:szCs w:val="20"/>
        </w:rPr>
        <w:t>2. Связь – 6.8</w:t>
      </w:r>
    </w:p>
    <w:p w14:paraId="13961A0C" w14:textId="77777777" w:rsidR="00B1112B" w:rsidRPr="005F4929" w:rsidRDefault="00B1112B" w:rsidP="00B1112B">
      <w:pPr>
        <w:ind w:firstLine="0"/>
        <w:rPr>
          <w:szCs w:val="20"/>
        </w:rPr>
      </w:pPr>
      <w:r w:rsidRPr="005F4929">
        <w:rPr>
          <w:szCs w:val="20"/>
        </w:rPr>
        <w:t>3. Обеспечение внутреннего правопорядка – 8.3.</w:t>
      </w:r>
    </w:p>
    <w:p w14:paraId="739BEE03" w14:textId="77777777" w:rsidR="00B1112B" w:rsidRPr="005F4929" w:rsidRDefault="00B1112B" w:rsidP="00B1112B">
      <w:pPr>
        <w:ind w:firstLine="0"/>
        <w:rPr>
          <w:szCs w:val="20"/>
        </w:rPr>
      </w:pPr>
    </w:p>
    <w:p w14:paraId="1A5E6A72" w14:textId="6F1A3029" w:rsidR="00E40E22" w:rsidRPr="005F4929" w:rsidRDefault="00F53C75" w:rsidP="001D0B5A">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C39CBAC" w14:textId="22EAE63C" w:rsidR="00F53C75" w:rsidRPr="005F4929" w:rsidRDefault="00F53C75" w:rsidP="00F53C75">
      <w:pPr>
        <w:ind w:firstLine="0"/>
        <w:jc w:val="center"/>
      </w:pPr>
      <w:r w:rsidRPr="005F4929">
        <w:t>Условно разрешенные виды использования</w:t>
      </w:r>
    </w:p>
    <w:p w14:paraId="30475AAE" w14:textId="77777777" w:rsidR="00F53C75" w:rsidRPr="005F4929" w:rsidRDefault="00F53C75" w:rsidP="00F53C75">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701"/>
      </w:tblGrid>
      <w:tr w:rsidR="00F53C75" w:rsidRPr="005F4929" w14:paraId="5E6B3F31" w14:textId="77777777" w:rsidTr="00BD49C7">
        <w:trPr>
          <w:trHeight w:val="555"/>
          <w:tblHeader/>
        </w:trPr>
        <w:tc>
          <w:tcPr>
            <w:tcW w:w="648" w:type="dxa"/>
            <w:vMerge w:val="restart"/>
            <w:tcBorders>
              <w:top w:val="single" w:sz="4" w:space="0" w:color="auto"/>
              <w:left w:val="single" w:sz="4" w:space="0" w:color="auto"/>
              <w:right w:val="single" w:sz="4" w:space="0" w:color="auto"/>
            </w:tcBorders>
            <w:vAlign w:val="center"/>
          </w:tcPr>
          <w:p w14:paraId="3C6E8CD8" w14:textId="77777777" w:rsidR="00F53C75" w:rsidRPr="005F4929" w:rsidRDefault="00F53C75" w:rsidP="00BD49C7">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781E06D1" w14:textId="77777777" w:rsidR="00F53C75" w:rsidRPr="005F4929" w:rsidRDefault="00F53C75" w:rsidP="00BD49C7">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2F883A7" w14:textId="77777777" w:rsidR="00F53C75" w:rsidRPr="005F4929" w:rsidRDefault="00F53C75" w:rsidP="00BD49C7">
            <w:pPr>
              <w:ind w:firstLine="0"/>
              <w:jc w:val="center"/>
              <w:rPr>
                <w:szCs w:val="20"/>
              </w:rPr>
            </w:pPr>
            <w:r w:rsidRPr="005F4929">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02DF5DBC" w14:textId="77777777" w:rsidR="00F53C75" w:rsidRPr="005F4929" w:rsidRDefault="00F53C75" w:rsidP="00BD49C7">
            <w:pPr>
              <w:ind w:firstLine="0"/>
              <w:jc w:val="center"/>
              <w:rPr>
                <w:szCs w:val="20"/>
              </w:rPr>
            </w:pPr>
            <w:r w:rsidRPr="005F4929">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14:paraId="4E1BB463" w14:textId="77777777" w:rsidR="00F53C75" w:rsidRPr="005F4929" w:rsidRDefault="00F53C75" w:rsidP="00BD49C7">
            <w:pPr>
              <w:ind w:firstLine="0"/>
              <w:jc w:val="center"/>
              <w:rPr>
                <w:szCs w:val="20"/>
              </w:rPr>
            </w:pPr>
            <w:r w:rsidRPr="005F4929">
              <w:rPr>
                <w:szCs w:val="20"/>
              </w:rPr>
              <w:t>Максимальный процент застройки,</w:t>
            </w:r>
          </w:p>
          <w:p w14:paraId="17E41190" w14:textId="77777777" w:rsidR="00F53C75" w:rsidRPr="005F4929" w:rsidRDefault="00F53C75" w:rsidP="00BD49C7">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23827265" w14:textId="77777777" w:rsidR="00F53C75" w:rsidRPr="005F4929" w:rsidRDefault="00F53C75" w:rsidP="00BD49C7">
            <w:pPr>
              <w:ind w:firstLine="0"/>
              <w:jc w:val="center"/>
              <w:rPr>
                <w:szCs w:val="20"/>
              </w:rPr>
            </w:pPr>
            <w:r w:rsidRPr="005F4929">
              <w:rPr>
                <w:szCs w:val="20"/>
              </w:rPr>
              <w:t>Минимальные отступы от границ земельного участка (м)</w:t>
            </w:r>
          </w:p>
        </w:tc>
      </w:tr>
      <w:tr w:rsidR="00F53C75" w:rsidRPr="005F4929" w14:paraId="14DDBC19" w14:textId="77777777" w:rsidTr="00BD49C7">
        <w:trPr>
          <w:trHeight w:val="555"/>
          <w:tblHeader/>
        </w:trPr>
        <w:tc>
          <w:tcPr>
            <w:tcW w:w="648" w:type="dxa"/>
            <w:vMerge/>
            <w:tcBorders>
              <w:left w:val="single" w:sz="4" w:space="0" w:color="auto"/>
              <w:bottom w:val="single" w:sz="4" w:space="0" w:color="auto"/>
              <w:right w:val="single" w:sz="4" w:space="0" w:color="auto"/>
            </w:tcBorders>
            <w:vAlign w:val="center"/>
          </w:tcPr>
          <w:p w14:paraId="536424F9" w14:textId="77777777" w:rsidR="00F53C75" w:rsidRPr="005F4929" w:rsidRDefault="00F53C75" w:rsidP="00BD49C7">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43EB4D0F" w14:textId="77777777" w:rsidR="00F53C75" w:rsidRPr="005F4929" w:rsidRDefault="00F53C75" w:rsidP="00BD49C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4F801CE" w14:textId="77777777" w:rsidR="00F53C75" w:rsidRPr="005F4929" w:rsidRDefault="00F53C75" w:rsidP="00BD49C7">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6A0F02" w14:textId="77777777" w:rsidR="00F53C75" w:rsidRPr="005F4929" w:rsidRDefault="00F53C75" w:rsidP="00BD49C7">
            <w:pPr>
              <w:ind w:firstLine="0"/>
              <w:jc w:val="center"/>
              <w:rPr>
                <w:szCs w:val="20"/>
                <w:lang w:val="en-US"/>
              </w:rPr>
            </w:pPr>
            <w:r w:rsidRPr="005F4929">
              <w:rPr>
                <w:szCs w:val="20"/>
                <w:lang w:val="en-US"/>
              </w:rPr>
              <w:t>min</w:t>
            </w:r>
          </w:p>
        </w:tc>
        <w:tc>
          <w:tcPr>
            <w:tcW w:w="1559" w:type="dxa"/>
            <w:tcBorders>
              <w:left w:val="single" w:sz="4" w:space="0" w:color="auto"/>
              <w:bottom w:val="single" w:sz="4" w:space="0" w:color="auto"/>
              <w:right w:val="single" w:sz="4" w:space="0" w:color="auto"/>
            </w:tcBorders>
            <w:vAlign w:val="center"/>
          </w:tcPr>
          <w:p w14:paraId="64CE8B07" w14:textId="77777777" w:rsidR="00F53C75" w:rsidRPr="005F4929" w:rsidRDefault="00F53C75" w:rsidP="00BD49C7">
            <w:pPr>
              <w:ind w:firstLine="0"/>
              <w:jc w:val="center"/>
              <w:rPr>
                <w:szCs w:val="20"/>
                <w:lang w:val="en-US"/>
              </w:rPr>
            </w:pPr>
            <w:r w:rsidRPr="005F4929">
              <w:rPr>
                <w:szCs w:val="20"/>
                <w:lang w:val="en-US"/>
              </w:rPr>
              <w:t>max</w:t>
            </w:r>
          </w:p>
        </w:tc>
        <w:tc>
          <w:tcPr>
            <w:tcW w:w="2977" w:type="dxa"/>
            <w:vMerge/>
            <w:tcBorders>
              <w:left w:val="single" w:sz="4" w:space="0" w:color="auto"/>
              <w:bottom w:val="single" w:sz="4" w:space="0" w:color="auto"/>
              <w:right w:val="single" w:sz="4" w:space="0" w:color="auto"/>
            </w:tcBorders>
            <w:vAlign w:val="center"/>
          </w:tcPr>
          <w:p w14:paraId="62B87A6F" w14:textId="77777777" w:rsidR="00F53C75" w:rsidRPr="005F4929" w:rsidRDefault="00F53C75" w:rsidP="00BD49C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A3DEDEE" w14:textId="77777777" w:rsidR="00F53C75" w:rsidRPr="005F4929" w:rsidRDefault="00F53C75" w:rsidP="00BD49C7">
            <w:pPr>
              <w:ind w:firstLine="0"/>
              <w:jc w:val="center"/>
              <w:rPr>
                <w:szCs w:val="20"/>
              </w:rPr>
            </w:pPr>
          </w:p>
        </w:tc>
      </w:tr>
      <w:tr w:rsidR="002F2D8B" w:rsidRPr="005F4929" w14:paraId="0740B829" w14:textId="77777777" w:rsidTr="00BD49C7">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56687BE7" w14:textId="6728AA26" w:rsidR="002F2D8B" w:rsidRPr="005F4929" w:rsidRDefault="002F2D8B" w:rsidP="002F2D8B">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01663260" w14:textId="2E9AC709" w:rsidR="002F2D8B" w:rsidRPr="005F4929" w:rsidRDefault="002F2D8B" w:rsidP="002F2D8B">
            <w:pPr>
              <w:ind w:firstLine="0"/>
              <w:jc w:val="left"/>
              <w:rPr>
                <w:szCs w:val="20"/>
              </w:rPr>
            </w:pPr>
            <w:r w:rsidRPr="005F4929">
              <w:rPr>
                <w:szCs w:val="20"/>
              </w:rPr>
              <w:t>Для ведения личного подсобного хозяйства</w:t>
            </w:r>
            <w:r w:rsidR="00D46221" w:rsidRPr="005F4929">
              <w:rPr>
                <w:szCs w:val="20"/>
              </w:rPr>
              <w:t xml:space="preserve"> (приусадебный земельный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48A73E1A" w14:textId="07BC0071" w:rsidR="002F2D8B" w:rsidRPr="005F4929" w:rsidRDefault="002F2D8B" w:rsidP="002F2D8B">
            <w:pPr>
              <w:ind w:firstLine="0"/>
              <w:jc w:val="center"/>
              <w:rPr>
                <w:szCs w:val="20"/>
              </w:rPr>
            </w:pPr>
            <w:r w:rsidRPr="005F4929">
              <w:rPr>
                <w:szCs w:val="20"/>
              </w:rPr>
              <w:t>2.2</w:t>
            </w:r>
            <w:r w:rsidR="00825A62" w:rsidRPr="005F4929">
              <w:rPr>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306523F" w14:textId="1FADFA6F" w:rsidR="002F2D8B" w:rsidRPr="005F4929" w:rsidRDefault="002F2D8B" w:rsidP="002F2D8B">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348E2848" w14:textId="706D3C1A" w:rsidR="002F2D8B" w:rsidRPr="005F4929" w:rsidRDefault="002F2D8B" w:rsidP="002F2D8B">
            <w:pPr>
              <w:ind w:firstLine="0"/>
              <w:jc w:val="center"/>
              <w:rPr>
                <w:szCs w:val="20"/>
              </w:rPr>
            </w:pPr>
            <w:r w:rsidRPr="005F4929">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14:paraId="4CAC337D" w14:textId="29A7B219" w:rsidR="002F2D8B" w:rsidRPr="005F4929" w:rsidRDefault="002F2D8B" w:rsidP="002F2D8B">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5401A61" w14:textId="21683E47" w:rsidR="002F2D8B" w:rsidRPr="005F4929" w:rsidRDefault="002F2D8B" w:rsidP="002F2D8B">
            <w:pPr>
              <w:ind w:firstLine="0"/>
              <w:jc w:val="center"/>
              <w:rPr>
                <w:szCs w:val="20"/>
              </w:rPr>
            </w:pPr>
            <w:r w:rsidRPr="005F4929">
              <w:rPr>
                <w:szCs w:val="20"/>
              </w:rPr>
              <w:t>3</w:t>
            </w:r>
          </w:p>
        </w:tc>
      </w:tr>
      <w:tr w:rsidR="002F2D8B" w:rsidRPr="005F4929" w14:paraId="028A7F62" w14:textId="77777777" w:rsidTr="00BD49C7">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6A169839" w14:textId="458F14E3" w:rsidR="002F2D8B" w:rsidRPr="005F4929" w:rsidRDefault="002F2D8B" w:rsidP="002F2D8B">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7FDAA2C3" w14:textId="6A812BE9" w:rsidR="002F2D8B" w:rsidRPr="005F4929" w:rsidRDefault="002F2D8B" w:rsidP="002F2D8B">
            <w:pPr>
              <w:ind w:firstLine="0"/>
              <w:jc w:val="left"/>
              <w:rPr>
                <w:szCs w:val="20"/>
              </w:rPr>
            </w:pPr>
            <w:r w:rsidRPr="005F4929">
              <w:rPr>
                <w:szCs w:val="20"/>
              </w:rPr>
              <w:t>Блокированная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14:paraId="01A30DCD" w14:textId="787E7D7B" w:rsidR="002F2D8B" w:rsidRPr="005F4929" w:rsidRDefault="002F2D8B" w:rsidP="002F2D8B">
            <w:pPr>
              <w:ind w:firstLine="0"/>
              <w:jc w:val="center"/>
              <w:rPr>
                <w:szCs w:val="20"/>
              </w:rPr>
            </w:pPr>
            <w:r w:rsidRPr="005F4929">
              <w:rPr>
                <w:szCs w:val="20"/>
              </w:rPr>
              <w:t>2.3</w:t>
            </w:r>
          </w:p>
        </w:tc>
        <w:tc>
          <w:tcPr>
            <w:tcW w:w="1559" w:type="dxa"/>
            <w:tcBorders>
              <w:top w:val="single" w:sz="4" w:space="0" w:color="auto"/>
              <w:left w:val="single" w:sz="4" w:space="0" w:color="auto"/>
              <w:bottom w:val="single" w:sz="4" w:space="0" w:color="auto"/>
              <w:right w:val="single" w:sz="4" w:space="0" w:color="auto"/>
            </w:tcBorders>
            <w:vAlign w:val="center"/>
          </w:tcPr>
          <w:p w14:paraId="675527CB" w14:textId="27A0D0D8" w:rsidR="002F2D8B" w:rsidRPr="005F4929" w:rsidRDefault="002F2D8B" w:rsidP="002F2D8B">
            <w:pPr>
              <w:ind w:firstLine="0"/>
              <w:jc w:val="center"/>
              <w:rPr>
                <w:szCs w:val="20"/>
              </w:rPr>
            </w:pPr>
            <w:r w:rsidRPr="005F4929">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48E48B09" w14:textId="5F78BD5E" w:rsidR="002F2D8B" w:rsidRPr="005F4929" w:rsidRDefault="002F2D8B" w:rsidP="002F2D8B">
            <w:pPr>
              <w:ind w:firstLine="0"/>
              <w:jc w:val="center"/>
              <w:rPr>
                <w:szCs w:val="20"/>
              </w:rPr>
            </w:pPr>
            <w:r w:rsidRPr="005F4929">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14:paraId="3605A341" w14:textId="77777777" w:rsidR="002F2D8B" w:rsidRPr="005F4929" w:rsidRDefault="002F2D8B" w:rsidP="002F2D8B">
            <w:pPr>
              <w:ind w:firstLine="0"/>
              <w:jc w:val="center"/>
              <w:rPr>
                <w:szCs w:val="20"/>
              </w:rPr>
            </w:pPr>
            <w:r w:rsidRPr="005F4929">
              <w:rPr>
                <w:szCs w:val="20"/>
                <w:lang w:val="en-US"/>
              </w:rPr>
              <w:t xml:space="preserve">1 </w:t>
            </w:r>
            <w:r w:rsidRPr="005F4929">
              <w:rPr>
                <w:szCs w:val="20"/>
              </w:rPr>
              <w:t>эт. - 59,0%</w:t>
            </w:r>
          </w:p>
          <w:p w14:paraId="1154C1DE" w14:textId="77777777" w:rsidR="002F2D8B" w:rsidRPr="005F4929" w:rsidRDefault="002F2D8B" w:rsidP="002F2D8B">
            <w:pPr>
              <w:ind w:firstLine="0"/>
              <w:jc w:val="center"/>
              <w:rPr>
                <w:szCs w:val="20"/>
              </w:rPr>
            </w:pPr>
            <w:r w:rsidRPr="005F4929">
              <w:rPr>
                <w:szCs w:val="20"/>
                <w:lang w:val="en-US"/>
              </w:rPr>
              <w:t xml:space="preserve">2 </w:t>
            </w:r>
            <w:r w:rsidRPr="005F4929">
              <w:rPr>
                <w:szCs w:val="20"/>
              </w:rPr>
              <w:t>эт. - 50,8%</w:t>
            </w:r>
          </w:p>
          <w:p w14:paraId="02B6B9FB" w14:textId="7B9E1F89" w:rsidR="002F2D8B" w:rsidRPr="005F4929" w:rsidRDefault="002F2D8B" w:rsidP="002F2D8B">
            <w:pPr>
              <w:ind w:firstLine="0"/>
              <w:jc w:val="center"/>
              <w:rPr>
                <w:szCs w:val="20"/>
                <w:lang w:val="en-US"/>
              </w:rPr>
            </w:pPr>
            <w:r w:rsidRPr="005F4929">
              <w:rPr>
                <w:szCs w:val="20"/>
                <w:lang w:val="en-US"/>
              </w:rPr>
              <w:t xml:space="preserve">3 </w:t>
            </w:r>
            <w:r w:rsidRPr="005F4929">
              <w:rPr>
                <w:szCs w:val="20"/>
              </w:rPr>
              <w:t>эт. - 44,1%</w:t>
            </w:r>
          </w:p>
        </w:tc>
        <w:tc>
          <w:tcPr>
            <w:tcW w:w="1701" w:type="dxa"/>
            <w:tcBorders>
              <w:top w:val="single" w:sz="4" w:space="0" w:color="auto"/>
              <w:left w:val="single" w:sz="4" w:space="0" w:color="auto"/>
              <w:bottom w:val="single" w:sz="4" w:space="0" w:color="auto"/>
              <w:right w:val="single" w:sz="4" w:space="0" w:color="auto"/>
            </w:tcBorders>
            <w:vAlign w:val="center"/>
          </w:tcPr>
          <w:p w14:paraId="37098044" w14:textId="7C2CCC51" w:rsidR="002F2D8B" w:rsidRPr="005F4929" w:rsidRDefault="002F2D8B" w:rsidP="002F2D8B">
            <w:pPr>
              <w:ind w:firstLine="0"/>
              <w:jc w:val="center"/>
              <w:rPr>
                <w:szCs w:val="20"/>
              </w:rPr>
            </w:pPr>
            <w:r w:rsidRPr="005F4929">
              <w:rPr>
                <w:szCs w:val="20"/>
              </w:rPr>
              <w:t>0</w:t>
            </w:r>
          </w:p>
        </w:tc>
      </w:tr>
      <w:tr w:rsidR="002F2D8B" w:rsidRPr="005F4929" w14:paraId="4E873B90" w14:textId="77777777" w:rsidTr="00BD49C7">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06C52794" w14:textId="1B9B1719" w:rsidR="002F2D8B" w:rsidRPr="005F4929" w:rsidRDefault="002F2D8B" w:rsidP="002F2D8B">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548BFD54" w14:textId="77777777" w:rsidR="002F2D8B" w:rsidRPr="005F4929" w:rsidRDefault="002F2D8B" w:rsidP="002F2D8B">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98271EF" w14:textId="77777777" w:rsidR="002F2D8B" w:rsidRPr="005F4929" w:rsidRDefault="002F2D8B" w:rsidP="002F2D8B">
            <w:pPr>
              <w:ind w:firstLine="0"/>
              <w:jc w:val="center"/>
              <w:rPr>
                <w:szCs w:val="20"/>
              </w:rPr>
            </w:pPr>
            <w:r w:rsidRPr="005F4929">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14:paraId="3C599F50" w14:textId="77777777" w:rsidR="002F2D8B" w:rsidRPr="005F4929" w:rsidRDefault="002F2D8B" w:rsidP="002F2D8B">
            <w:pPr>
              <w:ind w:firstLine="0"/>
              <w:jc w:val="center"/>
              <w:rPr>
                <w:szCs w:val="20"/>
              </w:rPr>
            </w:pPr>
            <w:r w:rsidRPr="005F4929">
              <w:rPr>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14:paraId="55419076" w14:textId="77777777" w:rsidR="002F2D8B" w:rsidRPr="005F4929" w:rsidRDefault="002F2D8B" w:rsidP="002F2D8B">
            <w:pPr>
              <w:ind w:firstLine="0"/>
              <w:jc w:val="center"/>
              <w:rPr>
                <w:szCs w:val="20"/>
              </w:rPr>
            </w:pPr>
            <w:r w:rsidRPr="005F4929">
              <w:rPr>
                <w:szCs w:val="20"/>
              </w:rPr>
              <w:t>1 000 000</w:t>
            </w:r>
          </w:p>
        </w:tc>
        <w:tc>
          <w:tcPr>
            <w:tcW w:w="2977" w:type="dxa"/>
            <w:tcBorders>
              <w:top w:val="single" w:sz="4" w:space="0" w:color="auto"/>
              <w:left w:val="single" w:sz="4" w:space="0" w:color="auto"/>
              <w:bottom w:val="single" w:sz="4" w:space="0" w:color="auto"/>
              <w:right w:val="single" w:sz="4" w:space="0" w:color="auto"/>
            </w:tcBorders>
            <w:vAlign w:val="center"/>
          </w:tcPr>
          <w:p w14:paraId="4F4FD4E2" w14:textId="77777777" w:rsidR="002F2D8B" w:rsidRPr="005F4929" w:rsidRDefault="002F2D8B" w:rsidP="002F2D8B">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44A6D005" w14:textId="77777777" w:rsidR="002F2D8B" w:rsidRPr="005F4929" w:rsidRDefault="002F2D8B" w:rsidP="002F2D8B">
            <w:pPr>
              <w:ind w:firstLine="0"/>
              <w:jc w:val="center"/>
              <w:rPr>
                <w:szCs w:val="20"/>
              </w:rPr>
            </w:pPr>
            <w:r w:rsidRPr="005F4929">
              <w:rPr>
                <w:szCs w:val="20"/>
              </w:rPr>
              <w:t>3</w:t>
            </w:r>
          </w:p>
        </w:tc>
      </w:tr>
      <w:tr w:rsidR="002F2D8B" w:rsidRPr="005F4929" w14:paraId="6E5440C2" w14:textId="77777777" w:rsidTr="00BD49C7">
        <w:trPr>
          <w:trHeight w:val="804"/>
        </w:trPr>
        <w:tc>
          <w:tcPr>
            <w:tcW w:w="648" w:type="dxa"/>
            <w:tcBorders>
              <w:top w:val="single" w:sz="4" w:space="0" w:color="auto"/>
              <w:left w:val="single" w:sz="4" w:space="0" w:color="auto"/>
              <w:bottom w:val="single" w:sz="4" w:space="0" w:color="auto"/>
              <w:right w:val="single" w:sz="4" w:space="0" w:color="auto"/>
            </w:tcBorders>
            <w:vAlign w:val="center"/>
          </w:tcPr>
          <w:p w14:paraId="3504E4CC" w14:textId="363DBED4" w:rsidR="002F2D8B" w:rsidRPr="005F4929" w:rsidRDefault="002F2D8B" w:rsidP="002F2D8B">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17CA25A7" w14:textId="77777777" w:rsidR="002F2D8B" w:rsidRPr="005F4929" w:rsidRDefault="002F2D8B" w:rsidP="002F2D8B">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1132C58" w14:textId="77777777" w:rsidR="002F2D8B" w:rsidRPr="005F4929" w:rsidRDefault="002F2D8B" w:rsidP="002F2D8B">
            <w:pPr>
              <w:ind w:firstLine="0"/>
              <w:jc w:val="center"/>
              <w:rPr>
                <w:szCs w:val="20"/>
              </w:rPr>
            </w:pPr>
            <w:r w:rsidRPr="005F4929">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14:paraId="1798FA0C" w14:textId="77777777" w:rsidR="002F2D8B" w:rsidRPr="005F4929" w:rsidRDefault="002F2D8B" w:rsidP="002F2D8B">
            <w:pPr>
              <w:ind w:firstLine="0"/>
              <w:jc w:val="center"/>
              <w:rPr>
                <w:szCs w:val="20"/>
              </w:rPr>
            </w:pPr>
            <w:r w:rsidRPr="005F4929">
              <w:rPr>
                <w:szCs w:val="20"/>
              </w:rPr>
              <w:t>5 000</w:t>
            </w:r>
          </w:p>
        </w:tc>
        <w:tc>
          <w:tcPr>
            <w:tcW w:w="1559" w:type="dxa"/>
            <w:tcBorders>
              <w:top w:val="single" w:sz="4" w:space="0" w:color="auto"/>
              <w:left w:val="single" w:sz="4" w:space="0" w:color="auto"/>
              <w:bottom w:val="single" w:sz="4" w:space="0" w:color="auto"/>
              <w:right w:val="single" w:sz="4" w:space="0" w:color="auto"/>
            </w:tcBorders>
            <w:vAlign w:val="center"/>
          </w:tcPr>
          <w:p w14:paraId="62BD5C2C" w14:textId="77777777" w:rsidR="002F2D8B" w:rsidRPr="005F4929" w:rsidRDefault="002F2D8B" w:rsidP="002F2D8B">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585FE92" w14:textId="77777777" w:rsidR="002F2D8B" w:rsidRPr="005F4929" w:rsidRDefault="002F2D8B" w:rsidP="002F2D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083E0CF" w14:textId="77777777" w:rsidR="002F2D8B" w:rsidRPr="005F4929" w:rsidRDefault="002F2D8B" w:rsidP="002F2D8B">
            <w:pPr>
              <w:ind w:firstLine="0"/>
              <w:jc w:val="center"/>
              <w:rPr>
                <w:szCs w:val="20"/>
              </w:rPr>
            </w:pPr>
            <w:r w:rsidRPr="005F4929">
              <w:rPr>
                <w:szCs w:val="20"/>
              </w:rPr>
              <w:t>3</w:t>
            </w:r>
          </w:p>
        </w:tc>
      </w:tr>
      <w:tr w:rsidR="002F2D8B" w:rsidRPr="005F4929" w14:paraId="0EAB1301" w14:textId="77777777" w:rsidTr="00BD49C7">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31455155" w14:textId="086BEDAA" w:rsidR="002F2D8B" w:rsidRPr="005F4929" w:rsidRDefault="002F2D8B" w:rsidP="002F2D8B">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4B4DF149" w14:textId="77777777" w:rsidR="002F2D8B" w:rsidRPr="005F4929" w:rsidRDefault="002F2D8B" w:rsidP="002F2D8B">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082E5B55" w14:textId="77777777" w:rsidR="002F2D8B" w:rsidRPr="005F4929" w:rsidRDefault="002F2D8B" w:rsidP="002F2D8B">
            <w:pPr>
              <w:ind w:firstLine="0"/>
              <w:jc w:val="center"/>
              <w:rPr>
                <w:szCs w:val="20"/>
              </w:rPr>
            </w:pPr>
            <w:r w:rsidRPr="005F4929">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75728F3D" w14:textId="77777777" w:rsidR="002F2D8B" w:rsidRPr="005F4929" w:rsidRDefault="002F2D8B" w:rsidP="002F2D8B">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46EDFC50" w14:textId="77777777" w:rsidR="002F2D8B" w:rsidRPr="005F4929" w:rsidRDefault="002F2D8B" w:rsidP="002F2D8B">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2F56B4B" w14:textId="77777777" w:rsidR="002F2D8B" w:rsidRPr="005F4929" w:rsidRDefault="002F2D8B" w:rsidP="002F2D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C21FB1C" w14:textId="77777777" w:rsidR="002F2D8B" w:rsidRPr="005F4929" w:rsidRDefault="002F2D8B" w:rsidP="002F2D8B">
            <w:pPr>
              <w:ind w:firstLine="0"/>
              <w:jc w:val="center"/>
              <w:rPr>
                <w:szCs w:val="20"/>
              </w:rPr>
            </w:pPr>
            <w:r w:rsidRPr="005F4929">
              <w:rPr>
                <w:szCs w:val="20"/>
              </w:rPr>
              <w:t>3</w:t>
            </w:r>
          </w:p>
        </w:tc>
      </w:tr>
      <w:tr w:rsidR="004B73BD" w:rsidRPr="005F4929" w14:paraId="50E3688F" w14:textId="77777777" w:rsidTr="00C739B0">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68426D62" w14:textId="5E0C3E28" w:rsidR="004B73BD" w:rsidRPr="005F4929" w:rsidRDefault="004B73BD" w:rsidP="002F2D8B">
            <w:pPr>
              <w:ind w:firstLine="0"/>
              <w:jc w:val="center"/>
              <w:rPr>
                <w:szCs w:val="20"/>
              </w:rPr>
            </w:pPr>
            <w:r w:rsidRPr="005F4929">
              <w:rPr>
                <w:szCs w:val="20"/>
                <w:lang w:val="en-US"/>
              </w:rPr>
              <w:t>6.</w:t>
            </w:r>
          </w:p>
        </w:tc>
        <w:tc>
          <w:tcPr>
            <w:tcW w:w="4167" w:type="dxa"/>
            <w:tcBorders>
              <w:top w:val="single" w:sz="4" w:space="0" w:color="auto"/>
              <w:left w:val="single" w:sz="4" w:space="0" w:color="auto"/>
              <w:bottom w:val="single" w:sz="4" w:space="0" w:color="auto"/>
              <w:right w:val="single" w:sz="4" w:space="0" w:color="auto"/>
            </w:tcBorders>
          </w:tcPr>
          <w:p w14:paraId="576B3B51" w14:textId="0B2EBF08" w:rsidR="004B73BD" w:rsidRPr="005F4929" w:rsidRDefault="004B73BD" w:rsidP="002F2D8B">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7CF6FC9" w14:textId="13302A68" w:rsidR="004B73BD" w:rsidRPr="005F4929" w:rsidRDefault="004B73BD" w:rsidP="002F2D8B">
            <w:pPr>
              <w:ind w:firstLine="0"/>
              <w:jc w:val="center"/>
              <w:rPr>
                <w:szCs w:val="20"/>
              </w:rPr>
            </w:pPr>
            <w:r w:rsidRPr="005F4929">
              <w:rPr>
                <w:color w:val="000000"/>
              </w:rPr>
              <w:t>3.8.1</w:t>
            </w:r>
          </w:p>
        </w:tc>
        <w:tc>
          <w:tcPr>
            <w:tcW w:w="1559" w:type="dxa"/>
            <w:tcBorders>
              <w:top w:val="single" w:sz="4" w:space="0" w:color="auto"/>
              <w:left w:val="single" w:sz="4" w:space="0" w:color="auto"/>
              <w:bottom w:val="single" w:sz="4" w:space="0" w:color="auto"/>
              <w:right w:val="single" w:sz="4" w:space="0" w:color="auto"/>
            </w:tcBorders>
            <w:vAlign w:val="center"/>
          </w:tcPr>
          <w:p w14:paraId="7C00584B" w14:textId="74C2A39F" w:rsidR="004B73BD" w:rsidRPr="005F4929" w:rsidRDefault="004B73BD" w:rsidP="002F2D8B">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34483320" w14:textId="6A0C1288" w:rsidR="004B73BD" w:rsidRPr="005F4929" w:rsidRDefault="004B73BD" w:rsidP="002F2D8B">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50DE3275" w14:textId="6C2FCA57" w:rsidR="004B73BD" w:rsidRPr="005F4929" w:rsidRDefault="004B73BD" w:rsidP="002F2D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742988E" w14:textId="00724AC5" w:rsidR="004B73BD" w:rsidRPr="005F4929" w:rsidRDefault="004B73BD" w:rsidP="002F2D8B">
            <w:pPr>
              <w:ind w:firstLine="0"/>
              <w:jc w:val="center"/>
              <w:rPr>
                <w:szCs w:val="20"/>
              </w:rPr>
            </w:pPr>
            <w:r w:rsidRPr="005F4929">
              <w:rPr>
                <w:szCs w:val="20"/>
              </w:rPr>
              <w:t>3</w:t>
            </w:r>
          </w:p>
        </w:tc>
      </w:tr>
      <w:tr w:rsidR="004B73BD" w:rsidRPr="005F4929" w14:paraId="529450EC" w14:textId="77777777" w:rsidTr="00C739B0">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5D0263F3" w14:textId="16B97740" w:rsidR="004B73BD" w:rsidRPr="005F4929" w:rsidRDefault="004B73BD" w:rsidP="002F2D8B">
            <w:pPr>
              <w:ind w:firstLine="0"/>
              <w:jc w:val="center"/>
              <w:rPr>
                <w:szCs w:val="20"/>
              </w:rPr>
            </w:pPr>
            <w:r w:rsidRPr="005F4929">
              <w:rPr>
                <w:szCs w:val="20"/>
                <w:lang w:val="en-US"/>
              </w:rPr>
              <w:t>7</w:t>
            </w:r>
            <w:r w:rsidRPr="005F4929">
              <w:rPr>
                <w:szCs w:val="20"/>
              </w:rPr>
              <w:t>.</w:t>
            </w:r>
          </w:p>
        </w:tc>
        <w:tc>
          <w:tcPr>
            <w:tcW w:w="4167" w:type="dxa"/>
            <w:tcBorders>
              <w:top w:val="single" w:sz="4" w:space="0" w:color="auto"/>
              <w:left w:val="single" w:sz="4" w:space="0" w:color="auto"/>
              <w:bottom w:val="single" w:sz="4" w:space="0" w:color="auto"/>
              <w:right w:val="single" w:sz="4" w:space="0" w:color="auto"/>
            </w:tcBorders>
          </w:tcPr>
          <w:p w14:paraId="3FC15BED" w14:textId="1B634DE1" w:rsidR="004B73BD" w:rsidRPr="005F4929" w:rsidRDefault="004B73BD" w:rsidP="002F2D8B">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7F06AE9" w14:textId="39D78DCE" w:rsidR="004B73BD" w:rsidRPr="005F4929" w:rsidRDefault="004B73BD" w:rsidP="002F2D8B">
            <w:pPr>
              <w:ind w:firstLine="0"/>
              <w:jc w:val="center"/>
              <w:rPr>
                <w:szCs w:val="20"/>
              </w:rPr>
            </w:pPr>
            <w:r w:rsidRPr="005F4929">
              <w:rPr>
                <w:color w:val="000000"/>
              </w:rPr>
              <w:t>3.8.2</w:t>
            </w:r>
          </w:p>
        </w:tc>
        <w:tc>
          <w:tcPr>
            <w:tcW w:w="1559" w:type="dxa"/>
            <w:tcBorders>
              <w:top w:val="single" w:sz="4" w:space="0" w:color="auto"/>
              <w:left w:val="single" w:sz="4" w:space="0" w:color="auto"/>
              <w:bottom w:val="single" w:sz="4" w:space="0" w:color="auto"/>
              <w:right w:val="single" w:sz="4" w:space="0" w:color="auto"/>
            </w:tcBorders>
            <w:vAlign w:val="center"/>
          </w:tcPr>
          <w:p w14:paraId="5D42685A" w14:textId="3BAB0F0E" w:rsidR="004B73BD" w:rsidRPr="005F4929" w:rsidRDefault="004B73BD" w:rsidP="002F2D8B">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7AA1A56" w14:textId="2C6D5B5D" w:rsidR="004B73BD" w:rsidRPr="005F4929" w:rsidRDefault="004B73BD" w:rsidP="002F2D8B">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3C146AF" w14:textId="7A56C477" w:rsidR="004B73BD" w:rsidRPr="005F4929" w:rsidRDefault="004B73BD" w:rsidP="002F2D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8C18191" w14:textId="6DBC0695" w:rsidR="004B73BD" w:rsidRPr="005F4929" w:rsidRDefault="004B73BD" w:rsidP="002F2D8B">
            <w:pPr>
              <w:ind w:firstLine="0"/>
              <w:jc w:val="center"/>
              <w:rPr>
                <w:szCs w:val="20"/>
              </w:rPr>
            </w:pPr>
            <w:r w:rsidRPr="005F4929">
              <w:rPr>
                <w:szCs w:val="20"/>
              </w:rPr>
              <w:t>3</w:t>
            </w:r>
          </w:p>
        </w:tc>
      </w:tr>
      <w:tr w:rsidR="004B73BD" w:rsidRPr="005F4929" w14:paraId="30C91146" w14:textId="77777777" w:rsidTr="00BD49C7">
        <w:trPr>
          <w:trHeight w:val="755"/>
        </w:trPr>
        <w:tc>
          <w:tcPr>
            <w:tcW w:w="648" w:type="dxa"/>
            <w:tcBorders>
              <w:top w:val="single" w:sz="4" w:space="0" w:color="auto"/>
              <w:left w:val="single" w:sz="4" w:space="0" w:color="auto"/>
              <w:bottom w:val="single" w:sz="4" w:space="0" w:color="auto"/>
              <w:right w:val="single" w:sz="4" w:space="0" w:color="auto"/>
            </w:tcBorders>
            <w:vAlign w:val="center"/>
          </w:tcPr>
          <w:p w14:paraId="5404B8D2" w14:textId="6420893F" w:rsidR="004B73BD" w:rsidRPr="005F4929" w:rsidRDefault="004B73BD" w:rsidP="002F2D8B">
            <w:pPr>
              <w:ind w:firstLine="0"/>
              <w:jc w:val="center"/>
              <w:rPr>
                <w:szCs w:val="20"/>
              </w:rPr>
            </w:pPr>
            <w:r w:rsidRPr="005F4929">
              <w:rPr>
                <w:szCs w:val="20"/>
                <w:lang w:val="en-US"/>
              </w:rPr>
              <w:t>8.</w:t>
            </w:r>
          </w:p>
        </w:tc>
        <w:tc>
          <w:tcPr>
            <w:tcW w:w="4167" w:type="dxa"/>
            <w:tcBorders>
              <w:top w:val="single" w:sz="4" w:space="0" w:color="auto"/>
              <w:left w:val="single" w:sz="4" w:space="0" w:color="auto"/>
              <w:bottom w:val="single" w:sz="4" w:space="0" w:color="auto"/>
              <w:right w:val="single" w:sz="4" w:space="0" w:color="auto"/>
            </w:tcBorders>
            <w:vAlign w:val="center"/>
          </w:tcPr>
          <w:p w14:paraId="5433379D" w14:textId="77777777" w:rsidR="004B73BD" w:rsidRPr="005F4929" w:rsidRDefault="004B73BD" w:rsidP="002F2D8B">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4BE96E62" w14:textId="77777777" w:rsidR="004B73BD" w:rsidRPr="005F4929" w:rsidRDefault="004B73BD" w:rsidP="002F2D8B">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553C721A" w14:textId="77777777" w:rsidR="004B73BD" w:rsidRPr="005F4929" w:rsidRDefault="004B73BD" w:rsidP="002F2D8B">
            <w:pPr>
              <w:ind w:firstLine="0"/>
              <w:jc w:val="center"/>
              <w:rPr>
                <w:szCs w:val="20"/>
              </w:rPr>
            </w:pPr>
            <w:r w:rsidRPr="005F4929">
              <w:rPr>
                <w:szCs w:val="20"/>
              </w:rPr>
              <w:t>2 500</w:t>
            </w:r>
          </w:p>
        </w:tc>
        <w:tc>
          <w:tcPr>
            <w:tcW w:w="1559" w:type="dxa"/>
            <w:tcBorders>
              <w:top w:val="single" w:sz="4" w:space="0" w:color="auto"/>
              <w:left w:val="single" w:sz="4" w:space="0" w:color="auto"/>
              <w:bottom w:val="single" w:sz="4" w:space="0" w:color="auto"/>
              <w:right w:val="single" w:sz="4" w:space="0" w:color="auto"/>
            </w:tcBorders>
            <w:vAlign w:val="center"/>
          </w:tcPr>
          <w:p w14:paraId="0AF23ABF" w14:textId="77777777" w:rsidR="004B73BD" w:rsidRPr="005F4929" w:rsidRDefault="004B73BD" w:rsidP="002F2D8B">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9C46910" w14:textId="77777777" w:rsidR="004B73BD" w:rsidRPr="005F4929" w:rsidRDefault="004B73BD" w:rsidP="002F2D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EFF3CB7" w14:textId="77777777" w:rsidR="004B73BD" w:rsidRPr="005F4929" w:rsidRDefault="004B73BD" w:rsidP="002F2D8B">
            <w:pPr>
              <w:ind w:firstLine="0"/>
              <w:jc w:val="center"/>
              <w:rPr>
                <w:szCs w:val="20"/>
              </w:rPr>
            </w:pPr>
            <w:r w:rsidRPr="005F4929">
              <w:rPr>
                <w:szCs w:val="20"/>
              </w:rPr>
              <w:t>3</w:t>
            </w:r>
          </w:p>
        </w:tc>
      </w:tr>
      <w:tr w:rsidR="004B73BD" w:rsidRPr="005F4929" w14:paraId="3B61F45D" w14:textId="77777777" w:rsidTr="00BD49C7">
        <w:tc>
          <w:tcPr>
            <w:tcW w:w="648" w:type="dxa"/>
            <w:tcBorders>
              <w:top w:val="single" w:sz="4" w:space="0" w:color="auto"/>
              <w:left w:val="single" w:sz="4" w:space="0" w:color="auto"/>
              <w:bottom w:val="single" w:sz="4" w:space="0" w:color="auto"/>
              <w:right w:val="single" w:sz="4" w:space="0" w:color="auto"/>
            </w:tcBorders>
            <w:vAlign w:val="center"/>
          </w:tcPr>
          <w:p w14:paraId="2CA86746" w14:textId="4F3E1C2A" w:rsidR="004B73BD" w:rsidRPr="005F4929" w:rsidRDefault="004B73BD" w:rsidP="002F2D8B">
            <w:pPr>
              <w:ind w:firstLine="0"/>
              <w:jc w:val="center"/>
              <w:rPr>
                <w:szCs w:val="20"/>
              </w:rPr>
            </w:pPr>
            <w:r w:rsidRPr="005F4929">
              <w:rPr>
                <w:szCs w:val="20"/>
                <w:lang w:val="en-US"/>
              </w:rPr>
              <w:t>9</w:t>
            </w:r>
            <w:r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538EAEC9" w14:textId="77777777" w:rsidR="004B73BD" w:rsidRPr="005F4929" w:rsidRDefault="004B73BD" w:rsidP="002F2D8B">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23D4445D" w14:textId="77777777" w:rsidR="004B73BD" w:rsidRPr="005F4929" w:rsidRDefault="004B73BD" w:rsidP="002F2D8B">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214F7A7B" w14:textId="77777777" w:rsidR="004B73BD" w:rsidRPr="005F4929" w:rsidRDefault="004B73BD" w:rsidP="002F2D8B">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011A7A3C" w14:textId="77777777" w:rsidR="004B73BD" w:rsidRPr="005F4929" w:rsidRDefault="004B73BD" w:rsidP="002F2D8B">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6FCFF017" w14:textId="77777777" w:rsidR="004B73BD" w:rsidRPr="005F4929" w:rsidRDefault="004B73BD" w:rsidP="002F2D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73A8737" w14:textId="77777777" w:rsidR="004B73BD" w:rsidRPr="005F4929" w:rsidRDefault="004B73BD" w:rsidP="002F2D8B">
            <w:pPr>
              <w:ind w:firstLine="0"/>
              <w:jc w:val="center"/>
              <w:rPr>
                <w:szCs w:val="20"/>
              </w:rPr>
            </w:pPr>
            <w:r w:rsidRPr="005F4929">
              <w:rPr>
                <w:szCs w:val="20"/>
              </w:rPr>
              <w:t>3</w:t>
            </w:r>
          </w:p>
        </w:tc>
      </w:tr>
      <w:tr w:rsidR="004B73BD" w:rsidRPr="005F4929" w14:paraId="78B6239E" w14:textId="77777777" w:rsidTr="00BD49C7">
        <w:trPr>
          <w:trHeight w:val="586"/>
        </w:trPr>
        <w:tc>
          <w:tcPr>
            <w:tcW w:w="648" w:type="dxa"/>
            <w:tcBorders>
              <w:top w:val="single" w:sz="4" w:space="0" w:color="auto"/>
              <w:left w:val="single" w:sz="4" w:space="0" w:color="auto"/>
              <w:bottom w:val="single" w:sz="4" w:space="0" w:color="auto"/>
              <w:right w:val="single" w:sz="4" w:space="0" w:color="auto"/>
            </w:tcBorders>
            <w:vAlign w:val="center"/>
          </w:tcPr>
          <w:p w14:paraId="37E87425" w14:textId="1CCB4EC7" w:rsidR="004B73BD" w:rsidRPr="005F4929" w:rsidRDefault="004B73BD" w:rsidP="002F2D8B">
            <w:pPr>
              <w:ind w:firstLine="0"/>
              <w:jc w:val="center"/>
              <w:rPr>
                <w:szCs w:val="20"/>
                <w:lang w:val="en-US"/>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6BBC798B" w14:textId="77777777" w:rsidR="004B73BD" w:rsidRPr="005F4929" w:rsidRDefault="004B73BD" w:rsidP="002F2D8B">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388FBBFD" w14:textId="77777777" w:rsidR="004B73BD" w:rsidRPr="005F4929" w:rsidRDefault="004B73BD" w:rsidP="002F2D8B">
            <w:pPr>
              <w:ind w:firstLine="0"/>
              <w:jc w:val="center"/>
              <w:rPr>
                <w:szCs w:val="20"/>
              </w:rPr>
            </w:pPr>
            <w:r w:rsidRPr="005F4929">
              <w:rPr>
                <w:szCs w:val="20"/>
              </w:rPr>
              <w:t>4.3</w:t>
            </w:r>
          </w:p>
        </w:tc>
        <w:tc>
          <w:tcPr>
            <w:tcW w:w="1559" w:type="dxa"/>
            <w:tcBorders>
              <w:top w:val="single" w:sz="4" w:space="0" w:color="auto"/>
              <w:left w:val="single" w:sz="4" w:space="0" w:color="auto"/>
              <w:bottom w:val="single" w:sz="4" w:space="0" w:color="auto"/>
              <w:right w:val="single" w:sz="4" w:space="0" w:color="auto"/>
            </w:tcBorders>
            <w:vAlign w:val="center"/>
          </w:tcPr>
          <w:p w14:paraId="7D2BA15D" w14:textId="77777777" w:rsidR="004B73BD" w:rsidRPr="005F4929" w:rsidRDefault="004B73BD" w:rsidP="002F2D8B">
            <w:pPr>
              <w:ind w:firstLine="0"/>
              <w:jc w:val="center"/>
              <w:rPr>
                <w:szCs w:val="20"/>
              </w:rPr>
            </w:pPr>
            <w:r w:rsidRPr="005F4929">
              <w:rPr>
                <w:szCs w:val="20"/>
              </w:rPr>
              <w:t>1 500</w:t>
            </w:r>
          </w:p>
        </w:tc>
        <w:tc>
          <w:tcPr>
            <w:tcW w:w="1559" w:type="dxa"/>
            <w:tcBorders>
              <w:top w:val="single" w:sz="4" w:space="0" w:color="auto"/>
              <w:left w:val="single" w:sz="4" w:space="0" w:color="auto"/>
              <w:bottom w:val="single" w:sz="4" w:space="0" w:color="auto"/>
              <w:right w:val="single" w:sz="4" w:space="0" w:color="auto"/>
            </w:tcBorders>
            <w:vAlign w:val="center"/>
          </w:tcPr>
          <w:p w14:paraId="0DDA5F6E" w14:textId="77777777" w:rsidR="004B73BD" w:rsidRPr="005F4929" w:rsidRDefault="004B73BD" w:rsidP="002F2D8B">
            <w:pPr>
              <w:ind w:firstLine="0"/>
              <w:jc w:val="center"/>
              <w:rPr>
                <w:szCs w:val="20"/>
              </w:rPr>
            </w:pPr>
            <w:r w:rsidRPr="005F4929">
              <w:rPr>
                <w:szCs w:val="20"/>
              </w:rPr>
              <w:t>50 000</w:t>
            </w:r>
          </w:p>
        </w:tc>
        <w:tc>
          <w:tcPr>
            <w:tcW w:w="2977" w:type="dxa"/>
            <w:tcBorders>
              <w:top w:val="single" w:sz="4" w:space="0" w:color="auto"/>
              <w:left w:val="single" w:sz="4" w:space="0" w:color="auto"/>
              <w:bottom w:val="single" w:sz="4" w:space="0" w:color="auto"/>
              <w:right w:val="single" w:sz="4" w:space="0" w:color="auto"/>
            </w:tcBorders>
            <w:vAlign w:val="center"/>
          </w:tcPr>
          <w:p w14:paraId="0D8BAF25" w14:textId="77777777" w:rsidR="004B73BD" w:rsidRPr="005F4929" w:rsidRDefault="004B73BD" w:rsidP="002F2D8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42CACA0D" w14:textId="77777777" w:rsidR="004B73BD" w:rsidRPr="005F4929" w:rsidRDefault="004B73BD" w:rsidP="002F2D8B">
            <w:pPr>
              <w:ind w:firstLine="0"/>
              <w:jc w:val="center"/>
              <w:rPr>
                <w:szCs w:val="20"/>
              </w:rPr>
            </w:pPr>
            <w:r w:rsidRPr="005F4929">
              <w:rPr>
                <w:szCs w:val="20"/>
              </w:rPr>
              <w:t>3</w:t>
            </w:r>
          </w:p>
        </w:tc>
      </w:tr>
      <w:tr w:rsidR="004B73BD" w:rsidRPr="005F4929" w14:paraId="1362C16A" w14:textId="77777777" w:rsidTr="00BD49C7">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7E816EDD" w14:textId="3E99E1C3" w:rsidR="004B73BD" w:rsidRPr="005F4929" w:rsidRDefault="004B73BD" w:rsidP="002F2D8B">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468707E6" w14:textId="77777777" w:rsidR="004B73BD" w:rsidRPr="005F4929" w:rsidRDefault="004B73BD" w:rsidP="002F2D8B">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546E6E2" w14:textId="77777777" w:rsidR="004B73BD" w:rsidRPr="005F4929" w:rsidRDefault="004B73BD" w:rsidP="002F2D8B">
            <w:pPr>
              <w:ind w:firstLine="0"/>
              <w:jc w:val="center"/>
              <w:rPr>
                <w:szCs w:val="20"/>
              </w:rPr>
            </w:pPr>
            <w:r w:rsidRPr="005F4929">
              <w:rPr>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14:paraId="4C144E42" w14:textId="77777777" w:rsidR="004B73BD" w:rsidRPr="005F4929" w:rsidRDefault="004B73BD" w:rsidP="002F2D8B">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420B11DE" w14:textId="77777777" w:rsidR="004B73BD" w:rsidRPr="005F4929" w:rsidRDefault="004B73BD" w:rsidP="002F2D8B">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3DB94DF6" w14:textId="77777777" w:rsidR="004B73BD" w:rsidRPr="005F4929" w:rsidRDefault="004B73BD" w:rsidP="002F2D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8F0A7D1" w14:textId="77777777" w:rsidR="004B73BD" w:rsidRPr="005F4929" w:rsidRDefault="004B73BD" w:rsidP="002F2D8B">
            <w:pPr>
              <w:ind w:firstLine="0"/>
              <w:jc w:val="center"/>
              <w:rPr>
                <w:szCs w:val="20"/>
              </w:rPr>
            </w:pPr>
            <w:r w:rsidRPr="005F4929">
              <w:rPr>
                <w:szCs w:val="20"/>
              </w:rPr>
              <w:t>3</w:t>
            </w:r>
          </w:p>
        </w:tc>
      </w:tr>
      <w:tr w:rsidR="004B73BD" w:rsidRPr="005F4929" w14:paraId="40006B9B" w14:textId="77777777" w:rsidTr="00BD49C7">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4EA2B3BB" w14:textId="3076DBE5" w:rsidR="004B73BD" w:rsidRPr="005F4929" w:rsidRDefault="004B73BD" w:rsidP="002F2D8B">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52D5FDED" w14:textId="608641AF" w:rsidR="004B73BD" w:rsidRPr="005F4929" w:rsidRDefault="004B73BD" w:rsidP="002F2D8B">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767B43A3" w14:textId="77777777" w:rsidR="004B73BD" w:rsidRPr="005F4929" w:rsidRDefault="004B73BD" w:rsidP="002F2D8B">
            <w:pPr>
              <w:ind w:firstLine="0"/>
              <w:jc w:val="center"/>
              <w:rPr>
                <w:szCs w:val="20"/>
              </w:rPr>
            </w:pPr>
            <w:r w:rsidRPr="005F4929">
              <w:rPr>
                <w:szCs w:val="20"/>
              </w:rPr>
              <w:t>4.9</w:t>
            </w:r>
          </w:p>
        </w:tc>
        <w:tc>
          <w:tcPr>
            <w:tcW w:w="1559" w:type="dxa"/>
            <w:tcBorders>
              <w:top w:val="single" w:sz="4" w:space="0" w:color="auto"/>
              <w:left w:val="single" w:sz="4" w:space="0" w:color="auto"/>
              <w:bottom w:val="single" w:sz="4" w:space="0" w:color="auto"/>
              <w:right w:val="single" w:sz="4" w:space="0" w:color="auto"/>
            </w:tcBorders>
            <w:vAlign w:val="center"/>
          </w:tcPr>
          <w:p w14:paraId="71DEBC8C" w14:textId="77777777" w:rsidR="004B73BD" w:rsidRPr="005F4929" w:rsidRDefault="004B73BD" w:rsidP="002F2D8B">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08F43C47" w14:textId="77777777" w:rsidR="004B73BD" w:rsidRPr="005F4929" w:rsidRDefault="004B73BD" w:rsidP="002F2D8B">
            <w:pPr>
              <w:ind w:firstLine="0"/>
              <w:jc w:val="center"/>
              <w:rPr>
                <w:szCs w:val="20"/>
              </w:rPr>
            </w:pPr>
            <w:r w:rsidRPr="005F4929">
              <w:rPr>
                <w:szCs w:val="20"/>
              </w:rPr>
              <w:t>20 000</w:t>
            </w:r>
          </w:p>
        </w:tc>
        <w:tc>
          <w:tcPr>
            <w:tcW w:w="2977" w:type="dxa"/>
            <w:tcBorders>
              <w:top w:val="single" w:sz="4" w:space="0" w:color="auto"/>
              <w:left w:val="single" w:sz="4" w:space="0" w:color="auto"/>
              <w:bottom w:val="single" w:sz="4" w:space="0" w:color="auto"/>
              <w:right w:val="single" w:sz="4" w:space="0" w:color="auto"/>
            </w:tcBorders>
            <w:vAlign w:val="center"/>
          </w:tcPr>
          <w:p w14:paraId="1CB9152F" w14:textId="77777777" w:rsidR="004B73BD" w:rsidRPr="005F4929" w:rsidRDefault="004B73BD" w:rsidP="002F2D8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36E780E" w14:textId="77777777" w:rsidR="004B73BD" w:rsidRPr="005F4929" w:rsidRDefault="004B73BD" w:rsidP="002F2D8B">
            <w:pPr>
              <w:ind w:firstLine="0"/>
              <w:jc w:val="center"/>
              <w:rPr>
                <w:szCs w:val="20"/>
              </w:rPr>
            </w:pPr>
            <w:r w:rsidRPr="005F4929">
              <w:rPr>
                <w:szCs w:val="20"/>
              </w:rPr>
              <w:t>3</w:t>
            </w:r>
          </w:p>
        </w:tc>
      </w:tr>
      <w:tr w:rsidR="004B73BD" w:rsidRPr="005F4929" w14:paraId="7F00C925" w14:textId="77777777" w:rsidTr="00BD49C7">
        <w:trPr>
          <w:trHeight w:val="627"/>
        </w:trPr>
        <w:tc>
          <w:tcPr>
            <w:tcW w:w="648" w:type="dxa"/>
            <w:tcBorders>
              <w:top w:val="single" w:sz="4" w:space="0" w:color="auto"/>
              <w:left w:val="single" w:sz="4" w:space="0" w:color="auto"/>
              <w:bottom w:val="single" w:sz="4" w:space="0" w:color="auto"/>
              <w:right w:val="single" w:sz="4" w:space="0" w:color="auto"/>
            </w:tcBorders>
            <w:vAlign w:val="center"/>
          </w:tcPr>
          <w:p w14:paraId="714CB907" w14:textId="5ADEA2CD" w:rsidR="004B73BD" w:rsidRPr="005F4929" w:rsidRDefault="004B73BD" w:rsidP="002F2D8B">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2763335C" w14:textId="77777777" w:rsidR="004B73BD" w:rsidRPr="005F4929" w:rsidRDefault="004B73BD" w:rsidP="002F2D8B">
            <w:pPr>
              <w:ind w:firstLine="0"/>
              <w:jc w:val="left"/>
              <w:rPr>
                <w:szCs w:val="20"/>
              </w:rPr>
            </w:pPr>
            <w:r w:rsidRPr="005F4929">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23B626F7" w14:textId="77777777" w:rsidR="004B73BD" w:rsidRPr="005F4929" w:rsidRDefault="004B73BD" w:rsidP="002F2D8B">
            <w:pPr>
              <w:ind w:firstLine="0"/>
              <w:jc w:val="center"/>
              <w:rPr>
                <w:szCs w:val="20"/>
              </w:rPr>
            </w:pPr>
            <w:r w:rsidRPr="005F4929">
              <w:rPr>
                <w:szCs w:val="20"/>
              </w:rPr>
              <w:t>13.2</w:t>
            </w:r>
          </w:p>
        </w:tc>
        <w:tc>
          <w:tcPr>
            <w:tcW w:w="1559" w:type="dxa"/>
            <w:tcBorders>
              <w:top w:val="single" w:sz="4" w:space="0" w:color="auto"/>
              <w:left w:val="single" w:sz="4" w:space="0" w:color="auto"/>
              <w:bottom w:val="single" w:sz="4" w:space="0" w:color="auto"/>
              <w:right w:val="single" w:sz="4" w:space="0" w:color="auto"/>
            </w:tcBorders>
            <w:vAlign w:val="center"/>
          </w:tcPr>
          <w:p w14:paraId="1E01A3B4" w14:textId="77777777" w:rsidR="004B73BD" w:rsidRPr="005F4929" w:rsidRDefault="004B73BD" w:rsidP="002F2D8B">
            <w:pPr>
              <w:ind w:firstLine="0"/>
              <w:jc w:val="center"/>
              <w:rPr>
                <w:szCs w:val="20"/>
              </w:rPr>
            </w:pPr>
            <w:r w:rsidRPr="005F4929">
              <w:rPr>
                <w:szCs w:val="20"/>
                <w:lang w:val="en-US"/>
              </w:rPr>
              <w:t>4</w:t>
            </w:r>
            <w:r w:rsidRPr="005F4929">
              <w:rPr>
                <w:szCs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FF1FF4A" w14:textId="31A824AE" w:rsidR="004B73BD" w:rsidRPr="005F4929" w:rsidRDefault="00C56E10" w:rsidP="002F2D8B">
            <w:pPr>
              <w:ind w:firstLine="0"/>
              <w:jc w:val="center"/>
              <w:rPr>
                <w:szCs w:val="20"/>
              </w:rPr>
            </w:pPr>
            <w:r w:rsidRPr="005F4929">
              <w:rPr>
                <w:szCs w:val="20"/>
              </w:rPr>
              <w:t>500 000</w:t>
            </w:r>
          </w:p>
        </w:tc>
        <w:tc>
          <w:tcPr>
            <w:tcW w:w="2977" w:type="dxa"/>
            <w:tcBorders>
              <w:top w:val="single" w:sz="4" w:space="0" w:color="auto"/>
              <w:left w:val="single" w:sz="4" w:space="0" w:color="auto"/>
              <w:bottom w:val="single" w:sz="4" w:space="0" w:color="auto"/>
              <w:right w:val="single" w:sz="4" w:space="0" w:color="auto"/>
            </w:tcBorders>
            <w:vAlign w:val="center"/>
          </w:tcPr>
          <w:p w14:paraId="41DB9DFD" w14:textId="77777777" w:rsidR="004B73BD" w:rsidRPr="005F4929" w:rsidRDefault="004B73BD" w:rsidP="002F2D8B">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148C02A" w14:textId="77777777" w:rsidR="004B73BD" w:rsidRPr="005F4929" w:rsidRDefault="004B73BD" w:rsidP="002F2D8B">
            <w:pPr>
              <w:ind w:firstLine="0"/>
              <w:jc w:val="center"/>
              <w:rPr>
                <w:szCs w:val="20"/>
              </w:rPr>
            </w:pPr>
            <w:r w:rsidRPr="005F4929">
              <w:rPr>
                <w:szCs w:val="20"/>
              </w:rPr>
              <w:t>3</w:t>
            </w:r>
          </w:p>
        </w:tc>
      </w:tr>
    </w:tbl>
    <w:p w14:paraId="13CF8B01" w14:textId="77478F8B" w:rsidR="00825A62" w:rsidRPr="005F4929" w:rsidRDefault="00825A62" w:rsidP="00F53C75">
      <w:pPr>
        <w:pStyle w:val="affffff0"/>
        <w:ind w:left="0" w:firstLine="0"/>
        <w:jc w:val="left"/>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p>
    <w:p w14:paraId="0B197252" w14:textId="77777777" w:rsidR="00F53C75" w:rsidRPr="005F4929" w:rsidRDefault="00F53C75" w:rsidP="00F53C75">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6A4369F6" w14:textId="77777777" w:rsidR="00F53C75" w:rsidRPr="005F4929" w:rsidRDefault="00F53C75" w:rsidP="00F53C75">
      <w:pPr>
        <w:ind w:firstLine="708"/>
      </w:pPr>
      <w:r w:rsidRPr="005F4929">
        <w:t>Иные показатели по параметрам застройки зоны Ж-2: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7AAE0DE8" w14:textId="0F5AC381" w:rsidR="00966C03" w:rsidRPr="005F4929" w:rsidRDefault="00F53C75" w:rsidP="00CA1DD0">
      <w:pPr>
        <w:ind w:firstLine="708"/>
      </w:pPr>
      <w:r w:rsidRPr="005F4929">
        <w:t>Не допускается размещение вспомогательных строений (за исключением гаража) перед основным строением со стороны улиц и проездов.</w:t>
      </w:r>
    </w:p>
    <w:p w14:paraId="5B63F3D8" w14:textId="77777777" w:rsidR="00937E45" w:rsidRPr="005F4929" w:rsidRDefault="00F95AFB" w:rsidP="00F95AFB">
      <w:pPr>
        <w:ind w:firstLine="708"/>
      </w:pPr>
      <w:bookmarkStart w:id="18" w:name="_Toc435034433"/>
      <w:bookmarkStart w:id="19" w:name="_Toc443062489"/>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DF55A7D"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89D2F93"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E35D87B" w14:textId="6A762437" w:rsidR="00E652A0" w:rsidRPr="005F4929" w:rsidRDefault="001D777D" w:rsidP="00E652A0">
      <w:pPr>
        <w:pStyle w:val="22"/>
        <w:rPr>
          <w:b w:val="0"/>
        </w:rPr>
      </w:pPr>
      <w:r w:rsidRPr="005F4929">
        <w:br w:type="page"/>
      </w:r>
      <w:bookmarkStart w:id="20" w:name="_Toc41079797"/>
      <w:r w:rsidR="00E652A0" w:rsidRPr="005F4929">
        <w:rPr>
          <w:b w:val="0"/>
        </w:rPr>
        <w:t>Ж-2.2  – ЗОНА ЗАСТРОЙКИ ИНДИВИДУАЛЬНЫМИ И БЛОКИРОВАННЫМИ ЖИЛЫМИ ДОМАМИ</w:t>
      </w:r>
      <w:bookmarkEnd w:id="20"/>
    </w:p>
    <w:p w14:paraId="22BEE923" w14:textId="77777777" w:rsidR="00E652A0" w:rsidRPr="005F4929" w:rsidRDefault="00E652A0" w:rsidP="00E652A0">
      <w:pPr>
        <w:ind w:firstLine="0"/>
        <w:jc w:val="left"/>
      </w:pPr>
    </w:p>
    <w:p w14:paraId="1102A056" w14:textId="067359DA" w:rsidR="00E652A0" w:rsidRPr="005F4929" w:rsidRDefault="00E652A0" w:rsidP="00E652A0">
      <w:pPr>
        <w:ind w:firstLine="708"/>
      </w:pPr>
      <w:r w:rsidRPr="005F4929">
        <w:t>Зона застройки индивидуальными и блокированными жилыми домами Ж-2</w:t>
      </w:r>
      <w:r w:rsidR="002C753E" w:rsidRPr="005F4929">
        <w:t>.2</w:t>
      </w:r>
      <w:r w:rsidRPr="005F4929">
        <w:t xml:space="preserve"> установлена для обеспечения формирования жилых районов из отдельно стоящих индивидуальных жилых домов и блокированных жилых домов. В состав зоны Ж-2 могут включаться территории, предназначенные для ведения садоводства.</w:t>
      </w:r>
    </w:p>
    <w:p w14:paraId="2CCDB4B2" w14:textId="77777777" w:rsidR="00E652A0" w:rsidRPr="005F4929" w:rsidRDefault="00E652A0" w:rsidP="00E652A0">
      <w:pPr>
        <w:ind w:firstLine="0"/>
        <w:jc w:val="center"/>
      </w:pPr>
    </w:p>
    <w:p w14:paraId="6A99E601" w14:textId="77777777" w:rsidR="00E652A0" w:rsidRPr="005F4929" w:rsidRDefault="00E652A0" w:rsidP="00E652A0">
      <w:pPr>
        <w:ind w:firstLine="0"/>
        <w:jc w:val="center"/>
      </w:pPr>
      <w:r w:rsidRPr="005F4929">
        <w:t>Основные виды разрешенного использования</w:t>
      </w:r>
    </w:p>
    <w:p w14:paraId="2D19B04C" w14:textId="77777777" w:rsidR="00E652A0" w:rsidRPr="005F4929" w:rsidRDefault="00E652A0" w:rsidP="00E652A0">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701"/>
      </w:tblGrid>
      <w:tr w:rsidR="00E652A0" w:rsidRPr="005F4929" w14:paraId="64498123" w14:textId="77777777" w:rsidTr="00467AA2">
        <w:trPr>
          <w:trHeight w:val="555"/>
          <w:tblHeader/>
        </w:trPr>
        <w:tc>
          <w:tcPr>
            <w:tcW w:w="648" w:type="dxa"/>
            <w:vMerge w:val="restart"/>
            <w:tcBorders>
              <w:top w:val="single" w:sz="4" w:space="0" w:color="auto"/>
              <w:left w:val="single" w:sz="4" w:space="0" w:color="auto"/>
              <w:right w:val="single" w:sz="4" w:space="0" w:color="auto"/>
            </w:tcBorders>
            <w:vAlign w:val="center"/>
          </w:tcPr>
          <w:p w14:paraId="4D8D17B8" w14:textId="77777777" w:rsidR="00E652A0" w:rsidRPr="005F4929" w:rsidRDefault="00E652A0" w:rsidP="00467AA2">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38D3CBF4" w14:textId="77777777" w:rsidR="00E652A0" w:rsidRPr="005F4929" w:rsidRDefault="00E652A0" w:rsidP="00467AA2">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0442EE0" w14:textId="77777777" w:rsidR="00E652A0" w:rsidRPr="005F4929" w:rsidRDefault="00E652A0" w:rsidP="00467AA2">
            <w:pPr>
              <w:ind w:firstLine="0"/>
              <w:jc w:val="center"/>
              <w:rPr>
                <w:szCs w:val="20"/>
              </w:rPr>
            </w:pPr>
            <w:r w:rsidRPr="005F4929">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2C71C0B" w14:textId="77777777" w:rsidR="00E652A0" w:rsidRPr="005F4929" w:rsidRDefault="00E652A0" w:rsidP="00467AA2">
            <w:pPr>
              <w:ind w:firstLine="0"/>
              <w:jc w:val="center"/>
              <w:rPr>
                <w:szCs w:val="20"/>
              </w:rPr>
            </w:pPr>
            <w:r w:rsidRPr="005F4929">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14:paraId="6B8BB593" w14:textId="77777777" w:rsidR="00E652A0" w:rsidRPr="005F4929" w:rsidRDefault="00E652A0" w:rsidP="00467AA2">
            <w:pPr>
              <w:ind w:firstLine="0"/>
              <w:jc w:val="center"/>
              <w:rPr>
                <w:szCs w:val="20"/>
              </w:rPr>
            </w:pPr>
            <w:r w:rsidRPr="005F4929">
              <w:rPr>
                <w:szCs w:val="20"/>
              </w:rPr>
              <w:t>Максимальный процент застройки,</w:t>
            </w:r>
          </w:p>
          <w:p w14:paraId="69C1B199" w14:textId="77777777" w:rsidR="00E652A0" w:rsidRPr="005F4929" w:rsidRDefault="00E652A0" w:rsidP="00467AA2">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46C73BAF" w14:textId="77777777" w:rsidR="00E652A0" w:rsidRPr="005F4929" w:rsidRDefault="00E652A0" w:rsidP="00467AA2">
            <w:pPr>
              <w:ind w:firstLine="0"/>
              <w:jc w:val="center"/>
              <w:rPr>
                <w:szCs w:val="20"/>
              </w:rPr>
            </w:pPr>
            <w:r w:rsidRPr="005F4929">
              <w:rPr>
                <w:szCs w:val="20"/>
              </w:rPr>
              <w:t>Минимальные отступы от границ земельного участка (м)</w:t>
            </w:r>
          </w:p>
        </w:tc>
      </w:tr>
      <w:tr w:rsidR="00E652A0" w:rsidRPr="005F4929" w14:paraId="1B9C56AD" w14:textId="77777777" w:rsidTr="00467AA2">
        <w:trPr>
          <w:trHeight w:val="555"/>
          <w:tblHeader/>
        </w:trPr>
        <w:tc>
          <w:tcPr>
            <w:tcW w:w="648" w:type="dxa"/>
            <w:vMerge/>
            <w:tcBorders>
              <w:left w:val="single" w:sz="4" w:space="0" w:color="auto"/>
              <w:bottom w:val="single" w:sz="4" w:space="0" w:color="auto"/>
              <w:right w:val="single" w:sz="4" w:space="0" w:color="auto"/>
            </w:tcBorders>
            <w:vAlign w:val="center"/>
          </w:tcPr>
          <w:p w14:paraId="72EC1060" w14:textId="77777777" w:rsidR="00E652A0" w:rsidRPr="005F4929" w:rsidRDefault="00E652A0" w:rsidP="00467AA2">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653D2BF5" w14:textId="77777777" w:rsidR="00E652A0" w:rsidRPr="005F4929" w:rsidRDefault="00E652A0" w:rsidP="00467AA2">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6CC4438" w14:textId="77777777" w:rsidR="00E652A0" w:rsidRPr="005F4929" w:rsidRDefault="00E652A0" w:rsidP="00467AA2">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5621FF8" w14:textId="77777777" w:rsidR="00E652A0" w:rsidRPr="005F4929" w:rsidRDefault="00E652A0" w:rsidP="00467AA2">
            <w:pPr>
              <w:ind w:firstLine="0"/>
              <w:jc w:val="center"/>
              <w:rPr>
                <w:szCs w:val="20"/>
                <w:lang w:val="en-US"/>
              </w:rPr>
            </w:pPr>
            <w:r w:rsidRPr="005F4929">
              <w:rPr>
                <w:szCs w:val="20"/>
                <w:lang w:val="en-US"/>
              </w:rPr>
              <w:t>min</w:t>
            </w:r>
          </w:p>
        </w:tc>
        <w:tc>
          <w:tcPr>
            <w:tcW w:w="1559" w:type="dxa"/>
            <w:tcBorders>
              <w:left w:val="single" w:sz="4" w:space="0" w:color="auto"/>
              <w:bottom w:val="single" w:sz="4" w:space="0" w:color="auto"/>
              <w:right w:val="single" w:sz="4" w:space="0" w:color="auto"/>
            </w:tcBorders>
            <w:vAlign w:val="center"/>
          </w:tcPr>
          <w:p w14:paraId="707117E0" w14:textId="77777777" w:rsidR="00E652A0" w:rsidRPr="005F4929" w:rsidRDefault="00E652A0" w:rsidP="00467AA2">
            <w:pPr>
              <w:ind w:firstLine="0"/>
              <w:jc w:val="center"/>
              <w:rPr>
                <w:szCs w:val="20"/>
                <w:lang w:val="en-US"/>
              </w:rPr>
            </w:pPr>
            <w:r w:rsidRPr="005F4929">
              <w:rPr>
                <w:szCs w:val="20"/>
                <w:lang w:val="en-US"/>
              </w:rPr>
              <w:t>max</w:t>
            </w:r>
          </w:p>
        </w:tc>
        <w:tc>
          <w:tcPr>
            <w:tcW w:w="2977" w:type="dxa"/>
            <w:vMerge/>
            <w:tcBorders>
              <w:left w:val="single" w:sz="4" w:space="0" w:color="auto"/>
              <w:bottom w:val="single" w:sz="4" w:space="0" w:color="auto"/>
              <w:right w:val="single" w:sz="4" w:space="0" w:color="auto"/>
            </w:tcBorders>
            <w:vAlign w:val="center"/>
          </w:tcPr>
          <w:p w14:paraId="3DADE1B7" w14:textId="77777777" w:rsidR="00E652A0" w:rsidRPr="005F4929" w:rsidRDefault="00E652A0" w:rsidP="00467AA2">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2B8EE57" w14:textId="77777777" w:rsidR="00E652A0" w:rsidRPr="005F4929" w:rsidRDefault="00E652A0" w:rsidP="00467AA2">
            <w:pPr>
              <w:ind w:firstLine="0"/>
              <w:jc w:val="center"/>
              <w:rPr>
                <w:szCs w:val="20"/>
              </w:rPr>
            </w:pPr>
          </w:p>
        </w:tc>
      </w:tr>
      <w:tr w:rsidR="00E652A0" w:rsidRPr="005F4929" w14:paraId="1EACD5F9"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57B5E0DF" w14:textId="77777777" w:rsidR="00E652A0" w:rsidRPr="005F4929" w:rsidRDefault="00E652A0" w:rsidP="00467AA2">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7780A36D" w14:textId="77777777" w:rsidR="00E652A0" w:rsidRPr="005F4929" w:rsidRDefault="00E652A0" w:rsidP="00467AA2">
            <w:pPr>
              <w:ind w:firstLine="0"/>
              <w:jc w:val="left"/>
              <w:rPr>
                <w:szCs w:val="20"/>
              </w:rPr>
            </w:pPr>
            <w:r w:rsidRPr="005F4929">
              <w:rPr>
                <w:szCs w:val="20"/>
              </w:rPr>
              <w:t>Для индивидуального жилищного строительства</w:t>
            </w:r>
            <w:r w:rsidRPr="005F4929">
              <w:rPr>
                <w:color w:val="FF000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D0A7354" w14:textId="77777777" w:rsidR="00E652A0" w:rsidRPr="005F4929" w:rsidRDefault="00E652A0" w:rsidP="00467AA2">
            <w:pPr>
              <w:ind w:firstLine="0"/>
              <w:jc w:val="center"/>
              <w:rPr>
                <w:szCs w:val="20"/>
              </w:rPr>
            </w:pPr>
            <w:r w:rsidRPr="005F4929">
              <w:rPr>
                <w:szCs w:val="20"/>
              </w:rPr>
              <w:t>2.1*</w:t>
            </w:r>
          </w:p>
        </w:tc>
        <w:tc>
          <w:tcPr>
            <w:tcW w:w="1559" w:type="dxa"/>
            <w:tcBorders>
              <w:top w:val="single" w:sz="4" w:space="0" w:color="auto"/>
              <w:left w:val="single" w:sz="4" w:space="0" w:color="auto"/>
              <w:bottom w:val="single" w:sz="4" w:space="0" w:color="auto"/>
              <w:right w:val="single" w:sz="4" w:space="0" w:color="auto"/>
            </w:tcBorders>
            <w:vAlign w:val="center"/>
          </w:tcPr>
          <w:p w14:paraId="34F71231" w14:textId="77777777" w:rsidR="00E652A0" w:rsidRPr="005F4929" w:rsidRDefault="00E652A0" w:rsidP="00467AA2">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0581AFE1" w14:textId="77777777" w:rsidR="00E652A0" w:rsidRPr="005F4929" w:rsidRDefault="00E652A0" w:rsidP="00467AA2">
            <w:pPr>
              <w:ind w:firstLine="0"/>
              <w:jc w:val="center"/>
              <w:rPr>
                <w:szCs w:val="20"/>
              </w:rPr>
            </w:pPr>
            <w:r w:rsidRPr="005F4929">
              <w:rPr>
                <w:szCs w:val="20"/>
              </w:rPr>
              <w:t>500 000</w:t>
            </w:r>
          </w:p>
        </w:tc>
        <w:tc>
          <w:tcPr>
            <w:tcW w:w="2977" w:type="dxa"/>
            <w:tcBorders>
              <w:top w:val="single" w:sz="4" w:space="0" w:color="auto"/>
              <w:left w:val="single" w:sz="4" w:space="0" w:color="auto"/>
              <w:bottom w:val="single" w:sz="4" w:space="0" w:color="auto"/>
              <w:right w:val="single" w:sz="4" w:space="0" w:color="auto"/>
            </w:tcBorders>
            <w:vAlign w:val="center"/>
          </w:tcPr>
          <w:p w14:paraId="5B45088E" w14:textId="77777777" w:rsidR="00E652A0" w:rsidRPr="005F4929" w:rsidRDefault="00E652A0" w:rsidP="00467AA2">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26603CF" w14:textId="77777777" w:rsidR="00E652A0" w:rsidRPr="005F4929" w:rsidRDefault="00E652A0" w:rsidP="00467AA2">
            <w:pPr>
              <w:ind w:firstLine="0"/>
              <w:jc w:val="center"/>
              <w:rPr>
                <w:szCs w:val="20"/>
              </w:rPr>
            </w:pPr>
            <w:r w:rsidRPr="005F4929">
              <w:rPr>
                <w:szCs w:val="20"/>
              </w:rPr>
              <w:t>3</w:t>
            </w:r>
          </w:p>
        </w:tc>
      </w:tr>
      <w:tr w:rsidR="00E652A0" w:rsidRPr="005F4929" w14:paraId="3AFD3CC8"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679966A8" w14:textId="77777777" w:rsidR="00E652A0" w:rsidRPr="005F4929" w:rsidRDefault="00E652A0" w:rsidP="00467AA2">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03042A87" w14:textId="77777777" w:rsidR="00E652A0" w:rsidRPr="005F4929" w:rsidRDefault="00E652A0" w:rsidP="00467AA2">
            <w:pPr>
              <w:ind w:firstLine="0"/>
              <w:jc w:val="left"/>
              <w:rPr>
                <w:szCs w:val="20"/>
              </w:rPr>
            </w:pPr>
            <w:r w:rsidRPr="005F4929">
              <w:rPr>
                <w:szCs w:val="20"/>
              </w:rPr>
              <w:t>Для ведения личного подсобного хозяйства (приусадебный земельный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51E03B4F" w14:textId="77777777" w:rsidR="00E652A0" w:rsidRPr="005F4929" w:rsidRDefault="00E652A0" w:rsidP="00467AA2">
            <w:pPr>
              <w:ind w:firstLine="0"/>
              <w:jc w:val="center"/>
              <w:rPr>
                <w:szCs w:val="20"/>
              </w:rPr>
            </w:pPr>
            <w:r w:rsidRPr="005F4929">
              <w:rPr>
                <w:szCs w:val="20"/>
              </w:rPr>
              <w:t>2.2*</w:t>
            </w:r>
          </w:p>
        </w:tc>
        <w:tc>
          <w:tcPr>
            <w:tcW w:w="1559" w:type="dxa"/>
            <w:tcBorders>
              <w:top w:val="single" w:sz="4" w:space="0" w:color="auto"/>
              <w:left w:val="single" w:sz="4" w:space="0" w:color="auto"/>
              <w:bottom w:val="single" w:sz="4" w:space="0" w:color="auto"/>
              <w:right w:val="single" w:sz="4" w:space="0" w:color="auto"/>
            </w:tcBorders>
            <w:vAlign w:val="center"/>
          </w:tcPr>
          <w:p w14:paraId="22501D5F" w14:textId="77777777" w:rsidR="00E652A0" w:rsidRPr="005F4929" w:rsidRDefault="00E652A0" w:rsidP="00467AA2">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76837D8E" w14:textId="77777777" w:rsidR="00E652A0" w:rsidRPr="005F4929" w:rsidRDefault="00E652A0" w:rsidP="00467AA2">
            <w:pPr>
              <w:ind w:firstLine="0"/>
              <w:jc w:val="center"/>
              <w:rPr>
                <w:szCs w:val="20"/>
              </w:rPr>
            </w:pPr>
            <w:r w:rsidRPr="005F4929">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14:paraId="2D74ABB2" w14:textId="77777777" w:rsidR="00E652A0" w:rsidRPr="005F4929" w:rsidRDefault="00E652A0" w:rsidP="00467AA2">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FEB8FEC" w14:textId="77777777" w:rsidR="00E652A0" w:rsidRPr="005F4929" w:rsidRDefault="00E652A0" w:rsidP="00467AA2">
            <w:pPr>
              <w:ind w:firstLine="0"/>
              <w:jc w:val="center"/>
              <w:rPr>
                <w:szCs w:val="20"/>
              </w:rPr>
            </w:pPr>
            <w:r w:rsidRPr="005F4929">
              <w:rPr>
                <w:szCs w:val="20"/>
              </w:rPr>
              <w:t>3</w:t>
            </w:r>
          </w:p>
        </w:tc>
      </w:tr>
      <w:tr w:rsidR="000B120A" w:rsidRPr="005F4929" w14:paraId="59CD847D" w14:textId="77777777" w:rsidTr="00467AA2">
        <w:trPr>
          <w:trHeight w:val="729"/>
        </w:trPr>
        <w:tc>
          <w:tcPr>
            <w:tcW w:w="648" w:type="dxa"/>
            <w:tcBorders>
              <w:top w:val="single" w:sz="4" w:space="0" w:color="auto"/>
              <w:left w:val="single" w:sz="4" w:space="0" w:color="auto"/>
              <w:bottom w:val="single" w:sz="4" w:space="0" w:color="auto"/>
              <w:right w:val="single" w:sz="4" w:space="0" w:color="auto"/>
            </w:tcBorders>
            <w:vAlign w:val="center"/>
          </w:tcPr>
          <w:p w14:paraId="283246EF" w14:textId="4061E683" w:rsidR="000B120A" w:rsidRPr="005F4929" w:rsidRDefault="000B120A" w:rsidP="00467AA2">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2BD812AC" w14:textId="756555EA" w:rsidR="000B120A" w:rsidRPr="005F4929" w:rsidRDefault="000B120A" w:rsidP="00467AA2">
            <w:pPr>
              <w:ind w:firstLine="0"/>
              <w:jc w:val="left"/>
            </w:pPr>
            <w:r w:rsidRPr="005F4929">
              <w:rPr>
                <w:szCs w:val="20"/>
              </w:rPr>
              <w:t>Блокированная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14:paraId="1B510DC7" w14:textId="4B9DDA9B" w:rsidR="000B120A" w:rsidRPr="005F4929" w:rsidRDefault="000B120A" w:rsidP="00467AA2">
            <w:pPr>
              <w:ind w:firstLine="0"/>
              <w:jc w:val="center"/>
              <w:rPr>
                <w:szCs w:val="20"/>
              </w:rPr>
            </w:pPr>
            <w:r w:rsidRPr="005F4929">
              <w:rPr>
                <w:szCs w:val="20"/>
              </w:rPr>
              <w:t>2.3</w:t>
            </w:r>
          </w:p>
        </w:tc>
        <w:tc>
          <w:tcPr>
            <w:tcW w:w="1559" w:type="dxa"/>
            <w:tcBorders>
              <w:top w:val="single" w:sz="4" w:space="0" w:color="auto"/>
              <w:left w:val="single" w:sz="4" w:space="0" w:color="auto"/>
              <w:bottom w:val="single" w:sz="4" w:space="0" w:color="auto"/>
              <w:right w:val="single" w:sz="4" w:space="0" w:color="auto"/>
            </w:tcBorders>
            <w:vAlign w:val="center"/>
          </w:tcPr>
          <w:p w14:paraId="0F8A551A" w14:textId="01D85C08" w:rsidR="000B120A" w:rsidRPr="005F4929" w:rsidRDefault="000B120A" w:rsidP="00467AA2">
            <w:pPr>
              <w:ind w:firstLine="0"/>
              <w:jc w:val="center"/>
              <w:rPr>
                <w:szCs w:val="20"/>
              </w:rPr>
            </w:pPr>
            <w:r w:rsidRPr="005F4929">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48EF76B3" w14:textId="644F4BB6" w:rsidR="000B120A" w:rsidRPr="005F4929" w:rsidRDefault="000B120A" w:rsidP="00467AA2">
            <w:pPr>
              <w:ind w:firstLine="0"/>
              <w:jc w:val="center"/>
              <w:rPr>
                <w:szCs w:val="20"/>
              </w:rPr>
            </w:pPr>
            <w:r w:rsidRPr="005F4929">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14:paraId="511876C9" w14:textId="77777777" w:rsidR="000B120A" w:rsidRPr="005F4929" w:rsidRDefault="000B120A" w:rsidP="00467AA2">
            <w:pPr>
              <w:ind w:firstLine="0"/>
              <w:jc w:val="center"/>
              <w:rPr>
                <w:szCs w:val="20"/>
              </w:rPr>
            </w:pPr>
            <w:r w:rsidRPr="005F4929">
              <w:rPr>
                <w:szCs w:val="20"/>
                <w:lang w:val="en-US"/>
              </w:rPr>
              <w:t xml:space="preserve">1 </w:t>
            </w:r>
            <w:r w:rsidRPr="005F4929">
              <w:rPr>
                <w:szCs w:val="20"/>
              </w:rPr>
              <w:t>эт. - 59,0%</w:t>
            </w:r>
          </w:p>
          <w:p w14:paraId="3291DC8E" w14:textId="77777777" w:rsidR="000B120A" w:rsidRPr="005F4929" w:rsidRDefault="000B120A" w:rsidP="00467AA2">
            <w:pPr>
              <w:ind w:firstLine="0"/>
              <w:jc w:val="center"/>
              <w:rPr>
                <w:szCs w:val="20"/>
              </w:rPr>
            </w:pPr>
            <w:r w:rsidRPr="005F4929">
              <w:rPr>
                <w:szCs w:val="20"/>
                <w:lang w:val="en-US"/>
              </w:rPr>
              <w:t xml:space="preserve">2 </w:t>
            </w:r>
            <w:r w:rsidRPr="005F4929">
              <w:rPr>
                <w:szCs w:val="20"/>
              </w:rPr>
              <w:t>эт. - 50,8%</w:t>
            </w:r>
          </w:p>
          <w:p w14:paraId="25A989F8" w14:textId="20C6FDC4" w:rsidR="000B120A" w:rsidRPr="005F4929" w:rsidRDefault="000B120A" w:rsidP="00467AA2">
            <w:pPr>
              <w:ind w:firstLine="0"/>
              <w:jc w:val="center"/>
              <w:rPr>
                <w:szCs w:val="20"/>
              </w:rPr>
            </w:pPr>
            <w:r w:rsidRPr="005F4929">
              <w:rPr>
                <w:szCs w:val="20"/>
                <w:lang w:val="en-US"/>
              </w:rPr>
              <w:t xml:space="preserve">3 </w:t>
            </w:r>
            <w:r w:rsidRPr="005F4929">
              <w:rPr>
                <w:szCs w:val="20"/>
              </w:rPr>
              <w:t>эт. - 44,1%</w:t>
            </w:r>
          </w:p>
        </w:tc>
        <w:tc>
          <w:tcPr>
            <w:tcW w:w="1701" w:type="dxa"/>
            <w:tcBorders>
              <w:top w:val="single" w:sz="4" w:space="0" w:color="auto"/>
              <w:left w:val="single" w:sz="4" w:space="0" w:color="auto"/>
              <w:bottom w:val="single" w:sz="4" w:space="0" w:color="auto"/>
              <w:right w:val="single" w:sz="4" w:space="0" w:color="auto"/>
            </w:tcBorders>
            <w:vAlign w:val="center"/>
          </w:tcPr>
          <w:p w14:paraId="741EB9DF" w14:textId="0D021B4D" w:rsidR="000B120A" w:rsidRPr="005F4929" w:rsidRDefault="000B120A" w:rsidP="00467AA2">
            <w:pPr>
              <w:ind w:firstLine="0"/>
              <w:jc w:val="center"/>
              <w:rPr>
                <w:szCs w:val="20"/>
              </w:rPr>
            </w:pPr>
            <w:r w:rsidRPr="005F4929">
              <w:rPr>
                <w:szCs w:val="20"/>
              </w:rPr>
              <w:t>0</w:t>
            </w:r>
          </w:p>
        </w:tc>
      </w:tr>
      <w:tr w:rsidR="000B120A" w:rsidRPr="005F4929" w14:paraId="739CCD55" w14:textId="77777777" w:rsidTr="00467AA2">
        <w:trPr>
          <w:trHeight w:val="729"/>
        </w:trPr>
        <w:tc>
          <w:tcPr>
            <w:tcW w:w="648" w:type="dxa"/>
            <w:tcBorders>
              <w:top w:val="single" w:sz="4" w:space="0" w:color="auto"/>
              <w:left w:val="single" w:sz="4" w:space="0" w:color="auto"/>
              <w:bottom w:val="single" w:sz="4" w:space="0" w:color="auto"/>
              <w:right w:val="single" w:sz="4" w:space="0" w:color="auto"/>
            </w:tcBorders>
            <w:vAlign w:val="center"/>
          </w:tcPr>
          <w:p w14:paraId="20119BCD" w14:textId="06D4FA13" w:rsidR="000B120A" w:rsidRPr="005F4929" w:rsidRDefault="000B120A" w:rsidP="00467AA2">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5E92C476" w14:textId="77777777" w:rsidR="000B120A" w:rsidRPr="005F4929" w:rsidRDefault="000B120A" w:rsidP="00467AA2">
            <w:pPr>
              <w:ind w:firstLine="0"/>
              <w:jc w:val="left"/>
              <w:rPr>
                <w:szCs w:val="20"/>
              </w:rPr>
            </w:pPr>
            <w:r w:rsidRPr="005F4929">
              <w:t>Обслуживание жилой застройки</w:t>
            </w:r>
          </w:p>
        </w:tc>
        <w:tc>
          <w:tcPr>
            <w:tcW w:w="1701" w:type="dxa"/>
            <w:tcBorders>
              <w:top w:val="single" w:sz="4" w:space="0" w:color="auto"/>
              <w:left w:val="single" w:sz="4" w:space="0" w:color="auto"/>
              <w:bottom w:val="single" w:sz="4" w:space="0" w:color="auto"/>
              <w:right w:val="single" w:sz="4" w:space="0" w:color="auto"/>
            </w:tcBorders>
            <w:vAlign w:val="center"/>
          </w:tcPr>
          <w:p w14:paraId="3F87DD86" w14:textId="77777777" w:rsidR="000B120A" w:rsidRPr="005F4929" w:rsidRDefault="000B120A" w:rsidP="00467AA2">
            <w:pPr>
              <w:ind w:firstLine="0"/>
              <w:jc w:val="center"/>
              <w:rPr>
                <w:szCs w:val="20"/>
              </w:rPr>
            </w:pPr>
            <w:r w:rsidRPr="005F4929">
              <w:rPr>
                <w:szCs w:val="20"/>
              </w:rPr>
              <w:t>2.7</w:t>
            </w:r>
          </w:p>
        </w:tc>
        <w:tc>
          <w:tcPr>
            <w:tcW w:w="1559" w:type="dxa"/>
            <w:tcBorders>
              <w:top w:val="single" w:sz="4" w:space="0" w:color="auto"/>
              <w:left w:val="single" w:sz="4" w:space="0" w:color="auto"/>
              <w:bottom w:val="single" w:sz="4" w:space="0" w:color="auto"/>
              <w:right w:val="single" w:sz="4" w:space="0" w:color="auto"/>
            </w:tcBorders>
            <w:vAlign w:val="center"/>
          </w:tcPr>
          <w:p w14:paraId="5A4A44C8"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6E3D8418" w14:textId="77777777" w:rsidR="000B120A" w:rsidRPr="005F4929" w:rsidRDefault="000B120A" w:rsidP="00467AA2">
            <w:pPr>
              <w:ind w:firstLine="0"/>
              <w:jc w:val="center"/>
              <w:rPr>
                <w:szCs w:val="20"/>
              </w:rPr>
            </w:pPr>
            <w:r w:rsidRPr="005F4929">
              <w:rPr>
                <w:szCs w:val="20"/>
              </w:rPr>
              <w:t>20 000</w:t>
            </w:r>
          </w:p>
        </w:tc>
        <w:tc>
          <w:tcPr>
            <w:tcW w:w="2977" w:type="dxa"/>
            <w:tcBorders>
              <w:top w:val="single" w:sz="4" w:space="0" w:color="auto"/>
              <w:left w:val="single" w:sz="4" w:space="0" w:color="auto"/>
              <w:bottom w:val="single" w:sz="4" w:space="0" w:color="auto"/>
              <w:right w:val="single" w:sz="4" w:space="0" w:color="auto"/>
            </w:tcBorders>
            <w:vAlign w:val="center"/>
          </w:tcPr>
          <w:p w14:paraId="49018BF2" w14:textId="77777777" w:rsidR="000B120A" w:rsidRPr="005F4929" w:rsidRDefault="000B120A" w:rsidP="00467AA2">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5B62AD3C" w14:textId="77777777" w:rsidR="000B120A" w:rsidRPr="005F4929" w:rsidRDefault="000B120A" w:rsidP="00467AA2">
            <w:pPr>
              <w:ind w:firstLine="0"/>
              <w:jc w:val="center"/>
              <w:rPr>
                <w:szCs w:val="20"/>
              </w:rPr>
            </w:pPr>
            <w:r w:rsidRPr="005F4929">
              <w:rPr>
                <w:szCs w:val="20"/>
              </w:rPr>
              <w:t>3</w:t>
            </w:r>
          </w:p>
        </w:tc>
      </w:tr>
      <w:tr w:rsidR="000B120A" w:rsidRPr="005F4929" w14:paraId="6C5AEFA8" w14:textId="77777777" w:rsidTr="00467AA2">
        <w:trPr>
          <w:trHeight w:val="695"/>
        </w:trPr>
        <w:tc>
          <w:tcPr>
            <w:tcW w:w="648" w:type="dxa"/>
            <w:vMerge w:val="restart"/>
            <w:tcBorders>
              <w:top w:val="single" w:sz="4" w:space="0" w:color="auto"/>
              <w:left w:val="single" w:sz="4" w:space="0" w:color="auto"/>
              <w:right w:val="single" w:sz="4" w:space="0" w:color="auto"/>
            </w:tcBorders>
            <w:vAlign w:val="center"/>
          </w:tcPr>
          <w:p w14:paraId="5BBE5EA7" w14:textId="77777777" w:rsidR="000B120A" w:rsidRPr="005F4929" w:rsidRDefault="000B120A" w:rsidP="00467AA2">
            <w:pPr>
              <w:ind w:firstLine="0"/>
              <w:jc w:val="center"/>
              <w:rPr>
                <w:szCs w:val="20"/>
              </w:rPr>
            </w:pPr>
          </w:p>
          <w:p w14:paraId="617E1D5A" w14:textId="3142212F" w:rsidR="000B120A" w:rsidRPr="005F4929" w:rsidRDefault="000B120A" w:rsidP="00467AA2">
            <w:pPr>
              <w:ind w:firstLine="0"/>
              <w:jc w:val="center"/>
              <w:rPr>
                <w:szCs w:val="20"/>
              </w:rPr>
            </w:pPr>
            <w:r w:rsidRPr="005F4929">
              <w:rPr>
                <w:szCs w:val="20"/>
              </w:rPr>
              <w:t>5.</w:t>
            </w:r>
          </w:p>
        </w:tc>
        <w:tc>
          <w:tcPr>
            <w:tcW w:w="4167" w:type="dxa"/>
            <w:vMerge w:val="restart"/>
            <w:tcBorders>
              <w:top w:val="single" w:sz="4" w:space="0" w:color="auto"/>
              <w:left w:val="single" w:sz="4" w:space="0" w:color="auto"/>
              <w:right w:val="single" w:sz="4" w:space="0" w:color="auto"/>
            </w:tcBorders>
            <w:vAlign w:val="center"/>
          </w:tcPr>
          <w:p w14:paraId="3E39000E" w14:textId="77777777" w:rsidR="000B120A" w:rsidRPr="005F4929" w:rsidRDefault="000B120A" w:rsidP="00467AA2">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2BC3E451" w14:textId="77777777" w:rsidR="000B120A" w:rsidRPr="005F4929" w:rsidRDefault="000B120A" w:rsidP="00467AA2">
            <w:pPr>
              <w:ind w:firstLine="0"/>
              <w:jc w:val="center"/>
              <w:rPr>
                <w:szCs w:val="20"/>
              </w:rPr>
            </w:pPr>
            <w:r w:rsidRPr="005F4929">
              <w:rPr>
                <w:szCs w:val="20"/>
              </w:rPr>
              <w:t>2.7.1</w:t>
            </w:r>
          </w:p>
        </w:tc>
        <w:tc>
          <w:tcPr>
            <w:tcW w:w="1559" w:type="dxa"/>
            <w:tcBorders>
              <w:top w:val="single" w:sz="4" w:space="0" w:color="auto"/>
              <w:left w:val="single" w:sz="4" w:space="0" w:color="auto"/>
              <w:bottom w:val="single" w:sz="4" w:space="0" w:color="auto"/>
              <w:right w:val="single" w:sz="4" w:space="0" w:color="auto"/>
            </w:tcBorders>
            <w:vAlign w:val="center"/>
          </w:tcPr>
          <w:p w14:paraId="151AB8FE" w14:textId="77777777" w:rsidR="000B120A" w:rsidRPr="005F4929" w:rsidRDefault="000B120A" w:rsidP="00467AA2">
            <w:pPr>
              <w:ind w:firstLine="0"/>
              <w:jc w:val="center"/>
              <w:rPr>
                <w:szCs w:val="20"/>
              </w:rPr>
            </w:pPr>
            <w:r w:rsidRPr="005F4929">
              <w:rPr>
                <w:szCs w:val="20"/>
              </w:rPr>
              <w:t>500 (15)*</w:t>
            </w:r>
          </w:p>
        </w:tc>
        <w:tc>
          <w:tcPr>
            <w:tcW w:w="1559" w:type="dxa"/>
            <w:tcBorders>
              <w:top w:val="single" w:sz="4" w:space="0" w:color="auto"/>
              <w:left w:val="single" w:sz="4" w:space="0" w:color="auto"/>
              <w:bottom w:val="single" w:sz="4" w:space="0" w:color="auto"/>
              <w:right w:val="single" w:sz="4" w:space="0" w:color="auto"/>
            </w:tcBorders>
            <w:vAlign w:val="center"/>
          </w:tcPr>
          <w:p w14:paraId="3D379947" w14:textId="77777777" w:rsidR="000B120A" w:rsidRPr="005F4929" w:rsidRDefault="000B120A" w:rsidP="00467AA2">
            <w:pPr>
              <w:ind w:firstLine="0"/>
              <w:jc w:val="center"/>
              <w:rPr>
                <w:szCs w:val="20"/>
              </w:rPr>
            </w:pPr>
            <w:r w:rsidRPr="005F4929">
              <w:rPr>
                <w:szCs w:val="20"/>
              </w:rPr>
              <w:t>20 000 (50)*</w:t>
            </w:r>
          </w:p>
        </w:tc>
        <w:tc>
          <w:tcPr>
            <w:tcW w:w="2977" w:type="dxa"/>
            <w:tcBorders>
              <w:top w:val="single" w:sz="4" w:space="0" w:color="auto"/>
              <w:left w:val="single" w:sz="4" w:space="0" w:color="auto"/>
              <w:bottom w:val="single" w:sz="4" w:space="0" w:color="auto"/>
              <w:right w:val="single" w:sz="4" w:space="0" w:color="auto"/>
            </w:tcBorders>
            <w:vAlign w:val="center"/>
          </w:tcPr>
          <w:p w14:paraId="19000AB1" w14:textId="77777777" w:rsidR="000B120A" w:rsidRPr="005F4929" w:rsidRDefault="000B120A" w:rsidP="00467AA2">
            <w:pPr>
              <w:ind w:firstLine="0"/>
              <w:jc w:val="center"/>
              <w:rPr>
                <w:szCs w:val="20"/>
              </w:rPr>
            </w:pPr>
            <w:r w:rsidRPr="005F4929">
              <w:rPr>
                <w:szCs w:val="20"/>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31A6F03C" w14:textId="77777777" w:rsidR="000B120A" w:rsidRPr="005F4929" w:rsidRDefault="000B120A" w:rsidP="00467AA2">
            <w:pPr>
              <w:ind w:firstLine="0"/>
              <w:jc w:val="center"/>
              <w:rPr>
                <w:szCs w:val="20"/>
              </w:rPr>
            </w:pPr>
            <w:r w:rsidRPr="005F4929">
              <w:rPr>
                <w:szCs w:val="20"/>
              </w:rPr>
              <w:t>3 (0)*</w:t>
            </w:r>
          </w:p>
        </w:tc>
      </w:tr>
      <w:tr w:rsidR="000B120A" w:rsidRPr="005F4929" w14:paraId="10132325" w14:textId="77777777" w:rsidTr="00467AA2">
        <w:trPr>
          <w:trHeight w:val="695"/>
        </w:trPr>
        <w:tc>
          <w:tcPr>
            <w:tcW w:w="648" w:type="dxa"/>
            <w:vMerge/>
            <w:tcBorders>
              <w:left w:val="single" w:sz="4" w:space="0" w:color="auto"/>
              <w:bottom w:val="single" w:sz="4" w:space="0" w:color="auto"/>
              <w:right w:val="single" w:sz="4" w:space="0" w:color="auto"/>
            </w:tcBorders>
            <w:vAlign w:val="center"/>
          </w:tcPr>
          <w:p w14:paraId="77A8F345" w14:textId="77777777" w:rsidR="000B120A" w:rsidRPr="005F4929" w:rsidRDefault="000B120A" w:rsidP="00467AA2">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278985FE" w14:textId="77777777" w:rsidR="000B120A" w:rsidRPr="005F4929" w:rsidRDefault="000B120A" w:rsidP="00467AA2">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61E638B7" w14:textId="77777777" w:rsidR="000B120A" w:rsidRPr="005F4929" w:rsidRDefault="000B120A" w:rsidP="00467AA2">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81A9D58" w14:textId="77777777" w:rsidR="000B120A" w:rsidRPr="005F4929" w:rsidRDefault="000B120A" w:rsidP="00467AA2">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0B120A" w:rsidRPr="005F4929" w14:paraId="7BFAF088" w14:textId="77777777" w:rsidTr="00467AA2">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493804AE" w14:textId="50FFCCDC" w:rsidR="000B120A" w:rsidRPr="005F4929" w:rsidRDefault="000B120A" w:rsidP="00467AA2">
            <w:pPr>
              <w:ind w:firstLine="0"/>
              <w:jc w:val="center"/>
              <w:rPr>
                <w:szCs w:val="20"/>
              </w:rPr>
            </w:pPr>
            <w:r w:rsidRPr="005F4929">
              <w:rPr>
                <w:szCs w:val="20"/>
              </w:rPr>
              <w:t>6.</w:t>
            </w:r>
          </w:p>
        </w:tc>
        <w:tc>
          <w:tcPr>
            <w:tcW w:w="4167" w:type="dxa"/>
            <w:tcBorders>
              <w:top w:val="single" w:sz="4" w:space="0" w:color="auto"/>
              <w:left w:val="single" w:sz="4" w:space="0" w:color="auto"/>
              <w:bottom w:val="single" w:sz="4" w:space="0" w:color="auto"/>
              <w:right w:val="single" w:sz="4" w:space="0" w:color="auto"/>
            </w:tcBorders>
            <w:vAlign w:val="center"/>
          </w:tcPr>
          <w:p w14:paraId="05185092" w14:textId="77777777" w:rsidR="000B120A" w:rsidRPr="005F4929" w:rsidRDefault="000B120A" w:rsidP="00467AA2">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0D79DD9" w14:textId="77777777" w:rsidR="000B120A" w:rsidRPr="005F4929" w:rsidRDefault="000B120A" w:rsidP="00467AA2">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3ACF5923" w14:textId="77777777" w:rsidR="000B120A" w:rsidRPr="005F4929" w:rsidRDefault="000B120A" w:rsidP="00467AA2">
            <w:pPr>
              <w:ind w:firstLine="0"/>
              <w:jc w:val="center"/>
              <w:rPr>
                <w:szCs w:val="20"/>
              </w:rPr>
            </w:pPr>
            <w:r w:rsidRPr="005F4929">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F9B5C3F"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62EB022" w14:textId="77777777" w:rsidR="000B120A" w:rsidRPr="005F4929" w:rsidRDefault="000B120A" w:rsidP="00467AA2">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827DAA0" w14:textId="77777777" w:rsidR="000B120A" w:rsidRPr="005F4929" w:rsidRDefault="000B120A" w:rsidP="00467AA2">
            <w:pPr>
              <w:ind w:firstLine="0"/>
              <w:jc w:val="center"/>
              <w:rPr>
                <w:szCs w:val="20"/>
              </w:rPr>
            </w:pPr>
            <w:r w:rsidRPr="005F4929">
              <w:rPr>
                <w:szCs w:val="20"/>
              </w:rPr>
              <w:t>3</w:t>
            </w:r>
          </w:p>
        </w:tc>
      </w:tr>
      <w:tr w:rsidR="000B120A" w:rsidRPr="005F4929" w14:paraId="78083295" w14:textId="77777777" w:rsidTr="00467AA2">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64EA8B63" w14:textId="0062E406" w:rsidR="000B120A" w:rsidRPr="005F4929" w:rsidRDefault="000B120A" w:rsidP="00467AA2">
            <w:pPr>
              <w:ind w:firstLine="0"/>
              <w:jc w:val="center"/>
              <w:rPr>
                <w:szCs w:val="20"/>
              </w:rPr>
            </w:pP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14F24A15" w14:textId="77777777" w:rsidR="000B120A" w:rsidRPr="005F4929" w:rsidRDefault="000B120A" w:rsidP="00467AA2">
            <w:pPr>
              <w:ind w:firstLine="0"/>
              <w:jc w:val="center"/>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2E10B76F" w14:textId="77777777" w:rsidR="000B120A" w:rsidRPr="005F4929" w:rsidRDefault="000B120A" w:rsidP="00467AA2">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5259F2D1" w14:textId="77777777" w:rsidR="000B120A" w:rsidRPr="005F4929" w:rsidRDefault="000B120A" w:rsidP="00467AA2">
            <w:pPr>
              <w:ind w:firstLine="0"/>
              <w:jc w:val="center"/>
              <w:rPr>
                <w:szCs w:val="20"/>
              </w:rPr>
            </w:pPr>
            <w:r w:rsidRPr="005F4929">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14:paraId="5FC51F6E"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853A132" w14:textId="77777777" w:rsidR="000B120A" w:rsidRPr="005F4929" w:rsidRDefault="000B120A" w:rsidP="00467AA2">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B5BB3A9" w14:textId="77777777" w:rsidR="000B120A" w:rsidRPr="005F4929" w:rsidRDefault="000B120A" w:rsidP="00467AA2">
            <w:pPr>
              <w:ind w:firstLine="0"/>
              <w:jc w:val="center"/>
              <w:rPr>
                <w:szCs w:val="20"/>
              </w:rPr>
            </w:pPr>
            <w:r w:rsidRPr="005F4929">
              <w:rPr>
                <w:szCs w:val="20"/>
              </w:rPr>
              <w:t>3</w:t>
            </w:r>
          </w:p>
        </w:tc>
      </w:tr>
      <w:tr w:rsidR="000B120A" w:rsidRPr="005F4929" w14:paraId="748CC196" w14:textId="77777777" w:rsidTr="00467AA2">
        <w:trPr>
          <w:trHeight w:val="619"/>
        </w:trPr>
        <w:tc>
          <w:tcPr>
            <w:tcW w:w="648" w:type="dxa"/>
            <w:tcBorders>
              <w:top w:val="single" w:sz="4" w:space="0" w:color="auto"/>
              <w:left w:val="single" w:sz="4" w:space="0" w:color="auto"/>
              <w:bottom w:val="single" w:sz="4" w:space="0" w:color="auto"/>
              <w:right w:val="single" w:sz="4" w:space="0" w:color="auto"/>
            </w:tcBorders>
            <w:vAlign w:val="center"/>
          </w:tcPr>
          <w:p w14:paraId="6D897650" w14:textId="6CD27452" w:rsidR="000B120A" w:rsidRPr="005F4929" w:rsidRDefault="000B120A" w:rsidP="00467AA2">
            <w:pPr>
              <w:ind w:firstLine="0"/>
              <w:jc w:val="center"/>
              <w:rPr>
                <w:szCs w:val="20"/>
              </w:rPr>
            </w:pP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vAlign w:val="center"/>
          </w:tcPr>
          <w:p w14:paraId="4D8CC263" w14:textId="77777777" w:rsidR="000B120A" w:rsidRPr="005F4929" w:rsidRDefault="000B120A" w:rsidP="00467AA2">
            <w:pPr>
              <w:ind w:firstLine="0"/>
              <w:jc w:val="left"/>
              <w:rPr>
                <w:szCs w:val="20"/>
              </w:rPr>
            </w:pPr>
            <w:r w:rsidRPr="005F4929">
              <w:rPr>
                <w:szCs w:val="2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2C0A3C63" w14:textId="77777777" w:rsidR="000B120A" w:rsidRPr="005F4929" w:rsidRDefault="000B120A" w:rsidP="00467AA2">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1FBB7570" w14:textId="77777777" w:rsidR="000B120A" w:rsidRPr="005F4929" w:rsidRDefault="000B120A" w:rsidP="00467AA2">
            <w:pPr>
              <w:ind w:firstLine="0"/>
              <w:jc w:val="center"/>
              <w:rPr>
                <w:szCs w:val="20"/>
              </w:rPr>
            </w:pPr>
            <w:r w:rsidRPr="005F4929">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5950A7F"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71C0AEE8" w14:textId="77777777" w:rsidR="000B120A" w:rsidRPr="005F4929" w:rsidRDefault="000B120A" w:rsidP="00467AA2">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802F564" w14:textId="77777777" w:rsidR="000B120A" w:rsidRPr="005F4929" w:rsidRDefault="000B120A" w:rsidP="00467AA2">
            <w:pPr>
              <w:ind w:firstLine="0"/>
              <w:jc w:val="center"/>
              <w:rPr>
                <w:szCs w:val="20"/>
              </w:rPr>
            </w:pPr>
            <w:r w:rsidRPr="005F4929">
              <w:rPr>
                <w:szCs w:val="20"/>
              </w:rPr>
              <w:t>3</w:t>
            </w:r>
          </w:p>
        </w:tc>
      </w:tr>
      <w:tr w:rsidR="000B120A" w:rsidRPr="005F4929" w14:paraId="20C738E0" w14:textId="77777777" w:rsidTr="00467AA2">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56EB838A" w14:textId="60C56C31" w:rsidR="000B120A" w:rsidRPr="005F4929" w:rsidRDefault="000B120A" w:rsidP="00467AA2">
            <w:pPr>
              <w:ind w:firstLine="0"/>
              <w:jc w:val="center"/>
              <w:rPr>
                <w:szCs w:val="20"/>
              </w:rPr>
            </w:pPr>
            <w:r w:rsidRPr="005F4929">
              <w:rPr>
                <w:szCs w:val="20"/>
              </w:rPr>
              <w:t>9.</w:t>
            </w:r>
          </w:p>
        </w:tc>
        <w:tc>
          <w:tcPr>
            <w:tcW w:w="4167" w:type="dxa"/>
            <w:tcBorders>
              <w:top w:val="single" w:sz="4" w:space="0" w:color="auto"/>
              <w:left w:val="single" w:sz="4" w:space="0" w:color="auto"/>
              <w:bottom w:val="single" w:sz="4" w:space="0" w:color="auto"/>
              <w:right w:val="single" w:sz="4" w:space="0" w:color="auto"/>
            </w:tcBorders>
            <w:vAlign w:val="center"/>
          </w:tcPr>
          <w:p w14:paraId="24221C47" w14:textId="77777777" w:rsidR="000B120A" w:rsidRPr="005F4929" w:rsidRDefault="000B120A" w:rsidP="00467AA2">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BA38CC9" w14:textId="77777777" w:rsidR="000B120A" w:rsidRPr="005F4929" w:rsidRDefault="000B120A" w:rsidP="00467AA2">
            <w:pPr>
              <w:ind w:firstLine="0"/>
              <w:jc w:val="center"/>
              <w:rPr>
                <w:szCs w:val="20"/>
              </w:rPr>
            </w:pPr>
            <w:r w:rsidRPr="005F4929">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14:paraId="5C5CCF50"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6F8A1729"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FA77DB4"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78E14F7" w14:textId="77777777" w:rsidR="000B120A" w:rsidRPr="005F4929" w:rsidRDefault="000B120A" w:rsidP="00467AA2">
            <w:pPr>
              <w:ind w:firstLine="0"/>
              <w:jc w:val="center"/>
              <w:rPr>
                <w:szCs w:val="20"/>
              </w:rPr>
            </w:pPr>
            <w:r w:rsidRPr="005F4929">
              <w:rPr>
                <w:szCs w:val="20"/>
              </w:rPr>
              <w:t>3</w:t>
            </w:r>
          </w:p>
        </w:tc>
      </w:tr>
      <w:tr w:rsidR="000B120A" w:rsidRPr="005F4929" w14:paraId="2243BDDD" w14:textId="77777777" w:rsidTr="007457E6">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15DDA7A5" w14:textId="10D48C83" w:rsidR="000B120A" w:rsidRPr="005F4929" w:rsidRDefault="000B120A" w:rsidP="00467AA2">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7375163E" w14:textId="77777777" w:rsidR="000B120A" w:rsidRPr="005F4929" w:rsidRDefault="000B120A" w:rsidP="00467AA2">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6DE3364A" w14:textId="77777777" w:rsidR="000B120A" w:rsidRPr="005F4929" w:rsidRDefault="000B120A" w:rsidP="00467AA2">
            <w:pPr>
              <w:ind w:firstLine="0"/>
              <w:jc w:val="center"/>
              <w:rPr>
                <w:szCs w:val="20"/>
              </w:rPr>
            </w:pPr>
            <w:r w:rsidRPr="005F4929">
              <w:rPr>
                <w:color w:val="000000"/>
              </w:rPr>
              <w:t>3.2.1</w:t>
            </w:r>
          </w:p>
        </w:tc>
        <w:tc>
          <w:tcPr>
            <w:tcW w:w="1559" w:type="dxa"/>
            <w:tcBorders>
              <w:top w:val="single" w:sz="4" w:space="0" w:color="auto"/>
              <w:left w:val="single" w:sz="4" w:space="0" w:color="auto"/>
              <w:bottom w:val="single" w:sz="4" w:space="0" w:color="auto"/>
              <w:right w:val="single" w:sz="4" w:space="0" w:color="auto"/>
            </w:tcBorders>
            <w:vAlign w:val="center"/>
          </w:tcPr>
          <w:p w14:paraId="40A6B922"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571917C1"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78B12F1C"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06949DF" w14:textId="77777777" w:rsidR="000B120A" w:rsidRPr="005F4929" w:rsidRDefault="000B120A" w:rsidP="00467AA2">
            <w:pPr>
              <w:ind w:firstLine="0"/>
              <w:jc w:val="center"/>
              <w:rPr>
                <w:szCs w:val="20"/>
              </w:rPr>
            </w:pPr>
            <w:r w:rsidRPr="005F4929">
              <w:rPr>
                <w:szCs w:val="20"/>
              </w:rPr>
              <w:t>3</w:t>
            </w:r>
          </w:p>
        </w:tc>
      </w:tr>
      <w:tr w:rsidR="000B120A" w:rsidRPr="005F4929" w14:paraId="09035714" w14:textId="77777777" w:rsidTr="007457E6">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1BD79690" w14:textId="451F48F8" w:rsidR="000B120A" w:rsidRPr="005F4929" w:rsidRDefault="000B120A" w:rsidP="00467AA2">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38B7CC88" w14:textId="77777777" w:rsidR="000B120A" w:rsidRPr="005F4929" w:rsidRDefault="000B120A" w:rsidP="00467AA2">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7E2E5C69" w14:textId="77777777" w:rsidR="000B120A" w:rsidRPr="005F4929" w:rsidRDefault="000B120A" w:rsidP="00467AA2">
            <w:pPr>
              <w:ind w:firstLine="0"/>
              <w:jc w:val="center"/>
              <w:rPr>
                <w:szCs w:val="20"/>
              </w:rPr>
            </w:pPr>
            <w:r w:rsidRPr="005F4929">
              <w:rPr>
                <w:color w:val="000000"/>
              </w:rPr>
              <w:t>3.2.2</w:t>
            </w:r>
          </w:p>
        </w:tc>
        <w:tc>
          <w:tcPr>
            <w:tcW w:w="1559" w:type="dxa"/>
            <w:tcBorders>
              <w:top w:val="single" w:sz="4" w:space="0" w:color="auto"/>
              <w:left w:val="single" w:sz="4" w:space="0" w:color="auto"/>
              <w:bottom w:val="single" w:sz="4" w:space="0" w:color="auto"/>
              <w:right w:val="single" w:sz="4" w:space="0" w:color="auto"/>
            </w:tcBorders>
            <w:vAlign w:val="center"/>
          </w:tcPr>
          <w:p w14:paraId="539C34A2"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A9C1ADF"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1BFA5B1"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044587B" w14:textId="77777777" w:rsidR="000B120A" w:rsidRPr="005F4929" w:rsidRDefault="000B120A" w:rsidP="00467AA2">
            <w:pPr>
              <w:ind w:firstLine="0"/>
              <w:jc w:val="center"/>
              <w:rPr>
                <w:szCs w:val="20"/>
              </w:rPr>
            </w:pPr>
            <w:r w:rsidRPr="005F4929">
              <w:rPr>
                <w:szCs w:val="20"/>
              </w:rPr>
              <w:t>3</w:t>
            </w:r>
          </w:p>
        </w:tc>
      </w:tr>
      <w:tr w:rsidR="000B120A" w:rsidRPr="005F4929" w14:paraId="139E03BD" w14:textId="77777777" w:rsidTr="007457E6">
        <w:trPr>
          <w:trHeight w:val="608"/>
        </w:trPr>
        <w:tc>
          <w:tcPr>
            <w:tcW w:w="648" w:type="dxa"/>
            <w:tcBorders>
              <w:top w:val="single" w:sz="4" w:space="0" w:color="auto"/>
              <w:left w:val="single" w:sz="4" w:space="0" w:color="auto"/>
              <w:bottom w:val="single" w:sz="4" w:space="0" w:color="auto"/>
              <w:right w:val="single" w:sz="4" w:space="0" w:color="auto"/>
            </w:tcBorders>
            <w:vAlign w:val="center"/>
          </w:tcPr>
          <w:p w14:paraId="60305F6C" w14:textId="5C3F2197" w:rsidR="000B120A" w:rsidRPr="005F4929" w:rsidRDefault="000B120A" w:rsidP="00467AA2">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3AC9A52D" w14:textId="77777777" w:rsidR="000B120A" w:rsidRPr="005F4929" w:rsidRDefault="000B120A" w:rsidP="00467AA2">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64D27B40" w14:textId="77777777" w:rsidR="000B120A" w:rsidRPr="005F4929" w:rsidRDefault="000B120A" w:rsidP="00467AA2">
            <w:pPr>
              <w:ind w:firstLine="0"/>
              <w:jc w:val="center"/>
              <w:rPr>
                <w:szCs w:val="20"/>
              </w:rPr>
            </w:pPr>
            <w:r w:rsidRPr="005F4929">
              <w:rPr>
                <w:color w:val="000000"/>
              </w:rPr>
              <w:t>3.2.3</w:t>
            </w:r>
          </w:p>
        </w:tc>
        <w:tc>
          <w:tcPr>
            <w:tcW w:w="1559" w:type="dxa"/>
            <w:tcBorders>
              <w:top w:val="single" w:sz="4" w:space="0" w:color="auto"/>
              <w:left w:val="single" w:sz="4" w:space="0" w:color="auto"/>
              <w:bottom w:val="single" w:sz="4" w:space="0" w:color="auto"/>
              <w:right w:val="single" w:sz="4" w:space="0" w:color="auto"/>
            </w:tcBorders>
            <w:vAlign w:val="center"/>
          </w:tcPr>
          <w:p w14:paraId="79CF2029"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A11C3E7"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69523E6"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28F0420" w14:textId="77777777" w:rsidR="000B120A" w:rsidRPr="005F4929" w:rsidRDefault="000B120A" w:rsidP="00467AA2">
            <w:pPr>
              <w:ind w:firstLine="0"/>
              <w:jc w:val="center"/>
              <w:rPr>
                <w:szCs w:val="20"/>
              </w:rPr>
            </w:pPr>
            <w:r w:rsidRPr="005F4929">
              <w:rPr>
                <w:szCs w:val="20"/>
              </w:rPr>
              <w:t>3</w:t>
            </w:r>
          </w:p>
        </w:tc>
      </w:tr>
      <w:tr w:rsidR="000B120A" w:rsidRPr="005F4929" w14:paraId="5417DEE5" w14:textId="77777777" w:rsidTr="007457E6">
        <w:trPr>
          <w:trHeight w:val="637"/>
        </w:trPr>
        <w:tc>
          <w:tcPr>
            <w:tcW w:w="648" w:type="dxa"/>
            <w:tcBorders>
              <w:top w:val="single" w:sz="4" w:space="0" w:color="auto"/>
              <w:left w:val="single" w:sz="4" w:space="0" w:color="auto"/>
              <w:bottom w:val="single" w:sz="4" w:space="0" w:color="auto"/>
              <w:right w:val="single" w:sz="4" w:space="0" w:color="auto"/>
            </w:tcBorders>
            <w:vAlign w:val="center"/>
          </w:tcPr>
          <w:p w14:paraId="30022168" w14:textId="7CF89357" w:rsidR="000B120A" w:rsidRPr="005F4929" w:rsidRDefault="000B120A" w:rsidP="00467AA2">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5CC87204" w14:textId="77777777" w:rsidR="000B120A" w:rsidRPr="005F4929" w:rsidRDefault="000B120A" w:rsidP="00467AA2">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0CAD820" w14:textId="77777777" w:rsidR="000B120A" w:rsidRPr="005F4929" w:rsidRDefault="000B120A" w:rsidP="00467AA2">
            <w:pPr>
              <w:ind w:firstLine="0"/>
              <w:jc w:val="center"/>
              <w:rPr>
                <w:szCs w:val="20"/>
              </w:rPr>
            </w:pPr>
            <w:r w:rsidRPr="005F4929">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14:paraId="50D200D7" w14:textId="77777777" w:rsidR="000B120A" w:rsidRPr="005F4929" w:rsidRDefault="000B120A" w:rsidP="00467AA2">
            <w:pPr>
              <w:ind w:firstLine="0"/>
              <w:jc w:val="center"/>
              <w:rPr>
                <w:szCs w:val="20"/>
              </w:rPr>
            </w:pPr>
            <w:r w:rsidRPr="005F4929">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2377214F"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C458813" w14:textId="77777777" w:rsidR="000B120A" w:rsidRPr="005F4929" w:rsidRDefault="000B120A" w:rsidP="00467AA2">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2821979" w14:textId="77777777" w:rsidR="000B120A" w:rsidRPr="005F4929" w:rsidRDefault="000B120A" w:rsidP="00467AA2">
            <w:pPr>
              <w:ind w:firstLine="0"/>
              <w:jc w:val="center"/>
              <w:rPr>
                <w:szCs w:val="20"/>
              </w:rPr>
            </w:pPr>
            <w:r w:rsidRPr="005F4929">
              <w:rPr>
                <w:szCs w:val="20"/>
              </w:rPr>
              <w:t>3</w:t>
            </w:r>
          </w:p>
        </w:tc>
      </w:tr>
      <w:tr w:rsidR="000B120A" w:rsidRPr="005F4929" w14:paraId="627A0EDC"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32CEC9EA" w14:textId="6739699D" w:rsidR="000B120A" w:rsidRPr="005F4929" w:rsidRDefault="000B120A" w:rsidP="00467AA2">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4224F4DE" w14:textId="77777777" w:rsidR="000B120A" w:rsidRPr="005F4929" w:rsidRDefault="000B120A" w:rsidP="00467AA2">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ED2C0D7" w14:textId="77777777" w:rsidR="000B120A" w:rsidRPr="005F4929" w:rsidRDefault="000B120A" w:rsidP="00467AA2">
            <w:pPr>
              <w:ind w:firstLine="0"/>
              <w:jc w:val="center"/>
              <w:rPr>
                <w:szCs w:val="20"/>
              </w:rPr>
            </w:pPr>
            <w:r w:rsidRPr="005F4929">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14:paraId="163CC9EE" w14:textId="77777777" w:rsidR="000B120A" w:rsidRPr="005F4929" w:rsidRDefault="000B120A" w:rsidP="00467AA2">
            <w:pPr>
              <w:ind w:firstLine="0"/>
              <w:jc w:val="center"/>
              <w:rPr>
                <w:szCs w:val="20"/>
              </w:rPr>
            </w:pPr>
            <w:r w:rsidRPr="005F4929">
              <w:rPr>
                <w:szCs w:val="20"/>
              </w:rPr>
              <w:t>5 000</w:t>
            </w:r>
          </w:p>
        </w:tc>
        <w:tc>
          <w:tcPr>
            <w:tcW w:w="1559" w:type="dxa"/>
            <w:tcBorders>
              <w:top w:val="single" w:sz="4" w:space="0" w:color="auto"/>
              <w:left w:val="single" w:sz="4" w:space="0" w:color="auto"/>
              <w:bottom w:val="single" w:sz="4" w:space="0" w:color="auto"/>
              <w:right w:val="single" w:sz="4" w:space="0" w:color="auto"/>
            </w:tcBorders>
            <w:vAlign w:val="center"/>
          </w:tcPr>
          <w:p w14:paraId="351B706D" w14:textId="77777777" w:rsidR="000B120A" w:rsidRPr="005F4929" w:rsidRDefault="000B120A" w:rsidP="00467AA2">
            <w:pPr>
              <w:ind w:firstLine="0"/>
              <w:jc w:val="center"/>
              <w:rPr>
                <w:szCs w:val="20"/>
              </w:rPr>
            </w:pPr>
            <w:r w:rsidRPr="005F4929">
              <w:rPr>
                <w:szCs w:val="20"/>
              </w:rPr>
              <w:t>1 000 000</w:t>
            </w:r>
          </w:p>
        </w:tc>
        <w:tc>
          <w:tcPr>
            <w:tcW w:w="2977" w:type="dxa"/>
            <w:tcBorders>
              <w:top w:val="single" w:sz="4" w:space="0" w:color="auto"/>
              <w:left w:val="single" w:sz="4" w:space="0" w:color="auto"/>
              <w:bottom w:val="single" w:sz="4" w:space="0" w:color="auto"/>
              <w:right w:val="single" w:sz="4" w:space="0" w:color="auto"/>
            </w:tcBorders>
            <w:vAlign w:val="center"/>
          </w:tcPr>
          <w:p w14:paraId="78B4CB94"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AF2DFA1" w14:textId="77777777" w:rsidR="000B120A" w:rsidRPr="005F4929" w:rsidRDefault="000B120A" w:rsidP="00467AA2">
            <w:pPr>
              <w:ind w:firstLine="0"/>
              <w:jc w:val="center"/>
              <w:rPr>
                <w:szCs w:val="20"/>
              </w:rPr>
            </w:pPr>
            <w:r w:rsidRPr="005F4929">
              <w:rPr>
                <w:szCs w:val="20"/>
              </w:rPr>
              <w:t>3</w:t>
            </w:r>
          </w:p>
        </w:tc>
      </w:tr>
      <w:tr w:rsidR="000B120A" w:rsidRPr="005F4929" w14:paraId="7878F9CB"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7F98F2EC" w14:textId="2095935D" w:rsidR="000B120A" w:rsidRPr="005F4929" w:rsidRDefault="000B120A" w:rsidP="00467AA2">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29AC423E" w14:textId="77777777" w:rsidR="000B120A" w:rsidRPr="005F4929" w:rsidRDefault="000B120A" w:rsidP="00467AA2">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0761DC3" w14:textId="77777777" w:rsidR="000B120A" w:rsidRPr="005F4929" w:rsidRDefault="000B120A" w:rsidP="00467AA2">
            <w:pPr>
              <w:ind w:firstLine="0"/>
              <w:jc w:val="center"/>
              <w:rPr>
                <w:szCs w:val="20"/>
              </w:rPr>
            </w:pPr>
            <w:r w:rsidRPr="005F4929">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5E60A87D" w14:textId="77777777" w:rsidR="000B120A" w:rsidRPr="005F4929" w:rsidRDefault="000B120A" w:rsidP="00467AA2">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3D2CBDC5" w14:textId="77777777" w:rsidR="000B120A" w:rsidRPr="005F4929" w:rsidRDefault="000B120A" w:rsidP="00467AA2">
            <w:pPr>
              <w:ind w:firstLine="0"/>
              <w:jc w:val="center"/>
              <w:rPr>
                <w:szCs w:val="20"/>
              </w:rPr>
            </w:pPr>
            <w:r w:rsidRPr="005F4929">
              <w:rPr>
                <w:szCs w:val="20"/>
              </w:rPr>
              <w:t>3</w:t>
            </w:r>
          </w:p>
        </w:tc>
      </w:tr>
      <w:tr w:rsidR="000B120A" w:rsidRPr="005F4929" w14:paraId="41BA8369" w14:textId="77777777" w:rsidTr="007457E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5413C8AC" w14:textId="25431CC5" w:rsidR="000B120A" w:rsidRPr="005F4929" w:rsidRDefault="000B120A" w:rsidP="00467AA2">
            <w:pPr>
              <w:ind w:firstLine="0"/>
              <w:jc w:val="center"/>
              <w:rPr>
                <w:szCs w:val="20"/>
              </w:rPr>
            </w:pPr>
            <w:r w:rsidRPr="005F4929">
              <w:rPr>
                <w:szCs w:val="20"/>
              </w:rPr>
              <w:t>16.</w:t>
            </w:r>
          </w:p>
        </w:tc>
        <w:tc>
          <w:tcPr>
            <w:tcW w:w="4167" w:type="dxa"/>
            <w:tcBorders>
              <w:top w:val="single" w:sz="4" w:space="0" w:color="auto"/>
              <w:left w:val="single" w:sz="4" w:space="0" w:color="auto"/>
              <w:bottom w:val="single" w:sz="4" w:space="0" w:color="auto"/>
              <w:right w:val="single" w:sz="4" w:space="0" w:color="auto"/>
            </w:tcBorders>
            <w:vAlign w:val="center"/>
          </w:tcPr>
          <w:p w14:paraId="160645EE" w14:textId="77777777" w:rsidR="000B120A" w:rsidRPr="005F4929" w:rsidRDefault="000B120A" w:rsidP="00467AA2">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09B56DF7" w14:textId="77777777" w:rsidR="000B120A" w:rsidRPr="005F4929" w:rsidRDefault="000B120A" w:rsidP="00467AA2">
            <w:pPr>
              <w:ind w:firstLine="0"/>
              <w:jc w:val="center"/>
              <w:rPr>
                <w:szCs w:val="20"/>
              </w:rPr>
            </w:pPr>
            <w:r w:rsidRPr="005F4929">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1048608B"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43AC76BC"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A53D3A7"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CEB80D8" w14:textId="77777777" w:rsidR="000B120A" w:rsidRPr="005F4929" w:rsidRDefault="000B120A" w:rsidP="00467AA2">
            <w:pPr>
              <w:ind w:firstLine="0"/>
              <w:jc w:val="center"/>
              <w:rPr>
                <w:szCs w:val="20"/>
              </w:rPr>
            </w:pPr>
            <w:r w:rsidRPr="005F4929">
              <w:rPr>
                <w:szCs w:val="20"/>
              </w:rPr>
              <w:t>3</w:t>
            </w:r>
          </w:p>
        </w:tc>
      </w:tr>
      <w:tr w:rsidR="000B120A" w:rsidRPr="005F4929" w14:paraId="4440A458" w14:textId="77777777" w:rsidTr="007457E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2B501BAD" w14:textId="1AB37E12" w:rsidR="000B120A" w:rsidRPr="005F4929" w:rsidRDefault="000B120A" w:rsidP="00467AA2">
            <w:pPr>
              <w:ind w:firstLine="0"/>
              <w:jc w:val="center"/>
              <w:rPr>
                <w:szCs w:val="20"/>
              </w:rPr>
            </w:pPr>
            <w:r w:rsidRPr="005F4929">
              <w:rPr>
                <w:szCs w:val="20"/>
                <w:lang w:val="en-US"/>
              </w:rPr>
              <w:t>1</w:t>
            </w: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3B428F18" w14:textId="77777777" w:rsidR="000B120A" w:rsidRPr="005F4929" w:rsidRDefault="000B120A" w:rsidP="00467AA2">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3785DFE" w14:textId="77777777" w:rsidR="000B120A" w:rsidRPr="005F4929" w:rsidRDefault="000B120A" w:rsidP="00467AA2">
            <w:pPr>
              <w:ind w:firstLine="0"/>
              <w:jc w:val="center"/>
              <w:rPr>
                <w:szCs w:val="20"/>
              </w:rPr>
            </w:pPr>
            <w:r w:rsidRPr="005F4929">
              <w:rPr>
                <w:szCs w:val="20"/>
              </w:rPr>
              <w:t>3.6.1</w:t>
            </w:r>
          </w:p>
        </w:tc>
        <w:tc>
          <w:tcPr>
            <w:tcW w:w="1559" w:type="dxa"/>
            <w:tcBorders>
              <w:top w:val="single" w:sz="4" w:space="0" w:color="auto"/>
              <w:left w:val="single" w:sz="4" w:space="0" w:color="auto"/>
              <w:bottom w:val="single" w:sz="4" w:space="0" w:color="auto"/>
              <w:right w:val="single" w:sz="4" w:space="0" w:color="auto"/>
            </w:tcBorders>
            <w:vAlign w:val="center"/>
          </w:tcPr>
          <w:p w14:paraId="3BBA9DAF"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01401633"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2A04AEB"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A66C92E" w14:textId="77777777" w:rsidR="000B120A" w:rsidRPr="005F4929" w:rsidRDefault="000B120A" w:rsidP="00467AA2">
            <w:pPr>
              <w:ind w:firstLine="0"/>
              <w:jc w:val="center"/>
              <w:rPr>
                <w:szCs w:val="20"/>
              </w:rPr>
            </w:pPr>
            <w:r w:rsidRPr="005F4929">
              <w:rPr>
                <w:szCs w:val="20"/>
              </w:rPr>
              <w:t>3</w:t>
            </w:r>
          </w:p>
        </w:tc>
      </w:tr>
      <w:tr w:rsidR="000B120A" w:rsidRPr="005F4929" w14:paraId="3808A0CD" w14:textId="77777777" w:rsidTr="007457E6">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7EED8FC1" w14:textId="72F83D78" w:rsidR="000B120A" w:rsidRPr="005F4929" w:rsidRDefault="000B120A" w:rsidP="00467AA2">
            <w:pPr>
              <w:ind w:firstLine="0"/>
              <w:jc w:val="center"/>
              <w:rPr>
                <w:szCs w:val="20"/>
              </w:rPr>
            </w:pPr>
            <w:r w:rsidRPr="005F4929">
              <w:rPr>
                <w:szCs w:val="20"/>
              </w:rPr>
              <w:t>18.</w:t>
            </w:r>
          </w:p>
        </w:tc>
        <w:tc>
          <w:tcPr>
            <w:tcW w:w="4167" w:type="dxa"/>
            <w:tcBorders>
              <w:top w:val="single" w:sz="4" w:space="0" w:color="auto"/>
              <w:left w:val="single" w:sz="4" w:space="0" w:color="auto"/>
              <w:bottom w:val="single" w:sz="4" w:space="0" w:color="auto"/>
              <w:right w:val="single" w:sz="4" w:space="0" w:color="auto"/>
            </w:tcBorders>
            <w:vAlign w:val="center"/>
          </w:tcPr>
          <w:p w14:paraId="7AB0E814" w14:textId="77777777" w:rsidR="000B120A" w:rsidRPr="005F4929" w:rsidRDefault="000B120A" w:rsidP="00467AA2">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FC448F7" w14:textId="77777777" w:rsidR="000B120A" w:rsidRPr="005F4929" w:rsidRDefault="000B120A" w:rsidP="00467AA2">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583015C1"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47BF67DA"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4FFEEC3"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9777D24" w14:textId="77777777" w:rsidR="000B120A" w:rsidRPr="005F4929" w:rsidRDefault="000B120A" w:rsidP="00467AA2">
            <w:pPr>
              <w:ind w:firstLine="0"/>
              <w:jc w:val="center"/>
              <w:rPr>
                <w:szCs w:val="20"/>
              </w:rPr>
            </w:pPr>
            <w:r w:rsidRPr="005F4929">
              <w:rPr>
                <w:szCs w:val="20"/>
              </w:rPr>
              <w:t>3</w:t>
            </w:r>
          </w:p>
        </w:tc>
      </w:tr>
      <w:tr w:rsidR="000B120A" w:rsidRPr="005F4929" w14:paraId="4464606D" w14:textId="77777777" w:rsidTr="007457E6">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3E0DA054" w14:textId="385B28FE" w:rsidR="000B120A" w:rsidRPr="005F4929" w:rsidRDefault="000B120A" w:rsidP="00467AA2">
            <w:pPr>
              <w:ind w:firstLine="0"/>
              <w:jc w:val="center"/>
              <w:rPr>
                <w:szCs w:val="20"/>
              </w:rPr>
            </w:pPr>
            <w:r w:rsidRPr="005F4929">
              <w:rPr>
                <w:szCs w:val="20"/>
              </w:rPr>
              <w:t>19.</w:t>
            </w:r>
          </w:p>
        </w:tc>
        <w:tc>
          <w:tcPr>
            <w:tcW w:w="4167" w:type="dxa"/>
            <w:tcBorders>
              <w:top w:val="single" w:sz="4" w:space="0" w:color="auto"/>
              <w:left w:val="single" w:sz="4" w:space="0" w:color="auto"/>
              <w:bottom w:val="single" w:sz="4" w:space="0" w:color="auto"/>
              <w:right w:val="single" w:sz="4" w:space="0" w:color="auto"/>
            </w:tcBorders>
            <w:vAlign w:val="center"/>
          </w:tcPr>
          <w:p w14:paraId="2BCC97C6" w14:textId="77777777" w:rsidR="000B120A" w:rsidRPr="005F4929" w:rsidRDefault="000B120A" w:rsidP="00467AA2">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62E757ED" w14:textId="77777777" w:rsidR="000B120A" w:rsidRPr="005F4929" w:rsidRDefault="000B120A" w:rsidP="00467AA2">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6025067F"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07772975"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017E0F87"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C264CFD" w14:textId="77777777" w:rsidR="000B120A" w:rsidRPr="005F4929" w:rsidRDefault="000B120A" w:rsidP="00467AA2">
            <w:pPr>
              <w:ind w:firstLine="0"/>
              <w:jc w:val="center"/>
              <w:rPr>
                <w:szCs w:val="20"/>
              </w:rPr>
            </w:pPr>
            <w:r w:rsidRPr="005F4929">
              <w:rPr>
                <w:szCs w:val="20"/>
              </w:rPr>
              <w:t>3</w:t>
            </w:r>
          </w:p>
        </w:tc>
      </w:tr>
      <w:tr w:rsidR="000B120A" w:rsidRPr="005F4929" w14:paraId="63576996" w14:textId="77777777" w:rsidTr="00467AA2">
        <w:trPr>
          <w:trHeight w:val="609"/>
        </w:trPr>
        <w:tc>
          <w:tcPr>
            <w:tcW w:w="648" w:type="dxa"/>
            <w:tcBorders>
              <w:top w:val="single" w:sz="4" w:space="0" w:color="auto"/>
              <w:left w:val="single" w:sz="4" w:space="0" w:color="auto"/>
              <w:bottom w:val="single" w:sz="4" w:space="0" w:color="auto"/>
              <w:right w:val="single" w:sz="4" w:space="0" w:color="auto"/>
            </w:tcBorders>
            <w:vAlign w:val="center"/>
          </w:tcPr>
          <w:p w14:paraId="59D404B8" w14:textId="1C40709E" w:rsidR="000B120A" w:rsidRPr="005F4929" w:rsidRDefault="000B120A" w:rsidP="00467AA2">
            <w:pPr>
              <w:ind w:firstLine="0"/>
              <w:jc w:val="center"/>
              <w:rPr>
                <w:szCs w:val="20"/>
              </w:rPr>
            </w:pPr>
            <w:r w:rsidRPr="005F4929">
              <w:rPr>
                <w:szCs w:val="20"/>
              </w:rPr>
              <w:t>20.</w:t>
            </w:r>
          </w:p>
        </w:tc>
        <w:tc>
          <w:tcPr>
            <w:tcW w:w="4167" w:type="dxa"/>
            <w:tcBorders>
              <w:top w:val="single" w:sz="4" w:space="0" w:color="auto"/>
              <w:left w:val="single" w:sz="4" w:space="0" w:color="auto"/>
              <w:bottom w:val="single" w:sz="4" w:space="0" w:color="auto"/>
              <w:right w:val="single" w:sz="4" w:space="0" w:color="auto"/>
            </w:tcBorders>
          </w:tcPr>
          <w:p w14:paraId="35C5FFDB" w14:textId="77777777" w:rsidR="000B120A" w:rsidRPr="005F4929" w:rsidRDefault="000B120A" w:rsidP="00467AA2">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7F53573" w14:textId="77777777" w:rsidR="000B120A" w:rsidRPr="005F4929" w:rsidRDefault="000B120A" w:rsidP="00467AA2">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65103BCA"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3AD2AB5F"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F052012"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2AC3419" w14:textId="77777777" w:rsidR="000B120A" w:rsidRPr="005F4929" w:rsidRDefault="000B120A" w:rsidP="00467AA2">
            <w:pPr>
              <w:ind w:firstLine="0"/>
              <w:jc w:val="center"/>
              <w:rPr>
                <w:szCs w:val="20"/>
              </w:rPr>
            </w:pPr>
            <w:r w:rsidRPr="005F4929">
              <w:rPr>
                <w:szCs w:val="20"/>
              </w:rPr>
              <w:t>3</w:t>
            </w:r>
          </w:p>
        </w:tc>
      </w:tr>
      <w:tr w:rsidR="000B120A" w:rsidRPr="005F4929" w14:paraId="2DE6BCE1"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2B7A9CC6" w14:textId="6F2D16CA" w:rsidR="000B120A" w:rsidRPr="005F4929" w:rsidRDefault="000B120A" w:rsidP="00467AA2">
            <w:pPr>
              <w:ind w:firstLine="0"/>
              <w:jc w:val="center"/>
              <w:rPr>
                <w:szCs w:val="20"/>
              </w:rPr>
            </w:pPr>
            <w:r w:rsidRPr="005F4929">
              <w:rPr>
                <w:szCs w:val="20"/>
              </w:rPr>
              <w:t>21.</w:t>
            </w:r>
          </w:p>
        </w:tc>
        <w:tc>
          <w:tcPr>
            <w:tcW w:w="4167" w:type="dxa"/>
            <w:tcBorders>
              <w:top w:val="single" w:sz="4" w:space="0" w:color="auto"/>
              <w:left w:val="single" w:sz="4" w:space="0" w:color="auto"/>
              <w:bottom w:val="single" w:sz="4" w:space="0" w:color="auto"/>
              <w:right w:val="single" w:sz="4" w:space="0" w:color="auto"/>
            </w:tcBorders>
            <w:vAlign w:val="center"/>
          </w:tcPr>
          <w:p w14:paraId="19DD2662" w14:textId="77777777" w:rsidR="000B120A" w:rsidRPr="005F4929" w:rsidRDefault="000B120A" w:rsidP="00467AA2">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41637E5" w14:textId="77777777" w:rsidR="000B120A" w:rsidRPr="005F4929" w:rsidRDefault="000B120A" w:rsidP="00467AA2">
            <w:pPr>
              <w:ind w:firstLine="0"/>
              <w:jc w:val="center"/>
              <w:rPr>
                <w:szCs w:val="20"/>
              </w:rPr>
            </w:pPr>
            <w:r w:rsidRPr="005F4929">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14:paraId="736B322A"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72707DA0" w14:textId="77777777" w:rsidR="000B120A" w:rsidRPr="005F4929" w:rsidRDefault="000B120A" w:rsidP="00467AA2">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60905371"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BDDFAAF" w14:textId="77777777" w:rsidR="000B120A" w:rsidRPr="005F4929" w:rsidRDefault="000B120A" w:rsidP="00467AA2">
            <w:pPr>
              <w:ind w:firstLine="0"/>
              <w:jc w:val="center"/>
              <w:rPr>
                <w:szCs w:val="20"/>
              </w:rPr>
            </w:pPr>
            <w:r w:rsidRPr="005F4929">
              <w:rPr>
                <w:szCs w:val="20"/>
              </w:rPr>
              <w:t>3</w:t>
            </w:r>
          </w:p>
        </w:tc>
      </w:tr>
      <w:tr w:rsidR="000B120A" w:rsidRPr="005F4929" w14:paraId="395ADB77" w14:textId="77777777" w:rsidTr="00467AA2">
        <w:trPr>
          <w:trHeight w:val="657"/>
        </w:trPr>
        <w:tc>
          <w:tcPr>
            <w:tcW w:w="648" w:type="dxa"/>
            <w:tcBorders>
              <w:top w:val="single" w:sz="4" w:space="0" w:color="auto"/>
              <w:left w:val="single" w:sz="4" w:space="0" w:color="auto"/>
              <w:bottom w:val="single" w:sz="4" w:space="0" w:color="auto"/>
              <w:right w:val="single" w:sz="4" w:space="0" w:color="auto"/>
            </w:tcBorders>
            <w:vAlign w:val="center"/>
          </w:tcPr>
          <w:p w14:paraId="07E8CB26" w14:textId="2FD048D5" w:rsidR="000B120A" w:rsidRPr="005F4929" w:rsidRDefault="000B120A" w:rsidP="00467AA2">
            <w:pPr>
              <w:ind w:firstLine="0"/>
              <w:jc w:val="center"/>
              <w:rPr>
                <w:szCs w:val="20"/>
              </w:rPr>
            </w:pPr>
            <w:r w:rsidRPr="005F4929">
              <w:rPr>
                <w:szCs w:val="20"/>
              </w:rPr>
              <w:t>22.</w:t>
            </w:r>
          </w:p>
        </w:tc>
        <w:tc>
          <w:tcPr>
            <w:tcW w:w="4167" w:type="dxa"/>
            <w:tcBorders>
              <w:top w:val="single" w:sz="4" w:space="0" w:color="auto"/>
              <w:left w:val="single" w:sz="4" w:space="0" w:color="auto"/>
              <w:bottom w:val="single" w:sz="4" w:space="0" w:color="auto"/>
              <w:right w:val="single" w:sz="4" w:space="0" w:color="auto"/>
            </w:tcBorders>
            <w:vAlign w:val="center"/>
          </w:tcPr>
          <w:p w14:paraId="08C62841" w14:textId="77777777" w:rsidR="000B120A" w:rsidRPr="005F4929" w:rsidRDefault="000B120A" w:rsidP="00467AA2">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350308FA" w14:textId="77777777" w:rsidR="000B120A" w:rsidRPr="005F4929" w:rsidRDefault="000B120A" w:rsidP="00467AA2">
            <w:pPr>
              <w:ind w:firstLine="0"/>
              <w:jc w:val="center"/>
              <w:rPr>
                <w:szCs w:val="20"/>
              </w:rPr>
            </w:pPr>
            <w:r w:rsidRPr="005F4929">
              <w:rPr>
                <w:szCs w:val="20"/>
              </w:rPr>
              <w:t>4.1</w:t>
            </w:r>
          </w:p>
        </w:tc>
        <w:tc>
          <w:tcPr>
            <w:tcW w:w="1559" w:type="dxa"/>
            <w:tcBorders>
              <w:top w:val="single" w:sz="4" w:space="0" w:color="auto"/>
              <w:left w:val="single" w:sz="4" w:space="0" w:color="auto"/>
              <w:bottom w:val="single" w:sz="4" w:space="0" w:color="auto"/>
              <w:right w:val="single" w:sz="4" w:space="0" w:color="auto"/>
            </w:tcBorders>
            <w:vAlign w:val="center"/>
          </w:tcPr>
          <w:p w14:paraId="507C1D9C"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4488CBC1"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EFD7C09" w14:textId="77777777" w:rsidR="000B120A" w:rsidRPr="005F4929" w:rsidRDefault="000B120A" w:rsidP="00467AA2">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6D8C45B3" w14:textId="77777777" w:rsidR="000B120A" w:rsidRPr="005F4929" w:rsidRDefault="000B120A" w:rsidP="00467AA2">
            <w:pPr>
              <w:ind w:firstLine="0"/>
              <w:jc w:val="center"/>
              <w:rPr>
                <w:szCs w:val="20"/>
              </w:rPr>
            </w:pPr>
            <w:r w:rsidRPr="005F4929">
              <w:rPr>
                <w:szCs w:val="20"/>
              </w:rPr>
              <w:t>3</w:t>
            </w:r>
          </w:p>
        </w:tc>
      </w:tr>
      <w:tr w:rsidR="000B120A" w:rsidRPr="005F4929" w14:paraId="6D0205F7" w14:textId="77777777" w:rsidTr="00467AA2">
        <w:trPr>
          <w:trHeight w:val="547"/>
        </w:trPr>
        <w:tc>
          <w:tcPr>
            <w:tcW w:w="648" w:type="dxa"/>
            <w:tcBorders>
              <w:top w:val="single" w:sz="4" w:space="0" w:color="auto"/>
              <w:left w:val="single" w:sz="4" w:space="0" w:color="auto"/>
              <w:bottom w:val="single" w:sz="4" w:space="0" w:color="auto"/>
              <w:right w:val="single" w:sz="4" w:space="0" w:color="auto"/>
            </w:tcBorders>
            <w:vAlign w:val="center"/>
          </w:tcPr>
          <w:p w14:paraId="6DA22C62" w14:textId="6486DA2F" w:rsidR="000B120A" w:rsidRPr="005F4929" w:rsidRDefault="000B120A" w:rsidP="00467AA2">
            <w:pPr>
              <w:ind w:firstLine="0"/>
              <w:jc w:val="center"/>
              <w:rPr>
                <w:szCs w:val="20"/>
              </w:rPr>
            </w:pPr>
            <w:r w:rsidRPr="005F4929">
              <w:rPr>
                <w:szCs w:val="20"/>
              </w:rPr>
              <w:t>23.</w:t>
            </w:r>
          </w:p>
        </w:tc>
        <w:tc>
          <w:tcPr>
            <w:tcW w:w="4167" w:type="dxa"/>
            <w:tcBorders>
              <w:top w:val="single" w:sz="4" w:space="0" w:color="auto"/>
              <w:left w:val="single" w:sz="4" w:space="0" w:color="auto"/>
              <w:bottom w:val="single" w:sz="4" w:space="0" w:color="auto"/>
              <w:right w:val="single" w:sz="4" w:space="0" w:color="auto"/>
            </w:tcBorders>
            <w:vAlign w:val="center"/>
          </w:tcPr>
          <w:p w14:paraId="018DA8BC" w14:textId="77777777" w:rsidR="000B120A" w:rsidRPr="005F4929" w:rsidRDefault="000B120A" w:rsidP="00467AA2">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328EF4F6" w14:textId="77777777" w:rsidR="000B120A" w:rsidRPr="005F4929" w:rsidRDefault="000B120A" w:rsidP="00467AA2">
            <w:pPr>
              <w:ind w:firstLine="0"/>
              <w:jc w:val="center"/>
              <w:rPr>
                <w:szCs w:val="20"/>
              </w:rPr>
            </w:pPr>
            <w:r w:rsidRPr="005F4929">
              <w:rPr>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14:paraId="315851D8" w14:textId="77777777" w:rsidR="000B120A" w:rsidRPr="005F4929" w:rsidRDefault="000B120A" w:rsidP="00467AA2">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24488D98" w14:textId="77777777" w:rsidR="000B120A" w:rsidRPr="005F4929" w:rsidRDefault="000B120A" w:rsidP="00467AA2">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0E6CD24E"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FCCC081" w14:textId="77777777" w:rsidR="000B120A" w:rsidRPr="005F4929" w:rsidRDefault="000B120A" w:rsidP="00467AA2">
            <w:pPr>
              <w:ind w:firstLine="0"/>
              <w:jc w:val="center"/>
              <w:rPr>
                <w:szCs w:val="20"/>
              </w:rPr>
            </w:pPr>
            <w:r w:rsidRPr="005F4929">
              <w:rPr>
                <w:szCs w:val="20"/>
              </w:rPr>
              <w:t>3</w:t>
            </w:r>
          </w:p>
        </w:tc>
      </w:tr>
      <w:tr w:rsidR="000B120A" w:rsidRPr="005F4929" w14:paraId="466F187E" w14:textId="77777777" w:rsidTr="00467AA2">
        <w:trPr>
          <w:trHeight w:val="689"/>
        </w:trPr>
        <w:tc>
          <w:tcPr>
            <w:tcW w:w="648" w:type="dxa"/>
            <w:tcBorders>
              <w:top w:val="single" w:sz="4" w:space="0" w:color="auto"/>
              <w:left w:val="single" w:sz="4" w:space="0" w:color="auto"/>
              <w:bottom w:val="single" w:sz="4" w:space="0" w:color="auto"/>
              <w:right w:val="single" w:sz="4" w:space="0" w:color="auto"/>
            </w:tcBorders>
            <w:vAlign w:val="center"/>
          </w:tcPr>
          <w:p w14:paraId="01ABC8F3" w14:textId="246D2FDE" w:rsidR="000B120A" w:rsidRPr="005F4929" w:rsidRDefault="000B120A" w:rsidP="00467AA2">
            <w:pPr>
              <w:ind w:firstLine="0"/>
              <w:jc w:val="center"/>
              <w:rPr>
                <w:szCs w:val="20"/>
              </w:rPr>
            </w:pPr>
            <w:r w:rsidRPr="005F4929">
              <w:rPr>
                <w:szCs w:val="20"/>
              </w:rPr>
              <w:t>24.</w:t>
            </w:r>
          </w:p>
        </w:tc>
        <w:tc>
          <w:tcPr>
            <w:tcW w:w="4167" w:type="dxa"/>
            <w:tcBorders>
              <w:top w:val="single" w:sz="4" w:space="0" w:color="auto"/>
              <w:left w:val="single" w:sz="4" w:space="0" w:color="auto"/>
              <w:bottom w:val="single" w:sz="4" w:space="0" w:color="auto"/>
              <w:right w:val="single" w:sz="4" w:space="0" w:color="auto"/>
            </w:tcBorders>
            <w:vAlign w:val="center"/>
          </w:tcPr>
          <w:p w14:paraId="3648BB44" w14:textId="77777777" w:rsidR="000B120A" w:rsidRPr="005F4929" w:rsidRDefault="000B120A" w:rsidP="00467AA2">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1F44E0E5" w14:textId="77777777" w:rsidR="000B120A" w:rsidRPr="005F4929" w:rsidRDefault="000B120A" w:rsidP="00467AA2">
            <w:pPr>
              <w:ind w:firstLine="0"/>
              <w:jc w:val="center"/>
              <w:rPr>
                <w:szCs w:val="20"/>
              </w:rPr>
            </w:pPr>
            <w:r w:rsidRPr="005F4929">
              <w:rPr>
                <w:szCs w:val="20"/>
              </w:rPr>
              <w:t>4.6</w:t>
            </w:r>
          </w:p>
        </w:tc>
        <w:tc>
          <w:tcPr>
            <w:tcW w:w="1559" w:type="dxa"/>
            <w:tcBorders>
              <w:top w:val="single" w:sz="4" w:space="0" w:color="auto"/>
              <w:left w:val="single" w:sz="4" w:space="0" w:color="auto"/>
              <w:bottom w:val="single" w:sz="4" w:space="0" w:color="auto"/>
              <w:right w:val="single" w:sz="4" w:space="0" w:color="auto"/>
            </w:tcBorders>
            <w:vAlign w:val="center"/>
          </w:tcPr>
          <w:p w14:paraId="30747CB8"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7FE17C47" w14:textId="77777777" w:rsidR="000B120A" w:rsidRPr="005F4929" w:rsidRDefault="000B120A" w:rsidP="00467AA2">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08699D0B" w14:textId="77777777" w:rsidR="000B120A" w:rsidRPr="005F4929" w:rsidRDefault="000B120A" w:rsidP="00467AA2">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6BA5C2D" w14:textId="77777777" w:rsidR="000B120A" w:rsidRPr="005F4929" w:rsidRDefault="000B120A" w:rsidP="00467AA2">
            <w:pPr>
              <w:ind w:firstLine="0"/>
              <w:jc w:val="center"/>
              <w:rPr>
                <w:szCs w:val="20"/>
              </w:rPr>
            </w:pPr>
            <w:r w:rsidRPr="005F4929">
              <w:rPr>
                <w:szCs w:val="20"/>
              </w:rPr>
              <w:t>3</w:t>
            </w:r>
          </w:p>
        </w:tc>
      </w:tr>
      <w:tr w:rsidR="000B120A" w:rsidRPr="005F4929" w14:paraId="73A1A28E"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2F0B7410" w14:textId="0BD2159E" w:rsidR="000B120A" w:rsidRPr="005F4929" w:rsidRDefault="000B120A" w:rsidP="00467AA2">
            <w:pPr>
              <w:ind w:firstLine="0"/>
              <w:jc w:val="center"/>
              <w:rPr>
                <w:szCs w:val="20"/>
              </w:rPr>
            </w:pPr>
            <w:r w:rsidRPr="005F4929">
              <w:rPr>
                <w:szCs w:val="20"/>
              </w:rPr>
              <w:t>25.</w:t>
            </w:r>
          </w:p>
        </w:tc>
        <w:tc>
          <w:tcPr>
            <w:tcW w:w="4167" w:type="dxa"/>
            <w:tcBorders>
              <w:top w:val="single" w:sz="4" w:space="0" w:color="auto"/>
              <w:left w:val="single" w:sz="4" w:space="0" w:color="auto"/>
              <w:bottom w:val="single" w:sz="4" w:space="0" w:color="auto"/>
              <w:right w:val="single" w:sz="4" w:space="0" w:color="auto"/>
            </w:tcBorders>
            <w:vAlign w:val="center"/>
          </w:tcPr>
          <w:p w14:paraId="65705EEE" w14:textId="77777777" w:rsidR="000B120A" w:rsidRPr="005F4929" w:rsidRDefault="000B120A" w:rsidP="00467AA2">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2F6B77D" w14:textId="77777777" w:rsidR="000B120A" w:rsidRPr="005F4929" w:rsidRDefault="000B120A" w:rsidP="00467AA2">
            <w:pPr>
              <w:ind w:firstLine="0"/>
              <w:jc w:val="center"/>
              <w:rPr>
                <w:szCs w:val="20"/>
              </w:rPr>
            </w:pPr>
            <w:r w:rsidRPr="005F4929">
              <w:rPr>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14:paraId="6DEA06E1"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4616E916"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77F8DADD" w14:textId="77777777" w:rsidR="000B120A" w:rsidRPr="005F4929" w:rsidRDefault="000B120A" w:rsidP="00467AA2">
            <w:pPr>
              <w:ind w:firstLine="0"/>
              <w:jc w:val="center"/>
              <w:rPr>
                <w:szCs w:val="20"/>
              </w:rPr>
            </w:pPr>
            <w:r w:rsidRPr="005F4929">
              <w:rPr>
                <w:szCs w:val="20"/>
              </w:rPr>
              <w:t xml:space="preserve">1 эт. - </w:t>
            </w:r>
            <w:r w:rsidRPr="005F4929">
              <w:rPr>
                <w:szCs w:val="20"/>
                <w:lang w:val="en-US"/>
              </w:rPr>
              <w:t>60</w:t>
            </w:r>
            <w:r w:rsidRPr="005F4929">
              <w:rPr>
                <w:szCs w:val="20"/>
              </w:rPr>
              <w:t>%</w:t>
            </w:r>
          </w:p>
          <w:p w14:paraId="20F14361" w14:textId="77777777" w:rsidR="000B120A" w:rsidRPr="005F4929" w:rsidRDefault="000B120A" w:rsidP="00467AA2">
            <w:pPr>
              <w:ind w:firstLine="0"/>
              <w:jc w:val="center"/>
              <w:rPr>
                <w:szCs w:val="20"/>
              </w:rPr>
            </w:pPr>
            <w:r w:rsidRPr="005F4929">
              <w:rPr>
                <w:szCs w:val="20"/>
              </w:rPr>
              <w:t xml:space="preserve">2 эт. - </w:t>
            </w:r>
            <w:r w:rsidRPr="005F4929">
              <w:rPr>
                <w:szCs w:val="20"/>
                <w:lang w:val="en-US"/>
              </w:rPr>
              <w:t>50</w:t>
            </w:r>
            <w:r w:rsidRPr="005F4929">
              <w:rPr>
                <w:szCs w:val="20"/>
              </w:rPr>
              <w:t>%</w:t>
            </w:r>
          </w:p>
          <w:p w14:paraId="62B293B6" w14:textId="77777777" w:rsidR="000B120A" w:rsidRPr="005F4929" w:rsidRDefault="000B120A" w:rsidP="00467AA2">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77D9A526" w14:textId="77777777" w:rsidR="000B120A" w:rsidRPr="005F4929" w:rsidRDefault="000B120A" w:rsidP="00467AA2">
            <w:pPr>
              <w:ind w:firstLine="0"/>
              <w:jc w:val="center"/>
              <w:rPr>
                <w:szCs w:val="20"/>
              </w:rPr>
            </w:pPr>
            <w:r w:rsidRPr="005F4929">
              <w:rPr>
                <w:szCs w:val="20"/>
              </w:rPr>
              <w:t>3</w:t>
            </w:r>
          </w:p>
        </w:tc>
      </w:tr>
      <w:tr w:rsidR="000B120A" w:rsidRPr="005F4929" w14:paraId="0271D6E8" w14:textId="77777777" w:rsidTr="00467AA2">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1AE61640" w14:textId="15940A32" w:rsidR="000B120A" w:rsidRPr="005F4929" w:rsidRDefault="000B120A" w:rsidP="00467AA2">
            <w:pPr>
              <w:ind w:firstLine="0"/>
              <w:jc w:val="center"/>
              <w:rPr>
                <w:szCs w:val="20"/>
              </w:rPr>
            </w:pPr>
            <w:r w:rsidRPr="005F4929">
              <w:rPr>
                <w:szCs w:val="20"/>
              </w:rPr>
              <w:t>26.</w:t>
            </w:r>
          </w:p>
        </w:tc>
        <w:tc>
          <w:tcPr>
            <w:tcW w:w="4167" w:type="dxa"/>
            <w:tcBorders>
              <w:top w:val="single" w:sz="4" w:space="0" w:color="auto"/>
              <w:left w:val="single" w:sz="4" w:space="0" w:color="auto"/>
              <w:bottom w:val="single" w:sz="4" w:space="0" w:color="auto"/>
              <w:right w:val="single" w:sz="4" w:space="0" w:color="auto"/>
            </w:tcBorders>
            <w:vAlign w:val="center"/>
          </w:tcPr>
          <w:p w14:paraId="07F0680D" w14:textId="77777777" w:rsidR="000B120A" w:rsidRPr="005F4929" w:rsidRDefault="000B120A" w:rsidP="00467AA2">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2CD4632F" w14:textId="77777777" w:rsidR="000B120A" w:rsidRPr="005F4929" w:rsidRDefault="000B120A" w:rsidP="00467AA2">
            <w:pPr>
              <w:ind w:firstLine="0"/>
              <w:jc w:val="center"/>
              <w:rPr>
                <w:szCs w:val="20"/>
              </w:rPr>
            </w:pPr>
            <w:r w:rsidRPr="005F4929">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14:paraId="6AEDDF35" w14:textId="77777777" w:rsidR="000B120A" w:rsidRPr="005F4929" w:rsidRDefault="000B120A" w:rsidP="00467AA2">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4298EBFD"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7FA22CF0" w14:textId="77777777" w:rsidR="000B120A" w:rsidRPr="005F4929" w:rsidRDefault="000B120A" w:rsidP="00467AA2">
            <w:pPr>
              <w:ind w:firstLine="0"/>
              <w:jc w:val="center"/>
              <w:rPr>
                <w:szCs w:val="20"/>
                <w:lang w:val="en-US"/>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BA2DFD6" w14:textId="77777777" w:rsidR="000B120A" w:rsidRPr="005F4929" w:rsidRDefault="000B120A" w:rsidP="00467AA2">
            <w:pPr>
              <w:ind w:firstLine="0"/>
              <w:jc w:val="center"/>
              <w:rPr>
                <w:szCs w:val="20"/>
              </w:rPr>
            </w:pPr>
            <w:r w:rsidRPr="005F4929">
              <w:rPr>
                <w:szCs w:val="20"/>
              </w:rPr>
              <w:t>3</w:t>
            </w:r>
          </w:p>
        </w:tc>
      </w:tr>
      <w:tr w:rsidR="000B120A" w:rsidRPr="005F4929" w14:paraId="5C5BBCB3" w14:textId="77777777" w:rsidTr="00467AA2">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644E44AA" w14:textId="6B57D1B0" w:rsidR="000B120A" w:rsidRPr="005F4929" w:rsidRDefault="000B120A" w:rsidP="00467AA2">
            <w:pPr>
              <w:ind w:firstLine="0"/>
              <w:jc w:val="center"/>
              <w:rPr>
                <w:szCs w:val="20"/>
              </w:rPr>
            </w:pPr>
            <w:r w:rsidRPr="005F4929">
              <w:rPr>
                <w:szCs w:val="20"/>
              </w:rPr>
              <w:t>27.</w:t>
            </w:r>
          </w:p>
        </w:tc>
        <w:tc>
          <w:tcPr>
            <w:tcW w:w="4167" w:type="dxa"/>
            <w:tcBorders>
              <w:top w:val="single" w:sz="4" w:space="0" w:color="auto"/>
              <w:left w:val="single" w:sz="4" w:space="0" w:color="auto"/>
              <w:bottom w:val="single" w:sz="4" w:space="0" w:color="auto"/>
              <w:right w:val="single" w:sz="4" w:space="0" w:color="auto"/>
            </w:tcBorders>
            <w:vAlign w:val="center"/>
          </w:tcPr>
          <w:p w14:paraId="29AD2B6B" w14:textId="77777777" w:rsidR="000B120A" w:rsidRPr="005F4929" w:rsidRDefault="000B120A" w:rsidP="00467AA2">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73676370" w14:textId="77777777" w:rsidR="000B120A" w:rsidRPr="005F4929" w:rsidRDefault="000B120A" w:rsidP="00467AA2">
            <w:pPr>
              <w:ind w:firstLine="0"/>
              <w:jc w:val="center"/>
              <w:rPr>
                <w:szCs w:val="20"/>
              </w:rPr>
            </w:pPr>
            <w:r w:rsidRPr="005F4929">
              <w:rPr>
                <w:szCs w:val="20"/>
              </w:rPr>
              <w:t>5.1.3</w:t>
            </w:r>
          </w:p>
        </w:tc>
        <w:tc>
          <w:tcPr>
            <w:tcW w:w="1559" w:type="dxa"/>
            <w:tcBorders>
              <w:top w:val="single" w:sz="4" w:space="0" w:color="auto"/>
              <w:left w:val="single" w:sz="4" w:space="0" w:color="auto"/>
              <w:bottom w:val="single" w:sz="4" w:space="0" w:color="auto"/>
              <w:right w:val="single" w:sz="4" w:space="0" w:color="auto"/>
            </w:tcBorders>
            <w:vAlign w:val="center"/>
          </w:tcPr>
          <w:p w14:paraId="605EA909" w14:textId="77777777" w:rsidR="000B120A" w:rsidRPr="005F4929" w:rsidRDefault="000B120A" w:rsidP="00467AA2">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2A87A719"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12221FB" w14:textId="77777777" w:rsidR="000B120A" w:rsidRPr="005F4929" w:rsidRDefault="000B120A" w:rsidP="00467AA2">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57E60FF" w14:textId="77777777" w:rsidR="000B120A" w:rsidRPr="005F4929" w:rsidRDefault="000B120A" w:rsidP="00467AA2">
            <w:pPr>
              <w:ind w:firstLine="0"/>
              <w:jc w:val="center"/>
              <w:rPr>
                <w:szCs w:val="20"/>
              </w:rPr>
            </w:pPr>
            <w:r w:rsidRPr="005F4929">
              <w:rPr>
                <w:szCs w:val="20"/>
              </w:rPr>
              <w:t>3</w:t>
            </w:r>
          </w:p>
        </w:tc>
      </w:tr>
      <w:tr w:rsidR="000B120A" w:rsidRPr="005F4929" w14:paraId="63F89599" w14:textId="77777777" w:rsidTr="00467AA2">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4663035B" w14:textId="23144F9D" w:rsidR="000B120A" w:rsidRPr="005F4929" w:rsidRDefault="000B120A" w:rsidP="00467AA2">
            <w:pPr>
              <w:ind w:firstLine="0"/>
              <w:jc w:val="center"/>
              <w:rPr>
                <w:szCs w:val="20"/>
              </w:rPr>
            </w:pPr>
            <w:r w:rsidRPr="005F4929">
              <w:rPr>
                <w:szCs w:val="20"/>
              </w:rPr>
              <w:t>28.</w:t>
            </w:r>
          </w:p>
        </w:tc>
        <w:tc>
          <w:tcPr>
            <w:tcW w:w="4167" w:type="dxa"/>
            <w:tcBorders>
              <w:top w:val="single" w:sz="4" w:space="0" w:color="auto"/>
              <w:left w:val="single" w:sz="4" w:space="0" w:color="auto"/>
              <w:bottom w:val="single" w:sz="4" w:space="0" w:color="auto"/>
              <w:right w:val="single" w:sz="4" w:space="0" w:color="auto"/>
            </w:tcBorders>
            <w:vAlign w:val="center"/>
          </w:tcPr>
          <w:p w14:paraId="5F849C37" w14:textId="77777777" w:rsidR="000B120A" w:rsidRPr="005F4929" w:rsidRDefault="000B120A" w:rsidP="00467AA2">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7D69C1DE" w14:textId="77777777" w:rsidR="000B120A" w:rsidRPr="005F4929" w:rsidRDefault="000B120A" w:rsidP="00467AA2">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D3F6452" w14:textId="77777777" w:rsidR="000B120A" w:rsidRPr="005F4929" w:rsidRDefault="000B120A" w:rsidP="00467AA2">
            <w:pPr>
              <w:ind w:firstLine="0"/>
              <w:jc w:val="center"/>
              <w:rPr>
                <w:szCs w:val="20"/>
              </w:rPr>
            </w:pPr>
            <w:r w:rsidRPr="005F4929">
              <w:rPr>
                <w:szCs w:val="20"/>
              </w:rPr>
              <w:t>Не подлежит установлению</w:t>
            </w:r>
          </w:p>
        </w:tc>
      </w:tr>
      <w:tr w:rsidR="000B120A" w:rsidRPr="005F4929" w14:paraId="32737BA2" w14:textId="77777777" w:rsidTr="00467AA2">
        <w:trPr>
          <w:trHeight w:val="56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28FF96E" w14:textId="5D3F0B7B" w:rsidR="000B120A" w:rsidRPr="005F4929" w:rsidRDefault="000B120A" w:rsidP="00467AA2">
            <w:pPr>
              <w:ind w:firstLine="0"/>
              <w:jc w:val="center"/>
              <w:rPr>
                <w:szCs w:val="20"/>
              </w:rPr>
            </w:pPr>
            <w:r w:rsidRPr="005F4929">
              <w:rPr>
                <w:szCs w:val="20"/>
              </w:rPr>
              <w:t>29.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860CB8C" w14:textId="77777777" w:rsidR="000B120A" w:rsidRPr="005F4929" w:rsidRDefault="000B120A" w:rsidP="00467AA2">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6DAADA" w14:textId="77777777" w:rsidR="000B120A" w:rsidRPr="005F4929" w:rsidRDefault="000B120A" w:rsidP="00467AA2">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4043BC" w14:textId="77777777" w:rsidR="000B120A" w:rsidRPr="005F4929" w:rsidRDefault="000B120A" w:rsidP="00467AA2">
            <w:pPr>
              <w:ind w:firstLine="0"/>
              <w:jc w:val="center"/>
              <w:rPr>
                <w:szCs w:val="20"/>
              </w:rPr>
            </w:pPr>
            <w:r w:rsidRPr="005F4929">
              <w:rPr>
                <w:szCs w:val="20"/>
              </w:rPr>
              <w:t>Не подлежит установлению</w:t>
            </w:r>
          </w:p>
        </w:tc>
      </w:tr>
      <w:tr w:rsidR="000B120A" w:rsidRPr="005F4929" w14:paraId="232EF012" w14:textId="77777777" w:rsidTr="00467AA2">
        <w:trPr>
          <w:trHeight w:val="56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35AC4E7" w14:textId="56A85888" w:rsidR="000B120A" w:rsidRPr="005F4929" w:rsidRDefault="000B120A" w:rsidP="00467AA2">
            <w:pPr>
              <w:ind w:firstLine="0"/>
              <w:jc w:val="center"/>
              <w:rPr>
                <w:szCs w:val="20"/>
              </w:rPr>
            </w:pPr>
            <w:r w:rsidRPr="005F4929">
              <w:rPr>
                <w:szCs w:val="20"/>
              </w:rPr>
              <w:t>30.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C409D99" w14:textId="77777777" w:rsidR="000B120A" w:rsidRPr="005F4929" w:rsidRDefault="000B120A" w:rsidP="00467AA2">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EABB97" w14:textId="77777777" w:rsidR="000B120A" w:rsidRPr="005F4929" w:rsidRDefault="000B120A" w:rsidP="00467AA2">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2B74DC" w14:textId="77777777" w:rsidR="000B120A" w:rsidRPr="005F4929" w:rsidRDefault="000B120A" w:rsidP="00467AA2">
            <w:pPr>
              <w:ind w:firstLine="0"/>
              <w:jc w:val="center"/>
              <w:rPr>
                <w:szCs w:val="20"/>
              </w:rPr>
            </w:pPr>
            <w:r w:rsidRPr="005F4929">
              <w:rPr>
                <w:szCs w:val="20"/>
              </w:rPr>
              <w:t>Не подлежит установлению</w:t>
            </w:r>
          </w:p>
        </w:tc>
      </w:tr>
      <w:tr w:rsidR="000B120A" w:rsidRPr="005F4929" w14:paraId="7B7ED1B7"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5ABC9557" w14:textId="135933FF" w:rsidR="000B120A" w:rsidRPr="005F4929" w:rsidRDefault="000B120A" w:rsidP="00467AA2">
            <w:pPr>
              <w:ind w:firstLine="0"/>
              <w:jc w:val="center"/>
              <w:rPr>
                <w:szCs w:val="20"/>
              </w:rPr>
            </w:pPr>
            <w:r w:rsidRPr="005F4929">
              <w:rPr>
                <w:szCs w:val="20"/>
              </w:rPr>
              <w:t>31.</w:t>
            </w:r>
          </w:p>
        </w:tc>
        <w:tc>
          <w:tcPr>
            <w:tcW w:w="4167" w:type="dxa"/>
            <w:tcBorders>
              <w:top w:val="single" w:sz="4" w:space="0" w:color="auto"/>
              <w:left w:val="single" w:sz="4" w:space="0" w:color="auto"/>
              <w:bottom w:val="single" w:sz="4" w:space="0" w:color="auto"/>
              <w:right w:val="single" w:sz="4" w:space="0" w:color="auto"/>
            </w:tcBorders>
            <w:vAlign w:val="center"/>
          </w:tcPr>
          <w:p w14:paraId="0FBA0A4B" w14:textId="77777777" w:rsidR="000B120A" w:rsidRPr="005F4929" w:rsidRDefault="000B120A" w:rsidP="00467AA2">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6F2990FF" w14:textId="77777777" w:rsidR="000B120A" w:rsidRPr="005F4929" w:rsidRDefault="000B120A" w:rsidP="00467AA2">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8AC77DB" w14:textId="77777777" w:rsidR="000B120A" w:rsidRPr="005F4929" w:rsidRDefault="000B120A" w:rsidP="00467AA2">
            <w:pPr>
              <w:ind w:firstLine="0"/>
              <w:jc w:val="center"/>
              <w:rPr>
                <w:szCs w:val="20"/>
              </w:rPr>
            </w:pPr>
            <w:r w:rsidRPr="005F4929">
              <w:rPr>
                <w:szCs w:val="20"/>
              </w:rPr>
              <w:t>Не подлежит установлению</w:t>
            </w:r>
          </w:p>
        </w:tc>
      </w:tr>
      <w:tr w:rsidR="000B120A" w:rsidRPr="005F4929" w14:paraId="5ABC6767" w14:textId="77777777" w:rsidTr="00467AA2">
        <w:trPr>
          <w:trHeight w:val="585"/>
        </w:trPr>
        <w:tc>
          <w:tcPr>
            <w:tcW w:w="648" w:type="dxa"/>
            <w:tcBorders>
              <w:top w:val="single" w:sz="4" w:space="0" w:color="auto"/>
              <w:left w:val="single" w:sz="4" w:space="0" w:color="auto"/>
              <w:bottom w:val="single" w:sz="4" w:space="0" w:color="auto"/>
              <w:right w:val="single" w:sz="4" w:space="0" w:color="auto"/>
            </w:tcBorders>
            <w:vAlign w:val="center"/>
          </w:tcPr>
          <w:p w14:paraId="4B404C6C" w14:textId="602C8843" w:rsidR="000B120A" w:rsidRPr="005F4929" w:rsidRDefault="000B120A" w:rsidP="00467AA2">
            <w:pPr>
              <w:ind w:firstLine="0"/>
              <w:jc w:val="center"/>
              <w:rPr>
                <w:szCs w:val="20"/>
              </w:rPr>
            </w:pPr>
            <w:r w:rsidRPr="005F4929">
              <w:rPr>
                <w:szCs w:val="20"/>
              </w:rPr>
              <w:t>32.</w:t>
            </w:r>
          </w:p>
        </w:tc>
        <w:tc>
          <w:tcPr>
            <w:tcW w:w="4167" w:type="dxa"/>
            <w:tcBorders>
              <w:top w:val="single" w:sz="4" w:space="0" w:color="auto"/>
              <w:left w:val="single" w:sz="4" w:space="0" w:color="auto"/>
              <w:bottom w:val="single" w:sz="4" w:space="0" w:color="auto"/>
              <w:right w:val="single" w:sz="4" w:space="0" w:color="auto"/>
            </w:tcBorders>
            <w:vAlign w:val="center"/>
          </w:tcPr>
          <w:p w14:paraId="7CC09749" w14:textId="77777777" w:rsidR="000B120A" w:rsidRPr="005F4929" w:rsidRDefault="000B120A" w:rsidP="00467AA2">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378B360" w14:textId="77777777" w:rsidR="000B120A" w:rsidRPr="005F4929" w:rsidRDefault="000B120A" w:rsidP="00467AA2">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886140F" w14:textId="77777777" w:rsidR="000B120A" w:rsidRPr="005F4929" w:rsidRDefault="000B120A" w:rsidP="00467AA2">
            <w:pPr>
              <w:ind w:firstLine="0"/>
              <w:jc w:val="center"/>
              <w:rPr>
                <w:szCs w:val="20"/>
              </w:rPr>
            </w:pPr>
            <w:r w:rsidRPr="005F4929">
              <w:rPr>
                <w:szCs w:val="20"/>
              </w:rPr>
              <w:t>Не распространяется</w:t>
            </w:r>
          </w:p>
        </w:tc>
      </w:tr>
      <w:tr w:rsidR="000B120A" w:rsidRPr="005F4929" w14:paraId="6B679952"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08D7C019" w14:textId="27746F3F" w:rsidR="000B120A" w:rsidRPr="005F4929" w:rsidRDefault="000B120A" w:rsidP="00467AA2">
            <w:pPr>
              <w:ind w:firstLine="0"/>
              <w:jc w:val="center"/>
              <w:rPr>
                <w:szCs w:val="20"/>
              </w:rPr>
            </w:pPr>
            <w:r w:rsidRPr="005F4929">
              <w:rPr>
                <w:szCs w:val="20"/>
              </w:rPr>
              <w:t>33.</w:t>
            </w:r>
          </w:p>
        </w:tc>
        <w:tc>
          <w:tcPr>
            <w:tcW w:w="4167" w:type="dxa"/>
            <w:tcBorders>
              <w:top w:val="single" w:sz="4" w:space="0" w:color="auto"/>
              <w:left w:val="single" w:sz="4" w:space="0" w:color="auto"/>
              <w:bottom w:val="single" w:sz="4" w:space="0" w:color="auto"/>
              <w:right w:val="single" w:sz="4" w:space="0" w:color="auto"/>
            </w:tcBorders>
            <w:vAlign w:val="center"/>
          </w:tcPr>
          <w:p w14:paraId="57F14537" w14:textId="77777777" w:rsidR="000B120A" w:rsidRPr="005F4929" w:rsidRDefault="000B120A" w:rsidP="00467AA2">
            <w:pPr>
              <w:ind w:firstLine="0"/>
              <w:jc w:val="left"/>
              <w:rPr>
                <w:szCs w:val="20"/>
              </w:rPr>
            </w:pPr>
            <w:r w:rsidRPr="005F4929">
              <w:rPr>
                <w:szCs w:val="20"/>
              </w:rPr>
              <w:t xml:space="preserve">Общее пользование </w:t>
            </w:r>
          </w:p>
          <w:p w14:paraId="5DF9296B" w14:textId="77777777" w:rsidR="000B120A" w:rsidRPr="005F4929" w:rsidRDefault="000B120A" w:rsidP="00467AA2">
            <w:pPr>
              <w:ind w:firstLine="0"/>
              <w:jc w:val="left"/>
              <w:rPr>
                <w:szCs w:val="20"/>
              </w:rPr>
            </w:pPr>
            <w:r w:rsidRPr="005F4929">
              <w:rPr>
                <w:szCs w:val="20"/>
              </w:rPr>
              <w:t>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14:paraId="3AB6D0ED" w14:textId="77777777" w:rsidR="000B120A" w:rsidRPr="005F4929" w:rsidRDefault="000B120A" w:rsidP="00467AA2">
            <w:pPr>
              <w:ind w:firstLine="0"/>
              <w:jc w:val="center"/>
              <w:rPr>
                <w:szCs w:val="20"/>
              </w:rPr>
            </w:pPr>
            <w:r w:rsidRPr="005F4929">
              <w:rPr>
                <w:szCs w:val="20"/>
              </w:rPr>
              <w:t>11.1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279F2E3" w14:textId="77777777" w:rsidR="000B120A" w:rsidRPr="005F4929" w:rsidRDefault="000B120A" w:rsidP="00467AA2">
            <w:pPr>
              <w:ind w:firstLine="0"/>
              <w:jc w:val="center"/>
              <w:rPr>
                <w:szCs w:val="20"/>
              </w:rPr>
            </w:pPr>
            <w:r w:rsidRPr="005F4929">
              <w:rPr>
                <w:szCs w:val="20"/>
              </w:rPr>
              <w:t>Не распространяется</w:t>
            </w:r>
          </w:p>
        </w:tc>
      </w:tr>
      <w:tr w:rsidR="000B120A" w:rsidRPr="005F4929" w14:paraId="291D5B3B"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0071DB19" w14:textId="38DC95DC" w:rsidR="000B120A" w:rsidRPr="005F4929" w:rsidRDefault="000B120A" w:rsidP="00467AA2">
            <w:pPr>
              <w:ind w:firstLine="0"/>
              <w:jc w:val="center"/>
              <w:rPr>
                <w:szCs w:val="20"/>
              </w:rPr>
            </w:pPr>
            <w:r w:rsidRPr="005F4929">
              <w:rPr>
                <w:szCs w:val="20"/>
              </w:rPr>
              <w:t>34.</w:t>
            </w:r>
          </w:p>
        </w:tc>
        <w:tc>
          <w:tcPr>
            <w:tcW w:w="4167" w:type="dxa"/>
            <w:tcBorders>
              <w:top w:val="single" w:sz="4" w:space="0" w:color="auto"/>
              <w:left w:val="single" w:sz="4" w:space="0" w:color="auto"/>
              <w:bottom w:val="single" w:sz="4" w:space="0" w:color="auto"/>
              <w:right w:val="single" w:sz="4" w:space="0" w:color="auto"/>
            </w:tcBorders>
            <w:vAlign w:val="center"/>
          </w:tcPr>
          <w:p w14:paraId="2AEF0EBF" w14:textId="77777777" w:rsidR="000B120A" w:rsidRPr="005F4929" w:rsidRDefault="000B120A" w:rsidP="00467AA2">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01585DD" w14:textId="77777777" w:rsidR="000B120A" w:rsidRPr="005F4929" w:rsidRDefault="000B120A" w:rsidP="00467AA2">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4BD3169" w14:textId="77777777" w:rsidR="000B120A" w:rsidRPr="005F4929" w:rsidRDefault="000B120A" w:rsidP="00467AA2">
            <w:pPr>
              <w:ind w:firstLine="0"/>
              <w:jc w:val="center"/>
              <w:rPr>
                <w:szCs w:val="20"/>
              </w:rPr>
            </w:pPr>
            <w:r w:rsidRPr="005F4929">
              <w:rPr>
                <w:szCs w:val="20"/>
              </w:rPr>
              <w:t>Не распространяется</w:t>
            </w:r>
          </w:p>
        </w:tc>
      </w:tr>
      <w:tr w:rsidR="000B120A" w:rsidRPr="005F4929" w14:paraId="7CE13B4C"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6641AC91" w14:textId="016DE7D3" w:rsidR="000B120A" w:rsidRPr="005F4929" w:rsidRDefault="000B120A" w:rsidP="00467AA2">
            <w:pPr>
              <w:ind w:firstLine="0"/>
              <w:jc w:val="center"/>
              <w:rPr>
                <w:szCs w:val="20"/>
              </w:rPr>
            </w:pPr>
            <w:r w:rsidRPr="005F4929">
              <w:rPr>
                <w:szCs w:val="20"/>
              </w:rPr>
              <w:t>35.</w:t>
            </w:r>
          </w:p>
        </w:tc>
        <w:tc>
          <w:tcPr>
            <w:tcW w:w="4167" w:type="dxa"/>
            <w:tcBorders>
              <w:top w:val="single" w:sz="4" w:space="0" w:color="auto"/>
              <w:left w:val="single" w:sz="4" w:space="0" w:color="auto"/>
              <w:bottom w:val="single" w:sz="4" w:space="0" w:color="auto"/>
              <w:right w:val="single" w:sz="4" w:space="0" w:color="auto"/>
            </w:tcBorders>
            <w:vAlign w:val="bottom"/>
          </w:tcPr>
          <w:p w14:paraId="0086111E" w14:textId="77777777" w:rsidR="000B120A" w:rsidRPr="005F4929" w:rsidRDefault="000B120A" w:rsidP="00467AA2">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324B6897" w14:textId="77777777" w:rsidR="000B120A" w:rsidRPr="005F4929" w:rsidRDefault="000B120A" w:rsidP="00467AA2">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11F847A5" w14:textId="77777777" w:rsidR="000B120A" w:rsidRPr="005F4929" w:rsidRDefault="000B120A" w:rsidP="00467AA2">
            <w:pPr>
              <w:ind w:firstLine="0"/>
              <w:jc w:val="center"/>
              <w:rPr>
                <w:szCs w:val="20"/>
              </w:rPr>
            </w:pPr>
            <w:r w:rsidRPr="005F4929">
              <w:rPr>
                <w:szCs w:val="20"/>
              </w:rPr>
              <w:t>Не распространяется</w:t>
            </w:r>
          </w:p>
        </w:tc>
      </w:tr>
      <w:tr w:rsidR="000B120A" w:rsidRPr="005F4929" w14:paraId="0B594C58"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67ACDD90" w14:textId="70634764" w:rsidR="000B120A" w:rsidRPr="005F4929" w:rsidRDefault="000B120A" w:rsidP="00467AA2">
            <w:pPr>
              <w:ind w:firstLine="0"/>
              <w:jc w:val="center"/>
              <w:rPr>
                <w:szCs w:val="20"/>
              </w:rPr>
            </w:pPr>
            <w:r w:rsidRPr="005F4929">
              <w:rPr>
                <w:szCs w:val="20"/>
              </w:rPr>
              <w:t>36.</w:t>
            </w:r>
          </w:p>
        </w:tc>
        <w:tc>
          <w:tcPr>
            <w:tcW w:w="4167" w:type="dxa"/>
            <w:tcBorders>
              <w:top w:val="single" w:sz="4" w:space="0" w:color="auto"/>
              <w:left w:val="single" w:sz="4" w:space="0" w:color="auto"/>
              <w:bottom w:val="single" w:sz="4" w:space="0" w:color="auto"/>
              <w:right w:val="single" w:sz="4" w:space="0" w:color="auto"/>
            </w:tcBorders>
            <w:vAlign w:val="bottom"/>
          </w:tcPr>
          <w:p w14:paraId="6DBCC4C9" w14:textId="77777777" w:rsidR="000B120A" w:rsidRPr="005F4929" w:rsidRDefault="000B120A" w:rsidP="00467AA2">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7DD64D4D" w14:textId="77777777" w:rsidR="000B120A" w:rsidRPr="005F4929" w:rsidRDefault="000B120A" w:rsidP="00467AA2">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21606D99" w14:textId="77777777" w:rsidR="000B120A" w:rsidRPr="005F4929" w:rsidRDefault="000B120A" w:rsidP="00467AA2">
            <w:pPr>
              <w:ind w:firstLine="0"/>
              <w:jc w:val="center"/>
              <w:rPr>
                <w:szCs w:val="20"/>
              </w:rPr>
            </w:pPr>
            <w:r w:rsidRPr="005F4929">
              <w:rPr>
                <w:szCs w:val="20"/>
              </w:rPr>
              <w:t>Не распространяется</w:t>
            </w:r>
          </w:p>
        </w:tc>
      </w:tr>
    </w:tbl>
    <w:p w14:paraId="7BD28390" w14:textId="77777777" w:rsidR="00E652A0" w:rsidRPr="005F4929" w:rsidRDefault="00E652A0" w:rsidP="00E652A0">
      <w:pPr>
        <w:ind w:firstLine="0"/>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p>
    <w:p w14:paraId="560E22F9" w14:textId="77777777" w:rsidR="00E652A0" w:rsidRPr="005F4929" w:rsidRDefault="00E652A0" w:rsidP="00E652A0">
      <w:pPr>
        <w:ind w:firstLine="0"/>
      </w:pPr>
    </w:p>
    <w:p w14:paraId="77608771" w14:textId="77777777" w:rsidR="00E652A0" w:rsidRPr="005F4929" w:rsidRDefault="00E652A0" w:rsidP="00E652A0">
      <w:pPr>
        <w:ind w:firstLine="0"/>
        <w:jc w:val="center"/>
      </w:pPr>
      <w:r w:rsidRPr="005F4929">
        <w:t>Вспомогательные виды разрешенного использования</w:t>
      </w:r>
    </w:p>
    <w:p w14:paraId="4D38E3D9" w14:textId="77777777" w:rsidR="00E652A0" w:rsidRPr="005F4929" w:rsidRDefault="00E652A0" w:rsidP="00E652A0">
      <w:pPr>
        <w:ind w:firstLine="0"/>
        <w:jc w:val="center"/>
      </w:pPr>
    </w:p>
    <w:p w14:paraId="1A89E7F5" w14:textId="77777777" w:rsidR="00E652A0" w:rsidRPr="005F4929" w:rsidRDefault="00E652A0" w:rsidP="00E652A0">
      <w:pPr>
        <w:ind w:firstLine="0"/>
      </w:pPr>
      <w:r w:rsidRPr="005F4929">
        <w:t>1. Коммунальное обслуживание – 3.1</w:t>
      </w:r>
    </w:p>
    <w:p w14:paraId="3794599A" w14:textId="77777777" w:rsidR="00E652A0" w:rsidRPr="005F4929" w:rsidRDefault="00E652A0" w:rsidP="00E652A0">
      <w:pPr>
        <w:ind w:firstLine="0"/>
        <w:rPr>
          <w:szCs w:val="20"/>
        </w:rPr>
      </w:pPr>
      <w:r w:rsidRPr="005F4929">
        <w:rPr>
          <w:szCs w:val="20"/>
        </w:rPr>
        <w:t>2. Связь – 6.8</w:t>
      </w:r>
    </w:p>
    <w:p w14:paraId="513E3A3E" w14:textId="77777777" w:rsidR="00E652A0" w:rsidRPr="005F4929" w:rsidRDefault="00E652A0" w:rsidP="00E652A0">
      <w:pPr>
        <w:ind w:firstLine="0"/>
        <w:rPr>
          <w:szCs w:val="20"/>
        </w:rPr>
      </w:pPr>
      <w:r w:rsidRPr="005F4929">
        <w:rPr>
          <w:szCs w:val="20"/>
        </w:rPr>
        <w:t>3. Обеспечение внутреннего правопорядка – 8.3.</w:t>
      </w:r>
    </w:p>
    <w:p w14:paraId="5B4D396F" w14:textId="77777777" w:rsidR="00E652A0" w:rsidRPr="005F4929" w:rsidRDefault="00E652A0" w:rsidP="00E652A0">
      <w:pPr>
        <w:ind w:firstLine="0"/>
        <w:rPr>
          <w:szCs w:val="20"/>
        </w:rPr>
      </w:pPr>
    </w:p>
    <w:p w14:paraId="3CA13A28" w14:textId="77777777" w:rsidR="00E652A0" w:rsidRPr="005F4929" w:rsidRDefault="00E652A0" w:rsidP="00E652A0">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D09A073" w14:textId="77777777" w:rsidR="000B120A" w:rsidRPr="005F4929" w:rsidRDefault="000B120A" w:rsidP="00E652A0">
      <w:pPr>
        <w:rPr>
          <w:shd w:val="clear" w:color="auto" w:fill="FFFFFF"/>
        </w:rPr>
      </w:pPr>
    </w:p>
    <w:p w14:paraId="455D10E7" w14:textId="77777777" w:rsidR="000B120A" w:rsidRPr="005F4929" w:rsidRDefault="000B120A" w:rsidP="00E652A0">
      <w:pPr>
        <w:rPr>
          <w:shd w:val="clear" w:color="auto" w:fill="FFFFFF"/>
        </w:rPr>
      </w:pPr>
    </w:p>
    <w:p w14:paraId="1E5E3F71" w14:textId="77777777" w:rsidR="000B120A" w:rsidRPr="005F4929" w:rsidRDefault="000B120A" w:rsidP="00E652A0">
      <w:pPr>
        <w:rPr>
          <w:shd w:val="clear" w:color="auto" w:fill="FFFFFF"/>
        </w:rPr>
      </w:pPr>
    </w:p>
    <w:p w14:paraId="20B49D81" w14:textId="77777777" w:rsidR="000B120A" w:rsidRPr="005F4929" w:rsidRDefault="000B120A" w:rsidP="00E652A0">
      <w:pPr>
        <w:rPr>
          <w:shd w:val="clear" w:color="auto" w:fill="FFFFFF"/>
        </w:rPr>
      </w:pPr>
    </w:p>
    <w:p w14:paraId="4C0B3455" w14:textId="77777777" w:rsidR="000B120A" w:rsidRPr="005F4929" w:rsidRDefault="000B120A" w:rsidP="00E652A0">
      <w:pPr>
        <w:rPr>
          <w:shd w:val="clear" w:color="auto" w:fill="FFFFFF"/>
        </w:rPr>
      </w:pPr>
    </w:p>
    <w:p w14:paraId="64E36BE1" w14:textId="77777777" w:rsidR="000B120A" w:rsidRPr="005F4929" w:rsidRDefault="000B120A" w:rsidP="00E652A0">
      <w:pPr>
        <w:rPr>
          <w:shd w:val="clear" w:color="auto" w:fill="FFFFFF"/>
        </w:rPr>
      </w:pPr>
    </w:p>
    <w:p w14:paraId="03AE9020" w14:textId="77777777" w:rsidR="000B120A" w:rsidRPr="005F4929" w:rsidRDefault="000B120A" w:rsidP="00E652A0">
      <w:pPr>
        <w:rPr>
          <w:shd w:val="clear" w:color="auto" w:fill="FFFFFF"/>
        </w:rPr>
      </w:pPr>
    </w:p>
    <w:p w14:paraId="1040DA6A" w14:textId="77777777" w:rsidR="00E652A0" w:rsidRPr="005F4929" w:rsidRDefault="00E652A0" w:rsidP="00E652A0">
      <w:pPr>
        <w:ind w:firstLine="0"/>
      </w:pPr>
    </w:p>
    <w:p w14:paraId="2307CBBB" w14:textId="77777777" w:rsidR="00E652A0" w:rsidRPr="005F4929" w:rsidRDefault="00E652A0" w:rsidP="00E652A0">
      <w:pPr>
        <w:ind w:firstLine="0"/>
        <w:jc w:val="center"/>
      </w:pPr>
      <w:r w:rsidRPr="005F4929">
        <w:t>Условно разрешенные виды использования</w:t>
      </w:r>
    </w:p>
    <w:p w14:paraId="7D1F99C0" w14:textId="77777777" w:rsidR="00E652A0" w:rsidRPr="005F4929" w:rsidRDefault="00E652A0" w:rsidP="00E652A0">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701"/>
      </w:tblGrid>
      <w:tr w:rsidR="00E652A0" w:rsidRPr="005F4929" w14:paraId="147F4AA7" w14:textId="77777777" w:rsidTr="00467AA2">
        <w:trPr>
          <w:trHeight w:val="555"/>
          <w:tblHeader/>
        </w:trPr>
        <w:tc>
          <w:tcPr>
            <w:tcW w:w="648" w:type="dxa"/>
            <w:vMerge w:val="restart"/>
            <w:tcBorders>
              <w:top w:val="single" w:sz="4" w:space="0" w:color="auto"/>
              <w:left w:val="single" w:sz="4" w:space="0" w:color="auto"/>
              <w:right w:val="single" w:sz="4" w:space="0" w:color="auto"/>
            </w:tcBorders>
            <w:vAlign w:val="center"/>
          </w:tcPr>
          <w:p w14:paraId="405A4C44" w14:textId="77777777" w:rsidR="00E652A0" w:rsidRPr="005F4929" w:rsidRDefault="00E652A0" w:rsidP="00467AA2">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632CADBC" w14:textId="77777777" w:rsidR="00E652A0" w:rsidRPr="005F4929" w:rsidRDefault="00E652A0" w:rsidP="00467AA2">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4411E7C1" w14:textId="77777777" w:rsidR="00E652A0" w:rsidRPr="005F4929" w:rsidRDefault="00E652A0" w:rsidP="00467AA2">
            <w:pPr>
              <w:ind w:firstLine="0"/>
              <w:jc w:val="center"/>
              <w:rPr>
                <w:szCs w:val="20"/>
              </w:rPr>
            </w:pPr>
            <w:r w:rsidRPr="005F4929">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DF4A483" w14:textId="77777777" w:rsidR="00E652A0" w:rsidRPr="005F4929" w:rsidRDefault="00E652A0" w:rsidP="00467AA2">
            <w:pPr>
              <w:ind w:firstLine="0"/>
              <w:jc w:val="center"/>
              <w:rPr>
                <w:szCs w:val="20"/>
              </w:rPr>
            </w:pPr>
            <w:r w:rsidRPr="005F4929">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14:paraId="2D5827C8" w14:textId="77777777" w:rsidR="00E652A0" w:rsidRPr="005F4929" w:rsidRDefault="00E652A0" w:rsidP="00467AA2">
            <w:pPr>
              <w:ind w:firstLine="0"/>
              <w:jc w:val="center"/>
              <w:rPr>
                <w:szCs w:val="20"/>
              </w:rPr>
            </w:pPr>
            <w:r w:rsidRPr="005F4929">
              <w:rPr>
                <w:szCs w:val="20"/>
              </w:rPr>
              <w:t>Максимальный процент застройки,</w:t>
            </w:r>
          </w:p>
          <w:p w14:paraId="29FAF69B" w14:textId="77777777" w:rsidR="00E652A0" w:rsidRPr="005F4929" w:rsidRDefault="00E652A0" w:rsidP="00467AA2">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1BD34EB6" w14:textId="77777777" w:rsidR="00E652A0" w:rsidRPr="005F4929" w:rsidRDefault="00E652A0" w:rsidP="00467AA2">
            <w:pPr>
              <w:ind w:firstLine="0"/>
              <w:jc w:val="center"/>
              <w:rPr>
                <w:szCs w:val="20"/>
              </w:rPr>
            </w:pPr>
            <w:r w:rsidRPr="005F4929">
              <w:rPr>
                <w:szCs w:val="20"/>
              </w:rPr>
              <w:t>Минимальные отступы от границ земельного участка (м)</w:t>
            </w:r>
          </w:p>
        </w:tc>
      </w:tr>
      <w:tr w:rsidR="00E652A0" w:rsidRPr="005F4929" w14:paraId="518F1744" w14:textId="77777777" w:rsidTr="00467AA2">
        <w:trPr>
          <w:trHeight w:val="555"/>
          <w:tblHeader/>
        </w:trPr>
        <w:tc>
          <w:tcPr>
            <w:tcW w:w="648" w:type="dxa"/>
            <w:vMerge/>
            <w:tcBorders>
              <w:left w:val="single" w:sz="4" w:space="0" w:color="auto"/>
              <w:bottom w:val="single" w:sz="4" w:space="0" w:color="auto"/>
              <w:right w:val="single" w:sz="4" w:space="0" w:color="auto"/>
            </w:tcBorders>
            <w:vAlign w:val="center"/>
          </w:tcPr>
          <w:p w14:paraId="725F946C" w14:textId="77777777" w:rsidR="00E652A0" w:rsidRPr="005F4929" w:rsidRDefault="00E652A0" w:rsidP="00467AA2">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57CDF66F" w14:textId="77777777" w:rsidR="00E652A0" w:rsidRPr="005F4929" w:rsidRDefault="00E652A0" w:rsidP="00467AA2">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373DC44" w14:textId="77777777" w:rsidR="00E652A0" w:rsidRPr="005F4929" w:rsidRDefault="00E652A0" w:rsidP="00467AA2">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ED5CB4F" w14:textId="77777777" w:rsidR="00E652A0" w:rsidRPr="005F4929" w:rsidRDefault="00E652A0" w:rsidP="00467AA2">
            <w:pPr>
              <w:ind w:firstLine="0"/>
              <w:jc w:val="center"/>
              <w:rPr>
                <w:szCs w:val="20"/>
                <w:lang w:val="en-US"/>
              </w:rPr>
            </w:pPr>
            <w:r w:rsidRPr="005F4929">
              <w:rPr>
                <w:szCs w:val="20"/>
                <w:lang w:val="en-US"/>
              </w:rPr>
              <w:t>min</w:t>
            </w:r>
          </w:p>
        </w:tc>
        <w:tc>
          <w:tcPr>
            <w:tcW w:w="1559" w:type="dxa"/>
            <w:tcBorders>
              <w:left w:val="single" w:sz="4" w:space="0" w:color="auto"/>
              <w:bottom w:val="single" w:sz="4" w:space="0" w:color="auto"/>
              <w:right w:val="single" w:sz="4" w:space="0" w:color="auto"/>
            </w:tcBorders>
            <w:vAlign w:val="center"/>
          </w:tcPr>
          <w:p w14:paraId="4AE56ECA" w14:textId="77777777" w:rsidR="00E652A0" w:rsidRPr="005F4929" w:rsidRDefault="00E652A0" w:rsidP="00467AA2">
            <w:pPr>
              <w:ind w:firstLine="0"/>
              <w:jc w:val="center"/>
              <w:rPr>
                <w:szCs w:val="20"/>
                <w:lang w:val="en-US"/>
              </w:rPr>
            </w:pPr>
            <w:r w:rsidRPr="005F4929">
              <w:rPr>
                <w:szCs w:val="20"/>
                <w:lang w:val="en-US"/>
              </w:rPr>
              <w:t>max</w:t>
            </w:r>
          </w:p>
        </w:tc>
        <w:tc>
          <w:tcPr>
            <w:tcW w:w="2977" w:type="dxa"/>
            <w:vMerge/>
            <w:tcBorders>
              <w:left w:val="single" w:sz="4" w:space="0" w:color="auto"/>
              <w:bottom w:val="single" w:sz="4" w:space="0" w:color="auto"/>
              <w:right w:val="single" w:sz="4" w:space="0" w:color="auto"/>
            </w:tcBorders>
            <w:vAlign w:val="center"/>
          </w:tcPr>
          <w:p w14:paraId="5ED81419" w14:textId="77777777" w:rsidR="00E652A0" w:rsidRPr="005F4929" w:rsidRDefault="00E652A0" w:rsidP="00467AA2">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287DF52" w14:textId="77777777" w:rsidR="00E652A0" w:rsidRPr="005F4929" w:rsidRDefault="00E652A0" w:rsidP="00467AA2">
            <w:pPr>
              <w:ind w:firstLine="0"/>
              <w:jc w:val="center"/>
              <w:rPr>
                <w:szCs w:val="20"/>
              </w:rPr>
            </w:pPr>
          </w:p>
        </w:tc>
      </w:tr>
      <w:tr w:rsidR="00E652A0" w:rsidRPr="005F4929" w14:paraId="166DADF1" w14:textId="77777777" w:rsidTr="00467AA2">
        <w:trPr>
          <w:trHeight w:val="1000"/>
        </w:trPr>
        <w:tc>
          <w:tcPr>
            <w:tcW w:w="648" w:type="dxa"/>
            <w:tcBorders>
              <w:top w:val="single" w:sz="4" w:space="0" w:color="auto"/>
              <w:left w:val="single" w:sz="4" w:space="0" w:color="auto"/>
              <w:bottom w:val="single" w:sz="4" w:space="0" w:color="auto"/>
              <w:right w:val="single" w:sz="4" w:space="0" w:color="auto"/>
            </w:tcBorders>
            <w:vAlign w:val="center"/>
          </w:tcPr>
          <w:p w14:paraId="6DC629DB" w14:textId="78E53AB1" w:rsidR="00E652A0" w:rsidRPr="005F4929" w:rsidRDefault="000B120A" w:rsidP="00467AA2">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6640A454" w14:textId="77777777" w:rsidR="00E652A0" w:rsidRPr="005F4929" w:rsidRDefault="00E652A0" w:rsidP="00467AA2">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8ED0866" w14:textId="77777777" w:rsidR="00E652A0" w:rsidRPr="005F4929" w:rsidRDefault="00E652A0" w:rsidP="00467AA2">
            <w:pPr>
              <w:ind w:firstLine="0"/>
              <w:jc w:val="center"/>
              <w:rPr>
                <w:szCs w:val="20"/>
              </w:rPr>
            </w:pPr>
            <w:r w:rsidRPr="005F4929">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14:paraId="186821C0" w14:textId="77777777" w:rsidR="00E652A0" w:rsidRPr="005F4929" w:rsidRDefault="00E652A0" w:rsidP="00467AA2">
            <w:pPr>
              <w:ind w:firstLine="0"/>
              <w:jc w:val="center"/>
              <w:rPr>
                <w:szCs w:val="20"/>
              </w:rPr>
            </w:pPr>
            <w:r w:rsidRPr="005F4929">
              <w:rPr>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14:paraId="6DE37D6B" w14:textId="77777777" w:rsidR="00E652A0" w:rsidRPr="005F4929" w:rsidRDefault="00E652A0" w:rsidP="00467AA2">
            <w:pPr>
              <w:ind w:firstLine="0"/>
              <w:jc w:val="center"/>
              <w:rPr>
                <w:szCs w:val="20"/>
              </w:rPr>
            </w:pPr>
            <w:r w:rsidRPr="005F4929">
              <w:rPr>
                <w:szCs w:val="20"/>
              </w:rPr>
              <w:t>1 000 000</w:t>
            </w:r>
          </w:p>
        </w:tc>
        <w:tc>
          <w:tcPr>
            <w:tcW w:w="2977" w:type="dxa"/>
            <w:tcBorders>
              <w:top w:val="single" w:sz="4" w:space="0" w:color="auto"/>
              <w:left w:val="single" w:sz="4" w:space="0" w:color="auto"/>
              <w:bottom w:val="single" w:sz="4" w:space="0" w:color="auto"/>
              <w:right w:val="single" w:sz="4" w:space="0" w:color="auto"/>
            </w:tcBorders>
            <w:vAlign w:val="center"/>
          </w:tcPr>
          <w:p w14:paraId="4B4F5454" w14:textId="77777777" w:rsidR="00E652A0" w:rsidRPr="005F4929" w:rsidRDefault="00E652A0" w:rsidP="00467AA2">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3D62E811" w14:textId="77777777" w:rsidR="00E652A0" w:rsidRPr="005F4929" w:rsidRDefault="00E652A0" w:rsidP="00467AA2">
            <w:pPr>
              <w:ind w:firstLine="0"/>
              <w:jc w:val="center"/>
              <w:rPr>
                <w:szCs w:val="20"/>
              </w:rPr>
            </w:pPr>
            <w:r w:rsidRPr="005F4929">
              <w:rPr>
                <w:szCs w:val="20"/>
              </w:rPr>
              <w:t>3</w:t>
            </w:r>
          </w:p>
        </w:tc>
      </w:tr>
      <w:tr w:rsidR="000B120A" w:rsidRPr="005F4929" w14:paraId="76DFAF24" w14:textId="77777777" w:rsidTr="00467AA2">
        <w:trPr>
          <w:trHeight w:val="804"/>
        </w:trPr>
        <w:tc>
          <w:tcPr>
            <w:tcW w:w="648" w:type="dxa"/>
            <w:tcBorders>
              <w:top w:val="single" w:sz="4" w:space="0" w:color="auto"/>
              <w:left w:val="single" w:sz="4" w:space="0" w:color="auto"/>
              <w:bottom w:val="single" w:sz="4" w:space="0" w:color="auto"/>
              <w:right w:val="single" w:sz="4" w:space="0" w:color="auto"/>
            </w:tcBorders>
            <w:vAlign w:val="center"/>
          </w:tcPr>
          <w:p w14:paraId="08B6C142" w14:textId="297A00AD" w:rsidR="000B120A" w:rsidRPr="005F4929" w:rsidRDefault="000B120A" w:rsidP="00467AA2">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6620B81F" w14:textId="77777777" w:rsidR="000B120A" w:rsidRPr="005F4929" w:rsidRDefault="000B120A" w:rsidP="00467AA2">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044717B" w14:textId="77777777" w:rsidR="000B120A" w:rsidRPr="005F4929" w:rsidRDefault="000B120A" w:rsidP="00467AA2">
            <w:pPr>
              <w:ind w:firstLine="0"/>
              <w:jc w:val="center"/>
              <w:rPr>
                <w:szCs w:val="20"/>
              </w:rPr>
            </w:pPr>
            <w:r w:rsidRPr="005F4929">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14:paraId="2CC22499" w14:textId="77777777" w:rsidR="000B120A" w:rsidRPr="005F4929" w:rsidRDefault="000B120A" w:rsidP="00467AA2">
            <w:pPr>
              <w:ind w:firstLine="0"/>
              <w:jc w:val="center"/>
              <w:rPr>
                <w:szCs w:val="20"/>
              </w:rPr>
            </w:pPr>
            <w:r w:rsidRPr="005F4929">
              <w:rPr>
                <w:szCs w:val="20"/>
              </w:rPr>
              <w:t>5 000</w:t>
            </w:r>
          </w:p>
        </w:tc>
        <w:tc>
          <w:tcPr>
            <w:tcW w:w="1559" w:type="dxa"/>
            <w:tcBorders>
              <w:top w:val="single" w:sz="4" w:space="0" w:color="auto"/>
              <w:left w:val="single" w:sz="4" w:space="0" w:color="auto"/>
              <w:bottom w:val="single" w:sz="4" w:space="0" w:color="auto"/>
              <w:right w:val="single" w:sz="4" w:space="0" w:color="auto"/>
            </w:tcBorders>
            <w:vAlign w:val="center"/>
          </w:tcPr>
          <w:p w14:paraId="2F02BBCD"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6EB867C" w14:textId="77777777" w:rsidR="000B120A" w:rsidRPr="005F4929" w:rsidRDefault="000B120A" w:rsidP="00467AA2">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49302CF" w14:textId="77777777" w:rsidR="000B120A" w:rsidRPr="005F4929" w:rsidRDefault="000B120A" w:rsidP="00467AA2">
            <w:pPr>
              <w:ind w:firstLine="0"/>
              <w:jc w:val="center"/>
              <w:rPr>
                <w:szCs w:val="20"/>
              </w:rPr>
            </w:pPr>
            <w:r w:rsidRPr="005F4929">
              <w:rPr>
                <w:szCs w:val="20"/>
              </w:rPr>
              <w:t>3</w:t>
            </w:r>
          </w:p>
        </w:tc>
      </w:tr>
      <w:tr w:rsidR="000B120A" w:rsidRPr="005F4929" w14:paraId="1ACC4523" w14:textId="77777777" w:rsidTr="00467AA2">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7E4EE026" w14:textId="4878A605" w:rsidR="000B120A" w:rsidRPr="005F4929" w:rsidRDefault="000B120A" w:rsidP="00467AA2">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32FA1D8C" w14:textId="77777777" w:rsidR="000B120A" w:rsidRPr="005F4929" w:rsidRDefault="000B120A" w:rsidP="00467AA2">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04C548F" w14:textId="77777777" w:rsidR="000B120A" w:rsidRPr="005F4929" w:rsidRDefault="000B120A" w:rsidP="00467AA2">
            <w:pPr>
              <w:ind w:firstLine="0"/>
              <w:jc w:val="center"/>
              <w:rPr>
                <w:szCs w:val="20"/>
              </w:rPr>
            </w:pPr>
            <w:r w:rsidRPr="005F4929">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4B54BD7A"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0CF5CEC2"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4D09AF5C" w14:textId="77777777" w:rsidR="000B120A" w:rsidRPr="005F4929" w:rsidRDefault="000B120A" w:rsidP="00467AA2">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7992FD2" w14:textId="77777777" w:rsidR="000B120A" w:rsidRPr="005F4929" w:rsidRDefault="000B120A" w:rsidP="00467AA2">
            <w:pPr>
              <w:ind w:firstLine="0"/>
              <w:jc w:val="center"/>
              <w:rPr>
                <w:szCs w:val="20"/>
              </w:rPr>
            </w:pPr>
            <w:r w:rsidRPr="005F4929">
              <w:rPr>
                <w:szCs w:val="20"/>
              </w:rPr>
              <w:t>3</w:t>
            </w:r>
          </w:p>
        </w:tc>
      </w:tr>
      <w:tr w:rsidR="000B120A" w:rsidRPr="005F4929" w14:paraId="3AA37BF8" w14:textId="77777777" w:rsidTr="007457E6">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29850BE2" w14:textId="5785D7FF" w:rsidR="000B120A" w:rsidRPr="005F4929" w:rsidRDefault="000B120A" w:rsidP="00467AA2">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7025B178" w14:textId="77777777" w:rsidR="000B120A" w:rsidRPr="005F4929" w:rsidRDefault="000B120A" w:rsidP="00467AA2">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711636A9" w14:textId="77777777" w:rsidR="000B120A" w:rsidRPr="005F4929" w:rsidRDefault="000B120A" w:rsidP="00467AA2">
            <w:pPr>
              <w:ind w:firstLine="0"/>
              <w:jc w:val="center"/>
              <w:rPr>
                <w:szCs w:val="20"/>
              </w:rPr>
            </w:pPr>
            <w:r w:rsidRPr="005F4929">
              <w:rPr>
                <w:color w:val="000000"/>
              </w:rPr>
              <w:t>3.8.1</w:t>
            </w:r>
          </w:p>
        </w:tc>
        <w:tc>
          <w:tcPr>
            <w:tcW w:w="1559" w:type="dxa"/>
            <w:tcBorders>
              <w:top w:val="single" w:sz="4" w:space="0" w:color="auto"/>
              <w:left w:val="single" w:sz="4" w:space="0" w:color="auto"/>
              <w:bottom w:val="single" w:sz="4" w:space="0" w:color="auto"/>
              <w:right w:val="single" w:sz="4" w:space="0" w:color="auto"/>
            </w:tcBorders>
            <w:vAlign w:val="center"/>
          </w:tcPr>
          <w:p w14:paraId="7C3BEB26"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21B91774"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54C5805A" w14:textId="77777777" w:rsidR="000B120A" w:rsidRPr="005F4929" w:rsidRDefault="000B120A" w:rsidP="00467AA2">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7D9D3EA" w14:textId="77777777" w:rsidR="000B120A" w:rsidRPr="005F4929" w:rsidRDefault="000B120A" w:rsidP="00467AA2">
            <w:pPr>
              <w:ind w:firstLine="0"/>
              <w:jc w:val="center"/>
              <w:rPr>
                <w:szCs w:val="20"/>
              </w:rPr>
            </w:pPr>
            <w:r w:rsidRPr="005F4929">
              <w:rPr>
                <w:szCs w:val="20"/>
              </w:rPr>
              <w:t>3</w:t>
            </w:r>
          </w:p>
        </w:tc>
      </w:tr>
      <w:tr w:rsidR="000B120A" w:rsidRPr="005F4929" w14:paraId="037658CE" w14:textId="77777777" w:rsidTr="007457E6">
        <w:trPr>
          <w:trHeight w:val="649"/>
        </w:trPr>
        <w:tc>
          <w:tcPr>
            <w:tcW w:w="648" w:type="dxa"/>
            <w:tcBorders>
              <w:top w:val="single" w:sz="4" w:space="0" w:color="auto"/>
              <w:left w:val="single" w:sz="4" w:space="0" w:color="auto"/>
              <w:bottom w:val="single" w:sz="4" w:space="0" w:color="auto"/>
              <w:right w:val="single" w:sz="4" w:space="0" w:color="auto"/>
            </w:tcBorders>
            <w:vAlign w:val="center"/>
          </w:tcPr>
          <w:p w14:paraId="2CD7A945" w14:textId="44BC24BB" w:rsidR="000B120A" w:rsidRPr="005F4929" w:rsidRDefault="000B120A" w:rsidP="00467AA2">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68857D2D" w14:textId="77777777" w:rsidR="000B120A" w:rsidRPr="005F4929" w:rsidRDefault="000B120A" w:rsidP="00467AA2">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642021A1" w14:textId="77777777" w:rsidR="000B120A" w:rsidRPr="005F4929" w:rsidRDefault="000B120A" w:rsidP="00467AA2">
            <w:pPr>
              <w:ind w:firstLine="0"/>
              <w:jc w:val="center"/>
              <w:rPr>
                <w:szCs w:val="20"/>
              </w:rPr>
            </w:pPr>
            <w:r w:rsidRPr="005F4929">
              <w:rPr>
                <w:color w:val="000000"/>
              </w:rPr>
              <w:t>3.8.2</w:t>
            </w:r>
          </w:p>
        </w:tc>
        <w:tc>
          <w:tcPr>
            <w:tcW w:w="1559" w:type="dxa"/>
            <w:tcBorders>
              <w:top w:val="single" w:sz="4" w:space="0" w:color="auto"/>
              <w:left w:val="single" w:sz="4" w:space="0" w:color="auto"/>
              <w:bottom w:val="single" w:sz="4" w:space="0" w:color="auto"/>
              <w:right w:val="single" w:sz="4" w:space="0" w:color="auto"/>
            </w:tcBorders>
            <w:vAlign w:val="center"/>
          </w:tcPr>
          <w:p w14:paraId="3FB7081D"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6BBF0637"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1A5E6957" w14:textId="77777777" w:rsidR="000B120A" w:rsidRPr="005F4929" w:rsidRDefault="000B120A" w:rsidP="00467AA2">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2FBDDBD" w14:textId="77777777" w:rsidR="000B120A" w:rsidRPr="005F4929" w:rsidRDefault="000B120A" w:rsidP="00467AA2">
            <w:pPr>
              <w:ind w:firstLine="0"/>
              <w:jc w:val="center"/>
              <w:rPr>
                <w:szCs w:val="20"/>
              </w:rPr>
            </w:pPr>
            <w:r w:rsidRPr="005F4929">
              <w:rPr>
                <w:szCs w:val="20"/>
              </w:rPr>
              <w:t>3</w:t>
            </w:r>
          </w:p>
        </w:tc>
      </w:tr>
      <w:tr w:rsidR="000B120A" w:rsidRPr="005F4929" w14:paraId="05FF632C" w14:textId="77777777" w:rsidTr="00467AA2">
        <w:trPr>
          <w:trHeight w:val="755"/>
        </w:trPr>
        <w:tc>
          <w:tcPr>
            <w:tcW w:w="648" w:type="dxa"/>
            <w:tcBorders>
              <w:top w:val="single" w:sz="4" w:space="0" w:color="auto"/>
              <w:left w:val="single" w:sz="4" w:space="0" w:color="auto"/>
              <w:bottom w:val="single" w:sz="4" w:space="0" w:color="auto"/>
              <w:right w:val="single" w:sz="4" w:space="0" w:color="auto"/>
            </w:tcBorders>
            <w:vAlign w:val="center"/>
          </w:tcPr>
          <w:p w14:paraId="6E3992B3" w14:textId="00DA04A3" w:rsidR="000B120A" w:rsidRPr="005F4929" w:rsidRDefault="000B120A" w:rsidP="00467AA2">
            <w:pPr>
              <w:ind w:firstLine="0"/>
              <w:jc w:val="center"/>
              <w:rPr>
                <w:szCs w:val="20"/>
              </w:rPr>
            </w:pPr>
            <w:r w:rsidRPr="005F4929">
              <w:rPr>
                <w:szCs w:val="20"/>
                <w:lang w:val="en-US"/>
              </w:rPr>
              <w:t>6.</w:t>
            </w:r>
          </w:p>
        </w:tc>
        <w:tc>
          <w:tcPr>
            <w:tcW w:w="4167" w:type="dxa"/>
            <w:tcBorders>
              <w:top w:val="single" w:sz="4" w:space="0" w:color="auto"/>
              <w:left w:val="single" w:sz="4" w:space="0" w:color="auto"/>
              <w:bottom w:val="single" w:sz="4" w:space="0" w:color="auto"/>
              <w:right w:val="single" w:sz="4" w:space="0" w:color="auto"/>
            </w:tcBorders>
            <w:vAlign w:val="center"/>
          </w:tcPr>
          <w:p w14:paraId="31BDE240" w14:textId="77777777" w:rsidR="000B120A" w:rsidRPr="005F4929" w:rsidRDefault="000B120A" w:rsidP="00467AA2">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5C9D8997" w14:textId="77777777" w:rsidR="000B120A" w:rsidRPr="005F4929" w:rsidRDefault="000B120A" w:rsidP="00467AA2">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22B4459E" w14:textId="77777777" w:rsidR="000B120A" w:rsidRPr="005F4929" w:rsidRDefault="000B120A" w:rsidP="00467AA2">
            <w:pPr>
              <w:ind w:firstLine="0"/>
              <w:jc w:val="center"/>
              <w:rPr>
                <w:szCs w:val="20"/>
              </w:rPr>
            </w:pPr>
            <w:r w:rsidRPr="005F4929">
              <w:rPr>
                <w:szCs w:val="20"/>
              </w:rPr>
              <w:t>2 500</w:t>
            </w:r>
          </w:p>
        </w:tc>
        <w:tc>
          <w:tcPr>
            <w:tcW w:w="1559" w:type="dxa"/>
            <w:tcBorders>
              <w:top w:val="single" w:sz="4" w:space="0" w:color="auto"/>
              <w:left w:val="single" w:sz="4" w:space="0" w:color="auto"/>
              <w:bottom w:val="single" w:sz="4" w:space="0" w:color="auto"/>
              <w:right w:val="single" w:sz="4" w:space="0" w:color="auto"/>
            </w:tcBorders>
            <w:vAlign w:val="center"/>
          </w:tcPr>
          <w:p w14:paraId="78DF771E"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2FE9A6FF" w14:textId="77777777" w:rsidR="000B120A" w:rsidRPr="005F4929" w:rsidRDefault="000B120A" w:rsidP="00467AA2">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1B84A19" w14:textId="77777777" w:rsidR="000B120A" w:rsidRPr="005F4929" w:rsidRDefault="000B120A" w:rsidP="00467AA2">
            <w:pPr>
              <w:ind w:firstLine="0"/>
              <w:jc w:val="center"/>
              <w:rPr>
                <w:szCs w:val="20"/>
              </w:rPr>
            </w:pPr>
            <w:r w:rsidRPr="005F4929">
              <w:rPr>
                <w:szCs w:val="20"/>
              </w:rPr>
              <w:t>3</w:t>
            </w:r>
          </w:p>
        </w:tc>
      </w:tr>
      <w:tr w:rsidR="000B120A" w:rsidRPr="005F4929" w14:paraId="6F127C4D" w14:textId="77777777" w:rsidTr="00467AA2">
        <w:tc>
          <w:tcPr>
            <w:tcW w:w="648" w:type="dxa"/>
            <w:tcBorders>
              <w:top w:val="single" w:sz="4" w:space="0" w:color="auto"/>
              <w:left w:val="single" w:sz="4" w:space="0" w:color="auto"/>
              <w:bottom w:val="single" w:sz="4" w:space="0" w:color="auto"/>
              <w:right w:val="single" w:sz="4" w:space="0" w:color="auto"/>
            </w:tcBorders>
            <w:vAlign w:val="center"/>
          </w:tcPr>
          <w:p w14:paraId="318C4A67" w14:textId="46F08781" w:rsidR="000B120A" w:rsidRPr="005F4929" w:rsidRDefault="000B120A" w:rsidP="00467AA2">
            <w:pPr>
              <w:ind w:firstLine="0"/>
              <w:jc w:val="center"/>
              <w:rPr>
                <w:szCs w:val="20"/>
              </w:rPr>
            </w:pPr>
            <w:r w:rsidRPr="005F4929">
              <w:rPr>
                <w:szCs w:val="20"/>
                <w:lang w:val="en-US"/>
              </w:rPr>
              <w:t>7</w:t>
            </w:r>
            <w:r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6E0F2CD4" w14:textId="77777777" w:rsidR="000B120A" w:rsidRPr="005F4929" w:rsidRDefault="000B120A" w:rsidP="00467AA2">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5737B1EE" w14:textId="77777777" w:rsidR="000B120A" w:rsidRPr="005F4929" w:rsidRDefault="000B120A" w:rsidP="00467AA2">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0EB1ED7A" w14:textId="77777777" w:rsidR="000B120A" w:rsidRPr="005F4929" w:rsidRDefault="000B120A" w:rsidP="00467AA2">
            <w:pPr>
              <w:ind w:firstLine="0"/>
              <w:jc w:val="center"/>
              <w:rPr>
                <w:szCs w:val="20"/>
              </w:rPr>
            </w:pPr>
            <w:r w:rsidRPr="005F4929">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5AF01804" w14:textId="77777777" w:rsidR="000B120A" w:rsidRPr="005F4929" w:rsidRDefault="000B120A" w:rsidP="00467AA2">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47D64238"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1B74659" w14:textId="77777777" w:rsidR="000B120A" w:rsidRPr="005F4929" w:rsidRDefault="000B120A" w:rsidP="00467AA2">
            <w:pPr>
              <w:ind w:firstLine="0"/>
              <w:jc w:val="center"/>
              <w:rPr>
                <w:szCs w:val="20"/>
              </w:rPr>
            </w:pPr>
            <w:r w:rsidRPr="005F4929">
              <w:rPr>
                <w:szCs w:val="20"/>
              </w:rPr>
              <w:t>3</w:t>
            </w:r>
          </w:p>
        </w:tc>
      </w:tr>
      <w:tr w:rsidR="000B120A" w:rsidRPr="005F4929" w14:paraId="6072D10C" w14:textId="77777777" w:rsidTr="00467AA2">
        <w:trPr>
          <w:trHeight w:val="586"/>
        </w:trPr>
        <w:tc>
          <w:tcPr>
            <w:tcW w:w="648" w:type="dxa"/>
            <w:tcBorders>
              <w:top w:val="single" w:sz="4" w:space="0" w:color="auto"/>
              <w:left w:val="single" w:sz="4" w:space="0" w:color="auto"/>
              <w:bottom w:val="single" w:sz="4" w:space="0" w:color="auto"/>
              <w:right w:val="single" w:sz="4" w:space="0" w:color="auto"/>
            </w:tcBorders>
            <w:vAlign w:val="center"/>
          </w:tcPr>
          <w:p w14:paraId="33378A1D" w14:textId="148B32BD" w:rsidR="000B120A" w:rsidRPr="005F4929" w:rsidRDefault="000B120A" w:rsidP="00467AA2">
            <w:pPr>
              <w:ind w:firstLine="0"/>
              <w:jc w:val="center"/>
              <w:rPr>
                <w:szCs w:val="20"/>
                <w:lang w:val="en-US"/>
              </w:rPr>
            </w:pPr>
            <w:r w:rsidRPr="005F4929">
              <w:rPr>
                <w:szCs w:val="20"/>
                <w:lang w:val="en-US"/>
              </w:rPr>
              <w:t>8.</w:t>
            </w:r>
          </w:p>
        </w:tc>
        <w:tc>
          <w:tcPr>
            <w:tcW w:w="4167" w:type="dxa"/>
            <w:tcBorders>
              <w:top w:val="single" w:sz="4" w:space="0" w:color="auto"/>
              <w:left w:val="single" w:sz="4" w:space="0" w:color="auto"/>
              <w:bottom w:val="single" w:sz="4" w:space="0" w:color="auto"/>
              <w:right w:val="single" w:sz="4" w:space="0" w:color="auto"/>
            </w:tcBorders>
            <w:vAlign w:val="center"/>
          </w:tcPr>
          <w:p w14:paraId="74BA59EA" w14:textId="77777777" w:rsidR="000B120A" w:rsidRPr="005F4929" w:rsidRDefault="000B120A" w:rsidP="00467AA2">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2C186EFA" w14:textId="77777777" w:rsidR="000B120A" w:rsidRPr="005F4929" w:rsidRDefault="000B120A" w:rsidP="00467AA2">
            <w:pPr>
              <w:ind w:firstLine="0"/>
              <w:jc w:val="center"/>
              <w:rPr>
                <w:szCs w:val="20"/>
              </w:rPr>
            </w:pPr>
            <w:r w:rsidRPr="005F4929">
              <w:rPr>
                <w:szCs w:val="20"/>
              </w:rPr>
              <w:t>4.3</w:t>
            </w:r>
          </w:p>
        </w:tc>
        <w:tc>
          <w:tcPr>
            <w:tcW w:w="1559" w:type="dxa"/>
            <w:tcBorders>
              <w:top w:val="single" w:sz="4" w:space="0" w:color="auto"/>
              <w:left w:val="single" w:sz="4" w:space="0" w:color="auto"/>
              <w:bottom w:val="single" w:sz="4" w:space="0" w:color="auto"/>
              <w:right w:val="single" w:sz="4" w:space="0" w:color="auto"/>
            </w:tcBorders>
            <w:vAlign w:val="center"/>
          </w:tcPr>
          <w:p w14:paraId="40664828" w14:textId="77777777" w:rsidR="000B120A" w:rsidRPr="005F4929" w:rsidRDefault="000B120A" w:rsidP="00467AA2">
            <w:pPr>
              <w:ind w:firstLine="0"/>
              <w:jc w:val="center"/>
              <w:rPr>
                <w:szCs w:val="20"/>
              </w:rPr>
            </w:pPr>
            <w:r w:rsidRPr="005F4929">
              <w:rPr>
                <w:szCs w:val="20"/>
              </w:rPr>
              <w:t>1 500</w:t>
            </w:r>
          </w:p>
        </w:tc>
        <w:tc>
          <w:tcPr>
            <w:tcW w:w="1559" w:type="dxa"/>
            <w:tcBorders>
              <w:top w:val="single" w:sz="4" w:space="0" w:color="auto"/>
              <w:left w:val="single" w:sz="4" w:space="0" w:color="auto"/>
              <w:bottom w:val="single" w:sz="4" w:space="0" w:color="auto"/>
              <w:right w:val="single" w:sz="4" w:space="0" w:color="auto"/>
            </w:tcBorders>
            <w:vAlign w:val="center"/>
          </w:tcPr>
          <w:p w14:paraId="2EEB107B" w14:textId="77777777" w:rsidR="000B120A" w:rsidRPr="005F4929" w:rsidRDefault="000B120A" w:rsidP="00467AA2">
            <w:pPr>
              <w:ind w:firstLine="0"/>
              <w:jc w:val="center"/>
              <w:rPr>
                <w:szCs w:val="20"/>
              </w:rPr>
            </w:pPr>
            <w:r w:rsidRPr="005F4929">
              <w:rPr>
                <w:szCs w:val="20"/>
              </w:rPr>
              <w:t>50 000</w:t>
            </w:r>
          </w:p>
        </w:tc>
        <w:tc>
          <w:tcPr>
            <w:tcW w:w="2977" w:type="dxa"/>
            <w:tcBorders>
              <w:top w:val="single" w:sz="4" w:space="0" w:color="auto"/>
              <w:left w:val="single" w:sz="4" w:space="0" w:color="auto"/>
              <w:bottom w:val="single" w:sz="4" w:space="0" w:color="auto"/>
              <w:right w:val="single" w:sz="4" w:space="0" w:color="auto"/>
            </w:tcBorders>
            <w:vAlign w:val="center"/>
          </w:tcPr>
          <w:p w14:paraId="0AE41262" w14:textId="77777777" w:rsidR="000B120A" w:rsidRPr="005F4929" w:rsidRDefault="000B120A" w:rsidP="00467AA2">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AA1E8F4" w14:textId="77777777" w:rsidR="000B120A" w:rsidRPr="005F4929" w:rsidRDefault="000B120A" w:rsidP="00467AA2">
            <w:pPr>
              <w:ind w:firstLine="0"/>
              <w:jc w:val="center"/>
              <w:rPr>
                <w:szCs w:val="20"/>
              </w:rPr>
            </w:pPr>
            <w:r w:rsidRPr="005F4929">
              <w:rPr>
                <w:szCs w:val="20"/>
              </w:rPr>
              <w:t>3</w:t>
            </w:r>
          </w:p>
        </w:tc>
      </w:tr>
      <w:tr w:rsidR="000B120A" w:rsidRPr="005F4929" w14:paraId="25E25980" w14:textId="77777777" w:rsidTr="00467AA2">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2FCAB597" w14:textId="3B26378E" w:rsidR="000B120A" w:rsidRPr="005F4929" w:rsidRDefault="000B120A" w:rsidP="00467AA2">
            <w:pPr>
              <w:ind w:firstLine="0"/>
              <w:jc w:val="center"/>
              <w:rPr>
                <w:szCs w:val="20"/>
              </w:rPr>
            </w:pPr>
            <w:r w:rsidRPr="005F4929">
              <w:rPr>
                <w:szCs w:val="20"/>
                <w:lang w:val="en-US"/>
              </w:rPr>
              <w:t>9</w:t>
            </w:r>
            <w:r w:rsidRPr="005F4929">
              <w:rPr>
                <w:szCs w:val="20"/>
              </w:rPr>
              <w:t>.</w:t>
            </w:r>
          </w:p>
        </w:tc>
        <w:tc>
          <w:tcPr>
            <w:tcW w:w="4167" w:type="dxa"/>
            <w:tcBorders>
              <w:top w:val="single" w:sz="4" w:space="0" w:color="auto"/>
              <w:left w:val="single" w:sz="4" w:space="0" w:color="auto"/>
              <w:bottom w:val="single" w:sz="4" w:space="0" w:color="auto"/>
              <w:right w:val="single" w:sz="4" w:space="0" w:color="auto"/>
            </w:tcBorders>
            <w:vAlign w:val="center"/>
          </w:tcPr>
          <w:p w14:paraId="0EA541D8" w14:textId="77777777" w:rsidR="000B120A" w:rsidRPr="005F4929" w:rsidRDefault="000B120A" w:rsidP="00467AA2">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4DBA2BA" w14:textId="77777777" w:rsidR="000B120A" w:rsidRPr="005F4929" w:rsidRDefault="000B120A" w:rsidP="00467AA2">
            <w:pPr>
              <w:ind w:firstLine="0"/>
              <w:jc w:val="center"/>
              <w:rPr>
                <w:szCs w:val="20"/>
              </w:rPr>
            </w:pPr>
            <w:r w:rsidRPr="005F4929">
              <w:rPr>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14:paraId="28FEC0AB"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503226C7" w14:textId="77777777" w:rsidR="000B120A" w:rsidRPr="005F4929" w:rsidRDefault="000B120A" w:rsidP="00467AA2">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2F068526" w14:textId="77777777" w:rsidR="000B120A" w:rsidRPr="005F4929" w:rsidRDefault="000B120A" w:rsidP="00467AA2">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82EC904" w14:textId="77777777" w:rsidR="000B120A" w:rsidRPr="005F4929" w:rsidRDefault="000B120A" w:rsidP="00467AA2">
            <w:pPr>
              <w:ind w:firstLine="0"/>
              <w:jc w:val="center"/>
              <w:rPr>
                <w:szCs w:val="20"/>
              </w:rPr>
            </w:pPr>
            <w:r w:rsidRPr="005F4929">
              <w:rPr>
                <w:szCs w:val="20"/>
              </w:rPr>
              <w:t>3</w:t>
            </w:r>
          </w:p>
        </w:tc>
      </w:tr>
      <w:tr w:rsidR="000B120A" w:rsidRPr="005F4929" w14:paraId="385321DE" w14:textId="77777777" w:rsidTr="00467AA2">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77903C11" w14:textId="442E1395" w:rsidR="000B120A" w:rsidRPr="005F4929" w:rsidRDefault="000B120A" w:rsidP="00467AA2">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735D5DB2" w14:textId="77777777" w:rsidR="000B120A" w:rsidRPr="005F4929" w:rsidRDefault="000B120A" w:rsidP="00467AA2">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5FE069E0" w14:textId="77777777" w:rsidR="000B120A" w:rsidRPr="005F4929" w:rsidRDefault="000B120A" w:rsidP="00467AA2">
            <w:pPr>
              <w:ind w:firstLine="0"/>
              <w:jc w:val="center"/>
              <w:rPr>
                <w:szCs w:val="20"/>
              </w:rPr>
            </w:pPr>
            <w:r w:rsidRPr="005F4929">
              <w:rPr>
                <w:szCs w:val="20"/>
              </w:rPr>
              <w:t>4.9</w:t>
            </w:r>
          </w:p>
        </w:tc>
        <w:tc>
          <w:tcPr>
            <w:tcW w:w="1559" w:type="dxa"/>
            <w:tcBorders>
              <w:top w:val="single" w:sz="4" w:space="0" w:color="auto"/>
              <w:left w:val="single" w:sz="4" w:space="0" w:color="auto"/>
              <w:bottom w:val="single" w:sz="4" w:space="0" w:color="auto"/>
              <w:right w:val="single" w:sz="4" w:space="0" w:color="auto"/>
            </w:tcBorders>
            <w:vAlign w:val="center"/>
          </w:tcPr>
          <w:p w14:paraId="3F4AAC16"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2EB8AF8B" w14:textId="77777777" w:rsidR="000B120A" w:rsidRPr="005F4929" w:rsidRDefault="000B120A" w:rsidP="00467AA2">
            <w:pPr>
              <w:ind w:firstLine="0"/>
              <w:jc w:val="center"/>
              <w:rPr>
                <w:szCs w:val="20"/>
              </w:rPr>
            </w:pPr>
            <w:r w:rsidRPr="005F4929">
              <w:rPr>
                <w:szCs w:val="20"/>
              </w:rPr>
              <w:t>20 000</w:t>
            </w:r>
          </w:p>
        </w:tc>
        <w:tc>
          <w:tcPr>
            <w:tcW w:w="2977" w:type="dxa"/>
            <w:tcBorders>
              <w:top w:val="single" w:sz="4" w:space="0" w:color="auto"/>
              <w:left w:val="single" w:sz="4" w:space="0" w:color="auto"/>
              <w:bottom w:val="single" w:sz="4" w:space="0" w:color="auto"/>
              <w:right w:val="single" w:sz="4" w:space="0" w:color="auto"/>
            </w:tcBorders>
            <w:vAlign w:val="center"/>
          </w:tcPr>
          <w:p w14:paraId="7E334261" w14:textId="77777777" w:rsidR="000B120A" w:rsidRPr="005F4929" w:rsidRDefault="000B120A" w:rsidP="00467AA2">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F86901B" w14:textId="77777777" w:rsidR="000B120A" w:rsidRPr="005F4929" w:rsidRDefault="000B120A" w:rsidP="00467AA2">
            <w:pPr>
              <w:ind w:firstLine="0"/>
              <w:jc w:val="center"/>
              <w:rPr>
                <w:szCs w:val="20"/>
              </w:rPr>
            </w:pPr>
            <w:r w:rsidRPr="005F4929">
              <w:rPr>
                <w:szCs w:val="20"/>
              </w:rPr>
              <w:t>3</w:t>
            </w:r>
          </w:p>
        </w:tc>
      </w:tr>
      <w:tr w:rsidR="000B120A" w:rsidRPr="005F4929" w14:paraId="308C9733" w14:textId="77777777" w:rsidTr="00467AA2">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6847151E" w14:textId="36B22288" w:rsidR="000B120A" w:rsidRPr="005F4929" w:rsidRDefault="000B120A" w:rsidP="00467AA2">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0A020714" w14:textId="77777777" w:rsidR="000B120A" w:rsidRPr="005F4929" w:rsidRDefault="000B120A" w:rsidP="00467AA2">
            <w:pPr>
              <w:ind w:firstLine="0"/>
              <w:jc w:val="left"/>
              <w:rPr>
                <w:szCs w:val="20"/>
              </w:rPr>
            </w:pPr>
            <w:r w:rsidRPr="005F4929">
              <w:rPr>
                <w:szCs w:val="20"/>
              </w:rPr>
              <w:t>Автомобильные мойки</w:t>
            </w:r>
          </w:p>
        </w:tc>
        <w:tc>
          <w:tcPr>
            <w:tcW w:w="1701" w:type="dxa"/>
            <w:tcBorders>
              <w:top w:val="single" w:sz="4" w:space="0" w:color="auto"/>
              <w:left w:val="single" w:sz="4" w:space="0" w:color="auto"/>
              <w:bottom w:val="single" w:sz="4" w:space="0" w:color="auto"/>
              <w:right w:val="single" w:sz="4" w:space="0" w:color="auto"/>
            </w:tcBorders>
            <w:vAlign w:val="center"/>
          </w:tcPr>
          <w:p w14:paraId="0AD64251" w14:textId="77777777" w:rsidR="000B120A" w:rsidRPr="005F4929" w:rsidRDefault="000B120A" w:rsidP="00467AA2">
            <w:pPr>
              <w:ind w:firstLine="0"/>
              <w:jc w:val="center"/>
              <w:rPr>
                <w:szCs w:val="20"/>
              </w:rPr>
            </w:pPr>
            <w:r w:rsidRPr="005F4929">
              <w:rPr>
                <w:szCs w:val="20"/>
              </w:rPr>
              <w:t>4.9.1.3</w:t>
            </w:r>
          </w:p>
        </w:tc>
        <w:tc>
          <w:tcPr>
            <w:tcW w:w="1559" w:type="dxa"/>
            <w:tcBorders>
              <w:top w:val="single" w:sz="4" w:space="0" w:color="auto"/>
              <w:left w:val="single" w:sz="4" w:space="0" w:color="auto"/>
              <w:bottom w:val="single" w:sz="4" w:space="0" w:color="auto"/>
              <w:right w:val="single" w:sz="4" w:space="0" w:color="auto"/>
            </w:tcBorders>
            <w:vAlign w:val="center"/>
          </w:tcPr>
          <w:p w14:paraId="58BACBCE" w14:textId="77777777" w:rsidR="000B120A" w:rsidRPr="005F4929" w:rsidRDefault="000B120A" w:rsidP="00467AA2">
            <w:pPr>
              <w:ind w:firstLine="0"/>
              <w:jc w:val="center"/>
              <w:rPr>
                <w:szCs w:val="20"/>
              </w:rPr>
            </w:pPr>
            <w:r w:rsidRPr="005F4929">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14:paraId="11298863" w14:textId="77777777" w:rsidR="000B120A" w:rsidRPr="005F4929" w:rsidRDefault="000B120A" w:rsidP="00467AA2">
            <w:pPr>
              <w:ind w:firstLine="0"/>
              <w:jc w:val="center"/>
              <w:rPr>
                <w:szCs w:val="20"/>
              </w:rPr>
            </w:pPr>
            <w:r w:rsidRPr="005F4929">
              <w:rPr>
                <w:szCs w:val="20"/>
              </w:rPr>
              <w:t>10 000</w:t>
            </w:r>
          </w:p>
        </w:tc>
        <w:tc>
          <w:tcPr>
            <w:tcW w:w="2977" w:type="dxa"/>
            <w:tcBorders>
              <w:top w:val="single" w:sz="4" w:space="0" w:color="auto"/>
              <w:left w:val="single" w:sz="4" w:space="0" w:color="auto"/>
              <w:bottom w:val="single" w:sz="4" w:space="0" w:color="auto"/>
              <w:right w:val="single" w:sz="4" w:space="0" w:color="auto"/>
            </w:tcBorders>
            <w:vAlign w:val="center"/>
          </w:tcPr>
          <w:p w14:paraId="0161FCAF" w14:textId="77777777" w:rsidR="000B120A" w:rsidRPr="005F4929" w:rsidRDefault="000B120A" w:rsidP="00467AA2">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27277A53" w14:textId="77777777" w:rsidR="000B120A" w:rsidRPr="005F4929" w:rsidRDefault="000B120A" w:rsidP="00467AA2">
            <w:pPr>
              <w:ind w:firstLine="0"/>
              <w:jc w:val="center"/>
              <w:rPr>
                <w:szCs w:val="20"/>
              </w:rPr>
            </w:pPr>
            <w:r w:rsidRPr="005F4929">
              <w:rPr>
                <w:szCs w:val="20"/>
              </w:rPr>
              <w:t>3</w:t>
            </w:r>
          </w:p>
        </w:tc>
      </w:tr>
      <w:tr w:rsidR="000B120A" w:rsidRPr="005F4929" w14:paraId="03BAF3C7" w14:textId="77777777" w:rsidTr="00467AA2">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1C9144BA" w14:textId="6AE3885B" w:rsidR="000B120A" w:rsidRPr="005F4929" w:rsidRDefault="000B120A" w:rsidP="00467AA2">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0C065074" w14:textId="77777777" w:rsidR="000B120A" w:rsidRPr="005F4929" w:rsidRDefault="000B120A" w:rsidP="00467AA2">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694928CC" w14:textId="77777777" w:rsidR="000B120A" w:rsidRPr="005F4929" w:rsidRDefault="000B120A" w:rsidP="00467AA2">
            <w:pPr>
              <w:ind w:firstLine="0"/>
              <w:jc w:val="center"/>
              <w:rPr>
                <w:szCs w:val="20"/>
              </w:rPr>
            </w:pPr>
            <w:r w:rsidRPr="005F4929">
              <w:rPr>
                <w:szCs w:val="20"/>
              </w:rPr>
              <w:t>5.1.2</w:t>
            </w:r>
          </w:p>
        </w:tc>
        <w:tc>
          <w:tcPr>
            <w:tcW w:w="1559" w:type="dxa"/>
            <w:tcBorders>
              <w:top w:val="single" w:sz="4" w:space="0" w:color="auto"/>
              <w:left w:val="single" w:sz="4" w:space="0" w:color="auto"/>
              <w:bottom w:val="single" w:sz="4" w:space="0" w:color="auto"/>
              <w:right w:val="single" w:sz="4" w:space="0" w:color="auto"/>
            </w:tcBorders>
            <w:vAlign w:val="center"/>
          </w:tcPr>
          <w:p w14:paraId="36AF1A93" w14:textId="77777777" w:rsidR="000B120A" w:rsidRPr="005F4929" w:rsidRDefault="000B120A" w:rsidP="00467AA2">
            <w:pPr>
              <w:ind w:firstLine="0"/>
              <w:jc w:val="center"/>
              <w:rPr>
                <w:szCs w:val="20"/>
              </w:rPr>
            </w:pPr>
            <w:r w:rsidRPr="005F4929">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14:paraId="769B5051" w14:textId="77777777" w:rsidR="000B120A" w:rsidRPr="005F4929" w:rsidRDefault="000B120A" w:rsidP="00467AA2">
            <w:pPr>
              <w:ind w:firstLine="0"/>
              <w:jc w:val="center"/>
              <w:rPr>
                <w:szCs w:val="20"/>
              </w:rPr>
            </w:pPr>
            <w:r w:rsidRPr="005F4929">
              <w:rPr>
                <w:szCs w:val="20"/>
              </w:rPr>
              <w:t>100 000</w:t>
            </w:r>
          </w:p>
        </w:tc>
        <w:tc>
          <w:tcPr>
            <w:tcW w:w="2977" w:type="dxa"/>
            <w:tcBorders>
              <w:top w:val="single" w:sz="4" w:space="0" w:color="auto"/>
              <w:left w:val="single" w:sz="4" w:space="0" w:color="auto"/>
              <w:bottom w:val="single" w:sz="4" w:space="0" w:color="auto"/>
              <w:right w:val="single" w:sz="4" w:space="0" w:color="auto"/>
            </w:tcBorders>
            <w:vAlign w:val="center"/>
          </w:tcPr>
          <w:p w14:paraId="3F65283D" w14:textId="77777777" w:rsidR="000B120A" w:rsidRPr="005F4929" w:rsidRDefault="000B120A" w:rsidP="00467AA2">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6C58CE5" w14:textId="77777777" w:rsidR="000B120A" w:rsidRPr="005F4929" w:rsidRDefault="000B120A" w:rsidP="00467AA2">
            <w:pPr>
              <w:ind w:firstLine="0"/>
              <w:jc w:val="center"/>
              <w:rPr>
                <w:szCs w:val="20"/>
              </w:rPr>
            </w:pPr>
            <w:r w:rsidRPr="005F4929">
              <w:rPr>
                <w:szCs w:val="20"/>
              </w:rPr>
              <w:t>3</w:t>
            </w:r>
          </w:p>
        </w:tc>
      </w:tr>
      <w:tr w:rsidR="000B120A" w:rsidRPr="005F4929" w14:paraId="091E3E7E" w14:textId="77777777" w:rsidTr="00467AA2">
        <w:trPr>
          <w:trHeight w:val="627"/>
        </w:trPr>
        <w:tc>
          <w:tcPr>
            <w:tcW w:w="648" w:type="dxa"/>
            <w:tcBorders>
              <w:top w:val="single" w:sz="4" w:space="0" w:color="auto"/>
              <w:left w:val="single" w:sz="4" w:space="0" w:color="auto"/>
              <w:bottom w:val="single" w:sz="4" w:space="0" w:color="auto"/>
              <w:right w:val="single" w:sz="4" w:space="0" w:color="auto"/>
            </w:tcBorders>
            <w:vAlign w:val="center"/>
          </w:tcPr>
          <w:p w14:paraId="3626D0D1" w14:textId="4566194B" w:rsidR="000B120A" w:rsidRPr="005F4929" w:rsidRDefault="000B120A" w:rsidP="00467AA2">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0A25AC42" w14:textId="77777777" w:rsidR="000B120A" w:rsidRPr="005F4929" w:rsidRDefault="000B120A" w:rsidP="00467AA2">
            <w:pPr>
              <w:ind w:firstLine="0"/>
              <w:jc w:val="left"/>
              <w:rPr>
                <w:szCs w:val="20"/>
              </w:rPr>
            </w:pPr>
            <w:r w:rsidRPr="005F4929">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624E1AA5" w14:textId="77777777" w:rsidR="000B120A" w:rsidRPr="005F4929" w:rsidRDefault="000B120A" w:rsidP="00467AA2">
            <w:pPr>
              <w:ind w:firstLine="0"/>
              <w:jc w:val="center"/>
              <w:rPr>
                <w:szCs w:val="20"/>
              </w:rPr>
            </w:pPr>
            <w:r w:rsidRPr="005F4929">
              <w:rPr>
                <w:szCs w:val="20"/>
              </w:rPr>
              <w:t>13.2</w:t>
            </w:r>
          </w:p>
        </w:tc>
        <w:tc>
          <w:tcPr>
            <w:tcW w:w="1559" w:type="dxa"/>
            <w:tcBorders>
              <w:top w:val="single" w:sz="4" w:space="0" w:color="auto"/>
              <w:left w:val="single" w:sz="4" w:space="0" w:color="auto"/>
              <w:bottom w:val="single" w:sz="4" w:space="0" w:color="auto"/>
              <w:right w:val="single" w:sz="4" w:space="0" w:color="auto"/>
            </w:tcBorders>
            <w:vAlign w:val="center"/>
          </w:tcPr>
          <w:p w14:paraId="69610E65" w14:textId="77777777" w:rsidR="000B120A" w:rsidRPr="005F4929" w:rsidRDefault="000B120A" w:rsidP="00467AA2">
            <w:pPr>
              <w:ind w:firstLine="0"/>
              <w:jc w:val="center"/>
              <w:rPr>
                <w:szCs w:val="20"/>
              </w:rPr>
            </w:pPr>
            <w:r w:rsidRPr="005F4929">
              <w:rPr>
                <w:szCs w:val="20"/>
                <w:lang w:val="en-US"/>
              </w:rPr>
              <w:t>4</w:t>
            </w:r>
            <w:r w:rsidRPr="005F4929">
              <w:rPr>
                <w:szCs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4B722C75" w14:textId="77777777" w:rsidR="000B120A" w:rsidRPr="005F4929" w:rsidRDefault="000B120A" w:rsidP="00467AA2">
            <w:pPr>
              <w:ind w:firstLine="0"/>
              <w:jc w:val="center"/>
              <w:rPr>
                <w:szCs w:val="20"/>
              </w:rPr>
            </w:pPr>
            <w:r w:rsidRPr="005F4929">
              <w:rPr>
                <w:szCs w:val="20"/>
              </w:rPr>
              <w:t>500 000</w:t>
            </w:r>
          </w:p>
        </w:tc>
        <w:tc>
          <w:tcPr>
            <w:tcW w:w="2977" w:type="dxa"/>
            <w:tcBorders>
              <w:top w:val="single" w:sz="4" w:space="0" w:color="auto"/>
              <w:left w:val="single" w:sz="4" w:space="0" w:color="auto"/>
              <w:bottom w:val="single" w:sz="4" w:space="0" w:color="auto"/>
              <w:right w:val="single" w:sz="4" w:space="0" w:color="auto"/>
            </w:tcBorders>
            <w:vAlign w:val="center"/>
          </w:tcPr>
          <w:p w14:paraId="76205054" w14:textId="77777777" w:rsidR="000B120A" w:rsidRPr="005F4929" w:rsidRDefault="000B120A" w:rsidP="00467AA2">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0B69FD3" w14:textId="77777777" w:rsidR="000B120A" w:rsidRPr="005F4929" w:rsidRDefault="000B120A" w:rsidP="00467AA2">
            <w:pPr>
              <w:ind w:firstLine="0"/>
              <w:jc w:val="center"/>
              <w:rPr>
                <w:szCs w:val="20"/>
              </w:rPr>
            </w:pPr>
            <w:r w:rsidRPr="005F4929">
              <w:rPr>
                <w:szCs w:val="20"/>
              </w:rPr>
              <w:t>3</w:t>
            </w:r>
          </w:p>
        </w:tc>
      </w:tr>
    </w:tbl>
    <w:p w14:paraId="68501D45" w14:textId="77777777" w:rsidR="00E652A0" w:rsidRPr="005F4929" w:rsidRDefault="00E652A0" w:rsidP="00E652A0">
      <w:pPr>
        <w:ind w:firstLine="708"/>
      </w:pPr>
    </w:p>
    <w:p w14:paraId="647FD46E" w14:textId="77777777" w:rsidR="00E652A0" w:rsidRPr="005F4929" w:rsidRDefault="00E652A0" w:rsidP="00E652A0">
      <w:pPr>
        <w:ind w:firstLine="708"/>
      </w:pPr>
      <w:r w:rsidRPr="005F4929">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5F4929">
        <w:rPr>
          <w:lang w:val="en-US"/>
        </w:rPr>
        <w:t>V</w:t>
      </w:r>
      <w:r w:rsidRPr="005F4929">
        <w:t>.</w:t>
      </w:r>
    </w:p>
    <w:p w14:paraId="17055D2D" w14:textId="3F20590C" w:rsidR="00E652A0" w:rsidRPr="005F4929" w:rsidRDefault="00E652A0" w:rsidP="00E652A0">
      <w:pPr>
        <w:ind w:firstLine="708"/>
      </w:pPr>
      <w:r w:rsidRPr="005F4929">
        <w:t>Иные показатели по параметрам застройки зоны Ж-2</w:t>
      </w:r>
      <w:r w:rsidR="000B120A" w:rsidRPr="005F4929">
        <w:t>.2</w:t>
      </w:r>
      <w:r w:rsidRPr="005F4929">
        <w:t>: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3D43953" w14:textId="77777777" w:rsidR="00E652A0" w:rsidRPr="005F4929" w:rsidRDefault="00E652A0" w:rsidP="00E652A0">
      <w:pPr>
        <w:ind w:firstLine="708"/>
      </w:pPr>
      <w:r w:rsidRPr="005F4929">
        <w:t>Не допускается размещение вспомогательных строений (за исключением гаража) перед основным строением со стороны улиц и проездов.</w:t>
      </w:r>
    </w:p>
    <w:p w14:paraId="3FA804E9" w14:textId="77777777" w:rsidR="00E652A0" w:rsidRPr="005F4929" w:rsidRDefault="00E652A0" w:rsidP="00E652A0">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2BD13DBB" w14:textId="77777777" w:rsidR="00E652A0" w:rsidRPr="005F4929" w:rsidRDefault="00E652A0" w:rsidP="00E652A0">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539F5AB" w14:textId="77777777" w:rsidR="00E652A0" w:rsidRPr="005F4929" w:rsidRDefault="00E652A0" w:rsidP="00E652A0">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A21B179" w14:textId="248E9BA2" w:rsidR="001D777D" w:rsidRPr="005F4929" w:rsidRDefault="001D777D" w:rsidP="00F95AFB">
      <w:pPr>
        <w:ind w:firstLine="708"/>
      </w:pPr>
    </w:p>
    <w:p w14:paraId="5704F3DB" w14:textId="77777777" w:rsidR="000B120A" w:rsidRPr="005F4929" w:rsidRDefault="000B120A" w:rsidP="00F95AFB">
      <w:pPr>
        <w:ind w:firstLine="708"/>
      </w:pPr>
    </w:p>
    <w:p w14:paraId="195847CE" w14:textId="77777777" w:rsidR="000B120A" w:rsidRPr="005F4929" w:rsidRDefault="000B120A" w:rsidP="00F95AFB">
      <w:pPr>
        <w:ind w:firstLine="708"/>
      </w:pPr>
    </w:p>
    <w:p w14:paraId="6AC7560B" w14:textId="77777777" w:rsidR="000B120A" w:rsidRPr="005F4929" w:rsidRDefault="000B120A" w:rsidP="00F95AFB">
      <w:pPr>
        <w:ind w:firstLine="708"/>
      </w:pPr>
    </w:p>
    <w:p w14:paraId="44ACE328" w14:textId="77777777" w:rsidR="00966C03" w:rsidRPr="005F4929" w:rsidRDefault="00966C03" w:rsidP="00966C03">
      <w:pPr>
        <w:pStyle w:val="22"/>
      </w:pPr>
      <w:bookmarkStart w:id="21" w:name="_Toc448241059"/>
      <w:bookmarkStart w:id="22" w:name="_Toc476621939"/>
      <w:bookmarkStart w:id="23" w:name="_Toc476663744"/>
      <w:bookmarkStart w:id="24" w:name="_Toc41079798"/>
      <w:bookmarkEnd w:id="18"/>
      <w:bookmarkEnd w:id="19"/>
      <w:r w:rsidRPr="005F4929">
        <w:t>Статья 29. Градостроительные регламенты для общественно-деловых зон</w:t>
      </w:r>
      <w:bookmarkEnd w:id="21"/>
      <w:bookmarkEnd w:id="22"/>
      <w:bookmarkEnd w:id="23"/>
      <w:bookmarkEnd w:id="24"/>
    </w:p>
    <w:p w14:paraId="37934A93" w14:textId="77777777" w:rsidR="00966C03" w:rsidRPr="005F4929" w:rsidRDefault="00966C03" w:rsidP="00966C03">
      <w:pPr>
        <w:ind w:firstLine="0"/>
        <w:jc w:val="left"/>
        <w:rPr>
          <w:b/>
        </w:rPr>
      </w:pPr>
    </w:p>
    <w:p w14:paraId="28A0C976" w14:textId="07C5475B" w:rsidR="00966C03" w:rsidRPr="005F4929" w:rsidRDefault="00966C03" w:rsidP="00966C03">
      <w:pPr>
        <w:ind w:firstLine="708"/>
      </w:pPr>
      <w:r w:rsidRPr="005F4929">
        <w:t>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w:t>
      </w:r>
      <w:r w:rsidR="00972132" w:rsidRPr="005F4929">
        <w:t>,</w:t>
      </w:r>
      <w:r w:rsidRPr="005F4929">
        <w:t xml:space="preserve"> связанных с обеспечением жизнедеятельности граждан.</w:t>
      </w:r>
    </w:p>
    <w:p w14:paraId="0118C633" w14:textId="77777777" w:rsidR="00966C03" w:rsidRPr="005F4929" w:rsidRDefault="00966C03" w:rsidP="00966C03">
      <w:pPr>
        <w:ind w:firstLine="0"/>
        <w:jc w:val="left"/>
      </w:pPr>
    </w:p>
    <w:p w14:paraId="2E78440E" w14:textId="77777777" w:rsidR="00966C03" w:rsidRPr="005F4929" w:rsidRDefault="00966C03" w:rsidP="003D3355">
      <w:pPr>
        <w:pStyle w:val="22"/>
        <w:rPr>
          <w:b w:val="0"/>
        </w:rPr>
      </w:pPr>
      <w:bookmarkStart w:id="25" w:name="_Toc41079799"/>
      <w:r w:rsidRPr="005F4929">
        <w:rPr>
          <w:b w:val="0"/>
        </w:rPr>
        <w:t>О-1 – МНОГОФУНКЦИОНАЛЬНАЯ ОБЩЕСТВЕННО-ДЕЛОВАЯ ЗОНА</w:t>
      </w:r>
      <w:bookmarkEnd w:id="25"/>
    </w:p>
    <w:p w14:paraId="56D7A966" w14:textId="77777777" w:rsidR="00966C03" w:rsidRPr="005F4929" w:rsidRDefault="00966C03" w:rsidP="00966C03">
      <w:pPr>
        <w:ind w:firstLine="708"/>
        <w:jc w:val="center"/>
      </w:pPr>
    </w:p>
    <w:p w14:paraId="2A8A8B01" w14:textId="3E79AE78" w:rsidR="00966C03" w:rsidRPr="005F4929" w:rsidRDefault="00966C03" w:rsidP="00966C03">
      <w:pPr>
        <w:ind w:firstLine="708"/>
      </w:pPr>
      <w:r w:rsidRPr="005F4929">
        <w:t>Многофункциональная общественно-деловая зона О-1 установлена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14:paraId="20037889" w14:textId="77777777" w:rsidR="00966C03" w:rsidRPr="005F4929" w:rsidRDefault="00966C03" w:rsidP="00966C03">
      <w:pPr>
        <w:ind w:firstLine="0"/>
        <w:jc w:val="left"/>
      </w:pPr>
    </w:p>
    <w:p w14:paraId="4033EB13" w14:textId="77777777" w:rsidR="00966C03" w:rsidRPr="005F4929" w:rsidRDefault="00966C03" w:rsidP="00966C03">
      <w:pPr>
        <w:ind w:firstLine="0"/>
        <w:jc w:val="center"/>
      </w:pPr>
      <w:r w:rsidRPr="005F4929">
        <w:t>Основные виды разрешенного использования</w:t>
      </w:r>
    </w:p>
    <w:p w14:paraId="22CE006F" w14:textId="77777777" w:rsidR="00966C03" w:rsidRPr="005F4929" w:rsidRDefault="00966C03" w:rsidP="00966C03">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30"/>
        <w:gridCol w:w="29"/>
        <w:gridCol w:w="1814"/>
        <w:gridCol w:w="2693"/>
        <w:gridCol w:w="29"/>
        <w:gridCol w:w="1701"/>
      </w:tblGrid>
      <w:tr w:rsidR="00BA1A09" w:rsidRPr="005F4929" w14:paraId="61D6E19E" w14:textId="77777777" w:rsidTr="001F5627">
        <w:trPr>
          <w:trHeight w:val="555"/>
          <w:tblHeader/>
        </w:trPr>
        <w:tc>
          <w:tcPr>
            <w:tcW w:w="648" w:type="dxa"/>
            <w:vMerge w:val="restart"/>
            <w:tcBorders>
              <w:top w:val="single" w:sz="4" w:space="0" w:color="auto"/>
              <w:left w:val="single" w:sz="4" w:space="0" w:color="auto"/>
              <w:right w:val="single" w:sz="4" w:space="0" w:color="auto"/>
            </w:tcBorders>
            <w:vAlign w:val="center"/>
          </w:tcPr>
          <w:p w14:paraId="53F37592" w14:textId="77777777" w:rsidR="00BA1A09" w:rsidRPr="005F4929" w:rsidRDefault="00BA1A09" w:rsidP="00BA1A09">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3DF23450" w14:textId="77777777" w:rsidR="00BA1A09" w:rsidRPr="005F4929" w:rsidRDefault="00BA1A09" w:rsidP="00BA1A09">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0FCDA57A" w14:textId="77777777" w:rsidR="00BA1A09" w:rsidRPr="005F4929" w:rsidRDefault="00BA1A09" w:rsidP="00BA1A09">
            <w:pPr>
              <w:ind w:firstLine="0"/>
              <w:jc w:val="center"/>
              <w:rPr>
                <w:szCs w:val="20"/>
              </w:rPr>
            </w:pPr>
            <w:r w:rsidRPr="005F4929">
              <w:rPr>
                <w:szCs w:val="20"/>
              </w:rPr>
              <w:t>Код (числовое обозначение ВРИ)</w:t>
            </w:r>
          </w:p>
        </w:tc>
        <w:tc>
          <w:tcPr>
            <w:tcW w:w="3373" w:type="dxa"/>
            <w:gridSpan w:val="3"/>
            <w:tcBorders>
              <w:top w:val="single" w:sz="4" w:space="0" w:color="auto"/>
              <w:left w:val="single" w:sz="4" w:space="0" w:color="auto"/>
              <w:bottom w:val="single" w:sz="4" w:space="0" w:color="auto"/>
              <w:right w:val="single" w:sz="4" w:space="0" w:color="auto"/>
            </w:tcBorders>
            <w:vAlign w:val="center"/>
          </w:tcPr>
          <w:p w14:paraId="5F51E693" w14:textId="77777777" w:rsidR="00BA1A09" w:rsidRPr="005F4929" w:rsidRDefault="00BA1A09" w:rsidP="00BA1A09">
            <w:pPr>
              <w:ind w:firstLine="0"/>
              <w:jc w:val="center"/>
              <w:rPr>
                <w:szCs w:val="20"/>
              </w:rPr>
            </w:pPr>
            <w:r w:rsidRPr="005F4929">
              <w:rPr>
                <w:szCs w:val="20"/>
              </w:rPr>
              <w:t>Предельные размеры земельных участков (кв. м)</w:t>
            </w:r>
          </w:p>
        </w:tc>
        <w:tc>
          <w:tcPr>
            <w:tcW w:w="2722" w:type="dxa"/>
            <w:gridSpan w:val="2"/>
            <w:vMerge w:val="restart"/>
            <w:tcBorders>
              <w:top w:val="single" w:sz="4" w:space="0" w:color="auto"/>
              <w:left w:val="single" w:sz="4" w:space="0" w:color="auto"/>
              <w:right w:val="single" w:sz="4" w:space="0" w:color="auto"/>
            </w:tcBorders>
            <w:vAlign w:val="center"/>
          </w:tcPr>
          <w:p w14:paraId="64078A83" w14:textId="77777777" w:rsidR="00BA1A09" w:rsidRPr="005F4929" w:rsidRDefault="00BA1A09" w:rsidP="00BA1A09">
            <w:pPr>
              <w:ind w:firstLine="0"/>
              <w:jc w:val="center"/>
              <w:rPr>
                <w:szCs w:val="20"/>
              </w:rPr>
            </w:pPr>
            <w:r w:rsidRPr="005F4929">
              <w:rPr>
                <w:szCs w:val="20"/>
              </w:rPr>
              <w:t>Максимальный процент застройки,</w:t>
            </w:r>
          </w:p>
          <w:p w14:paraId="1059C020" w14:textId="77777777" w:rsidR="00BA1A09" w:rsidRPr="005F4929" w:rsidRDefault="00BA1A09" w:rsidP="00BA1A09">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5E2C3AC1" w14:textId="77777777" w:rsidR="00BA1A09" w:rsidRPr="005F4929" w:rsidRDefault="00BA1A09" w:rsidP="00BA1A09">
            <w:pPr>
              <w:ind w:firstLine="0"/>
              <w:jc w:val="center"/>
              <w:rPr>
                <w:szCs w:val="20"/>
              </w:rPr>
            </w:pPr>
            <w:r w:rsidRPr="005F4929">
              <w:rPr>
                <w:szCs w:val="20"/>
              </w:rPr>
              <w:t>Минимальные отступы от границ земельного участка (м)</w:t>
            </w:r>
          </w:p>
        </w:tc>
      </w:tr>
      <w:tr w:rsidR="00BA1A09" w:rsidRPr="005F4929" w14:paraId="2308009E" w14:textId="77777777" w:rsidTr="001F5627">
        <w:trPr>
          <w:trHeight w:val="555"/>
          <w:tblHeader/>
        </w:trPr>
        <w:tc>
          <w:tcPr>
            <w:tcW w:w="648" w:type="dxa"/>
            <w:vMerge/>
            <w:tcBorders>
              <w:left w:val="single" w:sz="4" w:space="0" w:color="auto"/>
              <w:bottom w:val="single" w:sz="4" w:space="0" w:color="auto"/>
              <w:right w:val="single" w:sz="4" w:space="0" w:color="auto"/>
            </w:tcBorders>
            <w:vAlign w:val="center"/>
          </w:tcPr>
          <w:p w14:paraId="0B9A4CA2" w14:textId="77777777" w:rsidR="00BA1A09" w:rsidRPr="005F4929" w:rsidRDefault="00BA1A09" w:rsidP="00AA7584">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397A9B59" w14:textId="77777777" w:rsidR="00BA1A09" w:rsidRPr="005F4929" w:rsidRDefault="00BA1A09"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FA67D86" w14:textId="77777777" w:rsidR="00BA1A09" w:rsidRPr="005F4929" w:rsidRDefault="00BA1A09" w:rsidP="00AA7584">
            <w:pPr>
              <w:ind w:firstLine="0"/>
              <w:jc w:val="center"/>
              <w:rPr>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2A4F81" w14:textId="77777777" w:rsidR="00BA1A09" w:rsidRPr="005F4929" w:rsidRDefault="00BA1A09" w:rsidP="00AA7584">
            <w:pPr>
              <w:ind w:firstLine="0"/>
              <w:jc w:val="center"/>
              <w:rPr>
                <w:szCs w:val="20"/>
                <w:lang w:val="en-US"/>
              </w:rPr>
            </w:pPr>
            <w:r w:rsidRPr="005F4929">
              <w:rPr>
                <w:szCs w:val="20"/>
                <w:lang w:val="en-US"/>
              </w:rPr>
              <w:t>min</w:t>
            </w:r>
          </w:p>
        </w:tc>
        <w:tc>
          <w:tcPr>
            <w:tcW w:w="1814" w:type="dxa"/>
            <w:tcBorders>
              <w:left w:val="single" w:sz="4" w:space="0" w:color="auto"/>
              <w:bottom w:val="single" w:sz="4" w:space="0" w:color="auto"/>
              <w:right w:val="single" w:sz="4" w:space="0" w:color="auto"/>
            </w:tcBorders>
            <w:vAlign w:val="center"/>
          </w:tcPr>
          <w:p w14:paraId="6F38C8D3" w14:textId="77777777" w:rsidR="00BA1A09" w:rsidRPr="005F4929" w:rsidRDefault="00BA1A09" w:rsidP="00AA7584">
            <w:pPr>
              <w:ind w:firstLine="0"/>
              <w:jc w:val="center"/>
              <w:rPr>
                <w:szCs w:val="20"/>
                <w:lang w:val="en-US"/>
              </w:rPr>
            </w:pPr>
            <w:r w:rsidRPr="005F4929">
              <w:rPr>
                <w:szCs w:val="20"/>
                <w:lang w:val="en-US"/>
              </w:rPr>
              <w:t>max</w:t>
            </w:r>
          </w:p>
        </w:tc>
        <w:tc>
          <w:tcPr>
            <w:tcW w:w="2722" w:type="dxa"/>
            <w:gridSpan w:val="2"/>
            <w:vMerge/>
            <w:tcBorders>
              <w:left w:val="single" w:sz="4" w:space="0" w:color="auto"/>
              <w:bottom w:val="single" w:sz="4" w:space="0" w:color="auto"/>
              <w:right w:val="single" w:sz="4" w:space="0" w:color="auto"/>
            </w:tcBorders>
            <w:vAlign w:val="center"/>
          </w:tcPr>
          <w:p w14:paraId="707D32FF" w14:textId="77777777" w:rsidR="00BA1A09" w:rsidRPr="005F4929" w:rsidRDefault="00BA1A09"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E1A53A8" w14:textId="77777777" w:rsidR="00BA1A09" w:rsidRPr="005F4929" w:rsidRDefault="00BA1A09" w:rsidP="00AA7584">
            <w:pPr>
              <w:ind w:firstLine="0"/>
              <w:jc w:val="center"/>
              <w:rPr>
                <w:szCs w:val="20"/>
              </w:rPr>
            </w:pPr>
          </w:p>
        </w:tc>
      </w:tr>
      <w:tr w:rsidR="00C9468B" w:rsidRPr="005F4929" w14:paraId="1D270F09"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1059433A" w14:textId="0476448E" w:rsidR="00C9468B" w:rsidRPr="005F4929" w:rsidRDefault="00C9468B" w:rsidP="00C9468B">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4B74B6C0" w14:textId="7F911150" w:rsidR="00C9468B" w:rsidRPr="005F4929" w:rsidRDefault="00C9468B" w:rsidP="00C9468B">
            <w:pPr>
              <w:ind w:firstLine="0"/>
              <w:jc w:val="left"/>
              <w:rPr>
                <w:szCs w:val="20"/>
              </w:rPr>
            </w:pPr>
            <w:r w:rsidRPr="005F4929">
              <w:t>Обслуживание жилой застройки</w:t>
            </w:r>
          </w:p>
        </w:tc>
        <w:tc>
          <w:tcPr>
            <w:tcW w:w="1701" w:type="dxa"/>
            <w:tcBorders>
              <w:top w:val="single" w:sz="4" w:space="0" w:color="auto"/>
              <w:left w:val="single" w:sz="4" w:space="0" w:color="auto"/>
              <w:bottom w:val="single" w:sz="4" w:space="0" w:color="auto"/>
              <w:right w:val="single" w:sz="4" w:space="0" w:color="auto"/>
            </w:tcBorders>
            <w:vAlign w:val="center"/>
          </w:tcPr>
          <w:p w14:paraId="5793C3CF" w14:textId="6E32A95F" w:rsidR="00C9468B" w:rsidRPr="005F4929" w:rsidRDefault="00C9468B" w:rsidP="00C9468B">
            <w:pPr>
              <w:ind w:firstLine="0"/>
              <w:jc w:val="center"/>
              <w:rPr>
                <w:szCs w:val="20"/>
              </w:rPr>
            </w:pPr>
            <w:r w:rsidRPr="005F4929">
              <w:rPr>
                <w:szCs w:val="20"/>
              </w:rPr>
              <w:t>2.7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ACBB0CB" w14:textId="411727FC" w:rsidR="00C9468B" w:rsidRPr="005F4929" w:rsidRDefault="00C9468B"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534A385B" w14:textId="3065D413" w:rsidR="00C9468B" w:rsidRPr="005F4929" w:rsidRDefault="00C9468B" w:rsidP="00C9468B">
            <w:pPr>
              <w:ind w:firstLine="0"/>
              <w:jc w:val="center"/>
              <w:rPr>
                <w:szCs w:val="20"/>
              </w:rPr>
            </w:pPr>
            <w:r w:rsidRPr="005F4929">
              <w:rPr>
                <w:szCs w:val="20"/>
              </w:rPr>
              <w:t>20 000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6160E861" w14:textId="4D85BB76" w:rsidR="00C9468B" w:rsidRPr="005F4929" w:rsidRDefault="00C9468B" w:rsidP="00C9468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5DBFAB9A" w14:textId="1E75808D" w:rsidR="00C9468B" w:rsidRPr="005F4929" w:rsidRDefault="00C9468B" w:rsidP="00C9468B">
            <w:pPr>
              <w:ind w:firstLine="0"/>
              <w:jc w:val="center"/>
              <w:rPr>
                <w:szCs w:val="20"/>
              </w:rPr>
            </w:pPr>
            <w:r w:rsidRPr="005F4929">
              <w:rPr>
                <w:szCs w:val="20"/>
              </w:rPr>
              <w:t>3</w:t>
            </w:r>
          </w:p>
        </w:tc>
      </w:tr>
      <w:tr w:rsidR="00C9468B" w:rsidRPr="005F4929" w14:paraId="31C96B90"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050C63CD" w14:textId="4830B176" w:rsidR="00C9468B" w:rsidRPr="005F4929" w:rsidRDefault="00C9468B" w:rsidP="00C9468B">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475D5E01" w14:textId="77777777" w:rsidR="00C9468B" w:rsidRPr="005F4929" w:rsidRDefault="00C9468B" w:rsidP="00C9468B">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3EC1E7C" w14:textId="77777777" w:rsidR="00C9468B" w:rsidRPr="005F4929" w:rsidRDefault="00C9468B" w:rsidP="00C9468B">
            <w:pPr>
              <w:ind w:firstLine="0"/>
              <w:jc w:val="center"/>
              <w:rPr>
                <w:szCs w:val="20"/>
              </w:rPr>
            </w:pPr>
            <w:r w:rsidRPr="005F4929">
              <w:rPr>
                <w:szCs w:val="20"/>
              </w:rPr>
              <w:t>3.1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45A57E1" w14:textId="77777777" w:rsidR="00C9468B" w:rsidRPr="005F4929" w:rsidRDefault="00C9468B" w:rsidP="00C9468B">
            <w:pPr>
              <w:ind w:firstLine="0"/>
              <w:jc w:val="center"/>
              <w:rPr>
                <w:szCs w:val="20"/>
              </w:rPr>
            </w:pPr>
            <w:r w:rsidRPr="005F4929">
              <w:rPr>
                <w:szCs w:val="20"/>
              </w:rPr>
              <w:t>30</w:t>
            </w:r>
          </w:p>
        </w:tc>
        <w:tc>
          <w:tcPr>
            <w:tcW w:w="1814" w:type="dxa"/>
            <w:tcBorders>
              <w:top w:val="single" w:sz="4" w:space="0" w:color="auto"/>
              <w:left w:val="single" w:sz="4" w:space="0" w:color="auto"/>
              <w:bottom w:val="single" w:sz="4" w:space="0" w:color="auto"/>
              <w:right w:val="single" w:sz="4" w:space="0" w:color="auto"/>
            </w:tcBorders>
            <w:vAlign w:val="center"/>
          </w:tcPr>
          <w:p w14:paraId="48EA54F7" w14:textId="77777777" w:rsidR="00C9468B" w:rsidRPr="005F4929" w:rsidRDefault="00C9468B"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60CA55E1" w14:textId="77777777" w:rsidR="00C9468B" w:rsidRPr="005F4929" w:rsidRDefault="00C9468B" w:rsidP="00C9468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D4D83E3" w14:textId="77777777" w:rsidR="00C9468B" w:rsidRPr="005F4929" w:rsidRDefault="00C9468B" w:rsidP="00C9468B">
            <w:pPr>
              <w:ind w:firstLine="0"/>
              <w:jc w:val="center"/>
              <w:rPr>
                <w:szCs w:val="20"/>
              </w:rPr>
            </w:pPr>
            <w:r w:rsidRPr="005F4929">
              <w:rPr>
                <w:szCs w:val="20"/>
              </w:rPr>
              <w:t>3</w:t>
            </w:r>
          </w:p>
        </w:tc>
      </w:tr>
      <w:tr w:rsidR="009814F2" w:rsidRPr="005F4929" w14:paraId="3356584F"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1096A1DC" w14:textId="540BFEE6" w:rsidR="009814F2" w:rsidRPr="005F4929" w:rsidRDefault="004B73BD" w:rsidP="00C9468B">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7DCC3CED" w14:textId="0C172515" w:rsidR="009814F2" w:rsidRPr="005F4929" w:rsidRDefault="009814F2" w:rsidP="009814F2">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1F4A3F4B" w14:textId="6EF6416A" w:rsidR="009814F2" w:rsidRPr="005F4929" w:rsidRDefault="009814F2" w:rsidP="00192B4A">
            <w:pPr>
              <w:ind w:firstLine="0"/>
              <w:jc w:val="center"/>
              <w:rPr>
                <w:szCs w:val="20"/>
              </w:rPr>
            </w:pPr>
            <w:r w:rsidRPr="005F4929">
              <w:rPr>
                <w:szCs w:val="20"/>
              </w:rPr>
              <w:t>3.1.1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E6AE8FF" w14:textId="78386579" w:rsidR="009814F2" w:rsidRPr="005F4929" w:rsidRDefault="009814F2" w:rsidP="00C9468B">
            <w:pPr>
              <w:ind w:firstLine="0"/>
              <w:jc w:val="center"/>
              <w:rPr>
                <w:szCs w:val="20"/>
              </w:rPr>
            </w:pPr>
            <w:r w:rsidRPr="005F4929">
              <w:rPr>
                <w:szCs w:val="20"/>
              </w:rPr>
              <w:t>30</w:t>
            </w:r>
          </w:p>
        </w:tc>
        <w:tc>
          <w:tcPr>
            <w:tcW w:w="1814" w:type="dxa"/>
            <w:tcBorders>
              <w:top w:val="single" w:sz="4" w:space="0" w:color="auto"/>
              <w:left w:val="single" w:sz="4" w:space="0" w:color="auto"/>
              <w:bottom w:val="single" w:sz="4" w:space="0" w:color="auto"/>
              <w:right w:val="single" w:sz="4" w:space="0" w:color="auto"/>
            </w:tcBorders>
            <w:vAlign w:val="center"/>
          </w:tcPr>
          <w:p w14:paraId="66798D26" w14:textId="2699CC1E" w:rsidR="009814F2" w:rsidRPr="005F4929" w:rsidRDefault="009814F2"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6028D739" w14:textId="753869CC" w:rsidR="009814F2" w:rsidRPr="005F4929" w:rsidRDefault="009814F2" w:rsidP="00C9468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9D59F8B" w14:textId="103F9B38" w:rsidR="009814F2" w:rsidRPr="005F4929" w:rsidRDefault="009814F2" w:rsidP="00C9468B">
            <w:pPr>
              <w:ind w:firstLine="0"/>
              <w:jc w:val="center"/>
              <w:rPr>
                <w:szCs w:val="20"/>
              </w:rPr>
            </w:pPr>
            <w:r w:rsidRPr="005F4929">
              <w:rPr>
                <w:szCs w:val="20"/>
              </w:rPr>
              <w:t>3</w:t>
            </w:r>
          </w:p>
        </w:tc>
      </w:tr>
      <w:tr w:rsidR="004B73BD" w:rsidRPr="005F4929" w14:paraId="7B4032B1"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2EBACB09" w14:textId="31C085FD" w:rsidR="004B73BD" w:rsidRPr="005F4929" w:rsidRDefault="004B73BD" w:rsidP="00C9468B">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4F0BF4E1" w14:textId="73325A3B" w:rsidR="004B73BD" w:rsidRPr="005F4929" w:rsidRDefault="004B73BD" w:rsidP="009814F2">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18BE4910" w14:textId="6DBC6DAF" w:rsidR="004B73BD" w:rsidRPr="005F4929" w:rsidRDefault="004B73BD" w:rsidP="00192B4A">
            <w:pPr>
              <w:ind w:firstLine="0"/>
              <w:jc w:val="center"/>
              <w:rPr>
                <w:szCs w:val="20"/>
              </w:rPr>
            </w:pPr>
            <w:r w:rsidRPr="005F4929">
              <w:rPr>
                <w:szCs w:val="20"/>
              </w:rPr>
              <w:t>3.1.2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7059ED0" w14:textId="39075F4F" w:rsidR="004B73BD" w:rsidRPr="005F4929" w:rsidRDefault="00693AF2" w:rsidP="00C9468B">
            <w:pPr>
              <w:ind w:firstLine="0"/>
              <w:jc w:val="center"/>
              <w:rPr>
                <w:szCs w:val="20"/>
              </w:rPr>
            </w:pPr>
            <w:r w:rsidRPr="005F4929">
              <w:rPr>
                <w:szCs w:val="20"/>
              </w:rPr>
              <w:t>100</w:t>
            </w:r>
          </w:p>
        </w:tc>
        <w:tc>
          <w:tcPr>
            <w:tcW w:w="1814" w:type="dxa"/>
            <w:tcBorders>
              <w:top w:val="single" w:sz="4" w:space="0" w:color="auto"/>
              <w:left w:val="single" w:sz="4" w:space="0" w:color="auto"/>
              <w:bottom w:val="single" w:sz="4" w:space="0" w:color="auto"/>
              <w:right w:val="single" w:sz="4" w:space="0" w:color="auto"/>
            </w:tcBorders>
            <w:vAlign w:val="center"/>
          </w:tcPr>
          <w:p w14:paraId="0DAA6DA7" w14:textId="63846B74"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E3D5C35" w14:textId="6A1B1BE0" w:rsidR="004B73BD" w:rsidRPr="005F4929" w:rsidRDefault="004B73BD" w:rsidP="00C9468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3075476" w14:textId="2D095F4E" w:rsidR="004B73BD" w:rsidRPr="005F4929" w:rsidRDefault="004B73BD" w:rsidP="00C9468B">
            <w:pPr>
              <w:ind w:firstLine="0"/>
              <w:jc w:val="center"/>
              <w:rPr>
                <w:szCs w:val="20"/>
              </w:rPr>
            </w:pPr>
            <w:r w:rsidRPr="005F4929">
              <w:rPr>
                <w:szCs w:val="20"/>
              </w:rPr>
              <w:t>3</w:t>
            </w:r>
          </w:p>
        </w:tc>
      </w:tr>
      <w:tr w:rsidR="004B73BD" w:rsidRPr="005F4929" w14:paraId="13A8A8C4" w14:textId="77777777" w:rsidTr="001F5627">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173053D3" w14:textId="41E10BAF" w:rsidR="004B73BD" w:rsidRPr="005F4929" w:rsidRDefault="004B73BD" w:rsidP="00C9468B">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340C7755" w14:textId="77777777" w:rsidR="004B73BD" w:rsidRPr="005F4929" w:rsidRDefault="004B73BD" w:rsidP="00C9468B">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D4ABBC3" w14:textId="77777777" w:rsidR="004B73BD" w:rsidRPr="005F4929" w:rsidRDefault="004B73BD" w:rsidP="00C9468B">
            <w:pPr>
              <w:ind w:firstLine="0"/>
              <w:jc w:val="center"/>
              <w:rPr>
                <w:szCs w:val="20"/>
              </w:rPr>
            </w:pPr>
            <w:r w:rsidRPr="005F4929">
              <w:rPr>
                <w:szCs w:val="20"/>
              </w:rPr>
              <w:t>3.2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7121769" w14:textId="77777777" w:rsidR="004B73BD" w:rsidRPr="005F4929" w:rsidRDefault="004B73BD"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2C18DC61" w14:textId="7777777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0CB48C8" w14:textId="77777777" w:rsidR="004B73BD" w:rsidRPr="005F4929" w:rsidRDefault="004B73BD"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1B40ECE" w14:textId="77777777" w:rsidR="004B73BD" w:rsidRPr="005F4929" w:rsidRDefault="004B73BD" w:rsidP="00C9468B">
            <w:pPr>
              <w:ind w:firstLine="0"/>
              <w:jc w:val="center"/>
              <w:rPr>
                <w:szCs w:val="20"/>
              </w:rPr>
            </w:pPr>
            <w:r w:rsidRPr="005F4929">
              <w:rPr>
                <w:szCs w:val="20"/>
              </w:rPr>
              <w:t>3</w:t>
            </w:r>
          </w:p>
        </w:tc>
      </w:tr>
      <w:tr w:rsidR="004B73BD" w:rsidRPr="005F4929" w14:paraId="4876F1AC" w14:textId="77777777" w:rsidTr="007457E6">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66DFA112" w14:textId="718A0B11" w:rsidR="004B73BD" w:rsidRPr="005F4929" w:rsidRDefault="004B73BD" w:rsidP="00C9468B">
            <w:pPr>
              <w:ind w:firstLine="0"/>
              <w:jc w:val="center"/>
              <w:rPr>
                <w:szCs w:val="20"/>
              </w:rPr>
            </w:pPr>
            <w:r w:rsidRPr="005F4929">
              <w:rPr>
                <w:szCs w:val="20"/>
              </w:rPr>
              <w:t>6.</w:t>
            </w:r>
          </w:p>
        </w:tc>
        <w:tc>
          <w:tcPr>
            <w:tcW w:w="4167" w:type="dxa"/>
            <w:tcBorders>
              <w:top w:val="single" w:sz="4" w:space="0" w:color="auto"/>
              <w:left w:val="single" w:sz="4" w:space="0" w:color="auto"/>
              <w:bottom w:val="single" w:sz="4" w:space="0" w:color="auto"/>
              <w:right w:val="single" w:sz="4" w:space="0" w:color="auto"/>
            </w:tcBorders>
            <w:vAlign w:val="center"/>
          </w:tcPr>
          <w:p w14:paraId="2C332028" w14:textId="39AF035C" w:rsidR="004B73BD" w:rsidRPr="005F4929" w:rsidRDefault="004B73BD" w:rsidP="00C9468B">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0657898" w14:textId="1E395814" w:rsidR="004B73BD" w:rsidRPr="005F4929" w:rsidRDefault="004B73BD" w:rsidP="00C9468B">
            <w:pPr>
              <w:ind w:firstLine="0"/>
              <w:jc w:val="center"/>
              <w:rPr>
                <w:szCs w:val="20"/>
              </w:rPr>
            </w:pPr>
            <w:r w:rsidRPr="005F4929">
              <w:rPr>
                <w:szCs w:val="20"/>
              </w:rPr>
              <w:t>3.2.1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D045CD" w14:textId="216A743F" w:rsidR="004B73BD" w:rsidRPr="005F4929" w:rsidRDefault="004B73BD"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44127023" w14:textId="0BFA5015"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264BE11" w14:textId="1CDEFC24" w:rsidR="004B73BD" w:rsidRPr="005F4929" w:rsidRDefault="004B73BD"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DDC535D" w14:textId="317BA1A2" w:rsidR="004B73BD" w:rsidRPr="005F4929" w:rsidRDefault="004B73BD" w:rsidP="00C9468B">
            <w:pPr>
              <w:ind w:firstLine="0"/>
              <w:jc w:val="center"/>
              <w:rPr>
                <w:szCs w:val="20"/>
              </w:rPr>
            </w:pPr>
            <w:r w:rsidRPr="005F4929">
              <w:rPr>
                <w:szCs w:val="20"/>
              </w:rPr>
              <w:t>3</w:t>
            </w:r>
          </w:p>
        </w:tc>
      </w:tr>
      <w:tr w:rsidR="004B73BD" w:rsidRPr="005F4929" w14:paraId="44AC1382" w14:textId="77777777" w:rsidTr="007457E6">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38968A17" w14:textId="57D78ADA" w:rsidR="004B73BD" w:rsidRPr="005F4929" w:rsidRDefault="004B73BD" w:rsidP="00C9468B">
            <w:pPr>
              <w:ind w:firstLine="0"/>
              <w:jc w:val="center"/>
              <w:rPr>
                <w:szCs w:val="20"/>
              </w:rPr>
            </w:pP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023C6B5A" w14:textId="0A20B4B8" w:rsidR="004B73BD" w:rsidRPr="005F4929" w:rsidRDefault="004B73BD" w:rsidP="00C9468B">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62EF0AC0" w14:textId="18F4BF6D" w:rsidR="004B73BD" w:rsidRPr="005F4929" w:rsidRDefault="004B73BD" w:rsidP="00C9468B">
            <w:pPr>
              <w:ind w:firstLine="0"/>
              <w:jc w:val="center"/>
              <w:rPr>
                <w:szCs w:val="20"/>
              </w:rPr>
            </w:pPr>
            <w:r w:rsidRPr="005F4929">
              <w:rPr>
                <w:szCs w:val="20"/>
              </w:rPr>
              <w:t>3.2.2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77C444B" w14:textId="6EF4924D" w:rsidR="004B73BD" w:rsidRPr="005F4929" w:rsidRDefault="004B73BD"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4554A1E0" w14:textId="379D74A2"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AD2E3CB" w14:textId="2E902A9E" w:rsidR="004B73BD" w:rsidRPr="005F4929" w:rsidRDefault="004B73BD"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779BF48" w14:textId="6BBFB8FA" w:rsidR="004B73BD" w:rsidRPr="005F4929" w:rsidRDefault="004B73BD" w:rsidP="00C9468B">
            <w:pPr>
              <w:ind w:firstLine="0"/>
              <w:jc w:val="center"/>
              <w:rPr>
                <w:szCs w:val="20"/>
              </w:rPr>
            </w:pPr>
            <w:r w:rsidRPr="005F4929">
              <w:rPr>
                <w:szCs w:val="20"/>
              </w:rPr>
              <w:t>3</w:t>
            </w:r>
          </w:p>
        </w:tc>
      </w:tr>
      <w:tr w:rsidR="004B73BD" w:rsidRPr="005F4929" w14:paraId="53ED206E" w14:textId="77777777" w:rsidTr="007457E6">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026E1A45" w14:textId="02F6BAD2" w:rsidR="004B73BD" w:rsidRPr="005F4929" w:rsidRDefault="004B73BD" w:rsidP="00C9468B">
            <w:pPr>
              <w:ind w:firstLine="0"/>
              <w:jc w:val="center"/>
              <w:rPr>
                <w:szCs w:val="20"/>
              </w:rPr>
            </w:pP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vAlign w:val="center"/>
          </w:tcPr>
          <w:p w14:paraId="54F278F2" w14:textId="23C1B795" w:rsidR="004B73BD" w:rsidRPr="005F4929" w:rsidRDefault="004B73BD" w:rsidP="00C9468B">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7516B860" w14:textId="00606901" w:rsidR="004B73BD" w:rsidRPr="005F4929" w:rsidRDefault="004B73BD" w:rsidP="00C9468B">
            <w:pPr>
              <w:ind w:firstLine="0"/>
              <w:jc w:val="center"/>
              <w:rPr>
                <w:szCs w:val="20"/>
              </w:rPr>
            </w:pPr>
            <w:r w:rsidRPr="005F4929">
              <w:rPr>
                <w:color w:val="000000"/>
              </w:rPr>
              <w:t>3.2.3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3AC3144" w14:textId="352836E6" w:rsidR="004B73BD" w:rsidRPr="005F4929" w:rsidRDefault="004B73BD"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7FEAB0E0" w14:textId="62CED491"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699083E6" w14:textId="33BDB5AA" w:rsidR="004B73BD" w:rsidRPr="005F4929" w:rsidRDefault="004B73BD"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820F893" w14:textId="0FEEFF52" w:rsidR="004B73BD" w:rsidRPr="005F4929" w:rsidRDefault="004B73BD" w:rsidP="00C9468B">
            <w:pPr>
              <w:ind w:firstLine="0"/>
              <w:jc w:val="center"/>
              <w:rPr>
                <w:szCs w:val="20"/>
              </w:rPr>
            </w:pPr>
            <w:r w:rsidRPr="005F4929">
              <w:rPr>
                <w:szCs w:val="20"/>
              </w:rPr>
              <w:t>3</w:t>
            </w:r>
          </w:p>
        </w:tc>
      </w:tr>
      <w:tr w:rsidR="004B73BD" w:rsidRPr="005F4929" w14:paraId="79AA274A" w14:textId="77777777" w:rsidTr="007457E6">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0553FC7B" w14:textId="4E69B3CC" w:rsidR="004B73BD" w:rsidRPr="005F4929" w:rsidRDefault="004B73BD" w:rsidP="00C9468B">
            <w:pPr>
              <w:ind w:firstLine="0"/>
              <w:jc w:val="center"/>
              <w:rPr>
                <w:szCs w:val="20"/>
              </w:rPr>
            </w:pPr>
            <w:r w:rsidRPr="005F4929">
              <w:rPr>
                <w:szCs w:val="20"/>
              </w:rPr>
              <w:t>9.</w:t>
            </w:r>
          </w:p>
        </w:tc>
        <w:tc>
          <w:tcPr>
            <w:tcW w:w="4167" w:type="dxa"/>
            <w:tcBorders>
              <w:top w:val="single" w:sz="4" w:space="0" w:color="auto"/>
              <w:left w:val="single" w:sz="4" w:space="0" w:color="auto"/>
              <w:bottom w:val="single" w:sz="4" w:space="0" w:color="auto"/>
              <w:right w:val="single" w:sz="4" w:space="0" w:color="auto"/>
            </w:tcBorders>
            <w:vAlign w:val="center"/>
          </w:tcPr>
          <w:p w14:paraId="02099E0E" w14:textId="402EAFBF" w:rsidR="004B73BD" w:rsidRPr="005F4929" w:rsidRDefault="004B73BD" w:rsidP="00671EA0">
            <w:pPr>
              <w:ind w:firstLine="0"/>
              <w:jc w:val="left"/>
            </w:pPr>
            <w:r w:rsidRPr="005F4929">
              <w:t>Общежития</w:t>
            </w:r>
          </w:p>
        </w:tc>
        <w:tc>
          <w:tcPr>
            <w:tcW w:w="1701" w:type="dxa"/>
            <w:tcBorders>
              <w:top w:val="single" w:sz="4" w:space="0" w:color="auto"/>
              <w:left w:val="single" w:sz="4" w:space="0" w:color="auto"/>
              <w:bottom w:val="single" w:sz="4" w:space="0" w:color="auto"/>
              <w:right w:val="single" w:sz="4" w:space="0" w:color="auto"/>
            </w:tcBorders>
            <w:vAlign w:val="center"/>
          </w:tcPr>
          <w:p w14:paraId="4601285F" w14:textId="6727848A" w:rsidR="004B73BD" w:rsidRPr="005F4929" w:rsidRDefault="004B73BD" w:rsidP="00C9468B">
            <w:pPr>
              <w:ind w:firstLine="0"/>
              <w:jc w:val="center"/>
              <w:rPr>
                <w:color w:val="000000"/>
              </w:rPr>
            </w:pPr>
            <w:r w:rsidRPr="005F4929">
              <w:rPr>
                <w:color w:val="000000"/>
              </w:rPr>
              <w:t>3.2.4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576A193" w14:textId="11F9251B" w:rsidR="004B73BD" w:rsidRPr="005F4929" w:rsidRDefault="004B73BD"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232165D0" w14:textId="1E112652"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34B9522" w14:textId="12F7E365" w:rsidR="004B73BD" w:rsidRPr="005F4929" w:rsidRDefault="004B73BD"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5A51883" w14:textId="4ADB57BB" w:rsidR="004B73BD" w:rsidRPr="005F4929" w:rsidRDefault="004B73BD" w:rsidP="00C9468B">
            <w:pPr>
              <w:ind w:firstLine="0"/>
              <w:jc w:val="center"/>
              <w:rPr>
                <w:szCs w:val="20"/>
              </w:rPr>
            </w:pPr>
            <w:r w:rsidRPr="005F4929">
              <w:rPr>
                <w:szCs w:val="20"/>
              </w:rPr>
              <w:t>3</w:t>
            </w:r>
          </w:p>
        </w:tc>
      </w:tr>
      <w:tr w:rsidR="004B73BD" w:rsidRPr="005F4929" w14:paraId="59DDBE0A" w14:textId="77777777" w:rsidTr="007457E6">
        <w:trPr>
          <w:trHeight w:val="653"/>
        </w:trPr>
        <w:tc>
          <w:tcPr>
            <w:tcW w:w="648" w:type="dxa"/>
            <w:tcBorders>
              <w:top w:val="single" w:sz="4" w:space="0" w:color="auto"/>
              <w:left w:val="single" w:sz="4" w:space="0" w:color="auto"/>
              <w:bottom w:val="single" w:sz="4" w:space="0" w:color="auto"/>
              <w:right w:val="single" w:sz="4" w:space="0" w:color="auto"/>
            </w:tcBorders>
            <w:vAlign w:val="center"/>
          </w:tcPr>
          <w:p w14:paraId="485F15F5" w14:textId="5FD7DDC1" w:rsidR="004B73BD" w:rsidRPr="005F4929" w:rsidRDefault="004B73BD" w:rsidP="00C9468B">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02DA3F09" w14:textId="77777777" w:rsidR="004B73BD" w:rsidRPr="005F4929" w:rsidRDefault="004B73BD" w:rsidP="00C9468B">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9B0E662" w14:textId="77777777" w:rsidR="004B73BD" w:rsidRPr="005F4929" w:rsidRDefault="004B73BD" w:rsidP="00C9468B">
            <w:pPr>
              <w:ind w:firstLine="0"/>
              <w:jc w:val="center"/>
              <w:rPr>
                <w:szCs w:val="20"/>
              </w:rPr>
            </w:pPr>
            <w:r w:rsidRPr="005F4929">
              <w:rPr>
                <w:szCs w:val="20"/>
              </w:rPr>
              <w:t>3.3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82F43A" w14:textId="77777777" w:rsidR="004B73BD" w:rsidRPr="005F4929" w:rsidRDefault="004B73BD" w:rsidP="00C9468B">
            <w:pPr>
              <w:ind w:firstLine="0"/>
              <w:jc w:val="center"/>
              <w:rPr>
                <w:szCs w:val="20"/>
              </w:rPr>
            </w:pPr>
            <w:r w:rsidRPr="005F4929">
              <w:rPr>
                <w:szCs w:val="20"/>
              </w:rPr>
              <w:t>200</w:t>
            </w:r>
          </w:p>
        </w:tc>
        <w:tc>
          <w:tcPr>
            <w:tcW w:w="1814" w:type="dxa"/>
            <w:tcBorders>
              <w:top w:val="single" w:sz="4" w:space="0" w:color="auto"/>
              <w:left w:val="single" w:sz="4" w:space="0" w:color="auto"/>
              <w:bottom w:val="single" w:sz="4" w:space="0" w:color="auto"/>
              <w:right w:val="single" w:sz="4" w:space="0" w:color="auto"/>
            </w:tcBorders>
            <w:vAlign w:val="center"/>
          </w:tcPr>
          <w:p w14:paraId="54E02F80" w14:textId="7777777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78B1545" w14:textId="77777777" w:rsidR="004B73BD" w:rsidRPr="005F4929" w:rsidRDefault="004B73BD" w:rsidP="00C9468B">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DBBD4C0" w14:textId="77777777" w:rsidR="004B73BD" w:rsidRPr="005F4929" w:rsidRDefault="004B73BD" w:rsidP="00C9468B">
            <w:pPr>
              <w:ind w:firstLine="0"/>
              <w:jc w:val="center"/>
              <w:rPr>
                <w:szCs w:val="20"/>
              </w:rPr>
            </w:pPr>
            <w:r w:rsidRPr="005F4929">
              <w:rPr>
                <w:szCs w:val="20"/>
              </w:rPr>
              <w:t>3</w:t>
            </w:r>
          </w:p>
        </w:tc>
      </w:tr>
      <w:tr w:rsidR="004B73BD" w:rsidRPr="005F4929" w14:paraId="350DED06" w14:textId="77777777" w:rsidTr="007457E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2AD05BE0" w14:textId="77633011" w:rsidR="004B73BD" w:rsidRPr="005F4929" w:rsidRDefault="004B73BD" w:rsidP="00C9468B">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16617CD7" w14:textId="77777777" w:rsidR="004B73BD" w:rsidRPr="005F4929" w:rsidRDefault="004B73BD" w:rsidP="00C9468B">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4FEFD20" w14:textId="77777777" w:rsidR="004B73BD" w:rsidRPr="005F4929" w:rsidRDefault="004B73BD" w:rsidP="00C9468B">
            <w:pPr>
              <w:ind w:firstLine="0"/>
              <w:jc w:val="center"/>
              <w:rPr>
                <w:szCs w:val="20"/>
              </w:rPr>
            </w:pPr>
            <w:r w:rsidRPr="005F4929">
              <w:rPr>
                <w:szCs w:val="20"/>
              </w:rPr>
              <w:t>3.4.1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541973B" w14:textId="77777777" w:rsidR="004B73BD" w:rsidRPr="005F4929" w:rsidRDefault="004B73BD" w:rsidP="00C9468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30538DC6" w14:textId="77777777" w:rsidR="004B73BD" w:rsidRPr="005F4929" w:rsidRDefault="004B73BD" w:rsidP="00C9468B">
            <w:pPr>
              <w:ind w:firstLine="0"/>
              <w:jc w:val="center"/>
              <w:rPr>
                <w:szCs w:val="20"/>
              </w:rPr>
            </w:pPr>
            <w:r w:rsidRPr="005F4929">
              <w:rPr>
                <w:szCs w:val="20"/>
              </w:rPr>
              <w:t>1 000 000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072A885" w14:textId="77777777" w:rsidR="004B73BD" w:rsidRPr="005F4929" w:rsidRDefault="004B73BD"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9B7A3A7" w14:textId="77777777" w:rsidR="004B73BD" w:rsidRPr="005F4929" w:rsidRDefault="004B73BD" w:rsidP="00C9468B">
            <w:pPr>
              <w:ind w:firstLine="0"/>
              <w:jc w:val="center"/>
              <w:rPr>
                <w:szCs w:val="20"/>
              </w:rPr>
            </w:pPr>
            <w:r w:rsidRPr="005F4929">
              <w:rPr>
                <w:szCs w:val="20"/>
              </w:rPr>
              <w:t>3</w:t>
            </w:r>
          </w:p>
        </w:tc>
      </w:tr>
      <w:tr w:rsidR="004B73BD" w:rsidRPr="005F4929" w14:paraId="34FACBA1"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724AD139" w14:textId="3337FF27" w:rsidR="004B73BD" w:rsidRPr="005F4929" w:rsidRDefault="004B73BD" w:rsidP="00C9468B">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3B4973F0" w14:textId="77777777" w:rsidR="004B73BD" w:rsidRPr="005F4929" w:rsidRDefault="004B73BD" w:rsidP="00C9468B">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BF19E53" w14:textId="77777777" w:rsidR="004B73BD" w:rsidRPr="005F4929" w:rsidRDefault="004B73BD" w:rsidP="00C9468B">
            <w:pPr>
              <w:ind w:firstLine="0"/>
              <w:jc w:val="center"/>
              <w:rPr>
                <w:szCs w:val="20"/>
              </w:rPr>
            </w:pPr>
            <w:r w:rsidRPr="005F4929">
              <w:rPr>
                <w:szCs w:val="20"/>
              </w:rPr>
              <w:t>3.4.2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538B5A" w14:textId="77777777" w:rsidR="004B73BD" w:rsidRPr="005F4929" w:rsidRDefault="004B73BD" w:rsidP="00C9468B">
            <w:pPr>
              <w:ind w:firstLine="0"/>
              <w:jc w:val="center"/>
              <w:rPr>
                <w:szCs w:val="20"/>
              </w:rPr>
            </w:pPr>
            <w:r w:rsidRPr="005F4929">
              <w:rPr>
                <w:szCs w:val="20"/>
              </w:rPr>
              <w:t>10 000</w:t>
            </w:r>
          </w:p>
        </w:tc>
        <w:tc>
          <w:tcPr>
            <w:tcW w:w="1814" w:type="dxa"/>
            <w:tcBorders>
              <w:top w:val="single" w:sz="4" w:space="0" w:color="auto"/>
              <w:left w:val="single" w:sz="4" w:space="0" w:color="auto"/>
              <w:bottom w:val="single" w:sz="4" w:space="0" w:color="auto"/>
              <w:right w:val="single" w:sz="4" w:space="0" w:color="auto"/>
            </w:tcBorders>
            <w:vAlign w:val="center"/>
          </w:tcPr>
          <w:p w14:paraId="5315D42F" w14:textId="77777777" w:rsidR="004B73BD" w:rsidRPr="005F4929" w:rsidRDefault="004B73BD" w:rsidP="00C9468B">
            <w:pPr>
              <w:ind w:firstLine="0"/>
              <w:jc w:val="center"/>
              <w:rPr>
                <w:szCs w:val="20"/>
              </w:rPr>
            </w:pPr>
            <w:r w:rsidRPr="005F4929">
              <w:rPr>
                <w:szCs w:val="20"/>
              </w:rPr>
              <w:t>1 000 000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0779FCC6" w14:textId="77777777" w:rsidR="004B73BD" w:rsidRPr="005F4929" w:rsidRDefault="004B73BD" w:rsidP="00C9468B">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6DE2E868" w14:textId="77777777" w:rsidR="004B73BD" w:rsidRPr="005F4929" w:rsidRDefault="004B73BD" w:rsidP="00C9468B">
            <w:pPr>
              <w:ind w:firstLine="0"/>
              <w:jc w:val="center"/>
              <w:rPr>
                <w:szCs w:val="20"/>
              </w:rPr>
            </w:pPr>
            <w:r w:rsidRPr="005F4929">
              <w:rPr>
                <w:szCs w:val="20"/>
              </w:rPr>
              <w:t>3</w:t>
            </w:r>
          </w:p>
        </w:tc>
      </w:tr>
      <w:tr w:rsidR="004B73BD" w:rsidRPr="005F4929" w14:paraId="60F06D49"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14629E0E" w14:textId="06444221" w:rsidR="004B73BD" w:rsidRPr="005F4929" w:rsidRDefault="004B73BD" w:rsidP="00C9468B">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26564C44" w14:textId="77777777" w:rsidR="004B73BD" w:rsidRPr="005F4929" w:rsidRDefault="004B73BD" w:rsidP="00C9468B">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7B883A0" w14:textId="77777777" w:rsidR="004B73BD" w:rsidRPr="005F4929" w:rsidRDefault="004B73BD" w:rsidP="00C9468B">
            <w:pPr>
              <w:ind w:firstLine="0"/>
              <w:jc w:val="center"/>
              <w:rPr>
                <w:szCs w:val="20"/>
              </w:rPr>
            </w:pPr>
            <w:r w:rsidRPr="005F4929">
              <w:rPr>
                <w:szCs w:val="20"/>
              </w:rPr>
              <w:t>3.5.1</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168C15D4" w14:textId="14363D9B" w:rsidR="004B73BD" w:rsidRPr="005F4929" w:rsidRDefault="00793E74" w:rsidP="00C9468B">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172E293B" w14:textId="77777777" w:rsidR="004B73BD" w:rsidRPr="005F4929" w:rsidRDefault="004B73BD" w:rsidP="00C9468B">
            <w:pPr>
              <w:ind w:firstLine="0"/>
              <w:jc w:val="center"/>
              <w:rPr>
                <w:szCs w:val="20"/>
              </w:rPr>
            </w:pPr>
            <w:r w:rsidRPr="005F4929">
              <w:rPr>
                <w:szCs w:val="20"/>
              </w:rPr>
              <w:t>3</w:t>
            </w:r>
          </w:p>
        </w:tc>
      </w:tr>
      <w:tr w:rsidR="004B73BD" w:rsidRPr="005F4929" w14:paraId="00DD9952" w14:textId="77777777" w:rsidTr="007457E6">
        <w:tc>
          <w:tcPr>
            <w:tcW w:w="648" w:type="dxa"/>
            <w:tcBorders>
              <w:top w:val="single" w:sz="4" w:space="0" w:color="auto"/>
              <w:left w:val="single" w:sz="4" w:space="0" w:color="auto"/>
              <w:bottom w:val="single" w:sz="4" w:space="0" w:color="auto"/>
              <w:right w:val="single" w:sz="4" w:space="0" w:color="auto"/>
            </w:tcBorders>
            <w:vAlign w:val="center"/>
          </w:tcPr>
          <w:p w14:paraId="029D73D9" w14:textId="03A99FFE" w:rsidR="004B73BD" w:rsidRPr="005F4929" w:rsidRDefault="004B73BD" w:rsidP="00C9468B">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6D71F5A4" w14:textId="77777777" w:rsidR="004B73BD" w:rsidRPr="005F4929" w:rsidRDefault="004B73BD" w:rsidP="00C9468B">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7E97C0E" w14:textId="77777777" w:rsidR="004B73BD" w:rsidRPr="005F4929" w:rsidRDefault="004B73BD" w:rsidP="00C9468B">
            <w:pPr>
              <w:ind w:firstLine="0"/>
              <w:jc w:val="center"/>
              <w:rPr>
                <w:szCs w:val="20"/>
              </w:rPr>
            </w:pPr>
            <w:r w:rsidRPr="005F4929">
              <w:rPr>
                <w:szCs w:val="20"/>
              </w:rPr>
              <w:t>3.5.2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491002" w14:textId="77777777" w:rsidR="004B73BD" w:rsidRPr="005F4929" w:rsidRDefault="004B73BD" w:rsidP="00C9468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04F7FE4A" w14:textId="7777777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8E2FD07" w14:textId="77777777" w:rsidR="004B73BD" w:rsidRPr="005F4929" w:rsidRDefault="004B73BD"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711CC75" w14:textId="77777777" w:rsidR="004B73BD" w:rsidRPr="005F4929" w:rsidRDefault="004B73BD" w:rsidP="00C9468B">
            <w:pPr>
              <w:ind w:firstLine="0"/>
              <w:jc w:val="center"/>
              <w:rPr>
                <w:szCs w:val="20"/>
              </w:rPr>
            </w:pPr>
            <w:r w:rsidRPr="005F4929">
              <w:rPr>
                <w:szCs w:val="20"/>
              </w:rPr>
              <w:t>3</w:t>
            </w:r>
          </w:p>
        </w:tc>
      </w:tr>
      <w:tr w:rsidR="004B73BD" w:rsidRPr="005F4929" w14:paraId="451216CF" w14:textId="77777777" w:rsidTr="007457E6">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504F9928" w14:textId="06B9F8BC" w:rsidR="004B73BD" w:rsidRPr="005F4929" w:rsidRDefault="004B73BD" w:rsidP="00C9468B">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18B3807B" w14:textId="77777777" w:rsidR="004B73BD" w:rsidRPr="005F4929" w:rsidRDefault="004B73BD" w:rsidP="00C9468B">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3954B1AC" w14:textId="77777777" w:rsidR="004B73BD" w:rsidRPr="005F4929" w:rsidRDefault="004B73BD" w:rsidP="00C9468B">
            <w:pPr>
              <w:ind w:firstLine="0"/>
              <w:jc w:val="center"/>
              <w:rPr>
                <w:szCs w:val="20"/>
              </w:rPr>
            </w:pPr>
            <w:r w:rsidRPr="005F4929">
              <w:rPr>
                <w:szCs w:val="20"/>
              </w:rPr>
              <w:t>3.6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130D5CD" w14:textId="77777777" w:rsidR="004B73BD" w:rsidRPr="005F4929" w:rsidRDefault="004B73BD"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4986C36F" w14:textId="7777777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2044860" w14:textId="77777777" w:rsidR="004B73BD" w:rsidRPr="005F4929" w:rsidRDefault="004B73BD" w:rsidP="00C9468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9596205" w14:textId="77777777" w:rsidR="004B73BD" w:rsidRPr="005F4929" w:rsidRDefault="004B73BD" w:rsidP="00C9468B">
            <w:pPr>
              <w:ind w:firstLine="0"/>
              <w:jc w:val="center"/>
              <w:rPr>
                <w:szCs w:val="20"/>
              </w:rPr>
            </w:pPr>
            <w:r w:rsidRPr="005F4929">
              <w:rPr>
                <w:szCs w:val="20"/>
              </w:rPr>
              <w:t>3</w:t>
            </w:r>
          </w:p>
        </w:tc>
      </w:tr>
      <w:tr w:rsidR="004B73BD" w:rsidRPr="005F4929" w14:paraId="23951C6D" w14:textId="77777777" w:rsidTr="007457E6">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5C05C1ED" w14:textId="2787F0F5" w:rsidR="004B73BD" w:rsidRPr="005F4929" w:rsidRDefault="004B73BD" w:rsidP="00C9468B">
            <w:pPr>
              <w:ind w:firstLine="0"/>
              <w:jc w:val="center"/>
              <w:rPr>
                <w:szCs w:val="20"/>
              </w:rPr>
            </w:pPr>
            <w:r w:rsidRPr="005F4929">
              <w:rPr>
                <w:szCs w:val="20"/>
              </w:rPr>
              <w:t>16.</w:t>
            </w:r>
          </w:p>
        </w:tc>
        <w:tc>
          <w:tcPr>
            <w:tcW w:w="4167" w:type="dxa"/>
            <w:tcBorders>
              <w:top w:val="single" w:sz="4" w:space="0" w:color="auto"/>
              <w:left w:val="single" w:sz="4" w:space="0" w:color="auto"/>
              <w:bottom w:val="single" w:sz="4" w:space="0" w:color="auto"/>
              <w:right w:val="single" w:sz="4" w:space="0" w:color="auto"/>
            </w:tcBorders>
            <w:vAlign w:val="center"/>
          </w:tcPr>
          <w:p w14:paraId="63ED8427" w14:textId="66911C21" w:rsidR="004B73BD" w:rsidRPr="005F4929" w:rsidRDefault="004B73BD" w:rsidP="00C9468B">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29F3AAF4" w14:textId="67F10A68" w:rsidR="004B73BD" w:rsidRPr="005F4929" w:rsidRDefault="004B73BD" w:rsidP="00C9468B">
            <w:pPr>
              <w:ind w:firstLine="0"/>
              <w:jc w:val="center"/>
              <w:rPr>
                <w:szCs w:val="20"/>
              </w:rPr>
            </w:pPr>
            <w:r w:rsidRPr="005F4929">
              <w:rPr>
                <w:szCs w:val="20"/>
              </w:rPr>
              <w:t>3.6.1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3F223DE" w14:textId="1EE3BF0C" w:rsidR="004B73BD" w:rsidRPr="005F4929" w:rsidRDefault="004B73BD"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7B56AB3A" w14:textId="2224E1B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46F3B706" w14:textId="7BF3DF5A" w:rsidR="004B73BD" w:rsidRPr="005F4929" w:rsidRDefault="004B73BD" w:rsidP="00C9468B">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EC12AD6" w14:textId="55CC7089" w:rsidR="004B73BD" w:rsidRPr="005F4929" w:rsidRDefault="004B73BD" w:rsidP="00C9468B">
            <w:pPr>
              <w:ind w:firstLine="0"/>
              <w:jc w:val="center"/>
              <w:rPr>
                <w:szCs w:val="20"/>
              </w:rPr>
            </w:pPr>
            <w:r w:rsidRPr="005F4929">
              <w:rPr>
                <w:szCs w:val="20"/>
              </w:rPr>
              <w:t>3</w:t>
            </w:r>
          </w:p>
        </w:tc>
      </w:tr>
      <w:tr w:rsidR="004B73BD" w:rsidRPr="005F4929" w14:paraId="6A664049" w14:textId="77777777" w:rsidTr="001F5627">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6201D77E" w14:textId="2533A45F" w:rsidR="004B73BD" w:rsidRPr="005F4929" w:rsidRDefault="004B73BD" w:rsidP="00C9468B">
            <w:pPr>
              <w:ind w:firstLine="0"/>
              <w:jc w:val="center"/>
              <w:rPr>
                <w:szCs w:val="20"/>
              </w:rPr>
            </w:pPr>
            <w:r w:rsidRPr="005F4929">
              <w:rPr>
                <w:szCs w:val="20"/>
              </w:rPr>
              <w:t>17.</w:t>
            </w:r>
          </w:p>
        </w:tc>
        <w:tc>
          <w:tcPr>
            <w:tcW w:w="4167" w:type="dxa"/>
            <w:tcBorders>
              <w:top w:val="single" w:sz="4" w:space="0" w:color="auto"/>
              <w:left w:val="single" w:sz="4" w:space="0" w:color="auto"/>
              <w:bottom w:val="single" w:sz="4" w:space="0" w:color="auto"/>
              <w:right w:val="single" w:sz="4" w:space="0" w:color="auto"/>
            </w:tcBorders>
            <w:vAlign w:val="center"/>
          </w:tcPr>
          <w:p w14:paraId="7BB4E3DF" w14:textId="77777777" w:rsidR="004B73BD" w:rsidRPr="005F4929" w:rsidRDefault="004B73BD" w:rsidP="00C9468B">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596DFD0" w14:textId="77777777" w:rsidR="004B73BD" w:rsidRPr="005F4929" w:rsidRDefault="004B73BD" w:rsidP="00C9468B">
            <w:pPr>
              <w:ind w:firstLine="0"/>
              <w:jc w:val="center"/>
              <w:rPr>
                <w:szCs w:val="20"/>
              </w:rPr>
            </w:pPr>
            <w:r w:rsidRPr="005F4929">
              <w:rPr>
                <w:szCs w:val="20"/>
              </w:rPr>
              <w:t>3.7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152DDD" w14:textId="77777777" w:rsidR="004B73BD" w:rsidRPr="005F4929" w:rsidRDefault="004B73BD"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F8D686E" w14:textId="7777777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EEC0214" w14:textId="4383E6E7" w:rsidR="004B73BD" w:rsidRPr="005F4929" w:rsidRDefault="004B73BD" w:rsidP="00C9468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F1882FE" w14:textId="77777777" w:rsidR="004B73BD" w:rsidRPr="005F4929" w:rsidRDefault="004B73BD" w:rsidP="00C9468B">
            <w:pPr>
              <w:ind w:firstLine="0"/>
              <w:jc w:val="center"/>
              <w:rPr>
                <w:szCs w:val="20"/>
              </w:rPr>
            </w:pPr>
            <w:r w:rsidRPr="005F4929">
              <w:rPr>
                <w:szCs w:val="20"/>
              </w:rPr>
              <w:t>3</w:t>
            </w:r>
          </w:p>
        </w:tc>
      </w:tr>
      <w:tr w:rsidR="004B73BD" w:rsidRPr="005F4929" w14:paraId="0AD49F54" w14:textId="77777777" w:rsidTr="001F5627">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09DDC173" w14:textId="4935A149" w:rsidR="004B73BD" w:rsidRPr="005F4929" w:rsidRDefault="004B73BD" w:rsidP="00C9468B">
            <w:pPr>
              <w:ind w:firstLine="0"/>
              <w:jc w:val="center"/>
              <w:rPr>
                <w:szCs w:val="20"/>
              </w:rPr>
            </w:pPr>
            <w:r w:rsidRPr="005F4929">
              <w:rPr>
                <w:szCs w:val="20"/>
              </w:rPr>
              <w:t>18.</w:t>
            </w:r>
          </w:p>
        </w:tc>
        <w:tc>
          <w:tcPr>
            <w:tcW w:w="4167" w:type="dxa"/>
            <w:tcBorders>
              <w:top w:val="single" w:sz="4" w:space="0" w:color="auto"/>
              <w:left w:val="single" w:sz="4" w:space="0" w:color="auto"/>
              <w:bottom w:val="single" w:sz="4" w:space="0" w:color="auto"/>
              <w:right w:val="single" w:sz="4" w:space="0" w:color="auto"/>
            </w:tcBorders>
          </w:tcPr>
          <w:p w14:paraId="1B5301FE" w14:textId="2AD930AE" w:rsidR="004B73BD" w:rsidRPr="005F4929" w:rsidRDefault="004B73BD" w:rsidP="00C9468B">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5A801D00" w14:textId="11CDD61D" w:rsidR="004B73BD" w:rsidRPr="005F4929" w:rsidRDefault="004B73BD" w:rsidP="00C9468B">
            <w:pPr>
              <w:ind w:firstLine="0"/>
              <w:jc w:val="center"/>
              <w:rPr>
                <w:szCs w:val="20"/>
              </w:rPr>
            </w:pPr>
            <w:r w:rsidRPr="005F4929">
              <w:rPr>
                <w:color w:val="000000"/>
              </w:rPr>
              <w:t>3.7.1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E57DE2" w14:textId="54A2033D" w:rsidR="004B73BD" w:rsidRPr="005F4929" w:rsidRDefault="004B73BD"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221B5518" w14:textId="666311A0"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0D9C354A" w14:textId="01A8187F" w:rsidR="004B73BD" w:rsidRPr="005F4929" w:rsidRDefault="004B73BD" w:rsidP="00C9468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CB51ADF" w14:textId="28C06CCC" w:rsidR="004B73BD" w:rsidRPr="005F4929" w:rsidRDefault="004B73BD" w:rsidP="00C9468B">
            <w:pPr>
              <w:ind w:firstLine="0"/>
              <w:jc w:val="center"/>
              <w:rPr>
                <w:szCs w:val="20"/>
              </w:rPr>
            </w:pPr>
            <w:r w:rsidRPr="005F4929">
              <w:rPr>
                <w:szCs w:val="20"/>
              </w:rPr>
              <w:t>3</w:t>
            </w:r>
          </w:p>
        </w:tc>
      </w:tr>
      <w:tr w:rsidR="004B73BD" w:rsidRPr="005F4929" w14:paraId="63CFA2DC" w14:textId="77777777" w:rsidTr="001F5627">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2CCE689B" w14:textId="29794004" w:rsidR="004B73BD" w:rsidRPr="005F4929" w:rsidRDefault="004B73BD" w:rsidP="00C9468B">
            <w:pPr>
              <w:ind w:firstLine="0"/>
              <w:jc w:val="center"/>
              <w:rPr>
                <w:szCs w:val="20"/>
              </w:rPr>
            </w:pPr>
            <w:r w:rsidRPr="005F4929">
              <w:rPr>
                <w:szCs w:val="20"/>
              </w:rPr>
              <w:t>19.</w:t>
            </w:r>
          </w:p>
        </w:tc>
        <w:tc>
          <w:tcPr>
            <w:tcW w:w="4167" w:type="dxa"/>
            <w:tcBorders>
              <w:top w:val="single" w:sz="4" w:space="0" w:color="auto"/>
              <w:left w:val="single" w:sz="4" w:space="0" w:color="auto"/>
              <w:bottom w:val="single" w:sz="4" w:space="0" w:color="auto"/>
              <w:right w:val="single" w:sz="4" w:space="0" w:color="auto"/>
            </w:tcBorders>
          </w:tcPr>
          <w:p w14:paraId="058FD9AE" w14:textId="692D3ACE" w:rsidR="004B73BD" w:rsidRPr="005F4929" w:rsidRDefault="004B73BD" w:rsidP="00C9468B">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A9E93BE" w14:textId="209BDF11" w:rsidR="004B73BD" w:rsidRPr="005F4929" w:rsidRDefault="004B73BD" w:rsidP="00C9468B">
            <w:pPr>
              <w:ind w:firstLine="0"/>
              <w:jc w:val="center"/>
              <w:rPr>
                <w:szCs w:val="20"/>
              </w:rPr>
            </w:pPr>
            <w:r w:rsidRPr="005F4929">
              <w:rPr>
                <w:color w:val="000000"/>
              </w:rPr>
              <w:t>3.7.2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096CE52" w14:textId="791A8B79" w:rsidR="004B73BD" w:rsidRPr="005F4929" w:rsidRDefault="004B73BD"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2475E1A7" w14:textId="0A65A399"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95E908B" w14:textId="7841DF66" w:rsidR="004B73BD" w:rsidRPr="005F4929" w:rsidRDefault="004B73BD" w:rsidP="00C9468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BDC0C46" w14:textId="12243C73" w:rsidR="004B73BD" w:rsidRPr="005F4929" w:rsidRDefault="004B73BD" w:rsidP="00C9468B">
            <w:pPr>
              <w:ind w:firstLine="0"/>
              <w:jc w:val="center"/>
              <w:rPr>
                <w:szCs w:val="20"/>
              </w:rPr>
            </w:pPr>
            <w:r w:rsidRPr="005F4929">
              <w:rPr>
                <w:szCs w:val="20"/>
              </w:rPr>
              <w:t>3</w:t>
            </w:r>
          </w:p>
        </w:tc>
      </w:tr>
      <w:tr w:rsidR="00391CB3" w:rsidRPr="005F4929" w14:paraId="3C22C062" w14:textId="77777777" w:rsidTr="007457E6">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6FBD0DA7" w14:textId="2B99B2C5" w:rsidR="00391CB3" w:rsidRPr="005F4929" w:rsidRDefault="00391CB3" w:rsidP="00C9468B">
            <w:pPr>
              <w:ind w:firstLine="0"/>
              <w:jc w:val="center"/>
              <w:rPr>
                <w:szCs w:val="20"/>
              </w:rPr>
            </w:pPr>
            <w:r w:rsidRPr="005F4929">
              <w:rPr>
                <w:szCs w:val="20"/>
              </w:rPr>
              <w:t>20.</w:t>
            </w:r>
          </w:p>
        </w:tc>
        <w:tc>
          <w:tcPr>
            <w:tcW w:w="4167" w:type="dxa"/>
            <w:tcBorders>
              <w:top w:val="single" w:sz="4" w:space="0" w:color="auto"/>
              <w:left w:val="single" w:sz="4" w:space="0" w:color="auto"/>
              <w:bottom w:val="single" w:sz="4" w:space="0" w:color="auto"/>
              <w:right w:val="single" w:sz="4" w:space="0" w:color="auto"/>
            </w:tcBorders>
            <w:vAlign w:val="center"/>
          </w:tcPr>
          <w:p w14:paraId="42C1B767" w14:textId="77777777" w:rsidR="00391CB3" w:rsidRPr="005F4929" w:rsidRDefault="00391CB3" w:rsidP="00C9468B">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1CA5CE73" w14:textId="77777777" w:rsidR="00391CB3" w:rsidRPr="005F4929" w:rsidRDefault="00391CB3" w:rsidP="00C9468B">
            <w:pPr>
              <w:ind w:firstLine="0"/>
              <w:jc w:val="center"/>
              <w:rPr>
                <w:szCs w:val="20"/>
              </w:rPr>
            </w:pPr>
            <w:r w:rsidRPr="005F4929">
              <w:rPr>
                <w:szCs w:val="20"/>
              </w:rPr>
              <w:t>3.8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FEDD810" w14:textId="77777777" w:rsidR="00391CB3" w:rsidRPr="005F4929" w:rsidRDefault="00391CB3"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2869FD4" w14:textId="77777777"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01AE3C78" w14:textId="77777777" w:rsidR="00391CB3" w:rsidRPr="005F4929" w:rsidRDefault="00391CB3"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tcPr>
          <w:p w14:paraId="145280C5" w14:textId="435B21BF" w:rsidR="00391CB3" w:rsidRPr="005F4929" w:rsidRDefault="00391CB3" w:rsidP="00C9468B">
            <w:pPr>
              <w:ind w:firstLine="0"/>
              <w:jc w:val="center"/>
              <w:rPr>
                <w:szCs w:val="20"/>
              </w:rPr>
            </w:pPr>
            <w:r w:rsidRPr="005F4929">
              <w:rPr>
                <w:szCs w:val="20"/>
              </w:rPr>
              <w:t>3</w:t>
            </w:r>
          </w:p>
        </w:tc>
      </w:tr>
      <w:tr w:rsidR="00391CB3" w:rsidRPr="005F4929" w14:paraId="60DFF412" w14:textId="77777777" w:rsidTr="007457E6">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7A368BDC" w14:textId="426BF6D3" w:rsidR="00391CB3" w:rsidRPr="005F4929" w:rsidRDefault="00391CB3" w:rsidP="00C9468B">
            <w:pPr>
              <w:ind w:firstLine="0"/>
              <w:jc w:val="center"/>
              <w:rPr>
                <w:szCs w:val="20"/>
              </w:rPr>
            </w:pPr>
            <w:r w:rsidRPr="005F4929">
              <w:rPr>
                <w:szCs w:val="20"/>
              </w:rPr>
              <w:t>21.</w:t>
            </w:r>
          </w:p>
        </w:tc>
        <w:tc>
          <w:tcPr>
            <w:tcW w:w="4167" w:type="dxa"/>
            <w:tcBorders>
              <w:top w:val="single" w:sz="4" w:space="0" w:color="auto"/>
              <w:left w:val="single" w:sz="4" w:space="0" w:color="auto"/>
              <w:bottom w:val="single" w:sz="4" w:space="0" w:color="auto"/>
              <w:right w:val="single" w:sz="4" w:space="0" w:color="auto"/>
            </w:tcBorders>
            <w:vAlign w:val="center"/>
          </w:tcPr>
          <w:p w14:paraId="19A07A6C" w14:textId="573CDB56" w:rsidR="00391CB3" w:rsidRPr="005F4929" w:rsidRDefault="00391CB3" w:rsidP="00C9468B">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3C8552AF" w14:textId="6F61778F" w:rsidR="00391CB3" w:rsidRPr="005F4929" w:rsidRDefault="00391CB3" w:rsidP="00C9468B">
            <w:pPr>
              <w:ind w:firstLine="0"/>
              <w:jc w:val="center"/>
              <w:rPr>
                <w:szCs w:val="20"/>
              </w:rPr>
            </w:pPr>
            <w:r w:rsidRPr="005F4929">
              <w:rPr>
                <w:color w:val="000000"/>
              </w:rPr>
              <w:t>3.8.1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1C1C80F" w14:textId="3A484635" w:rsidR="00391CB3" w:rsidRPr="005F4929" w:rsidRDefault="00391CB3"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6224C209" w14:textId="01BA2BE9"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734C443" w14:textId="5E333627" w:rsidR="00391CB3" w:rsidRPr="005F4929" w:rsidRDefault="00391CB3"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tcPr>
          <w:p w14:paraId="7E5A14E1" w14:textId="1A2A62AC" w:rsidR="00391CB3" w:rsidRPr="005F4929" w:rsidRDefault="00391CB3" w:rsidP="00C9468B">
            <w:pPr>
              <w:ind w:firstLine="0"/>
              <w:jc w:val="center"/>
              <w:rPr>
                <w:szCs w:val="20"/>
              </w:rPr>
            </w:pPr>
            <w:r w:rsidRPr="005F4929">
              <w:rPr>
                <w:szCs w:val="20"/>
              </w:rPr>
              <w:t>3</w:t>
            </w:r>
          </w:p>
        </w:tc>
      </w:tr>
      <w:tr w:rsidR="00391CB3" w:rsidRPr="005F4929" w14:paraId="74F7E7E4" w14:textId="77777777" w:rsidTr="007457E6">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3549A811" w14:textId="42E8CC87" w:rsidR="00391CB3" w:rsidRPr="005F4929" w:rsidRDefault="00391CB3" w:rsidP="00C9468B">
            <w:pPr>
              <w:ind w:firstLine="0"/>
              <w:jc w:val="center"/>
              <w:rPr>
                <w:szCs w:val="20"/>
              </w:rPr>
            </w:pPr>
            <w:r w:rsidRPr="005F4929">
              <w:rPr>
                <w:szCs w:val="20"/>
              </w:rPr>
              <w:t>22.</w:t>
            </w:r>
          </w:p>
        </w:tc>
        <w:tc>
          <w:tcPr>
            <w:tcW w:w="4167" w:type="dxa"/>
            <w:tcBorders>
              <w:top w:val="single" w:sz="4" w:space="0" w:color="auto"/>
              <w:left w:val="single" w:sz="4" w:space="0" w:color="auto"/>
              <w:bottom w:val="single" w:sz="4" w:space="0" w:color="auto"/>
              <w:right w:val="single" w:sz="4" w:space="0" w:color="auto"/>
            </w:tcBorders>
            <w:vAlign w:val="center"/>
          </w:tcPr>
          <w:p w14:paraId="65C15F07" w14:textId="54B754B2" w:rsidR="00391CB3" w:rsidRPr="005F4929" w:rsidRDefault="00391CB3" w:rsidP="00C9468B">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6677AFD" w14:textId="0934AB41" w:rsidR="00391CB3" w:rsidRPr="005F4929" w:rsidRDefault="00391CB3" w:rsidP="00C9468B">
            <w:pPr>
              <w:ind w:firstLine="0"/>
              <w:jc w:val="center"/>
              <w:rPr>
                <w:szCs w:val="20"/>
              </w:rPr>
            </w:pPr>
            <w:r w:rsidRPr="005F4929">
              <w:rPr>
                <w:color w:val="000000"/>
              </w:rPr>
              <w:t>3.8.2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AE627E3" w14:textId="6DB14BF6" w:rsidR="00391CB3" w:rsidRPr="005F4929" w:rsidRDefault="00391CB3"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3A94D920" w14:textId="45BC0C63"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7B5A7A29" w14:textId="5A33FAB8" w:rsidR="00391CB3" w:rsidRPr="005F4929" w:rsidRDefault="00391CB3"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tcPr>
          <w:p w14:paraId="590D796B" w14:textId="6718227F" w:rsidR="00391CB3" w:rsidRPr="005F4929" w:rsidRDefault="00391CB3" w:rsidP="00C9468B">
            <w:pPr>
              <w:ind w:firstLine="0"/>
              <w:jc w:val="center"/>
              <w:rPr>
                <w:szCs w:val="20"/>
              </w:rPr>
            </w:pPr>
            <w:r w:rsidRPr="005F4929">
              <w:rPr>
                <w:szCs w:val="20"/>
              </w:rPr>
              <w:t>3</w:t>
            </w:r>
          </w:p>
        </w:tc>
      </w:tr>
      <w:tr w:rsidR="004B73BD" w:rsidRPr="005F4929" w14:paraId="55CB60EF" w14:textId="77777777" w:rsidTr="001F5627">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1C3B3202" w14:textId="77FB22A4" w:rsidR="004B73BD" w:rsidRPr="005F4929" w:rsidRDefault="004B73BD" w:rsidP="00C9468B">
            <w:pPr>
              <w:ind w:firstLine="0"/>
              <w:jc w:val="center"/>
              <w:rPr>
                <w:szCs w:val="20"/>
              </w:rPr>
            </w:pPr>
            <w:r w:rsidRPr="005F4929">
              <w:rPr>
                <w:szCs w:val="20"/>
              </w:rPr>
              <w:t>23.</w:t>
            </w:r>
          </w:p>
        </w:tc>
        <w:tc>
          <w:tcPr>
            <w:tcW w:w="4167" w:type="dxa"/>
            <w:tcBorders>
              <w:top w:val="single" w:sz="4" w:space="0" w:color="auto"/>
              <w:left w:val="single" w:sz="4" w:space="0" w:color="auto"/>
              <w:bottom w:val="single" w:sz="4" w:space="0" w:color="auto"/>
              <w:right w:val="single" w:sz="4" w:space="0" w:color="auto"/>
            </w:tcBorders>
            <w:vAlign w:val="center"/>
          </w:tcPr>
          <w:p w14:paraId="25FA4627" w14:textId="77777777" w:rsidR="004B73BD" w:rsidRPr="005F4929" w:rsidRDefault="004B73BD" w:rsidP="00C9468B">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D620E54" w14:textId="77777777" w:rsidR="004B73BD" w:rsidRPr="005F4929" w:rsidRDefault="004B73BD" w:rsidP="00C9468B">
            <w:pPr>
              <w:ind w:firstLine="0"/>
              <w:jc w:val="center"/>
              <w:rPr>
                <w:szCs w:val="20"/>
              </w:rPr>
            </w:pPr>
            <w:r w:rsidRPr="005F4929">
              <w:rPr>
                <w:szCs w:val="20"/>
              </w:rPr>
              <w:t>3.9</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CC5CEC" w14:textId="77777777" w:rsidR="004B73BD" w:rsidRPr="005F4929" w:rsidRDefault="004B73BD" w:rsidP="00C9468B">
            <w:pPr>
              <w:ind w:firstLine="0"/>
              <w:jc w:val="center"/>
              <w:rPr>
                <w:szCs w:val="20"/>
              </w:rPr>
            </w:pPr>
            <w:r w:rsidRPr="005F4929">
              <w:rPr>
                <w:szCs w:val="20"/>
              </w:rPr>
              <w:t>2 500</w:t>
            </w:r>
          </w:p>
        </w:tc>
        <w:tc>
          <w:tcPr>
            <w:tcW w:w="1814" w:type="dxa"/>
            <w:tcBorders>
              <w:top w:val="single" w:sz="4" w:space="0" w:color="auto"/>
              <w:left w:val="single" w:sz="4" w:space="0" w:color="auto"/>
              <w:bottom w:val="single" w:sz="4" w:space="0" w:color="auto"/>
              <w:right w:val="single" w:sz="4" w:space="0" w:color="auto"/>
            </w:tcBorders>
            <w:vAlign w:val="center"/>
          </w:tcPr>
          <w:p w14:paraId="0C158A40" w14:textId="77777777" w:rsidR="004B73BD" w:rsidRPr="005F4929" w:rsidRDefault="004B73BD"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1657BCA" w14:textId="77777777" w:rsidR="004B73BD" w:rsidRPr="005F4929" w:rsidRDefault="004B73BD"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D4AB340" w14:textId="77777777" w:rsidR="004B73BD" w:rsidRPr="005F4929" w:rsidRDefault="004B73BD" w:rsidP="00C9468B">
            <w:pPr>
              <w:ind w:firstLine="0"/>
              <w:jc w:val="center"/>
              <w:rPr>
                <w:szCs w:val="20"/>
              </w:rPr>
            </w:pPr>
            <w:r w:rsidRPr="005F4929">
              <w:rPr>
                <w:szCs w:val="20"/>
              </w:rPr>
              <w:t>3</w:t>
            </w:r>
          </w:p>
        </w:tc>
      </w:tr>
      <w:tr w:rsidR="00391CB3" w:rsidRPr="005F4929" w14:paraId="7172E178" w14:textId="77777777" w:rsidTr="001F5627">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54FA36C1" w14:textId="37782FE4" w:rsidR="00391CB3" w:rsidRPr="005F4929" w:rsidRDefault="00391CB3" w:rsidP="00C9468B">
            <w:pPr>
              <w:ind w:firstLine="0"/>
              <w:jc w:val="center"/>
              <w:rPr>
                <w:szCs w:val="20"/>
              </w:rPr>
            </w:pPr>
            <w:r w:rsidRPr="005F4929">
              <w:rPr>
                <w:szCs w:val="20"/>
              </w:rPr>
              <w:t>24.</w:t>
            </w:r>
          </w:p>
        </w:tc>
        <w:tc>
          <w:tcPr>
            <w:tcW w:w="4167" w:type="dxa"/>
            <w:tcBorders>
              <w:top w:val="single" w:sz="4" w:space="0" w:color="auto"/>
              <w:left w:val="single" w:sz="4" w:space="0" w:color="auto"/>
              <w:bottom w:val="single" w:sz="4" w:space="0" w:color="auto"/>
              <w:right w:val="single" w:sz="4" w:space="0" w:color="auto"/>
            </w:tcBorders>
            <w:vAlign w:val="center"/>
          </w:tcPr>
          <w:p w14:paraId="1E136ED2" w14:textId="1CDBEC84" w:rsidR="00391CB3" w:rsidRPr="005F4929" w:rsidRDefault="00391CB3" w:rsidP="00C9468B">
            <w:pPr>
              <w:ind w:firstLine="0"/>
              <w:jc w:val="left"/>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6A8F268F" w14:textId="3C0D3F72" w:rsidR="00391CB3" w:rsidRPr="005F4929" w:rsidRDefault="00391CB3" w:rsidP="00C9468B">
            <w:pPr>
              <w:ind w:firstLine="0"/>
              <w:jc w:val="center"/>
              <w:rPr>
                <w:color w:val="000000"/>
              </w:rPr>
            </w:pPr>
            <w:r w:rsidRPr="005F4929">
              <w:rPr>
                <w:szCs w:val="20"/>
              </w:rPr>
              <w:t>3.9.1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0C7259A" w14:textId="6347DACB" w:rsidR="00391CB3" w:rsidRPr="005F4929" w:rsidRDefault="00391CB3"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42FA3CC4" w14:textId="56A18A8A" w:rsidR="00391CB3" w:rsidRPr="005F4929" w:rsidRDefault="00391CB3"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4FA1169" w14:textId="0E4CC673" w:rsidR="00391CB3" w:rsidRPr="005F4929" w:rsidRDefault="00391CB3" w:rsidP="00C9468B">
            <w:pPr>
              <w:ind w:firstLine="0"/>
              <w:jc w:val="center"/>
              <w:rPr>
                <w:szCs w:val="20"/>
                <w:lang w:val="en-US"/>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87A9354" w14:textId="3265D5FC" w:rsidR="00391CB3" w:rsidRPr="005F4929" w:rsidRDefault="00391CB3" w:rsidP="00C9468B">
            <w:pPr>
              <w:ind w:firstLine="0"/>
              <w:jc w:val="center"/>
              <w:rPr>
                <w:szCs w:val="20"/>
              </w:rPr>
            </w:pPr>
            <w:r w:rsidRPr="005F4929">
              <w:rPr>
                <w:szCs w:val="20"/>
              </w:rPr>
              <w:t>3</w:t>
            </w:r>
          </w:p>
        </w:tc>
      </w:tr>
      <w:tr w:rsidR="00391CB3" w:rsidRPr="005F4929" w14:paraId="50C8FBE0" w14:textId="77777777" w:rsidTr="001F5627">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69E41F5D" w14:textId="18D21187" w:rsidR="00391CB3" w:rsidRPr="005F4929" w:rsidRDefault="00391CB3" w:rsidP="00C9468B">
            <w:pPr>
              <w:ind w:firstLine="0"/>
              <w:jc w:val="center"/>
              <w:rPr>
                <w:szCs w:val="20"/>
              </w:rPr>
            </w:pPr>
            <w:r w:rsidRPr="005F4929">
              <w:rPr>
                <w:szCs w:val="20"/>
              </w:rPr>
              <w:t>25.</w:t>
            </w:r>
          </w:p>
        </w:tc>
        <w:tc>
          <w:tcPr>
            <w:tcW w:w="4167" w:type="dxa"/>
            <w:tcBorders>
              <w:top w:val="single" w:sz="4" w:space="0" w:color="auto"/>
              <w:left w:val="single" w:sz="4" w:space="0" w:color="auto"/>
              <w:bottom w:val="single" w:sz="4" w:space="0" w:color="auto"/>
              <w:right w:val="single" w:sz="4" w:space="0" w:color="auto"/>
            </w:tcBorders>
          </w:tcPr>
          <w:p w14:paraId="6F94111E" w14:textId="5B06994B" w:rsidR="00391CB3" w:rsidRPr="005F4929" w:rsidRDefault="00391CB3" w:rsidP="00C9468B">
            <w:pPr>
              <w:ind w:firstLine="0"/>
              <w:jc w:val="left"/>
              <w:rPr>
                <w:szCs w:val="20"/>
              </w:rPr>
            </w:pPr>
            <w:r w:rsidRPr="005F4929">
              <w:t>Проведение научных исследований</w:t>
            </w:r>
          </w:p>
        </w:tc>
        <w:tc>
          <w:tcPr>
            <w:tcW w:w="1701" w:type="dxa"/>
            <w:tcBorders>
              <w:top w:val="single" w:sz="4" w:space="0" w:color="auto"/>
              <w:left w:val="single" w:sz="4" w:space="0" w:color="auto"/>
              <w:bottom w:val="single" w:sz="4" w:space="0" w:color="auto"/>
              <w:right w:val="single" w:sz="4" w:space="0" w:color="auto"/>
            </w:tcBorders>
            <w:vAlign w:val="center"/>
          </w:tcPr>
          <w:p w14:paraId="1E61A00A" w14:textId="27591AC0" w:rsidR="00391CB3" w:rsidRPr="005F4929" w:rsidRDefault="00391CB3" w:rsidP="00C9468B">
            <w:pPr>
              <w:ind w:firstLine="0"/>
              <w:jc w:val="center"/>
              <w:rPr>
                <w:szCs w:val="20"/>
              </w:rPr>
            </w:pPr>
            <w:r w:rsidRPr="005F4929">
              <w:rPr>
                <w:color w:val="000000"/>
              </w:rPr>
              <w:t>3.9.2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456817" w14:textId="0DA40F2A" w:rsidR="00391CB3" w:rsidRPr="005F4929" w:rsidRDefault="00391CB3" w:rsidP="00C9468B">
            <w:pPr>
              <w:ind w:firstLine="0"/>
              <w:jc w:val="center"/>
              <w:rPr>
                <w:szCs w:val="20"/>
              </w:rPr>
            </w:pPr>
            <w:r w:rsidRPr="005F4929">
              <w:rPr>
                <w:szCs w:val="20"/>
              </w:rPr>
              <w:t>2 500</w:t>
            </w:r>
          </w:p>
        </w:tc>
        <w:tc>
          <w:tcPr>
            <w:tcW w:w="1814" w:type="dxa"/>
            <w:tcBorders>
              <w:top w:val="single" w:sz="4" w:space="0" w:color="auto"/>
              <w:left w:val="single" w:sz="4" w:space="0" w:color="auto"/>
              <w:bottom w:val="single" w:sz="4" w:space="0" w:color="auto"/>
              <w:right w:val="single" w:sz="4" w:space="0" w:color="auto"/>
            </w:tcBorders>
            <w:vAlign w:val="center"/>
          </w:tcPr>
          <w:p w14:paraId="5BB706A2" w14:textId="69E67733"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7864B3F" w14:textId="4977E187" w:rsidR="00391CB3" w:rsidRPr="005F4929" w:rsidRDefault="00391CB3"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60173ED" w14:textId="1713D781" w:rsidR="00391CB3" w:rsidRPr="005F4929" w:rsidRDefault="00391CB3" w:rsidP="00C9468B">
            <w:pPr>
              <w:ind w:firstLine="0"/>
              <w:jc w:val="center"/>
              <w:rPr>
                <w:szCs w:val="20"/>
              </w:rPr>
            </w:pPr>
            <w:r w:rsidRPr="005F4929">
              <w:rPr>
                <w:szCs w:val="20"/>
              </w:rPr>
              <w:t>3</w:t>
            </w:r>
          </w:p>
        </w:tc>
      </w:tr>
      <w:tr w:rsidR="00391CB3" w:rsidRPr="005F4929" w14:paraId="36CE04CE" w14:textId="77777777" w:rsidTr="001F5627">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344C7619" w14:textId="4DF71766" w:rsidR="00391CB3" w:rsidRPr="005F4929" w:rsidRDefault="00391CB3" w:rsidP="00C9468B">
            <w:pPr>
              <w:ind w:firstLine="0"/>
              <w:jc w:val="center"/>
              <w:rPr>
                <w:szCs w:val="20"/>
              </w:rPr>
            </w:pPr>
            <w:r w:rsidRPr="005F4929">
              <w:rPr>
                <w:szCs w:val="20"/>
              </w:rPr>
              <w:t>26.</w:t>
            </w:r>
          </w:p>
        </w:tc>
        <w:tc>
          <w:tcPr>
            <w:tcW w:w="4167" w:type="dxa"/>
            <w:tcBorders>
              <w:top w:val="single" w:sz="4" w:space="0" w:color="auto"/>
              <w:left w:val="single" w:sz="4" w:space="0" w:color="auto"/>
              <w:bottom w:val="single" w:sz="4" w:space="0" w:color="auto"/>
              <w:right w:val="single" w:sz="4" w:space="0" w:color="auto"/>
            </w:tcBorders>
          </w:tcPr>
          <w:p w14:paraId="745B7319" w14:textId="2733B0A8" w:rsidR="00391CB3" w:rsidRPr="005F4929" w:rsidRDefault="00391CB3" w:rsidP="00C9468B">
            <w:pPr>
              <w:ind w:firstLine="0"/>
              <w:jc w:val="left"/>
              <w:rPr>
                <w:szCs w:val="20"/>
              </w:rPr>
            </w:pPr>
            <w:r w:rsidRPr="005F4929">
              <w:t>Проведение научных испытаний</w:t>
            </w:r>
          </w:p>
        </w:tc>
        <w:tc>
          <w:tcPr>
            <w:tcW w:w="1701" w:type="dxa"/>
            <w:tcBorders>
              <w:top w:val="single" w:sz="4" w:space="0" w:color="auto"/>
              <w:left w:val="single" w:sz="4" w:space="0" w:color="auto"/>
              <w:bottom w:val="single" w:sz="4" w:space="0" w:color="auto"/>
              <w:right w:val="single" w:sz="4" w:space="0" w:color="auto"/>
            </w:tcBorders>
            <w:vAlign w:val="center"/>
          </w:tcPr>
          <w:p w14:paraId="735B7400" w14:textId="20640142" w:rsidR="00391CB3" w:rsidRPr="005F4929" w:rsidRDefault="00391CB3" w:rsidP="00C9468B">
            <w:pPr>
              <w:ind w:firstLine="0"/>
              <w:jc w:val="center"/>
              <w:rPr>
                <w:szCs w:val="20"/>
              </w:rPr>
            </w:pPr>
            <w:r w:rsidRPr="005F4929">
              <w:rPr>
                <w:color w:val="000000"/>
              </w:rPr>
              <w:t>3.9.3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7E0FD3" w14:textId="6F3F3312" w:rsidR="00391CB3" w:rsidRPr="005F4929" w:rsidRDefault="00391CB3" w:rsidP="00C9468B">
            <w:pPr>
              <w:ind w:firstLine="0"/>
              <w:jc w:val="center"/>
              <w:rPr>
                <w:szCs w:val="20"/>
              </w:rPr>
            </w:pPr>
            <w:r w:rsidRPr="005F4929">
              <w:rPr>
                <w:szCs w:val="20"/>
              </w:rPr>
              <w:t>2 500</w:t>
            </w:r>
          </w:p>
        </w:tc>
        <w:tc>
          <w:tcPr>
            <w:tcW w:w="1814" w:type="dxa"/>
            <w:tcBorders>
              <w:top w:val="single" w:sz="4" w:space="0" w:color="auto"/>
              <w:left w:val="single" w:sz="4" w:space="0" w:color="auto"/>
              <w:bottom w:val="single" w:sz="4" w:space="0" w:color="auto"/>
              <w:right w:val="single" w:sz="4" w:space="0" w:color="auto"/>
            </w:tcBorders>
            <w:vAlign w:val="center"/>
          </w:tcPr>
          <w:p w14:paraId="7D31D3D0" w14:textId="6697371E"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7B97BB4F" w14:textId="522A6439" w:rsidR="00391CB3" w:rsidRPr="005F4929" w:rsidRDefault="00391CB3" w:rsidP="00C9468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6F9C382" w14:textId="3F53AEE1" w:rsidR="00391CB3" w:rsidRPr="005F4929" w:rsidRDefault="00391CB3" w:rsidP="00C9468B">
            <w:pPr>
              <w:ind w:firstLine="0"/>
              <w:jc w:val="center"/>
              <w:rPr>
                <w:szCs w:val="20"/>
              </w:rPr>
            </w:pPr>
            <w:r w:rsidRPr="005F4929">
              <w:rPr>
                <w:szCs w:val="20"/>
              </w:rPr>
              <w:t>3</w:t>
            </w:r>
          </w:p>
        </w:tc>
      </w:tr>
      <w:tr w:rsidR="00391CB3" w:rsidRPr="005F4929" w14:paraId="4D323CFB"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72B4D100" w14:textId="6FC3B2A5" w:rsidR="00391CB3" w:rsidRPr="005F4929" w:rsidRDefault="00391CB3" w:rsidP="00C9468B">
            <w:pPr>
              <w:ind w:firstLine="0"/>
              <w:jc w:val="center"/>
              <w:rPr>
                <w:szCs w:val="20"/>
              </w:rPr>
            </w:pPr>
            <w:r w:rsidRPr="005F4929">
              <w:rPr>
                <w:szCs w:val="20"/>
              </w:rPr>
              <w:t>27.</w:t>
            </w:r>
          </w:p>
        </w:tc>
        <w:tc>
          <w:tcPr>
            <w:tcW w:w="4167" w:type="dxa"/>
            <w:tcBorders>
              <w:top w:val="single" w:sz="4" w:space="0" w:color="auto"/>
              <w:left w:val="single" w:sz="4" w:space="0" w:color="auto"/>
              <w:bottom w:val="single" w:sz="4" w:space="0" w:color="auto"/>
              <w:right w:val="single" w:sz="4" w:space="0" w:color="auto"/>
            </w:tcBorders>
            <w:vAlign w:val="center"/>
          </w:tcPr>
          <w:p w14:paraId="1DC2F260" w14:textId="77777777" w:rsidR="00391CB3" w:rsidRPr="005F4929" w:rsidRDefault="00391CB3" w:rsidP="00C9468B">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AD90CA3" w14:textId="77777777" w:rsidR="00391CB3" w:rsidRPr="005F4929" w:rsidRDefault="00391CB3" w:rsidP="00C9468B">
            <w:pPr>
              <w:ind w:firstLine="0"/>
              <w:jc w:val="center"/>
              <w:rPr>
                <w:szCs w:val="20"/>
              </w:rPr>
            </w:pPr>
            <w:r w:rsidRPr="005F4929">
              <w:rPr>
                <w:szCs w:val="20"/>
              </w:rPr>
              <w:t>3.10.1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3C6B928" w14:textId="77777777" w:rsidR="00391CB3" w:rsidRPr="005F4929" w:rsidRDefault="00391CB3"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9BA1B9C" w14:textId="77777777" w:rsidR="00391CB3" w:rsidRPr="005F4929" w:rsidRDefault="00391CB3"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43C1EE9D" w14:textId="77777777" w:rsidR="00391CB3" w:rsidRPr="005F4929" w:rsidRDefault="00391CB3" w:rsidP="00C9468B">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1EBC6B2" w14:textId="77777777" w:rsidR="00391CB3" w:rsidRPr="005F4929" w:rsidRDefault="00391CB3" w:rsidP="00C9468B">
            <w:pPr>
              <w:ind w:firstLine="0"/>
              <w:jc w:val="center"/>
              <w:rPr>
                <w:szCs w:val="20"/>
              </w:rPr>
            </w:pPr>
            <w:r w:rsidRPr="005F4929">
              <w:rPr>
                <w:szCs w:val="20"/>
              </w:rPr>
              <w:t xml:space="preserve"> 3</w:t>
            </w:r>
          </w:p>
        </w:tc>
      </w:tr>
      <w:tr w:rsidR="00391CB3" w:rsidRPr="005F4929" w14:paraId="2BB7AB4D"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1B5A4A5F" w14:textId="41A95B74" w:rsidR="00391CB3" w:rsidRPr="005F4929" w:rsidRDefault="00391CB3" w:rsidP="00C9468B">
            <w:pPr>
              <w:ind w:firstLine="0"/>
              <w:jc w:val="center"/>
              <w:rPr>
                <w:szCs w:val="20"/>
              </w:rPr>
            </w:pPr>
            <w:r w:rsidRPr="005F4929">
              <w:rPr>
                <w:szCs w:val="20"/>
              </w:rPr>
              <w:t>28.</w:t>
            </w:r>
          </w:p>
        </w:tc>
        <w:tc>
          <w:tcPr>
            <w:tcW w:w="4167" w:type="dxa"/>
            <w:tcBorders>
              <w:top w:val="single" w:sz="4" w:space="0" w:color="auto"/>
              <w:left w:val="single" w:sz="4" w:space="0" w:color="auto"/>
              <w:bottom w:val="single" w:sz="4" w:space="0" w:color="auto"/>
              <w:right w:val="single" w:sz="4" w:space="0" w:color="auto"/>
            </w:tcBorders>
            <w:vAlign w:val="center"/>
          </w:tcPr>
          <w:p w14:paraId="71E3D92E" w14:textId="68AC807A" w:rsidR="00391CB3" w:rsidRPr="005F4929" w:rsidRDefault="002207DB" w:rsidP="00C9468B">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4D0F9C2B" w14:textId="77777777" w:rsidR="00391CB3" w:rsidRPr="005F4929" w:rsidRDefault="00391CB3" w:rsidP="00C9468B">
            <w:pPr>
              <w:ind w:firstLine="0"/>
              <w:jc w:val="center"/>
              <w:rPr>
                <w:szCs w:val="20"/>
              </w:rPr>
            </w:pPr>
            <w:r w:rsidRPr="005F4929">
              <w:rPr>
                <w:szCs w:val="20"/>
              </w:rPr>
              <w:t>3.10.2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AE6EB2B" w14:textId="77777777" w:rsidR="00391CB3" w:rsidRPr="005F4929" w:rsidRDefault="00391CB3"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37D8D0C0" w14:textId="77777777"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3CD209B" w14:textId="77777777" w:rsidR="00391CB3" w:rsidRPr="005F4929" w:rsidRDefault="00391CB3" w:rsidP="00C9468B">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F689F65" w14:textId="77777777" w:rsidR="00391CB3" w:rsidRPr="005F4929" w:rsidRDefault="00391CB3" w:rsidP="00C9468B">
            <w:pPr>
              <w:ind w:firstLine="0"/>
              <w:jc w:val="center"/>
              <w:rPr>
                <w:szCs w:val="20"/>
              </w:rPr>
            </w:pPr>
            <w:r w:rsidRPr="005F4929">
              <w:rPr>
                <w:szCs w:val="20"/>
              </w:rPr>
              <w:t>3</w:t>
            </w:r>
          </w:p>
        </w:tc>
      </w:tr>
      <w:tr w:rsidR="00391CB3" w:rsidRPr="005F4929" w14:paraId="3A97E4D0" w14:textId="77777777" w:rsidTr="001F5627">
        <w:trPr>
          <w:trHeight w:val="587"/>
        </w:trPr>
        <w:tc>
          <w:tcPr>
            <w:tcW w:w="648" w:type="dxa"/>
            <w:tcBorders>
              <w:top w:val="single" w:sz="4" w:space="0" w:color="auto"/>
              <w:left w:val="single" w:sz="4" w:space="0" w:color="auto"/>
              <w:bottom w:val="single" w:sz="4" w:space="0" w:color="auto"/>
              <w:right w:val="single" w:sz="4" w:space="0" w:color="auto"/>
            </w:tcBorders>
            <w:vAlign w:val="center"/>
          </w:tcPr>
          <w:p w14:paraId="403378FF" w14:textId="19264031" w:rsidR="00391CB3" w:rsidRPr="005F4929" w:rsidRDefault="00391CB3" w:rsidP="00C9468B">
            <w:pPr>
              <w:ind w:firstLine="0"/>
              <w:jc w:val="center"/>
              <w:rPr>
                <w:szCs w:val="20"/>
              </w:rPr>
            </w:pPr>
            <w:r w:rsidRPr="005F4929">
              <w:rPr>
                <w:szCs w:val="20"/>
              </w:rPr>
              <w:t>29.</w:t>
            </w:r>
          </w:p>
        </w:tc>
        <w:tc>
          <w:tcPr>
            <w:tcW w:w="4167" w:type="dxa"/>
            <w:tcBorders>
              <w:top w:val="single" w:sz="4" w:space="0" w:color="auto"/>
              <w:left w:val="single" w:sz="4" w:space="0" w:color="auto"/>
              <w:bottom w:val="single" w:sz="4" w:space="0" w:color="auto"/>
              <w:right w:val="single" w:sz="4" w:space="0" w:color="auto"/>
            </w:tcBorders>
            <w:vAlign w:val="center"/>
          </w:tcPr>
          <w:p w14:paraId="11B5A82E" w14:textId="77777777" w:rsidR="00391CB3" w:rsidRPr="005F4929" w:rsidRDefault="00391CB3" w:rsidP="00C9468B">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0101A283" w14:textId="77777777" w:rsidR="00391CB3" w:rsidRPr="005F4929" w:rsidRDefault="00391CB3" w:rsidP="00C9468B">
            <w:pPr>
              <w:ind w:firstLine="0"/>
              <w:jc w:val="center"/>
              <w:rPr>
                <w:szCs w:val="20"/>
              </w:rPr>
            </w:pPr>
            <w:r w:rsidRPr="005F4929">
              <w:rPr>
                <w:szCs w:val="20"/>
              </w:rPr>
              <w:t>4.1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C43F1A" w14:textId="77777777" w:rsidR="00391CB3" w:rsidRPr="005F4929" w:rsidRDefault="00391CB3"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21B5952D" w14:textId="77777777" w:rsidR="00391CB3" w:rsidRPr="005F4929" w:rsidRDefault="00391CB3"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4E289E49" w14:textId="77777777" w:rsidR="00391CB3" w:rsidRPr="005F4929" w:rsidRDefault="00391CB3" w:rsidP="00C9468B">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74D468B" w14:textId="77777777" w:rsidR="00391CB3" w:rsidRPr="005F4929" w:rsidRDefault="00391CB3" w:rsidP="00C9468B">
            <w:pPr>
              <w:ind w:firstLine="0"/>
              <w:jc w:val="center"/>
              <w:rPr>
                <w:szCs w:val="20"/>
              </w:rPr>
            </w:pPr>
            <w:r w:rsidRPr="005F4929">
              <w:rPr>
                <w:szCs w:val="20"/>
              </w:rPr>
              <w:t>3</w:t>
            </w:r>
          </w:p>
        </w:tc>
      </w:tr>
      <w:tr w:rsidR="001F5627" w:rsidRPr="005F4929" w14:paraId="5E9DFE64"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031E0BE" w14:textId="6B79637A" w:rsidR="001F5627" w:rsidRPr="005F4929" w:rsidRDefault="001F5627" w:rsidP="00C9468B">
            <w:pPr>
              <w:ind w:firstLine="0"/>
              <w:jc w:val="center"/>
              <w:rPr>
                <w:szCs w:val="20"/>
              </w:rPr>
            </w:pPr>
            <w:r w:rsidRPr="005F4929">
              <w:rPr>
                <w:szCs w:val="20"/>
              </w:rPr>
              <w:t>30.</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487C96A" w14:textId="77777777" w:rsidR="001F5627" w:rsidRPr="005F4929" w:rsidRDefault="001F5627" w:rsidP="00C9468B">
            <w:pPr>
              <w:ind w:firstLine="0"/>
              <w:jc w:val="left"/>
              <w:rPr>
                <w:szCs w:val="20"/>
              </w:rPr>
            </w:pPr>
            <w:r w:rsidRPr="005F4929">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46D308" w14:textId="77777777" w:rsidR="001F5627" w:rsidRPr="005F4929" w:rsidRDefault="001F5627" w:rsidP="00C9468B">
            <w:pPr>
              <w:ind w:firstLine="0"/>
              <w:jc w:val="center"/>
              <w:rPr>
                <w:szCs w:val="20"/>
              </w:rPr>
            </w:pPr>
            <w:r w:rsidRPr="005F4929">
              <w:rPr>
                <w:szCs w:val="20"/>
              </w:rPr>
              <w:t>4.2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8869C" w14:textId="1B05AA1A" w:rsidR="001F5627" w:rsidRPr="005F4929" w:rsidRDefault="001F5627" w:rsidP="00C9468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5971AEF3" w14:textId="3C5EC704" w:rsidR="001F5627" w:rsidRPr="005F4929" w:rsidRDefault="001F5627" w:rsidP="00C9468B">
            <w:pPr>
              <w:ind w:firstLine="0"/>
              <w:jc w:val="center"/>
              <w:rPr>
                <w:szCs w:val="20"/>
              </w:rPr>
            </w:pPr>
            <w:r w:rsidRPr="005F4929">
              <w:rPr>
                <w:szCs w:val="20"/>
              </w:rPr>
              <w:t>Не подлежит установлению</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17A30" w14:textId="77777777" w:rsidR="001F5627" w:rsidRPr="005F4929" w:rsidRDefault="001F5627" w:rsidP="00C9468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C98271" w14:textId="77777777" w:rsidR="001F5627" w:rsidRPr="005F4929" w:rsidRDefault="001F5627" w:rsidP="00C9468B">
            <w:pPr>
              <w:ind w:firstLine="0"/>
              <w:jc w:val="center"/>
              <w:rPr>
                <w:szCs w:val="20"/>
              </w:rPr>
            </w:pPr>
            <w:r w:rsidRPr="005F4929">
              <w:rPr>
                <w:szCs w:val="20"/>
              </w:rPr>
              <w:t>3</w:t>
            </w:r>
          </w:p>
        </w:tc>
      </w:tr>
      <w:tr w:rsidR="001F5627" w:rsidRPr="005F4929" w14:paraId="71BF5CD9" w14:textId="77777777" w:rsidTr="001F5627">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6E353E42" w14:textId="2AEA2AB2" w:rsidR="001F5627" w:rsidRPr="005F4929" w:rsidRDefault="001F5627" w:rsidP="00C9468B">
            <w:pPr>
              <w:ind w:firstLine="0"/>
              <w:jc w:val="center"/>
              <w:rPr>
                <w:szCs w:val="20"/>
              </w:rPr>
            </w:pPr>
            <w:r w:rsidRPr="005F4929">
              <w:rPr>
                <w:szCs w:val="20"/>
              </w:rPr>
              <w:t>31.</w:t>
            </w:r>
          </w:p>
        </w:tc>
        <w:tc>
          <w:tcPr>
            <w:tcW w:w="4167" w:type="dxa"/>
            <w:tcBorders>
              <w:top w:val="single" w:sz="4" w:space="0" w:color="auto"/>
              <w:left w:val="single" w:sz="4" w:space="0" w:color="auto"/>
              <w:bottom w:val="single" w:sz="4" w:space="0" w:color="auto"/>
              <w:right w:val="single" w:sz="4" w:space="0" w:color="auto"/>
            </w:tcBorders>
            <w:vAlign w:val="center"/>
          </w:tcPr>
          <w:p w14:paraId="0BA25474" w14:textId="77777777" w:rsidR="001F5627" w:rsidRPr="005F4929" w:rsidRDefault="001F5627" w:rsidP="00C9468B">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6D8E9DF6" w14:textId="77777777" w:rsidR="001F5627" w:rsidRPr="005F4929" w:rsidRDefault="001F5627" w:rsidP="00C9468B">
            <w:pPr>
              <w:ind w:firstLine="0"/>
              <w:jc w:val="center"/>
              <w:rPr>
                <w:szCs w:val="20"/>
              </w:rPr>
            </w:pPr>
            <w:r w:rsidRPr="005F4929">
              <w:rPr>
                <w:szCs w:val="20"/>
              </w:rPr>
              <w:t>4.3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4ECC93" w14:textId="77777777" w:rsidR="001F5627" w:rsidRPr="005F4929" w:rsidRDefault="001F5627" w:rsidP="00C9468B">
            <w:pPr>
              <w:ind w:firstLine="0"/>
              <w:jc w:val="center"/>
              <w:rPr>
                <w:szCs w:val="20"/>
              </w:rPr>
            </w:pPr>
            <w:r w:rsidRPr="005F4929">
              <w:rPr>
                <w:szCs w:val="20"/>
              </w:rPr>
              <w:t>1 500</w:t>
            </w:r>
          </w:p>
        </w:tc>
        <w:tc>
          <w:tcPr>
            <w:tcW w:w="1814" w:type="dxa"/>
            <w:tcBorders>
              <w:top w:val="single" w:sz="4" w:space="0" w:color="auto"/>
              <w:left w:val="single" w:sz="4" w:space="0" w:color="auto"/>
              <w:bottom w:val="single" w:sz="4" w:space="0" w:color="auto"/>
              <w:right w:val="single" w:sz="4" w:space="0" w:color="auto"/>
            </w:tcBorders>
            <w:vAlign w:val="center"/>
          </w:tcPr>
          <w:p w14:paraId="510ACD96" w14:textId="77777777" w:rsidR="001F5627" w:rsidRPr="005F4929" w:rsidRDefault="001F5627" w:rsidP="00C9468B">
            <w:pPr>
              <w:ind w:firstLine="0"/>
              <w:jc w:val="center"/>
              <w:rPr>
                <w:szCs w:val="20"/>
              </w:rPr>
            </w:pPr>
            <w:r w:rsidRPr="005F4929">
              <w:rPr>
                <w:szCs w:val="20"/>
              </w:rPr>
              <w:t>50 000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267DD773" w14:textId="77777777" w:rsidR="001F5627" w:rsidRPr="005F4929" w:rsidRDefault="001F5627" w:rsidP="00C9468B">
            <w:pPr>
              <w:ind w:firstLine="0"/>
              <w:jc w:val="center"/>
              <w:rPr>
                <w:szCs w:val="20"/>
              </w:rPr>
            </w:pPr>
            <w:r w:rsidRPr="005F4929">
              <w:rPr>
                <w:szCs w:val="20"/>
                <w:lang w:val="en-US"/>
              </w:rPr>
              <w:t>45%</w:t>
            </w:r>
          </w:p>
        </w:tc>
        <w:tc>
          <w:tcPr>
            <w:tcW w:w="1701" w:type="dxa"/>
            <w:tcBorders>
              <w:top w:val="single" w:sz="4" w:space="0" w:color="auto"/>
              <w:left w:val="single" w:sz="4" w:space="0" w:color="auto"/>
              <w:bottom w:val="single" w:sz="4" w:space="0" w:color="auto"/>
              <w:right w:val="single" w:sz="4" w:space="0" w:color="auto"/>
            </w:tcBorders>
            <w:vAlign w:val="center"/>
          </w:tcPr>
          <w:p w14:paraId="44BF1617" w14:textId="77777777" w:rsidR="001F5627" w:rsidRPr="005F4929" w:rsidRDefault="001F5627" w:rsidP="00C9468B">
            <w:pPr>
              <w:ind w:firstLine="0"/>
              <w:jc w:val="center"/>
              <w:rPr>
                <w:szCs w:val="20"/>
              </w:rPr>
            </w:pPr>
            <w:r w:rsidRPr="005F4929">
              <w:rPr>
                <w:szCs w:val="20"/>
              </w:rPr>
              <w:t>3</w:t>
            </w:r>
          </w:p>
        </w:tc>
      </w:tr>
      <w:tr w:rsidR="001F5627" w:rsidRPr="005F4929" w14:paraId="7206906B" w14:textId="77777777" w:rsidTr="001F5627">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5559F1A2" w14:textId="7474AD60" w:rsidR="001F5627" w:rsidRPr="005F4929" w:rsidRDefault="001F5627" w:rsidP="00C9468B">
            <w:pPr>
              <w:ind w:firstLine="0"/>
              <w:jc w:val="center"/>
              <w:rPr>
                <w:szCs w:val="20"/>
              </w:rPr>
            </w:pPr>
            <w:r w:rsidRPr="005F4929">
              <w:rPr>
                <w:szCs w:val="20"/>
              </w:rPr>
              <w:t>32.</w:t>
            </w:r>
          </w:p>
        </w:tc>
        <w:tc>
          <w:tcPr>
            <w:tcW w:w="4167" w:type="dxa"/>
            <w:tcBorders>
              <w:top w:val="single" w:sz="4" w:space="0" w:color="auto"/>
              <w:left w:val="single" w:sz="4" w:space="0" w:color="auto"/>
              <w:bottom w:val="single" w:sz="4" w:space="0" w:color="auto"/>
              <w:right w:val="single" w:sz="4" w:space="0" w:color="auto"/>
            </w:tcBorders>
            <w:vAlign w:val="center"/>
          </w:tcPr>
          <w:p w14:paraId="7697B6FB" w14:textId="77777777" w:rsidR="001F5627" w:rsidRPr="005F4929" w:rsidRDefault="001F5627" w:rsidP="00C9468B">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3553A0F0" w14:textId="77777777" w:rsidR="001F5627" w:rsidRPr="005F4929" w:rsidRDefault="001F5627" w:rsidP="00C9468B">
            <w:pPr>
              <w:ind w:firstLine="0"/>
              <w:jc w:val="center"/>
              <w:rPr>
                <w:szCs w:val="20"/>
              </w:rPr>
            </w:pPr>
            <w:r w:rsidRPr="005F4929">
              <w:rPr>
                <w:szCs w:val="20"/>
              </w:rPr>
              <w:t>4.4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51E470" w14:textId="696A0CC5" w:rsidR="001F5627" w:rsidRPr="005F4929" w:rsidRDefault="001F5627" w:rsidP="00C9468B">
            <w:pPr>
              <w:ind w:firstLine="0"/>
              <w:jc w:val="center"/>
              <w:rPr>
                <w:szCs w:val="20"/>
              </w:rPr>
            </w:pPr>
            <w:r w:rsidRPr="005F4929">
              <w:rPr>
                <w:szCs w:val="20"/>
                <w:lang w:val="en-US"/>
              </w:rPr>
              <w:t>1</w:t>
            </w:r>
            <w:r w:rsidRPr="005F4929">
              <w:rPr>
                <w:szCs w:val="20"/>
              </w:rPr>
              <w:t>00</w:t>
            </w:r>
          </w:p>
        </w:tc>
        <w:tc>
          <w:tcPr>
            <w:tcW w:w="1814" w:type="dxa"/>
            <w:tcBorders>
              <w:top w:val="single" w:sz="4" w:space="0" w:color="auto"/>
              <w:left w:val="single" w:sz="4" w:space="0" w:color="auto"/>
              <w:bottom w:val="single" w:sz="4" w:space="0" w:color="auto"/>
              <w:right w:val="single" w:sz="4" w:space="0" w:color="auto"/>
            </w:tcBorders>
            <w:vAlign w:val="center"/>
          </w:tcPr>
          <w:p w14:paraId="34B580F1" w14:textId="77777777"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22078BD" w14:textId="77777777" w:rsidR="001F5627" w:rsidRPr="005F4929" w:rsidRDefault="001F5627" w:rsidP="00C9468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2C4C6AD" w14:textId="77777777" w:rsidR="001F5627" w:rsidRPr="005F4929" w:rsidRDefault="001F5627" w:rsidP="00C9468B">
            <w:pPr>
              <w:ind w:firstLine="0"/>
              <w:jc w:val="center"/>
              <w:rPr>
                <w:szCs w:val="20"/>
              </w:rPr>
            </w:pPr>
            <w:r w:rsidRPr="005F4929">
              <w:rPr>
                <w:szCs w:val="20"/>
              </w:rPr>
              <w:t>3</w:t>
            </w:r>
          </w:p>
        </w:tc>
      </w:tr>
      <w:tr w:rsidR="001F5627" w:rsidRPr="005F4929" w14:paraId="0F8547FB" w14:textId="77777777" w:rsidTr="001F5627">
        <w:trPr>
          <w:trHeight w:val="692"/>
        </w:trPr>
        <w:tc>
          <w:tcPr>
            <w:tcW w:w="648" w:type="dxa"/>
            <w:tcBorders>
              <w:top w:val="single" w:sz="4" w:space="0" w:color="auto"/>
              <w:left w:val="single" w:sz="4" w:space="0" w:color="auto"/>
              <w:bottom w:val="single" w:sz="4" w:space="0" w:color="auto"/>
              <w:right w:val="single" w:sz="4" w:space="0" w:color="auto"/>
            </w:tcBorders>
            <w:vAlign w:val="center"/>
          </w:tcPr>
          <w:p w14:paraId="00DF5435" w14:textId="3B2C3D5A" w:rsidR="001F5627" w:rsidRPr="005F4929" w:rsidRDefault="001F5627" w:rsidP="00C9468B">
            <w:pPr>
              <w:ind w:firstLine="0"/>
              <w:jc w:val="center"/>
              <w:rPr>
                <w:szCs w:val="20"/>
              </w:rPr>
            </w:pPr>
            <w:r w:rsidRPr="005F4929">
              <w:rPr>
                <w:szCs w:val="20"/>
              </w:rPr>
              <w:t>33.</w:t>
            </w:r>
          </w:p>
        </w:tc>
        <w:tc>
          <w:tcPr>
            <w:tcW w:w="4167" w:type="dxa"/>
            <w:tcBorders>
              <w:top w:val="single" w:sz="4" w:space="0" w:color="auto"/>
              <w:left w:val="single" w:sz="4" w:space="0" w:color="auto"/>
              <w:bottom w:val="single" w:sz="4" w:space="0" w:color="auto"/>
              <w:right w:val="single" w:sz="4" w:space="0" w:color="auto"/>
            </w:tcBorders>
            <w:vAlign w:val="center"/>
          </w:tcPr>
          <w:p w14:paraId="12AE2822" w14:textId="77777777" w:rsidR="001F5627" w:rsidRPr="005F4929" w:rsidRDefault="001F5627" w:rsidP="00C9468B">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3E4660A4" w14:textId="77777777" w:rsidR="001F5627" w:rsidRPr="005F4929" w:rsidRDefault="001F5627" w:rsidP="00C9468B">
            <w:pPr>
              <w:ind w:firstLine="0"/>
              <w:jc w:val="center"/>
              <w:rPr>
                <w:szCs w:val="20"/>
              </w:rPr>
            </w:pPr>
            <w:r w:rsidRPr="005F4929">
              <w:rPr>
                <w:szCs w:val="20"/>
              </w:rPr>
              <w:t>4.5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CF65313" w14:textId="77777777"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0DDD9D2" w14:textId="77777777"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9F9FF91" w14:textId="77777777" w:rsidR="001F5627" w:rsidRPr="005F4929" w:rsidRDefault="001F5627"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6CE32F1" w14:textId="77777777" w:rsidR="001F5627" w:rsidRPr="005F4929" w:rsidRDefault="001F5627" w:rsidP="00C9468B">
            <w:pPr>
              <w:ind w:firstLine="0"/>
              <w:jc w:val="center"/>
              <w:rPr>
                <w:szCs w:val="20"/>
              </w:rPr>
            </w:pPr>
            <w:r w:rsidRPr="005F4929">
              <w:rPr>
                <w:szCs w:val="20"/>
              </w:rPr>
              <w:t>3</w:t>
            </w:r>
          </w:p>
        </w:tc>
      </w:tr>
      <w:tr w:rsidR="001F5627" w:rsidRPr="005F4929" w14:paraId="347678A5" w14:textId="77777777" w:rsidTr="001F5627">
        <w:trPr>
          <w:trHeight w:val="560"/>
        </w:trPr>
        <w:tc>
          <w:tcPr>
            <w:tcW w:w="648" w:type="dxa"/>
            <w:tcBorders>
              <w:top w:val="single" w:sz="4" w:space="0" w:color="auto"/>
              <w:left w:val="single" w:sz="4" w:space="0" w:color="auto"/>
              <w:bottom w:val="single" w:sz="4" w:space="0" w:color="auto"/>
              <w:right w:val="single" w:sz="4" w:space="0" w:color="auto"/>
            </w:tcBorders>
            <w:vAlign w:val="center"/>
          </w:tcPr>
          <w:p w14:paraId="07272867" w14:textId="2B3A7ABE" w:rsidR="001F5627" w:rsidRPr="005F4929" w:rsidRDefault="001F5627" w:rsidP="00C9468B">
            <w:pPr>
              <w:ind w:firstLine="0"/>
              <w:jc w:val="center"/>
              <w:rPr>
                <w:szCs w:val="20"/>
              </w:rPr>
            </w:pPr>
            <w:r w:rsidRPr="005F4929">
              <w:rPr>
                <w:szCs w:val="20"/>
              </w:rPr>
              <w:t>34.</w:t>
            </w:r>
          </w:p>
        </w:tc>
        <w:tc>
          <w:tcPr>
            <w:tcW w:w="4167" w:type="dxa"/>
            <w:tcBorders>
              <w:top w:val="single" w:sz="4" w:space="0" w:color="auto"/>
              <w:left w:val="single" w:sz="4" w:space="0" w:color="auto"/>
              <w:bottom w:val="single" w:sz="4" w:space="0" w:color="auto"/>
              <w:right w:val="single" w:sz="4" w:space="0" w:color="auto"/>
            </w:tcBorders>
            <w:vAlign w:val="center"/>
          </w:tcPr>
          <w:p w14:paraId="04459E16" w14:textId="77777777" w:rsidR="001F5627" w:rsidRPr="005F4929" w:rsidRDefault="001F5627" w:rsidP="00C9468B">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7DCE5AF9" w14:textId="77777777" w:rsidR="001F5627" w:rsidRPr="005F4929" w:rsidRDefault="001F5627" w:rsidP="00C9468B">
            <w:pPr>
              <w:ind w:firstLine="0"/>
              <w:jc w:val="center"/>
              <w:rPr>
                <w:szCs w:val="20"/>
              </w:rPr>
            </w:pPr>
            <w:r w:rsidRPr="005F4929">
              <w:rPr>
                <w:szCs w:val="20"/>
              </w:rPr>
              <w:t>4.6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85105E" w14:textId="77777777" w:rsidR="001F5627" w:rsidRPr="005F4929" w:rsidRDefault="001F5627" w:rsidP="00C9468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3BD1E78D" w14:textId="77777777"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7EACDA5F" w14:textId="77777777" w:rsidR="001F5627" w:rsidRPr="005F4929" w:rsidRDefault="001F5627" w:rsidP="00C9468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84259A9" w14:textId="77777777" w:rsidR="001F5627" w:rsidRPr="005F4929" w:rsidRDefault="001F5627" w:rsidP="00C9468B">
            <w:pPr>
              <w:ind w:firstLine="0"/>
              <w:jc w:val="center"/>
              <w:rPr>
                <w:szCs w:val="20"/>
              </w:rPr>
            </w:pPr>
            <w:r w:rsidRPr="005F4929">
              <w:rPr>
                <w:szCs w:val="20"/>
              </w:rPr>
              <w:t>3</w:t>
            </w:r>
          </w:p>
        </w:tc>
      </w:tr>
      <w:tr w:rsidR="001F5627" w:rsidRPr="005F4929" w14:paraId="43CB77C5"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3FFF1A06" w14:textId="7D8384B7" w:rsidR="001F5627" w:rsidRPr="005F4929" w:rsidRDefault="001F5627" w:rsidP="00C9468B">
            <w:pPr>
              <w:ind w:firstLine="0"/>
              <w:jc w:val="center"/>
              <w:rPr>
                <w:szCs w:val="20"/>
              </w:rPr>
            </w:pPr>
            <w:r w:rsidRPr="005F4929">
              <w:rPr>
                <w:szCs w:val="20"/>
              </w:rPr>
              <w:t>35.</w:t>
            </w:r>
          </w:p>
        </w:tc>
        <w:tc>
          <w:tcPr>
            <w:tcW w:w="4167" w:type="dxa"/>
            <w:tcBorders>
              <w:top w:val="single" w:sz="4" w:space="0" w:color="auto"/>
              <w:left w:val="single" w:sz="4" w:space="0" w:color="auto"/>
              <w:bottom w:val="single" w:sz="4" w:space="0" w:color="auto"/>
              <w:right w:val="single" w:sz="4" w:space="0" w:color="auto"/>
            </w:tcBorders>
            <w:vAlign w:val="center"/>
          </w:tcPr>
          <w:p w14:paraId="389627FB" w14:textId="77777777" w:rsidR="001F5627" w:rsidRPr="005F4929" w:rsidRDefault="001F5627" w:rsidP="00C9468B">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3888CD1" w14:textId="77777777" w:rsidR="001F5627" w:rsidRPr="005F4929" w:rsidRDefault="001F5627" w:rsidP="00C9468B">
            <w:pPr>
              <w:ind w:firstLine="0"/>
              <w:jc w:val="center"/>
              <w:rPr>
                <w:szCs w:val="20"/>
              </w:rPr>
            </w:pPr>
            <w:r w:rsidRPr="005F4929">
              <w:rPr>
                <w:szCs w:val="20"/>
              </w:rPr>
              <w:t>4.7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88F1673" w14:textId="77777777"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45D229B" w14:textId="77777777" w:rsidR="001F5627" w:rsidRPr="005F4929" w:rsidRDefault="001F5627"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54C36" w14:textId="77777777" w:rsidR="001F5627" w:rsidRPr="005F4929" w:rsidRDefault="001F5627" w:rsidP="00C9468B">
            <w:pPr>
              <w:ind w:firstLine="0"/>
              <w:jc w:val="center"/>
              <w:rPr>
                <w:szCs w:val="20"/>
              </w:rPr>
            </w:pPr>
            <w:r w:rsidRPr="005F4929">
              <w:rPr>
                <w:szCs w:val="20"/>
              </w:rPr>
              <w:t>1 эт. - 60%</w:t>
            </w:r>
          </w:p>
          <w:p w14:paraId="5A49540F" w14:textId="77777777" w:rsidR="001F5627" w:rsidRPr="005F4929" w:rsidRDefault="001F5627" w:rsidP="00C9468B">
            <w:pPr>
              <w:ind w:firstLine="0"/>
              <w:jc w:val="center"/>
              <w:rPr>
                <w:szCs w:val="20"/>
              </w:rPr>
            </w:pPr>
            <w:r w:rsidRPr="005F4929">
              <w:rPr>
                <w:szCs w:val="20"/>
              </w:rPr>
              <w:t>2 эт. - 50%</w:t>
            </w:r>
          </w:p>
          <w:p w14:paraId="191DC77B" w14:textId="6652348D" w:rsidR="001F5627" w:rsidRPr="005F4929" w:rsidRDefault="001F5627" w:rsidP="00380A1B">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267A7AF3" w14:textId="77777777" w:rsidR="001F5627" w:rsidRPr="005F4929" w:rsidRDefault="001F5627" w:rsidP="00C9468B">
            <w:pPr>
              <w:ind w:firstLine="0"/>
              <w:jc w:val="center"/>
              <w:rPr>
                <w:szCs w:val="20"/>
              </w:rPr>
            </w:pPr>
            <w:r w:rsidRPr="005F4929">
              <w:rPr>
                <w:szCs w:val="20"/>
              </w:rPr>
              <w:t>3</w:t>
            </w:r>
          </w:p>
        </w:tc>
      </w:tr>
      <w:tr w:rsidR="001F5627" w:rsidRPr="005F4929" w14:paraId="25D4C88B" w14:textId="77777777" w:rsidTr="001F5627">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6FBEA2F2" w14:textId="39875B70" w:rsidR="001F5627" w:rsidRPr="005F4929" w:rsidRDefault="001F5627" w:rsidP="00C9468B">
            <w:pPr>
              <w:ind w:firstLine="0"/>
              <w:jc w:val="center"/>
              <w:rPr>
                <w:szCs w:val="20"/>
              </w:rPr>
            </w:pPr>
            <w:r w:rsidRPr="005F4929">
              <w:rPr>
                <w:szCs w:val="20"/>
              </w:rPr>
              <w:t>36.</w:t>
            </w:r>
          </w:p>
        </w:tc>
        <w:tc>
          <w:tcPr>
            <w:tcW w:w="4167" w:type="dxa"/>
            <w:tcBorders>
              <w:top w:val="single" w:sz="4" w:space="0" w:color="auto"/>
              <w:left w:val="single" w:sz="4" w:space="0" w:color="auto"/>
              <w:bottom w:val="single" w:sz="4" w:space="0" w:color="auto"/>
              <w:right w:val="single" w:sz="4" w:space="0" w:color="auto"/>
            </w:tcBorders>
            <w:vAlign w:val="center"/>
          </w:tcPr>
          <w:p w14:paraId="7F7E0AB5" w14:textId="77777777" w:rsidR="001F5627" w:rsidRPr="005F4929" w:rsidRDefault="001F5627" w:rsidP="00C9468B">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216DB811" w14:textId="77777777" w:rsidR="001F5627" w:rsidRPr="005F4929" w:rsidRDefault="001F5627" w:rsidP="00C9468B">
            <w:pPr>
              <w:ind w:firstLine="0"/>
              <w:jc w:val="center"/>
              <w:rPr>
                <w:szCs w:val="20"/>
              </w:rPr>
            </w:pPr>
            <w:r w:rsidRPr="005F4929">
              <w:rPr>
                <w:szCs w:val="20"/>
              </w:rPr>
              <w:t>4.8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93B36D3" w14:textId="77777777" w:rsidR="001F5627" w:rsidRPr="005F4929" w:rsidRDefault="001F5627" w:rsidP="00C9468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3FB2FD8A" w14:textId="77777777" w:rsidR="001F5627" w:rsidRPr="005F4929" w:rsidRDefault="001F5627"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0B57C83" w14:textId="77777777" w:rsidR="001F5627" w:rsidRPr="005F4929" w:rsidRDefault="001F5627" w:rsidP="00C9468B">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5D767E36" w14:textId="77777777" w:rsidR="001F5627" w:rsidRPr="005F4929" w:rsidRDefault="001F5627" w:rsidP="00C9468B">
            <w:pPr>
              <w:ind w:firstLine="0"/>
              <w:jc w:val="center"/>
              <w:rPr>
                <w:szCs w:val="20"/>
              </w:rPr>
            </w:pPr>
            <w:r w:rsidRPr="005F4929">
              <w:rPr>
                <w:szCs w:val="20"/>
              </w:rPr>
              <w:t>3</w:t>
            </w:r>
          </w:p>
        </w:tc>
      </w:tr>
      <w:tr w:rsidR="001F5627" w:rsidRPr="005F4929" w14:paraId="6FA4FC8E" w14:textId="77777777" w:rsidTr="001F5627">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2E32E3D6" w14:textId="18CBB460" w:rsidR="001F5627" w:rsidRPr="005F4929" w:rsidRDefault="001F5627" w:rsidP="00C9468B">
            <w:pPr>
              <w:ind w:firstLine="0"/>
              <w:jc w:val="center"/>
              <w:rPr>
                <w:szCs w:val="20"/>
              </w:rPr>
            </w:pPr>
            <w:r w:rsidRPr="005F4929">
              <w:rPr>
                <w:szCs w:val="20"/>
              </w:rPr>
              <w:t>37.</w:t>
            </w:r>
          </w:p>
        </w:tc>
        <w:tc>
          <w:tcPr>
            <w:tcW w:w="4167" w:type="dxa"/>
            <w:tcBorders>
              <w:top w:val="single" w:sz="4" w:space="0" w:color="auto"/>
              <w:left w:val="single" w:sz="4" w:space="0" w:color="auto"/>
              <w:bottom w:val="single" w:sz="4" w:space="0" w:color="auto"/>
              <w:right w:val="single" w:sz="4" w:space="0" w:color="auto"/>
            </w:tcBorders>
            <w:vAlign w:val="center"/>
          </w:tcPr>
          <w:p w14:paraId="715B455B" w14:textId="616D47A2" w:rsidR="001F5627" w:rsidRPr="005F4929" w:rsidRDefault="001F5627" w:rsidP="00C9468B">
            <w:pPr>
              <w:ind w:firstLine="0"/>
              <w:jc w:val="left"/>
              <w:rPr>
                <w:szCs w:val="20"/>
              </w:rPr>
            </w:pPr>
            <w:r w:rsidRPr="005F4929">
              <w:rPr>
                <w:szCs w:val="20"/>
              </w:rPr>
              <w:t>Развлекательные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5580B23D" w14:textId="3861EF10" w:rsidR="001F5627" w:rsidRPr="005F4929" w:rsidRDefault="001F5627" w:rsidP="00C9468B">
            <w:pPr>
              <w:ind w:firstLine="0"/>
              <w:jc w:val="center"/>
              <w:rPr>
                <w:szCs w:val="20"/>
              </w:rPr>
            </w:pPr>
            <w:r w:rsidRPr="005F4929">
              <w:rPr>
                <w:szCs w:val="20"/>
              </w:rPr>
              <w:t>4.8.1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42A381" w14:textId="0569825D" w:rsidR="001F5627" w:rsidRPr="005F4929" w:rsidRDefault="001F5627" w:rsidP="00C9468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2887616F" w14:textId="3BBADFE2" w:rsidR="001F5627" w:rsidRPr="005F4929" w:rsidRDefault="001F5627"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6CB1A36E" w14:textId="0B2BC07D" w:rsidR="001F5627" w:rsidRPr="005F4929" w:rsidRDefault="001F5627" w:rsidP="00C9468B">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75D7B76E" w14:textId="288437A7" w:rsidR="001F5627" w:rsidRPr="005F4929" w:rsidRDefault="001F5627" w:rsidP="00C9468B">
            <w:pPr>
              <w:ind w:firstLine="0"/>
              <w:jc w:val="center"/>
              <w:rPr>
                <w:szCs w:val="20"/>
              </w:rPr>
            </w:pPr>
            <w:r w:rsidRPr="005F4929">
              <w:rPr>
                <w:szCs w:val="20"/>
              </w:rPr>
              <w:t>3</w:t>
            </w:r>
          </w:p>
        </w:tc>
      </w:tr>
      <w:tr w:rsidR="001F5627" w:rsidRPr="005F4929" w14:paraId="280DA130" w14:textId="77777777" w:rsidTr="001F5627">
        <w:trPr>
          <w:trHeight w:val="728"/>
        </w:trPr>
        <w:tc>
          <w:tcPr>
            <w:tcW w:w="648" w:type="dxa"/>
            <w:tcBorders>
              <w:top w:val="single" w:sz="4" w:space="0" w:color="auto"/>
              <w:left w:val="single" w:sz="4" w:space="0" w:color="auto"/>
              <w:bottom w:val="single" w:sz="4" w:space="0" w:color="auto"/>
              <w:right w:val="single" w:sz="4" w:space="0" w:color="auto"/>
            </w:tcBorders>
            <w:vAlign w:val="center"/>
          </w:tcPr>
          <w:p w14:paraId="6F1E37B0" w14:textId="59D394CD" w:rsidR="001F5627" w:rsidRPr="005F4929" w:rsidRDefault="001F5627" w:rsidP="00C9468B">
            <w:pPr>
              <w:ind w:firstLine="0"/>
              <w:jc w:val="center"/>
              <w:rPr>
                <w:szCs w:val="20"/>
              </w:rPr>
            </w:pPr>
            <w:r w:rsidRPr="005F4929">
              <w:rPr>
                <w:szCs w:val="20"/>
              </w:rPr>
              <w:t>38.</w:t>
            </w:r>
          </w:p>
        </w:tc>
        <w:tc>
          <w:tcPr>
            <w:tcW w:w="4167" w:type="dxa"/>
            <w:tcBorders>
              <w:top w:val="single" w:sz="4" w:space="0" w:color="auto"/>
              <w:left w:val="single" w:sz="4" w:space="0" w:color="auto"/>
              <w:bottom w:val="single" w:sz="4" w:space="0" w:color="auto"/>
              <w:right w:val="single" w:sz="4" w:space="0" w:color="auto"/>
            </w:tcBorders>
            <w:vAlign w:val="center"/>
          </w:tcPr>
          <w:p w14:paraId="754B47CE" w14:textId="3B4F8C84" w:rsidR="001F5627" w:rsidRPr="005F4929" w:rsidRDefault="001F5627" w:rsidP="00C9468B">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640EA730" w14:textId="77777777" w:rsidR="001F5627" w:rsidRPr="005F4929" w:rsidRDefault="001F5627" w:rsidP="00C9468B">
            <w:pPr>
              <w:ind w:firstLine="0"/>
              <w:jc w:val="center"/>
              <w:rPr>
                <w:szCs w:val="20"/>
              </w:rPr>
            </w:pPr>
            <w:r w:rsidRPr="005F4929">
              <w:rPr>
                <w:szCs w:val="20"/>
              </w:rPr>
              <w:t>4.9</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30D84C" w14:textId="77777777"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69E698C0" w14:textId="77777777" w:rsidR="001F5627" w:rsidRPr="005F4929" w:rsidRDefault="001F5627" w:rsidP="00C9468B">
            <w:pPr>
              <w:ind w:firstLine="0"/>
              <w:jc w:val="center"/>
              <w:rPr>
                <w:szCs w:val="20"/>
              </w:rPr>
            </w:pPr>
            <w:r w:rsidRPr="005F4929">
              <w:rPr>
                <w:szCs w:val="20"/>
              </w:rPr>
              <w:t>20 000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4E7EDFFB" w14:textId="77777777" w:rsidR="001F5627" w:rsidRPr="005F4929" w:rsidRDefault="001F5627" w:rsidP="00C9468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4637F0A" w14:textId="77777777" w:rsidR="001F5627" w:rsidRPr="005F4929" w:rsidRDefault="001F5627" w:rsidP="00C9468B">
            <w:pPr>
              <w:ind w:firstLine="0"/>
              <w:jc w:val="center"/>
              <w:rPr>
                <w:szCs w:val="20"/>
              </w:rPr>
            </w:pPr>
            <w:r w:rsidRPr="005F4929">
              <w:rPr>
                <w:szCs w:val="20"/>
              </w:rPr>
              <w:t>3</w:t>
            </w:r>
          </w:p>
        </w:tc>
      </w:tr>
      <w:tr w:rsidR="001F5627" w:rsidRPr="005F4929" w14:paraId="597CAA74" w14:textId="77777777" w:rsidTr="001F5627">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2DED8056" w14:textId="250052B8" w:rsidR="001F5627" w:rsidRPr="005F4929" w:rsidRDefault="001F5627" w:rsidP="00C9468B">
            <w:pPr>
              <w:ind w:firstLine="0"/>
              <w:jc w:val="center"/>
              <w:rPr>
                <w:szCs w:val="20"/>
              </w:rPr>
            </w:pPr>
            <w:r w:rsidRPr="005F4929">
              <w:rPr>
                <w:szCs w:val="20"/>
              </w:rPr>
              <w:t>39.</w:t>
            </w:r>
          </w:p>
        </w:tc>
        <w:tc>
          <w:tcPr>
            <w:tcW w:w="4167" w:type="dxa"/>
            <w:tcBorders>
              <w:top w:val="single" w:sz="4" w:space="0" w:color="auto"/>
              <w:left w:val="single" w:sz="4" w:space="0" w:color="auto"/>
              <w:bottom w:val="single" w:sz="4" w:space="0" w:color="auto"/>
              <w:right w:val="single" w:sz="4" w:space="0" w:color="auto"/>
            </w:tcBorders>
            <w:vAlign w:val="center"/>
          </w:tcPr>
          <w:p w14:paraId="0B612B2D" w14:textId="50DABFFA" w:rsidR="001F5627" w:rsidRPr="005F4929" w:rsidRDefault="001F5627" w:rsidP="00C9468B">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29C21F36" w14:textId="77777777" w:rsidR="001F5627" w:rsidRPr="005F4929" w:rsidRDefault="001F5627" w:rsidP="00C9468B">
            <w:pPr>
              <w:ind w:firstLine="0"/>
              <w:jc w:val="center"/>
              <w:rPr>
                <w:szCs w:val="20"/>
              </w:rPr>
            </w:pPr>
            <w:r w:rsidRPr="005F4929">
              <w:rPr>
                <w:szCs w:val="20"/>
              </w:rPr>
              <w:t>4.9.1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734277F" w14:textId="77777777"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46DBF48D" w14:textId="77777777"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7F418EA6" w14:textId="77777777" w:rsidR="001F5627" w:rsidRPr="005F4929" w:rsidRDefault="001F5627" w:rsidP="00C9468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110A76CF" w14:textId="77777777" w:rsidR="001F5627" w:rsidRPr="005F4929" w:rsidRDefault="001F5627" w:rsidP="00C9468B">
            <w:pPr>
              <w:ind w:firstLine="0"/>
              <w:jc w:val="center"/>
              <w:rPr>
                <w:szCs w:val="20"/>
              </w:rPr>
            </w:pPr>
            <w:r w:rsidRPr="005F4929">
              <w:rPr>
                <w:szCs w:val="20"/>
              </w:rPr>
              <w:t>3</w:t>
            </w:r>
          </w:p>
        </w:tc>
      </w:tr>
      <w:tr w:rsidR="001F5627" w:rsidRPr="005F4929" w14:paraId="26F9AEFC" w14:textId="77777777" w:rsidTr="001F5627">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50F2A698" w14:textId="187212F2" w:rsidR="001F5627" w:rsidRPr="005F4929" w:rsidRDefault="001F5627" w:rsidP="00C9468B">
            <w:pPr>
              <w:ind w:firstLine="0"/>
              <w:jc w:val="center"/>
              <w:rPr>
                <w:szCs w:val="20"/>
              </w:rPr>
            </w:pPr>
            <w:r w:rsidRPr="005F4929">
              <w:rPr>
                <w:szCs w:val="20"/>
              </w:rPr>
              <w:t>40.</w:t>
            </w:r>
          </w:p>
        </w:tc>
        <w:tc>
          <w:tcPr>
            <w:tcW w:w="4167" w:type="dxa"/>
            <w:tcBorders>
              <w:top w:val="single" w:sz="4" w:space="0" w:color="auto"/>
              <w:left w:val="single" w:sz="4" w:space="0" w:color="auto"/>
              <w:bottom w:val="single" w:sz="4" w:space="0" w:color="auto"/>
              <w:right w:val="single" w:sz="4" w:space="0" w:color="auto"/>
            </w:tcBorders>
            <w:vAlign w:val="center"/>
          </w:tcPr>
          <w:p w14:paraId="07EDFDBF" w14:textId="2C4BE2D0" w:rsidR="001F5627" w:rsidRPr="005F4929" w:rsidRDefault="001F5627" w:rsidP="00C9468B">
            <w:pPr>
              <w:ind w:firstLine="0"/>
              <w:jc w:val="left"/>
              <w:rPr>
                <w:szCs w:val="20"/>
              </w:rPr>
            </w:pPr>
            <w:r w:rsidRPr="005F4929">
              <w:rPr>
                <w:szCs w:val="20"/>
              </w:rPr>
              <w:t>Обеспечение дорожного отдыха</w:t>
            </w:r>
          </w:p>
        </w:tc>
        <w:tc>
          <w:tcPr>
            <w:tcW w:w="1701" w:type="dxa"/>
            <w:tcBorders>
              <w:top w:val="single" w:sz="4" w:space="0" w:color="auto"/>
              <w:left w:val="single" w:sz="4" w:space="0" w:color="auto"/>
              <w:bottom w:val="single" w:sz="4" w:space="0" w:color="auto"/>
              <w:right w:val="single" w:sz="4" w:space="0" w:color="auto"/>
            </w:tcBorders>
            <w:vAlign w:val="center"/>
          </w:tcPr>
          <w:p w14:paraId="502C4AC6" w14:textId="59A866FA" w:rsidR="001F5627" w:rsidRPr="005F4929" w:rsidRDefault="001F5627" w:rsidP="00C9468B">
            <w:pPr>
              <w:ind w:firstLine="0"/>
              <w:jc w:val="center"/>
              <w:rPr>
                <w:szCs w:val="20"/>
              </w:rPr>
            </w:pPr>
            <w:r w:rsidRPr="005F4929">
              <w:rPr>
                <w:szCs w:val="20"/>
              </w:rPr>
              <w:t>4.9.1.2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3D6538" w14:textId="6DA9DA3B"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246106A3" w14:textId="28260358"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9486745" w14:textId="555B0ED3" w:rsidR="001F5627" w:rsidRPr="005F4929" w:rsidRDefault="001F5627" w:rsidP="00C9468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29AE838E" w14:textId="215495E9" w:rsidR="001F5627" w:rsidRPr="005F4929" w:rsidRDefault="001F5627" w:rsidP="00C9468B">
            <w:pPr>
              <w:ind w:firstLine="0"/>
              <w:jc w:val="center"/>
              <w:rPr>
                <w:szCs w:val="20"/>
              </w:rPr>
            </w:pPr>
            <w:r w:rsidRPr="005F4929">
              <w:rPr>
                <w:szCs w:val="20"/>
              </w:rPr>
              <w:t>3</w:t>
            </w:r>
          </w:p>
        </w:tc>
      </w:tr>
      <w:tr w:rsidR="001F5627" w:rsidRPr="005F4929" w14:paraId="64F86114" w14:textId="77777777" w:rsidTr="001F5627">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724224D3" w14:textId="6B4D86EF" w:rsidR="001F5627" w:rsidRPr="005F4929" w:rsidRDefault="001F5627" w:rsidP="00C9468B">
            <w:pPr>
              <w:ind w:firstLine="0"/>
              <w:jc w:val="center"/>
              <w:rPr>
                <w:szCs w:val="20"/>
              </w:rPr>
            </w:pPr>
            <w:r w:rsidRPr="005F4929">
              <w:rPr>
                <w:szCs w:val="20"/>
              </w:rPr>
              <w:t>41.</w:t>
            </w:r>
          </w:p>
        </w:tc>
        <w:tc>
          <w:tcPr>
            <w:tcW w:w="4167" w:type="dxa"/>
            <w:tcBorders>
              <w:top w:val="single" w:sz="4" w:space="0" w:color="auto"/>
              <w:left w:val="single" w:sz="4" w:space="0" w:color="auto"/>
              <w:bottom w:val="single" w:sz="4" w:space="0" w:color="auto"/>
              <w:right w:val="single" w:sz="4" w:space="0" w:color="auto"/>
            </w:tcBorders>
            <w:vAlign w:val="center"/>
          </w:tcPr>
          <w:p w14:paraId="6E8BB998" w14:textId="2F7BD93E" w:rsidR="001F5627" w:rsidRPr="005F4929" w:rsidRDefault="001F5627" w:rsidP="00C9468B">
            <w:pPr>
              <w:ind w:firstLine="0"/>
              <w:jc w:val="left"/>
              <w:rPr>
                <w:szCs w:val="20"/>
              </w:rPr>
            </w:pPr>
            <w:r w:rsidRPr="005F4929">
              <w:rPr>
                <w:szCs w:val="20"/>
              </w:rPr>
              <w:t>Автомобильные мойки</w:t>
            </w:r>
          </w:p>
        </w:tc>
        <w:tc>
          <w:tcPr>
            <w:tcW w:w="1701" w:type="dxa"/>
            <w:tcBorders>
              <w:top w:val="single" w:sz="4" w:space="0" w:color="auto"/>
              <w:left w:val="single" w:sz="4" w:space="0" w:color="auto"/>
              <w:bottom w:val="single" w:sz="4" w:space="0" w:color="auto"/>
              <w:right w:val="single" w:sz="4" w:space="0" w:color="auto"/>
            </w:tcBorders>
            <w:vAlign w:val="center"/>
          </w:tcPr>
          <w:p w14:paraId="015C01AC" w14:textId="07FA4A97" w:rsidR="001F5627" w:rsidRPr="005F4929" w:rsidRDefault="001F5627" w:rsidP="00C9468B">
            <w:pPr>
              <w:ind w:firstLine="0"/>
              <w:jc w:val="center"/>
              <w:rPr>
                <w:szCs w:val="20"/>
              </w:rPr>
            </w:pPr>
            <w:r w:rsidRPr="005F4929">
              <w:rPr>
                <w:szCs w:val="20"/>
              </w:rPr>
              <w:t>4.9.1.3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B8C3EE" w14:textId="3E0310C2"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68414DE3" w14:textId="16A6BF51"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2C55ED42" w14:textId="16063BED" w:rsidR="001F5627" w:rsidRPr="005F4929" w:rsidRDefault="001F5627" w:rsidP="00C9468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777BD71D" w14:textId="0835C11A" w:rsidR="001F5627" w:rsidRPr="005F4929" w:rsidRDefault="001F5627" w:rsidP="00C9468B">
            <w:pPr>
              <w:ind w:firstLine="0"/>
              <w:jc w:val="center"/>
              <w:rPr>
                <w:szCs w:val="20"/>
              </w:rPr>
            </w:pPr>
            <w:r w:rsidRPr="005F4929">
              <w:rPr>
                <w:szCs w:val="20"/>
              </w:rPr>
              <w:t>3</w:t>
            </w:r>
          </w:p>
        </w:tc>
      </w:tr>
      <w:tr w:rsidR="001F5627" w:rsidRPr="005F4929" w14:paraId="76DD4CBE" w14:textId="77777777" w:rsidTr="001F5627">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2E279420" w14:textId="183E616F" w:rsidR="001F5627" w:rsidRPr="005F4929" w:rsidRDefault="001F5627" w:rsidP="00C9468B">
            <w:pPr>
              <w:ind w:firstLine="0"/>
              <w:jc w:val="center"/>
              <w:rPr>
                <w:szCs w:val="20"/>
              </w:rPr>
            </w:pPr>
            <w:r w:rsidRPr="005F4929">
              <w:rPr>
                <w:szCs w:val="20"/>
              </w:rPr>
              <w:t>42.</w:t>
            </w:r>
          </w:p>
        </w:tc>
        <w:tc>
          <w:tcPr>
            <w:tcW w:w="4167" w:type="dxa"/>
            <w:tcBorders>
              <w:top w:val="single" w:sz="4" w:space="0" w:color="auto"/>
              <w:left w:val="single" w:sz="4" w:space="0" w:color="auto"/>
              <w:bottom w:val="single" w:sz="4" w:space="0" w:color="auto"/>
              <w:right w:val="single" w:sz="4" w:space="0" w:color="auto"/>
            </w:tcBorders>
            <w:vAlign w:val="center"/>
          </w:tcPr>
          <w:p w14:paraId="3F6A6D49" w14:textId="46986153" w:rsidR="001F5627" w:rsidRPr="005F4929" w:rsidRDefault="001F5627" w:rsidP="00C9468B">
            <w:pPr>
              <w:ind w:firstLine="0"/>
              <w:jc w:val="left"/>
              <w:rPr>
                <w:szCs w:val="20"/>
              </w:rPr>
            </w:pPr>
            <w:r w:rsidRPr="005F4929">
              <w:rPr>
                <w:szCs w:val="20"/>
              </w:rPr>
              <w:t>Ремонт автомобилей</w:t>
            </w:r>
          </w:p>
        </w:tc>
        <w:tc>
          <w:tcPr>
            <w:tcW w:w="1701" w:type="dxa"/>
            <w:tcBorders>
              <w:top w:val="single" w:sz="4" w:space="0" w:color="auto"/>
              <w:left w:val="single" w:sz="4" w:space="0" w:color="auto"/>
              <w:bottom w:val="single" w:sz="4" w:space="0" w:color="auto"/>
              <w:right w:val="single" w:sz="4" w:space="0" w:color="auto"/>
            </w:tcBorders>
            <w:vAlign w:val="center"/>
          </w:tcPr>
          <w:p w14:paraId="70EF654E" w14:textId="687A7E28" w:rsidR="001F5627" w:rsidRPr="005F4929" w:rsidRDefault="001F5627" w:rsidP="00C9468B">
            <w:pPr>
              <w:ind w:firstLine="0"/>
              <w:jc w:val="center"/>
              <w:rPr>
                <w:szCs w:val="20"/>
              </w:rPr>
            </w:pPr>
            <w:r w:rsidRPr="005F4929">
              <w:rPr>
                <w:szCs w:val="20"/>
              </w:rPr>
              <w:t>4.9.1.4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B0E4EBC" w14:textId="1E86B903" w:rsidR="001F5627" w:rsidRPr="005F4929" w:rsidRDefault="001F5627" w:rsidP="00C9468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5EEF3D44" w14:textId="31746A1A" w:rsidR="001F5627" w:rsidRPr="005F4929" w:rsidRDefault="001F5627" w:rsidP="00C9468B">
            <w:pPr>
              <w:ind w:firstLine="0"/>
              <w:jc w:val="center"/>
              <w:rPr>
                <w:szCs w:val="20"/>
              </w:rPr>
            </w:pPr>
            <w:r w:rsidRPr="005F4929">
              <w:rPr>
                <w:szCs w:val="20"/>
              </w:rPr>
              <w:t>10 000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1B0E31AC" w14:textId="5A174242" w:rsidR="001F5627" w:rsidRPr="005F4929" w:rsidRDefault="001F5627" w:rsidP="00C9468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A945068" w14:textId="4955BD83" w:rsidR="001F5627" w:rsidRPr="005F4929" w:rsidRDefault="001F5627" w:rsidP="00C9468B">
            <w:pPr>
              <w:ind w:firstLine="0"/>
              <w:jc w:val="center"/>
              <w:rPr>
                <w:szCs w:val="20"/>
              </w:rPr>
            </w:pPr>
            <w:r w:rsidRPr="005F4929">
              <w:rPr>
                <w:szCs w:val="20"/>
              </w:rPr>
              <w:t>3</w:t>
            </w:r>
          </w:p>
        </w:tc>
      </w:tr>
      <w:tr w:rsidR="001F5627" w:rsidRPr="005F4929" w14:paraId="497979DA"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1EA41A61" w14:textId="2C2C944D" w:rsidR="001F5627" w:rsidRPr="005F4929" w:rsidRDefault="001F5627" w:rsidP="00C9468B">
            <w:pPr>
              <w:ind w:firstLine="0"/>
              <w:jc w:val="center"/>
              <w:rPr>
                <w:szCs w:val="20"/>
              </w:rPr>
            </w:pPr>
            <w:r w:rsidRPr="005F4929">
              <w:rPr>
                <w:szCs w:val="20"/>
              </w:rPr>
              <w:t>43.</w:t>
            </w:r>
          </w:p>
        </w:tc>
        <w:tc>
          <w:tcPr>
            <w:tcW w:w="4167" w:type="dxa"/>
            <w:tcBorders>
              <w:top w:val="single" w:sz="4" w:space="0" w:color="auto"/>
              <w:left w:val="single" w:sz="4" w:space="0" w:color="auto"/>
              <w:bottom w:val="single" w:sz="4" w:space="0" w:color="auto"/>
              <w:right w:val="single" w:sz="4" w:space="0" w:color="auto"/>
            </w:tcBorders>
            <w:vAlign w:val="center"/>
          </w:tcPr>
          <w:p w14:paraId="1894C6D8" w14:textId="77777777" w:rsidR="001F5627" w:rsidRPr="005F4929" w:rsidRDefault="001F5627" w:rsidP="00C9468B">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E9D0A83" w14:textId="77777777" w:rsidR="001F5627" w:rsidRPr="005F4929" w:rsidRDefault="001F5627" w:rsidP="00C9468B">
            <w:pPr>
              <w:ind w:firstLine="0"/>
              <w:jc w:val="center"/>
              <w:rPr>
                <w:szCs w:val="20"/>
              </w:rPr>
            </w:pPr>
            <w:r w:rsidRPr="005F4929">
              <w:rPr>
                <w:szCs w:val="20"/>
              </w:rPr>
              <w:t>4.10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9A9065B" w14:textId="77777777" w:rsidR="001F5627" w:rsidRPr="005F4929" w:rsidRDefault="001F5627" w:rsidP="00C9468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34657E77" w14:textId="77777777" w:rsidR="001F5627" w:rsidRPr="005F4929" w:rsidRDefault="001F5627" w:rsidP="00C9468B">
            <w:pPr>
              <w:ind w:firstLine="0"/>
              <w:jc w:val="center"/>
              <w:rPr>
                <w:szCs w:val="20"/>
              </w:rPr>
            </w:pPr>
            <w:r w:rsidRPr="005F4929">
              <w:rPr>
                <w:szCs w:val="20"/>
              </w:rPr>
              <w:t>50 000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34B177EB" w14:textId="77777777" w:rsidR="001F5627" w:rsidRPr="005F4929" w:rsidRDefault="001F5627" w:rsidP="00C9468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752404D" w14:textId="77777777" w:rsidR="001F5627" w:rsidRPr="005F4929" w:rsidRDefault="001F5627" w:rsidP="00C9468B">
            <w:pPr>
              <w:ind w:firstLine="0"/>
              <w:jc w:val="center"/>
              <w:rPr>
                <w:szCs w:val="20"/>
              </w:rPr>
            </w:pPr>
            <w:r w:rsidRPr="005F4929">
              <w:rPr>
                <w:szCs w:val="20"/>
              </w:rPr>
              <w:t>3</w:t>
            </w:r>
          </w:p>
        </w:tc>
      </w:tr>
      <w:tr w:rsidR="001F5627" w:rsidRPr="005F4929" w14:paraId="7A6B4F1A"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54447CA8" w14:textId="4542118F" w:rsidR="001F5627" w:rsidRPr="005F4929" w:rsidRDefault="001F5627" w:rsidP="00C9468B">
            <w:pPr>
              <w:ind w:firstLine="0"/>
              <w:jc w:val="center"/>
              <w:rPr>
                <w:szCs w:val="20"/>
              </w:rPr>
            </w:pPr>
            <w:r w:rsidRPr="005F4929">
              <w:rPr>
                <w:szCs w:val="20"/>
              </w:rPr>
              <w:t>44.</w:t>
            </w:r>
          </w:p>
        </w:tc>
        <w:tc>
          <w:tcPr>
            <w:tcW w:w="4167" w:type="dxa"/>
            <w:tcBorders>
              <w:top w:val="single" w:sz="4" w:space="0" w:color="auto"/>
              <w:left w:val="single" w:sz="4" w:space="0" w:color="auto"/>
              <w:bottom w:val="single" w:sz="4" w:space="0" w:color="auto"/>
              <w:right w:val="single" w:sz="4" w:space="0" w:color="auto"/>
            </w:tcBorders>
            <w:vAlign w:val="center"/>
          </w:tcPr>
          <w:p w14:paraId="626F186A" w14:textId="77777777" w:rsidR="001F5627" w:rsidRPr="005F4929" w:rsidRDefault="001F5627" w:rsidP="00C9468B">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5B087D1D" w14:textId="77777777" w:rsidR="001F5627" w:rsidRPr="005F4929" w:rsidRDefault="001F5627" w:rsidP="00C9468B">
            <w:pPr>
              <w:ind w:firstLine="0"/>
              <w:jc w:val="center"/>
              <w:rPr>
                <w:szCs w:val="20"/>
              </w:rPr>
            </w:pPr>
            <w:r w:rsidRPr="005F4929">
              <w:rPr>
                <w:szCs w:val="20"/>
              </w:rPr>
              <w:t>5.1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FB49CDF" w14:textId="35DE8009" w:rsidR="001F5627" w:rsidRPr="005F4929" w:rsidRDefault="001F5627" w:rsidP="00C9468B">
            <w:pPr>
              <w:ind w:firstLine="0"/>
              <w:jc w:val="center"/>
              <w:rPr>
                <w:szCs w:val="20"/>
              </w:rPr>
            </w:pPr>
            <w:r w:rsidRPr="005F4929">
              <w:rPr>
                <w:szCs w:val="20"/>
              </w:rPr>
              <w:t>400</w:t>
            </w:r>
          </w:p>
        </w:tc>
        <w:tc>
          <w:tcPr>
            <w:tcW w:w="1814" w:type="dxa"/>
            <w:tcBorders>
              <w:top w:val="single" w:sz="4" w:space="0" w:color="auto"/>
              <w:left w:val="single" w:sz="4" w:space="0" w:color="auto"/>
              <w:bottom w:val="single" w:sz="4" w:space="0" w:color="auto"/>
              <w:right w:val="single" w:sz="4" w:space="0" w:color="auto"/>
            </w:tcBorders>
            <w:vAlign w:val="center"/>
          </w:tcPr>
          <w:p w14:paraId="7EF300F5" w14:textId="77777777" w:rsidR="001F5627" w:rsidRPr="005F4929" w:rsidRDefault="001F5627" w:rsidP="00C9468B">
            <w:pPr>
              <w:ind w:firstLine="0"/>
              <w:jc w:val="center"/>
              <w:rPr>
                <w:szCs w:val="20"/>
              </w:rPr>
            </w:pPr>
            <w:r w:rsidRPr="005F4929">
              <w:rPr>
                <w:szCs w:val="20"/>
              </w:rPr>
              <w:t>100000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4B78B136" w14:textId="77777777" w:rsidR="001F5627" w:rsidRPr="005F4929" w:rsidRDefault="001F5627" w:rsidP="00C9468B">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0334858" w14:textId="77777777" w:rsidR="001F5627" w:rsidRPr="005F4929" w:rsidRDefault="001F5627" w:rsidP="00C9468B">
            <w:pPr>
              <w:ind w:firstLine="0"/>
              <w:jc w:val="center"/>
              <w:rPr>
                <w:szCs w:val="20"/>
              </w:rPr>
            </w:pPr>
            <w:r w:rsidRPr="005F4929">
              <w:rPr>
                <w:szCs w:val="20"/>
              </w:rPr>
              <w:t>3</w:t>
            </w:r>
          </w:p>
        </w:tc>
      </w:tr>
      <w:tr w:rsidR="001F5627" w:rsidRPr="005F4929" w14:paraId="39520E8A"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42A6B5B3" w14:textId="12A86EA6" w:rsidR="001F5627" w:rsidRPr="005F4929" w:rsidRDefault="001F5627" w:rsidP="00C9468B">
            <w:pPr>
              <w:ind w:firstLine="0"/>
              <w:jc w:val="center"/>
              <w:rPr>
                <w:szCs w:val="20"/>
              </w:rPr>
            </w:pPr>
            <w:r w:rsidRPr="005F4929">
              <w:rPr>
                <w:szCs w:val="20"/>
              </w:rPr>
              <w:t>45.</w:t>
            </w:r>
          </w:p>
        </w:tc>
        <w:tc>
          <w:tcPr>
            <w:tcW w:w="4167" w:type="dxa"/>
            <w:tcBorders>
              <w:top w:val="single" w:sz="4" w:space="0" w:color="auto"/>
              <w:left w:val="single" w:sz="4" w:space="0" w:color="auto"/>
              <w:bottom w:val="single" w:sz="4" w:space="0" w:color="auto"/>
              <w:right w:val="single" w:sz="4" w:space="0" w:color="auto"/>
            </w:tcBorders>
            <w:vAlign w:val="center"/>
          </w:tcPr>
          <w:p w14:paraId="109563FB" w14:textId="348EFFAF" w:rsidR="001F5627" w:rsidRPr="005F4929" w:rsidRDefault="001F5627" w:rsidP="00C9468B">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4E294064" w14:textId="1EFD57CA" w:rsidR="001F5627" w:rsidRPr="005F4929" w:rsidRDefault="001F5627" w:rsidP="00C9468B">
            <w:pPr>
              <w:ind w:firstLine="0"/>
              <w:jc w:val="center"/>
              <w:rPr>
                <w:szCs w:val="20"/>
              </w:rPr>
            </w:pPr>
            <w:r w:rsidRPr="005F4929">
              <w:rPr>
                <w:szCs w:val="20"/>
              </w:rPr>
              <w:t>5.1.2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F981C9D" w14:textId="6ABB2E06" w:rsidR="001F5627" w:rsidRPr="005F4929" w:rsidRDefault="001F5627" w:rsidP="00C9468B">
            <w:pPr>
              <w:ind w:firstLine="0"/>
              <w:jc w:val="center"/>
              <w:rPr>
                <w:szCs w:val="20"/>
              </w:rPr>
            </w:pPr>
            <w:r w:rsidRPr="005F4929">
              <w:rPr>
                <w:szCs w:val="20"/>
              </w:rPr>
              <w:t>400</w:t>
            </w:r>
          </w:p>
        </w:tc>
        <w:tc>
          <w:tcPr>
            <w:tcW w:w="1814" w:type="dxa"/>
            <w:tcBorders>
              <w:top w:val="single" w:sz="4" w:space="0" w:color="auto"/>
              <w:left w:val="single" w:sz="4" w:space="0" w:color="auto"/>
              <w:bottom w:val="single" w:sz="4" w:space="0" w:color="auto"/>
              <w:right w:val="single" w:sz="4" w:space="0" w:color="auto"/>
            </w:tcBorders>
            <w:vAlign w:val="center"/>
          </w:tcPr>
          <w:p w14:paraId="298E762C" w14:textId="29E198C9" w:rsidR="001F5627" w:rsidRPr="005F4929" w:rsidRDefault="001F5627" w:rsidP="00C9468B">
            <w:pPr>
              <w:ind w:firstLine="0"/>
              <w:jc w:val="center"/>
              <w:rPr>
                <w:szCs w:val="20"/>
              </w:rPr>
            </w:pPr>
            <w:r w:rsidRPr="005F4929">
              <w:rPr>
                <w:szCs w:val="20"/>
              </w:rPr>
              <w:t>100000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958463B" w14:textId="4EAF337B" w:rsidR="001F5627" w:rsidRPr="005F4929" w:rsidRDefault="001F5627" w:rsidP="00C9468B">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A8B33E1" w14:textId="3256D512" w:rsidR="001F5627" w:rsidRPr="005F4929" w:rsidRDefault="001F5627" w:rsidP="00C9468B">
            <w:pPr>
              <w:ind w:firstLine="0"/>
              <w:jc w:val="center"/>
              <w:rPr>
                <w:szCs w:val="20"/>
              </w:rPr>
            </w:pPr>
            <w:r w:rsidRPr="005F4929">
              <w:rPr>
                <w:szCs w:val="20"/>
              </w:rPr>
              <w:t>3</w:t>
            </w:r>
          </w:p>
        </w:tc>
      </w:tr>
      <w:tr w:rsidR="001F5627" w:rsidRPr="005F4929" w14:paraId="71C9900F"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1A4EC9FA" w14:textId="62A985A8" w:rsidR="001F5627" w:rsidRPr="005F4929" w:rsidRDefault="001F5627" w:rsidP="00C9468B">
            <w:pPr>
              <w:ind w:firstLine="0"/>
              <w:jc w:val="center"/>
              <w:rPr>
                <w:szCs w:val="20"/>
              </w:rPr>
            </w:pPr>
            <w:r w:rsidRPr="005F4929">
              <w:rPr>
                <w:szCs w:val="20"/>
              </w:rPr>
              <w:t>46.</w:t>
            </w:r>
          </w:p>
        </w:tc>
        <w:tc>
          <w:tcPr>
            <w:tcW w:w="4167" w:type="dxa"/>
            <w:tcBorders>
              <w:top w:val="single" w:sz="4" w:space="0" w:color="auto"/>
              <w:left w:val="single" w:sz="4" w:space="0" w:color="auto"/>
              <w:bottom w:val="single" w:sz="4" w:space="0" w:color="auto"/>
              <w:right w:val="single" w:sz="4" w:space="0" w:color="auto"/>
            </w:tcBorders>
            <w:vAlign w:val="center"/>
          </w:tcPr>
          <w:p w14:paraId="5BA74360" w14:textId="16FEAE5E" w:rsidR="001F5627" w:rsidRPr="005F4929" w:rsidRDefault="001F5627" w:rsidP="00C9468B">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3AD0A59F" w14:textId="4373FCA1" w:rsidR="001F5627" w:rsidRPr="005F4929" w:rsidRDefault="001F5627" w:rsidP="00C9468B">
            <w:pPr>
              <w:ind w:firstLine="0"/>
              <w:jc w:val="center"/>
              <w:rPr>
                <w:szCs w:val="20"/>
              </w:rPr>
            </w:pPr>
            <w:r w:rsidRPr="005F4929">
              <w:rPr>
                <w:szCs w:val="20"/>
              </w:rPr>
              <w:t>5.1.3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6EA63E" w14:textId="53AF73F8" w:rsidR="001F5627" w:rsidRPr="005F4929" w:rsidRDefault="001F5627" w:rsidP="00C9468B">
            <w:pPr>
              <w:ind w:firstLine="0"/>
              <w:jc w:val="center"/>
              <w:rPr>
                <w:szCs w:val="20"/>
              </w:rPr>
            </w:pPr>
            <w:r w:rsidRPr="005F4929">
              <w:rPr>
                <w:szCs w:val="20"/>
              </w:rPr>
              <w:t>400</w:t>
            </w:r>
          </w:p>
        </w:tc>
        <w:tc>
          <w:tcPr>
            <w:tcW w:w="1814" w:type="dxa"/>
            <w:tcBorders>
              <w:top w:val="single" w:sz="4" w:space="0" w:color="auto"/>
              <w:left w:val="single" w:sz="4" w:space="0" w:color="auto"/>
              <w:bottom w:val="single" w:sz="4" w:space="0" w:color="auto"/>
              <w:right w:val="single" w:sz="4" w:space="0" w:color="auto"/>
            </w:tcBorders>
            <w:vAlign w:val="center"/>
          </w:tcPr>
          <w:p w14:paraId="3CEC7E6D" w14:textId="0D00D5E0" w:rsidR="001F5627" w:rsidRPr="005F4929" w:rsidRDefault="001F5627" w:rsidP="00C9468B">
            <w:pPr>
              <w:ind w:firstLine="0"/>
              <w:jc w:val="center"/>
              <w:rPr>
                <w:szCs w:val="20"/>
              </w:rPr>
            </w:pPr>
            <w:r w:rsidRPr="005F4929">
              <w:rPr>
                <w:szCs w:val="20"/>
              </w:rPr>
              <w:t>100 000</w:t>
            </w:r>
          </w:p>
        </w:tc>
        <w:tc>
          <w:tcPr>
            <w:tcW w:w="2722" w:type="dxa"/>
            <w:gridSpan w:val="2"/>
            <w:tcBorders>
              <w:top w:val="single" w:sz="4" w:space="0" w:color="auto"/>
              <w:left w:val="single" w:sz="4" w:space="0" w:color="auto"/>
              <w:bottom w:val="single" w:sz="4" w:space="0" w:color="auto"/>
              <w:right w:val="single" w:sz="4" w:space="0" w:color="auto"/>
            </w:tcBorders>
            <w:vAlign w:val="center"/>
          </w:tcPr>
          <w:p w14:paraId="57BAF6A2" w14:textId="7419B19D" w:rsidR="001F5627" w:rsidRPr="005F4929" w:rsidRDefault="001F5627" w:rsidP="00C9468B">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A94994A" w14:textId="18BFB991" w:rsidR="001F5627" w:rsidRPr="005F4929" w:rsidRDefault="001F5627" w:rsidP="00C9468B">
            <w:pPr>
              <w:ind w:firstLine="0"/>
              <w:jc w:val="center"/>
              <w:rPr>
                <w:szCs w:val="20"/>
              </w:rPr>
            </w:pPr>
            <w:r w:rsidRPr="005F4929">
              <w:rPr>
                <w:szCs w:val="20"/>
              </w:rPr>
              <w:t>3</w:t>
            </w:r>
          </w:p>
        </w:tc>
      </w:tr>
      <w:tr w:rsidR="001F5627" w:rsidRPr="005F4929" w14:paraId="15A9B66C" w14:textId="656DE797" w:rsidTr="00105FEA">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72CD3DFA" w14:textId="31A64933" w:rsidR="001F5627" w:rsidRPr="005F4929" w:rsidRDefault="001F5627" w:rsidP="00C9468B">
            <w:pPr>
              <w:ind w:firstLine="0"/>
              <w:jc w:val="center"/>
              <w:rPr>
                <w:szCs w:val="20"/>
              </w:rPr>
            </w:pPr>
            <w:r w:rsidRPr="005F4929">
              <w:rPr>
                <w:szCs w:val="20"/>
              </w:rPr>
              <w:t>47.</w:t>
            </w:r>
          </w:p>
        </w:tc>
        <w:tc>
          <w:tcPr>
            <w:tcW w:w="4167" w:type="dxa"/>
            <w:tcBorders>
              <w:top w:val="single" w:sz="4" w:space="0" w:color="auto"/>
              <w:left w:val="single" w:sz="4" w:space="0" w:color="auto"/>
              <w:bottom w:val="single" w:sz="4" w:space="0" w:color="auto"/>
              <w:right w:val="single" w:sz="4" w:space="0" w:color="auto"/>
            </w:tcBorders>
            <w:vAlign w:val="center"/>
          </w:tcPr>
          <w:p w14:paraId="46CFA052" w14:textId="4C9F57BF" w:rsidR="001F5627" w:rsidRPr="005F4929" w:rsidRDefault="001F5627" w:rsidP="00C9468B">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26465769" w14:textId="17F611D5" w:rsidR="001F5627" w:rsidRPr="005F4929" w:rsidRDefault="001F5627" w:rsidP="00C9468B">
            <w:pPr>
              <w:ind w:firstLine="0"/>
              <w:jc w:val="center"/>
              <w:rPr>
                <w:szCs w:val="20"/>
              </w:rPr>
            </w:pPr>
            <w:r w:rsidRPr="005F4929">
              <w:rPr>
                <w:szCs w:val="20"/>
              </w:rPr>
              <w:t>6.8</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73942704" w14:textId="38839483" w:rsidR="001F5627" w:rsidRPr="005F4929" w:rsidRDefault="001F5627" w:rsidP="00C9468B">
            <w:pPr>
              <w:ind w:firstLine="0"/>
              <w:jc w:val="center"/>
              <w:rPr>
                <w:szCs w:val="20"/>
              </w:rPr>
            </w:pPr>
            <w:r w:rsidRPr="005F4929">
              <w:rPr>
                <w:szCs w:val="20"/>
              </w:rPr>
              <w:t>Не подлежит установлению</w:t>
            </w:r>
          </w:p>
        </w:tc>
      </w:tr>
      <w:tr w:rsidR="0048152D" w:rsidRPr="005F4929" w14:paraId="63698061" w14:textId="77777777" w:rsidTr="00DF6B68">
        <w:trPr>
          <w:trHeight w:val="441"/>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4D3BDE1" w14:textId="5352F7E7" w:rsidR="0048152D" w:rsidRPr="005F4929" w:rsidRDefault="0048152D" w:rsidP="00C9468B">
            <w:pPr>
              <w:ind w:firstLine="0"/>
              <w:jc w:val="center"/>
              <w:rPr>
                <w:szCs w:val="20"/>
              </w:rPr>
            </w:pPr>
            <w:r w:rsidRPr="005F4929">
              <w:rPr>
                <w:szCs w:val="20"/>
              </w:rPr>
              <w:t>48.</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A281710" w14:textId="531F99A0" w:rsidR="0048152D" w:rsidRPr="005F4929" w:rsidRDefault="0048152D" w:rsidP="00C9468B">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098EBE" w14:textId="2E46B64A" w:rsidR="0048152D" w:rsidRPr="005F4929" w:rsidRDefault="0048152D" w:rsidP="00C9468B">
            <w:pPr>
              <w:ind w:firstLine="0"/>
              <w:jc w:val="center"/>
              <w:rPr>
                <w:szCs w:val="20"/>
              </w:rPr>
            </w:pPr>
            <w:r w:rsidRPr="005F4929">
              <w:rPr>
                <w:szCs w:val="20"/>
              </w:rPr>
              <w:t>7.2</w:t>
            </w: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B5BEE6" w14:textId="54D65B72" w:rsidR="0048152D" w:rsidRPr="005F4929" w:rsidRDefault="0048152D" w:rsidP="00C9468B">
            <w:pPr>
              <w:ind w:firstLine="0"/>
              <w:jc w:val="center"/>
              <w:rPr>
                <w:szCs w:val="20"/>
              </w:rPr>
            </w:pPr>
            <w:r w:rsidRPr="005F4929">
              <w:rPr>
                <w:szCs w:val="20"/>
              </w:rPr>
              <w:t>Не подлежит установлению</w:t>
            </w:r>
          </w:p>
        </w:tc>
      </w:tr>
      <w:tr w:rsidR="00ED0E99" w:rsidRPr="005F4929" w14:paraId="5EA00F9D" w14:textId="77777777" w:rsidTr="00DF6B68">
        <w:trPr>
          <w:trHeight w:val="441"/>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F73A90C" w14:textId="16A720C1" w:rsidR="00ED0E99" w:rsidRPr="005F4929" w:rsidRDefault="00ED0E99" w:rsidP="00C9468B">
            <w:pPr>
              <w:ind w:firstLine="0"/>
              <w:jc w:val="center"/>
              <w:rPr>
                <w:szCs w:val="20"/>
              </w:rPr>
            </w:pPr>
            <w:r w:rsidRPr="005F4929">
              <w:rPr>
                <w:szCs w:val="20"/>
              </w:rPr>
              <w:t>49.</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32900DC" w14:textId="3E7F1089" w:rsidR="00ED0E99" w:rsidRPr="005F4929" w:rsidRDefault="00ED0E99" w:rsidP="00C9468B">
            <w:pPr>
              <w:ind w:firstLine="0"/>
              <w:jc w:val="left"/>
              <w:rPr>
                <w:szCs w:val="20"/>
              </w:rPr>
            </w:pPr>
            <w:r w:rsidRPr="007457E6">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12C70B" w14:textId="2BAA35BB" w:rsidR="00ED0E99" w:rsidRPr="005F4929" w:rsidRDefault="00ED0E99" w:rsidP="00C9468B">
            <w:pPr>
              <w:ind w:firstLine="0"/>
              <w:jc w:val="center"/>
              <w:rPr>
                <w:szCs w:val="20"/>
              </w:rPr>
            </w:pPr>
            <w:r w:rsidRPr="005F4929">
              <w:rPr>
                <w:szCs w:val="20"/>
              </w:rPr>
              <w:t>7.5</w:t>
            </w: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6AEA01" w14:textId="3BDC183B" w:rsidR="00ED0E99" w:rsidRPr="005F4929" w:rsidRDefault="00ED0E99" w:rsidP="00C9468B">
            <w:pPr>
              <w:ind w:firstLine="0"/>
              <w:jc w:val="center"/>
              <w:rPr>
                <w:szCs w:val="20"/>
              </w:rPr>
            </w:pPr>
            <w:r w:rsidRPr="005F4929">
              <w:rPr>
                <w:szCs w:val="20"/>
              </w:rPr>
              <w:t>Не подлежит установлению</w:t>
            </w:r>
          </w:p>
        </w:tc>
      </w:tr>
      <w:tr w:rsidR="00ED0E99" w:rsidRPr="005F4929" w14:paraId="167B00E1" w14:textId="77777777" w:rsidTr="001F5627">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432BF43D" w14:textId="24A04FDA" w:rsidR="00ED0E99" w:rsidRPr="005F4929" w:rsidRDefault="00ED0E99" w:rsidP="00C9468B">
            <w:pPr>
              <w:ind w:firstLine="0"/>
              <w:jc w:val="center"/>
              <w:rPr>
                <w:szCs w:val="20"/>
              </w:rPr>
            </w:pPr>
            <w:r w:rsidRPr="005F4929">
              <w:rPr>
                <w:szCs w:val="20"/>
              </w:rPr>
              <w:t>50.</w:t>
            </w:r>
          </w:p>
        </w:tc>
        <w:tc>
          <w:tcPr>
            <w:tcW w:w="4167" w:type="dxa"/>
            <w:tcBorders>
              <w:top w:val="single" w:sz="4" w:space="0" w:color="auto"/>
              <w:left w:val="single" w:sz="4" w:space="0" w:color="auto"/>
              <w:bottom w:val="single" w:sz="4" w:space="0" w:color="auto"/>
              <w:right w:val="single" w:sz="4" w:space="0" w:color="auto"/>
            </w:tcBorders>
            <w:vAlign w:val="center"/>
          </w:tcPr>
          <w:p w14:paraId="0845A826" w14:textId="2B7A3900" w:rsidR="00ED0E99" w:rsidRPr="005F4929" w:rsidRDefault="00ED0E99" w:rsidP="00C9468B">
            <w:pPr>
              <w:ind w:firstLine="0"/>
              <w:jc w:val="left"/>
              <w:rPr>
                <w:szCs w:val="20"/>
              </w:rPr>
            </w:pPr>
            <w:r w:rsidRPr="005F4929">
              <w:rPr>
                <w:szCs w:val="20"/>
              </w:rPr>
              <w:t>Обслуживание перевозок пассажиров</w:t>
            </w:r>
          </w:p>
        </w:tc>
        <w:tc>
          <w:tcPr>
            <w:tcW w:w="1701" w:type="dxa"/>
            <w:tcBorders>
              <w:top w:val="single" w:sz="4" w:space="0" w:color="auto"/>
              <w:left w:val="single" w:sz="4" w:space="0" w:color="auto"/>
              <w:bottom w:val="single" w:sz="4" w:space="0" w:color="auto"/>
              <w:right w:val="single" w:sz="4" w:space="0" w:color="auto"/>
            </w:tcBorders>
            <w:vAlign w:val="center"/>
          </w:tcPr>
          <w:p w14:paraId="73506110" w14:textId="0AE971B2" w:rsidR="00ED0E99" w:rsidRPr="005F4929" w:rsidRDefault="00ED0E99" w:rsidP="00C9468B">
            <w:pPr>
              <w:ind w:firstLine="0"/>
              <w:jc w:val="center"/>
              <w:rPr>
                <w:szCs w:val="20"/>
              </w:rPr>
            </w:pPr>
            <w:r w:rsidRPr="005F4929">
              <w:rPr>
                <w:szCs w:val="20"/>
              </w:rPr>
              <w:t>7.2.2</w:t>
            </w:r>
          </w:p>
        </w:tc>
        <w:tc>
          <w:tcPr>
            <w:tcW w:w="1530" w:type="dxa"/>
            <w:tcBorders>
              <w:top w:val="single" w:sz="4" w:space="0" w:color="auto"/>
              <w:left w:val="single" w:sz="4" w:space="0" w:color="auto"/>
              <w:bottom w:val="single" w:sz="4" w:space="0" w:color="auto"/>
              <w:right w:val="single" w:sz="4" w:space="0" w:color="auto"/>
            </w:tcBorders>
            <w:vAlign w:val="center"/>
          </w:tcPr>
          <w:p w14:paraId="6DA8A9E8" w14:textId="38BB7216" w:rsidR="00ED0E99" w:rsidRPr="005F4929" w:rsidRDefault="00ED0E99" w:rsidP="00C9468B">
            <w:pPr>
              <w:ind w:firstLine="0"/>
              <w:jc w:val="center"/>
              <w:rPr>
                <w:szCs w:val="20"/>
              </w:rPr>
            </w:pPr>
            <w:r w:rsidRPr="005F4929">
              <w:rPr>
                <w:szCs w:val="20"/>
              </w:rPr>
              <w:t>1 000</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A8B164C" w14:textId="0A148738" w:rsidR="00ED0E99" w:rsidRPr="005F4929" w:rsidRDefault="00ED0E99" w:rsidP="00C9468B">
            <w:pPr>
              <w:ind w:firstLine="0"/>
              <w:jc w:val="center"/>
              <w:rPr>
                <w:szCs w:val="20"/>
              </w:rPr>
            </w:pPr>
            <w:r w:rsidRPr="005F4929">
              <w:rPr>
                <w:szCs w:val="20"/>
              </w:rPr>
              <w:t>100 000</w:t>
            </w:r>
          </w:p>
        </w:tc>
        <w:tc>
          <w:tcPr>
            <w:tcW w:w="2693" w:type="dxa"/>
            <w:tcBorders>
              <w:top w:val="single" w:sz="4" w:space="0" w:color="auto"/>
              <w:left w:val="single" w:sz="4" w:space="0" w:color="auto"/>
              <w:bottom w:val="single" w:sz="4" w:space="0" w:color="auto"/>
              <w:right w:val="single" w:sz="4" w:space="0" w:color="auto"/>
            </w:tcBorders>
            <w:vAlign w:val="center"/>
          </w:tcPr>
          <w:p w14:paraId="44E36CE7" w14:textId="50941EEC" w:rsidR="00ED0E99" w:rsidRPr="005F4929" w:rsidRDefault="00ED0E99" w:rsidP="00C9468B">
            <w:pPr>
              <w:ind w:firstLine="0"/>
              <w:jc w:val="center"/>
              <w:rPr>
                <w:szCs w:val="20"/>
              </w:rPr>
            </w:pPr>
            <w:r w:rsidRPr="005F4929">
              <w:rPr>
                <w:szCs w:val="20"/>
              </w:rPr>
              <w:t>40%</w:t>
            </w:r>
          </w:p>
        </w:tc>
        <w:tc>
          <w:tcPr>
            <w:tcW w:w="1730" w:type="dxa"/>
            <w:gridSpan w:val="2"/>
            <w:tcBorders>
              <w:top w:val="single" w:sz="4" w:space="0" w:color="auto"/>
              <w:left w:val="single" w:sz="4" w:space="0" w:color="auto"/>
              <w:bottom w:val="single" w:sz="4" w:space="0" w:color="auto"/>
              <w:right w:val="single" w:sz="4" w:space="0" w:color="auto"/>
            </w:tcBorders>
            <w:vAlign w:val="center"/>
          </w:tcPr>
          <w:p w14:paraId="63D5A72B" w14:textId="5D732AAF" w:rsidR="00ED0E99" w:rsidRPr="005F4929" w:rsidRDefault="00ED0E99" w:rsidP="00C9468B">
            <w:pPr>
              <w:ind w:firstLine="0"/>
              <w:jc w:val="center"/>
              <w:rPr>
                <w:szCs w:val="20"/>
              </w:rPr>
            </w:pPr>
            <w:r w:rsidRPr="005F4929">
              <w:rPr>
                <w:szCs w:val="20"/>
              </w:rPr>
              <w:t>3</w:t>
            </w:r>
          </w:p>
        </w:tc>
      </w:tr>
      <w:tr w:rsidR="00ED0E99" w:rsidRPr="005F4929" w14:paraId="1A2F5F25" w14:textId="77777777" w:rsidTr="001F5627">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6650A12B" w14:textId="35241977" w:rsidR="00ED0E99" w:rsidRPr="005F4929" w:rsidRDefault="00ED0E99" w:rsidP="00C9468B">
            <w:pPr>
              <w:ind w:firstLine="0"/>
              <w:jc w:val="center"/>
              <w:rPr>
                <w:szCs w:val="20"/>
              </w:rPr>
            </w:pPr>
            <w:r w:rsidRPr="005F4929">
              <w:rPr>
                <w:szCs w:val="20"/>
              </w:rPr>
              <w:t>51.</w:t>
            </w:r>
          </w:p>
        </w:tc>
        <w:tc>
          <w:tcPr>
            <w:tcW w:w="4167" w:type="dxa"/>
            <w:tcBorders>
              <w:top w:val="single" w:sz="4" w:space="0" w:color="auto"/>
              <w:left w:val="single" w:sz="4" w:space="0" w:color="auto"/>
              <w:bottom w:val="single" w:sz="4" w:space="0" w:color="auto"/>
              <w:right w:val="single" w:sz="4" w:space="0" w:color="auto"/>
            </w:tcBorders>
            <w:vAlign w:val="center"/>
          </w:tcPr>
          <w:p w14:paraId="3E43D99E" w14:textId="700ACDF7" w:rsidR="00ED0E99" w:rsidRPr="005F4929" w:rsidRDefault="00ED0E99" w:rsidP="00C9468B">
            <w:pPr>
              <w:ind w:firstLine="0"/>
              <w:jc w:val="left"/>
              <w:rPr>
                <w:szCs w:val="20"/>
              </w:rPr>
            </w:pPr>
            <w:r w:rsidRPr="005F4929">
              <w:rPr>
                <w:szCs w:val="20"/>
              </w:rPr>
              <w:t>Стоянки транспорта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C006AEC" w14:textId="594C5DA1" w:rsidR="00ED0E99" w:rsidRPr="005F4929" w:rsidRDefault="00ED0E99" w:rsidP="00C9468B">
            <w:pPr>
              <w:ind w:firstLine="0"/>
              <w:jc w:val="center"/>
              <w:rPr>
                <w:szCs w:val="20"/>
              </w:rPr>
            </w:pPr>
            <w:r w:rsidRPr="005F4929">
              <w:rPr>
                <w:szCs w:val="20"/>
              </w:rPr>
              <w:t>7.2.3</w:t>
            </w:r>
          </w:p>
        </w:tc>
        <w:tc>
          <w:tcPr>
            <w:tcW w:w="1530" w:type="dxa"/>
            <w:tcBorders>
              <w:top w:val="single" w:sz="4" w:space="0" w:color="auto"/>
              <w:left w:val="single" w:sz="4" w:space="0" w:color="auto"/>
              <w:bottom w:val="single" w:sz="4" w:space="0" w:color="auto"/>
              <w:right w:val="single" w:sz="4" w:space="0" w:color="auto"/>
            </w:tcBorders>
            <w:vAlign w:val="center"/>
          </w:tcPr>
          <w:p w14:paraId="4712C87C" w14:textId="61B0C426" w:rsidR="00ED0E99" w:rsidRPr="005F4929" w:rsidRDefault="00ED0E99" w:rsidP="00C9468B">
            <w:pPr>
              <w:ind w:firstLine="0"/>
              <w:jc w:val="center"/>
              <w:rPr>
                <w:szCs w:val="20"/>
              </w:rPr>
            </w:pPr>
            <w:r w:rsidRPr="005F4929">
              <w:rPr>
                <w:szCs w:val="20"/>
              </w:rPr>
              <w:t>1 000</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6A21457" w14:textId="5561DDC4" w:rsidR="00ED0E99" w:rsidRPr="005F4929" w:rsidRDefault="00ED0E99" w:rsidP="00C9468B">
            <w:pPr>
              <w:ind w:firstLine="0"/>
              <w:jc w:val="center"/>
              <w:rPr>
                <w:szCs w:val="20"/>
              </w:rPr>
            </w:pPr>
            <w:r w:rsidRPr="005F4929">
              <w:rPr>
                <w:szCs w:val="20"/>
              </w:rPr>
              <w:t>100 000</w:t>
            </w:r>
          </w:p>
        </w:tc>
        <w:tc>
          <w:tcPr>
            <w:tcW w:w="2693" w:type="dxa"/>
            <w:tcBorders>
              <w:top w:val="single" w:sz="4" w:space="0" w:color="auto"/>
              <w:left w:val="single" w:sz="4" w:space="0" w:color="auto"/>
              <w:bottom w:val="single" w:sz="4" w:space="0" w:color="auto"/>
              <w:right w:val="single" w:sz="4" w:space="0" w:color="auto"/>
            </w:tcBorders>
            <w:vAlign w:val="center"/>
          </w:tcPr>
          <w:p w14:paraId="02F3188A" w14:textId="26857AA0" w:rsidR="00ED0E99" w:rsidRPr="005F4929" w:rsidRDefault="00ED0E99" w:rsidP="00C9468B">
            <w:pPr>
              <w:ind w:firstLine="0"/>
              <w:jc w:val="center"/>
              <w:rPr>
                <w:szCs w:val="20"/>
              </w:rPr>
            </w:pPr>
            <w:r w:rsidRPr="005F4929">
              <w:rPr>
                <w:szCs w:val="20"/>
              </w:rPr>
              <w:t>40%</w:t>
            </w:r>
          </w:p>
        </w:tc>
        <w:tc>
          <w:tcPr>
            <w:tcW w:w="1730" w:type="dxa"/>
            <w:gridSpan w:val="2"/>
            <w:tcBorders>
              <w:top w:val="single" w:sz="4" w:space="0" w:color="auto"/>
              <w:left w:val="single" w:sz="4" w:space="0" w:color="auto"/>
              <w:bottom w:val="single" w:sz="4" w:space="0" w:color="auto"/>
              <w:right w:val="single" w:sz="4" w:space="0" w:color="auto"/>
            </w:tcBorders>
            <w:vAlign w:val="center"/>
          </w:tcPr>
          <w:p w14:paraId="43010BD2" w14:textId="69BE1E78" w:rsidR="00ED0E99" w:rsidRPr="005F4929" w:rsidRDefault="00ED0E99" w:rsidP="00C9468B">
            <w:pPr>
              <w:ind w:firstLine="0"/>
              <w:jc w:val="center"/>
              <w:rPr>
                <w:szCs w:val="20"/>
              </w:rPr>
            </w:pPr>
            <w:r w:rsidRPr="005F4929">
              <w:rPr>
                <w:szCs w:val="20"/>
              </w:rPr>
              <w:t>3</w:t>
            </w:r>
          </w:p>
        </w:tc>
      </w:tr>
      <w:tr w:rsidR="00ED0E99" w:rsidRPr="005F4929" w14:paraId="7D0FBD4B"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01C69175" w14:textId="44F1B7B5" w:rsidR="00ED0E99" w:rsidRPr="005F4929" w:rsidRDefault="00ED0E99" w:rsidP="00C9468B">
            <w:pPr>
              <w:ind w:firstLine="0"/>
              <w:jc w:val="center"/>
              <w:rPr>
                <w:szCs w:val="20"/>
              </w:rPr>
            </w:pPr>
            <w:r w:rsidRPr="005F4929">
              <w:rPr>
                <w:szCs w:val="20"/>
              </w:rPr>
              <w:t>52.</w:t>
            </w:r>
          </w:p>
        </w:tc>
        <w:tc>
          <w:tcPr>
            <w:tcW w:w="4167" w:type="dxa"/>
            <w:tcBorders>
              <w:top w:val="single" w:sz="4" w:space="0" w:color="auto"/>
              <w:left w:val="single" w:sz="4" w:space="0" w:color="auto"/>
              <w:bottom w:val="single" w:sz="4" w:space="0" w:color="auto"/>
              <w:right w:val="single" w:sz="4" w:space="0" w:color="auto"/>
            </w:tcBorders>
            <w:vAlign w:val="center"/>
          </w:tcPr>
          <w:p w14:paraId="39C6F678" w14:textId="77777777" w:rsidR="00ED0E99" w:rsidRPr="005F4929" w:rsidRDefault="00ED0E99" w:rsidP="00C9468B">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20EA1F95" w14:textId="77777777" w:rsidR="00ED0E99" w:rsidRPr="005F4929" w:rsidRDefault="00ED0E99" w:rsidP="00C9468B">
            <w:pPr>
              <w:ind w:firstLine="0"/>
              <w:jc w:val="center"/>
              <w:rPr>
                <w:szCs w:val="20"/>
              </w:rPr>
            </w:pPr>
            <w:r w:rsidRPr="005F4929">
              <w:rPr>
                <w:szCs w:val="20"/>
              </w:rPr>
              <w:t>8.3</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50CA5445" w14:textId="36BC7C46" w:rsidR="00ED0E99" w:rsidRPr="005F4929" w:rsidRDefault="00ED0E99" w:rsidP="00C9468B">
            <w:pPr>
              <w:ind w:firstLine="0"/>
              <w:jc w:val="center"/>
              <w:rPr>
                <w:szCs w:val="20"/>
              </w:rPr>
            </w:pPr>
            <w:r w:rsidRPr="005F4929">
              <w:rPr>
                <w:szCs w:val="20"/>
              </w:rPr>
              <w:t>Не подлежит установлению</w:t>
            </w:r>
          </w:p>
        </w:tc>
      </w:tr>
      <w:tr w:rsidR="00ED0E99" w:rsidRPr="005F4929" w14:paraId="3EC6B5CA" w14:textId="77777777" w:rsidTr="0080197E">
        <w:trPr>
          <w:trHeight w:val="569"/>
        </w:trPr>
        <w:tc>
          <w:tcPr>
            <w:tcW w:w="648" w:type="dxa"/>
            <w:tcBorders>
              <w:top w:val="single" w:sz="4" w:space="0" w:color="auto"/>
              <w:left w:val="single" w:sz="4" w:space="0" w:color="auto"/>
              <w:bottom w:val="single" w:sz="4" w:space="0" w:color="auto"/>
              <w:right w:val="single" w:sz="4" w:space="0" w:color="auto"/>
            </w:tcBorders>
            <w:vAlign w:val="center"/>
          </w:tcPr>
          <w:p w14:paraId="5FDDEB78" w14:textId="08216D8E" w:rsidR="00ED0E99" w:rsidRPr="005F4929" w:rsidRDefault="00ED0E99" w:rsidP="00C9468B">
            <w:pPr>
              <w:ind w:firstLine="0"/>
              <w:jc w:val="center"/>
              <w:rPr>
                <w:szCs w:val="20"/>
              </w:rPr>
            </w:pPr>
            <w:r w:rsidRPr="005F4929">
              <w:rPr>
                <w:szCs w:val="20"/>
              </w:rPr>
              <w:t>53.</w:t>
            </w:r>
          </w:p>
        </w:tc>
        <w:tc>
          <w:tcPr>
            <w:tcW w:w="4167" w:type="dxa"/>
            <w:tcBorders>
              <w:top w:val="single" w:sz="4" w:space="0" w:color="auto"/>
              <w:left w:val="single" w:sz="4" w:space="0" w:color="auto"/>
              <w:bottom w:val="single" w:sz="4" w:space="0" w:color="auto"/>
              <w:right w:val="single" w:sz="4" w:space="0" w:color="auto"/>
            </w:tcBorders>
            <w:vAlign w:val="center"/>
          </w:tcPr>
          <w:p w14:paraId="5F9F32EF" w14:textId="77777777" w:rsidR="00ED0E99" w:rsidRPr="005F4929" w:rsidRDefault="00ED0E99" w:rsidP="00C9468B">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971DA94" w14:textId="77777777" w:rsidR="00ED0E99" w:rsidRPr="005F4929" w:rsidRDefault="00ED0E99" w:rsidP="00C9468B">
            <w:pPr>
              <w:ind w:firstLine="0"/>
              <w:jc w:val="center"/>
              <w:rPr>
                <w:szCs w:val="20"/>
              </w:rPr>
            </w:pPr>
            <w:r w:rsidRPr="005F4929">
              <w:rPr>
                <w:szCs w:val="20"/>
              </w:rPr>
              <w:t>9.3</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FDB6537" w14:textId="77777777" w:rsidR="00ED0E99" w:rsidRPr="005F4929" w:rsidRDefault="00ED0E99" w:rsidP="00C9468B">
            <w:pPr>
              <w:ind w:firstLine="0"/>
              <w:jc w:val="center"/>
              <w:rPr>
                <w:szCs w:val="20"/>
              </w:rPr>
            </w:pPr>
            <w:r w:rsidRPr="005F4929">
              <w:rPr>
                <w:szCs w:val="20"/>
              </w:rPr>
              <w:t>Не распространяется</w:t>
            </w:r>
          </w:p>
        </w:tc>
      </w:tr>
      <w:tr w:rsidR="00ED0E99" w:rsidRPr="005F4929" w14:paraId="7223B541"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6838D2CF" w14:textId="0574890D" w:rsidR="00ED0E99" w:rsidRPr="005F4929" w:rsidRDefault="00ED0E99" w:rsidP="00C9468B">
            <w:pPr>
              <w:ind w:firstLine="0"/>
              <w:jc w:val="center"/>
              <w:rPr>
                <w:szCs w:val="20"/>
              </w:rPr>
            </w:pPr>
            <w:r w:rsidRPr="005F4929">
              <w:rPr>
                <w:szCs w:val="20"/>
              </w:rPr>
              <w:t>54.</w:t>
            </w:r>
          </w:p>
        </w:tc>
        <w:tc>
          <w:tcPr>
            <w:tcW w:w="4167" w:type="dxa"/>
            <w:tcBorders>
              <w:top w:val="single" w:sz="4" w:space="0" w:color="auto"/>
              <w:left w:val="single" w:sz="4" w:space="0" w:color="auto"/>
              <w:bottom w:val="single" w:sz="4" w:space="0" w:color="auto"/>
              <w:right w:val="single" w:sz="4" w:space="0" w:color="auto"/>
            </w:tcBorders>
            <w:vAlign w:val="center"/>
          </w:tcPr>
          <w:p w14:paraId="66FC3387" w14:textId="77777777" w:rsidR="00ED0E99" w:rsidRPr="005F4929" w:rsidRDefault="00ED0E99" w:rsidP="00C9468B">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451A432" w14:textId="77777777" w:rsidR="00ED0E99" w:rsidRPr="005F4929" w:rsidRDefault="00ED0E99" w:rsidP="00C9468B">
            <w:pPr>
              <w:ind w:firstLine="0"/>
              <w:jc w:val="center"/>
              <w:rPr>
                <w:szCs w:val="20"/>
              </w:rPr>
            </w:pPr>
            <w:r w:rsidRPr="005F4929">
              <w:rPr>
                <w:szCs w:val="20"/>
              </w:rPr>
              <w:t>12.0</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7B15106A" w14:textId="77777777" w:rsidR="00ED0E99" w:rsidRPr="005F4929" w:rsidRDefault="00ED0E99" w:rsidP="00C9468B">
            <w:pPr>
              <w:ind w:firstLine="0"/>
              <w:jc w:val="center"/>
              <w:rPr>
                <w:szCs w:val="20"/>
              </w:rPr>
            </w:pPr>
            <w:r w:rsidRPr="005F4929">
              <w:rPr>
                <w:szCs w:val="20"/>
              </w:rPr>
              <w:t>Не распространяется</w:t>
            </w:r>
          </w:p>
        </w:tc>
      </w:tr>
      <w:tr w:rsidR="00ED0E99" w:rsidRPr="005F4929" w14:paraId="2F8EA5BB" w14:textId="77777777" w:rsidTr="007457E6">
        <w:trPr>
          <w:trHeight w:val="492"/>
        </w:trPr>
        <w:tc>
          <w:tcPr>
            <w:tcW w:w="648" w:type="dxa"/>
            <w:tcBorders>
              <w:top w:val="single" w:sz="4" w:space="0" w:color="auto"/>
              <w:left w:val="single" w:sz="4" w:space="0" w:color="auto"/>
              <w:bottom w:val="single" w:sz="4" w:space="0" w:color="auto"/>
              <w:right w:val="single" w:sz="4" w:space="0" w:color="auto"/>
            </w:tcBorders>
            <w:vAlign w:val="center"/>
          </w:tcPr>
          <w:p w14:paraId="443C4424" w14:textId="62BA6E7E" w:rsidR="00ED0E99" w:rsidRPr="005F4929" w:rsidRDefault="00ED0E99" w:rsidP="00C9468B">
            <w:pPr>
              <w:ind w:firstLine="0"/>
              <w:jc w:val="center"/>
              <w:rPr>
                <w:szCs w:val="20"/>
              </w:rPr>
            </w:pPr>
            <w:r w:rsidRPr="005F4929">
              <w:rPr>
                <w:szCs w:val="20"/>
              </w:rPr>
              <w:t>55.</w:t>
            </w:r>
          </w:p>
        </w:tc>
        <w:tc>
          <w:tcPr>
            <w:tcW w:w="4167" w:type="dxa"/>
            <w:tcBorders>
              <w:top w:val="single" w:sz="4" w:space="0" w:color="auto"/>
              <w:left w:val="single" w:sz="4" w:space="0" w:color="auto"/>
              <w:bottom w:val="single" w:sz="4" w:space="0" w:color="auto"/>
              <w:right w:val="single" w:sz="4" w:space="0" w:color="auto"/>
            </w:tcBorders>
            <w:vAlign w:val="center"/>
          </w:tcPr>
          <w:p w14:paraId="570EFA1C" w14:textId="1738251D" w:rsidR="00ED0E99" w:rsidRPr="005F4929" w:rsidRDefault="00ED0E99" w:rsidP="00C9468B">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749DE6A0" w14:textId="5FF4925D" w:rsidR="00ED0E99" w:rsidRPr="005F4929" w:rsidRDefault="00ED0E99" w:rsidP="00C9468B">
            <w:pPr>
              <w:ind w:firstLine="0"/>
              <w:jc w:val="center"/>
              <w:rPr>
                <w:szCs w:val="20"/>
              </w:rPr>
            </w:pPr>
            <w:r w:rsidRPr="005F4929">
              <w:rPr>
                <w:color w:val="000000"/>
              </w:rPr>
              <w:t>12.0.1</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68A57BE3" w14:textId="449FE8E7" w:rsidR="00ED0E99" w:rsidRPr="005F4929" w:rsidRDefault="00ED0E99" w:rsidP="00C9468B">
            <w:pPr>
              <w:ind w:firstLine="0"/>
              <w:jc w:val="center"/>
              <w:rPr>
                <w:szCs w:val="20"/>
              </w:rPr>
            </w:pPr>
            <w:r w:rsidRPr="005F4929">
              <w:rPr>
                <w:szCs w:val="20"/>
              </w:rPr>
              <w:t>Не распространяется</w:t>
            </w:r>
          </w:p>
        </w:tc>
      </w:tr>
      <w:tr w:rsidR="00ED0E99" w:rsidRPr="005F4929" w14:paraId="2603BDFD" w14:textId="77777777" w:rsidTr="007457E6">
        <w:trPr>
          <w:trHeight w:val="556"/>
        </w:trPr>
        <w:tc>
          <w:tcPr>
            <w:tcW w:w="648" w:type="dxa"/>
            <w:tcBorders>
              <w:top w:val="single" w:sz="4" w:space="0" w:color="auto"/>
              <w:left w:val="single" w:sz="4" w:space="0" w:color="auto"/>
              <w:bottom w:val="single" w:sz="4" w:space="0" w:color="auto"/>
              <w:right w:val="single" w:sz="4" w:space="0" w:color="auto"/>
            </w:tcBorders>
            <w:vAlign w:val="center"/>
          </w:tcPr>
          <w:p w14:paraId="1F5741CB" w14:textId="252DCF83" w:rsidR="00ED0E99" w:rsidRPr="005F4929" w:rsidRDefault="00ED0E99" w:rsidP="00C9468B">
            <w:pPr>
              <w:ind w:firstLine="0"/>
              <w:jc w:val="center"/>
              <w:rPr>
                <w:szCs w:val="20"/>
              </w:rPr>
            </w:pPr>
            <w:r w:rsidRPr="005F4929">
              <w:rPr>
                <w:szCs w:val="20"/>
              </w:rPr>
              <w:t>56.</w:t>
            </w:r>
          </w:p>
        </w:tc>
        <w:tc>
          <w:tcPr>
            <w:tcW w:w="4167" w:type="dxa"/>
            <w:tcBorders>
              <w:top w:val="single" w:sz="4" w:space="0" w:color="auto"/>
              <w:left w:val="single" w:sz="4" w:space="0" w:color="auto"/>
              <w:bottom w:val="single" w:sz="4" w:space="0" w:color="auto"/>
              <w:right w:val="single" w:sz="4" w:space="0" w:color="auto"/>
            </w:tcBorders>
            <w:vAlign w:val="center"/>
          </w:tcPr>
          <w:p w14:paraId="7183C715" w14:textId="45B6CE11" w:rsidR="00ED0E99" w:rsidRPr="005F4929" w:rsidRDefault="00ED0E99" w:rsidP="00C9468B">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677975A0" w14:textId="110C4E73" w:rsidR="00ED0E99" w:rsidRPr="005F4929" w:rsidRDefault="00ED0E99" w:rsidP="00C9468B">
            <w:pPr>
              <w:ind w:firstLine="0"/>
              <w:jc w:val="center"/>
              <w:rPr>
                <w:szCs w:val="20"/>
              </w:rPr>
            </w:pPr>
            <w:r w:rsidRPr="005F4929">
              <w:rPr>
                <w:color w:val="000000"/>
              </w:rPr>
              <w:t>12.0.2</w:t>
            </w: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39A264D9" w14:textId="202A5750" w:rsidR="00ED0E99" w:rsidRPr="005F4929" w:rsidRDefault="00ED0E99" w:rsidP="00C9468B">
            <w:pPr>
              <w:ind w:firstLine="0"/>
              <w:jc w:val="center"/>
              <w:rPr>
                <w:szCs w:val="20"/>
              </w:rPr>
            </w:pPr>
            <w:r w:rsidRPr="005F4929">
              <w:rPr>
                <w:szCs w:val="20"/>
              </w:rPr>
              <w:t>Не распространяется</w:t>
            </w:r>
          </w:p>
        </w:tc>
      </w:tr>
    </w:tbl>
    <w:p w14:paraId="154BB6E0" w14:textId="40B383CE" w:rsidR="007457E6" w:rsidRDefault="007457E6" w:rsidP="00966C03">
      <w:pPr>
        <w:ind w:firstLine="0"/>
        <w:jc w:val="center"/>
      </w:pPr>
      <w:r>
        <w:br w:type="page"/>
      </w:r>
    </w:p>
    <w:p w14:paraId="57F32C00" w14:textId="52A90B06" w:rsidR="00966C03" w:rsidRPr="005F4929" w:rsidRDefault="00966C03" w:rsidP="00966C03">
      <w:pPr>
        <w:ind w:firstLine="0"/>
        <w:jc w:val="center"/>
      </w:pPr>
      <w:r w:rsidRPr="005F4929">
        <w:t>Вспомогательные виды разрешенного использования</w:t>
      </w:r>
    </w:p>
    <w:p w14:paraId="26EBD9D0" w14:textId="77777777" w:rsidR="00966C03" w:rsidRPr="005F4929" w:rsidRDefault="00966C03" w:rsidP="00966C03">
      <w:pPr>
        <w:ind w:firstLine="0"/>
        <w:jc w:val="center"/>
      </w:pPr>
    </w:p>
    <w:p w14:paraId="24F52C55" w14:textId="77777777" w:rsidR="00697393" w:rsidRPr="005F4929" w:rsidRDefault="00697393" w:rsidP="00697393">
      <w:pPr>
        <w:ind w:firstLine="0"/>
      </w:pPr>
      <w:r w:rsidRPr="005F4929">
        <w:t>1. Коммунальное обслуживание – 3.1</w:t>
      </w:r>
    </w:p>
    <w:p w14:paraId="6CB27A4A" w14:textId="77777777" w:rsidR="00697393" w:rsidRPr="005F4929" w:rsidRDefault="00697393" w:rsidP="00697393">
      <w:pPr>
        <w:ind w:firstLine="0"/>
        <w:rPr>
          <w:szCs w:val="20"/>
        </w:rPr>
      </w:pPr>
      <w:r w:rsidRPr="005F4929">
        <w:rPr>
          <w:szCs w:val="20"/>
        </w:rPr>
        <w:t>2. Связь – 6.8</w:t>
      </w:r>
    </w:p>
    <w:p w14:paraId="160A58AE"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25F8BEFD" w14:textId="77777777" w:rsidR="00697393" w:rsidRPr="005F4929" w:rsidRDefault="00697393" w:rsidP="00697393">
      <w:pPr>
        <w:ind w:firstLine="0"/>
        <w:rPr>
          <w:szCs w:val="20"/>
        </w:rPr>
      </w:pPr>
    </w:p>
    <w:p w14:paraId="7E986280"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6418D20" w14:textId="77777777" w:rsidR="00B61A9A" w:rsidRPr="005F4929" w:rsidRDefault="00B61A9A" w:rsidP="00966C03">
      <w:pPr>
        <w:ind w:firstLine="0"/>
        <w:jc w:val="center"/>
      </w:pPr>
    </w:p>
    <w:p w14:paraId="3F0ABCE5" w14:textId="09C4FD3A" w:rsidR="00966C03" w:rsidRPr="005F4929" w:rsidRDefault="00966C03" w:rsidP="00966C03">
      <w:pPr>
        <w:ind w:firstLine="0"/>
        <w:jc w:val="center"/>
      </w:pPr>
      <w:r w:rsidRPr="005F4929">
        <w:t>Условно разрешенные виды использования</w:t>
      </w:r>
    </w:p>
    <w:p w14:paraId="19FD643A"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701"/>
        <w:gridCol w:w="2835"/>
        <w:gridCol w:w="1701"/>
      </w:tblGrid>
      <w:tr w:rsidR="00D8521F" w:rsidRPr="005F4929" w14:paraId="63B10874" w14:textId="77777777" w:rsidTr="00294CC0">
        <w:trPr>
          <w:trHeight w:val="555"/>
          <w:tblHeader/>
        </w:trPr>
        <w:tc>
          <w:tcPr>
            <w:tcW w:w="648" w:type="dxa"/>
            <w:vMerge w:val="restart"/>
            <w:tcBorders>
              <w:top w:val="single" w:sz="4" w:space="0" w:color="auto"/>
              <w:left w:val="single" w:sz="4" w:space="0" w:color="auto"/>
              <w:right w:val="single" w:sz="4" w:space="0" w:color="auto"/>
            </w:tcBorders>
            <w:vAlign w:val="center"/>
          </w:tcPr>
          <w:p w14:paraId="28FAC00A" w14:textId="77777777" w:rsidR="00D8521F" w:rsidRPr="005F4929" w:rsidRDefault="00D8521F"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36A61799" w14:textId="77777777" w:rsidR="00D8521F" w:rsidRPr="005F4929" w:rsidRDefault="00D8521F"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1CE42BDD" w14:textId="77777777" w:rsidR="00D8521F" w:rsidRPr="005F4929" w:rsidRDefault="00D8521F" w:rsidP="00AA7584">
            <w:pPr>
              <w:ind w:firstLine="0"/>
              <w:jc w:val="center"/>
              <w:rPr>
                <w:szCs w:val="20"/>
              </w:rPr>
            </w:pPr>
            <w:r w:rsidRPr="005F4929">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8738A9C" w14:textId="77777777" w:rsidR="00D8521F" w:rsidRPr="005F4929" w:rsidRDefault="00D8521F" w:rsidP="00AA7584">
            <w:pPr>
              <w:ind w:firstLine="0"/>
              <w:jc w:val="center"/>
              <w:rPr>
                <w:szCs w:val="20"/>
              </w:rPr>
            </w:pPr>
            <w:r w:rsidRPr="005F4929">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14:paraId="03996DE6" w14:textId="71EAC4D1" w:rsidR="00D8521F" w:rsidRPr="005F4929" w:rsidRDefault="00D8521F" w:rsidP="00D8521F">
            <w:pPr>
              <w:ind w:firstLine="0"/>
              <w:jc w:val="center"/>
              <w:rPr>
                <w:szCs w:val="20"/>
              </w:rPr>
            </w:pPr>
            <w:r w:rsidRPr="005F4929">
              <w:rPr>
                <w:szCs w:val="20"/>
              </w:rPr>
              <w:t>Максимальный процент застройки</w:t>
            </w:r>
          </w:p>
          <w:p w14:paraId="3019C156" w14:textId="34D19B38" w:rsidR="00D8521F" w:rsidRPr="005F4929" w:rsidRDefault="00D8521F" w:rsidP="00AA7584">
            <w:pPr>
              <w:ind w:firstLine="0"/>
              <w:jc w:val="center"/>
              <w:rPr>
                <w:szCs w:val="20"/>
              </w:rPr>
            </w:pPr>
          </w:p>
        </w:tc>
        <w:tc>
          <w:tcPr>
            <w:tcW w:w="1701" w:type="dxa"/>
            <w:vMerge w:val="restart"/>
            <w:tcBorders>
              <w:top w:val="single" w:sz="4" w:space="0" w:color="auto"/>
              <w:left w:val="single" w:sz="4" w:space="0" w:color="auto"/>
              <w:right w:val="single" w:sz="4" w:space="0" w:color="auto"/>
            </w:tcBorders>
            <w:vAlign w:val="center"/>
          </w:tcPr>
          <w:p w14:paraId="07DA7B18" w14:textId="77777777" w:rsidR="00D8521F" w:rsidRPr="005F4929" w:rsidRDefault="00D8521F" w:rsidP="00AA7584">
            <w:pPr>
              <w:ind w:firstLine="0"/>
              <w:jc w:val="center"/>
              <w:rPr>
                <w:szCs w:val="20"/>
              </w:rPr>
            </w:pPr>
            <w:r w:rsidRPr="005F4929">
              <w:rPr>
                <w:szCs w:val="20"/>
              </w:rPr>
              <w:t>Минимальные отступы от границ земельного участка (м)</w:t>
            </w:r>
          </w:p>
        </w:tc>
      </w:tr>
      <w:tr w:rsidR="00D8521F" w:rsidRPr="005F4929" w14:paraId="11995C72" w14:textId="77777777" w:rsidTr="00294CC0">
        <w:trPr>
          <w:trHeight w:val="555"/>
          <w:tblHeader/>
        </w:trPr>
        <w:tc>
          <w:tcPr>
            <w:tcW w:w="648" w:type="dxa"/>
            <w:vMerge/>
            <w:tcBorders>
              <w:left w:val="single" w:sz="4" w:space="0" w:color="auto"/>
              <w:bottom w:val="single" w:sz="4" w:space="0" w:color="auto"/>
              <w:right w:val="single" w:sz="4" w:space="0" w:color="auto"/>
            </w:tcBorders>
            <w:vAlign w:val="center"/>
          </w:tcPr>
          <w:p w14:paraId="199E47F3" w14:textId="77777777" w:rsidR="00D8521F" w:rsidRPr="005F4929" w:rsidRDefault="00D8521F"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683AE7C7" w14:textId="77777777" w:rsidR="00D8521F" w:rsidRPr="005F4929" w:rsidRDefault="00D8521F"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6DAA778" w14:textId="77777777" w:rsidR="00D8521F" w:rsidRPr="005F4929" w:rsidRDefault="00D8521F"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D5768D4" w14:textId="77777777" w:rsidR="00D8521F" w:rsidRPr="005F4929" w:rsidRDefault="00D8521F" w:rsidP="00AA7584">
            <w:pPr>
              <w:ind w:firstLine="0"/>
              <w:jc w:val="center"/>
              <w:rPr>
                <w:szCs w:val="20"/>
                <w:lang w:val="en-US"/>
              </w:rPr>
            </w:pPr>
            <w:r w:rsidRPr="005F4929">
              <w:rPr>
                <w:szCs w:val="20"/>
                <w:lang w:val="en-US"/>
              </w:rPr>
              <w:t>min</w:t>
            </w:r>
          </w:p>
        </w:tc>
        <w:tc>
          <w:tcPr>
            <w:tcW w:w="1701" w:type="dxa"/>
            <w:tcBorders>
              <w:left w:val="single" w:sz="4" w:space="0" w:color="auto"/>
              <w:bottom w:val="single" w:sz="4" w:space="0" w:color="auto"/>
              <w:right w:val="single" w:sz="4" w:space="0" w:color="auto"/>
            </w:tcBorders>
            <w:vAlign w:val="center"/>
          </w:tcPr>
          <w:p w14:paraId="1D5D7CBC" w14:textId="77777777" w:rsidR="00D8521F" w:rsidRPr="005F4929" w:rsidRDefault="00D8521F" w:rsidP="00AA7584">
            <w:pPr>
              <w:ind w:firstLine="0"/>
              <w:jc w:val="center"/>
              <w:rPr>
                <w:szCs w:val="20"/>
                <w:lang w:val="en-US"/>
              </w:rPr>
            </w:pPr>
            <w:r w:rsidRPr="005F4929">
              <w:rPr>
                <w:szCs w:val="20"/>
                <w:lang w:val="en-US"/>
              </w:rPr>
              <w:t>max</w:t>
            </w:r>
          </w:p>
        </w:tc>
        <w:tc>
          <w:tcPr>
            <w:tcW w:w="2835" w:type="dxa"/>
            <w:vMerge/>
            <w:tcBorders>
              <w:left w:val="single" w:sz="4" w:space="0" w:color="auto"/>
              <w:bottom w:val="single" w:sz="4" w:space="0" w:color="auto"/>
              <w:right w:val="single" w:sz="4" w:space="0" w:color="auto"/>
            </w:tcBorders>
            <w:vAlign w:val="center"/>
          </w:tcPr>
          <w:p w14:paraId="26870B8B" w14:textId="77777777" w:rsidR="00D8521F" w:rsidRPr="005F4929" w:rsidRDefault="00D8521F"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D2E3AFA" w14:textId="77777777" w:rsidR="00D8521F" w:rsidRPr="005F4929" w:rsidRDefault="00D8521F" w:rsidP="00AA7584">
            <w:pPr>
              <w:ind w:firstLine="0"/>
              <w:jc w:val="center"/>
              <w:rPr>
                <w:szCs w:val="20"/>
              </w:rPr>
            </w:pPr>
          </w:p>
        </w:tc>
      </w:tr>
      <w:tr w:rsidR="00E902A0" w:rsidRPr="005F4929" w14:paraId="39457C4D" w14:textId="77777777" w:rsidTr="00294CC0">
        <w:trPr>
          <w:trHeight w:val="567"/>
        </w:trPr>
        <w:tc>
          <w:tcPr>
            <w:tcW w:w="648" w:type="dxa"/>
            <w:vMerge w:val="restart"/>
            <w:tcBorders>
              <w:top w:val="single" w:sz="4" w:space="0" w:color="auto"/>
              <w:left w:val="single" w:sz="4" w:space="0" w:color="auto"/>
              <w:right w:val="single" w:sz="4" w:space="0" w:color="auto"/>
            </w:tcBorders>
            <w:vAlign w:val="center"/>
          </w:tcPr>
          <w:p w14:paraId="6F58C3D4" w14:textId="1FD1F54D" w:rsidR="00E902A0" w:rsidRPr="005F4929" w:rsidRDefault="00E902A0" w:rsidP="00E902A0">
            <w:pPr>
              <w:ind w:firstLine="0"/>
              <w:jc w:val="center"/>
              <w:rPr>
                <w:szCs w:val="20"/>
              </w:rPr>
            </w:pPr>
            <w:r w:rsidRPr="005F4929">
              <w:rPr>
                <w:szCs w:val="20"/>
              </w:rPr>
              <w:t>1.</w:t>
            </w:r>
          </w:p>
        </w:tc>
        <w:tc>
          <w:tcPr>
            <w:tcW w:w="4138" w:type="dxa"/>
            <w:vMerge w:val="restart"/>
            <w:tcBorders>
              <w:top w:val="single" w:sz="4" w:space="0" w:color="auto"/>
              <w:left w:val="single" w:sz="4" w:space="0" w:color="auto"/>
              <w:right w:val="single" w:sz="4" w:space="0" w:color="auto"/>
            </w:tcBorders>
            <w:vAlign w:val="center"/>
          </w:tcPr>
          <w:p w14:paraId="3B5D86A4" w14:textId="06FED907" w:rsidR="00E902A0" w:rsidRPr="005F4929" w:rsidRDefault="00347647" w:rsidP="00E902A0">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0E030757" w14:textId="77777777" w:rsidR="00E902A0" w:rsidRPr="005F4929" w:rsidRDefault="00E902A0" w:rsidP="00E902A0">
            <w:pPr>
              <w:ind w:firstLine="0"/>
              <w:jc w:val="center"/>
              <w:rPr>
                <w:szCs w:val="20"/>
              </w:rPr>
            </w:pPr>
            <w:r w:rsidRPr="005F4929">
              <w:rPr>
                <w:szCs w:val="20"/>
              </w:rPr>
              <w:t>2.7.1</w:t>
            </w:r>
          </w:p>
        </w:tc>
        <w:tc>
          <w:tcPr>
            <w:tcW w:w="1559" w:type="dxa"/>
            <w:tcBorders>
              <w:top w:val="single" w:sz="4" w:space="0" w:color="auto"/>
              <w:left w:val="single" w:sz="4" w:space="0" w:color="auto"/>
              <w:bottom w:val="single" w:sz="4" w:space="0" w:color="auto"/>
              <w:right w:val="single" w:sz="4" w:space="0" w:color="auto"/>
            </w:tcBorders>
            <w:vAlign w:val="center"/>
          </w:tcPr>
          <w:p w14:paraId="253D4C34" w14:textId="20AE00E8" w:rsidR="00E902A0" w:rsidRPr="005F4929" w:rsidRDefault="00E902A0" w:rsidP="00E902A0">
            <w:pPr>
              <w:ind w:firstLine="0"/>
              <w:jc w:val="center"/>
              <w:rPr>
                <w:szCs w:val="20"/>
              </w:rPr>
            </w:pPr>
            <w:r w:rsidRPr="005F4929">
              <w:rPr>
                <w:szCs w:val="20"/>
              </w:rPr>
              <w:t>500 (15)*</w:t>
            </w:r>
          </w:p>
        </w:tc>
        <w:tc>
          <w:tcPr>
            <w:tcW w:w="1701" w:type="dxa"/>
            <w:tcBorders>
              <w:top w:val="single" w:sz="4" w:space="0" w:color="auto"/>
              <w:left w:val="single" w:sz="4" w:space="0" w:color="auto"/>
              <w:bottom w:val="single" w:sz="4" w:space="0" w:color="auto"/>
              <w:right w:val="single" w:sz="4" w:space="0" w:color="auto"/>
            </w:tcBorders>
            <w:vAlign w:val="center"/>
          </w:tcPr>
          <w:p w14:paraId="3BA13830" w14:textId="4AAB6190" w:rsidR="00E902A0" w:rsidRPr="005F4929" w:rsidRDefault="00E902A0" w:rsidP="00E902A0">
            <w:pPr>
              <w:ind w:firstLine="0"/>
              <w:jc w:val="center"/>
              <w:rPr>
                <w:szCs w:val="20"/>
              </w:rPr>
            </w:pPr>
            <w:r w:rsidRPr="005F4929">
              <w:rPr>
                <w:szCs w:val="20"/>
              </w:rPr>
              <w:t>20 000 (50)*</w:t>
            </w:r>
          </w:p>
        </w:tc>
        <w:tc>
          <w:tcPr>
            <w:tcW w:w="2835" w:type="dxa"/>
            <w:tcBorders>
              <w:top w:val="single" w:sz="4" w:space="0" w:color="auto"/>
              <w:left w:val="single" w:sz="4" w:space="0" w:color="auto"/>
              <w:bottom w:val="single" w:sz="4" w:space="0" w:color="auto"/>
              <w:right w:val="single" w:sz="4" w:space="0" w:color="auto"/>
            </w:tcBorders>
            <w:vAlign w:val="center"/>
          </w:tcPr>
          <w:p w14:paraId="32F5665A" w14:textId="2BCABBDD" w:rsidR="00E902A0" w:rsidRPr="005F4929" w:rsidRDefault="00E902A0" w:rsidP="00E902A0">
            <w:pPr>
              <w:ind w:firstLine="0"/>
              <w:jc w:val="center"/>
              <w:rPr>
                <w:szCs w:val="20"/>
              </w:rPr>
            </w:pPr>
            <w:r w:rsidRPr="005F4929">
              <w:rPr>
                <w:szCs w:val="20"/>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210AE024" w14:textId="1B95CC01" w:rsidR="00E902A0" w:rsidRPr="005F4929" w:rsidRDefault="00E902A0" w:rsidP="00E902A0">
            <w:pPr>
              <w:ind w:firstLine="0"/>
              <w:jc w:val="center"/>
              <w:rPr>
                <w:szCs w:val="20"/>
              </w:rPr>
            </w:pPr>
            <w:r w:rsidRPr="005F4929">
              <w:rPr>
                <w:szCs w:val="20"/>
              </w:rPr>
              <w:t>3 (0)*</w:t>
            </w:r>
          </w:p>
        </w:tc>
      </w:tr>
      <w:tr w:rsidR="00E902A0" w:rsidRPr="005F4929" w14:paraId="6E27DD16" w14:textId="77777777" w:rsidTr="009C73B1">
        <w:trPr>
          <w:trHeight w:val="567"/>
        </w:trPr>
        <w:tc>
          <w:tcPr>
            <w:tcW w:w="648" w:type="dxa"/>
            <w:vMerge/>
            <w:tcBorders>
              <w:left w:val="single" w:sz="4" w:space="0" w:color="auto"/>
              <w:bottom w:val="single" w:sz="4" w:space="0" w:color="auto"/>
              <w:right w:val="single" w:sz="4" w:space="0" w:color="auto"/>
            </w:tcBorders>
            <w:vAlign w:val="center"/>
          </w:tcPr>
          <w:p w14:paraId="30CD06FA" w14:textId="77777777" w:rsidR="00E902A0" w:rsidRPr="005F4929" w:rsidRDefault="00E902A0" w:rsidP="00E902A0">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4917CF0" w14:textId="77777777" w:rsidR="00E902A0" w:rsidRPr="005F4929" w:rsidRDefault="00E902A0" w:rsidP="00E902A0">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1C72CE0B" w14:textId="77777777" w:rsidR="00E902A0" w:rsidRPr="005F4929" w:rsidRDefault="00E902A0" w:rsidP="00E902A0">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FC3307C" w14:textId="5CBFF71D" w:rsidR="00E902A0" w:rsidRPr="005F4929" w:rsidRDefault="00E902A0" w:rsidP="00E902A0">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C8507A" w:rsidRPr="005F4929" w14:paraId="36FF2C33"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643C18BD" w14:textId="6517B6F5" w:rsidR="00C8507A" w:rsidRPr="005F4929" w:rsidRDefault="004B73BD" w:rsidP="0014626B">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708E01A5" w14:textId="1DEDDC5C" w:rsidR="00C8507A" w:rsidRPr="005F4929" w:rsidRDefault="00C8507A" w:rsidP="0014626B">
            <w:pPr>
              <w:ind w:firstLine="0"/>
              <w:jc w:val="left"/>
              <w:rPr>
                <w:szCs w:val="20"/>
              </w:rPr>
            </w:pPr>
            <w:r w:rsidRPr="005F4929">
              <w:rPr>
                <w:szCs w:val="20"/>
              </w:rPr>
              <w:t>Цирки и зверинцы</w:t>
            </w:r>
          </w:p>
        </w:tc>
        <w:tc>
          <w:tcPr>
            <w:tcW w:w="1701" w:type="dxa"/>
            <w:tcBorders>
              <w:top w:val="single" w:sz="4" w:space="0" w:color="auto"/>
              <w:left w:val="single" w:sz="4" w:space="0" w:color="auto"/>
              <w:bottom w:val="single" w:sz="4" w:space="0" w:color="auto"/>
              <w:right w:val="single" w:sz="4" w:space="0" w:color="auto"/>
            </w:tcBorders>
            <w:vAlign w:val="center"/>
          </w:tcPr>
          <w:p w14:paraId="12E201DE" w14:textId="5A710FB6" w:rsidR="00C8507A" w:rsidRPr="005F4929" w:rsidRDefault="00C8507A" w:rsidP="0014626B">
            <w:pPr>
              <w:ind w:firstLine="0"/>
              <w:jc w:val="center"/>
              <w:rPr>
                <w:szCs w:val="20"/>
              </w:rPr>
            </w:pPr>
            <w:r w:rsidRPr="005F4929">
              <w:rPr>
                <w:szCs w:val="20"/>
              </w:rPr>
              <w:t>3.6.3</w:t>
            </w:r>
          </w:p>
        </w:tc>
        <w:tc>
          <w:tcPr>
            <w:tcW w:w="1559" w:type="dxa"/>
            <w:tcBorders>
              <w:top w:val="single" w:sz="4" w:space="0" w:color="auto"/>
              <w:left w:val="single" w:sz="4" w:space="0" w:color="auto"/>
              <w:bottom w:val="single" w:sz="4" w:space="0" w:color="auto"/>
              <w:right w:val="single" w:sz="4" w:space="0" w:color="auto"/>
            </w:tcBorders>
            <w:vAlign w:val="center"/>
          </w:tcPr>
          <w:p w14:paraId="036E5CEC" w14:textId="72EADA17" w:rsidR="00C8507A" w:rsidRPr="005F4929" w:rsidRDefault="00C8507A" w:rsidP="0014626B">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3BEF70D9" w14:textId="36BDAC80" w:rsidR="00C8507A" w:rsidRPr="005F4929" w:rsidRDefault="00C8507A" w:rsidP="0014626B">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BC907A0" w14:textId="258F85FD" w:rsidR="00C8507A" w:rsidRPr="005F4929" w:rsidRDefault="00C8507A" w:rsidP="0014626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A367A51" w14:textId="0E140C6F" w:rsidR="00C8507A" w:rsidRPr="005F4929" w:rsidRDefault="00C8507A" w:rsidP="0014626B">
            <w:pPr>
              <w:ind w:firstLine="0"/>
              <w:jc w:val="center"/>
              <w:rPr>
                <w:szCs w:val="20"/>
              </w:rPr>
            </w:pPr>
            <w:r w:rsidRPr="005F4929">
              <w:rPr>
                <w:szCs w:val="20"/>
              </w:rPr>
              <w:t>3</w:t>
            </w:r>
          </w:p>
        </w:tc>
      </w:tr>
      <w:tr w:rsidR="001B536D" w:rsidRPr="005F4929" w14:paraId="3836E61E"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3F7F36D8" w14:textId="76CBAFC1" w:rsidR="001B536D" w:rsidRPr="005F4929" w:rsidRDefault="001B536D" w:rsidP="0014626B">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0E67D663" w14:textId="4EC63B94" w:rsidR="001B536D" w:rsidRPr="005F4929" w:rsidRDefault="001B536D" w:rsidP="0014626B">
            <w:pPr>
              <w:ind w:firstLine="0"/>
              <w:jc w:val="left"/>
              <w:rPr>
                <w:szCs w:val="20"/>
              </w:rPr>
            </w:pPr>
            <w:r w:rsidRPr="005F4929">
              <w:rPr>
                <w:szCs w:val="20"/>
              </w:rPr>
              <w:t>Проведение азартных игр</w:t>
            </w:r>
          </w:p>
        </w:tc>
        <w:tc>
          <w:tcPr>
            <w:tcW w:w="1701" w:type="dxa"/>
            <w:tcBorders>
              <w:top w:val="single" w:sz="4" w:space="0" w:color="auto"/>
              <w:left w:val="single" w:sz="4" w:space="0" w:color="auto"/>
              <w:bottom w:val="single" w:sz="4" w:space="0" w:color="auto"/>
              <w:right w:val="single" w:sz="4" w:space="0" w:color="auto"/>
            </w:tcBorders>
            <w:vAlign w:val="center"/>
          </w:tcPr>
          <w:p w14:paraId="4098463E" w14:textId="711BD337" w:rsidR="001B536D" w:rsidRPr="005F4929" w:rsidRDefault="001B536D" w:rsidP="0014626B">
            <w:pPr>
              <w:ind w:firstLine="0"/>
              <w:jc w:val="center"/>
              <w:rPr>
                <w:szCs w:val="20"/>
              </w:rPr>
            </w:pPr>
            <w:r w:rsidRPr="005F4929">
              <w:rPr>
                <w:szCs w:val="20"/>
              </w:rPr>
              <w:t>4.8.2</w:t>
            </w:r>
          </w:p>
        </w:tc>
        <w:tc>
          <w:tcPr>
            <w:tcW w:w="1559" w:type="dxa"/>
            <w:tcBorders>
              <w:top w:val="single" w:sz="4" w:space="0" w:color="auto"/>
              <w:left w:val="single" w:sz="4" w:space="0" w:color="auto"/>
              <w:bottom w:val="single" w:sz="4" w:space="0" w:color="auto"/>
              <w:right w:val="single" w:sz="4" w:space="0" w:color="auto"/>
            </w:tcBorders>
            <w:vAlign w:val="center"/>
          </w:tcPr>
          <w:p w14:paraId="2CCB8DCB" w14:textId="03A5F1C0" w:rsidR="001B536D" w:rsidRPr="005F4929" w:rsidRDefault="001B536D" w:rsidP="0014626B">
            <w:pPr>
              <w:ind w:firstLine="0"/>
              <w:jc w:val="center"/>
              <w:rPr>
                <w:szCs w:val="20"/>
              </w:rPr>
            </w:pPr>
            <w:r w:rsidRPr="005F4929">
              <w:rPr>
                <w:szCs w:val="20"/>
              </w:rPr>
              <w:t>5 000</w:t>
            </w:r>
          </w:p>
        </w:tc>
        <w:tc>
          <w:tcPr>
            <w:tcW w:w="1701" w:type="dxa"/>
            <w:tcBorders>
              <w:top w:val="single" w:sz="4" w:space="0" w:color="auto"/>
              <w:left w:val="single" w:sz="4" w:space="0" w:color="auto"/>
              <w:bottom w:val="single" w:sz="4" w:space="0" w:color="auto"/>
              <w:right w:val="single" w:sz="4" w:space="0" w:color="auto"/>
            </w:tcBorders>
            <w:vAlign w:val="center"/>
          </w:tcPr>
          <w:p w14:paraId="180B7359" w14:textId="1038154A" w:rsidR="001B536D" w:rsidRPr="005F4929" w:rsidRDefault="001B536D" w:rsidP="0014626B">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A54E591" w14:textId="529576BF" w:rsidR="001B536D" w:rsidRPr="005F4929" w:rsidRDefault="001B536D" w:rsidP="0014626B">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75F7A30B" w14:textId="4AF96670" w:rsidR="001B536D" w:rsidRPr="005F4929" w:rsidRDefault="001B536D" w:rsidP="0014626B">
            <w:pPr>
              <w:ind w:firstLine="0"/>
              <w:jc w:val="center"/>
              <w:rPr>
                <w:szCs w:val="20"/>
              </w:rPr>
            </w:pPr>
            <w:r w:rsidRPr="005F4929">
              <w:rPr>
                <w:szCs w:val="20"/>
              </w:rPr>
              <w:t>3</w:t>
            </w:r>
          </w:p>
        </w:tc>
      </w:tr>
      <w:tr w:rsidR="001B536D" w:rsidRPr="005F4929" w14:paraId="3CD64E33" w14:textId="77777777" w:rsidTr="00294CC0">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1444BCA9" w14:textId="7F227FD6" w:rsidR="001B536D" w:rsidRPr="005F4929" w:rsidRDefault="001B536D" w:rsidP="006D03C3">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2C064D41" w14:textId="77777777" w:rsidR="001B536D" w:rsidRPr="005F4929" w:rsidRDefault="001B536D" w:rsidP="006D03C3">
            <w:pPr>
              <w:ind w:firstLine="0"/>
              <w:jc w:val="left"/>
              <w:rPr>
                <w:szCs w:val="20"/>
              </w:rPr>
            </w:pPr>
            <w:r w:rsidRPr="005F4929">
              <w:rPr>
                <w:szCs w:val="20"/>
              </w:rPr>
              <w:t>Заправка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14:paraId="08CE7063" w14:textId="77777777" w:rsidR="001B536D" w:rsidRPr="005F4929" w:rsidRDefault="001B536D" w:rsidP="006D03C3">
            <w:pPr>
              <w:ind w:firstLine="0"/>
              <w:jc w:val="center"/>
              <w:rPr>
                <w:szCs w:val="20"/>
              </w:rPr>
            </w:pPr>
            <w:r w:rsidRPr="005F4929">
              <w:rPr>
                <w:szCs w:val="20"/>
              </w:rPr>
              <w:t>4.9.1.1</w:t>
            </w:r>
          </w:p>
        </w:tc>
        <w:tc>
          <w:tcPr>
            <w:tcW w:w="1559" w:type="dxa"/>
            <w:tcBorders>
              <w:top w:val="single" w:sz="4" w:space="0" w:color="auto"/>
              <w:left w:val="single" w:sz="4" w:space="0" w:color="auto"/>
              <w:bottom w:val="single" w:sz="4" w:space="0" w:color="auto"/>
              <w:right w:val="single" w:sz="4" w:space="0" w:color="auto"/>
            </w:tcBorders>
            <w:vAlign w:val="center"/>
          </w:tcPr>
          <w:p w14:paraId="72BA3B29" w14:textId="77777777" w:rsidR="001B536D" w:rsidRPr="005F4929" w:rsidRDefault="001B536D" w:rsidP="006D03C3">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6D7C92BF" w14:textId="77777777" w:rsidR="001B536D" w:rsidRPr="005F4929" w:rsidRDefault="001B536D" w:rsidP="006D03C3">
            <w:pPr>
              <w:ind w:firstLine="0"/>
              <w:jc w:val="center"/>
              <w:rPr>
                <w:szCs w:val="20"/>
              </w:rPr>
            </w:pPr>
            <w:r w:rsidRPr="005F4929">
              <w:rPr>
                <w:szCs w:val="20"/>
              </w:rPr>
              <w:t>10 000</w:t>
            </w:r>
          </w:p>
        </w:tc>
        <w:tc>
          <w:tcPr>
            <w:tcW w:w="2835" w:type="dxa"/>
            <w:tcBorders>
              <w:top w:val="single" w:sz="4" w:space="0" w:color="auto"/>
              <w:left w:val="single" w:sz="4" w:space="0" w:color="auto"/>
              <w:bottom w:val="single" w:sz="4" w:space="0" w:color="auto"/>
              <w:right w:val="single" w:sz="4" w:space="0" w:color="auto"/>
            </w:tcBorders>
            <w:vAlign w:val="center"/>
          </w:tcPr>
          <w:p w14:paraId="5F169728" w14:textId="77777777" w:rsidR="001B536D" w:rsidRPr="005F4929" w:rsidRDefault="001B536D" w:rsidP="006D03C3">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0B1B76C" w14:textId="77777777" w:rsidR="001B536D" w:rsidRPr="005F4929" w:rsidRDefault="001B536D" w:rsidP="006D03C3">
            <w:pPr>
              <w:ind w:firstLine="0"/>
              <w:jc w:val="center"/>
              <w:rPr>
                <w:szCs w:val="20"/>
              </w:rPr>
            </w:pPr>
            <w:r w:rsidRPr="005F4929">
              <w:rPr>
                <w:szCs w:val="20"/>
              </w:rPr>
              <w:t>3</w:t>
            </w:r>
          </w:p>
        </w:tc>
      </w:tr>
      <w:tr w:rsidR="001B536D" w:rsidRPr="005F4929" w14:paraId="2C51AA96"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1B564C81" w14:textId="698F3757" w:rsidR="001B536D" w:rsidRPr="005F4929" w:rsidRDefault="001B536D" w:rsidP="0014626B">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58C1B6B2" w14:textId="66EEABCE" w:rsidR="001B536D" w:rsidRPr="005F4929" w:rsidRDefault="001B536D" w:rsidP="0014626B">
            <w:pPr>
              <w:ind w:firstLine="0"/>
              <w:jc w:val="left"/>
              <w:rPr>
                <w:szCs w:val="20"/>
              </w:rPr>
            </w:pPr>
            <w:r w:rsidRPr="005F4929">
              <w:rPr>
                <w:szCs w:val="20"/>
              </w:rPr>
              <w:t>Оборудованные 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1A8AAF98" w14:textId="6D41DFB1" w:rsidR="001B536D" w:rsidRPr="005F4929" w:rsidRDefault="001B536D" w:rsidP="0014626B">
            <w:pPr>
              <w:ind w:firstLine="0"/>
              <w:jc w:val="center"/>
              <w:rPr>
                <w:szCs w:val="20"/>
              </w:rPr>
            </w:pPr>
            <w:r w:rsidRPr="005F4929">
              <w:rPr>
                <w:szCs w:val="20"/>
              </w:rPr>
              <w:t>5.1.4</w:t>
            </w:r>
          </w:p>
        </w:tc>
        <w:tc>
          <w:tcPr>
            <w:tcW w:w="1559" w:type="dxa"/>
            <w:tcBorders>
              <w:top w:val="single" w:sz="4" w:space="0" w:color="auto"/>
              <w:left w:val="single" w:sz="4" w:space="0" w:color="auto"/>
              <w:bottom w:val="single" w:sz="4" w:space="0" w:color="auto"/>
              <w:right w:val="single" w:sz="4" w:space="0" w:color="auto"/>
            </w:tcBorders>
            <w:vAlign w:val="center"/>
          </w:tcPr>
          <w:p w14:paraId="557F2765" w14:textId="132F6BAF" w:rsidR="001B536D" w:rsidRPr="005F4929" w:rsidRDefault="001B536D" w:rsidP="0014626B">
            <w:pPr>
              <w:ind w:firstLine="0"/>
              <w:jc w:val="center"/>
              <w:rPr>
                <w:szCs w:val="20"/>
              </w:rPr>
            </w:pPr>
            <w:r w:rsidRPr="005F4929">
              <w:rPr>
                <w:szCs w:val="20"/>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0A172AFB" w14:textId="1D42DF16" w:rsidR="001B536D" w:rsidRPr="005F4929" w:rsidRDefault="001B536D" w:rsidP="0014626B">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35D89821" w14:textId="2974FF8C" w:rsidR="001B536D" w:rsidRPr="005F4929" w:rsidRDefault="001B536D" w:rsidP="0014626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515105A0" w14:textId="087C6C50" w:rsidR="001B536D" w:rsidRPr="005F4929" w:rsidRDefault="001B536D" w:rsidP="0014626B">
            <w:pPr>
              <w:ind w:firstLine="0"/>
              <w:jc w:val="center"/>
              <w:rPr>
                <w:szCs w:val="20"/>
              </w:rPr>
            </w:pPr>
            <w:r w:rsidRPr="005F4929">
              <w:rPr>
                <w:szCs w:val="20"/>
              </w:rPr>
              <w:t>3</w:t>
            </w:r>
          </w:p>
        </w:tc>
      </w:tr>
      <w:tr w:rsidR="001B536D" w:rsidRPr="005F4929" w14:paraId="2C52AB95"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7D0F6B93" w14:textId="364AF586" w:rsidR="001B536D" w:rsidRPr="005F4929" w:rsidRDefault="001B536D" w:rsidP="0014626B">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539EE81A" w14:textId="6B58C886" w:rsidR="001B536D" w:rsidRPr="005F4929" w:rsidRDefault="001B536D" w:rsidP="0014626B">
            <w:pPr>
              <w:ind w:firstLine="0"/>
              <w:jc w:val="left"/>
              <w:rPr>
                <w:szCs w:val="20"/>
              </w:rPr>
            </w:pPr>
            <w:r w:rsidRPr="005F4929">
              <w:rPr>
                <w:szCs w:val="20"/>
              </w:rPr>
              <w:t>Водный спорт</w:t>
            </w:r>
          </w:p>
        </w:tc>
        <w:tc>
          <w:tcPr>
            <w:tcW w:w="1701" w:type="dxa"/>
            <w:tcBorders>
              <w:top w:val="single" w:sz="4" w:space="0" w:color="auto"/>
              <w:left w:val="single" w:sz="4" w:space="0" w:color="auto"/>
              <w:bottom w:val="single" w:sz="4" w:space="0" w:color="auto"/>
              <w:right w:val="single" w:sz="4" w:space="0" w:color="auto"/>
            </w:tcBorders>
            <w:vAlign w:val="center"/>
          </w:tcPr>
          <w:p w14:paraId="123B1779" w14:textId="4811A25B" w:rsidR="001B536D" w:rsidRPr="005F4929" w:rsidRDefault="001B536D" w:rsidP="0014626B">
            <w:pPr>
              <w:ind w:firstLine="0"/>
              <w:jc w:val="center"/>
              <w:rPr>
                <w:szCs w:val="20"/>
              </w:rPr>
            </w:pPr>
            <w:r w:rsidRPr="005F4929">
              <w:rPr>
                <w:szCs w:val="20"/>
              </w:rPr>
              <w:t>5.1.5</w:t>
            </w:r>
          </w:p>
        </w:tc>
        <w:tc>
          <w:tcPr>
            <w:tcW w:w="1559" w:type="dxa"/>
            <w:tcBorders>
              <w:top w:val="single" w:sz="4" w:space="0" w:color="auto"/>
              <w:left w:val="single" w:sz="4" w:space="0" w:color="auto"/>
              <w:bottom w:val="single" w:sz="4" w:space="0" w:color="auto"/>
              <w:right w:val="single" w:sz="4" w:space="0" w:color="auto"/>
            </w:tcBorders>
            <w:vAlign w:val="center"/>
          </w:tcPr>
          <w:p w14:paraId="00003143" w14:textId="678E69A1" w:rsidR="001B536D" w:rsidRPr="005F4929" w:rsidRDefault="001B536D" w:rsidP="0014626B">
            <w:pPr>
              <w:ind w:firstLine="0"/>
              <w:jc w:val="center"/>
              <w:rPr>
                <w:szCs w:val="20"/>
              </w:rPr>
            </w:pPr>
            <w:r w:rsidRPr="005F4929">
              <w:rPr>
                <w:szCs w:val="20"/>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226E8293" w14:textId="5D7726E5" w:rsidR="001B536D" w:rsidRPr="005F4929" w:rsidRDefault="001B536D" w:rsidP="0014626B">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49413D4" w14:textId="3F1BFE20" w:rsidR="001B536D" w:rsidRPr="005F4929" w:rsidRDefault="001B536D" w:rsidP="0014626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FC965C9" w14:textId="2FF0F0C9" w:rsidR="001B536D" w:rsidRPr="005F4929" w:rsidRDefault="001B536D" w:rsidP="0014626B">
            <w:pPr>
              <w:ind w:firstLine="0"/>
              <w:jc w:val="center"/>
              <w:rPr>
                <w:szCs w:val="20"/>
              </w:rPr>
            </w:pPr>
            <w:r w:rsidRPr="005F4929">
              <w:rPr>
                <w:szCs w:val="20"/>
              </w:rPr>
              <w:t>3</w:t>
            </w:r>
          </w:p>
        </w:tc>
      </w:tr>
      <w:tr w:rsidR="001B536D" w:rsidRPr="005F4929" w14:paraId="1AB65626"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1FF0C4B4" w14:textId="74B9E540" w:rsidR="001B536D" w:rsidRPr="005F4929" w:rsidRDefault="001B536D" w:rsidP="0014626B">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72B6DD91" w14:textId="395374F3" w:rsidR="001B536D" w:rsidRPr="005F4929" w:rsidRDefault="001B536D" w:rsidP="0014626B">
            <w:pPr>
              <w:ind w:firstLine="0"/>
              <w:jc w:val="left"/>
              <w:rPr>
                <w:szCs w:val="20"/>
              </w:rPr>
            </w:pPr>
            <w:r w:rsidRPr="005F4929">
              <w:rPr>
                <w:szCs w:val="20"/>
              </w:rPr>
              <w:t>Авиационный спорт</w:t>
            </w:r>
          </w:p>
        </w:tc>
        <w:tc>
          <w:tcPr>
            <w:tcW w:w="1701" w:type="dxa"/>
            <w:tcBorders>
              <w:top w:val="single" w:sz="4" w:space="0" w:color="auto"/>
              <w:left w:val="single" w:sz="4" w:space="0" w:color="auto"/>
              <w:bottom w:val="single" w:sz="4" w:space="0" w:color="auto"/>
              <w:right w:val="single" w:sz="4" w:space="0" w:color="auto"/>
            </w:tcBorders>
            <w:vAlign w:val="center"/>
          </w:tcPr>
          <w:p w14:paraId="6C5EFC02" w14:textId="51BA5DED" w:rsidR="001B536D" w:rsidRPr="005F4929" w:rsidRDefault="001B536D" w:rsidP="0014626B">
            <w:pPr>
              <w:ind w:firstLine="0"/>
              <w:jc w:val="center"/>
              <w:rPr>
                <w:szCs w:val="20"/>
              </w:rPr>
            </w:pPr>
            <w:r w:rsidRPr="005F4929">
              <w:rPr>
                <w:szCs w:val="20"/>
              </w:rPr>
              <w:t>5.1.6</w:t>
            </w:r>
          </w:p>
        </w:tc>
        <w:tc>
          <w:tcPr>
            <w:tcW w:w="1559" w:type="dxa"/>
            <w:tcBorders>
              <w:top w:val="single" w:sz="4" w:space="0" w:color="auto"/>
              <w:left w:val="single" w:sz="4" w:space="0" w:color="auto"/>
              <w:bottom w:val="single" w:sz="4" w:space="0" w:color="auto"/>
              <w:right w:val="single" w:sz="4" w:space="0" w:color="auto"/>
            </w:tcBorders>
            <w:vAlign w:val="center"/>
          </w:tcPr>
          <w:p w14:paraId="12F6CE24" w14:textId="75B22A28" w:rsidR="001B536D" w:rsidRPr="005F4929" w:rsidRDefault="001B536D" w:rsidP="0014626B">
            <w:pPr>
              <w:ind w:firstLine="0"/>
              <w:jc w:val="center"/>
              <w:rPr>
                <w:szCs w:val="20"/>
              </w:rPr>
            </w:pPr>
            <w:r w:rsidRPr="005F4929">
              <w:rPr>
                <w:szCs w:val="20"/>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214F06D5" w14:textId="4F08314C" w:rsidR="001B536D" w:rsidRPr="005F4929" w:rsidRDefault="001B536D" w:rsidP="0014626B">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FC5E55B" w14:textId="085818B0" w:rsidR="001B536D" w:rsidRPr="005F4929" w:rsidRDefault="001B536D" w:rsidP="0014626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5FCB4F2" w14:textId="36B7D6E1" w:rsidR="001B536D" w:rsidRPr="005F4929" w:rsidRDefault="001B536D" w:rsidP="0014626B">
            <w:pPr>
              <w:ind w:firstLine="0"/>
              <w:jc w:val="center"/>
              <w:rPr>
                <w:szCs w:val="20"/>
              </w:rPr>
            </w:pPr>
            <w:r w:rsidRPr="005F4929">
              <w:rPr>
                <w:szCs w:val="20"/>
              </w:rPr>
              <w:t>3</w:t>
            </w:r>
          </w:p>
        </w:tc>
      </w:tr>
      <w:tr w:rsidR="001B536D" w:rsidRPr="005F4929" w14:paraId="15EB0FA6"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08A838E7" w14:textId="1A9CC4B5" w:rsidR="001B536D" w:rsidRPr="005F4929" w:rsidRDefault="001B536D" w:rsidP="0014626B">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389B9FF4" w14:textId="498FC7C3" w:rsidR="001B536D" w:rsidRPr="005F4929" w:rsidRDefault="001B536D" w:rsidP="0014626B">
            <w:pPr>
              <w:ind w:firstLine="0"/>
              <w:jc w:val="left"/>
              <w:rPr>
                <w:szCs w:val="20"/>
              </w:rPr>
            </w:pPr>
            <w:r w:rsidRPr="005F4929">
              <w:rPr>
                <w:szCs w:val="20"/>
              </w:rPr>
              <w:t>Спортивные базы</w:t>
            </w:r>
          </w:p>
        </w:tc>
        <w:tc>
          <w:tcPr>
            <w:tcW w:w="1701" w:type="dxa"/>
            <w:tcBorders>
              <w:top w:val="single" w:sz="4" w:space="0" w:color="auto"/>
              <w:left w:val="single" w:sz="4" w:space="0" w:color="auto"/>
              <w:bottom w:val="single" w:sz="4" w:space="0" w:color="auto"/>
              <w:right w:val="single" w:sz="4" w:space="0" w:color="auto"/>
            </w:tcBorders>
            <w:vAlign w:val="center"/>
          </w:tcPr>
          <w:p w14:paraId="455429A9" w14:textId="6C3A56AF" w:rsidR="001B536D" w:rsidRPr="005F4929" w:rsidRDefault="001B536D" w:rsidP="0014626B">
            <w:pPr>
              <w:ind w:firstLine="0"/>
              <w:jc w:val="center"/>
              <w:rPr>
                <w:szCs w:val="20"/>
              </w:rPr>
            </w:pPr>
            <w:r w:rsidRPr="005F4929">
              <w:rPr>
                <w:szCs w:val="20"/>
              </w:rPr>
              <w:t>5.1.7</w:t>
            </w:r>
          </w:p>
        </w:tc>
        <w:tc>
          <w:tcPr>
            <w:tcW w:w="1559" w:type="dxa"/>
            <w:tcBorders>
              <w:top w:val="single" w:sz="4" w:space="0" w:color="auto"/>
              <w:left w:val="single" w:sz="4" w:space="0" w:color="auto"/>
              <w:bottom w:val="single" w:sz="4" w:space="0" w:color="auto"/>
              <w:right w:val="single" w:sz="4" w:space="0" w:color="auto"/>
            </w:tcBorders>
            <w:vAlign w:val="center"/>
          </w:tcPr>
          <w:p w14:paraId="48CEFFF3" w14:textId="7F5B5B80" w:rsidR="001B536D" w:rsidRPr="005F4929" w:rsidRDefault="001B536D" w:rsidP="0014626B">
            <w:pPr>
              <w:ind w:firstLine="0"/>
              <w:jc w:val="center"/>
              <w:rPr>
                <w:szCs w:val="20"/>
              </w:rPr>
            </w:pPr>
            <w:r w:rsidRPr="005F4929">
              <w:rPr>
                <w:szCs w:val="20"/>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483DF906" w14:textId="6ED22799" w:rsidR="001B536D" w:rsidRPr="005F4929" w:rsidRDefault="001B536D" w:rsidP="0014626B">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C873CAA" w14:textId="0F45FA38" w:rsidR="001B536D" w:rsidRPr="005F4929" w:rsidRDefault="001B536D" w:rsidP="0014626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B2F054C" w14:textId="0A9CDD89" w:rsidR="001B536D" w:rsidRPr="005F4929" w:rsidRDefault="001B536D" w:rsidP="0014626B">
            <w:pPr>
              <w:ind w:firstLine="0"/>
              <w:jc w:val="center"/>
              <w:rPr>
                <w:szCs w:val="20"/>
              </w:rPr>
            </w:pPr>
            <w:r w:rsidRPr="005F4929">
              <w:rPr>
                <w:szCs w:val="20"/>
              </w:rPr>
              <w:t>3</w:t>
            </w:r>
          </w:p>
        </w:tc>
      </w:tr>
      <w:tr w:rsidR="001B536D" w:rsidRPr="005F4929" w14:paraId="351EC116" w14:textId="77777777" w:rsidTr="00DF6B68">
        <w:trPr>
          <w:trHeight w:val="55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BB10B81" w14:textId="0B33225B" w:rsidR="001B536D" w:rsidRPr="005F4929" w:rsidRDefault="001B536D" w:rsidP="0014626B">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2134DD9" w14:textId="3A49F248" w:rsidR="001B536D" w:rsidRPr="005F4929" w:rsidRDefault="001B536D" w:rsidP="0014626B">
            <w:pPr>
              <w:ind w:firstLine="0"/>
              <w:jc w:val="left"/>
              <w:rPr>
                <w:szCs w:val="20"/>
              </w:rPr>
            </w:pPr>
            <w:r w:rsidRPr="005F4929">
              <w:rPr>
                <w:szCs w:val="20"/>
              </w:rPr>
              <w:t>Склады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9E4C95" w14:textId="41E0969D" w:rsidR="001B536D" w:rsidRPr="005F4929" w:rsidRDefault="001B536D" w:rsidP="0014626B">
            <w:pPr>
              <w:ind w:firstLine="0"/>
              <w:jc w:val="center"/>
              <w:rPr>
                <w:szCs w:val="20"/>
              </w:rPr>
            </w:pPr>
            <w:r w:rsidRPr="005F4929">
              <w:rPr>
                <w:szCs w:val="20"/>
              </w:rPr>
              <w:t>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ECC64C" w14:textId="5FFED26F" w:rsidR="001B536D" w:rsidRPr="005F4929" w:rsidRDefault="001B536D" w:rsidP="0014626B">
            <w:pPr>
              <w:ind w:firstLine="0"/>
              <w:jc w:val="center"/>
              <w:rPr>
                <w:szCs w:val="20"/>
              </w:rPr>
            </w:pPr>
            <w:r w:rsidRPr="005F4929">
              <w:rPr>
                <w:szCs w:val="20"/>
              </w:rPr>
              <w:t>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80271B" w14:textId="6F0C12B5" w:rsidR="001B536D" w:rsidRPr="005F4929" w:rsidRDefault="00294CC0" w:rsidP="0014626B">
            <w:pPr>
              <w:ind w:firstLine="0"/>
              <w:jc w:val="center"/>
              <w:rPr>
                <w:szCs w:val="20"/>
              </w:rPr>
            </w:pPr>
            <w:r w:rsidRPr="005F4929">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68F3F3" w14:textId="06F440E7" w:rsidR="001B536D" w:rsidRPr="005F4929" w:rsidRDefault="001B536D" w:rsidP="0014626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639383" w14:textId="636A9450" w:rsidR="001B536D" w:rsidRPr="005F4929" w:rsidRDefault="001B536D" w:rsidP="0014626B">
            <w:pPr>
              <w:ind w:firstLine="0"/>
              <w:jc w:val="center"/>
              <w:rPr>
                <w:szCs w:val="20"/>
              </w:rPr>
            </w:pPr>
            <w:r w:rsidRPr="005F4929">
              <w:rPr>
                <w:szCs w:val="20"/>
              </w:rPr>
              <w:t>3</w:t>
            </w:r>
          </w:p>
        </w:tc>
      </w:tr>
      <w:tr w:rsidR="001B536D" w:rsidRPr="005F4929" w14:paraId="325B7140" w14:textId="77777777" w:rsidTr="00DF6B68">
        <w:trPr>
          <w:trHeight w:val="55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642505A" w14:textId="48D2859E" w:rsidR="001B536D" w:rsidRPr="005F4929" w:rsidRDefault="001B536D" w:rsidP="0014626B">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9117106" w14:textId="22C839E4" w:rsidR="001B536D" w:rsidRPr="005F4929" w:rsidRDefault="001B536D" w:rsidP="0014626B">
            <w:pPr>
              <w:ind w:firstLine="0"/>
              <w:jc w:val="left"/>
              <w:rPr>
                <w:szCs w:val="20"/>
              </w:rPr>
            </w:pPr>
            <w:r w:rsidRPr="005F4929">
              <w:rPr>
                <w:szCs w:val="20"/>
              </w:rPr>
              <w:t>Научно-производственная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29D556" w14:textId="7661A103" w:rsidR="001B536D" w:rsidRPr="005F4929" w:rsidRDefault="001B536D" w:rsidP="0014626B">
            <w:pPr>
              <w:ind w:firstLine="0"/>
              <w:jc w:val="center"/>
              <w:rPr>
                <w:szCs w:val="20"/>
              </w:rPr>
            </w:pPr>
            <w:r w:rsidRPr="005F4929">
              <w:rPr>
                <w:szCs w:val="20"/>
              </w:rPr>
              <w:t>6.12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EA1C23" w14:textId="46C9B529" w:rsidR="001B536D" w:rsidRPr="005F4929" w:rsidRDefault="001B536D" w:rsidP="0014626B">
            <w:pPr>
              <w:ind w:firstLine="0"/>
              <w:jc w:val="center"/>
              <w:rPr>
                <w:szCs w:val="20"/>
              </w:rPr>
            </w:pPr>
            <w:r w:rsidRPr="005F4929">
              <w:rPr>
                <w:szCs w:val="20"/>
              </w:rPr>
              <w:t>5 000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4620AA" w14:textId="27935B34" w:rsidR="001B536D" w:rsidRPr="005F4929" w:rsidRDefault="0036721F" w:rsidP="0014626B">
            <w:pPr>
              <w:ind w:firstLine="0"/>
              <w:jc w:val="center"/>
              <w:rPr>
                <w:szCs w:val="20"/>
              </w:rPr>
            </w:pPr>
            <w:r w:rsidRPr="005F4929">
              <w:rPr>
                <w:szCs w:val="20"/>
              </w:rPr>
              <w:t>Не подлежит установлению</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5FEB34" w14:textId="4BFFE9C3" w:rsidR="001B536D" w:rsidRPr="005F4929" w:rsidRDefault="001B536D" w:rsidP="0014626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CF14BD" w14:textId="33B7C2EB" w:rsidR="001B536D" w:rsidRPr="005F4929" w:rsidRDefault="001B536D" w:rsidP="0014626B">
            <w:pPr>
              <w:ind w:firstLine="0"/>
              <w:jc w:val="center"/>
              <w:rPr>
                <w:szCs w:val="20"/>
              </w:rPr>
            </w:pPr>
            <w:r w:rsidRPr="005F4929">
              <w:rPr>
                <w:szCs w:val="20"/>
              </w:rPr>
              <w:t>3</w:t>
            </w:r>
          </w:p>
        </w:tc>
      </w:tr>
    </w:tbl>
    <w:p w14:paraId="347C6293" w14:textId="77777777" w:rsidR="0016672F" w:rsidRPr="005F4929" w:rsidRDefault="0016672F" w:rsidP="00966C03">
      <w:pPr>
        <w:ind w:firstLine="708"/>
      </w:pPr>
    </w:p>
    <w:p w14:paraId="29D045AF" w14:textId="230609B4" w:rsidR="00F95AFB" w:rsidRPr="005F4929" w:rsidRDefault="00966C03" w:rsidP="007F3EAE">
      <w:pPr>
        <w:ind w:firstLine="708"/>
      </w:pPr>
      <w:r w:rsidRPr="005F4929">
        <w:t>Показатели по параметрам застройки зоны О-1: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3F75EB4A"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6136DCCA"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0C108AD"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E29D100" w14:textId="1BCFC3F1" w:rsidR="00C702DB" w:rsidRPr="005F4929" w:rsidRDefault="00C702DB">
      <w:pPr>
        <w:ind w:firstLine="0"/>
        <w:jc w:val="left"/>
      </w:pPr>
    </w:p>
    <w:p w14:paraId="360E0F36" w14:textId="77777777" w:rsidR="00F95AFB" w:rsidRPr="005F4929" w:rsidRDefault="00F95AFB">
      <w:pPr>
        <w:ind w:firstLine="0"/>
        <w:jc w:val="left"/>
      </w:pPr>
    </w:p>
    <w:p w14:paraId="0B1F2B85" w14:textId="77777777" w:rsidR="00380A1B" w:rsidRPr="005F4929" w:rsidRDefault="00380A1B">
      <w:pPr>
        <w:ind w:firstLine="0"/>
        <w:jc w:val="left"/>
      </w:pPr>
    </w:p>
    <w:p w14:paraId="5257CF0A" w14:textId="1803D7FF" w:rsidR="00C702DB" w:rsidRPr="005F4929" w:rsidRDefault="00C702DB" w:rsidP="003D3355">
      <w:pPr>
        <w:pStyle w:val="22"/>
        <w:rPr>
          <w:b w:val="0"/>
        </w:rPr>
      </w:pPr>
      <w:bookmarkStart w:id="26" w:name="_Toc41079800"/>
      <w:r w:rsidRPr="005F4929">
        <w:rPr>
          <w:b w:val="0"/>
        </w:rPr>
        <w:t>О-1.1 – МНОГОФУНКЦИОНАЛЬНАЯ ОБЩЕСТВЕННО-</w:t>
      </w:r>
      <w:r w:rsidR="00D36AC4" w:rsidRPr="005F4929">
        <w:rPr>
          <w:b w:val="0"/>
        </w:rPr>
        <w:t>ПРОИЗВОДСТВЕННАЯ</w:t>
      </w:r>
      <w:r w:rsidRPr="005F4929">
        <w:rPr>
          <w:b w:val="0"/>
        </w:rPr>
        <w:t xml:space="preserve"> ЗОНА</w:t>
      </w:r>
      <w:bookmarkEnd w:id="26"/>
    </w:p>
    <w:p w14:paraId="0DAEA44D" w14:textId="77777777" w:rsidR="00C702DB" w:rsidRPr="005F4929" w:rsidRDefault="00C702DB" w:rsidP="00C702DB">
      <w:pPr>
        <w:ind w:firstLine="708"/>
        <w:jc w:val="center"/>
      </w:pPr>
    </w:p>
    <w:p w14:paraId="7FE1E680" w14:textId="057724B3" w:rsidR="00C702DB" w:rsidRPr="005F4929" w:rsidRDefault="00C702DB" w:rsidP="00C702DB">
      <w:pPr>
        <w:ind w:firstLine="708"/>
      </w:pPr>
      <w:r w:rsidRPr="005F4929">
        <w:t>Многофункциональная общественно-</w:t>
      </w:r>
      <w:r w:rsidR="00105FEA" w:rsidRPr="005F4929">
        <w:t>производственная</w:t>
      </w:r>
      <w:r w:rsidRPr="005F4929">
        <w:t xml:space="preserve"> зона О-1</w:t>
      </w:r>
      <w:r w:rsidR="00105FEA" w:rsidRPr="005F4929">
        <w:t>.1</w:t>
      </w:r>
      <w:r w:rsidRPr="005F4929">
        <w:t xml:space="preserve"> установлена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14:paraId="04DB2286" w14:textId="77777777" w:rsidR="00C702DB" w:rsidRPr="005F4929" w:rsidRDefault="00C702DB" w:rsidP="00C702DB">
      <w:pPr>
        <w:ind w:firstLine="0"/>
        <w:jc w:val="left"/>
      </w:pPr>
    </w:p>
    <w:p w14:paraId="65C813B1" w14:textId="77777777" w:rsidR="00C702DB" w:rsidRPr="005F4929" w:rsidRDefault="00C702DB" w:rsidP="00C702DB">
      <w:pPr>
        <w:ind w:firstLine="0"/>
        <w:jc w:val="center"/>
      </w:pPr>
      <w:r w:rsidRPr="005F4929">
        <w:t>Основные виды разрешенного использования</w:t>
      </w:r>
    </w:p>
    <w:p w14:paraId="47A8632A" w14:textId="77777777" w:rsidR="00C702DB" w:rsidRPr="005F4929" w:rsidRDefault="00C702DB" w:rsidP="00C702DB">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814"/>
        <w:gridCol w:w="2722"/>
        <w:gridCol w:w="1701"/>
      </w:tblGrid>
      <w:tr w:rsidR="00C702DB" w:rsidRPr="005F4929" w14:paraId="2A219A74" w14:textId="77777777" w:rsidTr="001F5627">
        <w:trPr>
          <w:trHeight w:val="555"/>
          <w:tblHeader/>
        </w:trPr>
        <w:tc>
          <w:tcPr>
            <w:tcW w:w="648" w:type="dxa"/>
            <w:vMerge w:val="restart"/>
            <w:tcBorders>
              <w:top w:val="single" w:sz="4" w:space="0" w:color="auto"/>
              <w:left w:val="single" w:sz="4" w:space="0" w:color="auto"/>
              <w:right w:val="single" w:sz="4" w:space="0" w:color="auto"/>
            </w:tcBorders>
            <w:vAlign w:val="center"/>
          </w:tcPr>
          <w:p w14:paraId="21F11162" w14:textId="77777777" w:rsidR="00C702DB" w:rsidRPr="005F4929" w:rsidRDefault="00C702DB" w:rsidP="00C702DB">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3834AF40" w14:textId="77777777" w:rsidR="00C702DB" w:rsidRPr="005F4929" w:rsidRDefault="00C702DB" w:rsidP="00C702DB">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5833EB23" w14:textId="77777777" w:rsidR="00C702DB" w:rsidRPr="005F4929" w:rsidRDefault="00C702DB" w:rsidP="00C702DB">
            <w:pPr>
              <w:ind w:firstLine="0"/>
              <w:jc w:val="center"/>
              <w:rPr>
                <w:szCs w:val="20"/>
              </w:rPr>
            </w:pPr>
            <w:r w:rsidRPr="005F4929">
              <w:rPr>
                <w:szCs w:val="20"/>
              </w:rPr>
              <w:t>Код (числовое обозначение ВРИ)</w:t>
            </w:r>
          </w:p>
        </w:tc>
        <w:tc>
          <w:tcPr>
            <w:tcW w:w="3373" w:type="dxa"/>
            <w:gridSpan w:val="2"/>
            <w:tcBorders>
              <w:top w:val="single" w:sz="4" w:space="0" w:color="auto"/>
              <w:left w:val="single" w:sz="4" w:space="0" w:color="auto"/>
              <w:bottom w:val="single" w:sz="4" w:space="0" w:color="auto"/>
              <w:right w:val="single" w:sz="4" w:space="0" w:color="auto"/>
            </w:tcBorders>
            <w:vAlign w:val="center"/>
          </w:tcPr>
          <w:p w14:paraId="5AD08317" w14:textId="77777777" w:rsidR="00C702DB" w:rsidRPr="005F4929" w:rsidRDefault="00C702DB" w:rsidP="00C702DB">
            <w:pPr>
              <w:ind w:firstLine="0"/>
              <w:jc w:val="center"/>
              <w:rPr>
                <w:szCs w:val="20"/>
              </w:rPr>
            </w:pPr>
            <w:r w:rsidRPr="005F4929">
              <w:rPr>
                <w:szCs w:val="20"/>
              </w:rPr>
              <w:t>Предельные размеры земельных участков (кв. м)</w:t>
            </w:r>
          </w:p>
        </w:tc>
        <w:tc>
          <w:tcPr>
            <w:tcW w:w="2722" w:type="dxa"/>
            <w:vMerge w:val="restart"/>
            <w:tcBorders>
              <w:top w:val="single" w:sz="4" w:space="0" w:color="auto"/>
              <w:left w:val="single" w:sz="4" w:space="0" w:color="auto"/>
              <w:right w:val="single" w:sz="4" w:space="0" w:color="auto"/>
            </w:tcBorders>
            <w:vAlign w:val="center"/>
          </w:tcPr>
          <w:p w14:paraId="0C420058" w14:textId="77777777" w:rsidR="00C702DB" w:rsidRPr="005F4929" w:rsidRDefault="00C702DB" w:rsidP="00C702DB">
            <w:pPr>
              <w:ind w:firstLine="0"/>
              <w:jc w:val="center"/>
              <w:rPr>
                <w:szCs w:val="20"/>
              </w:rPr>
            </w:pPr>
            <w:r w:rsidRPr="005F4929">
              <w:rPr>
                <w:szCs w:val="20"/>
              </w:rPr>
              <w:t>Максимальный процент застройки,</w:t>
            </w:r>
          </w:p>
          <w:p w14:paraId="5B13F487" w14:textId="77777777" w:rsidR="00C702DB" w:rsidRPr="005F4929" w:rsidRDefault="00C702DB" w:rsidP="00C702DB">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2798C09A" w14:textId="77777777" w:rsidR="00C702DB" w:rsidRPr="005F4929" w:rsidRDefault="00C702DB" w:rsidP="00C702DB">
            <w:pPr>
              <w:ind w:firstLine="0"/>
              <w:jc w:val="center"/>
              <w:rPr>
                <w:szCs w:val="20"/>
              </w:rPr>
            </w:pPr>
            <w:r w:rsidRPr="005F4929">
              <w:rPr>
                <w:szCs w:val="20"/>
              </w:rPr>
              <w:t>Минимальные отступы от границ земельного участка (м)</w:t>
            </w:r>
          </w:p>
        </w:tc>
      </w:tr>
      <w:tr w:rsidR="00C702DB" w:rsidRPr="005F4929" w14:paraId="0C1C1000" w14:textId="77777777" w:rsidTr="001F5627">
        <w:trPr>
          <w:trHeight w:val="555"/>
          <w:tblHeader/>
        </w:trPr>
        <w:tc>
          <w:tcPr>
            <w:tcW w:w="648" w:type="dxa"/>
            <w:vMerge/>
            <w:tcBorders>
              <w:left w:val="single" w:sz="4" w:space="0" w:color="auto"/>
              <w:bottom w:val="single" w:sz="4" w:space="0" w:color="auto"/>
              <w:right w:val="single" w:sz="4" w:space="0" w:color="auto"/>
            </w:tcBorders>
            <w:vAlign w:val="center"/>
          </w:tcPr>
          <w:p w14:paraId="662F2B0E" w14:textId="77777777" w:rsidR="00C702DB" w:rsidRPr="005F4929" w:rsidRDefault="00C702DB" w:rsidP="00C702DB">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3A93ACE6" w14:textId="77777777" w:rsidR="00C702DB" w:rsidRPr="005F4929" w:rsidRDefault="00C702DB" w:rsidP="00C702DB">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E5CD436" w14:textId="77777777" w:rsidR="00C702DB" w:rsidRPr="005F4929" w:rsidRDefault="00C702DB" w:rsidP="00C702DB">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A460198" w14:textId="77777777" w:rsidR="00C702DB" w:rsidRPr="005F4929" w:rsidRDefault="00C702DB" w:rsidP="00C702DB">
            <w:pPr>
              <w:ind w:firstLine="0"/>
              <w:jc w:val="center"/>
              <w:rPr>
                <w:szCs w:val="20"/>
                <w:lang w:val="en-US"/>
              </w:rPr>
            </w:pPr>
            <w:r w:rsidRPr="005F4929">
              <w:rPr>
                <w:szCs w:val="20"/>
                <w:lang w:val="en-US"/>
              </w:rPr>
              <w:t>min</w:t>
            </w:r>
          </w:p>
        </w:tc>
        <w:tc>
          <w:tcPr>
            <w:tcW w:w="1814" w:type="dxa"/>
            <w:tcBorders>
              <w:left w:val="single" w:sz="4" w:space="0" w:color="auto"/>
              <w:bottom w:val="single" w:sz="4" w:space="0" w:color="auto"/>
              <w:right w:val="single" w:sz="4" w:space="0" w:color="auto"/>
            </w:tcBorders>
            <w:vAlign w:val="center"/>
          </w:tcPr>
          <w:p w14:paraId="4AB8063A" w14:textId="77777777" w:rsidR="00C702DB" w:rsidRPr="005F4929" w:rsidRDefault="00C702DB" w:rsidP="00C702DB">
            <w:pPr>
              <w:ind w:firstLine="0"/>
              <w:jc w:val="center"/>
              <w:rPr>
                <w:szCs w:val="20"/>
                <w:lang w:val="en-US"/>
              </w:rPr>
            </w:pPr>
            <w:r w:rsidRPr="005F4929">
              <w:rPr>
                <w:szCs w:val="20"/>
                <w:lang w:val="en-US"/>
              </w:rPr>
              <w:t>max</w:t>
            </w:r>
          </w:p>
        </w:tc>
        <w:tc>
          <w:tcPr>
            <w:tcW w:w="2722" w:type="dxa"/>
            <w:vMerge/>
            <w:tcBorders>
              <w:left w:val="single" w:sz="4" w:space="0" w:color="auto"/>
              <w:bottom w:val="single" w:sz="4" w:space="0" w:color="auto"/>
              <w:right w:val="single" w:sz="4" w:space="0" w:color="auto"/>
            </w:tcBorders>
            <w:vAlign w:val="center"/>
          </w:tcPr>
          <w:p w14:paraId="10D3A907" w14:textId="77777777" w:rsidR="00C702DB" w:rsidRPr="005F4929" w:rsidRDefault="00C702DB" w:rsidP="00C702DB">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3082FBC" w14:textId="77777777" w:rsidR="00C702DB" w:rsidRPr="005F4929" w:rsidRDefault="00C702DB" w:rsidP="00C702DB">
            <w:pPr>
              <w:ind w:firstLine="0"/>
              <w:jc w:val="center"/>
              <w:rPr>
                <w:szCs w:val="20"/>
              </w:rPr>
            </w:pPr>
          </w:p>
        </w:tc>
      </w:tr>
      <w:tr w:rsidR="00C702DB" w:rsidRPr="005F4929" w14:paraId="2C1346D7"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2B9E752A" w14:textId="77777777" w:rsidR="00C702DB" w:rsidRPr="005F4929" w:rsidRDefault="00C702DB" w:rsidP="00C702DB">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7901A9B1" w14:textId="77777777" w:rsidR="00C702DB" w:rsidRPr="005F4929" w:rsidRDefault="00C702DB" w:rsidP="00C702DB">
            <w:pPr>
              <w:ind w:firstLine="0"/>
              <w:jc w:val="left"/>
              <w:rPr>
                <w:szCs w:val="20"/>
              </w:rPr>
            </w:pPr>
            <w:r w:rsidRPr="005F4929">
              <w:t>Обслуживание жилой застройки</w:t>
            </w:r>
          </w:p>
        </w:tc>
        <w:tc>
          <w:tcPr>
            <w:tcW w:w="1701" w:type="dxa"/>
            <w:tcBorders>
              <w:top w:val="single" w:sz="4" w:space="0" w:color="auto"/>
              <w:left w:val="single" w:sz="4" w:space="0" w:color="auto"/>
              <w:bottom w:val="single" w:sz="4" w:space="0" w:color="auto"/>
              <w:right w:val="single" w:sz="4" w:space="0" w:color="auto"/>
            </w:tcBorders>
            <w:vAlign w:val="center"/>
          </w:tcPr>
          <w:p w14:paraId="4FD7D88C" w14:textId="77777777" w:rsidR="00C702DB" w:rsidRPr="005F4929" w:rsidRDefault="00C702DB" w:rsidP="00C702DB">
            <w:pPr>
              <w:ind w:firstLine="0"/>
              <w:jc w:val="center"/>
              <w:rPr>
                <w:szCs w:val="20"/>
              </w:rPr>
            </w:pPr>
            <w:r w:rsidRPr="005F4929">
              <w:rPr>
                <w:szCs w:val="20"/>
              </w:rPr>
              <w:t>2.7</w:t>
            </w:r>
          </w:p>
        </w:tc>
        <w:tc>
          <w:tcPr>
            <w:tcW w:w="1559" w:type="dxa"/>
            <w:tcBorders>
              <w:top w:val="single" w:sz="4" w:space="0" w:color="auto"/>
              <w:left w:val="single" w:sz="4" w:space="0" w:color="auto"/>
              <w:bottom w:val="single" w:sz="4" w:space="0" w:color="auto"/>
              <w:right w:val="single" w:sz="4" w:space="0" w:color="auto"/>
            </w:tcBorders>
            <w:vAlign w:val="center"/>
          </w:tcPr>
          <w:p w14:paraId="269B4668" w14:textId="77777777" w:rsidR="00C702DB" w:rsidRPr="005F4929" w:rsidRDefault="00C702DB"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2DE8CB90" w14:textId="77777777" w:rsidR="00C702DB" w:rsidRPr="005F4929" w:rsidRDefault="00C702DB" w:rsidP="00C702DB">
            <w:pPr>
              <w:ind w:firstLine="0"/>
              <w:jc w:val="center"/>
              <w:rPr>
                <w:szCs w:val="20"/>
              </w:rPr>
            </w:pPr>
            <w:r w:rsidRPr="005F4929">
              <w:rPr>
                <w:szCs w:val="20"/>
              </w:rPr>
              <w:t>20 000</w:t>
            </w:r>
          </w:p>
        </w:tc>
        <w:tc>
          <w:tcPr>
            <w:tcW w:w="2722" w:type="dxa"/>
            <w:tcBorders>
              <w:top w:val="single" w:sz="4" w:space="0" w:color="auto"/>
              <w:left w:val="single" w:sz="4" w:space="0" w:color="auto"/>
              <w:bottom w:val="single" w:sz="4" w:space="0" w:color="auto"/>
              <w:right w:val="single" w:sz="4" w:space="0" w:color="auto"/>
            </w:tcBorders>
            <w:vAlign w:val="center"/>
          </w:tcPr>
          <w:p w14:paraId="56D62D9A" w14:textId="77777777" w:rsidR="00C702DB" w:rsidRPr="005F4929" w:rsidRDefault="00C702DB" w:rsidP="00C702D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1A04210" w14:textId="77777777" w:rsidR="00C702DB" w:rsidRPr="005F4929" w:rsidRDefault="00C702DB" w:rsidP="00C702DB">
            <w:pPr>
              <w:ind w:firstLine="0"/>
              <w:jc w:val="center"/>
              <w:rPr>
                <w:szCs w:val="20"/>
              </w:rPr>
            </w:pPr>
            <w:r w:rsidRPr="005F4929">
              <w:rPr>
                <w:szCs w:val="20"/>
              </w:rPr>
              <w:t>3</w:t>
            </w:r>
          </w:p>
        </w:tc>
      </w:tr>
      <w:tr w:rsidR="00C702DB" w:rsidRPr="005F4929" w14:paraId="3E901D9B"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7A9176A6" w14:textId="77777777" w:rsidR="00C702DB" w:rsidRPr="005F4929" w:rsidRDefault="00C702DB" w:rsidP="00C702DB">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3981C89F" w14:textId="77777777" w:rsidR="00C702DB" w:rsidRPr="005F4929" w:rsidRDefault="00C702DB" w:rsidP="00C702DB">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2FA6197" w14:textId="77777777" w:rsidR="00C702DB" w:rsidRPr="005F4929" w:rsidRDefault="00C702DB" w:rsidP="00C702DB">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1A7EB1ED" w14:textId="77777777" w:rsidR="00C702DB" w:rsidRPr="005F4929" w:rsidRDefault="00C702DB" w:rsidP="00C702DB">
            <w:pPr>
              <w:ind w:firstLine="0"/>
              <w:jc w:val="center"/>
              <w:rPr>
                <w:szCs w:val="20"/>
              </w:rPr>
            </w:pPr>
            <w:r w:rsidRPr="005F4929">
              <w:rPr>
                <w:szCs w:val="20"/>
              </w:rPr>
              <w:t>30</w:t>
            </w:r>
          </w:p>
        </w:tc>
        <w:tc>
          <w:tcPr>
            <w:tcW w:w="1814" w:type="dxa"/>
            <w:tcBorders>
              <w:top w:val="single" w:sz="4" w:space="0" w:color="auto"/>
              <w:left w:val="single" w:sz="4" w:space="0" w:color="auto"/>
              <w:bottom w:val="single" w:sz="4" w:space="0" w:color="auto"/>
              <w:right w:val="single" w:sz="4" w:space="0" w:color="auto"/>
            </w:tcBorders>
            <w:vAlign w:val="center"/>
          </w:tcPr>
          <w:p w14:paraId="097CA34C" w14:textId="77777777" w:rsidR="00C702DB" w:rsidRPr="005F4929" w:rsidRDefault="00C702DB"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0D91580E" w14:textId="77777777" w:rsidR="00C702DB" w:rsidRPr="005F4929" w:rsidRDefault="00C702DB" w:rsidP="00C702D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BEBC277" w14:textId="77777777" w:rsidR="00C702DB" w:rsidRPr="005F4929" w:rsidRDefault="00C702DB" w:rsidP="00C702DB">
            <w:pPr>
              <w:ind w:firstLine="0"/>
              <w:jc w:val="center"/>
              <w:rPr>
                <w:szCs w:val="20"/>
              </w:rPr>
            </w:pPr>
            <w:r w:rsidRPr="005F4929">
              <w:rPr>
                <w:szCs w:val="20"/>
              </w:rPr>
              <w:t>3</w:t>
            </w:r>
          </w:p>
        </w:tc>
      </w:tr>
      <w:tr w:rsidR="009814F2" w:rsidRPr="005F4929" w14:paraId="5C8A664A"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6F6A7F68" w14:textId="3E487BB6" w:rsidR="009814F2" w:rsidRPr="005F4929" w:rsidRDefault="004B73BD" w:rsidP="00C702DB">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63A69DA2" w14:textId="35761554" w:rsidR="009814F2" w:rsidRPr="005F4929" w:rsidRDefault="009814F2" w:rsidP="009814F2">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09FA3C93" w14:textId="0E1CFD94" w:rsidR="009814F2" w:rsidRPr="005F4929" w:rsidRDefault="009814F2" w:rsidP="00C702DB">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5FF29C62" w14:textId="0938C3E0" w:rsidR="009814F2" w:rsidRPr="005F4929" w:rsidRDefault="009814F2" w:rsidP="00C702DB">
            <w:pPr>
              <w:ind w:firstLine="0"/>
              <w:jc w:val="center"/>
              <w:rPr>
                <w:szCs w:val="20"/>
              </w:rPr>
            </w:pPr>
            <w:r w:rsidRPr="005F4929">
              <w:rPr>
                <w:szCs w:val="20"/>
              </w:rPr>
              <w:t>30</w:t>
            </w:r>
          </w:p>
        </w:tc>
        <w:tc>
          <w:tcPr>
            <w:tcW w:w="1814" w:type="dxa"/>
            <w:tcBorders>
              <w:top w:val="single" w:sz="4" w:space="0" w:color="auto"/>
              <w:left w:val="single" w:sz="4" w:space="0" w:color="auto"/>
              <w:bottom w:val="single" w:sz="4" w:space="0" w:color="auto"/>
              <w:right w:val="single" w:sz="4" w:space="0" w:color="auto"/>
            </w:tcBorders>
            <w:vAlign w:val="center"/>
          </w:tcPr>
          <w:p w14:paraId="7966324A" w14:textId="61BF2930" w:rsidR="009814F2" w:rsidRPr="005F4929" w:rsidRDefault="009814F2"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60A44727" w14:textId="7D9BF4D8" w:rsidR="009814F2" w:rsidRPr="005F4929" w:rsidRDefault="009814F2" w:rsidP="00C702D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94A9031" w14:textId="630CFD93" w:rsidR="009814F2" w:rsidRPr="005F4929" w:rsidRDefault="009814F2" w:rsidP="00C702DB">
            <w:pPr>
              <w:ind w:firstLine="0"/>
              <w:jc w:val="center"/>
              <w:rPr>
                <w:szCs w:val="20"/>
              </w:rPr>
            </w:pPr>
            <w:r w:rsidRPr="005F4929">
              <w:rPr>
                <w:szCs w:val="20"/>
              </w:rPr>
              <w:t>3</w:t>
            </w:r>
          </w:p>
        </w:tc>
      </w:tr>
      <w:tr w:rsidR="004B73BD" w:rsidRPr="005F4929" w14:paraId="15AEFBE0" w14:textId="77777777" w:rsidTr="001F5627">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36B9DFBA" w14:textId="5ADA503A" w:rsidR="004B73BD" w:rsidRPr="005F4929" w:rsidRDefault="004B73BD" w:rsidP="00C702DB">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13C8BB23" w14:textId="0468DB07" w:rsidR="004B73BD" w:rsidRPr="005F4929" w:rsidRDefault="004B73BD" w:rsidP="009814F2">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16BFFC05" w14:textId="45A7613A" w:rsidR="004B73BD" w:rsidRPr="005F4929" w:rsidRDefault="004B73BD" w:rsidP="00C702DB">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5E33F82C" w14:textId="36B2E078" w:rsidR="004B73BD" w:rsidRPr="005F4929" w:rsidRDefault="00693AF2" w:rsidP="00C702DB">
            <w:pPr>
              <w:ind w:firstLine="0"/>
              <w:jc w:val="center"/>
              <w:rPr>
                <w:szCs w:val="20"/>
              </w:rPr>
            </w:pPr>
            <w:r w:rsidRPr="005F4929">
              <w:rPr>
                <w:szCs w:val="20"/>
              </w:rPr>
              <w:t>100</w:t>
            </w:r>
          </w:p>
        </w:tc>
        <w:tc>
          <w:tcPr>
            <w:tcW w:w="1814" w:type="dxa"/>
            <w:tcBorders>
              <w:top w:val="single" w:sz="4" w:space="0" w:color="auto"/>
              <w:left w:val="single" w:sz="4" w:space="0" w:color="auto"/>
              <w:bottom w:val="single" w:sz="4" w:space="0" w:color="auto"/>
              <w:right w:val="single" w:sz="4" w:space="0" w:color="auto"/>
            </w:tcBorders>
            <w:vAlign w:val="center"/>
          </w:tcPr>
          <w:p w14:paraId="0AC49E35" w14:textId="4619CC3B"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33F61226" w14:textId="66BCCFF8" w:rsidR="004B73BD" w:rsidRPr="005F4929" w:rsidRDefault="004B73BD" w:rsidP="00C702D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2230CCE" w14:textId="74834371" w:rsidR="004B73BD" w:rsidRPr="005F4929" w:rsidRDefault="004B73BD" w:rsidP="00C702DB">
            <w:pPr>
              <w:ind w:firstLine="0"/>
              <w:jc w:val="center"/>
              <w:rPr>
                <w:szCs w:val="20"/>
              </w:rPr>
            </w:pPr>
            <w:r w:rsidRPr="005F4929">
              <w:rPr>
                <w:szCs w:val="20"/>
              </w:rPr>
              <w:t>3</w:t>
            </w:r>
          </w:p>
        </w:tc>
      </w:tr>
      <w:tr w:rsidR="004B73BD" w:rsidRPr="005F4929" w14:paraId="55B9490B" w14:textId="77777777" w:rsidTr="001F5627">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39CC9D00" w14:textId="0444A6FA" w:rsidR="004B73BD" w:rsidRPr="005F4929" w:rsidRDefault="004B73BD" w:rsidP="00C702DB">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79AFCCBB" w14:textId="77777777" w:rsidR="004B73BD" w:rsidRPr="005F4929" w:rsidRDefault="004B73BD" w:rsidP="00C702DB">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84E29ED" w14:textId="77777777" w:rsidR="004B73BD" w:rsidRPr="005F4929" w:rsidRDefault="004B73BD" w:rsidP="00C702DB">
            <w:pPr>
              <w:ind w:firstLine="0"/>
              <w:jc w:val="center"/>
              <w:rPr>
                <w:szCs w:val="20"/>
              </w:rPr>
            </w:pPr>
            <w:r w:rsidRPr="005F4929">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14:paraId="19AB5D04" w14:textId="77777777" w:rsidR="004B73BD" w:rsidRPr="005F4929" w:rsidRDefault="004B73BD"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5E1C15DA"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767F3D42" w14:textId="77777777" w:rsidR="004B73BD" w:rsidRPr="005F4929" w:rsidRDefault="004B73BD"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A5E10DB" w14:textId="77777777" w:rsidR="004B73BD" w:rsidRPr="005F4929" w:rsidRDefault="004B73BD" w:rsidP="00C702DB">
            <w:pPr>
              <w:ind w:firstLine="0"/>
              <w:jc w:val="center"/>
              <w:rPr>
                <w:szCs w:val="20"/>
              </w:rPr>
            </w:pPr>
            <w:r w:rsidRPr="005F4929">
              <w:rPr>
                <w:szCs w:val="20"/>
              </w:rPr>
              <w:t>3</w:t>
            </w:r>
          </w:p>
        </w:tc>
      </w:tr>
      <w:tr w:rsidR="004B73BD" w:rsidRPr="005F4929" w14:paraId="45421B85" w14:textId="77777777" w:rsidTr="00F43B23">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3C919607" w14:textId="58C6797E" w:rsidR="004B73BD" w:rsidRPr="005F4929" w:rsidRDefault="004B73BD" w:rsidP="00C702DB">
            <w:pPr>
              <w:ind w:firstLine="0"/>
              <w:jc w:val="center"/>
              <w:rPr>
                <w:szCs w:val="20"/>
              </w:rPr>
            </w:pPr>
            <w:r w:rsidRPr="005F4929">
              <w:rPr>
                <w:szCs w:val="20"/>
              </w:rPr>
              <w:t>6.</w:t>
            </w:r>
          </w:p>
        </w:tc>
        <w:tc>
          <w:tcPr>
            <w:tcW w:w="4167" w:type="dxa"/>
            <w:tcBorders>
              <w:top w:val="single" w:sz="4" w:space="0" w:color="auto"/>
              <w:left w:val="single" w:sz="4" w:space="0" w:color="auto"/>
              <w:bottom w:val="single" w:sz="4" w:space="0" w:color="auto"/>
              <w:right w:val="single" w:sz="4" w:space="0" w:color="auto"/>
            </w:tcBorders>
            <w:vAlign w:val="center"/>
          </w:tcPr>
          <w:p w14:paraId="38356A14" w14:textId="4989073D" w:rsidR="004B73BD" w:rsidRPr="005F4929" w:rsidRDefault="004B73BD" w:rsidP="00C702DB">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4334B71" w14:textId="427E022B" w:rsidR="004B73BD" w:rsidRPr="005F4929" w:rsidRDefault="004B73BD" w:rsidP="00C702DB">
            <w:pPr>
              <w:ind w:firstLine="0"/>
              <w:jc w:val="center"/>
              <w:rPr>
                <w:szCs w:val="20"/>
              </w:rPr>
            </w:pPr>
            <w:r w:rsidRPr="005F4929">
              <w:rPr>
                <w:color w:val="000000"/>
              </w:rPr>
              <w:t>3.2.1</w:t>
            </w:r>
          </w:p>
        </w:tc>
        <w:tc>
          <w:tcPr>
            <w:tcW w:w="1559" w:type="dxa"/>
            <w:tcBorders>
              <w:top w:val="single" w:sz="4" w:space="0" w:color="auto"/>
              <w:left w:val="single" w:sz="4" w:space="0" w:color="auto"/>
              <w:bottom w:val="single" w:sz="4" w:space="0" w:color="auto"/>
              <w:right w:val="single" w:sz="4" w:space="0" w:color="auto"/>
            </w:tcBorders>
            <w:vAlign w:val="center"/>
          </w:tcPr>
          <w:p w14:paraId="6EE22782" w14:textId="7A591274" w:rsidR="004B73BD" w:rsidRPr="005F4929" w:rsidRDefault="004B73BD"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751290FF" w14:textId="4625E4A0"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645180B1" w14:textId="36C0AAF6" w:rsidR="004B73BD" w:rsidRPr="005F4929" w:rsidRDefault="004B73BD"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5C30275" w14:textId="186B7B3B" w:rsidR="004B73BD" w:rsidRPr="005F4929" w:rsidRDefault="004B73BD" w:rsidP="00C702DB">
            <w:pPr>
              <w:ind w:firstLine="0"/>
              <w:jc w:val="center"/>
              <w:rPr>
                <w:szCs w:val="20"/>
              </w:rPr>
            </w:pPr>
            <w:r w:rsidRPr="005F4929">
              <w:rPr>
                <w:szCs w:val="20"/>
              </w:rPr>
              <w:t>3</w:t>
            </w:r>
          </w:p>
        </w:tc>
      </w:tr>
      <w:tr w:rsidR="004B73BD" w:rsidRPr="005F4929" w14:paraId="63313F25" w14:textId="77777777" w:rsidTr="00F43B23">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296961E2" w14:textId="512FCB36" w:rsidR="004B73BD" w:rsidRPr="005F4929" w:rsidRDefault="004B73BD" w:rsidP="00C702DB">
            <w:pPr>
              <w:ind w:firstLine="0"/>
              <w:jc w:val="center"/>
              <w:rPr>
                <w:szCs w:val="20"/>
              </w:rPr>
            </w:pP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4ADCF2B1" w14:textId="28E79BCF" w:rsidR="004B73BD" w:rsidRPr="005F4929" w:rsidRDefault="004B73BD" w:rsidP="00C702DB">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1957571B" w14:textId="7726121F" w:rsidR="004B73BD" w:rsidRPr="005F4929" w:rsidRDefault="004B73BD" w:rsidP="00C702DB">
            <w:pPr>
              <w:ind w:firstLine="0"/>
              <w:jc w:val="center"/>
              <w:rPr>
                <w:szCs w:val="20"/>
              </w:rPr>
            </w:pPr>
            <w:r w:rsidRPr="005F4929">
              <w:rPr>
                <w:color w:val="000000"/>
              </w:rPr>
              <w:t>3.2.2</w:t>
            </w:r>
          </w:p>
        </w:tc>
        <w:tc>
          <w:tcPr>
            <w:tcW w:w="1559" w:type="dxa"/>
            <w:tcBorders>
              <w:top w:val="single" w:sz="4" w:space="0" w:color="auto"/>
              <w:left w:val="single" w:sz="4" w:space="0" w:color="auto"/>
              <w:bottom w:val="single" w:sz="4" w:space="0" w:color="auto"/>
              <w:right w:val="single" w:sz="4" w:space="0" w:color="auto"/>
            </w:tcBorders>
            <w:vAlign w:val="center"/>
          </w:tcPr>
          <w:p w14:paraId="46B56260" w14:textId="6E63546E" w:rsidR="004B73BD" w:rsidRPr="005F4929" w:rsidRDefault="004B73BD"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378BE63A" w14:textId="73AB0388"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0D0C0163" w14:textId="02B3771D" w:rsidR="004B73BD" w:rsidRPr="005F4929" w:rsidRDefault="004B73BD"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09DDCED" w14:textId="39ED4D01" w:rsidR="004B73BD" w:rsidRPr="005F4929" w:rsidRDefault="004B73BD" w:rsidP="00C702DB">
            <w:pPr>
              <w:ind w:firstLine="0"/>
              <w:jc w:val="center"/>
              <w:rPr>
                <w:szCs w:val="20"/>
              </w:rPr>
            </w:pPr>
            <w:r w:rsidRPr="005F4929">
              <w:rPr>
                <w:szCs w:val="20"/>
              </w:rPr>
              <w:t>3</w:t>
            </w:r>
          </w:p>
        </w:tc>
      </w:tr>
      <w:tr w:rsidR="004B73BD" w:rsidRPr="005F4929" w14:paraId="0B0D62B4" w14:textId="77777777" w:rsidTr="00F43B23">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45A29BC0" w14:textId="3193BACC" w:rsidR="004B73BD" w:rsidRPr="005F4929" w:rsidRDefault="004B73BD" w:rsidP="00C702DB">
            <w:pPr>
              <w:ind w:firstLine="0"/>
              <w:jc w:val="center"/>
              <w:rPr>
                <w:szCs w:val="20"/>
              </w:rPr>
            </w:pP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vAlign w:val="center"/>
          </w:tcPr>
          <w:p w14:paraId="0A3DED8B" w14:textId="58511636" w:rsidR="004B73BD" w:rsidRPr="005F4929" w:rsidRDefault="004B73BD" w:rsidP="00C702DB">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04CEAA58" w14:textId="0A921BB0" w:rsidR="004B73BD" w:rsidRPr="005F4929" w:rsidRDefault="004B73BD" w:rsidP="00C702DB">
            <w:pPr>
              <w:ind w:firstLine="0"/>
              <w:jc w:val="center"/>
              <w:rPr>
                <w:szCs w:val="20"/>
              </w:rPr>
            </w:pPr>
            <w:r w:rsidRPr="005F4929">
              <w:rPr>
                <w:color w:val="000000"/>
              </w:rPr>
              <w:t>3.2.3</w:t>
            </w:r>
          </w:p>
        </w:tc>
        <w:tc>
          <w:tcPr>
            <w:tcW w:w="1559" w:type="dxa"/>
            <w:tcBorders>
              <w:top w:val="single" w:sz="4" w:space="0" w:color="auto"/>
              <w:left w:val="single" w:sz="4" w:space="0" w:color="auto"/>
              <w:bottom w:val="single" w:sz="4" w:space="0" w:color="auto"/>
              <w:right w:val="single" w:sz="4" w:space="0" w:color="auto"/>
            </w:tcBorders>
            <w:vAlign w:val="center"/>
          </w:tcPr>
          <w:p w14:paraId="076991F8" w14:textId="59B2DD6A" w:rsidR="004B73BD" w:rsidRPr="005F4929" w:rsidRDefault="004B73BD"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781179B5" w14:textId="3DE52411"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517711CF" w14:textId="1AA583FC" w:rsidR="004B73BD" w:rsidRPr="005F4929" w:rsidRDefault="004B73BD"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FF3122E" w14:textId="5AC50BEC" w:rsidR="004B73BD" w:rsidRPr="005F4929" w:rsidRDefault="004B73BD" w:rsidP="00C702DB">
            <w:pPr>
              <w:ind w:firstLine="0"/>
              <w:jc w:val="center"/>
              <w:rPr>
                <w:szCs w:val="20"/>
              </w:rPr>
            </w:pPr>
            <w:r w:rsidRPr="005F4929">
              <w:rPr>
                <w:szCs w:val="20"/>
              </w:rPr>
              <w:t>3</w:t>
            </w:r>
          </w:p>
        </w:tc>
      </w:tr>
      <w:tr w:rsidR="004B73BD" w:rsidRPr="005F4929" w14:paraId="246A376F" w14:textId="77777777" w:rsidTr="001F5627">
        <w:trPr>
          <w:trHeight w:val="653"/>
        </w:trPr>
        <w:tc>
          <w:tcPr>
            <w:tcW w:w="648" w:type="dxa"/>
            <w:tcBorders>
              <w:top w:val="single" w:sz="4" w:space="0" w:color="auto"/>
              <w:left w:val="single" w:sz="4" w:space="0" w:color="auto"/>
              <w:bottom w:val="single" w:sz="4" w:space="0" w:color="auto"/>
              <w:right w:val="single" w:sz="4" w:space="0" w:color="auto"/>
            </w:tcBorders>
            <w:vAlign w:val="center"/>
          </w:tcPr>
          <w:p w14:paraId="403420A2" w14:textId="0B71F855" w:rsidR="004B73BD" w:rsidRPr="005F4929" w:rsidRDefault="004B73BD" w:rsidP="00C702DB">
            <w:pPr>
              <w:ind w:firstLine="0"/>
              <w:jc w:val="center"/>
              <w:rPr>
                <w:szCs w:val="20"/>
              </w:rPr>
            </w:pPr>
            <w:r w:rsidRPr="005F4929">
              <w:rPr>
                <w:szCs w:val="20"/>
              </w:rPr>
              <w:t>9.</w:t>
            </w:r>
          </w:p>
        </w:tc>
        <w:tc>
          <w:tcPr>
            <w:tcW w:w="4167" w:type="dxa"/>
            <w:tcBorders>
              <w:top w:val="single" w:sz="4" w:space="0" w:color="auto"/>
              <w:left w:val="single" w:sz="4" w:space="0" w:color="auto"/>
              <w:bottom w:val="single" w:sz="4" w:space="0" w:color="auto"/>
              <w:right w:val="single" w:sz="4" w:space="0" w:color="auto"/>
            </w:tcBorders>
            <w:vAlign w:val="center"/>
          </w:tcPr>
          <w:p w14:paraId="2AD4C770" w14:textId="77777777" w:rsidR="004B73BD" w:rsidRPr="005F4929" w:rsidRDefault="004B73BD" w:rsidP="00C702DB">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FF3CC55" w14:textId="77777777" w:rsidR="004B73BD" w:rsidRPr="005F4929" w:rsidRDefault="004B73BD" w:rsidP="00C702DB">
            <w:pPr>
              <w:ind w:firstLine="0"/>
              <w:jc w:val="center"/>
              <w:rPr>
                <w:szCs w:val="20"/>
              </w:rPr>
            </w:pPr>
            <w:r w:rsidRPr="005F4929">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14:paraId="06F2BF03" w14:textId="77777777" w:rsidR="004B73BD" w:rsidRPr="005F4929" w:rsidRDefault="004B73BD" w:rsidP="00C702DB">
            <w:pPr>
              <w:ind w:firstLine="0"/>
              <w:jc w:val="center"/>
              <w:rPr>
                <w:szCs w:val="20"/>
              </w:rPr>
            </w:pPr>
            <w:r w:rsidRPr="005F4929">
              <w:rPr>
                <w:szCs w:val="20"/>
              </w:rPr>
              <w:t>200</w:t>
            </w:r>
          </w:p>
        </w:tc>
        <w:tc>
          <w:tcPr>
            <w:tcW w:w="1814" w:type="dxa"/>
            <w:tcBorders>
              <w:top w:val="single" w:sz="4" w:space="0" w:color="auto"/>
              <w:left w:val="single" w:sz="4" w:space="0" w:color="auto"/>
              <w:bottom w:val="single" w:sz="4" w:space="0" w:color="auto"/>
              <w:right w:val="single" w:sz="4" w:space="0" w:color="auto"/>
            </w:tcBorders>
            <w:vAlign w:val="center"/>
          </w:tcPr>
          <w:p w14:paraId="2996794F"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0CB88D6A" w14:textId="77777777" w:rsidR="004B73BD" w:rsidRPr="005F4929" w:rsidRDefault="004B73BD" w:rsidP="00C702DB">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F15DA73" w14:textId="77777777" w:rsidR="004B73BD" w:rsidRPr="005F4929" w:rsidRDefault="004B73BD" w:rsidP="00C702DB">
            <w:pPr>
              <w:ind w:firstLine="0"/>
              <w:jc w:val="center"/>
              <w:rPr>
                <w:szCs w:val="20"/>
              </w:rPr>
            </w:pPr>
            <w:r w:rsidRPr="005F4929">
              <w:rPr>
                <w:szCs w:val="20"/>
              </w:rPr>
              <w:t>3</w:t>
            </w:r>
          </w:p>
        </w:tc>
      </w:tr>
      <w:tr w:rsidR="004B73BD" w:rsidRPr="005F4929" w14:paraId="7ADB3A75" w14:textId="77777777" w:rsidTr="001F5627">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19DD6602" w14:textId="2E508EA6" w:rsidR="004B73BD" w:rsidRPr="005F4929" w:rsidRDefault="004B73BD" w:rsidP="00C702DB">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5D9F158B" w14:textId="77777777" w:rsidR="004B73BD" w:rsidRPr="005F4929" w:rsidRDefault="004B73BD" w:rsidP="00C702DB">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B0A65E4" w14:textId="77777777" w:rsidR="004B73BD" w:rsidRPr="005F4929" w:rsidRDefault="004B73BD" w:rsidP="00C702DB">
            <w:pPr>
              <w:ind w:firstLine="0"/>
              <w:jc w:val="center"/>
              <w:rPr>
                <w:szCs w:val="20"/>
              </w:rPr>
            </w:pPr>
            <w:r w:rsidRPr="005F4929">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14:paraId="18F3A0FD" w14:textId="77777777" w:rsidR="004B73BD" w:rsidRPr="005F4929" w:rsidRDefault="004B73BD" w:rsidP="00C702D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5573D67C" w14:textId="77777777" w:rsidR="004B73BD" w:rsidRPr="005F4929" w:rsidRDefault="004B73BD" w:rsidP="00C702DB">
            <w:pPr>
              <w:ind w:firstLine="0"/>
              <w:jc w:val="center"/>
              <w:rPr>
                <w:szCs w:val="20"/>
              </w:rPr>
            </w:pPr>
            <w:r w:rsidRPr="005F4929">
              <w:rPr>
                <w:szCs w:val="20"/>
              </w:rPr>
              <w:t>1 000 000</w:t>
            </w:r>
          </w:p>
        </w:tc>
        <w:tc>
          <w:tcPr>
            <w:tcW w:w="2722" w:type="dxa"/>
            <w:tcBorders>
              <w:top w:val="single" w:sz="4" w:space="0" w:color="auto"/>
              <w:left w:val="single" w:sz="4" w:space="0" w:color="auto"/>
              <w:bottom w:val="single" w:sz="4" w:space="0" w:color="auto"/>
              <w:right w:val="single" w:sz="4" w:space="0" w:color="auto"/>
            </w:tcBorders>
            <w:vAlign w:val="center"/>
          </w:tcPr>
          <w:p w14:paraId="57F84550" w14:textId="77777777" w:rsidR="004B73BD" w:rsidRPr="005F4929" w:rsidRDefault="004B73BD"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A87E7F9" w14:textId="77777777" w:rsidR="004B73BD" w:rsidRPr="005F4929" w:rsidRDefault="004B73BD" w:rsidP="00C702DB">
            <w:pPr>
              <w:ind w:firstLine="0"/>
              <w:jc w:val="center"/>
              <w:rPr>
                <w:szCs w:val="20"/>
              </w:rPr>
            </w:pPr>
            <w:r w:rsidRPr="005F4929">
              <w:rPr>
                <w:szCs w:val="20"/>
              </w:rPr>
              <w:t>3</w:t>
            </w:r>
          </w:p>
        </w:tc>
      </w:tr>
      <w:tr w:rsidR="004B73BD" w:rsidRPr="005F4929" w14:paraId="515E0541"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475E9623" w14:textId="637D51DD" w:rsidR="004B73BD" w:rsidRPr="005F4929" w:rsidRDefault="004B73BD" w:rsidP="00C702DB">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12B28B78" w14:textId="77777777" w:rsidR="004B73BD" w:rsidRPr="005F4929" w:rsidRDefault="004B73BD" w:rsidP="00C702DB">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69D2A65" w14:textId="77777777" w:rsidR="004B73BD" w:rsidRPr="005F4929" w:rsidRDefault="004B73BD" w:rsidP="00C702DB">
            <w:pPr>
              <w:ind w:firstLine="0"/>
              <w:jc w:val="center"/>
              <w:rPr>
                <w:szCs w:val="20"/>
              </w:rPr>
            </w:pPr>
            <w:r w:rsidRPr="005F4929">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14:paraId="3670608C" w14:textId="77777777" w:rsidR="004B73BD" w:rsidRPr="005F4929" w:rsidRDefault="004B73BD" w:rsidP="00C702DB">
            <w:pPr>
              <w:ind w:firstLine="0"/>
              <w:jc w:val="center"/>
              <w:rPr>
                <w:szCs w:val="20"/>
              </w:rPr>
            </w:pPr>
            <w:r w:rsidRPr="005F4929">
              <w:rPr>
                <w:szCs w:val="20"/>
              </w:rPr>
              <w:t>10 000</w:t>
            </w:r>
          </w:p>
        </w:tc>
        <w:tc>
          <w:tcPr>
            <w:tcW w:w="1814" w:type="dxa"/>
            <w:tcBorders>
              <w:top w:val="single" w:sz="4" w:space="0" w:color="auto"/>
              <w:left w:val="single" w:sz="4" w:space="0" w:color="auto"/>
              <w:bottom w:val="single" w:sz="4" w:space="0" w:color="auto"/>
              <w:right w:val="single" w:sz="4" w:space="0" w:color="auto"/>
            </w:tcBorders>
            <w:vAlign w:val="center"/>
          </w:tcPr>
          <w:p w14:paraId="1034BE5E" w14:textId="77777777" w:rsidR="004B73BD" w:rsidRPr="005F4929" w:rsidRDefault="004B73BD" w:rsidP="00C702DB">
            <w:pPr>
              <w:ind w:firstLine="0"/>
              <w:jc w:val="center"/>
              <w:rPr>
                <w:szCs w:val="20"/>
              </w:rPr>
            </w:pPr>
            <w:r w:rsidRPr="005F4929">
              <w:rPr>
                <w:szCs w:val="20"/>
              </w:rPr>
              <w:t>1 000 000</w:t>
            </w:r>
          </w:p>
        </w:tc>
        <w:tc>
          <w:tcPr>
            <w:tcW w:w="2722" w:type="dxa"/>
            <w:tcBorders>
              <w:top w:val="single" w:sz="4" w:space="0" w:color="auto"/>
              <w:left w:val="single" w:sz="4" w:space="0" w:color="auto"/>
              <w:bottom w:val="single" w:sz="4" w:space="0" w:color="auto"/>
              <w:right w:val="single" w:sz="4" w:space="0" w:color="auto"/>
            </w:tcBorders>
            <w:vAlign w:val="center"/>
          </w:tcPr>
          <w:p w14:paraId="5277D804" w14:textId="77777777" w:rsidR="004B73BD" w:rsidRPr="005F4929" w:rsidRDefault="004B73BD" w:rsidP="00C702DB">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5AA6F050" w14:textId="77777777" w:rsidR="004B73BD" w:rsidRPr="005F4929" w:rsidRDefault="004B73BD" w:rsidP="00C702DB">
            <w:pPr>
              <w:ind w:firstLine="0"/>
              <w:jc w:val="center"/>
              <w:rPr>
                <w:szCs w:val="20"/>
              </w:rPr>
            </w:pPr>
            <w:r w:rsidRPr="005F4929">
              <w:rPr>
                <w:szCs w:val="20"/>
              </w:rPr>
              <w:t>3</w:t>
            </w:r>
          </w:p>
        </w:tc>
      </w:tr>
      <w:tr w:rsidR="004B73BD" w:rsidRPr="005F4929" w14:paraId="19D7E169" w14:textId="77777777" w:rsidTr="00C702DB">
        <w:tc>
          <w:tcPr>
            <w:tcW w:w="648" w:type="dxa"/>
            <w:tcBorders>
              <w:top w:val="single" w:sz="4" w:space="0" w:color="auto"/>
              <w:left w:val="single" w:sz="4" w:space="0" w:color="auto"/>
              <w:bottom w:val="single" w:sz="4" w:space="0" w:color="auto"/>
              <w:right w:val="single" w:sz="4" w:space="0" w:color="auto"/>
            </w:tcBorders>
            <w:vAlign w:val="center"/>
          </w:tcPr>
          <w:p w14:paraId="1EFC6070" w14:textId="40976692" w:rsidR="004B73BD" w:rsidRPr="005F4929" w:rsidRDefault="004B73BD" w:rsidP="00C702DB">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530C69A6" w14:textId="77777777" w:rsidR="004B73BD" w:rsidRPr="005F4929" w:rsidRDefault="004B73BD" w:rsidP="00C702DB">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E3DF1A7" w14:textId="77777777" w:rsidR="004B73BD" w:rsidRPr="005F4929" w:rsidRDefault="004B73BD" w:rsidP="00C702DB">
            <w:pPr>
              <w:ind w:firstLine="0"/>
              <w:jc w:val="center"/>
              <w:rPr>
                <w:szCs w:val="20"/>
              </w:rPr>
            </w:pPr>
            <w:r w:rsidRPr="005F4929">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14:paraId="496C602B" w14:textId="0D0B3681" w:rsidR="004B73BD" w:rsidRPr="005F4929" w:rsidRDefault="00793E74" w:rsidP="00C702DB">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5DB23CEB" w14:textId="77777777" w:rsidR="004B73BD" w:rsidRPr="005F4929" w:rsidRDefault="004B73BD" w:rsidP="00C702DB">
            <w:pPr>
              <w:ind w:firstLine="0"/>
              <w:jc w:val="center"/>
              <w:rPr>
                <w:szCs w:val="20"/>
              </w:rPr>
            </w:pPr>
            <w:r w:rsidRPr="005F4929">
              <w:rPr>
                <w:szCs w:val="20"/>
              </w:rPr>
              <w:t>3</w:t>
            </w:r>
          </w:p>
        </w:tc>
      </w:tr>
      <w:tr w:rsidR="004B73BD" w:rsidRPr="005F4929" w14:paraId="178AB811"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09EF2B0D" w14:textId="0B46BBEB" w:rsidR="004B73BD" w:rsidRPr="005F4929" w:rsidRDefault="004B73BD" w:rsidP="00C702DB">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37534426" w14:textId="77777777" w:rsidR="004B73BD" w:rsidRPr="005F4929" w:rsidRDefault="004B73BD" w:rsidP="00C702DB">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06A4903" w14:textId="77777777" w:rsidR="004B73BD" w:rsidRPr="005F4929" w:rsidRDefault="004B73BD" w:rsidP="00C702DB">
            <w:pPr>
              <w:ind w:firstLine="0"/>
              <w:jc w:val="center"/>
              <w:rPr>
                <w:szCs w:val="20"/>
              </w:rPr>
            </w:pPr>
            <w:r w:rsidRPr="005F4929">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14:paraId="587FBE72" w14:textId="77777777" w:rsidR="004B73BD" w:rsidRPr="005F4929" w:rsidRDefault="004B73BD" w:rsidP="00C702D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37BA0AC2"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773B8B2A" w14:textId="77777777" w:rsidR="004B73BD" w:rsidRPr="005F4929" w:rsidRDefault="004B73BD" w:rsidP="00C702D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256D088" w14:textId="77777777" w:rsidR="004B73BD" w:rsidRPr="005F4929" w:rsidRDefault="004B73BD" w:rsidP="00C702DB">
            <w:pPr>
              <w:ind w:firstLine="0"/>
              <w:jc w:val="center"/>
              <w:rPr>
                <w:szCs w:val="20"/>
              </w:rPr>
            </w:pPr>
            <w:r w:rsidRPr="005F4929">
              <w:rPr>
                <w:szCs w:val="20"/>
              </w:rPr>
              <w:t>3</w:t>
            </w:r>
          </w:p>
        </w:tc>
      </w:tr>
      <w:tr w:rsidR="004B73BD" w:rsidRPr="005F4929" w14:paraId="215FC6BC" w14:textId="77777777" w:rsidTr="001F5627">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3FC422AB" w14:textId="33A3E7C9" w:rsidR="004B73BD" w:rsidRPr="005F4929" w:rsidRDefault="004B73BD" w:rsidP="00C702DB">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6272C054" w14:textId="77777777" w:rsidR="004B73BD" w:rsidRPr="005F4929" w:rsidRDefault="004B73BD" w:rsidP="00C702DB">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674937EC" w14:textId="77777777" w:rsidR="004B73BD" w:rsidRPr="005F4929" w:rsidRDefault="004B73BD" w:rsidP="00C702DB">
            <w:pPr>
              <w:ind w:firstLine="0"/>
              <w:jc w:val="center"/>
              <w:rPr>
                <w:szCs w:val="20"/>
              </w:rPr>
            </w:pPr>
            <w:r w:rsidRPr="005F4929">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7EF337AA" w14:textId="77777777"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53AB7A47"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747EEA01" w14:textId="77777777" w:rsidR="004B73BD" w:rsidRPr="005F4929" w:rsidRDefault="004B73BD" w:rsidP="00C702D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3E41E00" w14:textId="77777777" w:rsidR="004B73BD" w:rsidRPr="005F4929" w:rsidRDefault="004B73BD" w:rsidP="00C702DB">
            <w:pPr>
              <w:ind w:firstLine="0"/>
              <w:jc w:val="center"/>
              <w:rPr>
                <w:szCs w:val="20"/>
              </w:rPr>
            </w:pPr>
            <w:r w:rsidRPr="005F4929">
              <w:rPr>
                <w:szCs w:val="20"/>
              </w:rPr>
              <w:t>3</w:t>
            </w:r>
          </w:p>
        </w:tc>
      </w:tr>
      <w:tr w:rsidR="004B73BD" w:rsidRPr="005F4929" w14:paraId="2A01CF8E" w14:textId="77777777" w:rsidTr="001F5627">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70F96C94" w14:textId="31FFD373" w:rsidR="004B73BD" w:rsidRPr="005F4929" w:rsidRDefault="004B73BD" w:rsidP="00C702DB">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2BC74B8C" w14:textId="6C4DBA67" w:rsidR="004B73BD" w:rsidRPr="005F4929" w:rsidRDefault="004B73BD" w:rsidP="00C702DB">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17AA1559" w14:textId="02B128B9" w:rsidR="004B73BD" w:rsidRPr="005F4929" w:rsidRDefault="004B73BD" w:rsidP="00C702DB">
            <w:pPr>
              <w:ind w:firstLine="0"/>
              <w:jc w:val="center"/>
              <w:rPr>
                <w:szCs w:val="20"/>
              </w:rPr>
            </w:pPr>
            <w:r w:rsidRPr="005F4929">
              <w:rPr>
                <w:szCs w:val="20"/>
              </w:rPr>
              <w:t>3.6.1</w:t>
            </w:r>
          </w:p>
        </w:tc>
        <w:tc>
          <w:tcPr>
            <w:tcW w:w="1559" w:type="dxa"/>
            <w:tcBorders>
              <w:top w:val="single" w:sz="4" w:space="0" w:color="auto"/>
              <w:left w:val="single" w:sz="4" w:space="0" w:color="auto"/>
              <w:bottom w:val="single" w:sz="4" w:space="0" w:color="auto"/>
              <w:right w:val="single" w:sz="4" w:space="0" w:color="auto"/>
            </w:tcBorders>
            <w:vAlign w:val="center"/>
          </w:tcPr>
          <w:p w14:paraId="7301C8DA" w14:textId="33A620BD"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26834503" w14:textId="0742BD84"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14FB5AA3" w14:textId="266D360A" w:rsidR="004B73BD" w:rsidRPr="005F4929" w:rsidRDefault="004B73BD" w:rsidP="00C702DB">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9D0CAD4" w14:textId="46BEE33E" w:rsidR="004B73BD" w:rsidRPr="005F4929" w:rsidRDefault="004B73BD" w:rsidP="00C702DB">
            <w:pPr>
              <w:ind w:firstLine="0"/>
              <w:jc w:val="center"/>
              <w:rPr>
                <w:szCs w:val="20"/>
              </w:rPr>
            </w:pPr>
            <w:r w:rsidRPr="005F4929">
              <w:rPr>
                <w:szCs w:val="20"/>
              </w:rPr>
              <w:t>3</w:t>
            </w:r>
          </w:p>
        </w:tc>
      </w:tr>
      <w:tr w:rsidR="004B73BD" w:rsidRPr="005F4929" w14:paraId="79A7C1F2"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7257E0E0" w14:textId="3E5FBCEB" w:rsidR="004B73BD" w:rsidRPr="005F4929" w:rsidRDefault="004B73BD" w:rsidP="00C702DB">
            <w:pPr>
              <w:ind w:firstLine="0"/>
              <w:jc w:val="center"/>
              <w:rPr>
                <w:szCs w:val="20"/>
              </w:rPr>
            </w:pPr>
            <w:r w:rsidRPr="005F4929">
              <w:rPr>
                <w:szCs w:val="20"/>
              </w:rPr>
              <w:t>16.</w:t>
            </w:r>
          </w:p>
        </w:tc>
        <w:tc>
          <w:tcPr>
            <w:tcW w:w="4167" w:type="dxa"/>
            <w:tcBorders>
              <w:top w:val="single" w:sz="4" w:space="0" w:color="auto"/>
              <w:left w:val="single" w:sz="4" w:space="0" w:color="auto"/>
              <w:bottom w:val="single" w:sz="4" w:space="0" w:color="auto"/>
              <w:right w:val="single" w:sz="4" w:space="0" w:color="auto"/>
            </w:tcBorders>
            <w:vAlign w:val="center"/>
          </w:tcPr>
          <w:p w14:paraId="305AF5A0" w14:textId="77777777" w:rsidR="004B73BD" w:rsidRPr="005F4929" w:rsidRDefault="004B73BD" w:rsidP="00C702DB">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C8DC588" w14:textId="77777777" w:rsidR="004B73BD" w:rsidRPr="005F4929" w:rsidRDefault="004B73BD" w:rsidP="00C702DB">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55DFB40B" w14:textId="77777777"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20AE856"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777FD2A7" w14:textId="77777777" w:rsidR="004B73BD" w:rsidRPr="005F4929" w:rsidRDefault="004B73BD" w:rsidP="00C702D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DC13F56" w14:textId="77777777" w:rsidR="004B73BD" w:rsidRPr="005F4929" w:rsidRDefault="004B73BD" w:rsidP="00C702DB">
            <w:pPr>
              <w:ind w:firstLine="0"/>
              <w:jc w:val="center"/>
              <w:rPr>
                <w:szCs w:val="20"/>
              </w:rPr>
            </w:pPr>
            <w:r w:rsidRPr="005F4929">
              <w:rPr>
                <w:szCs w:val="20"/>
              </w:rPr>
              <w:t>3</w:t>
            </w:r>
          </w:p>
        </w:tc>
      </w:tr>
      <w:tr w:rsidR="004B73BD" w:rsidRPr="005F4929" w14:paraId="2C21428B"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51DD6C7B" w14:textId="79DF4A8D" w:rsidR="004B73BD" w:rsidRPr="005F4929" w:rsidRDefault="004B73BD" w:rsidP="00C702DB">
            <w:pPr>
              <w:ind w:firstLine="0"/>
              <w:jc w:val="center"/>
              <w:rPr>
                <w:szCs w:val="20"/>
              </w:rPr>
            </w:pPr>
            <w:r w:rsidRPr="005F4929">
              <w:rPr>
                <w:szCs w:val="20"/>
              </w:rPr>
              <w:t>17.</w:t>
            </w:r>
          </w:p>
        </w:tc>
        <w:tc>
          <w:tcPr>
            <w:tcW w:w="4167" w:type="dxa"/>
            <w:tcBorders>
              <w:top w:val="single" w:sz="4" w:space="0" w:color="auto"/>
              <w:left w:val="single" w:sz="4" w:space="0" w:color="auto"/>
              <w:bottom w:val="single" w:sz="4" w:space="0" w:color="auto"/>
              <w:right w:val="single" w:sz="4" w:space="0" w:color="auto"/>
            </w:tcBorders>
            <w:vAlign w:val="bottom"/>
          </w:tcPr>
          <w:p w14:paraId="369788CB" w14:textId="763D9A3C" w:rsidR="004B73BD" w:rsidRPr="005F4929" w:rsidRDefault="004B73BD" w:rsidP="00C702DB">
            <w:pPr>
              <w:ind w:firstLine="0"/>
              <w:jc w:val="left"/>
              <w:rPr>
                <w:szCs w:val="20"/>
              </w:rPr>
            </w:pPr>
            <w:r w:rsidRPr="005F4929">
              <w:rPr>
                <w:color w:val="000000"/>
              </w:rPr>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6E67B2FA" w14:textId="1F12A6E2" w:rsidR="004B73BD" w:rsidRPr="005F4929" w:rsidRDefault="004B73BD" w:rsidP="00C702DB">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1B4A1BDB" w14:textId="19965CD6"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51B5DEE" w14:textId="38743138"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05EF1DE0" w14:textId="5C910304" w:rsidR="004B73BD" w:rsidRPr="005F4929" w:rsidRDefault="004B73BD" w:rsidP="00C702D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159C682" w14:textId="422D89D8" w:rsidR="004B73BD" w:rsidRPr="005F4929" w:rsidRDefault="004B73BD" w:rsidP="00C702DB">
            <w:pPr>
              <w:ind w:firstLine="0"/>
              <w:jc w:val="center"/>
              <w:rPr>
                <w:szCs w:val="20"/>
              </w:rPr>
            </w:pPr>
            <w:r w:rsidRPr="005F4929">
              <w:rPr>
                <w:szCs w:val="20"/>
              </w:rPr>
              <w:t>3</w:t>
            </w:r>
          </w:p>
        </w:tc>
      </w:tr>
      <w:tr w:rsidR="004B73BD" w:rsidRPr="005F4929" w14:paraId="28F57977"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74EB0187" w14:textId="063BF27F" w:rsidR="004B73BD" w:rsidRPr="005F4929" w:rsidRDefault="004B73BD" w:rsidP="00C702DB">
            <w:pPr>
              <w:ind w:firstLine="0"/>
              <w:jc w:val="center"/>
              <w:rPr>
                <w:szCs w:val="20"/>
              </w:rPr>
            </w:pPr>
            <w:r w:rsidRPr="005F4929">
              <w:rPr>
                <w:szCs w:val="20"/>
              </w:rPr>
              <w:t>18.</w:t>
            </w:r>
          </w:p>
        </w:tc>
        <w:tc>
          <w:tcPr>
            <w:tcW w:w="4167" w:type="dxa"/>
            <w:tcBorders>
              <w:top w:val="single" w:sz="4" w:space="0" w:color="auto"/>
              <w:left w:val="single" w:sz="4" w:space="0" w:color="auto"/>
              <w:bottom w:val="single" w:sz="4" w:space="0" w:color="auto"/>
              <w:right w:val="single" w:sz="4" w:space="0" w:color="auto"/>
            </w:tcBorders>
            <w:vAlign w:val="bottom"/>
          </w:tcPr>
          <w:p w14:paraId="76A694A5" w14:textId="3452F8D7" w:rsidR="004B73BD" w:rsidRPr="005F4929" w:rsidRDefault="004B73BD" w:rsidP="00C702DB">
            <w:pPr>
              <w:ind w:firstLine="0"/>
              <w:jc w:val="left"/>
              <w:rPr>
                <w:szCs w:val="20"/>
              </w:rPr>
            </w:pPr>
            <w:r w:rsidRPr="005F4929">
              <w:rPr>
                <w:color w:val="000000"/>
              </w:rPr>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FA180D7" w14:textId="2998EDAA" w:rsidR="004B73BD" w:rsidRPr="005F4929" w:rsidRDefault="004B73BD" w:rsidP="00C702DB">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21D89E89" w14:textId="680DF1B1"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E46ACF0" w14:textId="79FE056A"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48652B62" w14:textId="2122A5DA" w:rsidR="004B73BD" w:rsidRPr="005F4929" w:rsidRDefault="004B73BD" w:rsidP="00C702D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C3E3148" w14:textId="494156DD" w:rsidR="004B73BD" w:rsidRPr="005F4929" w:rsidRDefault="004B73BD" w:rsidP="00C702DB">
            <w:pPr>
              <w:ind w:firstLine="0"/>
              <w:jc w:val="center"/>
              <w:rPr>
                <w:szCs w:val="20"/>
              </w:rPr>
            </w:pPr>
            <w:r w:rsidRPr="005F4929">
              <w:rPr>
                <w:szCs w:val="20"/>
              </w:rPr>
              <w:t>3</w:t>
            </w:r>
          </w:p>
        </w:tc>
      </w:tr>
      <w:tr w:rsidR="004B73BD" w:rsidRPr="005F4929" w14:paraId="5BFF5353" w14:textId="77777777" w:rsidTr="00F43B23">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33C85CEC" w14:textId="44D29B92" w:rsidR="004B73BD" w:rsidRPr="005F4929" w:rsidRDefault="004B73BD" w:rsidP="00C702DB">
            <w:pPr>
              <w:ind w:firstLine="0"/>
              <w:jc w:val="center"/>
              <w:rPr>
                <w:szCs w:val="20"/>
              </w:rPr>
            </w:pPr>
            <w:r w:rsidRPr="005F4929">
              <w:rPr>
                <w:szCs w:val="20"/>
              </w:rPr>
              <w:t>19.</w:t>
            </w:r>
          </w:p>
        </w:tc>
        <w:tc>
          <w:tcPr>
            <w:tcW w:w="4167" w:type="dxa"/>
            <w:tcBorders>
              <w:top w:val="single" w:sz="4" w:space="0" w:color="auto"/>
              <w:left w:val="single" w:sz="4" w:space="0" w:color="auto"/>
              <w:bottom w:val="single" w:sz="4" w:space="0" w:color="auto"/>
              <w:right w:val="single" w:sz="4" w:space="0" w:color="auto"/>
            </w:tcBorders>
            <w:vAlign w:val="center"/>
          </w:tcPr>
          <w:p w14:paraId="28A194E4" w14:textId="77777777" w:rsidR="004B73BD" w:rsidRPr="005F4929" w:rsidRDefault="004B73BD" w:rsidP="00C702DB">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59D9A96C" w14:textId="77777777" w:rsidR="004B73BD" w:rsidRPr="005F4929" w:rsidRDefault="004B73BD" w:rsidP="00C702DB">
            <w:pPr>
              <w:ind w:firstLine="0"/>
              <w:jc w:val="center"/>
              <w:rPr>
                <w:szCs w:val="20"/>
              </w:rPr>
            </w:pPr>
            <w:r w:rsidRPr="005F4929">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0E456FBA" w14:textId="77777777"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18DBDDBB"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45D61A63" w14:textId="77777777" w:rsidR="004B73BD" w:rsidRPr="005F4929" w:rsidRDefault="004B73BD" w:rsidP="00C702D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1BF1E6F" w14:textId="1EA71EB7" w:rsidR="004B73BD" w:rsidRPr="005F4929" w:rsidRDefault="001140D1" w:rsidP="00C702DB">
            <w:pPr>
              <w:ind w:firstLine="0"/>
              <w:jc w:val="center"/>
              <w:rPr>
                <w:szCs w:val="20"/>
              </w:rPr>
            </w:pPr>
            <w:r w:rsidRPr="005F4929">
              <w:rPr>
                <w:szCs w:val="20"/>
              </w:rPr>
              <w:t>3</w:t>
            </w:r>
          </w:p>
        </w:tc>
      </w:tr>
      <w:tr w:rsidR="004B73BD" w:rsidRPr="005F4929" w14:paraId="07C2862A" w14:textId="77777777" w:rsidTr="00F43B23">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28EBF5D4" w14:textId="5EA71B09" w:rsidR="004B73BD" w:rsidRPr="005F4929" w:rsidRDefault="004B73BD" w:rsidP="00C702DB">
            <w:pPr>
              <w:ind w:firstLine="0"/>
              <w:jc w:val="center"/>
              <w:rPr>
                <w:szCs w:val="20"/>
              </w:rPr>
            </w:pPr>
            <w:r w:rsidRPr="005F4929">
              <w:rPr>
                <w:szCs w:val="20"/>
              </w:rPr>
              <w:t>20.</w:t>
            </w:r>
          </w:p>
        </w:tc>
        <w:tc>
          <w:tcPr>
            <w:tcW w:w="4167" w:type="dxa"/>
            <w:tcBorders>
              <w:top w:val="single" w:sz="4" w:space="0" w:color="auto"/>
              <w:left w:val="single" w:sz="4" w:space="0" w:color="auto"/>
              <w:bottom w:val="single" w:sz="4" w:space="0" w:color="auto"/>
              <w:right w:val="single" w:sz="4" w:space="0" w:color="auto"/>
            </w:tcBorders>
            <w:vAlign w:val="center"/>
          </w:tcPr>
          <w:p w14:paraId="7F428D7E" w14:textId="5AA50095" w:rsidR="004B73BD" w:rsidRPr="005F4929" w:rsidRDefault="004B73BD" w:rsidP="00C702DB">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373B25EB" w14:textId="415A57CE" w:rsidR="004B73BD" w:rsidRPr="005F4929" w:rsidRDefault="004B73BD" w:rsidP="00C702DB">
            <w:pPr>
              <w:ind w:firstLine="0"/>
              <w:jc w:val="center"/>
              <w:rPr>
                <w:szCs w:val="20"/>
              </w:rPr>
            </w:pPr>
            <w:r w:rsidRPr="005F4929">
              <w:rPr>
                <w:color w:val="000000"/>
              </w:rPr>
              <w:t>3.8.1</w:t>
            </w:r>
          </w:p>
        </w:tc>
        <w:tc>
          <w:tcPr>
            <w:tcW w:w="1559" w:type="dxa"/>
            <w:tcBorders>
              <w:top w:val="single" w:sz="4" w:space="0" w:color="auto"/>
              <w:left w:val="single" w:sz="4" w:space="0" w:color="auto"/>
              <w:bottom w:val="single" w:sz="4" w:space="0" w:color="auto"/>
              <w:right w:val="single" w:sz="4" w:space="0" w:color="auto"/>
            </w:tcBorders>
            <w:vAlign w:val="center"/>
          </w:tcPr>
          <w:p w14:paraId="732A67AF" w14:textId="05267DE1"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3CD89112" w14:textId="30B7D9D6"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5B4239FA" w14:textId="182CA9F5" w:rsidR="004B73BD" w:rsidRPr="005F4929" w:rsidRDefault="004B73BD" w:rsidP="00C702D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6B70EE1" w14:textId="007EEA77" w:rsidR="004B73BD" w:rsidRPr="005F4929" w:rsidRDefault="001140D1" w:rsidP="00C702DB">
            <w:pPr>
              <w:ind w:firstLine="0"/>
              <w:jc w:val="center"/>
              <w:rPr>
                <w:szCs w:val="20"/>
              </w:rPr>
            </w:pPr>
            <w:r w:rsidRPr="005F4929">
              <w:rPr>
                <w:szCs w:val="20"/>
              </w:rPr>
              <w:t>3</w:t>
            </w:r>
          </w:p>
        </w:tc>
      </w:tr>
      <w:tr w:rsidR="004B73BD" w:rsidRPr="005F4929" w14:paraId="3683EAC2" w14:textId="77777777" w:rsidTr="00F43B23">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56B85D68" w14:textId="4BC510CB" w:rsidR="004B73BD" w:rsidRPr="005F4929" w:rsidRDefault="004B73BD" w:rsidP="00C702DB">
            <w:pPr>
              <w:ind w:firstLine="0"/>
              <w:jc w:val="center"/>
              <w:rPr>
                <w:szCs w:val="20"/>
              </w:rPr>
            </w:pPr>
            <w:r w:rsidRPr="005F4929">
              <w:rPr>
                <w:szCs w:val="20"/>
              </w:rPr>
              <w:t>21.</w:t>
            </w:r>
          </w:p>
        </w:tc>
        <w:tc>
          <w:tcPr>
            <w:tcW w:w="4167" w:type="dxa"/>
            <w:tcBorders>
              <w:top w:val="single" w:sz="4" w:space="0" w:color="auto"/>
              <w:left w:val="single" w:sz="4" w:space="0" w:color="auto"/>
              <w:bottom w:val="single" w:sz="4" w:space="0" w:color="auto"/>
              <w:right w:val="single" w:sz="4" w:space="0" w:color="auto"/>
            </w:tcBorders>
            <w:vAlign w:val="center"/>
          </w:tcPr>
          <w:p w14:paraId="79E451B8" w14:textId="07143145" w:rsidR="004B73BD" w:rsidRPr="005F4929" w:rsidRDefault="004B73BD" w:rsidP="00C702DB">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71FF21C" w14:textId="41E75FD0" w:rsidR="004B73BD" w:rsidRPr="005F4929" w:rsidRDefault="004B73BD" w:rsidP="00C702DB">
            <w:pPr>
              <w:ind w:firstLine="0"/>
              <w:jc w:val="center"/>
              <w:rPr>
                <w:szCs w:val="20"/>
              </w:rPr>
            </w:pPr>
            <w:r w:rsidRPr="005F4929">
              <w:rPr>
                <w:color w:val="000000"/>
              </w:rPr>
              <w:t>3.8.2</w:t>
            </w:r>
          </w:p>
        </w:tc>
        <w:tc>
          <w:tcPr>
            <w:tcW w:w="1559" w:type="dxa"/>
            <w:tcBorders>
              <w:top w:val="single" w:sz="4" w:space="0" w:color="auto"/>
              <w:left w:val="single" w:sz="4" w:space="0" w:color="auto"/>
              <w:bottom w:val="single" w:sz="4" w:space="0" w:color="auto"/>
              <w:right w:val="single" w:sz="4" w:space="0" w:color="auto"/>
            </w:tcBorders>
            <w:vAlign w:val="center"/>
          </w:tcPr>
          <w:p w14:paraId="2F97F629" w14:textId="0480CCDC"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73CB6280" w14:textId="5C3FD7E1"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5C8EC002" w14:textId="1849C947" w:rsidR="004B73BD" w:rsidRPr="005F4929" w:rsidRDefault="004B73BD" w:rsidP="00C702D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B690223" w14:textId="1FF58FE1" w:rsidR="004B73BD" w:rsidRPr="005F4929" w:rsidRDefault="001140D1" w:rsidP="00C702DB">
            <w:pPr>
              <w:ind w:firstLine="0"/>
              <w:jc w:val="center"/>
              <w:rPr>
                <w:szCs w:val="20"/>
              </w:rPr>
            </w:pPr>
            <w:r w:rsidRPr="005F4929">
              <w:rPr>
                <w:szCs w:val="20"/>
              </w:rPr>
              <w:t>3</w:t>
            </w:r>
          </w:p>
        </w:tc>
      </w:tr>
      <w:tr w:rsidR="004B73BD" w:rsidRPr="005F4929" w14:paraId="723A1841" w14:textId="77777777" w:rsidTr="001F5627">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6D2C9089" w14:textId="6222247E" w:rsidR="004B73BD" w:rsidRPr="005F4929" w:rsidRDefault="004B73BD" w:rsidP="00C702DB">
            <w:pPr>
              <w:ind w:firstLine="0"/>
              <w:jc w:val="center"/>
              <w:rPr>
                <w:szCs w:val="20"/>
              </w:rPr>
            </w:pPr>
            <w:r w:rsidRPr="005F4929">
              <w:rPr>
                <w:szCs w:val="20"/>
              </w:rPr>
              <w:t>22.</w:t>
            </w:r>
          </w:p>
        </w:tc>
        <w:tc>
          <w:tcPr>
            <w:tcW w:w="4167" w:type="dxa"/>
            <w:tcBorders>
              <w:top w:val="single" w:sz="4" w:space="0" w:color="auto"/>
              <w:left w:val="single" w:sz="4" w:space="0" w:color="auto"/>
              <w:bottom w:val="single" w:sz="4" w:space="0" w:color="auto"/>
              <w:right w:val="single" w:sz="4" w:space="0" w:color="auto"/>
            </w:tcBorders>
            <w:vAlign w:val="center"/>
          </w:tcPr>
          <w:p w14:paraId="61B1BB7F" w14:textId="77777777" w:rsidR="004B73BD" w:rsidRPr="005F4929" w:rsidRDefault="004B73BD" w:rsidP="00C702DB">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7A72EE58" w14:textId="77777777" w:rsidR="004B73BD" w:rsidRPr="005F4929" w:rsidRDefault="004B73BD" w:rsidP="00C702DB">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262EA5CC" w14:textId="77777777" w:rsidR="004B73BD" w:rsidRPr="005F4929" w:rsidRDefault="004B73BD" w:rsidP="00C702DB">
            <w:pPr>
              <w:ind w:firstLine="0"/>
              <w:jc w:val="center"/>
              <w:rPr>
                <w:szCs w:val="20"/>
              </w:rPr>
            </w:pPr>
            <w:r w:rsidRPr="005F4929">
              <w:rPr>
                <w:szCs w:val="20"/>
              </w:rPr>
              <w:t>2 500</w:t>
            </w:r>
          </w:p>
        </w:tc>
        <w:tc>
          <w:tcPr>
            <w:tcW w:w="1814" w:type="dxa"/>
            <w:tcBorders>
              <w:top w:val="single" w:sz="4" w:space="0" w:color="auto"/>
              <w:left w:val="single" w:sz="4" w:space="0" w:color="auto"/>
              <w:bottom w:val="single" w:sz="4" w:space="0" w:color="auto"/>
              <w:right w:val="single" w:sz="4" w:space="0" w:color="auto"/>
            </w:tcBorders>
            <w:vAlign w:val="center"/>
          </w:tcPr>
          <w:p w14:paraId="669B5873" w14:textId="77777777" w:rsidR="004B73BD" w:rsidRPr="005F4929" w:rsidRDefault="004B73B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709D2FB5" w14:textId="77777777" w:rsidR="004B73BD" w:rsidRPr="005F4929" w:rsidRDefault="004B73BD" w:rsidP="00C702DB">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93C1D3A" w14:textId="77777777" w:rsidR="004B73BD" w:rsidRPr="005F4929" w:rsidRDefault="004B73BD" w:rsidP="00C702DB">
            <w:pPr>
              <w:ind w:firstLine="0"/>
              <w:jc w:val="center"/>
              <w:rPr>
                <w:szCs w:val="20"/>
              </w:rPr>
            </w:pPr>
            <w:r w:rsidRPr="005F4929">
              <w:rPr>
                <w:szCs w:val="20"/>
              </w:rPr>
              <w:t>3</w:t>
            </w:r>
          </w:p>
        </w:tc>
      </w:tr>
      <w:tr w:rsidR="004B73BD" w:rsidRPr="005F4929" w14:paraId="6D6AF23B"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39C15BD1" w14:textId="1126F691" w:rsidR="004B73BD" w:rsidRPr="005F4929" w:rsidRDefault="004B73BD" w:rsidP="00C702DB">
            <w:pPr>
              <w:ind w:firstLine="0"/>
              <w:jc w:val="center"/>
              <w:rPr>
                <w:szCs w:val="20"/>
              </w:rPr>
            </w:pPr>
            <w:r w:rsidRPr="005F4929">
              <w:rPr>
                <w:szCs w:val="20"/>
              </w:rPr>
              <w:t>23.</w:t>
            </w:r>
          </w:p>
        </w:tc>
        <w:tc>
          <w:tcPr>
            <w:tcW w:w="4167" w:type="dxa"/>
            <w:tcBorders>
              <w:top w:val="single" w:sz="4" w:space="0" w:color="auto"/>
              <w:left w:val="single" w:sz="4" w:space="0" w:color="auto"/>
              <w:bottom w:val="single" w:sz="4" w:space="0" w:color="auto"/>
              <w:right w:val="single" w:sz="4" w:space="0" w:color="auto"/>
            </w:tcBorders>
            <w:vAlign w:val="center"/>
          </w:tcPr>
          <w:p w14:paraId="49EC3179" w14:textId="77777777" w:rsidR="004B73BD" w:rsidRPr="005F4929" w:rsidRDefault="004B73BD" w:rsidP="00C702DB">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0532D2EA" w14:textId="77777777" w:rsidR="004B73BD" w:rsidRPr="005F4929" w:rsidRDefault="004B73BD" w:rsidP="00C702DB">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09D21A53" w14:textId="77777777" w:rsidR="004B73BD" w:rsidRPr="005F4929" w:rsidRDefault="004B73BD"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5C48A849" w14:textId="77777777" w:rsidR="004B73BD" w:rsidRPr="005F4929" w:rsidRDefault="004B73BD" w:rsidP="00C702DB">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6A6CD2F5" w14:textId="77777777" w:rsidR="004B73BD" w:rsidRPr="005F4929" w:rsidRDefault="004B73BD"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BE5E40F" w14:textId="77777777" w:rsidR="004B73BD" w:rsidRPr="005F4929" w:rsidRDefault="004B73BD" w:rsidP="00C702DB">
            <w:pPr>
              <w:ind w:firstLine="0"/>
              <w:jc w:val="center"/>
              <w:rPr>
                <w:szCs w:val="20"/>
              </w:rPr>
            </w:pPr>
            <w:r w:rsidRPr="005F4929">
              <w:rPr>
                <w:szCs w:val="20"/>
              </w:rPr>
              <w:t>3</w:t>
            </w:r>
          </w:p>
        </w:tc>
      </w:tr>
      <w:tr w:rsidR="004B73BD" w:rsidRPr="005F4929" w14:paraId="7954FB91"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3ADBB918" w14:textId="1ECDC8EF" w:rsidR="004B73BD" w:rsidRPr="005F4929" w:rsidRDefault="004B73BD" w:rsidP="00C702DB">
            <w:pPr>
              <w:ind w:firstLine="0"/>
              <w:jc w:val="center"/>
              <w:rPr>
                <w:szCs w:val="20"/>
              </w:rPr>
            </w:pPr>
            <w:r w:rsidRPr="005F4929">
              <w:rPr>
                <w:szCs w:val="20"/>
              </w:rPr>
              <w:t>24.</w:t>
            </w:r>
          </w:p>
        </w:tc>
        <w:tc>
          <w:tcPr>
            <w:tcW w:w="4167" w:type="dxa"/>
            <w:tcBorders>
              <w:top w:val="single" w:sz="4" w:space="0" w:color="auto"/>
              <w:left w:val="single" w:sz="4" w:space="0" w:color="auto"/>
              <w:bottom w:val="single" w:sz="4" w:space="0" w:color="auto"/>
              <w:right w:val="single" w:sz="4" w:space="0" w:color="auto"/>
            </w:tcBorders>
            <w:vAlign w:val="center"/>
          </w:tcPr>
          <w:p w14:paraId="1A58AAB5" w14:textId="77777777" w:rsidR="004B73BD" w:rsidRPr="005F4929" w:rsidRDefault="004B73BD" w:rsidP="00C702DB">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699A530" w14:textId="77777777" w:rsidR="004B73BD" w:rsidRPr="005F4929" w:rsidRDefault="004B73BD" w:rsidP="00C702DB">
            <w:pPr>
              <w:ind w:firstLine="0"/>
              <w:jc w:val="center"/>
              <w:rPr>
                <w:szCs w:val="20"/>
              </w:rPr>
            </w:pPr>
            <w:r w:rsidRPr="005F4929">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14:paraId="5F630E8F" w14:textId="77777777" w:rsidR="004B73BD" w:rsidRPr="005F4929" w:rsidRDefault="004B73B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763261E8" w14:textId="77777777" w:rsidR="004B73BD" w:rsidRPr="005F4929" w:rsidRDefault="004B73BD" w:rsidP="00C702DB">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05E2F8F2" w14:textId="77777777" w:rsidR="004B73BD" w:rsidRPr="005F4929" w:rsidRDefault="004B73BD" w:rsidP="00C702DB">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F751289" w14:textId="77777777" w:rsidR="004B73BD" w:rsidRPr="005F4929" w:rsidRDefault="004B73BD" w:rsidP="00C702DB">
            <w:pPr>
              <w:ind w:firstLine="0"/>
              <w:jc w:val="center"/>
              <w:rPr>
                <w:szCs w:val="20"/>
              </w:rPr>
            </w:pPr>
            <w:r w:rsidRPr="005F4929">
              <w:rPr>
                <w:szCs w:val="20"/>
              </w:rPr>
              <w:t xml:space="preserve"> 3</w:t>
            </w:r>
          </w:p>
        </w:tc>
      </w:tr>
      <w:tr w:rsidR="001B536D" w:rsidRPr="005F4929" w14:paraId="78A18FE6" w14:textId="77777777" w:rsidTr="001F5627">
        <w:trPr>
          <w:trHeight w:val="587"/>
        </w:trPr>
        <w:tc>
          <w:tcPr>
            <w:tcW w:w="648" w:type="dxa"/>
            <w:tcBorders>
              <w:top w:val="single" w:sz="4" w:space="0" w:color="auto"/>
              <w:left w:val="single" w:sz="4" w:space="0" w:color="auto"/>
              <w:bottom w:val="single" w:sz="4" w:space="0" w:color="auto"/>
              <w:right w:val="single" w:sz="4" w:space="0" w:color="auto"/>
            </w:tcBorders>
            <w:vAlign w:val="center"/>
          </w:tcPr>
          <w:p w14:paraId="0A1ECE09" w14:textId="0302AC8B" w:rsidR="001B536D" w:rsidRPr="005F4929" w:rsidRDefault="001B536D" w:rsidP="00C702DB">
            <w:pPr>
              <w:ind w:firstLine="0"/>
              <w:jc w:val="center"/>
              <w:rPr>
                <w:szCs w:val="20"/>
              </w:rPr>
            </w:pPr>
            <w:r w:rsidRPr="005F4929">
              <w:rPr>
                <w:szCs w:val="20"/>
              </w:rPr>
              <w:t xml:space="preserve">25. </w:t>
            </w:r>
          </w:p>
        </w:tc>
        <w:tc>
          <w:tcPr>
            <w:tcW w:w="4167" w:type="dxa"/>
            <w:tcBorders>
              <w:top w:val="single" w:sz="4" w:space="0" w:color="auto"/>
              <w:left w:val="single" w:sz="4" w:space="0" w:color="auto"/>
              <w:bottom w:val="single" w:sz="4" w:space="0" w:color="auto"/>
              <w:right w:val="single" w:sz="4" w:space="0" w:color="auto"/>
            </w:tcBorders>
            <w:vAlign w:val="center"/>
          </w:tcPr>
          <w:p w14:paraId="5AD2F5ED" w14:textId="77777777" w:rsidR="001B536D" w:rsidRPr="005F4929" w:rsidRDefault="001B536D" w:rsidP="00C702DB">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6A3169F3" w14:textId="77777777" w:rsidR="001B536D" w:rsidRPr="005F4929" w:rsidRDefault="001B536D" w:rsidP="00C702DB">
            <w:pPr>
              <w:ind w:firstLine="0"/>
              <w:jc w:val="center"/>
              <w:rPr>
                <w:szCs w:val="20"/>
              </w:rPr>
            </w:pPr>
            <w:r w:rsidRPr="005F4929">
              <w:rPr>
                <w:szCs w:val="20"/>
              </w:rPr>
              <w:t>4.1</w:t>
            </w:r>
          </w:p>
        </w:tc>
        <w:tc>
          <w:tcPr>
            <w:tcW w:w="1559" w:type="dxa"/>
            <w:tcBorders>
              <w:top w:val="single" w:sz="4" w:space="0" w:color="auto"/>
              <w:left w:val="single" w:sz="4" w:space="0" w:color="auto"/>
              <w:bottom w:val="single" w:sz="4" w:space="0" w:color="auto"/>
              <w:right w:val="single" w:sz="4" w:space="0" w:color="auto"/>
            </w:tcBorders>
            <w:vAlign w:val="center"/>
          </w:tcPr>
          <w:p w14:paraId="04BA7BDA" w14:textId="77777777" w:rsidR="001B536D" w:rsidRPr="005F4929" w:rsidRDefault="001B536D"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12E153E" w14:textId="77777777" w:rsidR="001B536D" w:rsidRPr="005F4929" w:rsidRDefault="001B536D"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5FF1A418" w14:textId="77777777" w:rsidR="001B536D" w:rsidRPr="005F4929" w:rsidRDefault="001B536D" w:rsidP="00C702DB">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54310BE1" w14:textId="77777777" w:rsidR="001B536D" w:rsidRPr="005F4929" w:rsidRDefault="001B536D" w:rsidP="00C702DB">
            <w:pPr>
              <w:ind w:firstLine="0"/>
              <w:jc w:val="center"/>
              <w:rPr>
                <w:szCs w:val="20"/>
              </w:rPr>
            </w:pPr>
            <w:r w:rsidRPr="005F4929">
              <w:rPr>
                <w:szCs w:val="20"/>
              </w:rPr>
              <w:t>3</w:t>
            </w:r>
          </w:p>
        </w:tc>
      </w:tr>
      <w:tr w:rsidR="001F5627" w:rsidRPr="005F4929" w14:paraId="6CE84903"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91A7099" w14:textId="18A20F70" w:rsidR="001F5627" w:rsidRPr="005F4929" w:rsidRDefault="001F5627" w:rsidP="00C702DB">
            <w:pPr>
              <w:ind w:firstLine="0"/>
              <w:jc w:val="center"/>
              <w:rPr>
                <w:szCs w:val="20"/>
              </w:rPr>
            </w:pPr>
            <w:r w:rsidRPr="005F4929">
              <w:rPr>
                <w:szCs w:val="20"/>
              </w:rPr>
              <w:t>26.</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65E9C23" w14:textId="77777777" w:rsidR="001F5627" w:rsidRPr="005F4929" w:rsidRDefault="001F5627" w:rsidP="00C702DB">
            <w:pPr>
              <w:ind w:firstLine="0"/>
              <w:jc w:val="left"/>
              <w:rPr>
                <w:szCs w:val="20"/>
              </w:rPr>
            </w:pPr>
            <w:r w:rsidRPr="005F4929">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98BC89" w14:textId="77777777" w:rsidR="001F5627" w:rsidRPr="005F4929" w:rsidRDefault="001F5627" w:rsidP="00C702DB">
            <w:pPr>
              <w:ind w:firstLine="0"/>
              <w:jc w:val="center"/>
              <w:rPr>
                <w:szCs w:val="20"/>
              </w:rPr>
            </w:pPr>
            <w:r w:rsidRPr="005F4929">
              <w:rPr>
                <w:szCs w:val="20"/>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6B227D" w14:textId="152A0685" w:rsidR="001F5627" w:rsidRPr="005F4929" w:rsidRDefault="001F5627" w:rsidP="00C702D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1677412" w14:textId="7E978082" w:rsidR="001F5627" w:rsidRPr="005F4929" w:rsidRDefault="001F5627" w:rsidP="00C702DB">
            <w:pPr>
              <w:ind w:firstLine="0"/>
              <w:jc w:val="center"/>
              <w:rPr>
                <w:szCs w:val="20"/>
              </w:rPr>
            </w:pPr>
            <w:r w:rsidRPr="005F4929">
              <w:rPr>
                <w:szCs w:val="20"/>
              </w:rPr>
              <w:t>Не подлежит установлению</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78DC7CAD" w14:textId="77777777" w:rsidR="001F5627" w:rsidRPr="005F4929" w:rsidRDefault="001F5627" w:rsidP="00C702DB">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A7E426" w14:textId="77777777" w:rsidR="001F5627" w:rsidRPr="005F4929" w:rsidRDefault="001F5627" w:rsidP="00C702DB">
            <w:pPr>
              <w:ind w:firstLine="0"/>
              <w:jc w:val="center"/>
              <w:rPr>
                <w:szCs w:val="20"/>
              </w:rPr>
            </w:pPr>
            <w:r w:rsidRPr="005F4929">
              <w:rPr>
                <w:szCs w:val="20"/>
              </w:rPr>
              <w:t>3</w:t>
            </w:r>
          </w:p>
        </w:tc>
      </w:tr>
      <w:tr w:rsidR="001F5627" w:rsidRPr="005F4929" w14:paraId="7AA80C3F" w14:textId="77777777" w:rsidTr="001F5627">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2645F5AC" w14:textId="1C370559" w:rsidR="001F5627" w:rsidRPr="005F4929" w:rsidRDefault="001F5627" w:rsidP="00C702DB">
            <w:pPr>
              <w:ind w:firstLine="0"/>
              <w:jc w:val="center"/>
              <w:rPr>
                <w:szCs w:val="20"/>
              </w:rPr>
            </w:pPr>
            <w:r w:rsidRPr="005F4929">
              <w:rPr>
                <w:szCs w:val="20"/>
              </w:rPr>
              <w:t>27.</w:t>
            </w:r>
          </w:p>
        </w:tc>
        <w:tc>
          <w:tcPr>
            <w:tcW w:w="4167" w:type="dxa"/>
            <w:tcBorders>
              <w:top w:val="single" w:sz="4" w:space="0" w:color="auto"/>
              <w:left w:val="single" w:sz="4" w:space="0" w:color="auto"/>
              <w:bottom w:val="single" w:sz="4" w:space="0" w:color="auto"/>
              <w:right w:val="single" w:sz="4" w:space="0" w:color="auto"/>
            </w:tcBorders>
            <w:vAlign w:val="center"/>
          </w:tcPr>
          <w:p w14:paraId="64EE8B71" w14:textId="77777777" w:rsidR="001F5627" w:rsidRPr="005F4929" w:rsidRDefault="001F5627" w:rsidP="00C702DB">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2E686497" w14:textId="77777777" w:rsidR="001F5627" w:rsidRPr="005F4929" w:rsidRDefault="001F5627" w:rsidP="00C702DB">
            <w:pPr>
              <w:ind w:firstLine="0"/>
              <w:jc w:val="center"/>
              <w:rPr>
                <w:szCs w:val="20"/>
              </w:rPr>
            </w:pPr>
            <w:r w:rsidRPr="005F4929">
              <w:rPr>
                <w:szCs w:val="20"/>
              </w:rPr>
              <w:t>4.3</w:t>
            </w:r>
          </w:p>
        </w:tc>
        <w:tc>
          <w:tcPr>
            <w:tcW w:w="1559" w:type="dxa"/>
            <w:tcBorders>
              <w:top w:val="single" w:sz="4" w:space="0" w:color="auto"/>
              <w:left w:val="single" w:sz="4" w:space="0" w:color="auto"/>
              <w:bottom w:val="single" w:sz="4" w:space="0" w:color="auto"/>
              <w:right w:val="single" w:sz="4" w:space="0" w:color="auto"/>
            </w:tcBorders>
            <w:vAlign w:val="center"/>
          </w:tcPr>
          <w:p w14:paraId="75E7B5F7" w14:textId="77777777" w:rsidR="001F5627" w:rsidRPr="005F4929" w:rsidRDefault="001F5627" w:rsidP="00C702DB">
            <w:pPr>
              <w:ind w:firstLine="0"/>
              <w:jc w:val="center"/>
              <w:rPr>
                <w:szCs w:val="20"/>
              </w:rPr>
            </w:pPr>
            <w:r w:rsidRPr="005F4929">
              <w:rPr>
                <w:szCs w:val="20"/>
              </w:rPr>
              <w:t>1 500</w:t>
            </w:r>
          </w:p>
        </w:tc>
        <w:tc>
          <w:tcPr>
            <w:tcW w:w="1814" w:type="dxa"/>
            <w:tcBorders>
              <w:top w:val="single" w:sz="4" w:space="0" w:color="auto"/>
              <w:left w:val="single" w:sz="4" w:space="0" w:color="auto"/>
              <w:bottom w:val="single" w:sz="4" w:space="0" w:color="auto"/>
              <w:right w:val="single" w:sz="4" w:space="0" w:color="auto"/>
            </w:tcBorders>
            <w:vAlign w:val="center"/>
          </w:tcPr>
          <w:p w14:paraId="553CBF03" w14:textId="77777777" w:rsidR="001F5627" w:rsidRPr="005F4929" w:rsidRDefault="001F5627" w:rsidP="00C702DB">
            <w:pPr>
              <w:ind w:firstLine="0"/>
              <w:jc w:val="center"/>
              <w:rPr>
                <w:szCs w:val="20"/>
              </w:rPr>
            </w:pPr>
            <w:r w:rsidRPr="005F4929">
              <w:rPr>
                <w:szCs w:val="20"/>
              </w:rPr>
              <w:t>50 000</w:t>
            </w:r>
          </w:p>
        </w:tc>
        <w:tc>
          <w:tcPr>
            <w:tcW w:w="2722" w:type="dxa"/>
            <w:tcBorders>
              <w:top w:val="single" w:sz="4" w:space="0" w:color="auto"/>
              <w:left w:val="single" w:sz="4" w:space="0" w:color="auto"/>
              <w:bottom w:val="single" w:sz="4" w:space="0" w:color="auto"/>
              <w:right w:val="single" w:sz="4" w:space="0" w:color="auto"/>
            </w:tcBorders>
            <w:vAlign w:val="center"/>
          </w:tcPr>
          <w:p w14:paraId="1678C0B7" w14:textId="77777777" w:rsidR="001F5627" w:rsidRPr="005F4929" w:rsidRDefault="001F5627" w:rsidP="00C702DB">
            <w:pPr>
              <w:ind w:firstLine="0"/>
              <w:jc w:val="center"/>
              <w:rPr>
                <w:szCs w:val="20"/>
              </w:rPr>
            </w:pPr>
            <w:r w:rsidRPr="005F4929">
              <w:rPr>
                <w:szCs w:val="20"/>
                <w:lang w:val="en-US"/>
              </w:rPr>
              <w:t>45%</w:t>
            </w:r>
          </w:p>
        </w:tc>
        <w:tc>
          <w:tcPr>
            <w:tcW w:w="1701" w:type="dxa"/>
            <w:tcBorders>
              <w:top w:val="single" w:sz="4" w:space="0" w:color="auto"/>
              <w:left w:val="single" w:sz="4" w:space="0" w:color="auto"/>
              <w:bottom w:val="single" w:sz="4" w:space="0" w:color="auto"/>
              <w:right w:val="single" w:sz="4" w:space="0" w:color="auto"/>
            </w:tcBorders>
            <w:vAlign w:val="center"/>
          </w:tcPr>
          <w:p w14:paraId="3185F22A" w14:textId="77777777" w:rsidR="001F5627" w:rsidRPr="005F4929" w:rsidRDefault="001F5627" w:rsidP="00C702DB">
            <w:pPr>
              <w:ind w:firstLine="0"/>
              <w:jc w:val="center"/>
              <w:rPr>
                <w:szCs w:val="20"/>
              </w:rPr>
            </w:pPr>
            <w:r w:rsidRPr="005F4929">
              <w:rPr>
                <w:szCs w:val="20"/>
              </w:rPr>
              <w:t>3</w:t>
            </w:r>
          </w:p>
        </w:tc>
      </w:tr>
      <w:tr w:rsidR="001F5627" w:rsidRPr="005F4929" w14:paraId="07603ED5" w14:textId="77777777" w:rsidTr="001F5627">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1BEAC8AC" w14:textId="05D4E0A8" w:rsidR="001F5627" w:rsidRPr="005F4929" w:rsidRDefault="001F5627" w:rsidP="00C702DB">
            <w:pPr>
              <w:ind w:firstLine="0"/>
              <w:jc w:val="center"/>
              <w:rPr>
                <w:szCs w:val="20"/>
              </w:rPr>
            </w:pPr>
            <w:r w:rsidRPr="005F4929">
              <w:rPr>
                <w:szCs w:val="20"/>
              </w:rPr>
              <w:t>28.</w:t>
            </w:r>
          </w:p>
        </w:tc>
        <w:tc>
          <w:tcPr>
            <w:tcW w:w="4167" w:type="dxa"/>
            <w:tcBorders>
              <w:top w:val="single" w:sz="4" w:space="0" w:color="auto"/>
              <w:left w:val="single" w:sz="4" w:space="0" w:color="auto"/>
              <w:bottom w:val="single" w:sz="4" w:space="0" w:color="auto"/>
              <w:right w:val="single" w:sz="4" w:space="0" w:color="auto"/>
            </w:tcBorders>
            <w:vAlign w:val="center"/>
          </w:tcPr>
          <w:p w14:paraId="192124A9" w14:textId="77777777" w:rsidR="001F5627" w:rsidRPr="005F4929" w:rsidRDefault="001F5627" w:rsidP="00C702DB">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27882763" w14:textId="77777777" w:rsidR="001F5627" w:rsidRPr="005F4929" w:rsidRDefault="001F5627" w:rsidP="00C702DB">
            <w:pPr>
              <w:ind w:firstLine="0"/>
              <w:jc w:val="center"/>
              <w:rPr>
                <w:szCs w:val="20"/>
              </w:rPr>
            </w:pPr>
            <w:r w:rsidRPr="005F4929">
              <w:rPr>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14:paraId="2D5BB916" w14:textId="77777777" w:rsidR="001F5627" w:rsidRPr="005F4929" w:rsidRDefault="001F5627"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32D85CB5" w14:textId="77777777" w:rsidR="001F5627" w:rsidRPr="005F4929" w:rsidRDefault="001F5627" w:rsidP="00C702DB">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31694BD2" w14:textId="77777777" w:rsidR="001F5627" w:rsidRPr="005F4929" w:rsidRDefault="001F5627" w:rsidP="00C702D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F8E7661" w14:textId="77777777" w:rsidR="001F5627" w:rsidRPr="005F4929" w:rsidRDefault="001F5627" w:rsidP="00C702DB">
            <w:pPr>
              <w:ind w:firstLine="0"/>
              <w:jc w:val="center"/>
              <w:rPr>
                <w:szCs w:val="20"/>
              </w:rPr>
            </w:pPr>
            <w:r w:rsidRPr="005F4929">
              <w:rPr>
                <w:szCs w:val="20"/>
              </w:rPr>
              <w:t>3</w:t>
            </w:r>
          </w:p>
        </w:tc>
      </w:tr>
      <w:tr w:rsidR="001F5627" w:rsidRPr="005F4929" w14:paraId="798DA437" w14:textId="77777777" w:rsidTr="001F5627">
        <w:trPr>
          <w:trHeight w:val="692"/>
        </w:trPr>
        <w:tc>
          <w:tcPr>
            <w:tcW w:w="648" w:type="dxa"/>
            <w:tcBorders>
              <w:top w:val="single" w:sz="4" w:space="0" w:color="auto"/>
              <w:left w:val="single" w:sz="4" w:space="0" w:color="auto"/>
              <w:bottom w:val="single" w:sz="4" w:space="0" w:color="auto"/>
              <w:right w:val="single" w:sz="4" w:space="0" w:color="auto"/>
            </w:tcBorders>
            <w:vAlign w:val="center"/>
          </w:tcPr>
          <w:p w14:paraId="125731D2" w14:textId="52BB3EC8" w:rsidR="001F5627" w:rsidRPr="005F4929" w:rsidRDefault="001F5627" w:rsidP="00C702DB">
            <w:pPr>
              <w:ind w:firstLine="0"/>
              <w:jc w:val="center"/>
              <w:rPr>
                <w:szCs w:val="20"/>
              </w:rPr>
            </w:pPr>
            <w:r w:rsidRPr="005F4929">
              <w:rPr>
                <w:szCs w:val="20"/>
              </w:rPr>
              <w:t>29.</w:t>
            </w:r>
          </w:p>
        </w:tc>
        <w:tc>
          <w:tcPr>
            <w:tcW w:w="4167" w:type="dxa"/>
            <w:tcBorders>
              <w:top w:val="single" w:sz="4" w:space="0" w:color="auto"/>
              <w:left w:val="single" w:sz="4" w:space="0" w:color="auto"/>
              <w:bottom w:val="single" w:sz="4" w:space="0" w:color="auto"/>
              <w:right w:val="single" w:sz="4" w:space="0" w:color="auto"/>
            </w:tcBorders>
            <w:vAlign w:val="center"/>
          </w:tcPr>
          <w:p w14:paraId="361F00DC" w14:textId="77777777" w:rsidR="001F5627" w:rsidRPr="005F4929" w:rsidRDefault="001F5627" w:rsidP="00C702DB">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5E70BAE8" w14:textId="77777777" w:rsidR="001F5627" w:rsidRPr="005F4929" w:rsidRDefault="001F5627" w:rsidP="00C702DB">
            <w:pPr>
              <w:ind w:firstLine="0"/>
              <w:jc w:val="center"/>
              <w:rPr>
                <w:szCs w:val="20"/>
              </w:rPr>
            </w:pPr>
            <w:r w:rsidRPr="005F4929">
              <w:rPr>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14:paraId="25BF3EF5" w14:textId="77777777" w:rsidR="001F5627" w:rsidRPr="005F4929" w:rsidRDefault="001F5627"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34DF0D54" w14:textId="77777777" w:rsidR="001F5627" w:rsidRPr="005F4929" w:rsidRDefault="001F5627" w:rsidP="00C702DB">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6C0F1E90" w14:textId="77777777" w:rsidR="001F5627" w:rsidRPr="005F4929" w:rsidRDefault="001F5627"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B146C5B" w14:textId="77777777" w:rsidR="001F5627" w:rsidRPr="005F4929" w:rsidRDefault="001F5627" w:rsidP="00C702DB">
            <w:pPr>
              <w:ind w:firstLine="0"/>
              <w:jc w:val="center"/>
              <w:rPr>
                <w:szCs w:val="20"/>
              </w:rPr>
            </w:pPr>
            <w:r w:rsidRPr="005F4929">
              <w:rPr>
                <w:szCs w:val="20"/>
              </w:rPr>
              <w:t>3</w:t>
            </w:r>
          </w:p>
        </w:tc>
      </w:tr>
      <w:tr w:rsidR="001F5627" w:rsidRPr="005F4929" w14:paraId="55678BEB" w14:textId="77777777" w:rsidTr="001F5627">
        <w:trPr>
          <w:trHeight w:val="560"/>
        </w:trPr>
        <w:tc>
          <w:tcPr>
            <w:tcW w:w="648" w:type="dxa"/>
            <w:tcBorders>
              <w:top w:val="single" w:sz="4" w:space="0" w:color="auto"/>
              <w:left w:val="single" w:sz="4" w:space="0" w:color="auto"/>
              <w:bottom w:val="single" w:sz="4" w:space="0" w:color="auto"/>
              <w:right w:val="single" w:sz="4" w:space="0" w:color="auto"/>
            </w:tcBorders>
            <w:vAlign w:val="center"/>
          </w:tcPr>
          <w:p w14:paraId="49E1C4EC" w14:textId="74646FDF" w:rsidR="001F5627" w:rsidRPr="005F4929" w:rsidRDefault="001F5627" w:rsidP="00C702DB">
            <w:pPr>
              <w:ind w:firstLine="0"/>
              <w:jc w:val="center"/>
              <w:rPr>
                <w:szCs w:val="20"/>
              </w:rPr>
            </w:pPr>
            <w:r w:rsidRPr="005F4929">
              <w:rPr>
                <w:szCs w:val="20"/>
              </w:rPr>
              <w:t>30.</w:t>
            </w:r>
          </w:p>
        </w:tc>
        <w:tc>
          <w:tcPr>
            <w:tcW w:w="4167" w:type="dxa"/>
            <w:tcBorders>
              <w:top w:val="single" w:sz="4" w:space="0" w:color="auto"/>
              <w:left w:val="single" w:sz="4" w:space="0" w:color="auto"/>
              <w:bottom w:val="single" w:sz="4" w:space="0" w:color="auto"/>
              <w:right w:val="single" w:sz="4" w:space="0" w:color="auto"/>
            </w:tcBorders>
            <w:vAlign w:val="center"/>
          </w:tcPr>
          <w:p w14:paraId="754C5DC9" w14:textId="77777777" w:rsidR="001F5627" w:rsidRPr="005F4929" w:rsidRDefault="001F5627" w:rsidP="00C702DB">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0DB6CFE0" w14:textId="77777777" w:rsidR="001F5627" w:rsidRPr="005F4929" w:rsidRDefault="001F5627" w:rsidP="00C702DB">
            <w:pPr>
              <w:ind w:firstLine="0"/>
              <w:jc w:val="center"/>
              <w:rPr>
                <w:szCs w:val="20"/>
              </w:rPr>
            </w:pPr>
            <w:r w:rsidRPr="005F4929">
              <w:rPr>
                <w:szCs w:val="20"/>
              </w:rPr>
              <w:t>4.6</w:t>
            </w:r>
          </w:p>
        </w:tc>
        <w:tc>
          <w:tcPr>
            <w:tcW w:w="1559" w:type="dxa"/>
            <w:tcBorders>
              <w:top w:val="single" w:sz="4" w:space="0" w:color="auto"/>
              <w:left w:val="single" w:sz="4" w:space="0" w:color="auto"/>
              <w:bottom w:val="single" w:sz="4" w:space="0" w:color="auto"/>
              <w:right w:val="single" w:sz="4" w:space="0" w:color="auto"/>
            </w:tcBorders>
            <w:vAlign w:val="center"/>
          </w:tcPr>
          <w:p w14:paraId="39516E8F" w14:textId="77777777" w:rsidR="001F5627" w:rsidRPr="005F4929" w:rsidRDefault="001F5627" w:rsidP="00C702DB">
            <w:pPr>
              <w:ind w:firstLine="0"/>
              <w:jc w:val="center"/>
              <w:rPr>
                <w:szCs w:val="20"/>
              </w:rPr>
            </w:pPr>
            <w:r w:rsidRPr="005F4929">
              <w:rPr>
                <w:szCs w:val="20"/>
              </w:rPr>
              <w:t>500</w:t>
            </w:r>
          </w:p>
        </w:tc>
        <w:tc>
          <w:tcPr>
            <w:tcW w:w="1814" w:type="dxa"/>
            <w:tcBorders>
              <w:top w:val="single" w:sz="4" w:space="0" w:color="auto"/>
              <w:left w:val="single" w:sz="4" w:space="0" w:color="auto"/>
              <w:bottom w:val="single" w:sz="4" w:space="0" w:color="auto"/>
              <w:right w:val="single" w:sz="4" w:space="0" w:color="auto"/>
            </w:tcBorders>
            <w:vAlign w:val="center"/>
          </w:tcPr>
          <w:p w14:paraId="040B47E8" w14:textId="77777777" w:rsidR="001F5627" w:rsidRPr="005F4929" w:rsidRDefault="001F5627" w:rsidP="00C702DB">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3FD24E99" w14:textId="77777777" w:rsidR="001F5627" w:rsidRPr="005F4929" w:rsidRDefault="001F5627" w:rsidP="00C702DB">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21E09B8" w14:textId="77777777" w:rsidR="001F5627" w:rsidRPr="005F4929" w:rsidRDefault="001F5627" w:rsidP="00C702DB">
            <w:pPr>
              <w:ind w:firstLine="0"/>
              <w:jc w:val="center"/>
              <w:rPr>
                <w:szCs w:val="20"/>
              </w:rPr>
            </w:pPr>
            <w:r w:rsidRPr="005F4929">
              <w:rPr>
                <w:szCs w:val="20"/>
              </w:rPr>
              <w:t>3</w:t>
            </w:r>
          </w:p>
        </w:tc>
      </w:tr>
      <w:tr w:rsidR="001F5627" w:rsidRPr="005F4929" w14:paraId="65883A48" w14:textId="77777777" w:rsidTr="001F5627">
        <w:tc>
          <w:tcPr>
            <w:tcW w:w="648" w:type="dxa"/>
            <w:tcBorders>
              <w:top w:val="single" w:sz="4" w:space="0" w:color="auto"/>
              <w:left w:val="single" w:sz="4" w:space="0" w:color="auto"/>
              <w:bottom w:val="single" w:sz="4" w:space="0" w:color="auto"/>
              <w:right w:val="single" w:sz="4" w:space="0" w:color="auto"/>
            </w:tcBorders>
            <w:vAlign w:val="center"/>
          </w:tcPr>
          <w:p w14:paraId="006F996F" w14:textId="4C24A975" w:rsidR="001F5627" w:rsidRPr="005F4929" w:rsidRDefault="001F5627" w:rsidP="00C702DB">
            <w:pPr>
              <w:ind w:firstLine="0"/>
              <w:jc w:val="center"/>
              <w:rPr>
                <w:szCs w:val="20"/>
              </w:rPr>
            </w:pPr>
            <w:r w:rsidRPr="005F4929">
              <w:rPr>
                <w:szCs w:val="20"/>
              </w:rPr>
              <w:t>31.</w:t>
            </w:r>
          </w:p>
        </w:tc>
        <w:tc>
          <w:tcPr>
            <w:tcW w:w="4167" w:type="dxa"/>
            <w:tcBorders>
              <w:top w:val="single" w:sz="4" w:space="0" w:color="auto"/>
              <w:left w:val="single" w:sz="4" w:space="0" w:color="auto"/>
              <w:bottom w:val="single" w:sz="4" w:space="0" w:color="auto"/>
              <w:right w:val="single" w:sz="4" w:space="0" w:color="auto"/>
            </w:tcBorders>
            <w:vAlign w:val="center"/>
          </w:tcPr>
          <w:p w14:paraId="545DE062" w14:textId="77777777" w:rsidR="001F5627" w:rsidRPr="005F4929" w:rsidRDefault="001F5627" w:rsidP="00C702DB">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075FE20" w14:textId="77777777" w:rsidR="001F5627" w:rsidRPr="005F4929" w:rsidRDefault="001F5627" w:rsidP="00C702DB">
            <w:pPr>
              <w:ind w:firstLine="0"/>
              <w:jc w:val="center"/>
              <w:rPr>
                <w:szCs w:val="20"/>
              </w:rPr>
            </w:pPr>
            <w:r w:rsidRPr="005F4929">
              <w:rPr>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14:paraId="39A2CD7E" w14:textId="77777777" w:rsidR="001F5627" w:rsidRPr="005F4929" w:rsidRDefault="001F5627"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35B239A2" w14:textId="77777777" w:rsidR="001F5627" w:rsidRPr="005F4929" w:rsidRDefault="001F5627"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1159D40C" w14:textId="77777777" w:rsidR="001F5627" w:rsidRPr="005F4929" w:rsidRDefault="001F5627" w:rsidP="00C702DB">
            <w:pPr>
              <w:ind w:firstLine="0"/>
              <w:jc w:val="center"/>
              <w:rPr>
                <w:szCs w:val="20"/>
              </w:rPr>
            </w:pPr>
            <w:r w:rsidRPr="005F4929">
              <w:rPr>
                <w:szCs w:val="20"/>
              </w:rPr>
              <w:t>1 эт. - 60%</w:t>
            </w:r>
          </w:p>
          <w:p w14:paraId="3E287BD1" w14:textId="77777777" w:rsidR="001F5627" w:rsidRPr="005F4929" w:rsidRDefault="001F5627" w:rsidP="00C702DB">
            <w:pPr>
              <w:ind w:firstLine="0"/>
              <w:jc w:val="center"/>
              <w:rPr>
                <w:szCs w:val="20"/>
              </w:rPr>
            </w:pPr>
            <w:r w:rsidRPr="005F4929">
              <w:rPr>
                <w:szCs w:val="20"/>
              </w:rPr>
              <w:t>2 эт. - 50%</w:t>
            </w:r>
          </w:p>
          <w:p w14:paraId="58654181" w14:textId="5DA20D1F" w:rsidR="001F5627" w:rsidRPr="005F4929" w:rsidRDefault="001F5627" w:rsidP="006002D0">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3F8ED4D8" w14:textId="77777777" w:rsidR="001F5627" w:rsidRPr="005F4929" w:rsidRDefault="001F5627" w:rsidP="00C702DB">
            <w:pPr>
              <w:ind w:firstLine="0"/>
              <w:jc w:val="center"/>
              <w:rPr>
                <w:szCs w:val="20"/>
              </w:rPr>
            </w:pPr>
            <w:r w:rsidRPr="005F4929">
              <w:rPr>
                <w:szCs w:val="20"/>
              </w:rPr>
              <w:t>3</w:t>
            </w:r>
          </w:p>
        </w:tc>
      </w:tr>
      <w:tr w:rsidR="001F5627" w:rsidRPr="005F4929" w14:paraId="32461D91" w14:textId="77777777" w:rsidTr="001F5627">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3630D7DD" w14:textId="3585D9A0" w:rsidR="001F5627" w:rsidRPr="005F4929" w:rsidRDefault="001F5627" w:rsidP="00C702DB">
            <w:pPr>
              <w:ind w:firstLine="0"/>
              <w:jc w:val="center"/>
              <w:rPr>
                <w:szCs w:val="20"/>
              </w:rPr>
            </w:pPr>
            <w:r w:rsidRPr="005F4929">
              <w:rPr>
                <w:szCs w:val="20"/>
              </w:rPr>
              <w:t>32.</w:t>
            </w:r>
          </w:p>
        </w:tc>
        <w:tc>
          <w:tcPr>
            <w:tcW w:w="4167" w:type="dxa"/>
            <w:tcBorders>
              <w:top w:val="single" w:sz="4" w:space="0" w:color="auto"/>
              <w:left w:val="single" w:sz="4" w:space="0" w:color="auto"/>
              <w:bottom w:val="single" w:sz="4" w:space="0" w:color="auto"/>
              <w:right w:val="single" w:sz="4" w:space="0" w:color="auto"/>
            </w:tcBorders>
            <w:vAlign w:val="center"/>
          </w:tcPr>
          <w:p w14:paraId="0AD60EDB" w14:textId="77777777" w:rsidR="001F5627" w:rsidRPr="005F4929" w:rsidRDefault="001F5627" w:rsidP="00C702DB">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5104ABAB" w14:textId="77777777" w:rsidR="001F5627" w:rsidRPr="005F4929" w:rsidRDefault="001F5627" w:rsidP="00C702DB">
            <w:pPr>
              <w:ind w:firstLine="0"/>
              <w:jc w:val="center"/>
              <w:rPr>
                <w:szCs w:val="20"/>
              </w:rPr>
            </w:pPr>
            <w:r w:rsidRPr="005F4929">
              <w:rPr>
                <w:szCs w:val="20"/>
              </w:rPr>
              <w:t>4.8</w:t>
            </w:r>
          </w:p>
        </w:tc>
        <w:tc>
          <w:tcPr>
            <w:tcW w:w="1559" w:type="dxa"/>
            <w:tcBorders>
              <w:top w:val="single" w:sz="4" w:space="0" w:color="auto"/>
              <w:left w:val="single" w:sz="4" w:space="0" w:color="auto"/>
              <w:bottom w:val="single" w:sz="4" w:space="0" w:color="auto"/>
              <w:right w:val="single" w:sz="4" w:space="0" w:color="auto"/>
            </w:tcBorders>
            <w:vAlign w:val="center"/>
          </w:tcPr>
          <w:p w14:paraId="3B3A9D3B" w14:textId="77777777" w:rsidR="001F5627" w:rsidRPr="005F4929" w:rsidRDefault="001F5627" w:rsidP="00C702D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52AEBFAB" w14:textId="77777777" w:rsidR="001F5627" w:rsidRPr="005F4929" w:rsidRDefault="001F5627" w:rsidP="00C702DB">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14FBD7CB" w14:textId="77777777" w:rsidR="001F5627" w:rsidRPr="005F4929" w:rsidRDefault="001F5627" w:rsidP="00C702DB">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1C9243F7" w14:textId="77777777" w:rsidR="001F5627" w:rsidRPr="005F4929" w:rsidRDefault="001F5627" w:rsidP="00C702DB">
            <w:pPr>
              <w:ind w:firstLine="0"/>
              <w:jc w:val="center"/>
              <w:rPr>
                <w:szCs w:val="20"/>
              </w:rPr>
            </w:pPr>
            <w:r w:rsidRPr="005F4929">
              <w:rPr>
                <w:szCs w:val="20"/>
              </w:rPr>
              <w:t>3</w:t>
            </w:r>
          </w:p>
        </w:tc>
      </w:tr>
      <w:tr w:rsidR="001F5627" w:rsidRPr="005F4929" w14:paraId="0FFABFFB" w14:textId="77777777" w:rsidTr="001F5627">
        <w:trPr>
          <w:trHeight w:val="728"/>
        </w:trPr>
        <w:tc>
          <w:tcPr>
            <w:tcW w:w="648" w:type="dxa"/>
            <w:tcBorders>
              <w:top w:val="single" w:sz="4" w:space="0" w:color="auto"/>
              <w:left w:val="single" w:sz="4" w:space="0" w:color="auto"/>
              <w:bottom w:val="single" w:sz="4" w:space="0" w:color="auto"/>
              <w:right w:val="single" w:sz="4" w:space="0" w:color="auto"/>
            </w:tcBorders>
            <w:vAlign w:val="center"/>
          </w:tcPr>
          <w:p w14:paraId="46E91E6A" w14:textId="6AFAAD15" w:rsidR="001F5627" w:rsidRPr="005F4929" w:rsidRDefault="001F5627" w:rsidP="00C702DB">
            <w:pPr>
              <w:ind w:firstLine="0"/>
              <w:jc w:val="center"/>
              <w:rPr>
                <w:szCs w:val="20"/>
              </w:rPr>
            </w:pPr>
            <w:r w:rsidRPr="005F4929">
              <w:rPr>
                <w:szCs w:val="20"/>
              </w:rPr>
              <w:t>33.</w:t>
            </w:r>
          </w:p>
        </w:tc>
        <w:tc>
          <w:tcPr>
            <w:tcW w:w="4167" w:type="dxa"/>
            <w:tcBorders>
              <w:top w:val="single" w:sz="4" w:space="0" w:color="auto"/>
              <w:left w:val="single" w:sz="4" w:space="0" w:color="auto"/>
              <w:bottom w:val="single" w:sz="4" w:space="0" w:color="auto"/>
              <w:right w:val="single" w:sz="4" w:space="0" w:color="auto"/>
            </w:tcBorders>
            <w:vAlign w:val="center"/>
          </w:tcPr>
          <w:p w14:paraId="7840A112" w14:textId="55695B52" w:rsidR="001F5627" w:rsidRPr="005F4929" w:rsidRDefault="001F5627" w:rsidP="00C702DB">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62702433" w14:textId="77777777" w:rsidR="001F5627" w:rsidRPr="005F4929" w:rsidRDefault="001F5627" w:rsidP="00C702DB">
            <w:pPr>
              <w:ind w:firstLine="0"/>
              <w:jc w:val="center"/>
              <w:rPr>
                <w:szCs w:val="20"/>
              </w:rPr>
            </w:pPr>
            <w:r w:rsidRPr="005F4929">
              <w:rPr>
                <w:szCs w:val="20"/>
              </w:rPr>
              <w:t>4.9</w:t>
            </w:r>
          </w:p>
        </w:tc>
        <w:tc>
          <w:tcPr>
            <w:tcW w:w="1559" w:type="dxa"/>
            <w:tcBorders>
              <w:top w:val="single" w:sz="4" w:space="0" w:color="auto"/>
              <w:left w:val="single" w:sz="4" w:space="0" w:color="auto"/>
              <w:bottom w:val="single" w:sz="4" w:space="0" w:color="auto"/>
              <w:right w:val="single" w:sz="4" w:space="0" w:color="auto"/>
            </w:tcBorders>
            <w:vAlign w:val="center"/>
          </w:tcPr>
          <w:p w14:paraId="0329B1B1" w14:textId="77777777" w:rsidR="001F5627" w:rsidRPr="005F4929" w:rsidRDefault="001F5627"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71927BC2" w14:textId="77777777" w:rsidR="001F5627" w:rsidRPr="005F4929" w:rsidRDefault="001F5627" w:rsidP="00C702DB">
            <w:pPr>
              <w:ind w:firstLine="0"/>
              <w:jc w:val="center"/>
              <w:rPr>
                <w:szCs w:val="20"/>
              </w:rPr>
            </w:pPr>
            <w:r w:rsidRPr="005F4929">
              <w:rPr>
                <w:szCs w:val="20"/>
              </w:rPr>
              <w:t>20 000</w:t>
            </w:r>
          </w:p>
        </w:tc>
        <w:tc>
          <w:tcPr>
            <w:tcW w:w="2722" w:type="dxa"/>
            <w:tcBorders>
              <w:top w:val="single" w:sz="4" w:space="0" w:color="auto"/>
              <w:left w:val="single" w:sz="4" w:space="0" w:color="auto"/>
              <w:bottom w:val="single" w:sz="4" w:space="0" w:color="auto"/>
              <w:right w:val="single" w:sz="4" w:space="0" w:color="auto"/>
            </w:tcBorders>
            <w:vAlign w:val="center"/>
          </w:tcPr>
          <w:p w14:paraId="1BA2C4FB" w14:textId="77777777" w:rsidR="001F5627" w:rsidRPr="005F4929" w:rsidRDefault="001F5627" w:rsidP="00C702DB">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E6B9332" w14:textId="77777777" w:rsidR="001F5627" w:rsidRPr="005F4929" w:rsidRDefault="001F5627" w:rsidP="00C702DB">
            <w:pPr>
              <w:ind w:firstLine="0"/>
              <w:jc w:val="center"/>
              <w:rPr>
                <w:szCs w:val="20"/>
              </w:rPr>
            </w:pPr>
            <w:r w:rsidRPr="005F4929">
              <w:rPr>
                <w:szCs w:val="20"/>
              </w:rPr>
              <w:t>3</w:t>
            </w:r>
          </w:p>
        </w:tc>
      </w:tr>
      <w:tr w:rsidR="001F5627" w:rsidRPr="005F4929" w14:paraId="4EF6676D" w14:textId="77777777" w:rsidTr="001F5627">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21A3B95B" w14:textId="2DCEF64A" w:rsidR="001F5627" w:rsidRPr="005F4929" w:rsidRDefault="001F5627" w:rsidP="00C702DB">
            <w:pPr>
              <w:ind w:firstLine="0"/>
              <w:jc w:val="center"/>
              <w:rPr>
                <w:szCs w:val="20"/>
              </w:rPr>
            </w:pPr>
            <w:r w:rsidRPr="005F4929">
              <w:rPr>
                <w:szCs w:val="20"/>
              </w:rPr>
              <w:t>34.</w:t>
            </w:r>
          </w:p>
        </w:tc>
        <w:tc>
          <w:tcPr>
            <w:tcW w:w="4167" w:type="dxa"/>
            <w:tcBorders>
              <w:top w:val="single" w:sz="4" w:space="0" w:color="auto"/>
              <w:left w:val="single" w:sz="4" w:space="0" w:color="auto"/>
              <w:bottom w:val="single" w:sz="4" w:space="0" w:color="auto"/>
              <w:right w:val="single" w:sz="4" w:space="0" w:color="auto"/>
            </w:tcBorders>
            <w:vAlign w:val="center"/>
          </w:tcPr>
          <w:p w14:paraId="210AA23D" w14:textId="52AC49BE" w:rsidR="001F5627" w:rsidRPr="005F4929" w:rsidRDefault="001F5627" w:rsidP="00C702DB">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2FFED142" w14:textId="77777777" w:rsidR="001F5627" w:rsidRPr="005F4929" w:rsidRDefault="001F5627" w:rsidP="00C702DB">
            <w:pPr>
              <w:ind w:firstLine="0"/>
              <w:jc w:val="center"/>
              <w:rPr>
                <w:szCs w:val="20"/>
              </w:rPr>
            </w:pPr>
            <w:r w:rsidRPr="005F4929">
              <w:rPr>
                <w:szCs w:val="20"/>
              </w:rPr>
              <w:t>4.9.1</w:t>
            </w:r>
          </w:p>
        </w:tc>
        <w:tc>
          <w:tcPr>
            <w:tcW w:w="1559" w:type="dxa"/>
            <w:tcBorders>
              <w:top w:val="single" w:sz="4" w:space="0" w:color="auto"/>
              <w:left w:val="single" w:sz="4" w:space="0" w:color="auto"/>
              <w:bottom w:val="single" w:sz="4" w:space="0" w:color="auto"/>
              <w:right w:val="single" w:sz="4" w:space="0" w:color="auto"/>
            </w:tcBorders>
            <w:vAlign w:val="center"/>
          </w:tcPr>
          <w:p w14:paraId="5DAE954F" w14:textId="77777777" w:rsidR="001F5627" w:rsidRPr="005F4929" w:rsidRDefault="001F5627" w:rsidP="00C702DB">
            <w:pPr>
              <w:ind w:firstLine="0"/>
              <w:jc w:val="center"/>
              <w:rPr>
                <w:szCs w:val="20"/>
              </w:rPr>
            </w:pPr>
            <w:r w:rsidRPr="005F4929">
              <w:rPr>
                <w:szCs w:val="20"/>
              </w:rPr>
              <w:t>1 000</w:t>
            </w:r>
          </w:p>
        </w:tc>
        <w:tc>
          <w:tcPr>
            <w:tcW w:w="1814" w:type="dxa"/>
            <w:tcBorders>
              <w:top w:val="single" w:sz="4" w:space="0" w:color="auto"/>
              <w:left w:val="single" w:sz="4" w:space="0" w:color="auto"/>
              <w:bottom w:val="single" w:sz="4" w:space="0" w:color="auto"/>
              <w:right w:val="single" w:sz="4" w:space="0" w:color="auto"/>
            </w:tcBorders>
            <w:vAlign w:val="center"/>
          </w:tcPr>
          <w:p w14:paraId="0DA2EAB8" w14:textId="77777777" w:rsidR="001F5627" w:rsidRPr="005F4929" w:rsidRDefault="001F5627" w:rsidP="00C702DB">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3E13415A" w14:textId="77777777" w:rsidR="001F5627" w:rsidRPr="005F4929" w:rsidRDefault="001F5627" w:rsidP="00C702DB">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3BEEF7E" w14:textId="77777777" w:rsidR="001F5627" w:rsidRPr="005F4929" w:rsidRDefault="001F5627" w:rsidP="00C702DB">
            <w:pPr>
              <w:ind w:firstLine="0"/>
              <w:jc w:val="center"/>
              <w:rPr>
                <w:szCs w:val="20"/>
              </w:rPr>
            </w:pPr>
            <w:r w:rsidRPr="005F4929">
              <w:rPr>
                <w:szCs w:val="20"/>
              </w:rPr>
              <w:t>3</w:t>
            </w:r>
          </w:p>
        </w:tc>
      </w:tr>
      <w:tr w:rsidR="001F5627" w:rsidRPr="005F4929" w14:paraId="714034B6"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5DEA9258" w14:textId="77CB51DE" w:rsidR="001F5627" w:rsidRPr="005F4929" w:rsidRDefault="001F5627" w:rsidP="00C702DB">
            <w:pPr>
              <w:ind w:firstLine="0"/>
              <w:jc w:val="center"/>
              <w:rPr>
                <w:szCs w:val="20"/>
              </w:rPr>
            </w:pPr>
            <w:r w:rsidRPr="005F4929">
              <w:rPr>
                <w:szCs w:val="20"/>
              </w:rPr>
              <w:t>35.</w:t>
            </w:r>
          </w:p>
        </w:tc>
        <w:tc>
          <w:tcPr>
            <w:tcW w:w="4167" w:type="dxa"/>
            <w:tcBorders>
              <w:top w:val="single" w:sz="4" w:space="0" w:color="auto"/>
              <w:left w:val="single" w:sz="4" w:space="0" w:color="auto"/>
              <w:bottom w:val="single" w:sz="4" w:space="0" w:color="auto"/>
              <w:right w:val="single" w:sz="4" w:space="0" w:color="auto"/>
            </w:tcBorders>
            <w:vAlign w:val="center"/>
          </w:tcPr>
          <w:p w14:paraId="0AFD1A55" w14:textId="77777777" w:rsidR="001F5627" w:rsidRPr="005F4929" w:rsidRDefault="001F5627" w:rsidP="00C702DB">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2AE7D29F" w14:textId="77777777" w:rsidR="001F5627" w:rsidRPr="005F4929" w:rsidRDefault="001F5627" w:rsidP="00C702DB">
            <w:pPr>
              <w:ind w:firstLine="0"/>
              <w:jc w:val="center"/>
              <w:rPr>
                <w:szCs w:val="20"/>
              </w:rPr>
            </w:pPr>
            <w:r w:rsidRPr="005F4929">
              <w:rPr>
                <w:szCs w:val="20"/>
              </w:rPr>
              <w:t>4.10</w:t>
            </w:r>
          </w:p>
        </w:tc>
        <w:tc>
          <w:tcPr>
            <w:tcW w:w="1559" w:type="dxa"/>
            <w:tcBorders>
              <w:top w:val="single" w:sz="4" w:space="0" w:color="auto"/>
              <w:left w:val="single" w:sz="4" w:space="0" w:color="auto"/>
              <w:bottom w:val="single" w:sz="4" w:space="0" w:color="auto"/>
              <w:right w:val="single" w:sz="4" w:space="0" w:color="auto"/>
            </w:tcBorders>
            <w:vAlign w:val="center"/>
          </w:tcPr>
          <w:p w14:paraId="1A87E9E4" w14:textId="77777777" w:rsidR="001F5627" w:rsidRPr="005F4929" w:rsidRDefault="001F5627" w:rsidP="00C702DB">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6B249848" w14:textId="77777777" w:rsidR="001F5627" w:rsidRPr="005F4929" w:rsidRDefault="001F5627" w:rsidP="00C702DB">
            <w:pPr>
              <w:ind w:firstLine="0"/>
              <w:jc w:val="center"/>
              <w:rPr>
                <w:szCs w:val="20"/>
              </w:rPr>
            </w:pPr>
            <w:r w:rsidRPr="005F4929">
              <w:rPr>
                <w:szCs w:val="20"/>
              </w:rPr>
              <w:t>50 000</w:t>
            </w:r>
          </w:p>
        </w:tc>
        <w:tc>
          <w:tcPr>
            <w:tcW w:w="2722" w:type="dxa"/>
            <w:tcBorders>
              <w:top w:val="single" w:sz="4" w:space="0" w:color="auto"/>
              <w:left w:val="single" w:sz="4" w:space="0" w:color="auto"/>
              <w:bottom w:val="single" w:sz="4" w:space="0" w:color="auto"/>
              <w:right w:val="single" w:sz="4" w:space="0" w:color="auto"/>
            </w:tcBorders>
            <w:vAlign w:val="center"/>
          </w:tcPr>
          <w:p w14:paraId="75F2F4CB" w14:textId="77777777" w:rsidR="001F5627" w:rsidRPr="005F4929" w:rsidRDefault="001F5627"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4A60CA8" w14:textId="77777777" w:rsidR="001F5627" w:rsidRPr="005F4929" w:rsidRDefault="001F5627" w:rsidP="00C702DB">
            <w:pPr>
              <w:ind w:firstLine="0"/>
              <w:jc w:val="center"/>
              <w:rPr>
                <w:szCs w:val="20"/>
              </w:rPr>
            </w:pPr>
            <w:r w:rsidRPr="005F4929">
              <w:rPr>
                <w:szCs w:val="20"/>
              </w:rPr>
              <w:t>3</w:t>
            </w:r>
          </w:p>
        </w:tc>
      </w:tr>
      <w:tr w:rsidR="001F5627" w:rsidRPr="005F4929" w14:paraId="321CA785"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47332659" w14:textId="4E109B72" w:rsidR="001F5627" w:rsidRPr="005F4929" w:rsidRDefault="001F5627" w:rsidP="00C702DB">
            <w:pPr>
              <w:ind w:firstLine="0"/>
              <w:jc w:val="center"/>
              <w:rPr>
                <w:szCs w:val="20"/>
              </w:rPr>
            </w:pPr>
            <w:r w:rsidRPr="005F4929">
              <w:rPr>
                <w:szCs w:val="20"/>
              </w:rPr>
              <w:t>36.</w:t>
            </w:r>
          </w:p>
        </w:tc>
        <w:tc>
          <w:tcPr>
            <w:tcW w:w="4167" w:type="dxa"/>
            <w:tcBorders>
              <w:top w:val="single" w:sz="4" w:space="0" w:color="auto"/>
              <w:left w:val="single" w:sz="4" w:space="0" w:color="auto"/>
              <w:bottom w:val="single" w:sz="4" w:space="0" w:color="auto"/>
              <w:right w:val="single" w:sz="4" w:space="0" w:color="auto"/>
            </w:tcBorders>
            <w:vAlign w:val="center"/>
          </w:tcPr>
          <w:p w14:paraId="10530478" w14:textId="77777777" w:rsidR="001F5627" w:rsidRPr="005F4929" w:rsidRDefault="001F5627" w:rsidP="00C702DB">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5BDF24CB" w14:textId="77777777" w:rsidR="001F5627" w:rsidRPr="005F4929" w:rsidRDefault="001F5627" w:rsidP="00C702DB">
            <w:pPr>
              <w:ind w:firstLine="0"/>
              <w:jc w:val="center"/>
              <w:rPr>
                <w:szCs w:val="20"/>
              </w:rPr>
            </w:pPr>
            <w:r w:rsidRPr="005F4929">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14:paraId="1A93583D" w14:textId="77777777" w:rsidR="001F5627" w:rsidRPr="005F4929" w:rsidRDefault="001F5627" w:rsidP="00C702DB">
            <w:pPr>
              <w:ind w:firstLine="0"/>
              <w:jc w:val="center"/>
              <w:rPr>
                <w:szCs w:val="20"/>
              </w:rPr>
            </w:pPr>
            <w:r w:rsidRPr="005F4929">
              <w:rPr>
                <w:szCs w:val="20"/>
              </w:rPr>
              <w:t>400</w:t>
            </w:r>
          </w:p>
        </w:tc>
        <w:tc>
          <w:tcPr>
            <w:tcW w:w="1814" w:type="dxa"/>
            <w:tcBorders>
              <w:top w:val="single" w:sz="4" w:space="0" w:color="auto"/>
              <w:left w:val="single" w:sz="4" w:space="0" w:color="auto"/>
              <w:bottom w:val="single" w:sz="4" w:space="0" w:color="auto"/>
              <w:right w:val="single" w:sz="4" w:space="0" w:color="auto"/>
            </w:tcBorders>
            <w:vAlign w:val="center"/>
          </w:tcPr>
          <w:p w14:paraId="21ACE37E" w14:textId="77777777" w:rsidR="001F5627" w:rsidRPr="005F4929" w:rsidRDefault="001F5627" w:rsidP="00C702DB">
            <w:pPr>
              <w:ind w:firstLine="0"/>
              <w:jc w:val="center"/>
              <w:rPr>
                <w:szCs w:val="20"/>
              </w:rPr>
            </w:pPr>
            <w:r w:rsidRPr="005F4929">
              <w:rPr>
                <w:szCs w:val="20"/>
              </w:rPr>
              <w:t>100000</w:t>
            </w:r>
          </w:p>
        </w:tc>
        <w:tc>
          <w:tcPr>
            <w:tcW w:w="2722" w:type="dxa"/>
            <w:tcBorders>
              <w:top w:val="single" w:sz="4" w:space="0" w:color="auto"/>
              <w:left w:val="single" w:sz="4" w:space="0" w:color="auto"/>
              <w:bottom w:val="single" w:sz="4" w:space="0" w:color="auto"/>
              <w:right w:val="single" w:sz="4" w:space="0" w:color="auto"/>
            </w:tcBorders>
            <w:vAlign w:val="center"/>
          </w:tcPr>
          <w:p w14:paraId="00A02F9F" w14:textId="77777777" w:rsidR="001F5627" w:rsidRPr="005F4929" w:rsidRDefault="001F5627" w:rsidP="00C702DB">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C4F87E2" w14:textId="77777777" w:rsidR="001F5627" w:rsidRPr="005F4929" w:rsidRDefault="001F5627" w:rsidP="00C702DB">
            <w:pPr>
              <w:ind w:firstLine="0"/>
              <w:jc w:val="center"/>
              <w:rPr>
                <w:szCs w:val="20"/>
              </w:rPr>
            </w:pPr>
            <w:r w:rsidRPr="005F4929">
              <w:rPr>
                <w:szCs w:val="20"/>
              </w:rPr>
              <w:t>3</w:t>
            </w:r>
          </w:p>
        </w:tc>
      </w:tr>
      <w:tr w:rsidR="001F5627" w:rsidRPr="005F4929" w14:paraId="052573B3"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3FA8ABEF" w14:textId="6E285088" w:rsidR="001F5627" w:rsidRPr="005F4929" w:rsidRDefault="001F5627" w:rsidP="002D0CBF">
            <w:pPr>
              <w:ind w:firstLine="0"/>
              <w:jc w:val="center"/>
              <w:rPr>
                <w:szCs w:val="20"/>
              </w:rPr>
            </w:pPr>
            <w:r w:rsidRPr="005F4929">
              <w:rPr>
                <w:szCs w:val="20"/>
              </w:rPr>
              <w:t>37.</w:t>
            </w:r>
          </w:p>
        </w:tc>
        <w:tc>
          <w:tcPr>
            <w:tcW w:w="4167" w:type="dxa"/>
            <w:tcBorders>
              <w:top w:val="single" w:sz="4" w:space="0" w:color="auto"/>
              <w:left w:val="single" w:sz="4" w:space="0" w:color="auto"/>
              <w:bottom w:val="single" w:sz="4" w:space="0" w:color="auto"/>
              <w:right w:val="single" w:sz="4" w:space="0" w:color="auto"/>
            </w:tcBorders>
            <w:vAlign w:val="center"/>
          </w:tcPr>
          <w:p w14:paraId="44D8B728" w14:textId="02905627" w:rsidR="001F5627" w:rsidRPr="005F4929" w:rsidRDefault="001F5627" w:rsidP="002D0CBF">
            <w:pPr>
              <w:ind w:firstLine="0"/>
              <w:jc w:val="left"/>
              <w:rPr>
                <w:szCs w:val="20"/>
              </w:rPr>
            </w:pPr>
            <w:r w:rsidRPr="005F4929">
              <w:rPr>
                <w:szCs w:val="20"/>
              </w:rPr>
              <w:t>Легкая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8F7505F" w14:textId="7043FA5E" w:rsidR="001F5627" w:rsidRPr="005F4929" w:rsidRDefault="001F5627" w:rsidP="002D0CBF">
            <w:pPr>
              <w:ind w:firstLine="0"/>
              <w:jc w:val="center"/>
              <w:rPr>
                <w:szCs w:val="20"/>
              </w:rPr>
            </w:pPr>
            <w:r w:rsidRPr="005F4929">
              <w:rPr>
                <w:szCs w:val="20"/>
              </w:rPr>
              <w:t>6.3</w:t>
            </w:r>
          </w:p>
        </w:tc>
        <w:tc>
          <w:tcPr>
            <w:tcW w:w="1559" w:type="dxa"/>
            <w:tcBorders>
              <w:top w:val="single" w:sz="4" w:space="0" w:color="auto"/>
              <w:left w:val="single" w:sz="4" w:space="0" w:color="auto"/>
              <w:bottom w:val="single" w:sz="4" w:space="0" w:color="auto"/>
              <w:right w:val="single" w:sz="4" w:space="0" w:color="auto"/>
            </w:tcBorders>
            <w:vAlign w:val="center"/>
          </w:tcPr>
          <w:p w14:paraId="52D33A5B" w14:textId="7AE8ECB1" w:rsidR="001F5627" w:rsidRPr="005F4929" w:rsidRDefault="001F5627" w:rsidP="002D0CBF">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0C7299D7" w14:textId="54CD4EF1" w:rsidR="001F5627" w:rsidRPr="005F4929" w:rsidRDefault="001F5627" w:rsidP="002D0CBF">
            <w:pPr>
              <w:ind w:firstLine="0"/>
              <w:jc w:val="center"/>
              <w:rPr>
                <w:szCs w:val="20"/>
              </w:rPr>
            </w:pPr>
            <w:r w:rsidRPr="005F4929">
              <w:rPr>
                <w:szCs w:val="20"/>
              </w:rPr>
              <w:t>1 000 000</w:t>
            </w:r>
          </w:p>
        </w:tc>
        <w:tc>
          <w:tcPr>
            <w:tcW w:w="2722" w:type="dxa"/>
            <w:tcBorders>
              <w:top w:val="single" w:sz="4" w:space="0" w:color="auto"/>
              <w:left w:val="single" w:sz="4" w:space="0" w:color="auto"/>
              <w:bottom w:val="single" w:sz="4" w:space="0" w:color="auto"/>
              <w:right w:val="single" w:sz="4" w:space="0" w:color="auto"/>
            </w:tcBorders>
            <w:vAlign w:val="center"/>
          </w:tcPr>
          <w:p w14:paraId="23848C59" w14:textId="635A4B24" w:rsidR="001F5627" w:rsidRPr="005F4929" w:rsidRDefault="001F5627" w:rsidP="002D0CBF">
            <w:pPr>
              <w:ind w:firstLine="0"/>
              <w:jc w:val="center"/>
              <w:rPr>
                <w:szCs w:val="20"/>
                <w:lang w:val="en-US"/>
              </w:rPr>
            </w:pPr>
            <w:r w:rsidRPr="005F4929">
              <w:rPr>
                <w:szCs w:val="20"/>
              </w:rPr>
              <w:t>65%</w:t>
            </w:r>
          </w:p>
        </w:tc>
        <w:tc>
          <w:tcPr>
            <w:tcW w:w="1701" w:type="dxa"/>
            <w:tcBorders>
              <w:top w:val="single" w:sz="4" w:space="0" w:color="auto"/>
              <w:left w:val="single" w:sz="4" w:space="0" w:color="auto"/>
              <w:bottom w:val="single" w:sz="4" w:space="0" w:color="auto"/>
              <w:right w:val="single" w:sz="4" w:space="0" w:color="auto"/>
            </w:tcBorders>
            <w:vAlign w:val="center"/>
          </w:tcPr>
          <w:p w14:paraId="2F08F17F" w14:textId="1A018AE2" w:rsidR="001F5627" w:rsidRPr="005F4929" w:rsidRDefault="001F5627" w:rsidP="002D0CBF">
            <w:pPr>
              <w:ind w:firstLine="0"/>
              <w:jc w:val="center"/>
              <w:rPr>
                <w:szCs w:val="20"/>
              </w:rPr>
            </w:pPr>
            <w:r w:rsidRPr="005F4929">
              <w:rPr>
                <w:szCs w:val="20"/>
              </w:rPr>
              <w:t>3</w:t>
            </w:r>
          </w:p>
        </w:tc>
      </w:tr>
      <w:tr w:rsidR="001F5627" w:rsidRPr="005F4929" w14:paraId="1B9FB41C"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69DAFD12" w14:textId="1BA675BB" w:rsidR="001F5627" w:rsidRPr="005F4929" w:rsidRDefault="001F5627" w:rsidP="002D0CBF">
            <w:pPr>
              <w:ind w:firstLine="0"/>
              <w:jc w:val="center"/>
              <w:rPr>
                <w:szCs w:val="20"/>
              </w:rPr>
            </w:pPr>
            <w:r w:rsidRPr="005F4929">
              <w:rPr>
                <w:szCs w:val="20"/>
              </w:rPr>
              <w:t>38.</w:t>
            </w:r>
          </w:p>
        </w:tc>
        <w:tc>
          <w:tcPr>
            <w:tcW w:w="4167" w:type="dxa"/>
            <w:tcBorders>
              <w:top w:val="single" w:sz="4" w:space="0" w:color="auto"/>
              <w:left w:val="single" w:sz="4" w:space="0" w:color="auto"/>
              <w:bottom w:val="single" w:sz="4" w:space="0" w:color="auto"/>
              <w:right w:val="single" w:sz="4" w:space="0" w:color="auto"/>
            </w:tcBorders>
            <w:vAlign w:val="center"/>
          </w:tcPr>
          <w:p w14:paraId="112B7DEC" w14:textId="0A9B8FF2" w:rsidR="001F5627" w:rsidRPr="005F4929" w:rsidRDefault="001F5627" w:rsidP="002D0CBF">
            <w:pPr>
              <w:ind w:firstLine="0"/>
              <w:jc w:val="left"/>
              <w:rPr>
                <w:szCs w:val="20"/>
              </w:rPr>
            </w:pPr>
            <w:r w:rsidRPr="005F4929">
              <w:rPr>
                <w:szCs w:val="20"/>
              </w:rPr>
              <w:t>Пищевая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C8A8D2B" w14:textId="1E4B8FBE" w:rsidR="001F5627" w:rsidRPr="005F4929" w:rsidRDefault="001F5627" w:rsidP="002D0CBF">
            <w:pPr>
              <w:ind w:firstLine="0"/>
              <w:jc w:val="center"/>
              <w:rPr>
                <w:szCs w:val="20"/>
              </w:rPr>
            </w:pPr>
            <w:r w:rsidRPr="005F4929">
              <w:rPr>
                <w:szCs w:val="20"/>
              </w:rPr>
              <w:t>6.4</w:t>
            </w:r>
          </w:p>
        </w:tc>
        <w:tc>
          <w:tcPr>
            <w:tcW w:w="1559" w:type="dxa"/>
            <w:tcBorders>
              <w:top w:val="single" w:sz="4" w:space="0" w:color="auto"/>
              <w:left w:val="single" w:sz="4" w:space="0" w:color="auto"/>
              <w:bottom w:val="single" w:sz="4" w:space="0" w:color="auto"/>
              <w:right w:val="single" w:sz="4" w:space="0" w:color="auto"/>
            </w:tcBorders>
            <w:vAlign w:val="center"/>
          </w:tcPr>
          <w:p w14:paraId="7A567A91" w14:textId="53D63D2B" w:rsidR="001F5627" w:rsidRPr="005F4929" w:rsidRDefault="001F5627" w:rsidP="002D0CBF">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62A9059C" w14:textId="5CF58FF5" w:rsidR="001F5627" w:rsidRPr="005F4929" w:rsidRDefault="001F5627" w:rsidP="002D0CBF">
            <w:pPr>
              <w:ind w:firstLine="0"/>
              <w:jc w:val="center"/>
              <w:rPr>
                <w:szCs w:val="20"/>
              </w:rPr>
            </w:pPr>
            <w:r w:rsidRPr="005F4929">
              <w:rPr>
                <w:szCs w:val="20"/>
              </w:rPr>
              <w:t>1 000 000</w:t>
            </w:r>
          </w:p>
        </w:tc>
        <w:tc>
          <w:tcPr>
            <w:tcW w:w="2722" w:type="dxa"/>
            <w:tcBorders>
              <w:top w:val="single" w:sz="4" w:space="0" w:color="auto"/>
              <w:left w:val="single" w:sz="4" w:space="0" w:color="auto"/>
              <w:bottom w:val="single" w:sz="4" w:space="0" w:color="auto"/>
              <w:right w:val="single" w:sz="4" w:space="0" w:color="auto"/>
            </w:tcBorders>
            <w:vAlign w:val="center"/>
          </w:tcPr>
          <w:p w14:paraId="0949121C" w14:textId="53A09513" w:rsidR="001F5627" w:rsidRPr="005F4929" w:rsidRDefault="001F5627" w:rsidP="002D0CBF">
            <w:pPr>
              <w:ind w:firstLine="0"/>
              <w:jc w:val="center"/>
              <w:rPr>
                <w:szCs w:val="20"/>
                <w:lang w:val="en-US"/>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34866E1" w14:textId="5283E965" w:rsidR="001F5627" w:rsidRPr="005F4929" w:rsidRDefault="001F5627" w:rsidP="002D0CBF">
            <w:pPr>
              <w:ind w:firstLine="0"/>
              <w:jc w:val="center"/>
              <w:rPr>
                <w:szCs w:val="20"/>
              </w:rPr>
            </w:pPr>
            <w:r w:rsidRPr="005F4929">
              <w:rPr>
                <w:szCs w:val="20"/>
              </w:rPr>
              <w:t>3</w:t>
            </w:r>
          </w:p>
        </w:tc>
      </w:tr>
      <w:tr w:rsidR="001F5627" w:rsidRPr="005F4929" w14:paraId="33AEC741"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547F1B35" w14:textId="5BFF5861" w:rsidR="001F5627" w:rsidRPr="005F4929" w:rsidRDefault="001F5627" w:rsidP="002D0CBF">
            <w:pPr>
              <w:ind w:firstLine="0"/>
              <w:jc w:val="center"/>
              <w:rPr>
                <w:szCs w:val="20"/>
              </w:rPr>
            </w:pPr>
            <w:r w:rsidRPr="005F4929">
              <w:rPr>
                <w:szCs w:val="20"/>
              </w:rPr>
              <w:t>39.</w:t>
            </w:r>
          </w:p>
        </w:tc>
        <w:tc>
          <w:tcPr>
            <w:tcW w:w="4167" w:type="dxa"/>
            <w:tcBorders>
              <w:top w:val="single" w:sz="4" w:space="0" w:color="auto"/>
              <w:left w:val="single" w:sz="4" w:space="0" w:color="auto"/>
              <w:bottom w:val="single" w:sz="4" w:space="0" w:color="auto"/>
              <w:right w:val="single" w:sz="4" w:space="0" w:color="auto"/>
            </w:tcBorders>
            <w:vAlign w:val="center"/>
          </w:tcPr>
          <w:p w14:paraId="2B43B2AC" w14:textId="75D24624" w:rsidR="001F5627" w:rsidRPr="005F4929" w:rsidRDefault="001F5627" w:rsidP="002D0CBF">
            <w:pPr>
              <w:ind w:firstLine="0"/>
              <w:jc w:val="left"/>
              <w:rPr>
                <w:szCs w:val="20"/>
              </w:rPr>
            </w:pPr>
            <w:r w:rsidRPr="005F4929">
              <w:rPr>
                <w:szCs w:val="20"/>
              </w:rPr>
              <w:t>Строительная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14:paraId="5F2A31F8" w14:textId="25ADC15A" w:rsidR="001F5627" w:rsidRPr="005F4929" w:rsidRDefault="001F5627" w:rsidP="002D0CBF">
            <w:pPr>
              <w:ind w:firstLine="0"/>
              <w:jc w:val="center"/>
              <w:rPr>
                <w:szCs w:val="20"/>
              </w:rPr>
            </w:pPr>
            <w:r w:rsidRPr="005F4929">
              <w:rPr>
                <w:szCs w:val="20"/>
              </w:rPr>
              <w:t>6.6</w:t>
            </w:r>
          </w:p>
        </w:tc>
        <w:tc>
          <w:tcPr>
            <w:tcW w:w="1559" w:type="dxa"/>
            <w:tcBorders>
              <w:top w:val="single" w:sz="4" w:space="0" w:color="auto"/>
              <w:left w:val="single" w:sz="4" w:space="0" w:color="auto"/>
              <w:bottom w:val="single" w:sz="4" w:space="0" w:color="auto"/>
              <w:right w:val="single" w:sz="4" w:space="0" w:color="auto"/>
            </w:tcBorders>
            <w:vAlign w:val="center"/>
          </w:tcPr>
          <w:p w14:paraId="70CBEDDA" w14:textId="15DF6EF7" w:rsidR="001F5627" w:rsidRPr="005F4929" w:rsidRDefault="001F5627" w:rsidP="002D0CBF">
            <w:pPr>
              <w:ind w:firstLine="0"/>
              <w:jc w:val="center"/>
              <w:rPr>
                <w:szCs w:val="20"/>
              </w:rPr>
            </w:pPr>
            <w:r w:rsidRPr="005F4929">
              <w:rPr>
                <w:szCs w:val="20"/>
              </w:rPr>
              <w:t>5 000</w:t>
            </w:r>
          </w:p>
        </w:tc>
        <w:tc>
          <w:tcPr>
            <w:tcW w:w="1814" w:type="dxa"/>
            <w:tcBorders>
              <w:top w:val="single" w:sz="4" w:space="0" w:color="auto"/>
              <w:left w:val="single" w:sz="4" w:space="0" w:color="auto"/>
              <w:bottom w:val="single" w:sz="4" w:space="0" w:color="auto"/>
              <w:right w:val="single" w:sz="4" w:space="0" w:color="auto"/>
            </w:tcBorders>
            <w:vAlign w:val="center"/>
          </w:tcPr>
          <w:p w14:paraId="5A70C093" w14:textId="37B0C855" w:rsidR="001F5627" w:rsidRPr="005F4929" w:rsidRDefault="001F5627" w:rsidP="002D0CBF">
            <w:pPr>
              <w:ind w:firstLine="0"/>
              <w:jc w:val="center"/>
              <w:rPr>
                <w:szCs w:val="20"/>
              </w:rPr>
            </w:pPr>
            <w:r w:rsidRPr="005F4929">
              <w:rPr>
                <w:szCs w:val="20"/>
              </w:rPr>
              <w:t>1 000 000</w:t>
            </w:r>
          </w:p>
        </w:tc>
        <w:tc>
          <w:tcPr>
            <w:tcW w:w="2722" w:type="dxa"/>
            <w:tcBorders>
              <w:top w:val="single" w:sz="4" w:space="0" w:color="auto"/>
              <w:left w:val="single" w:sz="4" w:space="0" w:color="auto"/>
              <w:bottom w:val="single" w:sz="4" w:space="0" w:color="auto"/>
              <w:right w:val="single" w:sz="4" w:space="0" w:color="auto"/>
            </w:tcBorders>
            <w:vAlign w:val="center"/>
          </w:tcPr>
          <w:p w14:paraId="3298B553" w14:textId="14022D1D" w:rsidR="001F5627" w:rsidRPr="005F4929" w:rsidRDefault="001F5627" w:rsidP="002D0CBF">
            <w:pPr>
              <w:ind w:firstLine="0"/>
              <w:jc w:val="center"/>
              <w:rPr>
                <w:szCs w:val="20"/>
                <w:lang w:val="en-US"/>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770F68A" w14:textId="328968E9" w:rsidR="001F5627" w:rsidRPr="005F4929" w:rsidRDefault="001F5627" w:rsidP="002D0CBF">
            <w:pPr>
              <w:ind w:firstLine="0"/>
              <w:jc w:val="center"/>
              <w:rPr>
                <w:szCs w:val="20"/>
              </w:rPr>
            </w:pPr>
            <w:r w:rsidRPr="005F4929">
              <w:rPr>
                <w:szCs w:val="20"/>
              </w:rPr>
              <w:t>3</w:t>
            </w:r>
          </w:p>
        </w:tc>
      </w:tr>
      <w:tr w:rsidR="001F5627" w:rsidRPr="005F4929" w14:paraId="3773BEDF" w14:textId="77777777" w:rsidTr="00BD49C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43440D72" w14:textId="6DEE6C15" w:rsidR="001F5627" w:rsidRPr="005F4929" w:rsidRDefault="001F5627" w:rsidP="00D36AC4">
            <w:pPr>
              <w:ind w:firstLine="0"/>
              <w:jc w:val="center"/>
              <w:rPr>
                <w:szCs w:val="20"/>
              </w:rPr>
            </w:pPr>
            <w:r w:rsidRPr="005F4929">
              <w:rPr>
                <w:szCs w:val="20"/>
              </w:rPr>
              <w:t>40.</w:t>
            </w:r>
          </w:p>
        </w:tc>
        <w:tc>
          <w:tcPr>
            <w:tcW w:w="4167" w:type="dxa"/>
            <w:tcBorders>
              <w:top w:val="single" w:sz="4" w:space="0" w:color="auto"/>
              <w:left w:val="single" w:sz="4" w:space="0" w:color="auto"/>
              <w:bottom w:val="single" w:sz="4" w:space="0" w:color="auto"/>
              <w:right w:val="single" w:sz="4" w:space="0" w:color="auto"/>
            </w:tcBorders>
            <w:vAlign w:val="center"/>
          </w:tcPr>
          <w:p w14:paraId="24C4A482" w14:textId="77DB3CCF" w:rsidR="001F5627" w:rsidRPr="005F4929" w:rsidRDefault="001F5627" w:rsidP="00D36AC4">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26E7DDC1" w14:textId="30B8D2D4" w:rsidR="001F5627" w:rsidRPr="005F4929" w:rsidRDefault="001F5627" w:rsidP="00D36AC4">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C3063DD" w14:textId="0502B002" w:rsidR="001F5627" w:rsidRPr="005F4929" w:rsidRDefault="001F5627" w:rsidP="00D36AC4">
            <w:pPr>
              <w:ind w:firstLine="0"/>
              <w:jc w:val="center"/>
              <w:rPr>
                <w:szCs w:val="20"/>
              </w:rPr>
            </w:pPr>
            <w:r w:rsidRPr="005F4929">
              <w:rPr>
                <w:szCs w:val="20"/>
              </w:rPr>
              <w:t>Не подлежит установлению</w:t>
            </w:r>
          </w:p>
        </w:tc>
      </w:tr>
      <w:tr w:rsidR="001F5627" w:rsidRPr="005F4929" w14:paraId="00776FDD" w14:textId="77777777" w:rsidTr="001F5627">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5913D141" w14:textId="6EB56294" w:rsidR="001F5627" w:rsidRPr="005F4929" w:rsidRDefault="001F5627" w:rsidP="002D0CBF">
            <w:pPr>
              <w:ind w:firstLine="0"/>
              <w:jc w:val="center"/>
              <w:rPr>
                <w:szCs w:val="20"/>
              </w:rPr>
            </w:pPr>
            <w:r w:rsidRPr="005F4929">
              <w:rPr>
                <w:szCs w:val="20"/>
              </w:rPr>
              <w:t>41.</w:t>
            </w:r>
          </w:p>
        </w:tc>
        <w:tc>
          <w:tcPr>
            <w:tcW w:w="4167" w:type="dxa"/>
            <w:tcBorders>
              <w:top w:val="single" w:sz="4" w:space="0" w:color="auto"/>
              <w:left w:val="single" w:sz="4" w:space="0" w:color="auto"/>
              <w:bottom w:val="single" w:sz="4" w:space="0" w:color="auto"/>
              <w:right w:val="single" w:sz="4" w:space="0" w:color="auto"/>
            </w:tcBorders>
            <w:vAlign w:val="center"/>
          </w:tcPr>
          <w:p w14:paraId="684F86B3" w14:textId="7D9ABC1D" w:rsidR="001F5627" w:rsidRPr="005F4929" w:rsidRDefault="001F5627" w:rsidP="002D0CBF">
            <w:pPr>
              <w:ind w:firstLine="0"/>
              <w:jc w:val="left"/>
              <w:rPr>
                <w:szCs w:val="20"/>
              </w:rPr>
            </w:pPr>
            <w:r w:rsidRPr="005F4929">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14:paraId="4DEF63EF" w14:textId="2031F69E" w:rsidR="001F5627" w:rsidRPr="005F4929" w:rsidRDefault="001F5627" w:rsidP="002D0CBF">
            <w:pPr>
              <w:ind w:firstLine="0"/>
              <w:jc w:val="center"/>
              <w:rPr>
                <w:szCs w:val="20"/>
              </w:rPr>
            </w:pPr>
            <w:r w:rsidRPr="005F4929">
              <w:rPr>
                <w:szCs w:val="20"/>
              </w:rPr>
              <w:t>6.9</w:t>
            </w:r>
          </w:p>
        </w:tc>
        <w:tc>
          <w:tcPr>
            <w:tcW w:w="1559" w:type="dxa"/>
            <w:tcBorders>
              <w:top w:val="single" w:sz="4" w:space="0" w:color="auto"/>
              <w:left w:val="single" w:sz="4" w:space="0" w:color="auto"/>
              <w:bottom w:val="single" w:sz="4" w:space="0" w:color="auto"/>
              <w:right w:val="single" w:sz="4" w:space="0" w:color="auto"/>
            </w:tcBorders>
            <w:vAlign w:val="center"/>
          </w:tcPr>
          <w:p w14:paraId="73D998AB" w14:textId="37CECD7C" w:rsidR="001F5627" w:rsidRPr="005F4929" w:rsidRDefault="001F5627" w:rsidP="002D0CBF">
            <w:pPr>
              <w:ind w:firstLine="0"/>
              <w:jc w:val="center"/>
              <w:rPr>
                <w:szCs w:val="20"/>
              </w:rPr>
            </w:pPr>
            <w:r w:rsidRPr="005F4929">
              <w:rPr>
                <w:szCs w:val="20"/>
              </w:rPr>
              <w:t>1000</w:t>
            </w:r>
          </w:p>
        </w:tc>
        <w:tc>
          <w:tcPr>
            <w:tcW w:w="1814" w:type="dxa"/>
            <w:tcBorders>
              <w:top w:val="single" w:sz="4" w:space="0" w:color="auto"/>
              <w:left w:val="single" w:sz="4" w:space="0" w:color="auto"/>
              <w:bottom w:val="single" w:sz="4" w:space="0" w:color="auto"/>
              <w:right w:val="single" w:sz="4" w:space="0" w:color="auto"/>
            </w:tcBorders>
            <w:vAlign w:val="center"/>
          </w:tcPr>
          <w:p w14:paraId="7DC2D7F2" w14:textId="13ADEFD5" w:rsidR="001F5627" w:rsidRPr="005F4929" w:rsidRDefault="001F5627" w:rsidP="002D0CBF">
            <w:pPr>
              <w:ind w:firstLine="0"/>
              <w:jc w:val="center"/>
              <w:rPr>
                <w:szCs w:val="20"/>
              </w:rPr>
            </w:pPr>
            <w:r w:rsidRPr="005F4929">
              <w:rPr>
                <w:szCs w:val="20"/>
              </w:rPr>
              <w:t>50 000</w:t>
            </w:r>
          </w:p>
        </w:tc>
        <w:tc>
          <w:tcPr>
            <w:tcW w:w="2722" w:type="dxa"/>
            <w:tcBorders>
              <w:top w:val="single" w:sz="4" w:space="0" w:color="auto"/>
              <w:left w:val="single" w:sz="4" w:space="0" w:color="auto"/>
              <w:bottom w:val="single" w:sz="4" w:space="0" w:color="auto"/>
              <w:right w:val="single" w:sz="4" w:space="0" w:color="auto"/>
            </w:tcBorders>
            <w:vAlign w:val="center"/>
          </w:tcPr>
          <w:p w14:paraId="36E35A9F" w14:textId="12D6736E" w:rsidR="001F5627" w:rsidRPr="005F4929" w:rsidRDefault="001F5627" w:rsidP="002D0CBF">
            <w:pPr>
              <w:ind w:firstLine="0"/>
              <w:jc w:val="center"/>
              <w:rPr>
                <w:szCs w:val="20"/>
                <w:lang w:val="en-US"/>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B185B68" w14:textId="48170D84" w:rsidR="001F5627" w:rsidRPr="005F4929" w:rsidRDefault="001F5627" w:rsidP="002D0CBF">
            <w:pPr>
              <w:ind w:firstLine="0"/>
              <w:jc w:val="center"/>
              <w:rPr>
                <w:szCs w:val="20"/>
              </w:rPr>
            </w:pPr>
            <w:r w:rsidRPr="005F4929">
              <w:rPr>
                <w:szCs w:val="20"/>
              </w:rPr>
              <w:t>3</w:t>
            </w:r>
          </w:p>
        </w:tc>
      </w:tr>
      <w:tr w:rsidR="0048152D" w:rsidRPr="005F4929" w14:paraId="7F60946B" w14:textId="77777777" w:rsidTr="00DF6B68">
        <w:trPr>
          <w:trHeight w:val="55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106018E" w14:textId="49EB9265" w:rsidR="0048152D" w:rsidRPr="005F4929" w:rsidRDefault="0048152D" w:rsidP="002D0CBF">
            <w:pPr>
              <w:ind w:firstLine="0"/>
              <w:jc w:val="center"/>
              <w:rPr>
                <w:szCs w:val="20"/>
              </w:rPr>
            </w:pPr>
            <w:r w:rsidRPr="005F4929">
              <w:rPr>
                <w:szCs w:val="20"/>
              </w:rPr>
              <w:t>42.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7651B2" w14:textId="5E9389F9" w:rsidR="0048152D" w:rsidRPr="005F4929" w:rsidRDefault="0048152D" w:rsidP="002D0CBF">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28DA7B" w14:textId="549A1BFF" w:rsidR="0048152D" w:rsidRPr="005F4929" w:rsidRDefault="0048152D" w:rsidP="002D0CBF">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8304EC" w14:textId="67BB0B58" w:rsidR="0048152D" w:rsidRPr="005F4929" w:rsidRDefault="0048152D" w:rsidP="002D0CBF">
            <w:pPr>
              <w:ind w:firstLine="0"/>
              <w:jc w:val="center"/>
              <w:rPr>
                <w:szCs w:val="20"/>
              </w:rPr>
            </w:pPr>
            <w:r w:rsidRPr="005F4929">
              <w:rPr>
                <w:szCs w:val="20"/>
              </w:rPr>
              <w:t>Не подлежит установлению</w:t>
            </w:r>
          </w:p>
        </w:tc>
      </w:tr>
      <w:tr w:rsidR="00ED0E99" w:rsidRPr="005F4929" w14:paraId="005BD807" w14:textId="77777777" w:rsidTr="00DF6B68">
        <w:trPr>
          <w:trHeight w:val="55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C42B3FB" w14:textId="0CDF8115" w:rsidR="00ED0E99" w:rsidRPr="005F4929" w:rsidRDefault="00ED0E99" w:rsidP="002D0CBF">
            <w:pPr>
              <w:ind w:firstLine="0"/>
              <w:jc w:val="center"/>
              <w:rPr>
                <w:szCs w:val="20"/>
              </w:rPr>
            </w:pPr>
            <w:r w:rsidRPr="005F4929">
              <w:rPr>
                <w:szCs w:val="20"/>
              </w:rPr>
              <w:t>43.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5FF8643" w14:textId="0DAF2BCD" w:rsidR="00ED0E99" w:rsidRPr="005F4929" w:rsidRDefault="00ED0E99" w:rsidP="002D0CBF">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CEAFA1" w14:textId="1430227B" w:rsidR="00ED0E99" w:rsidRPr="005F4929" w:rsidRDefault="00ED0E99" w:rsidP="002D0CBF">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346D90" w14:textId="15A77558" w:rsidR="00ED0E99" w:rsidRPr="005F4929" w:rsidRDefault="00ED0E99" w:rsidP="002D0CBF">
            <w:pPr>
              <w:ind w:firstLine="0"/>
              <w:jc w:val="center"/>
              <w:rPr>
                <w:szCs w:val="20"/>
              </w:rPr>
            </w:pPr>
            <w:r w:rsidRPr="005F4929">
              <w:rPr>
                <w:szCs w:val="20"/>
              </w:rPr>
              <w:t>Не подлежит установлению</w:t>
            </w:r>
          </w:p>
        </w:tc>
      </w:tr>
      <w:tr w:rsidR="00ED0E99" w:rsidRPr="005F4929" w14:paraId="232FE73A" w14:textId="77777777" w:rsidTr="00C702DB">
        <w:tc>
          <w:tcPr>
            <w:tcW w:w="648" w:type="dxa"/>
            <w:tcBorders>
              <w:top w:val="single" w:sz="4" w:space="0" w:color="auto"/>
              <w:left w:val="single" w:sz="4" w:space="0" w:color="auto"/>
              <w:bottom w:val="single" w:sz="4" w:space="0" w:color="auto"/>
              <w:right w:val="single" w:sz="4" w:space="0" w:color="auto"/>
            </w:tcBorders>
            <w:vAlign w:val="center"/>
          </w:tcPr>
          <w:p w14:paraId="7CBE1270" w14:textId="7567A937" w:rsidR="00ED0E99" w:rsidRPr="005F4929" w:rsidRDefault="00ED0E99" w:rsidP="00C702DB">
            <w:pPr>
              <w:ind w:firstLine="0"/>
              <w:jc w:val="center"/>
              <w:rPr>
                <w:szCs w:val="20"/>
              </w:rPr>
            </w:pPr>
            <w:r w:rsidRPr="005F4929">
              <w:rPr>
                <w:szCs w:val="20"/>
              </w:rPr>
              <w:t>44.</w:t>
            </w:r>
          </w:p>
        </w:tc>
        <w:tc>
          <w:tcPr>
            <w:tcW w:w="4167" w:type="dxa"/>
            <w:tcBorders>
              <w:top w:val="single" w:sz="4" w:space="0" w:color="auto"/>
              <w:left w:val="single" w:sz="4" w:space="0" w:color="auto"/>
              <w:bottom w:val="single" w:sz="4" w:space="0" w:color="auto"/>
              <w:right w:val="single" w:sz="4" w:space="0" w:color="auto"/>
            </w:tcBorders>
            <w:vAlign w:val="center"/>
          </w:tcPr>
          <w:p w14:paraId="22D65FEE" w14:textId="77777777" w:rsidR="00ED0E99" w:rsidRPr="005F4929" w:rsidRDefault="00ED0E99" w:rsidP="00C702DB">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152AF013" w14:textId="77777777" w:rsidR="00ED0E99" w:rsidRPr="005F4929" w:rsidRDefault="00ED0E99" w:rsidP="00C702DB">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B48CEBD" w14:textId="15673FC1" w:rsidR="00ED0E99" w:rsidRPr="005F4929" w:rsidRDefault="00ED0E99" w:rsidP="00C702DB">
            <w:pPr>
              <w:ind w:firstLine="0"/>
              <w:jc w:val="center"/>
              <w:rPr>
                <w:szCs w:val="20"/>
              </w:rPr>
            </w:pPr>
            <w:r w:rsidRPr="005F4929">
              <w:rPr>
                <w:szCs w:val="20"/>
              </w:rPr>
              <w:t>Не подлежит установлению</w:t>
            </w:r>
          </w:p>
        </w:tc>
      </w:tr>
      <w:tr w:rsidR="00ED0E99" w:rsidRPr="005F4929" w14:paraId="62866D52" w14:textId="77777777" w:rsidTr="00C702DB">
        <w:trPr>
          <w:trHeight w:val="569"/>
        </w:trPr>
        <w:tc>
          <w:tcPr>
            <w:tcW w:w="648" w:type="dxa"/>
            <w:tcBorders>
              <w:top w:val="single" w:sz="4" w:space="0" w:color="auto"/>
              <w:left w:val="single" w:sz="4" w:space="0" w:color="auto"/>
              <w:bottom w:val="single" w:sz="4" w:space="0" w:color="auto"/>
              <w:right w:val="single" w:sz="4" w:space="0" w:color="auto"/>
            </w:tcBorders>
            <w:vAlign w:val="center"/>
          </w:tcPr>
          <w:p w14:paraId="7FC6693E" w14:textId="24D391BA" w:rsidR="00ED0E99" w:rsidRPr="005F4929" w:rsidRDefault="00ED0E99" w:rsidP="00C702DB">
            <w:pPr>
              <w:ind w:firstLine="0"/>
              <w:jc w:val="center"/>
              <w:rPr>
                <w:szCs w:val="20"/>
              </w:rPr>
            </w:pPr>
            <w:r w:rsidRPr="005F4929">
              <w:rPr>
                <w:szCs w:val="20"/>
              </w:rPr>
              <w:t>45.</w:t>
            </w:r>
          </w:p>
        </w:tc>
        <w:tc>
          <w:tcPr>
            <w:tcW w:w="4167" w:type="dxa"/>
            <w:tcBorders>
              <w:top w:val="single" w:sz="4" w:space="0" w:color="auto"/>
              <w:left w:val="single" w:sz="4" w:space="0" w:color="auto"/>
              <w:bottom w:val="single" w:sz="4" w:space="0" w:color="auto"/>
              <w:right w:val="single" w:sz="4" w:space="0" w:color="auto"/>
            </w:tcBorders>
            <w:vAlign w:val="center"/>
          </w:tcPr>
          <w:p w14:paraId="79C0732B" w14:textId="77777777" w:rsidR="00ED0E99" w:rsidRPr="005F4929" w:rsidRDefault="00ED0E99" w:rsidP="00C702DB">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670F3E5E" w14:textId="77777777" w:rsidR="00ED0E99" w:rsidRPr="005F4929" w:rsidRDefault="00ED0E99" w:rsidP="00C702DB">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ED87ED4" w14:textId="77777777" w:rsidR="00ED0E99" w:rsidRPr="005F4929" w:rsidRDefault="00ED0E99" w:rsidP="00C702DB">
            <w:pPr>
              <w:ind w:firstLine="0"/>
              <w:jc w:val="center"/>
              <w:rPr>
                <w:szCs w:val="20"/>
              </w:rPr>
            </w:pPr>
            <w:r w:rsidRPr="005F4929">
              <w:rPr>
                <w:szCs w:val="20"/>
              </w:rPr>
              <w:t>Не распространяется</w:t>
            </w:r>
          </w:p>
        </w:tc>
      </w:tr>
      <w:tr w:rsidR="00ED0E99" w:rsidRPr="005F4929" w14:paraId="62D5B02D" w14:textId="77777777" w:rsidTr="00C702DB">
        <w:tc>
          <w:tcPr>
            <w:tcW w:w="648" w:type="dxa"/>
            <w:tcBorders>
              <w:top w:val="single" w:sz="4" w:space="0" w:color="auto"/>
              <w:left w:val="single" w:sz="4" w:space="0" w:color="auto"/>
              <w:bottom w:val="single" w:sz="4" w:space="0" w:color="auto"/>
              <w:right w:val="single" w:sz="4" w:space="0" w:color="auto"/>
            </w:tcBorders>
            <w:vAlign w:val="center"/>
          </w:tcPr>
          <w:p w14:paraId="5A1CC89E" w14:textId="638A5207" w:rsidR="00ED0E99" w:rsidRPr="005F4929" w:rsidRDefault="00ED0E99" w:rsidP="00C702DB">
            <w:pPr>
              <w:ind w:firstLine="0"/>
              <w:jc w:val="center"/>
              <w:rPr>
                <w:szCs w:val="20"/>
              </w:rPr>
            </w:pPr>
            <w:r w:rsidRPr="005F4929">
              <w:rPr>
                <w:szCs w:val="20"/>
              </w:rPr>
              <w:t>46.</w:t>
            </w:r>
          </w:p>
        </w:tc>
        <w:tc>
          <w:tcPr>
            <w:tcW w:w="4167" w:type="dxa"/>
            <w:tcBorders>
              <w:top w:val="single" w:sz="4" w:space="0" w:color="auto"/>
              <w:left w:val="single" w:sz="4" w:space="0" w:color="auto"/>
              <w:bottom w:val="single" w:sz="4" w:space="0" w:color="auto"/>
              <w:right w:val="single" w:sz="4" w:space="0" w:color="auto"/>
            </w:tcBorders>
            <w:vAlign w:val="center"/>
          </w:tcPr>
          <w:p w14:paraId="1D492978" w14:textId="77777777" w:rsidR="00ED0E99" w:rsidRPr="005F4929" w:rsidRDefault="00ED0E99" w:rsidP="00C702DB">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1AC8B2CB" w14:textId="77777777" w:rsidR="00ED0E99" w:rsidRPr="005F4929" w:rsidRDefault="00ED0E99" w:rsidP="00C702DB">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07FD331" w14:textId="77777777" w:rsidR="00ED0E99" w:rsidRPr="005F4929" w:rsidRDefault="00ED0E99" w:rsidP="00C702DB">
            <w:pPr>
              <w:ind w:firstLine="0"/>
              <w:jc w:val="center"/>
              <w:rPr>
                <w:szCs w:val="20"/>
              </w:rPr>
            </w:pPr>
            <w:r w:rsidRPr="005F4929">
              <w:rPr>
                <w:szCs w:val="20"/>
              </w:rPr>
              <w:t>Не распространяется</w:t>
            </w:r>
          </w:p>
        </w:tc>
      </w:tr>
      <w:tr w:rsidR="00ED0E99" w:rsidRPr="005F4929" w14:paraId="4E0EA250"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6ACCCAA1" w14:textId="4C79BEFE" w:rsidR="00ED0E99" w:rsidRPr="005F4929" w:rsidRDefault="00ED0E99" w:rsidP="00C702DB">
            <w:pPr>
              <w:ind w:firstLine="0"/>
              <w:jc w:val="center"/>
              <w:rPr>
                <w:szCs w:val="20"/>
              </w:rPr>
            </w:pPr>
            <w:r w:rsidRPr="005F4929">
              <w:rPr>
                <w:szCs w:val="20"/>
              </w:rPr>
              <w:t>47.</w:t>
            </w:r>
          </w:p>
        </w:tc>
        <w:tc>
          <w:tcPr>
            <w:tcW w:w="4167" w:type="dxa"/>
            <w:tcBorders>
              <w:top w:val="single" w:sz="4" w:space="0" w:color="auto"/>
              <w:left w:val="single" w:sz="4" w:space="0" w:color="auto"/>
              <w:bottom w:val="single" w:sz="4" w:space="0" w:color="auto"/>
              <w:right w:val="single" w:sz="4" w:space="0" w:color="auto"/>
            </w:tcBorders>
            <w:vAlign w:val="bottom"/>
          </w:tcPr>
          <w:p w14:paraId="4D8680D2" w14:textId="38E1AC86" w:rsidR="00ED0E99" w:rsidRPr="005F4929" w:rsidRDefault="00ED0E99" w:rsidP="00C702DB">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3C08CC49" w14:textId="44A45191" w:rsidR="00ED0E99" w:rsidRPr="005F4929" w:rsidRDefault="00ED0E99" w:rsidP="00C702DB">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3891D7C0" w14:textId="6EDA0D0D" w:rsidR="00ED0E99" w:rsidRPr="005F4929" w:rsidRDefault="00ED0E99" w:rsidP="00C702DB">
            <w:pPr>
              <w:ind w:firstLine="0"/>
              <w:jc w:val="center"/>
              <w:rPr>
                <w:szCs w:val="20"/>
              </w:rPr>
            </w:pPr>
            <w:r w:rsidRPr="005F4929">
              <w:rPr>
                <w:szCs w:val="20"/>
              </w:rPr>
              <w:t>Не распространяется</w:t>
            </w:r>
          </w:p>
        </w:tc>
      </w:tr>
      <w:tr w:rsidR="00ED0E99" w:rsidRPr="005F4929" w14:paraId="2AEDB844"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7A3AE91C" w14:textId="75A0F80D" w:rsidR="00ED0E99" w:rsidRPr="005F4929" w:rsidRDefault="00ED0E99" w:rsidP="00C702DB">
            <w:pPr>
              <w:ind w:firstLine="0"/>
              <w:jc w:val="center"/>
              <w:rPr>
                <w:szCs w:val="20"/>
              </w:rPr>
            </w:pPr>
            <w:r w:rsidRPr="005F4929">
              <w:rPr>
                <w:szCs w:val="20"/>
              </w:rPr>
              <w:t>48.</w:t>
            </w:r>
          </w:p>
        </w:tc>
        <w:tc>
          <w:tcPr>
            <w:tcW w:w="4167" w:type="dxa"/>
            <w:tcBorders>
              <w:top w:val="single" w:sz="4" w:space="0" w:color="auto"/>
              <w:left w:val="single" w:sz="4" w:space="0" w:color="auto"/>
              <w:bottom w:val="single" w:sz="4" w:space="0" w:color="auto"/>
              <w:right w:val="single" w:sz="4" w:space="0" w:color="auto"/>
            </w:tcBorders>
            <w:vAlign w:val="bottom"/>
          </w:tcPr>
          <w:p w14:paraId="410DBEF3" w14:textId="3E33A2B6" w:rsidR="00ED0E99" w:rsidRPr="005F4929" w:rsidRDefault="00ED0E99" w:rsidP="00C702DB">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476339C8" w14:textId="5DF5E4AD" w:rsidR="00ED0E99" w:rsidRPr="005F4929" w:rsidRDefault="00ED0E99" w:rsidP="00C702DB">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44AC8EC3" w14:textId="3D52A268" w:rsidR="00ED0E99" w:rsidRPr="005F4929" w:rsidRDefault="00ED0E99" w:rsidP="00C702DB">
            <w:pPr>
              <w:ind w:firstLine="0"/>
              <w:jc w:val="center"/>
              <w:rPr>
                <w:szCs w:val="20"/>
              </w:rPr>
            </w:pPr>
            <w:r w:rsidRPr="005F4929">
              <w:rPr>
                <w:szCs w:val="20"/>
              </w:rPr>
              <w:t>Не распространяется</w:t>
            </w:r>
          </w:p>
        </w:tc>
      </w:tr>
    </w:tbl>
    <w:p w14:paraId="3AD4A316" w14:textId="77777777" w:rsidR="00C702DB" w:rsidRPr="005F4929" w:rsidRDefault="00C702DB" w:rsidP="00C702DB">
      <w:pPr>
        <w:ind w:firstLine="0"/>
        <w:jc w:val="center"/>
      </w:pPr>
    </w:p>
    <w:p w14:paraId="4CD34DD8" w14:textId="77777777" w:rsidR="001467BE" w:rsidRPr="005F4929" w:rsidRDefault="001467BE" w:rsidP="00C702DB">
      <w:pPr>
        <w:ind w:firstLine="0"/>
        <w:jc w:val="center"/>
      </w:pPr>
    </w:p>
    <w:p w14:paraId="1FCD6950" w14:textId="77777777" w:rsidR="00C702DB" w:rsidRPr="005F4929" w:rsidRDefault="00C702DB" w:rsidP="00C702DB">
      <w:pPr>
        <w:ind w:firstLine="0"/>
        <w:jc w:val="center"/>
      </w:pPr>
      <w:r w:rsidRPr="005F4929">
        <w:t>Вспомогательные виды разрешенного использования</w:t>
      </w:r>
    </w:p>
    <w:p w14:paraId="264DDD55" w14:textId="77777777" w:rsidR="00C702DB" w:rsidRPr="005F4929" w:rsidRDefault="00C702DB" w:rsidP="00C702DB">
      <w:pPr>
        <w:ind w:firstLine="0"/>
        <w:jc w:val="center"/>
      </w:pPr>
    </w:p>
    <w:p w14:paraId="52C3B717" w14:textId="77777777" w:rsidR="00697393" w:rsidRPr="005F4929" w:rsidRDefault="00697393" w:rsidP="00697393">
      <w:pPr>
        <w:ind w:firstLine="0"/>
      </w:pPr>
      <w:r w:rsidRPr="005F4929">
        <w:t>1. Коммунальное обслуживание – 3.1</w:t>
      </w:r>
    </w:p>
    <w:p w14:paraId="3953DCA0" w14:textId="77777777" w:rsidR="00697393" w:rsidRPr="005F4929" w:rsidRDefault="00697393" w:rsidP="00697393">
      <w:pPr>
        <w:ind w:firstLine="0"/>
        <w:rPr>
          <w:szCs w:val="20"/>
        </w:rPr>
      </w:pPr>
      <w:r w:rsidRPr="005F4929">
        <w:rPr>
          <w:szCs w:val="20"/>
        </w:rPr>
        <w:t>2. Связь – 6.8</w:t>
      </w:r>
    </w:p>
    <w:p w14:paraId="6143B5D9"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7DA429DC" w14:textId="77777777" w:rsidR="00697393" w:rsidRPr="005F4929" w:rsidRDefault="00697393" w:rsidP="00697393">
      <w:pPr>
        <w:ind w:firstLine="0"/>
        <w:rPr>
          <w:szCs w:val="20"/>
        </w:rPr>
      </w:pPr>
    </w:p>
    <w:p w14:paraId="100D12CA" w14:textId="77777777" w:rsidR="00C702DB" w:rsidRPr="005F4929" w:rsidRDefault="00C702DB" w:rsidP="00C702DB">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09687BA" w14:textId="77777777" w:rsidR="00C702DB" w:rsidRPr="005F4929" w:rsidRDefault="00C702DB" w:rsidP="00C702DB">
      <w:pPr>
        <w:ind w:firstLine="0"/>
      </w:pPr>
    </w:p>
    <w:p w14:paraId="716959C4" w14:textId="19F98CE8" w:rsidR="00C702DB" w:rsidRPr="005F4929" w:rsidRDefault="00C702DB" w:rsidP="00C702DB">
      <w:pPr>
        <w:ind w:firstLine="0"/>
        <w:jc w:val="center"/>
      </w:pPr>
      <w:r w:rsidRPr="005F4929">
        <w:t>Условно разрешенные виды использования</w:t>
      </w:r>
    </w:p>
    <w:p w14:paraId="71A5B574" w14:textId="77777777" w:rsidR="00C702DB" w:rsidRPr="005F4929" w:rsidRDefault="00C702DB" w:rsidP="00C702DB">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560"/>
        <w:gridCol w:w="2976"/>
        <w:gridCol w:w="1701"/>
      </w:tblGrid>
      <w:tr w:rsidR="00C702DB" w:rsidRPr="005F4929" w14:paraId="3701EC39" w14:textId="77777777" w:rsidTr="00C702DB">
        <w:trPr>
          <w:trHeight w:val="555"/>
          <w:tblHeader/>
        </w:trPr>
        <w:tc>
          <w:tcPr>
            <w:tcW w:w="648" w:type="dxa"/>
            <w:vMerge w:val="restart"/>
            <w:tcBorders>
              <w:top w:val="single" w:sz="4" w:space="0" w:color="auto"/>
              <w:left w:val="single" w:sz="4" w:space="0" w:color="auto"/>
              <w:right w:val="single" w:sz="4" w:space="0" w:color="auto"/>
            </w:tcBorders>
            <w:vAlign w:val="center"/>
          </w:tcPr>
          <w:p w14:paraId="7D2F181A" w14:textId="77777777" w:rsidR="00C702DB" w:rsidRPr="005F4929" w:rsidRDefault="00C702DB" w:rsidP="00C702DB">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12BC8C1E" w14:textId="77777777" w:rsidR="00C702DB" w:rsidRPr="005F4929" w:rsidRDefault="00C702DB" w:rsidP="00C702DB">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66581950" w14:textId="77777777" w:rsidR="00C702DB" w:rsidRPr="005F4929" w:rsidRDefault="00C702DB" w:rsidP="00C702DB">
            <w:pPr>
              <w:ind w:firstLine="0"/>
              <w:jc w:val="center"/>
              <w:rPr>
                <w:szCs w:val="20"/>
              </w:rPr>
            </w:pPr>
            <w:r w:rsidRPr="005F4929">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CCFF7AA" w14:textId="77777777" w:rsidR="00C702DB" w:rsidRPr="005F4929" w:rsidRDefault="00C702DB" w:rsidP="00C702DB">
            <w:pPr>
              <w:ind w:firstLine="0"/>
              <w:jc w:val="center"/>
              <w:rPr>
                <w:szCs w:val="20"/>
              </w:rPr>
            </w:pPr>
            <w:r w:rsidRPr="005F4929">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14:paraId="315D1A49" w14:textId="77777777" w:rsidR="00C702DB" w:rsidRPr="005F4929" w:rsidRDefault="00C702DB" w:rsidP="00C702DB">
            <w:pPr>
              <w:ind w:firstLine="0"/>
              <w:jc w:val="center"/>
              <w:rPr>
                <w:szCs w:val="20"/>
              </w:rPr>
            </w:pPr>
            <w:r w:rsidRPr="005F4929">
              <w:rPr>
                <w:szCs w:val="20"/>
              </w:rPr>
              <w:t>Максимальный процент застройки</w:t>
            </w:r>
          </w:p>
          <w:p w14:paraId="5BC64114" w14:textId="77777777" w:rsidR="00C702DB" w:rsidRPr="005F4929" w:rsidRDefault="00C702DB" w:rsidP="00C702DB">
            <w:pPr>
              <w:ind w:firstLine="0"/>
              <w:jc w:val="center"/>
              <w:rPr>
                <w:szCs w:val="20"/>
              </w:rPr>
            </w:pPr>
          </w:p>
        </w:tc>
        <w:tc>
          <w:tcPr>
            <w:tcW w:w="1701" w:type="dxa"/>
            <w:vMerge w:val="restart"/>
            <w:tcBorders>
              <w:top w:val="single" w:sz="4" w:space="0" w:color="auto"/>
              <w:left w:val="single" w:sz="4" w:space="0" w:color="auto"/>
              <w:right w:val="single" w:sz="4" w:space="0" w:color="auto"/>
            </w:tcBorders>
            <w:vAlign w:val="center"/>
          </w:tcPr>
          <w:p w14:paraId="5FBB7EF2" w14:textId="77777777" w:rsidR="00C702DB" w:rsidRPr="005F4929" w:rsidRDefault="00C702DB" w:rsidP="00C702DB">
            <w:pPr>
              <w:ind w:firstLine="0"/>
              <w:jc w:val="center"/>
              <w:rPr>
                <w:szCs w:val="20"/>
              </w:rPr>
            </w:pPr>
            <w:r w:rsidRPr="005F4929">
              <w:rPr>
                <w:szCs w:val="20"/>
              </w:rPr>
              <w:t>Минимальные отступы от границ земельного участка (м)</w:t>
            </w:r>
          </w:p>
        </w:tc>
      </w:tr>
      <w:tr w:rsidR="00C702DB" w:rsidRPr="005F4929" w14:paraId="6C8607B2" w14:textId="77777777" w:rsidTr="00C702DB">
        <w:trPr>
          <w:trHeight w:val="555"/>
          <w:tblHeader/>
        </w:trPr>
        <w:tc>
          <w:tcPr>
            <w:tcW w:w="648" w:type="dxa"/>
            <w:vMerge/>
            <w:tcBorders>
              <w:left w:val="single" w:sz="4" w:space="0" w:color="auto"/>
              <w:bottom w:val="single" w:sz="4" w:space="0" w:color="auto"/>
              <w:right w:val="single" w:sz="4" w:space="0" w:color="auto"/>
            </w:tcBorders>
            <w:vAlign w:val="center"/>
          </w:tcPr>
          <w:p w14:paraId="5FD0062B" w14:textId="77777777" w:rsidR="00C702DB" w:rsidRPr="005F4929" w:rsidRDefault="00C702DB" w:rsidP="00C702DB">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A899A0E" w14:textId="77777777" w:rsidR="00C702DB" w:rsidRPr="005F4929" w:rsidRDefault="00C702DB" w:rsidP="00C702DB">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BE7DD49" w14:textId="77777777" w:rsidR="00C702DB" w:rsidRPr="005F4929" w:rsidRDefault="00C702DB" w:rsidP="00C702DB">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920F6F6" w14:textId="77777777" w:rsidR="00C702DB" w:rsidRPr="005F4929" w:rsidRDefault="00C702DB" w:rsidP="00C702DB">
            <w:pPr>
              <w:ind w:firstLine="0"/>
              <w:jc w:val="center"/>
              <w:rPr>
                <w:szCs w:val="20"/>
                <w:lang w:val="en-US"/>
              </w:rPr>
            </w:pPr>
            <w:r w:rsidRPr="005F4929">
              <w:rPr>
                <w:szCs w:val="20"/>
                <w:lang w:val="en-US"/>
              </w:rPr>
              <w:t>min</w:t>
            </w:r>
          </w:p>
        </w:tc>
        <w:tc>
          <w:tcPr>
            <w:tcW w:w="1560" w:type="dxa"/>
            <w:tcBorders>
              <w:left w:val="single" w:sz="4" w:space="0" w:color="auto"/>
              <w:bottom w:val="single" w:sz="4" w:space="0" w:color="auto"/>
              <w:right w:val="single" w:sz="4" w:space="0" w:color="auto"/>
            </w:tcBorders>
            <w:vAlign w:val="center"/>
          </w:tcPr>
          <w:p w14:paraId="70AF131B" w14:textId="77777777" w:rsidR="00C702DB" w:rsidRPr="005F4929" w:rsidRDefault="00C702DB" w:rsidP="00C702DB">
            <w:pPr>
              <w:ind w:firstLine="0"/>
              <w:jc w:val="center"/>
              <w:rPr>
                <w:szCs w:val="20"/>
                <w:lang w:val="en-US"/>
              </w:rPr>
            </w:pPr>
            <w:r w:rsidRPr="005F4929">
              <w:rPr>
                <w:szCs w:val="20"/>
                <w:lang w:val="en-US"/>
              </w:rPr>
              <w:t>max</w:t>
            </w:r>
          </w:p>
        </w:tc>
        <w:tc>
          <w:tcPr>
            <w:tcW w:w="2976" w:type="dxa"/>
            <w:vMerge/>
            <w:tcBorders>
              <w:left w:val="single" w:sz="4" w:space="0" w:color="auto"/>
              <w:bottom w:val="single" w:sz="4" w:space="0" w:color="auto"/>
              <w:right w:val="single" w:sz="4" w:space="0" w:color="auto"/>
            </w:tcBorders>
            <w:vAlign w:val="center"/>
          </w:tcPr>
          <w:p w14:paraId="077CE78D" w14:textId="77777777" w:rsidR="00C702DB" w:rsidRPr="005F4929" w:rsidRDefault="00C702DB" w:rsidP="00C702DB">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DCBBFB2" w14:textId="77777777" w:rsidR="00C702DB" w:rsidRPr="005F4929" w:rsidRDefault="00C702DB" w:rsidP="00C702DB">
            <w:pPr>
              <w:ind w:firstLine="0"/>
              <w:jc w:val="center"/>
              <w:rPr>
                <w:szCs w:val="20"/>
              </w:rPr>
            </w:pPr>
          </w:p>
        </w:tc>
      </w:tr>
      <w:tr w:rsidR="00C702DB" w:rsidRPr="005F4929" w14:paraId="17927667" w14:textId="77777777" w:rsidTr="00C702DB">
        <w:trPr>
          <w:trHeight w:val="567"/>
        </w:trPr>
        <w:tc>
          <w:tcPr>
            <w:tcW w:w="648" w:type="dxa"/>
            <w:vMerge w:val="restart"/>
            <w:tcBorders>
              <w:top w:val="single" w:sz="4" w:space="0" w:color="auto"/>
              <w:left w:val="single" w:sz="4" w:space="0" w:color="auto"/>
              <w:right w:val="single" w:sz="4" w:space="0" w:color="auto"/>
            </w:tcBorders>
            <w:vAlign w:val="center"/>
          </w:tcPr>
          <w:p w14:paraId="6CE2376A" w14:textId="77777777" w:rsidR="00C702DB" w:rsidRPr="005F4929" w:rsidRDefault="00C702DB" w:rsidP="00C702DB">
            <w:pPr>
              <w:ind w:firstLine="0"/>
              <w:jc w:val="center"/>
              <w:rPr>
                <w:szCs w:val="20"/>
              </w:rPr>
            </w:pPr>
            <w:r w:rsidRPr="005F4929">
              <w:rPr>
                <w:szCs w:val="20"/>
              </w:rPr>
              <w:t>1.</w:t>
            </w:r>
          </w:p>
        </w:tc>
        <w:tc>
          <w:tcPr>
            <w:tcW w:w="4138" w:type="dxa"/>
            <w:vMerge w:val="restart"/>
            <w:tcBorders>
              <w:top w:val="single" w:sz="4" w:space="0" w:color="auto"/>
              <w:left w:val="single" w:sz="4" w:space="0" w:color="auto"/>
              <w:right w:val="single" w:sz="4" w:space="0" w:color="auto"/>
            </w:tcBorders>
            <w:vAlign w:val="center"/>
          </w:tcPr>
          <w:p w14:paraId="3D74D22C" w14:textId="72516BC6" w:rsidR="00C702DB" w:rsidRPr="005F4929" w:rsidRDefault="00347647" w:rsidP="00C702DB">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45AFB4C8" w14:textId="77777777" w:rsidR="00C702DB" w:rsidRPr="005F4929" w:rsidRDefault="00C702DB" w:rsidP="00C702DB">
            <w:pPr>
              <w:ind w:firstLine="0"/>
              <w:jc w:val="center"/>
              <w:rPr>
                <w:szCs w:val="20"/>
              </w:rPr>
            </w:pPr>
            <w:r w:rsidRPr="005F4929">
              <w:rPr>
                <w:szCs w:val="20"/>
              </w:rPr>
              <w:t>2.7.1</w:t>
            </w:r>
          </w:p>
        </w:tc>
        <w:tc>
          <w:tcPr>
            <w:tcW w:w="1559" w:type="dxa"/>
            <w:tcBorders>
              <w:top w:val="single" w:sz="4" w:space="0" w:color="auto"/>
              <w:left w:val="single" w:sz="4" w:space="0" w:color="auto"/>
              <w:bottom w:val="single" w:sz="4" w:space="0" w:color="auto"/>
              <w:right w:val="single" w:sz="4" w:space="0" w:color="auto"/>
            </w:tcBorders>
            <w:vAlign w:val="center"/>
          </w:tcPr>
          <w:p w14:paraId="00B72B7C" w14:textId="77777777" w:rsidR="00C702DB" w:rsidRPr="005F4929" w:rsidRDefault="00C702DB" w:rsidP="00C702DB">
            <w:pPr>
              <w:ind w:firstLine="0"/>
              <w:jc w:val="center"/>
              <w:rPr>
                <w:szCs w:val="20"/>
              </w:rPr>
            </w:pPr>
            <w:r w:rsidRPr="005F4929">
              <w:rPr>
                <w:szCs w:val="20"/>
              </w:rPr>
              <w:t>500 (15)*</w:t>
            </w:r>
          </w:p>
        </w:tc>
        <w:tc>
          <w:tcPr>
            <w:tcW w:w="1560" w:type="dxa"/>
            <w:tcBorders>
              <w:top w:val="single" w:sz="4" w:space="0" w:color="auto"/>
              <w:left w:val="single" w:sz="4" w:space="0" w:color="auto"/>
              <w:bottom w:val="single" w:sz="4" w:space="0" w:color="auto"/>
              <w:right w:val="single" w:sz="4" w:space="0" w:color="auto"/>
            </w:tcBorders>
            <w:vAlign w:val="center"/>
          </w:tcPr>
          <w:p w14:paraId="0E0BEAD3" w14:textId="77777777" w:rsidR="00C702DB" w:rsidRPr="005F4929" w:rsidRDefault="00C702DB" w:rsidP="00C702DB">
            <w:pPr>
              <w:ind w:firstLine="0"/>
              <w:jc w:val="center"/>
              <w:rPr>
                <w:szCs w:val="20"/>
              </w:rPr>
            </w:pPr>
            <w:r w:rsidRPr="005F4929">
              <w:rPr>
                <w:szCs w:val="20"/>
              </w:rPr>
              <w:t>20 000 (50)*</w:t>
            </w:r>
          </w:p>
        </w:tc>
        <w:tc>
          <w:tcPr>
            <w:tcW w:w="2976" w:type="dxa"/>
            <w:tcBorders>
              <w:top w:val="single" w:sz="4" w:space="0" w:color="auto"/>
              <w:left w:val="single" w:sz="4" w:space="0" w:color="auto"/>
              <w:bottom w:val="single" w:sz="4" w:space="0" w:color="auto"/>
              <w:right w:val="single" w:sz="4" w:space="0" w:color="auto"/>
            </w:tcBorders>
            <w:vAlign w:val="center"/>
          </w:tcPr>
          <w:p w14:paraId="7A3C4BA9" w14:textId="77777777" w:rsidR="00C702DB" w:rsidRPr="005F4929" w:rsidRDefault="00C702DB" w:rsidP="00C702DB">
            <w:pPr>
              <w:ind w:firstLine="0"/>
              <w:jc w:val="center"/>
              <w:rPr>
                <w:szCs w:val="20"/>
              </w:rPr>
            </w:pPr>
            <w:r w:rsidRPr="005F4929">
              <w:rPr>
                <w:szCs w:val="20"/>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762F81C6" w14:textId="77777777" w:rsidR="00C702DB" w:rsidRPr="005F4929" w:rsidRDefault="00C702DB" w:rsidP="00C702DB">
            <w:pPr>
              <w:ind w:firstLine="0"/>
              <w:jc w:val="center"/>
              <w:rPr>
                <w:szCs w:val="20"/>
              </w:rPr>
            </w:pPr>
            <w:r w:rsidRPr="005F4929">
              <w:rPr>
                <w:szCs w:val="20"/>
              </w:rPr>
              <w:t>3 (0)*</w:t>
            </w:r>
          </w:p>
        </w:tc>
      </w:tr>
      <w:tr w:rsidR="00C702DB" w:rsidRPr="005F4929" w14:paraId="7699623D" w14:textId="77777777" w:rsidTr="00C702DB">
        <w:trPr>
          <w:trHeight w:val="567"/>
        </w:trPr>
        <w:tc>
          <w:tcPr>
            <w:tcW w:w="648" w:type="dxa"/>
            <w:vMerge/>
            <w:tcBorders>
              <w:left w:val="single" w:sz="4" w:space="0" w:color="auto"/>
              <w:bottom w:val="single" w:sz="4" w:space="0" w:color="auto"/>
              <w:right w:val="single" w:sz="4" w:space="0" w:color="auto"/>
            </w:tcBorders>
            <w:vAlign w:val="center"/>
          </w:tcPr>
          <w:p w14:paraId="68D50F6D" w14:textId="77777777" w:rsidR="00C702DB" w:rsidRPr="005F4929" w:rsidRDefault="00C702DB" w:rsidP="00C702DB">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0BDC9C6" w14:textId="77777777" w:rsidR="00C702DB" w:rsidRPr="005F4929" w:rsidRDefault="00C702DB" w:rsidP="00C702DB">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1BF29077" w14:textId="77777777" w:rsidR="00C702DB" w:rsidRPr="005F4929" w:rsidRDefault="00C702DB" w:rsidP="00C702DB">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39CEF69" w14:textId="77777777" w:rsidR="00C702DB" w:rsidRPr="005F4929" w:rsidRDefault="00C702DB" w:rsidP="00C702DB">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C702DB" w:rsidRPr="005F4929" w14:paraId="3073E416" w14:textId="77777777" w:rsidTr="00C702DB">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755AA8DB" w14:textId="77777777" w:rsidR="00C702DB" w:rsidRPr="005F4929" w:rsidRDefault="00C702DB" w:rsidP="00C702DB">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320CCC93" w14:textId="77777777" w:rsidR="00C702DB" w:rsidRPr="005F4929" w:rsidRDefault="00C702DB" w:rsidP="00C702DB">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3010F659" w14:textId="77777777" w:rsidR="00C702DB" w:rsidRPr="005F4929" w:rsidRDefault="00C702DB" w:rsidP="00C702DB">
            <w:pPr>
              <w:ind w:firstLine="0"/>
              <w:jc w:val="center"/>
              <w:rPr>
                <w:szCs w:val="20"/>
              </w:rPr>
            </w:pPr>
            <w:r w:rsidRPr="005F4929">
              <w:rPr>
                <w:szCs w:val="20"/>
              </w:rPr>
              <w:t>3.10.2</w:t>
            </w:r>
          </w:p>
        </w:tc>
        <w:tc>
          <w:tcPr>
            <w:tcW w:w="1559" w:type="dxa"/>
            <w:tcBorders>
              <w:top w:val="single" w:sz="4" w:space="0" w:color="auto"/>
              <w:left w:val="single" w:sz="4" w:space="0" w:color="auto"/>
              <w:bottom w:val="single" w:sz="4" w:space="0" w:color="auto"/>
              <w:right w:val="single" w:sz="4" w:space="0" w:color="auto"/>
            </w:tcBorders>
            <w:vAlign w:val="center"/>
          </w:tcPr>
          <w:p w14:paraId="15C79119" w14:textId="77777777" w:rsidR="00C702DB" w:rsidRPr="005F4929" w:rsidRDefault="00C702DB" w:rsidP="00C702DB">
            <w:pPr>
              <w:ind w:firstLine="0"/>
              <w:jc w:val="center"/>
              <w:rPr>
                <w:szCs w:val="20"/>
              </w:rPr>
            </w:pPr>
            <w:r w:rsidRPr="005F4929">
              <w:rPr>
                <w:szCs w:val="20"/>
              </w:rPr>
              <w:t>2 500</w:t>
            </w:r>
          </w:p>
        </w:tc>
        <w:tc>
          <w:tcPr>
            <w:tcW w:w="1560" w:type="dxa"/>
            <w:tcBorders>
              <w:top w:val="single" w:sz="4" w:space="0" w:color="auto"/>
              <w:left w:val="single" w:sz="4" w:space="0" w:color="auto"/>
              <w:bottom w:val="single" w:sz="4" w:space="0" w:color="auto"/>
              <w:right w:val="single" w:sz="4" w:space="0" w:color="auto"/>
            </w:tcBorders>
            <w:vAlign w:val="center"/>
          </w:tcPr>
          <w:p w14:paraId="24161A9D" w14:textId="77777777" w:rsidR="00C702DB" w:rsidRPr="005F4929" w:rsidRDefault="00C702DB" w:rsidP="00C702DB">
            <w:pPr>
              <w:ind w:firstLine="0"/>
              <w:jc w:val="center"/>
              <w:rPr>
                <w:szCs w:val="20"/>
              </w:rPr>
            </w:pPr>
            <w:r w:rsidRPr="005F4929">
              <w:rPr>
                <w:szCs w:val="20"/>
              </w:rPr>
              <w:t>100 000</w:t>
            </w:r>
          </w:p>
        </w:tc>
        <w:tc>
          <w:tcPr>
            <w:tcW w:w="2976" w:type="dxa"/>
            <w:tcBorders>
              <w:top w:val="single" w:sz="4" w:space="0" w:color="auto"/>
              <w:left w:val="single" w:sz="4" w:space="0" w:color="auto"/>
              <w:bottom w:val="single" w:sz="4" w:space="0" w:color="auto"/>
              <w:right w:val="single" w:sz="4" w:space="0" w:color="auto"/>
            </w:tcBorders>
            <w:vAlign w:val="center"/>
          </w:tcPr>
          <w:p w14:paraId="7F07CB27" w14:textId="77777777" w:rsidR="00C702DB" w:rsidRPr="005F4929" w:rsidRDefault="00C702DB" w:rsidP="00C702DB">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9099A5D" w14:textId="77777777" w:rsidR="00C702DB" w:rsidRPr="005F4929" w:rsidRDefault="00C702DB" w:rsidP="00C702DB">
            <w:pPr>
              <w:ind w:firstLine="0"/>
              <w:jc w:val="center"/>
              <w:rPr>
                <w:szCs w:val="20"/>
              </w:rPr>
            </w:pPr>
            <w:r w:rsidRPr="005F4929">
              <w:rPr>
                <w:szCs w:val="20"/>
              </w:rPr>
              <w:t>3</w:t>
            </w:r>
          </w:p>
        </w:tc>
      </w:tr>
    </w:tbl>
    <w:p w14:paraId="2023E2EE" w14:textId="77777777" w:rsidR="00C702DB" w:rsidRPr="005F4929" w:rsidRDefault="00C702DB" w:rsidP="00C702DB">
      <w:pPr>
        <w:ind w:firstLine="708"/>
      </w:pPr>
    </w:p>
    <w:p w14:paraId="6241EE64" w14:textId="39AEFDA1" w:rsidR="00F95AFB" w:rsidRPr="005F4929" w:rsidRDefault="00C702DB" w:rsidP="007F3EAE">
      <w:pPr>
        <w:ind w:firstLine="708"/>
      </w:pPr>
      <w:r w:rsidRPr="005F4929">
        <w:t>Показатели по параметрам застройки зоны О-1</w:t>
      </w:r>
      <w:r w:rsidR="00291357" w:rsidRPr="005F4929">
        <w:t>.1</w:t>
      </w:r>
      <w:r w:rsidRPr="005F4929">
        <w:t>: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7B937023"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E793DC2"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5C42EA01"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26B5BA3C" w14:textId="77777777" w:rsidR="007B05E6" w:rsidRPr="005F4929" w:rsidRDefault="007B05E6" w:rsidP="00937E45">
      <w:pPr>
        <w:ind w:firstLine="708"/>
      </w:pPr>
    </w:p>
    <w:p w14:paraId="24B66512" w14:textId="77777777" w:rsidR="007B05E6" w:rsidRPr="005F4929" w:rsidRDefault="007B05E6" w:rsidP="00937E45">
      <w:pPr>
        <w:ind w:firstLine="708"/>
      </w:pPr>
    </w:p>
    <w:p w14:paraId="045022C8" w14:textId="77777777" w:rsidR="007B05E6" w:rsidRPr="005F4929" w:rsidRDefault="007B05E6" w:rsidP="00937E45">
      <w:pPr>
        <w:ind w:firstLine="708"/>
      </w:pPr>
    </w:p>
    <w:p w14:paraId="115311D3" w14:textId="77777777" w:rsidR="007B05E6" w:rsidRPr="005F4929" w:rsidRDefault="007B05E6" w:rsidP="00937E45">
      <w:pPr>
        <w:ind w:firstLine="708"/>
      </w:pPr>
    </w:p>
    <w:p w14:paraId="3ADF83D9" w14:textId="77777777" w:rsidR="007B05E6" w:rsidRPr="005F4929" w:rsidRDefault="007B05E6" w:rsidP="00937E45">
      <w:pPr>
        <w:ind w:firstLine="708"/>
      </w:pPr>
    </w:p>
    <w:p w14:paraId="2BD1FE84" w14:textId="77777777" w:rsidR="007B05E6" w:rsidRPr="005F4929" w:rsidRDefault="007B05E6" w:rsidP="00937E45">
      <w:pPr>
        <w:ind w:firstLine="708"/>
      </w:pPr>
    </w:p>
    <w:p w14:paraId="321DC9E6" w14:textId="77777777" w:rsidR="007B05E6" w:rsidRPr="005F4929" w:rsidRDefault="007B05E6" w:rsidP="00937E45">
      <w:pPr>
        <w:ind w:firstLine="708"/>
      </w:pPr>
    </w:p>
    <w:p w14:paraId="3BD73C05" w14:textId="77777777" w:rsidR="007B05E6" w:rsidRPr="005F4929" w:rsidRDefault="007B05E6" w:rsidP="00937E45">
      <w:pPr>
        <w:ind w:firstLine="708"/>
      </w:pPr>
    </w:p>
    <w:p w14:paraId="4B265FE3" w14:textId="77777777" w:rsidR="007B05E6" w:rsidRPr="005F4929" w:rsidRDefault="007B05E6" w:rsidP="00937E45">
      <w:pPr>
        <w:ind w:firstLine="708"/>
      </w:pPr>
    </w:p>
    <w:p w14:paraId="38331D71" w14:textId="77777777" w:rsidR="007B05E6" w:rsidRPr="005F4929" w:rsidRDefault="007B05E6" w:rsidP="003A0215">
      <w:pPr>
        <w:ind w:firstLine="0"/>
      </w:pPr>
    </w:p>
    <w:p w14:paraId="79060DCB" w14:textId="77777777" w:rsidR="001467BE" w:rsidRPr="005F4929" w:rsidRDefault="001467BE">
      <w:pPr>
        <w:ind w:firstLine="0"/>
        <w:jc w:val="left"/>
        <w:rPr>
          <w:bCs/>
        </w:rPr>
      </w:pPr>
      <w:r w:rsidRPr="005F4929">
        <w:rPr>
          <w:b/>
        </w:rPr>
        <w:br w:type="page"/>
      </w:r>
    </w:p>
    <w:p w14:paraId="603B6980" w14:textId="615E483C" w:rsidR="007B05E6" w:rsidRPr="005F4929" w:rsidRDefault="007B05E6" w:rsidP="003D3355">
      <w:pPr>
        <w:pStyle w:val="22"/>
        <w:rPr>
          <w:b w:val="0"/>
        </w:rPr>
      </w:pPr>
      <w:bookmarkStart w:id="27" w:name="_Toc41079801"/>
      <w:r w:rsidRPr="005F4929">
        <w:rPr>
          <w:b w:val="0"/>
        </w:rPr>
        <w:t xml:space="preserve">О-1.2 – </w:t>
      </w:r>
      <w:r w:rsidR="007B7E67" w:rsidRPr="005F4929">
        <w:rPr>
          <w:b w:val="0"/>
        </w:rPr>
        <w:t xml:space="preserve">СПЕЦИАЛИЗИРОВАННАЯ </w:t>
      </w:r>
      <w:r w:rsidRPr="005F4929">
        <w:rPr>
          <w:b w:val="0"/>
        </w:rPr>
        <w:t>МНОГОФУНКЦИОНАЛЬНАЯ ОБЩЕСТВЕННО-ДЕЛОВАЯ ЗОНА</w:t>
      </w:r>
      <w:bookmarkEnd w:id="27"/>
    </w:p>
    <w:p w14:paraId="7496E5D6" w14:textId="77777777" w:rsidR="007B05E6" w:rsidRPr="005F4929" w:rsidRDefault="007B05E6" w:rsidP="007B05E6">
      <w:pPr>
        <w:ind w:firstLine="0"/>
        <w:jc w:val="left"/>
      </w:pPr>
    </w:p>
    <w:p w14:paraId="5BFC3528" w14:textId="77777777" w:rsidR="007B05E6" w:rsidRPr="005F4929" w:rsidRDefault="007B05E6" w:rsidP="007B05E6">
      <w:pPr>
        <w:ind w:firstLine="0"/>
        <w:jc w:val="center"/>
      </w:pPr>
      <w:r w:rsidRPr="005F4929">
        <w:t>Основные виды разрешенного использования</w:t>
      </w:r>
    </w:p>
    <w:p w14:paraId="75902774" w14:textId="77777777" w:rsidR="007B05E6" w:rsidRPr="005F4929" w:rsidRDefault="007B05E6" w:rsidP="007B05E6">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30"/>
        <w:gridCol w:w="29"/>
        <w:gridCol w:w="1531"/>
        <w:gridCol w:w="28"/>
        <w:gridCol w:w="2948"/>
        <w:gridCol w:w="29"/>
        <w:gridCol w:w="1701"/>
      </w:tblGrid>
      <w:tr w:rsidR="007B05E6" w:rsidRPr="005F4929" w14:paraId="23C873AD" w14:textId="77777777" w:rsidTr="00294CC0">
        <w:trPr>
          <w:trHeight w:val="555"/>
          <w:tblHeader/>
        </w:trPr>
        <w:tc>
          <w:tcPr>
            <w:tcW w:w="648" w:type="dxa"/>
            <w:vMerge w:val="restart"/>
            <w:tcBorders>
              <w:top w:val="single" w:sz="4" w:space="0" w:color="auto"/>
              <w:left w:val="single" w:sz="4" w:space="0" w:color="auto"/>
              <w:right w:val="single" w:sz="4" w:space="0" w:color="auto"/>
            </w:tcBorders>
            <w:vAlign w:val="center"/>
          </w:tcPr>
          <w:p w14:paraId="36468ADF" w14:textId="77777777" w:rsidR="007B05E6" w:rsidRPr="005F4929" w:rsidRDefault="007B05E6" w:rsidP="00294CC0">
            <w:pPr>
              <w:ind w:firstLine="0"/>
              <w:jc w:val="center"/>
              <w:rPr>
                <w:szCs w:val="20"/>
              </w:rPr>
            </w:pPr>
            <w:r w:rsidRPr="005F4929">
              <w:rPr>
                <w:szCs w:val="20"/>
              </w:rPr>
              <w:t>№ п/п</w:t>
            </w:r>
          </w:p>
        </w:tc>
        <w:tc>
          <w:tcPr>
            <w:tcW w:w="4167" w:type="dxa"/>
            <w:vMerge w:val="restart"/>
            <w:tcBorders>
              <w:top w:val="single" w:sz="4" w:space="0" w:color="auto"/>
              <w:left w:val="single" w:sz="4" w:space="0" w:color="auto"/>
              <w:right w:val="single" w:sz="4" w:space="0" w:color="auto"/>
            </w:tcBorders>
            <w:vAlign w:val="center"/>
          </w:tcPr>
          <w:p w14:paraId="4B4A5F0F" w14:textId="77777777" w:rsidR="007B05E6" w:rsidRPr="005F4929" w:rsidRDefault="007B05E6" w:rsidP="00294CC0">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7F2D9850" w14:textId="77777777" w:rsidR="007B05E6" w:rsidRPr="005F4929" w:rsidRDefault="007B05E6" w:rsidP="00294CC0">
            <w:pPr>
              <w:ind w:firstLine="0"/>
              <w:jc w:val="center"/>
              <w:rPr>
                <w:szCs w:val="20"/>
              </w:rPr>
            </w:pPr>
            <w:r w:rsidRPr="005F4929">
              <w:rPr>
                <w:szCs w:val="20"/>
              </w:rPr>
              <w:t>Код (числовое обозначение ВРИ)</w:t>
            </w:r>
          </w:p>
        </w:tc>
        <w:tc>
          <w:tcPr>
            <w:tcW w:w="3118" w:type="dxa"/>
            <w:gridSpan w:val="4"/>
            <w:tcBorders>
              <w:top w:val="single" w:sz="4" w:space="0" w:color="auto"/>
              <w:left w:val="single" w:sz="4" w:space="0" w:color="auto"/>
              <w:bottom w:val="single" w:sz="4" w:space="0" w:color="auto"/>
              <w:right w:val="single" w:sz="4" w:space="0" w:color="auto"/>
            </w:tcBorders>
            <w:vAlign w:val="center"/>
          </w:tcPr>
          <w:p w14:paraId="13393B69" w14:textId="77777777" w:rsidR="007B05E6" w:rsidRPr="005F4929" w:rsidRDefault="007B05E6" w:rsidP="00294CC0">
            <w:pPr>
              <w:ind w:firstLine="0"/>
              <w:jc w:val="center"/>
              <w:rPr>
                <w:szCs w:val="20"/>
              </w:rPr>
            </w:pPr>
            <w:r w:rsidRPr="005F4929">
              <w:rPr>
                <w:szCs w:val="20"/>
              </w:rPr>
              <w:t>Предельные размеры земельных участков (кв. м)</w:t>
            </w:r>
          </w:p>
        </w:tc>
        <w:tc>
          <w:tcPr>
            <w:tcW w:w="2977" w:type="dxa"/>
            <w:gridSpan w:val="2"/>
            <w:vMerge w:val="restart"/>
            <w:tcBorders>
              <w:top w:val="single" w:sz="4" w:space="0" w:color="auto"/>
              <w:left w:val="single" w:sz="4" w:space="0" w:color="auto"/>
              <w:right w:val="single" w:sz="4" w:space="0" w:color="auto"/>
            </w:tcBorders>
            <w:vAlign w:val="center"/>
          </w:tcPr>
          <w:p w14:paraId="15A8F8D9" w14:textId="77777777" w:rsidR="007B05E6" w:rsidRPr="005F4929" w:rsidRDefault="007B05E6" w:rsidP="00294CC0">
            <w:pPr>
              <w:ind w:firstLine="0"/>
              <w:jc w:val="center"/>
              <w:rPr>
                <w:szCs w:val="20"/>
              </w:rPr>
            </w:pPr>
            <w:r w:rsidRPr="005F4929">
              <w:rPr>
                <w:szCs w:val="20"/>
              </w:rPr>
              <w:t>Максимальный процент застройки,</w:t>
            </w:r>
          </w:p>
          <w:p w14:paraId="0E5F5E2C" w14:textId="77777777" w:rsidR="007B05E6" w:rsidRPr="005F4929" w:rsidRDefault="007B05E6" w:rsidP="00294CC0">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7BAC8071" w14:textId="77777777" w:rsidR="007B05E6" w:rsidRPr="005F4929" w:rsidRDefault="007B05E6" w:rsidP="00294CC0">
            <w:pPr>
              <w:ind w:firstLine="0"/>
              <w:jc w:val="center"/>
              <w:rPr>
                <w:szCs w:val="20"/>
              </w:rPr>
            </w:pPr>
            <w:r w:rsidRPr="005F4929">
              <w:rPr>
                <w:szCs w:val="20"/>
              </w:rPr>
              <w:t>Минимальные отступы от границ земельного участка (м)</w:t>
            </w:r>
          </w:p>
        </w:tc>
      </w:tr>
      <w:tr w:rsidR="007B05E6" w:rsidRPr="005F4929" w14:paraId="4D18E439" w14:textId="77777777" w:rsidTr="00294CC0">
        <w:trPr>
          <w:trHeight w:val="555"/>
          <w:tblHeader/>
        </w:trPr>
        <w:tc>
          <w:tcPr>
            <w:tcW w:w="648" w:type="dxa"/>
            <w:vMerge/>
            <w:tcBorders>
              <w:left w:val="single" w:sz="4" w:space="0" w:color="auto"/>
              <w:bottom w:val="single" w:sz="4" w:space="0" w:color="auto"/>
              <w:right w:val="single" w:sz="4" w:space="0" w:color="auto"/>
            </w:tcBorders>
            <w:vAlign w:val="center"/>
          </w:tcPr>
          <w:p w14:paraId="5C0A7ACE" w14:textId="77777777" w:rsidR="007B05E6" w:rsidRPr="005F4929" w:rsidRDefault="007B05E6" w:rsidP="00294CC0">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14:paraId="19160B34" w14:textId="77777777" w:rsidR="007B05E6" w:rsidRPr="005F4929" w:rsidRDefault="007B05E6" w:rsidP="00294CC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DB87F9C" w14:textId="77777777" w:rsidR="007B05E6" w:rsidRPr="005F4929" w:rsidRDefault="007B05E6" w:rsidP="00294CC0">
            <w:pPr>
              <w:ind w:firstLine="0"/>
              <w:jc w:val="center"/>
              <w:rPr>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A048CF1" w14:textId="77777777" w:rsidR="007B05E6" w:rsidRPr="005F4929" w:rsidRDefault="007B05E6" w:rsidP="00294CC0">
            <w:pPr>
              <w:ind w:firstLine="0"/>
              <w:jc w:val="center"/>
              <w:rPr>
                <w:szCs w:val="20"/>
                <w:lang w:val="en-US"/>
              </w:rPr>
            </w:pPr>
            <w:r w:rsidRPr="005F4929">
              <w:rPr>
                <w:szCs w:val="20"/>
                <w:lang w:val="en-US"/>
              </w:rPr>
              <w:t>min</w:t>
            </w:r>
          </w:p>
        </w:tc>
        <w:tc>
          <w:tcPr>
            <w:tcW w:w="1559" w:type="dxa"/>
            <w:gridSpan w:val="2"/>
            <w:tcBorders>
              <w:left w:val="single" w:sz="4" w:space="0" w:color="auto"/>
              <w:bottom w:val="single" w:sz="4" w:space="0" w:color="auto"/>
              <w:right w:val="single" w:sz="4" w:space="0" w:color="auto"/>
            </w:tcBorders>
            <w:vAlign w:val="center"/>
          </w:tcPr>
          <w:p w14:paraId="0B9FCA67" w14:textId="77777777" w:rsidR="007B05E6" w:rsidRPr="005F4929" w:rsidRDefault="007B05E6" w:rsidP="00294CC0">
            <w:pPr>
              <w:ind w:firstLine="0"/>
              <w:jc w:val="center"/>
              <w:rPr>
                <w:szCs w:val="20"/>
                <w:lang w:val="en-US"/>
              </w:rPr>
            </w:pPr>
            <w:r w:rsidRPr="005F4929">
              <w:rPr>
                <w:szCs w:val="20"/>
                <w:lang w:val="en-US"/>
              </w:rPr>
              <w:t>max</w:t>
            </w:r>
          </w:p>
        </w:tc>
        <w:tc>
          <w:tcPr>
            <w:tcW w:w="2977" w:type="dxa"/>
            <w:gridSpan w:val="2"/>
            <w:vMerge/>
            <w:tcBorders>
              <w:left w:val="single" w:sz="4" w:space="0" w:color="auto"/>
              <w:bottom w:val="single" w:sz="4" w:space="0" w:color="auto"/>
              <w:right w:val="single" w:sz="4" w:space="0" w:color="auto"/>
            </w:tcBorders>
            <w:vAlign w:val="center"/>
          </w:tcPr>
          <w:p w14:paraId="0C248486" w14:textId="77777777" w:rsidR="007B05E6" w:rsidRPr="005F4929" w:rsidRDefault="007B05E6" w:rsidP="00294CC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6FFCB782" w14:textId="77777777" w:rsidR="007B05E6" w:rsidRPr="005F4929" w:rsidRDefault="007B05E6" w:rsidP="00294CC0">
            <w:pPr>
              <w:ind w:firstLine="0"/>
              <w:jc w:val="center"/>
              <w:rPr>
                <w:szCs w:val="20"/>
              </w:rPr>
            </w:pPr>
          </w:p>
        </w:tc>
      </w:tr>
      <w:tr w:rsidR="007B05E6" w:rsidRPr="005F4929" w14:paraId="7DA65FC0" w14:textId="77777777" w:rsidTr="00294CC0">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0336E0DE" w14:textId="65F875D7" w:rsidR="007B05E6" w:rsidRPr="005F4929" w:rsidRDefault="00190B7F" w:rsidP="00294CC0">
            <w:pPr>
              <w:ind w:firstLine="0"/>
              <w:jc w:val="center"/>
              <w:rPr>
                <w:szCs w:val="20"/>
              </w:rPr>
            </w:pPr>
            <w:r w:rsidRPr="005F4929">
              <w:rPr>
                <w:szCs w:val="20"/>
              </w:rPr>
              <w:t>1.</w:t>
            </w:r>
          </w:p>
        </w:tc>
        <w:tc>
          <w:tcPr>
            <w:tcW w:w="4167" w:type="dxa"/>
            <w:tcBorders>
              <w:top w:val="single" w:sz="4" w:space="0" w:color="auto"/>
              <w:left w:val="single" w:sz="4" w:space="0" w:color="auto"/>
              <w:bottom w:val="single" w:sz="4" w:space="0" w:color="auto"/>
              <w:right w:val="single" w:sz="4" w:space="0" w:color="auto"/>
            </w:tcBorders>
            <w:vAlign w:val="center"/>
          </w:tcPr>
          <w:p w14:paraId="6B5D4B75" w14:textId="77777777" w:rsidR="007B05E6" w:rsidRPr="005F4929" w:rsidRDefault="007B05E6" w:rsidP="00294CC0">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524CB27" w14:textId="77777777" w:rsidR="007B05E6" w:rsidRPr="005F4929" w:rsidRDefault="007B05E6" w:rsidP="00294CC0">
            <w:pPr>
              <w:ind w:firstLine="0"/>
              <w:jc w:val="center"/>
              <w:rPr>
                <w:szCs w:val="20"/>
              </w:rPr>
            </w:pPr>
            <w:r w:rsidRPr="005F4929">
              <w:rPr>
                <w:szCs w:val="20"/>
              </w:rPr>
              <w:t>3.1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F928D7B" w14:textId="77777777" w:rsidR="007B05E6" w:rsidRPr="005F4929" w:rsidRDefault="007B05E6" w:rsidP="00294CC0">
            <w:pPr>
              <w:ind w:firstLine="0"/>
              <w:jc w:val="center"/>
              <w:rPr>
                <w:szCs w:val="20"/>
              </w:rPr>
            </w:pPr>
            <w:r w:rsidRPr="005F4929">
              <w:rPr>
                <w:szCs w:val="20"/>
              </w:rP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44A7A54"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843CFC4" w14:textId="77777777" w:rsidR="007B05E6" w:rsidRPr="005F4929" w:rsidRDefault="007B05E6" w:rsidP="00294CC0">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C867794" w14:textId="77777777" w:rsidR="007B05E6" w:rsidRPr="005F4929" w:rsidRDefault="007B05E6" w:rsidP="00294CC0">
            <w:pPr>
              <w:ind w:firstLine="0"/>
              <w:jc w:val="center"/>
              <w:rPr>
                <w:szCs w:val="20"/>
              </w:rPr>
            </w:pPr>
            <w:r w:rsidRPr="005F4929">
              <w:rPr>
                <w:szCs w:val="20"/>
              </w:rPr>
              <w:t>3</w:t>
            </w:r>
          </w:p>
        </w:tc>
      </w:tr>
      <w:tr w:rsidR="007B05E6" w:rsidRPr="005F4929" w14:paraId="7154A251" w14:textId="77777777" w:rsidTr="00294CC0">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72B433AB" w14:textId="07CDA89A" w:rsidR="007B05E6" w:rsidRPr="005F4929" w:rsidRDefault="00190B7F" w:rsidP="00294CC0">
            <w:pPr>
              <w:ind w:firstLine="0"/>
              <w:jc w:val="center"/>
              <w:rPr>
                <w:szCs w:val="20"/>
              </w:rPr>
            </w:pPr>
            <w:r w:rsidRPr="005F4929">
              <w:rPr>
                <w:szCs w:val="20"/>
              </w:rPr>
              <w:t>2.</w:t>
            </w:r>
          </w:p>
        </w:tc>
        <w:tc>
          <w:tcPr>
            <w:tcW w:w="4167" w:type="dxa"/>
            <w:tcBorders>
              <w:top w:val="single" w:sz="4" w:space="0" w:color="auto"/>
              <w:left w:val="single" w:sz="4" w:space="0" w:color="auto"/>
              <w:bottom w:val="single" w:sz="4" w:space="0" w:color="auto"/>
              <w:right w:val="single" w:sz="4" w:space="0" w:color="auto"/>
            </w:tcBorders>
            <w:vAlign w:val="center"/>
          </w:tcPr>
          <w:p w14:paraId="062F2F1F" w14:textId="77777777" w:rsidR="007B05E6" w:rsidRPr="005F4929" w:rsidRDefault="007B05E6" w:rsidP="00294CC0">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5B2F5F73" w14:textId="77777777" w:rsidR="007B05E6" w:rsidRPr="005F4929" w:rsidRDefault="007B05E6" w:rsidP="00294CC0">
            <w:pPr>
              <w:ind w:firstLine="0"/>
              <w:jc w:val="center"/>
              <w:rPr>
                <w:szCs w:val="20"/>
              </w:rPr>
            </w:pPr>
            <w:r w:rsidRPr="005F4929">
              <w:rPr>
                <w:szCs w:val="20"/>
              </w:rPr>
              <w:t>3.1.1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6D988B" w14:textId="77777777" w:rsidR="007B05E6" w:rsidRPr="005F4929" w:rsidRDefault="007B05E6" w:rsidP="00294CC0">
            <w:pPr>
              <w:ind w:firstLine="0"/>
              <w:jc w:val="center"/>
              <w:rPr>
                <w:szCs w:val="20"/>
              </w:rPr>
            </w:pPr>
            <w:r w:rsidRPr="005F4929">
              <w:rPr>
                <w:szCs w:val="20"/>
              </w:rPr>
              <w:t>30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E81D733"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6299D0A" w14:textId="77777777" w:rsidR="007B05E6" w:rsidRPr="005F4929" w:rsidRDefault="007B05E6" w:rsidP="00294CC0">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57A567B" w14:textId="77777777" w:rsidR="007B05E6" w:rsidRPr="005F4929" w:rsidRDefault="007B05E6" w:rsidP="00294CC0">
            <w:pPr>
              <w:ind w:firstLine="0"/>
              <w:jc w:val="center"/>
              <w:rPr>
                <w:szCs w:val="20"/>
              </w:rPr>
            </w:pPr>
            <w:r w:rsidRPr="005F4929">
              <w:rPr>
                <w:szCs w:val="20"/>
              </w:rPr>
              <w:t>3</w:t>
            </w:r>
          </w:p>
        </w:tc>
      </w:tr>
      <w:tr w:rsidR="007B05E6" w:rsidRPr="005F4929" w14:paraId="641F8FB1" w14:textId="77777777" w:rsidTr="00294CC0">
        <w:trPr>
          <w:trHeight w:val="573"/>
        </w:trPr>
        <w:tc>
          <w:tcPr>
            <w:tcW w:w="648" w:type="dxa"/>
            <w:tcBorders>
              <w:top w:val="single" w:sz="4" w:space="0" w:color="auto"/>
              <w:left w:val="single" w:sz="4" w:space="0" w:color="auto"/>
              <w:bottom w:val="single" w:sz="4" w:space="0" w:color="auto"/>
              <w:right w:val="single" w:sz="4" w:space="0" w:color="auto"/>
            </w:tcBorders>
            <w:vAlign w:val="center"/>
          </w:tcPr>
          <w:p w14:paraId="56E40485" w14:textId="77C9DA35" w:rsidR="007B05E6" w:rsidRPr="005F4929" w:rsidRDefault="00190B7F" w:rsidP="00294CC0">
            <w:pPr>
              <w:ind w:firstLine="0"/>
              <w:jc w:val="center"/>
              <w:rPr>
                <w:szCs w:val="20"/>
              </w:rPr>
            </w:pPr>
            <w:r w:rsidRPr="005F4929">
              <w:rPr>
                <w:szCs w:val="20"/>
              </w:rPr>
              <w:t>3.</w:t>
            </w:r>
          </w:p>
        </w:tc>
        <w:tc>
          <w:tcPr>
            <w:tcW w:w="4167" w:type="dxa"/>
            <w:tcBorders>
              <w:top w:val="single" w:sz="4" w:space="0" w:color="auto"/>
              <w:left w:val="single" w:sz="4" w:space="0" w:color="auto"/>
              <w:bottom w:val="single" w:sz="4" w:space="0" w:color="auto"/>
              <w:right w:val="single" w:sz="4" w:space="0" w:color="auto"/>
            </w:tcBorders>
            <w:vAlign w:val="center"/>
          </w:tcPr>
          <w:p w14:paraId="048E4F57" w14:textId="77777777" w:rsidR="007B05E6" w:rsidRPr="005F4929" w:rsidRDefault="007B05E6" w:rsidP="00294CC0">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62867B18" w14:textId="77777777" w:rsidR="007B05E6" w:rsidRPr="005F4929" w:rsidRDefault="007B05E6" w:rsidP="00294CC0">
            <w:pPr>
              <w:ind w:firstLine="0"/>
              <w:jc w:val="center"/>
              <w:rPr>
                <w:szCs w:val="20"/>
              </w:rPr>
            </w:pPr>
            <w:r w:rsidRPr="005F4929">
              <w:rPr>
                <w:szCs w:val="20"/>
              </w:rPr>
              <w:t>3.1.2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2D344A" w14:textId="77777777" w:rsidR="007B05E6" w:rsidRPr="005F4929" w:rsidRDefault="007B05E6" w:rsidP="00294CC0">
            <w:pPr>
              <w:ind w:firstLine="0"/>
              <w:jc w:val="center"/>
              <w:rPr>
                <w:szCs w:val="20"/>
              </w:rPr>
            </w:pPr>
            <w:r w:rsidRPr="005F4929">
              <w:rPr>
                <w:szCs w:val="20"/>
              </w:rPr>
              <w:t>100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3BDC4A"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C7EE1D2" w14:textId="77777777" w:rsidR="007B05E6" w:rsidRPr="005F4929" w:rsidRDefault="007B05E6" w:rsidP="00294CC0">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AA9EE15" w14:textId="77777777" w:rsidR="007B05E6" w:rsidRPr="005F4929" w:rsidRDefault="007B05E6" w:rsidP="00294CC0">
            <w:pPr>
              <w:ind w:firstLine="0"/>
              <w:jc w:val="center"/>
              <w:rPr>
                <w:szCs w:val="20"/>
              </w:rPr>
            </w:pPr>
            <w:r w:rsidRPr="005F4929">
              <w:rPr>
                <w:szCs w:val="20"/>
              </w:rPr>
              <w:t>3</w:t>
            </w:r>
          </w:p>
        </w:tc>
      </w:tr>
      <w:tr w:rsidR="007B05E6" w:rsidRPr="005F4929" w14:paraId="705E764B" w14:textId="77777777" w:rsidTr="00294CC0">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29D86114" w14:textId="15C52149" w:rsidR="007B05E6" w:rsidRPr="005F4929" w:rsidRDefault="00190B7F" w:rsidP="00294CC0">
            <w:pPr>
              <w:ind w:firstLine="0"/>
              <w:jc w:val="center"/>
              <w:rPr>
                <w:szCs w:val="20"/>
              </w:rPr>
            </w:pPr>
            <w:r w:rsidRPr="005F4929">
              <w:rPr>
                <w:szCs w:val="20"/>
              </w:rPr>
              <w:t>4.</w:t>
            </w:r>
          </w:p>
        </w:tc>
        <w:tc>
          <w:tcPr>
            <w:tcW w:w="4167" w:type="dxa"/>
            <w:tcBorders>
              <w:top w:val="single" w:sz="4" w:space="0" w:color="auto"/>
              <w:left w:val="single" w:sz="4" w:space="0" w:color="auto"/>
              <w:bottom w:val="single" w:sz="4" w:space="0" w:color="auto"/>
              <w:right w:val="single" w:sz="4" w:space="0" w:color="auto"/>
            </w:tcBorders>
            <w:vAlign w:val="center"/>
          </w:tcPr>
          <w:p w14:paraId="6D1105B1" w14:textId="77777777" w:rsidR="007B05E6" w:rsidRPr="005F4929" w:rsidRDefault="007B05E6" w:rsidP="00294CC0">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11457CE" w14:textId="77777777" w:rsidR="007B05E6" w:rsidRPr="005F4929" w:rsidRDefault="007B05E6" w:rsidP="00294CC0">
            <w:pPr>
              <w:ind w:firstLine="0"/>
              <w:jc w:val="center"/>
              <w:rPr>
                <w:szCs w:val="20"/>
              </w:rPr>
            </w:pPr>
            <w:r w:rsidRPr="005F4929">
              <w:rPr>
                <w:szCs w:val="20"/>
              </w:rPr>
              <w:t>3.2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794118" w14:textId="77777777" w:rsidR="007B05E6" w:rsidRPr="005F4929" w:rsidRDefault="007B05E6" w:rsidP="00294CC0">
            <w:pPr>
              <w:ind w:firstLine="0"/>
              <w:jc w:val="center"/>
              <w:rPr>
                <w:szCs w:val="20"/>
              </w:rPr>
            </w:pPr>
            <w:r w:rsidRPr="005F4929">
              <w:rPr>
                <w:szCs w:val="20"/>
              </w:rP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C30597"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6BA63D3" w14:textId="77777777" w:rsidR="007B05E6" w:rsidRPr="005F4929" w:rsidRDefault="007B05E6"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79453C4" w14:textId="77777777" w:rsidR="007B05E6" w:rsidRPr="005F4929" w:rsidRDefault="007B05E6" w:rsidP="00294CC0">
            <w:pPr>
              <w:ind w:firstLine="0"/>
              <w:jc w:val="center"/>
              <w:rPr>
                <w:szCs w:val="20"/>
              </w:rPr>
            </w:pPr>
            <w:r w:rsidRPr="005F4929">
              <w:rPr>
                <w:szCs w:val="20"/>
              </w:rPr>
              <w:t>3</w:t>
            </w:r>
          </w:p>
        </w:tc>
      </w:tr>
      <w:tr w:rsidR="007B05E6" w:rsidRPr="005F4929" w14:paraId="7A83105B" w14:textId="77777777" w:rsidTr="00F43B23">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72ED1141" w14:textId="469AB513" w:rsidR="007B05E6" w:rsidRPr="005F4929" w:rsidRDefault="00190B7F" w:rsidP="00294CC0">
            <w:pPr>
              <w:ind w:firstLine="0"/>
              <w:jc w:val="center"/>
              <w:rPr>
                <w:szCs w:val="20"/>
              </w:rPr>
            </w:pPr>
            <w:r w:rsidRPr="005F4929">
              <w:rPr>
                <w:szCs w:val="20"/>
              </w:rPr>
              <w:t>5.</w:t>
            </w:r>
          </w:p>
        </w:tc>
        <w:tc>
          <w:tcPr>
            <w:tcW w:w="4167" w:type="dxa"/>
            <w:tcBorders>
              <w:top w:val="single" w:sz="4" w:space="0" w:color="auto"/>
              <w:left w:val="single" w:sz="4" w:space="0" w:color="auto"/>
              <w:bottom w:val="single" w:sz="4" w:space="0" w:color="auto"/>
              <w:right w:val="single" w:sz="4" w:space="0" w:color="auto"/>
            </w:tcBorders>
            <w:vAlign w:val="center"/>
          </w:tcPr>
          <w:p w14:paraId="0BBBEE1E" w14:textId="77777777" w:rsidR="007B05E6" w:rsidRPr="005F4929" w:rsidRDefault="007B05E6" w:rsidP="00294CC0">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3AA9FFB" w14:textId="77777777" w:rsidR="007B05E6" w:rsidRPr="005F4929" w:rsidRDefault="007B05E6" w:rsidP="00294CC0">
            <w:pPr>
              <w:ind w:firstLine="0"/>
              <w:jc w:val="center"/>
              <w:rPr>
                <w:szCs w:val="20"/>
              </w:rPr>
            </w:pPr>
            <w:r w:rsidRPr="005F4929">
              <w:rPr>
                <w:szCs w:val="20"/>
              </w:rPr>
              <w:t>3.2.1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3C84B09" w14:textId="77777777" w:rsidR="007B05E6" w:rsidRPr="005F4929" w:rsidRDefault="007B05E6" w:rsidP="00294CC0">
            <w:pPr>
              <w:ind w:firstLine="0"/>
              <w:jc w:val="center"/>
              <w:rPr>
                <w:szCs w:val="20"/>
              </w:rPr>
            </w:pPr>
            <w:r w:rsidRPr="005F4929">
              <w:rPr>
                <w:szCs w:val="20"/>
              </w:rP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5F34C7F"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CA6EC4" w14:textId="77777777" w:rsidR="007B05E6" w:rsidRPr="005F4929" w:rsidRDefault="007B05E6"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E082BBE" w14:textId="77777777" w:rsidR="007B05E6" w:rsidRPr="005F4929" w:rsidRDefault="007B05E6" w:rsidP="00294CC0">
            <w:pPr>
              <w:ind w:firstLine="0"/>
              <w:jc w:val="center"/>
              <w:rPr>
                <w:szCs w:val="20"/>
              </w:rPr>
            </w:pPr>
            <w:r w:rsidRPr="005F4929">
              <w:rPr>
                <w:szCs w:val="20"/>
              </w:rPr>
              <w:t>3</w:t>
            </w:r>
          </w:p>
        </w:tc>
      </w:tr>
      <w:tr w:rsidR="007B05E6" w:rsidRPr="005F4929" w14:paraId="095EC091" w14:textId="77777777" w:rsidTr="00F43B23">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11176853" w14:textId="382185A6" w:rsidR="007B05E6" w:rsidRPr="005F4929" w:rsidRDefault="00190B7F" w:rsidP="00294CC0">
            <w:pPr>
              <w:ind w:firstLine="0"/>
              <w:jc w:val="center"/>
              <w:rPr>
                <w:szCs w:val="20"/>
              </w:rPr>
            </w:pPr>
            <w:r w:rsidRPr="005F4929">
              <w:rPr>
                <w:szCs w:val="20"/>
              </w:rPr>
              <w:t>6.</w:t>
            </w:r>
          </w:p>
        </w:tc>
        <w:tc>
          <w:tcPr>
            <w:tcW w:w="4167" w:type="dxa"/>
            <w:tcBorders>
              <w:top w:val="single" w:sz="4" w:space="0" w:color="auto"/>
              <w:left w:val="single" w:sz="4" w:space="0" w:color="auto"/>
              <w:bottom w:val="single" w:sz="4" w:space="0" w:color="auto"/>
              <w:right w:val="single" w:sz="4" w:space="0" w:color="auto"/>
            </w:tcBorders>
            <w:vAlign w:val="center"/>
          </w:tcPr>
          <w:p w14:paraId="4A09F5F8" w14:textId="77777777" w:rsidR="007B05E6" w:rsidRPr="005F4929" w:rsidRDefault="007B05E6" w:rsidP="00294CC0">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7B2DFF4F" w14:textId="77777777" w:rsidR="007B05E6" w:rsidRPr="005F4929" w:rsidRDefault="007B05E6" w:rsidP="00294CC0">
            <w:pPr>
              <w:ind w:firstLine="0"/>
              <w:jc w:val="center"/>
              <w:rPr>
                <w:szCs w:val="20"/>
              </w:rPr>
            </w:pPr>
            <w:r w:rsidRPr="005F4929">
              <w:rPr>
                <w:szCs w:val="20"/>
              </w:rPr>
              <w:t>3.2.2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EA88032" w14:textId="77777777" w:rsidR="007B05E6" w:rsidRPr="005F4929" w:rsidRDefault="007B05E6" w:rsidP="00294CC0">
            <w:pPr>
              <w:ind w:firstLine="0"/>
              <w:jc w:val="center"/>
              <w:rPr>
                <w:szCs w:val="20"/>
              </w:rPr>
            </w:pPr>
            <w:r w:rsidRPr="005F4929">
              <w:rPr>
                <w:szCs w:val="20"/>
              </w:rP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14AD9CE"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F926CEE" w14:textId="77777777" w:rsidR="007B05E6" w:rsidRPr="005F4929" w:rsidRDefault="007B05E6"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F69D009" w14:textId="77777777" w:rsidR="007B05E6" w:rsidRPr="005F4929" w:rsidRDefault="007B05E6" w:rsidP="00294CC0">
            <w:pPr>
              <w:ind w:firstLine="0"/>
              <w:jc w:val="center"/>
              <w:rPr>
                <w:szCs w:val="20"/>
              </w:rPr>
            </w:pPr>
            <w:r w:rsidRPr="005F4929">
              <w:rPr>
                <w:szCs w:val="20"/>
              </w:rPr>
              <w:t>3</w:t>
            </w:r>
          </w:p>
        </w:tc>
      </w:tr>
      <w:tr w:rsidR="007B05E6" w:rsidRPr="005F4929" w14:paraId="43A893E8" w14:textId="77777777" w:rsidTr="00F43B23">
        <w:trPr>
          <w:trHeight w:hRule="exact" w:val="689"/>
        </w:trPr>
        <w:tc>
          <w:tcPr>
            <w:tcW w:w="648" w:type="dxa"/>
            <w:tcBorders>
              <w:top w:val="single" w:sz="4" w:space="0" w:color="auto"/>
              <w:left w:val="single" w:sz="4" w:space="0" w:color="auto"/>
              <w:bottom w:val="single" w:sz="4" w:space="0" w:color="auto"/>
              <w:right w:val="single" w:sz="4" w:space="0" w:color="auto"/>
            </w:tcBorders>
            <w:vAlign w:val="center"/>
          </w:tcPr>
          <w:p w14:paraId="130E1F3E" w14:textId="791112C9" w:rsidR="007B05E6" w:rsidRPr="005F4929" w:rsidRDefault="00190B7F" w:rsidP="00294CC0">
            <w:pPr>
              <w:ind w:firstLine="0"/>
              <w:jc w:val="center"/>
              <w:rPr>
                <w:szCs w:val="20"/>
              </w:rPr>
            </w:pPr>
            <w:r w:rsidRPr="005F4929">
              <w:rPr>
                <w:szCs w:val="20"/>
              </w:rPr>
              <w:t>7.</w:t>
            </w:r>
          </w:p>
        </w:tc>
        <w:tc>
          <w:tcPr>
            <w:tcW w:w="4167" w:type="dxa"/>
            <w:tcBorders>
              <w:top w:val="single" w:sz="4" w:space="0" w:color="auto"/>
              <w:left w:val="single" w:sz="4" w:space="0" w:color="auto"/>
              <w:bottom w:val="single" w:sz="4" w:space="0" w:color="auto"/>
              <w:right w:val="single" w:sz="4" w:space="0" w:color="auto"/>
            </w:tcBorders>
            <w:vAlign w:val="center"/>
          </w:tcPr>
          <w:p w14:paraId="1FD15994" w14:textId="77777777" w:rsidR="007B05E6" w:rsidRPr="005F4929" w:rsidRDefault="007B05E6" w:rsidP="00294CC0">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3D664441" w14:textId="77777777" w:rsidR="007B05E6" w:rsidRPr="005F4929" w:rsidRDefault="007B05E6" w:rsidP="00294CC0">
            <w:pPr>
              <w:ind w:firstLine="0"/>
              <w:jc w:val="center"/>
              <w:rPr>
                <w:szCs w:val="20"/>
              </w:rPr>
            </w:pPr>
            <w:r w:rsidRPr="005F4929">
              <w:rPr>
                <w:color w:val="000000"/>
              </w:rPr>
              <w:t>3.2.3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7554204" w14:textId="77777777" w:rsidR="007B05E6" w:rsidRPr="005F4929" w:rsidRDefault="007B05E6" w:rsidP="00294CC0">
            <w:pPr>
              <w:ind w:firstLine="0"/>
              <w:jc w:val="center"/>
              <w:rPr>
                <w:szCs w:val="20"/>
              </w:rPr>
            </w:pPr>
            <w:r w:rsidRPr="005F4929">
              <w:rPr>
                <w:szCs w:val="20"/>
              </w:rP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CD2431C"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96550BA" w14:textId="77777777" w:rsidR="007B05E6" w:rsidRPr="005F4929" w:rsidRDefault="007B05E6"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ED6DB51" w14:textId="77777777" w:rsidR="007B05E6" w:rsidRPr="005F4929" w:rsidRDefault="007B05E6" w:rsidP="00294CC0">
            <w:pPr>
              <w:ind w:firstLine="0"/>
              <w:jc w:val="center"/>
              <w:rPr>
                <w:szCs w:val="20"/>
              </w:rPr>
            </w:pPr>
            <w:r w:rsidRPr="005F4929">
              <w:rPr>
                <w:szCs w:val="20"/>
              </w:rPr>
              <w:t>3</w:t>
            </w:r>
          </w:p>
        </w:tc>
      </w:tr>
      <w:tr w:rsidR="007B05E6" w:rsidRPr="005F4929" w14:paraId="436DE3E6" w14:textId="77777777" w:rsidTr="00294CC0">
        <w:trPr>
          <w:trHeight w:val="653"/>
        </w:trPr>
        <w:tc>
          <w:tcPr>
            <w:tcW w:w="648" w:type="dxa"/>
            <w:tcBorders>
              <w:top w:val="single" w:sz="4" w:space="0" w:color="auto"/>
              <w:left w:val="single" w:sz="4" w:space="0" w:color="auto"/>
              <w:bottom w:val="single" w:sz="4" w:space="0" w:color="auto"/>
              <w:right w:val="single" w:sz="4" w:space="0" w:color="auto"/>
            </w:tcBorders>
            <w:vAlign w:val="center"/>
          </w:tcPr>
          <w:p w14:paraId="0A8F902C" w14:textId="6A791609" w:rsidR="007B05E6" w:rsidRPr="005F4929" w:rsidRDefault="00190B7F" w:rsidP="00294CC0">
            <w:pPr>
              <w:ind w:firstLine="0"/>
              <w:jc w:val="center"/>
              <w:rPr>
                <w:szCs w:val="20"/>
              </w:rPr>
            </w:pPr>
            <w:r w:rsidRPr="005F4929">
              <w:rPr>
                <w:szCs w:val="20"/>
              </w:rPr>
              <w:t>8.</w:t>
            </w:r>
          </w:p>
        </w:tc>
        <w:tc>
          <w:tcPr>
            <w:tcW w:w="4167" w:type="dxa"/>
            <w:tcBorders>
              <w:top w:val="single" w:sz="4" w:space="0" w:color="auto"/>
              <w:left w:val="single" w:sz="4" w:space="0" w:color="auto"/>
              <w:bottom w:val="single" w:sz="4" w:space="0" w:color="auto"/>
              <w:right w:val="single" w:sz="4" w:space="0" w:color="auto"/>
            </w:tcBorders>
            <w:vAlign w:val="center"/>
          </w:tcPr>
          <w:p w14:paraId="409AA1D4" w14:textId="77777777" w:rsidR="007B05E6" w:rsidRPr="005F4929" w:rsidRDefault="007B05E6" w:rsidP="00294CC0">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73F248D" w14:textId="77777777" w:rsidR="007B05E6" w:rsidRPr="005F4929" w:rsidRDefault="007B05E6" w:rsidP="00294CC0">
            <w:pPr>
              <w:ind w:firstLine="0"/>
              <w:jc w:val="center"/>
              <w:rPr>
                <w:szCs w:val="20"/>
              </w:rPr>
            </w:pPr>
            <w:r w:rsidRPr="005F4929">
              <w:rPr>
                <w:szCs w:val="20"/>
              </w:rPr>
              <w:t>3.3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69E33B" w14:textId="77777777" w:rsidR="007B05E6" w:rsidRPr="005F4929" w:rsidRDefault="007B05E6" w:rsidP="00294CC0">
            <w:pPr>
              <w:ind w:firstLine="0"/>
              <w:jc w:val="center"/>
              <w:rPr>
                <w:szCs w:val="20"/>
              </w:rPr>
            </w:pPr>
            <w:r w:rsidRPr="005F4929">
              <w:rPr>
                <w:szCs w:val="20"/>
              </w:rPr>
              <w:t>200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3F1624" w14:textId="77777777" w:rsidR="007B05E6" w:rsidRPr="005F4929" w:rsidRDefault="007B05E6"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0413667" w14:textId="77777777" w:rsidR="007B05E6" w:rsidRPr="005F4929" w:rsidRDefault="007B05E6" w:rsidP="00294CC0">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0D0C04B" w14:textId="77777777" w:rsidR="007B05E6" w:rsidRPr="005F4929" w:rsidRDefault="007B05E6" w:rsidP="00294CC0">
            <w:pPr>
              <w:ind w:firstLine="0"/>
              <w:jc w:val="center"/>
              <w:rPr>
                <w:szCs w:val="20"/>
              </w:rPr>
            </w:pPr>
            <w:r w:rsidRPr="005F4929">
              <w:rPr>
                <w:szCs w:val="20"/>
              </w:rPr>
              <w:t>3</w:t>
            </w:r>
          </w:p>
        </w:tc>
      </w:tr>
      <w:tr w:rsidR="007B05E6" w:rsidRPr="005F4929" w14:paraId="0CAFA14C" w14:textId="77777777" w:rsidTr="00294CC0">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69CCD0EF" w14:textId="451CA723" w:rsidR="007B05E6" w:rsidRPr="005F4929" w:rsidRDefault="00190B7F" w:rsidP="00294CC0">
            <w:pPr>
              <w:ind w:firstLine="0"/>
              <w:jc w:val="center"/>
              <w:rPr>
                <w:szCs w:val="20"/>
              </w:rPr>
            </w:pPr>
            <w:r w:rsidRPr="005F4929">
              <w:rPr>
                <w:szCs w:val="20"/>
              </w:rPr>
              <w:t>9.</w:t>
            </w:r>
          </w:p>
        </w:tc>
        <w:tc>
          <w:tcPr>
            <w:tcW w:w="4167" w:type="dxa"/>
            <w:tcBorders>
              <w:top w:val="single" w:sz="4" w:space="0" w:color="auto"/>
              <w:left w:val="single" w:sz="4" w:space="0" w:color="auto"/>
              <w:bottom w:val="single" w:sz="4" w:space="0" w:color="auto"/>
              <w:right w:val="single" w:sz="4" w:space="0" w:color="auto"/>
            </w:tcBorders>
            <w:vAlign w:val="center"/>
          </w:tcPr>
          <w:p w14:paraId="71784D9E" w14:textId="77777777" w:rsidR="007B05E6" w:rsidRPr="005F4929" w:rsidRDefault="007B05E6" w:rsidP="00294CC0">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F469CB6" w14:textId="77777777" w:rsidR="007B05E6" w:rsidRPr="005F4929" w:rsidRDefault="007B05E6" w:rsidP="00294CC0">
            <w:pPr>
              <w:ind w:firstLine="0"/>
              <w:jc w:val="center"/>
              <w:rPr>
                <w:szCs w:val="20"/>
              </w:rPr>
            </w:pPr>
            <w:r w:rsidRPr="005F4929">
              <w:rPr>
                <w:szCs w:val="20"/>
              </w:rPr>
              <w:t>3.4.1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2F6C4C3" w14:textId="77777777" w:rsidR="007B05E6" w:rsidRPr="005F4929" w:rsidRDefault="007B05E6" w:rsidP="00294CC0">
            <w:pPr>
              <w:ind w:firstLine="0"/>
              <w:jc w:val="center"/>
              <w:rPr>
                <w:szCs w:val="20"/>
              </w:rPr>
            </w:pPr>
            <w:r w:rsidRPr="005F4929">
              <w:rPr>
                <w:szCs w:val="20"/>
              </w:rPr>
              <w:t>5 000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E75418" w14:textId="77777777" w:rsidR="007B05E6" w:rsidRPr="005F4929" w:rsidRDefault="007B05E6" w:rsidP="00294CC0">
            <w:pPr>
              <w:ind w:firstLine="0"/>
              <w:jc w:val="center"/>
              <w:rPr>
                <w:szCs w:val="20"/>
              </w:rPr>
            </w:pPr>
            <w:r w:rsidRPr="005F4929">
              <w:rPr>
                <w:szCs w:val="20"/>
              </w:rPr>
              <w:t>1 000 000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891DBBC" w14:textId="77777777" w:rsidR="007B05E6" w:rsidRPr="005F4929" w:rsidRDefault="007B05E6"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EA78BEB" w14:textId="77777777" w:rsidR="007B05E6" w:rsidRPr="005F4929" w:rsidRDefault="007B05E6" w:rsidP="00294CC0">
            <w:pPr>
              <w:ind w:firstLine="0"/>
              <w:jc w:val="center"/>
              <w:rPr>
                <w:szCs w:val="20"/>
              </w:rPr>
            </w:pPr>
            <w:r w:rsidRPr="005F4929">
              <w:rPr>
                <w:szCs w:val="20"/>
              </w:rPr>
              <w:t>3</w:t>
            </w:r>
          </w:p>
        </w:tc>
      </w:tr>
      <w:tr w:rsidR="007B05E6" w:rsidRPr="005F4929" w14:paraId="69A4B04A"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48CB9BCD" w14:textId="26C721C0" w:rsidR="007B05E6" w:rsidRPr="005F4929" w:rsidRDefault="00190B7F" w:rsidP="00294CC0">
            <w:pPr>
              <w:ind w:firstLine="0"/>
              <w:jc w:val="center"/>
              <w:rPr>
                <w:szCs w:val="20"/>
              </w:rPr>
            </w:pPr>
            <w:r w:rsidRPr="005F4929">
              <w:rPr>
                <w:szCs w:val="20"/>
              </w:rPr>
              <w:t>10.</w:t>
            </w:r>
          </w:p>
        </w:tc>
        <w:tc>
          <w:tcPr>
            <w:tcW w:w="4167" w:type="dxa"/>
            <w:tcBorders>
              <w:top w:val="single" w:sz="4" w:space="0" w:color="auto"/>
              <w:left w:val="single" w:sz="4" w:space="0" w:color="auto"/>
              <w:bottom w:val="single" w:sz="4" w:space="0" w:color="auto"/>
              <w:right w:val="single" w:sz="4" w:space="0" w:color="auto"/>
            </w:tcBorders>
            <w:vAlign w:val="center"/>
          </w:tcPr>
          <w:p w14:paraId="4624F458" w14:textId="77777777" w:rsidR="007B05E6" w:rsidRPr="005F4929" w:rsidRDefault="007B05E6" w:rsidP="00294CC0">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2BEAAE3" w14:textId="77777777" w:rsidR="007B05E6" w:rsidRPr="005F4929" w:rsidRDefault="007B05E6" w:rsidP="00294CC0">
            <w:pPr>
              <w:ind w:firstLine="0"/>
              <w:jc w:val="center"/>
              <w:rPr>
                <w:szCs w:val="20"/>
              </w:rPr>
            </w:pPr>
            <w:r w:rsidRPr="005F4929">
              <w:rPr>
                <w:szCs w:val="20"/>
              </w:rPr>
              <w:t>3.4.2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7AE94EA" w14:textId="77777777" w:rsidR="007B05E6" w:rsidRPr="005F4929" w:rsidRDefault="007B05E6" w:rsidP="00294CC0">
            <w:pPr>
              <w:ind w:firstLine="0"/>
              <w:jc w:val="center"/>
              <w:rPr>
                <w:szCs w:val="20"/>
              </w:rPr>
            </w:pPr>
            <w:r w:rsidRPr="005F4929">
              <w:rPr>
                <w:szCs w:val="20"/>
              </w:rPr>
              <w:t>10 000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F93B5AA" w14:textId="77777777" w:rsidR="007B05E6" w:rsidRPr="005F4929" w:rsidRDefault="007B05E6" w:rsidP="00294CC0">
            <w:pPr>
              <w:ind w:firstLine="0"/>
              <w:jc w:val="center"/>
              <w:rPr>
                <w:szCs w:val="20"/>
              </w:rPr>
            </w:pPr>
            <w:r w:rsidRPr="005F4929">
              <w:rPr>
                <w:szCs w:val="20"/>
              </w:rPr>
              <w:t>1 000 000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0AD20BD" w14:textId="77777777" w:rsidR="007B05E6" w:rsidRPr="005F4929" w:rsidRDefault="007B05E6" w:rsidP="00294CC0">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2CCDAE4E" w14:textId="77777777" w:rsidR="007B05E6" w:rsidRPr="005F4929" w:rsidRDefault="007B05E6" w:rsidP="00294CC0">
            <w:pPr>
              <w:ind w:firstLine="0"/>
              <w:jc w:val="center"/>
              <w:rPr>
                <w:szCs w:val="20"/>
              </w:rPr>
            </w:pPr>
            <w:r w:rsidRPr="005F4929">
              <w:rPr>
                <w:szCs w:val="20"/>
              </w:rPr>
              <w:t>3</w:t>
            </w:r>
          </w:p>
        </w:tc>
      </w:tr>
      <w:tr w:rsidR="00190B7F" w:rsidRPr="005F4929" w14:paraId="228C8C1A"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6E0BEB6F" w14:textId="1DDB3E7B" w:rsidR="00190B7F" w:rsidRPr="005F4929" w:rsidRDefault="00190B7F" w:rsidP="00294CC0">
            <w:pPr>
              <w:ind w:firstLine="0"/>
              <w:jc w:val="center"/>
              <w:rPr>
                <w:szCs w:val="20"/>
              </w:rPr>
            </w:pPr>
            <w:r w:rsidRPr="005F4929">
              <w:rPr>
                <w:szCs w:val="20"/>
              </w:rPr>
              <w:t>11.</w:t>
            </w:r>
          </w:p>
        </w:tc>
        <w:tc>
          <w:tcPr>
            <w:tcW w:w="4167" w:type="dxa"/>
            <w:tcBorders>
              <w:top w:val="single" w:sz="4" w:space="0" w:color="auto"/>
              <w:left w:val="single" w:sz="4" w:space="0" w:color="auto"/>
              <w:bottom w:val="single" w:sz="4" w:space="0" w:color="auto"/>
              <w:right w:val="single" w:sz="4" w:space="0" w:color="auto"/>
            </w:tcBorders>
            <w:vAlign w:val="center"/>
          </w:tcPr>
          <w:p w14:paraId="5A53F862" w14:textId="77777777" w:rsidR="00190B7F" w:rsidRPr="005F4929" w:rsidRDefault="00190B7F" w:rsidP="00294CC0">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26CB991" w14:textId="77777777" w:rsidR="00190B7F" w:rsidRPr="005F4929" w:rsidRDefault="00190B7F" w:rsidP="00294CC0">
            <w:pPr>
              <w:ind w:firstLine="0"/>
              <w:jc w:val="center"/>
              <w:rPr>
                <w:szCs w:val="20"/>
              </w:rPr>
            </w:pPr>
            <w:r w:rsidRPr="005F4929">
              <w:rPr>
                <w:szCs w:val="20"/>
              </w:rPr>
              <w:t>3.5.1</w:t>
            </w:r>
          </w:p>
        </w:tc>
        <w:tc>
          <w:tcPr>
            <w:tcW w:w="6095" w:type="dxa"/>
            <w:gridSpan w:val="6"/>
            <w:tcBorders>
              <w:top w:val="single" w:sz="4" w:space="0" w:color="auto"/>
              <w:left w:val="single" w:sz="4" w:space="0" w:color="auto"/>
              <w:bottom w:val="single" w:sz="4" w:space="0" w:color="auto"/>
              <w:right w:val="single" w:sz="4" w:space="0" w:color="auto"/>
            </w:tcBorders>
            <w:vAlign w:val="center"/>
          </w:tcPr>
          <w:p w14:paraId="0017D415" w14:textId="77777777" w:rsidR="00190B7F" w:rsidRPr="005F4929" w:rsidRDefault="00190B7F" w:rsidP="00294CC0">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2D2FEC64" w14:textId="77777777" w:rsidR="00190B7F" w:rsidRPr="005F4929" w:rsidRDefault="00190B7F" w:rsidP="00294CC0">
            <w:pPr>
              <w:ind w:firstLine="0"/>
              <w:jc w:val="center"/>
              <w:rPr>
                <w:szCs w:val="20"/>
              </w:rPr>
            </w:pPr>
            <w:r w:rsidRPr="005F4929">
              <w:rPr>
                <w:szCs w:val="20"/>
              </w:rPr>
              <w:t>3</w:t>
            </w:r>
          </w:p>
        </w:tc>
      </w:tr>
      <w:tr w:rsidR="00190B7F" w:rsidRPr="005F4929" w14:paraId="717A33EC"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04E78569" w14:textId="7EF8AF0D" w:rsidR="00190B7F" w:rsidRPr="005F4929" w:rsidRDefault="00190B7F" w:rsidP="00294CC0">
            <w:pPr>
              <w:ind w:firstLine="0"/>
              <w:jc w:val="center"/>
              <w:rPr>
                <w:szCs w:val="20"/>
              </w:rPr>
            </w:pPr>
            <w:r w:rsidRPr="005F4929">
              <w:rPr>
                <w:szCs w:val="20"/>
              </w:rPr>
              <w:t>12.</w:t>
            </w:r>
          </w:p>
        </w:tc>
        <w:tc>
          <w:tcPr>
            <w:tcW w:w="4167" w:type="dxa"/>
            <w:tcBorders>
              <w:top w:val="single" w:sz="4" w:space="0" w:color="auto"/>
              <w:left w:val="single" w:sz="4" w:space="0" w:color="auto"/>
              <w:bottom w:val="single" w:sz="4" w:space="0" w:color="auto"/>
              <w:right w:val="single" w:sz="4" w:space="0" w:color="auto"/>
            </w:tcBorders>
            <w:vAlign w:val="center"/>
          </w:tcPr>
          <w:p w14:paraId="40F5B6F4" w14:textId="77777777" w:rsidR="00190B7F" w:rsidRPr="005F4929" w:rsidRDefault="00190B7F" w:rsidP="00294CC0">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D78961E" w14:textId="77777777" w:rsidR="00190B7F" w:rsidRPr="005F4929" w:rsidRDefault="00190B7F" w:rsidP="00294CC0">
            <w:pPr>
              <w:ind w:firstLine="0"/>
              <w:jc w:val="center"/>
              <w:rPr>
                <w:szCs w:val="20"/>
              </w:rPr>
            </w:pPr>
            <w:r w:rsidRPr="005F4929">
              <w:rPr>
                <w:szCs w:val="20"/>
              </w:rPr>
              <w:t>3.5.2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23D0D2" w14:textId="77777777" w:rsidR="00190B7F" w:rsidRPr="005F4929" w:rsidRDefault="00190B7F" w:rsidP="00294CC0">
            <w:pPr>
              <w:ind w:firstLine="0"/>
              <w:jc w:val="center"/>
              <w:rPr>
                <w:szCs w:val="20"/>
              </w:rPr>
            </w:pPr>
            <w:r w:rsidRPr="005F4929">
              <w:rPr>
                <w:szCs w:val="20"/>
              </w:rPr>
              <w:t>5 000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70ECC8D"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DCA02E7"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9DE5546" w14:textId="77777777" w:rsidR="00190B7F" w:rsidRPr="005F4929" w:rsidRDefault="00190B7F" w:rsidP="00294CC0">
            <w:pPr>
              <w:ind w:firstLine="0"/>
              <w:jc w:val="center"/>
              <w:rPr>
                <w:szCs w:val="20"/>
              </w:rPr>
            </w:pPr>
            <w:r w:rsidRPr="005F4929">
              <w:rPr>
                <w:szCs w:val="20"/>
              </w:rPr>
              <w:t>3</w:t>
            </w:r>
          </w:p>
        </w:tc>
      </w:tr>
      <w:tr w:rsidR="00190B7F" w:rsidRPr="005F4929" w14:paraId="0E40A093" w14:textId="77777777" w:rsidTr="00F43B23">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7826C83C" w14:textId="256072AC" w:rsidR="00190B7F" w:rsidRPr="005F4929" w:rsidRDefault="00190B7F" w:rsidP="00294CC0">
            <w:pPr>
              <w:ind w:firstLine="0"/>
              <w:jc w:val="center"/>
              <w:rPr>
                <w:szCs w:val="20"/>
              </w:rPr>
            </w:pPr>
            <w:r w:rsidRPr="005F4929">
              <w:rPr>
                <w:szCs w:val="20"/>
              </w:rPr>
              <w:t>13.</w:t>
            </w:r>
          </w:p>
        </w:tc>
        <w:tc>
          <w:tcPr>
            <w:tcW w:w="4167" w:type="dxa"/>
            <w:tcBorders>
              <w:top w:val="single" w:sz="4" w:space="0" w:color="auto"/>
              <w:left w:val="single" w:sz="4" w:space="0" w:color="auto"/>
              <w:bottom w:val="single" w:sz="4" w:space="0" w:color="auto"/>
              <w:right w:val="single" w:sz="4" w:space="0" w:color="auto"/>
            </w:tcBorders>
            <w:vAlign w:val="center"/>
          </w:tcPr>
          <w:p w14:paraId="02DCAE65" w14:textId="77777777" w:rsidR="00190B7F" w:rsidRPr="005F4929" w:rsidRDefault="00190B7F" w:rsidP="00294CC0">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671B1143" w14:textId="77777777" w:rsidR="00190B7F" w:rsidRPr="005F4929" w:rsidRDefault="00190B7F" w:rsidP="00294CC0">
            <w:pPr>
              <w:ind w:firstLine="0"/>
              <w:jc w:val="center"/>
              <w:rPr>
                <w:szCs w:val="20"/>
              </w:rPr>
            </w:pPr>
            <w:r w:rsidRPr="005F4929">
              <w:rPr>
                <w:szCs w:val="20"/>
              </w:rPr>
              <w:t>3.6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4721681"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7D61133"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A5ED686" w14:textId="77777777" w:rsidR="00190B7F" w:rsidRPr="005F4929" w:rsidRDefault="00190B7F" w:rsidP="00294CC0">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358BC67" w14:textId="77777777" w:rsidR="00190B7F" w:rsidRPr="005F4929" w:rsidRDefault="00190B7F" w:rsidP="00294CC0">
            <w:pPr>
              <w:ind w:firstLine="0"/>
              <w:jc w:val="center"/>
              <w:rPr>
                <w:szCs w:val="20"/>
              </w:rPr>
            </w:pPr>
            <w:r w:rsidRPr="005F4929">
              <w:rPr>
                <w:szCs w:val="20"/>
              </w:rPr>
              <w:t>3</w:t>
            </w:r>
          </w:p>
        </w:tc>
      </w:tr>
      <w:tr w:rsidR="00190B7F" w:rsidRPr="005F4929" w14:paraId="2355DE68" w14:textId="77777777" w:rsidTr="00F43B23">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605CE31E" w14:textId="001BE829" w:rsidR="00190B7F" w:rsidRPr="005F4929" w:rsidRDefault="00190B7F" w:rsidP="00294CC0">
            <w:pPr>
              <w:ind w:firstLine="0"/>
              <w:jc w:val="center"/>
              <w:rPr>
                <w:szCs w:val="20"/>
              </w:rPr>
            </w:pPr>
            <w:r w:rsidRPr="005F4929">
              <w:rPr>
                <w:szCs w:val="20"/>
              </w:rPr>
              <w:t>14.</w:t>
            </w:r>
          </w:p>
        </w:tc>
        <w:tc>
          <w:tcPr>
            <w:tcW w:w="4167" w:type="dxa"/>
            <w:tcBorders>
              <w:top w:val="single" w:sz="4" w:space="0" w:color="auto"/>
              <w:left w:val="single" w:sz="4" w:space="0" w:color="auto"/>
              <w:bottom w:val="single" w:sz="4" w:space="0" w:color="auto"/>
              <w:right w:val="single" w:sz="4" w:space="0" w:color="auto"/>
            </w:tcBorders>
            <w:vAlign w:val="center"/>
          </w:tcPr>
          <w:p w14:paraId="6681ED2F" w14:textId="77777777" w:rsidR="00190B7F" w:rsidRPr="005F4929" w:rsidRDefault="00190B7F" w:rsidP="00294CC0">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21750482" w14:textId="77777777" w:rsidR="00190B7F" w:rsidRPr="005F4929" w:rsidRDefault="00190B7F" w:rsidP="00294CC0">
            <w:pPr>
              <w:ind w:firstLine="0"/>
              <w:jc w:val="center"/>
              <w:rPr>
                <w:szCs w:val="20"/>
              </w:rPr>
            </w:pPr>
            <w:r w:rsidRPr="005F4929">
              <w:rPr>
                <w:szCs w:val="20"/>
              </w:rPr>
              <w:t>3.6.1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3AC04D"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F011FA"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EE9304" w14:textId="77777777" w:rsidR="00190B7F" w:rsidRPr="005F4929" w:rsidRDefault="00190B7F" w:rsidP="00294CC0">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C8AC935" w14:textId="77777777" w:rsidR="00190B7F" w:rsidRPr="005F4929" w:rsidRDefault="00190B7F" w:rsidP="00294CC0">
            <w:pPr>
              <w:ind w:firstLine="0"/>
              <w:jc w:val="center"/>
              <w:rPr>
                <w:szCs w:val="20"/>
              </w:rPr>
            </w:pPr>
            <w:r w:rsidRPr="005F4929">
              <w:rPr>
                <w:szCs w:val="20"/>
              </w:rPr>
              <w:t>3</w:t>
            </w:r>
          </w:p>
        </w:tc>
      </w:tr>
      <w:tr w:rsidR="00190B7F" w:rsidRPr="005F4929" w14:paraId="4236DDC0" w14:textId="77777777" w:rsidTr="00F43B23">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1FB912DA" w14:textId="49A61ECC" w:rsidR="00190B7F" w:rsidRPr="005F4929" w:rsidRDefault="00190B7F" w:rsidP="00294CC0">
            <w:pPr>
              <w:ind w:firstLine="0"/>
              <w:jc w:val="center"/>
              <w:rPr>
                <w:szCs w:val="20"/>
              </w:rPr>
            </w:pPr>
            <w:r w:rsidRPr="005F4929">
              <w:rPr>
                <w:szCs w:val="20"/>
              </w:rPr>
              <w:t>15.</w:t>
            </w:r>
          </w:p>
        </w:tc>
        <w:tc>
          <w:tcPr>
            <w:tcW w:w="4167" w:type="dxa"/>
            <w:tcBorders>
              <w:top w:val="single" w:sz="4" w:space="0" w:color="auto"/>
              <w:left w:val="single" w:sz="4" w:space="0" w:color="auto"/>
              <w:bottom w:val="single" w:sz="4" w:space="0" w:color="auto"/>
              <w:right w:val="single" w:sz="4" w:space="0" w:color="auto"/>
            </w:tcBorders>
            <w:vAlign w:val="center"/>
          </w:tcPr>
          <w:p w14:paraId="1A150153" w14:textId="77777777" w:rsidR="00190B7F" w:rsidRPr="005F4929" w:rsidRDefault="00190B7F" w:rsidP="00294CC0">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32E0959C" w14:textId="77777777" w:rsidR="00190B7F" w:rsidRPr="005F4929" w:rsidRDefault="00190B7F" w:rsidP="00294CC0">
            <w:pPr>
              <w:ind w:firstLine="0"/>
              <w:jc w:val="center"/>
              <w:rPr>
                <w:szCs w:val="20"/>
              </w:rPr>
            </w:pPr>
            <w:r w:rsidRPr="005F4929">
              <w:rPr>
                <w:szCs w:val="20"/>
              </w:rPr>
              <w:t>3.8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D84DF2"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13339AC"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5383F98"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tcPr>
          <w:p w14:paraId="39EC8854" w14:textId="77777777" w:rsidR="00190B7F" w:rsidRPr="005F4929" w:rsidRDefault="00190B7F" w:rsidP="00294CC0">
            <w:pPr>
              <w:ind w:firstLine="0"/>
              <w:jc w:val="center"/>
              <w:rPr>
                <w:szCs w:val="20"/>
              </w:rPr>
            </w:pPr>
            <w:r w:rsidRPr="005F4929">
              <w:rPr>
                <w:szCs w:val="20"/>
              </w:rPr>
              <w:t>3</w:t>
            </w:r>
          </w:p>
        </w:tc>
      </w:tr>
      <w:tr w:rsidR="00190B7F" w:rsidRPr="005F4929" w14:paraId="732B4F0A" w14:textId="77777777" w:rsidTr="00F43B23">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4DE5E36B" w14:textId="04F850E8" w:rsidR="00190B7F" w:rsidRPr="005F4929" w:rsidRDefault="00190B7F" w:rsidP="00294CC0">
            <w:pPr>
              <w:ind w:firstLine="0"/>
              <w:jc w:val="center"/>
              <w:rPr>
                <w:szCs w:val="20"/>
              </w:rPr>
            </w:pPr>
            <w:r w:rsidRPr="005F4929">
              <w:rPr>
                <w:szCs w:val="20"/>
              </w:rPr>
              <w:t>16.</w:t>
            </w:r>
          </w:p>
        </w:tc>
        <w:tc>
          <w:tcPr>
            <w:tcW w:w="4167" w:type="dxa"/>
            <w:tcBorders>
              <w:top w:val="single" w:sz="4" w:space="0" w:color="auto"/>
              <w:left w:val="single" w:sz="4" w:space="0" w:color="auto"/>
              <w:bottom w:val="single" w:sz="4" w:space="0" w:color="auto"/>
              <w:right w:val="single" w:sz="4" w:space="0" w:color="auto"/>
            </w:tcBorders>
            <w:vAlign w:val="center"/>
          </w:tcPr>
          <w:p w14:paraId="07526374" w14:textId="77777777" w:rsidR="00190B7F" w:rsidRPr="005F4929" w:rsidRDefault="00190B7F" w:rsidP="00294CC0">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7EBE1BF9" w14:textId="77777777" w:rsidR="00190B7F" w:rsidRPr="005F4929" w:rsidRDefault="00190B7F" w:rsidP="00294CC0">
            <w:pPr>
              <w:ind w:firstLine="0"/>
              <w:jc w:val="center"/>
              <w:rPr>
                <w:szCs w:val="20"/>
              </w:rPr>
            </w:pPr>
            <w:r w:rsidRPr="005F4929">
              <w:rPr>
                <w:color w:val="000000"/>
              </w:rPr>
              <w:t>3.8.1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E44208F"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6A1E696"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C180420"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tcPr>
          <w:p w14:paraId="00630E61" w14:textId="77777777" w:rsidR="00190B7F" w:rsidRPr="005F4929" w:rsidRDefault="00190B7F" w:rsidP="00294CC0">
            <w:pPr>
              <w:ind w:firstLine="0"/>
              <w:jc w:val="center"/>
              <w:rPr>
                <w:szCs w:val="20"/>
              </w:rPr>
            </w:pPr>
            <w:r w:rsidRPr="005F4929">
              <w:rPr>
                <w:szCs w:val="20"/>
              </w:rPr>
              <w:t>3</w:t>
            </w:r>
          </w:p>
        </w:tc>
      </w:tr>
      <w:tr w:rsidR="00190B7F" w:rsidRPr="005F4929" w14:paraId="7590133A" w14:textId="77777777" w:rsidTr="00F43B23">
        <w:trPr>
          <w:trHeight w:val="571"/>
        </w:trPr>
        <w:tc>
          <w:tcPr>
            <w:tcW w:w="648" w:type="dxa"/>
            <w:tcBorders>
              <w:top w:val="single" w:sz="4" w:space="0" w:color="auto"/>
              <w:left w:val="single" w:sz="4" w:space="0" w:color="auto"/>
              <w:bottom w:val="single" w:sz="4" w:space="0" w:color="auto"/>
              <w:right w:val="single" w:sz="4" w:space="0" w:color="auto"/>
            </w:tcBorders>
            <w:vAlign w:val="center"/>
          </w:tcPr>
          <w:p w14:paraId="5F842E7D" w14:textId="45447925" w:rsidR="00190B7F" w:rsidRPr="005F4929" w:rsidRDefault="00190B7F" w:rsidP="00294CC0">
            <w:pPr>
              <w:ind w:firstLine="0"/>
              <w:jc w:val="center"/>
              <w:rPr>
                <w:szCs w:val="20"/>
              </w:rPr>
            </w:pPr>
            <w:r w:rsidRPr="005F4929">
              <w:rPr>
                <w:szCs w:val="20"/>
              </w:rPr>
              <w:t>17.</w:t>
            </w:r>
          </w:p>
        </w:tc>
        <w:tc>
          <w:tcPr>
            <w:tcW w:w="4167" w:type="dxa"/>
            <w:tcBorders>
              <w:top w:val="single" w:sz="4" w:space="0" w:color="auto"/>
              <w:left w:val="single" w:sz="4" w:space="0" w:color="auto"/>
              <w:bottom w:val="single" w:sz="4" w:space="0" w:color="auto"/>
              <w:right w:val="single" w:sz="4" w:space="0" w:color="auto"/>
            </w:tcBorders>
            <w:vAlign w:val="center"/>
          </w:tcPr>
          <w:p w14:paraId="6CF86360" w14:textId="77777777" w:rsidR="00190B7F" w:rsidRPr="005F4929" w:rsidRDefault="00190B7F" w:rsidP="00294CC0">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0093E48" w14:textId="77777777" w:rsidR="00190B7F" w:rsidRPr="005F4929" w:rsidRDefault="00190B7F" w:rsidP="00294CC0">
            <w:pPr>
              <w:ind w:firstLine="0"/>
              <w:jc w:val="center"/>
              <w:rPr>
                <w:szCs w:val="20"/>
              </w:rPr>
            </w:pPr>
            <w:r w:rsidRPr="005F4929">
              <w:rPr>
                <w:color w:val="000000"/>
              </w:rPr>
              <w:t>3.8.2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A712EB"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D8D9525"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B9F62C3"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tcPr>
          <w:p w14:paraId="0C9CC722" w14:textId="77777777" w:rsidR="00190B7F" w:rsidRPr="005F4929" w:rsidRDefault="00190B7F" w:rsidP="00294CC0">
            <w:pPr>
              <w:ind w:firstLine="0"/>
              <w:jc w:val="center"/>
              <w:rPr>
                <w:szCs w:val="20"/>
              </w:rPr>
            </w:pPr>
            <w:r w:rsidRPr="005F4929">
              <w:rPr>
                <w:szCs w:val="20"/>
              </w:rPr>
              <w:t>3</w:t>
            </w:r>
          </w:p>
        </w:tc>
      </w:tr>
      <w:tr w:rsidR="00190B7F" w:rsidRPr="005F4929" w14:paraId="715E69EA" w14:textId="77777777" w:rsidTr="00F43B23">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333E9AE5" w14:textId="6EE8685D" w:rsidR="00190B7F" w:rsidRPr="005F4929" w:rsidRDefault="00190B7F" w:rsidP="00294CC0">
            <w:pPr>
              <w:ind w:firstLine="0"/>
              <w:jc w:val="center"/>
              <w:rPr>
                <w:szCs w:val="20"/>
              </w:rPr>
            </w:pPr>
            <w:r w:rsidRPr="005F4929">
              <w:rPr>
                <w:szCs w:val="20"/>
              </w:rPr>
              <w:t>18.</w:t>
            </w:r>
          </w:p>
        </w:tc>
        <w:tc>
          <w:tcPr>
            <w:tcW w:w="4167" w:type="dxa"/>
            <w:tcBorders>
              <w:top w:val="single" w:sz="4" w:space="0" w:color="auto"/>
              <w:left w:val="single" w:sz="4" w:space="0" w:color="auto"/>
              <w:bottom w:val="single" w:sz="4" w:space="0" w:color="auto"/>
              <w:right w:val="single" w:sz="4" w:space="0" w:color="auto"/>
            </w:tcBorders>
            <w:vAlign w:val="center"/>
          </w:tcPr>
          <w:p w14:paraId="03C922BB" w14:textId="77777777" w:rsidR="00190B7F" w:rsidRPr="005F4929" w:rsidRDefault="00190B7F" w:rsidP="00294CC0">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564603C0" w14:textId="77777777" w:rsidR="00190B7F" w:rsidRPr="005F4929" w:rsidRDefault="00190B7F" w:rsidP="00294CC0">
            <w:pPr>
              <w:ind w:firstLine="0"/>
              <w:jc w:val="center"/>
              <w:rPr>
                <w:szCs w:val="20"/>
              </w:rPr>
            </w:pPr>
            <w:r w:rsidRPr="005F4929">
              <w:rPr>
                <w:szCs w:val="20"/>
              </w:rPr>
              <w:t>3.9</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70AAFD8" w14:textId="77777777" w:rsidR="00190B7F" w:rsidRPr="005F4929" w:rsidRDefault="00190B7F" w:rsidP="00294CC0">
            <w:pPr>
              <w:ind w:firstLine="0"/>
              <w:jc w:val="center"/>
              <w:rPr>
                <w:szCs w:val="20"/>
              </w:rPr>
            </w:pPr>
            <w:r w:rsidRPr="005F4929">
              <w:rPr>
                <w:szCs w:val="20"/>
              </w:rPr>
              <w:t>2 500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008DC2A"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F32A45"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1A9924D" w14:textId="77777777" w:rsidR="00190B7F" w:rsidRPr="005F4929" w:rsidRDefault="00190B7F" w:rsidP="00294CC0">
            <w:pPr>
              <w:ind w:firstLine="0"/>
              <w:jc w:val="center"/>
              <w:rPr>
                <w:szCs w:val="20"/>
              </w:rPr>
            </w:pPr>
            <w:r w:rsidRPr="005F4929">
              <w:rPr>
                <w:szCs w:val="20"/>
              </w:rPr>
              <w:t>3</w:t>
            </w:r>
          </w:p>
        </w:tc>
      </w:tr>
      <w:tr w:rsidR="00190B7F" w:rsidRPr="005F4929" w14:paraId="47B306EE" w14:textId="77777777" w:rsidTr="00F43B23">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4E121CF5" w14:textId="64F8B583" w:rsidR="00190B7F" w:rsidRPr="005F4929" w:rsidRDefault="00190B7F" w:rsidP="00294CC0">
            <w:pPr>
              <w:ind w:firstLine="0"/>
              <w:jc w:val="center"/>
              <w:rPr>
                <w:szCs w:val="20"/>
              </w:rPr>
            </w:pPr>
            <w:r w:rsidRPr="005F4929">
              <w:rPr>
                <w:szCs w:val="20"/>
              </w:rPr>
              <w:t>19.</w:t>
            </w:r>
          </w:p>
        </w:tc>
        <w:tc>
          <w:tcPr>
            <w:tcW w:w="4167" w:type="dxa"/>
            <w:tcBorders>
              <w:top w:val="single" w:sz="4" w:space="0" w:color="auto"/>
              <w:left w:val="single" w:sz="4" w:space="0" w:color="auto"/>
              <w:bottom w:val="single" w:sz="4" w:space="0" w:color="auto"/>
              <w:right w:val="single" w:sz="4" w:space="0" w:color="auto"/>
            </w:tcBorders>
            <w:vAlign w:val="center"/>
          </w:tcPr>
          <w:p w14:paraId="27EDD306" w14:textId="77777777" w:rsidR="00190B7F" w:rsidRPr="005F4929" w:rsidRDefault="00190B7F" w:rsidP="00294CC0">
            <w:pPr>
              <w:ind w:firstLine="0"/>
              <w:jc w:val="left"/>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69C555DC" w14:textId="77777777" w:rsidR="00190B7F" w:rsidRPr="005F4929" w:rsidRDefault="00190B7F" w:rsidP="00294CC0">
            <w:pPr>
              <w:ind w:firstLine="0"/>
              <w:jc w:val="center"/>
              <w:rPr>
                <w:color w:val="000000"/>
              </w:rPr>
            </w:pPr>
            <w:r w:rsidRPr="005F4929">
              <w:rPr>
                <w:szCs w:val="20"/>
              </w:rPr>
              <w:t>3.9.1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27BBA1A" w14:textId="77777777" w:rsidR="00190B7F" w:rsidRPr="005F4929" w:rsidRDefault="00190B7F" w:rsidP="00294CC0">
            <w:pPr>
              <w:ind w:firstLine="0"/>
              <w:jc w:val="center"/>
              <w:rPr>
                <w:szCs w:val="20"/>
              </w:rPr>
            </w:pPr>
            <w:r w:rsidRPr="005F4929">
              <w:rPr>
                <w:szCs w:val="20"/>
              </w:rP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F9F67D6"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5F6843" w14:textId="77777777" w:rsidR="00190B7F" w:rsidRPr="005F4929" w:rsidRDefault="00190B7F" w:rsidP="00294CC0">
            <w:pPr>
              <w:ind w:firstLine="0"/>
              <w:jc w:val="center"/>
              <w:rPr>
                <w:szCs w:val="20"/>
                <w:lang w:val="en-US"/>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42FC55B" w14:textId="77777777" w:rsidR="00190B7F" w:rsidRPr="005F4929" w:rsidRDefault="00190B7F" w:rsidP="00294CC0">
            <w:pPr>
              <w:ind w:firstLine="0"/>
              <w:jc w:val="center"/>
              <w:rPr>
                <w:szCs w:val="20"/>
              </w:rPr>
            </w:pPr>
            <w:r w:rsidRPr="005F4929">
              <w:rPr>
                <w:szCs w:val="20"/>
              </w:rPr>
              <w:t>3</w:t>
            </w:r>
          </w:p>
        </w:tc>
      </w:tr>
      <w:tr w:rsidR="00190B7F" w:rsidRPr="005F4929" w14:paraId="6E9716F2" w14:textId="77777777" w:rsidTr="00F43B23">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3A1DAE41" w14:textId="34585B00" w:rsidR="00190B7F" w:rsidRPr="005F4929" w:rsidRDefault="00190B7F" w:rsidP="00294CC0">
            <w:pPr>
              <w:ind w:firstLine="0"/>
              <w:jc w:val="center"/>
              <w:rPr>
                <w:szCs w:val="20"/>
              </w:rPr>
            </w:pPr>
            <w:r w:rsidRPr="005F4929">
              <w:rPr>
                <w:szCs w:val="20"/>
              </w:rPr>
              <w:t>20.</w:t>
            </w:r>
          </w:p>
        </w:tc>
        <w:tc>
          <w:tcPr>
            <w:tcW w:w="4167" w:type="dxa"/>
            <w:tcBorders>
              <w:top w:val="single" w:sz="4" w:space="0" w:color="auto"/>
              <w:left w:val="single" w:sz="4" w:space="0" w:color="auto"/>
              <w:bottom w:val="single" w:sz="4" w:space="0" w:color="auto"/>
              <w:right w:val="single" w:sz="4" w:space="0" w:color="auto"/>
            </w:tcBorders>
            <w:vAlign w:val="center"/>
          </w:tcPr>
          <w:p w14:paraId="1FB2CCA1" w14:textId="77777777" w:rsidR="00190B7F" w:rsidRPr="005F4929" w:rsidRDefault="00190B7F" w:rsidP="00294CC0">
            <w:pPr>
              <w:ind w:firstLine="0"/>
              <w:jc w:val="left"/>
              <w:rPr>
                <w:szCs w:val="20"/>
              </w:rPr>
            </w:pPr>
            <w:r w:rsidRPr="005F4929">
              <w:t>Проведение научных исследований</w:t>
            </w:r>
          </w:p>
        </w:tc>
        <w:tc>
          <w:tcPr>
            <w:tcW w:w="1701" w:type="dxa"/>
            <w:tcBorders>
              <w:top w:val="single" w:sz="4" w:space="0" w:color="auto"/>
              <w:left w:val="single" w:sz="4" w:space="0" w:color="auto"/>
              <w:bottom w:val="single" w:sz="4" w:space="0" w:color="auto"/>
              <w:right w:val="single" w:sz="4" w:space="0" w:color="auto"/>
            </w:tcBorders>
            <w:vAlign w:val="center"/>
          </w:tcPr>
          <w:p w14:paraId="29610E3D" w14:textId="77777777" w:rsidR="00190B7F" w:rsidRPr="005F4929" w:rsidRDefault="00190B7F" w:rsidP="00294CC0">
            <w:pPr>
              <w:ind w:firstLine="0"/>
              <w:jc w:val="center"/>
              <w:rPr>
                <w:szCs w:val="20"/>
              </w:rPr>
            </w:pPr>
            <w:r w:rsidRPr="005F4929">
              <w:rPr>
                <w:color w:val="000000"/>
              </w:rPr>
              <w:t>3.9.2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B6BF428" w14:textId="77777777" w:rsidR="00190B7F" w:rsidRPr="005F4929" w:rsidRDefault="00190B7F" w:rsidP="00294CC0">
            <w:pPr>
              <w:ind w:firstLine="0"/>
              <w:jc w:val="center"/>
              <w:rPr>
                <w:szCs w:val="20"/>
              </w:rPr>
            </w:pPr>
            <w:r w:rsidRPr="005F4929">
              <w:rPr>
                <w:szCs w:val="20"/>
              </w:rPr>
              <w:t>2 500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826CA3"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18E7557"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138796E" w14:textId="77777777" w:rsidR="00190B7F" w:rsidRPr="005F4929" w:rsidRDefault="00190B7F" w:rsidP="00294CC0">
            <w:pPr>
              <w:ind w:firstLine="0"/>
              <w:jc w:val="center"/>
              <w:rPr>
                <w:szCs w:val="20"/>
              </w:rPr>
            </w:pPr>
            <w:r w:rsidRPr="005F4929">
              <w:rPr>
                <w:szCs w:val="20"/>
              </w:rPr>
              <w:t>3</w:t>
            </w:r>
          </w:p>
        </w:tc>
      </w:tr>
      <w:tr w:rsidR="00190B7F" w:rsidRPr="005F4929" w14:paraId="25F1330A" w14:textId="77777777" w:rsidTr="00F43B23">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355845A4" w14:textId="3CA7E4DE" w:rsidR="00190B7F" w:rsidRPr="005F4929" w:rsidRDefault="00190B7F" w:rsidP="00294CC0">
            <w:pPr>
              <w:ind w:firstLine="0"/>
              <w:jc w:val="center"/>
              <w:rPr>
                <w:szCs w:val="20"/>
              </w:rPr>
            </w:pPr>
            <w:r w:rsidRPr="005F4929">
              <w:rPr>
                <w:szCs w:val="20"/>
              </w:rPr>
              <w:t>21.</w:t>
            </w:r>
          </w:p>
        </w:tc>
        <w:tc>
          <w:tcPr>
            <w:tcW w:w="4167" w:type="dxa"/>
            <w:tcBorders>
              <w:top w:val="single" w:sz="4" w:space="0" w:color="auto"/>
              <w:left w:val="single" w:sz="4" w:space="0" w:color="auto"/>
              <w:bottom w:val="single" w:sz="4" w:space="0" w:color="auto"/>
              <w:right w:val="single" w:sz="4" w:space="0" w:color="auto"/>
            </w:tcBorders>
            <w:vAlign w:val="center"/>
          </w:tcPr>
          <w:p w14:paraId="16747009" w14:textId="77777777" w:rsidR="00190B7F" w:rsidRPr="005F4929" w:rsidRDefault="00190B7F" w:rsidP="00294CC0">
            <w:pPr>
              <w:ind w:firstLine="0"/>
              <w:jc w:val="left"/>
              <w:rPr>
                <w:szCs w:val="20"/>
              </w:rPr>
            </w:pPr>
            <w:r w:rsidRPr="005F4929">
              <w:t>Проведение научных испытаний</w:t>
            </w:r>
          </w:p>
        </w:tc>
        <w:tc>
          <w:tcPr>
            <w:tcW w:w="1701" w:type="dxa"/>
            <w:tcBorders>
              <w:top w:val="single" w:sz="4" w:space="0" w:color="auto"/>
              <w:left w:val="single" w:sz="4" w:space="0" w:color="auto"/>
              <w:bottom w:val="single" w:sz="4" w:space="0" w:color="auto"/>
              <w:right w:val="single" w:sz="4" w:space="0" w:color="auto"/>
            </w:tcBorders>
            <w:vAlign w:val="center"/>
          </w:tcPr>
          <w:p w14:paraId="0BFAB961" w14:textId="77777777" w:rsidR="00190B7F" w:rsidRPr="005F4929" w:rsidRDefault="00190B7F" w:rsidP="00294CC0">
            <w:pPr>
              <w:ind w:firstLine="0"/>
              <w:jc w:val="center"/>
              <w:rPr>
                <w:szCs w:val="20"/>
              </w:rPr>
            </w:pPr>
            <w:r w:rsidRPr="005F4929">
              <w:rPr>
                <w:color w:val="000000"/>
              </w:rPr>
              <w:t>3.9.3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CA662E1" w14:textId="77777777" w:rsidR="00190B7F" w:rsidRPr="005F4929" w:rsidRDefault="00190B7F" w:rsidP="00294CC0">
            <w:pPr>
              <w:ind w:firstLine="0"/>
              <w:jc w:val="center"/>
              <w:rPr>
                <w:szCs w:val="20"/>
              </w:rPr>
            </w:pPr>
            <w:r w:rsidRPr="005F4929">
              <w:rPr>
                <w:szCs w:val="20"/>
              </w:rPr>
              <w:t>2 500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2C24C3"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68B0A34" w14:textId="77777777" w:rsidR="00190B7F" w:rsidRPr="005F4929" w:rsidRDefault="00190B7F" w:rsidP="00294CC0">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F136406" w14:textId="77777777" w:rsidR="00190B7F" w:rsidRPr="005F4929" w:rsidRDefault="00190B7F" w:rsidP="00294CC0">
            <w:pPr>
              <w:ind w:firstLine="0"/>
              <w:jc w:val="center"/>
              <w:rPr>
                <w:szCs w:val="20"/>
              </w:rPr>
            </w:pPr>
            <w:r w:rsidRPr="005F4929">
              <w:rPr>
                <w:szCs w:val="20"/>
              </w:rPr>
              <w:t>3</w:t>
            </w:r>
          </w:p>
        </w:tc>
      </w:tr>
      <w:tr w:rsidR="00190B7F" w:rsidRPr="005F4929" w14:paraId="7F82085C"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313FE006" w14:textId="1003F8A3" w:rsidR="00190B7F" w:rsidRPr="005F4929" w:rsidRDefault="00190B7F" w:rsidP="00294CC0">
            <w:pPr>
              <w:ind w:firstLine="0"/>
              <w:jc w:val="center"/>
              <w:rPr>
                <w:szCs w:val="20"/>
              </w:rPr>
            </w:pPr>
            <w:r w:rsidRPr="005F4929">
              <w:rPr>
                <w:szCs w:val="20"/>
              </w:rPr>
              <w:t>22.</w:t>
            </w:r>
          </w:p>
        </w:tc>
        <w:tc>
          <w:tcPr>
            <w:tcW w:w="4167" w:type="dxa"/>
            <w:tcBorders>
              <w:top w:val="single" w:sz="4" w:space="0" w:color="auto"/>
              <w:left w:val="single" w:sz="4" w:space="0" w:color="auto"/>
              <w:bottom w:val="single" w:sz="4" w:space="0" w:color="auto"/>
              <w:right w:val="single" w:sz="4" w:space="0" w:color="auto"/>
            </w:tcBorders>
            <w:vAlign w:val="center"/>
          </w:tcPr>
          <w:p w14:paraId="7A821467" w14:textId="77777777" w:rsidR="00190B7F" w:rsidRPr="005F4929" w:rsidRDefault="00190B7F" w:rsidP="00294CC0">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B55A588" w14:textId="77777777" w:rsidR="00190B7F" w:rsidRPr="005F4929" w:rsidRDefault="00190B7F" w:rsidP="00294CC0">
            <w:pPr>
              <w:ind w:firstLine="0"/>
              <w:jc w:val="center"/>
              <w:rPr>
                <w:szCs w:val="20"/>
              </w:rPr>
            </w:pPr>
            <w:r w:rsidRPr="005F4929">
              <w:rPr>
                <w:szCs w:val="20"/>
              </w:rPr>
              <w:t>3.10.1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BC44D2"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A91438"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5795958" w14:textId="77777777" w:rsidR="00190B7F" w:rsidRPr="005F4929" w:rsidRDefault="00190B7F" w:rsidP="00294CC0">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B657D3A" w14:textId="77777777" w:rsidR="00190B7F" w:rsidRPr="005F4929" w:rsidRDefault="00190B7F" w:rsidP="00294CC0">
            <w:pPr>
              <w:ind w:firstLine="0"/>
              <w:jc w:val="center"/>
              <w:rPr>
                <w:szCs w:val="20"/>
              </w:rPr>
            </w:pPr>
            <w:r w:rsidRPr="005F4929">
              <w:rPr>
                <w:szCs w:val="20"/>
              </w:rPr>
              <w:t xml:space="preserve"> 3</w:t>
            </w:r>
          </w:p>
        </w:tc>
      </w:tr>
      <w:tr w:rsidR="00190B7F" w:rsidRPr="005F4929" w14:paraId="3DB89C63"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3A87C003" w14:textId="03662C7B" w:rsidR="00190B7F" w:rsidRPr="005F4929" w:rsidRDefault="00190B7F" w:rsidP="00294CC0">
            <w:pPr>
              <w:ind w:firstLine="0"/>
              <w:jc w:val="center"/>
              <w:rPr>
                <w:szCs w:val="20"/>
              </w:rPr>
            </w:pPr>
            <w:r w:rsidRPr="005F4929">
              <w:rPr>
                <w:szCs w:val="20"/>
              </w:rPr>
              <w:t>23.</w:t>
            </w:r>
          </w:p>
        </w:tc>
        <w:tc>
          <w:tcPr>
            <w:tcW w:w="4167" w:type="dxa"/>
            <w:tcBorders>
              <w:top w:val="single" w:sz="4" w:space="0" w:color="auto"/>
              <w:left w:val="single" w:sz="4" w:space="0" w:color="auto"/>
              <w:bottom w:val="single" w:sz="4" w:space="0" w:color="auto"/>
              <w:right w:val="single" w:sz="4" w:space="0" w:color="auto"/>
            </w:tcBorders>
            <w:vAlign w:val="center"/>
          </w:tcPr>
          <w:p w14:paraId="04DE000C" w14:textId="77777777" w:rsidR="00190B7F" w:rsidRPr="005F4929" w:rsidRDefault="00190B7F" w:rsidP="00294CC0">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53B46E60" w14:textId="77777777" w:rsidR="00190B7F" w:rsidRPr="005F4929" w:rsidRDefault="00190B7F" w:rsidP="00294CC0">
            <w:pPr>
              <w:ind w:firstLine="0"/>
              <w:jc w:val="center"/>
              <w:rPr>
                <w:szCs w:val="20"/>
              </w:rPr>
            </w:pPr>
            <w:r w:rsidRPr="005F4929">
              <w:rPr>
                <w:szCs w:val="20"/>
              </w:rPr>
              <w:t>3.10.2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BFB448C"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1818960"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17FEB89" w14:textId="77777777" w:rsidR="00190B7F" w:rsidRPr="005F4929" w:rsidRDefault="00190B7F" w:rsidP="00294CC0">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37BC170" w14:textId="77777777" w:rsidR="00190B7F" w:rsidRPr="005F4929" w:rsidRDefault="00190B7F" w:rsidP="00294CC0">
            <w:pPr>
              <w:ind w:firstLine="0"/>
              <w:jc w:val="center"/>
              <w:rPr>
                <w:szCs w:val="20"/>
              </w:rPr>
            </w:pPr>
            <w:r w:rsidRPr="005F4929">
              <w:rPr>
                <w:szCs w:val="20"/>
              </w:rPr>
              <w:t>3</w:t>
            </w:r>
          </w:p>
        </w:tc>
      </w:tr>
      <w:tr w:rsidR="00190B7F" w:rsidRPr="005F4929" w14:paraId="6D932124" w14:textId="77777777" w:rsidTr="00F43B23">
        <w:trPr>
          <w:trHeight w:val="587"/>
        </w:trPr>
        <w:tc>
          <w:tcPr>
            <w:tcW w:w="648" w:type="dxa"/>
            <w:tcBorders>
              <w:top w:val="single" w:sz="4" w:space="0" w:color="auto"/>
              <w:left w:val="single" w:sz="4" w:space="0" w:color="auto"/>
              <w:bottom w:val="single" w:sz="4" w:space="0" w:color="auto"/>
              <w:right w:val="single" w:sz="4" w:space="0" w:color="auto"/>
            </w:tcBorders>
            <w:vAlign w:val="center"/>
          </w:tcPr>
          <w:p w14:paraId="6E544C5E" w14:textId="01C5250F" w:rsidR="00190B7F" w:rsidRPr="005F4929" w:rsidRDefault="00190B7F" w:rsidP="00294CC0">
            <w:pPr>
              <w:ind w:firstLine="0"/>
              <w:jc w:val="center"/>
              <w:rPr>
                <w:szCs w:val="20"/>
              </w:rPr>
            </w:pPr>
            <w:r w:rsidRPr="005F4929">
              <w:rPr>
                <w:szCs w:val="20"/>
              </w:rPr>
              <w:t>24.</w:t>
            </w:r>
          </w:p>
        </w:tc>
        <w:tc>
          <w:tcPr>
            <w:tcW w:w="4167" w:type="dxa"/>
            <w:tcBorders>
              <w:top w:val="single" w:sz="4" w:space="0" w:color="auto"/>
              <w:left w:val="single" w:sz="4" w:space="0" w:color="auto"/>
              <w:bottom w:val="single" w:sz="4" w:space="0" w:color="auto"/>
              <w:right w:val="single" w:sz="4" w:space="0" w:color="auto"/>
            </w:tcBorders>
            <w:vAlign w:val="center"/>
          </w:tcPr>
          <w:p w14:paraId="33029A26" w14:textId="77777777" w:rsidR="00190B7F" w:rsidRPr="005F4929" w:rsidRDefault="00190B7F" w:rsidP="00294CC0">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05E08225" w14:textId="77777777" w:rsidR="00190B7F" w:rsidRPr="005F4929" w:rsidRDefault="00190B7F" w:rsidP="00294CC0">
            <w:pPr>
              <w:ind w:firstLine="0"/>
              <w:jc w:val="center"/>
              <w:rPr>
                <w:szCs w:val="20"/>
              </w:rPr>
            </w:pPr>
            <w:r w:rsidRPr="005F4929">
              <w:rPr>
                <w:szCs w:val="20"/>
              </w:rPr>
              <w:t>4.1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0ED6CDB"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75D5DC"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69A63FD" w14:textId="77777777" w:rsidR="00190B7F" w:rsidRPr="005F4929" w:rsidRDefault="00190B7F" w:rsidP="00294CC0">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4BFABF8B" w14:textId="77777777" w:rsidR="00190B7F" w:rsidRPr="005F4929" w:rsidRDefault="00190B7F" w:rsidP="00294CC0">
            <w:pPr>
              <w:ind w:firstLine="0"/>
              <w:jc w:val="center"/>
              <w:rPr>
                <w:szCs w:val="20"/>
              </w:rPr>
            </w:pPr>
            <w:r w:rsidRPr="005F4929">
              <w:rPr>
                <w:szCs w:val="20"/>
              </w:rPr>
              <w:t>3</w:t>
            </w:r>
          </w:p>
        </w:tc>
      </w:tr>
      <w:tr w:rsidR="00190B7F" w:rsidRPr="005F4929" w14:paraId="50ABED24"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406B66A0" w14:textId="032B50AC" w:rsidR="00190B7F" w:rsidRPr="005F4929" w:rsidRDefault="00190B7F" w:rsidP="00294CC0">
            <w:pPr>
              <w:ind w:firstLine="0"/>
              <w:jc w:val="center"/>
              <w:rPr>
                <w:szCs w:val="20"/>
              </w:rPr>
            </w:pPr>
            <w:r w:rsidRPr="005F4929">
              <w:rPr>
                <w:szCs w:val="20"/>
              </w:rPr>
              <w:t>25.</w:t>
            </w:r>
          </w:p>
        </w:tc>
        <w:tc>
          <w:tcPr>
            <w:tcW w:w="4167" w:type="dxa"/>
            <w:tcBorders>
              <w:top w:val="single" w:sz="4" w:space="0" w:color="auto"/>
              <w:left w:val="single" w:sz="4" w:space="0" w:color="auto"/>
              <w:bottom w:val="single" w:sz="4" w:space="0" w:color="auto"/>
              <w:right w:val="single" w:sz="4" w:space="0" w:color="auto"/>
            </w:tcBorders>
            <w:vAlign w:val="center"/>
          </w:tcPr>
          <w:p w14:paraId="734CEE66" w14:textId="77777777" w:rsidR="00190B7F" w:rsidRPr="005F4929" w:rsidRDefault="00190B7F" w:rsidP="00294CC0">
            <w:pPr>
              <w:ind w:firstLine="0"/>
              <w:jc w:val="left"/>
              <w:rPr>
                <w:szCs w:val="20"/>
              </w:rPr>
            </w:pPr>
            <w:r w:rsidRPr="005F4929">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14:paraId="6962BCEF" w14:textId="77777777" w:rsidR="00190B7F" w:rsidRPr="005F4929" w:rsidRDefault="00190B7F" w:rsidP="00294CC0">
            <w:pPr>
              <w:ind w:firstLine="0"/>
              <w:jc w:val="center"/>
              <w:rPr>
                <w:szCs w:val="20"/>
              </w:rPr>
            </w:pPr>
            <w:r w:rsidRPr="005F4929">
              <w:rPr>
                <w:szCs w:val="20"/>
              </w:rPr>
              <w:t>4.2</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FAED19A" w14:textId="075F6686" w:rsidR="00190B7F" w:rsidRPr="005F4929" w:rsidRDefault="00190B7F" w:rsidP="00294CC0">
            <w:pPr>
              <w:ind w:firstLine="0"/>
              <w:jc w:val="center"/>
              <w:rPr>
                <w:szCs w:val="20"/>
              </w:rPr>
            </w:pPr>
            <w:r w:rsidRPr="005F4929">
              <w:rPr>
                <w:szCs w:val="20"/>
              </w:rPr>
              <w:t>Не подлежит установлению</w:t>
            </w:r>
          </w:p>
        </w:tc>
      </w:tr>
      <w:tr w:rsidR="00190B7F" w:rsidRPr="005F4929" w14:paraId="734E671D" w14:textId="77777777" w:rsidTr="00294CC0">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6EB56301" w14:textId="2FC28E03" w:rsidR="00190B7F" w:rsidRPr="005F4929" w:rsidRDefault="00190B7F" w:rsidP="00294CC0">
            <w:pPr>
              <w:ind w:firstLine="0"/>
              <w:jc w:val="center"/>
              <w:rPr>
                <w:szCs w:val="20"/>
              </w:rPr>
            </w:pPr>
            <w:r w:rsidRPr="005F4929">
              <w:rPr>
                <w:szCs w:val="20"/>
              </w:rPr>
              <w:t>26.</w:t>
            </w:r>
          </w:p>
        </w:tc>
        <w:tc>
          <w:tcPr>
            <w:tcW w:w="4167" w:type="dxa"/>
            <w:tcBorders>
              <w:top w:val="single" w:sz="4" w:space="0" w:color="auto"/>
              <w:left w:val="single" w:sz="4" w:space="0" w:color="auto"/>
              <w:bottom w:val="single" w:sz="4" w:space="0" w:color="auto"/>
              <w:right w:val="single" w:sz="4" w:space="0" w:color="auto"/>
            </w:tcBorders>
            <w:vAlign w:val="center"/>
          </w:tcPr>
          <w:p w14:paraId="3FA410E7" w14:textId="77777777" w:rsidR="00190B7F" w:rsidRPr="005F4929" w:rsidRDefault="00190B7F" w:rsidP="00294CC0">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14294B5B" w14:textId="77777777" w:rsidR="00190B7F" w:rsidRPr="005F4929" w:rsidRDefault="00190B7F" w:rsidP="00294CC0">
            <w:pPr>
              <w:ind w:firstLine="0"/>
              <w:jc w:val="center"/>
              <w:rPr>
                <w:szCs w:val="20"/>
              </w:rPr>
            </w:pPr>
            <w:r w:rsidRPr="005F4929">
              <w:rPr>
                <w:szCs w:val="20"/>
              </w:rPr>
              <w:t>4.3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3CA8F2" w14:textId="77777777" w:rsidR="00190B7F" w:rsidRPr="005F4929" w:rsidRDefault="00190B7F" w:rsidP="00294CC0">
            <w:pPr>
              <w:ind w:firstLine="0"/>
              <w:jc w:val="center"/>
              <w:rPr>
                <w:szCs w:val="20"/>
              </w:rPr>
            </w:pPr>
            <w:r w:rsidRPr="005F4929">
              <w:rPr>
                <w:szCs w:val="20"/>
              </w:rPr>
              <w:t>1 500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29F8F3" w14:textId="77777777" w:rsidR="00190B7F" w:rsidRPr="005F4929" w:rsidRDefault="00190B7F" w:rsidP="00294CC0">
            <w:pPr>
              <w:ind w:firstLine="0"/>
              <w:jc w:val="center"/>
              <w:rPr>
                <w:szCs w:val="20"/>
              </w:rPr>
            </w:pPr>
            <w:r w:rsidRPr="005F4929">
              <w:rPr>
                <w:szCs w:val="20"/>
              </w:rPr>
              <w:t>50 000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6403C1F" w14:textId="77777777" w:rsidR="00190B7F" w:rsidRPr="005F4929" w:rsidRDefault="00190B7F" w:rsidP="00294CC0">
            <w:pPr>
              <w:ind w:firstLine="0"/>
              <w:jc w:val="center"/>
              <w:rPr>
                <w:szCs w:val="20"/>
              </w:rPr>
            </w:pPr>
            <w:r w:rsidRPr="005F4929">
              <w:rPr>
                <w:szCs w:val="20"/>
                <w:lang w:val="en-US"/>
              </w:rPr>
              <w:t>45%</w:t>
            </w:r>
          </w:p>
        </w:tc>
        <w:tc>
          <w:tcPr>
            <w:tcW w:w="1701" w:type="dxa"/>
            <w:tcBorders>
              <w:top w:val="single" w:sz="4" w:space="0" w:color="auto"/>
              <w:left w:val="single" w:sz="4" w:space="0" w:color="auto"/>
              <w:bottom w:val="single" w:sz="4" w:space="0" w:color="auto"/>
              <w:right w:val="single" w:sz="4" w:space="0" w:color="auto"/>
            </w:tcBorders>
            <w:vAlign w:val="center"/>
          </w:tcPr>
          <w:p w14:paraId="794F53CA" w14:textId="77777777" w:rsidR="00190B7F" w:rsidRPr="005F4929" w:rsidRDefault="00190B7F" w:rsidP="00294CC0">
            <w:pPr>
              <w:ind w:firstLine="0"/>
              <w:jc w:val="center"/>
              <w:rPr>
                <w:szCs w:val="20"/>
              </w:rPr>
            </w:pPr>
            <w:r w:rsidRPr="005F4929">
              <w:rPr>
                <w:szCs w:val="20"/>
              </w:rPr>
              <w:t>3</w:t>
            </w:r>
          </w:p>
        </w:tc>
      </w:tr>
      <w:tr w:rsidR="00190B7F" w:rsidRPr="005F4929" w14:paraId="26D83185" w14:textId="77777777" w:rsidTr="00294CC0">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21D6B1C2" w14:textId="55CEC40D" w:rsidR="00190B7F" w:rsidRPr="005F4929" w:rsidRDefault="00190B7F" w:rsidP="00294CC0">
            <w:pPr>
              <w:ind w:firstLine="0"/>
              <w:jc w:val="center"/>
              <w:rPr>
                <w:szCs w:val="20"/>
              </w:rPr>
            </w:pPr>
            <w:r w:rsidRPr="005F4929">
              <w:rPr>
                <w:szCs w:val="20"/>
              </w:rPr>
              <w:t>27.</w:t>
            </w:r>
          </w:p>
        </w:tc>
        <w:tc>
          <w:tcPr>
            <w:tcW w:w="4167" w:type="dxa"/>
            <w:tcBorders>
              <w:top w:val="single" w:sz="4" w:space="0" w:color="auto"/>
              <w:left w:val="single" w:sz="4" w:space="0" w:color="auto"/>
              <w:bottom w:val="single" w:sz="4" w:space="0" w:color="auto"/>
              <w:right w:val="single" w:sz="4" w:space="0" w:color="auto"/>
            </w:tcBorders>
            <w:vAlign w:val="center"/>
          </w:tcPr>
          <w:p w14:paraId="446E1A72" w14:textId="77777777" w:rsidR="00190B7F" w:rsidRPr="005F4929" w:rsidRDefault="00190B7F" w:rsidP="00294CC0">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4EF95F61" w14:textId="77777777" w:rsidR="00190B7F" w:rsidRPr="005F4929" w:rsidRDefault="00190B7F" w:rsidP="00294CC0">
            <w:pPr>
              <w:ind w:firstLine="0"/>
              <w:jc w:val="center"/>
              <w:rPr>
                <w:szCs w:val="20"/>
              </w:rPr>
            </w:pPr>
            <w:r w:rsidRPr="005F4929">
              <w:rPr>
                <w:szCs w:val="20"/>
              </w:rPr>
              <w:t>4.4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FCCEF85" w14:textId="77777777" w:rsidR="00190B7F" w:rsidRPr="005F4929" w:rsidRDefault="00190B7F" w:rsidP="00294CC0">
            <w:pPr>
              <w:ind w:firstLine="0"/>
              <w:jc w:val="center"/>
              <w:rPr>
                <w:szCs w:val="20"/>
              </w:rPr>
            </w:pPr>
            <w:r w:rsidRPr="005F4929">
              <w:rPr>
                <w:szCs w:val="20"/>
                <w:lang w:val="en-US"/>
              </w:rPr>
              <w:t>1</w:t>
            </w:r>
            <w:r w:rsidRPr="005F4929">
              <w:rPr>
                <w:szCs w:val="20"/>
              </w:rPr>
              <w:t>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0D8EA5"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2614CE" w14:textId="77777777" w:rsidR="00190B7F" w:rsidRPr="005F4929" w:rsidRDefault="00190B7F" w:rsidP="00294CC0">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AF8D38A" w14:textId="77777777" w:rsidR="00190B7F" w:rsidRPr="005F4929" w:rsidRDefault="00190B7F" w:rsidP="00294CC0">
            <w:pPr>
              <w:ind w:firstLine="0"/>
              <w:jc w:val="center"/>
              <w:rPr>
                <w:szCs w:val="20"/>
              </w:rPr>
            </w:pPr>
            <w:r w:rsidRPr="005F4929">
              <w:rPr>
                <w:szCs w:val="20"/>
              </w:rPr>
              <w:t>3</w:t>
            </w:r>
          </w:p>
        </w:tc>
      </w:tr>
      <w:tr w:rsidR="00190B7F" w:rsidRPr="005F4929" w14:paraId="08CB9AE4" w14:textId="77777777" w:rsidTr="00294CC0">
        <w:trPr>
          <w:trHeight w:val="692"/>
        </w:trPr>
        <w:tc>
          <w:tcPr>
            <w:tcW w:w="648" w:type="dxa"/>
            <w:tcBorders>
              <w:top w:val="single" w:sz="4" w:space="0" w:color="auto"/>
              <w:left w:val="single" w:sz="4" w:space="0" w:color="auto"/>
              <w:bottom w:val="single" w:sz="4" w:space="0" w:color="auto"/>
              <w:right w:val="single" w:sz="4" w:space="0" w:color="auto"/>
            </w:tcBorders>
            <w:vAlign w:val="center"/>
          </w:tcPr>
          <w:p w14:paraId="4EF093BB" w14:textId="78441D68" w:rsidR="00190B7F" w:rsidRPr="005F4929" w:rsidRDefault="00190B7F" w:rsidP="00294CC0">
            <w:pPr>
              <w:ind w:firstLine="0"/>
              <w:jc w:val="center"/>
              <w:rPr>
                <w:szCs w:val="20"/>
              </w:rPr>
            </w:pPr>
            <w:r w:rsidRPr="005F4929">
              <w:rPr>
                <w:szCs w:val="20"/>
              </w:rPr>
              <w:t>28.</w:t>
            </w:r>
          </w:p>
        </w:tc>
        <w:tc>
          <w:tcPr>
            <w:tcW w:w="4167" w:type="dxa"/>
            <w:tcBorders>
              <w:top w:val="single" w:sz="4" w:space="0" w:color="auto"/>
              <w:left w:val="single" w:sz="4" w:space="0" w:color="auto"/>
              <w:bottom w:val="single" w:sz="4" w:space="0" w:color="auto"/>
              <w:right w:val="single" w:sz="4" w:space="0" w:color="auto"/>
            </w:tcBorders>
            <w:vAlign w:val="center"/>
          </w:tcPr>
          <w:p w14:paraId="7E6053A8" w14:textId="77777777" w:rsidR="00190B7F" w:rsidRPr="005F4929" w:rsidRDefault="00190B7F" w:rsidP="00294CC0">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5076555B" w14:textId="77777777" w:rsidR="00190B7F" w:rsidRPr="005F4929" w:rsidRDefault="00190B7F" w:rsidP="00294CC0">
            <w:pPr>
              <w:ind w:firstLine="0"/>
              <w:jc w:val="center"/>
              <w:rPr>
                <w:szCs w:val="20"/>
              </w:rPr>
            </w:pPr>
            <w:r w:rsidRPr="005F4929">
              <w:rPr>
                <w:szCs w:val="20"/>
              </w:rPr>
              <w:t>4.5</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B571AD"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D6F015"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5C54799" w14:textId="77777777" w:rsidR="00190B7F" w:rsidRPr="005F4929" w:rsidRDefault="00190B7F"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C5876A0" w14:textId="77777777" w:rsidR="00190B7F" w:rsidRPr="005F4929" w:rsidRDefault="00190B7F" w:rsidP="00294CC0">
            <w:pPr>
              <w:ind w:firstLine="0"/>
              <w:jc w:val="center"/>
              <w:rPr>
                <w:szCs w:val="20"/>
              </w:rPr>
            </w:pPr>
            <w:r w:rsidRPr="005F4929">
              <w:rPr>
                <w:szCs w:val="20"/>
              </w:rPr>
              <w:t>3</w:t>
            </w:r>
          </w:p>
        </w:tc>
      </w:tr>
      <w:tr w:rsidR="00190B7F" w:rsidRPr="005F4929" w14:paraId="4FB4EF3C" w14:textId="77777777" w:rsidTr="00294CC0">
        <w:trPr>
          <w:trHeight w:val="560"/>
        </w:trPr>
        <w:tc>
          <w:tcPr>
            <w:tcW w:w="648" w:type="dxa"/>
            <w:tcBorders>
              <w:top w:val="single" w:sz="4" w:space="0" w:color="auto"/>
              <w:left w:val="single" w:sz="4" w:space="0" w:color="auto"/>
              <w:bottom w:val="single" w:sz="4" w:space="0" w:color="auto"/>
              <w:right w:val="single" w:sz="4" w:space="0" w:color="auto"/>
            </w:tcBorders>
            <w:vAlign w:val="center"/>
          </w:tcPr>
          <w:p w14:paraId="0601CA3D" w14:textId="68291431" w:rsidR="00190B7F" w:rsidRPr="005F4929" w:rsidRDefault="00190B7F" w:rsidP="00294CC0">
            <w:pPr>
              <w:ind w:firstLine="0"/>
              <w:jc w:val="center"/>
              <w:rPr>
                <w:szCs w:val="20"/>
              </w:rPr>
            </w:pPr>
            <w:r w:rsidRPr="005F4929">
              <w:rPr>
                <w:szCs w:val="20"/>
              </w:rPr>
              <w:t>29.</w:t>
            </w:r>
          </w:p>
        </w:tc>
        <w:tc>
          <w:tcPr>
            <w:tcW w:w="4167" w:type="dxa"/>
            <w:tcBorders>
              <w:top w:val="single" w:sz="4" w:space="0" w:color="auto"/>
              <w:left w:val="single" w:sz="4" w:space="0" w:color="auto"/>
              <w:bottom w:val="single" w:sz="4" w:space="0" w:color="auto"/>
              <w:right w:val="single" w:sz="4" w:space="0" w:color="auto"/>
            </w:tcBorders>
            <w:vAlign w:val="center"/>
          </w:tcPr>
          <w:p w14:paraId="0DB83C7D" w14:textId="77777777" w:rsidR="00190B7F" w:rsidRPr="005F4929" w:rsidRDefault="00190B7F" w:rsidP="00294CC0">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6FF52EF8" w14:textId="77777777" w:rsidR="00190B7F" w:rsidRPr="005F4929" w:rsidRDefault="00190B7F" w:rsidP="00294CC0">
            <w:pPr>
              <w:ind w:firstLine="0"/>
              <w:jc w:val="center"/>
              <w:rPr>
                <w:szCs w:val="20"/>
              </w:rPr>
            </w:pPr>
            <w:r w:rsidRPr="005F4929">
              <w:rPr>
                <w:szCs w:val="20"/>
              </w:rPr>
              <w:t>4.6</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C17DCB3" w14:textId="77777777" w:rsidR="00190B7F" w:rsidRPr="005F4929" w:rsidRDefault="00190B7F" w:rsidP="00294CC0">
            <w:pPr>
              <w:ind w:firstLine="0"/>
              <w:jc w:val="center"/>
              <w:rPr>
                <w:szCs w:val="20"/>
              </w:rPr>
            </w:pPr>
            <w:r w:rsidRPr="005F4929">
              <w:rPr>
                <w:szCs w:val="20"/>
              </w:rPr>
              <w:t>500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A7A9B91"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CAEC9AA" w14:textId="77777777" w:rsidR="00190B7F" w:rsidRPr="005F4929" w:rsidRDefault="00190B7F" w:rsidP="00294CC0">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87B5D3F" w14:textId="77777777" w:rsidR="00190B7F" w:rsidRPr="005F4929" w:rsidRDefault="00190B7F" w:rsidP="00294CC0">
            <w:pPr>
              <w:ind w:firstLine="0"/>
              <w:jc w:val="center"/>
              <w:rPr>
                <w:szCs w:val="20"/>
              </w:rPr>
            </w:pPr>
            <w:r w:rsidRPr="005F4929">
              <w:rPr>
                <w:szCs w:val="20"/>
              </w:rPr>
              <w:t>3</w:t>
            </w:r>
          </w:p>
        </w:tc>
      </w:tr>
      <w:tr w:rsidR="00190B7F" w:rsidRPr="005F4929" w14:paraId="152584BD"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6B4AB739" w14:textId="0AF88DEC" w:rsidR="00190B7F" w:rsidRPr="005F4929" w:rsidRDefault="00190B7F" w:rsidP="00294CC0">
            <w:pPr>
              <w:ind w:firstLine="0"/>
              <w:jc w:val="center"/>
              <w:rPr>
                <w:szCs w:val="20"/>
              </w:rPr>
            </w:pPr>
            <w:r w:rsidRPr="005F4929">
              <w:rPr>
                <w:szCs w:val="20"/>
              </w:rPr>
              <w:t>30.</w:t>
            </w:r>
          </w:p>
        </w:tc>
        <w:tc>
          <w:tcPr>
            <w:tcW w:w="4167" w:type="dxa"/>
            <w:tcBorders>
              <w:top w:val="single" w:sz="4" w:space="0" w:color="auto"/>
              <w:left w:val="single" w:sz="4" w:space="0" w:color="auto"/>
              <w:bottom w:val="single" w:sz="4" w:space="0" w:color="auto"/>
              <w:right w:val="single" w:sz="4" w:space="0" w:color="auto"/>
            </w:tcBorders>
            <w:vAlign w:val="center"/>
          </w:tcPr>
          <w:p w14:paraId="2C63EB29" w14:textId="77777777" w:rsidR="00190B7F" w:rsidRPr="005F4929" w:rsidRDefault="00190B7F" w:rsidP="00294CC0">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0415BA4" w14:textId="77777777" w:rsidR="00190B7F" w:rsidRPr="005F4929" w:rsidRDefault="00190B7F" w:rsidP="00294CC0">
            <w:pPr>
              <w:ind w:firstLine="0"/>
              <w:jc w:val="center"/>
              <w:rPr>
                <w:szCs w:val="20"/>
              </w:rPr>
            </w:pPr>
            <w:r w:rsidRPr="005F4929">
              <w:rPr>
                <w:szCs w:val="20"/>
              </w:rPr>
              <w:t>4.7</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654A97"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EB5C8B"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A2A98" w14:textId="77777777" w:rsidR="00190B7F" w:rsidRPr="005F4929" w:rsidRDefault="00190B7F" w:rsidP="00294CC0">
            <w:pPr>
              <w:ind w:firstLine="0"/>
              <w:jc w:val="center"/>
              <w:rPr>
                <w:szCs w:val="20"/>
              </w:rPr>
            </w:pPr>
            <w:r w:rsidRPr="005F4929">
              <w:rPr>
                <w:szCs w:val="20"/>
              </w:rPr>
              <w:t>1 эт. - 60%</w:t>
            </w:r>
          </w:p>
          <w:p w14:paraId="2E50EADA" w14:textId="77777777" w:rsidR="00190B7F" w:rsidRPr="005F4929" w:rsidRDefault="00190B7F" w:rsidP="00294CC0">
            <w:pPr>
              <w:ind w:firstLine="0"/>
              <w:jc w:val="center"/>
              <w:rPr>
                <w:szCs w:val="20"/>
              </w:rPr>
            </w:pPr>
            <w:r w:rsidRPr="005F4929">
              <w:rPr>
                <w:szCs w:val="20"/>
              </w:rPr>
              <w:t>2 эт. - 50%</w:t>
            </w:r>
          </w:p>
          <w:p w14:paraId="14EAE72F" w14:textId="26B82481" w:rsidR="00190B7F" w:rsidRPr="005F4929" w:rsidRDefault="00190B7F" w:rsidP="007B05E6">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12B3C1FB" w14:textId="77777777" w:rsidR="00190B7F" w:rsidRPr="005F4929" w:rsidRDefault="00190B7F" w:rsidP="00294CC0">
            <w:pPr>
              <w:ind w:firstLine="0"/>
              <w:jc w:val="center"/>
              <w:rPr>
                <w:szCs w:val="20"/>
              </w:rPr>
            </w:pPr>
            <w:r w:rsidRPr="005F4929">
              <w:rPr>
                <w:szCs w:val="20"/>
              </w:rPr>
              <w:t>3</w:t>
            </w:r>
          </w:p>
        </w:tc>
      </w:tr>
      <w:tr w:rsidR="00190B7F" w:rsidRPr="005F4929" w14:paraId="35A3AD50" w14:textId="77777777" w:rsidTr="00294CC0">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5B62163C" w14:textId="7C693C58" w:rsidR="00190B7F" w:rsidRPr="005F4929" w:rsidRDefault="00190B7F" w:rsidP="00294CC0">
            <w:pPr>
              <w:ind w:firstLine="0"/>
              <w:jc w:val="center"/>
              <w:rPr>
                <w:szCs w:val="20"/>
              </w:rPr>
            </w:pPr>
            <w:r w:rsidRPr="005F4929">
              <w:rPr>
                <w:szCs w:val="20"/>
              </w:rPr>
              <w:t>31.</w:t>
            </w:r>
          </w:p>
        </w:tc>
        <w:tc>
          <w:tcPr>
            <w:tcW w:w="4167" w:type="dxa"/>
            <w:tcBorders>
              <w:top w:val="single" w:sz="4" w:space="0" w:color="auto"/>
              <w:left w:val="single" w:sz="4" w:space="0" w:color="auto"/>
              <w:bottom w:val="single" w:sz="4" w:space="0" w:color="auto"/>
              <w:right w:val="single" w:sz="4" w:space="0" w:color="auto"/>
            </w:tcBorders>
            <w:vAlign w:val="center"/>
          </w:tcPr>
          <w:p w14:paraId="5CFBD1E3" w14:textId="77777777" w:rsidR="00190B7F" w:rsidRPr="005F4929" w:rsidRDefault="00190B7F" w:rsidP="00294CC0">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43AFE65A" w14:textId="77777777" w:rsidR="00190B7F" w:rsidRPr="005F4929" w:rsidRDefault="00190B7F" w:rsidP="00294CC0">
            <w:pPr>
              <w:ind w:firstLine="0"/>
              <w:jc w:val="center"/>
              <w:rPr>
                <w:szCs w:val="20"/>
              </w:rPr>
            </w:pPr>
            <w:r w:rsidRPr="005F4929">
              <w:rPr>
                <w:szCs w:val="20"/>
              </w:rPr>
              <w:t>4.8</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24F252" w14:textId="77777777" w:rsidR="00190B7F" w:rsidRPr="005F4929" w:rsidRDefault="00190B7F" w:rsidP="00294CC0">
            <w:pPr>
              <w:ind w:firstLine="0"/>
              <w:jc w:val="center"/>
              <w:rPr>
                <w:szCs w:val="20"/>
              </w:rPr>
            </w:pPr>
            <w:r w:rsidRPr="005F4929">
              <w:rPr>
                <w:szCs w:val="20"/>
              </w:rPr>
              <w:t>5 000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7115A4"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F583D52" w14:textId="77777777" w:rsidR="00190B7F" w:rsidRPr="005F4929" w:rsidRDefault="00190B7F" w:rsidP="00294CC0">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57355FA9" w14:textId="77777777" w:rsidR="00190B7F" w:rsidRPr="005F4929" w:rsidRDefault="00190B7F" w:rsidP="00294CC0">
            <w:pPr>
              <w:ind w:firstLine="0"/>
              <w:jc w:val="center"/>
              <w:rPr>
                <w:szCs w:val="20"/>
              </w:rPr>
            </w:pPr>
            <w:r w:rsidRPr="005F4929">
              <w:rPr>
                <w:szCs w:val="20"/>
              </w:rPr>
              <w:t>3</w:t>
            </w:r>
          </w:p>
        </w:tc>
      </w:tr>
      <w:tr w:rsidR="00190B7F" w:rsidRPr="005F4929" w14:paraId="1964380C" w14:textId="77777777" w:rsidTr="00294CC0">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633CA483" w14:textId="6C3D0336" w:rsidR="00190B7F" w:rsidRPr="005F4929" w:rsidRDefault="00190B7F" w:rsidP="00294CC0">
            <w:pPr>
              <w:ind w:firstLine="0"/>
              <w:jc w:val="center"/>
              <w:rPr>
                <w:szCs w:val="20"/>
              </w:rPr>
            </w:pPr>
            <w:r w:rsidRPr="005F4929">
              <w:rPr>
                <w:szCs w:val="20"/>
              </w:rPr>
              <w:t>32.</w:t>
            </w:r>
          </w:p>
        </w:tc>
        <w:tc>
          <w:tcPr>
            <w:tcW w:w="4167" w:type="dxa"/>
            <w:tcBorders>
              <w:top w:val="single" w:sz="4" w:space="0" w:color="auto"/>
              <w:left w:val="single" w:sz="4" w:space="0" w:color="auto"/>
              <w:bottom w:val="single" w:sz="4" w:space="0" w:color="auto"/>
              <w:right w:val="single" w:sz="4" w:space="0" w:color="auto"/>
            </w:tcBorders>
            <w:vAlign w:val="center"/>
          </w:tcPr>
          <w:p w14:paraId="28801640" w14:textId="77777777" w:rsidR="00190B7F" w:rsidRPr="005F4929" w:rsidRDefault="00190B7F" w:rsidP="00294CC0">
            <w:pPr>
              <w:ind w:firstLine="0"/>
              <w:jc w:val="left"/>
              <w:rPr>
                <w:szCs w:val="20"/>
              </w:rPr>
            </w:pPr>
            <w:r w:rsidRPr="005F4929">
              <w:rPr>
                <w:szCs w:val="20"/>
              </w:rPr>
              <w:t>Развлекательные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54E254DD" w14:textId="77777777" w:rsidR="00190B7F" w:rsidRPr="005F4929" w:rsidRDefault="00190B7F" w:rsidP="00294CC0">
            <w:pPr>
              <w:ind w:firstLine="0"/>
              <w:jc w:val="center"/>
              <w:rPr>
                <w:szCs w:val="20"/>
              </w:rPr>
            </w:pPr>
            <w:r w:rsidRPr="005F4929">
              <w:rPr>
                <w:szCs w:val="20"/>
              </w:rPr>
              <w:t>4.8.1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9DE844C" w14:textId="77777777" w:rsidR="00190B7F" w:rsidRPr="005F4929" w:rsidRDefault="00190B7F" w:rsidP="00294CC0">
            <w:pPr>
              <w:ind w:firstLine="0"/>
              <w:jc w:val="center"/>
              <w:rPr>
                <w:szCs w:val="20"/>
              </w:rPr>
            </w:pPr>
            <w:r w:rsidRPr="005F4929">
              <w:rPr>
                <w:szCs w:val="20"/>
              </w:rPr>
              <w:t>5 000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85FB33"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702B816" w14:textId="77777777" w:rsidR="00190B7F" w:rsidRPr="005F4929" w:rsidRDefault="00190B7F" w:rsidP="00294CC0">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E5CCE54" w14:textId="77777777" w:rsidR="00190B7F" w:rsidRPr="005F4929" w:rsidRDefault="00190B7F" w:rsidP="00294CC0">
            <w:pPr>
              <w:ind w:firstLine="0"/>
              <w:jc w:val="center"/>
              <w:rPr>
                <w:szCs w:val="20"/>
              </w:rPr>
            </w:pPr>
            <w:r w:rsidRPr="005F4929">
              <w:rPr>
                <w:szCs w:val="20"/>
              </w:rPr>
              <w:t>3</w:t>
            </w:r>
          </w:p>
        </w:tc>
      </w:tr>
      <w:tr w:rsidR="00190B7F" w:rsidRPr="005F4929" w14:paraId="4ED11803" w14:textId="77777777" w:rsidTr="00294CC0">
        <w:trPr>
          <w:trHeight w:val="728"/>
        </w:trPr>
        <w:tc>
          <w:tcPr>
            <w:tcW w:w="648" w:type="dxa"/>
            <w:tcBorders>
              <w:top w:val="single" w:sz="4" w:space="0" w:color="auto"/>
              <w:left w:val="single" w:sz="4" w:space="0" w:color="auto"/>
              <w:bottom w:val="single" w:sz="4" w:space="0" w:color="auto"/>
              <w:right w:val="single" w:sz="4" w:space="0" w:color="auto"/>
            </w:tcBorders>
            <w:vAlign w:val="center"/>
          </w:tcPr>
          <w:p w14:paraId="34C6DB6F" w14:textId="7BB12992" w:rsidR="00190B7F" w:rsidRPr="005F4929" w:rsidRDefault="00190B7F" w:rsidP="00294CC0">
            <w:pPr>
              <w:ind w:firstLine="0"/>
              <w:jc w:val="center"/>
              <w:rPr>
                <w:szCs w:val="20"/>
              </w:rPr>
            </w:pPr>
            <w:r w:rsidRPr="005F4929">
              <w:rPr>
                <w:szCs w:val="20"/>
              </w:rPr>
              <w:t>33.</w:t>
            </w:r>
          </w:p>
        </w:tc>
        <w:tc>
          <w:tcPr>
            <w:tcW w:w="4167" w:type="dxa"/>
            <w:tcBorders>
              <w:top w:val="single" w:sz="4" w:space="0" w:color="auto"/>
              <w:left w:val="single" w:sz="4" w:space="0" w:color="auto"/>
              <w:bottom w:val="single" w:sz="4" w:space="0" w:color="auto"/>
              <w:right w:val="single" w:sz="4" w:space="0" w:color="auto"/>
            </w:tcBorders>
            <w:vAlign w:val="center"/>
          </w:tcPr>
          <w:p w14:paraId="4BDCF835" w14:textId="77777777" w:rsidR="00190B7F" w:rsidRPr="005F4929" w:rsidRDefault="00190B7F" w:rsidP="00294CC0">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772ADCA5" w14:textId="77777777" w:rsidR="00190B7F" w:rsidRPr="005F4929" w:rsidRDefault="00190B7F" w:rsidP="00294CC0">
            <w:pPr>
              <w:ind w:firstLine="0"/>
              <w:jc w:val="center"/>
              <w:rPr>
                <w:szCs w:val="20"/>
              </w:rPr>
            </w:pPr>
            <w:r w:rsidRPr="005F4929">
              <w:rPr>
                <w:szCs w:val="20"/>
              </w:rPr>
              <w:t>4.9</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25FAC83"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B6A001E" w14:textId="77777777" w:rsidR="00190B7F" w:rsidRPr="005F4929" w:rsidRDefault="00190B7F" w:rsidP="00294CC0">
            <w:pPr>
              <w:ind w:firstLine="0"/>
              <w:jc w:val="center"/>
              <w:rPr>
                <w:szCs w:val="20"/>
              </w:rPr>
            </w:pPr>
            <w:r w:rsidRPr="005F4929">
              <w:rPr>
                <w:szCs w:val="20"/>
              </w:rPr>
              <w:t>20 000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C9379A1" w14:textId="77777777" w:rsidR="00190B7F" w:rsidRPr="005F4929" w:rsidRDefault="00190B7F" w:rsidP="00294CC0">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0AE03B6" w14:textId="77777777" w:rsidR="00190B7F" w:rsidRPr="005F4929" w:rsidRDefault="00190B7F" w:rsidP="00294CC0">
            <w:pPr>
              <w:ind w:firstLine="0"/>
              <w:jc w:val="center"/>
              <w:rPr>
                <w:szCs w:val="20"/>
              </w:rPr>
            </w:pPr>
            <w:r w:rsidRPr="005F4929">
              <w:rPr>
                <w:szCs w:val="20"/>
              </w:rPr>
              <w:t>3</w:t>
            </w:r>
          </w:p>
        </w:tc>
      </w:tr>
      <w:tr w:rsidR="00190B7F" w:rsidRPr="005F4929" w14:paraId="7E4B5200" w14:textId="77777777" w:rsidTr="00294CC0">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4692FC16" w14:textId="5694C916" w:rsidR="00190B7F" w:rsidRPr="005F4929" w:rsidRDefault="00190B7F" w:rsidP="00294CC0">
            <w:pPr>
              <w:ind w:firstLine="0"/>
              <w:jc w:val="center"/>
              <w:rPr>
                <w:szCs w:val="20"/>
              </w:rPr>
            </w:pPr>
            <w:r w:rsidRPr="005F4929">
              <w:rPr>
                <w:szCs w:val="20"/>
              </w:rPr>
              <w:t>34.</w:t>
            </w:r>
          </w:p>
        </w:tc>
        <w:tc>
          <w:tcPr>
            <w:tcW w:w="4167" w:type="dxa"/>
            <w:tcBorders>
              <w:top w:val="single" w:sz="4" w:space="0" w:color="auto"/>
              <w:left w:val="single" w:sz="4" w:space="0" w:color="auto"/>
              <w:bottom w:val="single" w:sz="4" w:space="0" w:color="auto"/>
              <w:right w:val="single" w:sz="4" w:space="0" w:color="auto"/>
            </w:tcBorders>
            <w:vAlign w:val="center"/>
          </w:tcPr>
          <w:p w14:paraId="0FDDBF66" w14:textId="77777777" w:rsidR="00190B7F" w:rsidRPr="005F4929" w:rsidRDefault="00190B7F" w:rsidP="00294CC0">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490452A4" w14:textId="77777777" w:rsidR="00190B7F" w:rsidRPr="005F4929" w:rsidRDefault="00190B7F" w:rsidP="00294CC0">
            <w:pPr>
              <w:ind w:firstLine="0"/>
              <w:jc w:val="center"/>
              <w:rPr>
                <w:szCs w:val="20"/>
              </w:rPr>
            </w:pPr>
            <w:r w:rsidRPr="005F4929">
              <w:rPr>
                <w:szCs w:val="20"/>
              </w:rPr>
              <w:t>4.9.1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E34C52"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BF3D176"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3B77662" w14:textId="77777777" w:rsidR="00190B7F" w:rsidRPr="005F4929" w:rsidRDefault="00190B7F" w:rsidP="00294CC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0455144" w14:textId="77777777" w:rsidR="00190B7F" w:rsidRPr="005F4929" w:rsidRDefault="00190B7F" w:rsidP="00294CC0">
            <w:pPr>
              <w:ind w:firstLine="0"/>
              <w:jc w:val="center"/>
              <w:rPr>
                <w:szCs w:val="20"/>
              </w:rPr>
            </w:pPr>
            <w:r w:rsidRPr="005F4929">
              <w:rPr>
                <w:szCs w:val="20"/>
              </w:rPr>
              <w:t>3</w:t>
            </w:r>
          </w:p>
        </w:tc>
      </w:tr>
      <w:tr w:rsidR="00190B7F" w:rsidRPr="005F4929" w14:paraId="0CFA7C3B" w14:textId="77777777" w:rsidTr="00294CC0">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2A95C1F7" w14:textId="24F3455C" w:rsidR="00190B7F" w:rsidRPr="005F4929" w:rsidRDefault="00190B7F" w:rsidP="00294CC0">
            <w:pPr>
              <w:ind w:firstLine="0"/>
              <w:jc w:val="center"/>
              <w:rPr>
                <w:szCs w:val="20"/>
              </w:rPr>
            </w:pPr>
            <w:r w:rsidRPr="005F4929">
              <w:rPr>
                <w:szCs w:val="20"/>
              </w:rPr>
              <w:t>35.</w:t>
            </w:r>
          </w:p>
        </w:tc>
        <w:tc>
          <w:tcPr>
            <w:tcW w:w="4167" w:type="dxa"/>
            <w:tcBorders>
              <w:top w:val="single" w:sz="4" w:space="0" w:color="auto"/>
              <w:left w:val="single" w:sz="4" w:space="0" w:color="auto"/>
              <w:bottom w:val="single" w:sz="4" w:space="0" w:color="auto"/>
              <w:right w:val="single" w:sz="4" w:space="0" w:color="auto"/>
            </w:tcBorders>
            <w:vAlign w:val="center"/>
          </w:tcPr>
          <w:p w14:paraId="4E3EDB40" w14:textId="77777777" w:rsidR="00190B7F" w:rsidRPr="005F4929" w:rsidRDefault="00190B7F" w:rsidP="00294CC0">
            <w:pPr>
              <w:ind w:firstLine="0"/>
              <w:jc w:val="left"/>
              <w:rPr>
                <w:szCs w:val="20"/>
              </w:rPr>
            </w:pPr>
            <w:r w:rsidRPr="005F4929">
              <w:rPr>
                <w:szCs w:val="20"/>
              </w:rPr>
              <w:t>Обеспечение дорожного отдыха</w:t>
            </w:r>
          </w:p>
        </w:tc>
        <w:tc>
          <w:tcPr>
            <w:tcW w:w="1701" w:type="dxa"/>
            <w:tcBorders>
              <w:top w:val="single" w:sz="4" w:space="0" w:color="auto"/>
              <w:left w:val="single" w:sz="4" w:space="0" w:color="auto"/>
              <w:bottom w:val="single" w:sz="4" w:space="0" w:color="auto"/>
              <w:right w:val="single" w:sz="4" w:space="0" w:color="auto"/>
            </w:tcBorders>
            <w:vAlign w:val="center"/>
          </w:tcPr>
          <w:p w14:paraId="5C6DFAC5" w14:textId="77777777" w:rsidR="00190B7F" w:rsidRPr="005F4929" w:rsidRDefault="00190B7F" w:rsidP="00294CC0">
            <w:pPr>
              <w:ind w:firstLine="0"/>
              <w:jc w:val="center"/>
              <w:rPr>
                <w:szCs w:val="20"/>
              </w:rPr>
            </w:pPr>
            <w:r w:rsidRPr="005F4929">
              <w:rPr>
                <w:szCs w:val="20"/>
              </w:rPr>
              <w:t>4.9.1.2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3A2D37"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E53BB3"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12FF5A8" w14:textId="77777777" w:rsidR="00190B7F" w:rsidRPr="005F4929" w:rsidRDefault="00190B7F" w:rsidP="00294CC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37EFFE45" w14:textId="77777777" w:rsidR="00190B7F" w:rsidRPr="005F4929" w:rsidRDefault="00190B7F" w:rsidP="00294CC0">
            <w:pPr>
              <w:ind w:firstLine="0"/>
              <w:jc w:val="center"/>
              <w:rPr>
                <w:szCs w:val="20"/>
              </w:rPr>
            </w:pPr>
            <w:r w:rsidRPr="005F4929">
              <w:rPr>
                <w:szCs w:val="20"/>
              </w:rPr>
              <w:t>3</w:t>
            </w:r>
          </w:p>
        </w:tc>
      </w:tr>
      <w:tr w:rsidR="00190B7F" w:rsidRPr="005F4929" w14:paraId="126FBF70" w14:textId="77777777" w:rsidTr="00294CC0">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007C8AC6" w14:textId="23B89145" w:rsidR="00190B7F" w:rsidRPr="005F4929" w:rsidRDefault="00190B7F" w:rsidP="00294CC0">
            <w:pPr>
              <w:ind w:firstLine="0"/>
              <w:jc w:val="center"/>
              <w:rPr>
                <w:szCs w:val="20"/>
              </w:rPr>
            </w:pPr>
            <w:r w:rsidRPr="005F4929">
              <w:rPr>
                <w:szCs w:val="20"/>
              </w:rPr>
              <w:t>36.</w:t>
            </w:r>
          </w:p>
        </w:tc>
        <w:tc>
          <w:tcPr>
            <w:tcW w:w="4167" w:type="dxa"/>
            <w:tcBorders>
              <w:top w:val="single" w:sz="4" w:space="0" w:color="auto"/>
              <w:left w:val="single" w:sz="4" w:space="0" w:color="auto"/>
              <w:bottom w:val="single" w:sz="4" w:space="0" w:color="auto"/>
              <w:right w:val="single" w:sz="4" w:space="0" w:color="auto"/>
            </w:tcBorders>
            <w:vAlign w:val="center"/>
          </w:tcPr>
          <w:p w14:paraId="44E48F44" w14:textId="77777777" w:rsidR="00190B7F" w:rsidRPr="005F4929" w:rsidRDefault="00190B7F" w:rsidP="00294CC0">
            <w:pPr>
              <w:ind w:firstLine="0"/>
              <w:jc w:val="left"/>
              <w:rPr>
                <w:szCs w:val="20"/>
              </w:rPr>
            </w:pPr>
            <w:r w:rsidRPr="005F4929">
              <w:rPr>
                <w:szCs w:val="20"/>
              </w:rPr>
              <w:t>Автомобильные мойки</w:t>
            </w:r>
          </w:p>
        </w:tc>
        <w:tc>
          <w:tcPr>
            <w:tcW w:w="1701" w:type="dxa"/>
            <w:tcBorders>
              <w:top w:val="single" w:sz="4" w:space="0" w:color="auto"/>
              <w:left w:val="single" w:sz="4" w:space="0" w:color="auto"/>
              <w:bottom w:val="single" w:sz="4" w:space="0" w:color="auto"/>
              <w:right w:val="single" w:sz="4" w:space="0" w:color="auto"/>
            </w:tcBorders>
            <w:vAlign w:val="center"/>
          </w:tcPr>
          <w:p w14:paraId="0F590C88" w14:textId="77777777" w:rsidR="00190B7F" w:rsidRPr="005F4929" w:rsidRDefault="00190B7F" w:rsidP="00294CC0">
            <w:pPr>
              <w:ind w:firstLine="0"/>
              <w:jc w:val="center"/>
              <w:rPr>
                <w:szCs w:val="20"/>
              </w:rPr>
            </w:pPr>
            <w:r w:rsidRPr="005F4929">
              <w:rPr>
                <w:szCs w:val="20"/>
              </w:rPr>
              <w:t>4.9.1.3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4280C4"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052C45C"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243B924" w14:textId="77777777" w:rsidR="00190B7F" w:rsidRPr="005F4929" w:rsidRDefault="00190B7F" w:rsidP="00294CC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1B226B01" w14:textId="77777777" w:rsidR="00190B7F" w:rsidRPr="005F4929" w:rsidRDefault="00190B7F" w:rsidP="00294CC0">
            <w:pPr>
              <w:ind w:firstLine="0"/>
              <w:jc w:val="center"/>
              <w:rPr>
                <w:szCs w:val="20"/>
              </w:rPr>
            </w:pPr>
            <w:r w:rsidRPr="005F4929">
              <w:rPr>
                <w:szCs w:val="20"/>
              </w:rPr>
              <w:t>3</w:t>
            </w:r>
          </w:p>
        </w:tc>
      </w:tr>
      <w:tr w:rsidR="00190B7F" w:rsidRPr="005F4929" w14:paraId="75F169D8" w14:textId="77777777" w:rsidTr="00294CC0">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640FD665" w14:textId="7AA9DC67" w:rsidR="00190B7F" w:rsidRPr="005F4929" w:rsidRDefault="00190B7F" w:rsidP="00294CC0">
            <w:pPr>
              <w:ind w:firstLine="0"/>
              <w:jc w:val="center"/>
              <w:rPr>
                <w:szCs w:val="20"/>
              </w:rPr>
            </w:pPr>
            <w:r w:rsidRPr="005F4929">
              <w:rPr>
                <w:szCs w:val="20"/>
              </w:rPr>
              <w:t>37.</w:t>
            </w:r>
          </w:p>
        </w:tc>
        <w:tc>
          <w:tcPr>
            <w:tcW w:w="4167" w:type="dxa"/>
            <w:tcBorders>
              <w:top w:val="single" w:sz="4" w:space="0" w:color="auto"/>
              <w:left w:val="single" w:sz="4" w:space="0" w:color="auto"/>
              <w:bottom w:val="single" w:sz="4" w:space="0" w:color="auto"/>
              <w:right w:val="single" w:sz="4" w:space="0" w:color="auto"/>
            </w:tcBorders>
            <w:vAlign w:val="center"/>
          </w:tcPr>
          <w:p w14:paraId="4EA0CF0F" w14:textId="77777777" w:rsidR="00190B7F" w:rsidRPr="005F4929" w:rsidRDefault="00190B7F" w:rsidP="00294CC0">
            <w:pPr>
              <w:ind w:firstLine="0"/>
              <w:jc w:val="left"/>
              <w:rPr>
                <w:szCs w:val="20"/>
              </w:rPr>
            </w:pPr>
            <w:r w:rsidRPr="005F4929">
              <w:rPr>
                <w:szCs w:val="20"/>
              </w:rPr>
              <w:t>Ремонт автомобилей</w:t>
            </w:r>
          </w:p>
        </w:tc>
        <w:tc>
          <w:tcPr>
            <w:tcW w:w="1701" w:type="dxa"/>
            <w:tcBorders>
              <w:top w:val="single" w:sz="4" w:space="0" w:color="auto"/>
              <w:left w:val="single" w:sz="4" w:space="0" w:color="auto"/>
              <w:bottom w:val="single" w:sz="4" w:space="0" w:color="auto"/>
              <w:right w:val="single" w:sz="4" w:space="0" w:color="auto"/>
            </w:tcBorders>
            <w:vAlign w:val="center"/>
          </w:tcPr>
          <w:p w14:paraId="0A3461A5" w14:textId="77777777" w:rsidR="00190B7F" w:rsidRPr="005F4929" w:rsidRDefault="00190B7F" w:rsidP="00294CC0">
            <w:pPr>
              <w:ind w:firstLine="0"/>
              <w:jc w:val="center"/>
              <w:rPr>
                <w:szCs w:val="20"/>
              </w:rPr>
            </w:pPr>
            <w:r w:rsidRPr="005F4929">
              <w:rPr>
                <w:szCs w:val="20"/>
              </w:rPr>
              <w:t>4.9.1.4</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92BFB3" w14:textId="77777777" w:rsidR="00190B7F" w:rsidRPr="005F4929" w:rsidRDefault="00190B7F" w:rsidP="00294CC0">
            <w:pPr>
              <w:ind w:firstLine="0"/>
              <w:jc w:val="center"/>
              <w:rPr>
                <w:szCs w:val="20"/>
              </w:rPr>
            </w:pPr>
            <w:r w:rsidRPr="005F4929">
              <w:rPr>
                <w:szCs w:val="20"/>
              </w:rPr>
              <w:t>1 000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D0F7D1" w14:textId="77777777" w:rsidR="00190B7F" w:rsidRPr="005F4929" w:rsidRDefault="00190B7F" w:rsidP="00294CC0">
            <w:pPr>
              <w:ind w:firstLine="0"/>
              <w:jc w:val="center"/>
              <w:rPr>
                <w:szCs w:val="20"/>
              </w:rPr>
            </w:pPr>
            <w:r w:rsidRPr="005F4929">
              <w:rPr>
                <w:szCs w:val="20"/>
              </w:rPr>
              <w:t>10 000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9BFD2D5" w14:textId="77777777" w:rsidR="00190B7F" w:rsidRPr="005F4929" w:rsidRDefault="00190B7F" w:rsidP="00294CC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7F082146" w14:textId="77777777" w:rsidR="00190B7F" w:rsidRPr="005F4929" w:rsidRDefault="00190B7F" w:rsidP="00294CC0">
            <w:pPr>
              <w:ind w:firstLine="0"/>
              <w:jc w:val="center"/>
              <w:rPr>
                <w:szCs w:val="20"/>
              </w:rPr>
            </w:pPr>
            <w:r w:rsidRPr="005F4929">
              <w:rPr>
                <w:szCs w:val="20"/>
              </w:rPr>
              <w:t>3</w:t>
            </w:r>
          </w:p>
        </w:tc>
      </w:tr>
      <w:tr w:rsidR="00190B7F" w:rsidRPr="005F4929" w14:paraId="403779D1" w14:textId="77777777" w:rsidTr="00294CC0">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49768791" w14:textId="6179618A" w:rsidR="00190B7F" w:rsidRPr="005F4929" w:rsidRDefault="00190B7F" w:rsidP="00294CC0">
            <w:pPr>
              <w:ind w:firstLine="0"/>
              <w:jc w:val="center"/>
              <w:rPr>
                <w:szCs w:val="20"/>
              </w:rPr>
            </w:pPr>
            <w:r w:rsidRPr="005F4929">
              <w:rPr>
                <w:szCs w:val="20"/>
              </w:rPr>
              <w:t>38.</w:t>
            </w:r>
          </w:p>
        </w:tc>
        <w:tc>
          <w:tcPr>
            <w:tcW w:w="4167" w:type="dxa"/>
            <w:tcBorders>
              <w:top w:val="single" w:sz="4" w:space="0" w:color="auto"/>
              <w:left w:val="single" w:sz="4" w:space="0" w:color="auto"/>
              <w:bottom w:val="single" w:sz="4" w:space="0" w:color="auto"/>
              <w:right w:val="single" w:sz="4" w:space="0" w:color="auto"/>
            </w:tcBorders>
            <w:vAlign w:val="center"/>
          </w:tcPr>
          <w:p w14:paraId="633BA881" w14:textId="77777777" w:rsidR="00190B7F" w:rsidRPr="005F4929" w:rsidRDefault="00190B7F" w:rsidP="00294CC0">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2BC4D1C" w14:textId="77777777" w:rsidR="00190B7F" w:rsidRPr="005F4929" w:rsidRDefault="00190B7F" w:rsidP="00294CC0">
            <w:pPr>
              <w:ind w:firstLine="0"/>
              <w:jc w:val="center"/>
              <w:rPr>
                <w:szCs w:val="20"/>
              </w:rPr>
            </w:pPr>
            <w:r w:rsidRPr="005F4929">
              <w:rPr>
                <w:szCs w:val="20"/>
              </w:rPr>
              <w:t>4.10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CE6E266" w14:textId="77777777" w:rsidR="00190B7F" w:rsidRPr="005F4929" w:rsidRDefault="00190B7F" w:rsidP="00294CC0">
            <w:pPr>
              <w:ind w:firstLine="0"/>
              <w:jc w:val="center"/>
              <w:rPr>
                <w:szCs w:val="20"/>
              </w:rPr>
            </w:pPr>
            <w:r w:rsidRPr="005F4929">
              <w:rPr>
                <w:szCs w:val="20"/>
              </w:rPr>
              <w:t>5 000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0881184" w14:textId="77777777" w:rsidR="00190B7F" w:rsidRPr="005F4929" w:rsidRDefault="00190B7F" w:rsidP="00294CC0">
            <w:pPr>
              <w:ind w:firstLine="0"/>
              <w:jc w:val="center"/>
              <w:rPr>
                <w:szCs w:val="20"/>
              </w:rPr>
            </w:pPr>
            <w:r w:rsidRPr="005F4929">
              <w:rPr>
                <w:szCs w:val="20"/>
              </w:rPr>
              <w:t>50 000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F14B0BC" w14:textId="77777777" w:rsidR="00190B7F" w:rsidRPr="005F4929" w:rsidRDefault="00190B7F"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7CD0B4D" w14:textId="77777777" w:rsidR="00190B7F" w:rsidRPr="005F4929" w:rsidRDefault="00190B7F" w:rsidP="00294CC0">
            <w:pPr>
              <w:ind w:firstLine="0"/>
              <w:jc w:val="center"/>
              <w:rPr>
                <w:szCs w:val="20"/>
              </w:rPr>
            </w:pPr>
            <w:r w:rsidRPr="005F4929">
              <w:rPr>
                <w:szCs w:val="20"/>
              </w:rPr>
              <w:t>3</w:t>
            </w:r>
          </w:p>
        </w:tc>
      </w:tr>
      <w:tr w:rsidR="00190B7F" w:rsidRPr="005F4929" w14:paraId="7E9E186A" w14:textId="77777777" w:rsidTr="00294CC0">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2B490F88" w14:textId="089FCA5F" w:rsidR="00190B7F" w:rsidRPr="005F4929" w:rsidRDefault="00190B7F" w:rsidP="00294CC0">
            <w:pPr>
              <w:ind w:firstLine="0"/>
              <w:jc w:val="center"/>
              <w:rPr>
                <w:szCs w:val="20"/>
              </w:rPr>
            </w:pPr>
            <w:r w:rsidRPr="005F4929">
              <w:rPr>
                <w:szCs w:val="20"/>
              </w:rPr>
              <w:t>39.</w:t>
            </w:r>
          </w:p>
        </w:tc>
        <w:tc>
          <w:tcPr>
            <w:tcW w:w="4167" w:type="dxa"/>
            <w:tcBorders>
              <w:top w:val="single" w:sz="4" w:space="0" w:color="auto"/>
              <w:left w:val="single" w:sz="4" w:space="0" w:color="auto"/>
              <w:bottom w:val="single" w:sz="4" w:space="0" w:color="auto"/>
              <w:right w:val="single" w:sz="4" w:space="0" w:color="auto"/>
            </w:tcBorders>
            <w:vAlign w:val="center"/>
          </w:tcPr>
          <w:p w14:paraId="2CE5AE9F" w14:textId="77777777" w:rsidR="00190B7F" w:rsidRPr="005F4929" w:rsidRDefault="00190B7F" w:rsidP="00294CC0">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0268D7EA" w14:textId="77777777" w:rsidR="00190B7F" w:rsidRPr="005F4929" w:rsidRDefault="00190B7F" w:rsidP="00294CC0">
            <w:pPr>
              <w:ind w:firstLine="0"/>
              <w:jc w:val="center"/>
              <w:rPr>
                <w:szCs w:val="20"/>
              </w:rPr>
            </w:pPr>
            <w:r w:rsidRPr="005F4929">
              <w:rPr>
                <w:szCs w:val="20"/>
              </w:rPr>
              <w:t>5.1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B2FF0CC" w14:textId="77777777" w:rsidR="00190B7F" w:rsidRPr="005F4929" w:rsidRDefault="00190B7F" w:rsidP="00294CC0">
            <w:pPr>
              <w:ind w:firstLine="0"/>
              <w:jc w:val="center"/>
              <w:rPr>
                <w:szCs w:val="20"/>
              </w:rPr>
            </w:pPr>
            <w:r w:rsidRPr="005F4929">
              <w:rPr>
                <w:szCs w:val="20"/>
              </w:rPr>
              <w:t>400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356BD9" w14:textId="77777777" w:rsidR="00190B7F" w:rsidRPr="005F4929" w:rsidRDefault="00190B7F" w:rsidP="00294CC0">
            <w:pPr>
              <w:ind w:firstLine="0"/>
              <w:jc w:val="center"/>
              <w:rPr>
                <w:szCs w:val="20"/>
              </w:rPr>
            </w:pPr>
            <w:r w:rsidRPr="005F4929">
              <w:rPr>
                <w:szCs w:val="20"/>
              </w:rPr>
              <w:t>100000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17734F9" w14:textId="77777777" w:rsidR="00190B7F" w:rsidRPr="005F4929" w:rsidRDefault="00190B7F" w:rsidP="00294CC0">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537F425" w14:textId="77777777" w:rsidR="00190B7F" w:rsidRPr="005F4929" w:rsidRDefault="00190B7F" w:rsidP="00294CC0">
            <w:pPr>
              <w:ind w:firstLine="0"/>
              <w:jc w:val="center"/>
              <w:rPr>
                <w:szCs w:val="20"/>
              </w:rPr>
            </w:pPr>
            <w:r w:rsidRPr="005F4929">
              <w:rPr>
                <w:szCs w:val="20"/>
              </w:rPr>
              <w:t>3</w:t>
            </w:r>
          </w:p>
        </w:tc>
      </w:tr>
      <w:tr w:rsidR="00190B7F" w:rsidRPr="005F4929" w14:paraId="58BD1AF1" w14:textId="77777777" w:rsidTr="00294CC0">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121B86C8" w14:textId="75234CD1" w:rsidR="00190B7F" w:rsidRPr="005F4929" w:rsidRDefault="00190B7F" w:rsidP="00294CC0">
            <w:pPr>
              <w:ind w:firstLine="0"/>
              <w:jc w:val="center"/>
              <w:rPr>
                <w:szCs w:val="20"/>
              </w:rPr>
            </w:pPr>
            <w:r w:rsidRPr="005F4929">
              <w:rPr>
                <w:szCs w:val="20"/>
              </w:rPr>
              <w:t>40.</w:t>
            </w:r>
          </w:p>
        </w:tc>
        <w:tc>
          <w:tcPr>
            <w:tcW w:w="4167" w:type="dxa"/>
            <w:tcBorders>
              <w:top w:val="single" w:sz="4" w:space="0" w:color="auto"/>
              <w:left w:val="single" w:sz="4" w:space="0" w:color="auto"/>
              <w:bottom w:val="single" w:sz="4" w:space="0" w:color="auto"/>
              <w:right w:val="single" w:sz="4" w:space="0" w:color="auto"/>
            </w:tcBorders>
            <w:vAlign w:val="center"/>
          </w:tcPr>
          <w:p w14:paraId="450E6C44" w14:textId="77777777" w:rsidR="00190B7F" w:rsidRPr="005F4929" w:rsidRDefault="00190B7F" w:rsidP="00294CC0">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555C3CBA" w14:textId="77777777" w:rsidR="00190B7F" w:rsidRPr="005F4929" w:rsidRDefault="00190B7F" w:rsidP="00294CC0">
            <w:pPr>
              <w:ind w:firstLine="0"/>
              <w:jc w:val="center"/>
              <w:rPr>
                <w:szCs w:val="20"/>
              </w:rPr>
            </w:pPr>
            <w:r w:rsidRPr="005F4929">
              <w:rPr>
                <w:szCs w:val="20"/>
              </w:rPr>
              <w:t>5.1.2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92851C" w14:textId="77777777" w:rsidR="00190B7F" w:rsidRPr="005F4929" w:rsidRDefault="00190B7F" w:rsidP="00294CC0">
            <w:pPr>
              <w:ind w:firstLine="0"/>
              <w:jc w:val="center"/>
              <w:rPr>
                <w:szCs w:val="20"/>
              </w:rPr>
            </w:pPr>
            <w:r w:rsidRPr="005F4929">
              <w:rPr>
                <w:szCs w:val="20"/>
              </w:rPr>
              <w:t>400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6095F55" w14:textId="1C77E247" w:rsidR="00190B7F" w:rsidRPr="005F4929" w:rsidRDefault="00190B7F" w:rsidP="00294CC0">
            <w:pPr>
              <w:ind w:firstLine="0"/>
              <w:jc w:val="center"/>
              <w:rPr>
                <w:szCs w:val="20"/>
              </w:rPr>
            </w:pPr>
            <w:r w:rsidRPr="005F4929">
              <w:rPr>
                <w:szCs w:val="20"/>
              </w:rPr>
              <w:t>100</w:t>
            </w:r>
            <w:r w:rsidR="00E900BB" w:rsidRPr="005F4929">
              <w:rPr>
                <w:szCs w:val="20"/>
              </w:rPr>
              <w:t xml:space="preserve"> </w:t>
            </w:r>
            <w:r w:rsidRPr="005F4929">
              <w:rPr>
                <w:szCs w:val="20"/>
              </w:rPr>
              <w:t>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09B29C1" w14:textId="77777777" w:rsidR="00190B7F" w:rsidRPr="005F4929" w:rsidRDefault="00190B7F" w:rsidP="00294CC0">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B9D9DD7" w14:textId="77777777" w:rsidR="00190B7F" w:rsidRPr="005F4929" w:rsidRDefault="00190B7F" w:rsidP="00294CC0">
            <w:pPr>
              <w:ind w:firstLine="0"/>
              <w:jc w:val="center"/>
              <w:rPr>
                <w:szCs w:val="20"/>
              </w:rPr>
            </w:pPr>
            <w:r w:rsidRPr="005F4929">
              <w:rPr>
                <w:szCs w:val="20"/>
              </w:rPr>
              <w:t>3</w:t>
            </w:r>
          </w:p>
        </w:tc>
      </w:tr>
      <w:tr w:rsidR="00190B7F" w:rsidRPr="005F4929" w14:paraId="77D6E69E" w14:textId="77777777" w:rsidTr="00294CC0">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69BF8795" w14:textId="6646D181" w:rsidR="00190B7F" w:rsidRPr="005F4929" w:rsidRDefault="00190B7F" w:rsidP="00294CC0">
            <w:pPr>
              <w:ind w:firstLine="0"/>
              <w:jc w:val="center"/>
              <w:rPr>
                <w:szCs w:val="20"/>
              </w:rPr>
            </w:pPr>
            <w:r w:rsidRPr="005F4929">
              <w:rPr>
                <w:szCs w:val="20"/>
              </w:rPr>
              <w:t>41.</w:t>
            </w:r>
          </w:p>
        </w:tc>
        <w:tc>
          <w:tcPr>
            <w:tcW w:w="4167" w:type="dxa"/>
            <w:tcBorders>
              <w:top w:val="single" w:sz="4" w:space="0" w:color="auto"/>
              <w:left w:val="single" w:sz="4" w:space="0" w:color="auto"/>
              <w:bottom w:val="single" w:sz="4" w:space="0" w:color="auto"/>
              <w:right w:val="single" w:sz="4" w:space="0" w:color="auto"/>
            </w:tcBorders>
            <w:vAlign w:val="center"/>
          </w:tcPr>
          <w:p w14:paraId="73C15EE1" w14:textId="77777777" w:rsidR="00190B7F" w:rsidRPr="005F4929" w:rsidRDefault="00190B7F" w:rsidP="00294CC0">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5C61D253" w14:textId="77777777" w:rsidR="00190B7F" w:rsidRPr="005F4929" w:rsidRDefault="00190B7F" w:rsidP="00294CC0">
            <w:pPr>
              <w:ind w:firstLine="0"/>
              <w:jc w:val="center"/>
              <w:rPr>
                <w:szCs w:val="20"/>
              </w:rPr>
            </w:pPr>
            <w:r w:rsidRPr="005F4929">
              <w:rPr>
                <w:szCs w:val="20"/>
              </w:rPr>
              <w:t>5.1.3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CEAC45" w14:textId="77777777" w:rsidR="00190B7F" w:rsidRPr="005F4929" w:rsidRDefault="00190B7F" w:rsidP="00294CC0">
            <w:pPr>
              <w:ind w:firstLine="0"/>
              <w:jc w:val="center"/>
              <w:rPr>
                <w:szCs w:val="20"/>
              </w:rPr>
            </w:pPr>
            <w:r w:rsidRPr="005F4929">
              <w:rPr>
                <w:szCs w:val="20"/>
              </w:rPr>
              <w:t>400</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6B39F0C" w14:textId="77777777" w:rsidR="00190B7F" w:rsidRPr="005F4929" w:rsidRDefault="00190B7F" w:rsidP="00294CC0">
            <w:pPr>
              <w:ind w:firstLine="0"/>
              <w:jc w:val="center"/>
              <w:rPr>
                <w:szCs w:val="20"/>
              </w:rPr>
            </w:pPr>
            <w:r w:rsidRPr="005F4929">
              <w:rPr>
                <w:szCs w:val="20"/>
              </w:rPr>
              <w:t>100 000</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3E949E1" w14:textId="77777777" w:rsidR="00190B7F" w:rsidRPr="005F4929" w:rsidRDefault="00190B7F" w:rsidP="00294CC0">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7C41142" w14:textId="77777777" w:rsidR="00190B7F" w:rsidRPr="005F4929" w:rsidRDefault="00190B7F" w:rsidP="00294CC0">
            <w:pPr>
              <w:ind w:firstLine="0"/>
              <w:jc w:val="center"/>
              <w:rPr>
                <w:szCs w:val="20"/>
              </w:rPr>
            </w:pPr>
            <w:r w:rsidRPr="005F4929">
              <w:rPr>
                <w:szCs w:val="20"/>
              </w:rPr>
              <w:t>3</w:t>
            </w:r>
          </w:p>
        </w:tc>
      </w:tr>
      <w:tr w:rsidR="00190B7F" w:rsidRPr="005F4929" w14:paraId="7F0CD222" w14:textId="77777777" w:rsidTr="00294CC0">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0A5A2CD8" w14:textId="45E02B23" w:rsidR="00190B7F" w:rsidRPr="005F4929" w:rsidRDefault="00190B7F" w:rsidP="00294CC0">
            <w:pPr>
              <w:ind w:firstLine="0"/>
              <w:jc w:val="center"/>
              <w:rPr>
                <w:szCs w:val="20"/>
              </w:rPr>
            </w:pPr>
            <w:r w:rsidRPr="005F4929">
              <w:rPr>
                <w:szCs w:val="20"/>
              </w:rPr>
              <w:t>42.</w:t>
            </w:r>
          </w:p>
        </w:tc>
        <w:tc>
          <w:tcPr>
            <w:tcW w:w="4167" w:type="dxa"/>
            <w:tcBorders>
              <w:top w:val="single" w:sz="4" w:space="0" w:color="auto"/>
              <w:left w:val="single" w:sz="4" w:space="0" w:color="auto"/>
              <w:bottom w:val="single" w:sz="4" w:space="0" w:color="auto"/>
              <w:right w:val="single" w:sz="4" w:space="0" w:color="auto"/>
            </w:tcBorders>
            <w:vAlign w:val="center"/>
          </w:tcPr>
          <w:p w14:paraId="40770E3F" w14:textId="77777777" w:rsidR="00190B7F" w:rsidRPr="005F4929" w:rsidRDefault="00190B7F" w:rsidP="00294CC0">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326A4E12" w14:textId="77777777" w:rsidR="00190B7F" w:rsidRPr="005F4929" w:rsidRDefault="00190B7F" w:rsidP="00294CC0">
            <w:pPr>
              <w:ind w:firstLine="0"/>
              <w:jc w:val="center"/>
              <w:rPr>
                <w:szCs w:val="20"/>
              </w:rPr>
            </w:pPr>
            <w:r w:rsidRPr="005F4929">
              <w:rPr>
                <w:szCs w:val="20"/>
              </w:rPr>
              <w:t>6.8</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341D172" w14:textId="77777777" w:rsidR="00190B7F" w:rsidRPr="005F4929" w:rsidRDefault="00190B7F" w:rsidP="00294CC0">
            <w:pPr>
              <w:ind w:firstLine="0"/>
              <w:jc w:val="center"/>
              <w:rPr>
                <w:szCs w:val="20"/>
              </w:rPr>
            </w:pPr>
            <w:r w:rsidRPr="005F4929">
              <w:rPr>
                <w:szCs w:val="20"/>
              </w:rPr>
              <w:t>Не подлежит установлению</w:t>
            </w:r>
          </w:p>
        </w:tc>
      </w:tr>
      <w:tr w:rsidR="00190B7F" w:rsidRPr="005F4929" w14:paraId="42AB929F" w14:textId="77777777" w:rsidTr="00294CC0">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29E66CBF" w14:textId="43E3BF6C" w:rsidR="00190B7F" w:rsidRPr="005F4929" w:rsidRDefault="00190B7F" w:rsidP="00294CC0">
            <w:pPr>
              <w:ind w:firstLine="0"/>
              <w:jc w:val="center"/>
              <w:rPr>
                <w:szCs w:val="20"/>
              </w:rPr>
            </w:pPr>
            <w:r w:rsidRPr="005F4929">
              <w:rPr>
                <w:szCs w:val="20"/>
              </w:rPr>
              <w:t>43.</w:t>
            </w:r>
          </w:p>
        </w:tc>
        <w:tc>
          <w:tcPr>
            <w:tcW w:w="4167" w:type="dxa"/>
            <w:tcBorders>
              <w:top w:val="single" w:sz="4" w:space="0" w:color="auto"/>
              <w:left w:val="single" w:sz="4" w:space="0" w:color="auto"/>
              <w:bottom w:val="single" w:sz="4" w:space="0" w:color="auto"/>
              <w:right w:val="single" w:sz="4" w:space="0" w:color="auto"/>
            </w:tcBorders>
            <w:vAlign w:val="center"/>
          </w:tcPr>
          <w:p w14:paraId="07E6A1C0" w14:textId="77777777" w:rsidR="00190B7F" w:rsidRPr="005F4929" w:rsidRDefault="00190B7F" w:rsidP="00294CC0">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14:paraId="35D7E55E" w14:textId="77777777" w:rsidR="00190B7F" w:rsidRPr="005F4929" w:rsidRDefault="00190B7F" w:rsidP="00294CC0">
            <w:pPr>
              <w:ind w:firstLine="0"/>
              <w:jc w:val="center"/>
              <w:rPr>
                <w:szCs w:val="20"/>
              </w:rPr>
            </w:pPr>
            <w:r w:rsidRPr="005F4929">
              <w:rPr>
                <w:szCs w:val="20"/>
              </w:rPr>
              <w:t>7.2</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7A986019" w14:textId="42A621EC" w:rsidR="00190B7F" w:rsidRPr="005F4929" w:rsidRDefault="00190B7F" w:rsidP="00294CC0">
            <w:pPr>
              <w:ind w:firstLine="0"/>
              <w:jc w:val="center"/>
              <w:rPr>
                <w:szCs w:val="20"/>
              </w:rPr>
            </w:pPr>
            <w:r w:rsidRPr="005F4929">
              <w:rPr>
                <w:szCs w:val="20"/>
              </w:rPr>
              <w:t>Не подлежит установлению</w:t>
            </w:r>
          </w:p>
        </w:tc>
      </w:tr>
      <w:tr w:rsidR="00190B7F" w:rsidRPr="005F4929" w14:paraId="503CC259" w14:textId="77777777" w:rsidTr="00294CC0">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538938DE" w14:textId="133366AE" w:rsidR="00190B7F" w:rsidRPr="00F43B23" w:rsidRDefault="00190B7F" w:rsidP="00294CC0">
            <w:pPr>
              <w:ind w:firstLine="0"/>
              <w:jc w:val="center"/>
              <w:rPr>
                <w:szCs w:val="20"/>
              </w:rPr>
            </w:pPr>
            <w:r w:rsidRPr="00F43B23">
              <w:rPr>
                <w:szCs w:val="20"/>
              </w:rPr>
              <w:t>44.</w:t>
            </w:r>
          </w:p>
        </w:tc>
        <w:tc>
          <w:tcPr>
            <w:tcW w:w="4167" w:type="dxa"/>
            <w:tcBorders>
              <w:top w:val="single" w:sz="4" w:space="0" w:color="auto"/>
              <w:left w:val="single" w:sz="4" w:space="0" w:color="auto"/>
              <w:bottom w:val="single" w:sz="4" w:space="0" w:color="auto"/>
              <w:right w:val="single" w:sz="4" w:space="0" w:color="auto"/>
            </w:tcBorders>
            <w:vAlign w:val="center"/>
          </w:tcPr>
          <w:p w14:paraId="52578360" w14:textId="0549D823" w:rsidR="00190B7F" w:rsidRPr="00F43B23" w:rsidRDefault="00190B7F" w:rsidP="00294CC0">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14:paraId="0257D4D8" w14:textId="45F89E2F" w:rsidR="00190B7F" w:rsidRPr="005F4929" w:rsidRDefault="00190B7F" w:rsidP="00294CC0">
            <w:pPr>
              <w:ind w:firstLine="0"/>
              <w:jc w:val="center"/>
              <w:rPr>
                <w:szCs w:val="20"/>
              </w:rPr>
            </w:pPr>
            <w:r w:rsidRPr="005F4929">
              <w:rPr>
                <w:szCs w:val="20"/>
              </w:rPr>
              <w:t>7.5</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178BECE" w14:textId="7A703D1D" w:rsidR="00190B7F" w:rsidRPr="005F4929" w:rsidRDefault="00190B7F" w:rsidP="00294CC0">
            <w:pPr>
              <w:ind w:firstLine="0"/>
              <w:jc w:val="center"/>
              <w:rPr>
                <w:szCs w:val="20"/>
              </w:rPr>
            </w:pPr>
            <w:r w:rsidRPr="005F4929">
              <w:rPr>
                <w:szCs w:val="20"/>
              </w:rPr>
              <w:t>Не подлежит установлению</w:t>
            </w:r>
          </w:p>
        </w:tc>
      </w:tr>
      <w:tr w:rsidR="00190B7F" w:rsidRPr="005F4929" w14:paraId="0A4D9C60" w14:textId="77777777" w:rsidTr="00294CC0">
        <w:trPr>
          <w:trHeight w:val="441"/>
        </w:trPr>
        <w:tc>
          <w:tcPr>
            <w:tcW w:w="648" w:type="dxa"/>
            <w:tcBorders>
              <w:top w:val="single" w:sz="4" w:space="0" w:color="auto"/>
              <w:left w:val="single" w:sz="4" w:space="0" w:color="auto"/>
              <w:bottom w:val="single" w:sz="4" w:space="0" w:color="auto"/>
              <w:right w:val="single" w:sz="4" w:space="0" w:color="auto"/>
            </w:tcBorders>
            <w:vAlign w:val="center"/>
          </w:tcPr>
          <w:p w14:paraId="37014293" w14:textId="35F6EFE3" w:rsidR="00190B7F" w:rsidRPr="005F4929" w:rsidRDefault="00190B7F" w:rsidP="00294CC0">
            <w:pPr>
              <w:ind w:firstLine="0"/>
              <w:jc w:val="center"/>
              <w:rPr>
                <w:szCs w:val="20"/>
              </w:rPr>
            </w:pPr>
            <w:r w:rsidRPr="005F4929">
              <w:rPr>
                <w:szCs w:val="20"/>
              </w:rPr>
              <w:t>45.</w:t>
            </w:r>
          </w:p>
        </w:tc>
        <w:tc>
          <w:tcPr>
            <w:tcW w:w="4167" w:type="dxa"/>
            <w:tcBorders>
              <w:top w:val="single" w:sz="4" w:space="0" w:color="auto"/>
              <w:left w:val="single" w:sz="4" w:space="0" w:color="auto"/>
              <w:bottom w:val="single" w:sz="4" w:space="0" w:color="auto"/>
              <w:right w:val="single" w:sz="4" w:space="0" w:color="auto"/>
            </w:tcBorders>
            <w:vAlign w:val="center"/>
          </w:tcPr>
          <w:p w14:paraId="4663C1B1" w14:textId="77777777" w:rsidR="00190B7F" w:rsidRPr="005F4929" w:rsidRDefault="00190B7F" w:rsidP="00294CC0">
            <w:pPr>
              <w:ind w:firstLine="0"/>
              <w:jc w:val="left"/>
              <w:rPr>
                <w:szCs w:val="20"/>
              </w:rPr>
            </w:pPr>
            <w:r w:rsidRPr="005F4929">
              <w:rPr>
                <w:szCs w:val="20"/>
              </w:rPr>
              <w:t>Стоянки транспорта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C0A774B" w14:textId="77777777" w:rsidR="00190B7F" w:rsidRPr="005F4929" w:rsidRDefault="00190B7F" w:rsidP="00294CC0">
            <w:pPr>
              <w:ind w:firstLine="0"/>
              <w:jc w:val="center"/>
              <w:rPr>
                <w:szCs w:val="20"/>
              </w:rPr>
            </w:pPr>
            <w:r w:rsidRPr="005F4929">
              <w:rPr>
                <w:szCs w:val="20"/>
              </w:rPr>
              <w:t>7.2.3</w:t>
            </w:r>
          </w:p>
        </w:tc>
        <w:tc>
          <w:tcPr>
            <w:tcW w:w="1530" w:type="dxa"/>
            <w:tcBorders>
              <w:top w:val="single" w:sz="4" w:space="0" w:color="auto"/>
              <w:left w:val="single" w:sz="4" w:space="0" w:color="auto"/>
              <w:bottom w:val="single" w:sz="4" w:space="0" w:color="auto"/>
              <w:right w:val="single" w:sz="4" w:space="0" w:color="auto"/>
            </w:tcBorders>
            <w:vAlign w:val="center"/>
          </w:tcPr>
          <w:p w14:paraId="388F69D7" w14:textId="77777777" w:rsidR="00190B7F" w:rsidRPr="005F4929" w:rsidRDefault="00190B7F" w:rsidP="00294CC0">
            <w:pPr>
              <w:ind w:firstLine="0"/>
              <w:jc w:val="center"/>
              <w:rPr>
                <w:szCs w:val="20"/>
              </w:rPr>
            </w:pPr>
            <w:r w:rsidRPr="005F4929">
              <w:rPr>
                <w:szCs w:val="20"/>
              </w:rPr>
              <w:t>1 000</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0DC1EAA" w14:textId="77777777" w:rsidR="00190B7F" w:rsidRPr="005F4929" w:rsidRDefault="00190B7F" w:rsidP="00294CC0">
            <w:pPr>
              <w:ind w:firstLine="0"/>
              <w:jc w:val="center"/>
              <w:rPr>
                <w:szCs w:val="20"/>
              </w:rPr>
            </w:pPr>
            <w:r w:rsidRPr="005F4929">
              <w:rPr>
                <w:szCs w:val="20"/>
              </w:rPr>
              <w:t>100 000</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7915D7D" w14:textId="77777777" w:rsidR="00190B7F" w:rsidRPr="005F4929" w:rsidRDefault="00190B7F" w:rsidP="00294CC0">
            <w:pPr>
              <w:ind w:firstLine="0"/>
              <w:jc w:val="center"/>
              <w:rPr>
                <w:szCs w:val="20"/>
              </w:rPr>
            </w:pPr>
            <w:r w:rsidRPr="005F4929">
              <w:rPr>
                <w:szCs w:val="20"/>
              </w:rPr>
              <w:t>40%</w:t>
            </w:r>
          </w:p>
        </w:tc>
        <w:tc>
          <w:tcPr>
            <w:tcW w:w="1730" w:type="dxa"/>
            <w:gridSpan w:val="2"/>
            <w:tcBorders>
              <w:top w:val="single" w:sz="4" w:space="0" w:color="auto"/>
              <w:left w:val="single" w:sz="4" w:space="0" w:color="auto"/>
              <w:bottom w:val="single" w:sz="4" w:space="0" w:color="auto"/>
              <w:right w:val="single" w:sz="4" w:space="0" w:color="auto"/>
            </w:tcBorders>
            <w:vAlign w:val="center"/>
          </w:tcPr>
          <w:p w14:paraId="2EBC5675" w14:textId="77777777" w:rsidR="00190B7F" w:rsidRPr="005F4929" w:rsidRDefault="00190B7F" w:rsidP="00294CC0">
            <w:pPr>
              <w:ind w:firstLine="0"/>
              <w:jc w:val="center"/>
              <w:rPr>
                <w:szCs w:val="20"/>
              </w:rPr>
            </w:pPr>
            <w:r w:rsidRPr="005F4929">
              <w:rPr>
                <w:szCs w:val="20"/>
              </w:rPr>
              <w:t>3</w:t>
            </w:r>
          </w:p>
        </w:tc>
      </w:tr>
      <w:tr w:rsidR="00190B7F" w:rsidRPr="005F4929" w14:paraId="3F9E2C6F"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5E74C87E" w14:textId="5D5DA6AA" w:rsidR="00190B7F" w:rsidRPr="005F4929" w:rsidRDefault="00190B7F" w:rsidP="00294CC0">
            <w:pPr>
              <w:ind w:firstLine="0"/>
              <w:jc w:val="center"/>
              <w:rPr>
                <w:szCs w:val="20"/>
              </w:rPr>
            </w:pPr>
            <w:r w:rsidRPr="005F4929">
              <w:rPr>
                <w:szCs w:val="20"/>
              </w:rPr>
              <w:t>46.</w:t>
            </w:r>
          </w:p>
        </w:tc>
        <w:tc>
          <w:tcPr>
            <w:tcW w:w="4167" w:type="dxa"/>
            <w:tcBorders>
              <w:top w:val="single" w:sz="4" w:space="0" w:color="auto"/>
              <w:left w:val="single" w:sz="4" w:space="0" w:color="auto"/>
              <w:bottom w:val="single" w:sz="4" w:space="0" w:color="auto"/>
              <w:right w:val="single" w:sz="4" w:space="0" w:color="auto"/>
            </w:tcBorders>
            <w:vAlign w:val="center"/>
          </w:tcPr>
          <w:p w14:paraId="413C7DC3" w14:textId="77777777" w:rsidR="00190B7F" w:rsidRPr="005F4929" w:rsidRDefault="00190B7F" w:rsidP="00294CC0">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48B18292" w14:textId="77777777" w:rsidR="00190B7F" w:rsidRPr="005F4929" w:rsidRDefault="00190B7F" w:rsidP="00294CC0">
            <w:pPr>
              <w:ind w:firstLine="0"/>
              <w:jc w:val="center"/>
              <w:rPr>
                <w:szCs w:val="20"/>
              </w:rPr>
            </w:pPr>
            <w:r w:rsidRPr="005F4929">
              <w:rPr>
                <w:szCs w:val="20"/>
              </w:rPr>
              <w:t>8.3</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5CEB07FC" w14:textId="77777777" w:rsidR="00190B7F" w:rsidRPr="005F4929" w:rsidRDefault="00190B7F" w:rsidP="00294CC0">
            <w:pPr>
              <w:ind w:firstLine="0"/>
              <w:jc w:val="center"/>
              <w:rPr>
                <w:szCs w:val="20"/>
              </w:rPr>
            </w:pPr>
            <w:r w:rsidRPr="005F4929">
              <w:rPr>
                <w:szCs w:val="20"/>
              </w:rPr>
              <w:t>Не подлежит установлению</w:t>
            </w:r>
          </w:p>
        </w:tc>
      </w:tr>
      <w:tr w:rsidR="00190B7F" w:rsidRPr="005F4929" w14:paraId="444C299B" w14:textId="77777777" w:rsidTr="00294CC0">
        <w:trPr>
          <w:trHeight w:val="569"/>
        </w:trPr>
        <w:tc>
          <w:tcPr>
            <w:tcW w:w="648" w:type="dxa"/>
            <w:tcBorders>
              <w:top w:val="single" w:sz="4" w:space="0" w:color="auto"/>
              <w:left w:val="single" w:sz="4" w:space="0" w:color="auto"/>
              <w:bottom w:val="single" w:sz="4" w:space="0" w:color="auto"/>
              <w:right w:val="single" w:sz="4" w:space="0" w:color="auto"/>
            </w:tcBorders>
            <w:vAlign w:val="center"/>
          </w:tcPr>
          <w:p w14:paraId="321B68A7" w14:textId="6CCFA15F" w:rsidR="00190B7F" w:rsidRPr="005F4929" w:rsidRDefault="00190B7F" w:rsidP="00294CC0">
            <w:pPr>
              <w:ind w:firstLine="0"/>
              <w:jc w:val="center"/>
              <w:rPr>
                <w:szCs w:val="20"/>
              </w:rPr>
            </w:pPr>
            <w:r w:rsidRPr="005F4929">
              <w:rPr>
                <w:szCs w:val="20"/>
              </w:rPr>
              <w:t>47.</w:t>
            </w:r>
          </w:p>
        </w:tc>
        <w:tc>
          <w:tcPr>
            <w:tcW w:w="4167" w:type="dxa"/>
            <w:tcBorders>
              <w:top w:val="single" w:sz="4" w:space="0" w:color="auto"/>
              <w:left w:val="single" w:sz="4" w:space="0" w:color="auto"/>
              <w:bottom w:val="single" w:sz="4" w:space="0" w:color="auto"/>
              <w:right w:val="single" w:sz="4" w:space="0" w:color="auto"/>
            </w:tcBorders>
            <w:vAlign w:val="center"/>
          </w:tcPr>
          <w:p w14:paraId="608AAFB3" w14:textId="77777777" w:rsidR="00190B7F" w:rsidRPr="005F4929" w:rsidRDefault="00190B7F" w:rsidP="00294CC0">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383487C" w14:textId="77777777" w:rsidR="00190B7F" w:rsidRPr="005F4929" w:rsidRDefault="00190B7F" w:rsidP="00294CC0">
            <w:pPr>
              <w:ind w:firstLine="0"/>
              <w:jc w:val="center"/>
              <w:rPr>
                <w:szCs w:val="20"/>
              </w:rPr>
            </w:pPr>
            <w:r w:rsidRPr="005F4929">
              <w:rPr>
                <w:szCs w:val="20"/>
              </w:rPr>
              <w:t>9.3</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1E808A73" w14:textId="77777777" w:rsidR="00190B7F" w:rsidRPr="005F4929" w:rsidRDefault="00190B7F" w:rsidP="00294CC0">
            <w:pPr>
              <w:ind w:firstLine="0"/>
              <w:jc w:val="center"/>
              <w:rPr>
                <w:szCs w:val="20"/>
              </w:rPr>
            </w:pPr>
            <w:r w:rsidRPr="005F4929">
              <w:rPr>
                <w:szCs w:val="20"/>
              </w:rPr>
              <w:t>Не распространяется</w:t>
            </w:r>
          </w:p>
        </w:tc>
      </w:tr>
      <w:tr w:rsidR="00190B7F" w:rsidRPr="005F4929" w14:paraId="19749AC7"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38E4F241" w14:textId="746E9CA4" w:rsidR="00190B7F" w:rsidRPr="005F4929" w:rsidRDefault="00190B7F" w:rsidP="00294CC0">
            <w:pPr>
              <w:ind w:firstLine="0"/>
              <w:jc w:val="center"/>
              <w:rPr>
                <w:szCs w:val="20"/>
              </w:rPr>
            </w:pPr>
            <w:r w:rsidRPr="005F4929">
              <w:rPr>
                <w:szCs w:val="20"/>
              </w:rPr>
              <w:t>48.</w:t>
            </w:r>
          </w:p>
        </w:tc>
        <w:tc>
          <w:tcPr>
            <w:tcW w:w="4167" w:type="dxa"/>
            <w:tcBorders>
              <w:top w:val="single" w:sz="4" w:space="0" w:color="auto"/>
              <w:left w:val="single" w:sz="4" w:space="0" w:color="auto"/>
              <w:bottom w:val="single" w:sz="4" w:space="0" w:color="auto"/>
              <w:right w:val="single" w:sz="4" w:space="0" w:color="auto"/>
            </w:tcBorders>
            <w:vAlign w:val="center"/>
          </w:tcPr>
          <w:p w14:paraId="422E8460" w14:textId="77777777" w:rsidR="00190B7F" w:rsidRPr="005F4929" w:rsidRDefault="00190B7F" w:rsidP="00294CC0">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0D992BC6" w14:textId="77777777" w:rsidR="00190B7F" w:rsidRPr="005F4929" w:rsidRDefault="00190B7F" w:rsidP="00294CC0">
            <w:pPr>
              <w:ind w:firstLine="0"/>
              <w:jc w:val="center"/>
              <w:rPr>
                <w:szCs w:val="20"/>
              </w:rPr>
            </w:pPr>
            <w:r w:rsidRPr="005F4929">
              <w:rPr>
                <w:szCs w:val="20"/>
              </w:rPr>
              <w:t>12.0</w:t>
            </w: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830F6B0" w14:textId="77777777" w:rsidR="00190B7F" w:rsidRPr="005F4929" w:rsidRDefault="00190B7F" w:rsidP="00294CC0">
            <w:pPr>
              <w:ind w:firstLine="0"/>
              <w:jc w:val="center"/>
              <w:rPr>
                <w:szCs w:val="20"/>
              </w:rPr>
            </w:pPr>
            <w:r w:rsidRPr="005F4929">
              <w:rPr>
                <w:szCs w:val="20"/>
              </w:rPr>
              <w:t>Не распространяется</w:t>
            </w:r>
          </w:p>
        </w:tc>
      </w:tr>
      <w:tr w:rsidR="00190B7F" w:rsidRPr="005F4929" w14:paraId="0DFF107F"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296279CB" w14:textId="527C2568" w:rsidR="00190B7F" w:rsidRPr="005F4929" w:rsidRDefault="00190B7F" w:rsidP="00294CC0">
            <w:pPr>
              <w:ind w:firstLine="0"/>
              <w:jc w:val="center"/>
              <w:rPr>
                <w:szCs w:val="20"/>
              </w:rPr>
            </w:pPr>
            <w:r w:rsidRPr="005F4929">
              <w:rPr>
                <w:szCs w:val="20"/>
              </w:rPr>
              <w:t>49.</w:t>
            </w:r>
          </w:p>
        </w:tc>
        <w:tc>
          <w:tcPr>
            <w:tcW w:w="4167" w:type="dxa"/>
            <w:tcBorders>
              <w:top w:val="single" w:sz="4" w:space="0" w:color="auto"/>
              <w:left w:val="single" w:sz="4" w:space="0" w:color="auto"/>
              <w:bottom w:val="single" w:sz="4" w:space="0" w:color="auto"/>
              <w:right w:val="single" w:sz="4" w:space="0" w:color="auto"/>
            </w:tcBorders>
            <w:vAlign w:val="bottom"/>
          </w:tcPr>
          <w:p w14:paraId="41E72EBF" w14:textId="77777777" w:rsidR="00190B7F" w:rsidRPr="005F4929" w:rsidRDefault="00190B7F" w:rsidP="00294CC0">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5CF93299" w14:textId="77777777" w:rsidR="00190B7F" w:rsidRPr="005F4929" w:rsidRDefault="00190B7F" w:rsidP="00294CC0">
            <w:pPr>
              <w:ind w:firstLine="0"/>
              <w:jc w:val="center"/>
              <w:rPr>
                <w:szCs w:val="20"/>
              </w:rPr>
            </w:pPr>
            <w:r w:rsidRPr="005F4929">
              <w:rPr>
                <w:color w:val="000000"/>
              </w:rPr>
              <w:t>12.0.1</w:t>
            </w:r>
          </w:p>
        </w:tc>
        <w:tc>
          <w:tcPr>
            <w:tcW w:w="7796" w:type="dxa"/>
            <w:gridSpan w:val="7"/>
            <w:tcBorders>
              <w:top w:val="single" w:sz="4" w:space="0" w:color="auto"/>
              <w:left w:val="single" w:sz="4" w:space="0" w:color="auto"/>
              <w:bottom w:val="single" w:sz="4" w:space="0" w:color="auto"/>
              <w:right w:val="single" w:sz="4" w:space="0" w:color="auto"/>
            </w:tcBorders>
          </w:tcPr>
          <w:p w14:paraId="5F16EFEC" w14:textId="77777777" w:rsidR="00190B7F" w:rsidRPr="005F4929" w:rsidRDefault="00190B7F" w:rsidP="00294CC0">
            <w:pPr>
              <w:ind w:firstLine="0"/>
              <w:jc w:val="center"/>
              <w:rPr>
                <w:szCs w:val="20"/>
              </w:rPr>
            </w:pPr>
            <w:r w:rsidRPr="005F4929">
              <w:rPr>
                <w:szCs w:val="20"/>
              </w:rPr>
              <w:t>Не распространяется</w:t>
            </w:r>
          </w:p>
        </w:tc>
      </w:tr>
      <w:tr w:rsidR="00190B7F" w:rsidRPr="005F4929" w14:paraId="78B558DA" w14:textId="77777777" w:rsidTr="00294CC0">
        <w:tc>
          <w:tcPr>
            <w:tcW w:w="648" w:type="dxa"/>
            <w:tcBorders>
              <w:top w:val="single" w:sz="4" w:space="0" w:color="auto"/>
              <w:left w:val="single" w:sz="4" w:space="0" w:color="auto"/>
              <w:bottom w:val="single" w:sz="4" w:space="0" w:color="auto"/>
              <w:right w:val="single" w:sz="4" w:space="0" w:color="auto"/>
            </w:tcBorders>
            <w:vAlign w:val="center"/>
          </w:tcPr>
          <w:p w14:paraId="0D2890DC" w14:textId="7FB3DAEC" w:rsidR="00190B7F" w:rsidRPr="005F4929" w:rsidRDefault="00190B7F" w:rsidP="00294CC0">
            <w:pPr>
              <w:ind w:firstLine="0"/>
              <w:jc w:val="center"/>
              <w:rPr>
                <w:szCs w:val="20"/>
              </w:rPr>
            </w:pPr>
            <w:r w:rsidRPr="005F4929">
              <w:rPr>
                <w:szCs w:val="20"/>
              </w:rPr>
              <w:t>50.</w:t>
            </w:r>
          </w:p>
        </w:tc>
        <w:tc>
          <w:tcPr>
            <w:tcW w:w="4167" w:type="dxa"/>
            <w:tcBorders>
              <w:top w:val="single" w:sz="4" w:space="0" w:color="auto"/>
              <w:left w:val="single" w:sz="4" w:space="0" w:color="auto"/>
              <w:bottom w:val="single" w:sz="4" w:space="0" w:color="auto"/>
              <w:right w:val="single" w:sz="4" w:space="0" w:color="auto"/>
            </w:tcBorders>
            <w:vAlign w:val="bottom"/>
          </w:tcPr>
          <w:p w14:paraId="684A0EA7" w14:textId="77777777" w:rsidR="00190B7F" w:rsidRPr="005F4929" w:rsidRDefault="00190B7F" w:rsidP="00294CC0">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7C21087D" w14:textId="77777777" w:rsidR="00190B7F" w:rsidRPr="005F4929" w:rsidRDefault="00190B7F" w:rsidP="00294CC0">
            <w:pPr>
              <w:ind w:firstLine="0"/>
              <w:jc w:val="center"/>
              <w:rPr>
                <w:szCs w:val="20"/>
              </w:rPr>
            </w:pPr>
            <w:r w:rsidRPr="005F4929">
              <w:rPr>
                <w:color w:val="000000"/>
              </w:rPr>
              <w:t>12.0.2</w:t>
            </w:r>
          </w:p>
        </w:tc>
        <w:tc>
          <w:tcPr>
            <w:tcW w:w="7796" w:type="dxa"/>
            <w:gridSpan w:val="7"/>
            <w:tcBorders>
              <w:top w:val="single" w:sz="4" w:space="0" w:color="auto"/>
              <w:left w:val="single" w:sz="4" w:space="0" w:color="auto"/>
              <w:bottom w:val="single" w:sz="4" w:space="0" w:color="auto"/>
              <w:right w:val="single" w:sz="4" w:space="0" w:color="auto"/>
            </w:tcBorders>
          </w:tcPr>
          <w:p w14:paraId="1A4F8BDD" w14:textId="77777777" w:rsidR="00190B7F" w:rsidRPr="005F4929" w:rsidRDefault="00190B7F" w:rsidP="00294CC0">
            <w:pPr>
              <w:ind w:firstLine="0"/>
              <w:jc w:val="center"/>
              <w:rPr>
                <w:szCs w:val="20"/>
              </w:rPr>
            </w:pPr>
            <w:r w:rsidRPr="005F4929">
              <w:rPr>
                <w:szCs w:val="20"/>
              </w:rPr>
              <w:t>Не распространяется</w:t>
            </w:r>
          </w:p>
        </w:tc>
      </w:tr>
    </w:tbl>
    <w:p w14:paraId="601E8C8B" w14:textId="77777777" w:rsidR="007B05E6" w:rsidRPr="005F4929" w:rsidRDefault="007B05E6" w:rsidP="007B05E6">
      <w:pPr>
        <w:ind w:firstLine="0"/>
        <w:jc w:val="center"/>
      </w:pPr>
    </w:p>
    <w:p w14:paraId="784C2971" w14:textId="77777777" w:rsidR="001467BE" w:rsidRPr="005F4929" w:rsidRDefault="001467BE" w:rsidP="007B05E6">
      <w:pPr>
        <w:ind w:firstLine="0"/>
        <w:jc w:val="center"/>
      </w:pPr>
    </w:p>
    <w:p w14:paraId="1CDEC844" w14:textId="77777777" w:rsidR="001467BE" w:rsidRPr="005F4929" w:rsidRDefault="001467BE" w:rsidP="007B05E6">
      <w:pPr>
        <w:ind w:firstLine="0"/>
        <w:jc w:val="center"/>
      </w:pPr>
    </w:p>
    <w:p w14:paraId="0F029953" w14:textId="77777777" w:rsidR="007B05E6" w:rsidRPr="005F4929" w:rsidRDefault="007B05E6" w:rsidP="007B05E6">
      <w:pPr>
        <w:ind w:firstLine="0"/>
        <w:jc w:val="center"/>
      </w:pPr>
      <w:r w:rsidRPr="005F4929">
        <w:t>Вспомогательные виды разрешенного использования</w:t>
      </w:r>
    </w:p>
    <w:p w14:paraId="71C0BD0C" w14:textId="77777777" w:rsidR="007B05E6" w:rsidRPr="005F4929" w:rsidRDefault="007B05E6" w:rsidP="007B05E6">
      <w:pPr>
        <w:ind w:firstLine="0"/>
        <w:jc w:val="center"/>
      </w:pPr>
    </w:p>
    <w:p w14:paraId="0A216289" w14:textId="77777777" w:rsidR="007B05E6" w:rsidRPr="005F4929" w:rsidRDefault="007B05E6" w:rsidP="007B05E6">
      <w:pPr>
        <w:ind w:firstLine="0"/>
      </w:pPr>
      <w:r w:rsidRPr="005F4929">
        <w:t>1. Коммунальное обслуживание – 3.1</w:t>
      </w:r>
    </w:p>
    <w:p w14:paraId="3DCDC7E9" w14:textId="77777777" w:rsidR="007B05E6" w:rsidRPr="005F4929" w:rsidRDefault="007B05E6" w:rsidP="007B05E6">
      <w:pPr>
        <w:ind w:firstLine="0"/>
        <w:rPr>
          <w:szCs w:val="20"/>
        </w:rPr>
      </w:pPr>
      <w:r w:rsidRPr="005F4929">
        <w:rPr>
          <w:szCs w:val="20"/>
        </w:rPr>
        <w:t>2. Связь – 6.8</w:t>
      </w:r>
    </w:p>
    <w:p w14:paraId="1A7AFA95" w14:textId="77777777" w:rsidR="007B05E6" w:rsidRPr="005F4929" w:rsidRDefault="007B05E6" w:rsidP="007B05E6">
      <w:pPr>
        <w:ind w:firstLine="0"/>
        <w:rPr>
          <w:szCs w:val="20"/>
        </w:rPr>
      </w:pPr>
      <w:r w:rsidRPr="005F4929">
        <w:rPr>
          <w:szCs w:val="20"/>
        </w:rPr>
        <w:t>3. Обеспечение внутреннего правопорядка – 8.3.</w:t>
      </w:r>
    </w:p>
    <w:p w14:paraId="7AEBDDCC" w14:textId="77777777" w:rsidR="007B05E6" w:rsidRPr="005F4929" w:rsidRDefault="007B05E6" w:rsidP="007B05E6">
      <w:pPr>
        <w:ind w:firstLine="0"/>
        <w:rPr>
          <w:szCs w:val="20"/>
        </w:rPr>
      </w:pPr>
    </w:p>
    <w:p w14:paraId="45A8D9BD" w14:textId="77777777" w:rsidR="007B05E6" w:rsidRPr="005F4929" w:rsidRDefault="007B05E6" w:rsidP="007B05E6">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9B60099" w14:textId="77777777" w:rsidR="007B05E6" w:rsidRPr="005F4929" w:rsidRDefault="007B05E6" w:rsidP="007B05E6">
      <w:pPr>
        <w:ind w:firstLine="0"/>
        <w:jc w:val="center"/>
      </w:pPr>
    </w:p>
    <w:p w14:paraId="5641DEB9" w14:textId="77777777" w:rsidR="007B05E6" w:rsidRPr="005F4929" w:rsidRDefault="007B05E6" w:rsidP="007B05E6">
      <w:pPr>
        <w:ind w:firstLine="0"/>
        <w:jc w:val="center"/>
      </w:pPr>
      <w:r w:rsidRPr="005F4929">
        <w:t>Условно разрешенные виды использования</w:t>
      </w:r>
    </w:p>
    <w:p w14:paraId="380A43D6" w14:textId="77777777" w:rsidR="007B05E6" w:rsidRPr="005F4929" w:rsidRDefault="007B05E6" w:rsidP="007B05E6">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560"/>
        <w:gridCol w:w="2976"/>
        <w:gridCol w:w="1701"/>
      </w:tblGrid>
      <w:tr w:rsidR="007B05E6" w:rsidRPr="005F4929" w14:paraId="00B4B4A9" w14:textId="77777777" w:rsidTr="00294CC0">
        <w:trPr>
          <w:trHeight w:val="555"/>
          <w:tblHeader/>
        </w:trPr>
        <w:tc>
          <w:tcPr>
            <w:tcW w:w="648" w:type="dxa"/>
            <w:vMerge w:val="restart"/>
            <w:tcBorders>
              <w:top w:val="single" w:sz="4" w:space="0" w:color="auto"/>
              <w:left w:val="single" w:sz="4" w:space="0" w:color="auto"/>
              <w:right w:val="single" w:sz="4" w:space="0" w:color="auto"/>
            </w:tcBorders>
            <w:vAlign w:val="center"/>
          </w:tcPr>
          <w:p w14:paraId="7CD94068" w14:textId="77777777" w:rsidR="007B05E6" w:rsidRPr="005F4929" w:rsidRDefault="007B05E6" w:rsidP="00294CC0">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3588C38D" w14:textId="77777777" w:rsidR="007B05E6" w:rsidRPr="005F4929" w:rsidRDefault="007B05E6" w:rsidP="00294CC0">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5AC2D61B" w14:textId="77777777" w:rsidR="007B05E6" w:rsidRPr="005F4929" w:rsidRDefault="007B05E6" w:rsidP="00294CC0">
            <w:pPr>
              <w:ind w:firstLine="0"/>
              <w:jc w:val="center"/>
              <w:rPr>
                <w:szCs w:val="20"/>
              </w:rPr>
            </w:pPr>
            <w:r w:rsidRPr="005F4929">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F9CBA7F" w14:textId="77777777" w:rsidR="007B05E6" w:rsidRPr="005F4929" w:rsidRDefault="007B05E6" w:rsidP="00294CC0">
            <w:pPr>
              <w:ind w:firstLine="0"/>
              <w:jc w:val="center"/>
              <w:rPr>
                <w:szCs w:val="20"/>
              </w:rPr>
            </w:pPr>
            <w:r w:rsidRPr="005F4929">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14:paraId="3AABA188" w14:textId="77777777" w:rsidR="007B05E6" w:rsidRPr="005F4929" w:rsidRDefault="007B05E6" w:rsidP="00294CC0">
            <w:pPr>
              <w:ind w:firstLine="0"/>
              <w:jc w:val="center"/>
              <w:rPr>
                <w:szCs w:val="20"/>
              </w:rPr>
            </w:pPr>
            <w:r w:rsidRPr="005F4929">
              <w:rPr>
                <w:szCs w:val="20"/>
              </w:rPr>
              <w:t>Максимальный процент застройки</w:t>
            </w:r>
          </w:p>
          <w:p w14:paraId="6560C0EF" w14:textId="77777777" w:rsidR="007B05E6" w:rsidRPr="005F4929" w:rsidRDefault="007B05E6" w:rsidP="00294CC0">
            <w:pPr>
              <w:ind w:firstLine="0"/>
              <w:jc w:val="center"/>
              <w:rPr>
                <w:szCs w:val="20"/>
              </w:rPr>
            </w:pPr>
          </w:p>
        </w:tc>
        <w:tc>
          <w:tcPr>
            <w:tcW w:w="1701" w:type="dxa"/>
            <w:vMerge w:val="restart"/>
            <w:tcBorders>
              <w:top w:val="single" w:sz="4" w:space="0" w:color="auto"/>
              <w:left w:val="single" w:sz="4" w:space="0" w:color="auto"/>
              <w:right w:val="single" w:sz="4" w:space="0" w:color="auto"/>
            </w:tcBorders>
            <w:vAlign w:val="center"/>
          </w:tcPr>
          <w:p w14:paraId="4BD68B8E" w14:textId="77777777" w:rsidR="007B05E6" w:rsidRPr="005F4929" w:rsidRDefault="007B05E6" w:rsidP="00294CC0">
            <w:pPr>
              <w:ind w:firstLine="0"/>
              <w:jc w:val="center"/>
              <w:rPr>
                <w:szCs w:val="20"/>
              </w:rPr>
            </w:pPr>
            <w:r w:rsidRPr="005F4929">
              <w:rPr>
                <w:szCs w:val="20"/>
              </w:rPr>
              <w:t>Минимальные отступы от границ земельного участка (м)</w:t>
            </w:r>
          </w:p>
        </w:tc>
      </w:tr>
      <w:tr w:rsidR="007B05E6" w:rsidRPr="005F4929" w14:paraId="57DFB0D8" w14:textId="77777777" w:rsidTr="00294CC0">
        <w:trPr>
          <w:trHeight w:val="555"/>
          <w:tblHeader/>
        </w:trPr>
        <w:tc>
          <w:tcPr>
            <w:tcW w:w="648" w:type="dxa"/>
            <w:vMerge/>
            <w:tcBorders>
              <w:left w:val="single" w:sz="4" w:space="0" w:color="auto"/>
              <w:bottom w:val="single" w:sz="4" w:space="0" w:color="auto"/>
              <w:right w:val="single" w:sz="4" w:space="0" w:color="auto"/>
            </w:tcBorders>
            <w:vAlign w:val="center"/>
          </w:tcPr>
          <w:p w14:paraId="2F83645A" w14:textId="77777777" w:rsidR="007B05E6" w:rsidRPr="005F4929" w:rsidRDefault="007B05E6" w:rsidP="00294CC0">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EADA9EF" w14:textId="77777777" w:rsidR="007B05E6" w:rsidRPr="005F4929" w:rsidRDefault="007B05E6" w:rsidP="00294CC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75D27FA" w14:textId="77777777" w:rsidR="007B05E6" w:rsidRPr="005F4929" w:rsidRDefault="007B05E6" w:rsidP="00294CC0">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BD3846D" w14:textId="77777777" w:rsidR="007B05E6" w:rsidRPr="005F4929" w:rsidRDefault="007B05E6" w:rsidP="00294CC0">
            <w:pPr>
              <w:ind w:firstLine="0"/>
              <w:jc w:val="center"/>
              <w:rPr>
                <w:szCs w:val="20"/>
                <w:lang w:val="en-US"/>
              </w:rPr>
            </w:pPr>
            <w:r w:rsidRPr="005F4929">
              <w:rPr>
                <w:szCs w:val="20"/>
                <w:lang w:val="en-US"/>
              </w:rPr>
              <w:t>min</w:t>
            </w:r>
          </w:p>
        </w:tc>
        <w:tc>
          <w:tcPr>
            <w:tcW w:w="1560" w:type="dxa"/>
            <w:tcBorders>
              <w:left w:val="single" w:sz="4" w:space="0" w:color="auto"/>
              <w:bottom w:val="single" w:sz="4" w:space="0" w:color="auto"/>
              <w:right w:val="single" w:sz="4" w:space="0" w:color="auto"/>
            </w:tcBorders>
            <w:vAlign w:val="center"/>
          </w:tcPr>
          <w:p w14:paraId="5C8C24EF" w14:textId="77777777" w:rsidR="007B05E6" w:rsidRPr="005F4929" w:rsidRDefault="007B05E6" w:rsidP="00294CC0">
            <w:pPr>
              <w:ind w:firstLine="0"/>
              <w:jc w:val="center"/>
              <w:rPr>
                <w:szCs w:val="20"/>
                <w:lang w:val="en-US"/>
              </w:rPr>
            </w:pPr>
            <w:r w:rsidRPr="005F4929">
              <w:rPr>
                <w:szCs w:val="20"/>
                <w:lang w:val="en-US"/>
              </w:rPr>
              <w:t>max</w:t>
            </w:r>
          </w:p>
        </w:tc>
        <w:tc>
          <w:tcPr>
            <w:tcW w:w="2976" w:type="dxa"/>
            <w:vMerge/>
            <w:tcBorders>
              <w:left w:val="single" w:sz="4" w:space="0" w:color="auto"/>
              <w:bottom w:val="single" w:sz="4" w:space="0" w:color="auto"/>
              <w:right w:val="single" w:sz="4" w:space="0" w:color="auto"/>
            </w:tcBorders>
            <w:vAlign w:val="center"/>
          </w:tcPr>
          <w:p w14:paraId="0771CEC7" w14:textId="77777777" w:rsidR="007B05E6" w:rsidRPr="005F4929" w:rsidRDefault="007B05E6" w:rsidP="00294CC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41655A0" w14:textId="77777777" w:rsidR="007B05E6" w:rsidRPr="005F4929" w:rsidRDefault="007B05E6" w:rsidP="00294CC0">
            <w:pPr>
              <w:ind w:firstLine="0"/>
              <w:jc w:val="center"/>
              <w:rPr>
                <w:szCs w:val="20"/>
              </w:rPr>
            </w:pPr>
          </w:p>
        </w:tc>
      </w:tr>
      <w:tr w:rsidR="007B05E6" w:rsidRPr="005F4929" w14:paraId="09559CE3" w14:textId="77777777" w:rsidTr="00294CC0">
        <w:trPr>
          <w:trHeight w:val="567"/>
        </w:trPr>
        <w:tc>
          <w:tcPr>
            <w:tcW w:w="648" w:type="dxa"/>
            <w:vMerge w:val="restart"/>
            <w:tcBorders>
              <w:top w:val="single" w:sz="4" w:space="0" w:color="auto"/>
              <w:left w:val="single" w:sz="4" w:space="0" w:color="auto"/>
              <w:right w:val="single" w:sz="4" w:space="0" w:color="auto"/>
            </w:tcBorders>
            <w:vAlign w:val="center"/>
          </w:tcPr>
          <w:p w14:paraId="3B902084" w14:textId="77777777" w:rsidR="007B05E6" w:rsidRPr="005F4929" w:rsidRDefault="007B05E6" w:rsidP="00294CC0">
            <w:pPr>
              <w:ind w:firstLine="0"/>
              <w:jc w:val="center"/>
              <w:rPr>
                <w:szCs w:val="20"/>
              </w:rPr>
            </w:pPr>
            <w:r w:rsidRPr="005F4929">
              <w:rPr>
                <w:szCs w:val="20"/>
              </w:rPr>
              <w:t>1.</w:t>
            </w:r>
          </w:p>
        </w:tc>
        <w:tc>
          <w:tcPr>
            <w:tcW w:w="4138" w:type="dxa"/>
            <w:vMerge w:val="restart"/>
            <w:tcBorders>
              <w:top w:val="single" w:sz="4" w:space="0" w:color="auto"/>
              <w:left w:val="single" w:sz="4" w:space="0" w:color="auto"/>
              <w:right w:val="single" w:sz="4" w:space="0" w:color="auto"/>
            </w:tcBorders>
            <w:vAlign w:val="center"/>
          </w:tcPr>
          <w:p w14:paraId="233C3DD3" w14:textId="77777777" w:rsidR="007B05E6" w:rsidRPr="005F4929" w:rsidRDefault="007B05E6" w:rsidP="00294CC0">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591C8145" w14:textId="77777777" w:rsidR="007B05E6" w:rsidRPr="005F4929" w:rsidRDefault="007B05E6" w:rsidP="00294CC0">
            <w:pPr>
              <w:ind w:firstLine="0"/>
              <w:jc w:val="center"/>
              <w:rPr>
                <w:szCs w:val="20"/>
              </w:rPr>
            </w:pPr>
            <w:r w:rsidRPr="005F4929">
              <w:rPr>
                <w:szCs w:val="20"/>
              </w:rPr>
              <w:t>2.7.1</w:t>
            </w:r>
          </w:p>
        </w:tc>
        <w:tc>
          <w:tcPr>
            <w:tcW w:w="1559" w:type="dxa"/>
            <w:tcBorders>
              <w:top w:val="single" w:sz="4" w:space="0" w:color="auto"/>
              <w:left w:val="single" w:sz="4" w:space="0" w:color="auto"/>
              <w:bottom w:val="single" w:sz="4" w:space="0" w:color="auto"/>
              <w:right w:val="single" w:sz="4" w:space="0" w:color="auto"/>
            </w:tcBorders>
            <w:vAlign w:val="center"/>
          </w:tcPr>
          <w:p w14:paraId="3598280E" w14:textId="77777777" w:rsidR="007B05E6" w:rsidRPr="005F4929" w:rsidRDefault="007B05E6" w:rsidP="00294CC0">
            <w:pPr>
              <w:ind w:firstLine="0"/>
              <w:jc w:val="center"/>
              <w:rPr>
                <w:szCs w:val="20"/>
              </w:rPr>
            </w:pPr>
            <w:r w:rsidRPr="005F4929">
              <w:rPr>
                <w:szCs w:val="20"/>
              </w:rPr>
              <w:t>500 (15)*</w:t>
            </w:r>
          </w:p>
        </w:tc>
        <w:tc>
          <w:tcPr>
            <w:tcW w:w="1560" w:type="dxa"/>
            <w:tcBorders>
              <w:top w:val="single" w:sz="4" w:space="0" w:color="auto"/>
              <w:left w:val="single" w:sz="4" w:space="0" w:color="auto"/>
              <w:bottom w:val="single" w:sz="4" w:space="0" w:color="auto"/>
              <w:right w:val="single" w:sz="4" w:space="0" w:color="auto"/>
            </w:tcBorders>
            <w:vAlign w:val="center"/>
          </w:tcPr>
          <w:p w14:paraId="294581D2" w14:textId="77777777" w:rsidR="007B05E6" w:rsidRPr="005F4929" w:rsidRDefault="007B05E6" w:rsidP="00294CC0">
            <w:pPr>
              <w:ind w:firstLine="0"/>
              <w:jc w:val="center"/>
              <w:rPr>
                <w:szCs w:val="20"/>
              </w:rPr>
            </w:pPr>
            <w:r w:rsidRPr="005F4929">
              <w:rPr>
                <w:szCs w:val="20"/>
              </w:rPr>
              <w:t>20 000 (50)*</w:t>
            </w:r>
          </w:p>
        </w:tc>
        <w:tc>
          <w:tcPr>
            <w:tcW w:w="2976" w:type="dxa"/>
            <w:tcBorders>
              <w:top w:val="single" w:sz="4" w:space="0" w:color="auto"/>
              <w:left w:val="single" w:sz="4" w:space="0" w:color="auto"/>
              <w:bottom w:val="single" w:sz="4" w:space="0" w:color="auto"/>
              <w:right w:val="single" w:sz="4" w:space="0" w:color="auto"/>
            </w:tcBorders>
            <w:vAlign w:val="center"/>
          </w:tcPr>
          <w:p w14:paraId="6A921BDF" w14:textId="77777777" w:rsidR="007B05E6" w:rsidRPr="005F4929" w:rsidRDefault="007B05E6" w:rsidP="00294CC0">
            <w:pPr>
              <w:ind w:firstLine="0"/>
              <w:jc w:val="center"/>
              <w:rPr>
                <w:szCs w:val="20"/>
              </w:rPr>
            </w:pPr>
            <w:r w:rsidRPr="005F4929">
              <w:rPr>
                <w:szCs w:val="20"/>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024417E7" w14:textId="77777777" w:rsidR="007B05E6" w:rsidRPr="005F4929" w:rsidRDefault="007B05E6" w:rsidP="00294CC0">
            <w:pPr>
              <w:ind w:firstLine="0"/>
              <w:jc w:val="center"/>
              <w:rPr>
                <w:szCs w:val="20"/>
              </w:rPr>
            </w:pPr>
            <w:r w:rsidRPr="005F4929">
              <w:rPr>
                <w:szCs w:val="20"/>
              </w:rPr>
              <w:t>3 (0)*</w:t>
            </w:r>
          </w:p>
        </w:tc>
      </w:tr>
      <w:tr w:rsidR="007B05E6" w:rsidRPr="005F4929" w14:paraId="65218245" w14:textId="77777777" w:rsidTr="00294CC0">
        <w:trPr>
          <w:trHeight w:val="567"/>
        </w:trPr>
        <w:tc>
          <w:tcPr>
            <w:tcW w:w="648" w:type="dxa"/>
            <w:vMerge/>
            <w:tcBorders>
              <w:left w:val="single" w:sz="4" w:space="0" w:color="auto"/>
              <w:bottom w:val="single" w:sz="4" w:space="0" w:color="auto"/>
              <w:right w:val="single" w:sz="4" w:space="0" w:color="auto"/>
            </w:tcBorders>
            <w:vAlign w:val="center"/>
          </w:tcPr>
          <w:p w14:paraId="34706B23" w14:textId="77777777" w:rsidR="007B05E6" w:rsidRPr="005F4929" w:rsidRDefault="007B05E6" w:rsidP="00294CC0">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7CAF0CD" w14:textId="77777777" w:rsidR="007B05E6" w:rsidRPr="005F4929" w:rsidRDefault="007B05E6" w:rsidP="00294CC0">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1F84C3ED" w14:textId="77777777" w:rsidR="007B05E6" w:rsidRPr="005F4929" w:rsidRDefault="007B05E6" w:rsidP="00294CC0">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35D15FE" w14:textId="77777777" w:rsidR="007B05E6" w:rsidRPr="005F4929" w:rsidRDefault="007B05E6" w:rsidP="00294CC0">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7B05E6" w:rsidRPr="005F4929" w14:paraId="1B19D4A3" w14:textId="77777777" w:rsidTr="00294CC0">
        <w:trPr>
          <w:trHeight w:val="723"/>
        </w:trPr>
        <w:tc>
          <w:tcPr>
            <w:tcW w:w="648" w:type="dxa"/>
            <w:tcBorders>
              <w:top w:val="single" w:sz="4" w:space="0" w:color="auto"/>
              <w:left w:val="single" w:sz="4" w:space="0" w:color="auto"/>
              <w:bottom w:val="single" w:sz="4" w:space="0" w:color="auto"/>
              <w:right w:val="single" w:sz="4" w:space="0" w:color="auto"/>
            </w:tcBorders>
            <w:vAlign w:val="center"/>
          </w:tcPr>
          <w:p w14:paraId="06AAC1A5" w14:textId="6C739CEE" w:rsidR="007B05E6" w:rsidRPr="005F4929" w:rsidRDefault="007B7E67" w:rsidP="00294CC0">
            <w:pPr>
              <w:ind w:firstLine="0"/>
              <w:jc w:val="center"/>
              <w:rPr>
                <w:szCs w:val="20"/>
              </w:rPr>
            </w:pPr>
            <w:r w:rsidRPr="005F4929">
              <w:rPr>
                <w:szCs w:val="20"/>
              </w:rPr>
              <w:t>2</w:t>
            </w:r>
            <w:r w:rsidR="007B05E6"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5FD39608" w14:textId="77777777" w:rsidR="007B05E6" w:rsidRPr="005F4929" w:rsidRDefault="007B05E6" w:rsidP="00294CC0">
            <w:pPr>
              <w:ind w:firstLine="0"/>
              <w:jc w:val="left"/>
              <w:rPr>
                <w:szCs w:val="20"/>
              </w:rPr>
            </w:pPr>
            <w:r w:rsidRPr="005F4929">
              <w:rPr>
                <w:szCs w:val="20"/>
              </w:rPr>
              <w:t>Заправка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14:paraId="532F887F" w14:textId="77777777" w:rsidR="007B05E6" w:rsidRPr="005F4929" w:rsidRDefault="007B05E6" w:rsidP="00294CC0">
            <w:pPr>
              <w:ind w:firstLine="0"/>
              <w:jc w:val="center"/>
              <w:rPr>
                <w:szCs w:val="20"/>
              </w:rPr>
            </w:pPr>
            <w:r w:rsidRPr="005F4929">
              <w:rPr>
                <w:szCs w:val="20"/>
              </w:rPr>
              <w:t>4.9.1.1</w:t>
            </w:r>
          </w:p>
        </w:tc>
        <w:tc>
          <w:tcPr>
            <w:tcW w:w="1559" w:type="dxa"/>
            <w:tcBorders>
              <w:top w:val="single" w:sz="4" w:space="0" w:color="auto"/>
              <w:left w:val="single" w:sz="4" w:space="0" w:color="auto"/>
              <w:bottom w:val="single" w:sz="4" w:space="0" w:color="auto"/>
              <w:right w:val="single" w:sz="4" w:space="0" w:color="auto"/>
            </w:tcBorders>
            <w:vAlign w:val="center"/>
          </w:tcPr>
          <w:p w14:paraId="619456F0" w14:textId="77777777" w:rsidR="007B05E6" w:rsidRPr="005F4929" w:rsidRDefault="007B05E6" w:rsidP="00294CC0">
            <w:pPr>
              <w:ind w:firstLine="0"/>
              <w:jc w:val="center"/>
              <w:rPr>
                <w:szCs w:val="20"/>
              </w:rPr>
            </w:pPr>
            <w:r w:rsidRPr="005F4929">
              <w:rPr>
                <w:szCs w:val="20"/>
              </w:rPr>
              <w:t>1 000</w:t>
            </w:r>
          </w:p>
        </w:tc>
        <w:tc>
          <w:tcPr>
            <w:tcW w:w="1560" w:type="dxa"/>
            <w:tcBorders>
              <w:top w:val="single" w:sz="4" w:space="0" w:color="auto"/>
              <w:left w:val="single" w:sz="4" w:space="0" w:color="auto"/>
              <w:bottom w:val="single" w:sz="4" w:space="0" w:color="auto"/>
              <w:right w:val="single" w:sz="4" w:space="0" w:color="auto"/>
            </w:tcBorders>
            <w:vAlign w:val="center"/>
          </w:tcPr>
          <w:p w14:paraId="12D8171F" w14:textId="77777777" w:rsidR="007B05E6" w:rsidRPr="005F4929" w:rsidRDefault="007B05E6" w:rsidP="00294CC0">
            <w:pPr>
              <w:ind w:firstLine="0"/>
              <w:jc w:val="center"/>
              <w:rPr>
                <w:szCs w:val="20"/>
              </w:rPr>
            </w:pPr>
            <w:r w:rsidRPr="005F4929">
              <w:rPr>
                <w:szCs w:val="20"/>
              </w:rPr>
              <w:t>10 000</w:t>
            </w:r>
          </w:p>
        </w:tc>
        <w:tc>
          <w:tcPr>
            <w:tcW w:w="2976" w:type="dxa"/>
            <w:tcBorders>
              <w:top w:val="single" w:sz="4" w:space="0" w:color="auto"/>
              <w:left w:val="single" w:sz="4" w:space="0" w:color="auto"/>
              <w:bottom w:val="single" w:sz="4" w:space="0" w:color="auto"/>
              <w:right w:val="single" w:sz="4" w:space="0" w:color="auto"/>
            </w:tcBorders>
            <w:vAlign w:val="center"/>
          </w:tcPr>
          <w:p w14:paraId="06FBC340" w14:textId="77777777" w:rsidR="007B05E6" w:rsidRPr="005F4929" w:rsidRDefault="007B05E6" w:rsidP="00294CC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37E3091" w14:textId="77777777" w:rsidR="007B05E6" w:rsidRPr="005F4929" w:rsidRDefault="007B05E6" w:rsidP="00294CC0">
            <w:pPr>
              <w:ind w:firstLine="0"/>
              <w:jc w:val="center"/>
              <w:rPr>
                <w:szCs w:val="20"/>
              </w:rPr>
            </w:pPr>
            <w:r w:rsidRPr="005F4929">
              <w:rPr>
                <w:szCs w:val="20"/>
              </w:rPr>
              <w:t>3</w:t>
            </w:r>
          </w:p>
        </w:tc>
      </w:tr>
      <w:tr w:rsidR="007B05E6" w:rsidRPr="005F4929" w14:paraId="1FC070C0"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48FF4044" w14:textId="17162B22" w:rsidR="007B05E6" w:rsidRPr="005F4929" w:rsidRDefault="007B7E67" w:rsidP="00294CC0">
            <w:pPr>
              <w:ind w:firstLine="0"/>
              <w:jc w:val="center"/>
              <w:rPr>
                <w:szCs w:val="20"/>
              </w:rPr>
            </w:pPr>
            <w:r w:rsidRPr="005F4929">
              <w:rPr>
                <w:szCs w:val="20"/>
              </w:rPr>
              <w:t>3</w:t>
            </w:r>
            <w:r w:rsidR="007B05E6"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03513C62" w14:textId="77777777" w:rsidR="007B05E6" w:rsidRPr="005F4929" w:rsidRDefault="007B05E6" w:rsidP="00294CC0">
            <w:pPr>
              <w:ind w:firstLine="0"/>
              <w:jc w:val="left"/>
              <w:rPr>
                <w:szCs w:val="20"/>
              </w:rPr>
            </w:pPr>
            <w:r w:rsidRPr="005F4929">
              <w:rPr>
                <w:szCs w:val="20"/>
              </w:rPr>
              <w:t>Оборудованные 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5E86409C" w14:textId="77777777" w:rsidR="007B05E6" w:rsidRPr="005F4929" w:rsidRDefault="007B05E6" w:rsidP="00294CC0">
            <w:pPr>
              <w:ind w:firstLine="0"/>
              <w:jc w:val="center"/>
              <w:rPr>
                <w:szCs w:val="20"/>
              </w:rPr>
            </w:pPr>
            <w:r w:rsidRPr="005F4929">
              <w:rPr>
                <w:szCs w:val="20"/>
              </w:rPr>
              <w:t>5.1.4</w:t>
            </w:r>
          </w:p>
        </w:tc>
        <w:tc>
          <w:tcPr>
            <w:tcW w:w="1559" w:type="dxa"/>
            <w:tcBorders>
              <w:top w:val="single" w:sz="4" w:space="0" w:color="auto"/>
              <w:left w:val="single" w:sz="4" w:space="0" w:color="auto"/>
              <w:bottom w:val="single" w:sz="4" w:space="0" w:color="auto"/>
              <w:right w:val="single" w:sz="4" w:space="0" w:color="auto"/>
            </w:tcBorders>
            <w:vAlign w:val="center"/>
          </w:tcPr>
          <w:p w14:paraId="5F6985AD" w14:textId="77777777" w:rsidR="007B05E6" w:rsidRPr="005F4929" w:rsidRDefault="007B05E6" w:rsidP="00294CC0">
            <w:pPr>
              <w:ind w:firstLine="0"/>
              <w:jc w:val="center"/>
              <w:rPr>
                <w:szCs w:val="20"/>
              </w:rPr>
            </w:pPr>
            <w:r w:rsidRPr="005F4929">
              <w:rPr>
                <w:szCs w:val="20"/>
              </w:rPr>
              <w:t>400</w:t>
            </w:r>
          </w:p>
        </w:tc>
        <w:tc>
          <w:tcPr>
            <w:tcW w:w="1560" w:type="dxa"/>
            <w:tcBorders>
              <w:top w:val="single" w:sz="4" w:space="0" w:color="auto"/>
              <w:left w:val="single" w:sz="4" w:space="0" w:color="auto"/>
              <w:bottom w:val="single" w:sz="4" w:space="0" w:color="auto"/>
              <w:right w:val="single" w:sz="4" w:space="0" w:color="auto"/>
            </w:tcBorders>
            <w:vAlign w:val="center"/>
          </w:tcPr>
          <w:p w14:paraId="6E3A28FE" w14:textId="77777777" w:rsidR="007B05E6" w:rsidRPr="005F4929" w:rsidRDefault="007B05E6" w:rsidP="00294CC0">
            <w:pPr>
              <w:ind w:firstLine="0"/>
              <w:jc w:val="center"/>
              <w:rPr>
                <w:szCs w:val="20"/>
              </w:rPr>
            </w:pPr>
            <w:r w:rsidRPr="005F4929">
              <w:rPr>
                <w:szCs w:val="20"/>
              </w:rPr>
              <w:t>100 000</w:t>
            </w:r>
          </w:p>
        </w:tc>
        <w:tc>
          <w:tcPr>
            <w:tcW w:w="2976" w:type="dxa"/>
            <w:tcBorders>
              <w:top w:val="single" w:sz="4" w:space="0" w:color="auto"/>
              <w:left w:val="single" w:sz="4" w:space="0" w:color="auto"/>
              <w:bottom w:val="single" w:sz="4" w:space="0" w:color="auto"/>
              <w:right w:val="single" w:sz="4" w:space="0" w:color="auto"/>
            </w:tcBorders>
            <w:vAlign w:val="center"/>
          </w:tcPr>
          <w:p w14:paraId="48438EBC" w14:textId="77777777" w:rsidR="007B05E6" w:rsidRPr="005F4929" w:rsidRDefault="007B05E6" w:rsidP="00294CC0">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2C7A2E1" w14:textId="77777777" w:rsidR="007B05E6" w:rsidRPr="005F4929" w:rsidRDefault="007B05E6" w:rsidP="00294CC0">
            <w:pPr>
              <w:ind w:firstLine="0"/>
              <w:jc w:val="center"/>
              <w:rPr>
                <w:szCs w:val="20"/>
              </w:rPr>
            </w:pPr>
            <w:r w:rsidRPr="005F4929">
              <w:rPr>
                <w:szCs w:val="20"/>
              </w:rPr>
              <w:t>3</w:t>
            </w:r>
          </w:p>
        </w:tc>
      </w:tr>
      <w:tr w:rsidR="007B05E6" w:rsidRPr="005F4929" w14:paraId="74A64360"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2D2DD78C" w14:textId="287EB218" w:rsidR="007B05E6" w:rsidRPr="005F4929" w:rsidRDefault="007B7E67" w:rsidP="00294CC0">
            <w:pPr>
              <w:ind w:firstLine="0"/>
              <w:jc w:val="center"/>
              <w:rPr>
                <w:szCs w:val="20"/>
              </w:rPr>
            </w:pPr>
            <w:r w:rsidRPr="005F4929">
              <w:rPr>
                <w:szCs w:val="20"/>
              </w:rPr>
              <w:t>4</w:t>
            </w:r>
            <w:r w:rsidR="007B05E6"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52B2E176" w14:textId="77777777" w:rsidR="007B05E6" w:rsidRPr="005F4929" w:rsidRDefault="007B05E6" w:rsidP="00294CC0">
            <w:pPr>
              <w:ind w:firstLine="0"/>
              <w:jc w:val="left"/>
              <w:rPr>
                <w:szCs w:val="20"/>
              </w:rPr>
            </w:pPr>
            <w:r w:rsidRPr="005F4929">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14:paraId="33805046" w14:textId="77777777" w:rsidR="007B05E6" w:rsidRPr="005F4929" w:rsidRDefault="007B05E6" w:rsidP="00294CC0">
            <w:pPr>
              <w:ind w:firstLine="0"/>
              <w:jc w:val="center"/>
              <w:rPr>
                <w:szCs w:val="20"/>
              </w:rPr>
            </w:pPr>
            <w:r w:rsidRPr="005F4929">
              <w:rPr>
                <w:szCs w:val="20"/>
              </w:rPr>
              <w:t>6.9</w:t>
            </w:r>
          </w:p>
        </w:tc>
        <w:tc>
          <w:tcPr>
            <w:tcW w:w="1559" w:type="dxa"/>
            <w:tcBorders>
              <w:top w:val="single" w:sz="4" w:space="0" w:color="auto"/>
              <w:left w:val="single" w:sz="4" w:space="0" w:color="auto"/>
              <w:bottom w:val="single" w:sz="4" w:space="0" w:color="auto"/>
              <w:right w:val="single" w:sz="4" w:space="0" w:color="auto"/>
            </w:tcBorders>
            <w:vAlign w:val="center"/>
          </w:tcPr>
          <w:p w14:paraId="5C945030" w14:textId="77777777" w:rsidR="007B05E6" w:rsidRPr="005F4929" w:rsidRDefault="007B05E6" w:rsidP="00294CC0">
            <w:pPr>
              <w:ind w:firstLine="0"/>
              <w:jc w:val="center"/>
              <w:rPr>
                <w:szCs w:val="20"/>
              </w:rPr>
            </w:pPr>
            <w:r w:rsidRPr="005F4929">
              <w:rPr>
                <w:szCs w:val="20"/>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40D53B92" w14:textId="77777777" w:rsidR="007B05E6" w:rsidRPr="005F4929" w:rsidRDefault="007B05E6" w:rsidP="00294CC0">
            <w:pPr>
              <w:ind w:firstLine="0"/>
              <w:jc w:val="center"/>
              <w:rPr>
                <w:szCs w:val="20"/>
              </w:rPr>
            </w:pPr>
            <w:r w:rsidRPr="005F4929">
              <w:rPr>
                <w:szCs w:val="20"/>
              </w:rPr>
              <w:t>50 000</w:t>
            </w:r>
          </w:p>
        </w:tc>
        <w:tc>
          <w:tcPr>
            <w:tcW w:w="2976" w:type="dxa"/>
            <w:tcBorders>
              <w:top w:val="single" w:sz="4" w:space="0" w:color="auto"/>
              <w:left w:val="single" w:sz="4" w:space="0" w:color="auto"/>
              <w:bottom w:val="single" w:sz="4" w:space="0" w:color="auto"/>
              <w:right w:val="single" w:sz="4" w:space="0" w:color="auto"/>
            </w:tcBorders>
            <w:vAlign w:val="center"/>
          </w:tcPr>
          <w:p w14:paraId="4F5B2CBA" w14:textId="77777777" w:rsidR="007B05E6" w:rsidRPr="005F4929" w:rsidRDefault="007B05E6" w:rsidP="00294CC0">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7CFA97E" w14:textId="77777777" w:rsidR="007B05E6" w:rsidRPr="005F4929" w:rsidRDefault="007B05E6" w:rsidP="00294CC0">
            <w:pPr>
              <w:ind w:firstLine="0"/>
              <w:jc w:val="center"/>
              <w:rPr>
                <w:szCs w:val="20"/>
              </w:rPr>
            </w:pPr>
            <w:r w:rsidRPr="005F4929">
              <w:rPr>
                <w:szCs w:val="20"/>
              </w:rPr>
              <w:t>3</w:t>
            </w:r>
          </w:p>
        </w:tc>
      </w:tr>
      <w:tr w:rsidR="007B05E6" w:rsidRPr="005F4929" w14:paraId="3E23AE95" w14:textId="77777777" w:rsidTr="00294CC0">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2973BCC7" w14:textId="6416DF7F" w:rsidR="007B05E6" w:rsidRPr="005F4929" w:rsidRDefault="007B7E67" w:rsidP="00294CC0">
            <w:pPr>
              <w:ind w:firstLine="0"/>
              <w:jc w:val="center"/>
              <w:rPr>
                <w:szCs w:val="20"/>
              </w:rPr>
            </w:pPr>
            <w:r w:rsidRPr="005F4929">
              <w:rPr>
                <w:szCs w:val="20"/>
              </w:rPr>
              <w:t>5</w:t>
            </w:r>
            <w:r w:rsidR="007B05E6"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581DDE5B" w14:textId="77777777" w:rsidR="007B05E6" w:rsidRPr="005F4929" w:rsidRDefault="007B05E6" w:rsidP="00294CC0">
            <w:pPr>
              <w:ind w:firstLine="0"/>
              <w:jc w:val="left"/>
              <w:rPr>
                <w:szCs w:val="20"/>
              </w:rPr>
            </w:pPr>
            <w:r w:rsidRPr="005F4929">
              <w:rPr>
                <w:szCs w:val="20"/>
              </w:rPr>
              <w:t>Научно-производственная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CE82E84" w14:textId="77777777" w:rsidR="007B05E6" w:rsidRPr="005F4929" w:rsidRDefault="007B05E6" w:rsidP="00294CC0">
            <w:pPr>
              <w:ind w:firstLine="0"/>
              <w:jc w:val="center"/>
              <w:rPr>
                <w:szCs w:val="20"/>
              </w:rPr>
            </w:pPr>
            <w:r w:rsidRPr="005F4929">
              <w:rPr>
                <w:szCs w:val="20"/>
              </w:rPr>
              <w:t>6.12</w:t>
            </w:r>
          </w:p>
        </w:tc>
        <w:tc>
          <w:tcPr>
            <w:tcW w:w="1559" w:type="dxa"/>
            <w:tcBorders>
              <w:top w:val="single" w:sz="4" w:space="0" w:color="auto"/>
              <w:left w:val="single" w:sz="4" w:space="0" w:color="auto"/>
              <w:bottom w:val="single" w:sz="4" w:space="0" w:color="auto"/>
              <w:right w:val="single" w:sz="4" w:space="0" w:color="auto"/>
            </w:tcBorders>
            <w:vAlign w:val="center"/>
          </w:tcPr>
          <w:p w14:paraId="424D2F2E" w14:textId="77777777" w:rsidR="007B05E6" w:rsidRPr="005F4929" w:rsidRDefault="007B05E6" w:rsidP="00294CC0">
            <w:pPr>
              <w:ind w:firstLine="0"/>
              <w:jc w:val="center"/>
              <w:rPr>
                <w:szCs w:val="20"/>
              </w:rPr>
            </w:pPr>
            <w:r w:rsidRPr="005F4929">
              <w:rPr>
                <w:szCs w:val="20"/>
              </w:rPr>
              <w:t>5 000</w:t>
            </w:r>
          </w:p>
        </w:tc>
        <w:tc>
          <w:tcPr>
            <w:tcW w:w="1560" w:type="dxa"/>
            <w:tcBorders>
              <w:top w:val="single" w:sz="4" w:space="0" w:color="auto"/>
              <w:left w:val="single" w:sz="4" w:space="0" w:color="auto"/>
              <w:bottom w:val="single" w:sz="4" w:space="0" w:color="auto"/>
              <w:right w:val="single" w:sz="4" w:space="0" w:color="auto"/>
            </w:tcBorders>
            <w:vAlign w:val="center"/>
          </w:tcPr>
          <w:p w14:paraId="2617DE84" w14:textId="77777777" w:rsidR="007B05E6" w:rsidRPr="005F4929" w:rsidRDefault="007B05E6" w:rsidP="00294CC0">
            <w:pPr>
              <w:ind w:firstLine="0"/>
              <w:jc w:val="center"/>
              <w:rPr>
                <w:szCs w:val="20"/>
              </w:rPr>
            </w:pPr>
            <w:r w:rsidRPr="005F4929">
              <w:rPr>
                <w:szCs w:val="20"/>
              </w:rPr>
              <w:t>100 000</w:t>
            </w:r>
          </w:p>
        </w:tc>
        <w:tc>
          <w:tcPr>
            <w:tcW w:w="2976" w:type="dxa"/>
            <w:tcBorders>
              <w:top w:val="single" w:sz="4" w:space="0" w:color="auto"/>
              <w:left w:val="single" w:sz="4" w:space="0" w:color="auto"/>
              <w:bottom w:val="single" w:sz="4" w:space="0" w:color="auto"/>
              <w:right w:val="single" w:sz="4" w:space="0" w:color="auto"/>
            </w:tcBorders>
            <w:vAlign w:val="center"/>
          </w:tcPr>
          <w:p w14:paraId="7CC02985" w14:textId="77777777" w:rsidR="007B05E6" w:rsidRPr="005F4929" w:rsidRDefault="007B05E6" w:rsidP="00294CC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7305BCAA" w14:textId="77777777" w:rsidR="007B05E6" w:rsidRPr="005F4929" w:rsidRDefault="007B05E6" w:rsidP="00294CC0">
            <w:pPr>
              <w:ind w:firstLine="0"/>
              <w:jc w:val="center"/>
              <w:rPr>
                <w:szCs w:val="20"/>
              </w:rPr>
            </w:pPr>
            <w:r w:rsidRPr="005F4929">
              <w:rPr>
                <w:szCs w:val="20"/>
              </w:rPr>
              <w:t>3</w:t>
            </w:r>
          </w:p>
        </w:tc>
      </w:tr>
    </w:tbl>
    <w:p w14:paraId="79ED6876" w14:textId="77777777" w:rsidR="007B05E6" w:rsidRPr="005F4929" w:rsidRDefault="007B05E6" w:rsidP="007B05E6">
      <w:pPr>
        <w:ind w:firstLine="708"/>
      </w:pPr>
    </w:p>
    <w:p w14:paraId="1A8EF42F" w14:textId="4BDCE4B6" w:rsidR="007B05E6" w:rsidRPr="005F4929" w:rsidRDefault="007B05E6" w:rsidP="007B7E67">
      <w:pPr>
        <w:ind w:firstLine="708"/>
      </w:pPr>
      <w:r w:rsidRPr="005F4929">
        <w:t>Показатели по параметрам застройки зоны О-1</w:t>
      </w:r>
      <w:r w:rsidR="007B7E67" w:rsidRPr="005F4929">
        <w:t>.2</w:t>
      </w:r>
      <w:r w:rsidRPr="005F4929">
        <w:t>: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793A7B59" w14:textId="77777777" w:rsidR="007B05E6" w:rsidRPr="005F4929" w:rsidRDefault="007B05E6" w:rsidP="007B05E6">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39B0216" w14:textId="77777777" w:rsidR="007B05E6" w:rsidRPr="005F4929" w:rsidRDefault="007B05E6" w:rsidP="007B05E6">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7CABF076" w14:textId="77777777" w:rsidR="007B05E6" w:rsidRPr="005F4929" w:rsidRDefault="007B05E6" w:rsidP="007B05E6">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1BD1037D" w14:textId="4D3F6784" w:rsidR="00E65AD8" w:rsidRPr="005F4929" w:rsidRDefault="001467BE" w:rsidP="00E65AD8">
      <w:pPr>
        <w:pStyle w:val="22"/>
        <w:rPr>
          <w:b w:val="0"/>
        </w:rPr>
      </w:pPr>
      <w:r w:rsidRPr="005F4929">
        <w:rPr>
          <w:b w:val="0"/>
        </w:rPr>
        <w:br w:type="page"/>
      </w:r>
      <w:bookmarkStart w:id="28" w:name="_Toc41079802"/>
      <w:r w:rsidR="00E65AD8" w:rsidRPr="005F4929">
        <w:rPr>
          <w:b w:val="0"/>
        </w:rPr>
        <w:t>О-1.3 – ЗОНА ОБЩЕСТВЕННО-РЕЛИГИОЗНОЙ ЗАСТРОЙКИ</w:t>
      </w:r>
      <w:bookmarkEnd w:id="28"/>
    </w:p>
    <w:p w14:paraId="3C7F9818" w14:textId="77777777" w:rsidR="00E65AD8" w:rsidRPr="005F4929" w:rsidRDefault="00E65AD8" w:rsidP="00E65AD8">
      <w:pPr>
        <w:ind w:firstLine="0"/>
        <w:jc w:val="center"/>
      </w:pPr>
    </w:p>
    <w:p w14:paraId="7C00C688" w14:textId="77777777" w:rsidR="00E65AD8" w:rsidRPr="005F4929" w:rsidRDefault="00E65AD8" w:rsidP="00E65AD8">
      <w:pPr>
        <w:ind w:firstLine="0"/>
        <w:jc w:val="center"/>
      </w:pPr>
      <w:r w:rsidRPr="005F4929">
        <w:t>Основные виды разрешенного использования</w:t>
      </w:r>
    </w:p>
    <w:p w14:paraId="44CD524E" w14:textId="77777777" w:rsidR="00E65AD8" w:rsidRPr="005F4929" w:rsidRDefault="00E65AD8" w:rsidP="00E65AD8">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588"/>
        <w:gridCol w:w="2835"/>
        <w:gridCol w:w="1814"/>
      </w:tblGrid>
      <w:tr w:rsidR="00E65AD8" w:rsidRPr="005F4929" w14:paraId="37B17341" w14:textId="77777777" w:rsidTr="00E211E1">
        <w:trPr>
          <w:trHeight w:val="555"/>
          <w:tblHeader/>
        </w:trPr>
        <w:tc>
          <w:tcPr>
            <w:tcW w:w="648" w:type="dxa"/>
            <w:vMerge w:val="restart"/>
            <w:tcBorders>
              <w:top w:val="single" w:sz="4" w:space="0" w:color="auto"/>
              <w:left w:val="single" w:sz="4" w:space="0" w:color="auto"/>
              <w:right w:val="single" w:sz="4" w:space="0" w:color="auto"/>
            </w:tcBorders>
            <w:vAlign w:val="center"/>
          </w:tcPr>
          <w:p w14:paraId="13DB60C4" w14:textId="77777777" w:rsidR="00E65AD8" w:rsidRPr="005F4929" w:rsidRDefault="00E65AD8" w:rsidP="00E211E1">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621BFE4A" w14:textId="77777777" w:rsidR="00E65AD8" w:rsidRPr="005F4929" w:rsidRDefault="00E65AD8" w:rsidP="00E211E1">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66F75AD6" w14:textId="77777777" w:rsidR="00E65AD8" w:rsidRPr="005F4929" w:rsidRDefault="00E65AD8" w:rsidP="00E211E1">
            <w:pPr>
              <w:ind w:firstLine="0"/>
              <w:jc w:val="center"/>
              <w:rPr>
                <w:szCs w:val="20"/>
              </w:rPr>
            </w:pPr>
            <w:r w:rsidRPr="005F4929">
              <w:rPr>
                <w:szCs w:val="20"/>
              </w:rPr>
              <w:t>Код (числовое обозначение ВРИ)</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A64AA8B" w14:textId="77777777" w:rsidR="00E65AD8" w:rsidRPr="005F4929" w:rsidRDefault="00E65AD8" w:rsidP="00E211E1">
            <w:pPr>
              <w:ind w:firstLine="0"/>
              <w:jc w:val="center"/>
              <w:rPr>
                <w:szCs w:val="20"/>
              </w:rPr>
            </w:pPr>
            <w:r w:rsidRPr="005F4929">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14:paraId="42EF786D" w14:textId="77777777" w:rsidR="00E65AD8" w:rsidRPr="005F4929" w:rsidRDefault="00E65AD8" w:rsidP="00E211E1">
            <w:pPr>
              <w:ind w:firstLine="0"/>
              <w:jc w:val="center"/>
              <w:rPr>
                <w:szCs w:val="20"/>
              </w:rPr>
            </w:pPr>
            <w:r w:rsidRPr="005F4929">
              <w:rPr>
                <w:szCs w:val="20"/>
              </w:rPr>
              <w:t>Максимальный процент застройки</w:t>
            </w:r>
          </w:p>
          <w:p w14:paraId="77EBD6F2" w14:textId="77777777" w:rsidR="00E65AD8" w:rsidRPr="005F4929" w:rsidRDefault="00E65AD8" w:rsidP="00E211E1">
            <w:pPr>
              <w:ind w:firstLine="0"/>
              <w:jc w:val="center"/>
              <w:rPr>
                <w:szCs w:val="20"/>
              </w:rPr>
            </w:pPr>
          </w:p>
        </w:tc>
        <w:tc>
          <w:tcPr>
            <w:tcW w:w="1814" w:type="dxa"/>
            <w:vMerge w:val="restart"/>
            <w:tcBorders>
              <w:top w:val="single" w:sz="4" w:space="0" w:color="auto"/>
              <w:left w:val="single" w:sz="4" w:space="0" w:color="auto"/>
              <w:right w:val="single" w:sz="4" w:space="0" w:color="auto"/>
            </w:tcBorders>
            <w:vAlign w:val="center"/>
          </w:tcPr>
          <w:p w14:paraId="2DA1EA97" w14:textId="77777777" w:rsidR="00E65AD8" w:rsidRPr="005F4929" w:rsidRDefault="00E65AD8" w:rsidP="00E211E1">
            <w:pPr>
              <w:ind w:firstLine="0"/>
              <w:jc w:val="center"/>
              <w:rPr>
                <w:szCs w:val="20"/>
              </w:rPr>
            </w:pPr>
            <w:r w:rsidRPr="005F4929">
              <w:rPr>
                <w:szCs w:val="20"/>
              </w:rPr>
              <w:t>Минимальные отступы от границ земельного участка (м)</w:t>
            </w:r>
          </w:p>
        </w:tc>
      </w:tr>
      <w:tr w:rsidR="00E65AD8" w:rsidRPr="005F4929" w14:paraId="200945D8" w14:textId="77777777" w:rsidTr="00E211E1">
        <w:trPr>
          <w:trHeight w:val="555"/>
          <w:tblHeader/>
        </w:trPr>
        <w:tc>
          <w:tcPr>
            <w:tcW w:w="648" w:type="dxa"/>
            <w:vMerge/>
            <w:tcBorders>
              <w:left w:val="single" w:sz="4" w:space="0" w:color="auto"/>
              <w:bottom w:val="single" w:sz="4" w:space="0" w:color="auto"/>
              <w:right w:val="single" w:sz="4" w:space="0" w:color="auto"/>
            </w:tcBorders>
            <w:vAlign w:val="center"/>
          </w:tcPr>
          <w:p w14:paraId="2D9F5AA2" w14:textId="77777777" w:rsidR="00E65AD8" w:rsidRPr="005F4929" w:rsidRDefault="00E65AD8" w:rsidP="00E211E1">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564C068" w14:textId="77777777" w:rsidR="00E65AD8" w:rsidRPr="005F4929" w:rsidRDefault="00E65AD8" w:rsidP="00E211E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5364188" w14:textId="77777777" w:rsidR="00E65AD8" w:rsidRPr="005F4929" w:rsidRDefault="00E65AD8" w:rsidP="00E211E1">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7CB986" w14:textId="77777777" w:rsidR="00E65AD8" w:rsidRPr="005F4929" w:rsidRDefault="00E65AD8" w:rsidP="00E211E1">
            <w:pPr>
              <w:ind w:firstLine="0"/>
              <w:jc w:val="center"/>
              <w:rPr>
                <w:szCs w:val="20"/>
                <w:lang w:val="en-US"/>
              </w:rPr>
            </w:pPr>
            <w:r w:rsidRPr="005F4929">
              <w:rPr>
                <w:szCs w:val="20"/>
                <w:lang w:val="en-US"/>
              </w:rPr>
              <w:t>min</w:t>
            </w:r>
          </w:p>
        </w:tc>
        <w:tc>
          <w:tcPr>
            <w:tcW w:w="1588" w:type="dxa"/>
            <w:tcBorders>
              <w:left w:val="single" w:sz="4" w:space="0" w:color="auto"/>
              <w:bottom w:val="single" w:sz="4" w:space="0" w:color="auto"/>
              <w:right w:val="single" w:sz="4" w:space="0" w:color="auto"/>
            </w:tcBorders>
            <w:vAlign w:val="center"/>
          </w:tcPr>
          <w:p w14:paraId="14E62F96" w14:textId="77777777" w:rsidR="00E65AD8" w:rsidRPr="005F4929" w:rsidRDefault="00E65AD8" w:rsidP="00E211E1">
            <w:pPr>
              <w:ind w:firstLine="0"/>
              <w:jc w:val="center"/>
              <w:rPr>
                <w:szCs w:val="20"/>
                <w:lang w:val="en-US"/>
              </w:rPr>
            </w:pPr>
            <w:r w:rsidRPr="005F4929">
              <w:rPr>
                <w:szCs w:val="20"/>
                <w:lang w:val="en-US"/>
              </w:rPr>
              <w:t>max</w:t>
            </w:r>
          </w:p>
        </w:tc>
        <w:tc>
          <w:tcPr>
            <w:tcW w:w="2835" w:type="dxa"/>
            <w:vMerge/>
            <w:tcBorders>
              <w:left w:val="single" w:sz="4" w:space="0" w:color="auto"/>
              <w:bottom w:val="single" w:sz="4" w:space="0" w:color="auto"/>
              <w:right w:val="single" w:sz="4" w:space="0" w:color="auto"/>
            </w:tcBorders>
            <w:vAlign w:val="center"/>
          </w:tcPr>
          <w:p w14:paraId="5DBC422A" w14:textId="77777777" w:rsidR="00E65AD8" w:rsidRPr="005F4929" w:rsidRDefault="00E65AD8" w:rsidP="00E211E1">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1A4339B3" w14:textId="77777777" w:rsidR="00E65AD8" w:rsidRPr="005F4929" w:rsidRDefault="00E65AD8" w:rsidP="00E211E1">
            <w:pPr>
              <w:ind w:firstLine="0"/>
              <w:jc w:val="center"/>
              <w:rPr>
                <w:szCs w:val="20"/>
              </w:rPr>
            </w:pPr>
          </w:p>
        </w:tc>
      </w:tr>
      <w:tr w:rsidR="00E65AD8" w:rsidRPr="005F4929" w14:paraId="4EFAE8A7" w14:textId="77777777" w:rsidTr="00E211E1">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1EC943B1" w14:textId="77777777" w:rsidR="00E65AD8" w:rsidRPr="005F4929" w:rsidRDefault="00E65AD8" w:rsidP="00E211E1">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2A369712" w14:textId="77777777" w:rsidR="00E65AD8" w:rsidRPr="005F4929" w:rsidRDefault="00E65AD8" w:rsidP="00E211E1">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B4E691B" w14:textId="77777777" w:rsidR="00E65AD8" w:rsidRPr="005F4929" w:rsidRDefault="00E65AD8" w:rsidP="00E211E1">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5A22E2EF" w14:textId="77777777" w:rsidR="00E65AD8" w:rsidRPr="005F4929" w:rsidRDefault="00E65AD8" w:rsidP="00E211E1">
            <w:pPr>
              <w:ind w:firstLine="0"/>
              <w:jc w:val="center"/>
              <w:rPr>
                <w:szCs w:val="20"/>
              </w:rPr>
            </w:pPr>
            <w:r w:rsidRPr="005F4929">
              <w:rPr>
                <w:szCs w:val="20"/>
              </w:rPr>
              <w:t>30</w:t>
            </w:r>
          </w:p>
        </w:tc>
        <w:tc>
          <w:tcPr>
            <w:tcW w:w="1588" w:type="dxa"/>
            <w:tcBorders>
              <w:top w:val="single" w:sz="4" w:space="0" w:color="auto"/>
              <w:left w:val="single" w:sz="4" w:space="0" w:color="auto"/>
              <w:bottom w:val="single" w:sz="4" w:space="0" w:color="auto"/>
              <w:right w:val="single" w:sz="4" w:space="0" w:color="auto"/>
            </w:tcBorders>
            <w:vAlign w:val="center"/>
          </w:tcPr>
          <w:p w14:paraId="0768D886"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5C473D28" w14:textId="77777777" w:rsidR="00E65AD8" w:rsidRPr="005F4929" w:rsidRDefault="00E65AD8" w:rsidP="00E211E1">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34021561" w14:textId="77777777" w:rsidR="00E65AD8" w:rsidRPr="005F4929" w:rsidRDefault="00E65AD8" w:rsidP="00E211E1">
            <w:pPr>
              <w:ind w:firstLine="0"/>
              <w:jc w:val="center"/>
              <w:rPr>
                <w:szCs w:val="20"/>
              </w:rPr>
            </w:pPr>
            <w:r w:rsidRPr="005F4929">
              <w:rPr>
                <w:szCs w:val="20"/>
              </w:rPr>
              <w:t>3</w:t>
            </w:r>
          </w:p>
        </w:tc>
      </w:tr>
      <w:tr w:rsidR="00E65AD8" w:rsidRPr="005F4929" w14:paraId="74BE59BB" w14:textId="77777777" w:rsidTr="00E211E1">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0ABC3446" w14:textId="77777777" w:rsidR="00E65AD8" w:rsidRPr="005F4929" w:rsidRDefault="00E65AD8" w:rsidP="00E211E1">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bottom"/>
          </w:tcPr>
          <w:p w14:paraId="712E2097" w14:textId="77777777" w:rsidR="00E65AD8" w:rsidRPr="005F4929" w:rsidRDefault="00E65AD8" w:rsidP="00E211E1">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11A545C8" w14:textId="77777777" w:rsidR="00E65AD8" w:rsidRPr="005F4929" w:rsidRDefault="00E65AD8" w:rsidP="00E211E1">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0C72C620" w14:textId="77777777" w:rsidR="00E65AD8" w:rsidRPr="005F4929" w:rsidRDefault="00E65AD8" w:rsidP="00E211E1">
            <w:pPr>
              <w:ind w:firstLine="0"/>
              <w:jc w:val="center"/>
              <w:rPr>
                <w:szCs w:val="20"/>
              </w:rPr>
            </w:pPr>
            <w:r w:rsidRPr="005F4929">
              <w:rPr>
                <w:szCs w:val="20"/>
              </w:rPr>
              <w:t>30</w:t>
            </w:r>
          </w:p>
        </w:tc>
        <w:tc>
          <w:tcPr>
            <w:tcW w:w="1588" w:type="dxa"/>
            <w:tcBorders>
              <w:top w:val="single" w:sz="4" w:space="0" w:color="auto"/>
              <w:left w:val="single" w:sz="4" w:space="0" w:color="auto"/>
              <w:bottom w:val="single" w:sz="4" w:space="0" w:color="auto"/>
              <w:right w:val="single" w:sz="4" w:space="0" w:color="auto"/>
            </w:tcBorders>
            <w:vAlign w:val="center"/>
          </w:tcPr>
          <w:p w14:paraId="2A278382"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8ECC973" w14:textId="77777777" w:rsidR="00E65AD8" w:rsidRPr="005F4929" w:rsidRDefault="00E65AD8" w:rsidP="00E211E1">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3EF91599" w14:textId="77777777" w:rsidR="00E65AD8" w:rsidRPr="005F4929" w:rsidRDefault="00E65AD8" w:rsidP="00E211E1">
            <w:pPr>
              <w:ind w:firstLine="0"/>
              <w:jc w:val="center"/>
              <w:rPr>
                <w:szCs w:val="20"/>
              </w:rPr>
            </w:pPr>
            <w:r w:rsidRPr="005F4929">
              <w:rPr>
                <w:szCs w:val="20"/>
              </w:rPr>
              <w:t>3</w:t>
            </w:r>
          </w:p>
        </w:tc>
      </w:tr>
      <w:tr w:rsidR="00E65AD8" w:rsidRPr="005F4929" w14:paraId="35C7707C" w14:textId="77777777" w:rsidTr="00E211E1">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45856241" w14:textId="77777777" w:rsidR="00E65AD8" w:rsidRPr="005F4929" w:rsidRDefault="00E65AD8" w:rsidP="00E211E1">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bottom"/>
          </w:tcPr>
          <w:p w14:paraId="29173341" w14:textId="77777777" w:rsidR="00E65AD8" w:rsidRPr="005F4929" w:rsidRDefault="00E65AD8" w:rsidP="00E211E1">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7A15FDB5" w14:textId="77777777" w:rsidR="00E65AD8" w:rsidRPr="005F4929" w:rsidRDefault="00E65AD8" w:rsidP="00E211E1">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38B2F254" w14:textId="77777777" w:rsidR="00E65AD8" w:rsidRPr="005F4929" w:rsidRDefault="00E65AD8" w:rsidP="00E211E1">
            <w:pPr>
              <w:ind w:firstLine="0"/>
              <w:jc w:val="center"/>
              <w:rPr>
                <w:szCs w:val="20"/>
              </w:rPr>
            </w:pPr>
            <w:r w:rsidRPr="005F4929">
              <w:rPr>
                <w:szCs w:val="20"/>
              </w:rPr>
              <w:t>100</w:t>
            </w:r>
          </w:p>
        </w:tc>
        <w:tc>
          <w:tcPr>
            <w:tcW w:w="1588" w:type="dxa"/>
            <w:tcBorders>
              <w:top w:val="single" w:sz="4" w:space="0" w:color="auto"/>
              <w:left w:val="single" w:sz="4" w:space="0" w:color="auto"/>
              <w:bottom w:val="single" w:sz="4" w:space="0" w:color="auto"/>
              <w:right w:val="single" w:sz="4" w:space="0" w:color="auto"/>
            </w:tcBorders>
            <w:vAlign w:val="center"/>
          </w:tcPr>
          <w:p w14:paraId="440757CF"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8C06B20" w14:textId="77777777" w:rsidR="00E65AD8" w:rsidRPr="005F4929" w:rsidRDefault="00E65AD8" w:rsidP="00E211E1">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38DA9D0B" w14:textId="77777777" w:rsidR="00E65AD8" w:rsidRPr="005F4929" w:rsidRDefault="00E65AD8" w:rsidP="00E211E1">
            <w:pPr>
              <w:ind w:firstLine="0"/>
              <w:jc w:val="center"/>
              <w:rPr>
                <w:szCs w:val="20"/>
              </w:rPr>
            </w:pPr>
            <w:r w:rsidRPr="005F4929">
              <w:rPr>
                <w:szCs w:val="20"/>
              </w:rPr>
              <w:t>3</w:t>
            </w:r>
          </w:p>
        </w:tc>
      </w:tr>
      <w:tr w:rsidR="00E65AD8" w:rsidRPr="005F4929" w14:paraId="79833917"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5B8936DD" w14:textId="0E20AAD2" w:rsidR="00E65AD8" w:rsidRPr="005F4929" w:rsidRDefault="00AA3D0D" w:rsidP="00E211E1">
            <w:pPr>
              <w:ind w:firstLine="0"/>
              <w:jc w:val="center"/>
              <w:rPr>
                <w:szCs w:val="20"/>
              </w:rPr>
            </w:pPr>
            <w:r w:rsidRPr="005F4929">
              <w:rPr>
                <w:szCs w:val="20"/>
              </w:rPr>
              <w:t>4</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3A0A99DF" w14:textId="77777777" w:rsidR="00E65AD8" w:rsidRPr="005F4929" w:rsidRDefault="00E65AD8" w:rsidP="00E211E1">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3BDD4D5" w14:textId="77777777" w:rsidR="00E65AD8" w:rsidRPr="005F4929" w:rsidRDefault="00E65AD8" w:rsidP="00E211E1">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649ABA88" w14:textId="77777777" w:rsidR="00E65AD8" w:rsidRPr="005F4929" w:rsidRDefault="00E65AD8" w:rsidP="00E211E1">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1EF2D45E"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4C9CF45" w14:textId="77777777" w:rsidR="00E65AD8" w:rsidRPr="005F4929" w:rsidRDefault="00E65AD8" w:rsidP="00E211E1">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2D2181F4" w14:textId="77777777" w:rsidR="00E65AD8" w:rsidRPr="005F4929" w:rsidRDefault="00E65AD8" w:rsidP="00E211E1">
            <w:pPr>
              <w:ind w:firstLine="0"/>
              <w:jc w:val="center"/>
              <w:rPr>
                <w:szCs w:val="20"/>
              </w:rPr>
            </w:pPr>
            <w:r w:rsidRPr="005F4929">
              <w:rPr>
                <w:szCs w:val="20"/>
              </w:rPr>
              <w:t>3</w:t>
            </w:r>
          </w:p>
        </w:tc>
      </w:tr>
      <w:tr w:rsidR="00E65AD8" w:rsidRPr="005F4929" w14:paraId="1076F81D"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3A322430" w14:textId="146EA1FD" w:rsidR="00E65AD8" w:rsidRPr="005F4929" w:rsidRDefault="00AA3D0D" w:rsidP="00E211E1">
            <w:pPr>
              <w:ind w:firstLine="0"/>
              <w:jc w:val="center"/>
              <w:rPr>
                <w:szCs w:val="20"/>
              </w:rPr>
            </w:pPr>
            <w:r w:rsidRPr="005F4929">
              <w:rPr>
                <w:szCs w:val="20"/>
              </w:rPr>
              <w:t>5</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bottom"/>
          </w:tcPr>
          <w:p w14:paraId="30A31098" w14:textId="77777777" w:rsidR="00E65AD8" w:rsidRPr="005F4929" w:rsidRDefault="00E65AD8" w:rsidP="00E211E1">
            <w:pPr>
              <w:ind w:firstLine="0"/>
              <w:jc w:val="left"/>
              <w:rPr>
                <w:szCs w:val="20"/>
              </w:rPr>
            </w:pPr>
            <w:r w:rsidRPr="005F4929">
              <w:rPr>
                <w:color w:val="000000"/>
              </w:rPr>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7AC051CF" w14:textId="77777777" w:rsidR="00E65AD8" w:rsidRPr="005F4929" w:rsidRDefault="00E65AD8" w:rsidP="00E211E1">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3F0F740D" w14:textId="77777777" w:rsidR="00E65AD8" w:rsidRPr="005F4929" w:rsidRDefault="00E65AD8" w:rsidP="00E211E1">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4EE3E852"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8546437" w14:textId="77777777" w:rsidR="00E65AD8" w:rsidRPr="005F4929" w:rsidRDefault="00E65AD8" w:rsidP="00E211E1">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78953DF6" w14:textId="77777777" w:rsidR="00E65AD8" w:rsidRPr="005F4929" w:rsidRDefault="00E65AD8" w:rsidP="00E211E1">
            <w:pPr>
              <w:ind w:firstLine="0"/>
              <w:jc w:val="center"/>
              <w:rPr>
                <w:szCs w:val="20"/>
              </w:rPr>
            </w:pPr>
            <w:r w:rsidRPr="005F4929">
              <w:rPr>
                <w:szCs w:val="20"/>
              </w:rPr>
              <w:t>3</w:t>
            </w:r>
          </w:p>
        </w:tc>
      </w:tr>
      <w:tr w:rsidR="00E65AD8" w:rsidRPr="005F4929" w14:paraId="6549311C"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3F1919D2" w14:textId="59071CCC" w:rsidR="00E65AD8" w:rsidRPr="005F4929" w:rsidRDefault="00AA3D0D" w:rsidP="00E211E1">
            <w:pPr>
              <w:ind w:firstLine="0"/>
              <w:jc w:val="center"/>
              <w:rPr>
                <w:szCs w:val="20"/>
              </w:rPr>
            </w:pPr>
            <w:r w:rsidRPr="005F4929">
              <w:rPr>
                <w:szCs w:val="20"/>
              </w:rPr>
              <w:t>6</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bottom"/>
          </w:tcPr>
          <w:p w14:paraId="41006A5A" w14:textId="77777777" w:rsidR="00E65AD8" w:rsidRPr="005F4929" w:rsidRDefault="00E65AD8" w:rsidP="00E211E1">
            <w:pPr>
              <w:ind w:firstLine="0"/>
              <w:jc w:val="left"/>
              <w:rPr>
                <w:szCs w:val="20"/>
              </w:rPr>
            </w:pPr>
            <w:r w:rsidRPr="005F4929">
              <w:rPr>
                <w:color w:val="000000"/>
              </w:rPr>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7FCC919" w14:textId="77777777" w:rsidR="00E65AD8" w:rsidRPr="005F4929" w:rsidRDefault="00E65AD8" w:rsidP="00E211E1">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47BBAC15" w14:textId="77777777" w:rsidR="00E65AD8" w:rsidRPr="005F4929" w:rsidRDefault="00E65AD8" w:rsidP="00E211E1">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05C57FF8"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4CAF483" w14:textId="77777777" w:rsidR="00E65AD8" w:rsidRPr="005F4929" w:rsidRDefault="00E65AD8" w:rsidP="00E211E1">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7912E787" w14:textId="77777777" w:rsidR="00E65AD8" w:rsidRPr="005F4929" w:rsidRDefault="00E65AD8" w:rsidP="00E211E1">
            <w:pPr>
              <w:ind w:firstLine="0"/>
              <w:jc w:val="center"/>
              <w:rPr>
                <w:szCs w:val="20"/>
              </w:rPr>
            </w:pPr>
            <w:r w:rsidRPr="005F4929">
              <w:rPr>
                <w:szCs w:val="20"/>
              </w:rPr>
              <w:t>3</w:t>
            </w:r>
          </w:p>
        </w:tc>
      </w:tr>
      <w:tr w:rsidR="00E65AD8" w:rsidRPr="005F4929" w14:paraId="6DE562BD"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071E592F" w14:textId="764DD49E" w:rsidR="00E65AD8" w:rsidRPr="005F4929" w:rsidRDefault="00AA3D0D" w:rsidP="00E211E1">
            <w:pPr>
              <w:ind w:firstLine="0"/>
              <w:jc w:val="center"/>
              <w:rPr>
                <w:szCs w:val="20"/>
              </w:rPr>
            </w:pPr>
            <w:r w:rsidRPr="005F4929">
              <w:rPr>
                <w:szCs w:val="20"/>
              </w:rPr>
              <w:t>7</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325004DD" w14:textId="77777777" w:rsidR="00E65AD8" w:rsidRPr="005F4929" w:rsidRDefault="00E65AD8" w:rsidP="00E211E1">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42D7733E" w14:textId="77777777" w:rsidR="00E65AD8" w:rsidRPr="005F4929" w:rsidRDefault="00E65AD8" w:rsidP="00E211E1">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5E6CED02" w14:textId="77777777" w:rsidR="00E65AD8" w:rsidRPr="005F4929" w:rsidRDefault="00E65AD8" w:rsidP="00E211E1">
            <w:pPr>
              <w:ind w:firstLine="0"/>
              <w:jc w:val="center"/>
              <w:rPr>
                <w:szCs w:val="20"/>
              </w:rPr>
            </w:pPr>
            <w:r w:rsidRPr="005F4929">
              <w:rPr>
                <w:szCs w:val="20"/>
              </w:rPr>
              <w:t>2 500</w:t>
            </w:r>
          </w:p>
        </w:tc>
        <w:tc>
          <w:tcPr>
            <w:tcW w:w="1588" w:type="dxa"/>
            <w:tcBorders>
              <w:top w:val="single" w:sz="4" w:space="0" w:color="auto"/>
              <w:left w:val="single" w:sz="4" w:space="0" w:color="auto"/>
              <w:bottom w:val="single" w:sz="4" w:space="0" w:color="auto"/>
              <w:right w:val="single" w:sz="4" w:space="0" w:color="auto"/>
            </w:tcBorders>
            <w:vAlign w:val="center"/>
          </w:tcPr>
          <w:p w14:paraId="13CD5D9D" w14:textId="77777777" w:rsidR="00E65AD8" w:rsidRPr="005F4929" w:rsidRDefault="00E65AD8" w:rsidP="00E211E1">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88D1B7D" w14:textId="77777777" w:rsidR="00E65AD8" w:rsidRPr="005F4929" w:rsidRDefault="00E65AD8" w:rsidP="00E211E1">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686460E0" w14:textId="77777777" w:rsidR="00E65AD8" w:rsidRPr="005F4929" w:rsidRDefault="00E65AD8" w:rsidP="00E211E1">
            <w:pPr>
              <w:ind w:firstLine="0"/>
              <w:jc w:val="center"/>
              <w:rPr>
                <w:szCs w:val="20"/>
              </w:rPr>
            </w:pPr>
            <w:r w:rsidRPr="005F4929">
              <w:rPr>
                <w:szCs w:val="20"/>
              </w:rPr>
              <w:t>3</w:t>
            </w:r>
          </w:p>
        </w:tc>
      </w:tr>
      <w:tr w:rsidR="00E65AD8" w:rsidRPr="005F4929" w14:paraId="33C65689"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1409E60C" w14:textId="6E14BA9C" w:rsidR="00E65AD8" w:rsidRPr="005F4929" w:rsidRDefault="00AA3D0D" w:rsidP="00E211E1">
            <w:pPr>
              <w:ind w:firstLine="0"/>
              <w:jc w:val="center"/>
              <w:rPr>
                <w:szCs w:val="20"/>
              </w:rPr>
            </w:pPr>
            <w:r w:rsidRPr="005F4929">
              <w:rPr>
                <w:szCs w:val="20"/>
              </w:rPr>
              <w:t>8</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5ACB17B9" w14:textId="77777777" w:rsidR="00E65AD8" w:rsidRPr="005F4929" w:rsidRDefault="00E65AD8" w:rsidP="00E211E1">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3C5A0B58" w14:textId="77777777" w:rsidR="00E65AD8" w:rsidRPr="005F4929" w:rsidRDefault="00E65AD8" w:rsidP="00E211E1">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65720176" w14:textId="77777777" w:rsidR="00E65AD8" w:rsidRPr="005F4929" w:rsidRDefault="00E65AD8" w:rsidP="00E211E1">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61AF0B8B" w14:textId="77777777" w:rsidR="00E65AD8" w:rsidRPr="005F4929" w:rsidRDefault="00E65AD8" w:rsidP="00E211E1">
            <w:pPr>
              <w:ind w:firstLine="0"/>
              <w:jc w:val="center"/>
              <w:rPr>
                <w:szCs w:val="20"/>
              </w:rPr>
            </w:pPr>
            <w:r w:rsidRPr="005F4929">
              <w:rPr>
                <w:szCs w:val="20"/>
              </w:rPr>
              <w:t>10 000</w:t>
            </w:r>
          </w:p>
        </w:tc>
        <w:tc>
          <w:tcPr>
            <w:tcW w:w="2835" w:type="dxa"/>
            <w:tcBorders>
              <w:top w:val="single" w:sz="4" w:space="0" w:color="auto"/>
              <w:left w:val="single" w:sz="4" w:space="0" w:color="auto"/>
              <w:bottom w:val="single" w:sz="4" w:space="0" w:color="auto"/>
              <w:right w:val="single" w:sz="4" w:space="0" w:color="auto"/>
            </w:tcBorders>
            <w:vAlign w:val="center"/>
          </w:tcPr>
          <w:p w14:paraId="135AC11F" w14:textId="77777777" w:rsidR="00E65AD8" w:rsidRPr="005F4929" w:rsidRDefault="00E65AD8" w:rsidP="00E211E1">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BAF6BC6" w14:textId="77777777" w:rsidR="00E65AD8" w:rsidRPr="005F4929" w:rsidRDefault="00E65AD8" w:rsidP="00E211E1">
            <w:pPr>
              <w:ind w:firstLine="0"/>
              <w:jc w:val="center"/>
              <w:rPr>
                <w:szCs w:val="20"/>
              </w:rPr>
            </w:pPr>
            <w:r w:rsidRPr="005F4929">
              <w:rPr>
                <w:szCs w:val="20"/>
              </w:rPr>
              <w:t>3</w:t>
            </w:r>
          </w:p>
        </w:tc>
      </w:tr>
      <w:tr w:rsidR="00E65AD8" w:rsidRPr="005F4929" w14:paraId="768294FF"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016285F8" w14:textId="5A43E656" w:rsidR="00E65AD8" w:rsidRPr="005F4929" w:rsidRDefault="00AA3D0D" w:rsidP="00E211E1">
            <w:pPr>
              <w:ind w:firstLine="0"/>
              <w:jc w:val="center"/>
              <w:rPr>
                <w:szCs w:val="20"/>
              </w:rPr>
            </w:pPr>
            <w:r w:rsidRPr="005F4929">
              <w:rPr>
                <w:szCs w:val="20"/>
              </w:rPr>
              <w:t>9</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3BBA3025" w14:textId="77777777" w:rsidR="00E65AD8" w:rsidRPr="005F4929" w:rsidRDefault="00E65AD8" w:rsidP="00E211E1">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70D5C5FE" w14:textId="77777777" w:rsidR="00E65AD8" w:rsidRPr="005F4929" w:rsidRDefault="00E65AD8" w:rsidP="00E211E1">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419A2AC" w14:textId="77777777" w:rsidR="00E65AD8" w:rsidRPr="005F4929" w:rsidRDefault="00E65AD8" w:rsidP="00E211E1">
            <w:pPr>
              <w:ind w:firstLine="0"/>
              <w:jc w:val="center"/>
              <w:rPr>
                <w:szCs w:val="20"/>
              </w:rPr>
            </w:pPr>
            <w:r w:rsidRPr="005F4929">
              <w:rPr>
                <w:szCs w:val="20"/>
              </w:rPr>
              <w:t>Не подлежит установлению</w:t>
            </w:r>
          </w:p>
        </w:tc>
      </w:tr>
      <w:tr w:rsidR="00E65AD8" w:rsidRPr="005F4929" w14:paraId="523992AF" w14:textId="77777777" w:rsidTr="00E211E1">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A9AE5CA" w14:textId="62E53026" w:rsidR="00E65AD8" w:rsidRPr="005F4929" w:rsidRDefault="00AA3D0D" w:rsidP="00E211E1">
            <w:pPr>
              <w:ind w:firstLine="0"/>
              <w:jc w:val="center"/>
              <w:rPr>
                <w:szCs w:val="20"/>
              </w:rPr>
            </w:pPr>
            <w:r w:rsidRPr="005F4929">
              <w:rPr>
                <w:szCs w:val="20"/>
              </w:rPr>
              <w:t>10</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36E2044" w14:textId="77777777" w:rsidR="00E65AD8" w:rsidRPr="005F4929" w:rsidRDefault="00E65AD8" w:rsidP="00E211E1">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BF25" w14:textId="77777777" w:rsidR="00E65AD8" w:rsidRPr="005F4929" w:rsidRDefault="00E65AD8" w:rsidP="00E211E1">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29E4C1" w14:textId="77777777" w:rsidR="00E65AD8" w:rsidRPr="005F4929" w:rsidRDefault="00E65AD8" w:rsidP="00E211E1">
            <w:pPr>
              <w:ind w:firstLine="0"/>
              <w:jc w:val="center"/>
              <w:rPr>
                <w:szCs w:val="20"/>
              </w:rPr>
            </w:pPr>
            <w:r w:rsidRPr="005F4929">
              <w:rPr>
                <w:szCs w:val="20"/>
              </w:rPr>
              <w:t>Не подлежит установлению</w:t>
            </w:r>
          </w:p>
        </w:tc>
      </w:tr>
      <w:tr w:rsidR="00E65AD8" w:rsidRPr="005F4929" w14:paraId="72D751F8" w14:textId="77777777" w:rsidTr="00E211E1">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5BD23DC" w14:textId="5DA166B2" w:rsidR="00E65AD8" w:rsidRPr="00F43B23" w:rsidRDefault="00AA3D0D" w:rsidP="00E211E1">
            <w:pPr>
              <w:ind w:firstLine="0"/>
              <w:jc w:val="center"/>
              <w:rPr>
                <w:szCs w:val="20"/>
              </w:rPr>
            </w:pPr>
            <w:r w:rsidRPr="00F43B23">
              <w:rPr>
                <w:szCs w:val="20"/>
              </w:rPr>
              <w:t>11</w:t>
            </w:r>
            <w:r w:rsidR="00E65AD8" w:rsidRPr="00F43B23">
              <w:rPr>
                <w:szCs w:val="20"/>
              </w:rPr>
              <w:t>.</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415720F" w14:textId="77777777" w:rsidR="00E65AD8" w:rsidRPr="00F43B23" w:rsidRDefault="00E65AD8" w:rsidP="00E211E1">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C579B4" w14:textId="77777777" w:rsidR="00E65AD8" w:rsidRPr="005F4929" w:rsidRDefault="00E65AD8" w:rsidP="00E211E1">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DA901D" w14:textId="77777777" w:rsidR="00E65AD8" w:rsidRPr="005F4929" w:rsidRDefault="00E65AD8" w:rsidP="00E211E1">
            <w:pPr>
              <w:ind w:firstLine="0"/>
              <w:jc w:val="center"/>
              <w:rPr>
                <w:szCs w:val="20"/>
              </w:rPr>
            </w:pPr>
            <w:r w:rsidRPr="005F4929">
              <w:rPr>
                <w:szCs w:val="20"/>
              </w:rPr>
              <w:t>Не подлежит установлению</w:t>
            </w:r>
          </w:p>
        </w:tc>
      </w:tr>
      <w:tr w:rsidR="00E65AD8" w:rsidRPr="005F4929" w14:paraId="3DD71210"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49708217" w14:textId="1EF64D0D" w:rsidR="00E65AD8" w:rsidRPr="005F4929" w:rsidRDefault="00AA3D0D" w:rsidP="00E211E1">
            <w:pPr>
              <w:ind w:firstLine="0"/>
              <w:jc w:val="center"/>
              <w:rPr>
                <w:szCs w:val="20"/>
              </w:rPr>
            </w:pPr>
            <w:r w:rsidRPr="005F4929">
              <w:rPr>
                <w:szCs w:val="20"/>
              </w:rPr>
              <w:t>12</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7C3B94E1" w14:textId="77777777" w:rsidR="00E65AD8" w:rsidRPr="005F4929" w:rsidRDefault="00E65AD8" w:rsidP="00E211E1">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14CB647E" w14:textId="77777777" w:rsidR="00E65AD8" w:rsidRPr="005F4929" w:rsidRDefault="00E65AD8" w:rsidP="00E211E1">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9DAE6DA" w14:textId="77777777" w:rsidR="00E65AD8" w:rsidRPr="005F4929" w:rsidRDefault="00E65AD8" w:rsidP="00E211E1">
            <w:pPr>
              <w:ind w:firstLine="0"/>
              <w:jc w:val="center"/>
              <w:rPr>
                <w:szCs w:val="20"/>
              </w:rPr>
            </w:pPr>
            <w:r w:rsidRPr="005F4929">
              <w:rPr>
                <w:szCs w:val="20"/>
              </w:rPr>
              <w:t>Не подлежит установлению</w:t>
            </w:r>
          </w:p>
        </w:tc>
      </w:tr>
      <w:tr w:rsidR="00E65AD8" w:rsidRPr="005F4929" w14:paraId="1B62AA6D" w14:textId="77777777" w:rsidTr="00E211E1">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7EDCB39E" w14:textId="3820585A" w:rsidR="00E65AD8" w:rsidRPr="005F4929" w:rsidRDefault="00AA3D0D" w:rsidP="00E211E1">
            <w:pPr>
              <w:ind w:firstLine="0"/>
              <w:jc w:val="center"/>
              <w:rPr>
                <w:szCs w:val="20"/>
              </w:rPr>
            </w:pPr>
            <w:r w:rsidRPr="005F4929">
              <w:rPr>
                <w:szCs w:val="20"/>
              </w:rPr>
              <w:t>13</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73E3C35C" w14:textId="77777777" w:rsidR="00E65AD8" w:rsidRPr="005F4929" w:rsidRDefault="00E65AD8" w:rsidP="00E211E1">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3CA9025" w14:textId="77777777" w:rsidR="00E65AD8" w:rsidRPr="005F4929" w:rsidRDefault="00E65AD8" w:rsidP="00E211E1">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D088854" w14:textId="77777777" w:rsidR="00E65AD8" w:rsidRPr="005F4929" w:rsidRDefault="00E65AD8" w:rsidP="00E211E1">
            <w:pPr>
              <w:ind w:firstLine="0"/>
              <w:jc w:val="center"/>
              <w:rPr>
                <w:szCs w:val="20"/>
              </w:rPr>
            </w:pPr>
            <w:r w:rsidRPr="005F4929">
              <w:rPr>
                <w:szCs w:val="20"/>
              </w:rPr>
              <w:t>Не распространяется</w:t>
            </w:r>
          </w:p>
        </w:tc>
      </w:tr>
      <w:tr w:rsidR="00E65AD8" w:rsidRPr="005F4929" w14:paraId="1ABFBF7A"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3330DC02" w14:textId="751EC319" w:rsidR="00E65AD8" w:rsidRPr="005F4929" w:rsidRDefault="00AA3D0D" w:rsidP="00E211E1">
            <w:pPr>
              <w:ind w:firstLine="0"/>
              <w:jc w:val="center"/>
              <w:rPr>
                <w:szCs w:val="20"/>
              </w:rPr>
            </w:pPr>
            <w:r w:rsidRPr="005F4929">
              <w:rPr>
                <w:szCs w:val="20"/>
              </w:rPr>
              <w:t>14</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74750C58" w14:textId="77777777" w:rsidR="00E65AD8" w:rsidRPr="005F4929" w:rsidRDefault="00E65AD8" w:rsidP="00E211E1">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9678115" w14:textId="77777777" w:rsidR="00E65AD8" w:rsidRPr="005F4929" w:rsidRDefault="00E65AD8" w:rsidP="00E211E1">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2CFD8E0" w14:textId="77777777" w:rsidR="00E65AD8" w:rsidRPr="005F4929" w:rsidRDefault="00E65AD8" w:rsidP="00E211E1">
            <w:pPr>
              <w:ind w:firstLine="0"/>
              <w:jc w:val="center"/>
              <w:rPr>
                <w:szCs w:val="20"/>
              </w:rPr>
            </w:pPr>
            <w:r w:rsidRPr="005F4929">
              <w:rPr>
                <w:szCs w:val="20"/>
              </w:rPr>
              <w:t>Не распространяется</w:t>
            </w:r>
          </w:p>
        </w:tc>
      </w:tr>
      <w:tr w:rsidR="00E65AD8" w:rsidRPr="005F4929" w14:paraId="0BB508B4" w14:textId="77777777" w:rsidTr="00E211E1">
        <w:tc>
          <w:tcPr>
            <w:tcW w:w="648" w:type="dxa"/>
            <w:tcBorders>
              <w:top w:val="single" w:sz="4" w:space="0" w:color="auto"/>
              <w:left w:val="single" w:sz="4" w:space="0" w:color="auto"/>
              <w:bottom w:val="single" w:sz="4" w:space="0" w:color="auto"/>
              <w:right w:val="single" w:sz="4" w:space="0" w:color="auto"/>
            </w:tcBorders>
            <w:vAlign w:val="center"/>
          </w:tcPr>
          <w:p w14:paraId="49216457" w14:textId="10B72D89" w:rsidR="00E65AD8" w:rsidRPr="005F4929" w:rsidRDefault="00AA3D0D" w:rsidP="00E211E1">
            <w:pPr>
              <w:ind w:firstLine="0"/>
              <w:jc w:val="center"/>
              <w:rPr>
                <w:szCs w:val="20"/>
              </w:rPr>
            </w:pPr>
            <w:r w:rsidRPr="005F4929">
              <w:rPr>
                <w:szCs w:val="20"/>
              </w:rPr>
              <w:t>15</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bottom"/>
          </w:tcPr>
          <w:p w14:paraId="21134037" w14:textId="77777777" w:rsidR="00E65AD8" w:rsidRPr="005F4929" w:rsidRDefault="00E65AD8" w:rsidP="00E211E1">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7A9332F4" w14:textId="77777777" w:rsidR="00E65AD8" w:rsidRPr="005F4929" w:rsidRDefault="00E65AD8" w:rsidP="00E211E1">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7C16A496" w14:textId="77777777" w:rsidR="00E65AD8" w:rsidRPr="005F4929" w:rsidRDefault="00E65AD8" w:rsidP="00E211E1">
            <w:pPr>
              <w:ind w:firstLine="0"/>
              <w:jc w:val="center"/>
              <w:rPr>
                <w:szCs w:val="20"/>
              </w:rPr>
            </w:pPr>
            <w:r w:rsidRPr="005F4929">
              <w:rPr>
                <w:szCs w:val="20"/>
              </w:rPr>
              <w:t>Не распространяется</w:t>
            </w:r>
          </w:p>
        </w:tc>
      </w:tr>
      <w:tr w:rsidR="00E65AD8" w:rsidRPr="005F4929" w14:paraId="406D36A6" w14:textId="77777777" w:rsidTr="00E211E1">
        <w:trPr>
          <w:trHeight w:val="260"/>
        </w:trPr>
        <w:tc>
          <w:tcPr>
            <w:tcW w:w="648" w:type="dxa"/>
            <w:tcBorders>
              <w:top w:val="single" w:sz="4" w:space="0" w:color="auto"/>
              <w:left w:val="single" w:sz="4" w:space="0" w:color="auto"/>
              <w:bottom w:val="single" w:sz="4" w:space="0" w:color="auto"/>
              <w:right w:val="single" w:sz="4" w:space="0" w:color="auto"/>
            </w:tcBorders>
            <w:vAlign w:val="center"/>
          </w:tcPr>
          <w:p w14:paraId="3B1B9EC2" w14:textId="529FF5F3" w:rsidR="00E65AD8" w:rsidRPr="005F4929" w:rsidRDefault="00AA3D0D" w:rsidP="00E211E1">
            <w:pPr>
              <w:ind w:firstLine="0"/>
              <w:jc w:val="center"/>
              <w:rPr>
                <w:szCs w:val="20"/>
              </w:rPr>
            </w:pPr>
            <w:r w:rsidRPr="005F4929">
              <w:rPr>
                <w:szCs w:val="20"/>
              </w:rPr>
              <w:t>16</w:t>
            </w:r>
            <w:r w:rsidR="00E65AD8"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bottom"/>
          </w:tcPr>
          <w:p w14:paraId="2DA64940" w14:textId="77777777" w:rsidR="00E65AD8" w:rsidRPr="005F4929" w:rsidRDefault="00E65AD8" w:rsidP="00E211E1">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5F54EEBF" w14:textId="77777777" w:rsidR="00E65AD8" w:rsidRPr="005F4929" w:rsidRDefault="00E65AD8" w:rsidP="00E211E1">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5857EEB3" w14:textId="77777777" w:rsidR="00E65AD8" w:rsidRPr="005F4929" w:rsidRDefault="00E65AD8" w:rsidP="00E211E1">
            <w:pPr>
              <w:ind w:firstLine="0"/>
              <w:jc w:val="center"/>
              <w:rPr>
                <w:szCs w:val="20"/>
              </w:rPr>
            </w:pPr>
            <w:r w:rsidRPr="005F4929">
              <w:rPr>
                <w:szCs w:val="20"/>
              </w:rPr>
              <w:t>Не распространяется</w:t>
            </w:r>
          </w:p>
        </w:tc>
      </w:tr>
    </w:tbl>
    <w:p w14:paraId="38D64E2E" w14:textId="77777777" w:rsidR="00E65AD8" w:rsidRPr="005F4929" w:rsidRDefault="00E65AD8" w:rsidP="00E65AD8">
      <w:pPr>
        <w:ind w:firstLine="0"/>
        <w:jc w:val="center"/>
      </w:pPr>
    </w:p>
    <w:p w14:paraId="10820651" w14:textId="77777777" w:rsidR="00E65AD8" w:rsidRPr="005F4929" w:rsidRDefault="00E65AD8" w:rsidP="00E65AD8">
      <w:pPr>
        <w:ind w:firstLine="0"/>
        <w:jc w:val="center"/>
      </w:pPr>
      <w:r w:rsidRPr="005F4929">
        <w:t>Вспомогательные виды разрешенного использования</w:t>
      </w:r>
    </w:p>
    <w:p w14:paraId="67390F77" w14:textId="77777777" w:rsidR="00E65AD8" w:rsidRPr="005F4929" w:rsidRDefault="00E65AD8" w:rsidP="00E65AD8">
      <w:pPr>
        <w:ind w:firstLine="0"/>
        <w:jc w:val="center"/>
      </w:pPr>
    </w:p>
    <w:p w14:paraId="1313315C" w14:textId="77777777" w:rsidR="00E65AD8" w:rsidRPr="005F4929" w:rsidRDefault="00E65AD8" w:rsidP="00E65AD8">
      <w:pPr>
        <w:ind w:firstLine="0"/>
      </w:pPr>
      <w:r w:rsidRPr="005F4929">
        <w:t>1. Коммунальное обслуживание – 3.1</w:t>
      </w:r>
    </w:p>
    <w:p w14:paraId="625943D4" w14:textId="77777777" w:rsidR="00E65AD8" w:rsidRPr="005F4929" w:rsidRDefault="00E65AD8" w:rsidP="00E65AD8">
      <w:pPr>
        <w:ind w:firstLine="0"/>
        <w:rPr>
          <w:szCs w:val="20"/>
        </w:rPr>
      </w:pPr>
      <w:r w:rsidRPr="005F4929">
        <w:rPr>
          <w:szCs w:val="20"/>
        </w:rPr>
        <w:t>2. Связь – 6.8</w:t>
      </w:r>
    </w:p>
    <w:p w14:paraId="158BF8B4" w14:textId="77777777" w:rsidR="00E65AD8" w:rsidRPr="005F4929" w:rsidRDefault="00E65AD8" w:rsidP="00E65AD8">
      <w:pPr>
        <w:ind w:firstLine="0"/>
        <w:rPr>
          <w:szCs w:val="20"/>
        </w:rPr>
      </w:pPr>
      <w:r w:rsidRPr="005F4929">
        <w:rPr>
          <w:szCs w:val="20"/>
        </w:rPr>
        <w:t>3. Обеспечение внутреннего правопорядка – 8.3.</w:t>
      </w:r>
    </w:p>
    <w:p w14:paraId="35D0DF51" w14:textId="77777777" w:rsidR="00E65AD8" w:rsidRPr="005F4929" w:rsidRDefault="00E65AD8" w:rsidP="00E65AD8">
      <w:pPr>
        <w:ind w:firstLine="0"/>
        <w:rPr>
          <w:szCs w:val="20"/>
        </w:rPr>
      </w:pPr>
    </w:p>
    <w:p w14:paraId="2913FCAC" w14:textId="77777777" w:rsidR="00E65AD8" w:rsidRPr="005F4929" w:rsidRDefault="00E65AD8" w:rsidP="00E65AD8">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ED10894" w14:textId="77777777" w:rsidR="00E65AD8" w:rsidRPr="005F4929" w:rsidRDefault="00E65AD8" w:rsidP="00E65AD8">
      <w:pPr>
        <w:ind w:firstLine="0"/>
      </w:pPr>
    </w:p>
    <w:p w14:paraId="34431B83" w14:textId="77777777" w:rsidR="00E65AD8" w:rsidRPr="005F4929" w:rsidRDefault="00E65AD8" w:rsidP="00E65AD8">
      <w:pPr>
        <w:ind w:firstLine="0"/>
        <w:jc w:val="center"/>
      </w:pPr>
    </w:p>
    <w:p w14:paraId="0D835346" w14:textId="77777777" w:rsidR="00E65AD8" w:rsidRPr="005F4929" w:rsidRDefault="00E65AD8" w:rsidP="00E65AD8">
      <w:pPr>
        <w:ind w:firstLine="0"/>
        <w:jc w:val="center"/>
      </w:pPr>
      <w:r w:rsidRPr="005F4929">
        <w:t>Условно разрешенные виды использования</w:t>
      </w:r>
    </w:p>
    <w:p w14:paraId="021E6060" w14:textId="77777777" w:rsidR="00E65AD8" w:rsidRPr="005F4929" w:rsidRDefault="00E65AD8" w:rsidP="00E65AD8">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00"/>
        <w:gridCol w:w="1722"/>
        <w:gridCol w:w="1701"/>
        <w:gridCol w:w="1701"/>
        <w:gridCol w:w="2722"/>
        <w:gridCol w:w="3118"/>
      </w:tblGrid>
      <w:tr w:rsidR="00E65AD8" w:rsidRPr="005F4929" w14:paraId="189A58A3" w14:textId="77777777" w:rsidTr="00E211E1">
        <w:trPr>
          <w:trHeight w:val="555"/>
          <w:tblHeader/>
        </w:trPr>
        <w:tc>
          <w:tcPr>
            <w:tcW w:w="648" w:type="dxa"/>
            <w:vMerge w:val="restart"/>
            <w:tcBorders>
              <w:top w:val="single" w:sz="4" w:space="0" w:color="auto"/>
              <w:left w:val="single" w:sz="4" w:space="0" w:color="auto"/>
              <w:right w:val="single" w:sz="4" w:space="0" w:color="auto"/>
            </w:tcBorders>
            <w:vAlign w:val="center"/>
          </w:tcPr>
          <w:p w14:paraId="62640256" w14:textId="77777777" w:rsidR="00E65AD8" w:rsidRPr="005F4929" w:rsidRDefault="00E65AD8" w:rsidP="00E211E1">
            <w:pPr>
              <w:ind w:firstLine="0"/>
              <w:jc w:val="center"/>
              <w:rPr>
                <w:szCs w:val="20"/>
              </w:rPr>
            </w:pPr>
            <w:r w:rsidRPr="005F4929">
              <w:rPr>
                <w:szCs w:val="20"/>
              </w:rPr>
              <w:t>№ п/п</w:t>
            </w:r>
          </w:p>
        </w:tc>
        <w:tc>
          <w:tcPr>
            <w:tcW w:w="2700" w:type="dxa"/>
            <w:vMerge w:val="restart"/>
            <w:tcBorders>
              <w:top w:val="single" w:sz="4" w:space="0" w:color="auto"/>
              <w:left w:val="single" w:sz="4" w:space="0" w:color="auto"/>
              <w:right w:val="single" w:sz="4" w:space="0" w:color="auto"/>
            </w:tcBorders>
            <w:vAlign w:val="center"/>
          </w:tcPr>
          <w:p w14:paraId="31BA97AE" w14:textId="77777777" w:rsidR="00E65AD8" w:rsidRPr="005F4929" w:rsidRDefault="00E65AD8" w:rsidP="00E211E1">
            <w:pPr>
              <w:ind w:firstLine="0"/>
              <w:jc w:val="center"/>
              <w:rPr>
                <w:szCs w:val="20"/>
              </w:rPr>
            </w:pPr>
            <w:r w:rsidRPr="005F4929">
              <w:rPr>
                <w:szCs w:val="20"/>
              </w:rPr>
              <w:t>Наименование ВРИ</w:t>
            </w:r>
          </w:p>
        </w:tc>
        <w:tc>
          <w:tcPr>
            <w:tcW w:w="1722" w:type="dxa"/>
            <w:vMerge w:val="restart"/>
            <w:tcBorders>
              <w:top w:val="single" w:sz="4" w:space="0" w:color="auto"/>
              <w:left w:val="single" w:sz="4" w:space="0" w:color="auto"/>
              <w:right w:val="single" w:sz="4" w:space="0" w:color="auto"/>
            </w:tcBorders>
            <w:vAlign w:val="center"/>
          </w:tcPr>
          <w:p w14:paraId="5E59B10C" w14:textId="77777777" w:rsidR="00E65AD8" w:rsidRPr="005F4929" w:rsidRDefault="00E65AD8" w:rsidP="00E211E1">
            <w:pPr>
              <w:ind w:firstLine="0"/>
              <w:jc w:val="center"/>
              <w:rPr>
                <w:szCs w:val="20"/>
              </w:rPr>
            </w:pPr>
            <w:r w:rsidRPr="005F4929">
              <w:rPr>
                <w:szCs w:val="20"/>
              </w:rPr>
              <w:t>Код (числовое обозначение ВРИ)</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1E9F419" w14:textId="77777777" w:rsidR="00E65AD8" w:rsidRPr="005F4929" w:rsidRDefault="00E65AD8" w:rsidP="00E211E1">
            <w:pPr>
              <w:ind w:firstLine="0"/>
              <w:jc w:val="center"/>
              <w:rPr>
                <w:szCs w:val="20"/>
              </w:rPr>
            </w:pPr>
            <w:r w:rsidRPr="005F4929">
              <w:rPr>
                <w:szCs w:val="20"/>
              </w:rPr>
              <w:t>Предельные размеры земельных участков (кв. м)</w:t>
            </w:r>
          </w:p>
        </w:tc>
        <w:tc>
          <w:tcPr>
            <w:tcW w:w="2722" w:type="dxa"/>
            <w:vMerge w:val="restart"/>
            <w:tcBorders>
              <w:top w:val="single" w:sz="4" w:space="0" w:color="auto"/>
              <w:left w:val="single" w:sz="4" w:space="0" w:color="auto"/>
              <w:right w:val="single" w:sz="4" w:space="0" w:color="auto"/>
            </w:tcBorders>
            <w:vAlign w:val="center"/>
          </w:tcPr>
          <w:p w14:paraId="77463BA5" w14:textId="77777777" w:rsidR="00E65AD8" w:rsidRPr="005F4929" w:rsidRDefault="00E65AD8" w:rsidP="00E211E1">
            <w:pPr>
              <w:ind w:firstLine="0"/>
              <w:jc w:val="center"/>
              <w:rPr>
                <w:szCs w:val="20"/>
              </w:rPr>
            </w:pPr>
            <w:r w:rsidRPr="005F4929">
              <w:rPr>
                <w:szCs w:val="20"/>
              </w:rPr>
              <w:t>Максимальный процент застройки,</w:t>
            </w:r>
          </w:p>
          <w:p w14:paraId="5C6B1D9A" w14:textId="77777777" w:rsidR="00E65AD8" w:rsidRPr="005F4929" w:rsidRDefault="00E65AD8" w:rsidP="00E211E1">
            <w:pPr>
              <w:ind w:firstLine="0"/>
              <w:jc w:val="center"/>
              <w:rPr>
                <w:szCs w:val="20"/>
              </w:rPr>
            </w:pPr>
            <w:r w:rsidRPr="005F4929">
              <w:rPr>
                <w:szCs w:val="20"/>
              </w:rPr>
              <w:t>в том числе в зависимости от количества надземных этажей</w:t>
            </w:r>
          </w:p>
        </w:tc>
        <w:tc>
          <w:tcPr>
            <w:tcW w:w="3118" w:type="dxa"/>
            <w:vMerge w:val="restart"/>
            <w:tcBorders>
              <w:top w:val="single" w:sz="4" w:space="0" w:color="auto"/>
              <w:left w:val="single" w:sz="4" w:space="0" w:color="auto"/>
              <w:right w:val="single" w:sz="4" w:space="0" w:color="auto"/>
            </w:tcBorders>
            <w:vAlign w:val="center"/>
          </w:tcPr>
          <w:p w14:paraId="145B961B" w14:textId="77777777" w:rsidR="00E65AD8" w:rsidRPr="005F4929" w:rsidRDefault="00E65AD8" w:rsidP="00E211E1">
            <w:pPr>
              <w:ind w:firstLine="0"/>
              <w:jc w:val="center"/>
              <w:rPr>
                <w:szCs w:val="20"/>
              </w:rPr>
            </w:pPr>
            <w:r w:rsidRPr="005F4929">
              <w:rPr>
                <w:szCs w:val="20"/>
              </w:rPr>
              <w:t>Минимальные отступы от границ земельного участка (м)</w:t>
            </w:r>
          </w:p>
        </w:tc>
      </w:tr>
      <w:tr w:rsidR="00E65AD8" w:rsidRPr="005F4929" w14:paraId="03FAB1D7" w14:textId="77777777" w:rsidTr="00E211E1">
        <w:trPr>
          <w:trHeight w:val="555"/>
          <w:tblHeader/>
        </w:trPr>
        <w:tc>
          <w:tcPr>
            <w:tcW w:w="648" w:type="dxa"/>
            <w:vMerge/>
            <w:tcBorders>
              <w:left w:val="single" w:sz="4" w:space="0" w:color="auto"/>
              <w:bottom w:val="single" w:sz="4" w:space="0" w:color="auto"/>
              <w:right w:val="single" w:sz="4" w:space="0" w:color="auto"/>
            </w:tcBorders>
            <w:vAlign w:val="center"/>
          </w:tcPr>
          <w:p w14:paraId="74471BFC" w14:textId="77777777" w:rsidR="00E65AD8" w:rsidRPr="005F4929" w:rsidRDefault="00E65AD8" w:rsidP="00E211E1">
            <w:pPr>
              <w:ind w:firstLine="0"/>
              <w:jc w:val="center"/>
              <w:rPr>
                <w:szCs w:val="20"/>
              </w:rPr>
            </w:pPr>
          </w:p>
        </w:tc>
        <w:tc>
          <w:tcPr>
            <w:tcW w:w="2700" w:type="dxa"/>
            <w:vMerge/>
            <w:tcBorders>
              <w:left w:val="single" w:sz="4" w:space="0" w:color="auto"/>
              <w:bottom w:val="single" w:sz="4" w:space="0" w:color="auto"/>
              <w:right w:val="single" w:sz="4" w:space="0" w:color="auto"/>
            </w:tcBorders>
            <w:vAlign w:val="center"/>
          </w:tcPr>
          <w:p w14:paraId="67098A48" w14:textId="77777777" w:rsidR="00E65AD8" w:rsidRPr="005F4929" w:rsidRDefault="00E65AD8" w:rsidP="00E211E1">
            <w:pPr>
              <w:ind w:firstLine="0"/>
              <w:jc w:val="center"/>
              <w:rPr>
                <w:szCs w:val="20"/>
              </w:rPr>
            </w:pPr>
          </w:p>
        </w:tc>
        <w:tc>
          <w:tcPr>
            <w:tcW w:w="1722" w:type="dxa"/>
            <w:vMerge/>
            <w:tcBorders>
              <w:left w:val="single" w:sz="4" w:space="0" w:color="auto"/>
              <w:bottom w:val="single" w:sz="4" w:space="0" w:color="auto"/>
              <w:right w:val="single" w:sz="4" w:space="0" w:color="auto"/>
            </w:tcBorders>
            <w:vAlign w:val="center"/>
          </w:tcPr>
          <w:p w14:paraId="740AD02F" w14:textId="77777777" w:rsidR="00E65AD8" w:rsidRPr="005F4929" w:rsidRDefault="00E65AD8" w:rsidP="00E211E1">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DE187B8" w14:textId="77777777" w:rsidR="00E65AD8" w:rsidRPr="005F4929" w:rsidRDefault="00E65AD8" w:rsidP="00E211E1">
            <w:pPr>
              <w:ind w:firstLine="0"/>
              <w:jc w:val="center"/>
              <w:rPr>
                <w:szCs w:val="20"/>
                <w:lang w:val="en-US"/>
              </w:rPr>
            </w:pPr>
            <w:r w:rsidRPr="005F4929">
              <w:rPr>
                <w:szCs w:val="20"/>
                <w:lang w:val="en-US"/>
              </w:rPr>
              <w:t>min</w:t>
            </w:r>
          </w:p>
        </w:tc>
        <w:tc>
          <w:tcPr>
            <w:tcW w:w="1701" w:type="dxa"/>
            <w:tcBorders>
              <w:left w:val="single" w:sz="4" w:space="0" w:color="auto"/>
              <w:bottom w:val="single" w:sz="4" w:space="0" w:color="auto"/>
              <w:right w:val="single" w:sz="4" w:space="0" w:color="auto"/>
            </w:tcBorders>
            <w:vAlign w:val="center"/>
          </w:tcPr>
          <w:p w14:paraId="3020865F" w14:textId="77777777" w:rsidR="00E65AD8" w:rsidRPr="005F4929" w:rsidRDefault="00E65AD8" w:rsidP="00E211E1">
            <w:pPr>
              <w:ind w:firstLine="0"/>
              <w:jc w:val="center"/>
              <w:rPr>
                <w:szCs w:val="20"/>
                <w:lang w:val="en-US"/>
              </w:rPr>
            </w:pPr>
            <w:r w:rsidRPr="005F4929">
              <w:rPr>
                <w:szCs w:val="20"/>
                <w:lang w:val="en-US"/>
              </w:rPr>
              <w:t>max</w:t>
            </w:r>
          </w:p>
        </w:tc>
        <w:tc>
          <w:tcPr>
            <w:tcW w:w="2722" w:type="dxa"/>
            <w:vMerge/>
            <w:tcBorders>
              <w:left w:val="single" w:sz="4" w:space="0" w:color="auto"/>
              <w:bottom w:val="single" w:sz="4" w:space="0" w:color="auto"/>
              <w:right w:val="single" w:sz="4" w:space="0" w:color="auto"/>
            </w:tcBorders>
            <w:vAlign w:val="center"/>
          </w:tcPr>
          <w:p w14:paraId="6ACFACE5" w14:textId="77777777" w:rsidR="00E65AD8" w:rsidRPr="005F4929" w:rsidRDefault="00E65AD8" w:rsidP="00E211E1">
            <w:pPr>
              <w:ind w:firstLine="0"/>
              <w:jc w:val="center"/>
              <w:rPr>
                <w:szCs w:val="20"/>
              </w:rPr>
            </w:pPr>
          </w:p>
        </w:tc>
        <w:tc>
          <w:tcPr>
            <w:tcW w:w="3118" w:type="dxa"/>
            <w:vMerge/>
            <w:tcBorders>
              <w:left w:val="single" w:sz="4" w:space="0" w:color="auto"/>
              <w:bottom w:val="single" w:sz="4" w:space="0" w:color="auto"/>
              <w:right w:val="single" w:sz="4" w:space="0" w:color="auto"/>
            </w:tcBorders>
            <w:vAlign w:val="center"/>
          </w:tcPr>
          <w:p w14:paraId="3C28CAD9" w14:textId="77777777" w:rsidR="00E65AD8" w:rsidRPr="005F4929" w:rsidRDefault="00E65AD8" w:rsidP="00E211E1">
            <w:pPr>
              <w:ind w:firstLine="0"/>
              <w:jc w:val="center"/>
              <w:rPr>
                <w:szCs w:val="20"/>
              </w:rPr>
            </w:pPr>
          </w:p>
        </w:tc>
      </w:tr>
      <w:tr w:rsidR="00E65AD8" w:rsidRPr="005F4929" w14:paraId="7941549F" w14:textId="77777777" w:rsidTr="00E211E1">
        <w:tc>
          <w:tcPr>
            <w:tcW w:w="648" w:type="dxa"/>
            <w:vMerge w:val="restart"/>
            <w:tcBorders>
              <w:top w:val="single" w:sz="4" w:space="0" w:color="auto"/>
              <w:left w:val="single" w:sz="4" w:space="0" w:color="auto"/>
              <w:right w:val="single" w:sz="4" w:space="0" w:color="auto"/>
            </w:tcBorders>
            <w:vAlign w:val="center"/>
          </w:tcPr>
          <w:p w14:paraId="438531C3" w14:textId="77777777" w:rsidR="00E65AD8" w:rsidRPr="005F4929" w:rsidRDefault="00E65AD8" w:rsidP="00E211E1">
            <w:pPr>
              <w:ind w:firstLine="0"/>
              <w:jc w:val="center"/>
              <w:rPr>
                <w:szCs w:val="20"/>
              </w:rPr>
            </w:pPr>
            <w:r w:rsidRPr="005F4929">
              <w:rPr>
                <w:szCs w:val="20"/>
              </w:rPr>
              <w:t>1.</w:t>
            </w:r>
          </w:p>
        </w:tc>
        <w:tc>
          <w:tcPr>
            <w:tcW w:w="2700" w:type="dxa"/>
            <w:vMerge w:val="restart"/>
            <w:tcBorders>
              <w:top w:val="single" w:sz="4" w:space="0" w:color="auto"/>
              <w:left w:val="single" w:sz="4" w:space="0" w:color="auto"/>
              <w:right w:val="single" w:sz="4" w:space="0" w:color="auto"/>
            </w:tcBorders>
            <w:vAlign w:val="center"/>
          </w:tcPr>
          <w:p w14:paraId="67D2E991" w14:textId="77777777" w:rsidR="00E65AD8" w:rsidRPr="005F4929" w:rsidRDefault="00E65AD8" w:rsidP="00E211E1">
            <w:pPr>
              <w:ind w:firstLine="0"/>
              <w:jc w:val="left"/>
              <w:rPr>
                <w:szCs w:val="20"/>
              </w:rPr>
            </w:pPr>
            <w:r w:rsidRPr="005F4929">
              <w:rPr>
                <w:szCs w:val="20"/>
              </w:rPr>
              <w:t>Хранение автотранспорта</w:t>
            </w:r>
          </w:p>
        </w:tc>
        <w:tc>
          <w:tcPr>
            <w:tcW w:w="1722" w:type="dxa"/>
            <w:vMerge w:val="restart"/>
            <w:tcBorders>
              <w:top w:val="single" w:sz="4" w:space="0" w:color="auto"/>
              <w:left w:val="single" w:sz="4" w:space="0" w:color="auto"/>
              <w:right w:val="single" w:sz="4" w:space="0" w:color="auto"/>
            </w:tcBorders>
            <w:vAlign w:val="center"/>
          </w:tcPr>
          <w:p w14:paraId="215756D0" w14:textId="77777777" w:rsidR="00E65AD8" w:rsidRPr="005F4929" w:rsidRDefault="00E65AD8" w:rsidP="00E211E1">
            <w:pPr>
              <w:ind w:firstLine="0"/>
              <w:jc w:val="center"/>
              <w:rPr>
                <w:szCs w:val="20"/>
              </w:rPr>
            </w:pPr>
            <w:r w:rsidRPr="005F4929">
              <w:rPr>
                <w:szCs w:val="20"/>
              </w:rPr>
              <w:t>2.7.1</w:t>
            </w:r>
          </w:p>
        </w:tc>
        <w:tc>
          <w:tcPr>
            <w:tcW w:w="1701" w:type="dxa"/>
            <w:tcBorders>
              <w:top w:val="single" w:sz="4" w:space="0" w:color="auto"/>
              <w:left w:val="single" w:sz="4" w:space="0" w:color="auto"/>
              <w:bottom w:val="single" w:sz="4" w:space="0" w:color="auto"/>
              <w:right w:val="single" w:sz="4" w:space="0" w:color="auto"/>
            </w:tcBorders>
            <w:vAlign w:val="center"/>
          </w:tcPr>
          <w:p w14:paraId="2EAA3C0F" w14:textId="77777777" w:rsidR="00E65AD8" w:rsidRPr="005F4929" w:rsidRDefault="00E65AD8" w:rsidP="00E211E1">
            <w:pPr>
              <w:ind w:firstLine="0"/>
              <w:jc w:val="center"/>
              <w:rPr>
                <w:szCs w:val="20"/>
              </w:rPr>
            </w:pPr>
            <w:r w:rsidRPr="005F4929">
              <w:rPr>
                <w:szCs w:val="20"/>
              </w:rPr>
              <w:t>500 (15)*</w:t>
            </w:r>
          </w:p>
        </w:tc>
        <w:tc>
          <w:tcPr>
            <w:tcW w:w="1701" w:type="dxa"/>
            <w:tcBorders>
              <w:top w:val="single" w:sz="4" w:space="0" w:color="auto"/>
              <w:left w:val="single" w:sz="4" w:space="0" w:color="auto"/>
              <w:bottom w:val="single" w:sz="4" w:space="0" w:color="auto"/>
              <w:right w:val="single" w:sz="4" w:space="0" w:color="auto"/>
            </w:tcBorders>
            <w:vAlign w:val="center"/>
          </w:tcPr>
          <w:p w14:paraId="53CEE4C3" w14:textId="77777777" w:rsidR="00E65AD8" w:rsidRPr="005F4929" w:rsidRDefault="00E65AD8" w:rsidP="00E211E1">
            <w:pPr>
              <w:ind w:firstLine="0"/>
              <w:jc w:val="center"/>
              <w:rPr>
                <w:szCs w:val="20"/>
              </w:rPr>
            </w:pPr>
            <w:r w:rsidRPr="005F4929">
              <w:rPr>
                <w:szCs w:val="20"/>
              </w:rPr>
              <w:t>20 000 (50)*</w:t>
            </w:r>
          </w:p>
        </w:tc>
        <w:tc>
          <w:tcPr>
            <w:tcW w:w="2722" w:type="dxa"/>
            <w:tcBorders>
              <w:top w:val="single" w:sz="4" w:space="0" w:color="auto"/>
              <w:left w:val="single" w:sz="4" w:space="0" w:color="auto"/>
              <w:bottom w:val="single" w:sz="4" w:space="0" w:color="auto"/>
              <w:right w:val="single" w:sz="4" w:space="0" w:color="auto"/>
            </w:tcBorders>
            <w:vAlign w:val="center"/>
          </w:tcPr>
          <w:p w14:paraId="432AFA76" w14:textId="77777777" w:rsidR="00E65AD8" w:rsidRPr="005F4929" w:rsidRDefault="00E65AD8" w:rsidP="00E211E1">
            <w:pPr>
              <w:ind w:firstLine="0"/>
              <w:jc w:val="center"/>
              <w:rPr>
                <w:szCs w:val="20"/>
              </w:rPr>
            </w:pPr>
            <w:r w:rsidRPr="005F4929">
              <w:rPr>
                <w:szCs w:val="20"/>
              </w:rPr>
              <w:t>75% (100%)*</w:t>
            </w:r>
          </w:p>
        </w:tc>
        <w:tc>
          <w:tcPr>
            <w:tcW w:w="3118" w:type="dxa"/>
            <w:tcBorders>
              <w:top w:val="single" w:sz="4" w:space="0" w:color="auto"/>
              <w:left w:val="single" w:sz="4" w:space="0" w:color="auto"/>
              <w:bottom w:val="single" w:sz="4" w:space="0" w:color="auto"/>
              <w:right w:val="single" w:sz="4" w:space="0" w:color="auto"/>
            </w:tcBorders>
            <w:vAlign w:val="center"/>
          </w:tcPr>
          <w:p w14:paraId="62D750BD" w14:textId="77777777" w:rsidR="00E65AD8" w:rsidRPr="005F4929" w:rsidRDefault="00E65AD8" w:rsidP="00E211E1">
            <w:pPr>
              <w:ind w:firstLine="0"/>
              <w:jc w:val="center"/>
              <w:rPr>
                <w:szCs w:val="20"/>
              </w:rPr>
            </w:pPr>
            <w:r w:rsidRPr="005F4929">
              <w:rPr>
                <w:szCs w:val="20"/>
              </w:rPr>
              <w:t>3 (0)*</w:t>
            </w:r>
          </w:p>
        </w:tc>
      </w:tr>
      <w:tr w:rsidR="00E65AD8" w:rsidRPr="005F4929" w14:paraId="36CF1F61" w14:textId="77777777" w:rsidTr="00E211E1">
        <w:tc>
          <w:tcPr>
            <w:tcW w:w="648" w:type="dxa"/>
            <w:vMerge/>
            <w:tcBorders>
              <w:left w:val="single" w:sz="4" w:space="0" w:color="auto"/>
              <w:bottom w:val="single" w:sz="4" w:space="0" w:color="auto"/>
              <w:right w:val="single" w:sz="4" w:space="0" w:color="auto"/>
            </w:tcBorders>
            <w:vAlign w:val="center"/>
          </w:tcPr>
          <w:p w14:paraId="5A586287" w14:textId="77777777" w:rsidR="00E65AD8" w:rsidRPr="005F4929" w:rsidRDefault="00E65AD8" w:rsidP="00E211E1">
            <w:pPr>
              <w:ind w:firstLine="0"/>
              <w:jc w:val="center"/>
              <w:rPr>
                <w:szCs w:val="20"/>
              </w:rPr>
            </w:pPr>
          </w:p>
        </w:tc>
        <w:tc>
          <w:tcPr>
            <w:tcW w:w="2700" w:type="dxa"/>
            <w:vMerge/>
            <w:tcBorders>
              <w:left w:val="single" w:sz="4" w:space="0" w:color="auto"/>
              <w:bottom w:val="single" w:sz="4" w:space="0" w:color="auto"/>
              <w:right w:val="single" w:sz="4" w:space="0" w:color="auto"/>
            </w:tcBorders>
            <w:vAlign w:val="center"/>
          </w:tcPr>
          <w:p w14:paraId="0BC8BE2C" w14:textId="77777777" w:rsidR="00E65AD8" w:rsidRPr="005F4929" w:rsidRDefault="00E65AD8" w:rsidP="00E211E1">
            <w:pPr>
              <w:ind w:firstLine="0"/>
              <w:jc w:val="left"/>
              <w:rPr>
                <w:szCs w:val="20"/>
              </w:rPr>
            </w:pPr>
          </w:p>
        </w:tc>
        <w:tc>
          <w:tcPr>
            <w:tcW w:w="1722" w:type="dxa"/>
            <w:vMerge/>
            <w:tcBorders>
              <w:left w:val="single" w:sz="4" w:space="0" w:color="auto"/>
              <w:bottom w:val="single" w:sz="4" w:space="0" w:color="auto"/>
              <w:right w:val="single" w:sz="4" w:space="0" w:color="auto"/>
            </w:tcBorders>
            <w:vAlign w:val="center"/>
          </w:tcPr>
          <w:p w14:paraId="2F344B64" w14:textId="77777777" w:rsidR="00E65AD8" w:rsidRPr="005F4929" w:rsidRDefault="00E65AD8" w:rsidP="00E211E1">
            <w:pPr>
              <w:ind w:firstLine="0"/>
              <w:jc w:val="center"/>
              <w:rPr>
                <w:szCs w:val="20"/>
              </w:rPr>
            </w:pPr>
          </w:p>
        </w:tc>
        <w:tc>
          <w:tcPr>
            <w:tcW w:w="9242" w:type="dxa"/>
            <w:gridSpan w:val="4"/>
            <w:tcBorders>
              <w:top w:val="single" w:sz="4" w:space="0" w:color="auto"/>
              <w:left w:val="single" w:sz="4" w:space="0" w:color="auto"/>
              <w:bottom w:val="single" w:sz="4" w:space="0" w:color="auto"/>
              <w:right w:val="single" w:sz="4" w:space="0" w:color="auto"/>
            </w:tcBorders>
            <w:vAlign w:val="center"/>
          </w:tcPr>
          <w:p w14:paraId="043D1805" w14:textId="77777777" w:rsidR="00E65AD8" w:rsidRPr="005F4929" w:rsidRDefault="00E65AD8" w:rsidP="00E211E1">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E65AD8" w:rsidRPr="005F4929" w14:paraId="333C8CBD" w14:textId="77777777" w:rsidTr="00E211E1">
        <w:trPr>
          <w:trHeight w:val="343"/>
        </w:trPr>
        <w:tc>
          <w:tcPr>
            <w:tcW w:w="648" w:type="dxa"/>
            <w:tcBorders>
              <w:top w:val="single" w:sz="4" w:space="0" w:color="auto"/>
              <w:left w:val="single" w:sz="4" w:space="0" w:color="auto"/>
              <w:bottom w:val="single" w:sz="4" w:space="0" w:color="auto"/>
              <w:right w:val="single" w:sz="4" w:space="0" w:color="auto"/>
            </w:tcBorders>
            <w:vAlign w:val="center"/>
          </w:tcPr>
          <w:p w14:paraId="42F3A27B" w14:textId="77777777" w:rsidR="00E65AD8" w:rsidRPr="005F4929" w:rsidRDefault="00E65AD8" w:rsidP="00E211E1">
            <w:pPr>
              <w:ind w:firstLine="0"/>
              <w:jc w:val="center"/>
              <w:rPr>
                <w:szCs w:val="20"/>
              </w:rPr>
            </w:pPr>
            <w:r w:rsidRPr="005F4929">
              <w:rPr>
                <w:szCs w:val="20"/>
              </w:rPr>
              <w:t>2.</w:t>
            </w:r>
          </w:p>
        </w:tc>
        <w:tc>
          <w:tcPr>
            <w:tcW w:w="2700" w:type="dxa"/>
            <w:tcBorders>
              <w:top w:val="single" w:sz="4" w:space="0" w:color="auto"/>
              <w:left w:val="single" w:sz="4" w:space="0" w:color="auto"/>
              <w:bottom w:val="single" w:sz="4" w:space="0" w:color="auto"/>
              <w:right w:val="single" w:sz="4" w:space="0" w:color="auto"/>
            </w:tcBorders>
            <w:vAlign w:val="center"/>
          </w:tcPr>
          <w:p w14:paraId="17AD2526" w14:textId="77777777" w:rsidR="00E65AD8" w:rsidRPr="005F4929" w:rsidRDefault="00E65AD8" w:rsidP="00E211E1">
            <w:pPr>
              <w:ind w:firstLine="0"/>
              <w:jc w:val="left"/>
              <w:rPr>
                <w:szCs w:val="20"/>
              </w:rPr>
            </w:pPr>
            <w:r w:rsidRPr="005F4929">
              <w:rPr>
                <w:szCs w:val="20"/>
              </w:rPr>
              <w:t>Общежития</w:t>
            </w:r>
          </w:p>
        </w:tc>
        <w:tc>
          <w:tcPr>
            <w:tcW w:w="1722" w:type="dxa"/>
            <w:tcBorders>
              <w:top w:val="single" w:sz="4" w:space="0" w:color="auto"/>
              <w:left w:val="single" w:sz="4" w:space="0" w:color="auto"/>
              <w:bottom w:val="single" w:sz="4" w:space="0" w:color="auto"/>
              <w:right w:val="single" w:sz="4" w:space="0" w:color="auto"/>
            </w:tcBorders>
            <w:vAlign w:val="center"/>
          </w:tcPr>
          <w:p w14:paraId="6876DBD3" w14:textId="77777777" w:rsidR="00E65AD8" w:rsidRPr="005F4929" w:rsidRDefault="00E65AD8" w:rsidP="00E211E1">
            <w:pPr>
              <w:ind w:firstLine="0"/>
              <w:jc w:val="center"/>
              <w:rPr>
                <w:szCs w:val="20"/>
              </w:rPr>
            </w:pPr>
            <w:r w:rsidRPr="005F4929">
              <w:rPr>
                <w:szCs w:val="20"/>
              </w:rPr>
              <w:t>3.2.4</w:t>
            </w:r>
          </w:p>
        </w:tc>
        <w:tc>
          <w:tcPr>
            <w:tcW w:w="1701" w:type="dxa"/>
            <w:tcBorders>
              <w:top w:val="single" w:sz="4" w:space="0" w:color="auto"/>
              <w:left w:val="single" w:sz="4" w:space="0" w:color="auto"/>
              <w:bottom w:val="single" w:sz="4" w:space="0" w:color="auto"/>
              <w:right w:val="single" w:sz="4" w:space="0" w:color="auto"/>
            </w:tcBorders>
            <w:vAlign w:val="center"/>
          </w:tcPr>
          <w:p w14:paraId="32DC1042" w14:textId="77777777" w:rsidR="00E65AD8" w:rsidRPr="005F4929" w:rsidRDefault="00E65AD8" w:rsidP="00E211E1">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3F688F51" w14:textId="77777777" w:rsidR="00E65AD8" w:rsidRPr="005F4929" w:rsidRDefault="00E65AD8" w:rsidP="00E211E1">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294EDA03" w14:textId="77777777" w:rsidR="00E65AD8" w:rsidRPr="005F4929" w:rsidRDefault="00E65AD8" w:rsidP="00E211E1">
            <w:pPr>
              <w:ind w:firstLine="0"/>
              <w:jc w:val="center"/>
              <w:rPr>
                <w:szCs w:val="20"/>
                <w:lang w:val="en-US"/>
              </w:rPr>
            </w:pPr>
            <w:r w:rsidRPr="005F4929">
              <w:rPr>
                <w:szCs w:val="20"/>
              </w:rPr>
              <w:t>60%</w:t>
            </w:r>
          </w:p>
        </w:tc>
        <w:tc>
          <w:tcPr>
            <w:tcW w:w="3118" w:type="dxa"/>
            <w:tcBorders>
              <w:top w:val="single" w:sz="4" w:space="0" w:color="auto"/>
              <w:left w:val="single" w:sz="4" w:space="0" w:color="auto"/>
              <w:bottom w:val="single" w:sz="4" w:space="0" w:color="auto"/>
              <w:right w:val="single" w:sz="4" w:space="0" w:color="auto"/>
            </w:tcBorders>
            <w:vAlign w:val="center"/>
          </w:tcPr>
          <w:p w14:paraId="510E78C9" w14:textId="77777777" w:rsidR="00E65AD8" w:rsidRPr="005F4929" w:rsidRDefault="00E65AD8" w:rsidP="00E211E1">
            <w:pPr>
              <w:ind w:firstLine="0"/>
              <w:jc w:val="center"/>
              <w:rPr>
                <w:szCs w:val="20"/>
              </w:rPr>
            </w:pPr>
            <w:r w:rsidRPr="005F4929">
              <w:rPr>
                <w:szCs w:val="20"/>
              </w:rPr>
              <w:t>3</w:t>
            </w:r>
          </w:p>
        </w:tc>
      </w:tr>
      <w:tr w:rsidR="00E65AD8" w:rsidRPr="005F4929" w14:paraId="68D1DA6D" w14:textId="77777777" w:rsidTr="00E211E1">
        <w:trPr>
          <w:trHeight w:val="621"/>
        </w:trPr>
        <w:tc>
          <w:tcPr>
            <w:tcW w:w="648" w:type="dxa"/>
            <w:tcBorders>
              <w:top w:val="single" w:sz="4" w:space="0" w:color="auto"/>
              <w:left w:val="single" w:sz="4" w:space="0" w:color="auto"/>
              <w:bottom w:val="single" w:sz="4" w:space="0" w:color="auto"/>
              <w:right w:val="single" w:sz="4" w:space="0" w:color="auto"/>
            </w:tcBorders>
            <w:vAlign w:val="center"/>
          </w:tcPr>
          <w:p w14:paraId="175AC49A" w14:textId="5D5465B9" w:rsidR="00E65AD8" w:rsidRPr="005F4929" w:rsidRDefault="0088565D" w:rsidP="00E211E1">
            <w:pPr>
              <w:ind w:firstLine="0"/>
              <w:jc w:val="center"/>
              <w:rPr>
                <w:szCs w:val="20"/>
              </w:rPr>
            </w:pPr>
            <w:r w:rsidRPr="005F4929">
              <w:rPr>
                <w:szCs w:val="20"/>
              </w:rPr>
              <w:t>3</w:t>
            </w:r>
            <w:r w:rsidR="00E65AD8" w:rsidRPr="005F4929">
              <w:rPr>
                <w:szCs w:val="20"/>
              </w:rPr>
              <w:t>.</w:t>
            </w:r>
          </w:p>
        </w:tc>
        <w:tc>
          <w:tcPr>
            <w:tcW w:w="2700" w:type="dxa"/>
            <w:tcBorders>
              <w:top w:val="single" w:sz="4" w:space="0" w:color="auto"/>
              <w:left w:val="single" w:sz="4" w:space="0" w:color="auto"/>
              <w:bottom w:val="single" w:sz="4" w:space="0" w:color="auto"/>
              <w:right w:val="single" w:sz="4" w:space="0" w:color="auto"/>
            </w:tcBorders>
            <w:vAlign w:val="center"/>
          </w:tcPr>
          <w:p w14:paraId="1034FDAC" w14:textId="77777777" w:rsidR="00E65AD8" w:rsidRPr="005F4929" w:rsidRDefault="00E65AD8" w:rsidP="00E211E1">
            <w:pPr>
              <w:ind w:firstLine="0"/>
              <w:jc w:val="left"/>
              <w:rPr>
                <w:szCs w:val="20"/>
              </w:rPr>
            </w:pPr>
            <w:r w:rsidRPr="005F4929">
              <w:rPr>
                <w:szCs w:val="20"/>
              </w:rPr>
              <w:t>Магазины</w:t>
            </w:r>
          </w:p>
        </w:tc>
        <w:tc>
          <w:tcPr>
            <w:tcW w:w="1722" w:type="dxa"/>
            <w:tcBorders>
              <w:top w:val="single" w:sz="4" w:space="0" w:color="auto"/>
              <w:left w:val="single" w:sz="4" w:space="0" w:color="auto"/>
              <w:bottom w:val="single" w:sz="4" w:space="0" w:color="auto"/>
              <w:right w:val="single" w:sz="4" w:space="0" w:color="auto"/>
            </w:tcBorders>
            <w:vAlign w:val="center"/>
          </w:tcPr>
          <w:p w14:paraId="5BF46C06" w14:textId="77777777" w:rsidR="00E65AD8" w:rsidRPr="005F4929" w:rsidRDefault="00E65AD8" w:rsidP="00E211E1">
            <w:pPr>
              <w:ind w:firstLine="0"/>
              <w:jc w:val="center"/>
              <w:rPr>
                <w:szCs w:val="20"/>
              </w:rPr>
            </w:pPr>
            <w:r w:rsidRPr="005F4929">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14:paraId="4AE11964" w14:textId="77777777" w:rsidR="00E65AD8" w:rsidRPr="005F4929" w:rsidRDefault="00E65AD8" w:rsidP="00E211E1">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3897EACB" w14:textId="77777777" w:rsidR="00E65AD8" w:rsidRPr="005F4929" w:rsidRDefault="00E65AD8" w:rsidP="00E211E1">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371742F1" w14:textId="77777777" w:rsidR="00E65AD8" w:rsidRPr="005F4929" w:rsidRDefault="00E65AD8" w:rsidP="00E211E1">
            <w:pPr>
              <w:ind w:firstLine="0"/>
              <w:jc w:val="center"/>
              <w:rPr>
                <w:szCs w:val="20"/>
              </w:rPr>
            </w:pPr>
            <w:r w:rsidRPr="005F4929">
              <w:rPr>
                <w:szCs w:val="20"/>
                <w:lang w:val="en-US"/>
              </w:rPr>
              <w:t>50%</w:t>
            </w:r>
          </w:p>
        </w:tc>
        <w:tc>
          <w:tcPr>
            <w:tcW w:w="3118" w:type="dxa"/>
            <w:tcBorders>
              <w:top w:val="single" w:sz="4" w:space="0" w:color="auto"/>
              <w:left w:val="single" w:sz="4" w:space="0" w:color="auto"/>
              <w:bottom w:val="single" w:sz="4" w:space="0" w:color="auto"/>
              <w:right w:val="single" w:sz="4" w:space="0" w:color="auto"/>
            </w:tcBorders>
            <w:vAlign w:val="center"/>
          </w:tcPr>
          <w:p w14:paraId="126FDF2F" w14:textId="77777777" w:rsidR="00E65AD8" w:rsidRPr="005F4929" w:rsidRDefault="00E65AD8" w:rsidP="00E211E1">
            <w:pPr>
              <w:ind w:firstLine="0"/>
              <w:jc w:val="center"/>
              <w:rPr>
                <w:szCs w:val="20"/>
              </w:rPr>
            </w:pPr>
            <w:r w:rsidRPr="005F4929">
              <w:rPr>
                <w:szCs w:val="20"/>
              </w:rPr>
              <w:t>3</w:t>
            </w:r>
          </w:p>
        </w:tc>
      </w:tr>
      <w:tr w:rsidR="00E65AD8" w:rsidRPr="005F4929" w14:paraId="7490CBFC" w14:textId="77777777" w:rsidTr="00E211E1">
        <w:trPr>
          <w:trHeight w:val="1633"/>
        </w:trPr>
        <w:tc>
          <w:tcPr>
            <w:tcW w:w="648" w:type="dxa"/>
            <w:tcBorders>
              <w:top w:val="single" w:sz="4" w:space="0" w:color="auto"/>
              <w:left w:val="single" w:sz="4" w:space="0" w:color="auto"/>
              <w:bottom w:val="single" w:sz="4" w:space="0" w:color="auto"/>
              <w:right w:val="single" w:sz="4" w:space="0" w:color="auto"/>
            </w:tcBorders>
            <w:vAlign w:val="center"/>
          </w:tcPr>
          <w:p w14:paraId="690823D9" w14:textId="7229F2BB" w:rsidR="00E65AD8" w:rsidRPr="005F4929" w:rsidRDefault="0088565D" w:rsidP="00E211E1">
            <w:pPr>
              <w:ind w:firstLine="0"/>
              <w:jc w:val="center"/>
              <w:rPr>
                <w:szCs w:val="20"/>
              </w:rPr>
            </w:pPr>
            <w:r w:rsidRPr="005F4929">
              <w:rPr>
                <w:szCs w:val="20"/>
              </w:rPr>
              <w:t>4</w:t>
            </w:r>
            <w:r w:rsidR="00E65AD8" w:rsidRPr="005F4929">
              <w:rPr>
                <w:szCs w:val="20"/>
              </w:rPr>
              <w:t>.</w:t>
            </w:r>
          </w:p>
        </w:tc>
        <w:tc>
          <w:tcPr>
            <w:tcW w:w="2700" w:type="dxa"/>
            <w:tcBorders>
              <w:top w:val="single" w:sz="4" w:space="0" w:color="auto"/>
              <w:left w:val="single" w:sz="4" w:space="0" w:color="auto"/>
              <w:bottom w:val="single" w:sz="4" w:space="0" w:color="auto"/>
              <w:right w:val="single" w:sz="4" w:space="0" w:color="auto"/>
            </w:tcBorders>
            <w:vAlign w:val="center"/>
          </w:tcPr>
          <w:p w14:paraId="785423E8" w14:textId="77777777" w:rsidR="00E65AD8" w:rsidRPr="005F4929" w:rsidRDefault="00E65AD8" w:rsidP="00E211E1">
            <w:pPr>
              <w:ind w:firstLine="0"/>
              <w:jc w:val="left"/>
              <w:rPr>
                <w:szCs w:val="20"/>
              </w:rPr>
            </w:pPr>
            <w:r w:rsidRPr="005F4929">
              <w:rPr>
                <w:szCs w:val="20"/>
              </w:rPr>
              <w:t>Гостиничное обслуживание</w:t>
            </w:r>
          </w:p>
        </w:tc>
        <w:tc>
          <w:tcPr>
            <w:tcW w:w="1722" w:type="dxa"/>
            <w:tcBorders>
              <w:top w:val="single" w:sz="4" w:space="0" w:color="auto"/>
              <w:left w:val="single" w:sz="4" w:space="0" w:color="auto"/>
              <w:bottom w:val="single" w:sz="4" w:space="0" w:color="auto"/>
              <w:right w:val="single" w:sz="4" w:space="0" w:color="auto"/>
            </w:tcBorders>
            <w:vAlign w:val="center"/>
          </w:tcPr>
          <w:p w14:paraId="4EF26095" w14:textId="77777777" w:rsidR="00E65AD8" w:rsidRPr="005F4929" w:rsidRDefault="00E65AD8" w:rsidP="00E211E1">
            <w:pPr>
              <w:ind w:firstLine="0"/>
              <w:jc w:val="center"/>
              <w:rPr>
                <w:szCs w:val="20"/>
              </w:rPr>
            </w:pPr>
            <w:r w:rsidRPr="005F4929">
              <w:rPr>
                <w:szCs w:val="20"/>
              </w:rPr>
              <w:t>4.7</w:t>
            </w:r>
          </w:p>
        </w:tc>
        <w:tc>
          <w:tcPr>
            <w:tcW w:w="1701" w:type="dxa"/>
            <w:tcBorders>
              <w:top w:val="single" w:sz="4" w:space="0" w:color="auto"/>
              <w:left w:val="single" w:sz="4" w:space="0" w:color="auto"/>
              <w:bottom w:val="single" w:sz="4" w:space="0" w:color="auto"/>
              <w:right w:val="single" w:sz="4" w:space="0" w:color="auto"/>
            </w:tcBorders>
            <w:vAlign w:val="center"/>
          </w:tcPr>
          <w:p w14:paraId="43702426" w14:textId="77777777" w:rsidR="00E65AD8" w:rsidRPr="005F4929" w:rsidRDefault="00E65AD8" w:rsidP="00E211E1">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40278E7C" w14:textId="77777777" w:rsidR="00E65AD8" w:rsidRPr="005F4929" w:rsidRDefault="00E65AD8" w:rsidP="00E211E1">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48920C3B" w14:textId="77777777" w:rsidR="00E65AD8" w:rsidRPr="005F4929" w:rsidRDefault="00E65AD8" w:rsidP="00E211E1">
            <w:pPr>
              <w:ind w:firstLine="0"/>
              <w:jc w:val="center"/>
              <w:rPr>
                <w:szCs w:val="20"/>
              </w:rPr>
            </w:pPr>
            <w:r w:rsidRPr="005F4929">
              <w:rPr>
                <w:szCs w:val="20"/>
              </w:rPr>
              <w:t>1 эт. - 60%</w:t>
            </w:r>
          </w:p>
          <w:p w14:paraId="25EBFD77" w14:textId="77777777" w:rsidR="00E65AD8" w:rsidRPr="005F4929" w:rsidRDefault="00E65AD8" w:rsidP="00E211E1">
            <w:pPr>
              <w:ind w:firstLine="0"/>
              <w:jc w:val="center"/>
              <w:rPr>
                <w:szCs w:val="20"/>
              </w:rPr>
            </w:pPr>
            <w:r w:rsidRPr="005F4929">
              <w:rPr>
                <w:szCs w:val="20"/>
              </w:rPr>
              <w:t>2 эт. - 50%</w:t>
            </w:r>
          </w:p>
          <w:p w14:paraId="69678363" w14:textId="77777777" w:rsidR="00E65AD8" w:rsidRPr="005F4929" w:rsidRDefault="00E65AD8" w:rsidP="00E211E1">
            <w:pPr>
              <w:ind w:firstLine="0"/>
              <w:jc w:val="center"/>
              <w:rPr>
                <w:szCs w:val="20"/>
              </w:rPr>
            </w:pPr>
            <w:r w:rsidRPr="005F4929">
              <w:rPr>
                <w:szCs w:val="20"/>
              </w:rPr>
              <w:t>3 эт. - 45%</w:t>
            </w:r>
          </w:p>
          <w:p w14:paraId="43285FE8" w14:textId="77777777" w:rsidR="00E65AD8" w:rsidRPr="005F4929" w:rsidRDefault="00E65AD8" w:rsidP="00E211E1">
            <w:pPr>
              <w:ind w:firstLine="0"/>
              <w:jc w:val="center"/>
              <w:rPr>
                <w:szCs w:val="20"/>
              </w:rPr>
            </w:pPr>
            <w:r w:rsidRPr="005F4929">
              <w:rPr>
                <w:szCs w:val="20"/>
              </w:rPr>
              <w:t>4 эт. - 41%</w:t>
            </w:r>
          </w:p>
        </w:tc>
        <w:tc>
          <w:tcPr>
            <w:tcW w:w="3118" w:type="dxa"/>
            <w:tcBorders>
              <w:top w:val="single" w:sz="4" w:space="0" w:color="auto"/>
              <w:left w:val="single" w:sz="4" w:space="0" w:color="auto"/>
              <w:bottom w:val="single" w:sz="4" w:space="0" w:color="auto"/>
              <w:right w:val="single" w:sz="4" w:space="0" w:color="auto"/>
            </w:tcBorders>
            <w:vAlign w:val="center"/>
          </w:tcPr>
          <w:p w14:paraId="7EF4132E" w14:textId="77777777" w:rsidR="00E65AD8" w:rsidRPr="005F4929" w:rsidRDefault="00E65AD8" w:rsidP="00E211E1">
            <w:pPr>
              <w:ind w:firstLine="0"/>
              <w:jc w:val="center"/>
              <w:rPr>
                <w:szCs w:val="20"/>
              </w:rPr>
            </w:pPr>
            <w:r w:rsidRPr="005F4929">
              <w:rPr>
                <w:szCs w:val="20"/>
              </w:rPr>
              <w:t>3</w:t>
            </w:r>
          </w:p>
        </w:tc>
      </w:tr>
      <w:tr w:rsidR="00E65AD8" w:rsidRPr="005F4929" w14:paraId="3318171A" w14:textId="77777777" w:rsidTr="00E211E1">
        <w:trPr>
          <w:trHeight w:val="525"/>
        </w:trPr>
        <w:tc>
          <w:tcPr>
            <w:tcW w:w="648" w:type="dxa"/>
            <w:tcBorders>
              <w:top w:val="single" w:sz="4" w:space="0" w:color="auto"/>
              <w:left w:val="single" w:sz="4" w:space="0" w:color="auto"/>
              <w:bottom w:val="single" w:sz="4" w:space="0" w:color="auto"/>
              <w:right w:val="single" w:sz="4" w:space="0" w:color="auto"/>
            </w:tcBorders>
            <w:vAlign w:val="center"/>
          </w:tcPr>
          <w:p w14:paraId="4FB08AAF" w14:textId="386AC0FB" w:rsidR="00E65AD8" w:rsidRPr="005F4929" w:rsidRDefault="0088565D" w:rsidP="00E211E1">
            <w:pPr>
              <w:ind w:firstLine="0"/>
              <w:jc w:val="center"/>
              <w:rPr>
                <w:szCs w:val="20"/>
              </w:rPr>
            </w:pPr>
            <w:r w:rsidRPr="005F4929">
              <w:rPr>
                <w:szCs w:val="20"/>
              </w:rPr>
              <w:t>5</w:t>
            </w:r>
            <w:r w:rsidR="00E65AD8" w:rsidRPr="005F4929">
              <w:rPr>
                <w:szCs w:val="20"/>
              </w:rPr>
              <w:t>.</w:t>
            </w:r>
          </w:p>
        </w:tc>
        <w:tc>
          <w:tcPr>
            <w:tcW w:w="2700" w:type="dxa"/>
            <w:tcBorders>
              <w:top w:val="single" w:sz="4" w:space="0" w:color="auto"/>
              <w:left w:val="single" w:sz="4" w:space="0" w:color="auto"/>
              <w:bottom w:val="single" w:sz="4" w:space="0" w:color="auto"/>
              <w:right w:val="single" w:sz="4" w:space="0" w:color="auto"/>
            </w:tcBorders>
            <w:vAlign w:val="center"/>
          </w:tcPr>
          <w:p w14:paraId="42C5314B" w14:textId="77777777" w:rsidR="00E65AD8" w:rsidRPr="005F4929" w:rsidRDefault="00E65AD8" w:rsidP="00E211E1">
            <w:pPr>
              <w:ind w:firstLine="0"/>
              <w:jc w:val="left"/>
              <w:rPr>
                <w:szCs w:val="20"/>
              </w:rPr>
            </w:pPr>
            <w:r w:rsidRPr="005F4929">
              <w:rPr>
                <w:szCs w:val="20"/>
              </w:rPr>
              <w:t>Спорт</w:t>
            </w:r>
          </w:p>
        </w:tc>
        <w:tc>
          <w:tcPr>
            <w:tcW w:w="1722" w:type="dxa"/>
            <w:tcBorders>
              <w:top w:val="single" w:sz="4" w:space="0" w:color="auto"/>
              <w:left w:val="single" w:sz="4" w:space="0" w:color="auto"/>
              <w:bottom w:val="single" w:sz="4" w:space="0" w:color="auto"/>
              <w:right w:val="single" w:sz="4" w:space="0" w:color="auto"/>
            </w:tcBorders>
            <w:vAlign w:val="center"/>
          </w:tcPr>
          <w:p w14:paraId="2200DC4B" w14:textId="77777777" w:rsidR="00E65AD8" w:rsidRPr="005F4929" w:rsidRDefault="00E65AD8" w:rsidP="00E211E1">
            <w:pPr>
              <w:ind w:firstLine="0"/>
              <w:jc w:val="center"/>
              <w:rPr>
                <w:szCs w:val="20"/>
              </w:rPr>
            </w:pPr>
            <w:r w:rsidRPr="005F4929">
              <w:rPr>
                <w:szCs w:val="20"/>
              </w:rPr>
              <w:t>5.1</w:t>
            </w:r>
          </w:p>
        </w:tc>
        <w:tc>
          <w:tcPr>
            <w:tcW w:w="1701" w:type="dxa"/>
            <w:tcBorders>
              <w:top w:val="single" w:sz="4" w:space="0" w:color="auto"/>
              <w:left w:val="single" w:sz="4" w:space="0" w:color="auto"/>
              <w:bottom w:val="single" w:sz="4" w:space="0" w:color="auto"/>
              <w:right w:val="single" w:sz="4" w:space="0" w:color="auto"/>
            </w:tcBorders>
            <w:vAlign w:val="center"/>
          </w:tcPr>
          <w:p w14:paraId="160FFF1E" w14:textId="77777777" w:rsidR="00E65AD8" w:rsidRPr="005F4929" w:rsidRDefault="00E65AD8" w:rsidP="00E211E1">
            <w:pPr>
              <w:ind w:firstLine="0"/>
              <w:jc w:val="center"/>
              <w:rPr>
                <w:szCs w:val="20"/>
              </w:rPr>
            </w:pPr>
            <w:r w:rsidRPr="005F4929">
              <w:rPr>
                <w:szCs w:val="20"/>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7EBADB84" w14:textId="77777777" w:rsidR="00E65AD8" w:rsidRPr="005F4929" w:rsidRDefault="00E65AD8" w:rsidP="00E211E1">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61844AF1" w14:textId="77777777" w:rsidR="00E65AD8" w:rsidRPr="005F4929" w:rsidRDefault="00E65AD8" w:rsidP="00E211E1">
            <w:pPr>
              <w:ind w:firstLine="0"/>
              <w:jc w:val="center"/>
              <w:rPr>
                <w:szCs w:val="20"/>
              </w:rPr>
            </w:pPr>
            <w:r w:rsidRPr="005F4929">
              <w:rPr>
                <w:szCs w:val="20"/>
                <w:lang w:val="en-US"/>
              </w:rPr>
              <w:t>75%</w:t>
            </w:r>
          </w:p>
        </w:tc>
        <w:tc>
          <w:tcPr>
            <w:tcW w:w="3118" w:type="dxa"/>
            <w:tcBorders>
              <w:top w:val="single" w:sz="4" w:space="0" w:color="auto"/>
              <w:left w:val="single" w:sz="4" w:space="0" w:color="auto"/>
              <w:bottom w:val="single" w:sz="4" w:space="0" w:color="auto"/>
              <w:right w:val="single" w:sz="4" w:space="0" w:color="auto"/>
            </w:tcBorders>
            <w:vAlign w:val="center"/>
          </w:tcPr>
          <w:p w14:paraId="2B3BE049" w14:textId="77777777" w:rsidR="00E65AD8" w:rsidRPr="005F4929" w:rsidRDefault="00E65AD8" w:rsidP="00E211E1">
            <w:pPr>
              <w:ind w:firstLine="0"/>
              <w:jc w:val="center"/>
              <w:rPr>
                <w:szCs w:val="20"/>
              </w:rPr>
            </w:pPr>
            <w:r w:rsidRPr="005F4929">
              <w:rPr>
                <w:szCs w:val="20"/>
              </w:rPr>
              <w:t>3</w:t>
            </w:r>
          </w:p>
        </w:tc>
      </w:tr>
    </w:tbl>
    <w:p w14:paraId="3E3B1E55" w14:textId="77777777" w:rsidR="00E65AD8" w:rsidRPr="005F4929" w:rsidRDefault="00E65AD8" w:rsidP="00E65AD8">
      <w:pPr>
        <w:ind w:firstLine="708"/>
      </w:pPr>
    </w:p>
    <w:p w14:paraId="7D076D34" w14:textId="4F806313" w:rsidR="00E65AD8" w:rsidRPr="005F4929" w:rsidRDefault="00E65AD8" w:rsidP="00E65AD8">
      <w:pPr>
        <w:ind w:firstLine="708"/>
      </w:pPr>
      <w:r w:rsidRPr="005F4929">
        <w:t>Показатели по параметрам застройки зоны О-</w:t>
      </w:r>
      <w:r w:rsidR="0088565D" w:rsidRPr="005F4929">
        <w:t>1.3</w:t>
      </w:r>
      <w:r w:rsidRPr="005F4929">
        <w:t>: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20F56B4A" w14:textId="77777777" w:rsidR="00E65AD8" w:rsidRPr="005F4929" w:rsidRDefault="00E65AD8" w:rsidP="00E65AD8">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221B20E" w14:textId="77777777" w:rsidR="00E65AD8" w:rsidRPr="005F4929" w:rsidRDefault="00E65AD8" w:rsidP="00E65AD8">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38FCE246" w14:textId="61B87117" w:rsidR="001467BE" w:rsidRPr="005F4929" w:rsidRDefault="00E65AD8" w:rsidP="00E65AD8">
      <w:pPr>
        <w:ind w:firstLine="0"/>
        <w:jc w:val="left"/>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8D3440F" w14:textId="77777777" w:rsidR="00E65AD8" w:rsidRPr="005F4929" w:rsidRDefault="00E65AD8" w:rsidP="00E65AD8">
      <w:pPr>
        <w:ind w:firstLine="0"/>
        <w:jc w:val="left"/>
      </w:pPr>
    </w:p>
    <w:p w14:paraId="0BE6E857" w14:textId="77777777" w:rsidR="00E65AD8" w:rsidRPr="005F4929" w:rsidRDefault="00E65AD8" w:rsidP="00E65AD8">
      <w:pPr>
        <w:ind w:firstLine="0"/>
        <w:jc w:val="left"/>
      </w:pPr>
    </w:p>
    <w:p w14:paraId="346C12DE" w14:textId="77777777" w:rsidR="00E65AD8" w:rsidRPr="005F4929" w:rsidRDefault="00E65AD8" w:rsidP="00E65AD8">
      <w:pPr>
        <w:ind w:firstLine="0"/>
        <w:jc w:val="left"/>
      </w:pPr>
    </w:p>
    <w:p w14:paraId="311CB082" w14:textId="77777777" w:rsidR="00E65AD8" w:rsidRPr="005F4929" w:rsidRDefault="00E65AD8" w:rsidP="00E65AD8">
      <w:pPr>
        <w:ind w:firstLine="0"/>
        <w:jc w:val="left"/>
      </w:pPr>
    </w:p>
    <w:p w14:paraId="34AC273F" w14:textId="77777777" w:rsidR="00E65AD8" w:rsidRPr="005F4929" w:rsidRDefault="00E65AD8" w:rsidP="00E65AD8">
      <w:pPr>
        <w:ind w:firstLine="0"/>
        <w:jc w:val="left"/>
      </w:pPr>
    </w:p>
    <w:p w14:paraId="06A5DC7F" w14:textId="77777777" w:rsidR="00E65AD8" w:rsidRPr="005F4929" w:rsidRDefault="00E65AD8" w:rsidP="00E65AD8">
      <w:pPr>
        <w:ind w:firstLine="0"/>
        <w:jc w:val="left"/>
      </w:pPr>
    </w:p>
    <w:p w14:paraId="2408ACA2" w14:textId="77777777" w:rsidR="00E65AD8" w:rsidRPr="005F4929" w:rsidRDefault="00E65AD8" w:rsidP="00E65AD8">
      <w:pPr>
        <w:ind w:firstLine="0"/>
        <w:jc w:val="left"/>
        <w:rPr>
          <w:bCs/>
        </w:rPr>
      </w:pPr>
    </w:p>
    <w:p w14:paraId="63F36428" w14:textId="29B5A80E" w:rsidR="00966C03" w:rsidRPr="005F4929" w:rsidRDefault="00966C03" w:rsidP="00224B29">
      <w:pPr>
        <w:pStyle w:val="22"/>
        <w:rPr>
          <w:b w:val="0"/>
        </w:rPr>
      </w:pPr>
      <w:bookmarkStart w:id="29" w:name="_Toc41079803"/>
      <w:r w:rsidRPr="005F4929">
        <w:rPr>
          <w:b w:val="0"/>
        </w:rPr>
        <w:t>О-2 – ЗОНА СПЕЦИАЛИЗИРОВАННОЙ ОБЩЕСТВЕННОЙ ЗАСТРОЙКИ</w:t>
      </w:r>
      <w:bookmarkEnd w:id="29"/>
    </w:p>
    <w:p w14:paraId="0B562BD9" w14:textId="77777777" w:rsidR="00966C03" w:rsidRPr="005F4929" w:rsidRDefault="00966C03" w:rsidP="00966C03">
      <w:pPr>
        <w:ind w:firstLine="0"/>
        <w:jc w:val="center"/>
      </w:pPr>
    </w:p>
    <w:p w14:paraId="03DCEB18" w14:textId="22986A93" w:rsidR="00966C03" w:rsidRPr="005F4929" w:rsidRDefault="00966C03" w:rsidP="00966C03">
      <w:pPr>
        <w:ind w:firstLine="708"/>
      </w:pPr>
      <w:r w:rsidRPr="005F4929">
        <w:t>Зона специализированной общественной застройки О-2 установлена для обеспечения условий формирования территорий с широким спектром социальных и коммунально-бытовых функций, ориентированных на удовлетворение повседневных и периодических потребностей населения.</w:t>
      </w:r>
    </w:p>
    <w:p w14:paraId="4D33A13B" w14:textId="77777777" w:rsidR="00966C03" w:rsidRPr="005F4929" w:rsidRDefault="00966C03" w:rsidP="00966C03">
      <w:pPr>
        <w:ind w:firstLine="0"/>
        <w:jc w:val="center"/>
      </w:pPr>
      <w:r w:rsidRPr="005F4929">
        <w:t>Основные виды разрешенного использования</w:t>
      </w:r>
    </w:p>
    <w:p w14:paraId="50BD2009" w14:textId="77777777" w:rsidR="00A121F4" w:rsidRPr="005F4929" w:rsidRDefault="00A121F4"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588"/>
        <w:gridCol w:w="2835"/>
        <w:gridCol w:w="1814"/>
      </w:tblGrid>
      <w:tr w:rsidR="008C1546" w:rsidRPr="005F4929" w14:paraId="75EABA35" w14:textId="77777777" w:rsidTr="0006656A">
        <w:trPr>
          <w:trHeight w:val="555"/>
          <w:tblHeader/>
        </w:trPr>
        <w:tc>
          <w:tcPr>
            <w:tcW w:w="648" w:type="dxa"/>
            <w:vMerge w:val="restart"/>
            <w:tcBorders>
              <w:top w:val="single" w:sz="4" w:space="0" w:color="auto"/>
              <w:left w:val="single" w:sz="4" w:space="0" w:color="auto"/>
              <w:right w:val="single" w:sz="4" w:space="0" w:color="auto"/>
            </w:tcBorders>
            <w:vAlign w:val="center"/>
          </w:tcPr>
          <w:p w14:paraId="0282DDAD" w14:textId="77777777" w:rsidR="008C1546" w:rsidRPr="005F4929" w:rsidRDefault="008C1546"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717EF89B" w14:textId="77777777" w:rsidR="008C1546" w:rsidRPr="005F4929" w:rsidRDefault="008C1546"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2F144C72" w14:textId="77777777" w:rsidR="008C1546" w:rsidRPr="005F4929" w:rsidRDefault="008C1546" w:rsidP="00AA7584">
            <w:pPr>
              <w:ind w:firstLine="0"/>
              <w:jc w:val="center"/>
              <w:rPr>
                <w:szCs w:val="20"/>
              </w:rPr>
            </w:pPr>
            <w:r w:rsidRPr="005F4929">
              <w:rPr>
                <w:szCs w:val="20"/>
              </w:rPr>
              <w:t>Код (числовое обозначение ВРИ)</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8C57ED1" w14:textId="77777777" w:rsidR="008C1546" w:rsidRPr="005F4929" w:rsidRDefault="008C1546" w:rsidP="00AA7584">
            <w:pPr>
              <w:ind w:firstLine="0"/>
              <w:jc w:val="center"/>
              <w:rPr>
                <w:szCs w:val="20"/>
              </w:rPr>
            </w:pPr>
            <w:r w:rsidRPr="005F4929">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14:paraId="7AF7954D" w14:textId="169C122C" w:rsidR="00DA56D6" w:rsidRPr="005F4929" w:rsidRDefault="00DA56D6" w:rsidP="00DA56D6">
            <w:pPr>
              <w:ind w:firstLine="0"/>
              <w:jc w:val="center"/>
              <w:rPr>
                <w:szCs w:val="20"/>
              </w:rPr>
            </w:pPr>
            <w:r w:rsidRPr="005F4929">
              <w:rPr>
                <w:szCs w:val="20"/>
              </w:rPr>
              <w:t>Максимальный процент застройки</w:t>
            </w:r>
          </w:p>
          <w:p w14:paraId="0B9EE3C2" w14:textId="183D8AC1" w:rsidR="008C1546" w:rsidRPr="005F4929" w:rsidRDefault="008C1546" w:rsidP="00DA56D6">
            <w:pPr>
              <w:ind w:firstLine="0"/>
              <w:jc w:val="center"/>
              <w:rPr>
                <w:szCs w:val="20"/>
              </w:rPr>
            </w:pPr>
          </w:p>
        </w:tc>
        <w:tc>
          <w:tcPr>
            <w:tcW w:w="1814" w:type="dxa"/>
            <w:vMerge w:val="restart"/>
            <w:tcBorders>
              <w:top w:val="single" w:sz="4" w:space="0" w:color="auto"/>
              <w:left w:val="single" w:sz="4" w:space="0" w:color="auto"/>
              <w:right w:val="single" w:sz="4" w:space="0" w:color="auto"/>
            </w:tcBorders>
            <w:vAlign w:val="center"/>
          </w:tcPr>
          <w:p w14:paraId="6994360F" w14:textId="77777777" w:rsidR="008C1546" w:rsidRPr="005F4929" w:rsidRDefault="008C1546" w:rsidP="00AA7584">
            <w:pPr>
              <w:ind w:firstLine="0"/>
              <w:jc w:val="center"/>
              <w:rPr>
                <w:szCs w:val="20"/>
              </w:rPr>
            </w:pPr>
            <w:r w:rsidRPr="005F4929">
              <w:rPr>
                <w:szCs w:val="20"/>
              </w:rPr>
              <w:t>Минимальные отступы от границ земельного участка (м)</w:t>
            </w:r>
          </w:p>
        </w:tc>
      </w:tr>
      <w:tr w:rsidR="00A121F4" w:rsidRPr="005F4929" w14:paraId="01443C3D" w14:textId="77777777" w:rsidTr="0006656A">
        <w:trPr>
          <w:trHeight w:val="555"/>
          <w:tblHeader/>
        </w:trPr>
        <w:tc>
          <w:tcPr>
            <w:tcW w:w="648" w:type="dxa"/>
            <w:vMerge/>
            <w:tcBorders>
              <w:left w:val="single" w:sz="4" w:space="0" w:color="auto"/>
              <w:bottom w:val="single" w:sz="4" w:space="0" w:color="auto"/>
              <w:right w:val="single" w:sz="4" w:space="0" w:color="auto"/>
            </w:tcBorders>
            <w:vAlign w:val="center"/>
          </w:tcPr>
          <w:p w14:paraId="48F67E83" w14:textId="77777777" w:rsidR="00A121F4" w:rsidRPr="005F4929" w:rsidRDefault="00A121F4"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336039CA" w14:textId="77777777" w:rsidR="00A121F4" w:rsidRPr="005F4929" w:rsidRDefault="00A121F4"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D95B7D4" w14:textId="77777777" w:rsidR="00A121F4" w:rsidRPr="005F4929" w:rsidRDefault="00A121F4"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3B9F165" w14:textId="77777777" w:rsidR="00A121F4" w:rsidRPr="005F4929" w:rsidRDefault="00A121F4" w:rsidP="00AA7584">
            <w:pPr>
              <w:ind w:firstLine="0"/>
              <w:jc w:val="center"/>
              <w:rPr>
                <w:szCs w:val="20"/>
                <w:lang w:val="en-US"/>
              </w:rPr>
            </w:pPr>
            <w:r w:rsidRPr="005F4929">
              <w:rPr>
                <w:szCs w:val="20"/>
                <w:lang w:val="en-US"/>
              </w:rPr>
              <w:t>min</w:t>
            </w:r>
          </w:p>
        </w:tc>
        <w:tc>
          <w:tcPr>
            <w:tcW w:w="1588" w:type="dxa"/>
            <w:tcBorders>
              <w:left w:val="single" w:sz="4" w:space="0" w:color="auto"/>
              <w:bottom w:val="single" w:sz="4" w:space="0" w:color="auto"/>
              <w:right w:val="single" w:sz="4" w:space="0" w:color="auto"/>
            </w:tcBorders>
            <w:vAlign w:val="center"/>
          </w:tcPr>
          <w:p w14:paraId="4F6E7E11" w14:textId="77777777" w:rsidR="00A121F4" w:rsidRPr="005F4929" w:rsidRDefault="00A121F4" w:rsidP="00AA7584">
            <w:pPr>
              <w:ind w:firstLine="0"/>
              <w:jc w:val="center"/>
              <w:rPr>
                <w:szCs w:val="20"/>
                <w:lang w:val="en-US"/>
              </w:rPr>
            </w:pPr>
            <w:r w:rsidRPr="005F4929">
              <w:rPr>
                <w:szCs w:val="20"/>
                <w:lang w:val="en-US"/>
              </w:rPr>
              <w:t>max</w:t>
            </w:r>
          </w:p>
        </w:tc>
        <w:tc>
          <w:tcPr>
            <w:tcW w:w="2835" w:type="dxa"/>
            <w:vMerge/>
            <w:tcBorders>
              <w:left w:val="single" w:sz="4" w:space="0" w:color="auto"/>
              <w:bottom w:val="single" w:sz="4" w:space="0" w:color="auto"/>
              <w:right w:val="single" w:sz="4" w:space="0" w:color="auto"/>
            </w:tcBorders>
            <w:vAlign w:val="center"/>
          </w:tcPr>
          <w:p w14:paraId="5CE72BDD" w14:textId="77777777" w:rsidR="00A121F4" w:rsidRPr="005F4929" w:rsidRDefault="00A121F4" w:rsidP="00AA7584">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2B8AA763" w14:textId="77777777" w:rsidR="00A121F4" w:rsidRPr="005F4929" w:rsidRDefault="00A121F4" w:rsidP="00AA7584">
            <w:pPr>
              <w:ind w:firstLine="0"/>
              <w:jc w:val="center"/>
              <w:rPr>
                <w:szCs w:val="20"/>
              </w:rPr>
            </w:pPr>
          </w:p>
        </w:tc>
      </w:tr>
      <w:tr w:rsidR="00A121F4" w:rsidRPr="005F4929" w14:paraId="1B701313" w14:textId="77777777" w:rsidTr="0006656A">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31C79746" w14:textId="77777777" w:rsidR="00A121F4" w:rsidRPr="005F4929" w:rsidRDefault="00A121F4"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51032B3A" w14:textId="77777777" w:rsidR="00A121F4" w:rsidRPr="005F4929" w:rsidRDefault="00A121F4" w:rsidP="00AA7584">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19E2A67" w14:textId="77777777" w:rsidR="00A121F4" w:rsidRPr="005F4929" w:rsidRDefault="00A121F4" w:rsidP="00AA7584">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2BCD5071" w14:textId="77777777" w:rsidR="00A121F4" w:rsidRPr="005F4929" w:rsidRDefault="00A121F4" w:rsidP="00AA7584">
            <w:pPr>
              <w:ind w:firstLine="0"/>
              <w:jc w:val="center"/>
              <w:rPr>
                <w:szCs w:val="20"/>
              </w:rPr>
            </w:pPr>
            <w:r w:rsidRPr="005F4929">
              <w:rPr>
                <w:szCs w:val="20"/>
              </w:rPr>
              <w:t>30</w:t>
            </w:r>
          </w:p>
        </w:tc>
        <w:tc>
          <w:tcPr>
            <w:tcW w:w="1588" w:type="dxa"/>
            <w:tcBorders>
              <w:top w:val="single" w:sz="4" w:space="0" w:color="auto"/>
              <w:left w:val="single" w:sz="4" w:space="0" w:color="auto"/>
              <w:bottom w:val="single" w:sz="4" w:space="0" w:color="auto"/>
              <w:right w:val="single" w:sz="4" w:space="0" w:color="auto"/>
            </w:tcBorders>
            <w:vAlign w:val="center"/>
          </w:tcPr>
          <w:p w14:paraId="7E93BA2B" w14:textId="77777777" w:rsidR="00A121F4" w:rsidRPr="005F4929" w:rsidRDefault="00A121F4"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459F507" w14:textId="77777777" w:rsidR="00A121F4" w:rsidRPr="005F4929" w:rsidRDefault="00A121F4"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0A19D0E8" w14:textId="77777777" w:rsidR="00A121F4" w:rsidRPr="005F4929" w:rsidRDefault="00A121F4" w:rsidP="00AA7584">
            <w:pPr>
              <w:ind w:firstLine="0"/>
              <w:jc w:val="center"/>
              <w:rPr>
                <w:szCs w:val="20"/>
              </w:rPr>
            </w:pPr>
            <w:r w:rsidRPr="005F4929">
              <w:rPr>
                <w:szCs w:val="20"/>
              </w:rPr>
              <w:t>3</w:t>
            </w:r>
          </w:p>
        </w:tc>
      </w:tr>
      <w:tr w:rsidR="00A151F8" w:rsidRPr="005F4929" w14:paraId="3C9FBE12" w14:textId="77777777" w:rsidTr="00BB72A7">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30D6DBF9" w14:textId="30021A2B" w:rsidR="00A151F8" w:rsidRPr="005F4929" w:rsidRDefault="00F82CB9"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bottom"/>
          </w:tcPr>
          <w:p w14:paraId="3DC1A883" w14:textId="1CCC144C" w:rsidR="00A151F8" w:rsidRPr="005F4929" w:rsidRDefault="00A151F8" w:rsidP="00AA7584">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496A8740" w14:textId="1B69A8C3" w:rsidR="00A151F8" w:rsidRPr="005F4929" w:rsidRDefault="00A151F8" w:rsidP="00AA7584">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16D37E0A" w14:textId="1D7148B3" w:rsidR="00A151F8" w:rsidRPr="005F4929" w:rsidRDefault="00A151F8" w:rsidP="00AA7584">
            <w:pPr>
              <w:ind w:firstLine="0"/>
              <w:jc w:val="center"/>
              <w:rPr>
                <w:szCs w:val="20"/>
              </w:rPr>
            </w:pPr>
            <w:r w:rsidRPr="005F4929">
              <w:rPr>
                <w:szCs w:val="20"/>
              </w:rPr>
              <w:t>30</w:t>
            </w:r>
          </w:p>
        </w:tc>
        <w:tc>
          <w:tcPr>
            <w:tcW w:w="1588" w:type="dxa"/>
            <w:tcBorders>
              <w:top w:val="single" w:sz="4" w:space="0" w:color="auto"/>
              <w:left w:val="single" w:sz="4" w:space="0" w:color="auto"/>
              <w:bottom w:val="single" w:sz="4" w:space="0" w:color="auto"/>
              <w:right w:val="single" w:sz="4" w:space="0" w:color="auto"/>
            </w:tcBorders>
            <w:vAlign w:val="center"/>
          </w:tcPr>
          <w:p w14:paraId="4A970CAA" w14:textId="1DFEBB2B" w:rsidR="00A151F8" w:rsidRPr="005F4929" w:rsidRDefault="00A151F8"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FCDB718" w14:textId="505F26AE" w:rsidR="00A151F8" w:rsidRPr="005F4929" w:rsidRDefault="00A151F8"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31F5C553" w14:textId="6D5BB4AE" w:rsidR="00A151F8" w:rsidRPr="005F4929" w:rsidRDefault="00A151F8" w:rsidP="00AA7584">
            <w:pPr>
              <w:ind w:firstLine="0"/>
              <w:jc w:val="center"/>
              <w:rPr>
                <w:szCs w:val="20"/>
              </w:rPr>
            </w:pPr>
            <w:r w:rsidRPr="005F4929">
              <w:rPr>
                <w:szCs w:val="20"/>
              </w:rPr>
              <w:t>3</w:t>
            </w:r>
          </w:p>
        </w:tc>
      </w:tr>
      <w:tr w:rsidR="00F82CB9" w:rsidRPr="005F4929" w14:paraId="5257440C" w14:textId="77777777" w:rsidTr="00BB72A7">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14AD5799" w14:textId="25546891" w:rsidR="00F82CB9" w:rsidRPr="005F4929" w:rsidRDefault="00F82CB9"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bottom"/>
          </w:tcPr>
          <w:p w14:paraId="59065289" w14:textId="5C336F04" w:rsidR="00F82CB9" w:rsidRPr="005F4929" w:rsidRDefault="00F82CB9" w:rsidP="00AA7584">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62993652" w14:textId="3F7BEF39" w:rsidR="00F82CB9" w:rsidRPr="005F4929" w:rsidRDefault="00F82CB9" w:rsidP="00AA7584">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2AC5DEDA" w14:textId="292E471A" w:rsidR="00F82CB9" w:rsidRPr="005F4929" w:rsidRDefault="00693AF2" w:rsidP="00AA7584">
            <w:pPr>
              <w:ind w:firstLine="0"/>
              <w:jc w:val="center"/>
              <w:rPr>
                <w:szCs w:val="20"/>
              </w:rPr>
            </w:pPr>
            <w:r w:rsidRPr="005F4929">
              <w:rPr>
                <w:szCs w:val="20"/>
              </w:rPr>
              <w:t>100</w:t>
            </w:r>
          </w:p>
        </w:tc>
        <w:tc>
          <w:tcPr>
            <w:tcW w:w="1588" w:type="dxa"/>
            <w:tcBorders>
              <w:top w:val="single" w:sz="4" w:space="0" w:color="auto"/>
              <w:left w:val="single" w:sz="4" w:space="0" w:color="auto"/>
              <w:bottom w:val="single" w:sz="4" w:space="0" w:color="auto"/>
              <w:right w:val="single" w:sz="4" w:space="0" w:color="auto"/>
            </w:tcBorders>
            <w:vAlign w:val="center"/>
          </w:tcPr>
          <w:p w14:paraId="04031CBA" w14:textId="178D36F6" w:rsidR="00F82CB9" w:rsidRPr="005F4929" w:rsidRDefault="00F82CB9"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671C2A5" w14:textId="1F823849" w:rsidR="00F82CB9" w:rsidRPr="005F4929" w:rsidRDefault="00F82CB9"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5544FAD3" w14:textId="61B615D8" w:rsidR="00F82CB9" w:rsidRPr="005F4929" w:rsidRDefault="00F82CB9" w:rsidP="00AA7584">
            <w:pPr>
              <w:ind w:firstLine="0"/>
              <w:jc w:val="center"/>
              <w:rPr>
                <w:szCs w:val="20"/>
              </w:rPr>
            </w:pPr>
            <w:r w:rsidRPr="005F4929">
              <w:rPr>
                <w:szCs w:val="20"/>
              </w:rPr>
              <w:t>3</w:t>
            </w:r>
          </w:p>
        </w:tc>
      </w:tr>
      <w:tr w:rsidR="00F82CB9" w:rsidRPr="005F4929" w14:paraId="4548E0E7" w14:textId="77777777" w:rsidTr="0006656A">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35987B9F" w14:textId="323C3661" w:rsidR="00F82CB9" w:rsidRPr="005F4929" w:rsidRDefault="00F82CB9"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35CB53AF" w14:textId="77777777" w:rsidR="00F82CB9" w:rsidRPr="005F4929" w:rsidRDefault="00F82CB9" w:rsidP="00AA7584">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4564102" w14:textId="77777777" w:rsidR="00F82CB9" w:rsidRPr="005F4929" w:rsidRDefault="00F82CB9" w:rsidP="00AA7584">
            <w:pPr>
              <w:ind w:firstLine="0"/>
              <w:jc w:val="center"/>
              <w:rPr>
                <w:szCs w:val="20"/>
              </w:rPr>
            </w:pPr>
            <w:r w:rsidRPr="005F4929">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14:paraId="0C08BACD" w14:textId="77777777" w:rsidR="00F82CB9" w:rsidRPr="005F4929" w:rsidRDefault="00F82CB9" w:rsidP="00AA758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45F3127B" w14:textId="77777777" w:rsidR="00F82CB9" w:rsidRPr="005F4929" w:rsidRDefault="00F82CB9"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918C184" w14:textId="77777777" w:rsidR="00F82CB9" w:rsidRPr="005F4929" w:rsidRDefault="00F82CB9" w:rsidP="00AA758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65C4ADB5" w14:textId="77777777" w:rsidR="00F82CB9" w:rsidRPr="005F4929" w:rsidRDefault="00F82CB9" w:rsidP="00AA7584">
            <w:pPr>
              <w:ind w:firstLine="0"/>
              <w:jc w:val="center"/>
              <w:rPr>
                <w:szCs w:val="20"/>
              </w:rPr>
            </w:pPr>
            <w:r w:rsidRPr="005F4929">
              <w:rPr>
                <w:szCs w:val="20"/>
              </w:rPr>
              <w:t>3</w:t>
            </w:r>
          </w:p>
        </w:tc>
      </w:tr>
      <w:tr w:rsidR="00F82CB9" w:rsidRPr="005F4929" w14:paraId="474D8508" w14:textId="77777777" w:rsidTr="00D03864">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6C05B500" w14:textId="4AFEE774" w:rsidR="00F82CB9" w:rsidRPr="005F4929" w:rsidRDefault="00F82CB9"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tcPr>
          <w:p w14:paraId="31FDC061" w14:textId="7F5027D7" w:rsidR="00F82CB9" w:rsidRPr="005F4929" w:rsidRDefault="00F82CB9" w:rsidP="00AA7584">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6ECA1AFC" w14:textId="2FA99EE4" w:rsidR="00F82CB9" w:rsidRPr="005F4929" w:rsidRDefault="00F82CB9" w:rsidP="00AA7584">
            <w:pPr>
              <w:ind w:firstLine="0"/>
              <w:jc w:val="center"/>
              <w:rPr>
                <w:szCs w:val="20"/>
              </w:rPr>
            </w:pPr>
            <w:r w:rsidRPr="005F4929">
              <w:rPr>
                <w:color w:val="000000"/>
              </w:rPr>
              <w:t>3.2.1</w:t>
            </w:r>
          </w:p>
        </w:tc>
        <w:tc>
          <w:tcPr>
            <w:tcW w:w="1559" w:type="dxa"/>
            <w:tcBorders>
              <w:top w:val="single" w:sz="4" w:space="0" w:color="auto"/>
              <w:left w:val="single" w:sz="4" w:space="0" w:color="auto"/>
              <w:bottom w:val="single" w:sz="4" w:space="0" w:color="auto"/>
              <w:right w:val="single" w:sz="4" w:space="0" w:color="auto"/>
            </w:tcBorders>
            <w:vAlign w:val="center"/>
          </w:tcPr>
          <w:p w14:paraId="5A7A15E7" w14:textId="665C7D42" w:rsidR="00F82CB9" w:rsidRPr="005F4929" w:rsidRDefault="00F82CB9" w:rsidP="00AA758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18A72F8A" w14:textId="053E43BE" w:rsidR="00F82CB9" w:rsidRPr="005F4929" w:rsidRDefault="00F82CB9"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0D774D5" w14:textId="40B97FAE" w:rsidR="00F82CB9" w:rsidRPr="005F4929" w:rsidRDefault="00F82CB9" w:rsidP="00AA758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44A9F5F5" w14:textId="2763FDC5" w:rsidR="00F82CB9" w:rsidRPr="005F4929" w:rsidRDefault="00F82CB9" w:rsidP="00AA7584">
            <w:pPr>
              <w:ind w:firstLine="0"/>
              <w:jc w:val="center"/>
              <w:rPr>
                <w:szCs w:val="20"/>
              </w:rPr>
            </w:pPr>
            <w:r w:rsidRPr="005F4929">
              <w:rPr>
                <w:szCs w:val="20"/>
              </w:rPr>
              <w:t>3</w:t>
            </w:r>
          </w:p>
        </w:tc>
      </w:tr>
      <w:tr w:rsidR="00932734" w:rsidRPr="005F4929" w14:paraId="4573CA02" w14:textId="77777777" w:rsidTr="00D03864">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58D96569" w14:textId="2ADCC044" w:rsidR="00932734" w:rsidRPr="005F4929" w:rsidRDefault="00932734"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tcPr>
          <w:p w14:paraId="27145047" w14:textId="41155CDD" w:rsidR="00932734" w:rsidRPr="005F4929" w:rsidRDefault="00932734" w:rsidP="00AA7584">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5158732E" w14:textId="1941619A" w:rsidR="00932734" w:rsidRPr="005F4929" w:rsidRDefault="00932734" w:rsidP="00AA7584">
            <w:pPr>
              <w:ind w:firstLine="0"/>
              <w:jc w:val="center"/>
              <w:rPr>
                <w:szCs w:val="20"/>
              </w:rPr>
            </w:pPr>
            <w:r w:rsidRPr="005F4929">
              <w:rPr>
                <w:color w:val="000000"/>
              </w:rPr>
              <w:t>3.2.2</w:t>
            </w:r>
          </w:p>
        </w:tc>
        <w:tc>
          <w:tcPr>
            <w:tcW w:w="1559" w:type="dxa"/>
            <w:tcBorders>
              <w:top w:val="single" w:sz="4" w:space="0" w:color="auto"/>
              <w:left w:val="single" w:sz="4" w:space="0" w:color="auto"/>
              <w:bottom w:val="single" w:sz="4" w:space="0" w:color="auto"/>
              <w:right w:val="single" w:sz="4" w:space="0" w:color="auto"/>
            </w:tcBorders>
            <w:vAlign w:val="center"/>
          </w:tcPr>
          <w:p w14:paraId="49479F2D" w14:textId="420B33F3" w:rsidR="00932734" w:rsidRPr="005F4929" w:rsidRDefault="00932734" w:rsidP="00AA758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5BB257AA" w14:textId="42D4D2C2" w:rsidR="00932734" w:rsidRPr="005F4929" w:rsidRDefault="00932734"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3D9F830" w14:textId="79A64260" w:rsidR="00932734" w:rsidRPr="005F4929" w:rsidRDefault="00932734" w:rsidP="00AA758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3C1324B3" w14:textId="7A4D5E46" w:rsidR="00932734" w:rsidRPr="005F4929" w:rsidRDefault="00932734" w:rsidP="00AA7584">
            <w:pPr>
              <w:ind w:firstLine="0"/>
              <w:jc w:val="center"/>
              <w:rPr>
                <w:szCs w:val="20"/>
              </w:rPr>
            </w:pPr>
            <w:r w:rsidRPr="005F4929">
              <w:rPr>
                <w:szCs w:val="20"/>
              </w:rPr>
              <w:t>3</w:t>
            </w:r>
          </w:p>
        </w:tc>
      </w:tr>
      <w:tr w:rsidR="00932734" w:rsidRPr="005F4929" w14:paraId="6D0A24C7" w14:textId="77777777" w:rsidTr="00F43B23">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5205E360" w14:textId="71C8B748" w:rsidR="00932734" w:rsidRPr="005F4929" w:rsidRDefault="00932734"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46F0C313" w14:textId="6B986A91" w:rsidR="00932734" w:rsidRPr="005F4929" w:rsidRDefault="00932734" w:rsidP="00AA7584">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1D788AA5" w14:textId="7C4A2370" w:rsidR="00932734" w:rsidRPr="005F4929" w:rsidRDefault="00932734" w:rsidP="00AA7584">
            <w:pPr>
              <w:ind w:firstLine="0"/>
              <w:jc w:val="center"/>
              <w:rPr>
                <w:szCs w:val="20"/>
              </w:rPr>
            </w:pPr>
            <w:r w:rsidRPr="005F4929">
              <w:rPr>
                <w:color w:val="000000"/>
              </w:rPr>
              <w:t>3.2.3</w:t>
            </w:r>
          </w:p>
        </w:tc>
        <w:tc>
          <w:tcPr>
            <w:tcW w:w="1559" w:type="dxa"/>
            <w:tcBorders>
              <w:top w:val="single" w:sz="4" w:space="0" w:color="auto"/>
              <w:left w:val="single" w:sz="4" w:space="0" w:color="auto"/>
              <w:bottom w:val="single" w:sz="4" w:space="0" w:color="auto"/>
              <w:right w:val="single" w:sz="4" w:space="0" w:color="auto"/>
            </w:tcBorders>
            <w:vAlign w:val="center"/>
          </w:tcPr>
          <w:p w14:paraId="346B8E25" w14:textId="052697F2" w:rsidR="00932734" w:rsidRPr="005F4929" w:rsidRDefault="00932734" w:rsidP="00AA758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1D38EFBE" w14:textId="349FE3C6" w:rsidR="00932734" w:rsidRPr="005F4929" w:rsidRDefault="00932734"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2C521EBF" w14:textId="74F1F9FE" w:rsidR="00932734" w:rsidRPr="005F4929" w:rsidRDefault="00932734" w:rsidP="00AA758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65724D3E" w14:textId="02108807" w:rsidR="00932734" w:rsidRPr="005F4929" w:rsidRDefault="00932734" w:rsidP="00AA7584">
            <w:pPr>
              <w:ind w:firstLine="0"/>
              <w:jc w:val="center"/>
              <w:rPr>
                <w:szCs w:val="20"/>
              </w:rPr>
            </w:pPr>
            <w:r w:rsidRPr="005F4929">
              <w:rPr>
                <w:szCs w:val="20"/>
              </w:rPr>
              <w:t>3</w:t>
            </w:r>
          </w:p>
        </w:tc>
      </w:tr>
      <w:tr w:rsidR="00932734" w:rsidRPr="005F4929" w14:paraId="3EAEE97B" w14:textId="77777777" w:rsidTr="0006656A">
        <w:trPr>
          <w:trHeight w:val="517"/>
        </w:trPr>
        <w:tc>
          <w:tcPr>
            <w:tcW w:w="648" w:type="dxa"/>
            <w:tcBorders>
              <w:top w:val="single" w:sz="4" w:space="0" w:color="auto"/>
              <w:left w:val="single" w:sz="4" w:space="0" w:color="auto"/>
              <w:bottom w:val="single" w:sz="4" w:space="0" w:color="auto"/>
              <w:right w:val="single" w:sz="4" w:space="0" w:color="auto"/>
            </w:tcBorders>
            <w:vAlign w:val="center"/>
          </w:tcPr>
          <w:p w14:paraId="17E8EA31" w14:textId="3C2C4968" w:rsidR="00932734" w:rsidRPr="005F4929" w:rsidRDefault="00932734" w:rsidP="00AA758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5D6D1F55" w14:textId="77777777" w:rsidR="00932734" w:rsidRPr="005F4929" w:rsidRDefault="00932734" w:rsidP="00AA7584">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E57EF4C" w14:textId="77777777" w:rsidR="00932734" w:rsidRPr="005F4929" w:rsidRDefault="00932734" w:rsidP="00AA7584">
            <w:pPr>
              <w:ind w:firstLine="0"/>
              <w:jc w:val="center"/>
              <w:rPr>
                <w:szCs w:val="20"/>
              </w:rPr>
            </w:pPr>
            <w:r w:rsidRPr="005F4929">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14:paraId="4E841445" w14:textId="77777777" w:rsidR="00932734" w:rsidRPr="005F4929" w:rsidRDefault="00932734" w:rsidP="00AA7584">
            <w:pPr>
              <w:ind w:firstLine="0"/>
              <w:jc w:val="center"/>
              <w:rPr>
                <w:szCs w:val="20"/>
              </w:rPr>
            </w:pPr>
            <w:r w:rsidRPr="005F4929">
              <w:rPr>
                <w:szCs w:val="20"/>
              </w:rPr>
              <w:t>200</w:t>
            </w:r>
          </w:p>
        </w:tc>
        <w:tc>
          <w:tcPr>
            <w:tcW w:w="1588" w:type="dxa"/>
            <w:tcBorders>
              <w:top w:val="single" w:sz="4" w:space="0" w:color="auto"/>
              <w:left w:val="single" w:sz="4" w:space="0" w:color="auto"/>
              <w:bottom w:val="single" w:sz="4" w:space="0" w:color="auto"/>
              <w:right w:val="single" w:sz="4" w:space="0" w:color="auto"/>
            </w:tcBorders>
            <w:vAlign w:val="center"/>
          </w:tcPr>
          <w:p w14:paraId="3C0A76DB" w14:textId="77777777" w:rsidR="00932734" w:rsidRPr="005F4929" w:rsidRDefault="00932734"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87E7696" w14:textId="77777777" w:rsidR="00932734" w:rsidRPr="005F4929" w:rsidRDefault="00932734" w:rsidP="00AA7584">
            <w:pPr>
              <w:ind w:firstLine="0"/>
              <w:jc w:val="center"/>
              <w:rPr>
                <w:szCs w:val="20"/>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26986030" w14:textId="77777777" w:rsidR="00932734" w:rsidRPr="005F4929" w:rsidRDefault="00932734" w:rsidP="00AA7584">
            <w:pPr>
              <w:ind w:firstLine="0"/>
              <w:jc w:val="center"/>
              <w:rPr>
                <w:szCs w:val="20"/>
              </w:rPr>
            </w:pPr>
            <w:r w:rsidRPr="005F4929">
              <w:rPr>
                <w:szCs w:val="20"/>
              </w:rPr>
              <w:t>3</w:t>
            </w:r>
          </w:p>
        </w:tc>
      </w:tr>
      <w:tr w:rsidR="00932734" w:rsidRPr="005F4929" w14:paraId="0C8A2FEF" w14:textId="77777777" w:rsidTr="0006656A">
        <w:trPr>
          <w:trHeight w:val="839"/>
        </w:trPr>
        <w:tc>
          <w:tcPr>
            <w:tcW w:w="648" w:type="dxa"/>
            <w:tcBorders>
              <w:top w:val="single" w:sz="4" w:space="0" w:color="auto"/>
              <w:left w:val="single" w:sz="4" w:space="0" w:color="auto"/>
              <w:bottom w:val="single" w:sz="4" w:space="0" w:color="auto"/>
              <w:right w:val="single" w:sz="4" w:space="0" w:color="auto"/>
            </w:tcBorders>
            <w:vAlign w:val="center"/>
          </w:tcPr>
          <w:p w14:paraId="573FD791" w14:textId="0A08E530" w:rsidR="00932734" w:rsidRPr="005F4929" w:rsidRDefault="00932734" w:rsidP="00AA7584">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473DC53E" w14:textId="77777777" w:rsidR="00932734" w:rsidRPr="005F4929" w:rsidRDefault="00932734" w:rsidP="00AA7584">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7C4C71F" w14:textId="77777777" w:rsidR="00932734" w:rsidRPr="005F4929" w:rsidRDefault="00932734" w:rsidP="00AA7584">
            <w:pPr>
              <w:ind w:firstLine="0"/>
              <w:jc w:val="center"/>
              <w:rPr>
                <w:szCs w:val="20"/>
              </w:rPr>
            </w:pPr>
            <w:r w:rsidRPr="005F4929">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14:paraId="4317C3CF" w14:textId="77777777" w:rsidR="00932734" w:rsidRPr="005F4929" w:rsidRDefault="00932734" w:rsidP="00AA7584">
            <w:pPr>
              <w:ind w:firstLine="0"/>
              <w:jc w:val="center"/>
              <w:rPr>
                <w:szCs w:val="20"/>
              </w:rPr>
            </w:pPr>
            <w:r w:rsidRPr="005F4929">
              <w:rPr>
                <w:szCs w:val="20"/>
              </w:rPr>
              <w:t>5 000</w:t>
            </w:r>
          </w:p>
        </w:tc>
        <w:tc>
          <w:tcPr>
            <w:tcW w:w="1588" w:type="dxa"/>
            <w:tcBorders>
              <w:top w:val="single" w:sz="4" w:space="0" w:color="auto"/>
              <w:left w:val="single" w:sz="4" w:space="0" w:color="auto"/>
              <w:bottom w:val="single" w:sz="4" w:space="0" w:color="auto"/>
              <w:right w:val="single" w:sz="4" w:space="0" w:color="auto"/>
            </w:tcBorders>
            <w:vAlign w:val="center"/>
          </w:tcPr>
          <w:p w14:paraId="01BFA3FC" w14:textId="77777777" w:rsidR="00932734" w:rsidRPr="005F4929" w:rsidRDefault="00932734" w:rsidP="00AA7584">
            <w:pPr>
              <w:ind w:firstLine="0"/>
              <w:jc w:val="center"/>
              <w:rPr>
                <w:szCs w:val="20"/>
              </w:rPr>
            </w:pPr>
            <w:r w:rsidRPr="005F4929">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14:paraId="3002AE79" w14:textId="77777777" w:rsidR="00932734" w:rsidRPr="005F4929" w:rsidRDefault="00932734" w:rsidP="00AA758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71EC2D13" w14:textId="77777777" w:rsidR="00932734" w:rsidRPr="005F4929" w:rsidRDefault="00932734" w:rsidP="00AA7584">
            <w:pPr>
              <w:ind w:firstLine="0"/>
              <w:jc w:val="center"/>
              <w:rPr>
                <w:szCs w:val="20"/>
              </w:rPr>
            </w:pPr>
            <w:r w:rsidRPr="005F4929">
              <w:rPr>
                <w:szCs w:val="20"/>
              </w:rPr>
              <w:t>3</w:t>
            </w:r>
          </w:p>
        </w:tc>
      </w:tr>
      <w:tr w:rsidR="00932734" w:rsidRPr="005F4929" w14:paraId="6F37611D" w14:textId="77777777" w:rsidTr="0006656A">
        <w:trPr>
          <w:trHeight w:val="801"/>
        </w:trPr>
        <w:tc>
          <w:tcPr>
            <w:tcW w:w="648" w:type="dxa"/>
            <w:tcBorders>
              <w:top w:val="single" w:sz="4" w:space="0" w:color="auto"/>
              <w:left w:val="single" w:sz="4" w:space="0" w:color="auto"/>
              <w:bottom w:val="single" w:sz="4" w:space="0" w:color="auto"/>
              <w:right w:val="single" w:sz="4" w:space="0" w:color="auto"/>
            </w:tcBorders>
            <w:vAlign w:val="center"/>
          </w:tcPr>
          <w:p w14:paraId="2C5DAB62" w14:textId="124D2414" w:rsidR="00932734" w:rsidRPr="005F4929" w:rsidRDefault="00932734" w:rsidP="00AA7584">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208493FD" w14:textId="77777777" w:rsidR="00932734" w:rsidRPr="005F4929" w:rsidRDefault="00932734" w:rsidP="00AA7584">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92E0C08" w14:textId="77777777" w:rsidR="00932734" w:rsidRPr="005F4929" w:rsidRDefault="00932734" w:rsidP="00AA7584">
            <w:pPr>
              <w:ind w:firstLine="0"/>
              <w:jc w:val="center"/>
              <w:rPr>
                <w:szCs w:val="20"/>
              </w:rPr>
            </w:pPr>
            <w:r w:rsidRPr="005F4929">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14:paraId="16904E73" w14:textId="77777777" w:rsidR="00932734" w:rsidRPr="005F4929" w:rsidRDefault="00932734" w:rsidP="00AA7584">
            <w:pPr>
              <w:ind w:firstLine="0"/>
              <w:jc w:val="center"/>
              <w:rPr>
                <w:szCs w:val="20"/>
              </w:rPr>
            </w:pPr>
            <w:r w:rsidRPr="005F4929">
              <w:rPr>
                <w:szCs w:val="20"/>
              </w:rPr>
              <w:t>10 000</w:t>
            </w:r>
          </w:p>
        </w:tc>
        <w:tc>
          <w:tcPr>
            <w:tcW w:w="1588" w:type="dxa"/>
            <w:tcBorders>
              <w:top w:val="single" w:sz="4" w:space="0" w:color="auto"/>
              <w:left w:val="single" w:sz="4" w:space="0" w:color="auto"/>
              <w:bottom w:val="single" w:sz="4" w:space="0" w:color="auto"/>
              <w:right w:val="single" w:sz="4" w:space="0" w:color="auto"/>
            </w:tcBorders>
            <w:vAlign w:val="center"/>
          </w:tcPr>
          <w:p w14:paraId="391E4674" w14:textId="77777777" w:rsidR="00932734" w:rsidRPr="005F4929" w:rsidRDefault="00932734" w:rsidP="00AA7584">
            <w:pPr>
              <w:ind w:firstLine="0"/>
              <w:jc w:val="center"/>
              <w:rPr>
                <w:szCs w:val="20"/>
              </w:rPr>
            </w:pPr>
            <w:r w:rsidRPr="005F4929">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14:paraId="59819E37" w14:textId="77777777" w:rsidR="00932734" w:rsidRPr="005F4929" w:rsidRDefault="00932734" w:rsidP="00AA7584">
            <w:pPr>
              <w:ind w:firstLine="0"/>
              <w:jc w:val="center"/>
              <w:rPr>
                <w:szCs w:val="20"/>
              </w:rPr>
            </w:pPr>
            <w:r w:rsidRPr="005F4929">
              <w:rPr>
                <w:szCs w:val="20"/>
                <w:lang w:val="en-US"/>
              </w:rPr>
              <w:t>5</w:t>
            </w:r>
            <w:r w:rsidRPr="005F4929">
              <w:rPr>
                <w:szCs w:val="20"/>
              </w:rPr>
              <w:t>0%</w:t>
            </w:r>
          </w:p>
        </w:tc>
        <w:tc>
          <w:tcPr>
            <w:tcW w:w="1814" w:type="dxa"/>
            <w:tcBorders>
              <w:top w:val="single" w:sz="4" w:space="0" w:color="auto"/>
              <w:left w:val="single" w:sz="4" w:space="0" w:color="auto"/>
              <w:bottom w:val="single" w:sz="4" w:space="0" w:color="auto"/>
              <w:right w:val="single" w:sz="4" w:space="0" w:color="auto"/>
            </w:tcBorders>
            <w:vAlign w:val="center"/>
          </w:tcPr>
          <w:p w14:paraId="5C9F8828" w14:textId="77777777" w:rsidR="00932734" w:rsidRPr="005F4929" w:rsidRDefault="00932734" w:rsidP="00AA7584">
            <w:pPr>
              <w:ind w:firstLine="0"/>
              <w:jc w:val="center"/>
              <w:rPr>
                <w:szCs w:val="20"/>
              </w:rPr>
            </w:pPr>
            <w:r w:rsidRPr="005F4929">
              <w:rPr>
                <w:szCs w:val="20"/>
              </w:rPr>
              <w:t>3</w:t>
            </w:r>
          </w:p>
        </w:tc>
      </w:tr>
      <w:tr w:rsidR="00932734" w:rsidRPr="005F4929" w14:paraId="6BC23408" w14:textId="77777777" w:rsidTr="0006656A">
        <w:trPr>
          <w:trHeight w:val="801"/>
        </w:trPr>
        <w:tc>
          <w:tcPr>
            <w:tcW w:w="648" w:type="dxa"/>
            <w:tcBorders>
              <w:top w:val="single" w:sz="4" w:space="0" w:color="auto"/>
              <w:left w:val="single" w:sz="4" w:space="0" w:color="auto"/>
              <w:bottom w:val="single" w:sz="4" w:space="0" w:color="auto"/>
              <w:right w:val="single" w:sz="4" w:space="0" w:color="auto"/>
            </w:tcBorders>
            <w:vAlign w:val="center"/>
          </w:tcPr>
          <w:p w14:paraId="63B80487" w14:textId="346DCB3D" w:rsidR="00932734" w:rsidRPr="005F4929" w:rsidRDefault="00932734" w:rsidP="00F523ED">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25929F10" w14:textId="591930BE" w:rsidR="00932734" w:rsidRPr="005F4929" w:rsidRDefault="00932734" w:rsidP="00F523ED">
            <w:pPr>
              <w:ind w:firstLine="0"/>
              <w:jc w:val="left"/>
              <w:rPr>
                <w:szCs w:val="20"/>
              </w:rPr>
            </w:pPr>
            <w:r w:rsidRPr="005F4929">
              <w:rPr>
                <w:szCs w:val="20"/>
              </w:rPr>
              <w:t>Медицинские организации особого назначения</w:t>
            </w:r>
          </w:p>
        </w:tc>
        <w:tc>
          <w:tcPr>
            <w:tcW w:w="1701" w:type="dxa"/>
            <w:tcBorders>
              <w:top w:val="single" w:sz="4" w:space="0" w:color="auto"/>
              <w:left w:val="single" w:sz="4" w:space="0" w:color="auto"/>
              <w:bottom w:val="single" w:sz="4" w:space="0" w:color="auto"/>
              <w:right w:val="single" w:sz="4" w:space="0" w:color="auto"/>
            </w:tcBorders>
            <w:vAlign w:val="center"/>
          </w:tcPr>
          <w:p w14:paraId="04ECF17F" w14:textId="2B53CC29" w:rsidR="00932734" w:rsidRPr="005F4929" w:rsidRDefault="00932734" w:rsidP="00F523ED">
            <w:pPr>
              <w:ind w:firstLine="0"/>
              <w:jc w:val="center"/>
              <w:rPr>
                <w:szCs w:val="20"/>
              </w:rPr>
            </w:pPr>
            <w:r w:rsidRPr="005F4929">
              <w:rPr>
                <w:szCs w:val="20"/>
              </w:rPr>
              <w:t>3.4.3</w:t>
            </w:r>
          </w:p>
        </w:tc>
        <w:tc>
          <w:tcPr>
            <w:tcW w:w="1559" w:type="dxa"/>
            <w:tcBorders>
              <w:top w:val="single" w:sz="4" w:space="0" w:color="auto"/>
              <w:left w:val="single" w:sz="4" w:space="0" w:color="auto"/>
              <w:bottom w:val="single" w:sz="4" w:space="0" w:color="auto"/>
              <w:right w:val="single" w:sz="4" w:space="0" w:color="auto"/>
            </w:tcBorders>
            <w:vAlign w:val="center"/>
          </w:tcPr>
          <w:p w14:paraId="10F94FF5" w14:textId="4C61650C" w:rsidR="00932734" w:rsidRPr="005F4929" w:rsidRDefault="00932734" w:rsidP="00F523ED">
            <w:pPr>
              <w:ind w:firstLine="0"/>
              <w:jc w:val="center"/>
              <w:rPr>
                <w:szCs w:val="20"/>
              </w:rPr>
            </w:pPr>
            <w:r w:rsidRPr="005F4929">
              <w:rPr>
                <w:szCs w:val="20"/>
              </w:rPr>
              <w:t>10 000</w:t>
            </w:r>
          </w:p>
        </w:tc>
        <w:tc>
          <w:tcPr>
            <w:tcW w:w="1588" w:type="dxa"/>
            <w:tcBorders>
              <w:top w:val="single" w:sz="4" w:space="0" w:color="auto"/>
              <w:left w:val="single" w:sz="4" w:space="0" w:color="auto"/>
              <w:bottom w:val="single" w:sz="4" w:space="0" w:color="auto"/>
              <w:right w:val="single" w:sz="4" w:space="0" w:color="auto"/>
            </w:tcBorders>
            <w:vAlign w:val="center"/>
          </w:tcPr>
          <w:p w14:paraId="477D3408" w14:textId="4F6E5EFE" w:rsidR="00932734" w:rsidRPr="005F4929" w:rsidRDefault="00932734" w:rsidP="00F523ED">
            <w:pPr>
              <w:ind w:firstLine="0"/>
              <w:jc w:val="center"/>
              <w:rPr>
                <w:szCs w:val="20"/>
              </w:rPr>
            </w:pPr>
            <w:r w:rsidRPr="005F4929">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14:paraId="2942026E" w14:textId="583F03C0" w:rsidR="00932734" w:rsidRPr="005F4929" w:rsidRDefault="00932734" w:rsidP="00F523ED">
            <w:pPr>
              <w:ind w:firstLine="0"/>
              <w:jc w:val="center"/>
              <w:rPr>
                <w:szCs w:val="20"/>
                <w:lang w:val="en-US"/>
              </w:rPr>
            </w:pPr>
            <w:r w:rsidRPr="005F4929">
              <w:rPr>
                <w:szCs w:val="20"/>
                <w:lang w:val="en-US"/>
              </w:rPr>
              <w:t>5</w:t>
            </w:r>
            <w:r w:rsidRPr="005F4929">
              <w:rPr>
                <w:szCs w:val="20"/>
              </w:rPr>
              <w:t>0%</w:t>
            </w:r>
          </w:p>
        </w:tc>
        <w:tc>
          <w:tcPr>
            <w:tcW w:w="1814" w:type="dxa"/>
            <w:tcBorders>
              <w:top w:val="single" w:sz="4" w:space="0" w:color="auto"/>
              <w:left w:val="single" w:sz="4" w:space="0" w:color="auto"/>
              <w:bottom w:val="single" w:sz="4" w:space="0" w:color="auto"/>
              <w:right w:val="single" w:sz="4" w:space="0" w:color="auto"/>
            </w:tcBorders>
            <w:vAlign w:val="center"/>
          </w:tcPr>
          <w:p w14:paraId="64640289" w14:textId="047FAF8D" w:rsidR="00932734" w:rsidRPr="005F4929" w:rsidRDefault="00932734" w:rsidP="00F523ED">
            <w:pPr>
              <w:ind w:firstLine="0"/>
              <w:jc w:val="center"/>
              <w:rPr>
                <w:szCs w:val="20"/>
              </w:rPr>
            </w:pPr>
            <w:r w:rsidRPr="005F4929">
              <w:rPr>
                <w:szCs w:val="20"/>
              </w:rPr>
              <w:t>3</w:t>
            </w:r>
          </w:p>
        </w:tc>
      </w:tr>
      <w:tr w:rsidR="00932734" w:rsidRPr="005F4929" w14:paraId="2E6793AD" w14:textId="77777777" w:rsidTr="0006656A">
        <w:trPr>
          <w:trHeight w:val="801"/>
        </w:trPr>
        <w:tc>
          <w:tcPr>
            <w:tcW w:w="648" w:type="dxa"/>
            <w:tcBorders>
              <w:top w:val="single" w:sz="4" w:space="0" w:color="auto"/>
              <w:left w:val="single" w:sz="4" w:space="0" w:color="auto"/>
              <w:bottom w:val="single" w:sz="4" w:space="0" w:color="auto"/>
              <w:right w:val="single" w:sz="4" w:space="0" w:color="auto"/>
            </w:tcBorders>
            <w:vAlign w:val="center"/>
          </w:tcPr>
          <w:p w14:paraId="456B171F" w14:textId="666E464A" w:rsidR="00932734" w:rsidRPr="005F4929" w:rsidRDefault="00932734" w:rsidP="00F523ED">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3862E916" w14:textId="373B4F33" w:rsidR="00932734" w:rsidRPr="005F4929" w:rsidRDefault="00932734" w:rsidP="00F523ED">
            <w:pPr>
              <w:ind w:firstLine="0"/>
              <w:jc w:val="left"/>
              <w:rPr>
                <w:szCs w:val="20"/>
              </w:rPr>
            </w:pPr>
            <w:r w:rsidRPr="005F4929">
              <w:rPr>
                <w:szCs w:val="20"/>
              </w:rPr>
              <w:t>Образование и просвещение</w:t>
            </w:r>
          </w:p>
        </w:tc>
        <w:tc>
          <w:tcPr>
            <w:tcW w:w="1701" w:type="dxa"/>
            <w:tcBorders>
              <w:top w:val="single" w:sz="4" w:space="0" w:color="auto"/>
              <w:left w:val="single" w:sz="4" w:space="0" w:color="auto"/>
              <w:bottom w:val="single" w:sz="4" w:space="0" w:color="auto"/>
              <w:right w:val="single" w:sz="4" w:space="0" w:color="auto"/>
            </w:tcBorders>
            <w:vAlign w:val="center"/>
          </w:tcPr>
          <w:p w14:paraId="4594CF41" w14:textId="3FFACD13" w:rsidR="00932734" w:rsidRPr="005F4929" w:rsidRDefault="00932734" w:rsidP="00F523ED">
            <w:pPr>
              <w:ind w:firstLine="0"/>
              <w:jc w:val="center"/>
              <w:rPr>
                <w:szCs w:val="20"/>
              </w:rPr>
            </w:pPr>
            <w:r w:rsidRPr="005F4929">
              <w:rPr>
                <w:szCs w:val="20"/>
              </w:rPr>
              <w:t>3.5</w:t>
            </w:r>
          </w:p>
        </w:tc>
        <w:tc>
          <w:tcPr>
            <w:tcW w:w="1559" w:type="dxa"/>
            <w:tcBorders>
              <w:top w:val="single" w:sz="4" w:space="0" w:color="auto"/>
              <w:left w:val="single" w:sz="4" w:space="0" w:color="auto"/>
              <w:bottom w:val="single" w:sz="4" w:space="0" w:color="auto"/>
              <w:right w:val="single" w:sz="4" w:space="0" w:color="auto"/>
            </w:tcBorders>
            <w:vAlign w:val="center"/>
          </w:tcPr>
          <w:p w14:paraId="78DFB76B" w14:textId="4BB1EB1F" w:rsidR="00932734" w:rsidRPr="005F4929" w:rsidRDefault="00932734" w:rsidP="00F523ED">
            <w:pPr>
              <w:ind w:firstLine="0"/>
              <w:jc w:val="center"/>
              <w:rPr>
                <w:szCs w:val="20"/>
              </w:rPr>
            </w:pPr>
            <w:r w:rsidRPr="005F4929">
              <w:rPr>
                <w:szCs w:val="20"/>
              </w:rPr>
              <w:t>4 000</w:t>
            </w:r>
          </w:p>
        </w:tc>
        <w:tc>
          <w:tcPr>
            <w:tcW w:w="1588" w:type="dxa"/>
            <w:tcBorders>
              <w:top w:val="single" w:sz="4" w:space="0" w:color="auto"/>
              <w:left w:val="single" w:sz="4" w:space="0" w:color="auto"/>
              <w:bottom w:val="single" w:sz="4" w:space="0" w:color="auto"/>
              <w:right w:val="single" w:sz="4" w:space="0" w:color="auto"/>
            </w:tcBorders>
            <w:vAlign w:val="center"/>
          </w:tcPr>
          <w:p w14:paraId="398C76A9" w14:textId="24B8AD72"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5CB115B9" w14:textId="15E89B62" w:rsidR="00932734" w:rsidRPr="005F4929" w:rsidRDefault="00932734" w:rsidP="00F523ED">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09B3C5E" w14:textId="60921262" w:rsidR="00932734" w:rsidRPr="005F4929" w:rsidRDefault="00932734" w:rsidP="00F523ED">
            <w:pPr>
              <w:ind w:firstLine="0"/>
              <w:jc w:val="center"/>
              <w:rPr>
                <w:szCs w:val="20"/>
              </w:rPr>
            </w:pPr>
            <w:r w:rsidRPr="005F4929">
              <w:rPr>
                <w:szCs w:val="20"/>
              </w:rPr>
              <w:t>3</w:t>
            </w:r>
          </w:p>
        </w:tc>
      </w:tr>
      <w:tr w:rsidR="00932734" w:rsidRPr="005F4929" w14:paraId="71CA6DF9"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3A9575AB" w14:textId="2F8B646B" w:rsidR="00932734" w:rsidRPr="005F4929" w:rsidRDefault="00932734" w:rsidP="00F523ED">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12CFFCC3" w14:textId="77777777" w:rsidR="00932734" w:rsidRPr="005F4929" w:rsidRDefault="00932734" w:rsidP="00F523ED">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0207DEF" w14:textId="77777777" w:rsidR="00932734" w:rsidRPr="005F4929" w:rsidRDefault="00932734" w:rsidP="00F523ED">
            <w:pPr>
              <w:ind w:firstLine="0"/>
              <w:jc w:val="center"/>
              <w:rPr>
                <w:szCs w:val="20"/>
              </w:rPr>
            </w:pPr>
            <w:r w:rsidRPr="005F4929">
              <w:rPr>
                <w:szCs w:val="20"/>
              </w:rPr>
              <w:t>3.5.1</w:t>
            </w:r>
          </w:p>
        </w:tc>
        <w:tc>
          <w:tcPr>
            <w:tcW w:w="5982" w:type="dxa"/>
            <w:gridSpan w:val="3"/>
            <w:tcBorders>
              <w:top w:val="single" w:sz="4" w:space="0" w:color="auto"/>
              <w:left w:val="single" w:sz="4" w:space="0" w:color="auto"/>
              <w:bottom w:val="single" w:sz="4" w:space="0" w:color="auto"/>
              <w:right w:val="single" w:sz="4" w:space="0" w:color="auto"/>
            </w:tcBorders>
            <w:vAlign w:val="center"/>
          </w:tcPr>
          <w:p w14:paraId="32ED5C64" w14:textId="2E1F5BA9" w:rsidR="00932734" w:rsidRPr="005F4929" w:rsidRDefault="00793E74" w:rsidP="00F523ED">
            <w:pPr>
              <w:ind w:firstLine="0"/>
              <w:jc w:val="center"/>
              <w:rPr>
                <w:szCs w:val="20"/>
              </w:rPr>
            </w:pPr>
            <w:r w:rsidRPr="005F4929">
              <w:rPr>
                <w:szCs w:val="20"/>
              </w:rPr>
              <w:t>Не подлежит установлению</w:t>
            </w:r>
          </w:p>
        </w:tc>
        <w:tc>
          <w:tcPr>
            <w:tcW w:w="1814" w:type="dxa"/>
            <w:tcBorders>
              <w:top w:val="single" w:sz="4" w:space="0" w:color="auto"/>
              <w:left w:val="single" w:sz="4" w:space="0" w:color="auto"/>
              <w:bottom w:val="single" w:sz="4" w:space="0" w:color="auto"/>
              <w:right w:val="single" w:sz="4" w:space="0" w:color="auto"/>
            </w:tcBorders>
            <w:vAlign w:val="center"/>
          </w:tcPr>
          <w:p w14:paraId="56FE3880" w14:textId="77777777" w:rsidR="00932734" w:rsidRPr="005F4929" w:rsidRDefault="00932734" w:rsidP="00F523ED">
            <w:pPr>
              <w:ind w:firstLine="0"/>
              <w:jc w:val="center"/>
              <w:rPr>
                <w:szCs w:val="20"/>
              </w:rPr>
            </w:pPr>
            <w:r w:rsidRPr="005F4929">
              <w:rPr>
                <w:szCs w:val="20"/>
              </w:rPr>
              <w:t>3</w:t>
            </w:r>
          </w:p>
        </w:tc>
      </w:tr>
      <w:tr w:rsidR="00932734" w:rsidRPr="005F4929" w14:paraId="67E405A7"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7DE9E3BD" w14:textId="1198270E" w:rsidR="00932734" w:rsidRPr="005F4929" w:rsidRDefault="00932734" w:rsidP="00F523ED">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center"/>
          </w:tcPr>
          <w:p w14:paraId="10D2B449" w14:textId="77777777" w:rsidR="00932734" w:rsidRPr="005F4929" w:rsidRDefault="00932734" w:rsidP="00F523ED">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E5B1A46" w14:textId="77777777" w:rsidR="00932734" w:rsidRPr="005F4929" w:rsidRDefault="00932734" w:rsidP="00F523ED">
            <w:pPr>
              <w:ind w:firstLine="0"/>
              <w:jc w:val="center"/>
              <w:rPr>
                <w:szCs w:val="20"/>
              </w:rPr>
            </w:pPr>
            <w:r w:rsidRPr="005F4929">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14:paraId="080BF3C2" w14:textId="635544D7" w:rsidR="00932734" w:rsidRPr="005F4929" w:rsidRDefault="00932734" w:rsidP="00F523ED">
            <w:pPr>
              <w:ind w:firstLine="0"/>
              <w:jc w:val="center"/>
              <w:rPr>
                <w:szCs w:val="20"/>
              </w:rPr>
            </w:pPr>
            <w:r w:rsidRPr="005F4929">
              <w:rPr>
                <w:szCs w:val="20"/>
              </w:rPr>
              <w:t>4 000</w:t>
            </w:r>
          </w:p>
        </w:tc>
        <w:tc>
          <w:tcPr>
            <w:tcW w:w="1588" w:type="dxa"/>
            <w:tcBorders>
              <w:top w:val="single" w:sz="4" w:space="0" w:color="auto"/>
              <w:left w:val="single" w:sz="4" w:space="0" w:color="auto"/>
              <w:bottom w:val="single" w:sz="4" w:space="0" w:color="auto"/>
              <w:right w:val="single" w:sz="4" w:space="0" w:color="auto"/>
            </w:tcBorders>
            <w:vAlign w:val="center"/>
          </w:tcPr>
          <w:p w14:paraId="4D93048F" w14:textId="77777777"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C22CCCD" w14:textId="77777777" w:rsidR="00932734" w:rsidRPr="005F4929" w:rsidRDefault="00932734" w:rsidP="00F523ED">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7E1788B2" w14:textId="77777777" w:rsidR="00932734" w:rsidRPr="005F4929" w:rsidRDefault="00932734" w:rsidP="00F523ED">
            <w:pPr>
              <w:ind w:firstLine="0"/>
              <w:jc w:val="center"/>
              <w:rPr>
                <w:szCs w:val="20"/>
              </w:rPr>
            </w:pPr>
            <w:r w:rsidRPr="005F4929">
              <w:rPr>
                <w:szCs w:val="20"/>
              </w:rPr>
              <w:t>3</w:t>
            </w:r>
          </w:p>
        </w:tc>
      </w:tr>
      <w:tr w:rsidR="00932734" w:rsidRPr="005F4929" w14:paraId="079AFB16"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31B9D493" w14:textId="151EF0D2" w:rsidR="00932734" w:rsidRPr="005F4929" w:rsidRDefault="00932734" w:rsidP="00F523ED">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411CDD60" w14:textId="77777777" w:rsidR="00932734" w:rsidRPr="005F4929" w:rsidRDefault="00932734" w:rsidP="00F523ED">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0B657AC7" w14:textId="77777777" w:rsidR="00932734" w:rsidRPr="005F4929" w:rsidRDefault="00932734" w:rsidP="00F523ED">
            <w:pPr>
              <w:ind w:firstLine="0"/>
              <w:jc w:val="center"/>
              <w:rPr>
                <w:szCs w:val="20"/>
              </w:rPr>
            </w:pPr>
            <w:r w:rsidRPr="005F4929">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4F23E209" w14:textId="77777777"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2EA34086" w14:textId="77777777"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7EF1292" w14:textId="77777777" w:rsidR="00932734" w:rsidRPr="005F4929" w:rsidRDefault="00932734" w:rsidP="00F523ED">
            <w:pPr>
              <w:ind w:firstLine="0"/>
              <w:jc w:val="center"/>
              <w:rPr>
                <w:szCs w:val="20"/>
              </w:rPr>
            </w:pPr>
            <w:r w:rsidRPr="005F4929">
              <w:rPr>
                <w:szCs w:val="20"/>
                <w:lang w:val="en-US"/>
              </w:rPr>
              <w:t>50%</w:t>
            </w:r>
          </w:p>
        </w:tc>
        <w:tc>
          <w:tcPr>
            <w:tcW w:w="1814" w:type="dxa"/>
            <w:tcBorders>
              <w:top w:val="single" w:sz="4" w:space="0" w:color="auto"/>
              <w:left w:val="single" w:sz="4" w:space="0" w:color="auto"/>
              <w:bottom w:val="single" w:sz="4" w:space="0" w:color="auto"/>
              <w:right w:val="single" w:sz="4" w:space="0" w:color="auto"/>
            </w:tcBorders>
            <w:vAlign w:val="center"/>
          </w:tcPr>
          <w:p w14:paraId="39A8463A" w14:textId="77777777" w:rsidR="00932734" w:rsidRPr="005F4929" w:rsidRDefault="00932734" w:rsidP="00F523ED">
            <w:pPr>
              <w:ind w:firstLine="0"/>
              <w:jc w:val="center"/>
              <w:rPr>
                <w:szCs w:val="20"/>
              </w:rPr>
            </w:pPr>
            <w:r w:rsidRPr="005F4929">
              <w:rPr>
                <w:szCs w:val="20"/>
              </w:rPr>
              <w:t>3</w:t>
            </w:r>
          </w:p>
        </w:tc>
      </w:tr>
      <w:tr w:rsidR="00932734" w:rsidRPr="005F4929" w14:paraId="3060885E"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3B355774" w14:textId="434DB2BD" w:rsidR="00932734" w:rsidRPr="005F4929" w:rsidRDefault="00932734" w:rsidP="00F523ED">
            <w:pPr>
              <w:ind w:firstLine="0"/>
              <w:jc w:val="center"/>
              <w:rPr>
                <w:szCs w:val="20"/>
              </w:rPr>
            </w:pPr>
            <w:r w:rsidRPr="005F4929">
              <w:t>16.</w:t>
            </w:r>
          </w:p>
        </w:tc>
        <w:tc>
          <w:tcPr>
            <w:tcW w:w="4138" w:type="dxa"/>
            <w:tcBorders>
              <w:top w:val="single" w:sz="4" w:space="0" w:color="auto"/>
              <w:left w:val="single" w:sz="4" w:space="0" w:color="auto"/>
              <w:bottom w:val="single" w:sz="4" w:space="0" w:color="auto"/>
              <w:right w:val="single" w:sz="4" w:space="0" w:color="auto"/>
            </w:tcBorders>
            <w:vAlign w:val="center"/>
          </w:tcPr>
          <w:p w14:paraId="0868DF86" w14:textId="23E367B3" w:rsidR="00932734" w:rsidRPr="005F4929" w:rsidRDefault="00932734" w:rsidP="00F523ED">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3A53DE1D" w14:textId="6258A0C4" w:rsidR="00932734" w:rsidRPr="005F4929" w:rsidRDefault="00932734" w:rsidP="00F523ED">
            <w:pPr>
              <w:ind w:firstLine="0"/>
              <w:jc w:val="center"/>
              <w:rPr>
                <w:szCs w:val="20"/>
              </w:rPr>
            </w:pPr>
            <w:r w:rsidRPr="005F4929">
              <w:rPr>
                <w:szCs w:val="20"/>
              </w:rPr>
              <w:t>3.6.1</w:t>
            </w:r>
          </w:p>
        </w:tc>
        <w:tc>
          <w:tcPr>
            <w:tcW w:w="1559" w:type="dxa"/>
            <w:tcBorders>
              <w:top w:val="single" w:sz="4" w:space="0" w:color="auto"/>
              <w:left w:val="single" w:sz="4" w:space="0" w:color="auto"/>
              <w:bottom w:val="single" w:sz="4" w:space="0" w:color="auto"/>
              <w:right w:val="single" w:sz="4" w:space="0" w:color="auto"/>
            </w:tcBorders>
            <w:vAlign w:val="center"/>
          </w:tcPr>
          <w:p w14:paraId="3E7CCE7C" w14:textId="0F04BED0"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550A3D9E" w14:textId="4418FC57"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4EAB6AF" w14:textId="0D957A16" w:rsidR="00932734" w:rsidRPr="005F4929" w:rsidRDefault="00932734" w:rsidP="00F523ED">
            <w:pPr>
              <w:ind w:firstLine="0"/>
              <w:jc w:val="center"/>
              <w:rPr>
                <w:szCs w:val="20"/>
                <w:lang w:val="en-US"/>
              </w:rPr>
            </w:pPr>
            <w:r w:rsidRPr="005F4929">
              <w:rPr>
                <w:szCs w:val="20"/>
                <w:lang w:val="en-US"/>
              </w:rPr>
              <w:t>50%</w:t>
            </w:r>
          </w:p>
        </w:tc>
        <w:tc>
          <w:tcPr>
            <w:tcW w:w="1814" w:type="dxa"/>
            <w:tcBorders>
              <w:top w:val="single" w:sz="4" w:space="0" w:color="auto"/>
              <w:left w:val="single" w:sz="4" w:space="0" w:color="auto"/>
              <w:bottom w:val="single" w:sz="4" w:space="0" w:color="auto"/>
              <w:right w:val="single" w:sz="4" w:space="0" w:color="auto"/>
            </w:tcBorders>
            <w:vAlign w:val="center"/>
          </w:tcPr>
          <w:p w14:paraId="3B6F1AB6" w14:textId="3A7967B9" w:rsidR="00932734" w:rsidRPr="005F4929" w:rsidRDefault="00932734" w:rsidP="00F523ED">
            <w:pPr>
              <w:ind w:firstLine="0"/>
              <w:jc w:val="center"/>
              <w:rPr>
                <w:szCs w:val="20"/>
              </w:rPr>
            </w:pPr>
            <w:r w:rsidRPr="005F4929">
              <w:rPr>
                <w:szCs w:val="20"/>
              </w:rPr>
              <w:t>3</w:t>
            </w:r>
          </w:p>
        </w:tc>
      </w:tr>
      <w:tr w:rsidR="00932734" w:rsidRPr="005F4929" w14:paraId="401EC2E6"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5F9F3090" w14:textId="16CEE1BE" w:rsidR="00932734" w:rsidRPr="005F4929" w:rsidRDefault="00932734" w:rsidP="00F523ED">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vAlign w:val="center"/>
          </w:tcPr>
          <w:p w14:paraId="7916FFA4" w14:textId="77777777" w:rsidR="00932734" w:rsidRPr="005F4929" w:rsidRDefault="00932734" w:rsidP="00F523ED">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25A3609" w14:textId="77777777" w:rsidR="00932734" w:rsidRPr="005F4929" w:rsidRDefault="00932734" w:rsidP="00F523ED">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59D7A9B2" w14:textId="77777777"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4195F4DF" w14:textId="77777777"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30DFEC60" w14:textId="66F9941D" w:rsidR="00932734" w:rsidRPr="005F4929" w:rsidRDefault="00932734" w:rsidP="00F523ED">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197BDECB" w14:textId="77777777" w:rsidR="00932734" w:rsidRPr="005F4929" w:rsidRDefault="00932734" w:rsidP="00F523ED">
            <w:pPr>
              <w:ind w:firstLine="0"/>
              <w:jc w:val="center"/>
              <w:rPr>
                <w:szCs w:val="20"/>
              </w:rPr>
            </w:pPr>
            <w:r w:rsidRPr="005F4929">
              <w:rPr>
                <w:szCs w:val="20"/>
              </w:rPr>
              <w:t>3</w:t>
            </w:r>
          </w:p>
        </w:tc>
      </w:tr>
      <w:tr w:rsidR="00932734" w:rsidRPr="005F4929" w14:paraId="5F78CDA4" w14:textId="77777777" w:rsidTr="00C739B0">
        <w:tc>
          <w:tcPr>
            <w:tcW w:w="648" w:type="dxa"/>
            <w:tcBorders>
              <w:top w:val="single" w:sz="4" w:space="0" w:color="auto"/>
              <w:left w:val="single" w:sz="4" w:space="0" w:color="auto"/>
              <w:bottom w:val="single" w:sz="4" w:space="0" w:color="auto"/>
              <w:right w:val="single" w:sz="4" w:space="0" w:color="auto"/>
            </w:tcBorders>
            <w:vAlign w:val="center"/>
          </w:tcPr>
          <w:p w14:paraId="44F92C30" w14:textId="19B6EAC7" w:rsidR="00932734" w:rsidRPr="005F4929" w:rsidRDefault="00932734" w:rsidP="00F523ED">
            <w:pPr>
              <w:ind w:firstLine="0"/>
              <w:jc w:val="center"/>
              <w:rPr>
                <w:szCs w:val="20"/>
              </w:rPr>
            </w:pPr>
            <w:r w:rsidRPr="005F4929">
              <w:rPr>
                <w:szCs w:val="20"/>
              </w:rPr>
              <w:t>18.</w:t>
            </w:r>
          </w:p>
        </w:tc>
        <w:tc>
          <w:tcPr>
            <w:tcW w:w="4138" w:type="dxa"/>
            <w:tcBorders>
              <w:top w:val="single" w:sz="4" w:space="0" w:color="auto"/>
              <w:left w:val="single" w:sz="4" w:space="0" w:color="auto"/>
              <w:bottom w:val="single" w:sz="4" w:space="0" w:color="auto"/>
              <w:right w:val="single" w:sz="4" w:space="0" w:color="auto"/>
            </w:tcBorders>
            <w:vAlign w:val="bottom"/>
          </w:tcPr>
          <w:p w14:paraId="262116F5" w14:textId="535E933B" w:rsidR="00932734" w:rsidRPr="005F4929" w:rsidRDefault="00932734" w:rsidP="00F523ED">
            <w:pPr>
              <w:ind w:firstLine="0"/>
              <w:jc w:val="left"/>
              <w:rPr>
                <w:szCs w:val="20"/>
              </w:rPr>
            </w:pPr>
            <w:r w:rsidRPr="005F4929">
              <w:rPr>
                <w:color w:val="000000"/>
              </w:rPr>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5E7A7D62" w14:textId="6A6C6244" w:rsidR="00932734" w:rsidRPr="005F4929" w:rsidRDefault="00932734" w:rsidP="00F523ED">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1C290447" w14:textId="0BC07705"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6C95CBF1" w14:textId="71A2AD64"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9BDC693" w14:textId="08E2C679" w:rsidR="00932734" w:rsidRPr="005F4929" w:rsidRDefault="00932734" w:rsidP="00F523ED">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1077D025" w14:textId="7EE4CE38" w:rsidR="00932734" w:rsidRPr="005F4929" w:rsidRDefault="00932734" w:rsidP="00F523ED">
            <w:pPr>
              <w:ind w:firstLine="0"/>
              <w:jc w:val="center"/>
              <w:rPr>
                <w:szCs w:val="20"/>
              </w:rPr>
            </w:pPr>
            <w:r w:rsidRPr="005F4929">
              <w:rPr>
                <w:szCs w:val="20"/>
              </w:rPr>
              <w:t>3</w:t>
            </w:r>
          </w:p>
        </w:tc>
      </w:tr>
      <w:tr w:rsidR="00932734" w:rsidRPr="005F4929" w14:paraId="3041E103" w14:textId="77777777" w:rsidTr="00C739B0">
        <w:tc>
          <w:tcPr>
            <w:tcW w:w="648" w:type="dxa"/>
            <w:tcBorders>
              <w:top w:val="single" w:sz="4" w:space="0" w:color="auto"/>
              <w:left w:val="single" w:sz="4" w:space="0" w:color="auto"/>
              <w:bottom w:val="single" w:sz="4" w:space="0" w:color="auto"/>
              <w:right w:val="single" w:sz="4" w:space="0" w:color="auto"/>
            </w:tcBorders>
            <w:vAlign w:val="center"/>
          </w:tcPr>
          <w:p w14:paraId="34C14BCD" w14:textId="195982FA" w:rsidR="00932734" w:rsidRPr="005F4929" w:rsidRDefault="00932734" w:rsidP="00F523ED">
            <w:pPr>
              <w:ind w:firstLine="0"/>
              <w:jc w:val="center"/>
              <w:rPr>
                <w:szCs w:val="20"/>
              </w:rPr>
            </w:pPr>
            <w:r w:rsidRPr="005F4929">
              <w:rPr>
                <w:szCs w:val="20"/>
              </w:rPr>
              <w:t>19.</w:t>
            </w:r>
          </w:p>
        </w:tc>
        <w:tc>
          <w:tcPr>
            <w:tcW w:w="4138" w:type="dxa"/>
            <w:tcBorders>
              <w:top w:val="single" w:sz="4" w:space="0" w:color="auto"/>
              <w:left w:val="single" w:sz="4" w:space="0" w:color="auto"/>
              <w:bottom w:val="single" w:sz="4" w:space="0" w:color="auto"/>
              <w:right w:val="single" w:sz="4" w:space="0" w:color="auto"/>
            </w:tcBorders>
            <w:vAlign w:val="bottom"/>
          </w:tcPr>
          <w:p w14:paraId="7685D402" w14:textId="6E43120D" w:rsidR="00932734" w:rsidRPr="005F4929" w:rsidRDefault="00932734" w:rsidP="00F523ED">
            <w:pPr>
              <w:ind w:firstLine="0"/>
              <w:jc w:val="left"/>
              <w:rPr>
                <w:szCs w:val="20"/>
              </w:rPr>
            </w:pPr>
            <w:r w:rsidRPr="005F4929">
              <w:rPr>
                <w:color w:val="000000"/>
              </w:rPr>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7233715" w14:textId="5B02AEA8" w:rsidR="00932734" w:rsidRPr="005F4929" w:rsidRDefault="00932734" w:rsidP="00F523ED">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6D04D8E6" w14:textId="2AC83860"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6E01D933" w14:textId="5E27826E"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57F67E39" w14:textId="2CC3A1B6" w:rsidR="00932734" w:rsidRPr="005F4929" w:rsidRDefault="00932734" w:rsidP="00F523ED">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265544EC" w14:textId="681F7E3C" w:rsidR="00932734" w:rsidRPr="005F4929" w:rsidRDefault="00932734" w:rsidP="00F523ED">
            <w:pPr>
              <w:ind w:firstLine="0"/>
              <w:jc w:val="center"/>
              <w:rPr>
                <w:szCs w:val="20"/>
              </w:rPr>
            </w:pPr>
            <w:r w:rsidRPr="005F4929">
              <w:rPr>
                <w:szCs w:val="20"/>
              </w:rPr>
              <w:t>3</w:t>
            </w:r>
          </w:p>
        </w:tc>
      </w:tr>
      <w:tr w:rsidR="00932734" w:rsidRPr="005F4929" w14:paraId="53C8F793"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7727D163" w14:textId="1A026A85" w:rsidR="00932734" w:rsidRPr="005F4929" w:rsidRDefault="00932734" w:rsidP="00F523ED">
            <w:pPr>
              <w:ind w:firstLine="0"/>
              <w:jc w:val="center"/>
              <w:rPr>
                <w:szCs w:val="20"/>
              </w:rPr>
            </w:pPr>
            <w:r w:rsidRPr="005F4929">
              <w:rPr>
                <w:szCs w:val="20"/>
              </w:rPr>
              <w:t>20.</w:t>
            </w:r>
          </w:p>
        </w:tc>
        <w:tc>
          <w:tcPr>
            <w:tcW w:w="4138" w:type="dxa"/>
            <w:tcBorders>
              <w:top w:val="single" w:sz="4" w:space="0" w:color="auto"/>
              <w:left w:val="single" w:sz="4" w:space="0" w:color="auto"/>
              <w:bottom w:val="single" w:sz="4" w:space="0" w:color="auto"/>
              <w:right w:val="single" w:sz="4" w:space="0" w:color="auto"/>
            </w:tcBorders>
            <w:vAlign w:val="center"/>
          </w:tcPr>
          <w:p w14:paraId="4D98A904" w14:textId="77777777" w:rsidR="00932734" w:rsidRPr="005F4929" w:rsidRDefault="00932734" w:rsidP="00F523ED">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7498E793" w14:textId="77777777" w:rsidR="00932734" w:rsidRPr="005F4929" w:rsidRDefault="00932734" w:rsidP="00F523ED">
            <w:pPr>
              <w:ind w:firstLine="0"/>
              <w:jc w:val="center"/>
              <w:rPr>
                <w:szCs w:val="20"/>
              </w:rPr>
            </w:pPr>
            <w:r w:rsidRPr="005F4929">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28F8EC8A" w14:textId="77777777"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7097209A" w14:textId="77777777"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0CAB62B" w14:textId="77777777" w:rsidR="00932734" w:rsidRPr="005F4929" w:rsidRDefault="00932734" w:rsidP="00F523ED">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2BBB8423" w14:textId="6C7CADCC" w:rsidR="00932734" w:rsidRPr="005F4929" w:rsidRDefault="00364541" w:rsidP="00F523ED">
            <w:pPr>
              <w:ind w:firstLine="0"/>
              <w:jc w:val="center"/>
              <w:rPr>
                <w:szCs w:val="20"/>
              </w:rPr>
            </w:pPr>
            <w:r w:rsidRPr="005F4929">
              <w:rPr>
                <w:szCs w:val="20"/>
              </w:rPr>
              <w:t>3</w:t>
            </w:r>
          </w:p>
        </w:tc>
      </w:tr>
      <w:tr w:rsidR="00932734" w:rsidRPr="005F4929" w14:paraId="4E044972" w14:textId="77777777" w:rsidTr="00C739B0">
        <w:tc>
          <w:tcPr>
            <w:tcW w:w="648" w:type="dxa"/>
            <w:tcBorders>
              <w:top w:val="single" w:sz="4" w:space="0" w:color="auto"/>
              <w:left w:val="single" w:sz="4" w:space="0" w:color="auto"/>
              <w:bottom w:val="single" w:sz="4" w:space="0" w:color="auto"/>
              <w:right w:val="single" w:sz="4" w:space="0" w:color="auto"/>
            </w:tcBorders>
            <w:vAlign w:val="center"/>
          </w:tcPr>
          <w:p w14:paraId="1BB46C80" w14:textId="69BD1E8C" w:rsidR="00932734" w:rsidRPr="005F4929" w:rsidRDefault="00932734" w:rsidP="00F523ED">
            <w:pPr>
              <w:ind w:firstLine="0"/>
              <w:jc w:val="center"/>
              <w:rPr>
                <w:szCs w:val="20"/>
              </w:rPr>
            </w:pPr>
            <w:r w:rsidRPr="005F4929">
              <w:rPr>
                <w:szCs w:val="20"/>
              </w:rPr>
              <w:t>21.</w:t>
            </w:r>
          </w:p>
        </w:tc>
        <w:tc>
          <w:tcPr>
            <w:tcW w:w="4138" w:type="dxa"/>
            <w:tcBorders>
              <w:top w:val="single" w:sz="4" w:space="0" w:color="auto"/>
              <w:left w:val="single" w:sz="4" w:space="0" w:color="auto"/>
              <w:bottom w:val="single" w:sz="4" w:space="0" w:color="auto"/>
              <w:right w:val="single" w:sz="4" w:space="0" w:color="auto"/>
            </w:tcBorders>
            <w:vAlign w:val="bottom"/>
          </w:tcPr>
          <w:p w14:paraId="73B32BAF" w14:textId="1BE20A1B" w:rsidR="00932734" w:rsidRPr="005F4929" w:rsidRDefault="00932734" w:rsidP="00F523ED">
            <w:pPr>
              <w:ind w:firstLine="0"/>
              <w:jc w:val="left"/>
              <w:rPr>
                <w:szCs w:val="20"/>
              </w:rPr>
            </w:pPr>
            <w:r w:rsidRPr="005F4929">
              <w:rPr>
                <w:color w:val="000000"/>
              </w:rPr>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3B9FD9D3" w14:textId="6A34846F" w:rsidR="00932734" w:rsidRPr="005F4929" w:rsidRDefault="00932734" w:rsidP="00F523ED">
            <w:pPr>
              <w:ind w:firstLine="0"/>
              <w:jc w:val="center"/>
              <w:rPr>
                <w:szCs w:val="20"/>
              </w:rPr>
            </w:pPr>
            <w:r w:rsidRPr="005F4929">
              <w:rPr>
                <w:color w:val="000000"/>
              </w:rPr>
              <w:t>3.8.1</w:t>
            </w:r>
          </w:p>
        </w:tc>
        <w:tc>
          <w:tcPr>
            <w:tcW w:w="1559" w:type="dxa"/>
            <w:tcBorders>
              <w:top w:val="single" w:sz="4" w:space="0" w:color="auto"/>
              <w:left w:val="single" w:sz="4" w:space="0" w:color="auto"/>
              <w:bottom w:val="single" w:sz="4" w:space="0" w:color="auto"/>
              <w:right w:val="single" w:sz="4" w:space="0" w:color="auto"/>
            </w:tcBorders>
            <w:vAlign w:val="center"/>
          </w:tcPr>
          <w:p w14:paraId="7E745A3A" w14:textId="063BBCE1"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50B65676" w14:textId="3CC9AD53"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E1FBC36" w14:textId="200B1BBA" w:rsidR="00932734" w:rsidRPr="005F4929" w:rsidRDefault="00932734" w:rsidP="00F523ED">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22847189" w14:textId="06244C25" w:rsidR="00932734" w:rsidRPr="005F4929" w:rsidRDefault="00364541" w:rsidP="00F523ED">
            <w:pPr>
              <w:ind w:firstLine="0"/>
              <w:jc w:val="center"/>
              <w:rPr>
                <w:szCs w:val="20"/>
              </w:rPr>
            </w:pPr>
            <w:r w:rsidRPr="005F4929">
              <w:rPr>
                <w:szCs w:val="20"/>
              </w:rPr>
              <w:t>3</w:t>
            </w:r>
          </w:p>
        </w:tc>
      </w:tr>
      <w:tr w:rsidR="00932734" w:rsidRPr="005F4929" w14:paraId="45771190" w14:textId="77777777" w:rsidTr="00C739B0">
        <w:tc>
          <w:tcPr>
            <w:tcW w:w="648" w:type="dxa"/>
            <w:tcBorders>
              <w:top w:val="single" w:sz="4" w:space="0" w:color="auto"/>
              <w:left w:val="single" w:sz="4" w:space="0" w:color="auto"/>
              <w:bottom w:val="single" w:sz="4" w:space="0" w:color="auto"/>
              <w:right w:val="single" w:sz="4" w:space="0" w:color="auto"/>
            </w:tcBorders>
            <w:vAlign w:val="center"/>
          </w:tcPr>
          <w:p w14:paraId="6066B8CF" w14:textId="1749BD79" w:rsidR="00932734" w:rsidRPr="005F4929" w:rsidRDefault="00932734" w:rsidP="00F523ED">
            <w:pPr>
              <w:ind w:firstLine="0"/>
              <w:jc w:val="center"/>
              <w:rPr>
                <w:szCs w:val="20"/>
              </w:rPr>
            </w:pPr>
            <w:r w:rsidRPr="005F4929">
              <w:rPr>
                <w:szCs w:val="20"/>
              </w:rPr>
              <w:t>22.</w:t>
            </w:r>
          </w:p>
        </w:tc>
        <w:tc>
          <w:tcPr>
            <w:tcW w:w="4138" w:type="dxa"/>
            <w:tcBorders>
              <w:top w:val="single" w:sz="4" w:space="0" w:color="auto"/>
              <w:left w:val="single" w:sz="4" w:space="0" w:color="auto"/>
              <w:bottom w:val="single" w:sz="4" w:space="0" w:color="auto"/>
              <w:right w:val="single" w:sz="4" w:space="0" w:color="auto"/>
            </w:tcBorders>
            <w:vAlign w:val="bottom"/>
          </w:tcPr>
          <w:p w14:paraId="5FCCCB1E" w14:textId="49AA8181" w:rsidR="00932734" w:rsidRPr="005F4929" w:rsidRDefault="00932734" w:rsidP="00F523ED">
            <w:pPr>
              <w:ind w:firstLine="0"/>
              <w:jc w:val="left"/>
              <w:rPr>
                <w:szCs w:val="20"/>
              </w:rPr>
            </w:pPr>
            <w:r w:rsidRPr="005F4929">
              <w:rPr>
                <w:color w:val="000000"/>
              </w:rPr>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E9929A5" w14:textId="7BC97FD2" w:rsidR="00932734" w:rsidRPr="005F4929" w:rsidRDefault="00932734" w:rsidP="00F523ED">
            <w:pPr>
              <w:ind w:firstLine="0"/>
              <w:jc w:val="center"/>
              <w:rPr>
                <w:szCs w:val="20"/>
              </w:rPr>
            </w:pPr>
            <w:r w:rsidRPr="005F4929">
              <w:rPr>
                <w:color w:val="000000"/>
              </w:rPr>
              <w:t>3.8.2</w:t>
            </w:r>
          </w:p>
        </w:tc>
        <w:tc>
          <w:tcPr>
            <w:tcW w:w="1559" w:type="dxa"/>
            <w:tcBorders>
              <w:top w:val="single" w:sz="4" w:space="0" w:color="auto"/>
              <w:left w:val="single" w:sz="4" w:space="0" w:color="auto"/>
              <w:bottom w:val="single" w:sz="4" w:space="0" w:color="auto"/>
              <w:right w:val="single" w:sz="4" w:space="0" w:color="auto"/>
            </w:tcBorders>
            <w:vAlign w:val="center"/>
          </w:tcPr>
          <w:p w14:paraId="64DF806C" w14:textId="6533687D" w:rsidR="00932734" w:rsidRPr="005F4929" w:rsidRDefault="00932734" w:rsidP="00F523ED">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6D4E9522" w14:textId="003C6CEA" w:rsidR="00932734" w:rsidRPr="005F4929" w:rsidRDefault="00932734" w:rsidP="00F523ED">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ABC3AC0" w14:textId="292AF6E5" w:rsidR="00932734" w:rsidRPr="005F4929" w:rsidRDefault="00932734" w:rsidP="00F523ED">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2226CC44" w14:textId="3989E39C" w:rsidR="00932734" w:rsidRPr="005F4929" w:rsidRDefault="00364541" w:rsidP="00F523ED">
            <w:pPr>
              <w:ind w:firstLine="0"/>
              <w:jc w:val="center"/>
              <w:rPr>
                <w:szCs w:val="20"/>
              </w:rPr>
            </w:pPr>
            <w:r w:rsidRPr="005F4929">
              <w:rPr>
                <w:szCs w:val="20"/>
              </w:rPr>
              <w:t>3</w:t>
            </w:r>
          </w:p>
        </w:tc>
      </w:tr>
      <w:tr w:rsidR="00932734" w:rsidRPr="005F4929" w14:paraId="2F283248"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5FCE9978" w14:textId="02F691EB" w:rsidR="00932734" w:rsidRPr="005F4929" w:rsidRDefault="00932734" w:rsidP="00AA7584">
            <w:pPr>
              <w:ind w:firstLine="0"/>
              <w:jc w:val="center"/>
              <w:rPr>
                <w:szCs w:val="20"/>
              </w:rPr>
            </w:pPr>
            <w:r w:rsidRPr="005F4929">
              <w:rPr>
                <w:szCs w:val="20"/>
              </w:rPr>
              <w:t>23.</w:t>
            </w:r>
          </w:p>
        </w:tc>
        <w:tc>
          <w:tcPr>
            <w:tcW w:w="4138" w:type="dxa"/>
            <w:tcBorders>
              <w:top w:val="single" w:sz="4" w:space="0" w:color="auto"/>
              <w:left w:val="single" w:sz="4" w:space="0" w:color="auto"/>
              <w:bottom w:val="single" w:sz="4" w:space="0" w:color="auto"/>
              <w:right w:val="single" w:sz="4" w:space="0" w:color="auto"/>
            </w:tcBorders>
            <w:vAlign w:val="center"/>
          </w:tcPr>
          <w:p w14:paraId="13E26CFC" w14:textId="77777777" w:rsidR="00932734" w:rsidRPr="005F4929" w:rsidRDefault="00932734" w:rsidP="00AA7584">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707BB199" w14:textId="77777777" w:rsidR="00932734" w:rsidRPr="005F4929" w:rsidRDefault="00932734" w:rsidP="00AA7584">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5459214F" w14:textId="77777777" w:rsidR="00932734" w:rsidRPr="005F4929" w:rsidRDefault="00932734" w:rsidP="00AA7584">
            <w:pPr>
              <w:ind w:firstLine="0"/>
              <w:jc w:val="center"/>
              <w:rPr>
                <w:szCs w:val="20"/>
              </w:rPr>
            </w:pPr>
            <w:r w:rsidRPr="005F4929">
              <w:rPr>
                <w:szCs w:val="20"/>
              </w:rPr>
              <w:t>2 500</w:t>
            </w:r>
          </w:p>
        </w:tc>
        <w:tc>
          <w:tcPr>
            <w:tcW w:w="1588" w:type="dxa"/>
            <w:tcBorders>
              <w:top w:val="single" w:sz="4" w:space="0" w:color="auto"/>
              <w:left w:val="single" w:sz="4" w:space="0" w:color="auto"/>
              <w:bottom w:val="single" w:sz="4" w:space="0" w:color="auto"/>
              <w:right w:val="single" w:sz="4" w:space="0" w:color="auto"/>
            </w:tcBorders>
            <w:vAlign w:val="center"/>
          </w:tcPr>
          <w:p w14:paraId="7A5FAEBC" w14:textId="77777777" w:rsidR="00932734" w:rsidRPr="005F4929" w:rsidRDefault="00932734" w:rsidP="00AA758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3BF56BC" w14:textId="77777777" w:rsidR="00932734" w:rsidRPr="005F4929" w:rsidRDefault="00932734" w:rsidP="00AA758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E6F4EA1" w14:textId="77777777" w:rsidR="00932734" w:rsidRPr="005F4929" w:rsidRDefault="00932734" w:rsidP="00AA7584">
            <w:pPr>
              <w:ind w:firstLine="0"/>
              <w:jc w:val="center"/>
              <w:rPr>
                <w:szCs w:val="20"/>
              </w:rPr>
            </w:pPr>
            <w:r w:rsidRPr="005F4929">
              <w:rPr>
                <w:szCs w:val="20"/>
              </w:rPr>
              <w:t>3</w:t>
            </w:r>
          </w:p>
        </w:tc>
      </w:tr>
      <w:tr w:rsidR="00932734" w:rsidRPr="005F4929" w14:paraId="107D0BB2"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341DCC0C" w14:textId="4848985F" w:rsidR="00932734" w:rsidRPr="005F4929" w:rsidRDefault="00932734" w:rsidP="007C4CE5">
            <w:pPr>
              <w:ind w:firstLine="0"/>
              <w:jc w:val="center"/>
              <w:rPr>
                <w:szCs w:val="20"/>
              </w:rPr>
            </w:pPr>
            <w:r w:rsidRPr="005F4929">
              <w:rPr>
                <w:szCs w:val="20"/>
              </w:rPr>
              <w:t>24.</w:t>
            </w:r>
          </w:p>
        </w:tc>
        <w:tc>
          <w:tcPr>
            <w:tcW w:w="4138" w:type="dxa"/>
            <w:tcBorders>
              <w:top w:val="single" w:sz="4" w:space="0" w:color="auto"/>
              <w:left w:val="single" w:sz="4" w:space="0" w:color="auto"/>
              <w:bottom w:val="single" w:sz="4" w:space="0" w:color="auto"/>
              <w:right w:val="single" w:sz="4" w:space="0" w:color="auto"/>
            </w:tcBorders>
            <w:vAlign w:val="center"/>
          </w:tcPr>
          <w:p w14:paraId="7629C4AB" w14:textId="77777777" w:rsidR="00932734" w:rsidRPr="005F4929" w:rsidRDefault="00932734" w:rsidP="007C4CE5">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3B6ACBEF" w14:textId="77777777" w:rsidR="00932734" w:rsidRPr="005F4929" w:rsidRDefault="00932734" w:rsidP="007C4CE5">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0B1E5463" w14:textId="77777777" w:rsidR="00932734" w:rsidRPr="005F4929" w:rsidRDefault="00932734" w:rsidP="007C4CE5">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25981529" w14:textId="77777777" w:rsidR="00932734" w:rsidRPr="005F4929" w:rsidRDefault="00932734" w:rsidP="007C4CE5">
            <w:pPr>
              <w:ind w:firstLine="0"/>
              <w:jc w:val="center"/>
              <w:rPr>
                <w:szCs w:val="20"/>
              </w:rPr>
            </w:pPr>
            <w:r w:rsidRPr="005F4929">
              <w:rPr>
                <w:szCs w:val="20"/>
              </w:rPr>
              <w:t>10 000</w:t>
            </w:r>
          </w:p>
        </w:tc>
        <w:tc>
          <w:tcPr>
            <w:tcW w:w="2835" w:type="dxa"/>
            <w:tcBorders>
              <w:top w:val="single" w:sz="4" w:space="0" w:color="auto"/>
              <w:left w:val="single" w:sz="4" w:space="0" w:color="auto"/>
              <w:bottom w:val="single" w:sz="4" w:space="0" w:color="auto"/>
              <w:right w:val="single" w:sz="4" w:space="0" w:color="auto"/>
            </w:tcBorders>
            <w:vAlign w:val="center"/>
          </w:tcPr>
          <w:p w14:paraId="56708C67" w14:textId="77777777" w:rsidR="00932734" w:rsidRPr="005F4929" w:rsidRDefault="00932734" w:rsidP="007C4CE5">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36C72256" w14:textId="77777777" w:rsidR="00932734" w:rsidRPr="005F4929" w:rsidRDefault="00932734" w:rsidP="007C4CE5">
            <w:pPr>
              <w:ind w:firstLine="0"/>
              <w:jc w:val="center"/>
              <w:rPr>
                <w:szCs w:val="20"/>
              </w:rPr>
            </w:pPr>
            <w:r w:rsidRPr="005F4929">
              <w:rPr>
                <w:szCs w:val="20"/>
              </w:rPr>
              <w:t>3</w:t>
            </w:r>
          </w:p>
        </w:tc>
      </w:tr>
      <w:tr w:rsidR="00932734" w:rsidRPr="005F4929" w14:paraId="75A0DF90"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283665F6" w14:textId="240A509A" w:rsidR="00932734" w:rsidRPr="005F4929" w:rsidRDefault="00932734" w:rsidP="007C4CE5">
            <w:pPr>
              <w:ind w:firstLine="0"/>
              <w:jc w:val="center"/>
              <w:rPr>
                <w:szCs w:val="20"/>
              </w:rPr>
            </w:pPr>
            <w:r w:rsidRPr="005F4929">
              <w:rPr>
                <w:szCs w:val="20"/>
              </w:rPr>
              <w:t>25.</w:t>
            </w:r>
          </w:p>
        </w:tc>
        <w:tc>
          <w:tcPr>
            <w:tcW w:w="4138" w:type="dxa"/>
            <w:tcBorders>
              <w:top w:val="single" w:sz="4" w:space="0" w:color="auto"/>
              <w:left w:val="single" w:sz="4" w:space="0" w:color="auto"/>
              <w:bottom w:val="single" w:sz="4" w:space="0" w:color="auto"/>
              <w:right w:val="single" w:sz="4" w:space="0" w:color="auto"/>
            </w:tcBorders>
            <w:vAlign w:val="center"/>
          </w:tcPr>
          <w:p w14:paraId="49F24DFB" w14:textId="77777777" w:rsidR="00932734" w:rsidRPr="005F4929" w:rsidRDefault="00932734" w:rsidP="007C4CE5">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FA67830" w14:textId="77777777" w:rsidR="00932734" w:rsidRPr="005F4929" w:rsidRDefault="00932734" w:rsidP="007C4CE5">
            <w:pPr>
              <w:ind w:firstLine="0"/>
              <w:jc w:val="center"/>
              <w:rPr>
                <w:szCs w:val="20"/>
              </w:rPr>
            </w:pPr>
            <w:r w:rsidRPr="005F4929">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14:paraId="605DB9C1" w14:textId="77777777" w:rsidR="00932734" w:rsidRPr="005F4929" w:rsidRDefault="00932734" w:rsidP="007C4CE5">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06AC05BF" w14:textId="77777777" w:rsidR="00932734" w:rsidRPr="005F4929" w:rsidRDefault="00932734" w:rsidP="007C4CE5">
            <w:pPr>
              <w:ind w:firstLine="0"/>
              <w:jc w:val="center"/>
              <w:rPr>
                <w:szCs w:val="20"/>
              </w:rPr>
            </w:pPr>
            <w:r w:rsidRPr="005F4929">
              <w:rPr>
                <w:szCs w:val="20"/>
              </w:rPr>
              <w:t>10 000</w:t>
            </w:r>
          </w:p>
        </w:tc>
        <w:tc>
          <w:tcPr>
            <w:tcW w:w="2835" w:type="dxa"/>
            <w:tcBorders>
              <w:top w:val="single" w:sz="4" w:space="0" w:color="auto"/>
              <w:left w:val="single" w:sz="4" w:space="0" w:color="auto"/>
              <w:bottom w:val="single" w:sz="4" w:space="0" w:color="auto"/>
              <w:right w:val="single" w:sz="4" w:space="0" w:color="auto"/>
            </w:tcBorders>
            <w:vAlign w:val="center"/>
          </w:tcPr>
          <w:p w14:paraId="106521B1" w14:textId="77777777" w:rsidR="00932734" w:rsidRPr="005F4929" w:rsidRDefault="00932734" w:rsidP="007C4CE5">
            <w:pPr>
              <w:ind w:firstLine="0"/>
              <w:jc w:val="center"/>
              <w:rPr>
                <w:szCs w:val="20"/>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2CA4AB6" w14:textId="77777777" w:rsidR="00932734" w:rsidRPr="005F4929" w:rsidRDefault="00932734" w:rsidP="007C4CE5">
            <w:pPr>
              <w:ind w:firstLine="0"/>
              <w:jc w:val="center"/>
              <w:rPr>
                <w:szCs w:val="20"/>
              </w:rPr>
            </w:pPr>
            <w:r w:rsidRPr="005F4929">
              <w:rPr>
                <w:szCs w:val="20"/>
              </w:rPr>
              <w:t xml:space="preserve"> 3</w:t>
            </w:r>
          </w:p>
        </w:tc>
      </w:tr>
      <w:tr w:rsidR="00932734" w:rsidRPr="005F4929" w14:paraId="67A57275"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37AD810A" w14:textId="3AC2F77E" w:rsidR="00932734" w:rsidRPr="005F4929" w:rsidRDefault="00932734" w:rsidP="007C4CE5">
            <w:pPr>
              <w:ind w:firstLine="0"/>
              <w:jc w:val="center"/>
              <w:rPr>
                <w:szCs w:val="20"/>
              </w:rPr>
            </w:pPr>
            <w:r w:rsidRPr="005F4929">
              <w:rPr>
                <w:szCs w:val="20"/>
              </w:rPr>
              <w:t>26.</w:t>
            </w:r>
          </w:p>
        </w:tc>
        <w:tc>
          <w:tcPr>
            <w:tcW w:w="4138" w:type="dxa"/>
            <w:tcBorders>
              <w:top w:val="single" w:sz="4" w:space="0" w:color="auto"/>
              <w:left w:val="single" w:sz="4" w:space="0" w:color="auto"/>
              <w:bottom w:val="single" w:sz="4" w:space="0" w:color="auto"/>
              <w:right w:val="single" w:sz="4" w:space="0" w:color="auto"/>
            </w:tcBorders>
            <w:vAlign w:val="center"/>
          </w:tcPr>
          <w:p w14:paraId="163C1B80" w14:textId="3FEB8790" w:rsidR="00932734" w:rsidRPr="005F4929" w:rsidRDefault="002B6CB8" w:rsidP="007C4CE5">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1AF7C030" w14:textId="77777777" w:rsidR="00932734" w:rsidRPr="005F4929" w:rsidRDefault="00932734" w:rsidP="007C4CE5">
            <w:pPr>
              <w:ind w:firstLine="0"/>
              <w:jc w:val="center"/>
              <w:rPr>
                <w:szCs w:val="20"/>
              </w:rPr>
            </w:pPr>
            <w:r w:rsidRPr="005F4929">
              <w:rPr>
                <w:szCs w:val="20"/>
              </w:rPr>
              <w:t>3.10.2</w:t>
            </w:r>
          </w:p>
        </w:tc>
        <w:tc>
          <w:tcPr>
            <w:tcW w:w="1559" w:type="dxa"/>
            <w:tcBorders>
              <w:top w:val="single" w:sz="4" w:space="0" w:color="auto"/>
              <w:left w:val="single" w:sz="4" w:space="0" w:color="auto"/>
              <w:bottom w:val="single" w:sz="4" w:space="0" w:color="auto"/>
              <w:right w:val="single" w:sz="4" w:space="0" w:color="auto"/>
            </w:tcBorders>
            <w:vAlign w:val="center"/>
          </w:tcPr>
          <w:p w14:paraId="2D94BE3E" w14:textId="77777777" w:rsidR="00932734" w:rsidRPr="005F4929" w:rsidRDefault="00932734" w:rsidP="007C4CE5">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3E530AF8" w14:textId="77777777" w:rsidR="00932734" w:rsidRPr="005F4929" w:rsidRDefault="00932734" w:rsidP="007C4CE5">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2D899A6" w14:textId="77777777" w:rsidR="00932734" w:rsidRPr="005F4929" w:rsidRDefault="00932734" w:rsidP="007C4CE5">
            <w:pPr>
              <w:ind w:firstLine="0"/>
              <w:jc w:val="center"/>
              <w:rPr>
                <w:szCs w:val="20"/>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A8B28B5" w14:textId="77777777" w:rsidR="00932734" w:rsidRPr="005F4929" w:rsidRDefault="00932734" w:rsidP="007C4CE5">
            <w:pPr>
              <w:ind w:firstLine="0"/>
              <w:jc w:val="center"/>
              <w:rPr>
                <w:szCs w:val="20"/>
              </w:rPr>
            </w:pPr>
            <w:r w:rsidRPr="005F4929">
              <w:rPr>
                <w:szCs w:val="20"/>
              </w:rPr>
              <w:t>3</w:t>
            </w:r>
          </w:p>
        </w:tc>
      </w:tr>
      <w:tr w:rsidR="00932734" w:rsidRPr="005F4929" w14:paraId="2A1656C3"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6A84A2FE" w14:textId="649D648E" w:rsidR="00932734" w:rsidRPr="005F4929" w:rsidRDefault="00932734" w:rsidP="007C4CE5">
            <w:pPr>
              <w:ind w:firstLine="0"/>
              <w:jc w:val="center"/>
              <w:rPr>
                <w:szCs w:val="20"/>
              </w:rPr>
            </w:pPr>
            <w:r w:rsidRPr="005F4929">
              <w:rPr>
                <w:szCs w:val="20"/>
              </w:rPr>
              <w:t>27.</w:t>
            </w:r>
          </w:p>
        </w:tc>
        <w:tc>
          <w:tcPr>
            <w:tcW w:w="4138" w:type="dxa"/>
            <w:tcBorders>
              <w:top w:val="single" w:sz="4" w:space="0" w:color="auto"/>
              <w:left w:val="single" w:sz="4" w:space="0" w:color="auto"/>
              <w:bottom w:val="single" w:sz="4" w:space="0" w:color="auto"/>
              <w:right w:val="single" w:sz="4" w:space="0" w:color="auto"/>
            </w:tcBorders>
            <w:vAlign w:val="center"/>
          </w:tcPr>
          <w:p w14:paraId="7D6DDB69" w14:textId="29990165" w:rsidR="00932734" w:rsidRPr="005F4929" w:rsidRDefault="00932734" w:rsidP="007C4CE5">
            <w:pPr>
              <w:ind w:firstLine="0"/>
              <w:jc w:val="left"/>
              <w:rPr>
                <w:szCs w:val="20"/>
              </w:rPr>
            </w:pPr>
            <w:r w:rsidRPr="005F4929">
              <w:rPr>
                <w:szCs w:val="20"/>
              </w:rPr>
              <w:t>Обеспечение спортивно-зрелищных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14:paraId="7A8755FC" w14:textId="6DD742E6" w:rsidR="00932734" w:rsidRPr="005F4929" w:rsidRDefault="00932734" w:rsidP="007C4CE5">
            <w:pPr>
              <w:ind w:firstLine="0"/>
              <w:jc w:val="center"/>
              <w:rPr>
                <w:szCs w:val="20"/>
              </w:rPr>
            </w:pPr>
            <w:r w:rsidRPr="005F4929">
              <w:rPr>
                <w:szCs w:val="20"/>
              </w:rPr>
              <w:t>5.1.1</w:t>
            </w:r>
          </w:p>
        </w:tc>
        <w:tc>
          <w:tcPr>
            <w:tcW w:w="1559" w:type="dxa"/>
            <w:tcBorders>
              <w:top w:val="single" w:sz="4" w:space="0" w:color="auto"/>
              <w:left w:val="single" w:sz="4" w:space="0" w:color="auto"/>
              <w:bottom w:val="single" w:sz="4" w:space="0" w:color="auto"/>
              <w:right w:val="single" w:sz="4" w:space="0" w:color="auto"/>
            </w:tcBorders>
            <w:vAlign w:val="center"/>
          </w:tcPr>
          <w:p w14:paraId="34FA94B7" w14:textId="762E6F22" w:rsidR="00932734" w:rsidRPr="005F4929" w:rsidRDefault="00932734" w:rsidP="007C4CE5">
            <w:pPr>
              <w:ind w:firstLine="0"/>
              <w:jc w:val="center"/>
              <w:rPr>
                <w:szCs w:val="20"/>
              </w:rPr>
            </w:pPr>
            <w:r w:rsidRPr="005F4929">
              <w:rPr>
                <w:szCs w:val="20"/>
              </w:rPr>
              <w:t>400</w:t>
            </w:r>
          </w:p>
        </w:tc>
        <w:tc>
          <w:tcPr>
            <w:tcW w:w="1588" w:type="dxa"/>
            <w:tcBorders>
              <w:top w:val="single" w:sz="4" w:space="0" w:color="auto"/>
              <w:left w:val="single" w:sz="4" w:space="0" w:color="auto"/>
              <w:bottom w:val="single" w:sz="4" w:space="0" w:color="auto"/>
              <w:right w:val="single" w:sz="4" w:space="0" w:color="auto"/>
            </w:tcBorders>
            <w:vAlign w:val="center"/>
          </w:tcPr>
          <w:p w14:paraId="0C28072D" w14:textId="6E6A55AC" w:rsidR="00932734" w:rsidRPr="005F4929" w:rsidRDefault="00932734" w:rsidP="007C4CE5">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6A802E4" w14:textId="00659E1A" w:rsidR="00932734" w:rsidRPr="005F4929" w:rsidRDefault="00932734" w:rsidP="007C4CE5">
            <w:pPr>
              <w:ind w:firstLine="0"/>
              <w:jc w:val="center"/>
              <w:rPr>
                <w:szCs w:val="20"/>
                <w:lang w:val="en-US"/>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2683D1DA" w14:textId="556EED3D" w:rsidR="00932734" w:rsidRPr="005F4929" w:rsidRDefault="00932734" w:rsidP="007C4CE5">
            <w:pPr>
              <w:ind w:firstLine="0"/>
              <w:jc w:val="center"/>
              <w:rPr>
                <w:szCs w:val="20"/>
              </w:rPr>
            </w:pPr>
            <w:r w:rsidRPr="005F4929">
              <w:rPr>
                <w:szCs w:val="20"/>
              </w:rPr>
              <w:t>3</w:t>
            </w:r>
          </w:p>
        </w:tc>
      </w:tr>
      <w:tr w:rsidR="00932734" w:rsidRPr="005F4929" w14:paraId="0BD2B663"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1442A7CE" w14:textId="052775E1" w:rsidR="00932734" w:rsidRPr="005F4929" w:rsidRDefault="00932734" w:rsidP="007C4CE5">
            <w:pPr>
              <w:ind w:firstLine="0"/>
              <w:jc w:val="center"/>
              <w:rPr>
                <w:szCs w:val="20"/>
              </w:rPr>
            </w:pPr>
            <w:r w:rsidRPr="005F4929">
              <w:rPr>
                <w:szCs w:val="20"/>
              </w:rPr>
              <w:t>28.</w:t>
            </w:r>
          </w:p>
        </w:tc>
        <w:tc>
          <w:tcPr>
            <w:tcW w:w="4138" w:type="dxa"/>
            <w:tcBorders>
              <w:top w:val="single" w:sz="4" w:space="0" w:color="auto"/>
              <w:left w:val="single" w:sz="4" w:space="0" w:color="auto"/>
              <w:bottom w:val="single" w:sz="4" w:space="0" w:color="auto"/>
              <w:right w:val="single" w:sz="4" w:space="0" w:color="auto"/>
            </w:tcBorders>
            <w:vAlign w:val="center"/>
          </w:tcPr>
          <w:p w14:paraId="5C2C3631" w14:textId="61FEB2C5" w:rsidR="00932734" w:rsidRPr="005F4929" w:rsidRDefault="00932734" w:rsidP="007C4CE5">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2727E406" w14:textId="031D285B" w:rsidR="00932734" w:rsidRPr="005F4929" w:rsidRDefault="00932734" w:rsidP="007C4CE5">
            <w:pPr>
              <w:ind w:firstLine="0"/>
              <w:jc w:val="center"/>
              <w:rPr>
                <w:szCs w:val="20"/>
              </w:rPr>
            </w:pPr>
            <w:r w:rsidRPr="005F4929">
              <w:rPr>
                <w:szCs w:val="20"/>
              </w:rPr>
              <w:t>5.1.2</w:t>
            </w:r>
          </w:p>
        </w:tc>
        <w:tc>
          <w:tcPr>
            <w:tcW w:w="1559" w:type="dxa"/>
            <w:tcBorders>
              <w:top w:val="single" w:sz="4" w:space="0" w:color="auto"/>
              <w:left w:val="single" w:sz="4" w:space="0" w:color="auto"/>
              <w:bottom w:val="single" w:sz="4" w:space="0" w:color="auto"/>
              <w:right w:val="single" w:sz="4" w:space="0" w:color="auto"/>
            </w:tcBorders>
            <w:vAlign w:val="center"/>
          </w:tcPr>
          <w:p w14:paraId="40637513" w14:textId="10A1D70B" w:rsidR="00932734" w:rsidRPr="005F4929" w:rsidRDefault="00932734" w:rsidP="007C4CE5">
            <w:pPr>
              <w:ind w:firstLine="0"/>
              <w:jc w:val="center"/>
              <w:rPr>
                <w:szCs w:val="20"/>
              </w:rPr>
            </w:pPr>
            <w:r w:rsidRPr="005F4929">
              <w:rPr>
                <w:szCs w:val="20"/>
              </w:rPr>
              <w:t>400</w:t>
            </w:r>
          </w:p>
        </w:tc>
        <w:tc>
          <w:tcPr>
            <w:tcW w:w="1588" w:type="dxa"/>
            <w:tcBorders>
              <w:top w:val="single" w:sz="4" w:space="0" w:color="auto"/>
              <w:left w:val="single" w:sz="4" w:space="0" w:color="auto"/>
              <w:bottom w:val="single" w:sz="4" w:space="0" w:color="auto"/>
              <w:right w:val="single" w:sz="4" w:space="0" w:color="auto"/>
            </w:tcBorders>
            <w:vAlign w:val="center"/>
          </w:tcPr>
          <w:p w14:paraId="428F2AE6" w14:textId="2BC38C61" w:rsidR="00932734" w:rsidRPr="005F4929" w:rsidRDefault="00932734" w:rsidP="007C4CE5">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96DA0F6" w14:textId="07ED2561" w:rsidR="00932734" w:rsidRPr="005F4929" w:rsidRDefault="00932734" w:rsidP="007C4CE5">
            <w:pPr>
              <w:ind w:firstLine="0"/>
              <w:jc w:val="center"/>
              <w:rPr>
                <w:szCs w:val="20"/>
                <w:lang w:val="en-US"/>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4DC4A3F4" w14:textId="2FBFC04C" w:rsidR="00932734" w:rsidRPr="005F4929" w:rsidRDefault="00932734" w:rsidP="007C4CE5">
            <w:pPr>
              <w:ind w:firstLine="0"/>
              <w:jc w:val="center"/>
              <w:rPr>
                <w:szCs w:val="20"/>
              </w:rPr>
            </w:pPr>
            <w:r w:rsidRPr="005F4929">
              <w:rPr>
                <w:szCs w:val="20"/>
              </w:rPr>
              <w:t>3</w:t>
            </w:r>
          </w:p>
        </w:tc>
      </w:tr>
      <w:tr w:rsidR="00932734" w:rsidRPr="005F4929" w14:paraId="3049DFF7"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6938D946" w14:textId="55E1E77E" w:rsidR="00932734" w:rsidRPr="005F4929" w:rsidRDefault="00932734" w:rsidP="007C4CE5">
            <w:pPr>
              <w:ind w:firstLine="0"/>
              <w:jc w:val="center"/>
              <w:rPr>
                <w:szCs w:val="20"/>
              </w:rPr>
            </w:pPr>
            <w:r w:rsidRPr="005F4929">
              <w:rPr>
                <w:szCs w:val="20"/>
              </w:rPr>
              <w:t>29.</w:t>
            </w:r>
          </w:p>
        </w:tc>
        <w:tc>
          <w:tcPr>
            <w:tcW w:w="4138" w:type="dxa"/>
            <w:tcBorders>
              <w:top w:val="single" w:sz="4" w:space="0" w:color="auto"/>
              <w:left w:val="single" w:sz="4" w:space="0" w:color="auto"/>
              <w:bottom w:val="single" w:sz="4" w:space="0" w:color="auto"/>
              <w:right w:val="single" w:sz="4" w:space="0" w:color="auto"/>
            </w:tcBorders>
            <w:vAlign w:val="center"/>
          </w:tcPr>
          <w:p w14:paraId="44F445F8" w14:textId="0621BC26" w:rsidR="00932734" w:rsidRPr="005F4929" w:rsidRDefault="00932734" w:rsidP="007C4CE5">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6A2D1861" w14:textId="573BC37D" w:rsidR="00932734" w:rsidRPr="005F4929" w:rsidRDefault="00932734" w:rsidP="007C4CE5">
            <w:pPr>
              <w:ind w:firstLine="0"/>
              <w:jc w:val="center"/>
              <w:rPr>
                <w:szCs w:val="20"/>
              </w:rPr>
            </w:pPr>
            <w:r w:rsidRPr="005F4929">
              <w:rPr>
                <w:szCs w:val="20"/>
              </w:rPr>
              <w:t>5.1.3</w:t>
            </w:r>
          </w:p>
        </w:tc>
        <w:tc>
          <w:tcPr>
            <w:tcW w:w="1559" w:type="dxa"/>
            <w:tcBorders>
              <w:top w:val="single" w:sz="4" w:space="0" w:color="auto"/>
              <w:left w:val="single" w:sz="4" w:space="0" w:color="auto"/>
              <w:bottom w:val="single" w:sz="4" w:space="0" w:color="auto"/>
              <w:right w:val="single" w:sz="4" w:space="0" w:color="auto"/>
            </w:tcBorders>
            <w:vAlign w:val="center"/>
          </w:tcPr>
          <w:p w14:paraId="5F0D208C" w14:textId="2AC76967" w:rsidR="00932734" w:rsidRPr="005F4929" w:rsidRDefault="00932734" w:rsidP="007C4CE5">
            <w:pPr>
              <w:ind w:firstLine="0"/>
              <w:jc w:val="center"/>
              <w:rPr>
                <w:szCs w:val="20"/>
              </w:rPr>
            </w:pPr>
            <w:r w:rsidRPr="005F4929">
              <w:rPr>
                <w:szCs w:val="20"/>
              </w:rPr>
              <w:t>400</w:t>
            </w:r>
          </w:p>
        </w:tc>
        <w:tc>
          <w:tcPr>
            <w:tcW w:w="1588" w:type="dxa"/>
            <w:tcBorders>
              <w:top w:val="single" w:sz="4" w:space="0" w:color="auto"/>
              <w:left w:val="single" w:sz="4" w:space="0" w:color="auto"/>
              <w:bottom w:val="single" w:sz="4" w:space="0" w:color="auto"/>
              <w:right w:val="single" w:sz="4" w:space="0" w:color="auto"/>
            </w:tcBorders>
            <w:vAlign w:val="center"/>
          </w:tcPr>
          <w:p w14:paraId="15A67680" w14:textId="3F2369D6" w:rsidR="00932734" w:rsidRPr="005F4929" w:rsidRDefault="00932734" w:rsidP="007C4CE5">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2E1CC599" w14:textId="4CA01347" w:rsidR="00932734" w:rsidRPr="005F4929" w:rsidRDefault="00932734" w:rsidP="007C4CE5">
            <w:pPr>
              <w:ind w:firstLine="0"/>
              <w:jc w:val="center"/>
              <w:rPr>
                <w:szCs w:val="20"/>
                <w:lang w:val="en-US"/>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20D541CC" w14:textId="34107125" w:rsidR="00932734" w:rsidRPr="005F4929" w:rsidRDefault="00932734" w:rsidP="007C4CE5">
            <w:pPr>
              <w:ind w:firstLine="0"/>
              <w:jc w:val="center"/>
              <w:rPr>
                <w:szCs w:val="20"/>
              </w:rPr>
            </w:pPr>
            <w:r w:rsidRPr="005F4929">
              <w:rPr>
                <w:szCs w:val="20"/>
              </w:rPr>
              <w:t>3</w:t>
            </w:r>
          </w:p>
        </w:tc>
      </w:tr>
      <w:tr w:rsidR="00932734" w:rsidRPr="005F4929" w14:paraId="5374CB3C" w14:textId="77777777" w:rsidTr="00421707">
        <w:tc>
          <w:tcPr>
            <w:tcW w:w="648" w:type="dxa"/>
            <w:tcBorders>
              <w:top w:val="single" w:sz="4" w:space="0" w:color="auto"/>
              <w:left w:val="single" w:sz="4" w:space="0" w:color="auto"/>
              <w:bottom w:val="single" w:sz="4" w:space="0" w:color="auto"/>
              <w:right w:val="single" w:sz="4" w:space="0" w:color="auto"/>
            </w:tcBorders>
            <w:vAlign w:val="center"/>
          </w:tcPr>
          <w:p w14:paraId="69C8B8D4" w14:textId="567AB3CC" w:rsidR="00932734" w:rsidRPr="005F4929" w:rsidRDefault="00932734" w:rsidP="007C4CE5">
            <w:pPr>
              <w:ind w:firstLine="0"/>
              <w:jc w:val="center"/>
              <w:rPr>
                <w:szCs w:val="20"/>
              </w:rPr>
            </w:pPr>
            <w:r w:rsidRPr="005F4929">
              <w:rPr>
                <w:szCs w:val="20"/>
              </w:rPr>
              <w:t>30.</w:t>
            </w:r>
          </w:p>
        </w:tc>
        <w:tc>
          <w:tcPr>
            <w:tcW w:w="4138" w:type="dxa"/>
            <w:tcBorders>
              <w:top w:val="single" w:sz="4" w:space="0" w:color="auto"/>
              <w:left w:val="single" w:sz="4" w:space="0" w:color="auto"/>
              <w:bottom w:val="single" w:sz="4" w:space="0" w:color="auto"/>
              <w:right w:val="single" w:sz="4" w:space="0" w:color="auto"/>
            </w:tcBorders>
            <w:vAlign w:val="center"/>
          </w:tcPr>
          <w:p w14:paraId="546791D4" w14:textId="394C02E0" w:rsidR="00932734" w:rsidRPr="005F4929" w:rsidRDefault="00932734" w:rsidP="007C4CE5">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245252AD" w14:textId="34171FBF" w:rsidR="00932734" w:rsidRPr="005F4929" w:rsidRDefault="00932734" w:rsidP="007C4CE5">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015E812" w14:textId="61E318D3" w:rsidR="00932734" w:rsidRPr="005F4929" w:rsidRDefault="00793E74" w:rsidP="007C4CE5">
            <w:pPr>
              <w:ind w:firstLine="0"/>
              <w:jc w:val="center"/>
              <w:rPr>
                <w:szCs w:val="20"/>
              </w:rPr>
            </w:pPr>
            <w:r w:rsidRPr="005F4929">
              <w:rPr>
                <w:szCs w:val="20"/>
              </w:rPr>
              <w:t>Не подлежит установлению</w:t>
            </w:r>
          </w:p>
        </w:tc>
      </w:tr>
      <w:tr w:rsidR="0048152D" w:rsidRPr="005F4929" w14:paraId="38ED8725"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1CE65B9" w14:textId="59470A7B" w:rsidR="0048152D" w:rsidRPr="005F4929" w:rsidRDefault="0048152D" w:rsidP="007C4CE5">
            <w:pPr>
              <w:ind w:firstLine="0"/>
              <w:jc w:val="center"/>
              <w:rPr>
                <w:szCs w:val="20"/>
              </w:rPr>
            </w:pPr>
            <w:r w:rsidRPr="005F4929">
              <w:rPr>
                <w:szCs w:val="20"/>
              </w:rPr>
              <w:t>31.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62154D5" w14:textId="4AFC2A32" w:rsidR="0048152D" w:rsidRPr="005F4929" w:rsidRDefault="0048152D" w:rsidP="007C4CE5">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C03524" w14:textId="55638259" w:rsidR="0048152D" w:rsidRPr="005F4929" w:rsidRDefault="0048152D" w:rsidP="007C4CE5">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C35DAD" w14:textId="57E01F80" w:rsidR="0048152D" w:rsidRPr="005F4929" w:rsidRDefault="0048152D" w:rsidP="007C4CE5">
            <w:pPr>
              <w:ind w:firstLine="0"/>
              <w:jc w:val="center"/>
              <w:rPr>
                <w:szCs w:val="20"/>
              </w:rPr>
            </w:pPr>
            <w:r w:rsidRPr="005F4929">
              <w:rPr>
                <w:szCs w:val="20"/>
              </w:rPr>
              <w:t>Не подлежит установлению</w:t>
            </w:r>
          </w:p>
        </w:tc>
      </w:tr>
      <w:tr w:rsidR="00ED0E99" w:rsidRPr="005F4929" w14:paraId="0E6A2F0E"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C631389" w14:textId="4D2FCE49" w:rsidR="00ED0E99" w:rsidRPr="005F4929" w:rsidRDefault="00ED0E99" w:rsidP="007C4CE5">
            <w:pPr>
              <w:ind w:firstLine="0"/>
              <w:jc w:val="center"/>
              <w:rPr>
                <w:szCs w:val="20"/>
              </w:rPr>
            </w:pPr>
            <w:r w:rsidRPr="005F4929">
              <w:rPr>
                <w:szCs w:val="20"/>
              </w:rPr>
              <w:t>32.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FF1283E" w14:textId="4C254725" w:rsidR="00ED0E99" w:rsidRPr="005F4929" w:rsidRDefault="00ED0E99" w:rsidP="007C4CE5">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A19237" w14:textId="4D272185" w:rsidR="00ED0E99" w:rsidRPr="005F4929" w:rsidRDefault="00ED0E99" w:rsidP="007C4CE5">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730A98" w14:textId="713DC54D" w:rsidR="00ED0E99" w:rsidRPr="005F4929" w:rsidRDefault="00ED0E99" w:rsidP="007C4CE5">
            <w:pPr>
              <w:ind w:firstLine="0"/>
              <w:jc w:val="center"/>
              <w:rPr>
                <w:szCs w:val="20"/>
              </w:rPr>
            </w:pPr>
            <w:r w:rsidRPr="005F4929">
              <w:rPr>
                <w:szCs w:val="20"/>
              </w:rPr>
              <w:t>Не подлежит установлению</w:t>
            </w:r>
          </w:p>
        </w:tc>
      </w:tr>
      <w:tr w:rsidR="00ED0E99" w:rsidRPr="005F4929" w14:paraId="695FC3B2"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5124D004" w14:textId="3E099438" w:rsidR="00ED0E99" w:rsidRPr="005F4929" w:rsidRDefault="00ED0E99" w:rsidP="00F17CB7">
            <w:pPr>
              <w:ind w:firstLine="0"/>
              <w:jc w:val="center"/>
              <w:rPr>
                <w:szCs w:val="20"/>
              </w:rPr>
            </w:pPr>
            <w:r w:rsidRPr="005F4929">
              <w:rPr>
                <w:szCs w:val="20"/>
              </w:rPr>
              <w:t>33.</w:t>
            </w:r>
          </w:p>
        </w:tc>
        <w:tc>
          <w:tcPr>
            <w:tcW w:w="4138" w:type="dxa"/>
            <w:tcBorders>
              <w:top w:val="single" w:sz="4" w:space="0" w:color="auto"/>
              <w:left w:val="single" w:sz="4" w:space="0" w:color="auto"/>
              <w:bottom w:val="single" w:sz="4" w:space="0" w:color="auto"/>
              <w:right w:val="single" w:sz="4" w:space="0" w:color="auto"/>
            </w:tcBorders>
            <w:vAlign w:val="center"/>
          </w:tcPr>
          <w:p w14:paraId="0C4CF74F" w14:textId="77777777" w:rsidR="00ED0E99" w:rsidRPr="005F4929" w:rsidRDefault="00ED0E99" w:rsidP="007C4CE5">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7FB83A9B" w14:textId="77777777" w:rsidR="00ED0E99" w:rsidRPr="005F4929" w:rsidRDefault="00ED0E99" w:rsidP="007C4CE5">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9AD5341" w14:textId="02422AC0" w:rsidR="00ED0E99" w:rsidRPr="005F4929" w:rsidRDefault="00ED0E99" w:rsidP="007C4CE5">
            <w:pPr>
              <w:ind w:firstLine="0"/>
              <w:jc w:val="center"/>
              <w:rPr>
                <w:szCs w:val="20"/>
              </w:rPr>
            </w:pPr>
            <w:r w:rsidRPr="005F4929">
              <w:rPr>
                <w:szCs w:val="20"/>
              </w:rPr>
              <w:t>Не подлежит установлению</w:t>
            </w:r>
          </w:p>
        </w:tc>
      </w:tr>
      <w:tr w:rsidR="00ED0E99" w:rsidRPr="005F4929" w14:paraId="6DAAC1D9" w14:textId="77777777" w:rsidTr="0080197E">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19E370C3" w14:textId="1088100C" w:rsidR="00ED0E99" w:rsidRPr="005F4929" w:rsidRDefault="00ED0E99" w:rsidP="00F17CB7">
            <w:pPr>
              <w:ind w:firstLine="0"/>
              <w:jc w:val="center"/>
              <w:rPr>
                <w:szCs w:val="20"/>
              </w:rPr>
            </w:pPr>
            <w:r w:rsidRPr="005F4929">
              <w:rPr>
                <w:szCs w:val="20"/>
              </w:rPr>
              <w:t>34.</w:t>
            </w:r>
          </w:p>
        </w:tc>
        <w:tc>
          <w:tcPr>
            <w:tcW w:w="4138" w:type="dxa"/>
            <w:tcBorders>
              <w:top w:val="single" w:sz="4" w:space="0" w:color="auto"/>
              <w:left w:val="single" w:sz="4" w:space="0" w:color="auto"/>
              <w:bottom w:val="single" w:sz="4" w:space="0" w:color="auto"/>
              <w:right w:val="single" w:sz="4" w:space="0" w:color="auto"/>
            </w:tcBorders>
            <w:vAlign w:val="center"/>
          </w:tcPr>
          <w:p w14:paraId="4569AE4C" w14:textId="77777777" w:rsidR="00ED0E99" w:rsidRPr="005F4929" w:rsidRDefault="00ED0E99" w:rsidP="007C4CE5">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2508210" w14:textId="77777777" w:rsidR="00ED0E99" w:rsidRPr="005F4929" w:rsidRDefault="00ED0E99" w:rsidP="007C4CE5">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59A5B3B" w14:textId="77777777" w:rsidR="00ED0E99" w:rsidRPr="005F4929" w:rsidRDefault="00ED0E99" w:rsidP="007C4CE5">
            <w:pPr>
              <w:ind w:firstLine="0"/>
              <w:jc w:val="center"/>
              <w:rPr>
                <w:szCs w:val="20"/>
              </w:rPr>
            </w:pPr>
            <w:r w:rsidRPr="005F4929">
              <w:rPr>
                <w:szCs w:val="20"/>
              </w:rPr>
              <w:t>Не распространяется</w:t>
            </w:r>
          </w:p>
        </w:tc>
      </w:tr>
      <w:tr w:rsidR="00ED0E99" w:rsidRPr="005F4929" w14:paraId="2915C189"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4ADB8363" w14:textId="4EDC5ED2" w:rsidR="00ED0E99" w:rsidRPr="005F4929" w:rsidRDefault="00ED0E99" w:rsidP="00F17CB7">
            <w:pPr>
              <w:ind w:firstLine="0"/>
              <w:jc w:val="center"/>
              <w:rPr>
                <w:szCs w:val="20"/>
              </w:rPr>
            </w:pPr>
            <w:r w:rsidRPr="005F4929">
              <w:rPr>
                <w:szCs w:val="20"/>
              </w:rPr>
              <w:t>35.</w:t>
            </w:r>
          </w:p>
        </w:tc>
        <w:tc>
          <w:tcPr>
            <w:tcW w:w="4138" w:type="dxa"/>
            <w:tcBorders>
              <w:top w:val="single" w:sz="4" w:space="0" w:color="auto"/>
              <w:left w:val="single" w:sz="4" w:space="0" w:color="auto"/>
              <w:bottom w:val="single" w:sz="4" w:space="0" w:color="auto"/>
              <w:right w:val="single" w:sz="4" w:space="0" w:color="auto"/>
            </w:tcBorders>
            <w:vAlign w:val="center"/>
          </w:tcPr>
          <w:p w14:paraId="624C59FC" w14:textId="77777777" w:rsidR="00ED0E99" w:rsidRPr="005F4929" w:rsidRDefault="00ED0E99" w:rsidP="007C4CE5">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624FD67" w14:textId="77777777" w:rsidR="00ED0E99" w:rsidRPr="005F4929" w:rsidRDefault="00ED0E99" w:rsidP="007C4CE5">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41A1E9F" w14:textId="77777777" w:rsidR="00ED0E99" w:rsidRPr="005F4929" w:rsidRDefault="00ED0E99" w:rsidP="007C4CE5">
            <w:pPr>
              <w:ind w:firstLine="0"/>
              <w:jc w:val="center"/>
              <w:rPr>
                <w:szCs w:val="20"/>
              </w:rPr>
            </w:pPr>
            <w:r w:rsidRPr="005F4929">
              <w:rPr>
                <w:szCs w:val="20"/>
              </w:rPr>
              <w:t>Не распространяется</w:t>
            </w:r>
          </w:p>
        </w:tc>
      </w:tr>
      <w:tr w:rsidR="00ED0E99" w:rsidRPr="005F4929" w14:paraId="724BA194"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4133554E" w14:textId="772E7C8C" w:rsidR="00ED0E99" w:rsidRPr="005F4929" w:rsidRDefault="00ED0E99" w:rsidP="00F17CB7">
            <w:pPr>
              <w:ind w:firstLine="0"/>
              <w:jc w:val="center"/>
              <w:rPr>
                <w:szCs w:val="20"/>
              </w:rPr>
            </w:pPr>
            <w:r w:rsidRPr="005F4929">
              <w:rPr>
                <w:szCs w:val="20"/>
              </w:rPr>
              <w:t>36.</w:t>
            </w:r>
          </w:p>
        </w:tc>
        <w:tc>
          <w:tcPr>
            <w:tcW w:w="4138" w:type="dxa"/>
            <w:tcBorders>
              <w:top w:val="single" w:sz="4" w:space="0" w:color="auto"/>
              <w:left w:val="single" w:sz="4" w:space="0" w:color="auto"/>
              <w:bottom w:val="single" w:sz="4" w:space="0" w:color="auto"/>
              <w:right w:val="single" w:sz="4" w:space="0" w:color="auto"/>
            </w:tcBorders>
            <w:vAlign w:val="bottom"/>
          </w:tcPr>
          <w:p w14:paraId="695C7357" w14:textId="28BD7E9A" w:rsidR="00ED0E99" w:rsidRPr="005F4929" w:rsidRDefault="00ED0E99" w:rsidP="007C4CE5">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1AC1C0ED" w14:textId="08AEA600" w:rsidR="00ED0E99" w:rsidRPr="005F4929" w:rsidRDefault="00ED0E99" w:rsidP="007C4CE5">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1613024B" w14:textId="2F230F7D" w:rsidR="00ED0E99" w:rsidRPr="005F4929" w:rsidRDefault="00ED0E99" w:rsidP="007C4CE5">
            <w:pPr>
              <w:ind w:firstLine="0"/>
              <w:jc w:val="center"/>
              <w:rPr>
                <w:szCs w:val="20"/>
              </w:rPr>
            </w:pPr>
            <w:r w:rsidRPr="005F4929">
              <w:rPr>
                <w:szCs w:val="20"/>
              </w:rPr>
              <w:t>Не распространяется</w:t>
            </w:r>
          </w:p>
        </w:tc>
      </w:tr>
      <w:tr w:rsidR="00ED0E99" w:rsidRPr="005F4929" w14:paraId="6C02EE60" w14:textId="77777777" w:rsidTr="001009D5">
        <w:trPr>
          <w:trHeight w:val="260"/>
        </w:trPr>
        <w:tc>
          <w:tcPr>
            <w:tcW w:w="648" w:type="dxa"/>
            <w:tcBorders>
              <w:top w:val="single" w:sz="4" w:space="0" w:color="auto"/>
              <w:left w:val="single" w:sz="4" w:space="0" w:color="auto"/>
              <w:bottom w:val="single" w:sz="4" w:space="0" w:color="auto"/>
              <w:right w:val="single" w:sz="4" w:space="0" w:color="auto"/>
            </w:tcBorders>
            <w:vAlign w:val="center"/>
          </w:tcPr>
          <w:p w14:paraId="40CAFBC3" w14:textId="4D6CF408" w:rsidR="00ED0E99" w:rsidRPr="005F4929" w:rsidRDefault="00ED0E99" w:rsidP="00F17CB7">
            <w:pPr>
              <w:ind w:firstLine="0"/>
              <w:jc w:val="center"/>
              <w:rPr>
                <w:szCs w:val="20"/>
              </w:rPr>
            </w:pPr>
            <w:r w:rsidRPr="005F4929">
              <w:rPr>
                <w:szCs w:val="20"/>
              </w:rPr>
              <w:t>37.</w:t>
            </w:r>
          </w:p>
        </w:tc>
        <w:tc>
          <w:tcPr>
            <w:tcW w:w="4138" w:type="dxa"/>
            <w:tcBorders>
              <w:top w:val="single" w:sz="4" w:space="0" w:color="auto"/>
              <w:left w:val="single" w:sz="4" w:space="0" w:color="auto"/>
              <w:bottom w:val="single" w:sz="4" w:space="0" w:color="auto"/>
              <w:right w:val="single" w:sz="4" w:space="0" w:color="auto"/>
            </w:tcBorders>
            <w:vAlign w:val="bottom"/>
          </w:tcPr>
          <w:p w14:paraId="46295157" w14:textId="6F15FECE" w:rsidR="00ED0E99" w:rsidRPr="005F4929" w:rsidRDefault="00ED0E99" w:rsidP="007C4CE5">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3A2246DB" w14:textId="39DD2138" w:rsidR="00ED0E99" w:rsidRPr="005F4929" w:rsidRDefault="00ED0E99" w:rsidP="007C4CE5">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500507A4" w14:textId="735028E6" w:rsidR="00ED0E99" w:rsidRPr="005F4929" w:rsidRDefault="00ED0E99" w:rsidP="007C4CE5">
            <w:pPr>
              <w:ind w:firstLine="0"/>
              <w:jc w:val="center"/>
              <w:rPr>
                <w:szCs w:val="20"/>
              </w:rPr>
            </w:pPr>
            <w:r w:rsidRPr="005F4929">
              <w:rPr>
                <w:szCs w:val="20"/>
              </w:rPr>
              <w:t>Не распространяется</w:t>
            </w:r>
          </w:p>
        </w:tc>
      </w:tr>
    </w:tbl>
    <w:p w14:paraId="42AE5D57" w14:textId="77777777" w:rsidR="00966C03" w:rsidRPr="005F4929" w:rsidRDefault="00966C03" w:rsidP="00966C03">
      <w:pPr>
        <w:ind w:firstLine="0"/>
        <w:jc w:val="center"/>
      </w:pPr>
    </w:p>
    <w:p w14:paraId="363FB1C4" w14:textId="77777777" w:rsidR="00966C03" w:rsidRPr="005F4929" w:rsidRDefault="00966C03" w:rsidP="00966C03">
      <w:pPr>
        <w:ind w:firstLine="0"/>
        <w:jc w:val="center"/>
      </w:pPr>
      <w:r w:rsidRPr="005F4929">
        <w:t>Вспомогательные виды разрешенного использования</w:t>
      </w:r>
    </w:p>
    <w:p w14:paraId="449379E7" w14:textId="77777777" w:rsidR="00966C03" w:rsidRPr="005F4929" w:rsidRDefault="00966C03" w:rsidP="00966C03">
      <w:pPr>
        <w:ind w:firstLine="0"/>
        <w:jc w:val="center"/>
      </w:pPr>
    </w:p>
    <w:p w14:paraId="1DE6C992" w14:textId="77777777" w:rsidR="00697393" w:rsidRPr="005F4929" w:rsidRDefault="00697393" w:rsidP="00697393">
      <w:pPr>
        <w:ind w:firstLine="0"/>
      </w:pPr>
      <w:r w:rsidRPr="005F4929">
        <w:t>1. Коммунальное обслуживание – 3.1</w:t>
      </w:r>
    </w:p>
    <w:p w14:paraId="39CFA834" w14:textId="77777777" w:rsidR="00697393" w:rsidRPr="005F4929" w:rsidRDefault="00697393" w:rsidP="00697393">
      <w:pPr>
        <w:ind w:firstLine="0"/>
        <w:rPr>
          <w:szCs w:val="20"/>
        </w:rPr>
      </w:pPr>
      <w:r w:rsidRPr="005F4929">
        <w:rPr>
          <w:szCs w:val="20"/>
        </w:rPr>
        <w:t>2. Связь – 6.8</w:t>
      </w:r>
    </w:p>
    <w:p w14:paraId="6E749546"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098F9C17" w14:textId="77777777" w:rsidR="00697393" w:rsidRPr="005F4929" w:rsidRDefault="00697393" w:rsidP="00697393">
      <w:pPr>
        <w:ind w:firstLine="0"/>
        <w:rPr>
          <w:szCs w:val="20"/>
        </w:rPr>
      </w:pPr>
    </w:p>
    <w:p w14:paraId="2186F3E2" w14:textId="0F01F8EA" w:rsidR="006937E8" w:rsidRPr="005F4929" w:rsidRDefault="00966C03" w:rsidP="00932734">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071E16C" w14:textId="77777777" w:rsidR="00F95AFB" w:rsidRPr="005F4929" w:rsidRDefault="00F95AFB" w:rsidP="00ED0E99">
      <w:pPr>
        <w:ind w:firstLine="0"/>
      </w:pPr>
    </w:p>
    <w:p w14:paraId="3BE1DD01" w14:textId="77777777" w:rsidR="00F95AFB" w:rsidRPr="005F4929" w:rsidRDefault="00F95AFB" w:rsidP="00966C03">
      <w:pPr>
        <w:ind w:firstLine="0"/>
        <w:jc w:val="center"/>
      </w:pPr>
    </w:p>
    <w:p w14:paraId="526AD515" w14:textId="77777777" w:rsidR="00966C03" w:rsidRPr="005F4929" w:rsidRDefault="00966C03" w:rsidP="00966C03">
      <w:pPr>
        <w:ind w:firstLine="0"/>
        <w:jc w:val="center"/>
      </w:pPr>
      <w:r w:rsidRPr="005F4929">
        <w:t>Условно разрешенные виды использования</w:t>
      </w:r>
    </w:p>
    <w:p w14:paraId="677D77B2" w14:textId="77777777" w:rsidR="00966C03" w:rsidRPr="005F4929" w:rsidRDefault="00966C03" w:rsidP="00966C03">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00"/>
        <w:gridCol w:w="1722"/>
        <w:gridCol w:w="1701"/>
        <w:gridCol w:w="1701"/>
        <w:gridCol w:w="2722"/>
        <w:gridCol w:w="3118"/>
      </w:tblGrid>
      <w:tr w:rsidR="00E902A0" w:rsidRPr="005F4929" w14:paraId="1A614495" w14:textId="77777777" w:rsidTr="00E902A0">
        <w:trPr>
          <w:trHeight w:val="555"/>
          <w:tblHeader/>
        </w:trPr>
        <w:tc>
          <w:tcPr>
            <w:tcW w:w="648" w:type="dxa"/>
            <w:vMerge w:val="restart"/>
            <w:tcBorders>
              <w:top w:val="single" w:sz="4" w:space="0" w:color="auto"/>
              <w:left w:val="single" w:sz="4" w:space="0" w:color="auto"/>
              <w:right w:val="single" w:sz="4" w:space="0" w:color="auto"/>
            </w:tcBorders>
            <w:vAlign w:val="center"/>
          </w:tcPr>
          <w:p w14:paraId="5365C52C" w14:textId="77777777" w:rsidR="00E902A0" w:rsidRPr="005F4929" w:rsidRDefault="00E902A0" w:rsidP="00AA7584">
            <w:pPr>
              <w:ind w:firstLine="0"/>
              <w:jc w:val="center"/>
              <w:rPr>
                <w:szCs w:val="20"/>
              </w:rPr>
            </w:pPr>
            <w:r w:rsidRPr="005F4929">
              <w:rPr>
                <w:szCs w:val="20"/>
              </w:rPr>
              <w:t>№ п/п</w:t>
            </w:r>
          </w:p>
        </w:tc>
        <w:tc>
          <w:tcPr>
            <w:tcW w:w="2700" w:type="dxa"/>
            <w:vMerge w:val="restart"/>
            <w:tcBorders>
              <w:top w:val="single" w:sz="4" w:space="0" w:color="auto"/>
              <w:left w:val="single" w:sz="4" w:space="0" w:color="auto"/>
              <w:right w:val="single" w:sz="4" w:space="0" w:color="auto"/>
            </w:tcBorders>
            <w:vAlign w:val="center"/>
          </w:tcPr>
          <w:p w14:paraId="024A1D34" w14:textId="77777777" w:rsidR="00E902A0" w:rsidRPr="005F4929" w:rsidRDefault="00E902A0" w:rsidP="00AA7584">
            <w:pPr>
              <w:ind w:firstLine="0"/>
              <w:jc w:val="center"/>
              <w:rPr>
                <w:szCs w:val="20"/>
              </w:rPr>
            </w:pPr>
            <w:r w:rsidRPr="005F4929">
              <w:rPr>
                <w:szCs w:val="20"/>
              </w:rPr>
              <w:t>Наименование ВРИ</w:t>
            </w:r>
          </w:p>
        </w:tc>
        <w:tc>
          <w:tcPr>
            <w:tcW w:w="1722" w:type="dxa"/>
            <w:vMerge w:val="restart"/>
            <w:tcBorders>
              <w:top w:val="single" w:sz="4" w:space="0" w:color="auto"/>
              <w:left w:val="single" w:sz="4" w:space="0" w:color="auto"/>
              <w:right w:val="single" w:sz="4" w:space="0" w:color="auto"/>
            </w:tcBorders>
            <w:vAlign w:val="center"/>
          </w:tcPr>
          <w:p w14:paraId="704EFCCD" w14:textId="77777777" w:rsidR="00E902A0" w:rsidRPr="005F4929" w:rsidRDefault="00E902A0" w:rsidP="00AA7584">
            <w:pPr>
              <w:ind w:firstLine="0"/>
              <w:jc w:val="center"/>
              <w:rPr>
                <w:szCs w:val="20"/>
              </w:rPr>
            </w:pPr>
            <w:r w:rsidRPr="005F4929">
              <w:rPr>
                <w:szCs w:val="20"/>
              </w:rPr>
              <w:t>Код (числовое обозначение ВРИ)</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145250F" w14:textId="77777777" w:rsidR="00E902A0" w:rsidRPr="005F4929" w:rsidRDefault="00E902A0" w:rsidP="00AA7584">
            <w:pPr>
              <w:ind w:firstLine="0"/>
              <w:jc w:val="center"/>
              <w:rPr>
                <w:szCs w:val="20"/>
              </w:rPr>
            </w:pPr>
            <w:r w:rsidRPr="005F4929">
              <w:rPr>
                <w:szCs w:val="20"/>
              </w:rPr>
              <w:t>Предельные размеры земельных участков (кв. м)</w:t>
            </w:r>
          </w:p>
        </w:tc>
        <w:tc>
          <w:tcPr>
            <w:tcW w:w="2722" w:type="dxa"/>
            <w:vMerge w:val="restart"/>
            <w:tcBorders>
              <w:top w:val="single" w:sz="4" w:space="0" w:color="auto"/>
              <w:left w:val="single" w:sz="4" w:space="0" w:color="auto"/>
              <w:right w:val="single" w:sz="4" w:space="0" w:color="auto"/>
            </w:tcBorders>
            <w:vAlign w:val="center"/>
          </w:tcPr>
          <w:p w14:paraId="74AB8018" w14:textId="77777777" w:rsidR="00E902A0" w:rsidRPr="005F4929" w:rsidRDefault="00E902A0" w:rsidP="00047925">
            <w:pPr>
              <w:ind w:firstLine="0"/>
              <w:jc w:val="center"/>
              <w:rPr>
                <w:szCs w:val="20"/>
              </w:rPr>
            </w:pPr>
            <w:r w:rsidRPr="005F4929">
              <w:rPr>
                <w:szCs w:val="20"/>
              </w:rPr>
              <w:t>Максимальный процент застройки,</w:t>
            </w:r>
          </w:p>
          <w:p w14:paraId="725E1C24" w14:textId="77777777" w:rsidR="00E902A0" w:rsidRPr="005F4929" w:rsidRDefault="00E902A0" w:rsidP="00AA7584">
            <w:pPr>
              <w:ind w:firstLine="0"/>
              <w:jc w:val="center"/>
              <w:rPr>
                <w:szCs w:val="20"/>
              </w:rPr>
            </w:pPr>
            <w:r w:rsidRPr="005F4929">
              <w:rPr>
                <w:szCs w:val="20"/>
              </w:rPr>
              <w:t>в том числе в зависимости от количества надземных этажей</w:t>
            </w:r>
          </w:p>
        </w:tc>
        <w:tc>
          <w:tcPr>
            <w:tcW w:w="3118" w:type="dxa"/>
            <w:vMerge w:val="restart"/>
            <w:tcBorders>
              <w:top w:val="single" w:sz="4" w:space="0" w:color="auto"/>
              <w:left w:val="single" w:sz="4" w:space="0" w:color="auto"/>
              <w:right w:val="single" w:sz="4" w:space="0" w:color="auto"/>
            </w:tcBorders>
            <w:vAlign w:val="center"/>
          </w:tcPr>
          <w:p w14:paraId="5409E349" w14:textId="77777777" w:rsidR="00E902A0" w:rsidRPr="005F4929" w:rsidRDefault="00E902A0" w:rsidP="00AA7584">
            <w:pPr>
              <w:ind w:firstLine="0"/>
              <w:jc w:val="center"/>
              <w:rPr>
                <w:szCs w:val="20"/>
              </w:rPr>
            </w:pPr>
            <w:r w:rsidRPr="005F4929">
              <w:rPr>
                <w:szCs w:val="20"/>
              </w:rPr>
              <w:t>Минимальные отступы от границ земельного участка (м)</w:t>
            </w:r>
          </w:p>
        </w:tc>
      </w:tr>
      <w:tr w:rsidR="00E902A0" w:rsidRPr="005F4929" w14:paraId="6CAF79F2" w14:textId="77777777" w:rsidTr="00E902A0">
        <w:trPr>
          <w:trHeight w:val="555"/>
          <w:tblHeader/>
        </w:trPr>
        <w:tc>
          <w:tcPr>
            <w:tcW w:w="648" w:type="dxa"/>
            <w:vMerge/>
            <w:tcBorders>
              <w:left w:val="single" w:sz="4" w:space="0" w:color="auto"/>
              <w:bottom w:val="single" w:sz="4" w:space="0" w:color="auto"/>
              <w:right w:val="single" w:sz="4" w:space="0" w:color="auto"/>
            </w:tcBorders>
            <w:vAlign w:val="center"/>
          </w:tcPr>
          <w:p w14:paraId="2090D289" w14:textId="77777777" w:rsidR="00E902A0" w:rsidRPr="005F4929" w:rsidRDefault="00E902A0" w:rsidP="00AA7584">
            <w:pPr>
              <w:ind w:firstLine="0"/>
              <w:jc w:val="center"/>
              <w:rPr>
                <w:szCs w:val="20"/>
              </w:rPr>
            </w:pPr>
          </w:p>
        </w:tc>
        <w:tc>
          <w:tcPr>
            <w:tcW w:w="2700" w:type="dxa"/>
            <w:vMerge/>
            <w:tcBorders>
              <w:left w:val="single" w:sz="4" w:space="0" w:color="auto"/>
              <w:bottom w:val="single" w:sz="4" w:space="0" w:color="auto"/>
              <w:right w:val="single" w:sz="4" w:space="0" w:color="auto"/>
            </w:tcBorders>
            <w:vAlign w:val="center"/>
          </w:tcPr>
          <w:p w14:paraId="6EE99367" w14:textId="77777777" w:rsidR="00E902A0" w:rsidRPr="005F4929" w:rsidRDefault="00E902A0" w:rsidP="00AA7584">
            <w:pPr>
              <w:ind w:firstLine="0"/>
              <w:jc w:val="center"/>
              <w:rPr>
                <w:szCs w:val="20"/>
              </w:rPr>
            </w:pPr>
          </w:p>
        </w:tc>
        <w:tc>
          <w:tcPr>
            <w:tcW w:w="1722" w:type="dxa"/>
            <w:vMerge/>
            <w:tcBorders>
              <w:left w:val="single" w:sz="4" w:space="0" w:color="auto"/>
              <w:bottom w:val="single" w:sz="4" w:space="0" w:color="auto"/>
              <w:right w:val="single" w:sz="4" w:space="0" w:color="auto"/>
            </w:tcBorders>
            <w:vAlign w:val="center"/>
          </w:tcPr>
          <w:p w14:paraId="11C8DB1E" w14:textId="77777777" w:rsidR="00E902A0" w:rsidRPr="005F4929" w:rsidRDefault="00E902A0"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18ADBBF" w14:textId="77777777" w:rsidR="00E902A0" w:rsidRPr="005F4929" w:rsidRDefault="00E902A0" w:rsidP="00AA7584">
            <w:pPr>
              <w:ind w:firstLine="0"/>
              <w:jc w:val="center"/>
              <w:rPr>
                <w:szCs w:val="20"/>
                <w:lang w:val="en-US"/>
              </w:rPr>
            </w:pPr>
            <w:r w:rsidRPr="005F4929">
              <w:rPr>
                <w:szCs w:val="20"/>
                <w:lang w:val="en-US"/>
              </w:rPr>
              <w:t>min</w:t>
            </w:r>
          </w:p>
        </w:tc>
        <w:tc>
          <w:tcPr>
            <w:tcW w:w="1701" w:type="dxa"/>
            <w:tcBorders>
              <w:left w:val="single" w:sz="4" w:space="0" w:color="auto"/>
              <w:bottom w:val="single" w:sz="4" w:space="0" w:color="auto"/>
              <w:right w:val="single" w:sz="4" w:space="0" w:color="auto"/>
            </w:tcBorders>
            <w:vAlign w:val="center"/>
          </w:tcPr>
          <w:p w14:paraId="271D2407" w14:textId="77777777" w:rsidR="00E902A0" w:rsidRPr="005F4929" w:rsidRDefault="00E902A0" w:rsidP="00AA7584">
            <w:pPr>
              <w:ind w:firstLine="0"/>
              <w:jc w:val="center"/>
              <w:rPr>
                <w:szCs w:val="20"/>
                <w:lang w:val="en-US"/>
              </w:rPr>
            </w:pPr>
            <w:r w:rsidRPr="005F4929">
              <w:rPr>
                <w:szCs w:val="20"/>
                <w:lang w:val="en-US"/>
              </w:rPr>
              <w:t>max</w:t>
            </w:r>
          </w:p>
        </w:tc>
        <w:tc>
          <w:tcPr>
            <w:tcW w:w="2722" w:type="dxa"/>
            <w:vMerge/>
            <w:tcBorders>
              <w:left w:val="single" w:sz="4" w:space="0" w:color="auto"/>
              <w:bottom w:val="single" w:sz="4" w:space="0" w:color="auto"/>
              <w:right w:val="single" w:sz="4" w:space="0" w:color="auto"/>
            </w:tcBorders>
            <w:vAlign w:val="center"/>
          </w:tcPr>
          <w:p w14:paraId="23FBDAC4" w14:textId="77777777" w:rsidR="00E902A0" w:rsidRPr="005F4929" w:rsidRDefault="00E902A0" w:rsidP="00AA7584">
            <w:pPr>
              <w:ind w:firstLine="0"/>
              <w:jc w:val="center"/>
              <w:rPr>
                <w:szCs w:val="20"/>
              </w:rPr>
            </w:pPr>
          </w:p>
        </w:tc>
        <w:tc>
          <w:tcPr>
            <w:tcW w:w="3118" w:type="dxa"/>
            <w:vMerge/>
            <w:tcBorders>
              <w:left w:val="single" w:sz="4" w:space="0" w:color="auto"/>
              <w:bottom w:val="single" w:sz="4" w:space="0" w:color="auto"/>
              <w:right w:val="single" w:sz="4" w:space="0" w:color="auto"/>
            </w:tcBorders>
            <w:vAlign w:val="center"/>
          </w:tcPr>
          <w:p w14:paraId="0F91EFF6" w14:textId="77777777" w:rsidR="00E902A0" w:rsidRPr="005F4929" w:rsidRDefault="00E902A0" w:rsidP="00AA7584">
            <w:pPr>
              <w:ind w:firstLine="0"/>
              <w:jc w:val="center"/>
              <w:rPr>
                <w:szCs w:val="20"/>
              </w:rPr>
            </w:pPr>
          </w:p>
        </w:tc>
      </w:tr>
      <w:tr w:rsidR="00E902A0" w:rsidRPr="005F4929" w14:paraId="274B0F20" w14:textId="77777777" w:rsidTr="00E902A0">
        <w:tc>
          <w:tcPr>
            <w:tcW w:w="648" w:type="dxa"/>
            <w:vMerge w:val="restart"/>
            <w:tcBorders>
              <w:top w:val="single" w:sz="4" w:space="0" w:color="auto"/>
              <w:left w:val="single" w:sz="4" w:space="0" w:color="auto"/>
              <w:right w:val="single" w:sz="4" w:space="0" w:color="auto"/>
            </w:tcBorders>
            <w:vAlign w:val="center"/>
          </w:tcPr>
          <w:p w14:paraId="099BA0C9" w14:textId="2A2A309C" w:rsidR="00E902A0" w:rsidRPr="005F4929" w:rsidRDefault="00E902A0" w:rsidP="00E902A0">
            <w:pPr>
              <w:ind w:firstLine="0"/>
              <w:jc w:val="center"/>
              <w:rPr>
                <w:szCs w:val="20"/>
              </w:rPr>
            </w:pPr>
            <w:r w:rsidRPr="005F4929">
              <w:rPr>
                <w:szCs w:val="20"/>
              </w:rPr>
              <w:t>1.</w:t>
            </w:r>
          </w:p>
        </w:tc>
        <w:tc>
          <w:tcPr>
            <w:tcW w:w="2700" w:type="dxa"/>
            <w:vMerge w:val="restart"/>
            <w:tcBorders>
              <w:top w:val="single" w:sz="4" w:space="0" w:color="auto"/>
              <w:left w:val="single" w:sz="4" w:space="0" w:color="auto"/>
              <w:right w:val="single" w:sz="4" w:space="0" w:color="auto"/>
            </w:tcBorders>
            <w:vAlign w:val="center"/>
          </w:tcPr>
          <w:p w14:paraId="3273F3FF" w14:textId="327547FF" w:rsidR="00E902A0" w:rsidRPr="005F4929" w:rsidRDefault="00347647" w:rsidP="00E902A0">
            <w:pPr>
              <w:ind w:firstLine="0"/>
              <w:jc w:val="left"/>
              <w:rPr>
                <w:szCs w:val="20"/>
              </w:rPr>
            </w:pPr>
            <w:r w:rsidRPr="005F4929">
              <w:rPr>
                <w:szCs w:val="20"/>
              </w:rPr>
              <w:t>Хранение автотранспорта</w:t>
            </w:r>
          </w:p>
        </w:tc>
        <w:tc>
          <w:tcPr>
            <w:tcW w:w="1722" w:type="dxa"/>
            <w:vMerge w:val="restart"/>
            <w:tcBorders>
              <w:top w:val="single" w:sz="4" w:space="0" w:color="auto"/>
              <w:left w:val="single" w:sz="4" w:space="0" w:color="auto"/>
              <w:right w:val="single" w:sz="4" w:space="0" w:color="auto"/>
            </w:tcBorders>
            <w:vAlign w:val="center"/>
          </w:tcPr>
          <w:p w14:paraId="25644139" w14:textId="77777777" w:rsidR="00E902A0" w:rsidRPr="005F4929" w:rsidRDefault="00E902A0" w:rsidP="00E902A0">
            <w:pPr>
              <w:ind w:firstLine="0"/>
              <w:jc w:val="center"/>
              <w:rPr>
                <w:szCs w:val="20"/>
              </w:rPr>
            </w:pPr>
            <w:r w:rsidRPr="005F4929">
              <w:rPr>
                <w:szCs w:val="20"/>
              </w:rPr>
              <w:t>2.7.1</w:t>
            </w:r>
          </w:p>
        </w:tc>
        <w:tc>
          <w:tcPr>
            <w:tcW w:w="1701" w:type="dxa"/>
            <w:tcBorders>
              <w:top w:val="single" w:sz="4" w:space="0" w:color="auto"/>
              <w:left w:val="single" w:sz="4" w:space="0" w:color="auto"/>
              <w:bottom w:val="single" w:sz="4" w:space="0" w:color="auto"/>
              <w:right w:val="single" w:sz="4" w:space="0" w:color="auto"/>
            </w:tcBorders>
            <w:vAlign w:val="center"/>
          </w:tcPr>
          <w:p w14:paraId="1226FB68" w14:textId="6C257EA6" w:rsidR="00E902A0" w:rsidRPr="005F4929" w:rsidRDefault="00E902A0" w:rsidP="00E902A0">
            <w:pPr>
              <w:ind w:firstLine="0"/>
              <w:jc w:val="center"/>
              <w:rPr>
                <w:szCs w:val="20"/>
              </w:rPr>
            </w:pPr>
            <w:r w:rsidRPr="005F4929">
              <w:rPr>
                <w:szCs w:val="20"/>
              </w:rPr>
              <w:t>500 (15)*</w:t>
            </w:r>
          </w:p>
        </w:tc>
        <w:tc>
          <w:tcPr>
            <w:tcW w:w="1701" w:type="dxa"/>
            <w:tcBorders>
              <w:top w:val="single" w:sz="4" w:space="0" w:color="auto"/>
              <w:left w:val="single" w:sz="4" w:space="0" w:color="auto"/>
              <w:bottom w:val="single" w:sz="4" w:space="0" w:color="auto"/>
              <w:right w:val="single" w:sz="4" w:space="0" w:color="auto"/>
            </w:tcBorders>
            <w:vAlign w:val="center"/>
          </w:tcPr>
          <w:p w14:paraId="7C877422" w14:textId="61903EA8" w:rsidR="00E902A0" w:rsidRPr="005F4929" w:rsidRDefault="00E902A0" w:rsidP="00E902A0">
            <w:pPr>
              <w:ind w:firstLine="0"/>
              <w:jc w:val="center"/>
              <w:rPr>
                <w:szCs w:val="20"/>
              </w:rPr>
            </w:pPr>
            <w:r w:rsidRPr="005F4929">
              <w:rPr>
                <w:szCs w:val="20"/>
              </w:rPr>
              <w:t>20 000 (50)*</w:t>
            </w:r>
          </w:p>
        </w:tc>
        <w:tc>
          <w:tcPr>
            <w:tcW w:w="2722" w:type="dxa"/>
            <w:tcBorders>
              <w:top w:val="single" w:sz="4" w:space="0" w:color="auto"/>
              <w:left w:val="single" w:sz="4" w:space="0" w:color="auto"/>
              <w:bottom w:val="single" w:sz="4" w:space="0" w:color="auto"/>
              <w:right w:val="single" w:sz="4" w:space="0" w:color="auto"/>
            </w:tcBorders>
            <w:vAlign w:val="center"/>
          </w:tcPr>
          <w:p w14:paraId="737F34C2" w14:textId="75C09449" w:rsidR="00E902A0" w:rsidRPr="005F4929" w:rsidRDefault="00E902A0" w:rsidP="00E902A0">
            <w:pPr>
              <w:ind w:firstLine="0"/>
              <w:jc w:val="center"/>
              <w:rPr>
                <w:szCs w:val="20"/>
              </w:rPr>
            </w:pPr>
            <w:r w:rsidRPr="005F4929">
              <w:rPr>
                <w:szCs w:val="20"/>
              </w:rPr>
              <w:t>75% (100%)*</w:t>
            </w:r>
          </w:p>
        </w:tc>
        <w:tc>
          <w:tcPr>
            <w:tcW w:w="3118" w:type="dxa"/>
            <w:tcBorders>
              <w:top w:val="single" w:sz="4" w:space="0" w:color="auto"/>
              <w:left w:val="single" w:sz="4" w:space="0" w:color="auto"/>
              <w:bottom w:val="single" w:sz="4" w:space="0" w:color="auto"/>
              <w:right w:val="single" w:sz="4" w:space="0" w:color="auto"/>
            </w:tcBorders>
            <w:vAlign w:val="center"/>
          </w:tcPr>
          <w:p w14:paraId="1BC9C9AF" w14:textId="7805ABE1" w:rsidR="00E902A0" w:rsidRPr="005F4929" w:rsidRDefault="00E902A0" w:rsidP="00E902A0">
            <w:pPr>
              <w:ind w:firstLine="0"/>
              <w:jc w:val="center"/>
              <w:rPr>
                <w:szCs w:val="20"/>
              </w:rPr>
            </w:pPr>
            <w:r w:rsidRPr="005F4929">
              <w:rPr>
                <w:szCs w:val="20"/>
              </w:rPr>
              <w:t>3 (0)*</w:t>
            </w:r>
          </w:p>
        </w:tc>
      </w:tr>
      <w:tr w:rsidR="00E902A0" w:rsidRPr="005F4929" w14:paraId="52A95A65" w14:textId="77777777" w:rsidTr="00B5160C">
        <w:tc>
          <w:tcPr>
            <w:tcW w:w="648" w:type="dxa"/>
            <w:vMerge/>
            <w:tcBorders>
              <w:left w:val="single" w:sz="4" w:space="0" w:color="auto"/>
              <w:bottom w:val="single" w:sz="4" w:space="0" w:color="auto"/>
              <w:right w:val="single" w:sz="4" w:space="0" w:color="auto"/>
            </w:tcBorders>
            <w:vAlign w:val="center"/>
          </w:tcPr>
          <w:p w14:paraId="11597814" w14:textId="77777777" w:rsidR="00E902A0" w:rsidRPr="005F4929" w:rsidRDefault="00E902A0" w:rsidP="00E902A0">
            <w:pPr>
              <w:ind w:firstLine="0"/>
              <w:jc w:val="center"/>
              <w:rPr>
                <w:szCs w:val="20"/>
              </w:rPr>
            </w:pPr>
          </w:p>
        </w:tc>
        <w:tc>
          <w:tcPr>
            <w:tcW w:w="2700" w:type="dxa"/>
            <w:vMerge/>
            <w:tcBorders>
              <w:left w:val="single" w:sz="4" w:space="0" w:color="auto"/>
              <w:bottom w:val="single" w:sz="4" w:space="0" w:color="auto"/>
              <w:right w:val="single" w:sz="4" w:space="0" w:color="auto"/>
            </w:tcBorders>
            <w:vAlign w:val="center"/>
          </w:tcPr>
          <w:p w14:paraId="3060511D" w14:textId="77777777" w:rsidR="00E902A0" w:rsidRPr="005F4929" w:rsidRDefault="00E902A0" w:rsidP="00E902A0">
            <w:pPr>
              <w:ind w:firstLine="0"/>
              <w:jc w:val="left"/>
              <w:rPr>
                <w:szCs w:val="20"/>
              </w:rPr>
            </w:pPr>
          </w:p>
        </w:tc>
        <w:tc>
          <w:tcPr>
            <w:tcW w:w="1722" w:type="dxa"/>
            <w:vMerge/>
            <w:tcBorders>
              <w:left w:val="single" w:sz="4" w:space="0" w:color="auto"/>
              <w:bottom w:val="single" w:sz="4" w:space="0" w:color="auto"/>
              <w:right w:val="single" w:sz="4" w:space="0" w:color="auto"/>
            </w:tcBorders>
            <w:vAlign w:val="center"/>
          </w:tcPr>
          <w:p w14:paraId="7A1481B3" w14:textId="77777777" w:rsidR="00E902A0" w:rsidRPr="005F4929" w:rsidRDefault="00E902A0" w:rsidP="00E902A0">
            <w:pPr>
              <w:ind w:firstLine="0"/>
              <w:jc w:val="center"/>
              <w:rPr>
                <w:szCs w:val="20"/>
              </w:rPr>
            </w:pPr>
          </w:p>
        </w:tc>
        <w:tc>
          <w:tcPr>
            <w:tcW w:w="9242" w:type="dxa"/>
            <w:gridSpan w:val="4"/>
            <w:tcBorders>
              <w:top w:val="single" w:sz="4" w:space="0" w:color="auto"/>
              <w:left w:val="single" w:sz="4" w:space="0" w:color="auto"/>
              <w:bottom w:val="single" w:sz="4" w:space="0" w:color="auto"/>
              <w:right w:val="single" w:sz="4" w:space="0" w:color="auto"/>
            </w:tcBorders>
            <w:vAlign w:val="center"/>
          </w:tcPr>
          <w:p w14:paraId="316D8C3A" w14:textId="0C9FBE38" w:rsidR="00E902A0" w:rsidRPr="005F4929" w:rsidRDefault="00E902A0" w:rsidP="00E902A0">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932734" w:rsidRPr="005F4929" w14:paraId="7C62FB38" w14:textId="77777777" w:rsidTr="00E902A0">
        <w:trPr>
          <w:trHeight w:val="343"/>
        </w:trPr>
        <w:tc>
          <w:tcPr>
            <w:tcW w:w="648" w:type="dxa"/>
            <w:tcBorders>
              <w:top w:val="single" w:sz="4" w:space="0" w:color="auto"/>
              <w:left w:val="single" w:sz="4" w:space="0" w:color="auto"/>
              <w:bottom w:val="single" w:sz="4" w:space="0" w:color="auto"/>
              <w:right w:val="single" w:sz="4" w:space="0" w:color="auto"/>
            </w:tcBorders>
            <w:vAlign w:val="center"/>
          </w:tcPr>
          <w:p w14:paraId="055DEF41" w14:textId="58D4A0C3" w:rsidR="00932734" w:rsidRPr="005F4929" w:rsidRDefault="00932734" w:rsidP="00E902A0">
            <w:pPr>
              <w:ind w:firstLine="0"/>
              <w:jc w:val="center"/>
              <w:rPr>
                <w:szCs w:val="20"/>
              </w:rPr>
            </w:pPr>
            <w:r w:rsidRPr="005F4929">
              <w:rPr>
                <w:szCs w:val="20"/>
              </w:rPr>
              <w:t>2.</w:t>
            </w:r>
          </w:p>
        </w:tc>
        <w:tc>
          <w:tcPr>
            <w:tcW w:w="2700" w:type="dxa"/>
            <w:tcBorders>
              <w:top w:val="single" w:sz="4" w:space="0" w:color="auto"/>
              <w:left w:val="single" w:sz="4" w:space="0" w:color="auto"/>
              <w:bottom w:val="single" w:sz="4" w:space="0" w:color="auto"/>
              <w:right w:val="single" w:sz="4" w:space="0" w:color="auto"/>
            </w:tcBorders>
            <w:vAlign w:val="center"/>
          </w:tcPr>
          <w:p w14:paraId="7FB05206" w14:textId="6FD38078" w:rsidR="00932734" w:rsidRPr="005F4929" w:rsidRDefault="00932734" w:rsidP="00E902A0">
            <w:pPr>
              <w:ind w:firstLine="0"/>
              <w:jc w:val="left"/>
              <w:rPr>
                <w:szCs w:val="20"/>
              </w:rPr>
            </w:pPr>
            <w:r w:rsidRPr="005F4929">
              <w:rPr>
                <w:szCs w:val="20"/>
              </w:rPr>
              <w:t>Общежития</w:t>
            </w:r>
          </w:p>
        </w:tc>
        <w:tc>
          <w:tcPr>
            <w:tcW w:w="1722" w:type="dxa"/>
            <w:tcBorders>
              <w:top w:val="single" w:sz="4" w:space="0" w:color="auto"/>
              <w:left w:val="single" w:sz="4" w:space="0" w:color="auto"/>
              <w:bottom w:val="single" w:sz="4" w:space="0" w:color="auto"/>
              <w:right w:val="single" w:sz="4" w:space="0" w:color="auto"/>
            </w:tcBorders>
            <w:vAlign w:val="center"/>
          </w:tcPr>
          <w:p w14:paraId="2A479FF9" w14:textId="0697E82A" w:rsidR="00932734" w:rsidRPr="005F4929" w:rsidRDefault="00932734" w:rsidP="00E902A0">
            <w:pPr>
              <w:ind w:firstLine="0"/>
              <w:jc w:val="center"/>
              <w:rPr>
                <w:szCs w:val="20"/>
              </w:rPr>
            </w:pPr>
            <w:r w:rsidRPr="005F4929">
              <w:rPr>
                <w:szCs w:val="20"/>
              </w:rPr>
              <w:t>3.2.4</w:t>
            </w:r>
          </w:p>
        </w:tc>
        <w:tc>
          <w:tcPr>
            <w:tcW w:w="1701" w:type="dxa"/>
            <w:tcBorders>
              <w:top w:val="single" w:sz="4" w:space="0" w:color="auto"/>
              <w:left w:val="single" w:sz="4" w:space="0" w:color="auto"/>
              <w:bottom w:val="single" w:sz="4" w:space="0" w:color="auto"/>
              <w:right w:val="single" w:sz="4" w:space="0" w:color="auto"/>
            </w:tcBorders>
            <w:vAlign w:val="center"/>
          </w:tcPr>
          <w:p w14:paraId="18D0ED99" w14:textId="74998EFB" w:rsidR="00932734" w:rsidRPr="005F4929" w:rsidRDefault="00932734" w:rsidP="00E902A0">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2237CDC4" w14:textId="420F25F9" w:rsidR="00932734" w:rsidRPr="005F4929" w:rsidRDefault="00932734" w:rsidP="00E902A0">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51DDA11C" w14:textId="5A30A5C9" w:rsidR="00932734" w:rsidRPr="005F4929" w:rsidRDefault="00932734" w:rsidP="00E902A0">
            <w:pPr>
              <w:ind w:firstLine="0"/>
              <w:jc w:val="center"/>
              <w:rPr>
                <w:szCs w:val="20"/>
                <w:lang w:val="en-US"/>
              </w:rPr>
            </w:pPr>
            <w:r w:rsidRPr="005F4929">
              <w:rPr>
                <w:szCs w:val="20"/>
              </w:rPr>
              <w:t>60%</w:t>
            </w:r>
          </w:p>
        </w:tc>
        <w:tc>
          <w:tcPr>
            <w:tcW w:w="3118" w:type="dxa"/>
            <w:tcBorders>
              <w:top w:val="single" w:sz="4" w:space="0" w:color="auto"/>
              <w:left w:val="single" w:sz="4" w:space="0" w:color="auto"/>
              <w:bottom w:val="single" w:sz="4" w:space="0" w:color="auto"/>
              <w:right w:val="single" w:sz="4" w:space="0" w:color="auto"/>
            </w:tcBorders>
            <w:vAlign w:val="center"/>
          </w:tcPr>
          <w:p w14:paraId="3E7A7EE5" w14:textId="1754F22E" w:rsidR="00932734" w:rsidRPr="005F4929" w:rsidRDefault="00932734" w:rsidP="00E902A0">
            <w:pPr>
              <w:ind w:firstLine="0"/>
              <w:jc w:val="center"/>
              <w:rPr>
                <w:szCs w:val="20"/>
              </w:rPr>
            </w:pPr>
            <w:r w:rsidRPr="005F4929">
              <w:rPr>
                <w:szCs w:val="20"/>
              </w:rPr>
              <w:t>3</w:t>
            </w:r>
          </w:p>
        </w:tc>
      </w:tr>
      <w:tr w:rsidR="00932734" w:rsidRPr="005F4929" w14:paraId="0AADCF8E" w14:textId="77777777" w:rsidTr="00E902A0">
        <w:trPr>
          <w:trHeight w:val="343"/>
        </w:trPr>
        <w:tc>
          <w:tcPr>
            <w:tcW w:w="648" w:type="dxa"/>
            <w:tcBorders>
              <w:top w:val="single" w:sz="4" w:space="0" w:color="auto"/>
              <w:left w:val="single" w:sz="4" w:space="0" w:color="auto"/>
              <w:bottom w:val="single" w:sz="4" w:space="0" w:color="auto"/>
              <w:right w:val="single" w:sz="4" w:space="0" w:color="auto"/>
            </w:tcBorders>
            <w:vAlign w:val="center"/>
          </w:tcPr>
          <w:p w14:paraId="058FFC38" w14:textId="70282C62" w:rsidR="00932734" w:rsidRPr="005F4929" w:rsidRDefault="00932734" w:rsidP="00E902A0">
            <w:pPr>
              <w:ind w:firstLine="0"/>
              <w:jc w:val="center"/>
              <w:rPr>
                <w:szCs w:val="20"/>
              </w:rPr>
            </w:pPr>
            <w:r w:rsidRPr="005F4929">
              <w:rPr>
                <w:szCs w:val="20"/>
              </w:rPr>
              <w:t>3.</w:t>
            </w:r>
          </w:p>
        </w:tc>
        <w:tc>
          <w:tcPr>
            <w:tcW w:w="2700" w:type="dxa"/>
            <w:tcBorders>
              <w:top w:val="single" w:sz="4" w:space="0" w:color="auto"/>
              <w:left w:val="single" w:sz="4" w:space="0" w:color="auto"/>
              <w:bottom w:val="single" w:sz="4" w:space="0" w:color="auto"/>
              <w:right w:val="single" w:sz="4" w:space="0" w:color="auto"/>
            </w:tcBorders>
            <w:vAlign w:val="center"/>
          </w:tcPr>
          <w:p w14:paraId="7FCBAFA8" w14:textId="77777777" w:rsidR="00932734" w:rsidRPr="005F4929" w:rsidRDefault="00932734" w:rsidP="00E902A0">
            <w:pPr>
              <w:ind w:firstLine="0"/>
              <w:jc w:val="left"/>
              <w:rPr>
                <w:szCs w:val="20"/>
              </w:rPr>
            </w:pPr>
            <w:r w:rsidRPr="005F4929">
              <w:rPr>
                <w:szCs w:val="20"/>
              </w:rPr>
              <w:t>Деловое управление</w:t>
            </w:r>
          </w:p>
        </w:tc>
        <w:tc>
          <w:tcPr>
            <w:tcW w:w="1722" w:type="dxa"/>
            <w:tcBorders>
              <w:top w:val="single" w:sz="4" w:space="0" w:color="auto"/>
              <w:left w:val="single" w:sz="4" w:space="0" w:color="auto"/>
              <w:bottom w:val="single" w:sz="4" w:space="0" w:color="auto"/>
              <w:right w:val="single" w:sz="4" w:space="0" w:color="auto"/>
            </w:tcBorders>
            <w:vAlign w:val="center"/>
          </w:tcPr>
          <w:p w14:paraId="441EAC87" w14:textId="77777777" w:rsidR="00932734" w:rsidRPr="005F4929" w:rsidRDefault="00932734" w:rsidP="00E902A0">
            <w:pPr>
              <w:ind w:firstLine="0"/>
              <w:jc w:val="center"/>
              <w:rPr>
                <w:szCs w:val="20"/>
              </w:rPr>
            </w:pPr>
            <w:r w:rsidRPr="005F4929">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14:paraId="67CD917B" w14:textId="77777777" w:rsidR="00932734" w:rsidRPr="005F4929" w:rsidRDefault="00932734" w:rsidP="00E902A0">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5452FEBD" w14:textId="77777777" w:rsidR="00932734" w:rsidRPr="005F4929" w:rsidRDefault="00932734" w:rsidP="00E902A0">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0F037773" w14:textId="77777777" w:rsidR="00932734" w:rsidRPr="005F4929" w:rsidRDefault="00932734" w:rsidP="00E902A0">
            <w:pPr>
              <w:ind w:firstLine="0"/>
              <w:jc w:val="center"/>
              <w:rPr>
                <w:szCs w:val="20"/>
                <w:lang w:val="en-US"/>
              </w:rPr>
            </w:pPr>
            <w:r w:rsidRPr="005F4929">
              <w:rPr>
                <w:szCs w:val="20"/>
                <w:lang w:val="en-US"/>
              </w:rPr>
              <w:t>55%</w:t>
            </w:r>
          </w:p>
        </w:tc>
        <w:tc>
          <w:tcPr>
            <w:tcW w:w="3118" w:type="dxa"/>
            <w:tcBorders>
              <w:top w:val="single" w:sz="4" w:space="0" w:color="auto"/>
              <w:left w:val="single" w:sz="4" w:space="0" w:color="auto"/>
              <w:bottom w:val="single" w:sz="4" w:space="0" w:color="auto"/>
              <w:right w:val="single" w:sz="4" w:space="0" w:color="auto"/>
            </w:tcBorders>
            <w:vAlign w:val="center"/>
          </w:tcPr>
          <w:p w14:paraId="0BDF257C" w14:textId="77777777" w:rsidR="00932734" w:rsidRPr="005F4929" w:rsidRDefault="00932734" w:rsidP="00E902A0">
            <w:pPr>
              <w:ind w:firstLine="0"/>
              <w:jc w:val="center"/>
              <w:rPr>
                <w:szCs w:val="20"/>
              </w:rPr>
            </w:pPr>
            <w:r w:rsidRPr="005F4929">
              <w:rPr>
                <w:szCs w:val="20"/>
              </w:rPr>
              <w:t>3</w:t>
            </w:r>
          </w:p>
        </w:tc>
      </w:tr>
      <w:tr w:rsidR="00932734" w:rsidRPr="005F4929" w14:paraId="2CC84EE1" w14:textId="77777777" w:rsidTr="00E902A0">
        <w:trPr>
          <w:trHeight w:val="621"/>
        </w:trPr>
        <w:tc>
          <w:tcPr>
            <w:tcW w:w="648" w:type="dxa"/>
            <w:tcBorders>
              <w:top w:val="single" w:sz="4" w:space="0" w:color="auto"/>
              <w:left w:val="single" w:sz="4" w:space="0" w:color="auto"/>
              <w:bottom w:val="single" w:sz="4" w:space="0" w:color="auto"/>
              <w:right w:val="single" w:sz="4" w:space="0" w:color="auto"/>
            </w:tcBorders>
            <w:vAlign w:val="center"/>
          </w:tcPr>
          <w:p w14:paraId="49003554" w14:textId="503B99BF" w:rsidR="00932734" w:rsidRPr="005F4929" w:rsidRDefault="00932734" w:rsidP="00E902A0">
            <w:pPr>
              <w:ind w:firstLine="0"/>
              <w:jc w:val="center"/>
              <w:rPr>
                <w:szCs w:val="20"/>
              </w:rPr>
            </w:pPr>
            <w:r w:rsidRPr="005F4929">
              <w:rPr>
                <w:szCs w:val="20"/>
              </w:rPr>
              <w:t>4.</w:t>
            </w:r>
          </w:p>
        </w:tc>
        <w:tc>
          <w:tcPr>
            <w:tcW w:w="2700" w:type="dxa"/>
            <w:tcBorders>
              <w:top w:val="single" w:sz="4" w:space="0" w:color="auto"/>
              <w:left w:val="single" w:sz="4" w:space="0" w:color="auto"/>
              <w:bottom w:val="single" w:sz="4" w:space="0" w:color="auto"/>
              <w:right w:val="single" w:sz="4" w:space="0" w:color="auto"/>
            </w:tcBorders>
            <w:vAlign w:val="center"/>
          </w:tcPr>
          <w:p w14:paraId="280AC0F1" w14:textId="77777777" w:rsidR="00932734" w:rsidRPr="005F4929" w:rsidRDefault="00932734" w:rsidP="00E902A0">
            <w:pPr>
              <w:ind w:firstLine="0"/>
              <w:jc w:val="left"/>
              <w:rPr>
                <w:szCs w:val="20"/>
              </w:rPr>
            </w:pPr>
            <w:r w:rsidRPr="005F4929">
              <w:rPr>
                <w:szCs w:val="20"/>
              </w:rPr>
              <w:t>Магазины</w:t>
            </w:r>
          </w:p>
        </w:tc>
        <w:tc>
          <w:tcPr>
            <w:tcW w:w="1722" w:type="dxa"/>
            <w:tcBorders>
              <w:top w:val="single" w:sz="4" w:space="0" w:color="auto"/>
              <w:left w:val="single" w:sz="4" w:space="0" w:color="auto"/>
              <w:bottom w:val="single" w:sz="4" w:space="0" w:color="auto"/>
              <w:right w:val="single" w:sz="4" w:space="0" w:color="auto"/>
            </w:tcBorders>
            <w:vAlign w:val="center"/>
          </w:tcPr>
          <w:p w14:paraId="3F98A6D5" w14:textId="77777777" w:rsidR="00932734" w:rsidRPr="005F4929" w:rsidRDefault="00932734" w:rsidP="00E902A0">
            <w:pPr>
              <w:ind w:firstLine="0"/>
              <w:jc w:val="center"/>
              <w:rPr>
                <w:szCs w:val="20"/>
              </w:rPr>
            </w:pPr>
            <w:r w:rsidRPr="005F4929">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14:paraId="5E450594" w14:textId="77777777" w:rsidR="00932734" w:rsidRPr="005F4929" w:rsidRDefault="00932734" w:rsidP="00E902A0">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18F3F48E" w14:textId="77777777" w:rsidR="00932734" w:rsidRPr="005F4929" w:rsidRDefault="00932734" w:rsidP="00E902A0">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61F9B3BD" w14:textId="77777777" w:rsidR="00932734" w:rsidRPr="005F4929" w:rsidRDefault="00932734" w:rsidP="00E902A0">
            <w:pPr>
              <w:ind w:firstLine="0"/>
              <w:jc w:val="center"/>
              <w:rPr>
                <w:szCs w:val="20"/>
              </w:rPr>
            </w:pPr>
            <w:r w:rsidRPr="005F4929">
              <w:rPr>
                <w:szCs w:val="20"/>
                <w:lang w:val="en-US"/>
              </w:rPr>
              <w:t>50%</w:t>
            </w:r>
          </w:p>
        </w:tc>
        <w:tc>
          <w:tcPr>
            <w:tcW w:w="3118" w:type="dxa"/>
            <w:tcBorders>
              <w:top w:val="single" w:sz="4" w:space="0" w:color="auto"/>
              <w:left w:val="single" w:sz="4" w:space="0" w:color="auto"/>
              <w:bottom w:val="single" w:sz="4" w:space="0" w:color="auto"/>
              <w:right w:val="single" w:sz="4" w:space="0" w:color="auto"/>
            </w:tcBorders>
            <w:vAlign w:val="center"/>
          </w:tcPr>
          <w:p w14:paraId="6E1B6A42" w14:textId="77777777" w:rsidR="00932734" w:rsidRPr="005F4929" w:rsidRDefault="00932734" w:rsidP="00E902A0">
            <w:pPr>
              <w:ind w:firstLine="0"/>
              <w:jc w:val="center"/>
              <w:rPr>
                <w:szCs w:val="20"/>
              </w:rPr>
            </w:pPr>
            <w:r w:rsidRPr="005F4929">
              <w:rPr>
                <w:szCs w:val="20"/>
              </w:rPr>
              <w:t>3</w:t>
            </w:r>
          </w:p>
        </w:tc>
      </w:tr>
      <w:tr w:rsidR="00932734" w:rsidRPr="005F4929" w14:paraId="4064717D" w14:textId="77777777" w:rsidTr="00E902A0">
        <w:tc>
          <w:tcPr>
            <w:tcW w:w="648" w:type="dxa"/>
            <w:tcBorders>
              <w:top w:val="single" w:sz="4" w:space="0" w:color="auto"/>
              <w:left w:val="single" w:sz="4" w:space="0" w:color="auto"/>
              <w:bottom w:val="single" w:sz="4" w:space="0" w:color="auto"/>
              <w:right w:val="single" w:sz="4" w:space="0" w:color="auto"/>
            </w:tcBorders>
            <w:vAlign w:val="center"/>
          </w:tcPr>
          <w:p w14:paraId="1B86CC9B" w14:textId="19860ED4" w:rsidR="00932734" w:rsidRPr="005F4929" w:rsidRDefault="00932734" w:rsidP="00E902A0">
            <w:pPr>
              <w:ind w:firstLine="0"/>
              <w:jc w:val="center"/>
              <w:rPr>
                <w:szCs w:val="20"/>
              </w:rPr>
            </w:pPr>
            <w:r w:rsidRPr="005F4929">
              <w:rPr>
                <w:szCs w:val="20"/>
              </w:rPr>
              <w:t>5.</w:t>
            </w:r>
          </w:p>
        </w:tc>
        <w:tc>
          <w:tcPr>
            <w:tcW w:w="2700" w:type="dxa"/>
            <w:tcBorders>
              <w:top w:val="single" w:sz="4" w:space="0" w:color="auto"/>
              <w:left w:val="single" w:sz="4" w:space="0" w:color="auto"/>
              <w:bottom w:val="single" w:sz="4" w:space="0" w:color="auto"/>
              <w:right w:val="single" w:sz="4" w:space="0" w:color="auto"/>
            </w:tcBorders>
            <w:vAlign w:val="center"/>
          </w:tcPr>
          <w:p w14:paraId="1D6418FF" w14:textId="77777777" w:rsidR="00932734" w:rsidRPr="005F4929" w:rsidRDefault="00932734" w:rsidP="00E902A0">
            <w:pPr>
              <w:ind w:firstLine="0"/>
              <w:jc w:val="left"/>
              <w:rPr>
                <w:szCs w:val="20"/>
              </w:rPr>
            </w:pPr>
            <w:r w:rsidRPr="005F4929">
              <w:rPr>
                <w:szCs w:val="20"/>
              </w:rPr>
              <w:t>Банковская и страховая деятельность</w:t>
            </w:r>
          </w:p>
        </w:tc>
        <w:tc>
          <w:tcPr>
            <w:tcW w:w="1722" w:type="dxa"/>
            <w:tcBorders>
              <w:top w:val="single" w:sz="4" w:space="0" w:color="auto"/>
              <w:left w:val="single" w:sz="4" w:space="0" w:color="auto"/>
              <w:bottom w:val="single" w:sz="4" w:space="0" w:color="auto"/>
              <w:right w:val="single" w:sz="4" w:space="0" w:color="auto"/>
            </w:tcBorders>
            <w:vAlign w:val="center"/>
          </w:tcPr>
          <w:p w14:paraId="241FBB71" w14:textId="77777777" w:rsidR="00932734" w:rsidRPr="005F4929" w:rsidRDefault="00932734" w:rsidP="00E902A0">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7066987E" w14:textId="77777777" w:rsidR="00932734" w:rsidRPr="005F4929" w:rsidRDefault="00932734" w:rsidP="00E902A0">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AF50DB0" w14:textId="77777777" w:rsidR="00932734" w:rsidRPr="005F4929" w:rsidRDefault="00932734" w:rsidP="00E902A0">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161AF2C8" w14:textId="77777777" w:rsidR="00932734" w:rsidRPr="005F4929" w:rsidRDefault="00932734" w:rsidP="00E902A0">
            <w:pPr>
              <w:ind w:firstLine="0"/>
              <w:jc w:val="center"/>
              <w:rPr>
                <w:szCs w:val="20"/>
              </w:rPr>
            </w:pPr>
            <w:r w:rsidRPr="005F4929">
              <w:rPr>
                <w:szCs w:val="20"/>
              </w:rPr>
              <w:t>60%</w:t>
            </w:r>
          </w:p>
        </w:tc>
        <w:tc>
          <w:tcPr>
            <w:tcW w:w="3118" w:type="dxa"/>
            <w:tcBorders>
              <w:top w:val="single" w:sz="4" w:space="0" w:color="auto"/>
              <w:left w:val="single" w:sz="4" w:space="0" w:color="auto"/>
              <w:bottom w:val="single" w:sz="4" w:space="0" w:color="auto"/>
              <w:right w:val="single" w:sz="4" w:space="0" w:color="auto"/>
            </w:tcBorders>
            <w:vAlign w:val="center"/>
          </w:tcPr>
          <w:p w14:paraId="1BB3161F" w14:textId="77777777" w:rsidR="00932734" w:rsidRPr="005F4929" w:rsidRDefault="00932734" w:rsidP="00E902A0">
            <w:pPr>
              <w:ind w:firstLine="0"/>
              <w:jc w:val="center"/>
              <w:rPr>
                <w:szCs w:val="20"/>
              </w:rPr>
            </w:pPr>
            <w:r w:rsidRPr="005F4929">
              <w:rPr>
                <w:szCs w:val="20"/>
              </w:rPr>
              <w:t>3</w:t>
            </w:r>
          </w:p>
        </w:tc>
      </w:tr>
      <w:tr w:rsidR="00932734" w:rsidRPr="005F4929" w14:paraId="11000CB0" w14:textId="77777777" w:rsidTr="00E902A0">
        <w:trPr>
          <w:trHeight w:val="469"/>
        </w:trPr>
        <w:tc>
          <w:tcPr>
            <w:tcW w:w="648" w:type="dxa"/>
            <w:tcBorders>
              <w:top w:val="single" w:sz="4" w:space="0" w:color="auto"/>
              <w:left w:val="single" w:sz="4" w:space="0" w:color="auto"/>
              <w:bottom w:val="single" w:sz="4" w:space="0" w:color="auto"/>
              <w:right w:val="single" w:sz="4" w:space="0" w:color="auto"/>
            </w:tcBorders>
            <w:vAlign w:val="center"/>
          </w:tcPr>
          <w:p w14:paraId="68629429" w14:textId="46F397B5" w:rsidR="00932734" w:rsidRPr="005F4929" w:rsidRDefault="00932734" w:rsidP="00E902A0">
            <w:pPr>
              <w:ind w:firstLine="0"/>
              <w:jc w:val="center"/>
              <w:rPr>
                <w:szCs w:val="20"/>
              </w:rPr>
            </w:pPr>
            <w:r w:rsidRPr="005F4929">
              <w:rPr>
                <w:szCs w:val="20"/>
              </w:rPr>
              <w:t>6.</w:t>
            </w:r>
          </w:p>
        </w:tc>
        <w:tc>
          <w:tcPr>
            <w:tcW w:w="2700" w:type="dxa"/>
            <w:tcBorders>
              <w:top w:val="single" w:sz="4" w:space="0" w:color="auto"/>
              <w:left w:val="single" w:sz="4" w:space="0" w:color="auto"/>
              <w:bottom w:val="single" w:sz="4" w:space="0" w:color="auto"/>
              <w:right w:val="single" w:sz="4" w:space="0" w:color="auto"/>
            </w:tcBorders>
            <w:vAlign w:val="center"/>
          </w:tcPr>
          <w:p w14:paraId="28DADB3D" w14:textId="77777777" w:rsidR="00932734" w:rsidRPr="005F4929" w:rsidRDefault="00932734" w:rsidP="00E902A0">
            <w:pPr>
              <w:ind w:firstLine="0"/>
              <w:jc w:val="left"/>
              <w:rPr>
                <w:szCs w:val="20"/>
              </w:rPr>
            </w:pPr>
            <w:r w:rsidRPr="005F4929">
              <w:rPr>
                <w:szCs w:val="20"/>
              </w:rPr>
              <w:t>Общественное питание</w:t>
            </w:r>
          </w:p>
        </w:tc>
        <w:tc>
          <w:tcPr>
            <w:tcW w:w="1722" w:type="dxa"/>
            <w:tcBorders>
              <w:top w:val="single" w:sz="4" w:space="0" w:color="auto"/>
              <w:left w:val="single" w:sz="4" w:space="0" w:color="auto"/>
              <w:bottom w:val="single" w:sz="4" w:space="0" w:color="auto"/>
              <w:right w:val="single" w:sz="4" w:space="0" w:color="auto"/>
            </w:tcBorders>
            <w:vAlign w:val="center"/>
          </w:tcPr>
          <w:p w14:paraId="6F196DAD" w14:textId="77777777" w:rsidR="00932734" w:rsidRPr="005F4929" w:rsidRDefault="00932734" w:rsidP="00E902A0">
            <w:pPr>
              <w:ind w:firstLine="0"/>
              <w:jc w:val="center"/>
              <w:rPr>
                <w:szCs w:val="20"/>
              </w:rPr>
            </w:pPr>
            <w:r w:rsidRPr="005F4929">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14:paraId="3D9180BB" w14:textId="77777777" w:rsidR="00932734" w:rsidRPr="005F4929" w:rsidRDefault="00932734" w:rsidP="00E902A0">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12045B94" w14:textId="77777777" w:rsidR="00932734" w:rsidRPr="005F4929" w:rsidRDefault="00932734" w:rsidP="00E902A0">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4C3A07D8" w14:textId="77777777" w:rsidR="00932734" w:rsidRPr="005F4929" w:rsidRDefault="00932734" w:rsidP="00E902A0">
            <w:pPr>
              <w:ind w:firstLine="0"/>
              <w:jc w:val="center"/>
              <w:rPr>
                <w:szCs w:val="20"/>
              </w:rPr>
            </w:pPr>
            <w:r w:rsidRPr="005F4929">
              <w:rPr>
                <w:szCs w:val="20"/>
                <w:lang w:val="en-US"/>
              </w:rPr>
              <w:t>50%</w:t>
            </w:r>
          </w:p>
        </w:tc>
        <w:tc>
          <w:tcPr>
            <w:tcW w:w="3118" w:type="dxa"/>
            <w:tcBorders>
              <w:top w:val="single" w:sz="4" w:space="0" w:color="auto"/>
              <w:left w:val="single" w:sz="4" w:space="0" w:color="auto"/>
              <w:bottom w:val="single" w:sz="4" w:space="0" w:color="auto"/>
              <w:right w:val="single" w:sz="4" w:space="0" w:color="auto"/>
            </w:tcBorders>
            <w:vAlign w:val="center"/>
          </w:tcPr>
          <w:p w14:paraId="1A963F1D" w14:textId="77777777" w:rsidR="00932734" w:rsidRPr="005F4929" w:rsidRDefault="00932734" w:rsidP="00E902A0">
            <w:pPr>
              <w:ind w:firstLine="0"/>
              <w:jc w:val="center"/>
              <w:rPr>
                <w:szCs w:val="20"/>
              </w:rPr>
            </w:pPr>
            <w:r w:rsidRPr="005F4929">
              <w:rPr>
                <w:szCs w:val="20"/>
              </w:rPr>
              <w:t>3</w:t>
            </w:r>
          </w:p>
        </w:tc>
      </w:tr>
      <w:tr w:rsidR="00932734" w:rsidRPr="005F4929" w14:paraId="03B55AE2" w14:textId="77777777" w:rsidTr="00D8249C">
        <w:trPr>
          <w:trHeight w:val="1633"/>
        </w:trPr>
        <w:tc>
          <w:tcPr>
            <w:tcW w:w="648" w:type="dxa"/>
            <w:tcBorders>
              <w:top w:val="single" w:sz="4" w:space="0" w:color="auto"/>
              <w:left w:val="single" w:sz="4" w:space="0" w:color="auto"/>
              <w:bottom w:val="single" w:sz="4" w:space="0" w:color="auto"/>
              <w:right w:val="single" w:sz="4" w:space="0" w:color="auto"/>
            </w:tcBorders>
            <w:vAlign w:val="center"/>
          </w:tcPr>
          <w:p w14:paraId="49F3648C" w14:textId="0A0FD98B" w:rsidR="00932734" w:rsidRPr="005F4929" w:rsidRDefault="00932734" w:rsidP="00E902A0">
            <w:pPr>
              <w:ind w:firstLine="0"/>
              <w:jc w:val="center"/>
              <w:rPr>
                <w:szCs w:val="20"/>
              </w:rPr>
            </w:pPr>
            <w:r w:rsidRPr="005F4929">
              <w:rPr>
                <w:szCs w:val="20"/>
              </w:rPr>
              <w:t>7.</w:t>
            </w:r>
          </w:p>
        </w:tc>
        <w:tc>
          <w:tcPr>
            <w:tcW w:w="2700" w:type="dxa"/>
            <w:tcBorders>
              <w:top w:val="single" w:sz="4" w:space="0" w:color="auto"/>
              <w:left w:val="single" w:sz="4" w:space="0" w:color="auto"/>
              <w:bottom w:val="single" w:sz="4" w:space="0" w:color="auto"/>
              <w:right w:val="single" w:sz="4" w:space="0" w:color="auto"/>
            </w:tcBorders>
            <w:vAlign w:val="center"/>
          </w:tcPr>
          <w:p w14:paraId="196539EF" w14:textId="77777777" w:rsidR="00932734" w:rsidRPr="005F4929" w:rsidRDefault="00932734" w:rsidP="00E902A0">
            <w:pPr>
              <w:ind w:firstLine="0"/>
              <w:jc w:val="left"/>
              <w:rPr>
                <w:szCs w:val="20"/>
              </w:rPr>
            </w:pPr>
            <w:r w:rsidRPr="005F4929">
              <w:rPr>
                <w:szCs w:val="20"/>
              </w:rPr>
              <w:t>Гостиничное обслуживание</w:t>
            </w:r>
          </w:p>
        </w:tc>
        <w:tc>
          <w:tcPr>
            <w:tcW w:w="1722" w:type="dxa"/>
            <w:tcBorders>
              <w:top w:val="single" w:sz="4" w:space="0" w:color="auto"/>
              <w:left w:val="single" w:sz="4" w:space="0" w:color="auto"/>
              <w:bottom w:val="single" w:sz="4" w:space="0" w:color="auto"/>
              <w:right w:val="single" w:sz="4" w:space="0" w:color="auto"/>
            </w:tcBorders>
            <w:vAlign w:val="center"/>
          </w:tcPr>
          <w:p w14:paraId="5B6C4EF4" w14:textId="77777777" w:rsidR="00932734" w:rsidRPr="005F4929" w:rsidRDefault="00932734" w:rsidP="00E902A0">
            <w:pPr>
              <w:ind w:firstLine="0"/>
              <w:jc w:val="center"/>
              <w:rPr>
                <w:szCs w:val="20"/>
              </w:rPr>
            </w:pPr>
            <w:r w:rsidRPr="005F4929">
              <w:rPr>
                <w:szCs w:val="20"/>
              </w:rPr>
              <w:t>4.7</w:t>
            </w:r>
          </w:p>
        </w:tc>
        <w:tc>
          <w:tcPr>
            <w:tcW w:w="1701" w:type="dxa"/>
            <w:tcBorders>
              <w:top w:val="single" w:sz="4" w:space="0" w:color="auto"/>
              <w:left w:val="single" w:sz="4" w:space="0" w:color="auto"/>
              <w:bottom w:val="single" w:sz="4" w:space="0" w:color="auto"/>
              <w:right w:val="single" w:sz="4" w:space="0" w:color="auto"/>
            </w:tcBorders>
            <w:vAlign w:val="center"/>
          </w:tcPr>
          <w:p w14:paraId="651DCB44" w14:textId="77777777" w:rsidR="00932734" w:rsidRPr="005F4929" w:rsidRDefault="00932734" w:rsidP="00E902A0">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430BEDBC" w14:textId="77777777" w:rsidR="00932734" w:rsidRPr="005F4929" w:rsidRDefault="00932734" w:rsidP="00E902A0">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3BAC0CB4" w14:textId="77777777" w:rsidR="00932734" w:rsidRPr="005F4929" w:rsidRDefault="00932734" w:rsidP="00E902A0">
            <w:pPr>
              <w:ind w:firstLine="0"/>
              <w:jc w:val="center"/>
              <w:rPr>
                <w:szCs w:val="20"/>
              </w:rPr>
            </w:pPr>
            <w:r w:rsidRPr="005F4929">
              <w:rPr>
                <w:szCs w:val="20"/>
              </w:rPr>
              <w:t>1 эт. - 60%</w:t>
            </w:r>
          </w:p>
          <w:p w14:paraId="52703333" w14:textId="77777777" w:rsidR="00932734" w:rsidRPr="005F4929" w:rsidRDefault="00932734" w:rsidP="00E902A0">
            <w:pPr>
              <w:ind w:firstLine="0"/>
              <w:jc w:val="center"/>
              <w:rPr>
                <w:szCs w:val="20"/>
              </w:rPr>
            </w:pPr>
            <w:r w:rsidRPr="005F4929">
              <w:rPr>
                <w:szCs w:val="20"/>
              </w:rPr>
              <w:t>2 эт. - 50%</w:t>
            </w:r>
          </w:p>
          <w:p w14:paraId="35691541" w14:textId="77777777" w:rsidR="00932734" w:rsidRPr="005F4929" w:rsidRDefault="00932734" w:rsidP="00E902A0">
            <w:pPr>
              <w:ind w:firstLine="0"/>
              <w:jc w:val="center"/>
              <w:rPr>
                <w:szCs w:val="20"/>
              </w:rPr>
            </w:pPr>
            <w:r w:rsidRPr="005F4929">
              <w:rPr>
                <w:szCs w:val="20"/>
              </w:rPr>
              <w:t>3 эт. - 45%</w:t>
            </w:r>
          </w:p>
          <w:p w14:paraId="100586A6" w14:textId="7730CC52" w:rsidR="00932734" w:rsidRPr="005F4929" w:rsidRDefault="00932734" w:rsidP="00D8249C">
            <w:pPr>
              <w:ind w:firstLine="0"/>
              <w:jc w:val="center"/>
              <w:rPr>
                <w:szCs w:val="20"/>
              </w:rPr>
            </w:pPr>
            <w:r w:rsidRPr="005F4929">
              <w:rPr>
                <w:szCs w:val="20"/>
              </w:rPr>
              <w:t>4 эт. - 41%</w:t>
            </w:r>
          </w:p>
        </w:tc>
        <w:tc>
          <w:tcPr>
            <w:tcW w:w="3118" w:type="dxa"/>
            <w:tcBorders>
              <w:top w:val="single" w:sz="4" w:space="0" w:color="auto"/>
              <w:left w:val="single" w:sz="4" w:space="0" w:color="auto"/>
              <w:bottom w:val="single" w:sz="4" w:space="0" w:color="auto"/>
              <w:right w:val="single" w:sz="4" w:space="0" w:color="auto"/>
            </w:tcBorders>
            <w:vAlign w:val="center"/>
          </w:tcPr>
          <w:p w14:paraId="2F23991B" w14:textId="77777777" w:rsidR="00932734" w:rsidRPr="005F4929" w:rsidRDefault="00932734" w:rsidP="00E902A0">
            <w:pPr>
              <w:ind w:firstLine="0"/>
              <w:jc w:val="center"/>
              <w:rPr>
                <w:szCs w:val="20"/>
              </w:rPr>
            </w:pPr>
            <w:r w:rsidRPr="005F4929">
              <w:rPr>
                <w:szCs w:val="20"/>
              </w:rPr>
              <w:t>3</w:t>
            </w:r>
          </w:p>
        </w:tc>
      </w:tr>
      <w:tr w:rsidR="00932734" w:rsidRPr="005F4929" w14:paraId="12251E29" w14:textId="77777777" w:rsidTr="00E902A0">
        <w:tc>
          <w:tcPr>
            <w:tcW w:w="648" w:type="dxa"/>
            <w:tcBorders>
              <w:top w:val="single" w:sz="4" w:space="0" w:color="auto"/>
              <w:left w:val="single" w:sz="4" w:space="0" w:color="auto"/>
              <w:bottom w:val="single" w:sz="4" w:space="0" w:color="auto"/>
              <w:right w:val="single" w:sz="4" w:space="0" w:color="auto"/>
            </w:tcBorders>
            <w:vAlign w:val="center"/>
          </w:tcPr>
          <w:p w14:paraId="5F6C3ACF" w14:textId="1D19545C" w:rsidR="00932734" w:rsidRPr="005F4929" w:rsidRDefault="00932734" w:rsidP="00E902A0">
            <w:pPr>
              <w:ind w:firstLine="0"/>
              <w:jc w:val="center"/>
              <w:rPr>
                <w:szCs w:val="20"/>
              </w:rPr>
            </w:pPr>
            <w:r w:rsidRPr="005F4929">
              <w:rPr>
                <w:szCs w:val="20"/>
              </w:rPr>
              <w:t>8.</w:t>
            </w:r>
          </w:p>
        </w:tc>
        <w:tc>
          <w:tcPr>
            <w:tcW w:w="2700" w:type="dxa"/>
            <w:tcBorders>
              <w:top w:val="single" w:sz="4" w:space="0" w:color="auto"/>
              <w:left w:val="single" w:sz="4" w:space="0" w:color="auto"/>
              <w:bottom w:val="single" w:sz="4" w:space="0" w:color="auto"/>
              <w:right w:val="single" w:sz="4" w:space="0" w:color="auto"/>
            </w:tcBorders>
            <w:vAlign w:val="center"/>
          </w:tcPr>
          <w:p w14:paraId="56190591" w14:textId="04C50B30" w:rsidR="00932734" w:rsidRPr="005F4929" w:rsidRDefault="00932734" w:rsidP="00E902A0">
            <w:pPr>
              <w:ind w:firstLine="0"/>
              <w:jc w:val="left"/>
              <w:rPr>
                <w:szCs w:val="20"/>
              </w:rPr>
            </w:pPr>
            <w:r w:rsidRPr="005F4929">
              <w:rPr>
                <w:szCs w:val="20"/>
              </w:rPr>
              <w:t>Служебные гаражи</w:t>
            </w:r>
          </w:p>
        </w:tc>
        <w:tc>
          <w:tcPr>
            <w:tcW w:w="1722" w:type="dxa"/>
            <w:tcBorders>
              <w:top w:val="single" w:sz="4" w:space="0" w:color="auto"/>
              <w:left w:val="single" w:sz="4" w:space="0" w:color="auto"/>
              <w:bottom w:val="single" w:sz="4" w:space="0" w:color="auto"/>
              <w:right w:val="single" w:sz="4" w:space="0" w:color="auto"/>
            </w:tcBorders>
            <w:vAlign w:val="center"/>
          </w:tcPr>
          <w:p w14:paraId="18F77ADF" w14:textId="77777777" w:rsidR="00932734" w:rsidRPr="005F4929" w:rsidRDefault="00932734" w:rsidP="00E902A0">
            <w:pPr>
              <w:ind w:firstLine="0"/>
              <w:jc w:val="center"/>
              <w:rPr>
                <w:szCs w:val="20"/>
              </w:rPr>
            </w:pPr>
            <w:r w:rsidRPr="005F4929">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14:paraId="693185C4" w14:textId="77777777" w:rsidR="00932734" w:rsidRPr="005F4929" w:rsidRDefault="00932734" w:rsidP="00E902A0">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BE5985B" w14:textId="77777777" w:rsidR="00932734" w:rsidRPr="005F4929" w:rsidRDefault="00932734" w:rsidP="00E902A0">
            <w:pPr>
              <w:ind w:firstLine="0"/>
              <w:jc w:val="center"/>
              <w:rPr>
                <w:szCs w:val="20"/>
              </w:rPr>
            </w:pPr>
            <w:r w:rsidRPr="005F4929">
              <w:rPr>
                <w:szCs w:val="20"/>
              </w:rPr>
              <w:t>20 000</w:t>
            </w:r>
          </w:p>
        </w:tc>
        <w:tc>
          <w:tcPr>
            <w:tcW w:w="2722" w:type="dxa"/>
            <w:tcBorders>
              <w:top w:val="single" w:sz="4" w:space="0" w:color="auto"/>
              <w:left w:val="single" w:sz="4" w:space="0" w:color="auto"/>
              <w:bottom w:val="single" w:sz="4" w:space="0" w:color="auto"/>
              <w:right w:val="single" w:sz="4" w:space="0" w:color="auto"/>
            </w:tcBorders>
            <w:vAlign w:val="center"/>
          </w:tcPr>
          <w:p w14:paraId="2212A0F8" w14:textId="77777777" w:rsidR="00932734" w:rsidRPr="005F4929" w:rsidRDefault="00932734" w:rsidP="00E902A0">
            <w:pPr>
              <w:ind w:firstLine="0"/>
              <w:jc w:val="center"/>
              <w:rPr>
                <w:szCs w:val="20"/>
              </w:rPr>
            </w:pPr>
            <w:r w:rsidRPr="005F4929">
              <w:rPr>
                <w:szCs w:val="20"/>
              </w:rPr>
              <w:t>75%</w:t>
            </w:r>
          </w:p>
        </w:tc>
        <w:tc>
          <w:tcPr>
            <w:tcW w:w="3118" w:type="dxa"/>
            <w:tcBorders>
              <w:top w:val="single" w:sz="4" w:space="0" w:color="auto"/>
              <w:left w:val="single" w:sz="4" w:space="0" w:color="auto"/>
              <w:bottom w:val="single" w:sz="4" w:space="0" w:color="auto"/>
              <w:right w:val="single" w:sz="4" w:space="0" w:color="auto"/>
            </w:tcBorders>
            <w:vAlign w:val="center"/>
          </w:tcPr>
          <w:p w14:paraId="46825C8B" w14:textId="77777777" w:rsidR="00932734" w:rsidRPr="005F4929" w:rsidRDefault="00932734" w:rsidP="00E902A0">
            <w:pPr>
              <w:ind w:firstLine="0"/>
              <w:jc w:val="center"/>
              <w:rPr>
                <w:szCs w:val="20"/>
              </w:rPr>
            </w:pPr>
            <w:r w:rsidRPr="005F4929">
              <w:rPr>
                <w:szCs w:val="20"/>
              </w:rPr>
              <w:t>3</w:t>
            </w:r>
          </w:p>
        </w:tc>
      </w:tr>
      <w:tr w:rsidR="00932734" w:rsidRPr="005F4929" w14:paraId="5055D3AA" w14:textId="77777777" w:rsidTr="00E902A0">
        <w:tc>
          <w:tcPr>
            <w:tcW w:w="648" w:type="dxa"/>
            <w:tcBorders>
              <w:top w:val="single" w:sz="4" w:space="0" w:color="auto"/>
              <w:left w:val="single" w:sz="4" w:space="0" w:color="auto"/>
              <w:bottom w:val="single" w:sz="4" w:space="0" w:color="auto"/>
              <w:right w:val="single" w:sz="4" w:space="0" w:color="auto"/>
            </w:tcBorders>
            <w:vAlign w:val="center"/>
          </w:tcPr>
          <w:p w14:paraId="435381EF" w14:textId="6FC5FD00" w:rsidR="00932734" w:rsidRPr="005F4929" w:rsidRDefault="00932734" w:rsidP="00E902A0">
            <w:pPr>
              <w:ind w:firstLine="0"/>
              <w:jc w:val="center"/>
              <w:rPr>
                <w:szCs w:val="20"/>
              </w:rPr>
            </w:pPr>
            <w:r w:rsidRPr="005F4929">
              <w:rPr>
                <w:szCs w:val="20"/>
              </w:rPr>
              <w:t>9.</w:t>
            </w:r>
          </w:p>
        </w:tc>
        <w:tc>
          <w:tcPr>
            <w:tcW w:w="2700" w:type="dxa"/>
            <w:tcBorders>
              <w:top w:val="single" w:sz="4" w:space="0" w:color="auto"/>
              <w:left w:val="single" w:sz="4" w:space="0" w:color="auto"/>
              <w:bottom w:val="single" w:sz="4" w:space="0" w:color="auto"/>
              <w:right w:val="single" w:sz="4" w:space="0" w:color="auto"/>
            </w:tcBorders>
            <w:vAlign w:val="center"/>
          </w:tcPr>
          <w:p w14:paraId="75AC89AF" w14:textId="2DC17506" w:rsidR="00932734" w:rsidRPr="005F4929" w:rsidRDefault="00932734" w:rsidP="00E902A0">
            <w:pPr>
              <w:ind w:firstLine="0"/>
              <w:jc w:val="left"/>
              <w:rPr>
                <w:szCs w:val="20"/>
              </w:rPr>
            </w:pPr>
            <w:r w:rsidRPr="005F4929">
              <w:rPr>
                <w:szCs w:val="20"/>
              </w:rPr>
              <w:t>Объекты дорожного сервиса</w:t>
            </w:r>
          </w:p>
        </w:tc>
        <w:tc>
          <w:tcPr>
            <w:tcW w:w="1722" w:type="dxa"/>
            <w:tcBorders>
              <w:top w:val="single" w:sz="4" w:space="0" w:color="auto"/>
              <w:left w:val="single" w:sz="4" w:space="0" w:color="auto"/>
              <w:bottom w:val="single" w:sz="4" w:space="0" w:color="auto"/>
              <w:right w:val="single" w:sz="4" w:space="0" w:color="auto"/>
            </w:tcBorders>
            <w:vAlign w:val="center"/>
          </w:tcPr>
          <w:p w14:paraId="772AF2EF" w14:textId="56968649" w:rsidR="00932734" w:rsidRPr="005F4929" w:rsidRDefault="00932734" w:rsidP="00E902A0">
            <w:pPr>
              <w:ind w:firstLine="0"/>
              <w:jc w:val="center"/>
              <w:rPr>
                <w:szCs w:val="20"/>
              </w:rPr>
            </w:pPr>
            <w:r w:rsidRPr="005F4929">
              <w:rPr>
                <w:szCs w:val="20"/>
              </w:rPr>
              <w:t>4.9.1</w:t>
            </w:r>
          </w:p>
        </w:tc>
        <w:tc>
          <w:tcPr>
            <w:tcW w:w="1701" w:type="dxa"/>
            <w:tcBorders>
              <w:top w:val="single" w:sz="4" w:space="0" w:color="auto"/>
              <w:left w:val="single" w:sz="4" w:space="0" w:color="auto"/>
              <w:bottom w:val="single" w:sz="4" w:space="0" w:color="auto"/>
              <w:right w:val="single" w:sz="4" w:space="0" w:color="auto"/>
            </w:tcBorders>
            <w:vAlign w:val="center"/>
          </w:tcPr>
          <w:p w14:paraId="45B6BE79" w14:textId="65278A7E" w:rsidR="00932734" w:rsidRPr="005F4929" w:rsidRDefault="00932734" w:rsidP="00E902A0">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0EB60758" w14:textId="38F8E8ED" w:rsidR="00932734" w:rsidRPr="005F4929" w:rsidRDefault="00932734" w:rsidP="00E902A0">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78447735" w14:textId="400CAE2E" w:rsidR="00932734" w:rsidRPr="005F4929" w:rsidRDefault="00932734" w:rsidP="00E902A0">
            <w:pPr>
              <w:ind w:firstLine="0"/>
              <w:jc w:val="center"/>
              <w:rPr>
                <w:szCs w:val="20"/>
              </w:rPr>
            </w:pPr>
            <w:r w:rsidRPr="005F4929">
              <w:rPr>
                <w:szCs w:val="20"/>
              </w:rPr>
              <w:t>45%</w:t>
            </w:r>
          </w:p>
        </w:tc>
        <w:tc>
          <w:tcPr>
            <w:tcW w:w="3118" w:type="dxa"/>
            <w:tcBorders>
              <w:top w:val="single" w:sz="4" w:space="0" w:color="auto"/>
              <w:left w:val="single" w:sz="4" w:space="0" w:color="auto"/>
              <w:bottom w:val="single" w:sz="4" w:space="0" w:color="auto"/>
              <w:right w:val="single" w:sz="4" w:space="0" w:color="auto"/>
            </w:tcBorders>
            <w:vAlign w:val="center"/>
          </w:tcPr>
          <w:p w14:paraId="759E2DF4" w14:textId="4182EBA2" w:rsidR="00932734" w:rsidRPr="005F4929" w:rsidRDefault="00932734" w:rsidP="00E902A0">
            <w:pPr>
              <w:ind w:firstLine="0"/>
              <w:jc w:val="center"/>
              <w:rPr>
                <w:szCs w:val="20"/>
              </w:rPr>
            </w:pPr>
            <w:r w:rsidRPr="005F4929">
              <w:rPr>
                <w:szCs w:val="20"/>
              </w:rPr>
              <w:t>3</w:t>
            </w:r>
          </w:p>
        </w:tc>
      </w:tr>
      <w:tr w:rsidR="00932734" w:rsidRPr="005F4929" w14:paraId="62BC39B2" w14:textId="77777777" w:rsidTr="00E902A0">
        <w:tc>
          <w:tcPr>
            <w:tcW w:w="648" w:type="dxa"/>
            <w:tcBorders>
              <w:top w:val="single" w:sz="4" w:space="0" w:color="auto"/>
              <w:left w:val="single" w:sz="4" w:space="0" w:color="auto"/>
              <w:bottom w:val="single" w:sz="4" w:space="0" w:color="auto"/>
              <w:right w:val="single" w:sz="4" w:space="0" w:color="auto"/>
            </w:tcBorders>
            <w:vAlign w:val="center"/>
          </w:tcPr>
          <w:p w14:paraId="08F59C4D" w14:textId="1987CFF4" w:rsidR="00932734" w:rsidRPr="005F4929" w:rsidRDefault="00932734" w:rsidP="00E902A0">
            <w:pPr>
              <w:ind w:firstLine="0"/>
              <w:jc w:val="center"/>
              <w:rPr>
                <w:szCs w:val="20"/>
              </w:rPr>
            </w:pPr>
            <w:r w:rsidRPr="005F4929">
              <w:rPr>
                <w:szCs w:val="20"/>
              </w:rPr>
              <w:t>10.</w:t>
            </w:r>
          </w:p>
        </w:tc>
        <w:tc>
          <w:tcPr>
            <w:tcW w:w="2700" w:type="dxa"/>
            <w:tcBorders>
              <w:top w:val="single" w:sz="4" w:space="0" w:color="auto"/>
              <w:left w:val="single" w:sz="4" w:space="0" w:color="auto"/>
              <w:bottom w:val="single" w:sz="4" w:space="0" w:color="auto"/>
              <w:right w:val="single" w:sz="4" w:space="0" w:color="auto"/>
            </w:tcBorders>
            <w:vAlign w:val="center"/>
          </w:tcPr>
          <w:p w14:paraId="5179F237" w14:textId="78167EA7" w:rsidR="00932734" w:rsidRPr="005F4929" w:rsidRDefault="00932734" w:rsidP="00E902A0">
            <w:pPr>
              <w:ind w:firstLine="0"/>
              <w:jc w:val="left"/>
              <w:rPr>
                <w:szCs w:val="20"/>
              </w:rPr>
            </w:pPr>
            <w:r w:rsidRPr="005F4929">
              <w:rPr>
                <w:szCs w:val="20"/>
              </w:rPr>
              <w:t>Ремонт автомобилей</w:t>
            </w:r>
          </w:p>
        </w:tc>
        <w:tc>
          <w:tcPr>
            <w:tcW w:w="1722" w:type="dxa"/>
            <w:tcBorders>
              <w:top w:val="single" w:sz="4" w:space="0" w:color="auto"/>
              <w:left w:val="single" w:sz="4" w:space="0" w:color="auto"/>
              <w:bottom w:val="single" w:sz="4" w:space="0" w:color="auto"/>
              <w:right w:val="single" w:sz="4" w:space="0" w:color="auto"/>
            </w:tcBorders>
            <w:vAlign w:val="center"/>
          </w:tcPr>
          <w:p w14:paraId="4E4E1A50" w14:textId="43252F08" w:rsidR="00932734" w:rsidRPr="005F4929" w:rsidRDefault="00932734" w:rsidP="00E902A0">
            <w:pPr>
              <w:ind w:firstLine="0"/>
              <w:jc w:val="center"/>
              <w:rPr>
                <w:szCs w:val="20"/>
              </w:rPr>
            </w:pPr>
            <w:r w:rsidRPr="005F4929">
              <w:rPr>
                <w:szCs w:val="20"/>
              </w:rPr>
              <w:t>4.9.1.4</w:t>
            </w:r>
          </w:p>
        </w:tc>
        <w:tc>
          <w:tcPr>
            <w:tcW w:w="1701" w:type="dxa"/>
            <w:tcBorders>
              <w:top w:val="single" w:sz="4" w:space="0" w:color="auto"/>
              <w:left w:val="single" w:sz="4" w:space="0" w:color="auto"/>
              <w:bottom w:val="single" w:sz="4" w:space="0" w:color="auto"/>
              <w:right w:val="single" w:sz="4" w:space="0" w:color="auto"/>
            </w:tcBorders>
            <w:vAlign w:val="center"/>
          </w:tcPr>
          <w:p w14:paraId="255440A9" w14:textId="60C08703" w:rsidR="00932734" w:rsidRPr="005F4929" w:rsidRDefault="00932734" w:rsidP="00E902A0">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C4165D1" w14:textId="550871B5" w:rsidR="00932734" w:rsidRPr="005F4929" w:rsidRDefault="00932734" w:rsidP="00E902A0">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63EBD545" w14:textId="3FFF01A6" w:rsidR="00932734" w:rsidRPr="005F4929" w:rsidRDefault="00932734" w:rsidP="00E902A0">
            <w:pPr>
              <w:ind w:firstLine="0"/>
              <w:jc w:val="center"/>
              <w:rPr>
                <w:szCs w:val="20"/>
              </w:rPr>
            </w:pPr>
            <w:r w:rsidRPr="005F4929">
              <w:rPr>
                <w:szCs w:val="20"/>
              </w:rPr>
              <w:t>45%</w:t>
            </w:r>
          </w:p>
        </w:tc>
        <w:tc>
          <w:tcPr>
            <w:tcW w:w="3118" w:type="dxa"/>
            <w:tcBorders>
              <w:top w:val="single" w:sz="4" w:space="0" w:color="auto"/>
              <w:left w:val="single" w:sz="4" w:space="0" w:color="auto"/>
              <w:bottom w:val="single" w:sz="4" w:space="0" w:color="auto"/>
              <w:right w:val="single" w:sz="4" w:space="0" w:color="auto"/>
            </w:tcBorders>
            <w:vAlign w:val="center"/>
          </w:tcPr>
          <w:p w14:paraId="6961A9CE" w14:textId="34EF0F6D" w:rsidR="00932734" w:rsidRPr="005F4929" w:rsidRDefault="00932734" w:rsidP="00E902A0">
            <w:pPr>
              <w:ind w:firstLine="0"/>
              <w:jc w:val="center"/>
              <w:rPr>
                <w:szCs w:val="20"/>
              </w:rPr>
            </w:pPr>
            <w:r w:rsidRPr="005F4929">
              <w:rPr>
                <w:szCs w:val="20"/>
              </w:rPr>
              <w:t>3</w:t>
            </w:r>
          </w:p>
        </w:tc>
      </w:tr>
      <w:tr w:rsidR="00932734" w:rsidRPr="005F4929" w14:paraId="3EDAFCEA" w14:textId="77777777" w:rsidTr="00E902A0">
        <w:trPr>
          <w:trHeight w:val="525"/>
        </w:trPr>
        <w:tc>
          <w:tcPr>
            <w:tcW w:w="648" w:type="dxa"/>
            <w:tcBorders>
              <w:top w:val="single" w:sz="4" w:space="0" w:color="auto"/>
              <w:left w:val="single" w:sz="4" w:space="0" w:color="auto"/>
              <w:bottom w:val="single" w:sz="4" w:space="0" w:color="auto"/>
              <w:right w:val="single" w:sz="4" w:space="0" w:color="auto"/>
            </w:tcBorders>
            <w:vAlign w:val="center"/>
          </w:tcPr>
          <w:p w14:paraId="3502C052" w14:textId="0FD6654B" w:rsidR="00932734" w:rsidRPr="005F4929" w:rsidRDefault="00932734" w:rsidP="00E902A0">
            <w:pPr>
              <w:ind w:firstLine="0"/>
              <w:jc w:val="center"/>
              <w:rPr>
                <w:szCs w:val="20"/>
              </w:rPr>
            </w:pPr>
            <w:r w:rsidRPr="005F4929">
              <w:rPr>
                <w:szCs w:val="20"/>
              </w:rPr>
              <w:t>11.</w:t>
            </w:r>
          </w:p>
        </w:tc>
        <w:tc>
          <w:tcPr>
            <w:tcW w:w="2700" w:type="dxa"/>
            <w:tcBorders>
              <w:top w:val="single" w:sz="4" w:space="0" w:color="auto"/>
              <w:left w:val="single" w:sz="4" w:space="0" w:color="auto"/>
              <w:bottom w:val="single" w:sz="4" w:space="0" w:color="auto"/>
              <w:right w:val="single" w:sz="4" w:space="0" w:color="auto"/>
            </w:tcBorders>
            <w:vAlign w:val="center"/>
          </w:tcPr>
          <w:p w14:paraId="4598D0D2" w14:textId="77777777" w:rsidR="00932734" w:rsidRPr="005F4929" w:rsidRDefault="00932734" w:rsidP="00E902A0">
            <w:pPr>
              <w:ind w:firstLine="0"/>
              <w:jc w:val="left"/>
              <w:rPr>
                <w:szCs w:val="20"/>
              </w:rPr>
            </w:pPr>
            <w:r w:rsidRPr="005F4929">
              <w:rPr>
                <w:szCs w:val="20"/>
              </w:rPr>
              <w:t>Спорт</w:t>
            </w:r>
          </w:p>
        </w:tc>
        <w:tc>
          <w:tcPr>
            <w:tcW w:w="1722" w:type="dxa"/>
            <w:tcBorders>
              <w:top w:val="single" w:sz="4" w:space="0" w:color="auto"/>
              <w:left w:val="single" w:sz="4" w:space="0" w:color="auto"/>
              <w:bottom w:val="single" w:sz="4" w:space="0" w:color="auto"/>
              <w:right w:val="single" w:sz="4" w:space="0" w:color="auto"/>
            </w:tcBorders>
            <w:vAlign w:val="center"/>
          </w:tcPr>
          <w:p w14:paraId="128FE9A0" w14:textId="77777777" w:rsidR="00932734" w:rsidRPr="005F4929" w:rsidRDefault="00932734" w:rsidP="00E902A0">
            <w:pPr>
              <w:ind w:firstLine="0"/>
              <w:jc w:val="center"/>
              <w:rPr>
                <w:szCs w:val="20"/>
              </w:rPr>
            </w:pPr>
            <w:r w:rsidRPr="005F4929">
              <w:rPr>
                <w:szCs w:val="20"/>
              </w:rPr>
              <w:t>5.1</w:t>
            </w:r>
          </w:p>
        </w:tc>
        <w:tc>
          <w:tcPr>
            <w:tcW w:w="1701" w:type="dxa"/>
            <w:tcBorders>
              <w:top w:val="single" w:sz="4" w:space="0" w:color="auto"/>
              <w:left w:val="single" w:sz="4" w:space="0" w:color="auto"/>
              <w:bottom w:val="single" w:sz="4" w:space="0" w:color="auto"/>
              <w:right w:val="single" w:sz="4" w:space="0" w:color="auto"/>
            </w:tcBorders>
            <w:vAlign w:val="center"/>
          </w:tcPr>
          <w:p w14:paraId="360250BA" w14:textId="09DD169F" w:rsidR="00932734" w:rsidRPr="005F4929" w:rsidRDefault="00932734" w:rsidP="00E902A0">
            <w:pPr>
              <w:ind w:firstLine="0"/>
              <w:jc w:val="center"/>
              <w:rPr>
                <w:szCs w:val="20"/>
              </w:rPr>
            </w:pPr>
            <w:r w:rsidRPr="005F4929">
              <w:rPr>
                <w:szCs w:val="20"/>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11DFD2DA" w14:textId="77777777" w:rsidR="00932734" w:rsidRPr="005F4929" w:rsidRDefault="00932734" w:rsidP="00E902A0">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52A8C285" w14:textId="77777777" w:rsidR="00932734" w:rsidRPr="005F4929" w:rsidRDefault="00932734" w:rsidP="00E902A0">
            <w:pPr>
              <w:ind w:firstLine="0"/>
              <w:jc w:val="center"/>
              <w:rPr>
                <w:szCs w:val="20"/>
              </w:rPr>
            </w:pPr>
            <w:r w:rsidRPr="005F4929">
              <w:rPr>
                <w:szCs w:val="20"/>
                <w:lang w:val="en-US"/>
              </w:rPr>
              <w:t>75%</w:t>
            </w:r>
          </w:p>
        </w:tc>
        <w:tc>
          <w:tcPr>
            <w:tcW w:w="3118" w:type="dxa"/>
            <w:tcBorders>
              <w:top w:val="single" w:sz="4" w:space="0" w:color="auto"/>
              <w:left w:val="single" w:sz="4" w:space="0" w:color="auto"/>
              <w:bottom w:val="single" w:sz="4" w:space="0" w:color="auto"/>
              <w:right w:val="single" w:sz="4" w:space="0" w:color="auto"/>
            </w:tcBorders>
            <w:vAlign w:val="center"/>
          </w:tcPr>
          <w:p w14:paraId="1200AC34" w14:textId="77777777" w:rsidR="00932734" w:rsidRPr="005F4929" w:rsidRDefault="00932734" w:rsidP="00E902A0">
            <w:pPr>
              <w:ind w:firstLine="0"/>
              <w:jc w:val="center"/>
              <w:rPr>
                <w:szCs w:val="20"/>
              </w:rPr>
            </w:pPr>
            <w:r w:rsidRPr="005F4929">
              <w:rPr>
                <w:szCs w:val="20"/>
              </w:rPr>
              <w:t>3</w:t>
            </w:r>
          </w:p>
        </w:tc>
      </w:tr>
    </w:tbl>
    <w:p w14:paraId="5AB67DA5" w14:textId="77777777" w:rsidR="001D0B5A" w:rsidRPr="005F4929" w:rsidRDefault="001D0B5A" w:rsidP="0016672F">
      <w:pPr>
        <w:ind w:firstLine="708"/>
      </w:pPr>
    </w:p>
    <w:p w14:paraId="1D45BA81" w14:textId="7799D8FB" w:rsidR="00C161AA" w:rsidRPr="005F4929" w:rsidRDefault="00966C03" w:rsidP="00937E45">
      <w:pPr>
        <w:ind w:firstLine="708"/>
      </w:pPr>
      <w:r w:rsidRPr="005F4929">
        <w:t>Показатели по параметрам застройки зоны О-2: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bookmarkStart w:id="30" w:name="_Toc435034434"/>
      <w:bookmarkStart w:id="31" w:name="_Toc443062490"/>
    </w:p>
    <w:p w14:paraId="00ACAB57"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E1820DA"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4EB101AB"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B35D004" w14:textId="77777777" w:rsidR="00F95AFB" w:rsidRPr="005F4929" w:rsidRDefault="00F95AFB" w:rsidP="00F95AFB">
      <w:pPr>
        <w:ind w:firstLine="708"/>
      </w:pPr>
    </w:p>
    <w:p w14:paraId="18FC4D95" w14:textId="77777777" w:rsidR="00F95AFB" w:rsidRPr="005F4929" w:rsidRDefault="00F95AFB" w:rsidP="00F95AFB">
      <w:pPr>
        <w:ind w:firstLine="708"/>
      </w:pPr>
    </w:p>
    <w:p w14:paraId="22390B52" w14:textId="77777777" w:rsidR="00F95AFB" w:rsidRPr="005F4929" w:rsidRDefault="00F95AFB" w:rsidP="00F95AFB">
      <w:pPr>
        <w:ind w:firstLine="708"/>
      </w:pPr>
    </w:p>
    <w:p w14:paraId="0174197E" w14:textId="77777777" w:rsidR="00F95AFB" w:rsidRPr="005F4929" w:rsidRDefault="00F95AFB" w:rsidP="00F95AFB">
      <w:pPr>
        <w:ind w:firstLine="708"/>
      </w:pPr>
    </w:p>
    <w:p w14:paraId="5E029BF0" w14:textId="77777777" w:rsidR="00F95AFB" w:rsidRPr="005F4929" w:rsidRDefault="00F95AFB" w:rsidP="00F95AFB">
      <w:pPr>
        <w:ind w:firstLine="708"/>
      </w:pPr>
    </w:p>
    <w:p w14:paraId="252523A0" w14:textId="77777777" w:rsidR="00F95AFB" w:rsidRPr="005F4929" w:rsidRDefault="00F95AFB" w:rsidP="00F95AFB">
      <w:pPr>
        <w:ind w:firstLine="708"/>
      </w:pPr>
    </w:p>
    <w:p w14:paraId="1CD48379" w14:textId="77777777" w:rsidR="00F95AFB" w:rsidRPr="005F4929" w:rsidRDefault="00F95AFB" w:rsidP="00F95AFB">
      <w:pPr>
        <w:ind w:firstLine="708"/>
      </w:pPr>
    </w:p>
    <w:p w14:paraId="1FC48456" w14:textId="77777777" w:rsidR="00F95AFB" w:rsidRPr="005F4929" w:rsidRDefault="00F95AFB" w:rsidP="00F95AFB">
      <w:pPr>
        <w:ind w:firstLine="708"/>
      </w:pPr>
    </w:p>
    <w:p w14:paraId="5115A6BE" w14:textId="77777777" w:rsidR="00F95AFB" w:rsidRPr="005F4929" w:rsidRDefault="00F95AFB" w:rsidP="00F95AFB">
      <w:pPr>
        <w:ind w:firstLine="708"/>
      </w:pPr>
    </w:p>
    <w:p w14:paraId="46AA9626" w14:textId="77777777" w:rsidR="00F95AFB" w:rsidRPr="005F4929" w:rsidRDefault="00F95AFB" w:rsidP="00F95AFB">
      <w:pPr>
        <w:ind w:firstLine="708"/>
      </w:pPr>
    </w:p>
    <w:p w14:paraId="194F0274" w14:textId="77777777" w:rsidR="00F95AFB" w:rsidRPr="005F4929" w:rsidRDefault="00F95AFB" w:rsidP="00F95AFB">
      <w:pPr>
        <w:ind w:firstLine="708"/>
      </w:pPr>
    </w:p>
    <w:p w14:paraId="62E83100" w14:textId="77777777" w:rsidR="00F95AFB" w:rsidRPr="005F4929" w:rsidRDefault="00F95AFB">
      <w:pPr>
        <w:ind w:firstLine="0"/>
        <w:jc w:val="left"/>
      </w:pPr>
    </w:p>
    <w:p w14:paraId="1CB9904A" w14:textId="77777777" w:rsidR="00D8249C" w:rsidRPr="005F4929" w:rsidRDefault="00D8249C">
      <w:pPr>
        <w:ind w:firstLine="0"/>
        <w:jc w:val="left"/>
        <w:rPr>
          <w:bCs/>
        </w:rPr>
      </w:pPr>
      <w:r w:rsidRPr="005F4929">
        <w:rPr>
          <w:b/>
        </w:rPr>
        <w:br w:type="page"/>
      </w:r>
    </w:p>
    <w:p w14:paraId="4A4FAE88" w14:textId="178321EF" w:rsidR="00C161AA" w:rsidRPr="005F4929" w:rsidRDefault="00C161AA" w:rsidP="0074184F">
      <w:pPr>
        <w:pStyle w:val="22"/>
        <w:rPr>
          <w:b w:val="0"/>
        </w:rPr>
      </w:pPr>
      <w:bookmarkStart w:id="32" w:name="_Toc41079804"/>
      <w:r w:rsidRPr="005F4929">
        <w:rPr>
          <w:b w:val="0"/>
        </w:rPr>
        <w:t>О-2А –</w:t>
      </w:r>
      <w:r w:rsidR="00634299" w:rsidRPr="005F4929">
        <w:rPr>
          <w:b w:val="0"/>
        </w:rPr>
        <w:t xml:space="preserve"> </w:t>
      </w:r>
      <w:r w:rsidRPr="005F4929">
        <w:rPr>
          <w:b w:val="0"/>
        </w:rPr>
        <w:t xml:space="preserve">ЗОНА СПЕЦИАЛИЗИРОВАННОЙ ОБЩЕСТВЕННОЙ ЗАСТРОЙКИ </w:t>
      </w:r>
      <w:r w:rsidR="00863D21" w:rsidRPr="005F4929">
        <w:rPr>
          <w:b w:val="0"/>
        </w:rPr>
        <w:t>И СПОРТА</w:t>
      </w:r>
      <w:bookmarkEnd w:id="32"/>
    </w:p>
    <w:p w14:paraId="6DE7622F" w14:textId="77777777" w:rsidR="00C161AA" w:rsidRPr="005F4929" w:rsidRDefault="00C161AA" w:rsidP="00C161AA">
      <w:pPr>
        <w:ind w:firstLine="0"/>
        <w:jc w:val="center"/>
      </w:pPr>
    </w:p>
    <w:p w14:paraId="60AE898D" w14:textId="79F27C33" w:rsidR="00C161AA" w:rsidRPr="005F4929" w:rsidRDefault="00C161AA" w:rsidP="00C161AA">
      <w:pPr>
        <w:ind w:firstLine="708"/>
      </w:pPr>
      <w:r w:rsidRPr="005F4929">
        <w:t xml:space="preserve">Зона специализированной общественной застройки </w:t>
      </w:r>
      <w:r w:rsidR="00105FEA" w:rsidRPr="005F4929">
        <w:t xml:space="preserve">и спорта </w:t>
      </w:r>
      <w:r w:rsidRPr="005F4929">
        <w:t>О-2</w:t>
      </w:r>
      <w:r w:rsidR="00105FEA" w:rsidRPr="005F4929">
        <w:t>А</w:t>
      </w:r>
      <w:r w:rsidRPr="005F4929">
        <w:t xml:space="preserve"> установлена для обеспечения условий формирования территорий с широким спектром социальных и коммунально-бытовых функций, ориентированных на удовлетворение повседневных и периодических потребностей населения.</w:t>
      </w:r>
    </w:p>
    <w:p w14:paraId="62356CDA" w14:textId="77777777" w:rsidR="00C161AA" w:rsidRPr="005F4929" w:rsidRDefault="00C161AA" w:rsidP="00E70B87">
      <w:pPr>
        <w:spacing w:before="120" w:after="120"/>
        <w:ind w:firstLine="0"/>
        <w:jc w:val="center"/>
      </w:pPr>
      <w:r w:rsidRPr="005F4929">
        <w:t>Основные виды разрешенного использования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588"/>
        <w:gridCol w:w="2835"/>
        <w:gridCol w:w="1814"/>
      </w:tblGrid>
      <w:tr w:rsidR="00C161AA" w:rsidRPr="005F4929" w14:paraId="79DE9F84" w14:textId="77777777" w:rsidTr="00686AD4">
        <w:trPr>
          <w:trHeight w:val="555"/>
          <w:tblHeader/>
        </w:trPr>
        <w:tc>
          <w:tcPr>
            <w:tcW w:w="648" w:type="dxa"/>
            <w:vMerge w:val="restart"/>
            <w:tcBorders>
              <w:top w:val="single" w:sz="4" w:space="0" w:color="auto"/>
              <w:left w:val="single" w:sz="4" w:space="0" w:color="auto"/>
              <w:right w:val="single" w:sz="4" w:space="0" w:color="auto"/>
            </w:tcBorders>
            <w:vAlign w:val="center"/>
          </w:tcPr>
          <w:p w14:paraId="60814E1B" w14:textId="77777777" w:rsidR="00C161AA" w:rsidRPr="005F4929" w:rsidRDefault="00C161AA" w:rsidP="00686AD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5B9E4D1B" w14:textId="77777777" w:rsidR="00C161AA" w:rsidRPr="005F4929" w:rsidRDefault="00C161AA" w:rsidP="00686AD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6300E2D7" w14:textId="77777777" w:rsidR="00C161AA" w:rsidRPr="005F4929" w:rsidRDefault="00C161AA" w:rsidP="00686AD4">
            <w:pPr>
              <w:ind w:firstLine="0"/>
              <w:jc w:val="center"/>
              <w:rPr>
                <w:szCs w:val="20"/>
              </w:rPr>
            </w:pPr>
            <w:r w:rsidRPr="005F4929">
              <w:rPr>
                <w:szCs w:val="20"/>
              </w:rPr>
              <w:t>Код (числовое обозначение ВРИ)</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40B50BC" w14:textId="77777777" w:rsidR="00C161AA" w:rsidRPr="005F4929" w:rsidRDefault="00C161AA" w:rsidP="00686AD4">
            <w:pPr>
              <w:ind w:firstLine="0"/>
              <w:jc w:val="center"/>
              <w:rPr>
                <w:szCs w:val="20"/>
              </w:rPr>
            </w:pPr>
            <w:r w:rsidRPr="005F4929">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14:paraId="31251517" w14:textId="77777777" w:rsidR="00C161AA" w:rsidRPr="005F4929" w:rsidRDefault="00C161AA" w:rsidP="00686AD4">
            <w:pPr>
              <w:ind w:firstLine="0"/>
              <w:jc w:val="center"/>
              <w:rPr>
                <w:szCs w:val="20"/>
              </w:rPr>
            </w:pPr>
            <w:r w:rsidRPr="005F4929">
              <w:rPr>
                <w:szCs w:val="20"/>
              </w:rPr>
              <w:t>Максимальный процент застройки</w:t>
            </w:r>
          </w:p>
          <w:p w14:paraId="76A6D032" w14:textId="77777777" w:rsidR="00C161AA" w:rsidRPr="005F4929" w:rsidRDefault="00C161AA" w:rsidP="00686AD4">
            <w:pPr>
              <w:ind w:firstLine="0"/>
              <w:jc w:val="center"/>
              <w:rPr>
                <w:szCs w:val="20"/>
              </w:rPr>
            </w:pPr>
          </w:p>
        </w:tc>
        <w:tc>
          <w:tcPr>
            <w:tcW w:w="1814" w:type="dxa"/>
            <w:vMerge w:val="restart"/>
            <w:tcBorders>
              <w:top w:val="single" w:sz="4" w:space="0" w:color="auto"/>
              <w:left w:val="single" w:sz="4" w:space="0" w:color="auto"/>
              <w:right w:val="single" w:sz="4" w:space="0" w:color="auto"/>
            </w:tcBorders>
            <w:vAlign w:val="center"/>
          </w:tcPr>
          <w:p w14:paraId="788DFAE2" w14:textId="77777777" w:rsidR="00C161AA" w:rsidRPr="005F4929" w:rsidRDefault="00C161AA" w:rsidP="00686AD4">
            <w:pPr>
              <w:ind w:firstLine="0"/>
              <w:jc w:val="center"/>
              <w:rPr>
                <w:szCs w:val="20"/>
              </w:rPr>
            </w:pPr>
            <w:r w:rsidRPr="005F4929">
              <w:rPr>
                <w:szCs w:val="20"/>
              </w:rPr>
              <w:t>Минимальные отступы от границ земельного участка (м)</w:t>
            </w:r>
          </w:p>
        </w:tc>
      </w:tr>
      <w:tr w:rsidR="00C161AA" w:rsidRPr="005F4929" w14:paraId="639E5ED1" w14:textId="77777777" w:rsidTr="00686AD4">
        <w:trPr>
          <w:trHeight w:val="555"/>
          <w:tblHeader/>
        </w:trPr>
        <w:tc>
          <w:tcPr>
            <w:tcW w:w="648" w:type="dxa"/>
            <w:vMerge/>
            <w:tcBorders>
              <w:left w:val="single" w:sz="4" w:space="0" w:color="auto"/>
              <w:bottom w:val="single" w:sz="4" w:space="0" w:color="auto"/>
              <w:right w:val="single" w:sz="4" w:space="0" w:color="auto"/>
            </w:tcBorders>
            <w:vAlign w:val="center"/>
          </w:tcPr>
          <w:p w14:paraId="6C9A8F0D" w14:textId="77777777" w:rsidR="00C161AA" w:rsidRPr="005F4929" w:rsidRDefault="00C161AA" w:rsidP="00686AD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006EC88F" w14:textId="77777777" w:rsidR="00C161AA" w:rsidRPr="005F4929" w:rsidRDefault="00C161AA" w:rsidP="00686AD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510B98B" w14:textId="77777777" w:rsidR="00C161AA" w:rsidRPr="005F4929" w:rsidRDefault="00C161AA" w:rsidP="00686AD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DAAC7B0" w14:textId="77777777" w:rsidR="00C161AA" w:rsidRPr="005F4929" w:rsidRDefault="00C161AA" w:rsidP="00686AD4">
            <w:pPr>
              <w:ind w:firstLine="0"/>
              <w:jc w:val="center"/>
              <w:rPr>
                <w:szCs w:val="20"/>
                <w:lang w:val="en-US"/>
              </w:rPr>
            </w:pPr>
            <w:r w:rsidRPr="005F4929">
              <w:rPr>
                <w:szCs w:val="20"/>
                <w:lang w:val="en-US"/>
              </w:rPr>
              <w:t>min</w:t>
            </w:r>
          </w:p>
        </w:tc>
        <w:tc>
          <w:tcPr>
            <w:tcW w:w="1588" w:type="dxa"/>
            <w:tcBorders>
              <w:left w:val="single" w:sz="4" w:space="0" w:color="auto"/>
              <w:bottom w:val="single" w:sz="4" w:space="0" w:color="auto"/>
              <w:right w:val="single" w:sz="4" w:space="0" w:color="auto"/>
            </w:tcBorders>
            <w:vAlign w:val="center"/>
          </w:tcPr>
          <w:p w14:paraId="7BBB8722" w14:textId="77777777" w:rsidR="00C161AA" w:rsidRPr="005F4929" w:rsidRDefault="00C161AA" w:rsidP="00686AD4">
            <w:pPr>
              <w:ind w:firstLine="0"/>
              <w:jc w:val="center"/>
              <w:rPr>
                <w:szCs w:val="20"/>
                <w:lang w:val="en-US"/>
              </w:rPr>
            </w:pPr>
            <w:r w:rsidRPr="005F4929">
              <w:rPr>
                <w:szCs w:val="20"/>
                <w:lang w:val="en-US"/>
              </w:rPr>
              <w:t>max</w:t>
            </w:r>
          </w:p>
        </w:tc>
        <w:tc>
          <w:tcPr>
            <w:tcW w:w="2835" w:type="dxa"/>
            <w:vMerge/>
            <w:tcBorders>
              <w:left w:val="single" w:sz="4" w:space="0" w:color="auto"/>
              <w:bottom w:val="single" w:sz="4" w:space="0" w:color="auto"/>
              <w:right w:val="single" w:sz="4" w:space="0" w:color="auto"/>
            </w:tcBorders>
            <w:vAlign w:val="center"/>
          </w:tcPr>
          <w:p w14:paraId="643C23ED" w14:textId="77777777" w:rsidR="00C161AA" w:rsidRPr="005F4929" w:rsidRDefault="00C161AA" w:rsidP="00686AD4">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723B2F9C" w14:textId="77777777" w:rsidR="00C161AA" w:rsidRPr="005F4929" w:rsidRDefault="00C161AA" w:rsidP="00686AD4">
            <w:pPr>
              <w:ind w:firstLine="0"/>
              <w:jc w:val="center"/>
              <w:rPr>
                <w:szCs w:val="20"/>
              </w:rPr>
            </w:pPr>
          </w:p>
        </w:tc>
      </w:tr>
      <w:tr w:rsidR="00C161AA" w:rsidRPr="005F4929" w14:paraId="077DC0F6" w14:textId="77777777" w:rsidTr="00F43B23">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4DA86E89" w14:textId="77777777" w:rsidR="00C161AA" w:rsidRPr="005F4929" w:rsidRDefault="00C161AA" w:rsidP="00686AD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51A56C37" w14:textId="77777777" w:rsidR="00C161AA" w:rsidRPr="005F4929" w:rsidRDefault="00C161AA" w:rsidP="00686AD4">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23549C7" w14:textId="77777777" w:rsidR="00C161AA" w:rsidRPr="005F4929" w:rsidRDefault="00C161AA" w:rsidP="00686AD4">
            <w:pPr>
              <w:ind w:firstLine="0"/>
              <w:jc w:val="center"/>
              <w:rPr>
                <w:szCs w:val="20"/>
              </w:rPr>
            </w:pPr>
            <w:r w:rsidRPr="005F4929">
              <w:rPr>
                <w:szCs w:val="20"/>
              </w:rPr>
              <w:t>3.1</w:t>
            </w:r>
          </w:p>
        </w:tc>
        <w:tc>
          <w:tcPr>
            <w:tcW w:w="1559" w:type="dxa"/>
            <w:tcBorders>
              <w:top w:val="single" w:sz="4" w:space="0" w:color="auto"/>
              <w:left w:val="single" w:sz="4" w:space="0" w:color="auto"/>
              <w:bottom w:val="single" w:sz="4" w:space="0" w:color="auto"/>
              <w:right w:val="single" w:sz="4" w:space="0" w:color="auto"/>
            </w:tcBorders>
            <w:vAlign w:val="center"/>
          </w:tcPr>
          <w:p w14:paraId="615C424A" w14:textId="77777777" w:rsidR="00C161AA" w:rsidRPr="005F4929" w:rsidRDefault="00C161AA" w:rsidP="00686AD4">
            <w:pPr>
              <w:ind w:firstLine="0"/>
              <w:jc w:val="center"/>
              <w:rPr>
                <w:szCs w:val="20"/>
              </w:rPr>
            </w:pPr>
            <w:r w:rsidRPr="005F4929">
              <w:rPr>
                <w:szCs w:val="20"/>
              </w:rPr>
              <w:t>30</w:t>
            </w:r>
          </w:p>
        </w:tc>
        <w:tc>
          <w:tcPr>
            <w:tcW w:w="1588" w:type="dxa"/>
            <w:tcBorders>
              <w:top w:val="single" w:sz="4" w:space="0" w:color="auto"/>
              <w:left w:val="single" w:sz="4" w:space="0" w:color="auto"/>
              <w:bottom w:val="single" w:sz="4" w:space="0" w:color="auto"/>
              <w:right w:val="single" w:sz="4" w:space="0" w:color="auto"/>
            </w:tcBorders>
            <w:vAlign w:val="center"/>
          </w:tcPr>
          <w:p w14:paraId="2B67F969" w14:textId="77777777" w:rsidR="00C161AA" w:rsidRPr="005F4929" w:rsidRDefault="00C161AA"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ED7F388" w14:textId="77777777" w:rsidR="00C161AA" w:rsidRPr="005F4929" w:rsidRDefault="00C161AA" w:rsidP="00686AD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4DA67FB2" w14:textId="77777777" w:rsidR="00C161AA" w:rsidRPr="005F4929" w:rsidRDefault="00C161AA" w:rsidP="00686AD4">
            <w:pPr>
              <w:ind w:firstLine="0"/>
              <w:jc w:val="center"/>
              <w:rPr>
                <w:szCs w:val="20"/>
              </w:rPr>
            </w:pPr>
            <w:r w:rsidRPr="005F4929">
              <w:rPr>
                <w:szCs w:val="20"/>
              </w:rPr>
              <w:t>3</w:t>
            </w:r>
          </w:p>
        </w:tc>
      </w:tr>
      <w:tr w:rsidR="00442E3C" w:rsidRPr="005F4929" w14:paraId="1B5DAB8E" w14:textId="77777777" w:rsidTr="00F43B23">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3996EBC2" w14:textId="779437E4" w:rsidR="00442E3C" w:rsidRPr="005F4929" w:rsidRDefault="006C3A12" w:rsidP="00686AD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6DDF40D3" w14:textId="12FAF74C" w:rsidR="00442E3C" w:rsidRPr="005F4929" w:rsidRDefault="00442E3C" w:rsidP="00686AD4">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28C6C634" w14:textId="15BBCA88" w:rsidR="00442E3C" w:rsidRPr="005F4929" w:rsidRDefault="00442E3C" w:rsidP="00686AD4">
            <w:pPr>
              <w:ind w:firstLine="0"/>
              <w:jc w:val="center"/>
              <w:rPr>
                <w:szCs w:val="20"/>
              </w:rPr>
            </w:pPr>
            <w:r w:rsidRPr="005F4929">
              <w:rPr>
                <w:color w:val="000000"/>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6CAE93ED" w14:textId="154AE0A1" w:rsidR="00442E3C" w:rsidRPr="005F4929" w:rsidRDefault="00442E3C" w:rsidP="00686AD4">
            <w:pPr>
              <w:ind w:firstLine="0"/>
              <w:jc w:val="center"/>
              <w:rPr>
                <w:szCs w:val="20"/>
              </w:rPr>
            </w:pPr>
            <w:r w:rsidRPr="005F4929">
              <w:rPr>
                <w:szCs w:val="20"/>
              </w:rPr>
              <w:t>30</w:t>
            </w:r>
          </w:p>
        </w:tc>
        <w:tc>
          <w:tcPr>
            <w:tcW w:w="1588" w:type="dxa"/>
            <w:tcBorders>
              <w:top w:val="single" w:sz="4" w:space="0" w:color="auto"/>
              <w:left w:val="single" w:sz="4" w:space="0" w:color="auto"/>
              <w:bottom w:val="single" w:sz="4" w:space="0" w:color="auto"/>
              <w:right w:val="single" w:sz="4" w:space="0" w:color="auto"/>
            </w:tcBorders>
            <w:vAlign w:val="center"/>
          </w:tcPr>
          <w:p w14:paraId="006DDF8A" w14:textId="74982FD7" w:rsidR="00442E3C" w:rsidRPr="005F4929" w:rsidRDefault="00442E3C"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2256F1A" w14:textId="0D704385" w:rsidR="00442E3C" w:rsidRPr="005F4929" w:rsidRDefault="00442E3C" w:rsidP="00686AD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4123F43D" w14:textId="26DAF4E6" w:rsidR="00442E3C" w:rsidRPr="005F4929" w:rsidRDefault="00442E3C" w:rsidP="00686AD4">
            <w:pPr>
              <w:ind w:firstLine="0"/>
              <w:jc w:val="center"/>
              <w:rPr>
                <w:szCs w:val="20"/>
              </w:rPr>
            </w:pPr>
            <w:r w:rsidRPr="005F4929">
              <w:rPr>
                <w:szCs w:val="20"/>
              </w:rPr>
              <w:t>3</w:t>
            </w:r>
          </w:p>
        </w:tc>
      </w:tr>
      <w:tr w:rsidR="00442E3C" w:rsidRPr="005F4929" w14:paraId="75E6F053" w14:textId="77777777" w:rsidTr="00F43B23">
        <w:trPr>
          <w:trHeight w:val="361"/>
        </w:trPr>
        <w:tc>
          <w:tcPr>
            <w:tcW w:w="648" w:type="dxa"/>
            <w:tcBorders>
              <w:top w:val="single" w:sz="4" w:space="0" w:color="auto"/>
              <w:left w:val="single" w:sz="4" w:space="0" w:color="auto"/>
              <w:bottom w:val="single" w:sz="4" w:space="0" w:color="auto"/>
              <w:right w:val="single" w:sz="4" w:space="0" w:color="auto"/>
            </w:tcBorders>
            <w:vAlign w:val="center"/>
          </w:tcPr>
          <w:p w14:paraId="259FF283" w14:textId="0C31261C" w:rsidR="00442E3C" w:rsidRPr="005F4929" w:rsidRDefault="006C3A12" w:rsidP="00686AD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042751F4" w14:textId="40EDEC29" w:rsidR="00442E3C" w:rsidRPr="005F4929" w:rsidRDefault="00442E3C" w:rsidP="00686AD4">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737FA041" w14:textId="6055827F" w:rsidR="00442E3C" w:rsidRPr="005F4929" w:rsidRDefault="00442E3C" w:rsidP="00686AD4">
            <w:pPr>
              <w:ind w:firstLine="0"/>
              <w:jc w:val="center"/>
              <w:rPr>
                <w:szCs w:val="20"/>
              </w:rPr>
            </w:pPr>
            <w:r w:rsidRPr="005F4929">
              <w:rPr>
                <w:color w:val="000000"/>
              </w:rPr>
              <w:t>3.1.2</w:t>
            </w:r>
          </w:p>
        </w:tc>
        <w:tc>
          <w:tcPr>
            <w:tcW w:w="1559" w:type="dxa"/>
            <w:tcBorders>
              <w:top w:val="single" w:sz="4" w:space="0" w:color="auto"/>
              <w:left w:val="single" w:sz="4" w:space="0" w:color="auto"/>
              <w:bottom w:val="single" w:sz="4" w:space="0" w:color="auto"/>
              <w:right w:val="single" w:sz="4" w:space="0" w:color="auto"/>
            </w:tcBorders>
            <w:vAlign w:val="center"/>
          </w:tcPr>
          <w:p w14:paraId="0233DAAC" w14:textId="65702261" w:rsidR="00442E3C" w:rsidRPr="005F4929" w:rsidRDefault="00693AF2" w:rsidP="00686AD4">
            <w:pPr>
              <w:ind w:firstLine="0"/>
              <w:jc w:val="center"/>
              <w:rPr>
                <w:szCs w:val="20"/>
              </w:rPr>
            </w:pPr>
            <w:r w:rsidRPr="005F4929">
              <w:rPr>
                <w:szCs w:val="20"/>
              </w:rPr>
              <w:t>100</w:t>
            </w:r>
          </w:p>
        </w:tc>
        <w:tc>
          <w:tcPr>
            <w:tcW w:w="1588" w:type="dxa"/>
            <w:tcBorders>
              <w:top w:val="single" w:sz="4" w:space="0" w:color="auto"/>
              <w:left w:val="single" w:sz="4" w:space="0" w:color="auto"/>
              <w:bottom w:val="single" w:sz="4" w:space="0" w:color="auto"/>
              <w:right w:val="single" w:sz="4" w:space="0" w:color="auto"/>
            </w:tcBorders>
            <w:vAlign w:val="center"/>
          </w:tcPr>
          <w:p w14:paraId="1A58B21B" w14:textId="319740F3" w:rsidR="00442E3C" w:rsidRPr="005F4929" w:rsidRDefault="00442E3C"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57B5836F" w14:textId="12A36506" w:rsidR="00442E3C" w:rsidRPr="005F4929" w:rsidRDefault="00442E3C" w:rsidP="00686AD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6980310F" w14:textId="21675A3E" w:rsidR="00442E3C" w:rsidRPr="005F4929" w:rsidRDefault="00442E3C" w:rsidP="00686AD4">
            <w:pPr>
              <w:ind w:firstLine="0"/>
              <w:jc w:val="center"/>
              <w:rPr>
                <w:szCs w:val="20"/>
              </w:rPr>
            </w:pPr>
            <w:r w:rsidRPr="005F4929">
              <w:rPr>
                <w:szCs w:val="20"/>
              </w:rPr>
              <w:t>3</w:t>
            </w:r>
          </w:p>
        </w:tc>
      </w:tr>
      <w:tr w:rsidR="00C161AA" w:rsidRPr="005F4929" w14:paraId="07339D42" w14:textId="77777777" w:rsidTr="00F43B23">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7E60430D" w14:textId="27BDBB0C" w:rsidR="00C161AA" w:rsidRPr="005F4929" w:rsidRDefault="006C3A12" w:rsidP="00686AD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4DF957F0" w14:textId="77777777" w:rsidR="00C161AA" w:rsidRPr="005F4929" w:rsidRDefault="00C161AA" w:rsidP="00686AD4">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1AF62BC" w14:textId="77777777" w:rsidR="00C161AA" w:rsidRPr="005F4929" w:rsidRDefault="00C161AA" w:rsidP="00686AD4">
            <w:pPr>
              <w:ind w:firstLine="0"/>
              <w:jc w:val="center"/>
              <w:rPr>
                <w:szCs w:val="20"/>
              </w:rPr>
            </w:pPr>
            <w:r w:rsidRPr="005F4929">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14:paraId="706BAA40" w14:textId="77777777" w:rsidR="00C161AA" w:rsidRPr="005F4929" w:rsidRDefault="00C161AA" w:rsidP="00686AD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6D6F3F13" w14:textId="77777777" w:rsidR="00C161AA" w:rsidRPr="005F4929" w:rsidRDefault="00C161AA"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5FD3B669" w14:textId="77777777" w:rsidR="00C161AA" w:rsidRPr="005F4929" w:rsidRDefault="00C161AA" w:rsidP="00686AD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5809B362" w14:textId="77777777" w:rsidR="00C161AA" w:rsidRPr="005F4929" w:rsidRDefault="00C161AA" w:rsidP="00686AD4">
            <w:pPr>
              <w:ind w:firstLine="0"/>
              <w:jc w:val="center"/>
              <w:rPr>
                <w:szCs w:val="20"/>
              </w:rPr>
            </w:pPr>
            <w:r w:rsidRPr="005F4929">
              <w:rPr>
                <w:szCs w:val="20"/>
              </w:rPr>
              <w:t>3</w:t>
            </w:r>
          </w:p>
        </w:tc>
      </w:tr>
      <w:tr w:rsidR="006C3A12" w:rsidRPr="005F4929" w14:paraId="71973794" w14:textId="77777777" w:rsidTr="00F43B23">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20A2BB09" w14:textId="4A99B490" w:rsidR="006C3A12" w:rsidRPr="005F4929" w:rsidRDefault="006C3A12" w:rsidP="00686AD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1DEE1AB1" w14:textId="267F488F" w:rsidR="006C3A12" w:rsidRPr="005F4929" w:rsidRDefault="006C3A12" w:rsidP="00686AD4">
            <w:pPr>
              <w:ind w:firstLine="0"/>
              <w:jc w:val="left"/>
              <w:rPr>
                <w:szCs w:val="20"/>
              </w:rPr>
            </w:pPr>
            <w:r w:rsidRPr="005F4929">
              <w:rPr>
                <w:color w:val="000000"/>
              </w:rPr>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5282CAA5" w14:textId="203180FF" w:rsidR="006C3A12" w:rsidRPr="005F4929" w:rsidRDefault="006C3A12" w:rsidP="00686AD4">
            <w:pPr>
              <w:ind w:firstLine="0"/>
              <w:jc w:val="center"/>
              <w:rPr>
                <w:szCs w:val="20"/>
              </w:rPr>
            </w:pPr>
            <w:r w:rsidRPr="005F4929">
              <w:rPr>
                <w:color w:val="000000"/>
              </w:rPr>
              <w:t>3.2.1</w:t>
            </w:r>
          </w:p>
        </w:tc>
        <w:tc>
          <w:tcPr>
            <w:tcW w:w="1559" w:type="dxa"/>
            <w:tcBorders>
              <w:top w:val="single" w:sz="4" w:space="0" w:color="auto"/>
              <w:left w:val="single" w:sz="4" w:space="0" w:color="auto"/>
              <w:bottom w:val="single" w:sz="4" w:space="0" w:color="auto"/>
              <w:right w:val="single" w:sz="4" w:space="0" w:color="auto"/>
            </w:tcBorders>
            <w:vAlign w:val="center"/>
          </w:tcPr>
          <w:p w14:paraId="7EA50DAE" w14:textId="19C8A358" w:rsidR="006C3A12" w:rsidRPr="005F4929" w:rsidRDefault="006C3A12" w:rsidP="00686AD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1D0AC213" w14:textId="412F25C2"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40C4221A" w14:textId="48C8658F" w:rsidR="006C3A12" w:rsidRPr="005F4929" w:rsidRDefault="006C3A12" w:rsidP="00686AD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3F5D190F" w14:textId="4AECEFDF" w:rsidR="006C3A12" w:rsidRPr="005F4929" w:rsidRDefault="006C3A12" w:rsidP="00686AD4">
            <w:pPr>
              <w:ind w:firstLine="0"/>
              <w:jc w:val="center"/>
              <w:rPr>
                <w:szCs w:val="20"/>
              </w:rPr>
            </w:pPr>
            <w:r w:rsidRPr="005F4929">
              <w:rPr>
                <w:szCs w:val="20"/>
              </w:rPr>
              <w:t>3</w:t>
            </w:r>
          </w:p>
        </w:tc>
      </w:tr>
      <w:tr w:rsidR="006C3A12" w:rsidRPr="005F4929" w14:paraId="0AD16C32" w14:textId="77777777" w:rsidTr="00F43B23">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3E102034" w14:textId="05B0D753" w:rsidR="006C3A12" w:rsidRPr="005F4929" w:rsidRDefault="006C3A12" w:rsidP="00686AD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0BB0439C" w14:textId="7C0F5E40" w:rsidR="006C3A12" w:rsidRPr="005F4929" w:rsidRDefault="006C3A12" w:rsidP="00686AD4">
            <w:pPr>
              <w:ind w:firstLine="0"/>
              <w:jc w:val="left"/>
              <w:rPr>
                <w:szCs w:val="20"/>
              </w:rPr>
            </w:pPr>
            <w:r w:rsidRPr="005F4929">
              <w:rPr>
                <w:color w:val="000000"/>
              </w:rPr>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041E6D8D" w14:textId="262E816B" w:rsidR="006C3A12" w:rsidRPr="005F4929" w:rsidRDefault="006C3A12" w:rsidP="00686AD4">
            <w:pPr>
              <w:ind w:firstLine="0"/>
              <w:jc w:val="center"/>
              <w:rPr>
                <w:szCs w:val="20"/>
              </w:rPr>
            </w:pPr>
            <w:r w:rsidRPr="005F4929">
              <w:rPr>
                <w:color w:val="000000"/>
              </w:rPr>
              <w:t>3.2.2</w:t>
            </w:r>
          </w:p>
        </w:tc>
        <w:tc>
          <w:tcPr>
            <w:tcW w:w="1559" w:type="dxa"/>
            <w:tcBorders>
              <w:top w:val="single" w:sz="4" w:space="0" w:color="auto"/>
              <w:left w:val="single" w:sz="4" w:space="0" w:color="auto"/>
              <w:bottom w:val="single" w:sz="4" w:space="0" w:color="auto"/>
              <w:right w:val="single" w:sz="4" w:space="0" w:color="auto"/>
            </w:tcBorders>
            <w:vAlign w:val="center"/>
          </w:tcPr>
          <w:p w14:paraId="1E5D5E57" w14:textId="7EBB1E71" w:rsidR="006C3A12" w:rsidRPr="005F4929" w:rsidRDefault="006C3A12" w:rsidP="00686AD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7EF8F835" w14:textId="6B8BCC7C"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305709D5" w14:textId="6D309F90" w:rsidR="006C3A12" w:rsidRPr="005F4929" w:rsidRDefault="006C3A12" w:rsidP="00686AD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620FE88" w14:textId="7D665484" w:rsidR="006C3A12" w:rsidRPr="005F4929" w:rsidRDefault="006C3A12" w:rsidP="00686AD4">
            <w:pPr>
              <w:ind w:firstLine="0"/>
              <w:jc w:val="center"/>
              <w:rPr>
                <w:szCs w:val="20"/>
              </w:rPr>
            </w:pPr>
            <w:r w:rsidRPr="005F4929">
              <w:rPr>
                <w:szCs w:val="20"/>
              </w:rPr>
              <w:t>3</w:t>
            </w:r>
          </w:p>
        </w:tc>
      </w:tr>
      <w:tr w:rsidR="006C3A12" w:rsidRPr="005F4929" w14:paraId="683F9761" w14:textId="77777777" w:rsidTr="00F43B23">
        <w:trPr>
          <w:trHeight w:val="423"/>
        </w:trPr>
        <w:tc>
          <w:tcPr>
            <w:tcW w:w="648" w:type="dxa"/>
            <w:tcBorders>
              <w:top w:val="single" w:sz="4" w:space="0" w:color="auto"/>
              <w:left w:val="single" w:sz="4" w:space="0" w:color="auto"/>
              <w:bottom w:val="single" w:sz="4" w:space="0" w:color="auto"/>
              <w:right w:val="single" w:sz="4" w:space="0" w:color="auto"/>
            </w:tcBorders>
            <w:vAlign w:val="center"/>
          </w:tcPr>
          <w:p w14:paraId="52C8F7DB" w14:textId="6C414AEA" w:rsidR="006C3A12" w:rsidRPr="005F4929" w:rsidRDefault="006C3A12" w:rsidP="00686AD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02D966DA" w14:textId="749FC850" w:rsidR="006C3A12" w:rsidRPr="005F4929" w:rsidRDefault="006C3A12" w:rsidP="00686AD4">
            <w:pPr>
              <w:ind w:firstLine="0"/>
              <w:jc w:val="left"/>
              <w:rPr>
                <w:szCs w:val="20"/>
              </w:rPr>
            </w:pPr>
            <w:r w:rsidRPr="005F4929">
              <w:rPr>
                <w:color w:val="000000"/>
              </w:rPr>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694B67F3" w14:textId="6127A3FC" w:rsidR="006C3A12" w:rsidRPr="005F4929" w:rsidRDefault="006C3A12" w:rsidP="00686AD4">
            <w:pPr>
              <w:ind w:firstLine="0"/>
              <w:jc w:val="center"/>
              <w:rPr>
                <w:szCs w:val="20"/>
              </w:rPr>
            </w:pPr>
            <w:r w:rsidRPr="005F4929">
              <w:rPr>
                <w:color w:val="000000"/>
              </w:rPr>
              <w:t>3.2.3</w:t>
            </w:r>
          </w:p>
        </w:tc>
        <w:tc>
          <w:tcPr>
            <w:tcW w:w="1559" w:type="dxa"/>
            <w:tcBorders>
              <w:top w:val="single" w:sz="4" w:space="0" w:color="auto"/>
              <w:left w:val="single" w:sz="4" w:space="0" w:color="auto"/>
              <w:bottom w:val="single" w:sz="4" w:space="0" w:color="auto"/>
              <w:right w:val="single" w:sz="4" w:space="0" w:color="auto"/>
            </w:tcBorders>
            <w:vAlign w:val="center"/>
          </w:tcPr>
          <w:p w14:paraId="0CDFBC4F" w14:textId="59C539DF" w:rsidR="006C3A12" w:rsidRPr="005F4929" w:rsidRDefault="006C3A12" w:rsidP="00686AD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7E47E3CF" w14:textId="7E4A0BD4"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26FB767C" w14:textId="79B4D2D3" w:rsidR="006C3A12" w:rsidRPr="005F4929" w:rsidRDefault="006C3A12" w:rsidP="00686AD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7FD374F" w14:textId="2908F0F3" w:rsidR="006C3A12" w:rsidRPr="005F4929" w:rsidRDefault="006C3A12" w:rsidP="00686AD4">
            <w:pPr>
              <w:ind w:firstLine="0"/>
              <w:jc w:val="center"/>
              <w:rPr>
                <w:szCs w:val="20"/>
              </w:rPr>
            </w:pPr>
            <w:r w:rsidRPr="005F4929">
              <w:rPr>
                <w:szCs w:val="20"/>
              </w:rPr>
              <w:t>3</w:t>
            </w:r>
          </w:p>
        </w:tc>
      </w:tr>
      <w:tr w:rsidR="006C3A12" w:rsidRPr="005F4929" w14:paraId="23AE72EC" w14:textId="77777777" w:rsidTr="00F43B23">
        <w:trPr>
          <w:trHeight w:val="517"/>
        </w:trPr>
        <w:tc>
          <w:tcPr>
            <w:tcW w:w="648" w:type="dxa"/>
            <w:tcBorders>
              <w:top w:val="single" w:sz="4" w:space="0" w:color="auto"/>
              <w:left w:val="single" w:sz="4" w:space="0" w:color="auto"/>
              <w:bottom w:val="single" w:sz="4" w:space="0" w:color="auto"/>
              <w:right w:val="single" w:sz="4" w:space="0" w:color="auto"/>
            </w:tcBorders>
            <w:vAlign w:val="center"/>
          </w:tcPr>
          <w:p w14:paraId="62249A9B" w14:textId="1FE3E2F4" w:rsidR="006C3A12" w:rsidRPr="005F4929" w:rsidRDefault="006C3A12" w:rsidP="00686AD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314C1DE7" w14:textId="77777777" w:rsidR="006C3A12" w:rsidRPr="005F4929" w:rsidRDefault="006C3A12" w:rsidP="00686AD4">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023E87B" w14:textId="77777777" w:rsidR="006C3A12" w:rsidRPr="005F4929" w:rsidRDefault="006C3A12" w:rsidP="00686AD4">
            <w:pPr>
              <w:ind w:firstLine="0"/>
              <w:jc w:val="center"/>
              <w:rPr>
                <w:szCs w:val="20"/>
              </w:rPr>
            </w:pPr>
            <w:r w:rsidRPr="005F4929">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14:paraId="0C9A8E0E" w14:textId="77777777" w:rsidR="006C3A12" w:rsidRPr="005F4929" w:rsidRDefault="006C3A12" w:rsidP="00686AD4">
            <w:pPr>
              <w:ind w:firstLine="0"/>
              <w:jc w:val="center"/>
              <w:rPr>
                <w:szCs w:val="20"/>
              </w:rPr>
            </w:pPr>
            <w:r w:rsidRPr="005F4929">
              <w:rPr>
                <w:szCs w:val="20"/>
              </w:rPr>
              <w:t>200</w:t>
            </w:r>
          </w:p>
        </w:tc>
        <w:tc>
          <w:tcPr>
            <w:tcW w:w="1588" w:type="dxa"/>
            <w:tcBorders>
              <w:top w:val="single" w:sz="4" w:space="0" w:color="auto"/>
              <w:left w:val="single" w:sz="4" w:space="0" w:color="auto"/>
              <w:bottom w:val="single" w:sz="4" w:space="0" w:color="auto"/>
              <w:right w:val="single" w:sz="4" w:space="0" w:color="auto"/>
            </w:tcBorders>
            <w:vAlign w:val="center"/>
          </w:tcPr>
          <w:p w14:paraId="20485A9F"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12C94DB2" w14:textId="77777777" w:rsidR="006C3A12" w:rsidRPr="005F4929" w:rsidRDefault="006C3A12" w:rsidP="00686AD4">
            <w:pPr>
              <w:ind w:firstLine="0"/>
              <w:jc w:val="center"/>
              <w:rPr>
                <w:szCs w:val="20"/>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4FB66787" w14:textId="77777777" w:rsidR="006C3A12" w:rsidRPr="005F4929" w:rsidRDefault="006C3A12" w:rsidP="00686AD4">
            <w:pPr>
              <w:ind w:firstLine="0"/>
              <w:jc w:val="center"/>
              <w:rPr>
                <w:szCs w:val="20"/>
              </w:rPr>
            </w:pPr>
            <w:r w:rsidRPr="005F4929">
              <w:rPr>
                <w:szCs w:val="20"/>
              </w:rPr>
              <w:t>3</w:t>
            </w:r>
          </w:p>
        </w:tc>
      </w:tr>
      <w:tr w:rsidR="006C3A12" w:rsidRPr="005F4929" w14:paraId="7E1E4DC5" w14:textId="77777777" w:rsidTr="00F43B23">
        <w:trPr>
          <w:trHeight w:val="839"/>
        </w:trPr>
        <w:tc>
          <w:tcPr>
            <w:tcW w:w="648" w:type="dxa"/>
            <w:tcBorders>
              <w:top w:val="single" w:sz="4" w:space="0" w:color="auto"/>
              <w:left w:val="single" w:sz="4" w:space="0" w:color="auto"/>
              <w:bottom w:val="single" w:sz="4" w:space="0" w:color="auto"/>
              <w:right w:val="single" w:sz="4" w:space="0" w:color="auto"/>
            </w:tcBorders>
            <w:vAlign w:val="center"/>
          </w:tcPr>
          <w:p w14:paraId="767B8925" w14:textId="04866C82" w:rsidR="006C3A12" w:rsidRPr="005F4929" w:rsidRDefault="006C3A12" w:rsidP="00686AD4">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7C49403B" w14:textId="77777777" w:rsidR="006C3A12" w:rsidRPr="005F4929" w:rsidRDefault="006C3A12" w:rsidP="00686AD4">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13217F0" w14:textId="77777777" w:rsidR="006C3A12" w:rsidRPr="005F4929" w:rsidRDefault="006C3A12" w:rsidP="00686AD4">
            <w:pPr>
              <w:ind w:firstLine="0"/>
              <w:jc w:val="center"/>
              <w:rPr>
                <w:szCs w:val="20"/>
              </w:rPr>
            </w:pPr>
            <w:r w:rsidRPr="005F4929">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14:paraId="19CD1972" w14:textId="77777777" w:rsidR="006C3A12" w:rsidRPr="005F4929" w:rsidRDefault="006C3A12" w:rsidP="00686AD4">
            <w:pPr>
              <w:ind w:firstLine="0"/>
              <w:jc w:val="center"/>
              <w:rPr>
                <w:szCs w:val="20"/>
              </w:rPr>
            </w:pPr>
            <w:r w:rsidRPr="005F4929">
              <w:rPr>
                <w:szCs w:val="20"/>
              </w:rPr>
              <w:t>5 000</w:t>
            </w:r>
          </w:p>
        </w:tc>
        <w:tc>
          <w:tcPr>
            <w:tcW w:w="1588" w:type="dxa"/>
            <w:tcBorders>
              <w:top w:val="single" w:sz="4" w:space="0" w:color="auto"/>
              <w:left w:val="single" w:sz="4" w:space="0" w:color="auto"/>
              <w:bottom w:val="single" w:sz="4" w:space="0" w:color="auto"/>
              <w:right w:val="single" w:sz="4" w:space="0" w:color="auto"/>
            </w:tcBorders>
            <w:vAlign w:val="center"/>
          </w:tcPr>
          <w:p w14:paraId="6C55FA49" w14:textId="77777777" w:rsidR="006C3A12" w:rsidRPr="005F4929" w:rsidRDefault="006C3A12" w:rsidP="00686AD4">
            <w:pPr>
              <w:ind w:firstLine="0"/>
              <w:jc w:val="center"/>
              <w:rPr>
                <w:szCs w:val="20"/>
              </w:rPr>
            </w:pPr>
            <w:r w:rsidRPr="005F4929">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14:paraId="396FB47C" w14:textId="77777777" w:rsidR="006C3A12" w:rsidRPr="005F4929" w:rsidRDefault="006C3A12" w:rsidP="00686AD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0D6BDD87" w14:textId="77777777" w:rsidR="006C3A12" w:rsidRPr="005F4929" w:rsidRDefault="006C3A12" w:rsidP="00686AD4">
            <w:pPr>
              <w:ind w:firstLine="0"/>
              <w:jc w:val="center"/>
              <w:rPr>
                <w:szCs w:val="20"/>
              </w:rPr>
            </w:pPr>
            <w:r w:rsidRPr="005F4929">
              <w:rPr>
                <w:szCs w:val="20"/>
              </w:rPr>
              <w:t>3</w:t>
            </w:r>
          </w:p>
        </w:tc>
      </w:tr>
      <w:tr w:rsidR="006C3A12" w:rsidRPr="005F4929" w14:paraId="2D628416" w14:textId="77777777" w:rsidTr="00F43B23">
        <w:trPr>
          <w:trHeight w:val="801"/>
        </w:trPr>
        <w:tc>
          <w:tcPr>
            <w:tcW w:w="648" w:type="dxa"/>
            <w:tcBorders>
              <w:top w:val="single" w:sz="4" w:space="0" w:color="auto"/>
              <w:left w:val="single" w:sz="4" w:space="0" w:color="auto"/>
              <w:bottom w:val="single" w:sz="4" w:space="0" w:color="auto"/>
              <w:right w:val="single" w:sz="4" w:space="0" w:color="auto"/>
            </w:tcBorders>
            <w:vAlign w:val="center"/>
          </w:tcPr>
          <w:p w14:paraId="6B9A7493" w14:textId="66D81502" w:rsidR="006C3A12" w:rsidRPr="005F4929" w:rsidRDefault="006C3A12" w:rsidP="00686AD4">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1F772EE7" w14:textId="77777777" w:rsidR="006C3A12" w:rsidRPr="005F4929" w:rsidRDefault="006C3A12" w:rsidP="00686AD4">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A4F255E" w14:textId="77777777" w:rsidR="006C3A12" w:rsidRPr="005F4929" w:rsidRDefault="006C3A12" w:rsidP="00686AD4">
            <w:pPr>
              <w:ind w:firstLine="0"/>
              <w:jc w:val="center"/>
              <w:rPr>
                <w:szCs w:val="20"/>
              </w:rPr>
            </w:pPr>
            <w:r w:rsidRPr="005F4929">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14:paraId="09594BA3" w14:textId="77777777" w:rsidR="006C3A12" w:rsidRPr="005F4929" w:rsidRDefault="006C3A12" w:rsidP="00686AD4">
            <w:pPr>
              <w:ind w:firstLine="0"/>
              <w:jc w:val="center"/>
              <w:rPr>
                <w:szCs w:val="20"/>
              </w:rPr>
            </w:pPr>
            <w:r w:rsidRPr="005F4929">
              <w:rPr>
                <w:szCs w:val="20"/>
              </w:rPr>
              <w:t>10 000</w:t>
            </w:r>
          </w:p>
        </w:tc>
        <w:tc>
          <w:tcPr>
            <w:tcW w:w="1588" w:type="dxa"/>
            <w:tcBorders>
              <w:top w:val="single" w:sz="4" w:space="0" w:color="auto"/>
              <w:left w:val="single" w:sz="4" w:space="0" w:color="auto"/>
              <w:bottom w:val="single" w:sz="4" w:space="0" w:color="auto"/>
              <w:right w:val="single" w:sz="4" w:space="0" w:color="auto"/>
            </w:tcBorders>
            <w:vAlign w:val="center"/>
          </w:tcPr>
          <w:p w14:paraId="41B76071" w14:textId="77777777" w:rsidR="006C3A12" w:rsidRPr="005F4929" w:rsidRDefault="006C3A12" w:rsidP="00686AD4">
            <w:pPr>
              <w:ind w:firstLine="0"/>
              <w:jc w:val="center"/>
              <w:rPr>
                <w:szCs w:val="20"/>
              </w:rPr>
            </w:pPr>
            <w:r w:rsidRPr="005F4929">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14:paraId="32FB99AE" w14:textId="77777777" w:rsidR="006C3A12" w:rsidRPr="005F4929" w:rsidRDefault="006C3A12" w:rsidP="00686AD4">
            <w:pPr>
              <w:ind w:firstLine="0"/>
              <w:jc w:val="center"/>
              <w:rPr>
                <w:szCs w:val="20"/>
              </w:rPr>
            </w:pPr>
            <w:r w:rsidRPr="005F4929">
              <w:rPr>
                <w:szCs w:val="20"/>
                <w:lang w:val="en-US"/>
              </w:rPr>
              <w:t>5</w:t>
            </w:r>
            <w:r w:rsidRPr="005F4929">
              <w:rPr>
                <w:szCs w:val="20"/>
              </w:rPr>
              <w:t>0%</w:t>
            </w:r>
          </w:p>
        </w:tc>
        <w:tc>
          <w:tcPr>
            <w:tcW w:w="1814" w:type="dxa"/>
            <w:tcBorders>
              <w:top w:val="single" w:sz="4" w:space="0" w:color="auto"/>
              <w:left w:val="single" w:sz="4" w:space="0" w:color="auto"/>
              <w:bottom w:val="single" w:sz="4" w:space="0" w:color="auto"/>
              <w:right w:val="single" w:sz="4" w:space="0" w:color="auto"/>
            </w:tcBorders>
            <w:vAlign w:val="center"/>
          </w:tcPr>
          <w:p w14:paraId="79437EC0" w14:textId="77777777" w:rsidR="006C3A12" w:rsidRPr="005F4929" w:rsidRDefault="006C3A12" w:rsidP="00686AD4">
            <w:pPr>
              <w:ind w:firstLine="0"/>
              <w:jc w:val="center"/>
              <w:rPr>
                <w:szCs w:val="20"/>
              </w:rPr>
            </w:pPr>
            <w:r w:rsidRPr="005F4929">
              <w:rPr>
                <w:szCs w:val="20"/>
              </w:rPr>
              <w:t>3</w:t>
            </w:r>
          </w:p>
        </w:tc>
      </w:tr>
      <w:tr w:rsidR="006C3A12" w:rsidRPr="005F4929" w14:paraId="2964BE63" w14:textId="77777777" w:rsidTr="00F43B23">
        <w:trPr>
          <w:trHeight w:val="491"/>
        </w:trPr>
        <w:tc>
          <w:tcPr>
            <w:tcW w:w="648" w:type="dxa"/>
            <w:tcBorders>
              <w:top w:val="single" w:sz="4" w:space="0" w:color="auto"/>
              <w:left w:val="single" w:sz="4" w:space="0" w:color="auto"/>
              <w:bottom w:val="single" w:sz="4" w:space="0" w:color="auto"/>
              <w:right w:val="single" w:sz="4" w:space="0" w:color="auto"/>
            </w:tcBorders>
            <w:vAlign w:val="center"/>
          </w:tcPr>
          <w:p w14:paraId="37720F0B" w14:textId="18F1A7CA" w:rsidR="006C3A12" w:rsidRPr="005F4929" w:rsidRDefault="006C3A12" w:rsidP="00686AD4">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2DB7E4AD" w14:textId="77777777" w:rsidR="006C3A12" w:rsidRPr="005F4929" w:rsidRDefault="006C3A12" w:rsidP="00686AD4">
            <w:pPr>
              <w:ind w:firstLine="0"/>
              <w:jc w:val="left"/>
              <w:rPr>
                <w:szCs w:val="20"/>
              </w:rPr>
            </w:pPr>
            <w:r w:rsidRPr="005F4929">
              <w:rPr>
                <w:szCs w:val="20"/>
              </w:rPr>
              <w:t>Образование и просвещение</w:t>
            </w:r>
          </w:p>
        </w:tc>
        <w:tc>
          <w:tcPr>
            <w:tcW w:w="1701" w:type="dxa"/>
            <w:tcBorders>
              <w:top w:val="single" w:sz="4" w:space="0" w:color="auto"/>
              <w:left w:val="single" w:sz="4" w:space="0" w:color="auto"/>
              <w:bottom w:val="single" w:sz="4" w:space="0" w:color="auto"/>
              <w:right w:val="single" w:sz="4" w:space="0" w:color="auto"/>
            </w:tcBorders>
            <w:vAlign w:val="center"/>
          </w:tcPr>
          <w:p w14:paraId="02CC85DC" w14:textId="77777777" w:rsidR="006C3A12" w:rsidRPr="005F4929" w:rsidRDefault="006C3A12" w:rsidP="00686AD4">
            <w:pPr>
              <w:ind w:firstLine="0"/>
              <w:jc w:val="center"/>
              <w:rPr>
                <w:szCs w:val="20"/>
              </w:rPr>
            </w:pPr>
            <w:r w:rsidRPr="005F4929">
              <w:rPr>
                <w:szCs w:val="20"/>
              </w:rPr>
              <w:t>3.5</w:t>
            </w:r>
          </w:p>
        </w:tc>
        <w:tc>
          <w:tcPr>
            <w:tcW w:w="1559" w:type="dxa"/>
            <w:tcBorders>
              <w:top w:val="single" w:sz="4" w:space="0" w:color="auto"/>
              <w:left w:val="single" w:sz="4" w:space="0" w:color="auto"/>
              <w:bottom w:val="single" w:sz="4" w:space="0" w:color="auto"/>
              <w:right w:val="single" w:sz="4" w:space="0" w:color="auto"/>
            </w:tcBorders>
            <w:vAlign w:val="center"/>
          </w:tcPr>
          <w:p w14:paraId="7B38078F" w14:textId="77777777" w:rsidR="006C3A12" w:rsidRPr="005F4929" w:rsidRDefault="006C3A12" w:rsidP="00686AD4">
            <w:pPr>
              <w:ind w:firstLine="0"/>
              <w:jc w:val="center"/>
              <w:rPr>
                <w:szCs w:val="20"/>
              </w:rPr>
            </w:pPr>
            <w:r w:rsidRPr="005F4929">
              <w:rPr>
                <w:szCs w:val="20"/>
              </w:rPr>
              <w:t>4 000</w:t>
            </w:r>
          </w:p>
        </w:tc>
        <w:tc>
          <w:tcPr>
            <w:tcW w:w="1588" w:type="dxa"/>
            <w:tcBorders>
              <w:top w:val="single" w:sz="4" w:space="0" w:color="auto"/>
              <w:left w:val="single" w:sz="4" w:space="0" w:color="auto"/>
              <w:bottom w:val="single" w:sz="4" w:space="0" w:color="auto"/>
              <w:right w:val="single" w:sz="4" w:space="0" w:color="auto"/>
            </w:tcBorders>
            <w:vAlign w:val="center"/>
          </w:tcPr>
          <w:p w14:paraId="2F86F376"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736BFAB" w14:textId="77777777" w:rsidR="006C3A12" w:rsidRPr="005F4929" w:rsidRDefault="006C3A12" w:rsidP="00686AD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3A64001A" w14:textId="77777777" w:rsidR="006C3A12" w:rsidRPr="005F4929" w:rsidRDefault="006C3A12" w:rsidP="00686AD4">
            <w:pPr>
              <w:ind w:firstLine="0"/>
              <w:jc w:val="center"/>
              <w:rPr>
                <w:szCs w:val="20"/>
              </w:rPr>
            </w:pPr>
            <w:r w:rsidRPr="005F4929">
              <w:rPr>
                <w:szCs w:val="20"/>
              </w:rPr>
              <w:t>3</w:t>
            </w:r>
          </w:p>
        </w:tc>
      </w:tr>
      <w:tr w:rsidR="006C3A12" w:rsidRPr="005F4929" w14:paraId="5A090485"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18E8A6BF" w14:textId="654A8870" w:rsidR="006C3A12" w:rsidRPr="005F4929" w:rsidRDefault="006C3A12" w:rsidP="00686AD4">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3051AB81" w14:textId="77777777" w:rsidR="006C3A12" w:rsidRPr="005F4929" w:rsidRDefault="006C3A12" w:rsidP="00686AD4">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82D3D98" w14:textId="77777777" w:rsidR="006C3A12" w:rsidRPr="005F4929" w:rsidRDefault="006C3A12" w:rsidP="00686AD4">
            <w:pPr>
              <w:ind w:firstLine="0"/>
              <w:jc w:val="center"/>
              <w:rPr>
                <w:szCs w:val="20"/>
              </w:rPr>
            </w:pPr>
            <w:r w:rsidRPr="005F4929">
              <w:rPr>
                <w:szCs w:val="20"/>
              </w:rPr>
              <w:t>3.5.1</w:t>
            </w:r>
          </w:p>
        </w:tc>
        <w:tc>
          <w:tcPr>
            <w:tcW w:w="5982" w:type="dxa"/>
            <w:gridSpan w:val="3"/>
            <w:tcBorders>
              <w:top w:val="single" w:sz="4" w:space="0" w:color="auto"/>
              <w:left w:val="single" w:sz="4" w:space="0" w:color="auto"/>
              <w:bottom w:val="single" w:sz="4" w:space="0" w:color="auto"/>
              <w:right w:val="single" w:sz="4" w:space="0" w:color="auto"/>
            </w:tcBorders>
            <w:vAlign w:val="center"/>
          </w:tcPr>
          <w:p w14:paraId="0AA0BFDF" w14:textId="130674CB" w:rsidR="006C3A12" w:rsidRPr="005F4929" w:rsidRDefault="00793E74" w:rsidP="00686AD4">
            <w:pPr>
              <w:ind w:firstLine="0"/>
              <w:jc w:val="center"/>
              <w:rPr>
                <w:szCs w:val="20"/>
              </w:rPr>
            </w:pPr>
            <w:r w:rsidRPr="005F4929">
              <w:rPr>
                <w:szCs w:val="20"/>
              </w:rPr>
              <w:t>Не подлежит установлению</w:t>
            </w:r>
          </w:p>
        </w:tc>
        <w:tc>
          <w:tcPr>
            <w:tcW w:w="1814" w:type="dxa"/>
            <w:tcBorders>
              <w:top w:val="single" w:sz="4" w:space="0" w:color="auto"/>
              <w:left w:val="single" w:sz="4" w:space="0" w:color="auto"/>
              <w:bottom w:val="single" w:sz="4" w:space="0" w:color="auto"/>
              <w:right w:val="single" w:sz="4" w:space="0" w:color="auto"/>
            </w:tcBorders>
            <w:vAlign w:val="center"/>
          </w:tcPr>
          <w:p w14:paraId="53ED84B5" w14:textId="77777777" w:rsidR="006C3A12" w:rsidRPr="005F4929" w:rsidRDefault="006C3A12" w:rsidP="00686AD4">
            <w:pPr>
              <w:ind w:firstLine="0"/>
              <w:jc w:val="center"/>
              <w:rPr>
                <w:szCs w:val="20"/>
              </w:rPr>
            </w:pPr>
            <w:r w:rsidRPr="005F4929">
              <w:rPr>
                <w:szCs w:val="20"/>
              </w:rPr>
              <w:t>3</w:t>
            </w:r>
          </w:p>
        </w:tc>
      </w:tr>
      <w:tr w:rsidR="006C3A12" w:rsidRPr="005F4929" w14:paraId="3A4F6F5B"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26FF4A52" w14:textId="77612533" w:rsidR="006C3A12" w:rsidRPr="005F4929" w:rsidRDefault="006C3A12" w:rsidP="00686AD4">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2AD2E3C3" w14:textId="77777777" w:rsidR="006C3A12" w:rsidRPr="005F4929" w:rsidRDefault="006C3A12" w:rsidP="00686AD4">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7787D9D" w14:textId="77777777" w:rsidR="006C3A12" w:rsidRPr="005F4929" w:rsidRDefault="006C3A12" w:rsidP="00686AD4">
            <w:pPr>
              <w:ind w:firstLine="0"/>
              <w:jc w:val="center"/>
              <w:rPr>
                <w:szCs w:val="20"/>
              </w:rPr>
            </w:pPr>
            <w:r w:rsidRPr="005F4929">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14:paraId="6477DEB4" w14:textId="77777777" w:rsidR="006C3A12" w:rsidRPr="005F4929" w:rsidRDefault="006C3A12" w:rsidP="00686AD4">
            <w:pPr>
              <w:ind w:firstLine="0"/>
              <w:jc w:val="center"/>
              <w:rPr>
                <w:szCs w:val="20"/>
              </w:rPr>
            </w:pPr>
            <w:r w:rsidRPr="005F4929">
              <w:rPr>
                <w:szCs w:val="20"/>
              </w:rPr>
              <w:t>4 000</w:t>
            </w:r>
          </w:p>
        </w:tc>
        <w:tc>
          <w:tcPr>
            <w:tcW w:w="1588" w:type="dxa"/>
            <w:tcBorders>
              <w:top w:val="single" w:sz="4" w:space="0" w:color="auto"/>
              <w:left w:val="single" w:sz="4" w:space="0" w:color="auto"/>
              <w:bottom w:val="single" w:sz="4" w:space="0" w:color="auto"/>
              <w:right w:val="single" w:sz="4" w:space="0" w:color="auto"/>
            </w:tcBorders>
            <w:vAlign w:val="center"/>
          </w:tcPr>
          <w:p w14:paraId="65A7842B"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6864B39" w14:textId="77777777" w:rsidR="006C3A12" w:rsidRPr="005F4929" w:rsidRDefault="006C3A12" w:rsidP="00686AD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4900AF3C" w14:textId="77777777" w:rsidR="006C3A12" w:rsidRPr="005F4929" w:rsidRDefault="006C3A12" w:rsidP="00686AD4">
            <w:pPr>
              <w:ind w:firstLine="0"/>
              <w:jc w:val="center"/>
              <w:rPr>
                <w:szCs w:val="20"/>
              </w:rPr>
            </w:pPr>
            <w:r w:rsidRPr="005F4929">
              <w:rPr>
                <w:szCs w:val="20"/>
              </w:rPr>
              <w:t>3</w:t>
            </w:r>
          </w:p>
        </w:tc>
      </w:tr>
      <w:tr w:rsidR="006C3A12" w:rsidRPr="005F4929" w14:paraId="6A7DEA46" w14:textId="77777777" w:rsidTr="00F43B23">
        <w:trPr>
          <w:trHeight w:val="443"/>
        </w:trPr>
        <w:tc>
          <w:tcPr>
            <w:tcW w:w="648" w:type="dxa"/>
            <w:tcBorders>
              <w:top w:val="single" w:sz="4" w:space="0" w:color="auto"/>
              <w:left w:val="single" w:sz="4" w:space="0" w:color="auto"/>
              <w:bottom w:val="single" w:sz="4" w:space="0" w:color="auto"/>
              <w:right w:val="single" w:sz="4" w:space="0" w:color="auto"/>
            </w:tcBorders>
            <w:vAlign w:val="center"/>
          </w:tcPr>
          <w:p w14:paraId="146FD8BE" w14:textId="64DD00AC" w:rsidR="006C3A12" w:rsidRPr="005F4929" w:rsidRDefault="006C3A12" w:rsidP="00686AD4">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center"/>
          </w:tcPr>
          <w:p w14:paraId="21DAACF8" w14:textId="77777777" w:rsidR="006C3A12" w:rsidRPr="005F4929" w:rsidRDefault="006C3A12" w:rsidP="00686AD4">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5D2A658E" w14:textId="77777777" w:rsidR="006C3A12" w:rsidRPr="005F4929" w:rsidRDefault="006C3A12" w:rsidP="00686AD4">
            <w:pPr>
              <w:ind w:firstLine="0"/>
              <w:jc w:val="center"/>
              <w:rPr>
                <w:szCs w:val="20"/>
              </w:rPr>
            </w:pPr>
            <w:r w:rsidRPr="005F4929">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14:paraId="3E86F305" w14:textId="77777777"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5A25D903"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9032BE4" w14:textId="77777777" w:rsidR="006C3A12" w:rsidRPr="005F4929" w:rsidRDefault="006C3A12" w:rsidP="00686AD4">
            <w:pPr>
              <w:ind w:firstLine="0"/>
              <w:jc w:val="center"/>
              <w:rPr>
                <w:szCs w:val="20"/>
              </w:rPr>
            </w:pPr>
            <w:r w:rsidRPr="005F4929">
              <w:rPr>
                <w:szCs w:val="20"/>
                <w:lang w:val="en-US"/>
              </w:rPr>
              <w:t>50%</w:t>
            </w:r>
          </w:p>
        </w:tc>
        <w:tc>
          <w:tcPr>
            <w:tcW w:w="1814" w:type="dxa"/>
            <w:tcBorders>
              <w:top w:val="single" w:sz="4" w:space="0" w:color="auto"/>
              <w:left w:val="single" w:sz="4" w:space="0" w:color="auto"/>
              <w:bottom w:val="single" w:sz="4" w:space="0" w:color="auto"/>
              <w:right w:val="single" w:sz="4" w:space="0" w:color="auto"/>
            </w:tcBorders>
            <w:vAlign w:val="center"/>
          </w:tcPr>
          <w:p w14:paraId="09B7C7F0" w14:textId="77777777" w:rsidR="006C3A12" w:rsidRPr="005F4929" w:rsidRDefault="006C3A12" w:rsidP="00686AD4">
            <w:pPr>
              <w:ind w:firstLine="0"/>
              <w:jc w:val="center"/>
              <w:rPr>
                <w:szCs w:val="20"/>
              </w:rPr>
            </w:pPr>
            <w:r w:rsidRPr="005F4929">
              <w:rPr>
                <w:szCs w:val="20"/>
              </w:rPr>
              <w:t>3</w:t>
            </w:r>
          </w:p>
        </w:tc>
      </w:tr>
      <w:tr w:rsidR="006C3A12" w:rsidRPr="005F4929" w14:paraId="1DC79E65" w14:textId="77777777" w:rsidTr="00F43B23">
        <w:trPr>
          <w:trHeight w:val="443"/>
        </w:trPr>
        <w:tc>
          <w:tcPr>
            <w:tcW w:w="648" w:type="dxa"/>
            <w:tcBorders>
              <w:top w:val="single" w:sz="4" w:space="0" w:color="auto"/>
              <w:left w:val="single" w:sz="4" w:space="0" w:color="auto"/>
              <w:bottom w:val="single" w:sz="4" w:space="0" w:color="auto"/>
              <w:right w:val="single" w:sz="4" w:space="0" w:color="auto"/>
            </w:tcBorders>
            <w:vAlign w:val="center"/>
          </w:tcPr>
          <w:p w14:paraId="2F989A97" w14:textId="0D6FBD19" w:rsidR="006C3A12" w:rsidRPr="005F4929" w:rsidRDefault="006C3A12" w:rsidP="00686AD4">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0C6F6940" w14:textId="2BD82322" w:rsidR="006C3A12" w:rsidRPr="005F4929" w:rsidRDefault="006C3A12" w:rsidP="00686AD4">
            <w:pPr>
              <w:ind w:firstLine="0"/>
              <w:jc w:val="left"/>
              <w:rPr>
                <w:szCs w:val="20"/>
              </w:rPr>
            </w:pPr>
            <w:r w:rsidRPr="005F4929">
              <w:rPr>
                <w:szCs w:val="20"/>
              </w:rPr>
              <w:t>Объекты культурно-досуговой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29258049" w14:textId="68391D14" w:rsidR="006C3A12" w:rsidRPr="005F4929" w:rsidRDefault="006C3A12" w:rsidP="00686AD4">
            <w:pPr>
              <w:ind w:firstLine="0"/>
              <w:jc w:val="center"/>
              <w:rPr>
                <w:szCs w:val="20"/>
              </w:rPr>
            </w:pPr>
            <w:r w:rsidRPr="005F4929">
              <w:rPr>
                <w:szCs w:val="20"/>
              </w:rPr>
              <w:t>3.6.1</w:t>
            </w:r>
          </w:p>
        </w:tc>
        <w:tc>
          <w:tcPr>
            <w:tcW w:w="1559" w:type="dxa"/>
            <w:tcBorders>
              <w:top w:val="single" w:sz="4" w:space="0" w:color="auto"/>
              <w:left w:val="single" w:sz="4" w:space="0" w:color="auto"/>
              <w:bottom w:val="single" w:sz="4" w:space="0" w:color="auto"/>
              <w:right w:val="single" w:sz="4" w:space="0" w:color="auto"/>
            </w:tcBorders>
            <w:vAlign w:val="center"/>
          </w:tcPr>
          <w:p w14:paraId="1EB747AA" w14:textId="3EFDD440"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784501BF" w14:textId="2AC47CBC"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A60F70C" w14:textId="4EF1F7D6" w:rsidR="006C3A12" w:rsidRPr="005F4929" w:rsidRDefault="006C3A12" w:rsidP="00686AD4">
            <w:pPr>
              <w:ind w:firstLine="0"/>
              <w:jc w:val="center"/>
              <w:rPr>
                <w:szCs w:val="20"/>
                <w:lang w:val="en-US"/>
              </w:rPr>
            </w:pPr>
            <w:r w:rsidRPr="005F4929">
              <w:rPr>
                <w:szCs w:val="20"/>
                <w:lang w:val="en-US"/>
              </w:rPr>
              <w:t>50%</w:t>
            </w:r>
          </w:p>
        </w:tc>
        <w:tc>
          <w:tcPr>
            <w:tcW w:w="1814" w:type="dxa"/>
            <w:tcBorders>
              <w:top w:val="single" w:sz="4" w:space="0" w:color="auto"/>
              <w:left w:val="single" w:sz="4" w:space="0" w:color="auto"/>
              <w:bottom w:val="single" w:sz="4" w:space="0" w:color="auto"/>
              <w:right w:val="single" w:sz="4" w:space="0" w:color="auto"/>
            </w:tcBorders>
            <w:vAlign w:val="center"/>
          </w:tcPr>
          <w:p w14:paraId="44F2482C" w14:textId="33BDA7C8" w:rsidR="006C3A12" w:rsidRPr="005F4929" w:rsidRDefault="006C3A12" w:rsidP="00686AD4">
            <w:pPr>
              <w:ind w:firstLine="0"/>
              <w:jc w:val="center"/>
              <w:rPr>
                <w:szCs w:val="20"/>
              </w:rPr>
            </w:pPr>
            <w:r w:rsidRPr="005F4929">
              <w:rPr>
                <w:szCs w:val="20"/>
              </w:rPr>
              <w:t>3</w:t>
            </w:r>
          </w:p>
        </w:tc>
      </w:tr>
      <w:tr w:rsidR="006C3A12" w:rsidRPr="005F4929" w14:paraId="7DE1860C" w14:textId="77777777" w:rsidTr="00F43B23">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7B916015" w14:textId="12B6302B" w:rsidR="006C3A12" w:rsidRPr="005F4929" w:rsidRDefault="006C3A12" w:rsidP="00686AD4">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vAlign w:val="center"/>
          </w:tcPr>
          <w:p w14:paraId="132011F9" w14:textId="77777777" w:rsidR="006C3A12" w:rsidRPr="005F4929" w:rsidRDefault="006C3A12" w:rsidP="00686AD4">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05E392D" w14:textId="77777777" w:rsidR="006C3A12" w:rsidRPr="005F4929" w:rsidRDefault="006C3A12" w:rsidP="00686AD4">
            <w:pPr>
              <w:ind w:firstLine="0"/>
              <w:jc w:val="center"/>
              <w:rPr>
                <w:szCs w:val="20"/>
              </w:rPr>
            </w:pPr>
            <w:r w:rsidRPr="005F4929">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14:paraId="49C44445" w14:textId="77777777"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097BEB81"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2065E92" w14:textId="77777777" w:rsidR="006C3A12" w:rsidRPr="005F4929" w:rsidRDefault="006C3A12" w:rsidP="00686AD4">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7966F568" w14:textId="77777777" w:rsidR="006C3A12" w:rsidRPr="005F4929" w:rsidRDefault="006C3A12" w:rsidP="00686AD4">
            <w:pPr>
              <w:ind w:firstLine="0"/>
              <w:jc w:val="center"/>
              <w:rPr>
                <w:szCs w:val="20"/>
              </w:rPr>
            </w:pPr>
            <w:r w:rsidRPr="005F4929">
              <w:rPr>
                <w:szCs w:val="20"/>
              </w:rPr>
              <w:t>3</w:t>
            </w:r>
          </w:p>
        </w:tc>
      </w:tr>
      <w:tr w:rsidR="006C3A12" w:rsidRPr="005F4929" w14:paraId="2590E15A" w14:textId="77777777" w:rsidTr="00F43B23">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4DC02965" w14:textId="72628B0E" w:rsidR="006C3A12" w:rsidRPr="005F4929" w:rsidRDefault="006C3A12" w:rsidP="00686AD4">
            <w:pPr>
              <w:ind w:firstLine="0"/>
              <w:jc w:val="center"/>
              <w:rPr>
                <w:szCs w:val="20"/>
              </w:rPr>
            </w:pPr>
            <w:r w:rsidRPr="005F4929">
              <w:t>17.</w:t>
            </w:r>
          </w:p>
        </w:tc>
        <w:tc>
          <w:tcPr>
            <w:tcW w:w="4138" w:type="dxa"/>
            <w:tcBorders>
              <w:top w:val="single" w:sz="4" w:space="0" w:color="auto"/>
              <w:left w:val="single" w:sz="4" w:space="0" w:color="auto"/>
              <w:bottom w:val="single" w:sz="4" w:space="0" w:color="auto"/>
              <w:right w:val="single" w:sz="4" w:space="0" w:color="auto"/>
            </w:tcBorders>
            <w:vAlign w:val="center"/>
          </w:tcPr>
          <w:p w14:paraId="6000F563" w14:textId="5A1BDBC6" w:rsidR="006C3A12" w:rsidRPr="005F4929" w:rsidRDefault="006C3A12" w:rsidP="00686AD4">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1FD2ADCF" w14:textId="27799BC3" w:rsidR="006C3A12" w:rsidRPr="005F4929" w:rsidRDefault="006C3A12" w:rsidP="00686AD4">
            <w:pPr>
              <w:ind w:firstLine="0"/>
              <w:jc w:val="center"/>
              <w:rPr>
                <w:szCs w:val="20"/>
              </w:rPr>
            </w:pPr>
            <w:r w:rsidRPr="005F4929">
              <w:rPr>
                <w:color w:val="000000"/>
              </w:rPr>
              <w:t>3.7.1</w:t>
            </w:r>
          </w:p>
        </w:tc>
        <w:tc>
          <w:tcPr>
            <w:tcW w:w="1559" w:type="dxa"/>
            <w:tcBorders>
              <w:top w:val="single" w:sz="4" w:space="0" w:color="auto"/>
              <w:left w:val="single" w:sz="4" w:space="0" w:color="auto"/>
              <w:bottom w:val="single" w:sz="4" w:space="0" w:color="auto"/>
              <w:right w:val="single" w:sz="4" w:space="0" w:color="auto"/>
            </w:tcBorders>
            <w:vAlign w:val="center"/>
          </w:tcPr>
          <w:p w14:paraId="7062A5AE" w14:textId="23881D39"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137AE8FE" w14:textId="37D5EA2D"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D491796" w14:textId="24858B5A" w:rsidR="006C3A12" w:rsidRPr="005F4929" w:rsidRDefault="006C3A12" w:rsidP="00686AD4">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281AC1FD" w14:textId="323FCEB8" w:rsidR="006C3A12" w:rsidRPr="005F4929" w:rsidRDefault="006C3A12" w:rsidP="00686AD4">
            <w:pPr>
              <w:ind w:firstLine="0"/>
              <w:jc w:val="center"/>
              <w:rPr>
                <w:szCs w:val="20"/>
              </w:rPr>
            </w:pPr>
            <w:r w:rsidRPr="005F4929">
              <w:rPr>
                <w:szCs w:val="20"/>
              </w:rPr>
              <w:t>3</w:t>
            </w:r>
          </w:p>
        </w:tc>
      </w:tr>
      <w:tr w:rsidR="006C3A12" w:rsidRPr="005F4929" w14:paraId="04C4F5A7" w14:textId="77777777" w:rsidTr="00F43B23">
        <w:trPr>
          <w:trHeight w:val="433"/>
        </w:trPr>
        <w:tc>
          <w:tcPr>
            <w:tcW w:w="648" w:type="dxa"/>
            <w:tcBorders>
              <w:top w:val="single" w:sz="4" w:space="0" w:color="auto"/>
              <w:left w:val="single" w:sz="4" w:space="0" w:color="auto"/>
              <w:bottom w:val="single" w:sz="4" w:space="0" w:color="auto"/>
              <w:right w:val="single" w:sz="4" w:space="0" w:color="auto"/>
            </w:tcBorders>
            <w:vAlign w:val="center"/>
          </w:tcPr>
          <w:p w14:paraId="71714B8E" w14:textId="497D8315" w:rsidR="006C3A12" w:rsidRPr="005F4929" w:rsidRDefault="006C3A12" w:rsidP="00686AD4">
            <w:pPr>
              <w:ind w:firstLine="0"/>
              <w:jc w:val="center"/>
              <w:rPr>
                <w:szCs w:val="20"/>
              </w:rPr>
            </w:pPr>
            <w:r w:rsidRPr="005F4929">
              <w:rPr>
                <w:szCs w:val="20"/>
              </w:rPr>
              <w:t>18.</w:t>
            </w:r>
          </w:p>
        </w:tc>
        <w:tc>
          <w:tcPr>
            <w:tcW w:w="4138" w:type="dxa"/>
            <w:tcBorders>
              <w:top w:val="single" w:sz="4" w:space="0" w:color="auto"/>
              <w:left w:val="single" w:sz="4" w:space="0" w:color="auto"/>
              <w:bottom w:val="single" w:sz="4" w:space="0" w:color="auto"/>
              <w:right w:val="single" w:sz="4" w:space="0" w:color="auto"/>
            </w:tcBorders>
            <w:vAlign w:val="center"/>
          </w:tcPr>
          <w:p w14:paraId="226C763B" w14:textId="79CB2852" w:rsidR="006C3A12" w:rsidRPr="005F4929" w:rsidRDefault="006C3A12" w:rsidP="00686AD4">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60081C9" w14:textId="7F594FC4" w:rsidR="006C3A12" w:rsidRPr="005F4929" w:rsidRDefault="006C3A12" w:rsidP="00686AD4">
            <w:pPr>
              <w:ind w:firstLine="0"/>
              <w:jc w:val="center"/>
              <w:rPr>
                <w:szCs w:val="20"/>
              </w:rPr>
            </w:pPr>
            <w:r w:rsidRPr="005F4929">
              <w:rPr>
                <w:color w:val="000000"/>
              </w:rPr>
              <w:t>3.7.2</w:t>
            </w:r>
          </w:p>
        </w:tc>
        <w:tc>
          <w:tcPr>
            <w:tcW w:w="1559" w:type="dxa"/>
            <w:tcBorders>
              <w:top w:val="single" w:sz="4" w:space="0" w:color="auto"/>
              <w:left w:val="single" w:sz="4" w:space="0" w:color="auto"/>
              <w:bottom w:val="single" w:sz="4" w:space="0" w:color="auto"/>
              <w:right w:val="single" w:sz="4" w:space="0" w:color="auto"/>
            </w:tcBorders>
            <w:vAlign w:val="center"/>
          </w:tcPr>
          <w:p w14:paraId="4C7FD961" w14:textId="54EA2636"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5FC34484" w14:textId="35C8B664"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61285378" w14:textId="7009ECD2" w:rsidR="006C3A12" w:rsidRPr="005F4929" w:rsidRDefault="006C3A12" w:rsidP="00686AD4">
            <w:pPr>
              <w:ind w:firstLine="0"/>
              <w:jc w:val="center"/>
              <w:rPr>
                <w:szCs w:val="20"/>
              </w:rPr>
            </w:pPr>
            <w:r w:rsidRPr="005F4929">
              <w:rPr>
                <w:szCs w:val="20"/>
              </w:rPr>
              <w:t>50%</w:t>
            </w:r>
          </w:p>
        </w:tc>
        <w:tc>
          <w:tcPr>
            <w:tcW w:w="1814" w:type="dxa"/>
            <w:tcBorders>
              <w:top w:val="single" w:sz="4" w:space="0" w:color="auto"/>
              <w:left w:val="single" w:sz="4" w:space="0" w:color="auto"/>
              <w:bottom w:val="single" w:sz="4" w:space="0" w:color="auto"/>
              <w:right w:val="single" w:sz="4" w:space="0" w:color="auto"/>
            </w:tcBorders>
            <w:vAlign w:val="center"/>
          </w:tcPr>
          <w:p w14:paraId="6317026D" w14:textId="47CF33F7" w:rsidR="006C3A12" w:rsidRPr="005F4929" w:rsidRDefault="006C3A12" w:rsidP="00686AD4">
            <w:pPr>
              <w:ind w:firstLine="0"/>
              <w:jc w:val="center"/>
              <w:rPr>
                <w:szCs w:val="20"/>
              </w:rPr>
            </w:pPr>
            <w:r w:rsidRPr="005F4929">
              <w:rPr>
                <w:szCs w:val="20"/>
              </w:rPr>
              <w:t>3</w:t>
            </w:r>
          </w:p>
        </w:tc>
      </w:tr>
      <w:tr w:rsidR="006C3A12" w:rsidRPr="005F4929" w14:paraId="360CE7AE" w14:textId="77777777" w:rsidTr="00F43B23">
        <w:trPr>
          <w:trHeight w:val="425"/>
        </w:trPr>
        <w:tc>
          <w:tcPr>
            <w:tcW w:w="648" w:type="dxa"/>
            <w:tcBorders>
              <w:top w:val="single" w:sz="4" w:space="0" w:color="auto"/>
              <w:left w:val="single" w:sz="4" w:space="0" w:color="auto"/>
              <w:bottom w:val="single" w:sz="4" w:space="0" w:color="auto"/>
              <w:right w:val="single" w:sz="4" w:space="0" w:color="auto"/>
            </w:tcBorders>
            <w:vAlign w:val="center"/>
          </w:tcPr>
          <w:p w14:paraId="4FE07085" w14:textId="6F1AA527" w:rsidR="006C3A12" w:rsidRPr="005F4929" w:rsidRDefault="006C3A12" w:rsidP="00686AD4">
            <w:pPr>
              <w:ind w:firstLine="0"/>
              <w:jc w:val="center"/>
              <w:rPr>
                <w:szCs w:val="20"/>
              </w:rPr>
            </w:pPr>
            <w:r w:rsidRPr="005F4929">
              <w:rPr>
                <w:szCs w:val="20"/>
              </w:rPr>
              <w:t>19.</w:t>
            </w:r>
          </w:p>
        </w:tc>
        <w:tc>
          <w:tcPr>
            <w:tcW w:w="4138" w:type="dxa"/>
            <w:tcBorders>
              <w:top w:val="single" w:sz="4" w:space="0" w:color="auto"/>
              <w:left w:val="single" w:sz="4" w:space="0" w:color="auto"/>
              <w:bottom w:val="single" w:sz="4" w:space="0" w:color="auto"/>
              <w:right w:val="single" w:sz="4" w:space="0" w:color="auto"/>
            </w:tcBorders>
            <w:vAlign w:val="center"/>
          </w:tcPr>
          <w:p w14:paraId="70498963" w14:textId="77777777" w:rsidR="006C3A12" w:rsidRPr="005F4929" w:rsidRDefault="006C3A12" w:rsidP="00686AD4">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50288A75" w14:textId="77777777" w:rsidR="006C3A12" w:rsidRPr="005F4929" w:rsidRDefault="006C3A12" w:rsidP="00686AD4">
            <w:pPr>
              <w:ind w:firstLine="0"/>
              <w:jc w:val="center"/>
              <w:rPr>
                <w:szCs w:val="20"/>
              </w:rPr>
            </w:pPr>
            <w:r w:rsidRPr="005F4929">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14:paraId="3E548F22" w14:textId="77777777"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4D03E304"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2928FE3A" w14:textId="77777777" w:rsidR="006C3A12" w:rsidRPr="005F4929" w:rsidRDefault="006C3A12" w:rsidP="00686AD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24ADAE85" w14:textId="3791ADBC" w:rsidR="006C3A12" w:rsidRPr="005F4929" w:rsidRDefault="00D53D08" w:rsidP="00686AD4">
            <w:pPr>
              <w:ind w:firstLine="0"/>
              <w:jc w:val="center"/>
              <w:rPr>
                <w:szCs w:val="20"/>
              </w:rPr>
            </w:pPr>
            <w:r w:rsidRPr="005F4929">
              <w:rPr>
                <w:szCs w:val="20"/>
              </w:rPr>
              <w:t>3</w:t>
            </w:r>
          </w:p>
        </w:tc>
      </w:tr>
      <w:tr w:rsidR="006C3A12" w:rsidRPr="005F4929" w14:paraId="4DE78587" w14:textId="77777777" w:rsidTr="00F43B23">
        <w:trPr>
          <w:trHeight w:val="425"/>
        </w:trPr>
        <w:tc>
          <w:tcPr>
            <w:tcW w:w="648" w:type="dxa"/>
            <w:tcBorders>
              <w:top w:val="single" w:sz="4" w:space="0" w:color="auto"/>
              <w:left w:val="single" w:sz="4" w:space="0" w:color="auto"/>
              <w:bottom w:val="single" w:sz="4" w:space="0" w:color="auto"/>
              <w:right w:val="single" w:sz="4" w:space="0" w:color="auto"/>
            </w:tcBorders>
            <w:vAlign w:val="center"/>
          </w:tcPr>
          <w:p w14:paraId="5D86AAD2" w14:textId="6C3EB1EA" w:rsidR="006C3A12" w:rsidRPr="005F4929" w:rsidRDefault="006C3A12" w:rsidP="00686AD4">
            <w:pPr>
              <w:ind w:firstLine="0"/>
              <w:jc w:val="center"/>
              <w:rPr>
                <w:szCs w:val="20"/>
              </w:rPr>
            </w:pPr>
            <w:r w:rsidRPr="005F4929">
              <w:rPr>
                <w:szCs w:val="20"/>
              </w:rPr>
              <w:t>20.</w:t>
            </w:r>
          </w:p>
        </w:tc>
        <w:tc>
          <w:tcPr>
            <w:tcW w:w="4138" w:type="dxa"/>
            <w:tcBorders>
              <w:top w:val="single" w:sz="4" w:space="0" w:color="auto"/>
              <w:left w:val="single" w:sz="4" w:space="0" w:color="auto"/>
              <w:bottom w:val="single" w:sz="4" w:space="0" w:color="auto"/>
              <w:right w:val="single" w:sz="4" w:space="0" w:color="auto"/>
            </w:tcBorders>
            <w:vAlign w:val="center"/>
          </w:tcPr>
          <w:p w14:paraId="12542E5B" w14:textId="14AEF75C" w:rsidR="006C3A12" w:rsidRPr="005F4929" w:rsidRDefault="006C3A12" w:rsidP="00686AD4">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2831A65" w14:textId="1412C624" w:rsidR="006C3A12" w:rsidRPr="005F4929" w:rsidRDefault="006C3A12" w:rsidP="00686AD4">
            <w:pPr>
              <w:ind w:firstLine="0"/>
              <w:jc w:val="center"/>
              <w:rPr>
                <w:szCs w:val="20"/>
              </w:rPr>
            </w:pPr>
            <w:r w:rsidRPr="005F4929">
              <w:rPr>
                <w:color w:val="000000"/>
              </w:rPr>
              <w:t>3.8.1</w:t>
            </w:r>
          </w:p>
        </w:tc>
        <w:tc>
          <w:tcPr>
            <w:tcW w:w="1559" w:type="dxa"/>
            <w:tcBorders>
              <w:top w:val="single" w:sz="4" w:space="0" w:color="auto"/>
              <w:left w:val="single" w:sz="4" w:space="0" w:color="auto"/>
              <w:bottom w:val="single" w:sz="4" w:space="0" w:color="auto"/>
              <w:right w:val="single" w:sz="4" w:space="0" w:color="auto"/>
            </w:tcBorders>
            <w:vAlign w:val="center"/>
          </w:tcPr>
          <w:p w14:paraId="3A987D84" w14:textId="18C1DB51"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07140F37" w14:textId="60076D3E"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279877CA" w14:textId="17F6D3EB" w:rsidR="006C3A12" w:rsidRPr="005F4929" w:rsidRDefault="006C3A12" w:rsidP="00686AD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F384CD0" w14:textId="6AC2D1A6" w:rsidR="006C3A12" w:rsidRPr="005F4929" w:rsidRDefault="00D53D08" w:rsidP="00686AD4">
            <w:pPr>
              <w:ind w:firstLine="0"/>
              <w:jc w:val="center"/>
              <w:rPr>
                <w:szCs w:val="20"/>
              </w:rPr>
            </w:pPr>
            <w:r w:rsidRPr="005F4929">
              <w:rPr>
                <w:szCs w:val="20"/>
              </w:rPr>
              <w:t>3</w:t>
            </w:r>
          </w:p>
        </w:tc>
      </w:tr>
      <w:tr w:rsidR="006C3A12" w:rsidRPr="005F4929" w14:paraId="4EFAF2A4" w14:textId="77777777" w:rsidTr="00F43B23">
        <w:trPr>
          <w:trHeight w:val="425"/>
        </w:trPr>
        <w:tc>
          <w:tcPr>
            <w:tcW w:w="648" w:type="dxa"/>
            <w:tcBorders>
              <w:top w:val="single" w:sz="4" w:space="0" w:color="auto"/>
              <w:left w:val="single" w:sz="4" w:space="0" w:color="auto"/>
              <w:bottom w:val="single" w:sz="4" w:space="0" w:color="auto"/>
              <w:right w:val="single" w:sz="4" w:space="0" w:color="auto"/>
            </w:tcBorders>
            <w:vAlign w:val="center"/>
          </w:tcPr>
          <w:p w14:paraId="0BB7416A" w14:textId="3C3C5BD0" w:rsidR="006C3A12" w:rsidRPr="005F4929" w:rsidRDefault="006C3A12" w:rsidP="00686AD4">
            <w:pPr>
              <w:ind w:firstLine="0"/>
              <w:jc w:val="center"/>
              <w:rPr>
                <w:szCs w:val="20"/>
              </w:rPr>
            </w:pPr>
            <w:r w:rsidRPr="005F4929">
              <w:rPr>
                <w:szCs w:val="20"/>
              </w:rPr>
              <w:t>21.</w:t>
            </w:r>
          </w:p>
        </w:tc>
        <w:tc>
          <w:tcPr>
            <w:tcW w:w="4138" w:type="dxa"/>
            <w:tcBorders>
              <w:top w:val="single" w:sz="4" w:space="0" w:color="auto"/>
              <w:left w:val="single" w:sz="4" w:space="0" w:color="auto"/>
              <w:bottom w:val="single" w:sz="4" w:space="0" w:color="auto"/>
              <w:right w:val="single" w:sz="4" w:space="0" w:color="auto"/>
            </w:tcBorders>
            <w:vAlign w:val="center"/>
          </w:tcPr>
          <w:p w14:paraId="10552B1F" w14:textId="17545293" w:rsidR="006C3A12" w:rsidRPr="005F4929" w:rsidRDefault="006C3A12" w:rsidP="00686AD4">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2E63ECCD" w14:textId="2F48014F" w:rsidR="006C3A12" w:rsidRPr="005F4929" w:rsidRDefault="006C3A12" w:rsidP="00686AD4">
            <w:pPr>
              <w:ind w:firstLine="0"/>
              <w:jc w:val="center"/>
              <w:rPr>
                <w:szCs w:val="20"/>
              </w:rPr>
            </w:pPr>
            <w:r w:rsidRPr="005F4929">
              <w:rPr>
                <w:color w:val="000000"/>
              </w:rPr>
              <w:t>3.8.2</w:t>
            </w:r>
          </w:p>
        </w:tc>
        <w:tc>
          <w:tcPr>
            <w:tcW w:w="1559" w:type="dxa"/>
            <w:tcBorders>
              <w:top w:val="single" w:sz="4" w:space="0" w:color="auto"/>
              <w:left w:val="single" w:sz="4" w:space="0" w:color="auto"/>
              <w:bottom w:val="single" w:sz="4" w:space="0" w:color="auto"/>
              <w:right w:val="single" w:sz="4" w:space="0" w:color="auto"/>
            </w:tcBorders>
            <w:vAlign w:val="center"/>
          </w:tcPr>
          <w:p w14:paraId="4A803237" w14:textId="732CA387"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3313353C" w14:textId="128A64FC"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02EDFCB1" w14:textId="6250E399" w:rsidR="006C3A12" w:rsidRPr="005F4929" w:rsidRDefault="006C3A12" w:rsidP="00686AD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7F03C71F" w14:textId="4EF1AAAA" w:rsidR="006C3A12" w:rsidRPr="005F4929" w:rsidRDefault="00D53D08" w:rsidP="00686AD4">
            <w:pPr>
              <w:ind w:firstLine="0"/>
              <w:jc w:val="center"/>
              <w:rPr>
                <w:szCs w:val="20"/>
              </w:rPr>
            </w:pPr>
            <w:r w:rsidRPr="005F4929">
              <w:rPr>
                <w:szCs w:val="20"/>
              </w:rPr>
              <w:t>3</w:t>
            </w:r>
          </w:p>
        </w:tc>
      </w:tr>
      <w:tr w:rsidR="006C3A12" w:rsidRPr="005F4929" w14:paraId="09B31BBD" w14:textId="77777777" w:rsidTr="00F43B23">
        <w:trPr>
          <w:trHeight w:val="417"/>
        </w:trPr>
        <w:tc>
          <w:tcPr>
            <w:tcW w:w="648" w:type="dxa"/>
            <w:tcBorders>
              <w:top w:val="single" w:sz="4" w:space="0" w:color="auto"/>
              <w:left w:val="single" w:sz="4" w:space="0" w:color="auto"/>
              <w:bottom w:val="single" w:sz="4" w:space="0" w:color="auto"/>
              <w:right w:val="single" w:sz="4" w:space="0" w:color="auto"/>
            </w:tcBorders>
            <w:vAlign w:val="center"/>
          </w:tcPr>
          <w:p w14:paraId="2820BD01" w14:textId="729B1380" w:rsidR="006C3A12" w:rsidRPr="005F4929" w:rsidRDefault="006C3A12" w:rsidP="00686AD4">
            <w:pPr>
              <w:ind w:firstLine="0"/>
              <w:jc w:val="center"/>
              <w:rPr>
                <w:szCs w:val="20"/>
              </w:rPr>
            </w:pPr>
            <w:r w:rsidRPr="005F4929">
              <w:rPr>
                <w:szCs w:val="20"/>
              </w:rPr>
              <w:t>22.</w:t>
            </w:r>
          </w:p>
        </w:tc>
        <w:tc>
          <w:tcPr>
            <w:tcW w:w="4138" w:type="dxa"/>
            <w:tcBorders>
              <w:top w:val="single" w:sz="4" w:space="0" w:color="auto"/>
              <w:left w:val="single" w:sz="4" w:space="0" w:color="auto"/>
              <w:bottom w:val="single" w:sz="4" w:space="0" w:color="auto"/>
              <w:right w:val="single" w:sz="4" w:space="0" w:color="auto"/>
            </w:tcBorders>
            <w:vAlign w:val="center"/>
          </w:tcPr>
          <w:p w14:paraId="0AFF8B16" w14:textId="77777777" w:rsidR="006C3A12" w:rsidRPr="005F4929" w:rsidRDefault="006C3A12" w:rsidP="00686AD4">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887758E" w14:textId="77777777" w:rsidR="006C3A12" w:rsidRPr="005F4929" w:rsidRDefault="006C3A12" w:rsidP="00686AD4">
            <w:pPr>
              <w:ind w:firstLine="0"/>
              <w:jc w:val="center"/>
              <w:rPr>
                <w:szCs w:val="20"/>
              </w:rPr>
            </w:pPr>
            <w:r w:rsidRPr="005F4929">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14:paraId="4FB582A8" w14:textId="77777777" w:rsidR="006C3A12" w:rsidRPr="005F4929" w:rsidRDefault="006C3A12" w:rsidP="00686AD4">
            <w:pPr>
              <w:ind w:firstLine="0"/>
              <w:jc w:val="center"/>
              <w:rPr>
                <w:szCs w:val="20"/>
              </w:rPr>
            </w:pPr>
            <w:r w:rsidRPr="005F4929">
              <w:rPr>
                <w:szCs w:val="20"/>
              </w:rPr>
              <w:t>2 500</w:t>
            </w:r>
          </w:p>
        </w:tc>
        <w:tc>
          <w:tcPr>
            <w:tcW w:w="1588" w:type="dxa"/>
            <w:tcBorders>
              <w:top w:val="single" w:sz="4" w:space="0" w:color="auto"/>
              <w:left w:val="single" w:sz="4" w:space="0" w:color="auto"/>
              <w:bottom w:val="single" w:sz="4" w:space="0" w:color="auto"/>
              <w:right w:val="single" w:sz="4" w:space="0" w:color="auto"/>
            </w:tcBorders>
            <w:vAlign w:val="center"/>
          </w:tcPr>
          <w:p w14:paraId="0162381C"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300F2BD1" w14:textId="77777777" w:rsidR="006C3A12" w:rsidRPr="005F4929" w:rsidRDefault="006C3A12" w:rsidP="00686AD4">
            <w:pPr>
              <w:ind w:firstLine="0"/>
              <w:jc w:val="center"/>
              <w:rPr>
                <w:szCs w:val="20"/>
                <w:lang w:val="en-US"/>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5110B9C2" w14:textId="77777777" w:rsidR="006C3A12" w:rsidRPr="005F4929" w:rsidRDefault="006C3A12" w:rsidP="00686AD4">
            <w:pPr>
              <w:ind w:firstLine="0"/>
              <w:jc w:val="center"/>
              <w:rPr>
                <w:szCs w:val="20"/>
              </w:rPr>
            </w:pPr>
            <w:r w:rsidRPr="005F4929">
              <w:rPr>
                <w:szCs w:val="20"/>
              </w:rPr>
              <w:t>3</w:t>
            </w:r>
          </w:p>
        </w:tc>
      </w:tr>
      <w:tr w:rsidR="006C3A12" w:rsidRPr="005F4929" w14:paraId="5E7706E3"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373BCBC5" w14:textId="424806A4" w:rsidR="006C3A12" w:rsidRPr="005F4929" w:rsidRDefault="006C3A12" w:rsidP="00686AD4">
            <w:pPr>
              <w:ind w:firstLine="0"/>
              <w:jc w:val="center"/>
              <w:rPr>
                <w:szCs w:val="20"/>
              </w:rPr>
            </w:pPr>
            <w:r w:rsidRPr="005F4929">
              <w:rPr>
                <w:szCs w:val="20"/>
              </w:rPr>
              <w:t>23.</w:t>
            </w:r>
          </w:p>
        </w:tc>
        <w:tc>
          <w:tcPr>
            <w:tcW w:w="4138" w:type="dxa"/>
            <w:tcBorders>
              <w:top w:val="single" w:sz="4" w:space="0" w:color="auto"/>
              <w:left w:val="single" w:sz="4" w:space="0" w:color="auto"/>
              <w:bottom w:val="single" w:sz="4" w:space="0" w:color="auto"/>
              <w:right w:val="single" w:sz="4" w:space="0" w:color="auto"/>
            </w:tcBorders>
            <w:vAlign w:val="center"/>
          </w:tcPr>
          <w:p w14:paraId="0C05218E" w14:textId="77777777" w:rsidR="006C3A12" w:rsidRPr="005F4929" w:rsidRDefault="006C3A12" w:rsidP="00686AD4">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3BE50806" w14:textId="77777777" w:rsidR="006C3A12" w:rsidRPr="005F4929" w:rsidRDefault="006C3A12" w:rsidP="00686AD4">
            <w:pPr>
              <w:ind w:firstLine="0"/>
              <w:jc w:val="center"/>
              <w:rPr>
                <w:szCs w:val="20"/>
              </w:rPr>
            </w:pPr>
            <w:r w:rsidRPr="005F4929">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5C7193F0" w14:textId="77777777" w:rsidR="006C3A12" w:rsidRPr="005F4929" w:rsidRDefault="006C3A12" w:rsidP="00686AD4">
            <w:pPr>
              <w:ind w:firstLine="0"/>
              <w:jc w:val="center"/>
              <w:rPr>
                <w:szCs w:val="20"/>
              </w:rPr>
            </w:pPr>
            <w:r w:rsidRPr="005F4929">
              <w:rPr>
                <w:szCs w:val="20"/>
              </w:rPr>
              <w:t>500</w:t>
            </w:r>
          </w:p>
        </w:tc>
        <w:tc>
          <w:tcPr>
            <w:tcW w:w="1588" w:type="dxa"/>
            <w:tcBorders>
              <w:top w:val="single" w:sz="4" w:space="0" w:color="auto"/>
              <w:left w:val="single" w:sz="4" w:space="0" w:color="auto"/>
              <w:bottom w:val="single" w:sz="4" w:space="0" w:color="auto"/>
              <w:right w:val="single" w:sz="4" w:space="0" w:color="auto"/>
            </w:tcBorders>
            <w:vAlign w:val="center"/>
          </w:tcPr>
          <w:p w14:paraId="0C453C27" w14:textId="77777777" w:rsidR="006C3A12" w:rsidRPr="005F4929" w:rsidRDefault="006C3A12" w:rsidP="00686AD4">
            <w:pPr>
              <w:ind w:firstLine="0"/>
              <w:jc w:val="center"/>
              <w:rPr>
                <w:szCs w:val="20"/>
              </w:rPr>
            </w:pPr>
            <w:r w:rsidRPr="005F4929">
              <w:rPr>
                <w:szCs w:val="20"/>
              </w:rPr>
              <w:t>10 000</w:t>
            </w:r>
          </w:p>
        </w:tc>
        <w:tc>
          <w:tcPr>
            <w:tcW w:w="2835" w:type="dxa"/>
            <w:tcBorders>
              <w:top w:val="single" w:sz="4" w:space="0" w:color="auto"/>
              <w:left w:val="single" w:sz="4" w:space="0" w:color="auto"/>
              <w:bottom w:val="single" w:sz="4" w:space="0" w:color="auto"/>
              <w:right w:val="single" w:sz="4" w:space="0" w:color="auto"/>
            </w:tcBorders>
            <w:vAlign w:val="center"/>
          </w:tcPr>
          <w:p w14:paraId="57214F1A" w14:textId="77777777" w:rsidR="006C3A12" w:rsidRPr="005F4929" w:rsidRDefault="006C3A12" w:rsidP="00686AD4">
            <w:pPr>
              <w:ind w:firstLine="0"/>
              <w:jc w:val="center"/>
              <w:rPr>
                <w:szCs w:val="20"/>
              </w:rPr>
            </w:pPr>
            <w:r w:rsidRPr="005F4929">
              <w:rPr>
                <w:szCs w:val="20"/>
              </w:rPr>
              <w:t>60%</w:t>
            </w:r>
          </w:p>
        </w:tc>
        <w:tc>
          <w:tcPr>
            <w:tcW w:w="1814" w:type="dxa"/>
            <w:tcBorders>
              <w:top w:val="single" w:sz="4" w:space="0" w:color="auto"/>
              <w:left w:val="single" w:sz="4" w:space="0" w:color="auto"/>
              <w:bottom w:val="single" w:sz="4" w:space="0" w:color="auto"/>
              <w:right w:val="single" w:sz="4" w:space="0" w:color="auto"/>
            </w:tcBorders>
            <w:vAlign w:val="center"/>
          </w:tcPr>
          <w:p w14:paraId="33E4755C" w14:textId="77777777" w:rsidR="006C3A12" w:rsidRPr="005F4929" w:rsidRDefault="006C3A12" w:rsidP="00686AD4">
            <w:pPr>
              <w:ind w:firstLine="0"/>
              <w:jc w:val="center"/>
              <w:rPr>
                <w:szCs w:val="20"/>
              </w:rPr>
            </w:pPr>
            <w:r w:rsidRPr="005F4929">
              <w:rPr>
                <w:szCs w:val="20"/>
              </w:rPr>
              <w:t>3</w:t>
            </w:r>
          </w:p>
        </w:tc>
      </w:tr>
      <w:tr w:rsidR="006C3A12" w:rsidRPr="005F4929" w14:paraId="24290DBF"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175022B6" w14:textId="6033A635" w:rsidR="006C3A12" w:rsidRPr="005F4929" w:rsidRDefault="006C3A12" w:rsidP="00686AD4">
            <w:pPr>
              <w:ind w:firstLine="0"/>
              <w:jc w:val="center"/>
              <w:rPr>
                <w:szCs w:val="20"/>
              </w:rPr>
            </w:pPr>
            <w:r w:rsidRPr="005F4929">
              <w:rPr>
                <w:szCs w:val="20"/>
              </w:rPr>
              <w:t>24.</w:t>
            </w:r>
          </w:p>
        </w:tc>
        <w:tc>
          <w:tcPr>
            <w:tcW w:w="4138" w:type="dxa"/>
            <w:tcBorders>
              <w:top w:val="single" w:sz="4" w:space="0" w:color="auto"/>
              <w:left w:val="single" w:sz="4" w:space="0" w:color="auto"/>
              <w:bottom w:val="single" w:sz="4" w:space="0" w:color="auto"/>
              <w:right w:val="single" w:sz="4" w:space="0" w:color="auto"/>
            </w:tcBorders>
            <w:vAlign w:val="center"/>
          </w:tcPr>
          <w:p w14:paraId="78505756" w14:textId="77777777" w:rsidR="006C3A12" w:rsidRPr="005F4929" w:rsidRDefault="006C3A12" w:rsidP="00686AD4">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D33796D" w14:textId="77777777" w:rsidR="006C3A12" w:rsidRPr="005F4929" w:rsidRDefault="006C3A12" w:rsidP="00686AD4">
            <w:pPr>
              <w:ind w:firstLine="0"/>
              <w:jc w:val="center"/>
              <w:rPr>
                <w:szCs w:val="20"/>
              </w:rPr>
            </w:pPr>
            <w:r w:rsidRPr="005F4929">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14:paraId="7AC615BF" w14:textId="77777777"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1C3D47B6" w14:textId="77777777" w:rsidR="006C3A12" w:rsidRPr="005F4929" w:rsidRDefault="006C3A12" w:rsidP="00686AD4">
            <w:pPr>
              <w:ind w:firstLine="0"/>
              <w:jc w:val="center"/>
              <w:rPr>
                <w:szCs w:val="20"/>
              </w:rPr>
            </w:pPr>
            <w:r w:rsidRPr="005F4929">
              <w:rPr>
                <w:szCs w:val="20"/>
              </w:rPr>
              <w:t>10 000</w:t>
            </w:r>
          </w:p>
        </w:tc>
        <w:tc>
          <w:tcPr>
            <w:tcW w:w="2835" w:type="dxa"/>
            <w:tcBorders>
              <w:top w:val="single" w:sz="4" w:space="0" w:color="auto"/>
              <w:left w:val="single" w:sz="4" w:space="0" w:color="auto"/>
              <w:bottom w:val="single" w:sz="4" w:space="0" w:color="auto"/>
              <w:right w:val="single" w:sz="4" w:space="0" w:color="auto"/>
            </w:tcBorders>
            <w:vAlign w:val="center"/>
          </w:tcPr>
          <w:p w14:paraId="75F4C663" w14:textId="77777777" w:rsidR="006C3A12" w:rsidRPr="005F4929" w:rsidRDefault="006C3A12" w:rsidP="00686AD4">
            <w:pPr>
              <w:ind w:firstLine="0"/>
              <w:jc w:val="center"/>
              <w:rPr>
                <w:szCs w:val="20"/>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4A6BC9C9" w14:textId="77777777" w:rsidR="006C3A12" w:rsidRPr="005F4929" w:rsidRDefault="006C3A12" w:rsidP="00686AD4">
            <w:pPr>
              <w:ind w:firstLine="0"/>
              <w:jc w:val="center"/>
              <w:rPr>
                <w:szCs w:val="20"/>
              </w:rPr>
            </w:pPr>
            <w:r w:rsidRPr="005F4929">
              <w:rPr>
                <w:szCs w:val="20"/>
              </w:rPr>
              <w:t xml:space="preserve"> 3</w:t>
            </w:r>
          </w:p>
        </w:tc>
      </w:tr>
      <w:tr w:rsidR="006C3A12" w:rsidRPr="005F4929" w14:paraId="48F2872C"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5601172D" w14:textId="387C16EC" w:rsidR="006C3A12" w:rsidRPr="005F4929" w:rsidRDefault="006C3A12" w:rsidP="00686AD4">
            <w:pPr>
              <w:ind w:firstLine="0"/>
              <w:jc w:val="center"/>
              <w:rPr>
                <w:szCs w:val="20"/>
              </w:rPr>
            </w:pPr>
            <w:r w:rsidRPr="005F4929">
              <w:rPr>
                <w:szCs w:val="20"/>
              </w:rPr>
              <w:t>25.</w:t>
            </w:r>
          </w:p>
        </w:tc>
        <w:tc>
          <w:tcPr>
            <w:tcW w:w="4138" w:type="dxa"/>
            <w:tcBorders>
              <w:top w:val="single" w:sz="4" w:space="0" w:color="auto"/>
              <w:left w:val="single" w:sz="4" w:space="0" w:color="auto"/>
              <w:bottom w:val="single" w:sz="4" w:space="0" w:color="auto"/>
              <w:right w:val="single" w:sz="4" w:space="0" w:color="auto"/>
            </w:tcBorders>
            <w:vAlign w:val="center"/>
          </w:tcPr>
          <w:p w14:paraId="02E2FB6F" w14:textId="7485313F" w:rsidR="006C3A12" w:rsidRPr="005F4929" w:rsidRDefault="00D53D08" w:rsidP="00686AD4">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58D47BE2" w14:textId="77777777" w:rsidR="006C3A12" w:rsidRPr="005F4929" w:rsidRDefault="006C3A12" w:rsidP="00686AD4">
            <w:pPr>
              <w:ind w:firstLine="0"/>
              <w:jc w:val="center"/>
              <w:rPr>
                <w:szCs w:val="20"/>
              </w:rPr>
            </w:pPr>
            <w:r w:rsidRPr="005F4929">
              <w:rPr>
                <w:szCs w:val="20"/>
              </w:rPr>
              <w:t>3.10.2</w:t>
            </w:r>
          </w:p>
        </w:tc>
        <w:tc>
          <w:tcPr>
            <w:tcW w:w="1559" w:type="dxa"/>
            <w:tcBorders>
              <w:top w:val="single" w:sz="4" w:space="0" w:color="auto"/>
              <w:left w:val="single" w:sz="4" w:space="0" w:color="auto"/>
              <w:bottom w:val="single" w:sz="4" w:space="0" w:color="auto"/>
              <w:right w:val="single" w:sz="4" w:space="0" w:color="auto"/>
            </w:tcBorders>
            <w:vAlign w:val="center"/>
          </w:tcPr>
          <w:p w14:paraId="6AA16D89" w14:textId="77777777" w:rsidR="006C3A12" w:rsidRPr="005F4929" w:rsidRDefault="006C3A12" w:rsidP="00686AD4">
            <w:pPr>
              <w:ind w:firstLine="0"/>
              <w:jc w:val="center"/>
              <w:rPr>
                <w:szCs w:val="20"/>
              </w:rPr>
            </w:pPr>
            <w:r w:rsidRPr="005F4929">
              <w:rPr>
                <w:szCs w:val="20"/>
              </w:rPr>
              <w:t>1 000</w:t>
            </w:r>
          </w:p>
        </w:tc>
        <w:tc>
          <w:tcPr>
            <w:tcW w:w="1588" w:type="dxa"/>
            <w:tcBorders>
              <w:top w:val="single" w:sz="4" w:space="0" w:color="auto"/>
              <w:left w:val="single" w:sz="4" w:space="0" w:color="auto"/>
              <w:bottom w:val="single" w:sz="4" w:space="0" w:color="auto"/>
              <w:right w:val="single" w:sz="4" w:space="0" w:color="auto"/>
            </w:tcBorders>
            <w:vAlign w:val="center"/>
          </w:tcPr>
          <w:p w14:paraId="4DF408D8" w14:textId="77777777" w:rsidR="006C3A12" w:rsidRPr="005F4929" w:rsidRDefault="006C3A12" w:rsidP="00686AD4">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26042BC6" w14:textId="77777777" w:rsidR="006C3A12" w:rsidRPr="005F4929" w:rsidRDefault="006C3A12" w:rsidP="00686AD4">
            <w:pPr>
              <w:ind w:firstLine="0"/>
              <w:jc w:val="center"/>
              <w:rPr>
                <w:szCs w:val="20"/>
              </w:rPr>
            </w:pPr>
            <w:r w:rsidRPr="005F4929">
              <w:rPr>
                <w:szCs w:val="20"/>
                <w:lang w:val="en-US"/>
              </w:rPr>
              <w:t>60%</w:t>
            </w:r>
          </w:p>
        </w:tc>
        <w:tc>
          <w:tcPr>
            <w:tcW w:w="1814" w:type="dxa"/>
            <w:tcBorders>
              <w:top w:val="single" w:sz="4" w:space="0" w:color="auto"/>
              <w:left w:val="single" w:sz="4" w:space="0" w:color="auto"/>
              <w:bottom w:val="single" w:sz="4" w:space="0" w:color="auto"/>
              <w:right w:val="single" w:sz="4" w:space="0" w:color="auto"/>
            </w:tcBorders>
            <w:vAlign w:val="center"/>
          </w:tcPr>
          <w:p w14:paraId="09101496" w14:textId="77777777" w:rsidR="006C3A12" w:rsidRPr="005F4929" w:rsidRDefault="006C3A12" w:rsidP="00686AD4">
            <w:pPr>
              <w:ind w:firstLine="0"/>
              <w:jc w:val="center"/>
              <w:rPr>
                <w:szCs w:val="20"/>
              </w:rPr>
            </w:pPr>
            <w:r w:rsidRPr="005F4929">
              <w:rPr>
                <w:szCs w:val="20"/>
              </w:rPr>
              <w:t>3</w:t>
            </w:r>
          </w:p>
        </w:tc>
      </w:tr>
      <w:tr w:rsidR="006C3A12" w:rsidRPr="005F4929" w14:paraId="4EDD7D15" w14:textId="77777777" w:rsidTr="00F43B23">
        <w:trPr>
          <w:trHeight w:val="438"/>
        </w:trPr>
        <w:tc>
          <w:tcPr>
            <w:tcW w:w="648" w:type="dxa"/>
            <w:tcBorders>
              <w:top w:val="single" w:sz="4" w:space="0" w:color="auto"/>
              <w:left w:val="single" w:sz="4" w:space="0" w:color="auto"/>
              <w:bottom w:val="single" w:sz="4" w:space="0" w:color="auto"/>
              <w:right w:val="single" w:sz="4" w:space="0" w:color="auto"/>
            </w:tcBorders>
            <w:vAlign w:val="center"/>
          </w:tcPr>
          <w:p w14:paraId="40068496" w14:textId="0B882325" w:rsidR="006C3A12" w:rsidRPr="005F4929" w:rsidRDefault="006C3A12" w:rsidP="00B60B83">
            <w:pPr>
              <w:ind w:firstLine="0"/>
              <w:jc w:val="center"/>
              <w:rPr>
                <w:szCs w:val="20"/>
              </w:rPr>
            </w:pPr>
            <w:r w:rsidRPr="005F4929">
              <w:rPr>
                <w:szCs w:val="20"/>
              </w:rPr>
              <w:t>26.</w:t>
            </w:r>
          </w:p>
        </w:tc>
        <w:tc>
          <w:tcPr>
            <w:tcW w:w="4138" w:type="dxa"/>
            <w:tcBorders>
              <w:top w:val="single" w:sz="4" w:space="0" w:color="auto"/>
              <w:left w:val="single" w:sz="4" w:space="0" w:color="auto"/>
              <w:bottom w:val="single" w:sz="4" w:space="0" w:color="auto"/>
              <w:right w:val="single" w:sz="4" w:space="0" w:color="auto"/>
            </w:tcBorders>
            <w:vAlign w:val="center"/>
          </w:tcPr>
          <w:p w14:paraId="551936F2" w14:textId="0A3D6BAB" w:rsidR="006C3A12" w:rsidRPr="005F4929" w:rsidRDefault="006C3A12" w:rsidP="00B60B83">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435DD48E" w14:textId="71583298" w:rsidR="006C3A12" w:rsidRPr="005F4929" w:rsidRDefault="006C3A12" w:rsidP="00B60B83">
            <w:pPr>
              <w:ind w:firstLine="0"/>
              <w:jc w:val="center"/>
              <w:rPr>
                <w:szCs w:val="20"/>
              </w:rPr>
            </w:pPr>
            <w:r w:rsidRPr="005F4929">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14:paraId="01B021FB" w14:textId="7E07A0D3" w:rsidR="006C3A12" w:rsidRPr="005F4929" w:rsidRDefault="006C3A12" w:rsidP="00B60B83">
            <w:pPr>
              <w:ind w:firstLine="0"/>
              <w:jc w:val="center"/>
              <w:rPr>
                <w:szCs w:val="20"/>
              </w:rPr>
            </w:pPr>
            <w:r w:rsidRPr="005F4929">
              <w:rPr>
                <w:szCs w:val="20"/>
              </w:rPr>
              <w:t>400</w:t>
            </w:r>
          </w:p>
        </w:tc>
        <w:tc>
          <w:tcPr>
            <w:tcW w:w="1588" w:type="dxa"/>
            <w:tcBorders>
              <w:top w:val="single" w:sz="4" w:space="0" w:color="auto"/>
              <w:left w:val="single" w:sz="4" w:space="0" w:color="auto"/>
              <w:bottom w:val="single" w:sz="4" w:space="0" w:color="auto"/>
              <w:right w:val="single" w:sz="4" w:space="0" w:color="auto"/>
            </w:tcBorders>
            <w:vAlign w:val="center"/>
          </w:tcPr>
          <w:p w14:paraId="5D145E38" w14:textId="2E963C27" w:rsidR="006C3A12" w:rsidRPr="005F4929" w:rsidRDefault="006C3A12" w:rsidP="00B60B83">
            <w:pPr>
              <w:ind w:firstLine="0"/>
              <w:jc w:val="center"/>
              <w:rPr>
                <w:szCs w:val="20"/>
              </w:rPr>
            </w:pPr>
            <w:r w:rsidRPr="005F4929">
              <w:rPr>
                <w:szCs w:val="20"/>
              </w:rPr>
              <w:t>100 000</w:t>
            </w:r>
          </w:p>
        </w:tc>
        <w:tc>
          <w:tcPr>
            <w:tcW w:w="2835" w:type="dxa"/>
            <w:tcBorders>
              <w:top w:val="single" w:sz="4" w:space="0" w:color="auto"/>
              <w:left w:val="single" w:sz="4" w:space="0" w:color="auto"/>
              <w:bottom w:val="single" w:sz="4" w:space="0" w:color="auto"/>
              <w:right w:val="single" w:sz="4" w:space="0" w:color="auto"/>
            </w:tcBorders>
            <w:vAlign w:val="center"/>
          </w:tcPr>
          <w:p w14:paraId="716F617C" w14:textId="548E8054" w:rsidR="006C3A12" w:rsidRPr="005F4929" w:rsidRDefault="006C3A12" w:rsidP="00B60B83">
            <w:pPr>
              <w:ind w:firstLine="0"/>
              <w:jc w:val="center"/>
              <w:rPr>
                <w:szCs w:val="20"/>
                <w:lang w:val="en-US"/>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58FBCC67" w14:textId="79DE0063" w:rsidR="006C3A12" w:rsidRPr="005F4929" w:rsidRDefault="006C3A12" w:rsidP="00B60B83">
            <w:pPr>
              <w:ind w:firstLine="0"/>
              <w:jc w:val="center"/>
              <w:rPr>
                <w:szCs w:val="20"/>
              </w:rPr>
            </w:pPr>
            <w:r w:rsidRPr="005F4929">
              <w:rPr>
                <w:szCs w:val="20"/>
              </w:rPr>
              <w:t>3</w:t>
            </w:r>
          </w:p>
        </w:tc>
      </w:tr>
      <w:tr w:rsidR="006C3A12" w:rsidRPr="005F4929" w14:paraId="66D5A222" w14:textId="77777777" w:rsidTr="00F43B23">
        <w:trPr>
          <w:trHeight w:val="438"/>
        </w:trPr>
        <w:tc>
          <w:tcPr>
            <w:tcW w:w="648" w:type="dxa"/>
            <w:tcBorders>
              <w:top w:val="single" w:sz="4" w:space="0" w:color="auto"/>
              <w:left w:val="single" w:sz="4" w:space="0" w:color="auto"/>
              <w:bottom w:val="single" w:sz="4" w:space="0" w:color="auto"/>
              <w:right w:val="single" w:sz="4" w:space="0" w:color="auto"/>
            </w:tcBorders>
            <w:vAlign w:val="center"/>
          </w:tcPr>
          <w:p w14:paraId="4B1B88D4" w14:textId="00B8F9E4" w:rsidR="006C3A12" w:rsidRPr="005F4929" w:rsidRDefault="006C3A12" w:rsidP="00B60B83">
            <w:pPr>
              <w:ind w:firstLine="0"/>
              <w:jc w:val="center"/>
              <w:rPr>
                <w:szCs w:val="20"/>
              </w:rPr>
            </w:pPr>
            <w:r w:rsidRPr="005F4929">
              <w:rPr>
                <w:szCs w:val="20"/>
              </w:rPr>
              <w:t>27.</w:t>
            </w:r>
          </w:p>
        </w:tc>
        <w:tc>
          <w:tcPr>
            <w:tcW w:w="4138" w:type="dxa"/>
            <w:tcBorders>
              <w:top w:val="single" w:sz="4" w:space="0" w:color="auto"/>
              <w:left w:val="single" w:sz="4" w:space="0" w:color="auto"/>
              <w:bottom w:val="single" w:sz="4" w:space="0" w:color="auto"/>
              <w:right w:val="single" w:sz="4" w:space="0" w:color="auto"/>
            </w:tcBorders>
            <w:vAlign w:val="center"/>
          </w:tcPr>
          <w:p w14:paraId="7A5CFACA" w14:textId="43505694" w:rsidR="006C3A12" w:rsidRPr="005F4929" w:rsidRDefault="006C3A12" w:rsidP="00B60B83">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5C0E060D" w14:textId="7C163AE3" w:rsidR="006C3A12" w:rsidRPr="005F4929" w:rsidRDefault="006C3A12" w:rsidP="00B60B83">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55A5E04" w14:textId="2413C515" w:rsidR="006C3A12" w:rsidRPr="005F4929" w:rsidRDefault="00793E74" w:rsidP="00B60B83">
            <w:pPr>
              <w:ind w:firstLine="0"/>
              <w:jc w:val="center"/>
              <w:rPr>
                <w:szCs w:val="20"/>
              </w:rPr>
            </w:pPr>
            <w:r w:rsidRPr="005F4929">
              <w:rPr>
                <w:szCs w:val="20"/>
              </w:rPr>
              <w:t>Не подлежит установлению</w:t>
            </w:r>
          </w:p>
        </w:tc>
      </w:tr>
      <w:tr w:rsidR="0048152D" w:rsidRPr="005F4929" w14:paraId="1737BB7F" w14:textId="77777777" w:rsidTr="00DF6B68">
        <w:trPr>
          <w:trHeight w:val="43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1D95778" w14:textId="09414161" w:rsidR="0048152D" w:rsidRPr="005F4929" w:rsidRDefault="0048152D" w:rsidP="00B60B83">
            <w:pPr>
              <w:ind w:firstLine="0"/>
              <w:jc w:val="center"/>
              <w:rPr>
                <w:szCs w:val="20"/>
              </w:rPr>
            </w:pPr>
            <w:r w:rsidRPr="005F4929">
              <w:rPr>
                <w:szCs w:val="20"/>
              </w:rPr>
              <w:t>28.</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9FD8C75" w14:textId="2EFD4976" w:rsidR="0048152D" w:rsidRPr="005F4929" w:rsidRDefault="0048152D" w:rsidP="00B60B83">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0233B4" w14:textId="57DF4E2D" w:rsidR="0048152D" w:rsidRPr="005F4929" w:rsidRDefault="0048152D" w:rsidP="00B60B83">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865A02" w14:textId="6744D241" w:rsidR="0048152D" w:rsidRPr="005F4929" w:rsidRDefault="0048152D" w:rsidP="00B60B83">
            <w:pPr>
              <w:ind w:firstLine="0"/>
              <w:jc w:val="center"/>
              <w:rPr>
                <w:szCs w:val="20"/>
              </w:rPr>
            </w:pPr>
            <w:r w:rsidRPr="005F4929">
              <w:rPr>
                <w:szCs w:val="20"/>
              </w:rPr>
              <w:t>Не подлежит установлению</w:t>
            </w:r>
          </w:p>
        </w:tc>
      </w:tr>
      <w:tr w:rsidR="00ED0E99" w:rsidRPr="005F4929" w14:paraId="20F7B2C8" w14:textId="77777777" w:rsidTr="00DF6B68">
        <w:trPr>
          <w:trHeight w:val="43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0BBF645" w14:textId="34394FD4" w:rsidR="00ED0E99" w:rsidRPr="005F4929" w:rsidRDefault="00ED0E99" w:rsidP="00B60B83">
            <w:pPr>
              <w:ind w:firstLine="0"/>
              <w:jc w:val="center"/>
              <w:rPr>
                <w:szCs w:val="20"/>
              </w:rPr>
            </w:pPr>
            <w:r w:rsidRPr="005F4929">
              <w:rPr>
                <w:szCs w:val="20"/>
              </w:rPr>
              <w:t>29.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5E3938D" w14:textId="5642ECC4" w:rsidR="00ED0E99" w:rsidRPr="005F4929" w:rsidRDefault="00ED0E99" w:rsidP="00B60B83">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A063EF" w14:textId="6081FD48" w:rsidR="00ED0E99" w:rsidRPr="005F4929" w:rsidRDefault="00ED0E99" w:rsidP="00B60B83">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26AE41" w14:textId="75DEAA70" w:rsidR="00ED0E99" w:rsidRPr="005F4929" w:rsidRDefault="00ED0E99" w:rsidP="00B60B83">
            <w:pPr>
              <w:ind w:firstLine="0"/>
              <w:jc w:val="center"/>
              <w:rPr>
                <w:szCs w:val="20"/>
              </w:rPr>
            </w:pPr>
            <w:r w:rsidRPr="005F4929">
              <w:rPr>
                <w:szCs w:val="20"/>
              </w:rPr>
              <w:t>Не подлежит установлению</w:t>
            </w:r>
          </w:p>
        </w:tc>
      </w:tr>
      <w:tr w:rsidR="00ED0E99" w:rsidRPr="005F4929" w14:paraId="691D8E1E" w14:textId="77777777" w:rsidTr="00686AD4">
        <w:tc>
          <w:tcPr>
            <w:tcW w:w="648" w:type="dxa"/>
            <w:tcBorders>
              <w:top w:val="single" w:sz="4" w:space="0" w:color="auto"/>
              <w:left w:val="single" w:sz="4" w:space="0" w:color="auto"/>
              <w:bottom w:val="single" w:sz="4" w:space="0" w:color="auto"/>
              <w:right w:val="single" w:sz="4" w:space="0" w:color="auto"/>
            </w:tcBorders>
            <w:vAlign w:val="center"/>
          </w:tcPr>
          <w:p w14:paraId="1B38842B" w14:textId="15B84844" w:rsidR="00ED0E99" w:rsidRPr="005F4929" w:rsidRDefault="00ED0E99" w:rsidP="00B60B83">
            <w:pPr>
              <w:ind w:firstLine="0"/>
              <w:jc w:val="center"/>
              <w:rPr>
                <w:szCs w:val="20"/>
              </w:rPr>
            </w:pPr>
            <w:r w:rsidRPr="005F4929">
              <w:rPr>
                <w:szCs w:val="20"/>
              </w:rPr>
              <w:t>30.</w:t>
            </w:r>
          </w:p>
        </w:tc>
        <w:tc>
          <w:tcPr>
            <w:tcW w:w="4138" w:type="dxa"/>
            <w:tcBorders>
              <w:top w:val="single" w:sz="4" w:space="0" w:color="auto"/>
              <w:left w:val="single" w:sz="4" w:space="0" w:color="auto"/>
              <w:bottom w:val="single" w:sz="4" w:space="0" w:color="auto"/>
              <w:right w:val="single" w:sz="4" w:space="0" w:color="auto"/>
            </w:tcBorders>
            <w:vAlign w:val="center"/>
          </w:tcPr>
          <w:p w14:paraId="62332FA6" w14:textId="77777777" w:rsidR="00ED0E99" w:rsidRPr="005F4929" w:rsidRDefault="00ED0E99" w:rsidP="00B60B83">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60B7DED3" w14:textId="77777777" w:rsidR="00ED0E99" w:rsidRPr="005F4929" w:rsidRDefault="00ED0E99" w:rsidP="00B60B83">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8EC3799" w14:textId="340D3C4E" w:rsidR="00ED0E99" w:rsidRPr="005F4929" w:rsidRDefault="00ED0E99" w:rsidP="00B60B83">
            <w:pPr>
              <w:ind w:firstLine="0"/>
              <w:jc w:val="center"/>
              <w:rPr>
                <w:szCs w:val="20"/>
              </w:rPr>
            </w:pPr>
            <w:r w:rsidRPr="005F4929">
              <w:rPr>
                <w:szCs w:val="20"/>
              </w:rPr>
              <w:t>Не подлежит установлению</w:t>
            </w:r>
          </w:p>
        </w:tc>
      </w:tr>
      <w:tr w:rsidR="00ED0E99" w:rsidRPr="005F4929" w14:paraId="3345D65F" w14:textId="77777777" w:rsidTr="00686AD4">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2DE2152D" w14:textId="59B920C8" w:rsidR="00ED0E99" w:rsidRPr="005F4929" w:rsidRDefault="00ED0E99" w:rsidP="00F17CB7">
            <w:pPr>
              <w:ind w:firstLine="0"/>
              <w:jc w:val="center"/>
              <w:rPr>
                <w:szCs w:val="20"/>
              </w:rPr>
            </w:pPr>
            <w:r w:rsidRPr="005F4929">
              <w:rPr>
                <w:szCs w:val="20"/>
              </w:rPr>
              <w:t>31.</w:t>
            </w:r>
          </w:p>
        </w:tc>
        <w:tc>
          <w:tcPr>
            <w:tcW w:w="4138" w:type="dxa"/>
            <w:tcBorders>
              <w:top w:val="single" w:sz="4" w:space="0" w:color="auto"/>
              <w:left w:val="single" w:sz="4" w:space="0" w:color="auto"/>
              <w:bottom w:val="single" w:sz="4" w:space="0" w:color="auto"/>
              <w:right w:val="single" w:sz="4" w:space="0" w:color="auto"/>
            </w:tcBorders>
            <w:vAlign w:val="center"/>
          </w:tcPr>
          <w:p w14:paraId="555337FD" w14:textId="77777777" w:rsidR="00ED0E99" w:rsidRPr="005F4929" w:rsidRDefault="00ED0E99" w:rsidP="00B60B83">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497BA2D" w14:textId="77777777" w:rsidR="00ED0E99" w:rsidRPr="005F4929" w:rsidRDefault="00ED0E99" w:rsidP="00B60B83">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BCE454F" w14:textId="77777777" w:rsidR="00ED0E99" w:rsidRPr="005F4929" w:rsidRDefault="00ED0E99" w:rsidP="00B60B83">
            <w:pPr>
              <w:ind w:firstLine="0"/>
              <w:jc w:val="center"/>
              <w:rPr>
                <w:szCs w:val="20"/>
              </w:rPr>
            </w:pPr>
            <w:r w:rsidRPr="005F4929">
              <w:rPr>
                <w:szCs w:val="20"/>
              </w:rPr>
              <w:t>Не распространяется</w:t>
            </w:r>
          </w:p>
        </w:tc>
      </w:tr>
      <w:tr w:rsidR="00ED0E99" w:rsidRPr="005F4929" w14:paraId="4A8DD8FE" w14:textId="77777777" w:rsidTr="00686AD4">
        <w:tc>
          <w:tcPr>
            <w:tcW w:w="648" w:type="dxa"/>
            <w:tcBorders>
              <w:top w:val="single" w:sz="4" w:space="0" w:color="auto"/>
              <w:left w:val="single" w:sz="4" w:space="0" w:color="auto"/>
              <w:bottom w:val="single" w:sz="4" w:space="0" w:color="auto"/>
              <w:right w:val="single" w:sz="4" w:space="0" w:color="auto"/>
            </w:tcBorders>
            <w:vAlign w:val="center"/>
          </w:tcPr>
          <w:p w14:paraId="193DB8EE" w14:textId="2E2B8ED2" w:rsidR="00ED0E99" w:rsidRPr="005F4929" w:rsidRDefault="00ED0E99" w:rsidP="00686AD4">
            <w:pPr>
              <w:ind w:firstLine="0"/>
              <w:jc w:val="center"/>
              <w:rPr>
                <w:szCs w:val="20"/>
              </w:rPr>
            </w:pPr>
            <w:r w:rsidRPr="005F4929">
              <w:rPr>
                <w:szCs w:val="20"/>
              </w:rPr>
              <w:t>32.</w:t>
            </w:r>
          </w:p>
        </w:tc>
        <w:tc>
          <w:tcPr>
            <w:tcW w:w="4138" w:type="dxa"/>
            <w:tcBorders>
              <w:top w:val="single" w:sz="4" w:space="0" w:color="auto"/>
              <w:left w:val="single" w:sz="4" w:space="0" w:color="auto"/>
              <w:bottom w:val="single" w:sz="4" w:space="0" w:color="auto"/>
              <w:right w:val="single" w:sz="4" w:space="0" w:color="auto"/>
            </w:tcBorders>
            <w:vAlign w:val="center"/>
          </w:tcPr>
          <w:p w14:paraId="6FEC41B3" w14:textId="77777777" w:rsidR="00ED0E99" w:rsidRPr="005F4929" w:rsidRDefault="00ED0E99" w:rsidP="00686AD4">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55A1558E" w14:textId="77777777" w:rsidR="00ED0E99" w:rsidRPr="005F4929" w:rsidRDefault="00ED0E99" w:rsidP="00686AD4">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95C0739" w14:textId="77777777" w:rsidR="00ED0E99" w:rsidRPr="005F4929" w:rsidRDefault="00ED0E99" w:rsidP="00686AD4">
            <w:pPr>
              <w:ind w:firstLine="0"/>
              <w:jc w:val="center"/>
              <w:rPr>
                <w:szCs w:val="20"/>
              </w:rPr>
            </w:pPr>
            <w:r w:rsidRPr="005F4929">
              <w:rPr>
                <w:szCs w:val="20"/>
              </w:rPr>
              <w:t>Не распространяется</w:t>
            </w:r>
          </w:p>
        </w:tc>
      </w:tr>
      <w:tr w:rsidR="00ED0E99" w:rsidRPr="005F4929" w14:paraId="6D549878"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382C1EC0" w14:textId="5812D2EC" w:rsidR="00ED0E99" w:rsidRPr="005F4929" w:rsidRDefault="00ED0E99" w:rsidP="00686AD4">
            <w:pPr>
              <w:ind w:firstLine="0"/>
              <w:jc w:val="center"/>
              <w:rPr>
                <w:szCs w:val="20"/>
              </w:rPr>
            </w:pPr>
            <w:r w:rsidRPr="005F4929">
              <w:rPr>
                <w:szCs w:val="20"/>
              </w:rPr>
              <w:t>33.</w:t>
            </w:r>
          </w:p>
        </w:tc>
        <w:tc>
          <w:tcPr>
            <w:tcW w:w="4138" w:type="dxa"/>
            <w:tcBorders>
              <w:top w:val="single" w:sz="4" w:space="0" w:color="auto"/>
              <w:left w:val="single" w:sz="4" w:space="0" w:color="auto"/>
              <w:bottom w:val="single" w:sz="4" w:space="0" w:color="auto"/>
              <w:right w:val="single" w:sz="4" w:space="0" w:color="auto"/>
            </w:tcBorders>
            <w:vAlign w:val="bottom"/>
          </w:tcPr>
          <w:p w14:paraId="0FA488E4" w14:textId="6A8E4E11" w:rsidR="00ED0E99" w:rsidRPr="005F4929" w:rsidRDefault="00ED0E99" w:rsidP="00686AD4">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36243DD7" w14:textId="7055DE67" w:rsidR="00ED0E99" w:rsidRPr="005F4929" w:rsidRDefault="00ED0E99" w:rsidP="00686AD4">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27651EA0" w14:textId="29421BC4" w:rsidR="00ED0E99" w:rsidRPr="005F4929" w:rsidRDefault="00ED0E99" w:rsidP="00686AD4">
            <w:pPr>
              <w:ind w:firstLine="0"/>
              <w:jc w:val="center"/>
              <w:rPr>
                <w:szCs w:val="20"/>
              </w:rPr>
            </w:pPr>
            <w:r w:rsidRPr="005F4929">
              <w:rPr>
                <w:szCs w:val="20"/>
              </w:rPr>
              <w:t>Не распространяется</w:t>
            </w:r>
          </w:p>
        </w:tc>
      </w:tr>
      <w:tr w:rsidR="00ED0E99" w:rsidRPr="005F4929" w14:paraId="44574122"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2DFAB84B" w14:textId="65329042" w:rsidR="00ED0E99" w:rsidRPr="005F4929" w:rsidRDefault="00ED0E99" w:rsidP="00686AD4">
            <w:pPr>
              <w:ind w:firstLine="0"/>
              <w:jc w:val="center"/>
              <w:rPr>
                <w:szCs w:val="20"/>
              </w:rPr>
            </w:pPr>
            <w:r w:rsidRPr="005F4929">
              <w:rPr>
                <w:szCs w:val="20"/>
              </w:rPr>
              <w:t>34.</w:t>
            </w:r>
          </w:p>
        </w:tc>
        <w:tc>
          <w:tcPr>
            <w:tcW w:w="4138" w:type="dxa"/>
            <w:tcBorders>
              <w:top w:val="single" w:sz="4" w:space="0" w:color="auto"/>
              <w:left w:val="single" w:sz="4" w:space="0" w:color="auto"/>
              <w:bottom w:val="single" w:sz="4" w:space="0" w:color="auto"/>
              <w:right w:val="single" w:sz="4" w:space="0" w:color="auto"/>
            </w:tcBorders>
            <w:vAlign w:val="bottom"/>
          </w:tcPr>
          <w:p w14:paraId="067CE6FF" w14:textId="682FFBE7" w:rsidR="00ED0E99" w:rsidRPr="005F4929" w:rsidRDefault="00ED0E99" w:rsidP="00686AD4">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00B67EA3" w14:textId="13DFB49F" w:rsidR="00ED0E99" w:rsidRPr="005F4929" w:rsidRDefault="00ED0E99" w:rsidP="00686AD4">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7424D6F4" w14:textId="0820FA3A" w:rsidR="00ED0E99" w:rsidRPr="005F4929" w:rsidRDefault="00ED0E99" w:rsidP="00686AD4">
            <w:pPr>
              <w:ind w:firstLine="0"/>
              <w:jc w:val="center"/>
              <w:rPr>
                <w:szCs w:val="20"/>
              </w:rPr>
            </w:pPr>
            <w:r w:rsidRPr="005F4929">
              <w:rPr>
                <w:szCs w:val="20"/>
              </w:rPr>
              <w:t>Не распространяется</w:t>
            </w:r>
          </w:p>
        </w:tc>
      </w:tr>
    </w:tbl>
    <w:p w14:paraId="3ECA6675" w14:textId="77777777" w:rsidR="00C161AA" w:rsidRPr="005F4929" w:rsidRDefault="00C161AA" w:rsidP="00C161AA">
      <w:pPr>
        <w:ind w:firstLine="0"/>
        <w:jc w:val="center"/>
      </w:pPr>
    </w:p>
    <w:p w14:paraId="75C97CB4" w14:textId="77777777" w:rsidR="00C161AA" w:rsidRPr="005F4929" w:rsidRDefault="00C161AA" w:rsidP="00C161AA">
      <w:pPr>
        <w:ind w:firstLine="0"/>
        <w:jc w:val="center"/>
      </w:pPr>
      <w:r w:rsidRPr="005F4929">
        <w:t>Вспомогательные виды разрешенного использования</w:t>
      </w:r>
    </w:p>
    <w:p w14:paraId="2E97B49D" w14:textId="77777777" w:rsidR="00697393" w:rsidRPr="005F4929" w:rsidRDefault="00697393" w:rsidP="00C161AA">
      <w:pPr>
        <w:ind w:firstLine="0"/>
        <w:jc w:val="center"/>
      </w:pPr>
    </w:p>
    <w:p w14:paraId="6563C2FE" w14:textId="77777777" w:rsidR="00697393" w:rsidRPr="005F4929" w:rsidRDefault="00697393" w:rsidP="00697393">
      <w:pPr>
        <w:ind w:firstLine="0"/>
      </w:pPr>
      <w:r w:rsidRPr="005F4929">
        <w:t>1. Коммунальное обслуживание – 3.1</w:t>
      </w:r>
    </w:p>
    <w:p w14:paraId="3F3C83A8" w14:textId="77777777" w:rsidR="00697393" w:rsidRPr="005F4929" w:rsidRDefault="00697393" w:rsidP="00697393">
      <w:pPr>
        <w:ind w:firstLine="0"/>
        <w:rPr>
          <w:szCs w:val="20"/>
        </w:rPr>
      </w:pPr>
      <w:r w:rsidRPr="005F4929">
        <w:rPr>
          <w:szCs w:val="20"/>
        </w:rPr>
        <w:t>2. Связь – 6.8</w:t>
      </w:r>
    </w:p>
    <w:p w14:paraId="0F93A7C4"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0CF8BD89" w14:textId="77777777" w:rsidR="00697393" w:rsidRPr="005F4929" w:rsidRDefault="00697393" w:rsidP="00697393">
      <w:pPr>
        <w:ind w:firstLine="0"/>
        <w:rPr>
          <w:szCs w:val="20"/>
        </w:rPr>
      </w:pPr>
    </w:p>
    <w:p w14:paraId="03E4455B" w14:textId="77777777" w:rsidR="00C161AA" w:rsidRPr="005F4929" w:rsidRDefault="00C161AA" w:rsidP="00C161AA">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7455CAB" w14:textId="77777777" w:rsidR="00C161AA" w:rsidRPr="005F4929" w:rsidRDefault="00C161AA" w:rsidP="007D0FB9">
      <w:pPr>
        <w:jc w:val="center"/>
        <w:rPr>
          <w:shd w:val="clear" w:color="auto" w:fill="FFFFFF"/>
        </w:rPr>
      </w:pPr>
    </w:p>
    <w:p w14:paraId="3DEF5DCB" w14:textId="77777777" w:rsidR="00F95AFB" w:rsidRPr="005F4929" w:rsidRDefault="00F95AFB" w:rsidP="00C161AA">
      <w:pPr>
        <w:rPr>
          <w:shd w:val="clear" w:color="auto" w:fill="FFFFFF"/>
        </w:rPr>
      </w:pPr>
    </w:p>
    <w:p w14:paraId="22EE12A2" w14:textId="77777777" w:rsidR="00F95AFB" w:rsidRPr="005F4929" w:rsidRDefault="00F95AFB" w:rsidP="00C161AA">
      <w:pPr>
        <w:rPr>
          <w:shd w:val="clear" w:color="auto" w:fill="FFFFFF"/>
        </w:rPr>
      </w:pPr>
    </w:p>
    <w:p w14:paraId="224D9B2F" w14:textId="77777777" w:rsidR="00F95AFB" w:rsidRPr="005F4929" w:rsidRDefault="00F95AFB" w:rsidP="00C161AA">
      <w:pPr>
        <w:rPr>
          <w:shd w:val="clear" w:color="auto" w:fill="FFFFFF"/>
        </w:rPr>
      </w:pPr>
    </w:p>
    <w:p w14:paraId="133ADD3D" w14:textId="77777777" w:rsidR="00F95AFB" w:rsidRPr="005F4929" w:rsidRDefault="00F95AFB" w:rsidP="00ED0E99">
      <w:pPr>
        <w:ind w:firstLine="0"/>
        <w:rPr>
          <w:shd w:val="clear" w:color="auto" w:fill="FFFFFF"/>
        </w:rPr>
      </w:pPr>
    </w:p>
    <w:p w14:paraId="6B00F731" w14:textId="77777777" w:rsidR="00C161AA" w:rsidRPr="005F4929" w:rsidRDefault="00C161AA" w:rsidP="00C161AA">
      <w:pPr>
        <w:ind w:firstLine="0"/>
        <w:jc w:val="center"/>
      </w:pPr>
      <w:r w:rsidRPr="005F4929">
        <w:t>Условно разрешенные виды использования</w:t>
      </w:r>
    </w:p>
    <w:p w14:paraId="1F18024C" w14:textId="77777777" w:rsidR="00C161AA" w:rsidRPr="005F4929" w:rsidRDefault="00C161AA" w:rsidP="00C161AA">
      <w:pPr>
        <w:ind w:firstLine="0"/>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2700"/>
        <w:gridCol w:w="1722"/>
        <w:gridCol w:w="1701"/>
        <w:gridCol w:w="1701"/>
        <w:gridCol w:w="2722"/>
        <w:gridCol w:w="3118"/>
      </w:tblGrid>
      <w:tr w:rsidR="00C161AA" w:rsidRPr="005F4929" w14:paraId="5E70E8F3" w14:textId="77777777" w:rsidTr="00686AD4">
        <w:trPr>
          <w:trHeight w:val="555"/>
          <w:tblHeader/>
        </w:trPr>
        <w:tc>
          <w:tcPr>
            <w:tcW w:w="648" w:type="dxa"/>
            <w:vMerge w:val="restart"/>
            <w:tcBorders>
              <w:top w:val="single" w:sz="4" w:space="0" w:color="auto"/>
              <w:left w:val="single" w:sz="4" w:space="0" w:color="auto"/>
              <w:right w:val="single" w:sz="4" w:space="0" w:color="auto"/>
            </w:tcBorders>
            <w:vAlign w:val="center"/>
          </w:tcPr>
          <w:p w14:paraId="771CDBDF" w14:textId="77777777" w:rsidR="00C161AA" w:rsidRPr="005F4929" w:rsidRDefault="00C161AA" w:rsidP="00686AD4">
            <w:pPr>
              <w:ind w:firstLine="0"/>
              <w:jc w:val="center"/>
              <w:rPr>
                <w:szCs w:val="20"/>
              </w:rPr>
            </w:pPr>
            <w:r w:rsidRPr="005F4929">
              <w:rPr>
                <w:szCs w:val="20"/>
              </w:rPr>
              <w:t>№ п/п</w:t>
            </w:r>
          </w:p>
        </w:tc>
        <w:tc>
          <w:tcPr>
            <w:tcW w:w="2700" w:type="dxa"/>
            <w:vMerge w:val="restart"/>
            <w:tcBorders>
              <w:top w:val="single" w:sz="4" w:space="0" w:color="auto"/>
              <w:left w:val="single" w:sz="4" w:space="0" w:color="auto"/>
              <w:right w:val="single" w:sz="4" w:space="0" w:color="auto"/>
            </w:tcBorders>
            <w:vAlign w:val="center"/>
          </w:tcPr>
          <w:p w14:paraId="292BF80B" w14:textId="77777777" w:rsidR="00C161AA" w:rsidRPr="005F4929" w:rsidRDefault="00C161AA" w:rsidP="00686AD4">
            <w:pPr>
              <w:ind w:firstLine="0"/>
              <w:jc w:val="center"/>
              <w:rPr>
                <w:szCs w:val="20"/>
              </w:rPr>
            </w:pPr>
            <w:r w:rsidRPr="005F4929">
              <w:rPr>
                <w:szCs w:val="20"/>
              </w:rPr>
              <w:t>Наименование ВРИ</w:t>
            </w:r>
          </w:p>
        </w:tc>
        <w:tc>
          <w:tcPr>
            <w:tcW w:w="1722" w:type="dxa"/>
            <w:vMerge w:val="restart"/>
            <w:tcBorders>
              <w:top w:val="single" w:sz="4" w:space="0" w:color="auto"/>
              <w:left w:val="single" w:sz="4" w:space="0" w:color="auto"/>
              <w:right w:val="single" w:sz="4" w:space="0" w:color="auto"/>
            </w:tcBorders>
            <w:vAlign w:val="center"/>
          </w:tcPr>
          <w:p w14:paraId="16D7858E" w14:textId="77777777" w:rsidR="00C161AA" w:rsidRPr="005F4929" w:rsidRDefault="00C161AA" w:rsidP="00686AD4">
            <w:pPr>
              <w:ind w:firstLine="0"/>
              <w:jc w:val="center"/>
              <w:rPr>
                <w:szCs w:val="20"/>
              </w:rPr>
            </w:pPr>
            <w:r w:rsidRPr="005F4929">
              <w:rPr>
                <w:szCs w:val="20"/>
              </w:rPr>
              <w:t>Код (числовое обозначение ВРИ)</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52B5DF8" w14:textId="77777777" w:rsidR="00C161AA" w:rsidRPr="005F4929" w:rsidRDefault="00C161AA" w:rsidP="00686AD4">
            <w:pPr>
              <w:ind w:firstLine="0"/>
              <w:jc w:val="center"/>
              <w:rPr>
                <w:szCs w:val="20"/>
              </w:rPr>
            </w:pPr>
            <w:r w:rsidRPr="005F4929">
              <w:rPr>
                <w:szCs w:val="20"/>
              </w:rPr>
              <w:t>Предельные размеры земельных участков (кв. м)</w:t>
            </w:r>
          </w:p>
        </w:tc>
        <w:tc>
          <w:tcPr>
            <w:tcW w:w="2722" w:type="dxa"/>
            <w:vMerge w:val="restart"/>
            <w:tcBorders>
              <w:top w:val="single" w:sz="4" w:space="0" w:color="auto"/>
              <w:left w:val="single" w:sz="4" w:space="0" w:color="auto"/>
              <w:right w:val="single" w:sz="4" w:space="0" w:color="auto"/>
            </w:tcBorders>
            <w:vAlign w:val="center"/>
          </w:tcPr>
          <w:p w14:paraId="4BC0D493" w14:textId="77777777" w:rsidR="00C161AA" w:rsidRPr="005F4929" w:rsidRDefault="00C161AA" w:rsidP="00686AD4">
            <w:pPr>
              <w:ind w:firstLine="0"/>
              <w:jc w:val="center"/>
              <w:rPr>
                <w:szCs w:val="20"/>
              </w:rPr>
            </w:pPr>
            <w:r w:rsidRPr="005F4929">
              <w:rPr>
                <w:szCs w:val="20"/>
              </w:rPr>
              <w:t>Максимальный процент застройки,</w:t>
            </w:r>
          </w:p>
          <w:p w14:paraId="3FA7F14E" w14:textId="77777777" w:rsidR="00C161AA" w:rsidRPr="005F4929" w:rsidRDefault="00C161AA" w:rsidP="00686AD4">
            <w:pPr>
              <w:ind w:firstLine="0"/>
              <w:jc w:val="center"/>
              <w:rPr>
                <w:szCs w:val="20"/>
              </w:rPr>
            </w:pPr>
            <w:r w:rsidRPr="005F4929">
              <w:rPr>
                <w:szCs w:val="20"/>
              </w:rPr>
              <w:t>в том числе в зависимости от количества надземных этажей</w:t>
            </w:r>
          </w:p>
        </w:tc>
        <w:tc>
          <w:tcPr>
            <w:tcW w:w="3118" w:type="dxa"/>
            <w:vMerge w:val="restart"/>
            <w:tcBorders>
              <w:top w:val="single" w:sz="4" w:space="0" w:color="auto"/>
              <w:left w:val="single" w:sz="4" w:space="0" w:color="auto"/>
              <w:right w:val="single" w:sz="4" w:space="0" w:color="auto"/>
            </w:tcBorders>
            <w:vAlign w:val="center"/>
          </w:tcPr>
          <w:p w14:paraId="28E11860" w14:textId="77777777" w:rsidR="00C161AA" w:rsidRPr="005F4929" w:rsidRDefault="00C161AA" w:rsidP="00686AD4">
            <w:pPr>
              <w:ind w:firstLine="0"/>
              <w:jc w:val="center"/>
              <w:rPr>
                <w:szCs w:val="20"/>
              </w:rPr>
            </w:pPr>
            <w:r w:rsidRPr="005F4929">
              <w:rPr>
                <w:szCs w:val="20"/>
              </w:rPr>
              <w:t>Минимальные отступы от границ земельного участка (м)</w:t>
            </w:r>
          </w:p>
        </w:tc>
      </w:tr>
      <w:tr w:rsidR="00C161AA" w:rsidRPr="005F4929" w14:paraId="6D352541" w14:textId="77777777" w:rsidTr="00686AD4">
        <w:trPr>
          <w:trHeight w:val="555"/>
          <w:tblHeader/>
        </w:trPr>
        <w:tc>
          <w:tcPr>
            <w:tcW w:w="648" w:type="dxa"/>
            <w:vMerge/>
            <w:tcBorders>
              <w:left w:val="single" w:sz="4" w:space="0" w:color="auto"/>
              <w:bottom w:val="single" w:sz="4" w:space="0" w:color="auto"/>
              <w:right w:val="single" w:sz="4" w:space="0" w:color="auto"/>
            </w:tcBorders>
            <w:vAlign w:val="center"/>
          </w:tcPr>
          <w:p w14:paraId="2CA59675" w14:textId="77777777" w:rsidR="00C161AA" w:rsidRPr="005F4929" w:rsidRDefault="00C161AA" w:rsidP="00686AD4">
            <w:pPr>
              <w:ind w:firstLine="0"/>
              <w:jc w:val="center"/>
              <w:rPr>
                <w:szCs w:val="20"/>
              </w:rPr>
            </w:pPr>
          </w:p>
        </w:tc>
        <w:tc>
          <w:tcPr>
            <w:tcW w:w="2700" w:type="dxa"/>
            <w:vMerge/>
            <w:tcBorders>
              <w:left w:val="single" w:sz="4" w:space="0" w:color="auto"/>
              <w:bottom w:val="single" w:sz="4" w:space="0" w:color="auto"/>
              <w:right w:val="single" w:sz="4" w:space="0" w:color="auto"/>
            </w:tcBorders>
            <w:vAlign w:val="center"/>
          </w:tcPr>
          <w:p w14:paraId="6789DAB9" w14:textId="77777777" w:rsidR="00C161AA" w:rsidRPr="005F4929" w:rsidRDefault="00C161AA" w:rsidP="00686AD4">
            <w:pPr>
              <w:ind w:firstLine="0"/>
              <w:jc w:val="center"/>
              <w:rPr>
                <w:szCs w:val="20"/>
              </w:rPr>
            </w:pPr>
          </w:p>
        </w:tc>
        <w:tc>
          <w:tcPr>
            <w:tcW w:w="1722" w:type="dxa"/>
            <w:vMerge/>
            <w:tcBorders>
              <w:left w:val="single" w:sz="4" w:space="0" w:color="auto"/>
              <w:bottom w:val="single" w:sz="4" w:space="0" w:color="auto"/>
              <w:right w:val="single" w:sz="4" w:space="0" w:color="auto"/>
            </w:tcBorders>
            <w:vAlign w:val="center"/>
          </w:tcPr>
          <w:p w14:paraId="2E98CB57" w14:textId="77777777" w:rsidR="00C161AA" w:rsidRPr="005F4929" w:rsidRDefault="00C161AA" w:rsidP="00686AD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BDA42B" w14:textId="77777777" w:rsidR="00C161AA" w:rsidRPr="005F4929" w:rsidRDefault="00C161AA" w:rsidP="00686AD4">
            <w:pPr>
              <w:ind w:firstLine="0"/>
              <w:jc w:val="center"/>
              <w:rPr>
                <w:szCs w:val="20"/>
                <w:lang w:val="en-US"/>
              </w:rPr>
            </w:pPr>
            <w:r w:rsidRPr="005F4929">
              <w:rPr>
                <w:szCs w:val="20"/>
                <w:lang w:val="en-US"/>
              </w:rPr>
              <w:t>min</w:t>
            </w:r>
          </w:p>
        </w:tc>
        <w:tc>
          <w:tcPr>
            <w:tcW w:w="1701" w:type="dxa"/>
            <w:tcBorders>
              <w:left w:val="single" w:sz="4" w:space="0" w:color="auto"/>
              <w:bottom w:val="single" w:sz="4" w:space="0" w:color="auto"/>
              <w:right w:val="single" w:sz="4" w:space="0" w:color="auto"/>
            </w:tcBorders>
            <w:vAlign w:val="center"/>
          </w:tcPr>
          <w:p w14:paraId="244FDE1D" w14:textId="77777777" w:rsidR="00C161AA" w:rsidRPr="005F4929" w:rsidRDefault="00C161AA" w:rsidP="00686AD4">
            <w:pPr>
              <w:ind w:firstLine="0"/>
              <w:jc w:val="center"/>
              <w:rPr>
                <w:szCs w:val="20"/>
                <w:lang w:val="en-US"/>
              </w:rPr>
            </w:pPr>
            <w:r w:rsidRPr="005F4929">
              <w:rPr>
                <w:szCs w:val="20"/>
                <w:lang w:val="en-US"/>
              </w:rPr>
              <w:t>max</w:t>
            </w:r>
          </w:p>
        </w:tc>
        <w:tc>
          <w:tcPr>
            <w:tcW w:w="2722" w:type="dxa"/>
            <w:vMerge/>
            <w:tcBorders>
              <w:left w:val="single" w:sz="4" w:space="0" w:color="auto"/>
              <w:bottom w:val="single" w:sz="4" w:space="0" w:color="auto"/>
              <w:right w:val="single" w:sz="4" w:space="0" w:color="auto"/>
            </w:tcBorders>
            <w:vAlign w:val="center"/>
          </w:tcPr>
          <w:p w14:paraId="2708C5DE" w14:textId="77777777" w:rsidR="00C161AA" w:rsidRPr="005F4929" w:rsidRDefault="00C161AA" w:rsidP="00686AD4">
            <w:pPr>
              <w:ind w:firstLine="0"/>
              <w:jc w:val="center"/>
              <w:rPr>
                <w:szCs w:val="20"/>
              </w:rPr>
            </w:pPr>
          </w:p>
        </w:tc>
        <w:tc>
          <w:tcPr>
            <w:tcW w:w="3118" w:type="dxa"/>
            <w:vMerge/>
            <w:tcBorders>
              <w:left w:val="single" w:sz="4" w:space="0" w:color="auto"/>
              <w:bottom w:val="single" w:sz="4" w:space="0" w:color="auto"/>
              <w:right w:val="single" w:sz="4" w:space="0" w:color="auto"/>
            </w:tcBorders>
            <w:vAlign w:val="center"/>
          </w:tcPr>
          <w:p w14:paraId="169BAC7E" w14:textId="77777777" w:rsidR="00C161AA" w:rsidRPr="005F4929" w:rsidRDefault="00C161AA" w:rsidP="00686AD4">
            <w:pPr>
              <w:ind w:firstLine="0"/>
              <w:jc w:val="center"/>
              <w:rPr>
                <w:szCs w:val="20"/>
              </w:rPr>
            </w:pPr>
          </w:p>
        </w:tc>
      </w:tr>
      <w:tr w:rsidR="00C161AA" w:rsidRPr="005F4929" w14:paraId="0633E9B9" w14:textId="77777777" w:rsidTr="00686AD4">
        <w:tc>
          <w:tcPr>
            <w:tcW w:w="648" w:type="dxa"/>
            <w:vMerge w:val="restart"/>
            <w:tcBorders>
              <w:top w:val="single" w:sz="4" w:space="0" w:color="auto"/>
              <w:left w:val="single" w:sz="4" w:space="0" w:color="auto"/>
              <w:right w:val="single" w:sz="4" w:space="0" w:color="auto"/>
            </w:tcBorders>
            <w:vAlign w:val="center"/>
          </w:tcPr>
          <w:p w14:paraId="2AE31365" w14:textId="77777777" w:rsidR="00C161AA" w:rsidRPr="005F4929" w:rsidRDefault="00C161AA" w:rsidP="00686AD4">
            <w:pPr>
              <w:ind w:firstLine="0"/>
              <w:jc w:val="center"/>
              <w:rPr>
                <w:szCs w:val="20"/>
              </w:rPr>
            </w:pPr>
            <w:r w:rsidRPr="005F4929">
              <w:rPr>
                <w:szCs w:val="20"/>
              </w:rPr>
              <w:t>1.</w:t>
            </w:r>
          </w:p>
        </w:tc>
        <w:tc>
          <w:tcPr>
            <w:tcW w:w="2700" w:type="dxa"/>
            <w:vMerge w:val="restart"/>
            <w:tcBorders>
              <w:top w:val="single" w:sz="4" w:space="0" w:color="auto"/>
              <w:left w:val="single" w:sz="4" w:space="0" w:color="auto"/>
              <w:right w:val="single" w:sz="4" w:space="0" w:color="auto"/>
            </w:tcBorders>
            <w:vAlign w:val="center"/>
          </w:tcPr>
          <w:p w14:paraId="646BC901" w14:textId="221D3A3D" w:rsidR="00C161AA" w:rsidRPr="005F4929" w:rsidRDefault="00347647" w:rsidP="00686AD4">
            <w:pPr>
              <w:ind w:firstLine="0"/>
              <w:jc w:val="left"/>
              <w:rPr>
                <w:szCs w:val="20"/>
              </w:rPr>
            </w:pPr>
            <w:r w:rsidRPr="005F4929">
              <w:rPr>
                <w:szCs w:val="20"/>
              </w:rPr>
              <w:t>Хранение автотранспорта</w:t>
            </w:r>
          </w:p>
        </w:tc>
        <w:tc>
          <w:tcPr>
            <w:tcW w:w="1722" w:type="dxa"/>
            <w:vMerge w:val="restart"/>
            <w:tcBorders>
              <w:top w:val="single" w:sz="4" w:space="0" w:color="auto"/>
              <w:left w:val="single" w:sz="4" w:space="0" w:color="auto"/>
              <w:right w:val="single" w:sz="4" w:space="0" w:color="auto"/>
            </w:tcBorders>
            <w:vAlign w:val="center"/>
          </w:tcPr>
          <w:p w14:paraId="160B17DD" w14:textId="77777777" w:rsidR="00C161AA" w:rsidRPr="005F4929" w:rsidRDefault="00C161AA" w:rsidP="00686AD4">
            <w:pPr>
              <w:ind w:firstLine="0"/>
              <w:jc w:val="center"/>
              <w:rPr>
                <w:szCs w:val="20"/>
              </w:rPr>
            </w:pPr>
            <w:r w:rsidRPr="005F4929">
              <w:rPr>
                <w:szCs w:val="20"/>
              </w:rPr>
              <w:t>2.7.1</w:t>
            </w:r>
          </w:p>
        </w:tc>
        <w:tc>
          <w:tcPr>
            <w:tcW w:w="1701" w:type="dxa"/>
            <w:tcBorders>
              <w:top w:val="single" w:sz="4" w:space="0" w:color="auto"/>
              <w:left w:val="single" w:sz="4" w:space="0" w:color="auto"/>
              <w:bottom w:val="single" w:sz="4" w:space="0" w:color="auto"/>
              <w:right w:val="single" w:sz="4" w:space="0" w:color="auto"/>
            </w:tcBorders>
            <w:vAlign w:val="center"/>
          </w:tcPr>
          <w:p w14:paraId="429F2D5C" w14:textId="77777777" w:rsidR="00C161AA" w:rsidRPr="005F4929" w:rsidRDefault="00C161AA" w:rsidP="00686AD4">
            <w:pPr>
              <w:ind w:firstLine="0"/>
              <w:jc w:val="center"/>
              <w:rPr>
                <w:szCs w:val="20"/>
              </w:rPr>
            </w:pPr>
            <w:r w:rsidRPr="005F4929">
              <w:rPr>
                <w:szCs w:val="20"/>
              </w:rPr>
              <w:t>500 (15)*</w:t>
            </w:r>
          </w:p>
        </w:tc>
        <w:tc>
          <w:tcPr>
            <w:tcW w:w="1701" w:type="dxa"/>
            <w:tcBorders>
              <w:top w:val="single" w:sz="4" w:space="0" w:color="auto"/>
              <w:left w:val="single" w:sz="4" w:space="0" w:color="auto"/>
              <w:bottom w:val="single" w:sz="4" w:space="0" w:color="auto"/>
              <w:right w:val="single" w:sz="4" w:space="0" w:color="auto"/>
            </w:tcBorders>
            <w:vAlign w:val="center"/>
          </w:tcPr>
          <w:p w14:paraId="6F9C0579" w14:textId="77777777" w:rsidR="00C161AA" w:rsidRPr="005F4929" w:rsidRDefault="00C161AA" w:rsidP="00686AD4">
            <w:pPr>
              <w:ind w:firstLine="0"/>
              <w:jc w:val="center"/>
              <w:rPr>
                <w:szCs w:val="20"/>
              </w:rPr>
            </w:pPr>
            <w:r w:rsidRPr="005F4929">
              <w:rPr>
                <w:szCs w:val="20"/>
              </w:rPr>
              <w:t>20 000 (50)*</w:t>
            </w:r>
          </w:p>
        </w:tc>
        <w:tc>
          <w:tcPr>
            <w:tcW w:w="2722" w:type="dxa"/>
            <w:tcBorders>
              <w:top w:val="single" w:sz="4" w:space="0" w:color="auto"/>
              <w:left w:val="single" w:sz="4" w:space="0" w:color="auto"/>
              <w:bottom w:val="single" w:sz="4" w:space="0" w:color="auto"/>
              <w:right w:val="single" w:sz="4" w:space="0" w:color="auto"/>
            </w:tcBorders>
            <w:vAlign w:val="center"/>
          </w:tcPr>
          <w:p w14:paraId="4F8AF81B" w14:textId="77777777" w:rsidR="00C161AA" w:rsidRPr="005F4929" w:rsidRDefault="00C161AA" w:rsidP="00686AD4">
            <w:pPr>
              <w:ind w:firstLine="0"/>
              <w:jc w:val="center"/>
              <w:rPr>
                <w:szCs w:val="20"/>
              </w:rPr>
            </w:pPr>
            <w:r w:rsidRPr="005F4929">
              <w:rPr>
                <w:szCs w:val="20"/>
              </w:rPr>
              <w:t>75% (100%)*</w:t>
            </w:r>
          </w:p>
        </w:tc>
        <w:tc>
          <w:tcPr>
            <w:tcW w:w="3118" w:type="dxa"/>
            <w:tcBorders>
              <w:top w:val="single" w:sz="4" w:space="0" w:color="auto"/>
              <w:left w:val="single" w:sz="4" w:space="0" w:color="auto"/>
              <w:bottom w:val="single" w:sz="4" w:space="0" w:color="auto"/>
              <w:right w:val="single" w:sz="4" w:space="0" w:color="auto"/>
            </w:tcBorders>
            <w:vAlign w:val="center"/>
          </w:tcPr>
          <w:p w14:paraId="215CF51C" w14:textId="77777777" w:rsidR="00C161AA" w:rsidRPr="005F4929" w:rsidRDefault="00C161AA" w:rsidP="00686AD4">
            <w:pPr>
              <w:ind w:firstLine="0"/>
              <w:jc w:val="center"/>
              <w:rPr>
                <w:szCs w:val="20"/>
              </w:rPr>
            </w:pPr>
            <w:r w:rsidRPr="005F4929">
              <w:rPr>
                <w:szCs w:val="20"/>
              </w:rPr>
              <w:t>3 (0)*</w:t>
            </w:r>
          </w:p>
        </w:tc>
      </w:tr>
      <w:tr w:rsidR="00C161AA" w:rsidRPr="005F4929" w14:paraId="3BFF32ED" w14:textId="77777777" w:rsidTr="00686AD4">
        <w:tc>
          <w:tcPr>
            <w:tcW w:w="648" w:type="dxa"/>
            <w:vMerge/>
            <w:tcBorders>
              <w:left w:val="single" w:sz="4" w:space="0" w:color="auto"/>
              <w:bottom w:val="single" w:sz="4" w:space="0" w:color="auto"/>
              <w:right w:val="single" w:sz="4" w:space="0" w:color="auto"/>
            </w:tcBorders>
            <w:vAlign w:val="center"/>
          </w:tcPr>
          <w:p w14:paraId="109A1AAD" w14:textId="77777777" w:rsidR="00C161AA" w:rsidRPr="005F4929" w:rsidRDefault="00C161AA" w:rsidP="00686AD4">
            <w:pPr>
              <w:ind w:firstLine="0"/>
              <w:jc w:val="center"/>
              <w:rPr>
                <w:szCs w:val="20"/>
              </w:rPr>
            </w:pPr>
          </w:p>
        </w:tc>
        <w:tc>
          <w:tcPr>
            <w:tcW w:w="2700" w:type="dxa"/>
            <w:vMerge/>
            <w:tcBorders>
              <w:left w:val="single" w:sz="4" w:space="0" w:color="auto"/>
              <w:bottom w:val="single" w:sz="4" w:space="0" w:color="auto"/>
              <w:right w:val="single" w:sz="4" w:space="0" w:color="auto"/>
            </w:tcBorders>
            <w:vAlign w:val="center"/>
          </w:tcPr>
          <w:p w14:paraId="02FE28BB" w14:textId="77777777" w:rsidR="00C161AA" w:rsidRPr="005F4929" w:rsidRDefault="00C161AA" w:rsidP="00686AD4">
            <w:pPr>
              <w:ind w:firstLine="0"/>
              <w:jc w:val="left"/>
              <w:rPr>
                <w:szCs w:val="20"/>
              </w:rPr>
            </w:pPr>
          </w:p>
        </w:tc>
        <w:tc>
          <w:tcPr>
            <w:tcW w:w="1722" w:type="dxa"/>
            <w:vMerge/>
            <w:tcBorders>
              <w:left w:val="single" w:sz="4" w:space="0" w:color="auto"/>
              <w:bottom w:val="single" w:sz="4" w:space="0" w:color="auto"/>
              <w:right w:val="single" w:sz="4" w:space="0" w:color="auto"/>
            </w:tcBorders>
            <w:vAlign w:val="center"/>
          </w:tcPr>
          <w:p w14:paraId="6B6D4527" w14:textId="77777777" w:rsidR="00C161AA" w:rsidRPr="005F4929" w:rsidRDefault="00C161AA" w:rsidP="00686AD4">
            <w:pPr>
              <w:ind w:firstLine="0"/>
              <w:jc w:val="center"/>
              <w:rPr>
                <w:szCs w:val="20"/>
              </w:rPr>
            </w:pPr>
          </w:p>
        </w:tc>
        <w:tc>
          <w:tcPr>
            <w:tcW w:w="9242" w:type="dxa"/>
            <w:gridSpan w:val="4"/>
            <w:tcBorders>
              <w:top w:val="single" w:sz="4" w:space="0" w:color="auto"/>
              <w:left w:val="single" w:sz="4" w:space="0" w:color="auto"/>
              <w:bottom w:val="single" w:sz="4" w:space="0" w:color="auto"/>
              <w:right w:val="single" w:sz="4" w:space="0" w:color="auto"/>
            </w:tcBorders>
            <w:vAlign w:val="center"/>
          </w:tcPr>
          <w:p w14:paraId="5A02E45A" w14:textId="77777777" w:rsidR="00C161AA" w:rsidRPr="005F4929" w:rsidRDefault="00C161AA" w:rsidP="00686AD4">
            <w:pPr>
              <w:ind w:firstLine="0"/>
              <w:jc w:val="center"/>
              <w:rPr>
                <w:szCs w:val="20"/>
              </w:rPr>
            </w:pPr>
            <w:r w:rsidRPr="005F4929">
              <w:rPr>
                <w:szCs w:val="20"/>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C161AA" w:rsidRPr="005F4929" w14:paraId="7EADA5F0" w14:textId="77777777" w:rsidTr="00686AD4">
        <w:trPr>
          <w:trHeight w:val="343"/>
        </w:trPr>
        <w:tc>
          <w:tcPr>
            <w:tcW w:w="648" w:type="dxa"/>
            <w:tcBorders>
              <w:top w:val="single" w:sz="4" w:space="0" w:color="auto"/>
              <w:left w:val="single" w:sz="4" w:space="0" w:color="auto"/>
              <w:bottom w:val="single" w:sz="4" w:space="0" w:color="auto"/>
              <w:right w:val="single" w:sz="4" w:space="0" w:color="auto"/>
            </w:tcBorders>
            <w:vAlign w:val="center"/>
          </w:tcPr>
          <w:p w14:paraId="48518CF5" w14:textId="77777777" w:rsidR="00C161AA" w:rsidRPr="005F4929" w:rsidRDefault="00C161AA" w:rsidP="00686AD4">
            <w:pPr>
              <w:ind w:firstLine="0"/>
              <w:jc w:val="center"/>
              <w:rPr>
                <w:szCs w:val="20"/>
              </w:rPr>
            </w:pPr>
            <w:r w:rsidRPr="005F4929">
              <w:rPr>
                <w:szCs w:val="20"/>
              </w:rPr>
              <w:t>2.</w:t>
            </w:r>
          </w:p>
        </w:tc>
        <w:tc>
          <w:tcPr>
            <w:tcW w:w="2700" w:type="dxa"/>
            <w:tcBorders>
              <w:top w:val="single" w:sz="4" w:space="0" w:color="auto"/>
              <w:left w:val="single" w:sz="4" w:space="0" w:color="auto"/>
              <w:bottom w:val="single" w:sz="4" w:space="0" w:color="auto"/>
              <w:right w:val="single" w:sz="4" w:space="0" w:color="auto"/>
            </w:tcBorders>
            <w:vAlign w:val="center"/>
          </w:tcPr>
          <w:p w14:paraId="7B996B31" w14:textId="77777777" w:rsidR="00C161AA" w:rsidRPr="005F4929" w:rsidRDefault="00C161AA" w:rsidP="00686AD4">
            <w:pPr>
              <w:ind w:firstLine="0"/>
              <w:jc w:val="left"/>
              <w:rPr>
                <w:szCs w:val="20"/>
              </w:rPr>
            </w:pPr>
            <w:r w:rsidRPr="005F4929">
              <w:rPr>
                <w:szCs w:val="20"/>
              </w:rPr>
              <w:t>Деловое управление</w:t>
            </w:r>
          </w:p>
        </w:tc>
        <w:tc>
          <w:tcPr>
            <w:tcW w:w="1722" w:type="dxa"/>
            <w:tcBorders>
              <w:top w:val="single" w:sz="4" w:space="0" w:color="auto"/>
              <w:left w:val="single" w:sz="4" w:space="0" w:color="auto"/>
              <w:bottom w:val="single" w:sz="4" w:space="0" w:color="auto"/>
              <w:right w:val="single" w:sz="4" w:space="0" w:color="auto"/>
            </w:tcBorders>
            <w:vAlign w:val="center"/>
          </w:tcPr>
          <w:p w14:paraId="47B22EFC" w14:textId="77777777" w:rsidR="00C161AA" w:rsidRPr="005F4929" w:rsidRDefault="00C161AA" w:rsidP="00686AD4">
            <w:pPr>
              <w:ind w:firstLine="0"/>
              <w:jc w:val="center"/>
              <w:rPr>
                <w:szCs w:val="20"/>
              </w:rPr>
            </w:pPr>
            <w:r w:rsidRPr="005F4929">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14:paraId="19C160E0" w14:textId="77777777" w:rsidR="00C161AA" w:rsidRPr="005F4929" w:rsidRDefault="00C161AA" w:rsidP="00686AD4">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2AAE375C" w14:textId="77777777" w:rsidR="00C161AA" w:rsidRPr="005F4929" w:rsidRDefault="00C161AA" w:rsidP="00686AD4">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vAlign w:val="center"/>
          </w:tcPr>
          <w:p w14:paraId="788E90EC" w14:textId="77777777" w:rsidR="00C161AA" w:rsidRPr="005F4929" w:rsidRDefault="00C161AA" w:rsidP="00686AD4">
            <w:pPr>
              <w:ind w:firstLine="0"/>
              <w:jc w:val="center"/>
              <w:rPr>
                <w:szCs w:val="20"/>
                <w:lang w:val="en-US"/>
              </w:rPr>
            </w:pPr>
            <w:r w:rsidRPr="005F4929">
              <w:rPr>
                <w:szCs w:val="20"/>
                <w:lang w:val="en-US"/>
              </w:rPr>
              <w:t>55%</w:t>
            </w:r>
          </w:p>
        </w:tc>
        <w:tc>
          <w:tcPr>
            <w:tcW w:w="3118" w:type="dxa"/>
            <w:tcBorders>
              <w:top w:val="single" w:sz="4" w:space="0" w:color="auto"/>
              <w:left w:val="single" w:sz="4" w:space="0" w:color="auto"/>
              <w:bottom w:val="single" w:sz="4" w:space="0" w:color="auto"/>
              <w:right w:val="single" w:sz="4" w:space="0" w:color="auto"/>
            </w:tcBorders>
            <w:vAlign w:val="center"/>
          </w:tcPr>
          <w:p w14:paraId="105A9909" w14:textId="77777777" w:rsidR="00C161AA" w:rsidRPr="005F4929" w:rsidRDefault="00C161AA" w:rsidP="00686AD4">
            <w:pPr>
              <w:ind w:firstLine="0"/>
              <w:jc w:val="center"/>
              <w:rPr>
                <w:szCs w:val="20"/>
              </w:rPr>
            </w:pPr>
            <w:r w:rsidRPr="005F4929">
              <w:rPr>
                <w:szCs w:val="20"/>
              </w:rPr>
              <w:t>3</w:t>
            </w:r>
          </w:p>
        </w:tc>
      </w:tr>
      <w:tr w:rsidR="00C161AA" w:rsidRPr="005F4929" w14:paraId="43E5BABC" w14:textId="77777777" w:rsidTr="00686AD4">
        <w:trPr>
          <w:trHeight w:val="621"/>
        </w:trPr>
        <w:tc>
          <w:tcPr>
            <w:tcW w:w="648" w:type="dxa"/>
            <w:tcBorders>
              <w:top w:val="single" w:sz="4" w:space="0" w:color="auto"/>
              <w:left w:val="single" w:sz="4" w:space="0" w:color="auto"/>
              <w:bottom w:val="single" w:sz="4" w:space="0" w:color="auto"/>
              <w:right w:val="single" w:sz="4" w:space="0" w:color="auto"/>
            </w:tcBorders>
            <w:vAlign w:val="center"/>
          </w:tcPr>
          <w:p w14:paraId="66C3E6D0" w14:textId="77777777" w:rsidR="00C161AA" w:rsidRPr="005F4929" w:rsidRDefault="00C161AA" w:rsidP="00686AD4">
            <w:pPr>
              <w:ind w:firstLine="0"/>
              <w:jc w:val="center"/>
              <w:rPr>
                <w:szCs w:val="20"/>
              </w:rPr>
            </w:pPr>
            <w:r w:rsidRPr="005F4929">
              <w:rPr>
                <w:szCs w:val="20"/>
              </w:rPr>
              <w:t>3.</w:t>
            </w:r>
          </w:p>
        </w:tc>
        <w:tc>
          <w:tcPr>
            <w:tcW w:w="2700" w:type="dxa"/>
            <w:tcBorders>
              <w:top w:val="single" w:sz="4" w:space="0" w:color="auto"/>
              <w:left w:val="single" w:sz="4" w:space="0" w:color="auto"/>
              <w:bottom w:val="single" w:sz="4" w:space="0" w:color="auto"/>
              <w:right w:val="single" w:sz="4" w:space="0" w:color="auto"/>
            </w:tcBorders>
            <w:vAlign w:val="center"/>
          </w:tcPr>
          <w:p w14:paraId="047AB8DF" w14:textId="77777777" w:rsidR="00C161AA" w:rsidRPr="005F4929" w:rsidRDefault="00C161AA" w:rsidP="00686AD4">
            <w:pPr>
              <w:ind w:firstLine="0"/>
              <w:jc w:val="left"/>
              <w:rPr>
                <w:szCs w:val="20"/>
              </w:rPr>
            </w:pPr>
            <w:r w:rsidRPr="005F4929">
              <w:rPr>
                <w:szCs w:val="20"/>
              </w:rPr>
              <w:t>Магазины</w:t>
            </w:r>
          </w:p>
        </w:tc>
        <w:tc>
          <w:tcPr>
            <w:tcW w:w="1722" w:type="dxa"/>
            <w:tcBorders>
              <w:top w:val="single" w:sz="4" w:space="0" w:color="auto"/>
              <w:left w:val="single" w:sz="4" w:space="0" w:color="auto"/>
              <w:bottom w:val="single" w:sz="4" w:space="0" w:color="auto"/>
              <w:right w:val="single" w:sz="4" w:space="0" w:color="auto"/>
            </w:tcBorders>
            <w:vAlign w:val="center"/>
          </w:tcPr>
          <w:p w14:paraId="7312E76D" w14:textId="77777777" w:rsidR="00C161AA" w:rsidRPr="005F4929" w:rsidRDefault="00C161AA" w:rsidP="00686AD4">
            <w:pPr>
              <w:ind w:firstLine="0"/>
              <w:jc w:val="center"/>
              <w:rPr>
                <w:szCs w:val="20"/>
              </w:rPr>
            </w:pPr>
            <w:r w:rsidRPr="005F4929">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14:paraId="37452514" w14:textId="77777777" w:rsidR="00C161AA" w:rsidRPr="005F4929" w:rsidRDefault="00C161AA" w:rsidP="00686AD4">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72AC3A11" w14:textId="77777777" w:rsidR="00C161AA" w:rsidRPr="005F4929" w:rsidRDefault="00C161AA" w:rsidP="00686AD4">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543C9B28" w14:textId="77777777" w:rsidR="00C161AA" w:rsidRPr="005F4929" w:rsidRDefault="00C161AA" w:rsidP="00686AD4">
            <w:pPr>
              <w:ind w:firstLine="0"/>
              <w:jc w:val="center"/>
              <w:rPr>
                <w:szCs w:val="20"/>
              </w:rPr>
            </w:pPr>
            <w:r w:rsidRPr="005F4929">
              <w:rPr>
                <w:szCs w:val="20"/>
                <w:lang w:val="en-US"/>
              </w:rPr>
              <w:t>50%</w:t>
            </w:r>
          </w:p>
        </w:tc>
        <w:tc>
          <w:tcPr>
            <w:tcW w:w="3118" w:type="dxa"/>
            <w:tcBorders>
              <w:top w:val="single" w:sz="4" w:space="0" w:color="auto"/>
              <w:left w:val="single" w:sz="4" w:space="0" w:color="auto"/>
              <w:bottom w:val="single" w:sz="4" w:space="0" w:color="auto"/>
              <w:right w:val="single" w:sz="4" w:space="0" w:color="auto"/>
            </w:tcBorders>
            <w:vAlign w:val="center"/>
          </w:tcPr>
          <w:p w14:paraId="34192679" w14:textId="77777777" w:rsidR="00C161AA" w:rsidRPr="005F4929" w:rsidRDefault="00C161AA" w:rsidP="00686AD4">
            <w:pPr>
              <w:ind w:firstLine="0"/>
              <w:jc w:val="center"/>
              <w:rPr>
                <w:szCs w:val="20"/>
              </w:rPr>
            </w:pPr>
            <w:r w:rsidRPr="005F4929">
              <w:rPr>
                <w:szCs w:val="20"/>
              </w:rPr>
              <w:t>3</w:t>
            </w:r>
          </w:p>
        </w:tc>
      </w:tr>
      <w:tr w:rsidR="00C161AA" w:rsidRPr="005F4929" w14:paraId="456700C3" w14:textId="77777777" w:rsidTr="00686AD4">
        <w:tc>
          <w:tcPr>
            <w:tcW w:w="648" w:type="dxa"/>
            <w:tcBorders>
              <w:top w:val="single" w:sz="4" w:space="0" w:color="auto"/>
              <w:left w:val="single" w:sz="4" w:space="0" w:color="auto"/>
              <w:bottom w:val="single" w:sz="4" w:space="0" w:color="auto"/>
              <w:right w:val="single" w:sz="4" w:space="0" w:color="auto"/>
            </w:tcBorders>
            <w:vAlign w:val="center"/>
          </w:tcPr>
          <w:p w14:paraId="5F39A2C6" w14:textId="77777777" w:rsidR="00C161AA" w:rsidRPr="005F4929" w:rsidRDefault="00C161AA" w:rsidP="00686AD4">
            <w:pPr>
              <w:ind w:firstLine="0"/>
              <w:jc w:val="center"/>
              <w:rPr>
                <w:szCs w:val="20"/>
              </w:rPr>
            </w:pPr>
            <w:r w:rsidRPr="005F4929">
              <w:rPr>
                <w:szCs w:val="20"/>
              </w:rPr>
              <w:t>4.</w:t>
            </w:r>
          </w:p>
        </w:tc>
        <w:tc>
          <w:tcPr>
            <w:tcW w:w="2700" w:type="dxa"/>
            <w:tcBorders>
              <w:top w:val="single" w:sz="4" w:space="0" w:color="auto"/>
              <w:left w:val="single" w:sz="4" w:space="0" w:color="auto"/>
              <w:bottom w:val="single" w:sz="4" w:space="0" w:color="auto"/>
              <w:right w:val="single" w:sz="4" w:space="0" w:color="auto"/>
            </w:tcBorders>
            <w:vAlign w:val="center"/>
          </w:tcPr>
          <w:p w14:paraId="41267606" w14:textId="77777777" w:rsidR="00C161AA" w:rsidRPr="005F4929" w:rsidRDefault="00C161AA" w:rsidP="00686AD4">
            <w:pPr>
              <w:ind w:firstLine="0"/>
              <w:jc w:val="left"/>
              <w:rPr>
                <w:szCs w:val="20"/>
              </w:rPr>
            </w:pPr>
            <w:r w:rsidRPr="005F4929">
              <w:rPr>
                <w:szCs w:val="20"/>
              </w:rPr>
              <w:t>Банковская и страховая деятельность</w:t>
            </w:r>
          </w:p>
        </w:tc>
        <w:tc>
          <w:tcPr>
            <w:tcW w:w="1722" w:type="dxa"/>
            <w:tcBorders>
              <w:top w:val="single" w:sz="4" w:space="0" w:color="auto"/>
              <w:left w:val="single" w:sz="4" w:space="0" w:color="auto"/>
              <w:bottom w:val="single" w:sz="4" w:space="0" w:color="auto"/>
              <w:right w:val="single" w:sz="4" w:space="0" w:color="auto"/>
            </w:tcBorders>
            <w:vAlign w:val="center"/>
          </w:tcPr>
          <w:p w14:paraId="7B8A93D3" w14:textId="77777777" w:rsidR="00C161AA" w:rsidRPr="005F4929" w:rsidRDefault="00C161AA" w:rsidP="00686AD4">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E560914" w14:textId="77777777" w:rsidR="00C161AA" w:rsidRPr="005F4929" w:rsidRDefault="00C161AA" w:rsidP="00686AD4">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15A70ED2" w14:textId="77777777" w:rsidR="00C161AA" w:rsidRPr="005F4929" w:rsidRDefault="00C161AA" w:rsidP="00686AD4">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44F05DDD" w14:textId="77777777" w:rsidR="00C161AA" w:rsidRPr="005F4929" w:rsidRDefault="00C161AA" w:rsidP="00686AD4">
            <w:pPr>
              <w:ind w:firstLine="0"/>
              <w:jc w:val="center"/>
              <w:rPr>
                <w:szCs w:val="20"/>
              </w:rPr>
            </w:pPr>
            <w:r w:rsidRPr="005F4929">
              <w:rPr>
                <w:szCs w:val="20"/>
              </w:rPr>
              <w:t>60%</w:t>
            </w:r>
          </w:p>
        </w:tc>
        <w:tc>
          <w:tcPr>
            <w:tcW w:w="3118" w:type="dxa"/>
            <w:tcBorders>
              <w:top w:val="single" w:sz="4" w:space="0" w:color="auto"/>
              <w:left w:val="single" w:sz="4" w:space="0" w:color="auto"/>
              <w:bottom w:val="single" w:sz="4" w:space="0" w:color="auto"/>
              <w:right w:val="single" w:sz="4" w:space="0" w:color="auto"/>
            </w:tcBorders>
            <w:vAlign w:val="center"/>
          </w:tcPr>
          <w:p w14:paraId="544DBD60" w14:textId="77777777" w:rsidR="00C161AA" w:rsidRPr="005F4929" w:rsidRDefault="00C161AA" w:rsidP="00686AD4">
            <w:pPr>
              <w:ind w:firstLine="0"/>
              <w:jc w:val="center"/>
              <w:rPr>
                <w:szCs w:val="20"/>
              </w:rPr>
            </w:pPr>
            <w:r w:rsidRPr="005F4929">
              <w:rPr>
                <w:szCs w:val="20"/>
              </w:rPr>
              <w:t>3</w:t>
            </w:r>
          </w:p>
        </w:tc>
      </w:tr>
      <w:tr w:rsidR="00C161AA" w:rsidRPr="005F4929" w14:paraId="4632B188" w14:textId="77777777" w:rsidTr="00686AD4">
        <w:trPr>
          <w:trHeight w:val="469"/>
        </w:trPr>
        <w:tc>
          <w:tcPr>
            <w:tcW w:w="648" w:type="dxa"/>
            <w:tcBorders>
              <w:top w:val="single" w:sz="4" w:space="0" w:color="auto"/>
              <w:left w:val="single" w:sz="4" w:space="0" w:color="auto"/>
              <w:bottom w:val="single" w:sz="4" w:space="0" w:color="auto"/>
              <w:right w:val="single" w:sz="4" w:space="0" w:color="auto"/>
            </w:tcBorders>
            <w:vAlign w:val="center"/>
          </w:tcPr>
          <w:p w14:paraId="1B952078" w14:textId="77777777" w:rsidR="00C161AA" w:rsidRPr="005F4929" w:rsidRDefault="00C161AA" w:rsidP="00686AD4">
            <w:pPr>
              <w:ind w:firstLine="0"/>
              <w:jc w:val="center"/>
              <w:rPr>
                <w:szCs w:val="20"/>
              </w:rPr>
            </w:pPr>
            <w:r w:rsidRPr="005F4929">
              <w:rPr>
                <w:szCs w:val="20"/>
              </w:rPr>
              <w:t>5.</w:t>
            </w:r>
          </w:p>
        </w:tc>
        <w:tc>
          <w:tcPr>
            <w:tcW w:w="2700" w:type="dxa"/>
            <w:tcBorders>
              <w:top w:val="single" w:sz="4" w:space="0" w:color="auto"/>
              <w:left w:val="single" w:sz="4" w:space="0" w:color="auto"/>
              <w:bottom w:val="single" w:sz="4" w:space="0" w:color="auto"/>
              <w:right w:val="single" w:sz="4" w:space="0" w:color="auto"/>
            </w:tcBorders>
            <w:vAlign w:val="center"/>
          </w:tcPr>
          <w:p w14:paraId="430B5716" w14:textId="77777777" w:rsidR="00C161AA" w:rsidRPr="005F4929" w:rsidRDefault="00C161AA" w:rsidP="00686AD4">
            <w:pPr>
              <w:ind w:firstLine="0"/>
              <w:jc w:val="left"/>
              <w:rPr>
                <w:szCs w:val="20"/>
              </w:rPr>
            </w:pPr>
            <w:r w:rsidRPr="005F4929">
              <w:rPr>
                <w:szCs w:val="20"/>
              </w:rPr>
              <w:t>Общественное питание</w:t>
            </w:r>
          </w:p>
        </w:tc>
        <w:tc>
          <w:tcPr>
            <w:tcW w:w="1722" w:type="dxa"/>
            <w:tcBorders>
              <w:top w:val="single" w:sz="4" w:space="0" w:color="auto"/>
              <w:left w:val="single" w:sz="4" w:space="0" w:color="auto"/>
              <w:bottom w:val="single" w:sz="4" w:space="0" w:color="auto"/>
              <w:right w:val="single" w:sz="4" w:space="0" w:color="auto"/>
            </w:tcBorders>
            <w:vAlign w:val="center"/>
          </w:tcPr>
          <w:p w14:paraId="2518C960" w14:textId="77777777" w:rsidR="00C161AA" w:rsidRPr="005F4929" w:rsidRDefault="00C161AA" w:rsidP="00686AD4">
            <w:pPr>
              <w:ind w:firstLine="0"/>
              <w:jc w:val="center"/>
              <w:rPr>
                <w:szCs w:val="20"/>
              </w:rPr>
            </w:pPr>
            <w:r w:rsidRPr="005F4929">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14:paraId="42F22E4F" w14:textId="77777777" w:rsidR="00C161AA" w:rsidRPr="005F4929" w:rsidRDefault="00C161AA" w:rsidP="00686AD4">
            <w:pPr>
              <w:ind w:firstLine="0"/>
              <w:jc w:val="center"/>
              <w:rPr>
                <w:szCs w:val="20"/>
              </w:rPr>
            </w:pPr>
            <w:r w:rsidRPr="005F4929">
              <w:rPr>
                <w:szCs w:val="20"/>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5FE75CA5" w14:textId="77777777" w:rsidR="00C161AA" w:rsidRPr="005F4929" w:rsidRDefault="00C161AA" w:rsidP="00686AD4">
            <w:pPr>
              <w:ind w:firstLine="0"/>
              <w:jc w:val="center"/>
              <w:rPr>
                <w:szCs w:val="20"/>
              </w:rPr>
            </w:pPr>
            <w:r w:rsidRPr="005F4929">
              <w:rPr>
                <w:szCs w:val="20"/>
              </w:rPr>
              <w:t>10 000</w:t>
            </w:r>
          </w:p>
        </w:tc>
        <w:tc>
          <w:tcPr>
            <w:tcW w:w="2722" w:type="dxa"/>
            <w:tcBorders>
              <w:top w:val="single" w:sz="4" w:space="0" w:color="auto"/>
              <w:left w:val="single" w:sz="4" w:space="0" w:color="auto"/>
              <w:bottom w:val="single" w:sz="4" w:space="0" w:color="auto"/>
              <w:right w:val="single" w:sz="4" w:space="0" w:color="auto"/>
            </w:tcBorders>
            <w:vAlign w:val="center"/>
          </w:tcPr>
          <w:p w14:paraId="49DA1EE0" w14:textId="77777777" w:rsidR="00C161AA" w:rsidRPr="005F4929" w:rsidRDefault="00C161AA" w:rsidP="00686AD4">
            <w:pPr>
              <w:ind w:firstLine="0"/>
              <w:jc w:val="center"/>
              <w:rPr>
                <w:szCs w:val="20"/>
              </w:rPr>
            </w:pPr>
            <w:r w:rsidRPr="005F4929">
              <w:rPr>
                <w:szCs w:val="20"/>
                <w:lang w:val="en-US"/>
              </w:rPr>
              <w:t>50%</w:t>
            </w:r>
          </w:p>
        </w:tc>
        <w:tc>
          <w:tcPr>
            <w:tcW w:w="3118" w:type="dxa"/>
            <w:tcBorders>
              <w:top w:val="single" w:sz="4" w:space="0" w:color="auto"/>
              <w:left w:val="single" w:sz="4" w:space="0" w:color="auto"/>
              <w:bottom w:val="single" w:sz="4" w:space="0" w:color="auto"/>
              <w:right w:val="single" w:sz="4" w:space="0" w:color="auto"/>
            </w:tcBorders>
            <w:vAlign w:val="center"/>
          </w:tcPr>
          <w:p w14:paraId="4FDF57A8" w14:textId="77777777" w:rsidR="00C161AA" w:rsidRPr="005F4929" w:rsidRDefault="00C161AA" w:rsidP="00686AD4">
            <w:pPr>
              <w:ind w:firstLine="0"/>
              <w:jc w:val="center"/>
              <w:rPr>
                <w:szCs w:val="20"/>
              </w:rPr>
            </w:pPr>
            <w:r w:rsidRPr="005F4929">
              <w:rPr>
                <w:szCs w:val="20"/>
              </w:rPr>
              <w:t>3</w:t>
            </w:r>
          </w:p>
        </w:tc>
      </w:tr>
      <w:tr w:rsidR="00C161AA" w:rsidRPr="005F4929" w14:paraId="4AE40EB8" w14:textId="77777777" w:rsidTr="00686AD4">
        <w:trPr>
          <w:trHeight w:val="1991"/>
        </w:trPr>
        <w:tc>
          <w:tcPr>
            <w:tcW w:w="648" w:type="dxa"/>
            <w:tcBorders>
              <w:top w:val="single" w:sz="4" w:space="0" w:color="auto"/>
              <w:left w:val="single" w:sz="4" w:space="0" w:color="auto"/>
              <w:bottom w:val="single" w:sz="4" w:space="0" w:color="auto"/>
              <w:right w:val="single" w:sz="4" w:space="0" w:color="auto"/>
            </w:tcBorders>
            <w:vAlign w:val="center"/>
          </w:tcPr>
          <w:p w14:paraId="21D17EA8" w14:textId="77777777" w:rsidR="00C161AA" w:rsidRPr="005F4929" w:rsidRDefault="00C161AA" w:rsidP="00686AD4">
            <w:pPr>
              <w:ind w:firstLine="0"/>
              <w:jc w:val="center"/>
              <w:rPr>
                <w:szCs w:val="20"/>
              </w:rPr>
            </w:pPr>
            <w:r w:rsidRPr="005F4929">
              <w:rPr>
                <w:szCs w:val="20"/>
              </w:rPr>
              <w:t>6.</w:t>
            </w:r>
          </w:p>
        </w:tc>
        <w:tc>
          <w:tcPr>
            <w:tcW w:w="2700" w:type="dxa"/>
            <w:tcBorders>
              <w:top w:val="single" w:sz="4" w:space="0" w:color="auto"/>
              <w:left w:val="single" w:sz="4" w:space="0" w:color="auto"/>
              <w:bottom w:val="single" w:sz="4" w:space="0" w:color="auto"/>
              <w:right w:val="single" w:sz="4" w:space="0" w:color="auto"/>
            </w:tcBorders>
            <w:vAlign w:val="center"/>
          </w:tcPr>
          <w:p w14:paraId="7CF4BB1C" w14:textId="77777777" w:rsidR="00C161AA" w:rsidRPr="005F4929" w:rsidRDefault="00C161AA" w:rsidP="00686AD4">
            <w:pPr>
              <w:ind w:firstLine="0"/>
              <w:jc w:val="left"/>
              <w:rPr>
                <w:szCs w:val="20"/>
              </w:rPr>
            </w:pPr>
            <w:r w:rsidRPr="005F4929">
              <w:rPr>
                <w:szCs w:val="20"/>
              </w:rPr>
              <w:t>Гостиничное обслуживание</w:t>
            </w:r>
          </w:p>
        </w:tc>
        <w:tc>
          <w:tcPr>
            <w:tcW w:w="1722" w:type="dxa"/>
            <w:tcBorders>
              <w:top w:val="single" w:sz="4" w:space="0" w:color="auto"/>
              <w:left w:val="single" w:sz="4" w:space="0" w:color="auto"/>
              <w:bottom w:val="single" w:sz="4" w:space="0" w:color="auto"/>
              <w:right w:val="single" w:sz="4" w:space="0" w:color="auto"/>
            </w:tcBorders>
            <w:vAlign w:val="center"/>
          </w:tcPr>
          <w:p w14:paraId="53BB1755" w14:textId="77777777" w:rsidR="00C161AA" w:rsidRPr="005F4929" w:rsidRDefault="00C161AA" w:rsidP="00686AD4">
            <w:pPr>
              <w:ind w:firstLine="0"/>
              <w:jc w:val="center"/>
              <w:rPr>
                <w:szCs w:val="20"/>
              </w:rPr>
            </w:pPr>
            <w:r w:rsidRPr="005F4929">
              <w:rPr>
                <w:szCs w:val="20"/>
              </w:rPr>
              <w:t>4.7</w:t>
            </w:r>
          </w:p>
        </w:tc>
        <w:tc>
          <w:tcPr>
            <w:tcW w:w="1701" w:type="dxa"/>
            <w:tcBorders>
              <w:top w:val="single" w:sz="4" w:space="0" w:color="auto"/>
              <w:left w:val="single" w:sz="4" w:space="0" w:color="auto"/>
              <w:bottom w:val="single" w:sz="4" w:space="0" w:color="auto"/>
              <w:right w:val="single" w:sz="4" w:space="0" w:color="auto"/>
            </w:tcBorders>
            <w:vAlign w:val="center"/>
          </w:tcPr>
          <w:p w14:paraId="4B7B02F3" w14:textId="77777777" w:rsidR="00C161AA" w:rsidRPr="005F4929" w:rsidRDefault="00C161AA" w:rsidP="00686AD4">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492D13C5" w14:textId="77777777" w:rsidR="00C161AA" w:rsidRPr="005F4929" w:rsidRDefault="00C161AA" w:rsidP="00686AD4">
            <w:pPr>
              <w:ind w:firstLine="0"/>
              <w:jc w:val="center"/>
              <w:rPr>
                <w:szCs w:val="20"/>
              </w:rPr>
            </w:pPr>
            <w:r w:rsidRPr="005F4929">
              <w:rPr>
                <w:szCs w:val="20"/>
              </w:rPr>
              <w:t>100 000</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615C5132" w14:textId="77777777" w:rsidR="00C161AA" w:rsidRPr="005F4929" w:rsidRDefault="00C161AA" w:rsidP="00686AD4">
            <w:pPr>
              <w:ind w:firstLine="0"/>
              <w:jc w:val="center"/>
              <w:rPr>
                <w:szCs w:val="20"/>
              </w:rPr>
            </w:pPr>
            <w:r w:rsidRPr="005F4929">
              <w:rPr>
                <w:szCs w:val="20"/>
              </w:rPr>
              <w:t>1 эт. - 60%</w:t>
            </w:r>
          </w:p>
          <w:p w14:paraId="2DA3C2D5" w14:textId="77777777" w:rsidR="00C161AA" w:rsidRPr="005F4929" w:rsidRDefault="00C161AA" w:rsidP="00686AD4">
            <w:pPr>
              <w:ind w:firstLine="0"/>
              <w:jc w:val="center"/>
              <w:rPr>
                <w:szCs w:val="20"/>
              </w:rPr>
            </w:pPr>
            <w:r w:rsidRPr="005F4929">
              <w:rPr>
                <w:szCs w:val="20"/>
              </w:rPr>
              <w:t>2 эт. - 50%</w:t>
            </w:r>
          </w:p>
          <w:p w14:paraId="7E762CC8" w14:textId="77777777" w:rsidR="00C161AA" w:rsidRPr="005F4929" w:rsidRDefault="00C161AA" w:rsidP="00686AD4">
            <w:pPr>
              <w:ind w:firstLine="0"/>
              <w:jc w:val="center"/>
              <w:rPr>
                <w:szCs w:val="20"/>
              </w:rPr>
            </w:pPr>
            <w:r w:rsidRPr="005F4929">
              <w:rPr>
                <w:szCs w:val="20"/>
              </w:rPr>
              <w:t>3 эт. - 45%</w:t>
            </w:r>
          </w:p>
          <w:p w14:paraId="56BE7EA4" w14:textId="10D78EC4" w:rsidR="00C161AA" w:rsidRPr="005F4929" w:rsidRDefault="00C161AA" w:rsidP="00686AD4">
            <w:pPr>
              <w:ind w:firstLine="0"/>
              <w:jc w:val="center"/>
              <w:rPr>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50D50DD" w14:textId="77777777" w:rsidR="00C161AA" w:rsidRPr="005F4929" w:rsidRDefault="00C161AA" w:rsidP="00686AD4">
            <w:pPr>
              <w:ind w:firstLine="0"/>
              <w:jc w:val="center"/>
              <w:rPr>
                <w:szCs w:val="20"/>
              </w:rPr>
            </w:pPr>
            <w:r w:rsidRPr="005F4929">
              <w:rPr>
                <w:szCs w:val="20"/>
              </w:rPr>
              <w:t>3</w:t>
            </w:r>
          </w:p>
        </w:tc>
      </w:tr>
      <w:tr w:rsidR="00C161AA" w:rsidRPr="005F4929" w14:paraId="015DDEC3" w14:textId="77777777" w:rsidTr="00686AD4">
        <w:tc>
          <w:tcPr>
            <w:tcW w:w="648" w:type="dxa"/>
            <w:tcBorders>
              <w:top w:val="single" w:sz="4" w:space="0" w:color="auto"/>
              <w:left w:val="single" w:sz="4" w:space="0" w:color="auto"/>
              <w:bottom w:val="single" w:sz="4" w:space="0" w:color="auto"/>
              <w:right w:val="single" w:sz="4" w:space="0" w:color="auto"/>
            </w:tcBorders>
            <w:vAlign w:val="center"/>
          </w:tcPr>
          <w:p w14:paraId="2A1579EB" w14:textId="77777777" w:rsidR="00C161AA" w:rsidRPr="005F4929" w:rsidRDefault="00C161AA" w:rsidP="00686AD4">
            <w:pPr>
              <w:ind w:firstLine="0"/>
              <w:jc w:val="center"/>
              <w:rPr>
                <w:szCs w:val="20"/>
              </w:rPr>
            </w:pPr>
            <w:r w:rsidRPr="005F4929">
              <w:rPr>
                <w:szCs w:val="20"/>
              </w:rPr>
              <w:t>7.</w:t>
            </w:r>
          </w:p>
        </w:tc>
        <w:tc>
          <w:tcPr>
            <w:tcW w:w="2700" w:type="dxa"/>
            <w:tcBorders>
              <w:top w:val="single" w:sz="4" w:space="0" w:color="auto"/>
              <w:left w:val="single" w:sz="4" w:space="0" w:color="auto"/>
              <w:bottom w:val="single" w:sz="4" w:space="0" w:color="auto"/>
              <w:right w:val="single" w:sz="4" w:space="0" w:color="auto"/>
            </w:tcBorders>
            <w:vAlign w:val="center"/>
          </w:tcPr>
          <w:p w14:paraId="14F2F461" w14:textId="36B8AA50" w:rsidR="00C161AA" w:rsidRPr="005F4929" w:rsidRDefault="00221C75" w:rsidP="00686AD4">
            <w:pPr>
              <w:ind w:firstLine="0"/>
              <w:jc w:val="left"/>
              <w:rPr>
                <w:szCs w:val="20"/>
              </w:rPr>
            </w:pPr>
            <w:r w:rsidRPr="005F4929">
              <w:rPr>
                <w:szCs w:val="20"/>
              </w:rPr>
              <w:t>Служебные гаражи</w:t>
            </w:r>
          </w:p>
        </w:tc>
        <w:tc>
          <w:tcPr>
            <w:tcW w:w="1722" w:type="dxa"/>
            <w:tcBorders>
              <w:top w:val="single" w:sz="4" w:space="0" w:color="auto"/>
              <w:left w:val="single" w:sz="4" w:space="0" w:color="auto"/>
              <w:bottom w:val="single" w:sz="4" w:space="0" w:color="auto"/>
              <w:right w:val="single" w:sz="4" w:space="0" w:color="auto"/>
            </w:tcBorders>
            <w:vAlign w:val="center"/>
          </w:tcPr>
          <w:p w14:paraId="4795F612" w14:textId="77777777" w:rsidR="00C161AA" w:rsidRPr="005F4929" w:rsidRDefault="00C161AA" w:rsidP="00686AD4">
            <w:pPr>
              <w:ind w:firstLine="0"/>
              <w:jc w:val="center"/>
              <w:rPr>
                <w:szCs w:val="20"/>
              </w:rPr>
            </w:pPr>
            <w:r w:rsidRPr="005F4929">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14:paraId="5F0DD94B" w14:textId="77777777" w:rsidR="00C161AA" w:rsidRPr="005F4929" w:rsidRDefault="00C161AA" w:rsidP="00686AD4">
            <w:pPr>
              <w:ind w:firstLine="0"/>
              <w:jc w:val="center"/>
              <w:rPr>
                <w:szCs w:val="20"/>
              </w:rPr>
            </w:pPr>
            <w:r w:rsidRPr="005F4929">
              <w:rPr>
                <w:szCs w:val="20"/>
              </w:rPr>
              <w:t>1 000</w:t>
            </w:r>
          </w:p>
        </w:tc>
        <w:tc>
          <w:tcPr>
            <w:tcW w:w="1701" w:type="dxa"/>
            <w:tcBorders>
              <w:top w:val="single" w:sz="4" w:space="0" w:color="auto"/>
              <w:left w:val="single" w:sz="4" w:space="0" w:color="auto"/>
              <w:bottom w:val="single" w:sz="4" w:space="0" w:color="auto"/>
              <w:right w:val="single" w:sz="4" w:space="0" w:color="auto"/>
            </w:tcBorders>
            <w:vAlign w:val="center"/>
          </w:tcPr>
          <w:p w14:paraId="3155FA66" w14:textId="77777777" w:rsidR="00C161AA" w:rsidRPr="005F4929" w:rsidRDefault="00C161AA" w:rsidP="00686AD4">
            <w:pPr>
              <w:ind w:firstLine="0"/>
              <w:jc w:val="center"/>
              <w:rPr>
                <w:szCs w:val="20"/>
              </w:rPr>
            </w:pPr>
            <w:r w:rsidRPr="005F4929">
              <w:rPr>
                <w:szCs w:val="20"/>
              </w:rPr>
              <w:t>20 000</w:t>
            </w:r>
          </w:p>
        </w:tc>
        <w:tc>
          <w:tcPr>
            <w:tcW w:w="2722" w:type="dxa"/>
            <w:tcBorders>
              <w:top w:val="single" w:sz="4" w:space="0" w:color="auto"/>
              <w:left w:val="single" w:sz="4" w:space="0" w:color="auto"/>
              <w:bottom w:val="single" w:sz="4" w:space="0" w:color="auto"/>
              <w:right w:val="single" w:sz="4" w:space="0" w:color="auto"/>
            </w:tcBorders>
            <w:vAlign w:val="center"/>
          </w:tcPr>
          <w:p w14:paraId="4A73E0F6" w14:textId="77777777" w:rsidR="00C161AA" w:rsidRPr="005F4929" w:rsidRDefault="00C161AA" w:rsidP="00686AD4">
            <w:pPr>
              <w:ind w:firstLine="0"/>
              <w:jc w:val="center"/>
              <w:rPr>
                <w:szCs w:val="20"/>
              </w:rPr>
            </w:pPr>
            <w:r w:rsidRPr="005F4929">
              <w:rPr>
                <w:szCs w:val="20"/>
              </w:rPr>
              <w:t>75%</w:t>
            </w:r>
          </w:p>
        </w:tc>
        <w:tc>
          <w:tcPr>
            <w:tcW w:w="3118" w:type="dxa"/>
            <w:tcBorders>
              <w:top w:val="single" w:sz="4" w:space="0" w:color="auto"/>
              <w:left w:val="single" w:sz="4" w:space="0" w:color="auto"/>
              <w:bottom w:val="single" w:sz="4" w:space="0" w:color="auto"/>
              <w:right w:val="single" w:sz="4" w:space="0" w:color="auto"/>
            </w:tcBorders>
            <w:vAlign w:val="center"/>
          </w:tcPr>
          <w:p w14:paraId="5A8A2943" w14:textId="77777777" w:rsidR="00C161AA" w:rsidRPr="005F4929" w:rsidRDefault="00C161AA" w:rsidP="00686AD4">
            <w:pPr>
              <w:ind w:firstLine="0"/>
              <w:jc w:val="center"/>
              <w:rPr>
                <w:szCs w:val="20"/>
              </w:rPr>
            </w:pPr>
            <w:r w:rsidRPr="005F4929">
              <w:rPr>
                <w:szCs w:val="20"/>
              </w:rPr>
              <w:t>3</w:t>
            </w:r>
          </w:p>
        </w:tc>
      </w:tr>
    </w:tbl>
    <w:p w14:paraId="2ECB364F" w14:textId="77777777" w:rsidR="00C161AA" w:rsidRPr="005F4929" w:rsidRDefault="00C161AA" w:rsidP="00C161AA">
      <w:pPr>
        <w:pStyle w:val="affffff0"/>
        <w:ind w:left="0" w:firstLine="0"/>
        <w:jc w:val="left"/>
      </w:pPr>
    </w:p>
    <w:p w14:paraId="03AAD9B8" w14:textId="7B631FEE" w:rsidR="004C509B" w:rsidRPr="005F4929" w:rsidRDefault="00C161AA" w:rsidP="00C161AA">
      <w:pPr>
        <w:ind w:firstLine="708"/>
      </w:pPr>
      <w:r w:rsidRPr="005F4929">
        <w:t>Показатели по параметрам застройки зоны О-2</w:t>
      </w:r>
      <w:r w:rsidR="007D0FB9" w:rsidRPr="005F4929">
        <w:t>А</w:t>
      </w:r>
      <w:r w:rsidRPr="005F4929">
        <w:t>: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544631F2"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69EFF3BF"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3566E863"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1E8D7D07" w14:textId="77777777" w:rsidR="00F17CB7" w:rsidRPr="005F4929" w:rsidRDefault="00F17CB7" w:rsidP="00C161AA">
      <w:pPr>
        <w:ind w:firstLine="708"/>
        <w:rPr>
          <w:rFonts w:ascii="HelvDL" w:hAnsi="HelvDL" w:cs="HelvDL"/>
        </w:rPr>
      </w:pPr>
    </w:p>
    <w:p w14:paraId="51231099"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4940959F"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4DB8DF02"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48503F4B"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49990BD8"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0F683104"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2B2D2E3C"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7F538E15"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437EB71C"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6F439432"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0E993901"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272C9223"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73EF1A16"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36C8A1DF"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49F6C6CC"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1B355156"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677DFFD2"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67CC023D"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77B0C02F"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19078368" w14:textId="77777777" w:rsidR="00C56E10" w:rsidRPr="005F4929" w:rsidRDefault="00C56E10" w:rsidP="00966C03">
      <w:pPr>
        <w:overflowPunct w:val="0"/>
        <w:autoSpaceDE w:val="0"/>
        <w:autoSpaceDN w:val="0"/>
        <w:adjustRightInd w:val="0"/>
        <w:jc w:val="center"/>
        <w:rPr>
          <w:rFonts w:asciiTheme="minorHAnsi" w:hAnsiTheme="minorHAnsi" w:cs="HelvDL"/>
        </w:rPr>
      </w:pPr>
    </w:p>
    <w:p w14:paraId="5048EC52" w14:textId="77777777" w:rsidR="00C56E10" w:rsidRPr="005F4929" w:rsidRDefault="00C56E10" w:rsidP="00966C03">
      <w:pPr>
        <w:overflowPunct w:val="0"/>
        <w:autoSpaceDE w:val="0"/>
        <w:autoSpaceDN w:val="0"/>
        <w:adjustRightInd w:val="0"/>
        <w:jc w:val="center"/>
        <w:rPr>
          <w:rFonts w:asciiTheme="minorHAnsi" w:hAnsiTheme="minorHAnsi" w:cs="HelvDL"/>
        </w:rPr>
      </w:pPr>
    </w:p>
    <w:p w14:paraId="52C9CE6C" w14:textId="77777777" w:rsidR="00F95AFB" w:rsidRPr="005F4929" w:rsidRDefault="00F95AFB" w:rsidP="00966C03">
      <w:pPr>
        <w:overflowPunct w:val="0"/>
        <w:autoSpaceDE w:val="0"/>
        <w:autoSpaceDN w:val="0"/>
        <w:adjustRightInd w:val="0"/>
        <w:jc w:val="center"/>
        <w:rPr>
          <w:rFonts w:asciiTheme="minorHAnsi" w:hAnsiTheme="minorHAnsi" w:cs="HelvDL"/>
        </w:rPr>
      </w:pPr>
    </w:p>
    <w:p w14:paraId="37F601DB" w14:textId="3E66AA95" w:rsidR="00966C03" w:rsidRPr="005F4929" w:rsidRDefault="00966C03" w:rsidP="0074184F">
      <w:pPr>
        <w:pStyle w:val="22"/>
        <w:rPr>
          <w:rFonts w:ascii="HelvDL" w:hAnsi="HelvDL" w:cs="HelvDL"/>
          <w:b w:val="0"/>
        </w:rPr>
      </w:pPr>
      <w:bookmarkStart w:id="33" w:name="_Toc41079805"/>
      <w:r w:rsidRPr="005F4929">
        <w:rPr>
          <w:rFonts w:ascii="HelvDL" w:hAnsi="HelvDL" w:cs="HelvDL"/>
          <w:b w:val="0"/>
        </w:rPr>
        <w:t>О</w:t>
      </w:r>
      <w:r w:rsidRPr="005F4929">
        <w:rPr>
          <w:rFonts w:cs="HelvDL"/>
          <w:b w:val="0"/>
        </w:rPr>
        <w:t>-3</w:t>
      </w:r>
      <w:r w:rsidRPr="005F4929">
        <w:rPr>
          <w:rFonts w:ascii="HelvDL" w:hAnsi="HelvDL" w:cs="HelvDL"/>
          <w:b w:val="0"/>
        </w:rPr>
        <w:t xml:space="preserve"> – ЗОНА ОБЪЕКТОВ ФИЗИЧЕСКОЙ КУЛЬТУРЫ И МАССОВОГО СПОРТА</w:t>
      </w:r>
      <w:bookmarkEnd w:id="33"/>
    </w:p>
    <w:p w14:paraId="73B212BC" w14:textId="77777777" w:rsidR="00966C03" w:rsidRPr="005F4929" w:rsidRDefault="00966C03" w:rsidP="00966C03">
      <w:pPr>
        <w:ind w:firstLine="708"/>
        <w:rPr>
          <w:iCs/>
        </w:rPr>
      </w:pPr>
    </w:p>
    <w:p w14:paraId="1185B0E2" w14:textId="57E3F02A" w:rsidR="00966C03" w:rsidRPr="005F4929" w:rsidRDefault="00966C03" w:rsidP="00966C03">
      <w:pPr>
        <w:ind w:firstLine="708"/>
      </w:pPr>
      <w:r w:rsidRPr="005F4929">
        <w:rPr>
          <w:iCs/>
        </w:rPr>
        <w:t xml:space="preserve">Зона </w:t>
      </w:r>
      <w:r w:rsidRPr="005F4929">
        <w:t>объектов физической культуры и массового спорта</w:t>
      </w:r>
      <w:r w:rsidRPr="005F4929">
        <w:rPr>
          <w:iCs/>
        </w:rPr>
        <w:t xml:space="preserve"> О-3 установлена для обеспечения условий размещения объектов </w:t>
      </w:r>
      <w:r w:rsidRPr="005F4929">
        <w:t>физической культуры и спорта, специально предназначенных для проведения физкультурных мероприятий и (или) спортивных мероприятий, в том числе спортивные сооружения.</w:t>
      </w:r>
    </w:p>
    <w:p w14:paraId="2A6C5193" w14:textId="77777777" w:rsidR="00966C03" w:rsidRPr="005F4929" w:rsidRDefault="00966C03" w:rsidP="00E70B87">
      <w:pPr>
        <w:spacing w:before="120" w:after="120"/>
        <w:ind w:firstLine="0"/>
        <w:jc w:val="center"/>
      </w:pPr>
      <w:r w:rsidRPr="005F4929">
        <w:t>Основные виды разрешенного использования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871"/>
        <w:gridCol w:w="2126"/>
        <w:gridCol w:w="1814"/>
      </w:tblGrid>
      <w:tr w:rsidR="00FD5526" w:rsidRPr="005F4929" w14:paraId="4908210E" w14:textId="77777777" w:rsidTr="0006656A">
        <w:trPr>
          <w:trHeight w:val="273"/>
          <w:tblHeader/>
        </w:trPr>
        <w:tc>
          <w:tcPr>
            <w:tcW w:w="648" w:type="dxa"/>
            <w:vMerge w:val="restart"/>
            <w:tcBorders>
              <w:top w:val="single" w:sz="4" w:space="0" w:color="auto"/>
              <w:left w:val="single" w:sz="4" w:space="0" w:color="auto"/>
              <w:right w:val="single" w:sz="4" w:space="0" w:color="auto"/>
            </w:tcBorders>
            <w:vAlign w:val="center"/>
          </w:tcPr>
          <w:p w14:paraId="1D364F86" w14:textId="77777777" w:rsidR="00FD5526" w:rsidRPr="005F4929" w:rsidRDefault="00FD5526"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47958F29" w14:textId="77777777" w:rsidR="00FD5526" w:rsidRPr="005F4929" w:rsidRDefault="00FD5526"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4FA1FCAC" w14:textId="77777777" w:rsidR="00FD5526" w:rsidRPr="005F4929" w:rsidRDefault="00FD5526" w:rsidP="00AA7584">
            <w:pPr>
              <w:ind w:firstLine="0"/>
              <w:jc w:val="center"/>
              <w:rPr>
                <w:szCs w:val="20"/>
              </w:rPr>
            </w:pPr>
            <w:r w:rsidRPr="005F4929">
              <w:rPr>
                <w:szCs w:val="20"/>
              </w:rPr>
              <w:t>Код (числовое обозначение ВРИ)</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4673817" w14:textId="77777777" w:rsidR="00FD5526" w:rsidRPr="005F4929" w:rsidRDefault="00FD5526"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56DF8985" w14:textId="77777777" w:rsidR="00FD5526" w:rsidRPr="005F4929" w:rsidRDefault="00FD5526" w:rsidP="00FD5526">
            <w:pPr>
              <w:ind w:firstLine="0"/>
              <w:jc w:val="center"/>
              <w:rPr>
                <w:szCs w:val="20"/>
              </w:rPr>
            </w:pPr>
            <w:r w:rsidRPr="005F4929">
              <w:rPr>
                <w:szCs w:val="20"/>
              </w:rPr>
              <w:t>Максимальный процент застройки</w:t>
            </w:r>
          </w:p>
        </w:tc>
        <w:tc>
          <w:tcPr>
            <w:tcW w:w="1814" w:type="dxa"/>
            <w:vMerge w:val="restart"/>
            <w:tcBorders>
              <w:top w:val="single" w:sz="4" w:space="0" w:color="auto"/>
              <w:left w:val="single" w:sz="4" w:space="0" w:color="auto"/>
              <w:right w:val="single" w:sz="4" w:space="0" w:color="auto"/>
            </w:tcBorders>
            <w:vAlign w:val="center"/>
          </w:tcPr>
          <w:p w14:paraId="58AB91E0" w14:textId="77777777" w:rsidR="00FD5526" w:rsidRPr="005F4929" w:rsidRDefault="00FD5526" w:rsidP="00AA7584">
            <w:pPr>
              <w:ind w:firstLine="0"/>
              <w:jc w:val="center"/>
              <w:rPr>
                <w:szCs w:val="20"/>
              </w:rPr>
            </w:pPr>
            <w:r w:rsidRPr="005F4929">
              <w:rPr>
                <w:szCs w:val="20"/>
              </w:rPr>
              <w:t>Минимальные отступы от границ земельного участка (м)</w:t>
            </w:r>
          </w:p>
        </w:tc>
      </w:tr>
      <w:tr w:rsidR="00FD5526" w:rsidRPr="005F4929" w14:paraId="7F815328" w14:textId="77777777" w:rsidTr="0006656A">
        <w:trPr>
          <w:trHeight w:val="555"/>
          <w:tblHeader/>
        </w:trPr>
        <w:tc>
          <w:tcPr>
            <w:tcW w:w="648" w:type="dxa"/>
            <w:vMerge/>
            <w:tcBorders>
              <w:left w:val="single" w:sz="4" w:space="0" w:color="auto"/>
              <w:bottom w:val="single" w:sz="4" w:space="0" w:color="auto"/>
              <w:right w:val="single" w:sz="4" w:space="0" w:color="auto"/>
            </w:tcBorders>
            <w:vAlign w:val="center"/>
          </w:tcPr>
          <w:p w14:paraId="57E8F864" w14:textId="77777777" w:rsidR="00FD5526" w:rsidRPr="005F4929" w:rsidRDefault="00FD5526"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1F8DFA28" w14:textId="77777777" w:rsidR="00FD5526" w:rsidRPr="005F4929" w:rsidRDefault="00FD5526"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4C2A49A" w14:textId="77777777" w:rsidR="00FD5526" w:rsidRPr="005F4929" w:rsidRDefault="00FD5526"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A317A24" w14:textId="77777777" w:rsidR="00FD5526" w:rsidRPr="005F4929" w:rsidRDefault="00FD5526" w:rsidP="00AA7584">
            <w:pPr>
              <w:ind w:firstLine="0"/>
              <w:jc w:val="center"/>
              <w:rPr>
                <w:szCs w:val="20"/>
                <w:lang w:val="en-US"/>
              </w:rPr>
            </w:pPr>
            <w:r w:rsidRPr="005F4929">
              <w:rPr>
                <w:szCs w:val="20"/>
                <w:lang w:val="en-US"/>
              </w:rPr>
              <w:t>min</w:t>
            </w:r>
          </w:p>
        </w:tc>
        <w:tc>
          <w:tcPr>
            <w:tcW w:w="1871" w:type="dxa"/>
            <w:tcBorders>
              <w:left w:val="single" w:sz="4" w:space="0" w:color="auto"/>
              <w:bottom w:val="single" w:sz="4" w:space="0" w:color="auto"/>
              <w:right w:val="single" w:sz="4" w:space="0" w:color="auto"/>
            </w:tcBorders>
            <w:vAlign w:val="center"/>
          </w:tcPr>
          <w:p w14:paraId="37279AE2" w14:textId="77777777" w:rsidR="00FD5526" w:rsidRPr="005F4929" w:rsidRDefault="00FD5526"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56DA7D9" w14:textId="77777777" w:rsidR="00FD5526" w:rsidRPr="005F4929" w:rsidRDefault="00FD5526" w:rsidP="00AA7584">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5ACCD7D8" w14:textId="77777777" w:rsidR="00FD5526" w:rsidRPr="005F4929" w:rsidRDefault="00FD5526" w:rsidP="00AA7584">
            <w:pPr>
              <w:ind w:firstLine="0"/>
              <w:jc w:val="center"/>
              <w:rPr>
                <w:szCs w:val="20"/>
              </w:rPr>
            </w:pPr>
          </w:p>
        </w:tc>
      </w:tr>
      <w:tr w:rsidR="003A0215" w:rsidRPr="005F4929" w14:paraId="136AE576" w14:textId="77777777" w:rsidTr="00DF6B68">
        <w:trPr>
          <w:trHeight w:val="53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F600FA2" w14:textId="77777777" w:rsidR="003A0215" w:rsidRPr="005F4929" w:rsidRDefault="003A0215"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344751F" w14:textId="258C2DEC" w:rsidR="003A0215" w:rsidRPr="005F4929" w:rsidRDefault="003A0215" w:rsidP="00AA7584">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4DF3BD" w14:textId="0DCA7A8C" w:rsidR="003A0215" w:rsidRPr="005F4929" w:rsidRDefault="003A0215" w:rsidP="00AA7584">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8C6C75" w14:textId="2BCC0F19" w:rsidR="003A0215" w:rsidRPr="005F4929" w:rsidRDefault="003A0215" w:rsidP="00AA7584">
            <w:pPr>
              <w:ind w:firstLine="0"/>
              <w:jc w:val="center"/>
              <w:rPr>
                <w:szCs w:val="20"/>
              </w:rPr>
            </w:pPr>
            <w:r w:rsidRPr="005F4929">
              <w:rPr>
                <w:szCs w:val="20"/>
              </w:rPr>
              <w:t>30</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F299353" w14:textId="4E6BFB70"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05DAA6" w14:textId="1F99CADC" w:rsidR="003A0215" w:rsidRPr="005F4929" w:rsidRDefault="003A0215"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70A20A1D" w14:textId="6A082539" w:rsidR="003A0215" w:rsidRPr="005F4929" w:rsidRDefault="003A0215" w:rsidP="00AA7584">
            <w:pPr>
              <w:ind w:firstLine="0"/>
              <w:jc w:val="center"/>
              <w:rPr>
                <w:szCs w:val="20"/>
              </w:rPr>
            </w:pPr>
            <w:r w:rsidRPr="005F4929">
              <w:rPr>
                <w:szCs w:val="20"/>
              </w:rPr>
              <w:t>3</w:t>
            </w:r>
          </w:p>
        </w:tc>
      </w:tr>
      <w:tr w:rsidR="003A0215" w:rsidRPr="005F4929" w14:paraId="6292585D" w14:textId="77777777" w:rsidTr="00F43B23">
        <w:trPr>
          <w:trHeight w:val="53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138F696" w14:textId="1875B8DD" w:rsidR="003A0215" w:rsidRPr="005F4929" w:rsidRDefault="003A0215"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158DAA5" w14:textId="5588EA9A" w:rsidR="003A0215" w:rsidRPr="005F4929" w:rsidRDefault="003A0215" w:rsidP="00AA7584">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C8B30D" w14:textId="009CE932" w:rsidR="003A0215" w:rsidRPr="005F4929" w:rsidRDefault="003A0215" w:rsidP="00AA7584">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89BBAA" w14:textId="1EAACF13" w:rsidR="003A0215" w:rsidRPr="005F4929" w:rsidRDefault="003A0215" w:rsidP="00AA7584">
            <w:pPr>
              <w:ind w:firstLine="0"/>
              <w:jc w:val="center"/>
              <w:rPr>
                <w:szCs w:val="20"/>
              </w:rPr>
            </w:pPr>
            <w:r w:rsidRPr="005F4929">
              <w:rPr>
                <w:szCs w:val="20"/>
              </w:rPr>
              <w:t>30</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6CF1163D" w14:textId="19D6D051"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EF05D0" w14:textId="61026C2F" w:rsidR="003A0215" w:rsidRPr="005F4929" w:rsidRDefault="003A0215"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27BEECE2" w14:textId="34FD2479" w:rsidR="003A0215" w:rsidRPr="005F4929" w:rsidRDefault="003A0215" w:rsidP="00AA7584">
            <w:pPr>
              <w:ind w:firstLine="0"/>
              <w:jc w:val="center"/>
              <w:rPr>
                <w:szCs w:val="20"/>
              </w:rPr>
            </w:pPr>
            <w:r w:rsidRPr="005F4929">
              <w:rPr>
                <w:szCs w:val="20"/>
              </w:rPr>
              <w:t>3</w:t>
            </w:r>
          </w:p>
        </w:tc>
      </w:tr>
      <w:tr w:rsidR="003A0215" w:rsidRPr="005F4929" w14:paraId="213239D9" w14:textId="77777777" w:rsidTr="00DF6B68">
        <w:trPr>
          <w:trHeight w:val="53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C8317BB" w14:textId="7741BE37" w:rsidR="003A0215" w:rsidRPr="005F4929" w:rsidRDefault="003A0215"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bottom"/>
          </w:tcPr>
          <w:p w14:paraId="0C323036" w14:textId="6E6D0C92" w:rsidR="003A0215" w:rsidRPr="005F4929" w:rsidRDefault="003A0215" w:rsidP="00AA7584">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7041D5" w14:textId="68883C57" w:rsidR="003A0215" w:rsidRPr="005F4929" w:rsidRDefault="003A0215" w:rsidP="00AA7584">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9A8DC0" w14:textId="4D7FC6D2" w:rsidR="003A0215" w:rsidRPr="005F4929" w:rsidRDefault="003A0215" w:rsidP="00AA7584">
            <w:pPr>
              <w:ind w:firstLine="0"/>
              <w:jc w:val="center"/>
              <w:rPr>
                <w:szCs w:val="20"/>
              </w:rPr>
            </w:pPr>
            <w:r w:rsidRPr="005F4929">
              <w:rPr>
                <w:szCs w:val="20"/>
              </w:rPr>
              <w:t>100</w:t>
            </w:r>
          </w:p>
        </w:tc>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393CE4E1" w14:textId="39FB51BD"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255564" w14:textId="797B8544" w:rsidR="003A0215" w:rsidRPr="005F4929" w:rsidRDefault="003A0215"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349CC5F" w14:textId="12B47818" w:rsidR="003A0215" w:rsidRPr="005F4929" w:rsidRDefault="003A0215" w:rsidP="00AA7584">
            <w:pPr>
              <w:ind w:firstLine="0"/>
              <w:jc w:val="center"/>
              <w:rPr>
                <w:szCs w:val="20"/>
              </w:rPr>
            </w:pPr>
            <w:r w:rsidRPr="005F4929">
              <w:rPr>
                <w:szCs w:val="20"/>
              </w:rPr>
              <w:t>3</w:t>
            </w:r>
          </w:p>
        </w:tc>
      </w:tr>
      <w:tr w:rsidR="003A0215" w:rsidRPr="005F4929" w14:paraId="4872EE96" w14:textId="77777777" w:rsidTr="0006656A">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5397FB09" w14:textId="302B2C35" w:rsidR="003A0215" w:rsidRPr="005F4929" w:rsidRDefault="003A0215"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08866AA7" w14:textId="6D1291FA" w:rsidR="003A0215" w:rsidRPr="005F4929" w:rsidRDefault="003A0215" w:rsidP="00AA7584">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27B64F1A" w14:textId="7C7706A6" w:rsidR="003A0215" w:rsidRPr="005F4929" w:rsidRDefault="003A0215" w:rsidP="00AA7584">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18056866" w14:textId="7D46FE9E" w:rsidR="003A0215" w:rsidRPr="005F4929" w:rsidRDefault="003A0215" w:rsidP="00AA7584">
            <w:pPr>
              <w:ind w:firstLine="0"/>
              <w:jc w:val="center"/>
              <w:rPr>
                <w:szCs w:val="20"/>
              </w:rPr>
            </w:pPr>
            <w:r w:rsidRPr="005F4929">
              <w:rPr>
                <w:szCs w:val="20"/>
              </w:rPr>
              <w:t>400</w:t>
            </w:r>
          </w:p>
        </w:tc>
        <w:tc>
          <w:tcPr>
            <w:tcW w:w="1871" w:type="dxa"/>
            <w:tcBorders>
              <w:top w:val="single" w:sz="4" w:space="0" w:color="auto"/>
              <w:left w:val="single" w:sz="4" w:space="0" w:color="auto"/>
              <w:bottom w:val="single" w:sz="4" w:space="0" w:color="auto"/>
              <w:right w:val="single" w:sz="4" w:space="0" w:color="auto"/>
            </w:tcBorders>
            <w:vAlign w:val="center"/>
          </w:tcPr>
          <w:p w14:paraId="2282BD44" w14:textId="27A2FE64"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CA393A0" w14:textId="33061A12" w:rsidR="003A0215" w:rsidRPr="005F4929" w:rsidRDefault="003A0215" w:rsidP="00AA7584">
            <w:pPr>
              <w:ind w:firstLine="0"/>
              <w:jc w:val="center"/>
              <w:rPr>
                <w:szCs w:val="20"/>
                <w:lang w:val="en-US"/>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7A632442" w14:textId="0C22F2EB" w:rsidR="003A0215" w:rsidRPr="005F4929" w:rsidRDefault="003A0215" w:rsidP="00AA7584">
            <w:pPr>
              <w:ind w:firstLine="0"/>
              <w:jc w:val="center"/>
              <w:rPr>
                <w:szCs w:val="20"/>
              </w:rPr>
            </w:pPr>
            <w:r w:rsidRPr="005F4929">
              <w:rPr>
                <w:szCs w:val="20"/>
              </w:rPr>
              <w:t>3</w:t>
            </w:r>
          </w:p>
        </w:tc>
      </w:tr>
      <w:tr w:rsidR="003A0215" w:rsidRPr="005F4929" w14:paraId="3C625EAC" w14:textId="77777777" w:rsidTr="0006656A">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25F63AE3" w14:textId="034BBA36" w:rsidR="003A0215" w:rsidRPr="005F4929" w:rsidRDefault="003A0215"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723DE463" w14:textId="14306947" w:rsidR="003A0215" w:rsidRPr="005F4929" w:rsidRDefault="003A0215" w:rsidP="00AA7584">
            <w:pPr>
              <w:ind w:firstLine="0"/>
              <w:jc w:val="left"/>
              <w:rPr>
                <w:szCs w:val="20"/>
              </w:rPr>
            </w:pPr>
            <w:r w:rsidRPr="005F4929">
              <w:rPr>
                <w:szCs w:val="20"/>
              </w:rPr>
              <w:t>Обеспечение спортивно-зрелищных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14:paraId="4B6FA692" w14:textId="3BFAA7BA" w:rsidR="003A0215" w:rsidRPr="005F4929" w:rsidRDefault="003A0215" w:rsidP="00AA7584">
            <w:pPr>
              <w:ind w:firstLine="0"/>
              <w:jc w:val="center"/>
              <w:rPr>
                <w:szCs w:val="20"/>
              </w:rPr>
            </w:pPr>
            <w:r w:rsidRPr="005F4929">
              <w:rPr>
                <w:szCs w:val="20"/>
              </w:rPr>
              <w:t>5.1.1</w:t>
            </w:r>
          </w:p>
        </w:tc>
        <w:tc>
          <w:tcPr>
            <w:tcW w:w="1985" w:type="dxa"/>
            <w:tcBorders>
              <w:top w:val="single" w:sz="4" w:space="0" w:color="auto"/>
              <w:left w:val="single" w:sz="4" w:space="0" w:color="auto"/>
              <w:bottom w:val="single" w:sz="4" w:space="0" w:color="auto"/>
              <w:right w:val="single" w:sz="4" w:space="0" w:color="auto"/>
            </w:tcBorders>
            <w:vAlign w:val="center"/>
          </w:tcPr>
          <w:p w14:paraId="15560B94" w14:textId="3C1F9086" w:rsidR="003A0215" w:rsidRPr="005F4929" w:rsidRDefault="003A0215" w:rsidP="00AA7584">
            <w:pPr>
              <w:ind w:firstLine="0"/>
              <w:jc w:val="center"/>
              <w:rPr>
                <w:szCs w:val="20"/>
              </w:rPr>
            </w:pPr>
            <w:r w:rsidRPr="005F4929">
              <w:rPr>
                <w:szCs w:val="20"/>
              </w:rPr>
              <w:t>400</w:t>
            </w:r>
          </w:p>
        </w:tc>
        <w:tc>
          <w:tcPr>
            <w:tcW w:w="1871" w:type="dxa"/>
            <w:tcBorders>
              <w:top w:val="single" w:sz="4" w:space="0" w:color="auto"/>
              <w:left w:val="single" w:sz="4" w:space="0" w:color="auto"/>
              <w:bottom w:val="single" w:sz="4" w:space="0" w:color="auto"/>
              <w:right w:val="single" w:sz="4" w:space="0" w:color="auto"/>
            </w:tcBorders>
            <w:vAlign w:val="center"/>
          </w:tcPr>
          <w:p w14:paraId="2106ECC2" w14:textId="21F83A8D"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1B5869A" w14:textId="4AEAECD8" w:rsidR="003A0215" w:rsidRPr="005F4929" w:rsidRDefault="003A0215" w:rsidP="00AA7584">
            <w:pPr>
              <w:ind w:firstLine="0"/>
              <w:jc w:val="center"/>
              <w:rPr>
                <w:szCs w:val="20"/>
                <w:lang w:val="en-US"/>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4BF9774B" w14:textId="318CE818" w:rsidR="003A0215" w:rsidRPr="005F4929" w:rsidRDefault="003A0215" w:rsidP="00AA7584">
            <w:pPr>
              <w:ind w:firstLine="0"/>
              <w:jc w:val="center"/>
              <w:rPr>
                <w:szCs w:val="20"/>
              </w:rPr>
            </w:pPr>
            <w:r w:rsidRPr="005F4929">
              <w:rPr>
                <w:szCs w:val="20"/>
              </w:rPr>
              <w:t>3</w:t>
            </w:r>
          </w:p>
        </w:tc>
      </w:tr>
      <w:tr w:rsidR="003A0215" w:rsidRPr="005F4929" w14:paraId="42A57493" w14:textId="77777777" w:rsidTr="0006656A">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437914F1" w14:textId="0B334BA3" w:rsidR="003A0215" w:rsidRPr="005F4929" w:rsidRDefault="003A0215"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17252BA8" w14:textId="3298C115" w:rsidR="003A0215" w:rsidRPr="005F4929" w:rsidRDefault="003A0215" w:rsidP="00AA7584">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0808982A" w14:textId="74F62040" w:rsidR="003A0215" w:rsidRPr="005F4929" w:rsidRDefault="003A0215" w:rsidP="00AA7584">
            <w:pPr>
              <w:ind w:firstLine="0"/>
              <w:jc w:val="center"/>
              <w:rPr>
                <w:szCs w:val="20"/>
              </w:rPr>
            </w:pPr>
            <w:r w:rsidRPr="005F4929">
              <w:rPr>
                <w:szCs w:val="20"/>
              </w:rPr>
              <w:t>5.1.2</w:t>
            </w:r>
          </w:p>
        </w:tc>
        <w:tc>
          <w:tcPr>
            <w:tcW w:w="1985" w:type="dxa"/>
            <w:tcBorders>
              <w:top w:val="single" w:sz="4" w:space="0" w:color="auto"/>
              <w:left w:val="single" w:sz="4" w:space="0" w:color="auto"/>
              <w:bottom w:val="single" w:sz="4" w:space="0" w:color="auto"/>
              <w:right w:val="single" w:sz="4" w:space="0" w:color="auto"/>
            </w:tcBorders>
            <w:vAlign w:val="center"/>
          </w:tcPr>
          <w:p w14:paraId="4CC2255A" w14:textId="387596F2" w:rsidR="003A0215" w:rsidRPr="005F4929" w:rsidRDefault="003A0215" w:rsidP="00AA7584">
            <w:pPr>
              <w:ind w:firstLine="0"/>
              <w:jc w:val="center"/>
              <w:rPr>
                <w:szCs w:val="20"/>
              </w:rPr>
            </w:pPr>
            <w:r w:rsidRPr="005F4929">
              <w:rPr>
                <w:szCs w:val="20"/>
              </w:rPr>
              <w:t>400</w:t>
            </w:r>
          </w:p>
        </w:tc>
        <w:tc>
          <w:tcPr>
            <w:tcW w:w="1871" w:type="dxa"/>
            <w:tcBorders>
              <w:top w:val="single" w:sz="4" w:space="0" w:color="auto"/>
              <w:left w:val="single" w:sz="4" w:space="0" w:color="auto"/>
              <w:bottom w:val="single" w:sz="4" w:space="0" w:color="auto"/>
              <w:right w:val="single" w:sz="4" w:space="0" w:color="auto"/>
            </w:tcBorders>
            <w:vAlign w:val="center"/>
          </w:tcPr>
          <w:p w14:paraId="4F1FB9F9" w14:textId="122C9C5B"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F2E5BDA" w14:textId="54770BC0" w:rsidR="003A0215" w:rsidRPr="005F4929" w:rsidRDefault="003A0215" w:rsidP="00AA7584">
            <w:pPr>
              <w:ind w:firstLine="0"/>
              <w:jc w:val="center"/>
              <w:rPr>
                <w:szCs w:val="20"/>
                <w:lang w:val="en-US"/>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00867E3C" w14:textId="760AA388" w:rsidR="003A0215" w:rsidRPr="005F4929" w:rsidRDefault="003A0215" w:rsidP="00AA7584">
            <w:pPr>
              <w:ind w:firstLine="0"/>
              <w:jc w:val="center"/>
              <w:rPr>
                <w:szCs w:val="20"/>
              </w:rPr>
            </w:pPr>
            <w:r w:rsidRPr="005F4929">
              <w:rPr>
                <w:szCs w:val="20"/>
              </w:rPr>
              <w:t>3</w:t>
            </w:r>
          </w:p>
        </w:tc>
      </w:tr>
      <w:tr w:rsidR="003A0215" w:rsidRPr="005F4929" w14:paraId="0B030AC2" w14:textId="77777777" w:rsidTr="0006656A">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6FD7D3C2" w14:textId="49E97187" w:rsidR="003A0215" w:rsidRPr="005F4929" w:rsidRDefault="003A0215"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45E39AE2" w14:textId="291714D7" w:rsidR="003A0215" w:rsidRPr="005F4929" w:rsidRDefault="003A0215" w:rsidP="00AA7584">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47B9AF09" w14:textId="75875591" w:rsidR="003A0215" w:rsidRPr="005F4929" w:rsidRDefault="003A0215" w:rsidP="00AA7584">
            <w:pPr>
              <w:ind w:firstLine="0"/>
              <w:jc w:val="center"/>
              <w:rPr>
                <w:szCs w:val="20"/>
              </w:rPr>
            </w:pPr>
            <w:r w:rsidRPr="005F4929">
              <w:rPr>
                <w:szCs w:val="20"/>
              </w:rPr>
              <w:t>5.1.3</w:t>
            </w:r>
          </w:p>
        </w:tc>
        <w:tc>
          <w:tcPr>
            <w:tcW w:w="1985" w:type="dxa"/>
            <w:tcBorders>
              <w:top w:val="single" w:sz="4" w:space="0" w:color="auto"/>
              <w:left w:val="single" w:sz="4" w:space="0" w:color="auto"/>
              <w:bottom w:val="single" w:sz="4" w:space="0" w:color="auto"/>
              <w:right w:val="single" w:sz="4" w:space="0" w:color="auto"/>
            </w:tcBorders>
            <w:vAlign w:val="center"/>
          </w:tcPr>
          <w:p w14:paraId="397CCB6E" w14:textId="63EA973B" w:rsidR="003A0215" w:rsidRPr="005F4929" w:rsidRDefault="003A0215" w:rsidP="00AA7584">
            <w:pPr>
              <w:ind w:firstLine="0"/>
              <w:jc w:val="center"/>
              <w:rPr>
                <w:szCs w:val="20"/>
              </w:rPr>
            </w:pPr>
            <w:r w:rsidRPr="005F4929">
              <w:rPr>
                <w:szCs w:val="20"/>
              </w:rPr>
              <w:t>400</w:t>
            </w:r>
          </w:p>
        </w:tc>
        <w:tc>
          <w:tcPr>
            <w:tcW w:w="1871" w:type="dxa"/>
            <w:tcBorders>
              <w:top w:val="single" w:sz="4" w:space="0" w:color="auto"/>
              <w:left w:val="single" w:sz="4" w:space="0" w:color="auto"/>
              <w:bottom w:val="single" w:sz="4" w:space="0" w:color="auto"/>
              <w:right w:val="single" w:sz="4" w:space="0" w:color="auto"/>
            </w:tcBorders>
            <w:vAlign w:val="center"/>
          </w:tcPr>
          <w:p w14:paraId="039508AA" w14:textId="39B8A081"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77A2319" w14:textId="7AF2482E" w:rsidR="003A0215" w:rsidRPr="005F4929" w:rsidRDefault="003A0215" w:rsidP="00AA7584">
            <w:pPr>
              <w:ind w:firstLine="0"/>
              <w:jc w:val="center"/>
              <w:rPr>
                <w:szCs w:val="20"/>
                <w:lang w:val="en-US"/>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73A1388A" w14:textId="3BC80C50" w:rsidR="003A0215" w:rsidRPr="005F4929" w:rsidRDefault="003A0215" w:rsidP="00AA7584">
            <w:pPr>
              <w:ind w:firstLine="0"/>
              <w:jc w:val="center"/>
              <w:rPr>
                <w:szCs w:val="20"/>
              </w:rPr>
            </w:pPr>
            <w:r w:rsidRPr="005F4929">
              <w:rPr>
                <w:szCs w:val="20"/>
              </w:rPr>
              <w:t>3</w:t>
            </w:r>
          </w:p>
        </w:tc>
      </w:tr>
      <w:tr w:rsidR="003A0215" w:rsidRPr="005F4929" w14:paraId="156EEA9E" w14:textId="77777777" w:rsidTr="0006656A">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2D42D221" w14:textId="1BB51330" w:rsidR="003A0215" w:rsidRPr="005F4929" w:rsidRDefault="003A0215" w:rsidP="00AA758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778414ED" w14:textId="176E35CA" w:rsidR="003A0215" w:rsidRPr="005F4929" w:rsidRDefault="003A0215" w:rsidP="00AA7584">
            <w:pPr>
              <w:ind w:firstLine="0"/>
              <w:jc w:val="left"/>
              <w:rPr>
                <w:szCs w:val="20"/>
              </w:rPr>
            </w:pPr>
            <w:r w:rsidRPr="005F4929">
              <w:rPr>
                <w:szCs w:val="20"/>
              </w:rPr>
              <w:t>Оборудованные 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2123B93E" w14:textId="74719C17" w:rsidR="003A0215" w:rsidRPr="005F4929" w:rsidRDefault="003A0215" w:rsidP="00AA7584">
            <w:pPr>
              <w:ind w:firstLine="0"/>
              <w:jc w:val="center"/>
              <w:rPr>
                <w:szCs w:val="20"/>
              </w:rPr>
            </w:pPr>
            <w:r w:rsidRPr="005F4929">
              <w:rPr>
                <w:szCs w:val="20"/>
              </w:rPr>
              <w:t>5.1.4</w:t>
            </w:r>
          </w:p>
        </w:tc>
        <w:tc>
          <w:tcPr>
            <w:tcW w:w="1985" w:type="dxa"/>
            <w:tcBorders>
              <w:top w:val="single" w:sz="4" w:space="0" w:color="auto"/>
              <w:left w:val="single" w:sz="4" w:space="0" w:color="auto"/>
              <w:bottom w:val="single" w:sz="4" w:space="0" w:color="auto"/>
              <w:right w:val="single" w:sz="4" w:space="0" w:color="auto"/>
            </w:tcBorders>
            <w:vAlign w:val="center"/>
          </w:tcPr>
          <w:p w14:paraId="72863DC9" w14:textId="287F98C2" w:rsidR="003A0215" w:rsidRPr="005F4929" w:rsidRDefault="003A0215" w:rsidP="00AA7584">
            <w:pPr>
              <w:ind w:firstLine="0"/>
              <w:jc w:val="center"/>
              <w:rPr>
                <w:szCs w:val="20"/>
              </w:rPr>
            </w:pPr>
            <w:r w:rsidRPr="005F4929">
              <w:rPr>
                <w:szCs w:val="20"/>
              </w:rPr>
              <w:t>400</w:t>
            </w:r>
          </w:p>
        </w:tc>
        <w:tc>
          <w:tcPr>
            <w:tcW w:w="1871" w:type="dxa"/>
            <w:tcBorders>
              <w:top w:val="single" w:sz="4" w:space="0" w:color="auto"/>
              <w:left w:val="single" w:sz="4" w:space="0" w:color="auto"/>
              <w:bottom w:val="single" w:sz="4" w:space="0" w:color="auto"/>
              <w:right w:val="single" w:sz="4" w:space="0" w:color="auto"/>
            </w:tcBorders>
            <w:vAlign w:val="center"/>
          </w:tcPr>
          <w:p w14:paraId="22FD460D" w14:textId="42140C0A"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9752847" w14:textId="161EB301" w:rsidR="003A0215" w:rsidRPr="005F4929" w:rsidRDefault="003A0215"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4E97178A" w14:textId="32C5D8E6" w:rsidR="003A0215" w:rsidRPr="005F4929" w:rsidRDefault="003A0215" w:rsidP="00AA7584">
            <w:pPr>
              <w:ind w:firstLine="0"/>
              <w:jc w:val="center"/>
              <w:rPr>
                <w:szCs w:val="20"/>
              </w:rPr>
            </w:pPr>
            <w:r w:rsidRPr="005F4929">
              <w:rPr>
                <w:szCs w:val="20"/>
              </w:rPr>
              <w:t>3</w:t>
            </w:r>
          </w:p>
        </w:tc>
      </w:tr>
      <w:tr w:rsidR="003A0215" w:rsidRPr="005F4929" w14:paraId="1672CBF2" w14:textId="77777777" w:rsidTr="0006656A">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172B5008" w14:textId="0CADEA1D" w:rsidR="003A0215" w:rsidRPr="005F4929" w:rsidRDefault="003A0215" w:rsidP="00AA7584">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73A9F4CE" w14:textId="46A6E363" w:rsidR="003A0215" w:rsidRPr="005F4929" w:rsidRDefault="003A0215" w:rsidP="00AA7584">
            <w:pPr>
              <w:ind w:firstLine="0"/>
              <w:jc w:val="left"/>
              <w:rPr>
                <w:szCs w:val="20"/>
              </w:rPr>
            </w:pPr>
            <w:r w:rsidRPr="005F4929">
              <w:rPr>
                <w:szCs w:val="20"/>
              </w:rPr>
              <w:t>Спортивные базы</w:t>
            </w:r>
          </w:p>
        </w:tc>
        <w:tc>
          <w:tcPr>
            <w:tcW w:w="1701" w:type="dxa"/>
            <w:tcBorders>
              <w:top w:val="single" w:sz="4" w:space="0" w:color="auto"/>
              <w:left w:val="single" w:sz="4" w:space="0" w:color="auto"/>
              <w:bottom w:val="single" w:sz="4" w:space="0" w:color="auto"/>
              <w:right w:val="single" w:sz="4" w:space="0" w:color="auto"/>
            </w:tcBorders>
            <w:vAlign w:val="center"/>
          </w:tcPr>
          <w:p w14:paraId="5A2181FD" w14:textId="2C3210EF" w:rsidR="003A0215" w:rsidRPr="005F4929" w:rsidRDefault="003A0215" w:rsidP="00AA7584">
            <w:pPr>
              <w:ind w:firstLine="0"/>
              <w:jc w:val="center"/>
              <w:rPr>
                <w:szCs w:val="20"/>
              </w:rPr>
            </w:pPr>
            <w:r w:rsidRPr="005F4929">
              <w:rPr>
                <w:szCs w:val="20"/>
              </w:rPr>
              <w:t>5.1.7</w:t>
            </w:r>
          </w:p>
        </w:tc>
        <w:tc>
          <w:tcPr>
            <w:tcW w:w="1985" w:type="dxa"/>
            <w:tcBorders>
              <w:top w:val="single" w:sz="4" w:space="0" w:color="auto"/>
              <w:left w:val="single" w:sz="4" w:space="0" w:color="auto"/>
              <w:bottom w:val="single" w:sz="4" w:space="0" w:color="auto"/>
              <w:right w:val="single" w:sz="4" w:space="0" w:color="auto"/>
            </w:tcBorders>
            <w:vAlign w:val="center"/>
          </w:tcPr>
          <w:p w14:paraId="5284AA30" w14:textId="2D7B57F2" w:rsidR="003A0215" w:rsidRPr="005F4929" w:rsidRDefault="003A0215" w:rsidP="00AA7584">
            <w:pPr>
              <w:ind w:firstLine="0"/>
              <w:jc w:val="center"/>
              <w:rPr>
                <w:szCs w:val="20"/>
              </w:rPr>
            </w:pPr>
            <w:r w:rsidRPr="005F4929">
              <w:rPr>
                <w:szCs w:val="20"/>
              </w:rPr>
              <w:t>400</w:t>
            </w:r>
          </w:p>
        </w:tc>
        <w:tc>
          <w:tcPr>
            <w:tcW w:w="1871" w:type="dxa"/>
            <w:tcBorders>
              <w:top w:val="single" w:sz="4" w:space="0" w:color="auto"/>
              <w:left w:val="single" w:sz="4" w:space="0" w:color="auto"/>
              <w:bottom w:val="single" w:sz="4" w:space="0" w:color="auto"/>
              <w:right w:val="single" w:sz="4" w:space="0" w:color="auto"/>
            </w:tcBorders>
            <w:vAlign w:val="center"/>
          </w:tcPr>
          <w:p w14:paraId="4681E720" w14:textId="6FE99F46"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08CA1DA" w14:textId="709041C1" w:rsidR="003A0215" w:rsidRPr="005F4929" w:rsidRDefault="003A0215" w:rsidP="00AA7584">
            <w:pPr>
              <w:ind w:firstLine="0"/>
              <w:jc w:val="center"/>
              <w:rPr>
                <w:szCs w:val="20"/>
              </w:rPr>
            </w:pPr>
            <w:r w:rsidRPr="005F4929">
              <w:rPr>
                <w:szCs w:val="20"/>
              </w:rPr>
              <w:t>75%</w:t>
            </w:r>
          </w:p>
        </w:tc>
        <w:tc>
          <w:tcPr>
            <w:tcW w:w="1814" w:type="dxa"/>
            <w:tcBorders>
              <w:top w:val="single" w:sz="4" w:space="0" w:color="auto"/>
              <w:left w:val="single" w:sz="4" w:space="0" w:color="auto"/>
              <w:bottom w:val="single" w:sz="4" w:space="0" w:color="auto"/>
              <w:right w:val="single" w:sz="4" w:space="0" w:color="auto"/>
            </w:tcBorders>
            <w:vAlign w:val="center"/>
          </w:tcPr>
          <w:p w14:paraId="2E29D8E6" w14:textId="693776BB" w:rsidR="003A0215" w:rsidRPr="005F4929" w:rsidRDefault="003A0215" w:rsidP="00AA7584">
            <w:pPr>
              <w:ind w:firstLine="0"/>
              <w:jc w:val="center"/>
              <w:rPr>
                <w:szCs w:val="20"/>
              </w:rPr>
            </w:pPr>
            <w:r w:rsidRPr="005F4929">
              <w:rPr>
                <w:szCs w:val="20"/>
              </w:rPr>
              <w:t>3</w:t>
            </w:r>
          </w:p>
        </w:tc>
      </w:tr>
      <w:tr w:rsidR="003A0215" w:rsidRPr="005F4929" w14:paraId="413882FF" w14:textId="77777777" w:rsidTr="0006656A">
        <w:trPr>
          <w:trHeight w:val="515"/>
        </w:trPr>
        <w:tc>
          <w:tcPr>
            <w:tcW w:w="648" w:type="dxa"/>
            <w:tcBorders>
              <w:top w:val="single" w:sz="4" w:space="0" w:color="auto"/>
              <w:left w:val="single" w:sz="4" w:space="0" w:color="auto"/>
              <w:bottom w:val="single" w:sz="4" w:space="0" w:color="auto"/>
              <w:right w:val="single" w:sz="4" w:space="0" w:color="auto"/>
            </w:tcBorders>
            <w:vAlign w:val="center"/>
          </w:tcPr>
          <w:p w14:paraId="06F19B24" w14:textId="06FB0D91" w:rsidR="003A0215" w:rsidRPr="005F4929" w:rsidRDefault="003A0215" w:rsidP="00AA7584">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7DD95B30" w14:textId="77777777" w:rsidR="003A0215" w:rsidRPr="005F4929" w:rsidRDefault="003A0215" w:rsidP="00AA7584">
            <w:pPr>
              <w:ind w:firstLine="0"/>
              <w:jc w:val="left"/>
              <w:rPr>
                <w:szCs w:val="20"/>
              </w:rPr>
            </w:pPr>
            <w:r w:rsidRPr="005F4929">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14:paraId="168C3999" w14:textId="77777777" w:rsidR="003A0215" w:rsidRPr="005F4929" w:rsidRDefault="003A0215" w:rsidP="00AA7584">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1C8A717C" w14:textId="77777777" w:rsidR="003A0215" w:rsidRPr="005F4929" w:rsidRDefault="003A0215" w:rsidP="00AA7584">
            <w:pPr>
              <w:ind w:firstLine="0"/>
              <w:jc w:val="center"/>
              <w:rPr>
                <w:szCs w:val="20"/>
              </w:rPr>
            </w:pPr>
            <w:r w:rsidRPr="005F4929">
              <w:rPr>
                <w:szCs w:val="20"/>
              </w:rPr>
              <w:t>5 000</w:t>
            </w:r>
          </w:p>
        </w:tc>
        <w:tc>
          <w:tcPr>
            <w:tcW w:w="1871" w:type="dxa"/>
            <w:tcBorders>
              <w:top w:val="single" w:sz="4" w:space="0" w:color="auto"/>
              <w:left w:val="single" w:sz="4" w:space="0" w:color="auto"/>
              <w:bottom w:val="single" w:sz="4" w:space="0" w:color="auto"/>
              <w:right w:val="single" w:sz="4" w:space="0" w:color="auto"/>
            </w:tcBorders>
            <w:vAlign w:val="center"/>
          </w:tcPr>
          <w:p w14:paraId="06305FCB" w14:textId="77777777" w:rsidR="003A0215" w:rsidRPr="005F4929" w:rsidRDefault="003A0215" w:rsidP="00AA7584">
            <w:pPr>
              <w:ind w:firstLine="0"/>
              <w:jc w:val="center"/>
              <w:rPr>
                <w:szCs w:val="20"/>
              </w:rPr>
            </w:pPr>
            <w:r w:rsidRPr="005F4929">
              <w:rPr>
                <w:szCs w:val="20"/>
              </w:rPr>
              <w:t>500 000</w:t>
            </w:r>
          </w:p>
        </w:tc>
        <w:tc>
          <w:tcPr>
            <w:tcW w:w="2126" w:type="dxa"/>
            <w:tcBorders>
              <w:top w:val="single" w:sz="4" w:space="0" w:color="auto"/>
              <w:left w:val="single" w:sz="4" w:space="0" w:color="auto"/>
              <w:bottom w:val="single" w:sz="4" w:space="0" w:color="auto"/>
              <w:right w:val="single" w:sz="4" w:space="0" w:color="auto"/>
            </w:tcBorders>
            <w:vAlign w:val="center"/>
          </w:tcPr>
          <w:p w14:paraId="08D795A3" w14:textId="77777777" w:rsidR="003A0215" w:rsidRPr="005F4929" w:rsidRDefault="003A0215" w:rsidP="00AA7584">
            <w:pPr>
              <w:ind w:firstLine="0"/>
              <w:jc w:val="center"/>
              <w:rPr>
                <w:szCs w:val="20"/>
              </w:rPr>
            </w:pPr>
            <w:r w:rsidRPr="005F4929">
              <w:rPr>
                <w:szCs w:val="20"/>
              </w:rPr>
              <w:t>40%</w:t>
            </w:r>
          </w:p>
        </w:tc>
        <w:tc>
          <w:tcPr>
            <w:tcW w:w="1814" w:type="dxa"/>
            <w:tcBorders>
              <w:top w:val="single" w:sz="4" w:space="0" w:color="auto"/>
              <w:left w:val="single" w:sz="4" w:space="0" w:color="auto"/>
              <w:bottom w:val="single" w:sz="4" w:space="0" w:color="auto"/>
              <w:right w:val="single" w:sz="4" w:space="0" w:color="auto"/>
            </w:tcBorders>
            <w:vAlign w:val="center"/>
          </w:tcPr>
          <w:p w14:paraId="51944C1B" w14:textId="77777777" w:rsidR="003A0215" w:rsidRPr="005F4929" w:rsidRDefault="003A0215" w:rsidP="00AA7584">
            <w:pPr>
              <w:ind w:firstLine="0"/>
              <w:jc w:val="center"/>
              <w:rPr>
                <w:szCs w:val="20"/>
              </w:rPr>
            </w:pPr>
            <w:r w:rsidRPr="005F4929">
              <w:rPr>
                <w:szCs w:val="20"/>
              </w:rPr>
              <w:t>3</w:t>
            </w:r>
          </w:p>
        </w:tc>
      </w:tr>
      <w:tr w:rsidR="003A0215" w:rsidRPr="005F4929" w14:paraId="107834ED" w14:textId="77777777" w:rsidTr="0006656A">
        <w:tc>
          <w:tcPr>
            <w:tcW w:w="648" w:type="dxa"/>
            <w:tcBorders>
              <w:top w:val="single" w:sz="4" w:space="0" w:color="auto"/>
              <w:left w:val="single" w:sz="4" w:space="0" w:color="auto"/>
              <w:bottom w:val="single" w:sz="4" w:space="0" w:color="auto"/>
              <w:right w:val="single" w:sz="4" w:space="0" w:color="auto"/>
            </w:tcBorders>
            <w:vAlign w:val="center"/>
          </w:tcPr>
          <w:p w14:paraId="30064CA6" w14:textId="68441B89" w:rsidR="003A0215" w:rsidRPr="005F4929" w:rsidRDefault="003A0215" w:rsidP="00AA7584">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7CB7583D" w14:textId="77777777" w:rsidR="003A0215" w:rsidRPr="005F4929" w:rsidRDefault="003A0215" w:rsidP="00AA7584">
            <w:pPr>
              <w:ind w:firstLine="0"/>
              <w:jc w:val="left"/>
              <w:rPr>
                <w:szCs w:val="20"/>
              </w:rPr>
            </w:pPr>
            <w:r w:rsidRPr="005F4929">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20C1177F" w14:textId="77777777" w:rsidR="003A0215" w:rsidRPr="005F4929" w:rsidRDefault="003A0215" w:rsidP="00AA7584">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2AAF1604" w14:textId="77777777" w:rsidR="003A0215" w:rsidRPr="005F4929" w:rsidRDefault="003A0215" w:rsidP="00AA7584">
            <w:pPr>
              <w:ind w:firstLine="0"/>
              <w:jc w:val="center"/>
              <w:rPr>
                <w:szCs w:val="20"/>
              </w:rPr>
            </w:pPr>
            <w:r w:rsidRPr="005F4929">
              <w:rPr>
                <w:szCs w:val="20"/>
              </w:rPr>
              <w:t>10 000</w:t>
            </w:r>
          </w:p>
        </w:tc>
        <w:tc>
          <w:tcPr>
            <w:tcW w:w="1871" w:type="dxa"/>
            <w:tcBorders>
              <w:top w:val="single" w:sz="4" w:space="0" w:color="auto"/>
              <w:left w:val="single" w:sz="4" w:space="0" w:color="auto"/>
              <w:bottom w:val="single" w:sz="4" w:space="0" w:color="auto"/>
              <w:right w:val="single" w:sz="4" w:space="0" w:color="auto"/>
            </w:tcBorders>
            <w:vAlign w:val="center"/>
          </w:tcPr>
          <w:p w14:paraId="19EC57BF" w14:textId="77777777" w:rsidR="003A0215" w:rsidRPr="005F4929" w:rsidRDefault="003A021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AEEE805" w14:textId="77777777" w:rsidR="003A0215" w:rsidRPr="005F4929" w:rsidRDefault="003A0215" w:rsidP="00AA7584">
            <w:pPr>
              <w:ind w:firstLine="0"/>
              <w:jc w:val="center"/>
              <w:rPr>
                <w:szCs w:val="20"/>
              </w:rPr>
            </w:pPr>
            <w:r w:rsidRPr="005F4929">
              <w:rPr>
                <w:szCs w:val="20"/>
              </w:rPr>
              <w:t>0%</w:t>
            </w:r>
          </w:p>
        </w:tc>
        <w:tc>
          <w:tcPr>
            <w:tcW w:w="1814" w:type="dxa"/>
            <w:tcBorders>
              <w:top w:val="single" w:sz="4" w:space="0" w:color="auto"/>
              <w:left w:val="single" w:sz="4" w:space="0" w:color="auto"/>
              <w:bottom w:val="single" w:sz="4" w:space="0" w:color="auto"/>
              <w:right w:val="single" w:sz="4" w:space="0" w:color="auto"/>
            </w:tcBorders>
            <w:vAlign w:val="center"/>
          </w:tcPr>
          <w:p w14:paraId="5A47D30B" w14:textId="6B9F1F9E" w:rsidR="003A0215" w:rsidRPr="005F4929" w:rsidRDefault="003A0215" w:rsidP="00AA7584">
            <w:pPr>
              <w:ind w:firstLine="0"/>
              <w:jc w:val="center"/>
              <w:rPr>
                <w:szCs w:val="20"/>
              </w:rPr>
            </w:pPr>
            <w:r w:rsidRPr="005F4929">
              <w:rPr>
                <w:szCs w:val="20"/>
              </w:rPr>
              <w:t>Не подлежит установлению</w:t>
            </w:r>
          </w:p>
        </w:tc>
      </w:tr>
      <w:tr w:rsidR="003A0215" w:rsidRPr="005F4929" w14:paraId="43B6FE90" w14:textId="388056CE" w:rsidTr="0047321A">
        <w:tc>
          <w:tcPr>
            <w:tcW w:w="648" w:type="dxa"/>
            <w:tcBorders>
              <w:top w:val="single" w:sz="4" w:space="0" w:color="auto"/>
              <w:left w:val="single" w:sz="4" w:space="0" w:color="auto"/>
              <w:bottom w:val="single" w:sz="4" w:space="0" w:color="auto"/>
              <w:right w:val="single" w:sz="4" w:space="0" w:color="auto"/>
            </w:tcBorders>
            <w:vAlign w:val="center"/>
          </w:tcPr>
          <w:p w14:paraId="1FBF7ECB" w14:textId="17E148E3" w:rsidR="003A0215" w:rsidRPr="005F4929" w:rsidRDefault="003A0215" w:rsidP="0080197E">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106FF15D" w14:textId="7E2E932E" w:rsidR="003A0215" w:rsidRPr="005F4929" w:rsidRDefault="003A0215" w:rsidP="0080197E">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318B386E" w14:textId="5BD135BC" w:rsidR="003A0215" w:rsidRPr="005F4929" w:rsidRDefault="003A0215" w:rsidP="0080197E">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5009DEA" w14:textId="7DD69D47" w:rsidR="003A0215" w:rsidRPr="005F4929" w:rsidRDefault="003A0215" w:rsidP="0080197E">
            <w:pPr>
              <w:ind w:firstLine="0"/>
              <w:jc w:val="center"/>
              <w:rPr>
                <w:szCs w:val="20"/>
              </w:rPr>
            </w:pPr>
            <w:r w:rsidRPr="005F4929">
              <w:rPr>
                <w:szCs w:val="20"/>
              </w:rPr>
              <w:t>Не подлежит установлению</w:t>
            </w:r>
          </w:p>
        </w:tc>
      </w:tr>
      <w:tr w:rsidR="0048152D" w:rsidRPr="005F4929" w14:paraId="11DD8493"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E34CD85" w14:textId="38B5F871" w:rsidR="0048152D" w:rsidRPr="005F4929" w:rsidRDefault="0048152D" w:rsidP="0080197E">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ABD3099" w14:textId="7261216B" w:rsidR="0048152D" w:rsidRPr="005F4929" w:rsidRDefault="0048152D" w:rsidP="0080197E">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FE29CA" w14:textId="65B7627A" w:rsidR="0048152D" w:rsidRPr="005F4929" w:rsidRDefault="0048152D" w:rsidP="0080197E">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5D371" w14:textId="74AFCC73" w:rsidR="0048152D" w:rsidRPr="005F4929" w:rsidRDefault="0048152D" w:rsidP="0080197E">
            <w:pPr>
              <w:ind w:firstLine="0"/>
              <w:jc w:val="center"/>
              <w:rPr>
                <w:szCs w:val="20"/>
              </w:rPr>
            </w:pPr>
            <w:r w:rsidRPr="005F4929">
              <w:rPr>
                <w:szCs w:val="20"/>
              </w:rPr>
              <w:t>Не подлежит установлению</w:t>
            </w:r>
          </w:p>
        </w:tc>
      </w:tr>
      <w:tr w:rsidR="00ED0E99" w:rsidRPr="005F4929" w14:paraId="72347355" w14:textId="77777777" w:rsidTr="00DF6B6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2DA602E" w14:textId="1B7998CF" w:rsidR="00ED0E99" w:rsidRPr="005F4929" w:rsidRDefault="00ED0E99" w:rsidP="0080197E">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EA8C6DD" w14:textId="1743495F" w:rsidR="00ED0E99" w:rsidRPr="005F4929" w:rsidRDefault="00ED0E99" w:rsidP="0080197E">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E1D364" w14:textId="0B628314" w:rsidR="00ED0E99" w:rsidRPr="005F4929" w:rsidRDefault="00ED0E99" w:rsidP="0080197E">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778BA1" w14:textId="5D4B4744" w:rsidR="00ED0E99" w:rsidRPr="005F4929" w:rsidRDefault="00ED0E99" w:rsidP="0080197E">
            <w:pPr>
              <w:ind w:firstLine="0"/>
              <w:jc w:val="center"/>
              <w:rPr>
                <w:szCs w:val="20"/>
              </w:rPr>
            </w:pPr>
            <w:r w:rsidRPr="005F4929">
              <w:rPr>
                <w:szCs w:val="20"/>
              </w:rPr>
              <w:t>Не подлежит установлению</w:t>
            </w:r>
          </w:p>
        </w:tc>
      </w:tr>
      <w:tr w:rsidR="00ED0E99" w:rsidRPr="005F4929" w14:paraId="2DF09D6D" w14:textId="77777777" w:rsidTr="0080197E">
        <w:tc>
          <w:tcPr>
            <w:tcW w:w="648" w:type="dxa"/>
            <w:tcBorders>
              <w:top w:val="single" w:sz="4" w:space="0" w:color="auto"/>
              <w:left w:val="single" w:sz="4" w:space="0" w:color="auto"/>
              <w:bottom w:val="single" w:sz="4" w:space="0" w:color="auto"/>
              <w:right w:val="single" w:sz="4" w:space="0" w:color="auto"/>
            </w:tcBorders>
            <w:vAlign w:val="center"/>
          </w:tcPr>
          <w:p w14:paraId="6E931919" w14:textId="22E7ED28" w:rsidR="00ED0E99" w:rsidRPr="005F4929" w:rsidRDefault="00ED0E99" w:rsidP="0080197E">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1C36CC58" w14:textId="77777777" w:rsidR="00ED0E99" w:rsidRPr="005F4929" w:rsidRDefault="00ED0E99" w:rsidP="0080197E">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D4A13F9" w14:textId="77777777" w:rsidR="00ED0E99" w:rsidRPr="005F4929" w:rsidRDefault="00ED0E99" w:rsidP="0080197E">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1DED26A7" w14:textId="77777777" w:rsidR="00ED0E99" w:rsidRPr="005F4929" w:rsidRDefault="00ED0E99" w:rsidP="0080197E">
            <w:pPr>
              <w:ind w:firstLine="0"/>
              <w:jc w:val="center"/>
              <w:rPr>
                <w:szCs w:val="20"/>
              </w:rPr>
            </w:pPr>
            <w:r w:rsidRPr="005F4929">
              <w:rPr>
                <w:szCs w:val="20"/>
              </w:rPr>
              <w:t>Не распространяется</w:t>
            </w:r>
          </w:p>
        </w:tc>
      </w:tr>
      <w:tr w:rsidR="00ED0E99" w:rsidRPr="005F4929" w14:paraId="409BA2CB"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6F3737A7" w14:textId="3681D499" w:rsidR="00ED0E99" w:rsidRPr="005F4929" w:rsidRDefault="00ED0E99" w:rsidP="0080197E">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vAlign w:val="bottom"/>
          </w:tcPr>
          <w:p w14:paraId="345F005F" w14:textId="0F815961" w:rsidR="00ED0E99" w:rsidRPr="005F4929" w:rsidRDefault="00ED0E99" w:rsidP="0080197E">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3B9E1C58" w14:textId="704EA3EB" w:rsidR="00ED0E99" w:rsidRPr="005F4929" w:rsidRDefault="00ED0E99" w:rsidP="0080197E">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3BB24206" w14:textId="13F36BBB" w:rsidR="00ED0E99" w:rsidRPr="005F4929" w:rsidRDefault="00ED0E99" w:rsidP="0080197E">
            <w:pPr>
              <w:ind w:firstLine="0"/>
              <w:jc w:val="center"/>
              <w:rPr>
                <w:szCs w:val="20"/>
              </w:rPr>
            </w:pPr>
            <w:r w:rsidRPr="005F4929">
              <w:rPr>
                <w:szCs w:val="20"/>
              </w:rPr>
              <w:t>Не распространяется</w:t>
            </w:r>
          </w:p>
        </w:tc>
      </w:tr>
      <w:tr w:rsidR="00ED0E99" w:rsidRPr="005F4929" w14:paraId="636885BD"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12B3D2A4" w14:textId="2DC5CCD9" w:rsidR="00ED0E99" w:rsidRPr="005F4929" w:rsidRDefault="00ED0E99" w:rsidP="0080197E">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vAlign w:val="bottom"/>
          </w:tcPr>
          <w:p w14:paraId="17A492DB" w14:textId="7C78940F" w:rsidR="00ED0E99" w:rsidRPr="005F4929" w:rsidRDefault="00ED0E99" w:rsidP="0080197E">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1FA294A8" w14:textId="38D50D51" w:rsidR="00ED0E99" w:rsidRPr="005F4929" w:rsidRDefault="00ED0E99" w:rsidP="0080197E">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3B2DB43E" w14:textId="606CBEA8" w:rsidR="00ED0E99" w:rsidRPr="005F4929" w:rsidRDefault="00ED0E99" w:rsidP="0080197E">
            <w:pPr>
              <w:ind w:firstLine="0"/>
              <w:jc w:val="center"/>
              <w:rPr>
                <w:szCs w:val="20"/>
              </w:rPr>
            </w:pPr>
            <w:r w:rsidRPr="005F4929">
              <w:rPr>
                <w:szCs w:val="20"/>
              </w:rPr>
              <w:t>Не распространяется</w:t>
            </w:r>
          </w:p>
        </w:tc>
      </w:tr>
    </w:tbl>
    <w:p w14:paraId="02D42064" w14:textId="77777777" w:rsidR="00966C03" w:rsidRPr="005F4929" w:rsidRDefault="00966C03" w:rsidP="00966C03">
      <w:pPr>
        <w:ind w:firstLine="0"/>
        <w:jc w:val="left"/>
      </w:pPr>
    </w:p>
    <w:p w14:paraId="1EEB3BE0" w14:textId="77777777" w:rsidR="00966C03" w:rsidRPr="005F4929" w:rsidRDefault="00966C03" w:rsidP="00966C03">
      <w:pPr>
        <w:ind w:firstLine="0"/>
        <w:jc w:val="center"/>
      </w:pPr>
      <w:r w:rsidRPr="005F4929">
        <w:t>Вспомогательные виды разрешенного использования</w:t>
      </w:r>
    </w:p>
    <w:p w14:paraId="5110B769" w14:textId="77777777" w:rsidR="00697393" w:rsidRPr="005F4929" w:rsidRDefault="00697393" w:rsidP="00966C03">
      <w:pPr>
        <w:ind w:firstLine="0"/>
        <w:jc w:val="center"/>
      </w:pPr>
    </w:p>
    <w:p w14:paraId="3D8BE3B9" w14:textId="77777777" w:rsidR="00697393" w:rsidRPr="005F4929" w:rsidRDefault="00697393" w:rsidP="00697393">
      <w:pPr>
        <w:ind w:firstLine="0"/>
      </w:pPr>
      <w:r w:rsidRPr="005F4929">
        <w:t>1. Коммунальное обслуживание – 3.1</w:t>
      </w:r>
    </w:p>
    <w:p w14:paraId="3AABF777" w14:textId="77777777" w:rsidR="00697393" w:rsidRPr="005F4929" w:rsidRDefault="00697393" w:rsidP="00697393">
      <w:pPr>
        <w:ind w:firstLine="0"/>
        <w:rPr>
          <w:szCs w:val="20"/>
        </w:rPr>
      </w:pPr>
      <w:r w:rsidRPr="005F4929">
        <w:rPr>
          <w:szCs w:val="20"/>
        </w:rPr>
        <w:t>2. Связь – 6.8</w:t>
      </w:r>
    </w:p>
    <w:p w14:paraId="7241601A"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09591BA1" w14:textId="77777777" w:rsidR="00697393" w:rsidRPr="005F4929" w:rsidRDefault="00697393" w:rsidP="00697393">
      <w:pPr>
        <w:ind w:firstLine="0"/>
        <w:rPr>
          <w:szCs w:val="20"/>
        </w:rPr>
      </w:pPr>
    </w:p>
    <w:p w14:paraId="167E8D51" w14:textId="04AB2142" w:rsidR="00843108" w:rsidRPr="005F4929" w:rsidRDefault="00966C03" w:rsidP="0008560F">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0001FB7" w14:textId="77777777" w:rsidR="00843108" w:rsidRPr="005F4929" w:rsidRDefault="00843108" w:rsidP="00966C03">
      <w:pPr>
        <w:ind w:firstLine="0"/>
        <w:jc w:val="center"/>
      </w:pPr>
    </w:p>
    <w:p w14:paraId="6FCD674D" w14:textId="77777777" w:rsidR="00843108" w:rsidRPr="005F4929" w:rsidRDefault="00843108" w:rsidP="00966C03">
      <w:pPr>
        <w:ind w:firstLine="0"/>
        <w:jc w:val="center"/>
      </w:pPr>
    </w:p>
    <w:p w14:paraId="18505D74" w14:textId="77777777" w:rsidR="00ED0E99" w:rsidRPr="005F4929" w:rsidRDefault="00ED0E99" w:rsidP="00966C03">
      <w:pPr>
        <w:ind w:firstLine="0"/>
        <w:jc w:val="center"/>
      </w:pPr>
    </w:p>
    <w:p w14:paraId="5E1DDC97" w14:textId="77777777" w:rsidR="00ED0E99" w:rsidRPr="005F4929" w:rsidRDefault="00ED0E99" w:rsidP="00966C03">
      <w:pPr>
        <w:ind w:firstLine="0"/>
        <w:jc w:val="center"/>
      </w:pPr>
    </w:p>
    <w:p w14:paraId="3AA48890" w14:textId="77777777" w:rsidR="00ED0E99" w:rsidRPr="005F4929" w:rsidRDefault="00ED0E99" w:rsidP="00966C03">
      <w:pPr>
        <w:ind w:firstLine="0"/>
        <w:jc w:val="center"/>
      </w:pPr>
    </w:p>
    <w:p w14:paraId="5517D1E1" w14:textId="77777777" w:rsidR="00ED0E99" w:rsidRPr="005F4929" w:rsidRDefault="00ED0E99" w:rsidP="00966C03">
      <w:pPr>
        <w:ind w:firstLine="0"/>
        <w:jc w:val="center"/>
      </w:pPr>
    </w:p>
    <w:p w14:paraId="0DDB8F37" w14:textId="77777777" w:rsidR="00ED0E99" w:rsidRPr="005F4929" w:rsidRDefault="00ED0E99" w:rsidP="00966C03">
      <w:pPr>
        <w:ind w:firstLine="0"/>
        <w:jc w:val="center"/>
      </w:pPr>
    </w:p>
    <w:p w14:paraId="391A06CE" w14:textId="77777777" w:rsidR="00ED0E99" w:rsidRPr="005F4929" w:rsidRDefault="00ED0E99" w:rsidP="00966C03">
      <w:pPr>
        <w:ind w:firstLine="0"/>
        <w:jc w:val="center"/>
      </w:pPr>
    </w:p>
    <w:p w14:paraId="6AE2BF9B" w14:textId="77777777" w:rsidR="00966C03" w:rsidRPr="005F4929" w:rsidRDefault="00966C03" w:rsidP="00966C03">
      <w:pPr>
        <w:ind w:firstLine="0"/>
        <w:jc w:val="center"/>
      </w:pPr>
      <w:r w:rsidRPr="005F4929">
        <w:t>Условно разрешенные виды использования</w:t>
      </w:r>
    </w:p>
    <w:p w14:paraId="17DD7ABF"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FD5526" w:rsidRPr="005F4929" w14:paraId="5DE4E85F" w14:textId="77777777" w:rsidTr="00FD5526">
        <w:trPr>
          <w:trHeight w:val="555"/>
          <w:tblHeader/>
        </w:trPr>
        <w:tc>
          <w:tcPr>
            <w:tcW w:w="648" w:type="dxa"/>
            <w:vMerge w:val="restart"/>
            <w:tcBorders>
              <w:top w:val="single" w:sz="4" w:space="0" w:color="auto"/>
              <w:left w:val="single" w:sz="4" w:space="0" w:color="auto"/>
              <w:right w:val="single" w:sz="4" w:space="0" w:color="auto"/>
            </w:tcBorders>
            <w:vAlign w:val="center"/>
          </w:tcPr>
          <w:p w14:paraId="26BAB858" w14:textId="77777777" w:rsidR="00FD5526" w:rsidRPr="005F4929" w:rsidRDefault="00FD5526"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643EE255" w14:textId="77777777" w:rsidR="00FD5526" w:rsidRPr="005F4929" w:rsidRDefault="00FD5526"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5B7DB2F7" w14:textId="77777777" w:rsidR="00FD5526" w:rsidRPr="005F4929" w:rsidRDefault="00FD5526"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04790A4" w14:textId="77777777" w:rsidR="00FD5526" w:rsidRPr="005F4929" w:rsidRDefault="00FD5526"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54848E10" w14:textId="77777777" w:rsidR="00FD5526" w:rsidRPr="005F4929" w:rsidRDefault="00FD5526"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7C4AD546" w14:textId="77777777" w:rsidR="00FD5526" w:rsidRPr="005F4929" w:rsidRDefault="00FD5526" w:rsidP="00AA7584">
            <w:pPr>
              <w:ind w:firstLine="0"/>
              <w:jc w:val="center"/>
              <w:rPr>
                <w:szCs w:val="20"/>
              </w:rPr>
            </w:pPr>
            <w:r w:rsidRPr="005F4929">
              <w:rPr>
                <w:szCs w:val="20"/>
              </w:rPr>
              <w:t>Минимальные отступы от границ земельного участка (м)</w:t>
            </w:r>
          </w:p>
        </w:tc>
      </w:tr>
      <w:tr w:rsidR="00FD5526" w:rsidRPr="005F4929" w14:paraId="4561D6F3" w14:textId="77777777" w:rsidTr="00FD5526">
        <w:trPr>
          <w:trHeight w:val="555"/>
          <w:tblHeader/>
        </w:trPr>
        <w:tc>
          <w:tcPr>
            <w:tcW w:w="648" w:type="dxa"/>
            <w:vMerge/>
            <w:tcBorders>
              <w:left w:val="single" w:sz="4" w:space="0" w:color="auto"/>
              <w:bottom w:val="single" w:sz="4" w:space="0" w:color="auto"/>
              <w:right w:val="single" w:sz="4" w:space="0" w:color="auto"/>
            </w:tcBorders>
            <w:vAlign w:val="center"/>
          </w:tcPr>
          <w:p w14:paraId="31B36DCA" w14:textId="77777777" w:rsidR="00FD5526" w:rsidRPr="005F4929" w:rsidRDefault="00FD5526"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B8799BA" w14:textId="77777777" w:rsidR="00FD5526" w:rsidRPr="005F4929" w:rsidRDefault="00FD5526"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C214904" w14:textId="77777777" w:rsidR="00FD5526" w:rsidRPr="005F4929" w:rsidRDefault="00FD5526"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3FAED21" w14:textId="77777777" w:rsidR="00FD5526" w:rsidRPr="005F4929" w:rsidRDefault="00FD5526"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1C67DA31" w14:textId="77777777" w:rsidR="00FD5526" w:rsidRPr="005F4929" w:rsidRDefault="00FD5526"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572A3D0D" w14:textId="77777777" w:rsidR="00FD5526" w:rsidRPr="005F4929" w:rsidRDefault="00FD5526"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A74FEDB" w14:textId="77777777" w:rsidR="00FD5526" w:rsidRPr="005F4929" w:rsidRDefault="00FD5526" w:rsidP="00AA7584">
            <w:pPr>
              <w:ind w:firstLine="0"/>
              <w:jc w:val="center"/>
              <w:rPr>
                <w:szCs w:val="20"/>
              </w:rPr>
            </w:pPr>
          </w:p>
        </w:tc>
      </w:tr>
      <w:tr w:rsidR="00FD5526" w:rsidRPr="005F4929" w14:paraId="50F530D5" w14:textId="77777777" w:rsidTr="00FD5526">
        <w:trPr>
          <w:trHeight w:val="511"/>
        </w:trPr>
        <w:tc>
          <w:tcPr>
            <w:tcW w:w="648" w:type="dxa"/>
            <w:tcBorders>
              <w:top w:val="single" w:sz="4" w:space="0" w:color="auto"/>
              <w:left w:val="single" w:sz="4" w:space="0" w:color="auto"/>
              <w:bottom w:val="single" w:sz="4" w:space="0" w:color="auto"/>
              <w:right w:val="single" w:sz="4" w:space="0" w:color="auto"/>
            </w:tcBorders>
            <w:vAlign w:val="center"/>
          </w:tcPr>
          <w:p w14:paraId="557FF561" w14:textId="77777777" w:rsidR="00FD5526" w:rsidRPr="005F4929" w:rsidRDefault="00FD5526"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28F5608F" w14:textId="77777777" w:rsidR="00FD5526" w:rsidRPr="005F4929" w:rsidRDefault="00FD5526"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68860B03" w14:textId="77777777" w:rsidR="00FD5526" w:rsidRPr="005F4929" w:rsidRDefault="00FD5526"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796173B6" w14:textId="77777777" w:rsidR="00FD5526" w:rsidRPr="005F4929" w:rsidRDefault="00FD5526"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AA11676" w14:textId="77777777" w:rsidR="00FD5526" w:rsidRPr="005F4929" w:rsidRDefault="00FD5526"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0E784C3" w14:textId="77777777" w:rsidR="00FD5526" w:rsidRPr="005F4929" w:rsidRDefault="00FD5526"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4CDCE2CA" w14:textId="77777777" w:rsidR="00FD5526" w:rsidRPr="005F4929" w:rsidRDefault="00FD5526" w:rsidP="00AA7584">
            <w:pPr>
              <w:ind w:firstLine="0"/>
              <w:jc w:val="center"/>
              <w:rPr>
                <w:szCs w:val="20"/>
              </w:rPr>
            </w:pPr>
            <w:r w:rsidRPr="005F4929">
              <w:rPr>
                <w:szCs w:val="20"/>
              </w:rPr>
              <w:t>3</w:t>
            </w:r>
          </w:p>
        </w:tc>
      </w:tr>
      <w:tr w:rsidR="00FD5526" w:rsidRPr="005F4929" w14:paraId="349AD766" w14:textId="77777777" w:rsidTr="00FD5526">
        <w:trPr>
          <w:trHeight w:val="547"/>
        </w:trPr>
        <w:tc>
          <w:tcPr>
            <w:tcW w:w="648" w:type="dxa"/>
            <w:tcBorders>
              <w:top w:val="single" w:sz="4" w:space="0" w:color="auto"/>
              <w:left w:val="single" w:sz="4" w:space="0" w:color="auto"/>
              <w:bottom w:val="single" w:sz="4" w:space="0" w:color="auto"/>
              <w:right w:val="single" w:sz="4" w:space="0" w:color="auto"/>
            </w:tcBorders>
            <w:vAlign w:val="center"/>
          </w:tcPr>
          <w:p w14:paraId="695F2B53" w14:textId="77777777" w:rsidR="00FD5526" w:rsidRPr="005F4929" w:rsidRDefault="00FD5526"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030E0817" w14:textId="77777777" w:rsidR="00FD5526" w:rsidRPr="005F4929" w:rsidRDefault="00FD5526"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4C591446" w14:textId="77777777" w:rsidR="00FD5526" w:rsidRPr="005F4929" w:rsidRDefault="00FD5526"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106BAAEF" w14:textId="77777777" w:rsidR="00FD5526" w:rsidRPr="005F4929" w:rsidRDefault="00FD5526"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0D8953B7" w14:textId="77777777" w:rsidR="00FD5526" w:rsidRPr="005F4929" w:rsidRDefault="00FD5526"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685D527E" w14:textId="77777777" w:rsidR="00FD5526" w:rsidRPr="005F4929" w:rsidRDefault="00FD5526"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F32A2C2" w14:textId="77777777" w:rsidR="00FD5526" w:rsidRPr="005F4929" w:rsidRDefault="00FD5526" w:rsidP="00AA7584">
            <w:pPr>
              <w:ind w:firstLine="0"/>
              <w:jc w:val="center"/>
              <w:rPr>
                <w:szCs w:val="20"/>
              </w:rPr>
            </w:pPr>
            <w:r w:rsidRPr="005F4929">
              <w:rPr>
                <w:szCs w:val="20"/>
              </w:rPr>
              <w:t>3</w:t>
            </w:r>
          </w:p>
        </w:tc>
      </w:tr>
      <w:tr w:rsidR="00FD5526" w:rsidRPr="005F4929" w14:paraId="11E7CF7A" w14:textId="77777777" w:rsidTr="00FD5526">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3346459D" w14:textId="77777777" w:rsidR="00FD5526" w:rsidRPr="005F4929" w:rsidRDefault="00FD5526"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29E95E8B" w14:textId="77777777" w:rsidR="00FD5526" w:rsidRPr="005F4929" w:rsidRDefault="00FD5526" w:rsidP="00AA7584">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8DCD169" w14:textId="77777777" w:rsidR="00FD5526" w:rsidRPr="005F4929" w:rsidRDefault="00FD5526" w:rsidP="00AA7584">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4A5A9DF5" w14:textId="77777777" w:rsidR="00FD5526" w:rsidRPr="005F4929" w:rsidRDefault="00FD5526"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116AA0BD" w14:textId="77777777" w:rsidR="00FD5526" w:rsidRPr="005F4929" w:rsidRDefault="00FD5526"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393E" w14:textId="77777777" w:rsidR="00FD5526" w:rsidRPr="005F4929" w:rsidRDefault="00FD5526"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791DD68" w14:textId="77777777" w:rsidR="00FD5526" w:rsidRPr="005F4929" w:rsidRDefault="00FD5526" w:rsidP="00AA7584">
            <w:pPr>
              <w:ind w:firstLine="0"/>
              <w:jc w:val="center"/>
              <w:rPr>
                <w:szCs w:val="20"/>
              </w:rPr>
            </w:pPr>
            <w:r w:rsidRPr="005F4929">
              <w:rPr>
                <w:szCs w:val="20"/>
              </w:rPr>
              <w:t>3</w:t>
            </w:r>
          </w:p>
        </w:tc>
      </w:tr>
      <w:tr w:rsidR="00FD5526" w:rsidRPr="005F4929" w14:paraId="2B80D0D6" w14:textId="77777777" w:rsidTr="00FD5526">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050F35FE" w14:textId="77777777" w:rsidR="00FD5526" w:rsidRPr="005F4929" w:rsidRDefault="00FD5526"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33970D5E" w14:textId="77777777" w:rsidR="00FD5526" w:rsidRPr="005F4929" w:rsidRDefault="00FD5526"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44E89C8D" w14:textId="77777777" w:rsidR="00FD5526" w:rsidRPr="005F4929" w:rsidRDefault="00FD5526"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2ACA990D" w14:textId="77777777" w:rsidR="00FD5526" w:rsidRPr="005F4929" w:rsidRDefault="00FD5526"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395E5AAB" w14:textId="77777777" w:rsidR="00FD5526" w:rsidRPr="005F4929" w:rsidRDefault="00FD5526"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73C92EE1" w14:textId="77777777" w:rsidR="00FD5526" w:rsidRPr="005F4929" w:rsidRDefault="00FD5526"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8186900" w14:textId="77777777" w:rsidR="00FD5526" w:rsidRPr="005F4929" w:rsidRDefault="00FD5526" w:rsidP="00AA7584">
            <w:pPr>
              <w:ind w:firstLine="0"/>
              <w:jc w:val="center"/>
              <w:rPr>
                <w:szCs w:val="20"/>
              </w:rPr>
            </w:pPr>
            <w:r w:rsidRPr="005F4929">
              <w:rPr>
                <w:szCs w:val="20"/>
              </w:rPr>
              <w:t>3</w:t>
            </w:r>
          </w:p>
        </w:tc>
      </w:tr>
      <w:tr w:rsidR="00FD5526" w:rsidRPr="005F4929" w14:paraId="542049C5" w14:textId="77777777" w:rsidTr="00FD5526">
        <w:trPr>
          <w:trHeight w:val="543"/>
        </w:trPr>
        <w:tc>
          <w:tcPr>
            <w:tcW w:w="648" w:type="dxa"/>
            <w:tcBorders>
              <w:top w:val="single" w:sz="4" w:space="0" w:color="auto"/>
              <w:left w:val="single" w:sz="4" w:space="0" w:color="auto"/>
              <w:bottom w:val="single" w:sz="4" w:space="0" w:color="auto"/>
              <w:right w:val="single" w:sz="4" w:space="0" w:color="auto"/>
            </w:tcBorders>
            <w:vAlign w:val="center"/>
          </w:tcPr>
          <w:p w14:paraId="07D85F30" w14:textId="77777777" w:rsidR="00FD5526" w:rsidRPr="005F4929" w:rsidRDefault="00FD5526"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12C865D1" w14:textId="77777777" w:rsidR="00FD5526" w:rsidRPr="005F4929" w:rsidRDefault="00FD5526" w:rsidP="00AA7584">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2CF6D14D" w14:textId="77777777" w:rsidR="00FD5526" w:rsidRPr="005F4929" w:rsidRDefault="00FD5526" w:rsidP="00AA7584">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13C850AA" w14:textId="77777777" w:rsidR="00FD5526" w:rsidRPr="005F4929" w:rsidRDefault="00FD5526"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06CB4D7F" w14:textId="77777777" w:rsidR="00FD5526" w:rsidRPr="005F4929" w:rsidRDefault="00FD5526"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068BC68" w14:textId="77777777" w:rsidR="00FD5526" w:rsidRPr="005F4929" w:rsidRDefault="00FD5526" w:rsidP="00AA7584">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D10AF43" w14:textId="77777777" w:rsidR="00FD5526" w:rsidRPr="005F4929" w:rsidRDefault="00FD5526" w:rsidP="00AA7584">
            <w:pPr>
              <w:ind w:firstLine="0"/>
              <w:jc w:val="center"/>
              <w:rPr>
                <w:szCs w:val="20"/>
              </w:rPr>
            </w:pPr>
            <w:r w:rsidRPr="005F4929">
              <w:rPr>
                <w:szCs w:val="20"/>
              </w:rPr>
              <w:t>3</w:t>
            </w:r>
          </w:p>
        </w:tc>
      </w:tr>
      <w:tr w:rsidR="00FD5526" w:rsidRPr="005F4929" w14:paraId="4D5FDC39" w14:textId="77777777" w:rsidTr="00FD5526">
        <w:trPr>
          <w:trHeight w:val="579"/>
        </w:trPr>
        <w:tc>
          <w:tcPr>
            <w:tcW w:w="648" w:type="dxa"/>
            <w:tcBorders>
              <w:top w:val="single" w:sz="4" w:space="0" w:color="auto"/>
              <w:left w:val="single" w:sz="4" w:space="0" w:color="auto"/>
              <w:bottom w:val="single" w:sz="4" w:space="0" w:color="auto"/>
              <w:right w:val="single" w:sz="4" w:space="0" w:color="auto"/>
            </w:tcBorders>
            <w:vAlign w:val="center"/>
          </w:tcPr>
          <w:p w14:paraId="75BAFFC0" w14:textId="77777777" w:rsidR="00FD5526" w:rsidRPr="005F4929" w:rsidRDefault="00FD5526"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21F26C40" w14:textId="422D71A0" w:rsidR="00FD5526" w:rsidRPr="005F4929" w:rsidRDefault="00221C75" w:rsidP="00AA758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6C2FA4B2" w14:textId="77777777" w:rsidR="00FD5526" w:rsidRPr="005F4929" w:rsidRDefault="00FD5526" w:rsidP="00AA758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7ACE2B82" w14:textId="77777777" w:rsidR="00FD5526" w:rsidRPr="005F4929" w:rsidRDefault="00FD5526"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52681B54" w14:textId="77777777" w:rsidR="00FD5526" w:rsidRPr="005F4929" w:rsidRDefault="00FD5526"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D3E27" w14:textId="77777777" w:rsidR="00FD5526" w:rsidRPr="005F4929" w:rsidRDefault="00FD5526"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E7659CC" w14:textId="77777777" w:rsidR="00FD5526" w:rsidRPr="005F4929" w:rsidRDefault="00FD5526" w:rsidP="00AA7584">
            <w:pPr>
              <w:ind w:firstLine="0"/>
              <w:jc w:val="center"/>
              <w:rPr>
                <w:szCs w:val="20"/>
              </w:rPr>
            </w:pPr>
            <w:r w:rsidRPr="005F4929">
              <w:rPr>
                <w:szCs w:val="20"/>
              </w:rPr>
              <w:t>3</w:t>
            </w:r>
          </w:p>
        </w:tc>
      </w:tr>
      <w:tr w:rsidR="00841688" w:rsidRPr="005F4929" w14:paraId="52AF5F49" w14:textId="77777777" w:rsidTr="00FD5526">
        <w:trPr>
          <w:trHeight w:val="579"/>
        </w:trPr>
        <w:tc>
          <w:tcPr>
            <w:tcW w:w="648" w:type="dxa"/>
            <w:tcBorders>
              <w:top w:val="single" w:sz="4" w:space="0" w:color="auto"/>
              <w:left w:val="single" w:sz="4" w:space="0" w:color="auto"/>
              <w:bottom w:val="single" w:sz="4" w:space="0" w:color="auto"/>
              <w:right w:val="single" w:sz="4" w:space="0" w:color="auto"/>
            </w:tcBorders>
            <w:vAlign w:val="center"/>
          </w:tcPr>
          <w:p w14:paraId="2458FC30" w14:textId="7496C3F3" w:rsidR="00841688" w:rsidRPr="005F4929" w:rsidRDefault="006C3A12"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04CF884B" w14:textId="39CCBF54" w:rsidR="00841688" w:rsidRPr="005F4929" w:rsidRDefault="00841688" w:rsidP="00AA7584">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28AC6A55" w14:textId="7ED4D96C" w:rsidR="00841688" w:rsidRPr="005F4929" w:rsidRDefault="00841688" w:rsidP="00AA7584">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7978047C" w14:textId="46A5F141" w:rsidR="00841688" w:rsidRPr="005F4929" w:rsidRDefault="00841688"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0C50FF70" w14:textId="67252F8A" w:rsidR="00841688" w:rsidRPr="005F4929" w:rsidRDefault="00841688"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DE" w14:textId="189DB4AD" w:rsidR="00841688" w:rsidRPr="005F4929" w:rsidRDefault="00841688" w:rsidP="00AA7584">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E00E073" w14:textId="752907C4" w:rsidR="00841688" w:rsidRPr="005F4929" w:rsidRDefault="00841688" w:rsidP="00AA7584">
            <w:pPr>
              <w:ind w:firstLine="0"/>
              <w:jc w:val="center"/>
              <w:rPr>
                <w:szCs w:val="20"/>
              </w:rPr>
            </w:pPr>
            <w:r w:rsidRPr="005F4929">
              <w:rPr>
                <w:szCs w:val="20"/>
              </w:rPr>
              <w:t>3</w:t>
            </w:r>
          </w:p>
        </w:tc>
      </w:tr>
      <w:tr w:rsidR="00547A66" w:rsidRPr="005F4929" w14:paraId="7AE5260C" w14:textId="77777777" w:rsidTr="00FD5526">
        <w:trPr>
          <w:trHeight w:val="579"/>
        </w:trPr>
        <w:tc>
          <w:tcPr>
            <w:tcW w:w="648" w:type="dxa"/>
            <w:tcBorders>
              <w:top w:val="single" w:sz="4" w:space="0" w:color="auto"/>
              <w:left w:val="single" w:sz="4" w:space="0" w:color="auto"/>
              <w:bottom w:val="single" w:sz="4" w:space="0" w:color="auto"/>
              <w:right w:val="single" w:sz="4" w:space="0" w:color="auto"/>
            </w:tcBorders>
            <w:vAlign w:val="center"/>
          </w:tcPr>
          <w:p w14:paraId="68FEEC48" w14:textId="56E82515" w:rsidR="00547A66" w:rsidRPr="005F4929" w:rsidRDefault="006C3A12" w:rsidP="00AA758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16BB66BE" w14:textId="03CFEE69" w:rsidR="00547A66" w:rsidRPr="005F4929" w:rsidRDefault="00547A66" w:rsidP="00AA7584">
            <w:pPr>
              <w:ind w:firstLine="0"/>
              <w:jc w:val="left"/>
              <w:rPr>
                <w:szCs w:val="20"/>
              </w:rPr>
            </w:pPr>
            <w:r w:rsidRPr="005F4929">
              <w:rPr>
                <w:szCs w:val="20"/>
              </w:rPr>
              <w:t>Водный спорт</w:t>
            </w:r>
          </w:p>
        </w:tc>
        <w:tc>
          <w:tcPr>
            <w:tcW w:w="1701" w:type="dxa"/>
            <w:tcBorders>
              <w:top w:val="single" w:sz="4" w:space="0" w:color="auto"/>
              <w:left w:val="single" w:sz="4" w:space="0" w:color="auto"/>
              <w:bottom w:val="single" w:sz="4" w:space="0" w:color="auto"/>
              <w:right w:val="single" w:sz="4" w:space="0" w:color="auto"/>
            </w:tcBorders>
            <w:vAlign w:val="center"/>
          </w:tcPr>
          <w:p w14:paraId="2E613FAC" w14:textId="5AF9ECE3" w:rsidR="00547A66" w:rsidRPr="005F4929" w:rsidRDefault="00547A66" w:rsidP="00AA7584">
            <w:pPr>
              <w:ind w:firstLine="0"/>
              <w:jc w:val="center"/>
              <w:rPr>
                <w:szCs w:val="20"/>
              </w:rPr>
            </w:pPr>
            <w:r w:rsidRPr="005F4929">
              <w:rPr>
                <w:szCs w:val="20"/>
              </w:rPr>
              <w:t>5.1.5</w:t>
            </w:r>
          </w:p>
        </w:tc>
        <w:tc>
          <w:tcPr>
            <w:tcW w:w="1985" w:type="dxa"/>
            <w:tcBorders>
              <w:top w:val="single" w:sz="4" w:space="0" w:color="auto"/>
              <w:left w:val="single" w:sz="4" w:space="0" w:color="auto"/>
              <w:bottom w:val="single" w:sz="4" w:space="0" w:color="auto"/>
              <w:right w:val="single" w:sz="4" w:space="0" w:color="auto"/>
            </w:tcBorders>
            <w:vAlign w:val="center"/>
          </w:tcPr>
          <w:p w14:paraId="63D4693F" w14:textId="4101A9E4" w:rsidR="00547A66" w:rsidRPr="005F4929" w:rsidRDefault="00547A66" w:rsidP="00AA7584">
            <w:pPr>
              <w:ind w:firstLine="0"/>
              <w:jc w:val="center"/>
              <w:rPr>
                <w:szCs w:val="20"/>
              </w:rPr>
            </w:pPr>
            <w:r w:rsidRPr="005F4929">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66D685D4" w14:textId="77DF591B" w:rsidR="00547A66" w:rsidRPr="005F4929" w:rsidRDefault="00547A66"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8FE17" w14:textId="4E6A5360" w:rsidR="00547A66" w:rsidRPr="005F4929" w:rsidRDefault="00547A66"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5989DA8" w14:textId="600D595F" w:rsidR="00547A66" w:rsidRPr="005F4929" w:rsidRDefault="00547A66" w:rsidP="00AA7584">
            <w:pPr>
              <w:ind w:firstLine="0"/>
              <w:jc w:val="center"/>
              <w:rPr>
                <w:szCs w:val="20"/>
              </w:rPr>
            </w:pPr>
            <w:r w:rsidRPr="005F4929">
              <w:rPr>
                <w:szCs w:val="20"/>
              </w:rPr>
              <w:t>3</w:t>
            </w:r>
          </w:p>
        </w:tc>
      </w:tr>
      <w:tr w:rsidR="0008560F" w:rsidRPr="005F4929" w14:paraId="106A1845" w14:textId="77777777" w:rsidTr="00FD5526">
        <w:trPr>
          <w:trHeight w:val="579"/>
        </w:trPr>
        <w:tc>
          <w:tcPr>
            <w:tcW w:w="648" w:type="dxa"/>
            <w:tcBorders>
              <w:top w:val="single" w:sz="4" w:space="0" w:color="auto"/>
              <w:left w:val="single" w:sz="4" w:space="0" w:color="auto"/>
              <w:bottom w:val="single" w:sz="4" w:space="0" w:color="auto"/>
              <w:right w:val="single" w:sz="4" w:space="0" w:color="auto"/>
            </w:tcBorders>
            <w:vAlign w:val="center"/>
          </w:tcPr>
          <w:p w14:paraId="3E57A8F1" w14:textId="22E36E5F" w:rsidR="0008560F" w:rsidRPr="005F4929" w:rsidRDefault="006C3A12" w:rsidP="00AA7584">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43F8EF81" w14:textId="5EEF7C3D" w:rsidR="0008560F" w:rsidRPr="005F4929" w:rsidRDefault="0008560F" w:rsidP="00AA7584">
            <w:pPr>
              <w:ind w:firstLine="0"/>
              <w:jc w:val="left"/>
              <w:rPr>
                <w:szCs w:val="20"/>
              </w:rPr>
            </w:pPr>
            <w:r w:rsidRPr="005F4929">
              <w:rPr>
                <w:szCs w:val="20"/>
              </w:rPr>
              <w:t>Авиационный спорт</w:t>
            </w:r>
          </w:p>
        </w:tc>
        <w:tc>
          <w:tcPr>
            <w:tcW w:w="1701" w:type="dxa"/>
            <w:tcBorders>
              <w:top w:val="single" w:sz="4" w:space="0" w:color="auto"/>
              <w:left w:val="single" w:sz="4" w:space="0" w:color="auto"/>
              <w:bottom w:val="single" w:sz="4" w:space="0" w:color="auto"/>
              <w:right w:val="single" w:sz="4" w:space="0" w:color="auto"/>
            </w:tcBorders>
            <w:vAlign w:val="center"/>
          </w:tcPr>
          <w:p w14:paraId="40090C6B" w14:textId="7DE49E00" w:rsidR="0008560F" w:rsidRPr="005F4929" w:rsidRDefault="0008560F" w:rsidP="00AA7584">
            <w:pPr>
              <w:ind w:firstLine="0"/>
              <w:jc w:val="center"/>
              <w:rPr>
                <w:szCs w:val="20"/>
              </w:rPr>
            </w:pPr>
            <w:r w:rsidRPr="005F4929">
              <w:rPr>
                <w:szCs w:val="20"/>
              </w:rPr>
              <w:t>5.1.6</w:t>
            </w:r>
          </w:p>
        </w:tc>
        <w:tc>
          <w:tcPr>
            <w:tcW w:w="1985" w:type="dxa"/>
            <w:tcBorders>
              <w:top w:val="single" w:sz="4" w:space="0" w:color="auto"/>
              <w:left w:val="single" w:sz="4" w:space="0" w:color="auto"/>
              <w:bottom w:val="single" w:sz="4" w:space="0" w:color="auto"/>
              <w:right w:val="single" w:sz="4" w:space="0" w:color="auto"/>
            </w:tcBorders>
            <w:vAlign w:val="center"/>
          </w:tcPr>
          <w:p w14:paraId="362E3592" w14:textId="4273655B" w:rsidR="0008560F" w:rsidRPr="005F4929" w:rsidRDefault="0008560F" w:rsidP="00AA7584">
            <w:pPr>
              <w:ind w:firstLine="0"/>
              <w:jc w:val="center"/>
              <w:rPr>
                <w:szCs w:val="20"/>
              </w:rPr>
            </w:pPr>
            <w:r w:rsidRPr="005F4929">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25C9ED92" w14:textId="60042102" w:rsidR="0008560F" w:rsidRPr="005F4929" w:rsidRDefault="0008560F"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BB11C" w14:textId="19733879" w:rsidR="0008560F" w:rsidRPr="005F4929" w:rsidRDefault="0008560F"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BB66C6B" w14:textId="744A3F43" w:rsidR="0008560F" w:rsidRPr="005F4929" w:rsidRDefault="0008560F" w:rsidP="00AA7584">
            <w:pPr>
              <w:ind w:firstLine="0"/>
              <w:jc w:val="center"/>
              <w:rPr>
                <w:szCs w:val="20"/>
              </w:rPr>
            </w:pPr>
            <w:r w:rsidRPr="005F4929">
              <w:rPr>
                <w:szCs w:val="20"/>
              </w:rPr>
              <w:t>3</w:t>
            </w:r>
          </w:p>
        </w:tc>
      </w:tr>
    </w:tbl>
    <w:p w14:paraId="71904CF2" w14:textId="77777777" w:rsidR="00966C03" w:rsidRPr="005F4929" w:rsidRDefault="00966C03" w:rsidP="00966C03">
      <w:pPr>
        <w:ind w:firstLine="0"/>
        <w:jc w:val="left"/>
      </w:pPr>
    </w:p>
    <w:p w14:paraId="264779C1" w14:textId="55F007FC" w:rsidR="00F95AFB" w:rsidRPr="005F4929" w:rsidRDefault="00966C03" w:rsidP="000A3328">
      <w:pPr>
        <w:ind w:firstLine="708"/>
      </w:pPr>
      <w:r w:rsidRPr="005F4929">
        <w:t>Показатели по параметрам застройки зоны О-3: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4EABA555"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47EDFD6C"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02001D0"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29F29C40" w14:textId="77777777" w:rsidR="00F95AFB" w:rsidRPr="005F4929" w:rsidRDefault="00F95AFB" w:rsidP="00F95AFB">
      <w:pPr>
        <w:spacing w:before="120" w:after="120"/>
        <w:ind w:firstLine="0"/>
      </w:pPr>
    </w:p>
    <w:p w14:paraId="5B610C14" w14:textId="77777777" w:rsidR="00F95AFB" w:rsidRPr="005F4929" w:rsidRDefault="00F95AFB" w:rsidP="00F95AFB">
      <w:pPr>
        <w:spacing w:before="120" w:after="120"/>
        <w:ind w:firstLine="0"/>
      </w:pPr>
    </w:p>
    <w:p w14:paraId="35194A63" w14:textId="77777777" w:rsidR="00F95AFB" w:rsidRPr="005F4929" w:rsidRDefault="00F95AFB" w:rsidP="00F95AFB">
      <w:pPr>
        <w:spacing w:before="120" w:after="120"/>
        <w:ind w:firstLine="0"/>
      </w:pPr>
    </w:p>
    <w:p w14:paraId="1F6FE431" w14:textId="77777777" w:rsidR="00672DCF" w:rsidRPr="005F4929" w:rsidRDefault="00672DCF" w:rsidP="00F95AFB">
      <w:pPr>
        <w:spacing w:before="120" w:after="120"/>
        <w:ind w:firstLine="0"/>
      </w:pPr>
    </w:p>
    <w:p w14:paraId="189EE0D4" w14:textId="77777777" w:rsidR="00C56E10" w:rsidRPr="005F4929" w:rsidRDefault="00C56E10" w:rsidP="00F95AFB">
      <w:pPr>
        <w:spacing w:before="120" w:after="120"/>
        <w:ind w:firstLine="0"/>
      </w:pPr>
    </w:p>
    <w:p w14:paraId="35D27AE2" w14:textId="77777777" w:rsidR="003F137C" w:rsidRPr="005F4929" w:rsidRDefault="003F137C" w:rsidP="00F95AFB">
      <w:pPr>
        <w:spacing w:before="120" w:after="120"/>
        <w:ind w:firstLine="0"/>
      </w:pPr>
    </w:p>
    <w:p w14:paraId="66C0F4CF" w14:textId="77777777" w:rsidR="003F137C" w:rsidRPr="005F4929" w:rsidRDefault="003F137C" w:rsidP="00F95AFB">
      <w:pPr>
        <w:spacing w:before="120" w:after="120"/>
        <w:ind w:firstLine="0"/>
      </w:pPr>
    </w:p>
    <w:p w14:paraId="137C98B2" w14:textId="77777777" w:rsidR="003F137C" w:rsidRPr="005F4929" w:rsidRDefault="003F137C" w:rsidP="00F95AFB">
      <w:pPr>
        <w:spacing w:before="120" w:after="120"/>
        <w:ind w:firstLine="0"/>
      </w:pPr>
    </w:p>
    <w:p w14:paraId="2DFAA2EE" w14:textId="77777777" w:rsidR="003F137C" w:rsidRPr="005F4929" w:rsidRDefault="003F137C" w:rsidP="00F95AFB">
      <w:pPr>
        <w:spacing w:before="120" w:after="120"/>
        <w:ind w:firstLine="0"/>
      </w:pPr>
    </w:p>
    <w:p w14:paraId="03495C22" w14:textId="77777777" w:rsidR="003F137C" w:rsidRPr="005F4929" w:rsidRDefault="003F137C" w:rsidP="00F95AFB">
      <w:pPr>
        <w:spacing w:before="120" w:after="120"/>
        <w:ind w:firstLine="0"/>
      </w:pPr>
    </w:p>
    <w:p w14:paraId="30602565" w14:textId="77777777" w:rsidR="003F137C" w:rsidRPr="005F4929" w:rsidRDefault="003F137C" w:rsidP="00F95AFB">
      <w:pPr>
        <w:spacing w:before="120" w:after="120"/>
        <w:ind w:firstLine="0"/>
      </w:pPr>
    </w:p>
    <w:p w14:paraId="73877180" w14:textId="77777777" w:rsidR="003F137C" w:rsidRPr="005F4929" w:rsidRDefault="003F137C" w:rsidP="00F95AFB">
      <w:pPr>
        <w:spacing w:before="120" w:after="120"/>
        <w:ind w:firstLine="0"/>
      </w:pPr>
    </w:p>
    <w:p w14:paraId="2E1A3C3A" w14:textId="77777777" w:rsidR="003F137C" w:rsidRPr="005F4929" w:rsidRDefault="003F137C" w:rsidP="00F95AFB">
      <w:pPr>
        <w:spacing w:before="120" w:after="120"/>
        <w:ind w:firstLine="0"/>
      </w:pPr>
    </w:p>
    <w:p w14:paraId="3F85594F" w14:textId="77777777" w:rsidR="003F137C" w:rsidRPr="005F4929" w:rsidRDefault="003F137C" w:rsidP="00F95AFB">
      <w:pPr>
        <w:spacing w:before="120" w:after="120"/>
        <w:ind w:firstLine="0"/>
      </w:pPr>
    </w:p>
    <w:p w14:paraId="79BFF62D" w14:textId="77777777" w:rsidR="003F137C" w:rsidRPr="005F4929" w:rsidRDefault="003F137C" w:rsidP="00F95AFB">
      <w:pPr>
        <w:spacing w:before="120" w:after="120"/>
        <w:ind w:firstLine="0"/>
      </w:pPr>
    </w:p>
    <w:p w14:paraId="54540B51" w14:textId="77777777" w:rsidR="003F137C" w:rsidRPr="005F4929" w:rsidRDefault="003F137C" w:rsidP="00F95AFB">
      <w:pPr>
        <w:spacing w:before="120" w:after="120"/>
        <w:ind w:firstLine="0"/>
      </w:pPr>
    </w:p>
    <w:p w14:paraId="3742FCB7" w14:textId="77777777" w:rsidR="003F137C" w:rsidRPr="005F4929" w:rsidRDefault="003F137C" w:rsidP="00F95AFB">
      <w:pPr>
        <w:spacing w:before="120" w:after="120"/>
        <w:ind w:firstLine="0"/>
      </w:pPr>
    </w:p>
    <w:p w14:paraId="1FE5CD9A" w14:textId="77777777" w:rsidR="003F137C" w:rsidRPr="005F4929" w:rsidRDefault="003F137C" w:rsidP="00F95AFB">
      <w:pPr>
        <w:spacing w:before="120" w:after="120"/>
        <w:ind w:firstLine="0"/>
      </w:pPr>
    </w:p>
    <w:p w14:paraId="4E0D4D9C" w14:textId="77777777" w:rsidR="003F137C" w:rsidRPr="005F4929" w:rsidRDefault="003F137C" w:rsidP="00F95AFB">
      <w:pPr>
        <w:spacing w:before="120" w:after="120"/>
        <w:ind w:firstLine="0"/>
      </w:pPr>
    </w:p>
    <w:p w14:paraId="790DA4EC" w14:textId="3600DB2D" w:rsidR="00EE2A4D" w:rsidRPr="005F4929" w:rsidRDefault="00EE2A4D">
      <w:pPr>
        <w:ind w:firstLine="0"/>
        <w:jc w:val="left"/>
      </w:pPr>
    </w:p>
    <w:p w14:paraId="1E737E02" w14:textId="1442CEDE" w:rsidR="00EE2A4D" w:rsidRPr="005F4929" w:rsidRDefault="00EE2A4D" w:rsidP="000A3328">
      <w:pPr>
        <w:pStyle w:val="22"/>
        <w:rPr>
          <w:rFonts w:asciiTheme="minorHAnsi" w:hAnsiTheme="minorHAnsi" w:cs="HelvDL"/>
          <w:b w:val="0"/>
        </w:rPr>
      </w:pPr>
      <w:bookmarkStart w:id="34" w:name="_Toc41079806"/>
      <w:r w:rsidRPr="005F4929">
        <w:rPr>
          <w:b w:val="0"/>
        </w:rPr>
        <w:t>О-3А– ЗОНА</w:t>
      </w:r>
      <w:r w:rsidRPr="005F4929">
        <w:rPr>
          <w:rFonts w:ascii="HelvDL" w:hAnsi="HelvDL" w:cs="HelvDL"/>
          <w:b w:val="0"/>
        </w:rPr>
        <w:t xml:space="preserve"> ОБЪЕКТОВ ФИЗИЧЕСКОЙ КУЛЬТУРЫ</w:t>
      </w:r>
      <w:r w:rsidR="000E5249" w:rsidRPr="005F4929">
        <w:rPr>
          <w:rFonts w:asciiTheme="minorHAnsi" w:hAnsiTheme="minorHAnsi" w:cs="HelvDL"/>
          <w:b w:val="0"/>
        </w:rPr>
        <w:t xml:space="preserve">, </w:t>
      </w:r>
      <w:r w:rsidRPr="005F4929">
        <w:rPr>
          <w:rFonts w:ascii="HelvDL" w:hAnsi="HelvDL" w:cs="HelvDL"/>
          <w:b w:val="0"/>
        </w:rPr>
        <w:t>МАССОВОГО СПОРТА</w:t>
      </w:r>
      <w:r w:rsidR="0002397A" w:rsidRPr="005F4929">
        <w:rPr>
          <w:rFonts w:asciiTheme="minorHAnsi" w:hAnsiTheme="minorHAnsi" w:cs="HelvDL"/>
          <w:b w:val="0"/>
        </w:rPr>
        <w:t xml:space="preserve"> </w:t>
      </w:r>
      <w:r w:rsidR="0002397A" w:rsidRPr="005F4929">
        <w:rPr>
          <w:rFonts w:ascii="HelvDL" w:hAnsi="HelvDL" w:cs="HelvDL"/>
          <w:b w:val="0"/>
        </w:rPr>
        <w:t>И ОБРАЗОВАНИЯ</w:t>
      </w:r>
      <w:bookmarkEnd w:id="34"/>
    </w:p>
    <w:p w14:paraId="4FB5D530" w14:textId="77777777" w:rsidR="00EE2A4D" w:rsidRPr="005F4929" w:rsidRDefault="00EE2A4D" w:rsidP="00EE2A4D">
      <w:pPr>
        <w:ind w:firstLine="708"/>
        <w:rPr>
          <w:iCs/>
        </w:rPr>
      </w:pPr>
    </w:p>
    <w:p w14:paraId="0DC070B3" w14:textId="40DC530D" w:rsidR="00EE2A4D" w:rsidRPr="005F4929" w:rsidRDefault="00EE2A4D" w:rsidP="00EE2A4D">
      <w:pPr>
        <w:ind w:firstLine="708"/>
      </w:pPr>
      <w:r w:rsidRPr="005F4929">
        <w:rPr>
          <w:iCs/>
        </w:rPr>
        <w:t xml:space="preserve">Зона </w:t>
      </w:r>
      <w:r w:rsidRPr="005F4929">
        <w:t>объектов физической культуры</w:t>
      </w:r>
      <w:r w:rsidR="000E5249" w:rsidRPr="005F4929">
        <w:t xml:space="preserve">, </w:t>
      </w:r>
      <w:r w:rsidRPr="005F4929">
        <w:t>массового спорта</w:t>
      </w:r>
      <w:r w:rsidR="000E5249" w:rsidRPr="005F4929">
        <w:t xml:space="preserve"> и образования</w:t>
      </w:r>
      <w:r w:rsidRPr="005F4929">
        <w:rPr>
          <w:iCs/>
        </w:rPr>
        <w:t xml:space="preserve"> О-3</w:t>
      </w:r>
      <w:r w:rsidR="000E5249" w:rsidRPr="005F4929">
        <w:rPr>
          <w:iCs/>
        </w:rPr>
        <w:t>А</w:t>
      </w:r>
      <w:r w:rsidRPr="005F4929">
        <w:rPr>
          <w:iCs/>
        </w:rPr>
        <w:t xml:space="preserve"> установлена для обеспечения условий размещения объектов </w:t>
      </w:r>
      <w:r w:rsidRPr="005F4929">
        <w:t>физической культуры и спорта, специально предназначенных для проведения физкультурных мероприятий и (или) спортивных мероприятий, в том числе спортивные сооружения.</w:t>
      </w:r>
    </w:p>
    <w:p w14:paraId="61F3F926" w14:textId="77777777" w:rsidR="00F95AFB" w:rsidRPr="005F4929" w:rsidRDefault="00F95AFB" w:rsidP="00EE2A4D">
      <w:pPr>
        <w:ind w:firstLine="0"/>
        <w:jc w:val="center"/>
      </w:pPr>
    </w:p>
    <w:p w14:paraId="44A24CF3" w14:textId="77777777" w:rsidR="00EE2A4D" w:rsidRPr="005F4929" w:rsidRDefault="00EE2A4D" w:rsidP="00EE2A4D">
      <w:pPr>
        <w:ind w:firstLine="0"/>
        <w:jc w:val="center"/>
      </w:pPr>
      <w:r w:rsidRPr="005F4929">
        <w:t>Основные виды разрешенного использования</w:t>
      </w:r>
    </w:p>
    <w:p w14:paraId="216EE870" w14:textId="77777777" w:rsidR="00EE2A4D" w:rsidRPr="005F4929" w:rsidRDefault="00EE2A4D" w:rsidP="00EE2A4D">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871"/>
        <w:gridCol w:w="2126"/>
        <w:gridCol w:w="1814"/>
      </w:tblGrid>
      <w:tr w:rsidR="00EE2A4D" w:rsidRPr="005F4929" w14:paraId="37FDCC55" w14:textId="77777777" w:rsidTr="00686AD4">
        <w:trPr>
          <w:trHeight w:val="273"/>
          <w:tblHeader/>
        </w:trPr>
        <w:tc>
          <w:tcPr>
            <w:tcW w:w="648" w:type="dxa"/>
            <w:vMerge w:val="restart"/>
            <w:tcBorders>
              <w:top w:val="single" w:sz="4" w:space="0" w:color="auto"/>
              <w:left w:val="single" w:sz="4" w:space="0" w:color="auto"/>
              <w:right w:val="single" w:sz="4" w:space="0" w:color="auto"/>
            </w:tcBorders>
            <w:vAlign w:val="center"/>
          </w:tcPr>
          <w:p w14:paraId="36D7C237" w14:textId="77777777" w:rsidR="00EE2A4D" w:rsidRPr="005F4929" w:rsidRDefault="00EE2A4D" w:rsidP="00686AD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0E42944C" w14:textId="77777777" w:rsidR="00EE2A4D" w:rsidRPr="005F4929" w:rsidRDefault="00EE2A4D" w:rsidP="00686AD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2B3FD2B2" w14:textId="77777777" w:rsidR="00EE2A4D" w:rsidRPr="005F4929" w:rsidRDefault="00EE2A4D" w:rsidP="00686AD4">
            <w:pPr>
              <w:ind w:firstLine="0"/>
              <w:jc w:val="center"/>
              <w:rPr>
                <w:szCs w:val="20"/>
              </w:rPr>
            </w:pPr>
            <w:r w:rsidRPr="005F4929">
              <w:rPr>
                <w:szCs w:val="20"/>
              </w:rPr>
              <w:t>Код (числовое обозначение ВРИ)</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A82BB26" w14:textId="77777777" w:rsidR="00EE2A4D" w:rsidRPr="005F4929" w:rsidRDefault="00EE2A4D" w:rsidP="00686AD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14527B65" w14:textId="77777777" w:rsidR="00EE2A4D" w:rsidRPr="005F4929" w:rsidRDefault="00EE2A4D" w:rsidP="00686AD4">
            <w:pPr>
              <w:ind w:firstLine="0"/>
              <w:jc w:val="center"/>
              <w:rPr>
                <w:szCs w:val="20"/>
              </w:rPr>
            </w:pPr>
            <w:r w:rsidRPr="005F4929">
              <w:rPr>
                <w:szCs w:val="20"/>
              </w:rPr>
              <w:t>Максимальный процент застройки</w:t>
            </w:r>
          </w:p>
        </w:tc>
        <w:tc>
          <w:tcPr>
            <w:tcW w:w="1814" w:type="dxa"/>
            <w:vMerge w:val="restart"/>
            <w:tcBorders>
              <w:top w:val="single" w:sz="4" w:space="0" w:color="auto"/>
              <w:left w:val="single" w:sz="4" w:space="0" w:color="auto"/>
              <w:right w:val="single" w:sz="4" w:space="0" w:color="auto"/>
            </w:tcBorders>
            <w:vAlign w:val="center"/>
          </w:tcPr>
          <w:p w14:paraId="3B549C52" w14:textId="77777777" w:rsidR="00EE2A4D" w:rsidRPr="005F4929" w:rsidRDefault="00EE2A4D" w:rsidP="00686AD4">
            <w:pPr>
              <w:ind w:firstLine="0"/>
              <w:jc w:val="center"/>
              <w:rPr>
                <w:szCs w:val="20"/>
              </w:rPr>
            </w:pPr>
            <w:r w:rsidRPr="005F4929">
              <w:rPr>
                <w:szCs w:val="20"/>
              </w:rPr>
              <w:t>Минимальные отступы от границ земельного участка (м)</w:t>
            </w:r>
          </w:p>
        </w:tc>
      </w:tr>
      <w:tr w:rsidR="00EE2A4D" w:rsidRPr="005F4929" w14:paraId="49DBB193" w14:textId="77777777" w:rsidTr="00686AD4">
        <w:trPr>
          <w:trHeight w:val="555"/>
          <w:tblHeader/>
        </w:trPr>
        <w:tc>
          <w:tcPr>
            <w:tcW w:w="648" w:type="dxa"/>
            <w:vMerge/>
            <w:tcBorders>
              <w:left w:val="single" w:sz="4" w:space="0" w:color="auto"/>
              <w:bottom w:val="single" w:sz="4" w:space="0" w:color="auto"/>
              <w:right w:val="single" w:sz="4" w:space="0" w:color="auto"/>
            </w:tcBorders>
            <w:vAlign w:val="center"/>
          </w:tcPr>
          <w:p w14:paraId="1E94AADA" w14:textId="77777777" w:rsidR="00EE2A4D" w:rsidRPr="005F4929" w:rsidRDefault="00EE2A4D" w:rsidP="00686AD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86B3C18" w14:textId="77777777" w:rsidR="00EE2A4D" w:rsidRPr="005F4929" w:rsidRDefault="00EE2A4D" w:rsidP="00686AD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4ED48D2" w14:textId="77777777" w:rsidR="00EE2A4D" w:rsidRPr="005F4929" w:rsidRDefault="00EE2A4D" w:rsidP="00686AD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E0F93E8" w14:textId="77777777" w:rsidR="00EE2A4D" w:rsidRPr="005F4929" w:rsidRDefault="00EE2A4D" w:rsidP="00686AD4">
            <w:pPr>
              <w:ind w:firstLine="0"/>
              <w:jc w:val="center"/>
              <w:rPr>
                <w:szCs w:val="20"/>
                <w:lang w:val="en-US"/>
              </w:rPr>
            </w:pPr>
            <w:r w:rsidRPr="005F4929">
              <w:rPr>
                <w:szCs w:val="20"/>
                <w:lang w:val="en-US"/>
              </w:rPr>
              <w:t>min</w:t>
            </w:r>
          </w:p>
        </w:tc>
        <w:tc>
          <w:tcPr>
            <w:tcW w:w="1871" w:type="dxa"/>
            <w:tcBorders>
              <w:left w:val="single" w:sz="4" w:space="0" w:color="auto"/>
              <w:bottom w:val="single" w:sz="4" w:space="0" w:color="auto"/>
              <w:right w:val="single" w:sz="4" w:space="0" w:color="auto"/>
            </w:tcBorders>
            <w:vAlign w:val="center"/>
          </w:tcPr>
          <w:p w14:paraId="26A9E92D" w14:textId="77777777" w:rsidR="00EE2A4D" w:rsidRPr="005F4929" w:rsidRDefault="00EE2A4D" w:rsidP="00686AD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5F63182C" w14:textId="77777777" w:rsidR="00EE2A4D" w:rsidRPr="005F4929" w:rsidRDefault="00EE2A4D" w:rsidP="00686AD4">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77A32BFE" w14:textId="77777777" w:rsidR="00EE2A4D" w:rsidRPr="005F4929" w:rsidRDefault="00EE2A4D" w:rsidP="00686AD4">
            <w:pPr>
              <w:ind w:firstLine="0"/>
              <w:jc w:val="center"/>
              <w:rPr>
                <w:szCs w:val="20"/>
              </w:rPr>
            </w:pPr>
          </w:p>
        </w:tc>
      </w:tr>
      <w:tr w:rsidR="003F137C" w:rsidRPr="005F4929" w14:paraId="2BB2D8DB" w14:textId="77777777" w:rsidTr="00F43B23">
        <w:trPr>
          <w:trHeight w:val="555"/>
        </w:trPr>
        <w:tc>
          <w:tcPr>
            <w:tcW w:w="648" w:type="dxa"/>
            <w:tcBorders>
              <w:left w:val="single" w:sz="4" w:space="0" w:color="auto"/>
              <w:bottom w:val="single" w:sz="4" w:space="0" w:color="auto"/>
              <w:right w:val="single" w:sz="4" w:space="0" w:color="auto"/>
            </w:tcBorders>
            <w:shd w:val="clear" w:color="auto" w:fill="auto"/>
            <w:vAlign w:val="center"/>
          </w:tcPr>
          <w:p w14:paraId="66BBEFB2" w14:textId="76E32559" w:rsidR="003F137C" w:rsidRPr="005F4929" w:rsidRDefault="003F137C" w:rsidP="00686AD4">
            <w:pPr>
              <w:ind w:firstLine="0"/>
              <w:jc w:val="center"/>
              <w:rPr>
                <w:szCs w:val="20"/>
              </w:rPr>
            </w:pPr>
            <w:r w:rsidRPr="005F4929">
              <w:rPr>
                <w:szCs w:val="20"/>
              </w:rPr>
              <w:t>1.</w:t>
            </w:r>
          </w:p>
        </w:tc>
        <w:tc>
          <w:tcPr>
            <w:tcW w:w="4138" w:type="dxa"/>
            <w:tcBorders>
              <w:left w:val="single" w:sz="4" w:space="0" w:color="auto"/>
              <w:bottom w:val="single" w:sz="4" w:space="0" w:color="auto"/>
              <w:right w:val="single" w:sz="4" w:space="0" w:color="auto"/>
            </w:tcBorders>
            <w:shd w:val="clear" w:color="auto" w:fill="auto"/>
            <w:vAlign w:val="center"/>
          </w:tcPr>
          <w:p w14:paraId="52E75AED" w14:textId="0622294D" w:rsidR="003F137C" w:rsidRPr="005F4929" w:rsidRDefault="003F137C" w:rsidP="00F43B23">
            <w:pPr>
              <w:ind w:firstLine="0"/>
              <w:jc w:val="left"/>
              <w:rPr>
                <w:szCs w:val="20"/>
              </w:rPr>
            </w:pPr>
            <w:r w:rsidRPr="005F4929">
              <w:rPr>
                <w:szCs w:val="20"/>
              </w:rPr>
              <w:t>Коммунальное обслуживание</w:t>
            </w:r>
          </w:p>
        </w:tc>
        <w:tc>
          <w:tcPr>
            <w:tcW w:w="1701" w:type="dxa"/>
            <w:tcBorders>
              <w:left w:val="single" w:sz="4" w:space="0" w:color="auto"/>
              <w:bottom w:val="single" w:sz="4" w:space="0" w:color="auto"/>
              <w:right w:val="single" w:sz="4" w:space="0" w:color="auto"/>
            </w:tcBorders>
            <w:shd w:val="clear" w:color="auto" w:fill="auto"/>
            <w:vAlign w:val="center"/>
          </w:tcPr>
          <w:p w14:paraId="10981915" w14:textId="679734CE" w:rsidR="003F137C" w:rsidRPr="005F4929" w:rsidRDefault="003F137C" w:rsidP="00686AD4">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06EC15" w14:textId="2ED1A7C4" w:rsidR="003F137C" w:rsidRPr="005F4929" w:rsidRDefault="003F137C" w:rsidP="00686AD4">
            <w:pPr>
              <w:ind w:firstLine="0"/>
              <w:jc w:val="center"/>
              <w:rPr>
                <w:szCs w:val="20"/>
                <w:lang w:val="en-US"/>
              </w:rPr>
            </w:pPr>
            <w:r w:rsidRPr="005F4929">
              <w:rPr>
                <w:szCs w:val="20"/>
              </w:rPr>
              <w:t>30</w:t>
            </w:r>
          </w:p>
        </w:tc>
        <w:tc>
          <w:tcPr>
            <w:tcW w:w="1871" w:type="dxa"/>
            <w:tcBorders>
              <w:left w:val="single" w:sz="4" w:space="0" w:color="auto"/>
              <w:bottom w:val="single" w:sz="4" w:space="0" w:color="auto"/>
              <w:right w:val="single" w:sz="4" w:space="0" w:color="auto"/>
            </w:tcBorders>
            <w:shd w:val="clear" w:color="auto" w:fill="auto"/>
            <w:vAlign w:val="center"/>
          </w:tcPr>
          <w:p w14:paraId="429BB6F9" w14:textId="3C1DD761" w:rsidR="003F137C" w:rsidRPr="005F4929" w:rsidRDefault="003F137C" w:rsidP="00686AD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6AC74406" w14:textId="5FDC8186" w:rsidR="003F137C" w:rsidRPr="005F4929" w:rsidRDefault="003F137C" w:rsidP="00686AD4">
            <w:pPr>
              <w:ind w:firstLine="0"/>
              <w:jc w:val="center"/>
              <w:rPr>
                <w:szCs w:val="20"/>
              </w:rPr>
            </w:pPr>
            <w:r w:rsidRPr="005F4929">
              <w:rPr>
                <w:szCs w:val="20"/>
              </w:rPr>
              <w:t>75%</w:t>
            </w:r>
          </w:p>
        </w:tc>
        <w:tc>
          <w:tcPr>
            <w:tcW w:w="1814" w:type="dxa"/>
            <w:tcBorders>
              <w:left w:val="single" w:sz="4" w:space="0" w:color="auto"/>
              <w:bottom w:val="single" w:sz="4" w:space="0" w:color="auto"/>
              <w:right w:val="single" w:sz="4" w:space="0" w:color="auto"/>
            </w:tcBorders>
            <w:shd w:val="clear" w:color="auto" w:fill="auto"/>
            <w:vAlign w:val="center"/>
          </w:tcPr>
          <w:p w14:paraId="798984A6" w14:textId="2961D0FD" w:rsidR="003F137C" w:rsidRPr="005F4929" w:rsidRDefault="003F137C" w:rsidP="00686AD4">
            <w:pPr>
              <w:ind w:firstLine="0"/>
              <w:jc w:val="center"/>
              <w:rPr>
                <w:szCs w:val="20"/>
              </w:rPr>
            </w:pPr>
            <w:r w:rsidRPr="005F4929">
              <w:rPr>
                <w:szCs w:val="20"/>
              </w:rPr>
              <w:t>3</w:t>
            </w:r>
          </w:p>
        </w:tc>
      </w:tr>
      <w:tr w:rsidR="003F137C" w:rsidRPr="005F4929" w14:paraId="472A3E71" w14:textId="77777777" w:rsidTr="00F43B23">
        <w:trPr>
          <w:trHeight w:val="555"/>
        </w:trPr>
        <w:tc>
          <w:tcPr>
            <w:tcW w:w="648" w:type="dxa"/>
            <w:tcBorders>
              <w:left w:val="single" w:sz="4" w:space="0" w:color="auto"/>
              <w:bottom w:val="single" w:sz="4" w:space="0" w:color="auto"/>
              <w:right w:val="single" w:sz="4" w:space="0" w:color="auto"/>
            </w:tcBorders>
            <w:shd w:val="clear" w:color="auto" w:fill="auto"/>
            <w:vAlign w:val="center"/>
          </w:tcPr>
          <w:p w14:paraId="0B08D95C" w14:textId="031CBE79" w:rsidR="003F137C" w:rsidRPr="005F4929" w:rsidRDefault="003F137C" w:rsidP="00686AD4">
            <w:pPr>
              <w:ind w:firstLine="0"/>
              <w:jc w:val="center"/>
              <w:rPr>
                <w:szCs w:val="20"/>
              </w:rPr>
            </w:pPr>
            <w:r w:rsidRPr="005F4929">
              <w:rPr>
                <w:szCs w:val="20"/>
              </w:rPr>
              <w:t>2.</w:t>
            </w:r>
          </w:p>
        </w:tc>
        <w:tc>
          <w:tcPr>
            <w:tcW w:w="4138" w:type="dxa"/>
            <w:tcBorders>
              <w:left w:val="single" w:sz="4" w:space="0" w:color="auto"/>
              <w:bottom w:val="single" w:sz="4" w:space="0" w:color="auto"/>
              <w:right w:val="single" w:sz="4" w:space="0" w:color="auto"/>
            </w:tcBorders>
            <w:shd w:val="clear" w:color="auto" w:fill="auto"/>
            <w:vAlign w:val="center"/>
          </w:tcPr>
          <w:p w14:paraId="6D8749BA" w14:textId="289B558D" w:rsidR="003F137C" w:rsidRPr="005F4929" w:rsidRDefault="003F137C" w:rsidP="00F43B23">
            <w:pPr>
              <w:ind w:firstLine="0"/>
              <w:jc w:val="left"/>
              <w:rPr>
                <w:szCs w:val="20"/>
              </w:rPr>
            </w:pPr>
            <w:r w:rsidRPr="005F4929">
              <w:rPr>
                <w:color w:val="000000"/>
              </w:rPr>
              <w:t>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7A246452" w14:textId="6A2DBB51" w:rsidR="003F137C" w:rsidRPr="005F4929" w:rsidRDefault="003F137C" w:rsidP="00686AD4">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299273" w14:textId="7777FBFF" w:rsidR="003F137C" w:rsidRPr="005F4929" w:rsidRDefault="003F137C" w:rsidP="00686AD4">
            <w:pPr>
              <w:ind w:firstLine="0"/>
              <w:jc w:val="center"/>
              <w:rPr>
                <w:szCs w:val="20"/>
                <w:lang w:val="en-US"/>
              </w:rPr>
            </w:pPr>
            <w:r w:rsidRPr="005F4929">
              <w:rPr>
                <w:szCs w:val="20"/>
              </w:rPr>
              <w:t>30</w:t>
            </w:r>
          </w:p>
        </w:tc>
        <w:tc>
          <w:tcPr>
            <w:tcW w:w="1871" w:type="dxa"/>
            <w:tcBorders>
              <w:left w:val="single" w:sz="4" w:space="0" w:color="auto"/>
              <w:bottom w:val="single" w:sz="4" w:space="0" w:color="auto"/>
              <w:right w:val="single" w:sz="4" w:space="0" w:color="auto"/>
            </w:tcBorders>
            <w:shd w:val="clear" w:color="auto" w:fill="auto"/>
            <w:vAlign w:val="center"/>
          </w:tcPr>
          <w:p w14:paraId="12E43EF1" w14:textId="510B6337" w:rsidR="003F137C" w:rsidRPr="005F4929" w:rsidRDefault="003F137C" w:rsidP="00686AD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594F4C03" w14:textId="3CEA1F4E" w:rsidR="003F137C" w:rsidRPr="005F4929" w:rsidRDefault="003F137C" w:rsidP="00686AD4">
            <w:pPr>
              <w:ind w:firstLine="0"/>
              <w:jc w:val="center"/>
              <w:rPr>
                <w:szCs w:val="20"/>
              </w:rPr>
            </w:pPr>
            <w:r w:rsidRPr="005F4929">
              <w:rPr>
                <w:szCs w:val="20"/>
              </w:rPr>
              <w:t>75%</w:t>
            </w:r>
          </w:p>
        </w:tc>
        <w:tc>
          <w:tcPr>
            <w:tcW w:w="1814" w:type="dxa"/>
            <w:tcBorders>
              <w:left w:val="single" w:sz="4" w:space="0" w:color="auto"/>
              <w:bottom w:val="single" w:sz="4" w:space="0" w:color="auto"/>
              <w:right w:val="single" w:sz="4" w:space="0" w:color="auto"/>
            </w:tcBorders>
            <w:shd w:val="clear" w:color="auto" w:fill="auto"/>
            <w:vAlign w:val="center"/>
          </w:tcPr>
          <w:p w14:paraId="5223EC3A" w14:textId="7CBFC381" w:rsidR="003F137C" w:rsidRPr="005F4929" w:rsidRDefault="003F137C" w:rsidP="00686AD4">
            <w:pPr>
              <w:ind w:firstLine="0"/>
              <w:jc w:val="center"/>
              <w:rPr>
                <w:szCs w:val="20"/>
              </w:rPr>
            </w:pPr>
            <w:r w:rsidRPr="005F4929">
              <w:rPr>
                <w:szCs w:val="20"/>
              </w:rPr>
              <w:t>3</w:t>
            </w:r>
          </w:p>
        </w:tc>
      </w:tr>
      <w:tr w:rsidR="003F137C" w:rsidRPr="005F4929" w14:paraId="74BFE9F0" w14:textId="77777777" w:rsidTr="00F43B23">
        <w:trPr>
          <w:trHeight w:val="555"/>
        </w:trPr>
        <w:tc>
          <w:tcPr>
            <w:tcW w:w="648" w:type="dxa"/>
            <w:tcBorders>
              <w:left w:val="single" w:sz="4" w:space="0" w:color="auto"/>
              <w:bottom w:val="single" w:sz="4" w:space="0" w:color="auto"/>
              <w:right w:val="single" w:sz="4" w:space="0" w:color="auto"/>
            </w:tcBorders>
            <w:shd w:val="clear" w:color="auto" w:fill="auto"/>
            <w:vAlign w:val="center"/>
          </w:tcPr>
          <w:p w14:paraId="26B61924" w14:textId="00C3D43E" w:rsidR="003F137C" w:rsidRPr="005F4929" w:rsidRDefault="003F137C" w:rsidP="00686AD4">
            <w:pPr>
              <w:ind w:firstLine="0"/>
              <w:jc w:val="center"/>
              <w:rPr>
                <w:szCs w:val="20"/>
              </w:rPr>
            </w:pPr>
            <w:r w:rsidRPr="005F4929">
              <w:rPr>
                <w:szCs w:val="20"/>
              </w:rPr>
              <w:t>3.</w:t>
            </w:r>
          </w:p>
        </w:tc>
        <w:tc>
          <w:tcPr>
            <w:tcW w:w="4138" w:type="dxa"/>
            <w:tcBorders>
              <w:left w:val="single" w:sz="4" w:space="0" w:color="auto"/>
              <w:bottom w:val="single" w:sz="4" w:space="0" w:color="auto"/>
              <w:right w:val="single" w:sz="4" w:space="0" w:color="auto"/>
            </w:tcBorders>
            <w:shd w:val="clear" w:color="auto" w:fill="auto"/>
            <w:vAlign w:val="center"/>
          </w:tcPr>
          <w:p w14:paraId="32EF34C0" w14:textId="63BC39B3" w:rsidR="003F137C" w:rsidRPr="005F4929" w:rsidRDefault="003F137C" w:rsidP="00F43B23">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1DC765D8" w14:textId="46FE8263" w:rsidR="003F137C" w:rsidRPr="005F4929" w:rsidRDefault="003F137C" w:rsidP="00686AD4">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9ADCE0" w14:textId="2CDCDB32" w:rsidR="003F137C" w:rsidRPr="005F4929" w:rsidRDefault="003F137C" w:rsidP="00686AD4">
            <w:pPr>
              <w:ind w:firstLine="0"/>
              <w:jc w:val="center"/>
              <w:rPr>
                <w:szCs w:val="20"/>
                <w:lang w:val="en-US"/>
              </w:rPr>
            </w:pPr>
            <w:r w:rsidRPr="005F4929">
              <w:rPr>
                <w:szCs w:val="20"/>
              </w:rPr>
              <w:t>100</w:t>
            </w:r>
          </w:p>
        </w:tc>
        <w:tc>
          <w:tcPr>
            <w:tcW w:w="1871" w:type="dxa"/>
            <w:tcBorders>
              <w:left w:val="single" w:sz="4" w:space="0" w:color="auto"/>
              <w:bottom w:val="single" w:sz="4" w:space="0" w:color="auto"/>
              <w:right w:val="single" w:sz="4" w:space="0" w:color="auto"/>
            </w:tcBorders>
            <w:shd w:val="clear" w:color="auto" w:fill="auto"/>
            <w:vAlign w:val="center"/>
          </w:tcPr>
          <w:p w14:paraId="211822D7" w14:textId="2FD1CEBA" w:rsidR="003F137C" w:rsidRPr="005F4929" w:rsidRDefault="003F137C" w:rsidP="00686AD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35FD650D" w14:textId="1EF48CF0" w:rsidR="003F137C" w:rsidRPr="005F4929" w:rsidRDefault="003F137C" w:rsidP="00686AD4">
            <w:pPr>
              <w:ind w:firstLine="0"/>
              <w:jc w:val="center"/>
              <w:rPr>
                <w:szCs w:val="20"/>
              </w:rPr>
            </w:pPr>
            <w:r w:rsidRPr="005F4929">
              <w:rPr>
                <w:szCs w:val="20"/>
              </w:rPr>
              <w:t>75%</w:t>
            </w:r>
          </w:p>
        </w:tc>
        <w:tc>
          <w:tcPr>
            <w:tcW w:w="1814" w:type="dxa"/>
            <w:tcBorders>
              <w:left w:val="single" w:sz="4" w:space="0" w:color="auto"/>
              <w:bottom w:val="single" w:sz="4" w:space="0" w:color="auto"/>
              <w:right w:val="single" w:sz="4" w:space="0" w:color="auto"/>
            </w:tcBorders>
            <w:shd w:val="clear" w:color="auto" w:fill="auto"/>
            <w:vAlign w:val="center"/>
          </w:tcPr>
          <w:p w14:paraId="551A807C" w14:textId="26CFA516" w:rsidR="003F137C" w:rsidRPr="005F4929" w:rsidRDefault="003F137C" w:rsidP="00686AD4">
            <w:pPr>
              <w:ind w:firstLine="0"/>
              <w:jc w:val="center"/>
              <w:rPr>
                <w:szCs w:val="20"/>
              </w:rPr>
            </w:pPr>
            <w:r w:rsidRPr="005F4929">
              <w:rPr>
                <w:szCs w:val="20"/>
              </w:rPr>
              <w:t>3</w:t>
            </w:r>
          </w:p>
        </w:tc>
      </w:tr>
      <w:tr w:rsidR="003F137C" w:rsidRPr="005F4929" w14:paraId="4E920E2B" w14:textId="77777777" w:rsidTr="00F43B23">
        <w:trPr>
          <w:trHeight w:val="555"/>
        </w:trPr>
        <w:tc>
          <w:tcPr>
            <w:tcW w:w="648" w:type="dxa"/>
            <w:tcBorders>
              <w:left w:val="single" w:sz="4" w:space="0" w:color="auto"/>
              <w:bottom w:val="single" w:sz="4" w:space="0" w:color="auto"/>
              <w:right w:val="single" w:sz="4" w:space="0" w:color="auto"/>
            </w:tcBorders>
            <w:vAlign w:val="center"/>
          </w:tcPr>
          <w:p w14:paraId="2C0B2972" w14:textId="73B20F69" w:rsidR="003F137C" w:rsidRPr="005F4929" w:rsidRDefault="003F137C" w:rsidP="00B80832">
            <w:pPr>
              <w:ind w:firstLine="0"/>
              <w:jc w:val="center"/>
              <w:rPr>
                <w:szCs w:val="20"/>
              </w:rPr>
            </w:pPr>
            <w:r w:rsidRPr="005F4929">
              <w:rPr>
                <w:szCs w:val="20"/>
              </w:rPr>
              <w:t>4.</w:t>
            </w:r>
          </w:p>
        </w:tc>
        <w:tc>
          <w:tcPr>
            <w:tcW w:w="4138" w:type="dxa"/>
            <w:tcBorders>
              <w:left w:val="single" w:sz="4" w:space="0" w:color="auto"/>
              <w:bottom w:val="single" w:sz="4" w:space="0" w:color="auto"/>
              <w:right w:val="single" w:sz="4" w:space="0" w:color="auto"/>
            </w:tcBorders>
            <w:vAlign w:val="center"/>
          </w:tcPr>
          <w:p w14:paraId="4341B30F" w14:textId="22C606B1" w:rsidR="003F137C" w:rsidRPr="005F4929" w:rsidRDefault="003F137C" w:rsidP="00F43B23">
            <w:pPr>
              <w:ind w:firstLine="0"/>
              <w:jc w:val="left"/>
              <w:rPr>
                <w:szCs w:val="20"/>
              </w:rPr>
            </w:pPr>
            <w:r w:rsidRPr="005F4929">
              <w:rPr>
                <w:szCs w:val="20"/>
              </w:rPr>
              <w:t>Дошкольное, начальное и среднее общее образование</w:t>
            </w:r>
          </w:p>
        </w:tc>
        <w:tc>
          <w:tcPr>
            <w:tcW w:w="1701" w:type="dxa"/>
            <w:tcBorders>
              <w:left w:val="single" w:sz="4" w:space="0" w:color="auto"/>
              <w:bottom w:val="single" w:sz="4" w:space="0" w:color="auto"/>
              <w:right w:val="single" w:sz="4" w:space="0" w:color="auto"/>
            </w:tcBorders>
            <w:vAlign w:val="center"/>
          </w:tcPr>
          <w:p w14:paraId="4A7F2C93" w14:textId="21FB72DE" w:rsidR="003F137C" w:rsidRPr="005F4929" w:rsidRDefault="003F137C" w:rsidP="00B80832">
            <w:pPr>
              <w:ind w:firstLine="0"/>
              <w:jc w:val="center"/>
              <w:rPr>
                <w:szCs w:val="20"/>
              </w:rPr>
            </w:pPr>
            <w:r w:rsidRPr="005F4929">
              <w:rPr>
                <w:szCs w:val="20"/>
              </w:rPr>
              <w:t>3.5.1</w:t>
            </w:r>
          </w:p>
        </w:tc>
        <w:tc>
          <w:tcPr>
            <w:tcW w:w="5982" w:type="dxa"/>
            <w:gridSpan w:val="3"/>
            <w:tcBorders>
              <w:top w:val="single" w:sz="4" w:space="0" w:color="auto"/>
              <w:left w:val="single" w:sz="4" w:space="0" w:color="auto"/>
              <w:bottom w:val="single" w:sz="4" w:space="0" w:color="auto"/>
              <w:right w:val="single" w:sz="4" w:space="0" w:color="auto"/>
            </w:tcBorders>
            <w:vAlign w:val="center"/>
          </w:tcPr>
          <w:p w14:paraId="4DC40E4C" w14:textId="55771AA0" w:rsidR="003F137C" w:rsidRPr="005F4929" w:rsidRDefault="003F137C" w:rsidP="00B80832">
            <w:pPr>
              <w:ind w:firstLine="0"/>
              <w:jc w:val="center"/>
              <w:rPr>
                <w:szCs w:val="20"/>
              </w:rPr>
            </w:pPr>
            <w:r w:rsidRPr="005F4929">
              <w:rPr>
                <w:szCs w:val="20"/>
              </w:rPr>
              <w:t>Не подлежит установлению</w:t>
            </w:r>
          </w:p>
        </w:tc>
        <w:tc>
          <w:tcPr>
            <w:tcW w:w="1814" w:type="dxa"/>
            <w:tcBorders>
              <w:left w:val="single" w:sz="4" w:space="0" w:color="auto"/>
              <w:bottom w:val="single" w:sz="4" w:space="0" w:color="auto"/>
              <w:right w:val="single" w:sz="4" w:space="0" w:color="auto"/>
            </w:tcBorders>
            <w:vAlign w:val="center"/>
          </w:tcPr>
          <w:p w14:paraId="756569A0" w14:textId="31052AF0" w:rsidR="003F137C" w:rsidRPr="005F4929" w:rsidRDefault="003F137C" w:rsidP="00B80832">
            <w:pPr>
              <w:ind w:firstLine="0"/>
              <w:jc w:val="center"/>
              <w:rPr>
                <w:szCs w:val="20"/>
              </w:rPr>
            </w:pPr>
            <w:r w:rsidRPr="005F4929">
              <w:rPr>
                <w:szCs w:val="20"/>
              </w:rPr>
              <w:t>3</w:t>
            </w:r>
          </w:p>
        </w:tc>
      </w:tr>
      <w:tr w:rsidR="003F137C" w:rsidRPr="005F4929" w14:paraId="79E5DF6A" w14:textId="77777777" w:rsidTr="00F43B23">
        <w:trPr>
          <w:trHeight w:val="537"/>
        </w:trPr>
        <w:tc>
          <w:tcPr>
            <w:tcW w:w="648" w:type="dxa"/>
            <w:tcBorders>
              <w:top w:val="single" w:sz="4" w:space="0" w:color="auto"/>
              <w:left w:val="single" w:sz="4" w:space="0" w:color="auto"/>
              <w:bottom w:val="single" w:sz="4" w:space="0" w:color="auto"/>
              <w:right w:val="single" w:sz="4" w:space="0" w:color="auto"/>
            </w:tcBorders>
            <w:vAlign w:val="center"/>
          </w:tcPr>
          <w:p w14:paraId="0C382973" w14:textId="11062B86" w:rsidR="003F137C" w:rsidRPr="005F4929" w:rsidRDefault="003F137C" w:rsidP="00B80832">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619ADA78" w14:textId="77777777" w:rsidR="003F137C" w:rsidRPr="005F4929" w:rsidRDefault="003F137C" w:rsidP="00F43B23">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0CBC288E" w14:textId="77777777" w:rsidR="003F137C" w:rsidRPr="005F4929" w:rsidRDefault="003F137C" w:rsidP="00B80832">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296C85D6" w14:textId="35253AE9" w:rsidR="003F137C" w:rsidRPr="005F4929" w:rsidRDefault="003F137C" w:rsidP="00B80832">
            <w:pPr>
              <w:ind w:firstLine="0"/>
              <w:jc w:val="center"/>
              <w:rPr>
                <w:szCs w:val="20"/>
              </w:rPr>
            </w:pPr>
            <w:r w:rsidRPr="005F4929">
              <w:rPr>
                <w:szCs w:val="20"/>
                <w:lang w:val="en-US"/>
              </w:rPr>
              <w:t>4</w:t>
            </w:r>
            <w:r w:rsidRPr="005F4929">
              <w:rPr>
                <w:szCs w:val="20"/>
              </w:rPr>
              <w:t>00</w:t>
            </w:r>
          </w:p>
        </w:tc>
        <w:tc>
          <w:tcPr>
            <w:tcW w:w="1871" w:type="dxa"/>
            <w:tcBorders>
              <w:top w:val="single" w:sz="4" w:space="0" w:color="auto"/>
              <w:left w:val="single" w:sz="4" w:space="0" w:color="auto"/>
              <w:bottom w:val="single" w:sz="4" w:space="0" w:color="auto"/>
              <w:right w:val="single" w:sz="4" w:space="0" w:color="auto"/>
            </w:tcBorders>
            <w:vAlign w:val="center"/>
          </w:tcPr>
          <w:p w14:paraId="435729B3" w14:textId="77777777" w:rsidR="003F137C" w:rsidRPr="005F4929" w:rsidRDefault="003F137C" w:rsidP="00B80832">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1E79265" w14:textId="77777777" w:rsidR="003F137C" w:rsidRPr="005F4929" w:rsidRDefault="003F137C" w:rsidP="00B80832">
            <w:pPr>
              <w:ind w:firstLine="0"/>
              <w:jc w:val="center"/>
              <w:rPr>
                <w:szCs w:val="20"/>
              </w:rPr>
            </w:pPr>
            <w:r w:rsidRPr="005F4929">
              <w:rPr>
                <w:szCs w:val="20"/>
                <w:lang w:val="en-US"/>
              </w:rPr>
              <w:t>75%</w:t>
            </w:r>
          </w:p>
        </w:tc>
        <w:tc>
          <w:tcPr>
            <w:tcW w:w="1814" w:type="dxa"/>
            <w:tcBorders>
              <w:top w:val="single" w:sz="4" w:space="0" w:color="auto"/>
              <w:left w:val="single" w:sz="4" w:space="0" w:color="auto"/>
              <w:bottom w:val="single" w:sz="4" w:space="0" w:color="auto"/>
              <w:right w:val="single" w:sz="4" w:space="0" w:color="auto"/>
            </w:tcBorders>
            <w:vAlign w:val="center"/>
          </w:tcPr>
          <w:p w14:paraId="2BE7E26B" w14:textId="77777777" w:rsidR="003F137C" w:rsidRPr="005F4929" w:rsidRDefault="003F137C" w:rsidP="00B80832">
            <w:pPr>
              <w:ind w:firstLine="0"/>
              <w:jc w:val="center"/>
              <w:rPr>
                <w:szCs w:val="20"/>
              </w:rPr>
            </w:pPr>
            <w:r w:rsidRPr="005F4929">
              <w:rPr>
                <w:szCs w:val="20"/>
              </w:rPr>
              <w:t>3</w:t>
            </w:r>
          </w:p>
        </w:tc>
      </w:tr>
      <w:tr w:rsidR="003F137C" w:rsidRPr="005F4929" w14:paraId="75AB5553" w14:textId="77777777" w:rsidTr="00F43B23">
        <w:trPr>
          <w:trHeight w:val="515"/>
        </w:trPr>
        <w:tc>
          <w:tcPr>
            <w:tcW w:w="648" w:type="dxa"/>
            <w:tcBorders>
              <w:top w:val="single" w:sz="4" w:space="0" w:color="auto"/>
              <w:left w:val="single" w:sz="4" w:space="0" w:color="auto"/>
              <w:bottom w:val="single" w:sz="4" w:space="0" w:color="auto"/>
              <w:right w:val="single" w:sz="4" w:space="0" w:color="auto"/>
            </w:tcBorders>
            <w:vAlign w:val="center"/>
          </w:tcPr>
          <w:p w14:paraId="02B8CD5D" w14:textId="34C06835" w:rsidR="003F137C" w:rsidRPr="005F4929" w:rsidRDefault="003F137C" w:rsidP="00B80832">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06AB12F9" w14:textId="77777777" w:rsidR="003F137C" w:rsidRPr="005F4929" w:rsidRDefault="003F137C" w:rsidP="00F43B23">
            <w:pPr>
              <w:ind w:firstLine="0"/>
              <w:jc w:val="left"/>
              <w:rPr>
                <w:szCs w:val="20"/>
              </w:rPr>
            </w:pPr>
            <w:r w:rsidRPr="005F4929">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14:paraId="6C03980C" w14:textId="77777777" w:rsidR="003F137C" w:rsidRPr="005F4929" w:rsidRDefault="003F137C" w:rsidP="00B80832">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60ED0107" w14:textId="77777777" w:rsidR="003F137C" w:rsidRPr="005F4929" w:rsidRDefault="003F137C" w:rsidP="00B80832">
            <w:pPr>
              <w:ind w:firstLine="0"/>
              <w:jc w:val="center"/>
              <w:rPr>
                <w:szCs w:val="20"/>
              </w:rPr>
            </w:pPr>
            <w:r w:rsidRPr="005F4929">
              <w:rPr>
                <w:szCs w:val="20"/>
              </w:rPr>
              <w:t>5 000</w:t>
            </w:r>
          </w:p>
        </w:tc>
        <w:tc>
          <w:tcPr>
            <w:tcW w:w="1871" w:type="dxa"/>
            <w:tcBorders>
              <w:top w:val="single" w:sz="4" w:space="0" w:color="auto"/>
              <w:left w:val="single" w:sz="4" w:space="0" w:color="auto"/>
              <w:bottom w:val="single" w:sz="4" w:space="0" w:color="auto"/>
              <w:right w:val="single" w:sz="4" w:space="0" w:color="auto"/>
            </w:tcBorders>
            <w:vAlign w:val="center"/>
          </w:tcPr>
          <w:p w14:paraId="7F4D6432" w14:textId="77777777" w:rsidR="003F137C" w:rsidRPr="005F4929" w:rsidRDefault="003F137C" w:rsidP="00B80832">
            <w:pPr>
              <w:ind w:firstLine="0"/>
              <w:jc w:val="center"/>
              <w:rPr>
                <w:szCs w:val="20"/>
              </w:rPr>
            </w:pPr>
            <w:r w:rsidRPr="005F4929">
              <w:rPr>
                <w:szCs w:val="20"/>
              </w:rPr>
              <w:t>500 000</w:t>
            </w:r>
          </w:p>
        </w:tc>
        <w:tc>
          <w:tcPr>
            <w:tcW w:w="2126" w:type="dxa"/>
            <w:tcBorders>
              <w:top w:val="single" w:sz="4" w:space="0" w:color="auto"/>
              <w:left w:val="single" w:sz="4" w:space="0" w:color="auto"/>
              <w:bottom w:val="single" w:sz="4" w:space="0" w:color="auto"/>
              <w:right w:val="single" w:sz="4" w:space="0" w:color="auto"/>
            </w:tcBorders>
            <w:vAlign w:val="center"/>
          </w:tcPr>
          <w:p w14:paraId="5709DFA1" w14:textId="77777777" w:rsidR="003F137C" w:rsidRPr="005F4929" w:rsidRDefault="003F137C" w:rsidP="00B80832">
            <w:pPr>
              <w:ind w:firstLine="0"/>
              <w:jc w:val="center"/>
              <w:rPr>
                <w:szCs w:val="20"/>
              </w:rPr>
            </w:pPr>
            <w:r w:rsidRPr="005F4929">
              <w:rPr>
                <w:szCs w:val="20"/>
              </w:rPr>
              <w:t>40%</w:t>
            </w:r>
          </w:p>
        </w:tc>
        <w:tc>
          <w:tcPr>
            <w:tcW w:w="1814" w:type="dxa"/>
            <w:tcBorders>
              <w:top w:val="single" w:sz="4" w:space="0" w:color="auto"/>
              <w:left w:val="single" w:sz="4" w:space="0" w:color="auto"/>
              <w:bottom w:val="single" w:sz="4" w:space="0" w:color="auto"/>
              <w:right w:val="single" w:sz="4" w:space="0" w:color="auto"/>
            </w:tcBorders>
            <w:vAlign w:val="center"/>
          </w:tcPr>
          <w:p w14:paraId="30D4FAEE" w14:textId="77777777" w:rsidR="003F137C" w:rsidRPr="005F4929" w:rsidRDefault="003F137C" w:rsidP="00B80832">
            <w:pPr>
              <w:ind w:firstLine="0"/>
              <w:jc w:val="center"/>
              <w:rPr>
                <w:szCs w:val="20"/>
              </w:rPr>
            </w:pPr>
            <w:r w:rsidRPr="005F4929">
              <w:rPr>
                <w:szCs w:val="20"/>
              </w:rPr>
              <w:t>3</w:t>
            </w:r>
          </w:p>
        </w:tc>
      </w:tr>
      <w:tr w:rsidR="003F137C" w:rsidRPr="005F4929" w14:paraId="064345E3"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48F53B53" w14:textId="546A7964" w:rsidR="003F137C" w:rsidRPr="005F4929" w:rsidRDefault="003F137C" w:rsidP="00B80832">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02F1C7D5" w14:textId="77777777" w:rsidR="003F137C" w:rsidRPr="005F4929" w:rsidRDefault="003F137C" w:rsidP="00F43B23">
            <w:pPr>
              <w:ind w:firstLine="0"/>
              <w:jc w:val="left"/>
              <w:rPr>
                <w:szCs w:val="20"/>
              </w:rPr>
            </w:pPr>
            <w:r w:rsidRPr="005F4929">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108BE058" w14:textId="77777777" w:rsidR="003F137C" w:rsidRPr="005F4929" w:rsidRDefault="003F137C" w:rsidP="00B80832">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612A38A8" w14:textId="77777777" w:rsidR="003F137C" w:rsidRPr="005F4929" w:rsidRDefault="003F137C" w:rsidP="00B80832">
            <w:pPr>
              <w:ind w:firstLine="0"/>
              <w:jc w:val="center"/>
              <w:rPr>
                <w:szCs w:val="20"/>
              </w:rPr>
            </w:pPr>
            <w:r w:rsidRPr="005F4929">
              <w:rPr>
                <w:szCs w:val="20"/>
              </w:rPr>
              <w:t>10 000</w:t>
            </w:r>
          </w:p>
        </w:tc>
        <w:tc>
          <w:tcPr>
            <w:tcW w:w="1871" w:type="dxa"/>
            <w:tcBorders>
              <w:top w:val="single" w:sz="4" w:space="0" w:color="auto"/>
              <w:left w:val="single" w:sz="4" w:space="0" w:color="auto"/>
              <w:bottom w:val="single" w:sz="4" w:space="0" w:color="auto"/>
              <w:right w:val="single" w:sz="4" w:space="0" w:color="auto"/>
            </w:tcBorders>
            <w:vAlign w:val="center"/>
          </w:tcPr>
          <w:p w14:paraId="2BCC67B7" w14:textId="77777777" w:rsidR="003F137C" w:rsidRPr="005F4929" w:rsidRDefault="003F137C" w:rsidP="00B80832">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BB3936C" w14:textId="77777777" w:rsidR="003F137C" w:rsidRPr="005F4929" w:rsidRDefault="003F137C" w:rsidP="00B80832">
            <w:pPr>
              <w:ind w:firstLine="0"/>
              <w:jc w:val="center"/>
              <w:rPr>
                <w:szCs w:val="20"/>
              </w:rPr>
            </w:pPr>
            <w:r w:rsidRPr="005F4929">
              <w:rPr>
                <w:szCs w:val="20"/>
              </w:rPr>
              <w:t>0%</w:t>
            </w:r>
          </w:p>
        </w:tc>
        <w:tc>
          <w:tcPr>
            <w:tcW w:w="1814" w:type="dxa"/>
            <w:tcBorders>
              <w:top w:val="single" w:sz="4" w:space="0" w:color="auto"/>
              <w:left w:val="single" w:sz="4" w:space="0" w:color="auto"/>
              <w:bottom w:val="single" w:sz="4" w:space="0" w:color="auto"/>
              <w:right w:val="single" w:sz="4" w:space="0" w:color="auto"/>
            </w:tcBorders>
            <w:vAlign w:val="center"/>
          </w:tcPr>
          <w:p w14:paraId="132B7C11" w14:textId="77777777" w:rsidR="003F137C" w:rsidRPr="005F4929" w:rsidRDefault="003F137C" w:rsidP="00B80832">
            <w:pPr>
              <w:ind w:firstLine="0"/>
              <w:jc w:val="center"/>
              <w:rPr>
                <w:szCs w:val="20"/>
              </w:rPr>
            </w:pPr>
            <w:r w:rsidRPr="005F4929">
              <w:rPr>
                <w:szCs w:val="20"/>
              </w:rPr>
              <w:t>Не подлежит установлению</w:t>
            </w:r>
          </w:p>
        </w:tc>
      </w:tr>
      <w:tr w:rsidR="003F137C" w:rsidRPr="005F4929" w14:paraId="20FA62B0"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5DDCC14C" w14:textId="13BFDDC1" w:rsidR="003F137C" w:rsidRPr="005F4929" w:rsidRDefault="003F137C" w:rsidP="00B80832">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78F06469" w14:textId="77777777" w:rsidR="003F137C" w:rsidRPr="005F4929" w:rsidRDefault="003F137C" w:rsidP="00F43B23">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39490E40" w14:textId="77777777" w:rsidR="003F137C" w:rsidRPr="005F4929" w:rsidRDefault="003F137C" w:rsidP="00B80832">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2B47BB3" w14:textId="61515B98" w:rsidR="003F137C" w:rsidRPr="005F4929" w:rsidRDefault="003F137C" w:rsidP="00B80832">
            <w:pPr>
              <w:ind w:firstLine="0"/>
              <w:jc w:val="center"/>
              <w:rPr>
                <w:szCs w:val="20"/>
              </w:rPr>
            </w:pPr>
            <w:r w:rsidRPr="005F4929">
              <w:rPr>
                <w:szCs w:val="20"/>
              </w:rPr>
              <w:t>Не подлежит установлению</w:t>
            </w:r>
          </w:p>
        </w:tc>
      </w:tr>
      <w:tr w:rsidR="0048152D" w:rsidRPr="005F4929" w14:paraId="2845D491" w14:textId="77777777" w:rsidTr="00F43B2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272B86C" w14:textId="42AAE238" w:rsidR="0048152D" w:rsidRPr="005F4929" w:rsidRDefault="0048152D" w:rsidP="00B80832">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619F130" w14:textId="4E20D6B4" w:rsidR="0048152D" w:rsidRPr="005F4929" w:rsidRDefault="0048152D" w:rsidP="00F43B23">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466BC4" w14:textId="21B0D597" w:rsidR="0048152D" w:rsidRPr="005F4929" w:rsidRDefault="0048152D" w:rsidP="00B80832">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13A49" w14:textId="24B56A91" w:rsidR="0048152D" w:rsidRPr="005F4929" w:rsidRDefault="0048152D" w:rsidP="00B80832">
            <w:pPr>
              <w:ind w:firstLine="0"/>
              <w:jc w:val="center"/>
              <w:rPr>
                <w:szCs w:val="20"/>
              </w:rPr>
            </w:pPr>
            <w:r w:rsidRPr="005F4929">
              <w:rPr>
                <w:szCs w:val="20"/>
              </w:rPr>
              <w:t>Не подлежит установлению</w:t>
            </w:r>
          </w:p>
        </w:tc>
      </w:tr>
      <w:tr w:rsidR="0048152D" w:rsidRPr="005F4929" w14:paraId="562D7070" w14:textId="77777777" w:rsidTr="00F43B23">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D46E1AD" w14:textId="77777777" w:rsidR="0048152D" w:rsidRPr="005F4929" w:rsidRDefault="0048152D" w:rsidP="00B80832">
            <w:pPr>
              <w:ind w:firstLine="0"/>
              <w:jc w:val="center"/>
              <w:rPr>
                <w:szCs w:val="20"/>
              </w:rPr>
            </w:pP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34C8F00" w14:textId="5EC5FA57" w:rsidR="0048152D" w:rsidRPr="005F4929" w:rsidRDefault="0048152D" w:rsidP="00F43B23">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16D53B" w14:textId="6C21C840" w:rsidR="0048152D" w:rsidRPr="005F4929" w:rsidRDefault="0048152D" w:rsidP="00B80832">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FF174A" w14:textId="670C27A0" w:rsidR="0048152D" w:rsidRPr="005F4929" w:rsidRDefault="0048152D" w:rsidP="00B80832">
            <w:pPr>
              <w:ind w:firstLine="0"/>
              <w:jc w:val="center"/>
              <w:rPr>
                <w:szCs w:val="20"/>
              </w:rPr>
            </w:pPr>
            <w:r w:rsidRPr="005F4929">
              <w:rPr>
                <w:szCs w:val="20"/>
              </w:rPr>
              <w:t>Не подлежит установлению</w:t>
            </w:r>
          </w:p>
        </w:tc>
      </w:tr>
      <w:tr w:rsidR="0048152D" w:rsidRPr="005F4929" w14:paraId="4BD7D204"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40A8B98D" w14:textId="30B56585" w:rsidR="0048152D" w:rsidRPr="005F4929" w:rsidRDefault="0048152D" w:rsidP="00686AD4">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23E3383B" w14:textId="77777777" w:rsidR="0048152D" w:rsidRPr="005F4929" w:rsidRDefault="0048152D" w:rsidP="00F43B23">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5EF0F963" w14:textId="77777777" w:rsidR="0048152D" w:rsidRPr="005F4929" w:rsidRDefault="0048152D" w:rsidP="00686AD4">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D9C2F84" w14:textId="77777777" w:rsidR="0048152D" w:rsidRPr="005F4929" w:rsidRDefault="0048152D" w:rsidP="00686AD4">
            <w:pPr>
              <w:ind w:firstLine="0"/>
              <w:jc w:val="center"/>
              <w:rPr>
                <w:szCs w:val="20"/>
              </w:rPr>
            </w:pPr>
            <w:r w:rsidRPr="005F4929">
              <w:rPr>
                <w:szCs w:val="20"/>
              </w:rPr>
              <w:t>Не распространяется</w:t>
            </w:r>
          </w:p>
        </w:tc>
      </w:tr>
      <w:tr w:rsidR="0048152D" w:rsidRPr="005F4929" w14:paraId="20055760"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4ACFE77B" w14:textId="3A047DBA" w:rsidR="0048152D" w:rsidRPr="005F4929" w:rsidRDefault="0048152D" w:rsidP="00686AD4">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24F03D31" w14:textId="5D0B8E2C" w:rsidR="0048152D" w:rsidRPr="005F4929" w:rsidRDefault="0048152D" w:rsidP="00F43B23">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2F683CAB" w14:textId="1F5A244C" w:rsidR="0048152D" w:rsidRPr="005F4929" w:rsidRDefault="0048152D" w:rsidP="00686AD4">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4CEC4AFB" w14:textId="602F4A2E" w:rsidR="0048152D" w:rsidRPr="005F4929" w:rsidRDefault="0048152D" w:rsidP="00686AD4">
            <w:pPr>
              <w:ind w:firstLine="0"/>
              <w:jc w:val="center"/>
              <w:rPr>
                <w:szCs w:val="20"/>
              </w:rPr>
            </w:pPr>
            <w:r w:rsidRPr="005F4929">
              <w:rPr>
                <w:szCs w:val="20"/>
              </w:rPr>
              <w:t>Не распространяется</w:t>
            </w:r>
          </w:p>
        </w:tc>
      </w:tr>
      <w:tr w:rsidR="0048152D" w:rsidRPr="005F4929" w14:paraId="5BC85E14" w14:textId="77777777" w:rsidTr="00061E69">
        <w:tc>
          <w:tcPr>
            <w:tcW w:w="648" w:type="dxa"/>
            <w:tcBorders>
              <w:top w:val="single" w:sz="4" w:space="0" w:color="auto"/>
              <w:left w:val="single" w:sz="4" w:space="0" w:color="auto"/>
              <w:bottom w:val="single" w:sz="4" w:space="0" w:color="auto"/>
              <w:right w:val="single" w:sz="4" w:space="0" w:color="auto"/>
            </w:tcBorders>
            <w:vAlign w:val="center"/>
          </w:tcPr>
          <w:p w14:paraId="3EFFC75D" w14:textId="59581D50" w:rsidR="0048152D" w:rsidRPr="005F4929" w:rsidRDefault="0048152D" w:rsidP="00686AD4">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bottom"/>
          </w:tcPr>
          <w:p w14:paraId="75900137" w14:textId="113DA6FF" w:rsidR="0048152D" w:rsidRPr="005F4929" w:rsidRDefault="0048152D" w:rsidP="00686AD4">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308B914B" w14:textId="053C47C7" w:rsidR="0048152D" w:rsidRPr="005F4929" w:rsidRDefault="0048152D" w:rsidP="00686AD4">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7551BCE4" w14:textId="749A472D" w:rsidR="0048152D" w:rsidRPr="005F4929" w:rsidRDefault="0048152D" w:rsidP="00686AD4">
            <w:pPr>
              <w:ind w:firstLine="0"/>
              <w:jc w:val="center"/>
              <w:rPr>
                <w:szCs w:val="20"/>
              </w:rPr>
            </w:pPr>
            <w:r w:rsidRPr="005F4929">
              <w:rPr>
                <w:szCs w:val="20"/>
              </w:rPr>
              <w:t>Не распространяется</w:t>
            </w:r>
          </w:p>
        </w:tc>
      </w:tr>
    </w:tbl>
    <w:p w14:paraId="31A0AEFB" w14:textId="77777777" w:rsidR="00EE2A4D" w:rsidRPr="005F4929" w:rsidRDefault="00EE2A4D" w:rsidP="00EE2A4D">
      <w:pPr>
        <w:ind w:firstLine="0"/>
        <w:jc w:val="left"/>
      </w:pPr>
    </w:p>
    <w:p w14:paraId="7C65B09E" w14:textId="77777777" w:rsidR="00EE2A4D" w:rsidRPr="005F4929" w:rsidRDefault="00EE2A4D" w:rsidP="00E70B87">
      <w:pPr>
        <w:spacing w:after="120"/>
        <w:ind w:firstLine="0"/>
        <w:jc w:val="center"/>
      </w:pPr>
      <w:r w:rsidRPr="005F4929">
        <w:t>Вспомогательные виды разрешенного использования</w:t>
      </w:r>
    </w:p>
    <w:p w14:paraId="029806D5" w14:textId="77777777" w:rsidR="00697393" w:rsidRPr="005F4929" w:rsidRDefault="00697393" w:rsidP="00E70B87">
      <w:pPr>
        <w:spacing w:after="120"/>
        <w:ind w:firstLine="0"/>
        <w:jc w:val="center"/>
      </w:pPr>
    </w:p>
    <w:p w14:paraId="3A8592DB" w14:textId="77777777" w:rsidR="00697393" w:rsidRPr="005F4929" w:rsidRDefault="00697393" w:rsidP="00697393">
      <w:pPr>
        <w:ind w:firstLine="0"/>
      </w:pPr>
      <w:r w:rsidRPr="005F4929">
        <w:t>1. Коммунальное обслуживание – 3.1</w:t>
      </w:r>
    </w:p>
    <w:p w14:paraId="315FAB35" w14:textId="77777777" w:rsidR="00697393" w:rsidRPr="005F4929" w:rsidRDefault="00697393" w:rsidP="00697393">
      <w:pPr>
        <w:ind w:firstLine="0"/>
        <w:rPr>
          <w:szCs w:val="20"/>
        </w:rPr>
      </w:pPr>
      <w:r w:rsidRPr="005F4929">
        <w:rPr>
          <w:szCs w:val="20"/>
        </w:rPr>
        <w:t>2. Связь – 6.8</w:t>
      </w:r>
    </w:p>
    <w:p w14:paraId="3E37ED51"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62472B48" w14:textId="77777777" w:rsidR="00E70B87" w:rsidRPr="005F4929" w:rsidRDefault="00E70B87" w:rsidP="00EE2A4D">
      <w:pPr>
        <w:ind w:firstLine="0"/>
        <w:rPr>
          <w:szCs w:val="20"/>
        </w:rPr>
      </w:pPr>
    </w:p>
    <w:p w14:paraId="5B63771E" w14:textId="25FEFA62" w:rsidR="00843108" w:rsidRPr="005F4929" w:rsidRDefault="00EE2A4D" w:rsidP="001D0B5A">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4137168" w14:textId="67AA201D" w:rsidR="001D0B5A" w:rsidRPr="005F4929" w:rsidRDefault="001D0B5A">
      <w:pPr>
        <w:ind w:firstLine="0"/>
        <w:jc w:val="left"/>
      </w:pPr>
    </w:p>
    <w:p w14:paraId="15BBDF2E" w14:textId="77777777" w:rsidR="00ED0E99" w:rsidRPr="005F4929" w:rsidRDefault="00ED0E99">
      <w:pPr>
        <w:ind w:firstLine="0"/>
        <w:jc w:val="left"/>
      </w:pPr>
      <w:r w:rsidRPr="005F4929">
        <w:br w:type="page"/>
      </w:r>
    </w:p>
    <w:p w14:paraId="0DB58BEF" w14:textId="5737E0E7" w:rsidR="00EE2A4D" w:rsidRPr="005F4929" w:rsidRDefault="00EE2A4D" w:rsidP="00E70B87">
      <w:pPr>
        <w:spacing w:before="120" w:after="240"/>
        <w:ind w:firstLine="0"/>
        <w:jc w:val="center"/>
      </w:pPr>
      <w:r w:rsidRPr="005F4929">
        <w:t>Условно разрешенные виды использования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EE2A4D" w:rsidRPr="005F4929" w14:paraId="33D59F14" w14:textId="77777777" w:rsidTr="00686AD4">
        <w:trPr>
          <w:trHeight w:val="555"/>
          <w:tblHeader/>
        </w:trPr>
        <w:tc>
          <w:tcPr>
            <w:tcW w:w="648" w:type="dxa"/>
            <w:vMerge w:val="restart"/>
            <w:tcBorders>
              <w:top w:val="single" w:sz="4" w:space="0" w:color="auto"/>
              <w:left w:val="single" w:sz="4" w:space="0" w:color="auto"/>
              <w:right w:val="single" w:sz="4" w:space="0" w:color="auto"/>
            </w:tcBorders>
            <w:vAlign w:val="center"/>
          </w:tcPr>
          <w:p w14:paraId="2E515FF7" w14:textId="77777777" w:rsidR="00EE2A4D" w:rsidRPr="005F4929" w:rsidRDefault="00EE2A4D" w:rsidP="00686AD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02DB6299" w14:textId="77777777" w:rsidR="00EE2A4D" w:rsidRPr="005F4929" w:rsidRDefault="00EE2A4D" w:rsidP="00686AD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5622F38" w14:textId="77777777" w:rsidR="00EE2A4D" w:rsidRPr="005F4929" w:rsidRDefault="00EE2A4D" w:rsidP="00686AD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2BA548F" w14:textId="77777777" w:rsidR="00EE2A4D" w:rsidRPr="005F4929" w:rsidRDefault="00EE2A4D" w:rsidP="00686AD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114ABAEF" w14:textId="77777777" w:rsidR="00EE2A4D" w:rsidRPr="005F4929" w:rsidRDefault="00EE2A4D" w:rsidP="00686AD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7AF21326" w14:textId="77777777" w:rsidR="00EE2A4D" w:rsidRPr="005F4929" w:rsidRDefault="00EE2A4D" w:rsidP="00686AD4">
            <w:pPr>
              <w:ind w:firstLine="0"/>
              <w:jc w:val="center"/>
              <w:rPr>
                <w:szCs w:val="20"/>
              </w:rPr>
            </w:pPr>
            <w:r w:rsidRPr="005F4929">
              <w:rPr>
                <w:szCs w:val="20"/>
              </w:rPr>
              <w:t>Минимальные отступы от границ земельного участка (м)</w:t>
            </w:r>
          </w:p>
        </w:tc>
      </w:tr>
      <w:tr w:rsidR="00EE2A4D" w:rsidRPr="005F4929" w14:paraId="6590644E" w14:textId="77777777" w:rsidTr="00686AD4">
        <w:trPr>
          <w:trHeight w:val="555"/>
          <w:tblHeader/>
        </w:trPr>
        <w:tc>
          <w:tcPr>
            <w:tcW w:w="648" w:type="dxa"/>
            <w:vMerge/>
            <w:tcBorders>
              <w:left w:val="single" w:sz="4" w:space="0" w:color="auto"/>
              <w:bottom w:val="single" w:sz="4" w:space="0" w:color="auto"/>
              <w:right w:val="single" w:sz="4" w:space="0" w:color="auto"/>
            </w:tcBorders>
            <w:vAlign w:val="center"/>
          </w:tcPr>
          <w:p w14:paraId="254488ED" w14:textId="77777777" w:rsidR="00EE2A4D" w:rsidRPr="005F4929" w:rsidRDefault="00EE2A4D" w:rsidP="00686AD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145AA96" w14:textId="77777777" w:rsidR="00EE2A4D" w:rsidRPr="005F4929" w:rsidRDefault="00EE2A4D" w:rsidP="00686AD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8AE290F" w14:textId="77777777" w:rsidR="00EE2A4D" w:rsidRPr="005F4929" w:rsidRDefault="00EE2A4D" w:rsidP="00686AD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C6A2C38" w14:textId="77777777" w:rsidR="00EE2A4D" w:rsidRPr="005F4929" w:rsidRDefault="00EE2A4D" w:rsidP="00686AD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202F3F48" w14:textId="77777777" w:rsidR="00EE2A4D" w:rsidRPr="005F4929" w:rsidRDefault="00EE2A4D" w:rsidP="00686AD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4F9B65F4" w14:textId="77777777" w:rsidR="00EE2A4D" w:rsidRPr="005F4929" w:rsidRDefault="00EE2A4D" w:rsidP="00686AD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7A30F58" w14:textId="77777777" w:rsidR="00EE2A4D" w:rsidRPr="005F4929" w:rsidRDefault="00EE2A4D" w:rsidP="00686AD4">
            <w:pPr>
              <w:ind w:firstLine="0"/>
              <w:jc w:val="center"/>
              <w:rPr>
                <w:szCs w:val="20"/>
              </w:rPr>
            </w:pPr>
          </w:p>
        </w:tc>
      </w:tr>
      <w:tr w:rsidR="00EE2A4D" w:rsidRPr="005F4929" w14:paraId="1E51E888" w14:textId="77777777" w:rsidTr="00686AD4">
        <w:trPr>
          <w:trHeight w:val="511"/>
        </w:trPr>
        <w:tc>
          <w:tcPr>
            <w:tcW w:w="648" w:type="dxa"/>
            <w:tcBorders>
              <w:top w:val="single" w:sz="4" w:space="0" w:color="auto"/>
              <w:left w:val="single" w:sz="4" w:space="0" w:color="auto"/>
              <w:bottom w:val="single" w:sz="4" w:space="0" w:color="auto"/>
              <w:right w:val="single" w:sz="4" w:space="0" w:color="auto"/>
            </w:tcBorders>
            <w:vAlign w:val="center"/>
          </w:tcPr>
          <w:p w14:paraId="6F64ED28" w14:textId="77777777" w:rsidR="00EE2A4D" w:rsidRPr="005F4929" w:rsidRDefault="00EE2A4D" w:rsidP="00686AD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0DEB1C28" w14:textId="77777777" w:rsidR="00EE2A4D" w:rsidRPr="005F4929" w:rsidRDefault="00EE2A4D" w:rsidP="00686AD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0FA3F17E" w14:textId="77777777" w:rsidR="00EE2A4D" w:rsidRPr="005F4929" w:rsidRDefault="00EE2A4D" w:rsidP="00686AD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1F7422C7" w14:textId="77777777" w:rsidR="00EE2A4D" w:rsidRPr="005F4929" w:rsidRDefault="00EE2A4D" w:rsidP="00686AD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566E204" w14:textId="77777777" w:rsidR="00EE2A4D" w:rsidRPr="005F4929" w:rsidRDefault="00EE2A4D" w:rsidP="00686AD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6F9965C" w14:textId="77777777" w:rsidR="00EE2A4D" w:rsidRPr="005F4929" w:rsidRDefault="00EE2A4D" w:rsidP="00686AD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00A1846" w14:textId="77777777" w:rsidR="00EE2A4D" w:rsidRPr="005F4929" w:rsidRDefault="00EE2A4D" w:rsidP="00686AD4">
            <w:pPr>
              <w:ind w:firstLine="0"/>
              <w:jc w:val="center"/>
              <w:rPr>
                <w:szCs w:val="20"/>
              </w:rPr>
            </w:pPr>
            <w:r w:rsidRPr="005F4929">
              <w:rPr>
                <w:szCs w:val="20"/>
              </w:rPr>
              <w:t>3</w:t>
            </w:r>
          </w:p>
        </w:tc>
      </w:tr>
      <w:tr w:rsidR="00EE2A4D" w:rsidRPr="005F4929" w14:paraId="21F08758" w14:textId="77777777" w:rsidTr="00686AD4">
        <w:trPr>
          <w:trHeight w:val="547"/>
        </w:trPr>
        <w:tc>
          <w:tcPr>
            <w:tcW w:w="648" w:type="dxa"/>
            <w:tcBorders>
              <w:top w:val="single" w:sz="4" w:space="0" w:color="auto"/>
              <w:left w:val="single" w:sz="4" w:space="0" w:color="auto"/>
              <w:bottom w:val="single" w:sz="4" w:space="0" w:color="auto"/>
              <w:right w:val="single" w:sz="4" w:space="0" w:color="auto"/>
            </w:tcBorders>
            <w:vAlign w:val="center"/>
          </w:tcPr>
          <w:p w14:paraId="47527E9A" w14:textId="77777777" w:rsidR="00EE2A4D" w:rsidRPr="005F4929" w:rsidRDefault="00EE2A4D" w:rsidP="00686AD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42CFAF37" w14:textId="77777777" w:rsidR="00EE2A4D" w:rsidRPr="005F4929" w:rsidRDefault="00EE2A4D" w:rsidP="00686AD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34819F95" w14:textId="77777777" w:rsidR="00EE2A4D" w:rsidRPr="005F4929" w:rsidRDefault="00EE2A4D" w:rsidP="00686AD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6BD3DF5C" w14:textId="77777777" w:rsidR="00EE2A4D" w:rsidRPr="005F4929" w:rsidRDefault="00EE2A4D" w:rsidP="00686AD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3A2CAA28" w14:textId="77777777" w:rsidR="00EE2A4D" w:rsidRPr="005F4929" w:rsidRDefault="00EE2A4D" w:rsidP="00686AD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E88A35C" w14:textId="77777777" w:rsidR="00EE2A4D" w:rsidRPr="005F4929" w:rsidRDefault="00EE2A4D" w:rsidP="00686AD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AEFF0AA" w14:textId="77777777" w:rsidR="00EE2A4D" w:rsidRPr="005F4929" w:rsidRDefault="00EE2A4D" w:rsidP="00686AD4">
            <w:pPr>
              <w:ind w:firstLine="0"/>
              <w:jc w:val="center"/>
              <w:rPr>
                <w:szCs w:val="20"/>
              </w:rPr>
            </w:pPr>
            <w:r w:rsidRPr="005F4929">
              <w:rPr>
                <w:szCs w:val="20"/>
              </w:rPr>
              <w:t>3</w:t>
            </w:r>
          </w:p>
        </w:tc>
      </w:tr>
      <w:tr w:rsidR="00EE2A4D" w:rsidRPr="005F4929" w14:paraId="3EAC818A" w14:textId="77777777" w:rsidTr="00686AD4">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23850FCA" w14:textId="77777777" w:rsidR="00EE2A4D" w:rsidRPr="005F4929" w:rsidRDefault="00EE2A4D" w:rsidP="00686AD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42BB8389" w14:textId="77777777" w:rsidR="00EE2A4D" w:rsidRPr="005F4929" w:rsidRDefault="00EE2A4D" w:rsidP="00686AD4">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2EB1FFBA" w14:textId="77777777" w:rsidR="00EE2A4D" w:rsidRPr="005F4929" w:rsidRDefault="00EE2A4D" w:rsidP="00686AD4">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7DAC5E0E" w14:textId="77777777" w:rsidR="00EE2A4D" w:rsidRPr="005F4929" w:rsidRDefault="00EE2A4D" w:rsidP="00686AD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58A136F8" w14:textId="77777777" w:rsidR="00EE2A4D" w:rsidRPr="005F4929" w:rsidRDefault="00EE2A4D" w:rsidP="00686AD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6B9E9" w14:textId="77777777" w:rsidR="00EE2A4D" w:rsidRPr="005F4929" w:rsidRDefault="00EE2A4D" w:rsidP="00686AD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1D6F61C" w14:textId="77777777" w:rsidR="00EE2A4D" w:rsidRPr="005F4929" w:rsidRDefault="00EE2A4D" w:rsidP="00686AD4">
            <w:pPr>
              <w:ind w:firstLine="0"/>
              <w:jc w:val="center"/>
              <w:rPr>
                <w:szCs w:val="20"/>
              </w:rPr>
            </w:pPr>
            <w:r w:rsidRPr="005F4929">
              <w:rPr>
                <w:szCs w:val="20"/>
              </w:rPr>
              <w:t>3</w:t>
            </w:r>
          </w:p>
        </w:tc>
      </w:tr>
      <w:tr w:rsidR="00EE2A4D" w:rsidRPr="005F4929" w14:paraId="344F17BD" w14:textId="77777777" w:rsidTr="00686AD4">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7AF25E26" w14:textId="77777777" w:rsidR="00EE2A4D" w:rsidRPr="005F4929" w:rsidRDefault="00EE2A4D" w:rsidP="00686AD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3F12E1E6" w14:textId="77777777" w:rsidR="00EE2A4D" w:rsidRPr="005F4929" w:rsidRDefault="00EE2A4D" w:rsidP="00686AD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52710567" w14:textId="77777777" w:rsidR="00EE2A4D" w:rsidRPr="005F4929" w:rsidRDefault="00EE2A4D" w:rsidP="00686AD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54E919E2" w14:textId="77777777" w:rsidR="00EE2A4D" w:rsidRPr="005F4929" w:rsidRDefault="00EE2A4D" w:rsidP="00686AD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0D92C84C" w14:textId="77777777" w:rsidR="00EE2A4D" w:rsidRPr="005F4929" w:rsidRDefault="00EE2A4D" w:rsidP="00686AD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31AD33D" w14:textId="77777777" w:rsidR="00EE2A4D" w:rsidRPr="005F4929" w:rsidRDefault="00EE2A4D" w:rsidP="00686AD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726BDE0" w14:textId="77777777" w:rsidR="00EE2A4D" w:rsidRPr="005F4929" w:rsidRDefault="00EE2A4D" w:rsidP="00686AD4">
            <w:pPr>
              <w:ind w:firstLine="0"/>
              <w:jc w:val="center"/>
              <w:rPr>
                <w:szCs w:val="20"/>
              </w:rPr>
            </w:pPr>
            <w:r w:rsidRPr="005F4929">
              <w:rPr>
                <w:szCs w:val="20"/>
              </w:rPr>
              <w:t>3</w:t>
            </w:r>
          </w:p>
        </w:tc>
      </w:tr>
      <w:tr w:rsidR="00EE2A4D" w:rsidRPr="005F4929" w14:paraId="3C9AB3FE" w14:textId="77777777" w:rsidTr="00686AD4">
        <w:trPr>
          <w:trHeight w:val="543"/>
        </w:trPr>
        <w:tc>
          <w:tcPr>
            <w:tcW w:w="648" w:type="dxa"/>
            <w:tcBorders>
              <w:top w:val="single" w:sz="4" w:space="0" w:color="auto"/>
              <w:left w:val="single" w:sz="4" w:space="0" w:color="auto"/>
              <w:bottom w:val="single" w:sz="4" w:space="0" w:color="auto"/>
              <w:right w:val="single" w:sz="4" w:space="0" w:color="auto"/>
            </w:tcBorders>
            <w:vAlign w:val="center"/>
          </w:tcPr>
          <w:p w14:paraId="594E6D93" w14:textId="77777777" w:rsidR="00EE2A4D" w:rsidRPr="005F4929" w:rsidRDefault="00EE2A4D" w:rsidP="00686AD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30CE77EB" w14:textId="77777777" w:rsidR="00EE2A4D" w:rsidRPr="005F4929" w:rsidRDefault="00EE2A4D" w:rsidP="00686AD4">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BDB5233" w14:textId="77777777" w:rsidR="00EE2A4D" w:rsidRPr="005F4929" w:rsidRDefault="00EE2A4D" w:rsidP="00686AD4">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27ED7AF2" w14:textId="77777777" w:rsidR="00EE2A4D" w:rsidRPr="005F4929" w:rsidRDefault="00EE2A4D" w:rsidP="00686AD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5C9258AC" w14:textId="77777777" w:rsidR="00EE2A4D" w:rsidRPr="005F4929" w:rsidRDefault="00EE2A4D" w:rsidP="00686AD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7560B89D" w14:textId="77777777" w:rsidR="00EE2A4D" w:rsidRPr="005F4929" w:rsidRDefault="00EE2A4D" w:rsidP="00686AD4">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1A976216" w14:textId="77777777" w:rsidR="00EE2A4D" w:rsidRPr="005F4929" w:rsidRDefault="00EE2A4D" w:rsidP="00686AD4">
            <w:pPr>
              <w:ind w:firstLine="0"/>
              <w:jc w:val="center"/>
              <w:rPr>
                <w:szCs w:val="20"/>
              </w:rPr>
            </w:pPr>
            <w:r w:rsidRPr="005F4929">
              <w:rPr>
                <w:szCs w:val="20"/>
              </w:rPr>
              <w:t>3</w:t>
            </w:r>
          </w:p>
        </w:tc>
      </w:tr>
      <w:tr w:rsidR="00EE2A4D" w:rsidRPr="005F4929" w14:paraId="133C9D88" w14:textId="77777777" w:rsidTr="00686AD4">
        <w:trPr>
          <w:trHeight w:val="579"/>
        </w:trPr>
        <w:tc>
          <w:tcPr>
            <w:tcW w:w="648" w:type="dxa"/>
            <w:tcBorders>
              <w:top w:val="single" w:sz="4" w:space="0" w:color="auto"/>
              <w:left w:val="single" w:sz="4" w:space="0" w:color="auto"/>
              <w:bottom w:val="single" w:sz="4" w:space="0" w:color="auto"/>
              <w:right w:val="single" w:sz="4" w:space="0" w:color="auto"/>
            </w:tcBorders>
            <w:vAlign w:val="center"/>
          </w:tcPr>
          <w:p w14:paraId="15F7F47D" w14:textId="77777777" w:rsidR="00EE2A4D" w:rsidRPr="005F4929" w:rsidRDefault="00EE2A4D" w:rsidP="00686AD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646B1163" w14:textId="70714A29" w:rsidR="00EE2A4D" w:rsidRPr="005F4929" w:rsidRDefault="00221C75" w:rsidP="00686AD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7A86E2B8" w14:textId="77777777" w:rsidR="00EE2A4D" w:rsidRPr="005F4929" w:rsidRDefault="00EE2A4D" w:rsidP="00686AD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23B4B24B" w14:textId="77777777" w:rsidR="00EE2A4D" w:rsidRPr="005F4929" w:rsidRDefault="00EE2A4D" w:rsidP="00686AD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628AE0D" w14:textId="77777777" w:rsidR="00EE2A4D" w:rsidRPr="005F4929" w:rsidRDefault="00EE2A4D" w:rsidP="00686AD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A1B83" w14:textId="77777777" w:rsidR="00EE2A4D" w:rsidRPr="005F4929" w:rsidRDefault="00EE2A4D" w:rsidP="00686AD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5EE54EB" w14:textId="77777777" w:rsidR="00EE2A4D" w:rsidRPr="005F4929" w:rsidRDefault="00EE2A4D" w:rsidP="00686AD4">
            <w:pPr>
              <w:ind w:firstLine="0"/>
              <w:jc w:val="center"/>
              <w:rPr>
                <w:szCs w:val="20"/>
              </w:rPr>
            </w:pPr>
            <w:r w:rsidRPr="005F4929">
              <w:rPr>
                <w:szCs w:val="20"/>
              </w:rPr>
              <w:t>3</w:t>
            </w:r>
          </w:p>
        </w:tc>
      </w:tr>
    </w:tbl>
    <w:p w14:paraId="17741BF0" w14:textId="77777777" w:rsidR="00EE2A4D" w:rsidRPr="005F4929" w:rsidRDefault="00EE2A4D" w:rsidP="00EE2A4D">
      <w:pPr>
        <w:ind w:firstLine="0"/>
        <w:jc w:val="left"/>
      </w:pPr>
    </w:p>
    <w:p w14:paraId="4324A991" w14:textId="3D4351CD" w:rsidR="00966C03" w:rsidRPr="005F4929" w:rsidRDefault="00EE2A4D" w:rsidP="00BC62C1">
      <w:pPr>
        <w:ind w:firstLine="708"/>
      </w:pPr>
      <w:r w:rsidRPr="005F4929">
        <w:t>Показатели по параметрам застройки зоны О-3</w:t>
      </w:r>
      <w:r w:rsidR="000E5249" w:rsidRPr="005F4929">
        <w:t>А</w:t>
      </w:r>
      <w:r w:rsidRPr="005F4929">
        <w:t>: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049ED54D"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59181D6"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3A2E988E"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04171FFD" w14:textId="77777777" w:rsidR="00E70B87" w:rsidRPr="005F4929" w:rsidRDefault="00E70B87" w:rsidP="00F95AFB">
      <w:pPr>
        <w:ind w:firstLine="0"/>
      </w:pPr>
    </w:p>
    <w:p w14:paraId="7D72D710" w14:textId="5AF3C29D" w:rsidR="00966C03" w:rsidRPr="005F4929" w:rsidRDefault="00966C03" w:rsidP="00364267">
      <w:pPr>
        <w:pStyle w:val="22"/>
        <w:rPr>
          <w:b w:val="0"/>
        </w:rPr>
      </w:pPr>
      <w:bookmarkStart w:id="35" w:name="_Toc41079807"/>
      <w:r w:rsidRPr="005F4929">
        <w:rPr>
          <w:b w:val="0"/>
        </w:rPr>
        <w:t>О-4 – ЗОНА ОБЪЕКТОВ ОТДЫХА И ТУРИЗМА</w:t>
      </w:r>
      <w:bookmarkEnd w:id="35"/>
    </w:p>
    <w:p w14:paraId="39B16B83" w14:textId="77777777" w:rsidR="00966C03" w:rsidRPr="005F4929" w:rsidRDefault="00966C03" w:rsidP="00966C03">
      <w:pPr>
        <w:ind w:firstLine="708"/>
        <w:rPr>
          <w:iCs/>
        </w:rPr>
      </w:pPr>
    </w:p>
    <w:p w14:paraId="66764D3D" w14:textId="6F375043" w:rsidR="00966C03" w:rsidRPr="005F4929" w:rsidRDefault="00966C03" w:rsidP="00966C03">
      <w:pPr>
        <w:ind w:firstLine="708"/>
      </w:pPr>
      <w:r w:rsidRPr="005F4929">
        <w:rPr>
          <w:iCs/>
        </w:rPr>
        <w:t xml:space="preserve">Зона </w:t>
      </w:r>
      <w:r w:rsidRPr="005F4929">
        <w:t>объектов отдыха и туризма</w:t>
      </w:r>
      <w:r w:rsidRPr="005F4929">
        <w:rPr>
          <w:iCs/>
        </w:rPr>
        <w:t xml:space="preserve"> О-4 установлена для размещения </w:t>
      </w:r>
      <w:r w:rsidRPr="005F4929">
        <w:t xml:space="preserve">природных, исторических, социально-культурных объектов, включающие объекты туристского показа, а также иных объектов,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а также </w:t>
      </w:r>
      <w:r w:rsidRPr="005F4929">
        <w:rPr>
          <w:iCs/>
        </w:rPr>
        <w:t xml:space="preserve">для размещения </w:t>
      </w:r>
      <w:r w:rsidRPr="005F4929">
        <w:t>объектов</w:t>
      </w:r>
      <w:r w:rsidRPr="005F4929">
        <w:rPr>
          <w:iCs/>
        </w:rPr>
        <w:t xml:space="preserve"> санаторно-курортного лечения</w:t>
      </w:r>
      <w:r w:rsidRPr="005F4929">
        <w:t xml:space="preserve"> в профилактических, лечебных и реабилитационных целях. </w:t>
      </w:r>
    </w:p>
    <w:p w14:paraId="637E1664" w14:textId="77777777" w:rsidR="00966C03" w:rsidRPr="005F4929" w:rsidRDefault="00966C03" w:rsidP="00966C03">
      <w:pPr>
        <w:ind w:firstLine="708"/>
      </w:pPr>
    </w:p>
    <w:p w14:paraId="772DF67B" w14:textId="77777777" w:rsidR="00966C03" w:rsidRPr="005F4929" w:rsidRDefault="00966C03" w:rsidP="00966C03">
      <w:pPr>
        <w:ind w:firstLine="0"/>
        <w:jc w:val="center"/>
      </w:pPr>
      <w:r w:rsidRPr="005F4929">
        <w:t>Основные виды разрешенного использования</w:t>
      </w:r>
    </w:p>
    <w:p w14:paraId="3955CC10" w14:textId="77777777" w:rsidR="00966C03" w:rsidRPr="005F4929" w:rsidRDefault="00966C03" w:rsidP="00966C03">
      <w:pPr>
        <w:ind w:firstLine="0"/>
        <w:jc w:val="center"/>
      </w:pPr>
    </w:p>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138"/>
        <w:gridCol w:w="1701"/>
        <w:gridCol w:w="1985"/>
        <w:gridCol w:w="1985"/>
        <w:gridCol w:w="2126"/>
        <w:gridCol w:w="1701"/>
      </w:tblGrid>
      <w:tr w:rsidR="00FD5526" w:rsidRPr="005F4929" w14:paraId="1B07B1E1" w14:textId="77777777" w:rsidTr="003F137C">
        <w:trPr>
          <w:trHeight w:val="273"/>
          <w:tblHeader/>
        </w:trPr>
        <w:tc>
          <w:tcPr>
            <w:tcW w:w="647" w:type="dxa"/>
            <w:vMerge w:val="restart"/>
            <w:tcBorders>
              <w:top w:val="single" w:sz="4" w:space="0" w:color="auto"/>
              <w:left w:val="single" w:sz="4" w:space="0" w:color="auto"/>
              <w:right w:val="single" w:sz="4" w:space="0" w:color="auto"/>
            </w:tcBorders>
            <w:vAlign w:val="center"/>
          </w:tcPr>
          <w:p w14:paraId="2B825390" w14:textId="77777777" w:rsidR="00FD5526" w:rsidRPr="005F4929" w:rsidRDefault="00FD5526" w:rsidP="003F137C">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41CC754F" w14:textId="77777777" w:rsidR="00FD5526" w:rsidRPr="005F4929" w:rsidRDefault="00FD5526" w:rsidP="003F137C">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5BBD21CD" w14:textId="77777777" w:rsidR="00FD5526" w:rsidRPr="005F4929" w:rsidRDefault="00FD5526" w:rsidP="003F137C">
            <w:pPr>
              <w:ind w:firstLine="0"/>
              <w:jc w:val="center"/>
              <w:rPr>
                <w:szCs w:val="20"/>
              </w:rPr>
            </w:pPr>
            <w:r w:rsidRPr="005F4929">
              <w:rPr>
                <w:szCs w:val="20"/>
              </w:rPr>
              <w:t>Код (числовое обозначение ВРИ)</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01C6A7F8" w14:textId="77777777" w:rsidR="00FD5526" w:rsidRPr="005F4929" w:rsidRDefault="00FD5526" w:rsidP="003F137C">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3D267730" w14:textId="77777777" w:rsidR="00FD5526" w:rsidRPr="005F4929" w:rsidRDefault="00FD5526" w:rsidP="003F137C">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07B738B8" w14:textId="77777777" w:rsidR="00FD5526" w:rsidRPr="005F4929" w:rsidRDefault="00FD5526" w:rsidP="003F137C">
            <w:pPr>
              <w:ind w:firstLine="0"/>
              <w:jc w:val="center"/>
              <w:rPr>
                <w:szCs w:val="20"/>
              </w:rPr>
            </w:pPr>
            <w:r w:rsidRPr="005F4929">
              <w:rPr>
                <w:szCs w:val="20"/>
              </w:rPr>
              <w:t>Минимальные отступы от границ земельного участка (м)</w:t>
            </w:r>
          </w:p>
        </w:tc>
      </w:tr>
      <w:tr w:rsidR="00FD5526" w:rsidRPr="005F4929" w14:paraId="2AA2CF3B" w14:textId="77777777" w:rsidTr="003F137C">
        <w:trPr>
          <w:trHeight w:val="555"/>
          <w:tblHeader/>
        </w:trPr>
        <w:tc>
          <w:tcPr>
            <w:tcW w:w="647" w:type="dxa"/>
            <w:vMerge/>
            <w:tcBorders>
              <w:left w:val="single" w:sz="4" w:space="0" w:color="auto"/>
              <w:bottom w:val="single" w:sz="4" w:space="0" w:color="auto"/>
              <w:right w:val="single" w:sz="4" w:space="0" w:color="auto"/>
            </w:tcBorders>
            <w:vAlign w:val="center"/>
          </w:tcPr>
          <w:p w14:paraId="113FBFB6" w14:textId="77777777" w:rsidR="00FD5526" w:rsidRPr="005F4929" w:rsidRDefault="00FD5526" w:rsidP="003F137C">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5AA5AB8" w14:textId="77777777" w:rsidR="00FD5526" w:rsidRPr="005F4929" w:rsidRDefault="00FD5526" w:rsidP="003F137C">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3672821" w14:textId="77777777" w:rsidR="00FD5526" w:rsidRPr="005F4929" w:rsidRDefault="00FD5526" w:rsidP="003F137C">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77B20F4" w14:textId="77777777" w:rsidR="00FD5526" w:rsidRPr="005F4929" w:rsidRDefault="00FD5526" w:rsidP="003F137C">
            <w:pPr>
              <w:ind w:firstLine="0"/>
              <w:jc w:val="center"/>
              <w:rPr>
                <w:szCs w:val="20"/>
                <w:lang w:val="en-US"/>
              </w:rPr>
            </w:pPr>
            <w:r w:rsidRPr="005F4929">
              <w:rPr>
                <w:szCs w:val="20"/>
                <w:lang w:val="en-US"/>
              </w:rPr>
              <w:t>min</w:t>
            </w:r>
          </w:p>
        </w:tc>
        <w:tc>
          <w:tcPr>
            <w:tcW w:w="1985" w:type="dxa"/>
            <w:tcBorders>
              <w:left w:val="single" w:sz="4" w:space="0" w:color="auto"/>
              <w:bottom w:val="single" w:sz="4" w:space="0" w:color="auto"/>
              <w:right w:val="single" w:sz="4" w:space="0" w:color="auto"/>
            </w:tcBorders>
            <w:vAlign w:val="center"/>
          </w:tcPr>
          <w:p w14:paraId="39ABF580" w14:textId="77777777" w:rsidR="00FD5526" w:rsidRPr="005F4929" w:rsidRDefault="00FD5526" w:rsidP="003F137C">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14F60692" w14:textId="77777777" w:rsidR="00FD5526" w:rsidRPr="005F4929" w:rsidRDefault="00FD5526" w:rsidP="003F137C">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D66C510" w14:textId="77777777" w:rsidR="00FD5526" w:rsidRPr="005F4929" w:rsidRDefault="00FD5526" w:rsidP="003F137C">
            <w:pPr>
              <w:ind w:firstLine="0"/>
              <w:jc w:val="center"/>
              <w:rPr>
                <w:szCs w:val="20"/>
              </w:rPr>
            </w:pPr>
          </w:p>
        </w:tc>
      </w:tr>
      <w:tr w:rsidR="003F137C" w:rsidRPr="005F4929" w14:paraId="04077D57" w14:textId="77777777" w:rsidTr="00DF6B68">
        <w:trPr>
          <w:trHeight w:val="51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5B137194" w14:textId="29C59EF4" w:rsidR="003F137C" w:rsidRPr="005F4929" w:rsidRDefault="003F137C" w:rsidP="003F137C">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3F9349A" w14:textId="023BC4EC" w:rsidR="003F137C" w:rsidRPr="005F4929" w:rsidRDefault="003F137C" w:rsidP="003F137C">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63B8C2" w14:textId="49FE4210" w:rsidR="003F137C" w:rsidRPr="005F4929" w:rsidRDefault="003F137C" w:rsidP="003F137C">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B3C8E3" w14:textId="3A393FB9" w:rsidR="003F137C" w:rsidRPr="005F4929" w:rsidRDefault="003F137C" w:rsidP="003F137C">
            <w:pPr>
              <w:ind w:firstLine="0"/>
              <w:jc w:val="center"/>
              <w:rPr>
                <w:szCs w:val="20"/>
              </w:rPr>
            </w:pPr>
            <w:r w:rsidRPr="005F4929">
              <w:rPr>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2E8136" w14:textId="414E79DE" w:rsidR="003F137C" w:rsidRPr="005F4929" w:rsidRDefault="003F137C" w:rsidP="003F137C">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1FB8CE" w14:textId="7AA6156F" w:rsidR="003F137C" w:rsidRPr="005F4929" w:rsidRDefault="003F137C" w:rsidP="003F137C">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01758D" w14:textId="509130B8" w:rsidR="003F137C" w:rsidRPr="005F4929" w:rsidRDefault="003F137C" w:rsidP="003F137C">
            <w:pPr>
              <w:ind w:firstLine="0"/>
              <w:jc w:val="center"/>
              <w:rPr>
                <w:szCs w:val="20"/>
              </w:rPr>
            </w:pPr>
            <w:r w:rsidRPr="005F4929">
              <w:rPr>
                <w:szCs w:val="20"/>
              </w:rPr>
              <w:t>3</w:t>
            </w:r>
          </w:p>
        </w:tc>
      </w:tr>
      <w:tr w:rsidR="003F137C" w:rsidRPr="005F4929" w14:paraId="43806815" w14:textId="77777777" w:rsidTr="00F43B23">
        <w:trPr>
          <w:trHeight w:val="51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5EF4EF89" w14:textId="281CE6FF" w:rsidR="003F137C" w:rsidRPr="005F4929" w:rsidRDefault="003F137C" w:rsidP="003F137C">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59632F5" w14:textId="6D06E42C" w:rsidR="003F137C" w:rsidRPr="005F4929" w:rsidRDefault="003F137C" w:rsidP="003F137C">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2DD931" w14:textId="3C6C6A50" w:rsidR="003F137C" w:rsidRPr="005F4929" w:rsidRDefault="003F137C" w:rsidP="003F137C">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F1EDC3" w14:textId="2637627F" w:rsidR="003F137C" w:rsidRPr="005F4929" w:rsidRDefault="003F137C" w:rsidP="003F137C">
            <w:pPr>
              <w:ind w:firstLine="0"/>
              <w:jc w:val="center"/>
              <w:rPr>
                <w:szCs w:val="20"/>
              </w:rPr>
            </w:pPr>
            <w:r w:rsidRPr="005F4929">
              <w:rPr>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3B3E2F" w14:textId="35CA5709" w:rsidR="003F137C" w:rsidRPr="005F4929" w:rsidRDefault="003F137C" w:rsidP="003F137C">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CD83F0" w14:textId="2E79D740" w:rsidR="003F137C" w:rsidRPr="005F4929" w:rsidRDefault="003F137C" w:rsidP="003F137C">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4B797C" w14:textId="13438A12" w:rsidR="003F137C" w:rsidRPr="005F4929" w:rsidRDefault="003F137C" w:rsidP="003F137C">
            <w:pPr>
              <w:ind w:firstLine="0"/>
              <w:jc w:val="center"/>
              <w:rPr>
                <w:szCs w:val="20"/>
              </w:rPr>
            </w:pPr>
            <w:r w:rsidRPr="005F4929">
              <w:rPr>
                <w:szCs w:val="20"/>
              </w:rPr>
              <w:t>3</w:t>
            </w:r>
          </w:p>
        </w:tc>
      </w:tr>
      <w:tr w:rsidR="003F137C" w:rsidRPr="005F4929" w14:paraId="7EACC4C3" w14:textId="77777777" w:rsidTr="00DF6B68">
        <w:trPr>
          <w:trHeight w:val="51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298EABCF" w14:textId="77D68034" w:rsidR="003F137C" w:rsidRPr="005F4929" w:rsidRDefault="003F137C" w:rsidP="003F137C">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bottom"/>
          </w:tcPr>
          <w:p w14:paraId="6161E5AF" w14:textId="21148385" w:rsidR="003F137C" w:rsidRPr="005F4929" w:rsidRDefault="003F137C" w:rsidP="003F137C">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56157" w14:textId="2B065AE3" w:rsidR="003F137C" w:rsidRPr="005F4929" w:rsidRDefault="003F137C" w:rsidP="003F137C">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63F642" w14:textId="2DD97A93" w:rsidR="003F137C" w:rsidRPr="005F4929" w:rsidRDefault="003F137C" w:rsidP="003F137C">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EB2FE5" w14:textId="0B403784" w:rsidR="003F137C" w:rsidRPr="005F4929" w:rsidRDefault="003F137C" w:rsidP="003F137C">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994FF0" w14:textId="399E7BD3" w:rsidR="003F137C" w:rsidRPr="005F4929" w:rsidRDefault="003F137C" w:rsidP="003F137C">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9C8BD2" w14:textId="10012253" w:rsidR="003F137C" w:rsidRPr="005F4929" w:rsidRDefault="003F137C" w:rsidP="003F137C">
            <w:pPr>
              <w:ind w:firstLine="0"/>
              <w:jc w:val="center"/>
              <w:rPr>
                <w:szCs w:val="20"/>
              </w:rPr>
            </w:pPr>
            <w:r w:rsidRPr="005F4929">
              <w:rPr>
                <w:szCs w:val="20"/>
              </w:rPr>
              <w:t>3</w:t>
            </w:r>
          </w:p>
        </w:tc>
      </w:tr>
      <w:tr w:rsidR="003F137C" w:rsidRPr="005F4929" w14:paraId="60DE8CD3" w14:textId="77777777" w:rsidTr="003F137C">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3054F635" w14:textId="7B01343D" w:rsidR="003F137C" w:rsidRPr="005F4929" w:rsidRDefault="003F137C" w:rsidP="003F137C">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467629B1" w14:textId="38B7F1F6" w:rsidR="003F137C" w:rsidRPr="005F4929" w:rsidRDefault="003F137C" w:rsidP="003F137C">
            <w:pPr>
              <w:ind w:firstLine="0"/>
              <w:jc w:val="left"/>
              <w:rPr>
                <w:szCs w:val="20"/>
              </w:rPr>
            </w:pPr>
            <w:r w:rsidRPr="005F4929">
              <w:rPr>
                <w:szCs w:val="20"/>
              </w:rPr>
              <w:t>Обеспечение занятий спортом в помещениях</w:t>
            </w:r>
          </w:p>
        </w:tc>
        <w:tc>
          <w:tcPr>
            <w:tcW w:w="1701" w:type="dxa"/>
            <w:tcBorders>
              <w:top w:val="single" w:sz="4" w:space="0" w:color="auto"/>
              <w:left w:val="single" w:sz="4" w:space="0" w:color="auto"/>
              <w:bottom w:val="single" w:sz="4" w:space="0" w:color="auto"/>
              <w:right w:val="single" w:sz="4" w:space="0" w:color="auto"/>
            </w:tcBorders>
            <w:vAlign w:val="center"/>
          </w:tcPr>
          <w:p w14:paraId="3E2A4E5B" w14:textId="03CA33BA" w:rsidR="003F137C" w:rsidRPr="005F4929" w:rsidRDefault="003F137C" w:rsidP="003F137C">
            <w:pPr>
              <w:ind w:firstLine="0"/>
              <w:jc w:val="center"/>
              <w:rPr>
                <w:szCs w:val="20"/>
              </w:rPr>
            </w:pPr>
            <w:r w:rsidRPr="005F4929">
              <w:rPr>
                <w:szCs w:val="20"/>
              </w:rPr>
              <w:t>5.1.2</w:t>
            </w:r>
          </w:p>
        </w:tc>
        <w:tc>
          <w:tcPr>
            <w:tcW w:w="1985" w:type="dxa"/>
            <w:tcBorders>
              <w:top w:val="single" w:sz="4" w:space="0" w:color="auto"/>
              <w:left w:val="single" w:sz="4" w:space="0" w:color="auto"/>
              <w:bottom w:val="single" w:sz="4" w:space="0" w:color="auto"/>
              <w:right w:val="single" w:sz="4" w:space="0" w:color="auto"/>
            </w:tcBorders>
            <w:vAlign w:val="center"/>
          </w:tcPr>
          <w:p w14:paraId="780CD7D7" w14:textId="7F2F1360" w:rsidR="003F137C" w:rsidRPr="005F4929" w:rsidRDefault="003F137C" w:rsidP="003F137C">
            <w:pPr>
              <w:ind w:firstLine="0"/>
              <w:jc w:val="center"/>
              <w:rPr>
                <w:szCs w:val="20"/>
              </w:rPr>
            </w:pPr>
            <w:r w:rsidRPr="005F4929">
              <w:rPr>
                <w:szCs w:val="20"/>
              </w:rPr>
              <w:t>400</w:t>
            </w:r>
          </w:p>
        </w:tc>
        <w:tc>
          <w:tcPr>
            <w:tcW w:w="1985" w:type="dxa"/>
            <w:tcBorders>
              <w:top w:val="single" w:sz="4" w:space="0" w:color="auto"/>
              <w:left w:val="single" w:sz="4" w:space="0" w:color="auto"/>
              <w:bottom w:val="single" w:sz="4" w:space="0" w:color="auto"/>
              <w:right w:val="single" w:sz="4" w:space="0" w:color="auto"/>
            </w:tcBorders>
            <w:vAlign w:val="center"/>
          </w:tcPr>
          <w:p w14:paraId="1FC14AB1" w14:textId="4C073B8A" w:rsidR="003F137C" w:rsidRPr="005F4929" w:rsidRDefault="003F137C" w:rsidP="003F137C">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55B3E3E" w14:textId="4C840C1A" w:rsidR="003F137C" w:rsidRPr="005F4929" w:rsidRDefault="003F137C" w:rsidP="003F137C">
            <w:pPr>
              <w:ind w:firstLine="0"/>
              <w:jc w:val="center"/>
              <w:rPr>
                <w:szCs w:val="20"/>
                <w:lang w:val="en-US"/>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86FB77A" w14:textId="00D11BAA" w:rsidR="003F137C" w:rsidRPr="005F4929" w:rsidRDefault="003F137C" w:rsidP="003F137C">
            <w:pPr>
              <w:ind w:firstLine="0"/>
              <w:jc w:val="center"/>
              <w:rPr>
                <w:szCs w:val="20"/>
              </w:rPr>
            </w:pPr>
            <w:r w:rsidRPr="005F4929">
              <w:rPr>
                <w:szCs w:val="20"/>
              </w:rPr>
              <w:t>3</w:t>
            </w:r>
          </w:p>
        </w:tc>
      </w:tr>
      <w:tr w:rsidR="003F137C" w:rsidRPr="005F4929" w14:paraId="3D7D7CB3" w14:textId="77777777" w:rsidTr="003F137C">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06CF7DEB" w14:textId="783DF0FB" w:rsidR="003F137C" w:rsidRPr="005F4929" w:rsidRDefault="003F137C" w:rsidP="003F137C">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611E4E27" w14:textId="14F3589B" w:rsidR="003F137C" w:rsidRPr="005F4929" w:rsidRDefault="003F137C" w:rsidP="003F137C">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62A90755" w14:textId="569AE5C9" w:rsidR="003F137C" w:rsidRPr="005F4929" w:rsidRDefault="003F137C" w:rsidP="003F137C">
            <w:pPr>
              <w:ind w:firstLine="0"/>
              <w:jc w:val="center"/>
              <w:rPr>
                <w:szCs w:val="20"/>
              </w:rPr>
            </w:pPr>
            <w:r w:rsidRPr="005F4929">
              <w:rPr>
                <w:szCs w:val="20"/>
              </w:rPr>
              <w:t>5.1.3</w:t>
            </w:r>
          </w:p>
        </w:tc>
        <w:tc>
          <w:tcPr>
            <w:tcW w:w="1985" w:type="dxa"/>
            <w:tcBorders>
              <w:top w:val="single" w:sz="4" w:space="0" w:color="auto"/>
              <w:left w:val="single" w:sz="4" w:space="0" w:color="auto"/>
              <w:bottom w:val="single" w:sz="4" w:space="0" w:color="auto"/>
              <w:right w:val="single" w:sz="4" w:space="0" w:color="auto"/>
            </w:tcBorders>
            <w:vAlign w:val="center"/>
          </w:tcPr>
          <w:p w14:paraId="098B2791" w14:textId="0F6E21B2" w:rsidR="003F137C" w:rsidRPr="005F4929" w:rsidRDefault="003F137C" w:rsidP="003F137C">
            <w:pPr>
              <w:ind w:firstLine="0"/>
              <w:jc w:val="center"/>
              <w:rPr>
                <w:szCs w:val="20"/>
              </w:rPr>
            </w:pPr>
            <w:r w:rsidRPr="005F4929">
              <w:rPr>
                <w:szCs w:val="20"/>
              </w:rPr>
              <w:t>400</w:t>
            </w:r>
          </w:p>
        </w:tc>
        <w:tc>
          <w:tcPr>
            <w:tcW w:w="1985" w:type="dxa"/>
            <w:tcBorders>
              <w:top w:val="single" w:sz="4" w:space="0" w:color="auto"/>
              <w:left w:val="single" w:sz="4" w:space="0" w:color="auto"/>
              <w:bottom w:val="single" w:sz="4" w:space="0" w:color="auto"/>
              <w:right w:val="single" w:sz="4" w:space="0" w:color="auto"/>
            </w:tcBorders>
            <w:vAlign w:val="center"/>
          </w:tcPr>
          <w:p w14:paraId="3A79976E" w14:textId="0F0F5CB2" w:rsidR="003F137C" w:rsidRPr="005F4929" w:rsidRDefault="003F137C" w:rsidP="003F137C">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5B321D0" w14:textId="5B63C086" w:rsidR="003F137C" w:rsidRPr="005F4929" w:rsidRDefault="003F137C" w:rsidP="003F137C">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4251403" w14:textId="1CDDC6CC" w:rsidR="003F137C" w:rsidRPr="005F4929" w:rsidRDefault="003F137C" w:rsidP="003F137C">
            <w:pPr>
              <w:ind w:firstLine="0"/>
              <w:jc w:val="center"/>
              <w:rPr>
                <w:szCs w:val="20"/>
              </w:rPr>
            </w:pPr>
            <w:r w:rsidRPr="005F4929">
              <w:rPr>
                <w:szCs w:val="20"/>
              </w:rPr>
              <w:t>3</w:t>
            </w:r>
          </w:p>
        </w:tc>
      </w:tr>
      <w:tr w:rsidR="003F137C" w:rsidRPr="005F4929" w14:paraId="12A6D75F" w14:textId="77777777" w:rsidTr="003F137C">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42F4CACC" w14:textId="7B52D1E1" w:rsidR="003F137C" w:rsidRPr="005F4929" w:rsidRDefault="003F137C" w:rsidP="003F137C">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4414CF13" w14:textId="77777777" w:rsidR="003F137C" w:rsidRPr="005F4929" w:rsidRDefault="003F137C" w:rsidP="003F137C">
            <w:pPr>
              <w:ind w:firstLine="0"/>
              <w:jc w:val="left"/>
              <w:rPr>
                <w:szCs w:val="20"/>
              </w:rPr>
            </w:pPr>
            <w:r w:rsidRPr="005F4929">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14:paraId="6D58D302" w14:textId="77777777" w:rsidR="003F137C" w:rsidRPr="005F4929" w:rsidRDefault="003F137C" w:rsidP="003F137C">
            <w:pPr>
              <w:ind w:firstLine="0"/>
              <w:jc w:val="center"/>
              <w:rPr>
                <w:szCs w:val="20"/>
              </w:rPr>
            </w:pPr>
            <w:r w:rsidRPr="005F4929">
              <w:rPr>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14:paraId="03A3DC08" w14:textId="77777777" w:rsidR="003F137C" w:rsidRPr="005F4929" w:rsidRDefault="003F137C" w:rsidP="003F137C">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403CCC63" w14:textId="77777777" w:rsidR="003F137C" w:rsidRPr="005F4929" w:rsidRDefault="003F137C" w:rsidP="003F137C">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7779D59E" w14:textId="77777777" w:rsidR="003F137C" w:rsidRPr="005F4929" w:rsidRDefault="003F137C" w:rsidP="003F137C">
            <w:pPr>
              <w:ind w:firstLine="0"/>
              <w:jc w:val="center"/>
              <w:rPr>
                <w:szCs w:val="20"/>
                <w:lang w:val="en-US"/>
              </w:rPr>
            </w:pPr>
            <w:r w:rsidRPr="005F4929">
              <w:rPr>
                <w:szCs w:val="20"/>
              </w:rPr>
              <w:t>20</w:t>
            </w:r>
            <w:r w:rsidRPr="005F4929">
              <w:rPr>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1804FE92" w14:textId="77777777" w:rsidR="003F137C" w:rsidRPr="005F4929" w:rsidRDefault="003F137C" w:rsidP="003F137C">
            <w:pPr>
              <w:ind w:firstLine="0"/>
              <w:jc w:val="center"/>
              <w:rPr>
                <w:szCs w:val="20"/>
              </w:rPr>
            </w:pPr>
            <w:r w:rsidRPr="005F4929">
              <w:rPr>
                <w:szCs w:val="20"/>
              </w:rPr>
              <w:t>3</w:t>
            </w:r>
          </w:p>
        </w:tc>
      </w:tr>
      <w:tr w:rsidR="003F137C" w:rsidRPr="005F4929" w14:paraId="65FFDDEE" w14:textId="77777777" w:rsidTr="003F137C">
        <w:trPr>
          <w:trHeight w:val="547"/>
        </w:trPr>
        <w:tc>
          <w:tcPr>
            <w:tcW w:w="647" w:type="dxa"/>
            <w:tcBorders>
              <w:top w:val="single" w:sz="4" w:space="0" w:color="auto"/>
              <w:left w:val="single" w:sz="4" w:space="0" w:color="auto"/>
              <w:bottom w:val="single" w:sz="4" w:space="0" w:color="auto"/>
              <w:right w:val="single" w:sz="4" w:space="0" w:color="auto"/>
            </w:tcBorders>
            <w:vAlign w:val="center"/>
          </w:tcPr>
          <w:p w14:paraId="25A1110F" w14:textId="334A98F4" w:rsidR="003F137C" w:rsidRPr="005F4929" w:rsidRDefault="003F137C" w:rsidP="003F137C">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2F18331C" w14:textId="77777777" w:rsidR="003F137C" w:rsidRPr="005F4929" w:rsidRDefault="003F137C" w:rsidP="003F137C">
            <w:pPr>
              <w:ind w:firstLine="0"/>
              <w:jc w:val="left"/>
              <w:rPr>
                <w:szCs w:val="20"/>
              </w:rPr>
            </w:pPr>
            <w:r w:rsidRPr="005F4929">
              <w:rPr>
                <w:szCs w:val="20"/>
              </w:rPr>
              <w:t>Туристическое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E6D77A9" w14:textId="77777777" w:rsidR="003F137C" w:rsidRPr="005F4929" w:rsidRDefault="003F137C" w:rsidP="003F137C">
            <w:pPr>
              <w:ind w:firstLine="0"/>
              <w:jc w:val="center"/>
              <w:rPr>
                <w:szCs w:val="20"/>
              </w:rPr>
            </w:pPr>
            <w:r w:rsidRPr="005F4929">
              <w:rPr>
                <w:szCs w:val="20"/>
              </w:rPr>
              <w:t>5.2.1</w:t>
            </w:r>
          </w:p>
        </w:tc>
        <w:tc>
          <w:tcPr>
            <w:tcW w:w="1985" w:type="dxa"/>
            <w:tcBorders>
              <w:top w:val="single" w:sz="4" w:space="0" w:color="auto"/>
              <w:left w:val="single" w:sz="4" w:space="0" w:color="auto"/>
              <w:bottom w:val="single" w:sz="4" w:space="0" w:color="auto"/>
              <w:right w:val="single" w:sz="4" w:space="0" w:color="auto"/>
            </w:tcBorders>
            <w:vAlign w:val="center"/>
          </w:tcPr>
          <w:p w14:paraId="58947AF7" w14:textId="77777777" w:rsidR="003F137C" w:rsidRPr="005F4929" w:rsidRDefault="003F137C" w:rsidP="003F137C">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533E3723" w14:textId="77777777" w:rsidR="003F137C" w:rsidRPr="005F4929" w:rsidRDefault="003F137C" w:rsidP="003F137C">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14D618A7" w14:textId="77777777" w:rsidR="003F137C" w:rsidRPr="005F4929" w:rsidRDefault="003F137C" w:rsidP="003F137C">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47C7776" w14:textId="77777777" w:rsidR="003F137C" w:rsidRPr="005F4929" w:rsidRDefault="003F137C" w:rsidP="003F137C">
            <w:pPr>
              <w:ind w:firstLine="0"/>
              <w:jc w:val="center"/>
              <w:rPr>
                <w:szCs w:val="20"/>
              </w:rPr>
            </w:pPr>
            <w:r w:rsidRPr="005F4929">
              <w:rPr>
                <w:szCs w:val="20"/>
              </w:rPr>
              <w:t>3</w:t>
            </w:r>
          </w:p>
        </w:tc>
      </w:tr>
      <w:tr w:rsidR="003F137C" w:rsidRPr="005F4929" w14:paraId="70046B6B" w14:textId="77777777" w:rsidTr="003F137C">
        <w:trPr>
          <w:trHeight w:val="587"/>
        </w:trPr>
        <w:tc>
          <w:tcPr>
            <w:tcW w:w="647" w:type="dxa"/>
            <w:tcBorders>
              <w:top w:val="single" w:sz="4" w:space="0" w:color="auto"/>
              <w:left w:val="single" w:sz="4" w:space="0" w:color="auto"/>
              <w:bottom w:val="single" w:sz="4" w:space="0" w:color="auto"/>
              <w:right w:val="single" w:sz="4" w:space="0" w:color="auto"/>
            </w:tcBorders>
            <w:vAlign w:val="center"/>
          </w:tcPr>
          <w:p w14:paraId="23F1DB3D" w14:textId="4FDA97FD" w:rsidR="003F137C" w:rsidRPr="005F4929" w:rsidRDefault="003F137C" w:rsidP="003F137C">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10747C98" w14:textId="77777777" w:rsidR="003F137C" w:rsidRPr="005F4929" w:rsidRDefault="003F137C" w:rsidP="003F137C">
            <w:pPr>
              <w:ind w:firstLine="0"/>
              <w:jc w:val="left"/>
              <w:rPr>
                <w:szCs w:val="20"/>
              </w:rPr>
            </w:pPr>
            <w:r w:rsidRPr="005F4929">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14:paraId="5FDC86FE" w14:textId="77777777" w:rsidR="003F137C" w:rsidRPr="005F4929" w:rsidRDefault="003F137C" w:rsidP="003F137C">
            <w:pPr>
              <w:ind w:firstLine="0"/>
              <w:jc w:val="center"/>
              <w:rPr>
                <w:szCs w:val="20"/>
              </w:rPr>
            </w:pPr>
            <w:r w:rsidRPr="005F4929">
              <w:rPr>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14:paraId="2A33ABD2" w14:textId="77777777" w:rsidR="003F137C" w:rsidRPr="005F4929" w:rsidRDefault="003F137C" w:rsidP="003F137C">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1B536032" w14:textId="77777777" w:rsidR="003F137C" w:rsidRPr="005F4929" w:rsidRDefault="003F137C" w:rsidP="003F137C">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689E2DE3" w14:textId="77777777" w:rsidR="003F137C" w:rsidRPr="005F4929" w:rsidRDefault="003F137C" w:rsidP="003F137C">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753417F" w14:textId="77777777" w:rsidR="003F137C" w:rsidRPr="005F4929" w:rsidRDefault="003F137C" w:rsidP="003F137C">
            <w:pPr>
              <w:ind w:firstLine="0"/>
              <w:jc w:val="center"/>
              <w:rPr>
                <w:szCs w:val="20"/>
              </w:rPr>
            </w:pPr>
            <w:r w:rsidRPr="005F4929">
              <w:rPr>
                <w:szCs w:val="20"/>
              </w:rPr>
              <w:t>3</w:t>
            </w:r>
          </w:p>
        </w:tc>
      </w:tr>
      <w:tr w:rsidR="003F137C" w:rsidRPr="005F4929" w14:paraId="0605F1A1" w14:textId="77777777" w:rsidTr="003F137C">
        <w:trPr>
          <w:trHeight w:val="52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3F373" w14:textId="1005AC77" w:rsidR="003F137C" w:rsidRPr="005F4929" w:rsidRDefault="003F137C" w:rsidP="003F137C">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302F76C5" w14:textId="70EC2BE1" w:rsidR="003F137C" w:rsidRPr="005F4929" w:rsidRDefault="003F137C" w:rsidP="003F137C">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27EC1DF0" w14:textId="2F5C409D" w:rsidR="003F137C" w:rsidRPr="005F4929" w:rsidRDefault="003F137C" w:rsidP="003F137C">
            <w:pPr>
              <w:ind w:firstLine="0"/>
              <w:jc w:val="center"/>
              <w:rPr>
                <w:szCs w:val="20"/>
              </w:rPr>
            </w:pPr>
            <w:r w:rsidRPr="005F4929">
              <w:rPr>
                <w:szCs w:val="20"/>
              </w:rPr>
              <w:t>6.8</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41481978" w14:textId="2171448B" w:rsidR="003F137C" w:rsidRPr="005F4929" w:rsidRDefault="003F137C" w:rsidP="003F137C">
            <w:pPr>
              <w:ind w:firstLine="0"/>
              <w:jc w:val="center"/>
              <w:rPr>
                <w:szCs w:val="20"/>
              </w:rPr>
            </w:pPr>
            <w:r w:rsidRPr="005F4929">
              <w:rPr>
                <w:szCs w:val="20"/>
              </w:rPr>
              <w:t>Не подлежит установлению</w:t>
            </w:r>
          </w:p>
        </w:tc>
      </w:tr>
      <w:tr w:rsidR="0048152D" w:rsidRPr="005F4929" w14:paraId="3C898B42" w14:textId="77777777" w:rsidTr="00DF6B68">
        <w:trPr>
          <w:trHeight w:val="52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7499D03E" w14:textId="44B605C1" w:rsidR="0048152D" w:rsidRPr="005F4929" w:rsidRDefault="0048152D" w:rsidP="003F137C">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BD6DBC6" w14:textId="7B7CCC2D" w:rsidR="0048152D" w:rsidRPr="005F4929" w:rsidRDefault="0048152D" w:rsidP="003F137C">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BA2183" w14:textId="2A28AFD6" w:rsidR="0048152D" w:rsidRPr="005F4929" w:rsidRDefault="0048152D" w:rsidP="003F137C">
            <w:pPr>
              <w:ind w:firstLine="0"/>
              <w:jc w:val="center"/>
              <w:rPr>
                <w:szCs w:val="20"/>
              </w:rPr>
            </w:pPr>
            <w:r w:rsidRPr="005F4929">
              <w:rPr>
                <w:szCs w:val="20"/>
              </w:rPr>
              <w:t>7.2</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15CDEC" w14:textId="54DAA115" w:rsidR="0048152D" w:rsidRPr="005F4929" w:rsidRDefault="0048152D" w:rsidP="003F137C">
            <w:pPr>
              <w:ind w:firstLine="0"/>
              <w:jc w:val="center"/>
              <w:rPr>
                <w:szCs w:val="20"/>
              </w:rPr>
            </w:pPr>
            <w:r w:rsidRPr="005F4929">
              <w:rPr>
                <w:szCs w:val="20"/>
              </w:rPr>
              <w:t>Не подлежит установлению</w:t>
            </w:r>
          </w:p>
        </w:tc>
      </w:tr>
      <w:tr w:rsidR="00ED0E99" w:rsidRPr="005F4929" w14:paraId="7A35898A" w14:textId="77777777" w:rsidTr="00DF6B68">
        <w:trPr>
          <w:trHeight w:val="52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2453F75B" w14:textId="763572C2" w:rsidR="00ED0E99" w:rsidRPr="005F4929" w:rsidRDefault="00ED0E99" w:rsidP="00ED0E99">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4452E75" w14:textId="6262860F" w:rsidR="00ED0E99" w:rsidRPr="005F4929" w:rsidRDefault="00ED0E99" w:rsidP="00ED0E99">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141486" w14:textId="78BDC8B5" w:rsidR="00ED0E99" w:rsidRPr="005F4929" w:rsidRDefault="00ED0E99" w:rsidP="00ED0E99">
            <w:pPr>
              <w:ind w:firstLine="0"/>
              <w:jc w:val="center"/>
              <w:rPr>
                <w:szCs w:val="20"/>
              </w:rPr>
            </w:pPr>
            <w:r w:rsidRPr="005F4929">
              <w:rPr>
                <w:szCs w:val="20"/>
              </w:rPr>
              <w:t>7.5</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64203C" w14:textId="23C9D119" w:rsidR="00ED0E99" w:rsidRPr="005F4929" w:rsidRDefault="00ED0E99" w:rsidP="00ED0E99">
            <w:pPr>
              <w:ind w:firstLine="0"/>
              <w:jc w:val="center"/>
              <w:rPr>
                <w:szCs w:val="20"/>
              </w:rPr>
            </w:pPr>
            <w:r w:rsidRPr="005F4929">
              <w:rPr>
                <w:szCs w:val="20"/>
              </w:rPr>
              <w:t>Не подлежит установлению</w:t>
            </w:r>
          </w:p>
        </w:tc>
      </w:tr>
      <w:tr w:rsidR="00ED0E99" w:rsidRPr="005F4929" w14:paraId="7F39169B" w14:textId="77777777" w:rsidTr="003F137C">
        <w:trPr>
          <w:trHeight w:val="52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91B60" w14:textId="7B807735" w:rsidR="00ED0E99" w:rsidRPr="005F4929" w:rsidRDefault="00ED0E99" w:rsidP="00ED0E99">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15FB" w14:textId="456BA848" w:rsidR="00ED0E99" w:rsidRPr="005F4929" w:rsidRDefault="00ED0E99" w:rsidP="00ED0E99">
            <w:pPr>
              <w:ind w:firstLine="0"/>
              <w:jc w:val="left"/>
              <w:rPr>
                <w:szCs w:val="20"/>
              </w:rPr>
            </w:pPr>
            <w:r w:rsidRPr="005F4929">
              <w:rPr>
                <w:szCs w:val="20"/>
              </w:rPr>
              <w:t>Курортная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0B6F" w14:textId="4E23B1C4" w:rsidR="00ED0E99" w:rsidRPr="005F4929" w:rsidRDefault="00ED0E99" w:rsidP="00ED0E99">
            <w:pPr>
              <w:ind w:firstLine="0"/>
              <w:jc w:val="center"/>
              <w:rPr>
                <w:szCs w:val="20"/>
              </w:rPr>
            </w:pPr>
            <w:r w:rsidRPr="005F4929">
              <w:rPr>
                <w:szCs w:val="20"/>
              </w:rPr>
              <w:t>9.2</w:t>
            </w:r>
          </w:p>
        </w:tc>
        <w:tc>
          <w:tcPr>
            <w:tcW w:w="39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78595" w14:textId="4A677D5A" w:rsidR="00ED0E99" w:rsidRPr="005F4929" w:rsidRDefault="00ED0E99" w:rsidP="00ED0E99">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C59F4" w14:textId="7F40B4AB" w:rsidR="00ED0E99" w:rsidRPr="005F4929" w:rsidRDefault="00ED0E99" w:rsidP="00ED0E99">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3C1A8" w14:textId="705FEF31" w:rsidR="00ED0E99" w:rsidRPr="005F4929" w:rsidRDefault="00ED0E99" w:rsidP="00ED0E99">
            <w:pPr>
              <w:ind w:firstLine="0"/>
              <w:jc w:val="center"/>
              <w:rPr>
                <w:szCs w:val="20"/>
              </w:rPr>
            </w:pPr>
            <w:r w:rsidRPr="005F4929">
              <w:rPr>
                <w:szCs w:val="20"/>
              </w:rPr>
              <w:t>Не подлежит установлению</w:t>
            </w:r>
          </w:p>
        </w:tc>
      </w:tr>
      <w:tr w:rsidR="00ED0E99" w:rsidRPr="005F4929" w14:paraId="0869A931" w14:textId="77777777" w:rsidTr="003F137C">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03B0497C" w14:textId="0A6A1A7A" w:rsidR="00ED0E99" w:rsidRPr="005F4929" w:rsidRDefault="00ED0E99" w:rsidP="00ED0E99">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1CFFC535" w14:textId="77777777" w:rsidR="00ED0E99" w:rsidRPr="005F4929" w:rsidRDefault="00ED0E99" w:rsidP="00ED0E99">
            <w:pPr>
              <w:ind w:firstLine="0"/>
              <w:jc w:val="left"/>
              <w:rPr>
                <w:szCs w:val="20"/>
              </w:rPr>
            </w:pPr>
            <w:r w:rsidRPr="005F4929">
              <w:rPr>
                <w:szCs w:val="20"/>
              </w:rPr>
              <w:t>Санаторная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B3D4DB6" w14:textId="77777777" w:rsidR="00ED0E99" w:rsidRPr="005F4929" w:rsidRDefault="00ED0E99" w:rsidP="00ED0E99">
            <w:pPr>
              <w:ind w:firstLine="0"/>
              <w:jc w:val="center"/>
              <w:rPr>
                <w:szCs w:val="20"/>
              </w:rPr>
            </w:pPr>
            <w:r w:rsidRPr="005F4929">
              <w:rPr>
                <w:szCs w:val="20"/>
              </w:rPr>
              <w:t>9.2.1</w:t>
            </w:r>
          </w:p>
        </w:tc>
        <w:tc>
          <w:tcPr>
            <w:tcW w:w="1985" w:type="dxa"/>
            <w:tcBorders>
              <w:top w:val="single" w:sz="4" w:space="0" w:color="auto"/>
              <w:left w:val="single" w:sz="4" w:space="0" w:color="auto"/>
              <w:bottom w:val="single" w:sz="4" w:space="0" w:color="auto"/>
              <w:right w:val="single" w:sz="4" w:space="0" w:color="auto"/>
            </w:tcBorders>
            <w:vAlign w:val="center"/>
          </w:tcPr>
          <w:p w14:paraId="19DAEF39" w14:textId="77777777" w:rsidR="00ED0E99" w:rsidRPr="005F4929" w:rsidRDefault="00ED0E99" w:rsidP="00ED0E99">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vAlign w:val="center"/>
          </w:tcPr>
          <w:p w14:paraId="7F1828B5" w14:textId="77777777" w:rsidR="00ED0E99" w:rsidRPr="005F4929" w:rsidRDefault="00ED0E99" w:rsidP="00ED0E99">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A123" w14:textId="77777777" w:rsidR="00ED0E99" w:rsidRPr="005F4929" w:rsidRDefault="00ED0E99" w:rsidP="00ED0E99">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3D89F71" w14:textId="77777777" w:rsidR="00ED0E99" w:rsidRPr="005F4929" w:rsidRDefault="00ED0E99" w:rsidP="00ED0E99">
            <w:pPr>
              <w:ind w:firstLine="0"/>
              <w:jc w:val="center"/>
              <w:rPr>
                <w:szCs w:val="20"/>
              </w:rPr>
            </w:pPr>
            <w:r w:rsidRPr="005F4929">
              <w:rPr>
                <w:szCs w:val="20"/>
              </w:rPr>
              <w:t>3</w:t>
            </w:r>
          </w:p>
        </w:tc>
      </w:tr>
      <w:tr w:rsidR="00ED0E99" w:rsidRPr="005F4929" w14:paraId="36F617A7" w14:textId="77777777" w:rsidTr="003F137C">
        <w:trPr>
          <w:trHeight w:val="551"/>
        </w:trPr>
        <w:tc>
          <w:tcPr>
            <w:tcW w:w="647" w:type="dxa"/>
            <w:tcBorders>
              <w:top w:val="single" w:sz="4" w:space="0" w:color="auto"/>
              <w:left w:val="single" w:sz="4" w:space="0" w:color="auto"/>
              <w:bottom w:val="single" w:sz="4" w:space="0" w:color="auto"/>
              <w:right w:val="single" w:sz="4" w:space="0" w:color="auto"/>
            </w:tcBorders>
            <w:vAlign w:val="center"/>
          </w:tcPr>
          <w:p w14:paraId="588C68EF" w14:textId="2386754A" w:rsidR="00ED0E99" w:rsidRPr="005F4929" w:rsidRDefault="00ED0E99" w:rsidP="00ED0E99">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center"/>
          </w:tcPr>
          <w:p w14:paraId="1DA27224" w14:textId="77777777" w:rsidR="00ED0E99" w:rsidRPr="005F4929" w:rsidRDefault="00ED0E99" w:rsidP="00ED0E99">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C019655" w14:textId="77777777" w:rsidR="00ED0E99" w:rsidRPr="005F4929" w:rsidRDefault="00ED0E99" w:rsidP="00ED0E99">
            <w:pPr>
              <w:ind w:firstLine="0"/>
              <w:jc w:val="center"/>
              <w:rPr>
                <w:szCs w:val="20"/>
              </w:rPr>
            </w:pPr>
            <w:r w:rsidRPr="005F4929">
              <w:rPr>
                <w:szCs w:val="20"/>
              </w:rPr>
              <w:t>9.3</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63F1311D" w14:textId="77777777" w:rsidR="00ED0E99" w:rsidRPr="005F4929" w:rsidRDefault="00ED0E99" w:rsidP="00ED0E99">
            <w:pPr>
              <w:ind w:firstLine="0"/>
              <w:jc w:val="center"/>
              <w:rPr>
                <w:szCs w:val="20"/>
              </w:rPr>
            </w:pPr>
            <w:r w:rsidRPr="005F4929">
              <w:rPr>
                <w:szCs w:val="20"/>
              </w:rPr>
              <w:t>Не распространяется</w:t>
            </w:r>
          </w:p>
        </w:tc>
      </w:tr>
      <w:tr w:rsidR="00ED0E99" w:rsidRPr="005F4929" w14:paraId="7B508E90"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19F62DA6" w14:textId="784E6FD8" w:rsidR="00ED0E99" w:rsidRPr="005F4929" w:rsidRDefault="00ED0E99" w:rsidP="00ED0E99">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1441F3D4" w14:textId="77777777" w:rsidR="00ED0E99" w:rsidRPr="005F4929" w:rsidRDefault="00ED0E99" w:rsidP="00ED0E99">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133BA2C" w14:textId="77777777" w:rsidR="00ED0E99" w:rsidRPr="005F4929" w:rsidRDefault="00ED0E99" w:rsidP="00ED0E99">
            <w:pPr>
              <w:ind w:firstLine="0"/>
              <w:jc w:val="center"/>
              <w:rPr>
                <w:szCs w:val="20"/>
              </w:rPr>
            </w:pPr>
            <w:r w:rsidRPr="005F4929">
              <w:rPr>
                <w:szCs w:val="20"/>
              </w:rPr>
              <w:t>12.0</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7879FFA0" w14:textId="77777777" w:rsidR="00ED0E99" w:rsidRPr="005F4929" w:rsidRDefault="00ED0E99" w:rsidP="00ED0E99">
            <w:pPr>
              <w:ind w:firstLine="0"/>
              <w:jc w:val="center"/>
              <w:rPr>
                <w:szCs w:val="20"/>
              </w:rPr>
            </w:pPr>
            <w:r w:rsidRPr="005F4929">
              <w:rPr>
                <w:szCs w:val="20"/>
              </w:rPr>
              <w:t>Не распространяется</w:t>
            </w:r>
          </w:p>
        </w:tc>
      </w:tr>
      <w:tr w:rsidR="00ED0E99" w:rsidRPr="005F4929" w14:paraId="4EDCD9DD"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61E693C3" w14:textId="7425BB1C" w:rsidR="00ED0E99" w:rsidRPr="005F4929" w:rsidRDefault="00ED0E99" w:rsidP="00ED0E99">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vAlign w:val="bottom"/>
          </w:tcPr>
          <w:p w14:paraId="65BF9673" w14:textId="7F2F2394" w:rsidR="00ED0E99" w:rsidRPr="005F4929" w:rsidRDefault="00ED0E99" w:rsidP="00ED0E99">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01FBA83A" w14:textId="4E74CE7D" w:rsidR="00ED0E99" w:rsidRPr="005F4929" w:rsidRDefault="00ED0E99" w:rsidP="00ED0E99">
            <w:pPr>
              <w:ind w:firstLine="0"/>
              <w:jc w:val="center"/>
              <w:rPr>
                <w:szCs w:val="20"/>
              </w:rPr>
            </w:pPr>
            <w:r w:rsidRPr="005F4929">
              <w:rPr>
                <w:color w:val="000000"/>
              </w:rPr>
              <w:t>12.0.1</w:t>
            </w:r>
          </w:p>
        </w:tc>
        <w:tc>
          <w:tcPr>
            <w:tcW w:w="7797" w:type="dxa"/>
            <w:gridSpan w:val="4"/>
            <w:tcBorders>
              <w:top w:val="single" w:sz="4" w:space="0" w:color="auto"/>
              <w:left w:val="single" w:sz="4" w:space="0" w:color="auto"/>
              <w:bottom w:val="single" w:sz="4" w:space="0" w:color="auto"/>
              <w:right w:val="single" w:sz="4" w:space="0" w:color="auto"/>
            </w:tcBorders>
          </w:tcPr>
          <w:p w14:paraId="2E716282" w14:textId="722276A3" w:rsidR="00ED0E99" w:rsidRPr="005F4929" w:rsidRDefault="00ED0E99" w:rsidP="00ED0E99">
            <w:pPr>
              <w:ind w:firstLine="0"/>
              <w:jc w:val="center"/>
              <w:rPr>
                <w:szCs w:val="20"/>
              </w:rPr>
            </w:pPr>
            <w:r w:rsidRPr="005F4929">
              <w:rPr>
                <w:szCs w:val="20"/>
              </w:rPr>
              <w:t>Не распространяется</w:t>
            </w:r>
          </w:p>
        </w:tc>
      </w:tr>
      <w:tr w:rsidR="00ED0E99" w:rsidRPr="005F4929" w14:paraId="537988BD"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57DA1393" w14:textId="668814EF" w:rsidR="00ED0E99" w:rsidRPr="005F4929" w:rsidRDefault="00ED0E99" w:rsidP="00ED0E99">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vAlign w:val="bottom"/>
          </w:tcPr>
          <w:p w14:paraId="642DE157" w14:textId="2F2E3444" w:rsidR="00ED0E99" w:rsidRPr="005F4929" w:rsidRDefault="00ED0E99" w:rsidP="00ED0E99">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4F2AB8DF" w14:textId="1A97E1A8" w:rsidR="00ED0E99" w:rsidRPr="005F4929" w:rsidRDefault="00ED0E99" w:rsidP="00ED0E99">
            <w:pPr>
              <w:ind w:firstLine="0"/>
              <w:jc w:val="center"/>
              <w:rPr>
                <w:szCs w:val="20"/>
              </w:rPr>
            </w:pPr>
            <w:r w:rsidRPr="005F4929">
              <w:rPr>
                <w:color w:val="000000"/>
              </w:rPr>
              <w:t>12.0.2</w:t>
            </w:r>
          </w:p>
        </w:tc>
        <w:tc>
          <w:tcPr>
            <w:tcW w:w="7797" w:type="dxa"/>
            <w:gridSpan w:val="4"/>
            <w:tcBorders>
              <w:top w:val="single" w:sz="4" w:space="0" w:color="auto"/>
              <w:left w:val="single" w:sz="4" w:space="0" w:color="auto"/>
              <w:bottom w:val="single" w:sz="4" w:space="0" w:color="auto"/>
              <w:right w:val="single" w:sz="4" w:space="0" w:color="auto"/>
            </w:tcBorders>
          </w:tcPr>
          <w:p w14:paraId="35031CED" w14:textId="4FB8B269" w:rsidR="00ED0E99" w:rsidRPr="005F4929" w:rsidRDefault="00ED0E99" w:rsidP="00ED0E99">
            <w:pPr>
              <w:ind w:firstLine="0"/>
              <w:jc w:val="center"/>
              <w:rPr>
                <w:szCs w:val="20"/>
              </w:rPr>
            </w:pPr>
            <w:r w:rsidRPr="005F4929">
              <w:rPr>
                <w:szCs w:val="20"/>
              </w:rPr>
              <w:t>Не распространяется</w:t>
            </w:r>
          </w:p>
        </w:tc>
      </w:tr>
    </w:tbl>
    <w:p w14:paraId="5C7A2AD0" w14:textId="45056600" w:rsidR="00966C03" w:rsidRPr="005F4929" w:rsidRDefault="003F137C" w:rsidP="00966C03">
      <w:pPr>
        <w:ind w:firstLine="0"/>
        <w:jc w:val="left"/>
        <w:rPr>
          <w:i/>
        </w:rPr>
      </w:pPr>
      <w:r w:rsidRPr="005F4929">
        <w:rPr>
          <w:i/>
        </w:rPr>
        <w:br w:type="textWrapping" w:clear="all"/>
      </w:r>
    </w:p>
    <w:p w14:paraId="28BBE9F3" w14:textId="77777777" w:rsidR="00966C03" w:rsidRPr="005F4929" w:rsidRDefault="00966C03" w:rsidP="00966C03">
      <w:pPr>
        <w:ind w:firstLine="0"/>
        <w:jc w:val="center"/>
      </w:pPr>
      <w:r w:rsidRPr="005F4929">
        <w:t>Вспомогательные виды разрешенного использования</w:t>
      </w:r>
    </w:p>
    <w:p w14:paraId="4C0ADAE1" w14:textId="77777777" w:rsidR="00966C03" w:rsidRPr="005F4929" w:rsidRDefault="00966C03" w:rsidP="00966C03">
      <w:pPr>
        <w:ind w:firstLine="0"/>
        <w:jc w:val="center"/>
      </w:pPr>
    </w:p>
    <w:p w14:paraId="1D4ADB05" w14:textId="77777777" w:rsidR="00697393" w:rsidRPr="005F4929" w:rsidRDefault="00697393" w:rsidP="00697393">
      <w:pPr>
        <w:ind w:firstLine="0"/>
      </w:pPr>
      <w:r w:rsidRPr="005F4929">
        <w:t>1. Коммунальное обслуживание – 3.1</w:t>
      </w:r>
    </w:p>
    <w:p w14:paraId="5BC106CA" w14:textId="77777777" w:rsidR="00697393" w:rsidRPr="005F4929" w:rsidRDefault="00697393" w:rsidP="00697393">
      <w:pPr>
        <w:ind w:firstLine="0"/>
        <w:rPr>
          <w:szCs w:val="20"/>
        </w:rPr>
      </w:pPr>
      <w:r w:rsidRPr="005F4929">
        <w:rPr>
          <w:szCs w:val="20"/>
        </w:rPr>
        <w:t>2. Связь – 6.8</w:t>
      </w:r>
    </w:p>
    <w:p w14:paraId="172E582A"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0632CD35" w14:textId="77777777" w:rsidR="00E70B87" w:rsidRPr="005F4929" w:rsidRDefault="00E70B87" w:rsidP="00966C03">
      <w:pPr>
        <w:rPr>
          <w:shd w:val="clear" w:color="auto" w:fill="FFFFFF"/>
        </w:rPr>
      </w:pPr>
    </w:p>
    <w:p w14:paraId="7DA98A79"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C322CB4" w14:textId="77777777" w:rsidR="00966C03" w:rsidRPr="005F4929" w:rsidRDefault="00966C03" w:rsidP="00966C03">
      <w:pPr>
        <w:ind w:firstLine="0"/>
      </w:pPr>
    </w:p>
    <w:p w14:paraId="1C54D746" w14:textId="77777777" w:rsidR="00ED0E99" w:rsidRPr="005F4929" w:rsidRDefault="00ED0E99">
      <w:pPr>
        <w:ind w:firstLine="0"/>
        <w:jc w:val="left"/>
      </w:pPr>
      <w:r w:rsidRPr="005F4929">
        <w:br w:type="page"/>
      </w:r>
    </w:p>
    <w:p w14:paraId="5BE9F332" w14:textId="0D980718" w:rsidR="00966C03" w:rsidRPr="005F4929" w:rsidRDefault="00966C03" w:rsidP="00966C03">
      <w:pPr>
        <w:ind w:firstLine="0"/>
        <w:jc w:val="center"/>
      </w:pPr>
      <w:r w:rsidRPr="005F4929">
        <w:t>Условно разрешенные виды использования</w:t>
      </w:r>
    </w:p>
    <w:p w14:paraId="39239E1B"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FD5526" w:rsidRPr="005F4929" w14:paraId="2CB16C6A" w14:textId="77777777" w:rsidTr="00FD5526">
        <w:trPr>
          <w:trHeight w:val="555"/>
          <w:tblHeader/>
        </w:trPr>
        <w:tc>
          <w:tcPr>
            <w:tcW w:w="648" w:type="dxa"/>
            <w:vMerge w:val="restart"/>
            <w:tcBorders>
              <w:top w:val="single" w:sz="4" w:space="0" w:color="auto"/>
              <w:left w:val="single" w:sz="4" w:space="0" w:color="auto"/>
              <w:right w:val="single" w:sz="4" w:space="0" w:color="auto"/>
            </w:tcBorders>
            <w:vAlign w:val="center"/>
          </w:tcPr>
          <w:p w14:paraId="26753C97" w14:textId="77777777" w:rsidR="00FD5526" w:rsidRPr="005F4929" w:rsidRDefault="00FD5526"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7AA22AF8" w14:textId="77777777" w:rsidR="00FD5526" w:rsidRPr="005F4929" w:rsidRDefault="00FD5526"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A575C30" w14:textId="77777777" w:rsidR="00FD5526" w:rsidRPr="005F4929" w:rsidRDefault="00FD5526"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4786D16" w14:textId="77777777" w:rsidR="00FD5526" w:rsidRPr="005F4929" w:rsidRDefault="00FD5526"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5AFDC20D" w14:textId="77777777" w:rsidR="00FD5526" w:rsidRPr="005F4929" w:rsidRDefault="00FD5526"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540A5D7D" w14:textId="77777777" w:rsidR="00FD5526" w:rsidRPr="005F4929" w:rsidRDefault="00FD5526" w:rsidP="00AA7584">
            <w:pPr>
              <w:ind w:firstLine="0"/>
              <w:jc w:val="center"/>
              <w:rPr>
                <w:szCs w:val="20"/>
              </w:rPr>
            </w:pPr>
            <w:r w:rsidRPr="005F4929">
              <w:rPr>
                <w:szCs w:val="20"/>
              </w:rPr>
              <w:t>Минимальные отступы от границ земельного участка (м)</w:t>
            </w:r>
          </w:p>
        </w:tc>
      </w:tr>
      <w:tr w:rsidR="00FD5526" w:rsidRPr="005F4929" w14:paraId="31F2B28A" w14:textId="77777777" w:rsidTr="00FD5526">
        <w:trPr>
          <w:trHeight w:val="555"/>
          <w:tblHeader/>
        </w:trPr>
        <w:tc>
          <w:tcPr>
            <w:tcW w:w="648" w:type="dxa"/>
            <w:vMerge/>
            <w:tcBorders>
              <w:left w:val="single" w:sz="4" w:space="0" w:color="auto"/>
              <w:bottom w:val="single" w:sz="4" w:space="0" w:color="auto"/>
              <w:right w:val="single" w:sz="4" w:space="0" w:color="auto"/>
            </w:tcBorders>
            <w:vAlign w:val="center"/>
          </w:tcPr>
          <w:p w14:paraId="2D98D67B" w14:textId="77777777" w:rsidR="00FD5526" w:rsidRPr="005F4929" w:rsidRDefault="00FD5526"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B68FA75" w14:textId="77777777" w:rsidR="00FD5526" w:rsidRPr="005F4929" w:rsidRDefault="00FD5526"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655D492C" w14:textId="77777777" w:rsidR="00FD5526" w:rsidRPr="005F4929" w:rsidRDefault="00FD5526"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6CD01B0" w14:textId="77777777" w:rsidR="00FD5526" w:rsidRPr="005F4929" w:rsidRDefault="00FD5526"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41C69B92" w14:textId="77777777" w:rsidR="00FD5526" w:rsidRPr="005F4929" w:rsidRDefault="00FD5526"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7B4B19AF" w14:textId="77777777" w:rsidR="00FD5526" w:rsidRPr="005F4929" w:rsidRDefault="00FD5526"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B255320" w14:textId="77777777" w:rsidR="00FD5526" w:rsidRPr="005F4929" w:rsidRDefault="00FD5526" w:rsidP="00AA7584">
            <w:pPr>
              <w:ind w:firstLine="0"/>
              <w:jc w:val="center"/>
              <w:rPr>
                <w:szCs w:val="20"/>
              </w:rPr>
            </w:pPr>
          </w:p>
        </w:tc>
      </w:tr>
      <w:tr w:rsidR="00FD5526" w:rsidRPr="005F4929" w14:paraId="45122D37" w14:textId="77777777" w:rsidTr="00FD5526">
        <w:trPr>
          <w:trHeight w:val="583"/>
        </w:trPr>
        <w:tc>
          <w:tcPr>
            <w:tcW w:w="648" w:type="dxa"/>
            <w:tcBorders>
              <w:top w:val="single" w:sz="4" w:space="0" w:color="auto"/>
              <w:left w:val="single" w:sz="4" w:space="0" w:color="auto"/>
              <w:bottom w:val="single" w:sz="4" w:space="0" w:color="auto"/>
              <w:right w:val="single" w:sz="4" w:space="0" w:color="auto"/>
            </w:tcBorders>
            <w:vAlign w:val="center"/>
          </w:tcPr>
          <w:p w14:paraId="46B82FA6" w14:textId="77777777" w:rsidR="00FD5526" w:rsidRPr="005F4929" w:rsidRDefault="00FD5526"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2308D324" w14:textId="77777777" w:rsidR="00FD5526" w:rsidRPr="005F4929" w:rsidRDefault="00FD5526" w:rsidP="00AA7584">
            <w:pPr>
              <w:ind w:firstLine="0"/>
              <w:jc w:val="left"/>
              <w:rPr>
                <w:szCs w:val="20"/>
              </w:rPr>
            </w:pPr>
            <w:r w:rsidRPr="005F4929">
              <w:rPr>
                <w:szCs w:val="20"/>
              </w:rPr>
              <w:t>Передвижное жилье</w:t>
            </w:r>
          </w:p>
        </w:tc>
        <w:tc>
          <w:tcPr>
            <w:tcW w:w="1701" w:type="dxa"/>
            <w:tcBorders>
              <w:top w:val="single" w:sz="4" w:space="0" w:color="auto"/>
              <w:left w:val="single" w:sz="4" w:space="0" w:color="auto"/>
              <w:bottom w:val="single" w:sz="4" w:space="0" w:color="auto"/>
              <w:right w:val="single" w:sz="4" w:space="0" w:color="auto"/>
            </w:tcBorders>
            <w:vAlign w:val="center"/>
          </w:tcPr>
          <w:p w14:paraId="2498CBC5" w14:textId="77777777" w:rsidR="00FD5526" w:rsidRPr="005F4929" w:rsidRDefault="00FD5526" w:rsidP="00AA7584">
            <w:pPr>
              <w:ind w:firstLine="0"/>
              <w:jc w:val="center"/>
              <w:rPr>
                <w:szCs w:val="20"/>
              </w:rPr>
            </w:pPr>
            <w:r w:rsidRPr="005F4929">
              <w:rPr>
                <w:szCs w:val="20"/>
              </w:rPr>
              <w:t>2.4</w:t>
            </w:r>
          </w:p>
        </w:tc>
        <w:tc>
          <w:tcPr>
            <w:tcW w:w="1985" w:type="dxa"/>
            <w:tcBorders>
              <w:top w:val="single" w:sz="4" w:space="0" w:color="auto"/>
              <w:left w:val="single" w:sz="4" w:space="0" w:color="auto"/>
              <w:bottom w:val="single" w:sz="4" w:space="0" w:color="auto"/>
              <w:right w:val="single" w:sz="4" w:space="0" w:color="auto"/>
            </w:tcBorders>
            <w:vAlign w:val="center"/>
          </w:tcPr>
          <w:p w14:paraId="14CE072E" w14:textId="77777777" w:rsidR="00FD5526" w:rsidRPr="005F4929" w:rsidRDefault="00FD5526"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3EF6358B" w14:textId="77777777" w:rsidR="00FD5526" w:rsidRPr="005F4929" w:rsidRDefault="00FD5526"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0670FA6E" w14:textId="77777777" w:rsidR="00FD5526" w:rsidRPr="005F4929" w:rsidRDefault="00FD5526" w:rsidP="00AA7584">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743F4C6" w14:textId="77777777" w:rsidR="00FD5526" w:rsidRPr="005F4929" w:rsidRDefault="00FD5526" w:rsidP="00AA7584">
            <w:pPr>
              <w:ind w:firstLine="0"/>
              <w:jc w:val="center"/>
              <w:rPr>
                <w:szCs w:val="20"/>
              </w:rPr>
            </w:pPr>
            <w:r w:rsidRPr="005F4929">
              <w:rPr>
                <w:szCs w:val="20"/>
              </w:rPr>
              <w:t>3</w:t>
            </w:r>
          </w:p>
        </w:tc>
      </w:tr>
      <w:tr w:rsidR="00FD5526" w:rsidRPr="005F4929" w14:paraId="72E38C2A" w14:textId="77777777" w:rsidTr="00FD5526">
        <w:trPr>
          <w:trHeight w:val="523"/>
        </w:trPr>
        <w:tc>
          <w:tcPr>
            <w:tcW w:w="648" w:type="dxa"/>
            <w:tcBorders>
              <w:top w:val="single" w:sz="4" w:space="0" w:color="auto"/>
              <w:left w:val="single" w:sz="4" w:space="0" w:color="auto"/>
              <w:bottom w:val="single" w:sz="4" w:space="0" w:color="auto"/>
              <w:right w:val="single" w:sz="4" w:space="0" w:color="auto"/>
            </w:tcBorders>
            <w:vAlign w:val="center"/>
          </w:tcPr>
          <w:p w14:paraId="655D764A" w14:textId="77777777" w:rsidR="00FD5526" w:rsidRPr="005F4929" w:rsidRDefault="00FD5526"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4D8FD085" w14:textId="77777777" w:rsidR="00FD5526" w:rsidRPr="005F4929" w:rsidRDefault="00FD5526"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213F5DC7" w14:textId="77777777" w:rsidR="00FD5526" w:rsidRPr="005F4929" w:rsidRDefault="00FD5526"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16FD5E82" w14:textId="77777777" w:rsidR="00FD5526" w:rsidRPr="005F4929" w:rsidRDefault="00FD5526"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111F5215" w14:textId="77777777" w:rsidR="00FD5526" w:rsidRPr="005F4929" w:rsidRDefault="00FD5526"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799CB396" w14:textId="77777777" w:rsidR="00FD5526" w:rsidRPr="005F4929" w:rsidRDefault="00FD5526"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BA27808" w14:textId="77777777" w:rsidR="00FD5526" w:rsidRPr="005F4929" w:rsidRDefault="00FD5526" w:rsidP="00AA7584">
            <w:pPr>
              <w:ind w:firstLine="0"/>
              <w:jc w:val="center"/>
              <w:rPr>
                <w:szCs w:val="20"/>
              </w:rPr>
            </w:pPr>
            <w:r w:rsidRPr="005F4929">
              <w:rPr>
                <w:szCs w:val="20"/>
              </w:rPr>
              <w:t>3</w:t>
            </w:r>
          </w:p>
        </w:tc>
      </w:tr>
      <w:tr w:rsidR="00FD5526" w:rsidRPr="005F4929" w14:paraId="794E9A1B" w14:textId="77777777" w:rsidTr="00FD5526">
        <w:trPr>
          <w:trHeight w:val="559"/>
        </w:trPr>
        <w:tc>
          <w:tcPr>
            <w:tcW w:w="648" w:type="dxa"/>
            <w:tcBorders>
              <w:top w:val="single" w:sz="4" w:space="0" w:color="auto"/>
              <w:left w:val="single" w:sz="4" w:space="0" w:color="auto"/>
              <w:bottom w:val="single" w:sz="4" w:space="0" w:color="auto"/>
              <w:right w:val="single" w:sz="4" w:space="0" w:color="auto"/>
            </w:tcBorders>
            <w:vAlign w:val="center"/>
          </w:tcPr>
          <w:p w14:paraId="1E852F7B" w14:textId="77777777" w:rsidR="00FD5526" w:rsidRPr="005F4929" w:rsidRDefault="00FD5526"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767B3DD9" w14:textId="77777777" w:rsidR="00FD5526" w:rsidRPr="005F4929" w:rsidRDefault="00FD5526"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7100A890" w14:textId="77777777" w:rsidR="00FD5526" w:rsidRPr="005F4929" w:rsidRDefault="00FD5526"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414F8A88" w14:textId="77777777" w:rsidR="00FD5526" w:rsidRPr="005F4929" w:rsidRDefault="00FD5526"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238264BD" w14:textId="77777777" w:rsidR="00FD5526" w:rsidRPr="005F4929" w:rsidRDefault="00FD5526"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C5F7EA0" w14:textId="77777777" w:rsidR="00FD5526" w:rsidRPr="005F4929" w:rsidRDefault="00FD5526"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689A367" w14:textId="77777777" w:rsidR="00FD5526" w:rsidRPr="005F4929" w:rsidRDefault="00FD5526" w:rsidP="00AA7584">
            <w:pPr>
              <w:ind w:firstLine="0"/>
              <w:jc w:val="center"/>
              <w:rPr>
                <w:szCs w:val="20"/>
              </w:rPr>
            </w:pPr>
            <w:r w:rsidRPr="005F4929">
              <w:rPr>
                <w:szCs w:val="20"/>
              </w:rPr>
              <w:t>3</w:t>
            </w:r>
          </w:p>
        </w:tc>
      </w:tr>
      <w:tr w:rsidR="00FD5526" w:rsidRPr="005F4929" w14:paraId="59D98E7C" w14:textId="77777777" w:rsidTr="00FD5526">
        <w:trPr>
          <w:trHeight w:val="553"/>
        </w:trPr>
        <w:tc>
          <w:tcPr>
            <w:tcW w:w="648" w:type="dxa"/>
            <w:tcBorders>
              <w:top w:val="single" w:sz="4" w:space="0" w:color="auto"/>
              <w:left w:val="single" w:sz="4" w:space="0" w:color="auto"/>
              <w:bottom w:val="single" w:sz="4" w:space="0" w:color="auto"/>
              <w:right w:val="single" w:sz="4" w:space="0" w:color="auto"/>
            </w:tcBorders>
            <w:vAlign w:val="center"/>
          </w:tcPr>
          <w:p w14:paraId="577AE908" w14:textId="77777777" w:rsidR="00FD5526" w:rsidRPr="005F4929" w:rsidRDefault="00FD5526"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214AAF0D" w14:textId="77777777" w:rsidR="00FD5526" w:rsidRPr="005F4929" w:rsidRDefault="00FD5526"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492A42B7" w14:textId="77777777" w:rsidR="00FD5526" w:rsidRPr="005F4929" w:rsidRDefault="00FD5526"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754E3AC6" w14:textId="77777777" w:rsidR="00FD5526" w:rsidRPr="005F4929" w:rsidRDefault="00FD5526"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5531A508" w14:textId="77777777" w:rsidR="00FD5526" w:rsidRPr="005F4929" w:rsidRDefault="00FD5526"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6C94FB58" w14:textId="77777777" w:rsidR="00FD5526" w:rsidRPr="005F4929" w:rsidRDefault="00FD5526"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A7B5E33" w14:textId="77777777" w:rsidR="00FD5526" w:rsidRPr="005F4929" w:rsidRDefault="00FD5526" w:rsidP="00AA7584">
            <w:pPr>
              <w:ind w:firstLine="0"/>
              <w:jc w:val="center"/>
              <w:rPr>
                <w:szCs w:val="20"/>
              </w:rPr>
            </w:pPr>
            <w:r w:rsidRPr="005F4929">
              <w:rPr>
                <w:szCs w:val="20"/>
              </w:rPr>
              <w:t>3</w:t>
            </w:r>
          </w:p>
        </w:tc>
      </w:tr>
      <w:tr w:rsidR="00FD5526" w:rsidRPr="005F4929" w14:paraId="4F525693" w14:textId="77777777" w:rsidTr="00FD5526">
        <w:trPr>
          <w:trHeight w:val="561"/>
        </w:trPr>
        <w:tc>
          <w:tcPr>
            <w:tcW w:w="648" w:type="dxa"/>
            <w:tcBorders>
              <w:top w:val="single" w:sz="4" w:space="0" w:color="auto"/>
              <w:left w:val="single" w:sz="4" w:space="0" w:color="auto"/>
              <w:bottom w:val="single" w:sz="4" w:space="0" w:color="auto"/>
              <w:right w:val="single" w:sz="4" w:space="0" w:color="auto"/>
            </w:tcBorders>
            <w:vAlign w:val="center"/>
          </w:tcPr>
          <w:p w14:paraId="0A3C2196" w14:textId="77777777" w:rsidR="00FD5526" w:rsidRPr="005F4929" w:rsidRDefault="00FD5526"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3FE1389B" w14:textId="77777777" w:rsidR="00FD5526" w:rsidRPr="005F4929" w:rsidRDefault="00FD5526" w:rsidP="00AA7584">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3E45663B" w14:textId="77777777" w:rsidR="00FD5526" w:rsidRPr="005F4929" w:rsidRDefault="00FD5526" w:rsidP="00AA7584">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076FA9B2" w14:textId="77777777" w:rsidR="00FD5526" w:rsidRPr="005F4929" w:rsidRDefault="00FD5526"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61CDD758" w14:textId="77777777" w:rsidR="00FD5526" w:rsidRPr="005F4929" w:rsidRDefault="00FD5526"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0CB4853" w14:textId="77777777" w:rsidR="00FD5526" w:rsidRPr="005F4929" w:rsidRDefault="00FD5526" w:rsidP="00AA7584">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1A26D93" w14:textId="77777777" w:rsidR="00FD5526" w:rsidRPr="005F4929" w:rsidRDefault="00FD5526" w:rsidP="00AA7584">
            <w:pPr>
              <w:ind w:firstLine="0"/>
              <w:jc w:val="center"/>
              <w:rPr>
                <w:szCs w:val="20"/>
              </w:rPr>
            </w:pPr>
            <w:r w:rsidRPr="005F4929">
              <w:rPr>
                <w:szCs w:val="20"/>
              </w:rPr>
              <w:t>3</w:t>
            </w:r>
          </w:p>
        </w:tc>
      </w:tr>
      <w:tr w:rsidR="00FD5526" w:rsidRPr="005F4929" w14:paraId="2C47855C" w14:textId="77777777" w:rsidTr="00FD5526">
        <w:trPr>
          <w:trHeight w:val="541"/>
        </w:trPr>
        <w:tc>
          <w:tcPr>
            <w:tcW w:w="648" w:type="dxa"/>
            <w:tcBorders>
              <w:top w:val="single" w:sz="4" w:space="0" w:color="auto"/>
              <w:left w:val="single" w:sz="4" w:space="0" w:color="auto"/>
              <w:bottom w:val="single" w:sz="4" w:space="0" w:color="auto"/>
              <w:right w:val="single" w:sz="4" w:space="0" w:color="auto"/>
            </w:tcBorders>
            <w:vAlign w:val="center"/>
          </w:tcPr>
          <w:p w14:paraId="24D02BC2" w14:textId="77777777" w:rsidR="00FD5526" w:rsidRPr="005F4929" w:rsidRDefault="00FD5526"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612B750F" w14:textId="12EE6A7F" w:rsidR="00FD5526" w:rsidRPr="005F4929" w:rsidRDefault="00221C75" w:rsidP="00AA758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5B36BA82" w14:textId="77777777" w:rsidR="00FD5526" w:rsidRPr="005F4929" w:rsidRDefault="00FD5526" w:rsidP="00AA758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5D9DE2F1" w14:textId="77777777" w:rsidR="00FD5526" w:rsidRPr="005F4929" w:rsidRDefault="00FD5526"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0D182FF7" w14:textId="77777777" w:rsidR="00FD5526" w:rsidRPr="005F4929" w:rsidRDefault="00FD5526"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4C63B" w14:textId="77777777" w:rsidR="00FD5526" w:rsidRPr="005F4929" w:rsidRDefault="00FD5526"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065CBC9" w14:textId="77777777" w:rsidR="00FD5526" w:rsidRPr="005F4929" w:rsidRDefault="00FD5526" w:rsidP="00AA7584">
            <w:pPr>
              <w:ind w:firstLine="0"/>
              <w:jc w:val="center"/>
              <w:rPr>
                <w:szCs w:val="20"/>
              </w:rPr>
            </w:pPr>
            <w:r w:rsidRPr="005F4929">
              <w:rPr>
                <w:szCs w:val="20"/>
              </w:rPr>
              <w:t>3</w:t>
            </w:r>
          </w:p>
        </w:tc>
      </w:tr>
      <w:tr w:rsidR="00841688" w:rsidRPr="005F4929" w14:paraId="604A82BE" w14:textId="77777777" w:rsidTr="00FD5526">
        <w:trPr>
          <w:trHeight w:val="541"/>
        </w:trPr>
        <w:tc>
          <w:tcPr>
            <w:tcW w:w="648" w:type="dxa"/>
            <w:tcBorders>
              <w:top w:val="single" w:sz="4" w:space="0" w:color="auto"/>
              <w:left w:val="single" w:sz="4" w:space="0" w:color="auto"/>
              <w:bottom w:val="single" w:sz="4" w:space="0" w:color="auto"/>
              <w:right w:val="single" w:sz="4" w:space="0" w:color="auto"/>
            </w:tcBorders>
            <w:vAlign w:val="center"/>
          </w:tcPr>
          <w:p w14:paraId="236B8D0A" w14:textId="3057384B" w:rsidR="00841688" w:rsidRPr="005F4929" w:rsidRDefault="006C3A12"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700E8D26" w14:textId="794BEF8A" w:rsidR="00841688" w:rsidRPr="005F4929" w:rsidRDefault="00841688" w:rsidP="00AA7584">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7949E6CF" w14:textId="71316B74" w:rsidR="00841688" w:rsidRPr="005F4929" w:rsidRDefault="00841688" w:rsidP="00AA7584">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232884B8" w14:textId="0FF437C1" w:rsidR="00841688" w:rsidRPr="005F4929" w:rsidRDefault="00841688"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4784183" w14:textId="270BAF45" w:rsidR="00841688" w:rsidRPr="005F4929" w:rsidRDefault="00841688"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6210B" w14:textId="064FC0D6" w:rsidR="00841688" w:rsidRPr="005F4929" w:rsidRDefault="00841688" w:rsidP="00AA7584">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72DE96C2" w14:textId="3CA59242" w:rsidR="00841688" w:rsidRPr="005F4929" w:rsidRDefault="00841688" w:rsidP="00AA7584">
            <w:pPr>
              <w:ind w:firstLine="0"/>
              <w:jc w:val="center"/>
              <w:rPr>
                <w:szCs w:val="20"/>
              </w:rPr>
            </w:pPr>
            <w:r w:rsidRPr="005F4929">
              <w:rPr>
                <w:szCs w:val="20"/>
              </w:rPr>
              <w:t>3</w:t>
            </w:r>
          </w:p>
        </w:tc>
      </w:tr>
      <w:tr w:rsidR="00841688" w:rsidRPr="005F4929" w14:paraId="352E020C" w14:textId="77777777" w:rsidTr="00FD552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4ED3DBC2" w14:textId="1D176951" w:rsidR="00841688" w:rsidRPr="005F4929" w:rsidRDefault="006C3A12" w:rsidP="00AA758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30A28A4D" w14:textId="77777777" w:rsidR="00841688" w:rsidRPr="005F4929" w:rsidRDefault="00841688" w:rsidP="00AA7584">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66A08A3B" w14:textId="77777777" w:rsidR="00841688" w:rsidRPr="005F4929" w:rsidRDefault="00841688" w:rsidP="00AA7584">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37E3E69B" w14:textId="2AC0AF07" w:rsidR="00841688" w:rsidRPr="005F4929" w:rsidRDefault="00841688" w:rsidP="00AA7584">
            <w:pPr>
              <w:ind w:firstLine="0"/>
              <w:jc w:val="center"/>
              <w:rPr>
                <w:szCs w:val="20"/>
              </w:rPr>
            </w:pPr>
            <w:r w:rsidRPr="005F4929">
              <w:rPr>
                <w:szCs w:val="20"/>
                <w:lang w:val="en-US"/>
              </w:rPr>
              <w:t>4</w:t>
            </w:r>
            <w:r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3D1294BC" w14:textId="77777777" w:rsidR="00841688" w:rsidRPr="005F4929" w:rsidRDefault="00841688"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CE0D4A1" w14:textId="77777777" w:rsidR="00841688" w:rsidRPr="005F4929" w:rsidRDefault="00841688" w:rsidP="00AA7584">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849E048" w14:textId="77777777" w:rsidR="00841688" w:rsidRPr="005F4929" w:rsidRDefault="00841688" w:rsidP="00AA7584">
            <w:pPr>
              <w:ind w:firstLine="0"/>
              <w:jc w:val="center"/>
              <w:rPr>
                <w:szCs w:val="20"/>
              </w:rPr>
            </w:pPr>
            <w:r w:rsidRPr="005F4929">
              <w:rPr>
                <w:szCs w:val="20"/>
              </w:rPr>
              <w:t>3</w:t>
            </w:r>
          </w:p>
        </w:tc>
      </w:tr>
      <w:tr w:rsidR="00701CA9" w:rsidRPr="005F4929" w14:paraId="4D68327B" w14:textId="77777777" w:rsidTr="00FD552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0969D65E" w14:textId="26301AA0" w:rsidR="00701CA9" w:rsidRPr="005F4929" w:rsidRDefault="006C3A12" w:rsidP="00AA7584">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3C517DBC" w14:textId="56DB5F98" w:rsidR="00701CA9" w:rsidRPr="005F4929" w:rsidRDefault="00701CA9" w:rsidP="00AA7584">
            <w:pPr>
              <w:ind w:firstLine="0"/>
              <w:jc w:val="left"/>
              <w:rPr>
                <w:szCs w:val="20"/>
              </w:rPr>
            </w:pPr>
            <w:r w:rsidRPr="005F4929">
              <w:rPr>
                <w:szCs w:val="20"/>
              </w:rPr>
              <w:t>Оборудованные 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1D5167DF" w14:textId="38EF3CA3" w:rsidR="00701CA9" w:rsidRPr="005F4929" w:rsidRDefault="00701CA9" w:rsidP="00AA7584">
            <w:pPr>
              <w:ind w:firstLine="0"/>
              <w:jc w:val="center"/>
              <w:rPr>
                <w:szCs w:val="20"/>
              </w:rPr>
            </w:pPr>
            <w:r w:rsidRPr="005F4929">
              <w:rPr>
                <w:szCs w:val="20"/>
              </w:rPr>
              <w:t>5.1.4</w:t>
            </w:r>
          </w:p>
        </w:tc>
        <w:tc>
          <w:tcPr>
            <w:tcW w:w="1985" w:type="dxa"/>
            <w:tcBorders>
              <w:top w:val="single" w:sz="4" w:space="0" w:color="auto"/>
              <w:left w:val="single" w:sz="4" w:space="0" w:color="auto"/>
              <w:bottom w:val="single" w:sz="4" w:space="0" w:color="auto"/>
              <w:right w:val="single" w:sz="4" w:space="0" w:color="auto"/>
            </w:tcBorders>
            <w:vAlign w:val="center"/>
          </w:tcPr>
          <w:p w14:paraId="570A8FEE" w14:textId="4CF5FAB4" w:rsidR="00701CA9" w:rsidRPr="005F4929" w:rsidRDefault="00701CA9" w:rsidP="00AA7584">
            <w:pPr>
              <w:ind w:firstLine="0"/>
              <w:jc w:val="center"/>
              <w:rPr>
                <w:szCs w:val="20"/>
                <w:lang w:val="en-US"/>
              </w:rPr>
            </w:pPr>
            <w:r w:rsidRPr="005F4929">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4B4086F6" w14:textId="139F9BCB" w:rsidR="00701CA9" w:rsidRPr="005F4929" w:rsidRDefault="00701CA9"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5865B9F" w14:textId="6D286A66" w:rsidR="00701CA9" w:rsidRPr="005F4929" w:rsidRDefault="00701CA9" w:rsidP="00AA7584">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E75847C" w14:textId="4286B8FA" w:rsidR="00701CA9" w:rsidRPr="005F4929" w:rsidRDefault="00701CA9" w:rsidP="00AA7584">
            <w:pPr>
              <w:ind w:firstLine="0"/>
              <w:jc w:val="center"/>
              <w:rPr>
                <w:szCs w:val="20"/>
              </w:rPr>
            </w:pPr>
            <w:r w:rsidRPr="005F4929">
              <w:rPr>
                <w:szCs w:val="20"/>
              </w:rPr>
              <w:t>3</w:t>
            </w:r>
          </w:p>
        </w:tc>
      </w:tr>
      <w:tr w:rsidR="002D204E" w:rsidRPr="005F4929" w14:paraId="6F95C4E3" w14:textId="77777777" w:rsidTr="00FD5526">
        <w:trPr>
          <w:trHeight w:val="589"/>
        </w:trPr>
        <w:tc>
          <w:tcPr>
            <w:tcW w:w="648" w:type="dxa"/>
            <w:tcBorders>
              <w:top w:val="single" w:sz="4" w:space="0" w:color="auto"/>
              <w:left w:val="single" w:sz="4" w:space="0" w:color="auto"/>
              <w:bottom w:val="single" w:sz="4" w:space="0" w:color="auto"/>
              <w:right w:val="single" w:sz="4" w:space="0" w:color="auto"/>
            </w:tcBorders>
            <w:vAlign w:val="center"/>
          </w:tcPr>
          <w:p w14:paraId="054B76B9" w14:textId="1E7A2992" w:rsidR="002D204E" w:rsidRPr="005F4929" w:rsidRDefault="006C3A12" w:rsidP="00AA7584">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3B1641D8" w14:textId="1AE0D6EB" w:rsidR="002D204E" w:rsidRPr="005F4929" w:rsidRDefault="002D204E" w:rsidP="00AA7584">
            <w:pPr>
              <w:ind w:firstLine="0"/>
              <w:jc w:val="left"/>
              <w:rPr>
                <w:szCs w:val="20"/>
              </w:rPr>
            </w:pPr>
            <w:r w:rsidRPr="005F4929">
              <w:rPr>
                <w:szCs w:val="20"/>
              </w:rPr>
              <w:t>Водный спорт</w:t>
            </w:r>
          </w:p>
        </w:tc>
        <w:tc>
          <w:tcPr>
            <w:tcW w:w="1701" w:type="dxa"/>
            <w:tcBorders>
              <w:top w:val="single" w:sz="4" w:space="0" w:color="auto"/>
              <w:left w:val="single" w:sz="4" w:space="0" w:color="auto"/>
              <w:bottom w:val="single" w:sz="4" w:space="0" w:color="auto"/>
              <w:right w:val="single" w:sz="4" w:space="0" w:color="auto"/>
            </w:tcBorders>
            <w:vAlign w:val="center"/>
          </w:tcPr>
          <w:p w14:paraId="5FE8BC81" w14:textId="364503DB" w:rsidR="002D204E" w:rsidRPr="005F4929" w:rsidRDefault="002D204E" w:rsidP="00AA7584">
            <w:pPr>
              <w:ind w:firstLine="0"/>
              <w:jc w:val="center"/>
              <w:rPr>
                <w:szCs w:val="20"/>
              </w:rPr>
            </w:pPr>
            <w:r w:rsidRPr="005F4929">
              <w:rPr>
                <w:szCs w:val="20"/>
              </w:rPr>
              <w:t>5.1.5</w:t>
            </w:r>
          </w:p>
        </w:tc>
        <w:tc>
          <w:tcPr>
            <w:tcW w:w="1985" w:type="dxa"/>
            <w:tcBorders>
              <w:top w:val="single" w:sz="4" w:space="0" w:color="auto"/>
              <w:left w:val="single" w:sz="4" w:space="0" w:color="auto"/>
              <w:bottom w:val="single" w:sz="4" w:space="0" w:color="auto"/>
              <w:right w:val="single" w:sz="4" w:space="0" w:color="auto"/>
            </w:tcBorders>
            <w:vAlign w:val="center"/>
          </w:tcPr>
          <w:p w14:paraId="7E94942D" w14:textId="71230BC3" w:rsidR="002D204E" w:rsidRPr="005F4929" w:rsidRDefault="002D204E" w:rsidP="00AA7584">
            <w:pPr>
              <w:ind w:firstLine="0"/>
              <w:jc w:val="center"/>
              <w:rPr>
                <w:szCs w:val="20"/>
              </w:rPr>
            </w:pPr>
            <w:r w:rsidRPr="005F4929">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25057118" w14:textId="68873B43" w:rsidR="002D204E" w:rsidRPr="005F4929" w:rsidRDefault="002D204E"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CD06B2D" w14:textId="26F96A42" w:rsidR="002D204E" w:rsidRPr="005F4929" w:rsidRDefault="002D204E"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2AC85CC" w14:textId="496E358D" w:rsidR="002D204E" w:rsidRPr="005F4929" w:rsidRDefault="002D204E" w:rsidP="00AA7584">
            <w:pPr>
              <w:ind w:firstLine="0"/>
              <w:jc w:val="center"/>
              <w:rPr>
                <w:szCs w:val="20"/>
              </w:rPr>
            </w:pPr>
            <w:r w:rsidRPr="005F4929">
              <w:rPr>
                <w:szCs w:val="20"/>
              </w:rPr>
              <w:t>3</w:t>
            </w:r>
          </w:p>
        </w:tc>
      </w:tr>
      <w:tr w:rsidR="002D204E" w:rsidRPr="005F4929" w14:paraId="7E94F8EB" w14:textId="77777777" w:rsidTr="00FD5526">
        <w:tc>
          <w:tcPr>
            <w:tcW w:w="648" w:type="dxa"/>
            <w:tcBorders>
              <w:top w:val="single" w:sz="4" w:space="0" w:color="auto"/>
              <w:left w:val="single" w:sz="4" w:space="0" w:color="auto"/>
              <w:bottom w:val="single" w:sz="4" w:space="0" w:color="auto"/>
              <w:right w:val="single" w:sz="4" w:space="0" w:color="auto"/>
            </w:tcBorders>
            <w:vAlign w:val="center"/>
          </w:tcPr>
          <w:p w14:paraId="411162AC" w14:textId="4D87123F" w:rsidR="002D204E" w:rsidRPr="005F4929" w:rsidRDefault="006C3A12" w:rsidP="00AA7584">
            <w:pPr>
              <w:ind w:firstLine="0"/>
              <w:jc w:val="center"/>
              <w:rPr>
                <w:szCs w:val="20"/>
              </w:rPr>
            </w:pPr>
            <w:r w:rsidRPr="005F4929">
              <w:rPr>
                <w:szCs w:val="20"/>
              </w:rPr>
              <w:t>11</w:t>
            </w:r>
            <w:r w:rsidR="002D204E" w:rsidRPr="005F4929">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14:paraId="530331EE" w14:textId="77777777" w:rsidR="002D204E" w:rsidRPr="005F4929" w:rsidRDefault="002D204E" w:rsidP="00AA7584">
            <w:pPr>
              <w:ind w:firstLine="0"/>
              <w:jc w:val="left"/>
              <w:rPr>
                <w:szCs w:val="20"/>
              </w:rPr>
            </w:pPr>
            <w:r w:rsidRPr="005F4929">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3C9F624F" w14:textId="77777777" w:rsidR="002D204E" w:rsidRPr="005F4929" w:rsidRDefault="002D204E" w:rsidP="00AA7584">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498B4B4A" w14:textId="77777777" w:rsidR="002D204E" w:rsidRPr="005F4929" w:rsidRDefault="002D204E" w:rsidP="00AA7584">
            <w:pPr>
              <w:ind w:firstLine="0"/>
              <w:jc w:val="center"/>
              <w:rPr>
                <w:szCs w:val="20"/>
              </w:rPr>
            </w:pPr>
            <w:r w:rsidRPr="005F4929">
              <w:rPr>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14:paraId="7FD42082" w14:textId="77777777" w:rsidR="002D204E" w:rsidRPr="005F4929" w:rsidRDefault="002D204E"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7F01823" w14:textId="77777777" w:rsidR="002D204E" w:rsidRPr="005F4929" w:rsidRDefault="002D204E" w:rsidP="00AA7584">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20DAA266" w14:textId="02C0A3AA" w:rsidR="002D204E" w:rsidRPr="005F4929" w:rsidRDefault="002D204E" w:rsidP="00AA7584">
            <w:pPr>
              <w:ind w:firstLine="0"/>
              <w:jc w:val="center"/>
              <w:rPr>
                <w:szCs w:val="20"/>
              </w:rPr>
            </w:pPr>
            <w:r w:rsidRPr="005F4929">
              <w:rPr>
                <w:szCs w:val="20"/>
              </w:rPr>
              <w:t>Не подлежит установлению</w:t>
            </w:r>
          </w:p>
        </w:tc>
      </w:tr>
    </w:tbl>
    <w:p w14:paraId="341E55B8" w14:textId="77777777" w:rsidR="00966C03" w:rsidRPr="005F4929" w:rsidRDefault="00831093" w:rsidP="00966C03">
      <w:pPr>
        <w:ind w:firstLine="708"/>
      </w:pPr>
      <w:r w:rsidRPr="005F4929">
        <w:t xml:space="preserve"> </w:t>
      </w:r>
    </w:p>
    <w:p w14:paraId="50F514EA" w14:textId="68F89434" w:rsidR="00F95AFB" w:rsidRPr="005F4929" w:rsidRDefault="00966C03" w:rsidP="00364267">
      <w:pPr>
        <w:ind w:firstLine="708"/>
      </w:pPr>
      <w:r w:rsidRPr="005F4929">
        <w:t>Показатели по параметрам застройки зоны О-4: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3D466748"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081E6F4"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285BC8A"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289F40B3" w14:textId="77777777" w:rsidR="00937E45" w:rsidRPr="005F4929" w:rsidRDefault="00937E45" w:rsidP="00F95AFB">
      <w:pPr>
        <w:ind w:firstLine="708"/>
      </w:pPr>
    </w:p>
    <w:p w14:paraId="0C051B17" w14:textId="23A9AE4A" w:rsidR="00421707" w:rsidRPr="005F4929" w:rsidRDefault="00225E6E" w:rsidP="002B1C52">
      <w:pPr>
        <w:pStyle w:val="22"/>
        <w:rPr>
          <w:b w:val="0"/>
        </w:rPr>
      </w:pPr>
      <w:r w:rsidRPr="005F4929">
        <w:br w:type="page"/>
      </w:r>
      <w:bookmarkStart w:id="36" w:name="_Toc41079808"/>
      <w:r w:rsidR="00421707" w:rsidRPr="005F4929">
        <w:rPr>
          <w:b w:val="0"/>
        </w:rPr>
        <w:t>О-5 – МНОГОФУНКЦИОНАЛЬНАЯ ОБЩЕСТ</w:t>
      </w:r>
      <w:r w:rsidR="00105B21" w:rsidRPr="005F4929">
        <w:rPr>
          <w:b w:val="0"/>
        </w:rPr>
        <w:t>ВЕННО-</w:t>
      </w:r>
      <w:r w:rsidR="00421707" w:rsidRPr="005F4929">
        <w:rPr>
          <w:b w:val="0"/>
        </w:rPr>
        <w:t>РЕКРЕАЦИОННАЯ ЗОНА</w:t>
      </w:r>
      <w:bookmarkEnd w:id="36"/>
    </w:p>
    <w:p w14:paraId="3AECF5E1" w14:textId="77777777" w:rsidR="00421707" w:rsidRPr="005F4929" w:rsidRDefault="00421707" w:rsidP="00421707">
      <w:pPr>
        <w:ind w:firstLine="708"/>
        <w:rPr>
          <w:iCs/>
        </w:rPr>
      </w:pPr>
    </w:p>
    <w:p w14:paraId="6C35AAC2" w14:textId="77777777" w:rsidR="00421707" w:rsidRPr="005F4929" w:rsidRDefault="00421707" w:rsidP="00421707">
      <w:pPr>
        <w:ind w:firstLine="0"/>
        <w:jc w:val="center"/>
      </w:pPr>
      <w:r w:rsidRPr="005F4929">
        <w:t>Основные виды разрешенного использования</w:t>
      </w:r>
    </w:p>
    <w:p w14:paraId="61E4B2E2" w14:textId="77777777" w:rsidR="00421707" w:rsidRPr="005F4929" w:rsidRDefault="00421707" w:rsidP="00421707">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138"/>
        <w:gridCol w:w="1701"/>
        <w:gridCol w:w="1985"/>
        <w:gridCol w:w="1985"/>
        <w:gridCol w:w="2126"/>
        <w:gridCol w:w="1701"/>
      </w:tblGrid>
      <w:tr w:rsidR="00421707" w:rsidRPr="005F4929" w14:paraId="7B05FD8F" w14:textId="77777777" w:rsidTr="00752E90">
        <w:trPr>
          <w:trHeight w:val="273"/>
          <w:tblHeader/>
        </w:trPr>
        <w:tc>
          <w:tcPr>
            <w:tcW w:w="647" w:type="dxa"/>
            <w:vMerge w:val="restart"/>
            <w:tcBorders>
              <w:top w:val="single" w:sz="4" w:space="0" w:color="auto"/>
              <w:left w:val="single" w:sz="4" w:space="0" w:color="auto"/>
              <w:right w:val="single" w:sz="4" w:space="0" w:color="auto"/>
            </w:tcBorders>
            <w:vAlign w:val="center"/>
          </w:tcPr>
          <w:p w14:paraId="1DAF8336" w14:textId="77777777" w:rsidR="00421707" w:rsidRPr="005F4929" w:rsidRDefault="00421707" w:rsidP="00421707">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714972CD" w14:textId="77777777" w:rsidR="00421707" w:rsidRPr="005F4929" w:rsidRDefault="00421707" w:rsidP="00421707">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29C6078D" w14:textId="77777777" w:rsidR="00421707" w:rsidRPr="005F4929" w:rsidRDefault="00421707" w:rsidP="00421707">
            <w:pPr>
              <w:ind w:firstLine="0"/>
              <w:jc w:val="center"/>
              <w:rPr>
                <w:szCs w:val="20"/>
              </w:rPr>
            </w:pPr>
            <w:r w:rsidRPr="005F4929">
              <w:rPr>
                <w:szCs w:val="20"/>
              </w:rPr>
              <w:t>Код (числовое обозначение ВРИ)</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2D1C8769" w14:textId="77777777" w:rsidR="00421707" w:rsidRPr="005F4929" w:rsidRDefault="00421707" w:rsidP="00421707">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3A83A328" w14:textId="77777777" w:rsidR="00421707" w:rsidRPr="005F4929" w:rsidRDefault="00421707" w:rsidP="00421707">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67171177" w14:textId="77777777" w:rsidR="00421707" w:rsidRPr="005F4929" w:rsidRDefault="00421707" w:rsidP="00421707">
            <w:pPr>
              <w:ind w:firstLine="0"/>
              <w:jc w:val="center"/>
              <w:rPr>
                <w:szCs w:val="20"/>
              </w:rPr>
            </w:pPr>
            <w:r w:rsidRPr="005F4929">
              <w:rPr>
                <w:szCs w:val="20"/>
              </w:rPr>
              <w:t>Минимальные отступы от границ земельного участка (м)</w:t>
            </w:r>
          </w:p>
        </w:tc>
      </w:tr>
      <w:tr w:rsidR="00421707" w:rsidRPr="005F4929" w14:paraId="73F55B87" w14:textId="77777777" w:rsidTr="00752E90">
        <w:trPr>
          <w:trHeight w:val="555"/>
          <w:tblHeader/>
        </w:trPr>
        <w:tc>
          <w:tcPr>
            <w:tcW w:w="647" w:type="dxa"/>
            <w:vMerge/>
            <w:tcBorders>
              <w:left w:val="single" w:sz="4" w:space="0" w:color="auto"/>
              <w:bottom w:val="single" w:sz="4" w:space="0" w:color="auto"/>
              <w:right w:val="single" w:sz="4" w:space="0" w:color="auto"/>
            </w:tcBorders>
            <w:vAlign w:val="center"/>
          </w:tcPr>
          <w:p w14:paraId="2FDD5667" w14:textId="77777777" w:rsidR="00421707" w:rsidRPr="005F4929" w:rsidRDefault="00421707" w:rsidP="00421707">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59488635" w14:textId="77777777" w:rsidR="00421707" w:rsidRPr="005F4929" w:rsidRDefault="00421707" w:rsidP="0042170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E518275" w14:textId="77777777" w:rsidR="00421707" w:rsidRPr="005F4929" w:rsidRDefault="00421707" w:rsidP="00421707">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806AF3A" w14:textId="77777777" w:rsidR="00421707" w:rsidRPr="005F4929" w:rsidRDefault="00421707" w:rsidP="00421707">
            <w:pPr>
              <w:ind w:firstLine="0"/>
              <w:jc w:val="center"/>
              <w:rPr>
                <w:szCs w:val="20"/>
                <w:lang w:val="en-US"/>
              </w:rPr>
            </w:pPr>
            <w:r w:rsidRPr="005F4929">
              <w:rPr>
                <w:szCs w:val="20"/>
                <w:lang w:val="en-US"/>
              </w:rPr>
              <w:t>min</w:t>
            </w:r>
          </w:p>
        </w:tc>
        <w:tc>
          <w:tcPr>
            <w:tcW w:w="1985" w:type="dxa"/>
            <w:tcBorders>
              <w:left w:val="single" w:sz="4" w:space="0" w:color="auto"/>
              <w:bottom w:val="single" w:sz="4" w:space="0" w:color="auto"/>
              <w:right w:val="single" w:sz="4" w:space="0" w:color="auto"/>
            </w:tcBorders>
            <w:vAlign w:val="center"/>
          </w:tcPr>
          <w:p w14:paraId="237D0D0D" w14:textId="77777777" w:rsidR="00421707" w:rsidRPr="005F4929" w:rsidRDefault="00421707" w:rsidP="00421707">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F6A826B" w14:textId="77777777" w:rsidR="00421707" w:rsidRPr="005F4929" w:rsidRDefault="00421707" w:rsidP="0042170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419FC6C" w14:textId="77777777" w:rsidR="00421707" w:rsidRPr="005F4929" w:rsidRDefault="00421707" w:rsidP="00421707">
            <w:pPr>
              <w:ind w:firstLine="0"/>
              <w:jc w:val="center"/>
              <w:rPr>
                <w:szCs w:val="20"/>
              </w:rPr>
            </w:pPr>
          </w:p>
        </w:tc>
      </w:tr>
      <w:tr w:rsidR="00BE4A00" w:rsidRPr="005F4929" w14:paraId="1E9A57B1"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26C52EE6" w14:textId="77777777" w:rsidR="00BE4A00" w:rsidRPr="005F4929" w:rsidRDefault="00BE4A00" w:rsidP="00421707">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75A4F3E9" w14:textId="33805C11" w:rsidR="00BE4A00" w:rsidRPr="005F4929" w:rsidRDefault="00BE4A00" w:rsidP="00421707">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42E20FD" w14:textId="0C05A89A" w:rsidR="00BE4A00" w:rsidRPr="005F4929" w:rsidRDefault="00BE4A00" w:rsidP="00421707">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14:paraId="08B460C1" w14:textId="5021C588" w:rsidR="00BE4A00" w:rsidRPr="005F4929" w:rsidRDefault="00BE4A00" w:rsidP="00421707">
            <w:pPr>
              <w:ind w:firstLine="0"/>
              <w:jc w:val="center"/>
              <w:rPr>
                <w:szCs w:val="20"/>
              </w:rPr>
            </w:pPr>
            <w:r w:rsidRPr="005F4929">
              <w:t>30</w:t>
            </w:r>
          </w:p>
        </w:tc>
        <w:tc>
          <w:tcPr>
            <w:tcW w:w="1985" w:type="dxa"/>
            <w:tcBorders>
              <w:top w:val="single" w:sz="4" w:space="0" w:color="auto"/>
              <w:left w:val="single" w:sz="4" w:space="0" w:color="auto"/>
              <w:bottom w:val="single" w:sz="4" w:space="0" w:color="auto"/>
              <w:right w:val="single" w:sz="4" w:space="0" w:color="auto"/>
            </w:tcBorders>
            <w:vAlign w:val="center"/>
          </w:tcPr>
          <w:p w14:paraId="0AF09399" w14:textId="3AA3C4FA" w:rsidR="00BE4A00" w:rsidRPr="005F4929" w:rsidRDefault="00BE4A00" w:rsidP="00421707">
            <w:pPr>
              <w:ind w:firstLine="0"/>
              <w:jc w:val="center"/>
              <w:rPr>
                <w:szCs w:val="20"/>
              </w:rPr>
            </w:pPr>
            <w:r w:rsidRPr="005F4929">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A5B12FF" w14:textId="37C88B1B" w:rsidR="00BE4A00" w:rsidRPr="005F4929" w:rsidRDefault="00BE4A00" w:rsidP="00421707">
            <w:pPr>
              <w:ind w:firstLine="0"/>
              <w:jc w:val="center"/>
              <w:rPr>
                <w:szCs w:val="20"/>
                <w:lang w:val="en-US"/>
              </w:rPr>
            </w:pPr>
            <w:r w:rsidRPr="005F4929">
              <w:t xml:space="preserve">75% </w:t>
            </w:r>
          </w:p>
        </w:tc>
        <w:tc>
          <w:tcPr>
            <w:tcW w:w="1701" w:type="dxa"/>
            <w:tcBorders>
              <w:top w:val="single" w:sz="4" w:space="0" w:color="auto"/>
              <w:left w:val="single" w:sz="4" w:space="0" w:color="auto"/>
              <w:bottom w:val="single" w:sz="4" w:space="0" w:color="auto"/>
              <w:right w:val="single" w:sz="4" w:space="0" w:color="auto"/>
            </w:tcBorders>
            <w:vAlign w:val="center"/>
          </w:tcPr>
          <w:p w14:paraId="22F4A63E" w14:textId="238D4DF2" w:rsidR="00BE4A00" w:rsidRPr="005F4929" w:rsidRDefault="00BE4A00" w:rsidP="00421707">
            <w:pPr>
              <w:ind w:firstLine="0"/>
              <w:jc w:val="center"/>
              <w:rPr>
                <w:szCs w:val="20"/>
              </w:rPr>
            </w:pPr>
            <w:r w:rsidRPr="005F4929">
              <w:t>3</w:t>
            </w:r>
          </w:p>
        </w:tc>
      </w:tr>
      <w:tr w:rsidR="006C3A12" w:rsidRPr="005F4929" w14:paraId="72D07AAF"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41F2FDF8" w14:textId="69FCBC0E" w:rsidR="006C3A12" w:rsidRPr="005F4929" w:rsidRDefault="006C3A12" w:rsidP="00421707">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2205DCFA" w14:textId="793D58F9" w:rsidR="006C3A12" w:rsidRPr="005F4929" w:rsidRDefault="006C3A12" w:rsidP="00442E3C">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55FB1A0B" w14:textId="1FC08B3E" w:rsidR="006C3A12" w:rsidRPr="005F4929" w:rsidRDefault="006C3A12" w:rsidP="00421707">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vAlign w:val="center"/>
          </w:tcPr>
          <w:p w14:paraId="1D22ECD1" w14:textId="29DDED38" w:rsidR="006C3A12" w:rsidRPr="005F4929" w:rsidRDefault="006C3A12" w:rsidP="00421707">
            <w:pPr>
              <w:ind w:firstLine="0"/>
              <w:jc w:val="center"/>
            </w:pPr>
            <w:r w:rsidRPr="005F4929">
              <w:t>30</w:t>
            </w:r>
          </w:p>
        </w:tc>
        <w:tc>
          <w:tcPr>
            <w:tcW w:w="1985" w:type="dxa"/>
            <w:tcBorders>
              <w:top w:val="single" w:sz="4" w:space="0" w:color="auto"/>
              <w:left w:val="single" w:sz="4" w:space="0" w:color="auto"/>
              <w:bottom w:val="single" w:sz="4" w:space="0" w:color="auto"/>
              <w:right w:val="single" w:sz="4" w:space="0" w:color="auto"/>
            </w:tcBorders>
            <w:vAlign w:val="center"/>
          </w:tcPr>
          <w:p w14:paraId="5FE3D914" w14:textId="41E24E31" w:rsidR="006C3A12" w:rsidRPr="005F4929" w:rsidRDefault="006C3A12" w:rsidP="00421707">
            <w:pPr>
              <w:ind w:firstLine="0"/>
              <w:jc w:val="center"/>
            </w:pPr>
            <w:r w:rsidRPr="005F4929">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30BB539" w14:textId="21DE8744" w:rsidR="006C3A12" w:rsidRPr="005F4929" w:rsidRDefault="006C3A12" w:rsidP="00421707">
            <w:pPr>
              <w:ind w:firstLine="0"/>
              <w:jc w:val="center"/>
            </w:pPr>
            <w:r w:rsidRPr="005F4929">
              <w:t xml:space="preserve">75% </w:t>
            </w:r>
          </w:p>
        </w:tc>
        <w:tc>
          <w:tcPr>
            <w:tcW w:w="1701" w:type="dxa"/>
            <w:tcBorders>
              <w:top w:val="single" w:sz="4" w:space="0" w:color="auto"/>
              <w:left w:val="single" w:sz="4" w:space="0" w:color="auto"/>
              <w:bottom w:val="single" w:sz="4" w:space="0" w:color="auto"/>
              <w:right w:val="single" w:sz="4" w:space="0" w:color="auto"/>
            </w:tcBorders>
            <w:vAlign w:val="center"/>
          </w:tcPr>
          <w:p w14:paraId="33342732" w14:textId="70F810E5" w:rsidR="006C3A12" w:rsidRPr="005F4929" w:rsidRDefault="006C3A12" w:rsidP="00421707">
            <w:pPr>
              <w:ind w:firstLine="0"/>
              <w:jc w:val="center"/>
            </w:pPr>
            <w:r w:rsidRPr="005F4929">
              <w:t>3</w:t>
            </w:r>
          </w:p>
        </w:tc>
      </w:tr>
      <w:tr w:rsidR="006C3A12" w:rsidRPr="005F4929" w14:paraId="3F9DF6BE"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26DC1CA7" w14:textId="1FC75721" w:rsidR="006C3A12" w:rsidRPr="005F4929" w:rsidRDefault="006C3A12" w:rsidP="00421707">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6543E851" w14:textId="418B3E52" w:rsidR="006C3A12" w:rsidRPr="005F4929" w:rsidRDefault="006C3A12" w:rsidP="00442E3C">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7934475C" w14:textId="38AA9E45" w:rsidR="006C3A12" w:rsidRPr="005F4929" w:rsidRDefault="006C3A12" w:rsidP="00421707">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vAlign w:val="center"/>
          </w:tcPr>
          <w:p w14:paraId="65A28FC0" w14:textId="53A259DD" w:rsidR="006C3A12" w:rsidRPr="005F4929" w:rsidRDefault="00693AF2" w:rsidP="00421707">
            <w:pPr>
              <w:ind w:firstLine="0"/>
              <w:jc w:val="cente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871B85B" w14:textId="452C70CA" w:rsidR="006C3A12" w:rsidRPr="005F4929" w:rsidRDefault="006C3A12" w:rsidP="00421707">
            <w:pPr>
              <w:ind w:firstLine="0"/>
              <w:jc w:val="center"/>
            </w:pPr>
            <w:r w:rsidRPr="005F4929">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DBA3B59" w14:textId="54EFD2D1" w:rsidR="006C3A12" w:rsidRPr="005F4929" w:rsidRDefault="006C3A12" w:rsidP="00421707">
            <w:pPr>
              <w:ind w:firstLine="0"/>
              <w:jc w:val="center"/>
            </w:pPr>
            <w:r w:rsidRPr="005F4929">
              <w:t xml:space="preserve">75% </w:t>
            </w:r>
          </w:p>
        </w:tc>
        <w:tc>
          <w:tcPr>
            <w:tcW w:w="1701" w:type="dxa"/>
            <w:tcBorders>
              <w:top w:val="single" w:sz="4" w:space="0" w:color="auto"/>
              <w:left w:val="single" w:sz="4" w:space="0" w:color="auto"/>
              <w:bottom w:val="single" w:sz="4" w:space="0" w:color="auto"/>
              <w:right w:val="single" w:sz="4" w:space="0" w:color="auto"/>
            </w:tcBorders>
            <w:vAlign w:val="center"/>
          </w:tcPr>
          <w:p w14:paraId="5C839953" w14:textId="0F77892D" w:rsidR="006C3A12" w:rsidRPr="005F4929" w:rsidRDefault="006C3A12" w:rsidP="00421707">
            <w:pPr>
              <w:ind w:firstLine="0"/>
              <w:jc w:val="center"/>
            </w:pPr>
            <w:r w:rsidRPr="005F4929">
              <w:t>3</w:t>
            </w:r>
          </w:p>
        </w:tc>
      </w:tr>
      <w:tr w:rsidR="006C3A12" w:rsidRPr="005F4929" w14:paraId="6D1D7B4B"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6580345C" w14:textId="3D6651FF" w:rsidR="006C3A12" w:rsidRPr="005F4929" w:rsidRDefault="006C3A12" w:rsidP="00421707">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02658F82" w14:textId="17BFCEBE" w:rsidR="006C3A12" w:rsidRPr="005F4929" w:rsidRDefault="006C3A12" w:rsidP="00421707">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D3F18CA" w14:textId="0A1A855B" w:rsidR="006C3A12" w:rsidRPr="005F4929" w:rsidRDefault="006C3A12" w:rsidP="00421707">
            <w:pPr>
              <w:ind w:firstLine="0"/>
              <w:jc w:val="center"/>
              <w:rPr>
                <w:szCs w:val="20"/>
              </w:rPr>
            </w:pPr>
            <w:r w:rsidRPr="005F4929">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14:paraId="48A6B774" w14:textId="367A9BC6"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3ED8C535" w14:textId="18B6B8C0" w:rsidR="006C3A12" w:rsidRPr="005F4929" w:rsidRDefault="006C3A12" w:rsidP="00421707">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D125846" w14:textId="34DA4B9B" w:rsidR="006C3A12" w:rsidRPr="005F4929" w:rsidRDefault="006C3A12" w:rsidP="00421707">
            <w:pPr>
              <w:ind w:firstLine="0"/>
              <w:jc w:val="center"/>
              <w:rPr>
                <w:szCs w:val="20"/>
              </w:rPr>
            </w:pPr>
            <w:r w:rsidRPr="005F4929">
              <w:rPr>
                <w:szCs w:val="20"/>
              </w:rPr>
              <w:t xml:space="preserve">60% </w:t>
            </w:r>
          </w:p>
        </w:tc>
        <w:tc>
          <w:tcPr>
            <w:tcW w:w="1701" w:type="dxa"/>
            <w:tcBorders>
              <w:top w:val="single" w:sz="4" w:space="0" w:color="auto"/>
              <w:left w:val="single" w:sz="4" w:space="0" w:color="auto"/>
              <w:bottom w:val="single" w:sz="4" w:space="0" w:color="auto"/>
              <w:right w:val="single" w:sz="4" w:space="0" w:color="auto"/>
            </w:tcBorders>
            <w:vAlign w:val="center"/>
          </w:tcPr>
          <w:p w14:paraId="63D13CFC" w14:textId="35935971" w:rsidR="006C3A12" w:rsidRPr="005F4929" w:rsidRDefault="006C3A12" w:rsidP="00421707">
            <w:pPr>
              <w:ind w:firstLine="0"/>
              <w:jc w:val="center"/>
              <w:rPr>
                <w:szCs w:val="20"/>
              </w:rPr>
            </w:pPr>
            <w:r w:rsidRPr="005F4929">
              <w:rPr>
                <w:szCs w:val="20"/>
              </w:rPr>
              <w:t>3</w:t>
            </w:r>
          </w:p>
        </w:tc>
      </w:tr>
      <w:tr w:rsidR="006C3A12" w:rsidRPr="005F4929" w14:paraId="430D9D28"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38AFDD86" w14:textId="196488A5" w:rsidR="006C3A12" w:rsidRPr="005F4929" w:rsidRDefault="006C3A12" w:rsidP="00421707">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4DD22490" w14:textId="70C63068" w:rsidR="006C3A12" w:rsidRPr="005F4929" w:rsidRDefault="006C3A12" w:rsidP="00421707">
            <w:pPr>
              <w:ind w:firstLine="0"/>
              <w:jc w:val="left"/>
              <w:rPr>
                <w:szCs w:val="20"/>
              </w:rPr>
            </w:pPr>
            <w:r w:rsidRPr="005F4929">
              <w:t>Предпринимательство</w:t>
            </w:r>
          </w:p>
        </w:tc>
        <w:tc>
          <w:tcPr>
            <w:tcW w:w="1701" w:type="dxa"/>
            <w:tcBorders>
              <w:top w:val="single" w:sz="4" w:space="0" w:color="auto"/>
              <w:left w:val="single" w:sz="4" w:space="0" w:color="auto"/>
              <w:bottom w:val="single" w:sz="4" w:space="0" w:color="auto"/>
              <w:right w:val="single" w:sz="4" w:space="0" w:color="auto"/>
            </w:tcBorders>
            <w:vAlign w:val="center"/>
          </w:tcPr>
          <w:p w14:paraId="11D17BB6" w14:textId="5F7697D6" w:rsidR="006C3A12" w:rsidRPr="005F4929" w:rsidRDefault="006C3A12" w:rsidP="00421707">
            <w:pPr>
              <w:ind w:firstLine="0"/>
              <w:jc w:val="center"/>
              <w:rPr>
                <w:szCs w:val="20"/>
              </w:rPr>
            </w:pPr>
            <w:r w:rsidRPr="005F4929">
              <w:t>4.0</w:t>
            </w:r>
          </w:p>
        </w:tc>
        <w:tc>
          <w:tcPr>
            <w:tcW w:w="1985" w:type="dxa"/>
            <w:tcBorders>
              <w:top w:val="single" w:sz="4" w:space="0" w:color="auto"/>
              <w:left w:val="single" w:sz="4" w:space="0" w:color="auto"/>
              <w:bottom w:val="single" w:sz="4" w:space="0" w:color="auto"/>
              <w:right w:val="single" w:sz="4" w:space="0" w:color="auto"/>
            </w:tcBorders>
            <w:vAlign w:val="center"/>
          </w:tcPr>
          <w:p w14:paraId="2C83AEF7" w14:textId="63ABDBB6"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52DBF5E6" w14:textId="5318AF54" w:rsidR="006C3A12" w:rsidRPr="005F4929" w:rsidRDefault="006C3A12" w:rsidP="00421707">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B754CEC" w14:textId="750B1E07" w:rsidR="006C3A12" w:rsidRPr="005F4929" w:rsidRDefault="006C3A12" w:rsidP="00421707">
            <w:pPr>
              <w:ind w:firstLine="0"/>
              <w:jc w:val="center"/>
              <w:rPr>
                <w:szCs w:val="20"/>
              </w:rPr>
            </w:pPr>
            <w:r w:rsidRPr="005F4929">
              <w:rPr>
                <w:szCs w:val="20"/>
              </w:rPr>
              <w:t>53%</w:t>
            </w:r>
          </w:p>
        </w:tc>
        <w:tc>
          <w:tcPr>
            <w:tcW w:w="1701" w:type="dxa"/>
            <w:tcBorders>
              <w:top w:val="single" w:sz="4" w:space="0" w:color="auto"/>
              <w:left w:val="single" w:sz="4" w:space="0" w:color="auto"/>
              <w:bottom w:val="single" w:sz="4" w:space="0" w:color="auto"/>
              <w:right w:val="single" w:sz="4" w:space="0" w:color="auto"/>
            </w:tcBorders>
            <w:vAlign w:val="center"/>
          </w:tcPr>
          <w:p w14:paraId="3E14E7CE" w14:textId="468BDDB1" w:rsidR="006C3A12" w:rsidRPr="005F4929" w:rsidRDefault="006C3A12" w:rsidP="00421707">
            <w:pPr>
              <w:ind w:firstLine="0"/>
              <w:jc w:val="center"/>
              <w:rPr>
                <w:szCs w:val="20"/>
              </w:rPr>
            </w:pPr>
            <w:r w:rsidRPr="005F4929">
              <w:rPr>
                <w:szCs w:val="20"/>
              </w:rPr>
              <w:t>3</w:t>
            </w:r>
          </w:p>
        </w:tc>
      </w:tr>
      <w:tr w:rsidR="006C3A12" w:rsidRPr="005F4929" w14:paraId="4D345644"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6C9BAEEB" w14:textId="40DACFB9" w:rsidR="006C3A12" w:rsidRPr="005F4929" w:rsidRDefault="006C3A12" w:rsidP="00421707">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2B926DF3" w14:textId="1724A57C" w:rsidR="006C3A12" w:rsidRPr="005F4929" w:rsidRDefault="006C3A12" w:rsidP="00421707">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2B90D16E" w14:textId="724B32BE" w:rsidR="006C3A12" w:rsidRPr="005F4929" w:rsidRDefault="006C3A12" w:rsidP="00421707">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6DBF2DBE" w14:textId="49E686C1"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5A4AC87C" w14:textId="2BCC6AF6" w:rsidR="006C3A12" w:rsidRPr="005F4929" w:rsidRDefault="006C3A12" w:rsidP="00421707">
            <w:pPr>
              <w:ind w:firstLine="0"/>
              <w:jc w:val="center"/>
              <w:rPr>
                <w:szCs w:val="20"/>
              </w:rPr>
            </w:pPr>
            <w:r w:rsidRPr="005F4929">
              <w:rPr>
                <w:szCs w:val="20"/>
              </w:rPr>
              <w:t>100000</w:t>
            </w:r>
          </w:p>
        </w:tc>
        <w:tc>
          <w:tcPr>
            <w:tcW w:w="2126" w:type="dxa"/>
            <w:tcBorders>
              <w:top w:val="single" w:sz="4" w:space="0" w:color="auto"/>
              <w:left w:val="single" w:sz="4" w:space="0" w:color="auto"/>
              <w:bottom w:val="single" w:sz="4" w:space="0" w:color="auto"/>
              <w:right w:val="single" w:sz="4" w:space="0" w:color="auto"/>
            </w:tcBorders>
            <w:vAlign w:val="center"/>
          </w:tcPr>
          <w:p w14:paraId="01FA1DA2" w14:textId="5C3038D5" w:rsidR="006C3A12" w:rsidRPr="005F4929" w:rsidRDefault="006C3A12" w:rsidP="00421707">
            <w:pPr>
              <w:ind w:firstLine="0"/>
              <w:jc w:val="center"/>
              <w:rPr>
                <w:szCs w:val="20"/>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734F887F" w14:textId="41011893" w:rsidR="006C3A12" w:rsidRPr="005F4929" w:rsidRDefault="006C3A12" w:rsidP="00421707">
            <w:pPr>
              <w:ind w:firstLine="0"/>
              <w:jc w:val="center"/>
              <w:rPr>
                <w:szCs w:val="20"/>
              </w:rPr>
            </w:pPr>
            <w:r w:rsidRPr="005F4929">
              <w:rPr>
                <w:szCs w:val="20"/>
              </w:rPr>
              <w:t>3</w:t>
            </w:r>
          </w:p>
        </w:tc>
      </w:tr>
      <w:tr w:rsidR="001F5627" w:rsidRPr="005F4929" w14:paraId="3AA3BD00" w14:textId="77777777" w:rsidTr="00DF6B68">
        <w:trPr>
          <w:trHeight w:val="51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3791D0E3" w14:textId="255FC560" w:rsidR="001F5627" w:rsidRPr="005F4929" w:rsidRDefault="001F5627" w:rsidP="00421707">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00775A5" w14:textId="76BBAFCB" w:rsidR="001F5627" w:rsidRPr="005F4929" w:rsidRDefault="001F5627" w:rsidP="00421707">
            <w:pPr>
              <w:ind w:firstLine="0"/>
              <w:jc w:val="left"/>
              <w:rPr>
                <w:szCs w:val="20"/>
              </w:rPr>
            </w:pPr>
            <w:r w:rsidRPr="005F4929">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392B55" w14:textId="44AAF5FF" w:rsidR="001F5627" w:rsidRPr="005F4929" w:rsidRDefault="001F5627" w:rsidP="00421707">
            <w:pPr>
              <w:ind w:firstLine="0"/>
              <w:jc w:val="center"/>
              <w:rPr>
                <w:szCs w:val="20"/>
              </w:rPr>
            </w:pPr>
            <w:r w:rsidRPr="005F4929">
              <w:rPr>
                <w:szCs w:val="20"/>
              </w:rPr>
              <w:t>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3CF2D9" w14:textId="60CE4623" w:rsidR="001F5627" w:rsidRPr="005F4929" w:rsidRDefault="001F5627" w:rsidP="00421707">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0006FF" w14:textId="13773F90" w:rsidR="001F5627" w:rsidRPr="005F4929" w:rsidRDefault="001F5627" w:rsidP="00421707">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19308A" w14:textId="35F8D1F7" w:rsidR="001F5627" w:rsidRPr="005F4929" w:rsidRDefault="001F5627" w:rsidP="00421707">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67F80D" w14:textId="259BCD6B" w:rsidR="001F5627" w:rsidRPr="005F4929" w:rsidRDefault="001F5627" w:rsidP="00421707">
            <w:pPr>
              <w:ind w:firstLine="0"/>
              <w:jc w:val="center"/>
              <w:rPr>
                <w:szCs w:val="20"/>
              </w:rPr>
            </w:pPr>
            <w:r w:rsidRPr="005F4929">
              <w:rPr>
                <w:szCs w:val="20"/>
              </w:rPr>
              <w:t>3</w:t>
            </w:r>
          </w:p>
        </w:tc>
      </w:tr>
      <w:tr w:rsidR="006C3A12" w:rsidRPr="005F4929" w14:paraId="65822304"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3E6D0DBC" w14:textId="6623AD31" w:rsidR="006C3A12" w:rsidRPr="005F4929" w:rsidRDefault="006C3A12" w:rsidP="00421707">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78B4B3F8" w14:textId="65244FCB" w:rsidR="006C3A12" w:rsidRPr="005F4929" w:rsidRDefault="006C3A12" w:rsidP="00421707">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476926A8" w14:textId="14242829" w:rsidR="006C3A12" w:rsidRPr="005F4929" w:rsidRDefault="006C3A12" w:rsidP="00421707">
            <w:pPr>
              <w:ind w:firstLine="0"/>
              <w:jc w:val="center"/>
              <w:rPr>
                <w:szCs w:val="20"/>
              </w:rPr>
            </w:pPr>
            <w:r w:rsidRPr="005F4929">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14:paraId="27FCD4B9" w14:textId="4A2565EA"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97980F2" w14:textId="17C3A49E" w:rsidR="006C3A12" w:rsidRPr="005F4929" w:rsidRDefault="006C3A12" w:rsidP="00421707">
            <w:pPr>
              <w:ind w:firstLine="0"/>
              <w:jc w:val="center"/>
              <w:rPr>
                <w:szCs w:val="20"/>
              </w:rPr>
            </w:pPr>
            <w:r w:rsidRPr="005F4929">
              <w:rPr>
                <w:szCs w:val="20"/>
              </w:rPr>
              <w:t>50 000</w:t>
            </w:r>
          </w:p>
        </w:tc>
        <w:tc>
          <w:tcPr>
            <w:tcW w:w="2126" w:type="dxa"/>
            <w:tcBorders>
              <w:top w:val="single" w:sz="4" w:space="0" w:color="auto"/>
              <w:left w:val="single" w:sz="4" w:space="0" w:color="auto"/>
              <w:bottom w:val="single" w:sz="4" w:space="0" w:color="auto"/>
              <w:right w:val="single" w:sz="4" w:space="0" w:color="auto"/>
            </w:tcBorders>
            <w:vAlign w:val="center"/>
          </w:tcPr>
          <w:p w14:paraId="35547F2F" w14:textId="478EF65F" w:rsidR="006C3A12" w:rsidRPr="005F4929" w:rsidRDefault="006C3A12" w:rsidP="00421707">
            <w:pPr>
              <w:ind w:firstLine="0"/>
              <w:jc w:val="center"/>
              <w:rPr>
                <w:szCs w:val="20"/>
              </w:rPr>
            </w:pPr>
            <w:r w:rsidRPr="005F4929">
              <w:rPr>
                <w:szCs w:val="20"/>
                <w:lang w:val="en-US"/>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59FFB8E" w14:textId="528E8476" w:rsidR="006C3A12" w:rsidRPr="005F4929" w:rsidRDefault="006C3A12" w:rsidP="00421707">
            <w:pPr>
              <w:ind w:firstLine="0"/>
              <w:jc w:val="center"/>
              <w:rPr>
                <w:szCs w:val="20"/>
              </w:rPr>
            </w:pPr>
            <w:r w:rsidRPr="005F4929">
              <w:rPr>
                <w:szCs w:val="20"/>
              </w:rPr>
              <w:t>3</w:t>
            </w:r>
          </w:p>
        </w:tc>
      </w:tr>
      <w:tr w:rsidR="006C3A12" w:rsidRPr="005F4929" w14:paraId="3E0598F7"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35DB375D" w14:textId="01B82F49" w:rsidR="006C3A12" w:rsidRPr="005F4929" w:rsidRDefault="006C3A12" w:rsidP="00421707">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35E7B3B1" w14:textId="407C7690" w:rsidR="006C3A12" w:rsidRPr="005F4929" w:rsidRDefault="006C3A12" w:rsidP="00421707">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14E55D07" w14:textId="21212CF4" w:rsidR="006C3A12" w:rsidRPr="005F4929" w:rsidRDefault="006C3A12" w:rsidP="00421707">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3E2E9336" w14:textId="10C66284"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BD244E7" w14:textId="25BE0C37" w:rsidR="006C3A12" w:rsidRPr="005F4929" w:rsidRDefault="006C3A12" w:rsidP="00421707">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6CAA13ED" w14:textId="06E75E8B" w:rsidR="006C3A12" w:rsidRPr="005F4929" w:rsidRDefault="006C3A12" w:rsidP="00421707">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3CB6C46" w14:textId="7522B5B0" w:rsidR="006C3A12" w:rsidRPr="005F4929" w:rsidRDefault="006C3A12" w:rsidP="00421707">
            <w:pPr>
              <w:ind w:firstLine="0"/>
              <w:jc w:val="center"/>
              <w:rPr>
                <w:szCs w:val="20"/>
              </w:rPr>
            </w:pPr>
            <w:r w:rsidRPr="005F4929">
              <w:rPr>
                <w:szCs w:val="20"/>
              </w:rPr>
              <w:t>3</w:t>
            </w:r>
          </w:p>
        </w:tc>
      </w:tr>
      <w:tr w:rsidR="006C3A12" w:rsidRPr="005F4929" w14:paraId="4B3BDB3B"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240F6020" w14:textId="11FAA803" w:rsidR="006C3A12" w:rsidRPr="005F4929" w:rsidRDefault="006C3A12" w:rsidP="00421707">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7CE763BE" w14:textId="4FA10DCF" w:rsidR="006C3A12" w:rsidRPr="005F4929" w:rsidRDefault="006C3A12" w:rsidP="00421707">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53EA7219" w14:textId="1BB74E39" w:rsidR="006C3A12" w:rsidRPr="005F4929" w:rsidRDefault="006C3A12" w:rsidP="00421707">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64280F82" w14:textId="624096E1"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6FE7D3AD" w14:textId="62E91C17" w:rsidR="006C3A12" w:rsidRPr="005F4929" w:rsidRDefault="006C3A12" w:rsidP="00421707">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2BB091CE" w14:textId="23E77CD8" w:rsidR="006C3A12" w:rsidRPr="005F4929" w:rsidRDefault="006C3A12" w:rsidP="0042170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FD64C5A" w14:textId="02AD1FD2" w:rsidR="006C3A12" w:rsidRPr="005F4929" w:rsidRDefault="006C3A12" w:rsidP="00421707">
            <w:pPr>
              <w:ind w:firstLine="0"/>
              <w:jc w:val="center"/>
              <w:rPr>
                <w:szCs w:val="20"/>
              </w:rPr>
            </w:pPr>
            <w:r w:rsidRPr="005F4929">
              <w:rPr>
                <w:szCs w:val="20"/>
              </w:rPr>
              <w:t>3</w:t>
            </w:r>
          </w:p>
        </w:tc>
      </w:tr>
      <w:tr w:rsidR="006C3A12" w:rsidRPr="005F4929" w14:paraId="0BDE404E"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2327B976" w14:textId="580C402D" w:rsidR="006C3A12" w:rsidRPr="005F4929" w:rsidRDefault="006C3A12" w:rsidP="00421707">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4602B1B8" w14:textId="46AA7B5A" w:rsidR="006C3A12" w:rsidRPr="005F4929" w:rsidRDefault="006C3A12" w:rsidP="00421707">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7068AF1E" w14:textId="7BDDCD65" w:rsidR="006C3A12" w:rsidRPr="005F4929" w:rsidRDefault="006C3A12" w:rsidP="00421707">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7B12F27A" w14:textId="071D9FCB"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0ED37C5" w14:textId="1687EB37" w:rsidR="006C3A12" w:rsidRPr="005F4929" w:rsidRDefault="006C3A12" w:rsidP="00421707">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47814760" w14:textId="775766DB" w:rsidR="006C3A12" w:rsidRPr="005F4929" w:rsidRDefault="006C3A12" w:rsidP="00421707">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59BFA4D" w14:textId="6F11E381" w:rsidR="006C3A12" w:rsidRPr="005F4929" w:rsidRDefault="006C3A12" w:rsidP="00421707">
            <w:pPr>
              <w:ind w:firstLine="0"/>
              <w:jc w:val="center"/>
              <w:rPr>
                <w:szCs w:val="20"/>
              </w:rPr>
            </w:pPr>
            <w:r w:rsidRPr="005F4929">
              <w:rPr>
                <w:szCs w:val="20"/>
              </w:rPr>
              <w:t>3</w:t>
            </w:r>
          </w:p>
        </w:tc>
      </w:tr>
      <w:tr w:rsidR="006C3A12" w:rsidRPr="005F4929" w14:paraId="01FF587A"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76DC9BB6" w14:textId="6906DAF5" w:rsidR="006C3A12" w:rsidRPr="005F4929" w:rsidRDefault="006C3A12" w:rsidP="00421707">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084E8E34" w14:textId="1C51C71F" w:rsidR="006C3A12" w:rsidRPr="005F4929" w:rsidRDefault="006C3A12" w:rsidP="00421707">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8B228BF" w14:textId="1D40E650" w:rsidR="006C3A12" w:rsidRPr="005F4929" w:rsidRDefault="006C3A12" w:rsidP="00421707">
            <w:pPr>
              <w:ind w:firstLine="0"/>
              <w:jc w:val="center"/>
              <w:rPr>
                <w:szCs w:val="20"/>
              </w:rPr>
            </w:pPr>
            <w:r w:rsidRPr="005F4929">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14:paraId="75D208A4" w14:textId="5DD03C70"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5A272F1" w14:textId="18AB896E" w:rsidR="006C3A12" w:rsidRPr="005F4929" w:rsidRDefault="006C3A12" w:rsidP="00421707">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7C3F44A" w14:textId="77777777" w:rsidR="006C3A12" w:rsidRPr="005F4929" w:rsidRDefault="006C3A12" w:rsidP="007960B3">
            <w:pPr>
              <w:ind w:firstLine="0"/>
              <w:jc w:val="center"/>
              <w:rPr>
                <w:szCs w:val="20"/>
              </w:rPr>
            </w:pPr>
            <w:r w:rsidRPr="005F4929">
              <w:rPr>
                <w:szCs w:val="20"/>
              </w:rPr>
              <w:t>1 эт. - 60%</w:t>
            </w:r>
          </w:p>
          <w:p w14:paraId="037F7E9F" w14:textId="77777777" w:rsidR="006C3A12" w:rsidRPr="005F4929" w:rsidRDefault="006C3A12" w:rsidP="007960B3">
            <w:pPr>
              <w:ind w:firstLine="0"/>
              <w:jc w:val="center"/>
              <w:rPr>
                <w:szCs w:val="20"/>
              </w:rPr>
            </w:pPr>
            <w:r w:rsidRPr="005F4929">
              <w:rPr>
                <w:szCs w:val="20"/>
              </w:rPr>
              <w:t>2 эт. - 50%</w:t>
            </w:r>
          </w:p>
          <w:p w14:paraId="142048AB" w14:textId="7D68CAD4" w:rsidR="006C3A12" w:rsidRPr="005F4929" w:rsidRDefault="006C3A12" w:rsidP="00BE4A00">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359075AE" w14:textId="3D50E02D" w:rsidR="006C3A12" w:rsidRPr="005F4929" w:rsidRDefault="006C3A12" w:rsidP="00421707">
            <w:pPr>
              <w:ind w:firstLine="0"/>
              <w:jc w:val="center"/>
              <w:rPr>
                <w:szCs w:val="20"/>
              </w:rPr>
            </w:pPr>
            <w:r w:rsidRPr="005F4929">
              <w:rPr>
                <w:szCs w:val="20"/>
              </w:rPr>
              <w:t>3</w:t>
            </w:r>
          </w:p>
        </w:tc>
      </w:tr>
      <w:tr w:rsidR="006C3A12" w:rsidRPr="005F4929" w14:paraId="137C2A88"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742EA92D" w14:textId="470AD653" w:rsidR="006C3A12" w:rsidRPr="005F4929" w:rsidRDefault="006C3A12" w:rsidP="00421707">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3D1D0F78" w14:textId="62B4E4DB" w:rsidR="006C3A12" w:rsidRPr="005F4929" w:rsidRDefault="006C3A12" w:rsidP="00421707">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1EE74CA2" w14:textId="6BB7EEFB" w:rsidR="006C3A12" w:rsidRPr="005F4929" w:rsidRDefault="006C3A12" w:rsidP="00421707">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2A7394C1" w14:textId="0A580980"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F1E88E8" w14:textId="6E711FC8" w:rsidR="006C3A12" w:rsidRPr="005F4929" w:rsidRDefault="006C3A12" w:rsidP="00421707">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176E920" w14:textId="04DD22E9" w:rsidR="006C3A12" w:rsidRPr="005F4929" w:rsidRDefault="006C3A12" w:rsidP="00421707">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9DA36FC" w14:textId="329103CF" w:rsidR="006C3A12" w:rsidRPr="005F4929" w:rsidRDefault="006C3A12" w:rsidP="00421707">
            <w:pPr>
              <w:ind w:firstLine="0"/>
              <w:jc w:val="center"/>
              <w:rPr>
                <w:szCs w:val="20"/>
              </w:rPr>
            </w:pPr>
            <w:r w:rsidRPr="005F4929">
              <w:rPr>
                <w:szCs w:val="20"/>
              </w:rPr>
              <w:t>3</w:t>
            </w:r>
          </w:p>
        </w:tc>
      </w:tr>
      <w:tr w:rsidR="006C3A12" w:rsidRPr="005F4929" w14:paraId="2961FE8B"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40A55915" w14:textId="05CD0885" w:rsidR="006C3A12" w:rsidRPr="005F4929" w:rsidRDefault="006C3A12" w:rsidP="00421707">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center"/>
          </w:tcPr>
          <w:p w14:paraId="22574FE6" w14:textId="1FBDC8D8" w:rsidR="006C3A12" w:rsidRPr="005F4929" w:rsidRDefault="006C3A12" w:rsidP="00421707">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0AA0F928" w14:textId="0CE82BD8" w:rsidR="006C3A12" w:rsidRPr="005F4929" w:rsidRDefault="006C3A12" w:rsidP="00421707">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5C833BC3" w14:textId="41E6A4F5"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31988594" w14:textId="48531A47" w:rsidR="006C3A12" w:rsidRPr="005F4929" w:rsidRDefault="006C3A12" w:rsidP="00421707">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43493B28" w14:textId="3723F660" w:rsidR="006C3A12" w:rsidRPr="005F4929" w:rsidRDefault="006C3A12" w:rsidP="00421707">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B6F56CE" w14:textId="79AF9FE2" w:rsidR="006C3A12" w:rsidRPr="005F4929" w:rsidRDefault="006C3A12" w:rsidP="00421707">
            <w:pPr>
              <w:ind w:firstLine="0"/>
              <w:jc w:val="center"/>
              <w:rPr>
                <w:szCs w:val="20"/>
              </w:rPr>
            </w:pPr>
            <w:r w:rsidRPr="005F4929">
              <w:rPr>
                <w:szCs w:val="20"/>
              </w:rPr>
              <w:t>3</w:t>
            </w:r>
          </w:p>
        </w:tc>
      </w:tr>
      <w:tr w:rsidR="006C3A12" w:rsidRPr="005F4929" w14:paraId="4752994C"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3E4E89E3" w14:textId="25CC8C0B" w:rsidR="006C3A12" w:rsidRPr="005F4929" w:rsidRDefault="006C3A12" w:rsidP="00421707">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660CAD44" w14:textId="3E84A993" w:rsidR="006C3A12" w:rsidRPr="005F4929" w:rsidRDefault="006C3A12" w:rsidP="00421707">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0F6007D0" w14:textId="63E3B709" w:rsidR="006C3A12" w:rsidRPr="005F4929" w:rsidRDefault="006C3A12" w:rsidP="00421707">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72185E92" w14:textId="31F1B574"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2BF10718" w14:textId="20CAED2C" w:rsidR="006C3A12" w:rsidRPr="005F4929" w:rsidRDefault="006C3A12" w:rsidP="00421707">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8A9E787" w14:textId="23F97625" w:rsidR="006C3A12" w:rsidRPr="005F4929" w:rsidRDefault="006C3A12" w:rsidP="00421707">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9240EA6" w14:textId="34363605" w:rsidR="006C3A12" w:rsidRPr="005F4929" w:rsidRDefault="006C3A12" w:rsidP="00421707">
            <w:pPr>
              <w:ind w:firstLine="0"/>
              <w:jc w:val="center"/>
              <w:rPr>
                <w:szCs w:val="20"/>
              </w:rPr>
            </w:pPr>
            <w:r w:rsidRPr="005F4929">
              <w:rPr>
                <w:szCs w:val="20"/>
              </w:rPr>
              <w:t>3</w:t>
            </w:r>
          </w:p>
        </w:tc>
      </w:tr>
      <w:tr w:rsidR="006C3A12" w:rsidRPr="005F4929" w14:paraId="20981866"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56FACFAF" w14:textId="33253E8A" w:rsidR="006C3A12" w:rsidRPr="005F4929" w:rsidRDefault="006C3A12" w:rsidP="00421707">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vAlign w:val="center"/>
          </w:tcPr>
          <w:p w14:paraId="6EFE42BD" w14:textId="1EC329B9" w:rsidR="006C3A12" w:rsidRPr="005F4929" w:rsidRDefault="006C3A12" w:rsidP="00421707">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2B534885" w14:textId="4C61581E" w:rsidR="006C3A12" w:rsidRPr="005F4929" w:rsidRDefault="006C3A12" w:rsidP="00421707">
            <w:pPr>
              <w:ind w:firstLine="0"/>
              <w:jc w:val="center"/>
              <w:rPr>
                <w:szCs w:val="20"/>
              </w:rPr>
            </w:pPr>
            <w:r w:rsidRPr="005F4929">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14:paraId="3511D389" w14:textId="4D7E4C2B"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07ECF19C" w14:textId="013CDC3A" w:rsidR="006C3A12" w:rsidRPr="005F4929" w:rsidRDefault="006C3A12" w:rsidP="00421707">
            <w:pPr>
              <w:ind w:firstLine="0"/>
              <w:jc w:val="center"/>
              <w:rPr>
                <w:szCs w:val="20"/>
              </w:rPr>
            </w:pPr>
            <w:r w:rsidRPr="005F4929">
              <w:rPr>
                <w:szCs w:val="20"/>
              </w:rPr>
              <w:t>50 000</w:t>
            </w:r>
          </w:p>
        </w:tc>
        <w:tc>
          <w:tcPr>
            <w:tcW w:w="2126" w:type="dxa"/>
            <w:tcBorders>
              <w:top w:val="single" w:sz="4" w:space="0" w:color="auto"/>
              <w:left w:val="single" w:sz="4" w:space="0" w:color="auto"/>
              <w:bottom w:val="single" w:sz="4" w:space="0" w:color="auto"/>
              <w:right w:val="single" w:sz="4" w:space="0" w:color="auto"/>
            </w:tcBorders>
            <w:vAlign w:val="center"/>
          </w:tcPr>
          <w:p w14:paraId="27FDA20C" w14:textId="16D93EF1" w:rsidR="006C3A12" w:rsidRPr="005F4929" w:rsidRDefault="006C3A12" w:rsidP="00421707">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83E7EED" w14:textId="27505AED" w:rsidR="006C3A12" w:rsidRPr="005F4929" w:rsidRDefault="006C3A12" w:rsidP="00421707">
            <w:pPr>
              <w:ind w:firstLine="0"/>
              <w:jc w:val="center"/>
              <w:rPr>
                <w:szCs w:val="20"/>
              </w:rPr>
            </w:pPr>
            <w:r w:rsidRPr="005F4929">
              <w:rPr>
                <w:szCs w:val="20"/>
              </w:rPr>
              <w:t>3</w:t>
            </w:r>
          </w:p>
        </w:tc>
      </w:tr>
      <w:tr w:rsidR="006C3A12" w:rsidRPr="005F4929" w14:paraId="27CA375B"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6F473E3E" w14:textId="36DD04FB" w:rsidR="006C3A12" w:rsidRPr="005F4929" w:rsidRDefault="006C3A12" w:rsidP="00421707">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vAlign w:val="center"/>
          </w:tcPr>
          <w:p w14:paraId="1B2BB65B" w14:textId="41FDECDD" w:rsidR="006C3A12" w:rsidRPr="005F4929" w:rsidRDefault="006C3A12" w:rsidP="00421707">
            <w:pPr>
              <w:ind w:firstLine="0"/>
              <w:jc w:val="left"/>
              <w:rPr>
                <w:szCs w:val="20"/>
              </w:rPr>
            </w:pPr>
            <w:r w:rsidRPr="005F4929">
              <w:rPr>
                <w:szCs w:val="20"/>
              </w:rPr>
              <w:t>Отдых (рекреация)</w:t>
            </w:r>
          </w:p>
        </w:tc>
        <w:tc>
          <w:tcPr>
            <w:tcW w:w="1701" w:type="dxa"/>
            <w:tcBorders>
              <w:top w:val="single" w:sz="4" w:space="0" w:color="auto"/>
              <w:left w:val="single" w:sz="4" w:space="0" w:color="auto"/>
              <w:bottom w:val="single" w:sz="4" w:space="0" w:color="auto"/>
              <w:right w:val="single" w:sz="4" w:space="0" w:color="auto"/>
            </w:tcBorders>
            <w:vAlign w:val="center"/>
          </w:tcPr>
          <w:p w14:paraId="76FF6ED6" w14:textId="2882890F" w:rsidR="006C3A12" w:rsidRPr="005F4929" w:rsidRDefault="006C3A12" w:rsidP="00421707">
            <w:pPr>
              <w:ind w:firstLine="0"/>
              <w:jc w:val="center"/>
              <w:rPr>
                <w:szCs w:val="20"/>
              </w:rPr>
            </w:pPr>
            <w:r w:rsidRPr="005F4929">
              <w:rPr>
                <w:szCs w:val="20"/>
              </w:rPr>
              <w:t>5.0</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3FBFC1E6" w14:textId="50FAB937" w:rsidR="006C3A12" w:rsidRPr="005F4929" w:rsidRDefault="00793E74" w:rsidP="00421707">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A7E7A9C" w14:textId="0EAAF410" w:rsidR="006C3A12" w:rsidRPr="005F4929" w:rsidRDefault="006C3A12" w:rsidP="00421707">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21327549" w14:textId="498A87A4" w:rsidR="006C3A12" w:rsidRPr="005F4929" w:rsidRDefault="00793E74" w:rsidP="00421707">
            <w:pPr>
              <w:ind w:firstLine="0"/>
              <w:jc w:val="center"/>
              <w:rPr>
                <w:szCs w:val="20"/>
              </w:rPr>
            </w:pPr>
            <w:r w:rsidRPr="005F4929">
              <w:rPr>
                <w:szCs w:val="20"/>
              </w:rPr>
              <w:t>Не подлежит установлению</w:t>
            </w:r>
          </w:p>
        </w:tc>
      </w:tr>
      <w:tr w:rsidR="006C3A12" w:rsidRPr="005F4929" w14:paraId="68E609CF"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2BD846DE" w14:textId="5814EAA6" w:rsidR="006C3A12" w:rsidRPr="005F4929" w:rsidRDefault="006C3A12" w:rsidP="00421707">
            <w:pPr>
              <w:ind w:firstLine="0"/>
              <w:jc w:val="center"/>
              <w:rPr>
                <w:szCs w:val="20"/>
              </w:rPr>
            </w:pPr>
            <w:r w:rsidRPr="005F4929">
              <w:rPr>
                <w:szCs w:val="20"/>
              </w:rPr>
              <w:t>18.</w:t>
            </w:r>
          </w:p>
        </w:tc>
        <w:tc>
          <w:tcPr>
            <w:tcW w:w="4138" w:type="dxa"/>
            <w:tcBorders>
              <w:top w:val="single" w:sz="4" w:space="0" w:color="auto"/>
              <w:left w:val="single" w:sz="4" w:space="0" w:color="auto"/>
              <w:bottom w:val="single" w:sz="4" w:space="0" w:color="auto"/>
              <w:right w:val="single" w:sz="4" w:space="0" w:color="auto"/>
            </w:tcBorders>
            <w:vAlign w:val="center"/>
          </w:tcPr>
          <w:p w14:paraId="23238945" w14:textId="2DFE5290" w:rsidR="006C3A12" w:rsidRPr="005F4929" w:rsidRDefault="006C3A12" w:rsidP="00421707">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2555CEA5" w14:textId="001233DF" w:rsidR="006C3A12" w:rsidRPr="005F4929" w:rsidRDefault="006C3A12" w:rsidP="00421707">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67E55AB8" w14:textId="3E9119A9"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64D62952" w14:textId="5F923D10" w:rsidR="006C3A12" w:rsidRPr="005F4929" w:rsidRDefault="006C3A12" w:rsidP="00421707">
            <w:pPr>
              <w:ind w:firstLine="0"/>
              <w:jc w:val="center"/>
              <w:rPr>
                <w:szCs w:val="20"/>
              </w:rPr>
            </w:pPr>
            <w:r w:rsidRPr="005F4929">
              <w:rPr>
                <w:szCs w:val="20"/>
              </w:rPr>
              <w:t>100000</w:t>
            </w:r>
          </w:p>
        </w:tc>
        <w:tc>
          <w:tcPr>
            <w:tcW w:w="2126" w:type="dxa"/>
            <w:tcBorders>
              <w:top w:val="single" w:sz="4" w:space="0" w:color="auto"/>
              <w:left w:val="single" w:sz="4" w:space="0" w:color="auto"/>
              <w:bottom w:val="single" w:sz="4" w:space="0" w:color="auto"/>
              <w:right w:val="single" w:sz="4" w:space="0" w:color="auto"/>
            </w:tcBorders>
            <w:vAlign w:val="center"/>
          </w:tcPr>
          <w:p w14:paraId="06FC1EE3" w14:textId="083D7265" w:rsidR="006C3A12" w:rsidRPr="005F4929" w:rsidRDefault="006C3A12" w:rsidP="00421707">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13993C1" w14:textId="385A4F87" w:rsidR="006C3A12" w:rsidRPr="005F4929" w:rsidRDefault="006C3A12" w:rsidP="00421707">
            <w:pPr>
              <w:ind w:firstLine="0"/>
              <w:jc w:val="center"/>
              <w:rPr>
                <w:szCs w:val="20"/>
              </w:rPr>
            </w:pPr>
            <w:r w:rsidRPr="005F4929">
              <w:rPr>
                <w:szCs w:val="20"/>
              </w:rPr>
              <w:t>3</w:t>
            </w:r>
          </w:p>
        </w:tc>
      </w:tr>
      <w:tr w:rsidR="006C3A12" w:rsidRPr="005F4929" w14:paraId="359AB5CD"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275DEAB3" w14:textId="357AB780" w:rsidR="006C3A12" w:rsidRPr="005F4929" w:rsidRDefault="006C3A12" w:rsidP="00421707">
            <w:pPr>
              <w:ind w:firstLine="0"/>
              <w:jc w:val="center"/>
              <w:rPr>
                <w:szCs w:val="20"/>
              </w:rPr>
            </w:pPr>
            <w:r w:rsidRPr="005F4929">
              <w:rPr>
                <w:szCs w:val="20"/>
              </w:rPr>
              <w:t>19.</w:t>
            </w:r>
          </w:p>
        </w:tc>
        <w:tc>
          <w:tcPr>
            <w:tcW w:w="4138" w:type="dxa"/>
            <w:tcBorders>
              <w:top w:val="single" w:sz="4" w:space="0" w:color="auto"/>
              <w:left w:val="single" w:sz="4" w:space="0" w:color="auto"/>
              <w:bottom w:val="single" w:sz="4" w:space="0" w:color="auto"/>
              <w:right w:val="single" w:sz="4" w:space="0" w:color="auto"/>
            </w:tcBorders>
            <w:vAlign w:val="center"/>
          </w:tcPr>
          <w:p w14:paraId="59018CD9" w14:textId="2BDD64FA" w:rsidR="006C3A12" w:rsidRPr="005F4929" w:rsidRDefault="006C3A12" w:rsidP="00421707">
            <w:pPr>
              <w:ind w:firstLine="0"/>
              <w:jc w:val="left"/>
              <w:rPr>
                <w:szCs w:val="20"/>
              </w:rPr>
            </w:pPr>
            <w:r w:rsidRPr="005F4929">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14:paraId="2B854709" w14:textId="6ED5F409" w:rsidR="006C3A12" w:rsidRPr="005F4929" w:rsidRDefault="006C3A12" w:rsidP="00421707">
            <w:pPr>
              <w:ind w:firstLine="0"/>
              <w:jc w:val="center"/>
              <w:rPr>
                <w:szCs w:val="20"/>
              </w:rPr>
            </w:pPr>
            <w:r w:rsidRPr="005F4929">
              <w:rPr>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14:paraId="3302F4D2" w14:textId="20FFFC6D"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376D9E2" w14:textId="17839E84" w:rsidR="006C3A12" w:rsidRPr="005F4929" w:rsidRDefault="006C3A12" w:rsidP="00421707">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5191726A" w14:textId="2F64FB48" w:rsidR="006C3A12" w:rsidRPr="005F4929" w:rsidRDefault="006C3A12" w:rsidP="00421707">
            <w:pPr>
              <w:ind w:firstLine="0"/>
              <w:jc w:val="center"/>
              <w:rPr>
                <w:szCs w:val="20"/>
              </w:rPr>
            </w:pPr>
            <w:r w:rsidRPr="005F4929">
              <w:rPr>
                <w:szCs w:val="20"/>
              </w:rPr>
              <w:t>20</w:t>
            </w:r>
            <w:r w:rsidRPr="005F4929">
              <w:rPr>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53DF3901" w14:textId="5008BE04" w:rsidR="006C3A12" w:rsidRPr="005F4929" w:rsidRDefault="006C3A12" w:rsidP="00421707">
            <w:pPr>
              <w:ind w:firstLine="0"/>
              <w:jc w:val="center"/>
              <w:rPr>
                <w:szCs w:val="20"/>
              </w:rPr>
            </w:pPr>
            <w:r w:rsidRPr="005F4929">
              <w:rPr>
                <w:szCs w:val="20"/>
              </w:rPr>
              <w:t>3</w:t>
            </w:r>
          </w:p>
        </w:tc>
      </w:tr>
      <w:tr w:rsidR="006C3A12" w:rsidRPr="005F4929" w14:paraId="795D94CD"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17C29C4B" w14:textId="3FDE7122" w:rsidR="006C3A12" w:rsidRPr="005F4929" w:rsidRDefault="006C3A12" w:rsidP="00421707">
            <w:pPr>
              <w:ind w:firstLine="0"/>
              <w:jc w:val="center"/>
              <w:rPr>
                <w:szCs w:val="20"/>
              </w:rPr>
            </w:pPr>
            <w:r w:rsidRPr="005F4929">
              <w:rPr>
                <w:szCs w:val="20"/>
              </w:rPr>
              <w:t>20.</w:t>
            </w:r>
          </w:p>
        </w:tc>
        <w:tc>
          <w:tcPr>
            <w:tcW w:w="4138" w:type="dxa"/>
            <w:tcBorders>
              <w:top w:val="single" w:sz="4" w:space="0" w:color="auto"/>
              <w:left w:val="single" w:sz="4" w:space="0" w:color="auto"/>
              <w:bottom w:val="single" w:sz="4" w:space="0" w:color="auto"/>
              <w:right w:val="single" w:sz="4" w:space="0" w:color="auto"/>
            </w:tcBorders>
            <w:vAlign w:val="center"/>
          </w:tcPr>
          <w:p w14:paraId="1FF2B347" w14:textId="7A6E7684" w:rsidR="006C3A12" w:rsidRPr="005F4929" w:rsidRDefault="006C3A12" w:rsidP="00421707">
            <w:pPr>
              <w:ind w:firstLine="0"/>
              <w:jc w:val="left"/>
              <w:rPr>
                <w:szCs w:val="20"/>
              </w:rPr>
            </w:pPr>
            <w:r w:rsidRPr="005F4929">
              <w:rPr>
                <w:szCs w:val="20"/>
              </w:rPr>
              <w:t>Туристическое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CD46FF4" w14:textId="0BE5D9E2" w:rsidR="006C3A12" w:rsidRPr="005F4929" w:rsidRDefault="006C3A12" w:rsidP="00421707">
            <w:pPr>
              <w:ind w:firstLine="0"/>
              <w:jc w:val="center"/>
              <w:rPr>
                <w:szCs w:val="20"/>
              </w:rPr>
            </w:pPr>
            <w:r w:rsidRPr="005F4929">
              <w:rPr>
                <w:szCs w:val="20"/>
              </w:rPr>
              <w:t>5.2.1</w:t>
            </w:r>
          </w:p>
        </w:tc>
        <w:tc>
          <w:tcPr>
            <w:tcW w:w="1985" w:type="dxa"/>
            <w:tcBorders>
              <w:top w:val="single" w:sz="4" w:space="0" w:color="auto"/>
              <w:left w:val="single" w:sz="4" w:space="0" w:color="auto"/>
              <w:bottom w:val="single" w:sz="4" w:space="0" w:color="auto"/>
              <w:right w:val="single" w:sz="4" w:space="0" w:color="auto"/>
            </w:tcBorders>
            <w:vAlign w:val="center"/>
          </w:tcPr>
          <w:p w14:paraId="3CD7B038" w14:textId="0BE47A83"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3990203F" w14:textId="573CAB09" w:rsidR="006C3A12" w:rsidRPr="005F4929" w:rsidRDefault="006C3A12" w:rsidP="00421707">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6931EACC" w14:textId="4D7A61FE" w:rsidR="006C3A12" w:rsidRPr="005F4929" w:rsidRDefault="006C3A12" w:rsidP="00421707">
            <w:pPr>
              <w:ind w:firstLine="0"/>
              <w:jc w:val="center"/>
              <w:rPr>
                <w:szCs w:val="20"/>
              </w:rPr>
            </w:pPr>
            <w:r w:rsidRPr="005F4929">
              <w:rPr>
                <w:szCs w:val="20"/>
              </w:rPr>
              <w:t xml:space="preserve">40% </w:t>
            </w:r>
          </w:p>
        </w:tc>
        <w:tc>
          <w:tcPr>
            <w:tcW w:w="1701" w:type="dxa"/>
            <w:tcBorders>
              <w:top w:val="single" w:sz="4" w:space="0" w:color="auto"/>
              <w:left w:val="single" w:sz="4" w:space="0" w:color="auto"/>
              <w:bottom w:val="single" w:sz="4" w:space="0" w:color="auto"/>
              <w:right w:val="single" w:sz="4" w:space="0" w:color="auto"/>
            </w:tcBorders>
            <w:vAlign w:val="center"/>
          </w:tcPr>
          <w:p w14:paraId="3B09931D" w14:textId="6B0E326D" w:rsidR="006C3A12" w:rsidRPr="005F4929" w:rsidRDefault="006C3A12" w:rsidP="00421707">
            <w:pPr>
              <w:ind w:firstLine="0"/>
              <w:jc w:val="center"/>
              <w:rPr>
                <w:szCs w:val="20"/>
              </w:rPr>
            </w:pPr>
            <w:r w:rsidRPr="005F4929">
              <w:rPr>
                <w:szCs w:val="20"/>
              </w:rPr>
              <w:t>3</w:t>
            </w:r>
          </w:p>
        </w:tc>
      </w:tr>
      <w:tr w:rsidR="006C3A12" w:rsidRPr="005F4929" w14:paraId="3F3C7E03"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5DEF8890" w14:textId="53A6F1B4" w:rsidR="006C3A12" w:rsidRPr="005F4929" w:rsidRDefault="006C3A12" w:rsidP="00421707">
            <w:pPr>
              <w:ind w:firstLine="0"/>
              <w:jc w:val="center"/>
              <w:rPr>
                <w:szCs w:val="20"/>
              </w:rPr>
            </w:pPr>
            <w:r w:rsidRPr="005F4929">
              <w:rPr>
                <w:szCs w:val="20"/>
              </w:rPr>
              <w:t>21.</w:t>
            </w:r>
          </w:p>
        </w:tc>
        <w:tc>
          <w:tcPr>
            <w:tcW w:w="4138" w:type="dxa"/>
            <w:tcBorders>
              <w:top w:val="single" w:sz="4" w:space="0" w:color="auto"/>
              <w:left w:val="single" w:sz="4" w:space="0" w:color="auto"/>
              <w:bottom w:val="single" w:sz="4" w:space="0" w:color="auto"/>
              <w:right w:val="single" w:sz="4" w:space="0" w:color="auto"/>
            </w:tcBorders>
            <w:vAlign w:val="center"/>
          </w:tcPr>
          <w:p w14:paraId="4956E3B7" w14:textId="1AB161AE" w:rsidR="006C3A12" w:rsidRPr="005F4929" w:rsidRDefault="006C3A12" w:rsidP="00421707">
            <w:pPr>
              <w:ind w:firstLine="0"/>
              <w:jc w:val="left"/>
              <w:rPr>
                <w:szCs w:val="20"/>
              </w:rPr>
            </w:pPr>
            <w:r w:rsidRPr="005F4929">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14:paraId="256AB06F" w14:textId="06EFD5A9" w:rsidR="006C3A12" w:rsidRPr="005F4929" w:rsidRDefault="006C3A12" w:rsidP="00421707">
            <w:pPr>
              <w:ind w:firstLine="0"/>
              <w:jc w:val="center"/>
              <w:rPr>
                <w:szCs w:val="20"/>
              </w:rPr>
            </w:pPr>
            <w:r w:rsidRPr="005F4929">
              <w:rPr>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14:paraId="08FF5AB5" w14:textId="39E45AFC"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47479710" w14:textId="08833DEE" w:rsidR="006C3A12" w:rsidRPr="005F4929" w:rsidRDefault="006C3A12" w:rsidP="00421707">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207B1B54" w14:textId="2DEB98C5" w:rsidR="006C3A12" w:rsidRPr="005F4929" w:rsidRDefault="006C3A12" w:rsidP="00421707">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DD4292D" w14:textId="42509814" w:rsidR="006C3A12" w:rsidRPr="005F4929" w:rsidRDefault="006C3A12" w:rsidP="00421707">
            <w:pPr>
              <w:ind w:firstLine="0"/>
              <w:jc w:val="center"/>
              <w:rPr>
                <w:szCs w:val="20"/>
              </w:rPr>
            </w:pPr>
            <w:r w:rsidRPr="005F4929">
              <w:rPr>
                <w:szCs w:val="20"/>
              </w:rPr>
              <w:t>3</w:t>
            </w:r>
          </w:p>
        </w:tc>
      </w:tr>
      <w:tr w:rsidR="006C3A12" w:rsidRPr="005F4929" w14:paraId="2A9A425D"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1E63DF64" w14:textId="469363C0" w:rsidR="006C3A12" w:rsidRPr="005F4929" w:rsidRDefault="006C3A12" w:rsidP="00421707">
            <w:pPr>
              <w:ind w:firstLine="0"/>
              <w:jc w:val="center"/>
              <w:rPr>
                <w:szCs w:val="20"/>
              </w:rPr>
            </w:pPr>
            <w:r w:rsidRPr="005F4929">
              <w:rPr>
                <w:szCs w:val="20"/>
              </w:rPr>
              <w:t>22.</w:t>
            </w:r>
          </w:p>
        </w:tc>
        <w:tc>
          <w:tcPr>
            <w:tcW w:w="4138" w:type="dxa"/>
            <w:tcBorders>
              <w:top w:val="single" w:sz="4" w:space="0" w:color="auto"/>
              <w:left w:val="single" w:sz="4" w:space="0" w:color="auto"/>
              <w:bottom w:val="single" w:sz="4" w:space="0" w:color="auto"/>
              <w:right w:val="single" w:sz="4" w:space="0" w:color="auto"/>
            </w:tcBorders>
            <w:vAlign w:val="center"/>
          </w:tcPr>
          <w:p w14:paraId="787DBE57" w14:textId="28E7214A" w:rsidR="006C3A12" w:rsidRPr="005F4929" w:rsidRDefault="006C3A12" w:rsidP="00421707">
            <w:pPr>
              <w:ind w:firstLine="0"/>
              <w:jc w:val="left"/>
              <w:rPr>
                <w:szCs w:val="20"/>
              </w:rPr>
            </w:pPr>
            <w:r w:rsidRPr="005F4929">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14:paraId="0AFC0698" w14:textId="60704274" w:rsidR="006C3A12" w:rsidRPr="005F4929" w:rsidRDefault="006C3A12" w:rsidP="00421707">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0195B9C8" w14:textId="4DB254ED"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6804E8D9" w14:textId="4D70DA71" w:rsidR="006C3A12" w:rsidRPr="005F4929" w:rsidRDefault="006C3A12" w:rsidP="00421707">
            <w:pPr>
              <w:ind w:firstLine="0"/>
              <w:jc w:val="center"/>
              <w:rPr>
                <w:szCs w:val="20"/>
              </w:rPr>
            </w:pPr>
            <w:r w:rsidRPr="005F4929">
              <w:rPr>
                <w:szCs w:val="20"/>
              </w:rPr>
              <w:t>500 000</w:t>
            </w:r>
          </w:p>
        </w:tc>
        <w:tc>
          <w:tcPr>
            <w:tcW w:w="2126" w:type="dxa"/>
            <w:tcBorders>
              <w:top w:val="single" w:sz="4" w:space="0" w:color="auto"/>
              <w:left w:val="single" w:sz="4" w:space="0" w:color="auto"/>
              <w:bottom w:val="single" w:sz="4" w:space="0" w:color="auto"/>
              <w:right w:val="single" w:sz="4" w:space="0" w:color="auto"/>
            </w:tcBorders>
            <w:vAlign w:val="center"/>
          </w:tcPr>
          <w:p w14:paraId="1F65B9B5" w14:textId="7D7912CA" w:rsidR="006C3A12" w:rsidRPr="005F4929" w:rsidRDefault="006C3A12" w:rsidP="00421707">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C9210C6" w14:textId="28D2C53F" w:rsidR="006C3A12" w:rsidRPr="005F4929" w:rsidRDefault="006C3A12" w:rsidP="00421707">
            <w:pPr>
              <w:ind w:firstLine="0"/>
              <w:jc w:val="center"/>
              <w:rPr>
                <w:szCs w:val="20"/>
              </w:rPr>
            </w:pPr>
            <w:r w:rsidRPr="005F4929">
              <w:rPr>
                <w:szCs w:val="20"/>
              </w:rPr>
              <w:t>3</w:t>
            </w:r>
          </w:p>
        </w:tc>
      </w:tr>
      <w:tr w:rsidR="006C3A12" w:rsidRPr="005F4929" w14:paraId="46FF7A9A"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375D6B7B" w14:textId="1F66A308" w:rsidR="006C3A12" w:rsidRPr="005F4929" w:rsidRDefault="006C3A12" w:rsidP="00421707">
            <w:pPr>
              <w:ind w:firstLine="0"/>
              <w:jc w:val="center"/>
              <w:rPr>
                <w:szCs w:val="20"/>
              </w:rPr>
            </w:pPr>
            <w:r w:rsidRPr="005F4929">
              <w:rPr>
                <w:szCs w:val="20"/>
              </w:rPr>
              <w:t>23.</w:t>
            </w:r>
          </w:p>
        </w:tc>
        <w:tc>
          <w:tcPr>
            <w:tcW w:w="4138" w:type="dxa"/>
            <w:tcBorders>
              <w:top w:val="single" w:sz="4" w:space="0" w:color="auto"/>
              <w:left w:val="single" w:sz="4" w:space="0" w:color="auto"/>
              <w:bottom w:val="single" w:sz="4" w:space="0" w:color="auto"/>
              <w:right w:val="single" w:sz="4" w:space="0" w:color="auto"/>
            </w:tcBorders>
            <w:vAlign w:val="center"/>
          </w:tcPr>
          <w:p w14:paraId="15F122CE" w14:textId="38E5D116" w:rsidR="006C3A12" w:rsidRPr="005F4929" w:rsidRDefault="006C3A12" w:rsidP="00421707">
            <w:pPr>
              <w:ind w:firstLine="0"/>
              <w:jc w:val="left"/>
              <w:rPr>
                <w:szCs w:val="20"/>
              </w:rPr>
            </w:pPr>
            <w:r w:rsidRPr="005F4929">
              <w:rPr>
                <w:szCs w:val="20"/>
              </w:rPr>
              <w:t>Поля для гольфа 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5ED0F97F" w14:textId="1C3DA771" w:rsidR="006C3A12" w:rsidRPr="005F4929" w:rsidRDefault="006C3A12" w:rsidP="00421707">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120073FA" w14:textId="044D5972" w:rsidR="006C3A12" w:rsidRPr="005F4929" w:rsidRDefault="006C3A12" w:rsidP="00421707">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366DF472" w14:textId="266D1127" w:rsidR="006C3A12" w:rsidRPr="005F4929" w:rsidRDefault="006C3A12" w:rsidP="00421707">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3477CDA" w14:textId="4137DB7C" w:rsidR="006C3A12" w:rsidRPr="005F4929" w:rsidRDefault="006C3A12" w:rsidP="00421707">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588D7CF4" w14:textId="4488B911" w:rsidR="006C3A12" w:rsidRPr="005F4929" w:rsidRDefault="00793E74" w:rsidP="00421707">
            <w:pPr>
              <w:ind w:firstLine="0"/>
              <w:jc w:val="center"/>
              <w:rPr>
                <w:szCs w:val="20"/>
              </w:rPr>
            </w:pPr>
            <w:r w:rsidRPr="005F4929">
              <w:rPr>
                <w:szCs w:val="20"/>
              </w:rPr>
              <w:t>Не подлежит установлению</w:t>
            </w:r>
          </w:p>
        </w:tc>
      </w:tr>
      <w:tr w:rsidR="006C3A12" w:rsidRPr="005F4929" w14:paraId="2A295494"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1F37D39F" w14:textId="3F891B0F" w:rsidR="006C3A12" w:rsidRPr="005F4929" w:rsidRDefault="006C3A12" w:rsidP="00421707">
            <w:pPr>
              <w:ind w:firstLine="0"/>
              <w:jc w:val="center"/>
              <w:rPr>
                <w:szCs w:val="20"/>
              </w:rPr>
            </w:pPr>
            <w:r w:rsidRPr="005F4929">
              <w:rPr>
                <w:szCs w:val="20"/>
              </w:rPr>
              <w:t>24.</w:t>
            </w:r>
          </w:p>
        </w:tc>
        <w:tc>
          <w:tcPr>
            <w:tcW w:w="4138" w:type="dxa"/>
            <w:tcBorders>
              <w:top w:val="single" w:sz="4" w:space="0" w:color="auto"/>
              <w:left w:val="single" w:sz="4" w:space="0" w:color="auto"/>
              <w:bottom w:val="single" w:sz="4" w:space="0" w:color="auto"/>
              <w:right w:val="single" w:sz="4" w:space="0" w:color="auto"/>
            </w:tcBorders>
            <w:vAlign w:val="center"/>
          </w:tcPr>
          <w:p w14:paraId="3BBE4983" w14:textId="08B62CF4" w:rsidR="006C3A12" w:rsidRPr="005F4929" w:rsidRDefault="006C3A12" w:rsidP="00421707">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0E16FCC3" w14:textId="76A1C469" w:rsidR="006C3A12" w:rsidRPr="005F4929" w:rsidRDefault="006C3A12" w:rsidP="00421707">
            <w:pPr>
              <w:ind w:firstLine="0"/>
              <w:jc w:val="center"/>
              <w:rPr>
                <w:szCs w:val="20"/>
              </w:rPr>
            </w:pPr>
            <w:r w:rsidRPr="005F4929">
              <w:rPr>
                <w:szCs w:val="20"/>
              </w:rPr>
              <w:t>6.8</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323EB16C" w14:textId="7EB7E5A2" w:rsidR="006C3A12" w:rsidRPr="005F4929" w:rsidRDefault="00793E74" w:rsidP="00421707">
            <w:pPr>
              <w:ind w:firstLine="0"/>
              <w:jc w:val="center"/>
              <w:rPr>
                <w:szCs w:val="20"/>
              </w:rPr>
            </w:pPr>
            <w:r w:rsidRPr="005F4929">
              <w:rPr>
                <w:szCs w:val="20"/>
              </w:rPr>
              <w:t>Не подлежит установлению</w:t>
            </w:r>
          </w:p>
        </w:tc>
      </w:tr>
      <w:tr w:rsidR="0048152D" w:rsidRPr="005F4929" w14:paraId="25B01C82" w14:textId="77777777" w:rsidTr="00DF6B68">
        <w:trPr>
          <w:trHeight w:val="51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0ADD0F53" w14:textId="49AFC577" w:rsidR="0048152D" w:rsidRPr="005F4929" w:rsidRDefault="0048152D" w:rsidP="00421707">
            <w:pPr>
              <w:ind w:firstLine="0"/>
              <w:jc w:val="center"/>
              <w:rPr>
                <w:szCs w:val="20"/>
              </w:rPr>
            </w:pPr>
            <w:r w:rsidRPr="005F4929">
              <w:rPr>
                <w:szCs w:val="20"/>
              </w:rPr>
              <w:t>25.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DA1AB3B" w14:textId="19DABEAF" w:rsidR="0048152D" w:rsidRPr="005F4929" w:rsidRDefault="0048152D" w:rsidP="00421707">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32EC99" w14:textId="51179556" w:rsidR="0048152D" w:rsidRPr="005F4929" w:rsidRDefault="0048152D" w:rsidP="00421707">
            <w:pPr>
              <w:ind w:firstLine="0"/>
              <w:jc w:val="center"/>
              <w:rPr>
                <w:szCs w:val="20"/>
              </w:rPr>
            </w:pPr>
            <w:r w:rsidRPr="005F4929">
              <w:rPr>
                <w:szCs w:val="20"/>
              </w:rPr>
              <w:t>7.2</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B6E38" w14:textId="057B179D" w:rsidR="0048152D" w:rsidRPr="005F4929" w:rsidRDefault="0048152D" w:rsidP="00421707">
            <w:pPr>
              <w:ind w:firstLine="0"/>
              <w:jc w:val="center"/>
              <w:rPr>
                <w:szCs w:val="20"/>
              </w:rPr>
            </w:pPr>
            <w:r w:rsidRPr="005F4929">
              <w:rPr>
                <w:szCs w:val="20"/>
              </w:rPr>
              <w:t>Не подлежит установлению</w:t>
            </w:r>
          </w:p>
        </w:tc>
      </w:tr>
      <w:tr w:rsidR="00ED0E99" w:rsidRPr="005F4929" w14:paraId="13E1BB77" w14:textId="77777777" w:rsidTr="00DF6B68">
        <w:trPr>
          <w:trHeight w:val="51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63D0F11" w14:textId="4DF97624" w:rsidR="00ED0E99" w:rsidRPr="005F4929" w:rsidRDefault="00ED0E99" w:rsidP="00421707">
            <w:pPr>
              <w:ind w:firstLine="0"/>
              <w:jc w:val="center"/>
              <w:rPr>
                <w:szCs w:val="20"/>
              </w:rPr>
            </w:pPr>
            <w:r w:rsidRPr="005F4929">
              <w:rPr>
                <w:szCs w:val="20"/>
              </w:rPr>
              <w:t>26.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F77C84F" w14:textId="5E459F8D" w:rsidR="00ED0E99" w:rsidRPr="005F4929" w:rsidRDefault="00ED0E99" w:rsidP="00421707">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4C3CF8" w14:textId="3006C2EF" w:rsidR="00ED0E99" w:rsidRPr="005F4929" w:rsidRDefault="00ED0E99" w:rsidP="00421707">
            <w:pPr>
              <w:ind w:firstLine="0"/>
              <w:jc w:val="center"/>
              <w:rPr>
                <w:szCs w:val="20"/>
              </w:rPr>
            </w:pPr>
            <w:r w:rsidRPr="005F4929">
              <w:rPr>
                <w:szCs w:val="20"/>
              </w:rPr>
              <w:t>7.5</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CBA767" w14:textId="0E711515" w:rsidR="00ED0E99" w:rsidRPr="005F4929" w:rsidRDefault="00ED0E99" w:rsidP="00421707">
            <w:pPr>
              <w:ind w:firstLine="0"/>
              <w:jc w:val="center"/>
              <w:rPr>
                <w:szCs w:val="20"/>
              </w:rPr>
            </w:pPr>
            <w:r w:rsidRPr="005F4929">
              <w:rPr>
                <w:szCs w:val="20"/>
              </w:rPr>
              <w:t>Не подлежит установлению</w:t>
            </w:r>
          </w:p>
        </w:tc>
      </w:tr>
      <w:tr w:rsidR="00ED0E99" w:rsidRPr="005F4929" w14:paraId="3693F7B1" w14:textId="77777777" w:rsidTr="00F43B23">
        <w:trPr>
          <w:trHeight w:val="447"/>
        </w:trPr>
        <w:tc>
          <w:tcPr>
            <w:tcW w:w="647" w:type="dxa"/>
            <w:tcBorders>
              <w:top w:val="single" w:sz="4" w:space="0" w:color="auto"/>
              <w:left w:val="single" w:sz="4" w:space="0" w:color="auto"/>
              <w:bottom w:val="single" w:sz="4" w:space="0" w:color="auto"/>
              <w:right w:val="single" w:sz="4" w:space="0" w:color="auto"/>
            </w:tcBorders>
            <w:vAlign w:val="center"/>
          </w:tcPr>
          <w:p w14:paraId="15C53B18" w14:textId="763614BF" w:rsidR="00ED0E99" w:rsidRPr="005F4929" w:rsidRDefault="00ED0E99" w:rsidP="00421707">
            <w:pPr>
              <w:ind w:firstLine="0"/>
              <w:jc w:val="center"/>
              <w:rPr>
                <w:szCs w:val="20"/>
              </w:rPr>
            </w:pPr>
            <w:r w:rsidRPr="005F4929">
              <w:rPr>
                <w:szCs w:val="20"/>
              </w:rPr>
              <w:t>27.</w:t>
            </w:r>
          </w:p>
        </w:tc>
        <w:tc>
          <w:tcPr>
            <w:tcW w:w="4138" w:type="dxa"/>
            <w:tcBorders>
              <w:top w:val="single" w:sz="4" w:space="0" w:color="auto"/>
              <w:left w:val="single" w:sz="4" w:space="0" w:color="auto"/>
              <w:bottom w:val="single" w:sz="4" w:space="0" w:color="auto"/>
              <w:right w:val="single" w:sz="4" w:space="0" w:color="auto"/>
            </w:tcBorders>
            <w:vAlign w:val="center"/>
          </w:tcPr>
          <w:p w14:paraId="4A78BECA" w14:textId="0F66C6CE" w:rsidR="00ED0E99" w:rsidRPr="005F4929" w:rsidRDefault="00ED0E99" w:rsidP="00421707">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53C38A2" w14:textId="218FA4B9" w:rsidR="00ED0E99" w:rsidRPr="005F4929" w:rsidRDefault="00ED0E99" w:rsidP="00421707">
            <w:pPr>
              <w:ind w:firstLine="0"/>
              <w:jc w:val="center"/>
              <w:rPr>
                <w:szCs w:val="20"/>
              </w:rPr>
            </w:pPr>
            <w:r w:rsidRPr="005F4929">
              <w:rPr>
                <w:szCs w:val="20"/>
              </w:rPr>
              <w:t>9.3</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79C285CD" w14:textId="236FAF57" w:rsidR="00ED0E99" w:rsidRPr="005F4929" w:rsidRDefault="00ED0E99" w:rsidP="00421707">
            <w:pPr>
              <w:ind w:firstLine="0"/>
              <w:jc w:val="center"/>
              <w:rPr>
                <w:szCs w:val="20"/>
              </w:rPr>
            </w:pPr>
            <w:r w:rsidRPr="005F4929">
              <w:rPr>
                <w:szCs w:val="20"/>
              </w:rPr>
              <w:t>Не распространяется</w:t>
            </w:r>
          </w:p>
        </w:tc>
      </w:tr>
      <w:tr w:rsidR="00ED0E99" w:rsidRPr="005F4929" w14:paraId="475069BE" w14:textId="77777777" w:rsidTr="00752E90">
        <w:trPr>
          <w:trHeight w:val="511"/>
        </w:trPr>
        <w:tc>
          <w:tcPr>
            <w:tcW w:w="647" w:type="dxa"/>
            <w:tcBorders>
              <w:top w:val="single" w:sz="4" w:space="0" w:color="auto"/>
              <w:left w:val="single" w:sz="4" w:space="0" w:color="auto"/>
              <w:bottom w:val="single" w:sz="4" w:space="0" w:color="auto"/>
              <w:right w:val="single" w:sz="4" w:space="0" w:color="auto"/>
            </w:tcBorders>
            <w:vAlign w:val="center"/>
          </w:tcPr>
          <w:p w14:paraId="6D6C0FAB" w14:textId="13C6E324" w:rsidR="00ED0E99" w:rsidRPr="005F4929" w:rsidRDefault="00ED0E99" w:rsidP="00421707">
            <w:pPr>
              <w:ind w:firstLine="0"/>
              <w:jc w:val="center"/>
              <w:rPr>
                <w:szCs w:val="20"/>
              </w:rPr>
            </w:pPr>
            <w:r w:rsidRPr="005F4929">
              <w:rPr>
                <w:szCs w:val="20"/>
              </w:rPr>
              <w:t>28.</w:t>
            </w:r>
          </w:p>
        </w:tc>
        <w:tc>
          <w:tcPr>
            <w:tcW w:w="4138" w:type="dxa"/>
            <w:tcBorders>
              <w:top w:val="single" w:sz="4" w:space="0" w:color="auto"/>
              <w:left w:val="single" w:sz="4" w:space="0" w:color="auto"/>
              <w:bottom w:val="single" w:sz="4" w:space="0" w:color="auto"/>
              <w:right w:val="single" w:sz="4" w:space="0" w:color="auto"/>
            </w:tcBorders>
            <w:vAlign w:val="center"/>
          </w:tcPr>
          <w:p w14:paraId="65A1F9D9" w14:textId="3C29FAB1" w:rsidR="00ED0E99" w:rsidRPr="005F4929" w:rsidRDefault="00ED0E99" w:rsidP="00421707">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11FAD4DF" w14:textId="128610FA" w:rsidR="00ED0E99" w:rsidRPr="005F4929" w:rsidRDefault="00ED0E99" w:rsidP="00421707">
            <w:pPr>
              <w:ind w:firstLine="0"/>
              <w:jc w:val="center"/>
              <w:rPr>
                <w:szCs w:val="20"/>
              </w:rPr>
            </w:pPr>
            <w:r w:rsidRPr="005F4929">
              <w:rPr>
                <w:szCs w:val="20"/>
              </w:rPr>
              <w:t>12.0</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0ED2C807" w14:textId="44EEE6C2" w:rsidR="00ED0E99" w:rsidRPr="005F4929" w:rsidRDefault="00ED0E99" w:rsidP="00421707">
            <w:pPr>
              <w:ind w:firstLine="0"/>
              <w:jc w:val="center"/>
              <w:rPr>
                <w:szCs w:val="20"/>
              </w:rPr>
            </w:pPr>
            <w:r w:rsidRPr="005F4929">
              <w:rPr>
                <w:szCs w:val="20"/>
              </w:rPr>
              <w:t>Не распространяется</w:t>
            </w:r>
          </w:p>
        </w:tc>
      </w:tr>
      <w:tr w:rsidR="00ED0E99" w:rsidRPr="005F4929" w14:paraId="6DD088B2" w14:textId="77777777" w:rsidTr="00F43B23">
        <w:trPr>
          <w:trHeight w:val="420"/>
        </w:trPr>
        <w:tc>
          <w:tcPr>
            <w:tcW w:w="647" w:type="dxa"/>
            <w:tcBorders>
              <w:top w:val="single" w:sz="4" w:space="0" w:color="auto"/>
              <w:left w:val="single" w:sz="4" w:space="0" w:color="auto"/>
              <w:bottom w:val="single" w:sz="4" w:space="0" w:color="auto"/>
              <w:right w:val="single" w:sz="4" w:space="0" w:color="auto"/>
            </w:tcBorders>
            <w:vAlign w:val="center"/>
          </w:tcPr>
          <w:p w14:paraId="36C30920" w14:textId="5004AA61" w:rsidR="00ED0E99" w:rsidRPr="005F4929" w:rsidRDefault="00ED0E99" w:rsidP="00421707">
            <w:pPr>
              <w:ind w:firstLine="0"/>
              <w:jc w:val="center"/>
              <w:rPr>
                <w:szCs w:val="20"/>
              </w:rPr>
            </w:pPr>
            <w:r w:rsidRPr="005F4929">
              <w:rPr>
                <w:szCs w:val="20"/>
              </w:rPr>
              <w:t>29.</w:t>
            </w:r>
          </w:p>
        </w:tc>
        <w:tc>
          <w:tcPr>
            <w:tcW w:w="4138" w:type="dxa"/>
            <w:tcBorders>
              <w:top w:val="single" w:sz="4" w:space="0" w:color="auto"/>
              <w:left w:val="single" w:sz="4" w:space="0" w:color="auto"/>
              <w:bottom w:val="single" w:sz="4" w:space="0" w:color="auto"/>
              <w:right w:val="single" w:sz="4" w:space="0" w:color="auto"/>
            </w:tcBorders>
            <w:vAlign w:val="center"/>
          </w:tcPr>
          <w:p w14:paraId="7341DEEC" w14:textId="1D5099D8" w:rsidR="00ED0E99" w:rsidRPr="005F4929" w:rsidRDefault="00ED0E99" w:rsidP="00421707">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4111FCD2" w14:textId="382AABF7" w:rsidR="00ED0E99" w:rsidRPr="005F4929" w:rsidRDefault="00ED0E99" w:rsidP="00421707">
            <w:pPr>
              <w:ind w:firstLine="0"/>
              <w:jc w:val="center"/>
              <w:rPr>
                <w:szCs w:val="20"/>
              </w:rPr>
            </w:pPr>
            <w:r w:rsidRPr="005F4929">
              <w:rPr>
                <w:color w:val="000000"/>
              </w:rPr>
              <w:t>12.0.1</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6A1CCC25" w14:textId="5813FAEC" w:rsidR="00ED0E99" w:rsidRPr="005F4929" w:rsidRDefault="00ED0E99" w:rsidP="00421707">
            <w:pPr>
              <w:ind w:firstLine="0"/>
              <w:jc w:val="center"/>
              <w:rPr>
                <w:szCs w:val="20"/>
              </w:rPr>
            </w:pPr>
            <w:r w:rsidRPr="005F4929">
              <w:rPr>
                <w:szCs w:val="20"/>
              </w:rPr>
              <w:t>Не распространяется</w:t>
            </w:r>
          </w:p>
        </w:tc>
      </w:tr>
      <w:tr w:rsidR="00ED0E99" w:rsidRPr="005F4929" w14:paraId="1252F7E3" w14:textId="77777777" w:rsidTr="00F43B23">
        <w:trPr>
          <w:trHeight w:val="412"/>
        </w:trPr>
        <w:tc>
          <w:tcPr>
            <w:tcW w:w="647" w:type="dxa"/>
            <w:tcBorders>
              <w:top w:val="single" w:sz="4" w:space="0" w:color="auto"/>
              <w:left w:val="single" w:sz="4" w:space="0" w:color="auto"/>
              <w:bottom w:val="single" w:sz="4" w:space="0" w:color="auto"/>
              <w:right w:val="single" w:sz="4" w:space="0" w:color="auto"/>
            </w:tcBorders>
            <w:vAlign w:val="center"/>
          </w:tcPr>
          <w:p w14:paraId="3E65FE5D" w14:textId="5E091DF5" w:rsidR="00ED0E99" w:rsidRPr="005F4929" w:rsidRDefault="00ED0E99" w:rsidP="00421707">
            <w:pPr>
              <w:ind w:firstLine="0"/>
              <w:jc w:val="center"/>
              <w:rPr>
                <w:szCs w:val="20"/>
              </w:rPr>
            </w:pPr>
            <w:r w:rsidRPr="005F4929">
              <w:rPr>
                <w:szCs w:val="20"/>
              </w:rPr>
              <w:t>30.</w:t>
            </w:r>
          </w:p>
        </w:tc>
        <w:tc>
          <w:tcPr>
            <w:tcW w:w="4138" w:type="dxa"/>
            <w:tcBorders>
              <w:top w:val="single" w:sz="4" w:space="0" w:color="auto"/>
              <w:left w:val="single" w:sz="4" w:space="0" w:color="auto"/>
              <w:bottom w:val="single" w:sz="4" w:space="0" w:color="auto"/>
              <w:right w:val="single" w:sz="4" w:space="0" w:color="auto"/>
            </w:tcBorders>
            <w:vAlign w:val="center"/>
          </w:tcPr>
          <w:p w14:paraId="69DC0907" w14:textId="118E018F" w:rsidR="00ED0E99" w:rsidRPr="005F4929" w:rsidRDefault="00ED0E99" w:rsidP="00421707">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39534A2E" w14:textId="0FDE8BEA" w:rsidR="00ED0E99" w:rsidRPr="005F4929" w:rsidRDefault="00ED0E99" w:rsidP="00421707">
            <w:pPr>
              <w:ind w:firstLine="0"/>
              <w:jc w:val="center"/>
              <w:rPr>
                <w:szCs w:val="20"/>
              </w:rPr>
            </w:pPr>
            <w:r w:rsidRPr="005F4929">
              <w:rPr>
                <w:color w:val="000000"/>
              </w:rPr>
              <w:t>12.0.2</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4B518B1F" w14:textId="67AA55FD" w:rsidR="00ED0E99" w:rsidRPr="005F4929" w:rsidRDefault="00ED0E99" w:rsidP="00421707">
            <w:pPr>
              <w:ind w:firstLine="0"/>
              <w:jc w:val="center"/>
              <w:rPr>
                <w:szCs w:val="20"/>
              </w:rPr>
            </w:pPr>
            <w:r w:rsidRPr="005F4929">
              <w:rPr>
                <w:szCs w:val="20"/>
              </w:rPr>
              <w:t>Не распространяется</w:t>
            </w:r>
          </w:p>
        </w:tc>
      </w:tr>
    </w:tbl>
    <w:p w14:paraId="388399D8" w14:textId="77777777" w:rsidR="00421707" w:rsidRPr="005F4929" w:rsidRDefault="00421707" w:rsidP="00421707">
      <w:pPr>
        <w:ind w:firstLine="0"/>
        <w:jc w:val="left"/>
        <w:rPr>
          <w:i/>
        </w:rPr>
      </w:pPr>
    </w:p>
    <w:p w14:paraId="2BB1B422" w14:textId="77777777" w:rsidR="00421707" w:rsidRPr="005F4929" w:rsidRDefault="00421707" w:rsidP="00421707">
      <w:pPr>
        <w:ind w:firstLine="0"/>
        <w:jc w:val="center"/>
      </w:pPr>
      <w:r w:rsidRPr="005F4929">
        <w:t>Вспомогательные виды разрешенного использования</w:t>
      </w:r>
    </w:p>
    <w:p w14:paraId="5B584CD3" w14:textId="77777777" w:rsidR="00421707" w:rsidRPr="005F4929" w:rsidRDefault="00421707" w:rsidP="00421707">
      <w:pPr>
        <w:ind w:firstLine="0"/>
        <w:jc w:val="center"/>
      </w:pPr>
    </w:p>
    <w:p w14:paraId="658817A3" w14:textId="77777777" w:rsidR="00421707" w:rsidRPr="005F4929" w:rsidRDefault="00421707" w:rsidP="00421707">
      <w:pPr>
        <w:ind w:firstLine="0"/>
      </w:pPr>
      <w:r w:rsidRPr="005F4929">
        <w:t>1. Коммунальное обслуживание – 3.1</w:t>
      </w:r>
    </w:p>
    <w:p w14:paraId="30FFB204" w14:textId="77777777" w:rsidR="00421707" w:rsidRPr="005F4929" w:rsidRDefault="00421707" w:rsidP="00421707">
      <w:pPr>
        <w:ind w:firstLine="0"/>
        <w:rPr>
          <w:szCs w:val="20"/>
        </w:rPr>
      </w:pPr>
      <w:r w:rsidRPr="005F4929">
        <w:rPr>
          <w:szCs w:val="20"/>
        </w:rPr>
        <w:t>2. Связь – 6.8</w:t>
      </w:r>
    </w:p>
    <w:p w14:paraId="5C5D0936" w14:textId="77777777" w:rsidR="00421707" w:rsidRPr="005F4929" w:rsidRDefault="00421707" w:rsidP="00421707">
      <w:pPr>
        <w:ind w:firstLine="0"/>
        <w:rPr>
          <w:szCs w:val="20"/>
        </w:rPr>
      </w:pPr>
      <w:r w:rsidRPr="005F4929">
        <w:rPr>
          <w:szCs w:val="20"/>
        </w:rPr>
        <w:t>3. Обеспечение внутреннего правопорядка – 8.3.</w:t>
      </w:r>
    </w:p>
    <w:p w14:paraId="78373A93" w14:textId="77777777" w:rsidR="00421707" w:rsidRPr="005F4929" w:rsidRDefault="00421707" w:rsidP="00421707">
      <w:pPr>
        <w:rPr>
          <w:shd w:val="clear" w:color="auto" w:fill="FFFFFF"/>
        </w:rPr>
      </w:pPr>
    </w:p>
    <w:p w14:paraId="4FE48440" w14:textId="1EA36F11" w:rsidR="00225E6E" w:rsidRPr="005F4929" w:rsidRDefault="00421707" w:rsidP="002B1C52">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D75E000"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7831976A"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2DE5D706" w14:textId="178FFA8F" w:rsidR="00ED0E99" w:rsidRPr="005F4929" w:rsidRDefault="00937E45" w:rsidP="00F43B23">
      <w:pPr>
        <w:ind w:firstLine="708"/>
        <w:rPr>
          <w:b/>
          <w:bCs/>
        </w:rPr>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bookmarkStart w:id="37" w:name="_Toc448241060"/>
      <w:bookmarkStart w:id="38" w:name="_Toc476621940"/>
      <w:bookmarkStart w:id="39" w:name="_Toc476663745"/>
      <w:r w:rsidR="00ED0E99" w:rsidRPr="005F4929">
        <w:br w:type="page"/>
      </w:r>
    </w:p>
    <w:p w14:paraId="05C8B72D" w14:textId="17873F45" w:rsidR="00966C03" w:rsidRPr="005F4929" w:rsidRDefault="00966C03" w:rsidP="00966C03">
      <w:pPr>
        <w:pStyle w:val="22"/>
      </w:pPr>
      <w:bookmarkStart w:id="40" w:name="_Toc41079809"/>
      <w:r w:rsidRPr="005F4929">
        <w:t xml:space="preserve">Статья 30. Градостроительные регламенты для производственных зон, зон </w:t>
      </w:r>
      <w:r w:rsidR="00850163" w:rsidRPr="005F4929">
        <w:t>коммунально</w:t>
      </w:r>
      <w:r w:rsidRPr="005F4929">
        <w:t>й и транспортной инфраструктур</w:t>
      </w:r>
      <w:bookmarkEnd w:id="30"/>
      <w:bookmarkEnd w:id="31"/>
      <w:bookmarkEnd w:id="37"/>
      <w:bookmarkEnd w:id="38"/>
      <w:bookmarkEnd w:id="39"/>
      <w:bookmarkEnd w:id="40"/>
    </w:p>
    <w:p w14:paraId="333BD46D" w14:textId="77777777" w:rsidR="00966C03" w:rsidRPr="005F4929" w:rsidRDefault="00966C03" w:rsidP="00F95AFB">
      <w:pPr>
        <w:ind w:firstLine="0"/>
      </w:pPr>
    </w:p>
    <w:p w14:paraId="19511F49" w14:textId="77777777" w:rsidR="00966C03" w:rsidRPr="005F4929" w:rsidRDefault="00966C03" w:rsidP="00274295">
      <w:pPr>
        <w:pStyle w:val="22"/>
        <w:rPr>
          <w:b w:val="0"/>
        </w:rPr>
      </w:pPr>
      <w:bookmarkStart w:id="41" w:name="_Toc41079810"/>
      <w:r w:rsidRPr="005F4929">
        <w:rPr>
          <w:b w:val="0"/>
        </w:rPr>
        <w:t>П – ПРОИЗВОДСТВЕННАЯ ЗОНА</w:t>
      </w:r>
      <w:bookmarkEnd w:id="41"/>
    </w:p>
    <w:p w14:paraId="5829E426" w14:textId="77777777" w:rsidR="00966C03" w:rsidRPr="005F4929" w:rsidRDefault="00966C03" w:rsidP="00966C03">
      <w:pPr>
        <w:ind w:firstLine="0"/>
        <w:jc w:val="left"/>
      </w:pPr>
    </w:p>
    <w:p w14:paraId="3F657D12" w14:textId="77777777" w:rsidR="00E902A0" w:rsidRPr="005F4929" w:rsidRDefault="00966C03" w:rsidP="00E902A0">
      <w:pPr>
        <w:ind w:firstLine="708"/>
      </w:pPr>
      <w:r w:rsidRPr="005F4929">
        <w:t>Производственная зона П установлена для размещения производственных объектов с различными нормативами воздействия на окружающую</w:t>
      </w:r>
      <w:r w:rsidR="00EE5FE3" w:rsidRPr="005F4929">
        <w:t xml:space="preserve"> среду, а также для размещения </w:t>
      </w:r>
      <w:r w:rsidRPr="005F4929">
        <w:t xml:space="preserve">объектов </w:t>
      </w:r>
      <w:r w:rsidRPr="005F4929">
        <w:rPr>
          <w:szCs w:val="20"/>
        </w:rPr>
        <w:t>управленческой деятельности</w:t>
      </w:r>
      <w:r w:rsidRPr="005F4929">
        <w:t xml:space="preserve">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w:t>
      </w:r>
      <w:r w:rsidR="00E902A0" w:rsidRPr="005F4929">
        <w:t xml:space="preserve"> </w:t>
      </w:r>
    </w:p>
    <w:p w14:paraId="7312763E" w14:textId="77777777" w:rsidR="00966C03" w:rsidRPr="005F4929" w:rsidRDefault="00966C03" w:rsidP="00966C03">
      <w:pPr>
        <w:widowControl w:val="0"/>
        <w:ind w:firstLine="0"/>
        <w:jc w:val="left"/>
      </w:pPr>
    </w:p>
    <w:p w14:paraId="264F0EE1" w14:textId="77777777" w:rsidR="00966C03" w:rsidRPr="005F4929" w:rsidRDefault="00966C03" w:rsidP="00966C03">
      <w:pPr>
        <w:ind w:firstLine="0"/>
        <w:jc w:val="center"/>
      </w:pPr>
      <w:r w:rsidRPr="005F4929">
        <w:t>Основные виды разрешенного использования</w:t>
      </w:r>
    </w:p>
    <w:p w14:paraId="41FA8602"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138"/>
        <w:gridCol w:w="1701"/>
        <w:gridCol w:w="1985"/>
        <w:gridCol w:w="1985"/>
        <w:gridCol w:w="2126"/>
        <w:gridCol w:w="1701"/>
      </w:tblGrid>
      <w:tr w:rsidR="00291178" w:rsidRPr="005F4929" w14:paraId="3FC7FAFF" w14:textId="77777777" w:rsidTr="007A5D1D">
        <w:trPr>
          <w:trHeight w:val="273"/>
          <w:tblHeader/>
        </w:trPr>
        <w:tc>
          <w:tcPr>
            <w:tcW w:w="647" w:type="dxa"/>
            <w:vMerge w:val="restart"/>
            <w:tcBorders>
              <w:top w:val="single" w:sz="4" w:space="0" w:color="auto"/>
              <w:left w:val="single" w:sz="4" w:space="0" w:color="auto"/>
              <w:right w:val="single" w:sz="4" w:space="0" w:color="auto"/>
            </w:tcBorders>
            <w:vAlign w:val="center"/>
          </w:tcPr>
          <w:p w14:paraId="42F3E460" w14:textId="77777777" w:rsidR="00291178" w:rsidRPr="005F4929" w:rsidRDefault="00291178"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218D1510" w14:textId="77777777" w:rsidR="00291178" w:rsidRPr="005F4929" w:rsidRDefault="00291178"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C6DC6A7" w14:textId="77777777" w:rsidR="00291178" w:rsidRPr="005F4929" w:rsidRDefault="00291178" w:rsidP="00AA7584">
            <w:pPr>
              <w:ind w:firstLine="0"/>
              <w:jc w:val="center"/>
              <w:rPr>
                <w:szCs w:val="20"/>
              </w:rPr>
            </w:pPr>
            <w:r w:rsidRPr="005F4929">
              <w:rPr>
                <w:szCs w:val="20"/>
              </w:rPr>
              <w:t>Код (числовое обозначение ВРИ)</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5A6AC537" w14:textId="77777777" w:rsidR="00291178" w:rsidRPr="005F4929" w:rsidRDefault="00291178"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4D1CB2EF" w14:textId="77777777" w:rsidR="00291178" w:rsidRPr="005F4929" w:rsidRDefault="00291178"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61096080" w14:textId="77777777" w:rsidR="00291178" w:rsidRPr="005F4929" w:rsidRDefault="00291178" w:rsidP="00AA7584">
            <w:pPr>
              <w:ind w:firstLine="0"/>
              <w:jc w:val="center"/>
              <w:rPr>
                <w:szCs w:val="20"/>
              </w:rPr>
            </w:pPr>
            <w:r w:rsidRPr="005F4929">
              <w:rPr>
                <w:szCs w:val="20"/>
              </w:rPr>
              <w:t>Минимальные отступы от границ земельного участка (м)</w:t>
            </w:r>
          </w:p>
        </w:tc>
      </w:tr>
      <w:tr w:rsidR="00291178" w:rsidRPr="005F4929" w14:paraId="377AD582" w14:textId="77777777" w:rsidTr="007A5D1D">
        <w:trPr>
          <w:trHeight w:val="555"/>
          <w:tblHeader/>
        </w:trPr>
        <w:tc>
          <w:tcPr>
            <w:tcW w:w="647" w:type="dxa"/>
            <w:vMerge/>
            <w:tcBorders>
              <w:left w:val="single" w:sz="4" w:space="0" w:color="auto"/>
              <w:bottom w:val="single" w:sz="4" w:space="0" w:color="auto"/>
              <w:right w:val="single" w:sz="4" w:space="0" w:color="auto"/>
            </w:tcBorders>
            <w:vAlign w:val="center"/>
          </w:tcPr>
          <w:p w14:paraId="75F4E312" w14:textId="77777777" w:rsidR="00291178" w:rsidRPr="005F4929" w:rsidRDefault="00291178"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EB832F5" w14:textId="77777777" w:rsidR="00291178" w:rsidRPr="005F4929" w:rsidRDefault="0029117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B87BFF1" w14:textId="77777777" w:rsidR="00291178" w:rsidRPr="005F4929" w:rsidRDefault="00291178"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1DB3958" w14:textId="77777777" w:rsidR="00291178" w:rsidRPr="005F4929" w:rsidRDefault="00291178" w:rsidP="00AA7584">
            <w:pPr>
              <w:ind w:firstLine="0"/>
              <w:jc w:val="center"/>
              <w:rPr>
                <w:szCs w:val="20"/>
                <w:lang w:val="en-US"/>
              </w:rPr>
            </w:pPr>
            <w:r w:rsidRPr="005F4929">
              <w:rPr>
                <w:szCs w:val="20"/>
                <w:lang w:val="en-US"/>
              </w:rPr>
              <w:t>min</w:t>
            </w:r>
          </w:p>
        </w:tc>
        <w:tc>
          <w:tcPr>
            <w:tcW w:w="1985" w:type="dxa"/>
            <w:tcBorders>
              <w:left w:val="single" w:sz="4" w:space="0" w:color="auto"/>
              <w:bottom w:val="single" w:sz="4" w:space="0" w:color="auto"/>
              <w:right w:val="single" w:sz="4" w:space="0" w:color="auto"/>
            </w:tcBorders>
            <w:vAlign w:val="center"/>
          </w:tcPr>
          <w:p w14:paraId="0233D909" w14:textId="77777777" w:rsidR="00291178" w:rsidRPr="005F4929" w:rsidRDefault="00291178"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1A19EFAF" w14:textId="77777777" w:rsidR="00291178" w:rsidRPr="005F4929" w:rsidRDefault="0029117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00CD601" w14:textId="77777777" w:rsidR="00291178" w:rsidRPr="005F4929" w:rsidRDefault="00291178" w:rsidP="00AA7584">
            <w:pPr>
              <w:ind w:firstLine="0"/>
              <w:jc w:val="center"/>
              <w:rPr>
                <w:szCs w:val="20"/>
              </w:rPr>
            </w:pPr>
          </w:p>
        </w:tc>
      </w:tr>
      <w:tr w:rsidR="004A7045" w:rsidRPr="005F4929" w14:paraId="01AF1E17" w14:textId="77777777" w:rsidTr="007A5D1D">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422C0090" w14:textId="68A33905" w:rsidR="004A7045" w:rsidRPr="005F4929" w:rsidRDefault="004A7045" w:rsidP="004A7045">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2D1E5DE5" w14:textId="0E245AAD" w:rsidR="004A7045" w:rsidRPr="005F4929" w:rsidRDefault="004A7045" w:rsidP="004A7045">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104F2E9" w14:textId="23B75074" w:rsidR="004A7045" w:rsidRPr="005F4929" w:rsidRDefault="004A7045" w:rsidP="004A7045">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14:paraId="35E78A85" w14:textId="4A962F0F" w:rsidR="004A7045" w:rsidRPr="005F4929" w:rsidRDefault="004A7045" w:rsidP="004A7045">
            <w:pPr>
              <w:ind w:firstLine="0"/>
              <w:jc w:val="center"/>
              <w:rPr>
                <w:szCs w:val="20"/>
              </w:rPr>
            </w:pPr>
            <w:r w:rsidRPr="005F4929">
              <w:rPr>
                <w:szCs w:val="20"/>
              </w:rPr>
              <w:t>30</w:t>
            </w:r>
          </w:p>
        </w:tc>
        <w:tc>
          <w:tcPr>
            <w:tcW w:w="1985" w:type="dxa"/>
            <w:tcBorders>
              <w:top w:val="single" w:sz="4" w:space="0" w:color="auto"/>
              <w:left w:val="single" w:sz="4" w:space="0" w:color="auto"/>
              <w:bottom w:val="single" w:sz="4" w:space="0" w:color="auto"/>
              <w:right w:val="single" w:sz="4" w:space="0" w:color="auto"/>
            </w:tcBorders>
            <w:vAlign w:val="center"/>
          </w:tcPr>
          <w:p w14:paraId="0EB9DACD" w14:textId="7E981FC6" w:rsidR="004A7045" w:rsidRPr="005F4929" w:rsidRDefault="004A7045" w:rsidP="004A7045">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B0B982F" w14:textId="2D07DA27" w:rsidR="004A7045" w:rsidRPr="005F4929" w:rsidRDefault="004A7045" w:rsidP="004A7045">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56D9EEE8" w14:textId="2148E150" w:rsidR="004A7045" w:rsidRPr="005F4929" w:rsidRDefault="004A7045" w:rsidP="004A7045">
            <w:pPr>
              <w:ind w:firstLine="0"/>
              <w:jc w:val="center"/>
              <w:rPr>
                <w:szCs w:val="20"/>
              </w:rPr>
            </w:pPr>
            <w:r w:rsidRPr="005F4929">
              <w:rPr>
                <w:szCs w:val="20"/>
              </w:rPr>
              <w:t>3</w:t>
            </w:r>
          </w:p>
        </w:tc>
      </w:tr>
      <w:tr w:rsidR="00334507" w:rsidRPr="005F4929" w14:paraId="1AD20AB1" w14:textId="77777777" w:rsidTr="00F43B23">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14DAC66F" w14:textId="771CE680" w:rsidR="00334507" w:rsidRPr="005F4929" w:rsidRDefault="006C3A12" w:rsidP="004A7045">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27FB5017" w14:textId="29541C2E" w:rsidR="00334507" w:rsidRPr="005F4929" w:rsidRDefault="00334507" w:rsidP="004A7045">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6F3C4BEF" w14:textId="6A3D2F3B" w:rsidR="00334507" w:rsidRPr="005F4929" w:rsidRDefault="00334507" w:rsidP="004A7045">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vAlign w:val="center"/>
          </w:tcPr>
          <w:p w14:paraId="7739F7E6" w14:textId="285F4752" w:rsidR="00334507" w:rsidRPr="005F4929" w:rsidRDefault="00334507" w:rsidP="004A7045">
            <w:pPr>
              <w:ind w:firstLine="0"/>
              <w:jc w:val="center"/>
              <w:rPr>
                <w:szCs w:val="20"/>
              </w:rPr>
            </w:pPr>
            <w:r w:rsidRPr="005F4929">
              <w:rPr>
                <w:szCs w:val="20"/>
              </w:rPr>
              <w:t>30</w:t>
            </w:r>
          </w:p>
        </w:tc>
        <w:tc>
          <w:tcPr>
            <w:tcW w:w="1985" w:type="dxa"/>
            <w:tcBorders>
              <w:top w:val="single" w:sz="4" w:space="0" w:color="auto"/>
              <w:left w:val="single" w:sz="4" w:space="0" w:color="auto"/>
              <w:bottom w:val="single" w:sz="4" w:space="0" w:color="auto"/>
              <w:right w:val="single" w:sz="4" w:space="0" w:color="auto"/>
            </w:tcBorders>
            <w:vAlign w:val="center"/>
          </w:tcPr>
          <w:p w14:paraId="05E817F0" w14:textId="6A3FCF9B" w:rsidR="00334507" w:rsidRPr="005F4929" w:rsidRDefault="00334507" w:rsidP="004A7045">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3EAFC86" w14:textId="2D0C5DB4" w:rsidR="00334507" w:rsidRPr="005F4929" w:rsidRDefault="00334507" w:rsidP="004A7045">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58E66C35" w14:textId="4E73878D" w:rsidR="00334507" w:rsidRPr="005F4929" w:rsidRDefault="00334507" w:rsidP="004A7045">
            <w:pPr>
              <w:ind w:firstLine="0"/>
              <w:jc w:val="center"/>
              <w:rPr>
                <w:szCs w:val="20"/>
              </w:rPr>
            </w:pPr>
            <w:r w:rsidRPr="005F4929">
              <w:rPr>
                <w:szCs w:val="20"/>
              </w:rPr>
              <w:t>3</w:t>
            </w:r>
          </w:p>
        </w:tc>
      </w:tr>
      <w:tr w:rsidR="00334507" w:rsidRPr="005F4929" w14:paraId="0843E4E7" w14:textId="77777777" w:rsidTr="00F43B23">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4F704477" w14:textId="2AC3ABEC" w:rsidR="00334507" w:rsidRPr="005F4929" w:rsidRDefault="006C3A12" w:rsidP="004A7045">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20FF6C83" w14:textId="1AC9E203" w:rsidR="00334507" w:rsidRPr="005F4929" w:rsidRDefault="00334507" w:rsidP="004A7045">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01F2AAEC" w14:textId="4849E17F" w:rsidR="00334507" w:rsidRPr="005F4929" w:rsidRDefault="00334507" w:rsidP="004A7045">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vAlign w:val="center"/>
          </w:tcPr>
          <w:p w14:paraId="5593BE3B" w14:textId="3CC13F47" w:rsidR="00334507" w:rsidRPr="005F4929" w:rsidRDefault="00693AF2" w:rsidP="004A7045">
            <w:pPr>
              <w:ind w:firstLine="0"/>
              <w:jc w:val="center"/>
              <w:rPr>
                <w:szCs w:val="20"/>
              </w:rPr>
            </w:pPr>
            <w:r w:rsidRPr="005F4929">
              <w:rPr>
                <w:szCs w:val="20"/>
              </w:rPr>
              <w:t>100</w:t>
            </w:r>
          </w:p>
        </w:tc>
        <w:tc>
          <w:tcPr>
            <w:tcW w:w="1985" w:type="dxa"/>
            <w:tcBorders>
              <w:top w:val="single" w:sz="4" w:space="0" w:color="auto"/>
              <w:left w:val="single" w:sz="4" w:space="0" w:color="auto"/>
              <w:bottom w:val="single" w:sz="4" w:space="0" w:color="auto"/>
              <w:right w:val="single" w:sz="4" w:space="0" w:color="auto"/>
            </w:tcBorders>
            <w:vAlign w:val="center"/>
          </w:tcPr>
          <w:p w14:paraId="1FF5B481" w14:textId="1C0C9C61" w:rsidR="00334507" w:rsidRPr="005F4929" w:rsidRDefault="00334507" w:rsidP="004A7045">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01A85E4" w14:textId="2AD7E8CA" w:rsidR="00334507" w:rsidRPr="005F4929" w:rsidRDefault="00334507" w:rsidP="004A7045">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48F4B2E" w14:textId="380A6606" w:rsidR="00334507" w:rsidRPr="005F4929" w:rsidRDefault="00334507" w:rsidP="004A7045">
            <w:pPr>
              <w:ind w:firstLine="0"/>
              <w:jc w:val="center"/>
              <w:rPr>
                <w:szCs w:val="20"/>
              </w:rPr>
            </w:pPr>
            <w:r w:rsidRPr="005F4929">
              <w:rPr>
                <w:szCs w:val="20"/>
              </w:rPr>
              <w:t>3</w:t>
            </w:r>
          </w:p>
        </w:tc>
      </w:tr>
      <w:tr w:rsidR="00672DCF" w:rsidRPr="005F4929" w14:paraId="2D14AFC6" w14:textId="77777777" w:rsidTr="00F43B23">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41E288B3" w14:textId="20755500" w:rsidR="00672DCF" w:rsidRPr="005F4929" w:rsidRDefault="00672DCF" w:rsidP="00171A48">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2AA30A3A" w14:textId="6D2AA980" w:rsidR="00672DCF" w:rsidRPr="005F4929" w:rsidRDefault="00672DCF" w:rsidP="00171A48">
            <w:pPr>
              <w:ind w:firstLine="0"/>
              <w:jc w:val="left"/>
              <w:rPr>
                <w:szCs w:val="20"/>
              </w:rPr>
            </w:pPr>
            <w:r w:rsidRPr="005F4929">
              <w:t>Проведение научных исследований</w:t>
            </w:r>
          </w:p>
        </w:tc>
        <w:tc>
          <w:tcPr>
            <w:tcW w:w="1701" w:type="dxa"/>
            <w:tcBorders>
              <w:top w:val="single" w:sz="4" w:space="0" w:color="auto"/>
              <w:left w:val="single" w:sz="4" w:space="0" w:color="auto"/>
              <w:bottom w:val="single" w:sz="4" w:space="0" w:color="auto"/>
              <w:right w:val="single" w:sz="4" w:space="0" w:color="auto"/>
            </w:tcBorders>
            <w:vAlign w:val="center"/>
          </w:tcPr>
          <w:p w14:paraId="4BCC2CAF" w14:textId="2C60B702" w:rsidR="00672DCF" w:rsidRPr="005F4929" w:rsidRDefault="00672DCF" w:rsidP="00171A48">
            <w:pPr>
              <w:ind w:firstLine="0"/>
              <w:jc w:val="center"/>
              <w:rPr>
                <w:szCs w:val="20"/>
              </w:rPr>
            </w:pPr>
            <w:r w:rsidRPr="005F4929">
              <w:rPr>
                <w:color w:val="000000"/>
              </w:rPr>
              <w:t>3.9.2</w:t>
            </w:r>
          </w:p>
        </w:tc>
        <w:tc>
          <w:tcPr>
            <w:tcW w:w="1985" w:type="dxa"/>
            <w:tcBorders>
              <w:top w:val="single" w:sz="4" w:space="0" w:color="auto"/>
              <w:left w:val="single" w:sz="4" w:space="0" w:color="auto"/>
              <w:bottom w:val="single" w:sz="4" w:space="0" w:color="auto"/>
              <w:right w:val="single" w:sz="4" w:space="0" w:color="auto"/>
            </w:tcBorders>
            <w:vAlign w:val="center"/>
          </w:tcPr>
          <w:p w14:paraId="72DB18B4" w14:textId="564A7181" w:rsidR="00672DCF" w:rsidRPr="005F4929" w:rsidRDefault="00672DCF" w:rsidP="00171A48">
            <w:pPr>
              <w:ind w:firstLine="0"/>
              <w:jc w:val="center"/>
              <w:rPr>
                <w:szCs w:val="20"/>
              </w:rPr>
            </w:pPr>
            <w:r w:rsidRPr="005F4929">
              <w:rPr>
                <w:szCs w:val="20"/>
              </w:rPr>
              <w:t>2 500</w:t>
            </w:r>
          </w:p>
        </w:tc>
        <w:tc>
          <w:tcPr>
            <w:tcW w:w="1985" w:type="dxa"/>
            <w:tcBorders>
              <w:top w:val="single" w:sz="4" w:space="0" w:color="auto"/>
              <w:left w:val="single" w:sz="4" w:space="0" w:color="auto"/>
              <w:bottom w:val="single" w:sz="4" w:space="0" w:color="auto"/>
              <w:right w:val="single" w:sz="4" w:space="0" w:color="auto"/>
            </w:tcBorders>
            <w:vAlign w:val="center"/>
          </w:tcPr>
          <w:p w14:paraId="5A4F9724" w14:textId="00F14034" w:rsidR="00672DCF" w:rsidRPr="005F4929" w:rsidRDefault="00672DCF" w:rsidP="00171A48">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A6633B1" w14:textId="4238B24E" w:rsidR="00672DCF" w:rsidRPr="005F4929" w:rsidRDefault="00672DCF" w:rsidP="00171A48">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DD9F18D" w14:textId="141D22A5" w:rsidR="00672DCF" w:rsidRPr="005F4929" w:rsidRDefault="00672DCF" w:rsidP="00171A48">
            <w:pPr>
              <w:ind w:firstLine="0"/>
              <w:jc w:val="center"/>
              <w:rPr>
                <w:szCs w:val="20"/>
              </w:rPr>
            </w:pPr>
            <w:r w:rsidRPr="005F4929">
              <w:rPr>
                <w:szCs w:val="20"/>
              </w:rPr>
              <w:t>3</w:t>
            </w:r>
          </w:p>
        </w:tc>
      </w:tr>
      <w:tr w:rsidR="00672DCF" w:rsidRPr="005F4929" w14:paraId="457475D6" w14:textId="77777777" w:rsidTr="00F43B23">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01FBAE27" w14:textId="504AAA6E" w:rsidR="00672DCF" w:rsidRPr="005F4929" w:rsidRDefault="00672DCF" w:rsidP="00171A48">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2F54CE75" w14:textId="18B58EAF" w:rsidR="00672DCF" w:rsidRPr="005F4929" w:rsidRDefault="00672DCF" w:rsidP="00171A48">
            <w:pPr>
              <w:ind w:firstLine="0"/>
              <w:jc w:val="left"/>
              <w:rPr>
                <w:szCs w:val="20"/>
              </w:rPr>
            </w:pPr>
            <w:r w:rsidRPr="005F4929">
              <w:t>Проведение научных испытаний</w:t>
            </w:r>
          </w:p>
        </w:tc>
        <w:tc>
          <w:tcPr>
            <w:tcW w:w="1701" w:type="dxa"/>
            <w:tcBorders>
              <w:top w:val="single" w:sz="4" w:space="0" w:color="auto"/>
              <w:left w:val="single" w:sz="4" w:space="0" w:color="auto"/>
              <w:bottom w:val="single" w:sz="4" w:space="0" w:color="auto"/>
              <w:right w:val="single" w:sz="4" w:space="0" w:color="auto"/>
            </w:tcBorders>
            <w:vAlign w:val="center"/>
          </w:tcPr>
          <w:p w14:paraId="63813280" w14:textId="15599727" w:rsidR="00672DCF" w:rsidRPr="005F4929" w:rsidRDefault="00672DCF" w:rsidP="00171A48">
            <w:pPr>
              <w:ind w:firstLine="0"/>
              <w:jc w:val="center"/>
              <w:rPr>
                <w:szCs w:val="20"/>
              </w:rPr>
            </w:pPr>
            <w:r w:rsidRPr="005F4929">
              <w:rPr>
                <w:color w:val="000000"/>
              </w:rPr>
              <w:t>3.9.3</w:t>
            </w:r>
          </w:p>
        </w:tc>
        <w:tc>
          <w:tcPr>
            <w:tcW w:w="1985" w:type="dxa"/>
            <w:tcBorders>
              <w:top w:val="single" w:sz="4" w:space="0" w:color="auto"/>
              <w:left w:val="single" w:sz="4" w:space="0" w:color="auto"/>
              <w:bottom w:val="single" w:sz="4" w:space="0" w:color="auto"/>
              <w:right w:val="single" w:sz="4" w:space="0" w:color="auto"/>
            </w:tcBorders>
            <w:vAlign w:val="center"/>
          </w:tcPr>
          <w:p w14:paraId="6E7B3ABA" w14:textId="3CC6DDBF" w:rsidR="00672DCF" w:rsidRPr="005F4929" w:rsidRDefault="00672DCF" w:rsidP="00171A48">
            <w:pPr>
              <w:ind w:firstLine="0"/>
              <w:jc w:val="center"/>
              <w:rPr>
                <w:szCs w:val="20"/>
              </w:rPr>
            </w:pPr>
            <w:r w:rsidRPr="005F4929">
              <w:rPr>
                <w:szCs w:val="20"/>
              </w:rPr>
              <w:t>2 500</w:t>
            </w:r>
          </w:p>
        </w:tc>
        <w:tc>
          <w:tcPr>
            <w:tcW w:w="1985" w:type="dxa"/>
            <w:tcBorders>
              <w:top w:val="single" w:sz="4" w:space="0" w:color="auto"/>
              <w:left w:val="single" w:sz="4" w:space="0" w:color="auto"/>
              <w:bottom w:val="single" w:sz="4" w:space="0" w:color="auto"/>
              <w:right w:val="single" w:sz="4" w:space="0" w:color="auto"/>
            </w:tcBorders>
            <w:vAlign w:val="center"/>
          </w:tcPr>
          <w:p w14:paraId="0888F6CC" w14:textId="3435BF01" w:rsidR="00672DCF" w:rsidRPr="005F4929" w:rsidRDefault="00672DCF" w:rsidP="00171A48">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970A217" w14:textId="0CED624E" w:rsidR="00672DCF" w:rsidRPr="005F4929" w:rsidRDefault="00672DCF" w:rsidP="00171A48">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10705C0" w14:textId="09E1151E" w:rsidR="00672DCF" w:rsidRPr="005F4929" w:rsidRDefault="00672DCF" w:rsidP="00171A48">
            <w:pPr>
              <w:ind w:firstLine="0"/>
              <w:jc w:val="center"/>
              <w:rPr>
                <w:szCs w:val="20"/>
              </w:rPr>
            </w:pPr>
            <w:r w:rsidRPr="005F4929">
              <w:rPr>
                <w:szCs w:val="20"/>
              </w:rPr>
              <w:t>3</w:t>
            </w:r>
          </w:p>
        </w:tc>
      </w:tr>
      <w:tr w:rsidR="00672DCF" w:rsidRPr="005F4929" w14:paraId="0E934DEA" w14:textId="77777777" w:rsidTr="007A5D1D">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7E5D9A7D" w14:textId="5B791819" w:rsidR="00672DCF" w:rsidRPr="005F4929" w:rsidRDefault="00672DCF" w:rsidP="00171A48">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67FCAB70" w14:textId="0E4AE979" w:rsidR="00672DCF" w:rsidRPr="005F4929" w:rsidRDefault="00672DCF" w:rsidP="00171A48">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6349D59B" w14:textId="77777777" w:rsidR="00672DCF" w:rsidRPr="005F4929" w:rsidRDefault="00672DCF" w:rsidP="00171A48">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2294870F" w14:textId="77777777" w:rsidR="00672DCF" w:rsidRPr="005F4929" w:rsidRDefault="00672DCF" w:rsidP="00171A48">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370E0592" w14:textId="77777777" w:rsidR="00672DCF" w:rsidRPr="005F4929" w:rsidRDefault="00672DCF" w:rsidP="00171A48">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2FF87194" w14:textId="77777777" w:rsidR="00672DCF" w:rsidRPr="005F4929" w:rsidRDefault="00672DCF" w:rsidP="00171A48">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92A15CD" w14:textId="77777777" w:rsidR="00672DCF" w:rsidRPr="005F4929" w:rsidRDefault="00672DCF" w:rsidP="00171A48">
            <w:pPr>
              <w:ind w:firstLine="0"/>
              <w:jc w:val="center"/>
              <w:rPr>
                <w:szCs w:val="20"/>
              </w:rPr>
            </w:pPr>
            <w:r w:rsidRPr="005F4929">
              <w:rPr>
                <w:szCs w:val="20"/>
              </w:rPr>
              <w:t>3</w:t>
            </w:r>
          </w:p>
        </w:tc>
      </w:tr>
      <w:tr w:rsidR="00672DCF" w:rsidRPr="005F4929" w14:paraId="55EE3C12" w14:textId="77777777" w:rsidTr="007A5D1D">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668CC6C2" w14:textId="4F9E64A0" w:rsidR="00672DCF" w:rsidRPr="005F4929" w:rsidRDefault="00672DCF" w:rsidP="00171A48">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41B1F298" w14:textId="279C51B5" w:rsidR="00672DCF" w:rsidRPr="005F4929" w:rsidRDefault="00672DCF" w:rsidP="00171A48">
            <w:pPr>
              <w:ind w:firstLine="0"/>
              <w:jc w:val="left"/>
              <w:rPr>
                <w:szCs w:val="20"/>
              </w:rPr>
            </w:pPr>
            <w:r w:rsidRPr="005F4929">
              <w:rPr>
                <w:szCs w:val="20"/>
              </w:rPr>
              <w:t>Заправка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14:paraId="62B47D32" w14:textId="1FDD6361" w:rsidR="00672DCF" w:rsidRPr="005F4929" w:rsidRDefault="00672DCF" w:rsidP="00171A48">
            <w:pPr>
              <w:ind w:firstLine="0"/>
              <w:jc w:val="center"/>
              <w:rPr>
                <w:szCs w:val="20"/>
              </w:rPr>
            </w:pPr>
            <w:r w:rsidRPr="005F4929">
              <w:rPr>
                <w:szCs w:val="20"/>
              </w:rPr>
              <w:t>4.9.1.1</w:t>
            </w:r>
          </w:p>
        </w:tc>
        <w:tc>
          <w:tcPr>
            <w:tcW w:w="1985" w:type="dxa"/>
            <w:tcBorders>
              <w:top w:val="single" w:sz="4" w:space="0" w:color="auto"/>
              <w:left w:val="single" w:sz="4" w:space="0" w:color="auto"/>
              <w:bottom w:val="single" w:sz="4" w:space="0" w:color="auto"/>
              <w:right w:val="single" w:sz="4" w:space="0" w:color="auto"/>
            </w:tcBorders>
            <w:vAlign w:val="center"/>
          </w:tcPr>
          <w:p w14:paraId="4133C80C" w14:textId="3762EE03" w:rsidR="00672DCF" w:rsidRPr="005F4929" w:rsidRDefault="00672DCF" w:rsidP="00171A48">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7A8E48E0" w14:textId="6951AEEC" w:rsidR="00672DCF" w:rsidRPr="005F4929" w:rsidRDefault="00672DCF" w:rsidP="00171A48">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3F8EB562" w14:textId="7DB078A9" w:rsidR="00672DCF" w:rsidRPr="005F4929" w:rsidRDefault="00672DCF" w:rsidP="00171A48">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0D13BC1" w14:textId="7611DEEE" w:rsidR="00672DCF" w:rsidRPr="005F4929" w:rsidRDefault="00672DCF" w:rsidP="00171A48">
            <w:pPr>
              <w:ind w:firstLine="0"/>
              <w:jc w:val="center"/>
              <w:rPr>
                <w:szCs w:val="20"/>
              </w:rPr>
            </w:pPr>
            <w:r w:rsidRPr="005F4929">
              <w:rPr>
                <w:szCs w:val="20"/>
              </w:rPr>
              <w:t>3</w:t>
            </w:r>
          </w:p>
        </w:tc>
      </w:tr>
      <w:tr w:rsidR="00672DCF" w:rsidRPr="005F4929" w14:paraId="334006E0" w14:textId="77777777" w:rsidTr="007A5D1D">
        <w:trPr>
          <w:trHeight w:val="571"/>
        </w:trPr>
        <w:tc>
          <w:tcPr>
            <w:tcW w:w="647" w:type="dxa"/>
            <w:tcBorders>
              <w:top w:val="single" w:sz="4" w:space="0" w:color="auto"/>
              <w:left w:val="single" w:sz="4" w:space="0" w:color="auto"/>
              <w:bottom w:val="single" w:sz="4" w:space="0" w:color="auto"/>
              <w:right w:val="single" w:sz="4" w:space="0" w:color="auto"/>
            </w:tcBorders>
            <w:vAlign w:val="center"/>
          </w:tcPr>
          <w:p w14:paraId="2D71D543" w14:textId="0A873D66" w:rsidR="00672DCF" w:rsidRPr="005F4929" w:rsidRDefault="00672DCF" w:rsidP="00171A48">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030F288F" w14:textId="2F2F2C2B" w:rsidR="00672DCF" w:rsidRPr="005F4929" w:rsidRDefault="00672DCF" w:rsidP="00171A48">
            <w:pPr>
              <w:ind w:firstLine="0"/>
              <w:jc w:val="left"/>
              <w:rPr>
                <w:szCs w:val="20"/>
              </w:rPr>
            </w:pPr>
            <w:r w:rsidRPr="005F4929">
              <w:rPr>
                <w:szCs w:val="20"/>
              </w:rPr>
              <w:t>Ремонт автомобилей</w:t>
            </w:r>
          </w:p>
        </w:tc>
        <w:tc>
          <w:tcPr>
            <w:tcW w:w="1701" w:type="dxa"/>
            <w:tcBorders>
              <w:top w:val="single" w:sz="4" w:space="0" w:color="auto"/>
              <w:left w:val="single" w:sz="4" w:space="0" w:color="auto"/>
              <w:bottom w:val="single" w:sz="4" w:space="0" w:color="auto"/>
              <w:right w:val="single" w:sz="4" w:space="0" w:color="auto"/>
            </w:tcBorders>
            <w:vAlign w:val="center"/>
          </w:tcPr>
          <w:p w14:paraId="7793B8C8" w14:textId="63498CC1" w:rsidR="00672DCF" w:rsidRPr="005F4929" w:rsidRDefault="00672DCF" w:rsidP="00171A48">
            <w:pPr>
              <w:ind w:firstLine="0"/>
              <w:jc w:val="center"/>
              <w:rPr>
                <w:szCs w:val="20"/>
              </w:rPr>
            </w:pPr>
            <w:r w:rsidRPr="005F4929">
              <w:rPr>
                <w:szCs w:val="20"/>
              </w:rPr>
              <w:t>4.9.1.4</w:t>
            </w:r>
          </w:p>
        </w:tc>
        <w:tc>
          <w:tcPr>
            <w:tcW w:w="1985" w:type="dxa"/>
            <w:tcBorders>
              <w:top w:val="single" w:sz="4" w:space="0" w:color="auto"/>
              <w:left w:val="single" w:sz="4" w:space="0" w:color="auto"/>
              <w:bottom w:val="single" w:sz="4" w:space="0" w:color="auto"/>
              <w:right w:val="single" w:sz="4" w:space="0" w:color="auto"/>
            </w:tcBorders>
            <w:vAlign w:val="center"/>
          </w:tcPr>
          <w:p w14:paraId="7924D1C2" w14:textId="39C61616" w:rsidR="00672DCF" w:rsidRPr="005F4929" w:rsidRDefault="00672DCF" w:rsidP="00171A48">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148FEF0C" w14:textId="7F4A16DD" w:rsidR="00672DCF" w:rsidRPr="005F4929" w:rsidRDefault="00672DCF" w:rsidP="00171A48">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70D264AA" w14:textId="585C2A6C" w:rsidR="00672DCF" w:rsidRPr="005F4929" w:rsidRDefault="00672DCF" w:rsidP="00171A48">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526CCEA2" w14:textId="62D4611A" w:rsidR="00672DCF" w:rsidRPr="005F4929" w:rsidRDefault="00672DCF" w:rsidP="00171A48">
            <w:pPr>
              <w:ind w:firstLine="0"/>
              <w:jc w:val="center"/>
              <w:rPr>
                <w:szCs w:val="20"/>
              </w:rPr>
            </w:pPr>
            <w:r w:rsidRPr="005F4929">
              <w:rPr>
                <w:szCs w:val="20"/>
              </w:rPr>
              <w:t>3</w:t>
            </w:r>
          </w:p>
        </w:tc>
      </w:tr>
      <w:tr w:rsidR="00294CC0" w:rsidRPr="005F4929" w14:paraId="1EFE5041" w14:textId="77777777" w:rsidTr="00DF6B68">
        <w:trPr>
          <w:trHeight w:val="55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420C7D3" w14:textId="014B1B6B" w:rsidR="00294CC0" w:rsidRPr="005F4929" w:rsidRDefault="00294CC0" w:rsidP="00171A48">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89EBDDF" w14:textId="77777777" w:rsidR="00294CC0" w:rsidRPr="005F4929" w:rsidRDefault="00294CC0" w:rsidP="00171A48">
            <w:pPr>
              <w:ind w:firstLine="0"/>
              <w:jc w:val="left"/>
              <w:rPr>
                <w:szCs w:val="20"/>
              </w:rPr>
            </w:pPr>
            <w:r w:rsidRPr="005F4929">
              <w:rPr>
                <w:szCs w:val="20"/>
              </w:rPr>
              <w:t>Производственная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E6F425" w14:textId="77777777" w:rsidR="00294CC0" w:rsidRPr="005F4929" w:rsidRDefault="00294CC0" w:rsidP="00171A48">
            <w:pPr>
              <w:ind w:firstLine="0"/>
              <w:jc w:val="center"/>
              <w:rPr>
                <w:szCs w:val="20"/>
              </w:rPr>
            </w:pPr>
            <w:r w:rsidRPr="005F4929">
              <w:rPr>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8ADF07" w14:textId="3DB99EE4" w:rsidR="00294CC0" w:rsidRPr="005F4929" w:rsidRDefault="00294CC0" w:rsidP="00D60C48">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7FFDDB" w14:textId="1B197BDD"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3A81E4" w14:textId="4BA0F017" w:rsidR="00294CC0" w:rsidRPr="005F4929" w:rsidRDefault="00294CC0" w:rsidP="00171A48">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95F5AB" w14:textId="77777777" w:rsidR="00294CC0" w:rsidRPr="005F4929" w:rsidRDefault="00294CC0" w:rsidP="00171A48">
            <w:pPr>
              <w:ind w:firstLine="0"/>
              <w:jc w:val="center"/>
              <w:rPr>
                <w:szCs w:val="20"/>
              </w:rPr>
            </w:pPr>
            <w:r w:rsidRPr="005F4929">
              <w:rPr>
                <w:szCs w:val="20"/>
              </w:rPr>
              <w:t>3</w:t>
            </w:r>
          </w:p>
        </w:tc>
      </w:tr>
      <w:tr w:rsidR="00294CC0" w:rsidRPr="005F4929" w14:paraId="6E84005F" w14:textId="77777777" w:rsidTr="00DF6B68">
        <w:trPr>
          <w:trHeight w:val="559"/>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1D598AC2" w14:textId="3967958A" w:rsidR="00294CC0" w:rsidRPr="005F4929" w:rsidRDefault="00294CC0" w:rsidP="00171A48">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0F2CF059" w14:textId="77777777" w:rsidR="00294CC0" w:rsidRPr="005F4929" w:rsidRDefault="00294CC0" w:rsidP="00171A48">
            <w:pPr>
              <w:ind w:firstLine="0"/>
              <w:jc w:val="left"/>
              <w:rPr>
                <w:szCs w:val="20"/>
              </w:rPr>
            </w:pPr>
            <w:r w:rsidRPr="005F4929">
              <w:rPr>
                <w:szCs w:val="20"/>
              </w:rPr>
              <w:t>Недропользования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0D3ED4" w14:textId="77777777" w:rsidR="00294CC0" w:rsidRPr="005F4929" w:rsidRDefault="00294CC0" w:rsidP="00171A48">
            <w:pPr>
              <w:ind w:firstLine="0"/>
              <w:jc w:val="center"/>
              <w:rPr>
                <w:szCs w:val="20"/>
              </w:rPr>
            </w:pPr>
            <w:r w:rsidRPr="005F4929">
              <w:rPr>
                <w:szCs w:val="20"/>
              </w:rPr>
              <w:t>6.1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AE8C5FB" w14:textId="082B2CD6" w:rsidR="00294CC0" w:rsidRPr="005F4929" w:rsidRDefault="00294CC0" w:rsidP="00D60C48">
            <w:pPr>
              <w:ind w:firstLine="0"/>
              <w:jc w:val="center"/>
              <w:rPr>
                <w:szCs w:val="20"/>
              </w:rPr>
            </w:pPr>
            <w:r w:rsidRPr="005F4929">
              <w:t>10 000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C37A13" w14:textId="3BB19A03"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2F123A" w14:textId="77777777" w:rsidR="00294CC0" w:rsidRPr="005F4929" w:rsidRDefault="00294CC0" w:rsidP="00171A48">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DB276B" w14:textId="77777777" w:rsidR="00294CC0" w:rsidRPr="005F4929" w:rsidRDefault="00294CC0" w:rsidP="00171A48">
            <w:pPr>
              <w:ind w:firstLine="0"/>
              <w:jc w:val="center"/>
              <w:rPr>
                <w:szCs w:val="20"/>
              </w:rPr>
            </w:pPr>
            <w:r w:rsidRPr="005F4929">
              <w:rPr>
                <w:szCs w:val="20"/>
              </w:rPr>
              <w:t>3</w:t>
            </w:r>
          </w:p>
        </w:tc>
      </w:tr>
      <w:tr w:rsidR="00294CC0" w:rsidRPr="005F4929" w14:paraId="3A0EF816" w14:textId="77777777" w:rsidTr="00DF6B68">
        <w:trPr>
          <w:trHeight w:val="567"/>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590F27CF" w14:textId="55E0956A" w:rsidR="00294CC0" w:rsidRPr="005F4929" w:rsidRDefault="00294CC0" w:rsidP="00171A48">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5770E3C" w14:textId="77777777" w:rsidR="00294CC0" w:rsidRPr="005F4929" w:rsidRDefault="00294CC0" w:rsidP="00171A48">
            <w:pPr>
              <w:ind w:firstLine="0"/>
              <w:jc w:val="left"/>
              <w:rPr>
                <w:szCs w:val="20"/>
              </w:rPr>
            </w:pPr>
            <w:r w:rsidRPr="005F4929">
              <w:rPr>
                <w:szCs w:val="20"/>
              </w:rPr>
              <w:t>Тяжелая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69EC10" w14:textId="77777777" w:rsidR="00294CC0" w:rsidRPr="005F4929" w:rsidRDefault="00294CC0" w:rsidP="00171A48">
            <w:pPr>
              <w:ind w:firstLine="0"/>
              <w:jc w:val="center"/>
              <w:rPr>
                <w:szCs w:val="20"/>
              </w:rPr>
            </w:pPr>
            <w:r w:rsidRPr="005F4929">
              <w:rPr>
                <w:szCs w:val="20"/>
              </w:rPr>
              <w:t>6.2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1AAA84" w14:textId="4AF611BF" w:rsidR="00294CC0" w:rsidRPr="005F4929" w:rsidRDefault="00294CC0" w:rsidP="00D60C48">
            <w:pPr>
              <w:ind w:firstLine="0"/>
              <w:jc w:val="center"/>
              <w:rPr>
                <w:szCs w:val="20"/>
              </w:rPr>
            </w:pPr>
            <w:r w:rsidRPr="005F4929">
              <w:t>10 000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47C926" w14:textId="276E3EEE"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FCA387" w14:textId="77777777" w:rsidR="00294CC0" w:rsidRPr="005F4929" w:rsidRDefault="00294CC0" w:rsidP="00171A48">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1A467C" w14:textId="77777777" w:rsidR="00294CC0" w:rsidRPr="005F4929" w:rsidRDefault="00294CC0" w:rsidP="00171A48">
            <w:pPr>
              <w:ind w:firstLine="0"/>
              <w:jc w:val="center"/>
              <w:rPr>
                <w:szCs w:val="20"/>
              </w:rPr>
            </w:pPr>
            <w:r w:rsidRPr="005F4929">
              <w:rPr>
                <w:szCs w:val="20"/>
              </w:rPr>
              <w:t>3</w:t>
            </w:r>
          </w:p>
        </w:tc>
      </w:tr>
      <w:tr w:rsidR="00294CC0" w:rsidRPr="005F4929" w14:paraId="7CF4C6D3" w14:textId="77777777" w:rsidTr="00DF6B68">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6B503357" w14:textId="23D0F759" w:rsidR="00294CC0" w:rsidRPr="005F4929" w:rsidRDefault="00294CC0" w:rsidP="00171A48">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ECE7827" w14:textId="77777777" w:rsidR="00294CC0" w:rsidRPr="005F4929" w:rsidRDefault="00294CC0" w:rsidP="00171A48">
            <w:pPr>
              <w:ind w:firstLine="0"/>
              <w:jc w:val="left"/>
              <w:rPr>
                <w:szCs w:val="20"/>
              </w:rPr>
            </w:pPr>
            <w:r w:rsidRPr="005F4929">
              <w:rPr>
                <w:szCs w:val="20"/>
              </w:rPr>
              <w:t>Автомобилестроительная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47192" w14:textId="77777777" w:rsidR="00294CC0" w:rsidRPr="005F4929" w:rsidRDefault="00294CC0" w:rsidP="00171A48">
            <w:pPr>
              <w:ind w:firstLine="0"/>
              <w:jc w:val="center"/>
              <w:rPr>
                <w:szCs w:val="20"/>
              </w:rPr>
            </w:pPr>
            <w:r w:rsidRPr="005F4929">
              <w:rPr>
                <w:szCs w:val="20"/>
              </w:rPr>
              <w:t>6.2.1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DFF683" w14:textId="5D139EA8" w:rsidR="00294CC0" w:rsidRPr="005F4929" w:rsidRDefault="00294CC0" w:rsidP="00D60C48">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716895" w14:textId="4B710222"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C61298" w14:textId="77777777" w:rsidR="00294CC0" w:rsidRPr="005F4929" w:rsidRDefault="00294CC0" w:rsidP="00171A48">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C40B5C" w14:textId="77777777" w:rsidR="00294CC0" w:rsidRPr="005F4929" w:rsidRDefault="00294CC0" w:rsidP="00171A48">
            <w:pPr>
              <w:ind w:firstLine="0"/>
              <w:jc w:val="center"/>
              <w:rPr>
                <w:szCs w:val="20"/>
              </w:rPr>
            </w:pPr>
            <w:r w:rsidRPr="005F4929">
              <w:rPr>
                <w:szCs w:val="20"/>
              </w:rPr>
              <w:t>3</w:t>
            </w:r>
          </w:p>
        </w:tc>
      </w:tr>
      <w:tr w:rsidR="00294CC0" w:rsidRPr="005F4929" w14:paraId="2D9F232F" w14:textId="77777777" w:rsidTr="00DF6B68">
        <w:trPr>
          <w:trHeight w:val="569"/>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557C76FA" w14:textId="22ADE421" w:rsidR="00294CC0" w:rsidRPr="005F4929" w:rsidRDefault="00294CC0" w:rsidP="00171A48">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2ED2512" w14:textId="77777777" w:rsidR="00294CC0" w:rsidRPr="005F4929" w:rsidRDefault="00294CC0" w:rsidP="00171A48">
            <w:pPr>
              <w:ind w:firstLine="0"/>
              <w:jc w:val="left"/>
              <w:rPr>
                <w:szCs w:val="20"/>
              </w:rPr>
            </w:pPr>
            <w:r w:rsidRPr="005F4929">
              <w:rPr>
                <w:szCs w:val="20"/>
              </w:rPr>
              <w:t>Легкая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B3EB9E" w14:textId="77777777" w:rsidR="00294CC0" w:rsidRPr="005F4929" w:rsidRDefault="00294CC0" w:rsidP="00171A48">
            <w:pPr>
              <w:ind w:firstLine="0"/>
              <w:jc w:val="center"/>
              <w:rPr>
                <w:szCs w:val="20"/>
              </w:rPr>
            </w:pPr>
            <w:r w:rsidRPr="005F4929">
              <w:rPr>
                <w:szCs w:val="20"/>
              </w:rPr>
              <w:t>6.3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B6D73E" w14:textId="6E1F2640" w:rsidR="00294CC0" w:rsidRPr="005F4929" w:rsidRDefault="00294CC0" w:rsidP="00D60C48">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661306" w14:textId="496BABBE"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F4964F" w14:textId="77777777" w:rsidR="00294CC0" w:rsidRPr="005F4929" w:rsidRDefault="00294CC0" w:rsidP="00171A48">
            <w:pPr>
              <w:ind w:firstLine="0"/>
              <w:jc w:val="center"/>
              <w:rPr>
                <w:szCs w:val="20"/>
              </w:rPr>
            </w:pPr>
            <w:r w:rsidRPr="005F4929">
              <w:rPr>
                <w:szCs w:val="20"/>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73954" w14:textId="77777777" w:rsidR="00294CC0" w:rsidRPr="005F4929" w:rsidRDefault="00294CC0" w:rsidP="00171A48">
            <w:pPr>
              <w:ind w:firstLine="0"/>
              <w:jc w:val="center"/>
              <w:rPr>
                <w:szCs w:val="20"/>
              </w:rPr>
            </w:pPr>
            <w:r w:rsidRPr="005F4929">
              <w:rPr>
                <w:szCs w:val="20"/>
              </w:rPr>
              <w:t>3</w:t>
            </w:r>
          </w:p>
        </w:tc>
      </w:tr>
      <w:tr w:rsidR="00294CC0" w:rsidRPr="005F4929" w14:paraId="25C30285" w14:textId="77777777" w:rsidTr="00DF6B68">
        <w:trPr>
          <w:trHeight w:val="589"/>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D15897B" w14:textId="041594D1" w:rsidR="00294CC0" w:rsidRPr="005F4929" w:rsidRDefault="00294CC0" w:rsidP="00171A48">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E48117E" w14:textId="77777777" w:rsidR="00294CC0" w:rsidRPr="005F4929" w:rsidRDefault="00294CC0" w:rsidP="00171A48">
            <w:pPr>
              <w:ind w:firstLine="0"/>
              <w:jc w:val="left"/>
              <w:rPr>
                <w:szCs w:val="20"/>
              </w:rPr>
            </w:pPr>
            <w:r w:rsidRPr="005F4929">
              <w:rPr>
                <w:szCs w:val="20"/>
              </w:rPr>
              <w:t>Фармацевтическая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D3F87F" w14:textId="77777777" w:rsidR="00294CC0" w:rsidRPr="005F4929" w:rsidRDefault="00294CC0" w:rsidP="00171A48">
            <w:pPr>
              <w:ind w:firstLine="0"/>
              <w:jc w:val="center"/>
              <w:rPr>
                <w:szCs w:val="20"/>
              </w:rPr>
            </w:pPr>
            <w:r w:rsidRPr="005F4929">
              <w:rPr>
                <w:szCs w:val="20"/>
              </w:rPr>
              <w:t>6.3.1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DF274EA" w14:textId="137E0031" w:rsidR="00294CC0" w:rsidRPr="005F4929" w:rsidRDefault="00294CC0" w:rsidP="00D60C48">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64C9F7" w14:textId="42A86640"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A4D9A7" w14:textId="77777777" w:rsidR="00294CC0" w:rsidRPr="005F4929" w:rsidRDefault="00294CC0" w:rsidP="00171A48">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3EBC19" w14:textId="77777777" w:rsidR="00294CC0" w:rsidRPr="005F4929" w:rsidRDefault="00294CC0" w:rsidP="00171A48">
            <w:pPr>
              <w:ind w:firstLine="0"/>
              <w:jc w:val="center"/>
              <w:rPr>
                <w:szCs w:val="20"/>
              </w:rPr>
            </w:pPr>
            <w:r w:rsidRPr="005F4929">
              <w:rPr>
                <w:szCs w:val="20"/>
              </w:rPr>
              <w:t>3</w:t>
            </w:r>
          </w:p>
        </w:tc>
      </w:tr>
      <w:tr w:rsidR="00294CC0" w:rsidRPr="005F4929" w14:paraId="7CE6A033" w14:textId="77777777" w:rsidTr="00DF6B68">
        <w:trPr>
          <w:trHeight w:val="555"/>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5447079" w14:textId="4AFACCB3" w:rsidR="00294CC0" w:rsidRPr="005F4929" w:rsidRDefault="00294CC0" w:rsidP="00171A48">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D9BA8B9" w14:textId="77777777" w:rsidR="00294CC0" w:rsidRPr="005F4929" w:rsidRDefault="00294CC0" w:rsidP="00171A48">
            <w:pPr>
              <w:ind w:firstLine="0"/>
              <w:jc w:val="left"/>
              <w:rPr>
                <w:szCs w:val="20"/>
              </w:rPr>
            </w:pPr>
            <w:r w:rsidRPr="005F4929">
              <w:rPr>
                <w:szCs w:val="20"/>
              </w:rPr>
              <w:t>Пищевая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A4A816" w14:textId="77777777" w:rsidR="00294CC0" w:rsidRPr="005F4929" w:rsidRDefault="00294CC0" w:rsidP="00171A48">
            <w:pPr>
              <w:ind w:firstLine="0"/>
              <w:jc w:val="center"/>
              <w:rPr>
                <w:szCs w:val="20"/>
              </w:rPr>
            </w:pPr>
            <w:r w:rsidRPr="005F4929">
              <w:rPr>
                <w:szCs w:val="20"/>
              </w:rPr>
              <w:t>6.4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96ED85" w14:textId="63DA0415" w:rsidR="00294CC0" w:rsidRPr="005F4929" w:rsidRDefault="00294CC0" w:rsidP="00D60C48">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A5CFE24" w14:textId="51677100"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C8E9002" w14:textId="77777777" w:rsidR="00294CC0" w:rsidRPr="005F4929" w:rsidRDefault="00294CC0" w:rsidP="00171A48">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3769E8" w14:textId="77777777" w:rsidR="00294CC0" w:rsidRPr="005F4929" w:rsidRDefault="00294CC0" w:rsidP="00171A48">
            <w:pPr>
              <w:ind w:firstLine="0"/>
              <w:jc w:val="center"/>
              <w:rPr>
                <w:szCs w:val="20"/>
              </w:rPr>
            </w:pPr>
            <w:r w:rsidRPr="005F4929">
              <w:rPr>
                <w:szCs w:val="20"/>
              </w:rPr>
              <w:t>3</w:t>
            </w:r>
          </w:p>
        </w:tc>
      </w:tr>
      <w:tr w:rsidR="00294CC0" w:rsidRPr="005F4929" w14:paraId="6D7A5521" w14:textId="77777777" w:rsidTr="00DF6B68">
        <w:trPr>
          <w:trHeight w:val="549"/>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369CCA33" w14:textId="128BC067" w:rsidR="00294CC0" w:rsidRPr="005F4929" w:rsidRDefault="00294CC0" w:rsidP="00171A48">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805E22A" w14:textId="77777777" w:rsidR="00294CC0" w:rsidRPr="005F4929" w:rsidRDefault="00294CC0" w:rsidP="00171A48">
            <w:pPr>
              <w:ind w:firstLine="0"/>
              <w:jc w:val="left"/>
              <w:rPr>
                <w:szCs w:val="20"/>
              </w:rPr>
            </w:pPr>
            <w:r w:rsidRPr="005F4929">
              <w:rPr>
                <w:szCs w:val="20"/>
              </w:rPr>
              <w:t>Нефтехимическая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C244B7" w14:textId="77777777" w:rsidR="00294CC0" w:rsidRPr="005F4929" w:rsidRDefault="00294CC0" w:rsidP="00171A48">
            <w:pPr>
              <w:ind w:firstLine="0"/>
              <w:jc w:val="center"/>
              <w:rPr>
                <w:szCs w:val="20"/>
              </w:rPr>
            </w:pPr>
            <w:r w:rsidRPr="005F4929">
              <w:rPr>
                <w:szCs w:val="20"/>
              </w:rPr>
              <w:t>6.5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ABB504" w14:textId="796972B7" w:rsidR="00294CC0" w:rsidRPr="005F4929" w:rsidRDefault="00294CC0" w:rsidP="00294CC0">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35924E" w14:textId="0866FF58"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43A7E4B" w14:textId="77777777" w:rsidR="00294CC0" w:rsidRPr="005F4929" w:rsidRDefault="00294CC0" w:rsidP="00171A48">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0BF9C9" w14:textId="77777777" w:rsidR="00294CC0" w:rsidRPr="005F4929" w:rsidRDefault="00294CC0" w:rsidP="00171A48">
            <w:pPr>
              <w:ind w:firstLine="0"/>
              <w:jc w:val="center"/>
              <w:rPr>
                <w:szCs w:val="20"/>
              </w:rPr>
            </w:pPr>
            <w:r w:rsidRPr="005F4929">
              <w:rPr>
                <w:szCs w:val="20"/>
              </w:rPr>
              <w:t>3</w:t>
            </w:r>
          </w:p>
        </w:tc>
      </w:tr>
      <w:tr w:rsidR="00294CC0" w:rsidRPr="005F4929" w14:paraId="042F0EB8" w14:textId="77777777" w:rsidTr="00DF6B68">
        <w:trPr>
          <w:trHeight w:val="557"/>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0920CD46" w14:textId="28EC1D1E" w:rsidR="00294CC0" w:rsidRPr="005F4929" w:rsidRDefault="00294CC0" w:rsidP="00171A48">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A6FBAB0" w14:textId="77777777" w:rsidR="00294CC0" w:rsidRPr="005F4929" w:rsidRDefault="00294CC0" w:rsidP="00171A48">
            <w:pPr>
              <w:ind w:firstLine="0"/>
              <w:jc w:val="left"/>
              <w:rPr>
                <w:szCs w:val="20"/>
              </w:rPr>
            </w:pPr>
            <w:r w:rsidRPr="005F4929">
              <w:rPr>
                <w:szCs w:val="20"/>
              </w:rPr>
              <w:t>Строительная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59DDFC" w14:textId="77777777" w:rsidR="00294CC0" w:rsidRPr="005F4929" w:rsidRDefault="00294CC0" w:rsidP="00171A48">
            <w:pPr>
              <w:ind w:firstLine="0"/>
              <w:jc w:val="center"/>
              <w:rPr>
                <w:szCs w:val="20"/>
              </w:rPr>
            </w:pPr>
            <w:r w:rsidRPr="005F4929">
              <w:rPr>
                <w:szCs w:val="20"/>
              </w:rPr>
              <w:t>6.6</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D28C4E" w14:textId="0CF93F93" w:rsidR="00294CC0" w:rsidRPr="005F4929" w:rsidRDefault="00294CC0" w:rsidP="00294CC0">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16FA8D" w14:textId="725E8D7C"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96CFC3" w14:textId="1CDF244D" w:rsidR="00294CC0" w:rsidRPr="005F4929" w:rsidRDefault="00294CC0" w:rsidP="00171A48">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AD374C" w14:textId="77777777" w:rsidR="00294CC0" w:rsidRPr="005F4929" w:rsidRDefault="00294CC0" w:rsidP="00171A48">
            <w:pPr>
              <w:ind w:firstLine="0"/>
              <w:jc w:val="center"/>
              <w:rPr>
                <w:szCs w:val="20"/>
              </w:rPr>
            </w:pPr>
            <w:r w:rsidRPr="005F4929">
              <w:rPr>
                <w:szCs w:val="20"/>
              </w:rPr>
              <w:t>3</w:t>
            </w:r>
          </w:p>
        </w:tc>
      </w:tr>
      <w:tr w:rsidR="00294CC0" w:rsidRPr="005F4929" w14:paraId="24394AC2" w14:textId="77777777" w:rsidTr="00DF6B68">
        <w:trPr>
          <w:trHeight w:val="565"/>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686A40E9" w14:textId="30ED2AB0" w:rsidR="00294CC0" w:rsidRPr="005F4929" w:rsidRDefault="00294CC0" w:rsidP="00171A48">
            <w:pPr>
              <w:ind w:firstLine="0"/>
              <w:jc w:val="center"/>
              <w:rPr>
                <w:szCs w:val="20"/>
              </w:rPr>
            </w:pPr>
            <w:r w:rsidRPr="005F4929">
              <w:rPr>
                <w:szCs w:val="20"/>
              </w:rPr>
              <w:t>18.</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F492C6B" w14:textId="71F727FD" w:rsidR="00294CC0" w:rsidRPr="005F4929" w:rsidRDefault="00294CC0" w:rsidP="00171A48">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39F5CA" w14:textId="31C5FA70" w:rsidR="00294CC0" w:rsidRPr="005F4929" w:rsidRDefault="00294CC0" w:rsidP="00171A48">
            <w:pPr>
              <w:ind w:firstLine="0"/>
              <w:jc w:val="center"/>
              <w:rPr>
                <w:szCs w:val="20"/>
              </w:rPr>
            </w:pPr>
            <w:r w:rsidRPr="005F4929">
              <w:rPr>
                <w:szCs w:val="20"/>
              </w:rPr>
              <w:t>6.8</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7178F0" w14:textId="1AFF80A2" w:rsidR="00294CC0" w:rsidRPr="005F4929" w:rsidRDefault="00294CC0" w:rsidP="00171A48">
            <w:pPr>
              <w:ind w:firstLine="0"/>
              <w:jc w:val="center"/>
              <w:rPr>
                <w:szCs w:val="20"/>
              </w:rPr>
            </w:pPr>
            <w:r w:rsidRPr="005F4929">
              <w:rPr>
                <w:szCs w:val="20"/>
              </w:rPr>
              <w:t>Не подлежит установлению</w:t>
            </w:r>
          </w:p>
        </w:tc>
      </w:tr>
      <w:tr w:rsidR="00294CC0" w:rsidRPr="005F4929" w14:paraId="72394F5B" w14:textId="77777777" w:rsidTr="00DF6B68">
        <w:trPr>
          <w:trHeight w:val="565"/>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1C544D7C" w14:textId="6A203105" w:rsidR="00294CC0" w:rsidRPr="005F4929" w:rsidRDefault="00294CC0" w:rsidP="00171A48">
            <w:pPr>
              <w:ind w:firstLine="0"/>
              <w:jc w:val="center"/>
              <w:rPr>
                <w:szCs w:val="20"/>
              </w:rPr>
            </w:pPr>
            <w:r w:rsidRPr="005F4929">
              <w:rPr>
                <w:szCs w:val="20"/>
              </w:rPr>
              <w:t>19.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92D6111" w14:textId="77777777" w:rsidR="00294CC0" w:rsidRPr="005F4929" w:rsidRDefault="00294CC0" w:rsidP="00171A48">
            <w:pPr>
              <w:ind w:firstLine="0"/>
              <w:jc w:val="left"/>
              <w:rPr>
                <w:szCs w:val="20"/>
              </w:rPr>
            </w:pPr>
            <w:r w:rsidRPr="005F4929">
              <w:rPr>
                <w:szCs w:val="20"/>
              </w:rPr>
              <w:t>Склады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F1ACE9" w14:textId="77777777" w:rsidR="00294CC0" w:rsidRPr="005F4929" w:rsidRDefault="00294CC0" w:rsidP="00171A48">
            <w:pPr>
              <w:ind w:firstLine="0"/>
              <w:jc w:val="center"/>
              <w:rPr>
                <w:szCs w:val="20"/>
              </w:rPr>
            </w:pPr>
            <w:r w:rsidRPr="005F4929">
              <w:rPr>
                <w:szCs w:val="20"/>
              </w:rPr>
              <w:t>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A612ED" w14:textId="5108A286" w:rsidR="00294CC0" w:rsidRPr="005F4929" w:rsidRDefault="00294CC0" w:rsidP="00D60C48">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321894" w14:textId="3DC00FBE"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E5E572" w14:textId="77777777" w:rsidR="00294CC0" w:rsidRPr="005F4929" w:rsidRDefault="00294CC0" w:rsidP="00171A48">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A00DAC" w14:textId="77777777" w:rsidR="00294CC0" w:rsidRPr="005F4929" w:rsidRDefault="00294CC0" w:rsidP="00171A48">
            <w:pPr>
              <w:ind w:firstLine="0"/>
              <w:jc w:val="center"/>
              <w:rPr>
                <w:szCs w:val="20"/>
              </w:rPr>
            </w:pPr>
            <w:r w:rsidRPr="005F4929">
              <w:rPr>
                <w:szCs w:val="20"/>
              </w:rPr>
              <w:t>3</w:t>
            </w:r>
          </w:p>
        </w:tc>
      </w:tr>
      <w:tr w:rsidR="00294CC0" w:rsidRPr="005F4929" w14:paraId="43E3BC9F" w14:textId="77777777" w:rsidTr="00DF6B68">
        <w:trPr>
          <w:trHeight w:val="565"/>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4179E70B" w14:textId="70058D3E" w:rsidR="00294CC0" w:rsidRPr="005F4929" w:rsidRDefault="00294CC0" w:rsidP="00171A48">
            <w:pPr>
              <w:ind w:firstLine="0"/>
              <w:jc w:val="center"/>
              <w:rPr>
                <w:szCs w:val="20"/>
              </w:rPr>
            </w:pPr>
            <w:r w:rsidRPr="005F4929">
              <w:rPr>
                <w:szCs w:val="20"/>
              </w:rPr>
              <w:t>20.</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CA16237" w14:textId="51CCC064" w:rsidR="00294CC0" w:rsidRPr="005F4929" w:rsidRDefault="00294CC0" w:rsidP="00171A48">
            <w:pPr>
              <w:ind w:firstLine="0"/>
              <w:jc w:val="left"/>
              <w:rPr>
                <w:szCs w:val="20"/>
              </w:rPr>
            </w:pPr>
            <w:r w:rsidRPr="005F4929">
              <w:rPr>
                <w:szCs w:val="20"/>
              </w:rPr>
              <w:t>Складские площадки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41D449" w14:textId="6744EB61" w:rsidR="00294CC0" w:rsidRPr="005F4929" w:rsidRDefault="00294CC0" w:rsidP="00171A48">
            <w:pPr>
              <w:ind w:firstLine="0"/>
              <w:jc w:val="center"/>
              <w:rPr>
                <w:szCs w:val="20"/>
              </w:rPr>
            </w:pPr>
            <w:r w:rsidRPr="005F4929">
              <w:rPr>
                <w:szCs w:val="20"/>
              </w:rPr>
              <w:t>6.9.1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7D692B" w14:textId="1F9E8592" w:rsidR="00294CC0" w:rsidRPr="005F4929" w:rsidRDefault="00294CC0" w:rsidP="00D60C48">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E85A54" w14:textId="0C28C51E"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DE4BDE" w14:textId="5854F6D9" w:rsidR="00294CC0" w:rsidRPr="005F4929" w:rsidRDefault="00294CC0" w:rsidP="00171A48">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14729" w14:textId="4E8EC237" w:rsidR="00294CC0" w:rsidRPr="005F4929" w:rsidRDefault="00294CC0" w:rsidP="00171A48">
            <w:pPr>
              <w:ind w:firstLine="0"/>
              <w:jc w:val="center"/>
              <w:rPr>
                <w:szCs w:val="20"/>
              </w:rPr>
            </w:pPr>
            <w:r w:rsidRPr="005F4929">
              <w:rPr>
                <w:szCs w:val="20"/>
              </w:rPr>
              <w:t>3</w:t>
            </w:r>
          </w:p>
        </w:tc>
      </w:tr>
      <w:tr w:rsidR="00294CC0" w:rsidRPr="005F4929" w14:paraId="152656AB" w14:textId="77777777" w:rsidTr="00DF6B68">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1BA64807" w14:textId="20086A1A" w:rsidR="00294CC0" w:rsidRPr="005F4929" w:rsidRDefault="00294CC0" w:rsidP="00171A48">
            <w:pPr>
              <w:ind w:firstLine="0"/>
              <w:jc w:val="center"/>
              <w:rPr>
                <w:szCs w:val="20"/>
              </w:rPr>
            </w:pPr>
            <w:r w:rsidRPr="005F4929">
              <w:rPr>
                <w:szCs w:val="20"/>
              </w:rPr>
              <w:t>21.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525F2A8" w14:textId="77777777" w:rsidR="00294CC0" w:rsidRPr="005F4929" w:rsidRDefault="00294CC0" w:rsidP="00171A48">
            <w:pPr>
              <w:ind w:firstLine="0"/>
              <w:jc w:val="left"/>
              <w:rPr>
                <w:szCs w:val="20"/>
              </w:rPr>
            </w:pPr>
            <w:r w:rsidRPr="005F4929">
              <w:rPr>
                <w:szCs w:val="20"/>
              </w:rPr>
              <w:t>Целлюлозно-бумажная промышленность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DB0720" w14:textId="77777777" w:rsidR="00294CC0" w:rsidRPr="005F4929" w:rsidRDefault="00294CC0" w:rsidP="00171A48">
            <w:pPr>
              <w:ind w:firstLine="0"/>
              <w:jc w:val="center"/>
              <w:rPr>
                <w:szCs w:val="20"/>
              </w:rPr>
            </w:pPr>
            <w:r w:rsidRPr="005F4929">
              <w:rPr>
                <w:szCs w:val="20"/>
              </w:rPr>
              <w:t>6.11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F1649E" w14:textId="1F76E345" w:rsidR="00294CC0" w:rsidRPr="005F4929" w:rsidRDefault="00294CC0" w:rsidP="00D60C48">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A2287D" w14:textId="131EC241"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F8342E" w14:textId="77777777" w:rsidR="00294CC0" w:rsidRPr="005F4929" w:rsidRDefault="00294CC0" w:rsidP="00171A48">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F68A5A" w14:textId="77777777" w:rsidR="00294CC0" w:rsidRPr="005F4929" w:rsidRDefault="00294CC0" w:rsidP="00171A48">
            <w:pPr>
              <w:ind w:firstLine="0"/>
              <w:jc w:val="center"/>
              <w:rPr>
                <w:szCs w:val="20"/>
              </w:rPr>
            </w:pPr>
            <w:r w:rsidRPr="005F4929">
              <w:rPr>
                <w:szCs w:val="20"/>
              </w:rPr>
              <w:t>3</w:t>
            </w:r>
          </w:p>
        </w:tc>
      </w:tr>
      <w:tr w:rsidR="00294CC0" w:rsidRPr="005F4929" w14:paraId="1E52F843" w14:textId="77777777" w:rsidTr="00DF6B68">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3E24D594" w14:textId="7DDB348B" w:rsidR="00294CC0" w:rsidRPr="005F4929" w:rsidRDefault="00294CC0" w:rsidP="00171A48">
            <w:pPr>
              <w:ind w:firstLine="0"/>
              <w:jc w:val="center"/>
              <w:rPr>
                <w:szCs w:val="20"/>
              </w:rPr>
            </w:pPr>
            <w:r w:rsidRPr="005F4929">
              <w:rPr>
                <w:szCs w:val="20"/>
              </w:rPr>
              <w:t>22.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6226CE1" w14:textId="54FDBC4C" w:rsidR="00294CC0" w:rsidRPr="005F4929" w:rsidRDefault="00294CC0" w:rsidP="00171A48">
            <w:pPr>
              <w:ind w:firstLine="0"/>
              <w:jc w:val="left"/>
              <w:rPr>
                <w:szCs w:val="20"/>
              </w:rPr>
            </w:pPr>
            <w:r w:rsidRPr="005F4929">
              <w:rPr>
                <w:szCs w:val="20"/>
              </w:rPr>
              <w:t>Научно-производственная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B7AC9D" w14:textId="700AF79C" w:rsidR="00294CC0" w:rsidRPr="005F4929" w:rsidRDefault="00294CC0" w:rsidP="00171A48">
            <w:pPr>
              <w:ind w:firstLine="0"/>
              <w:jc w:val="center"/>
              <w:rPr>
                <w:szCs w:val="20"/>
              </w:rPr>
            </w:pPr>
            <w:r w:rsidRPr="005F4929">
              <w:rPr>
                <w:szCs w:val="20"/>
              </w:rPr>
              <w:t>6.12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D83ABD" w14:textId="4FA97118" w:rsidR="00294CC0" w:rsidRPr="005F4929" w:rsidRDefault="00294CC0" w:rsidP="00D60C48">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513A30" w14:textId="1E0EED7D" w:rsidR="00294CC0" w:rsidRPr="005F4929" w:rsidRDefault="00294CC0" w:rsidP="00D60C48">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D320645" w14:textId="5C8DDE4A" w:rsidR="00294CC0" w:rsidRPr="005F4929" w:rsidRDefault="00294CC0" w:rsidP="00171A48">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27862C" w14:textId="49959E4A" w:rsidR="00294CC0" w:rsidRPr="005F4929" w:rsidRDefault="00294CC0" w:rsidP="00171A48">
            <w:pPr>
              <w:ind w:firstLine="0"/>
              <w:jc w:val="center"/>
              <w:rPr>
                <w:szCs w:val="20"/>
              </w:rPr>
            </w:pPr>
            <w:r w:rsidRPr="005F4929">
              <w:rPr>
                <w:szCs w:val="20"/>
              </w:rPr>
              <w:t>3</w:t>
            </w:r>
          </w:p>
        </w:tc>
      </w:tr>
      <w:tr w:rsidR="0048152D" w:rsidRPr="005F4929" w14:paraId="55DA7BDA" w14:textId="77777777" w:rsidTr="00DF6B68">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610F3BE1" w14:textId="4DF3F7F8" w:rsidR="0048152D" w:rsidRPr="005F4929" w:rsidRDefault="0048152D" w:rsidP="00171A48">
            <w:pPr>
              <w:ind w:firstLine="0"/>
              <w:jc w:val="center"/>
              <w:rPr>
                <w:szCs w:val="20"/>
              </w:rPr>
            </w:pPr>
            <w:r w:rsidRPr="005F4929">
              <w:rPr>
                <w:szCs w:val="20"/>
              </w:rPr>
              <w:t>23.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07914BC" w14:textId="061F9CB9" w:rsidR="0048152D" w:rsidRPr="005F4929" w:rsidRDefault="0048152D" w:rsidP="00171A48">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1D3CA6" w14:textId="03C18D65" w:rsidR="0048152D" w:rsidRPr="005F4929" w:rsidRDefault="0048152D" w:rsidP="00171A48">
            <w:pPr>
              <w:ind w:firstLine="0"/>
              <w:jc w:val="center"/>
              <w:rPr>
                <w:szCs w:val="20"/>
              </w:rPr>
            </w:pPr>
            <w:r w:rsidRPr="005F4929">
              <w:rPr>
                <w:szCs w:val="20"/>
              </w:rPr>
              <w:t>7.2</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DBA1CA" w14:textId="2010614A" w:rsidR="0048152D" w:rsidRPr="005F4929" w:rsidRDefault="0048152D" w:rsidP="00171A48">
            <w:pPr>
              <w:ind w:firstLine="0"/>
              <w:jc w:val="center"/>
              <w:rPr>
                <w:szCs w:val="20"/>
              </w:rPr>
            </w:pPr>
            <w:r w:rsidRPr="005F4929">
              <w:rPr>
                <w:szCs w:val="20"/>
              </w:rPr>
              <w:t>Не подлежит установлению</w:t>
            </w:r>
          </w:p>
        </w:tc>
      </w:tr>
      <w:tr w:rsidR="00ED0E99" w:rsidRPr="005F4929" w14:paraId="10502197" w14:textId="77777777" w:rsidTr="00DF6B68">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6247C3E2" w14:textId="5A2C5CC2" w:rsidR="00ED0E99" w:rsidRPr="005F4929" w:rsidRDefault="00ED0E99" w:rsidP="00171A48">
            <w:pPr>
              <w:ind w:firstLine="0"/>
              <w:jc w:val="center"/>
              <w:rPr>
                <w:szCs w:val="20"/>
              </w:rPr>
            </w:pPr>
            <w:r w:rsidRPr="005F4929">
              <w:rPr>
                <w:szCs w:val="20"/>
              </w:rPr>
              <w:t>24.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632ADCF" w14:textId="2F710BEE" w:rsidR="00ED0E99" w:rsidRPr="005F4929" w:rsidRDefault="00ED0E99" w:rsidP="00171A48">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42CFF2" w14:textId="1EE37E35" w:rsidR="00ED0E99" w:rsidRPr="005F4929" w:rsidRDefault="00ED0E99" w:rsidP="00171A48">
            <w:pPr>
              <w:ind w:firstLine="0"/>
              <w:jc w:val="center"/>
              <w:rPr>
                <w:szCs w:val="20"/>
              </w:rPr>
            </w:pPr>
            <w:r w:rsidRPr="005F4929">
              <w:rPr>
                <w:szCs w:val="20"/>
              </w:rPr>
              <w:t>7.5</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302033" w14:textId="186D7B71" w:rsidR="00ED0E99" w:rsidRPr="005F4929" w:rsidRDefault="00ED0E99" w:rsidP="00171A48">
            <w:pPr>
              <w:ind w:firstLine="0"/>
              <w:jc w:val="center"/>
              <w:rPr>
                <w:szCs w:val="20"/>
              </w:rPr>
            </w:pPr>
            <w:r w:rsidRPr="005F4929">
              <w:rPr>
                <w:szCs w:val="20"/>
              </w:rPr>
              <w:t>Не подлежит установлению</w:t>
            </w:r>
          </w:p>
        </w:tc>
      </w:tr>
      <w:tr w:rsidR="00ED0E99" w:rsidRPr="005F4929" w14:paraId="02547005" w14:textId="77777777" w:rsidTr="00F43B23">
        <w:trPr>
          <w:trHeight w:val="553"/>
        </w:trPr>
        <w:tc>
          <w:tcPr>
            <w:tcW w:w="647" w:type="dxa"/>
            <w:tcBorders>
              <w:top w:val="single" w:sz="4" w:space="0" w:color="auto"/>
              <w:left w:val="single" w:sz="4" w:space="0" w:color="auto"/>
              <w:bottom w:val="single" w:sz="4" w:space="0" w:color="auto"/>
              <w:right w:val="single" w:sz="4" w:space="0" w:color="auto"/>
            </w:tcBorders>
            <w:vAlign w:val="center"/>
          </w:tcPr>
          <w:p w14:paraId="7AD7ABE5" w14:textId="72EF7037" w:rsidR="00ED0E99" w:rsidRPr="005F4929" w:rsidRDefault="00ED0E99" w:rsidP="00171A48">
            <w:pPr>
              <w:ind w:firstLine="0"/>
              <w:jc w:val="center"/>
              <w:rPr>
                <w:szCs w:val="20"/>
              </w:rPr>
            </w:pPr>
            <w:r w:rsidRPr="005F4929">
              <w:rPr>
                <w:szCs w:val="20"/>
              </w:rPr>
              <w:t>25.</w:t>
            </w:r>
          </w:p>
        </w:tc>
        <w:tc>
          <w:tcPr>
            <w:tcW w:w="4138" w:type="dxa"/>
            <w:tcBorders>
              <w:top w:val="single" w:sz="4" w:space="0" w:color="auto"/>
              <w:left w:val="single" w:sz="4" w:space="0" w:color="auto"/>
              <w:bottom w:val="single" w:sz="4" w:space="0" w:color="auto"/>
              <w:right w:val="single" w:sz="4" w:space="0" w:color="auto"/>
            </w:tcBorders>
            <w:vAlign w:val="center"/>
          </w:tcPr>
          <w:p w14:paraId="3EEA5EDC" w14:textId="77777777" w:rsidR="00ED0E99" w:rsidRPr="005F4929" w:rsidRDefault="00ED0E99" w:rsidP="00171A48">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04602B3" w14:textId="77777777" w:rsidR="00ED0E99" w:rsidRPr="005F4929" w:rsidRDefault="00ED0E99" w:rsidP="00171A48">
            <w:pPr>
              <w:ind w:firstLine="0"/>
              <w:jc w:val="center"/>
              <w:rPr>
                <w:szCs w:val="20"/>
              </w:rPr>
            </w:pPr>
            <w:r w:rsidRPr="005F4929">
              <w:rPr>
                <w:szCs w:val="20"/>
              </w:rPr>
              <w:t>9.3</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58E272A1" w14:textId="77777777" w:rsidR="00ED0E99" w:rsidRPr="005F4929" w:rsidRDefault="00ED0E99" w:rsidP="00171A48">
            <w:pPr>
              <w:ind w:firstLine="0"/>
              <w:jc w:val="center"/>
              <w:rPr>
                <w:szCs w:val="20"/>
              </w:rPr>
            </w:pPr>
            <w:r w:rsidRPr="005F4929">
              <w:rPr>
                <w:szCs w:val="20"/>
              </w:rPr>
              <w:t>Не распространяется</w:t>
            </w:r>
          </w:p>
        </w:tc>
      </w:tr>
      <w:tr w:rsidR="00ED0E99" w:rsidRPr="005F4929" w14:paraId="610448C2" w14:textId="77777777" w:rsidTr="00F43B23">
        <w:tc>
          <w:tcPr>
            <w:tcW w:w="647" w:type="dxa"/>
            <w:tcBorders>
              <w:top w:val="single" w:sz="4" w:space="0" w:color="auto"/>
              <w:left w:val="single" w:sz="4" w:space="0" w:color="auto"/>
              <w:bottom w:val="single" w:sz="4" w:space="0" w:color="auto"/>
              <w:right w:val="single" w:sz="4" w:space="0" w:color="auto"/>
            </w:tcBorders>
            <w:vAlign w:val="center"/>
          </w:tcPr>
          <w:p w14:paraId="7C5A2802" w14:textId="66B0E3D7" w:rsidR="00ED0E99" w:rsidRPr="005F4929" w:rsidRDefault="00ED0E99" w:rsidP="00171A48">
            <w:pPr>
              <w:ind w:firstLine="0"/>
              <w:jc w:val="center"/>
              <w:rPr>
                <w:szCs w:val="20"/>
              </w:rPr>
            </w:pPr>
            <w:r w:rsidRPr="005F4929">
              <w:rPr>
                <w:szCs w:val="20"/>
              </w:rPr>
              <w:t>26.</w:t>
            </w:r>
          </w:p>
        </w:tc>
        <w:tc>
          <w:tcPr>
            <w:tcW w:w="4138" w:type="dxa"/>
            <w:tcBorders>
              <w:top w:val="single" w:sz="4" w:space="0" w:color="auto"/>
              <w:left w:val="single" w:sz="4" w:space="0" w:color="auto"/>
              <w:bottom w:val="single" w:sz="4" w:space="0" w:color="auto"/>
              <w:right w:val="single" w:sz="4" w:space="0" w:color="auto"/>
            </w:tcBorders>
            <w:vAlign w:val="center"/>
          </w:tcPr>
          <w:p w14:paraId="29BDDDC6" w14:textId="77777777" w:rsidR="00ED0E99" w:rsidRPr="005F4929" w:rsidRDefault="00ED0E99" w:rsidP="00171A48">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3F1C7DF" w14:textId="77777777" w:rsidR="00ED0E99" w:rsidRPr="005F4929" w:rsidRDefault="00ED0E99" w:rsidP="00171A48">
            <w:pPr>
              <w:ind w:firstLine="0"/>
              <w:jc w:val="center"/>
              <w:rPr>
                <w:szCs w:val="20"/>
              </w:rPr>
            </w:pPr>
            <w:r w:rsidRPr="005F4929">
              <w:rPr>
                <w:szCs w:val="20"/>
              </w:rPr>
              <w:t>12.0</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1D8DB923" w14:textId="77777777" w:rsidR="00ED0E99" w:rsidRPr="005F4929" w:rsidRDefault="00ED0E99" w:rsidP="00171A48">
            <w:pPr>
              <w:ind w:firstLine="0"/>
              <w:jc w:val="center"/>
              <w:rPr>
                <w:szCs w:val="20"/>
              </w:rPr>
            </w:pPr>
            <w:r w:rsidRPr="005F4929">
              <w:rPr>
                <w:szCs w:val="20"/>
              </w:rPr>
              <w:t>Не распространяется</w:t>
            </w:r>
          </w:p>
        </w:tc>
      </w:tr>
      <w:tr w:rsidR="00ED0E99" w:rsidRPr="005F4929" w14:paraId="2D473097" w14:textId="77777777" w:rsidTr="00F43B23">
        <w:tc>
          <w:tcPr>
            <w:tcW w:w="647" w:type="dxa"/>
            <w:tcBorders>
              <w:top w:val="single" w:sz="4" w:space="0" w:color="auto"/>
              <w:left w:val="single" w:sz="4" w:space="0" w:color="auto"/>
              <w:bottom w:val="single" w:sz="4" w:space="0" w:color="auto"/>
              <w:right w:val="single" w:sz="4" w:space="0" w:color="auto"/>
            </w:tcBorders>
            <w:vAlign w:val="center"/>
          </w:tcPr>
          <w:p w14:paraId="147E0CD8" w14:textId="2B21A4AB" w:rsidR="00ED0E99" w:rsidRPr="005F4929" w:rsidRDefault="00ED0E99" w:rsidP="00171A48">
            <w:pPr>
              <w:ind w:firstLine="0"/>
              <w:jc w:val="center"/>
              <w:rPr>
                <w:szCs w:val="20"/>
              </w:rPr>
            </w:pPr>
            <w:r w:rsidRPr="005F4929">
              <w:rPr>
                <w:szCs w:val="20"/>
              </w:rPr>
              <w:t>27.</w:t>
            </w:r>
          </w:p>
        </w:tc>
        <w:tc>
          <w:tcPr>
            <w:tcW w:w="4138" w:type="dxa"/>
            <w:tcBorders>
              <w:top w:val="single" w:sz="4" w:space="0" w:color="auto"/>
              <w:left w:val="single" w:sz="4" w:space="0" w:color="auto"/>
              <w:bottom w:val="single" w:sz="4" w:space="0" w:color="auto"/>
              <w:right w:val="single" w:sz="4" w:space="0" w:color="auto"/>
            </w:tcBorders>
            <w:vAlign w:val="bottom"/>
          </w:tcPr>
          <w:p w14:paraId="42BF8553" w14:textId="0E9AF24B" w:rsidR="00ED0E99" w:rsidRPr="005F4929" w:rsidRDefault="00ED0E99" w:rsidP="00171A48">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486A863C" w14:textId="694DCE0F" w:rsidR="00ED0E99" w:rsidRPr="005F4929" w:rsidRDefault="00ED0E99" w:rsidP="00171A48">
            <w:pPr>
              <w:ind w:firstLine="0"/>
              <w:jc w:val="center"/>
              <w:rPr>
                <w:szCs w:val="20"/>
              </w:rPr>
            </w:pPr>
            <w:r w:rsidRPr="005F4929">
              <w:rPr>
                <w:color w:val="000000"/>
              </w:rPr>
              <w:t>12.0.1</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39AC97C5" w14:textId="68E6F2BC" w:rsidR="00ED0E99" w:rsidRPr="005F4929" w:rsidRDefault="00ED0E99" w:rsidP="00171A48">
            <w:pPr>
              <w:ind w:firstLine="0"/>
              <w:jc w:val="center"/>
              <w:rPr>
                <w:szCs w:val="20"/>
              </w:rPr>
            </w:pPr>
            <w:r w:rsidRPr="005F4929">
              <w:rPr>
                <w:szCs w:val="20"/>
              </w:rPr>
              <w:t>Не распространяется</w:t>
            </w:r>
          </w:p>
        </w:tc>
      </w:tr>
      <w:tr w:rsidR="00ED0E99" w:rsidRPr="005F4929" w14:paraId="3391F72E" w14:textId="77777777" w:rsidTr="00F43B23">
        <w:trPr>
          <w:trHeight w:val="305"/>
        </w:trPr>
        <w:tc>
          <w:tcPr>
            <w:tcW w:w="647" w:type="dxa"/>
            <w:tcBorders>
              <w:top w:val="single" w:sz="4" w:space="0" w:color="auto"/>
              <w:left w:val="single" w:sz="4" w:space="0" w:color="auto"/>
              <w:bottom w:val="single" w:sz="4" w:space="0" w:color="auto"/>
              <w:right w:val="single" w:sz="4" w:space="0" w:color="auto"/>
            </w:tcBorders>
            <w:vAlign w:val="center"/>
          </w:tcPr>
          <w:p w14:paraId="258D2A8B" w14:textId="44B70DBC" w:rsidR="00ED0E99" w:rsidRPr="005F4929" w:rsidRDefault="00ED0E99" w:rsidP="00171A48">
            <w:pPr>
              <w:ind w:firstLine="0"/>
              <w:jc w:val="center"/>
              <w:rPr>
                <w:szCs w:val="20"/>
              </w:rPr>
            </w:pPr>
            <w:r w:rsidRPr="005F4929">
              <w:rPr>
                <w:szCs w:val="20"/>
              </w:rPr>
              <w:t>28.</w:t>
            </w:r>
          </w:p>
        </w:tc>
        <w:tc>
          <w:tcPr>
            <w:tcW w:w="4138" w:type="dxa"/>
            <w:tcBorders>
              <w:top w:val="single" w:sz="4" w:space="0" w:color="auto"/>
              <w:left w:val="single" w:sz="4" w:space="0" w:color="auto"/>
              <w:bottom w:val="single" w:sz="4" w:space="0" w:color="auto"/>
              <w:right w:val="single" w:sz="4" w:space="0" w:color="auto"/>
            </w:tcBorders>
            <w:vAlign w:val="bottom"/>
          </w:tcPr>
          <w:p w14:paraId="33A5E82B" w14:textId="7EFAF59A" w:rsidR="00ED0E99" w:rsidRPr="005F4929" w:rsidRDefault="00ED0E99" w:rsidP="00171A48">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7EC89302" w14:textId="7CAD16F1" w:rsidR="00ED0E99" w:rsidRPr="005F4929" w:rsidRDefault="00ED0E99" w:rsidP="00171A48">
            <w:pPr>
              <w:ind w:firstLine="0"/>
              <w:jc w:val="center"/>
              <w:rPr>
                <w:szCs w:val="20"/>
              </w:rPr>
            </w:pPr>
            <w:r w:rsidRPr="005F4929">
              <w:rPr>
                <w:color w:val="000000"/>
              </w:rPr>
              <w:t>12.0.2</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6FBCA850" w14:textId="17562173" w:rsidR="00ED0E99" w:rsidRPr="005F4929" w:rsidRDefault="00ED0E99" w:rsidP="00171A48">
            <w:pPr>
              <w:ind w:firstLine="0"/>
              <w:jc w:val="center"/>
              <w:rPr>
                <w:szCs w:val="20"/>
              </w:rPr>
            </w:pPr>
            <w:r w:rsidRPr="005F4929">
              <w:rPr>
                <w:szCs w:val="20"/>
              </w:rPr>
              <w:t>Не распространяется</w:t>
            </w:r>
          </w:p>
        </w:tc>
      </w:tr>
    </w:tbl>
    <w:p w14:paraId="4D071BA9" w14:textId="11CA0C3D" w:rsidR="004E6A77" w:rsidRPr="005F4929" w:rsidRDefault="004E6A77" w:rsidP="001D0B5A">
      <w:pPr>
        <w:ind w:firstLine="0"/>
      </w:pPr>
    </w:p>
    <w:p w14:paraId="40CECE5D" w14:textId="40E284A2" w:rsidR="00966C03" w:rsidRPr="005F4929" w:rsidRDefault="00966C03" w:rsidP="00966C03">
      <w:pPr>
        <w:ind w:firstLine="0"/>
        <w:jc w:val="center"/>
      </w:pPr>
      <w:r w:rsidRPr="005F4929">
        <w:t>Вспомогательные виды разрешенного использования</w:t>
      </w:r>
    </w:p>
    <w:p w14:paraId="58CFA278" w14:textId="77777777" w:rsidR="00966C03" w:rsidRPr="005F4929" w:rsidRDefault="00966C03" w:rsidP="00966C03">
      <w:pPr>
        <w:ind w:firstLine="0"/>
        <w:jc w:val="center"/>
      </w:pPr>
    </w:p>
    <w:p w14:paraId="67F9027F" w14:textId="77777777" w:rsidR="00697393" w:rsidRPr="005F4929" w:rsidRDefault="00697393" w:rsidP="00697393">
      <w:pPr>
        <w:ind w:firstLine="0"/>
      </w:pPr>
      <w:r w:rsidRPr="005F4929">
        <w:t>1. Коммунальное обслуживание – 3.1</w:t>
      </w:r>
    </w:p>
    <w:p w14:paraId="56E1A7AA" w14:textId="77777777" w:rsidR="00697393" w:rsidRPr="005F4929" w:rsidRDefault="00697393" w:rsidP="00697393">
      <w:pPr>
        <w:ind w:firstLine="0"/>
        <w:rPr>
          <w:szCs w:val="20"/>
        </w:rPr>
      </w:pPr>
      <w:r w:rsidRPr="005F4929">
        <w:rPr>
          <w:szCs w:val="20"/>
        </w:rPr>
        <w:t>2. Связь – 6.8</w:t>
      </w:r>
    </w:p>
    <w:p w14:paraId="29EA0352"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65F728BE" w14:textId="77777777" w:rsidR="00E70B87" w:rsidRPr="005F4929" w:rsidRDefault="00E70B87" w:rsidP="00966C03">
      <w:pPr>
        <w:rPr>
          <w:shd w:val="clear" w:color="auto" w:fill="FFFFFF"/>
        </w:rPr>
      </w:pPr>
    </w:p>
    <w:p w14:paraId="5F1A5491" w14:textId="18F26505" w:rsidR="00E862B8" w:rsidRPr="005F4929" w:rsidRDefault="00966C03" w:rsidP="001D0B5A">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60D770AE" w14:textId="77777777" w:rsidR="00F95AFB" w:rsidRPr="005F4929" w:rsidRDefault="00F95AFB" w:rsidP="00966C03">
      <w:pPr>
        <w:ind w:firstLine="0"/>
        <w:jc w:val="center"/>
      </w:pPr>
    </w:p>
    <w:p w14:paraId="440AAE95" w14:textId="77777777" w:rsidR="00F95AFB" w:rsidRPr="005F4929" w:rsidRDefault="00F95AFB" w:rsidP="00966C03">
      <w:pPr>
        <w:ind w:firstLine="0"/>
        <w:jc w:val="center"/>
      </w:pPr>
    </w:p>
    <w:p w14:paraId="68D86F21" w14:textId="77777777" w:rsidR="00F95AFB" w:rsidRPr="005F4929" w:rsidRDefault="00F95AFB" w:rsidP="00966C03">
      <w:pPr>
        <w:ind w:firstLine="0"/>
        <w:jc w:val="center"/>
      </w:pPr>
    </w:p>
    <w:p w14:paraId="522C3F7F" w14:textId="77777777" w:rsidR="00F95AFB" w:rsidRPr="005F4929" w:rsidRDefault="00F95AFB" w:rsidP="00966C03">
      <w:pPr>
        <w:ind w:firstLine="0"/>
        <w:jc w:val="center"/>
      </w:pPr>
    </w:p>
    <w:p w14:paraId="068CC44E" w14:textId="77777777" w:rsidR="00F95AFB" w:rsidRPr="005F4929" w:rsidRDefault="00F95AFB" w:rsidP="00966C03">
      <w:pPr>
        <w:ind w:firstLine="0"/>
        <w:jc w:val="center"/>
      </w:pPr>
    </w:p>
    <w:p w14:paraId="61539DA8" w14:textId="77777777" w:rsidR="00F95AFB" w:rsidRPr="005F4929" w:rsidRDefault="00F95AFB" w:rsidP="00966C03">
      <w:pPr>
        <w:ind w:firstLine="0"/>
        <w:jc w:val="center"/>
      </w:pPr>
    </w:p>
    <w:p w14:paraId="52F9F1E6" w14:textId="77777777" w:rsidR="00672DCF" w:rsidRPr="005F4929" w:rsidRDefault="00672DCF" w:rsidP="00966C03">
      <w:pPr>
        <w:ind w:firstLine="0"/>
        <w:jc w:val="center"/>
      </w:pPr>
    </w:p>
    <w:p w14:paraId="652F92A8" w14:textId="77777777" w:rsidR="00F95AFB" w:rsidRPr="005F4929" w:rsidRDefault="00F95AFB" w:rsidP="00ED0E99">
      <w:pPr>
        <w:ind w:firstLine="0"/>
      </w:pPr>
    </w:p>
    <w:p w14:paraId="1D82E9C4" w14:textId="43F497A5" w:rsidR="00966C03" w:rsidRPr="005F4929" w:rsidRDefault="00966C03" w:rsidP="00966C03">
      <w:pPr>
        <w:ind w:firstLine="0"/>
        <w:jc w:val="center"/>
      </w:pPr>
      <w:r w:rsidRPr="005F4929">
        <w:t>Условно разрешенные виды использования</w:t>
      </w:r>
    </w:p>
    <w:p w14:paraId="424EC1F2"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2A42B8" w:rsidRPr="005F4929" w14:paraId="0DA93ACE" w14:textId="77777777" w:rsidTr="002A42B8">
        <w:trPr>
          <w:trHeight w:val="555"/>
          <w:tblHeader/>
        </w:trPr>
        <w:tc>
          <w:tcPr>
            <w:tcW w:w="648" w:type="dxa"/>
            <w:vMerge w:val="restart"/>
            <w:tcBorders>
              <w:top w:val="single" w:sz="4" w:space="0" w:color="auto"/>
              <w:left w:val="single" w:sz="4" w:space="0" w:color="auto"/>
              <w:right w:val="single" w:sz="4" w:space="0" w:color="auto"/>
            </w:tcBorders>
            <w:vAlign w:val="center"/>
          </w:tcPr>
          <w:p w14:paraId="62732E2A" w14:textId="77777777" w:rsidR="002A42B8" w:rsidRPr="005F4929" w:rsidRDefault="002A42B8"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77BEE582" w14:textId="77777777" w:rsidR="002A42B8" w:rsidRPr="005F4929" w:rsidRDefault="002A42B8"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7177ADC6" w14:textId="77777777" w:rsidR="002A42B8" w:rsidRPr="005F4929" w:rsidRDefault="002A42B8"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7528762" w14:textId="77777777" w:rsidR="002A42B8" w:rsidRPr="005F4929" w:rsidRDefault="002A42B8"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54207738" w14:textId="77777777" w:rsidR="002A42B8" w:rsidRPr="005F4929" w:rsidRDefault="002A42B8" w:rsidP="002A42B8">
            <w:pPr>
              <w:ind w:firstLine="0"/>
              <w:jc w:val="center"/>
              <w:rPr>
                <w:szCs w:val="20"/>
              </w:rPr>
            </w:pPr>
            <w:r w:rsidRPr="005F4929">
              <w:rPr>
                <w:szCs w:val="20"/>
              </w:rPr>
              <w:t>Максимальный процент застройки,</w:t>
            </w:r>
          </w:p>
          <w:p w14:paraId="7C8A7728" w14:textId="77777777" w:rsidR="002A42B8" w:rsidRPr="005F4929" w:rsidRDefault="002A42B8" w:rsidP="002A42B8">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670A353C" w14:textId="77777777" w:rsidR="002A42B8" w:rsidRPr="005F4929" w:rsidRDefault="002A42B8" w:rsidP="00AA7584">
            <w:pPr>
              <w:ind w:firstLine="0"/>
              <w:jc w:val="center"/>
              <w:rPr>
                <w:szCs w:val="20"/>
              </w:rPr>
            </w:pPr>
            <w:r w:rsidRPr="005F4929">
              <w:rPr>
                <w:szCs w:val="20"/>
              </w:rPr>
              <w:t>Минимальные отступы от границ земельного участка (м)</w:t>
            </w:r>
          </w:p>
        </w:tc>
      </w:tr>
      <w:tr w:rsidR="002A42B8" w:rsidRPr="005F4929" w14:paraId="65511EBE" w14:textId="77777777" w:rsidTr="002A42B8">
        <w:trPr>
          <w:trHeight w:val="555"/>
          <w:tblHeader/>
        </w:trPr>
        <w:tc>
          <w:tcPr>
            <w:tcW w:w="648" w:type="dxa"/>
            <w:vMerge/>
            <w:tcBorders>
              <w:left w:val="single" w:sz="4" w:space="0" w:color="auto"/>
              <w:bottom w:val="single" w:sz="4" w:space="0" w:color="auto"/>
              <w:right w:val="single" w:sz="4" w:space="0" w:color="auto"/>
            </w:tcBorders>
            <w:vAlign w:val="center"/>
          </w:tcPr>
          <w:p w14:paraId="3041BBEA" w14:textId="77777777" w:rsidR="002A42B8" w:rsidRPr="005F4929" w:rsidRDefault="002A42B8"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64D2D9FF" w14:textId="77777777" w:rsidR="002A42B8" w:rsidRPr="005F4929" w:rsidRDefault="002A42B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801EB40" w14:textId="77777777" w:rsidR="002A42B8" w:rsidRPr="005F4929" w:rsidRDefault="002A42B8"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CAAA109" w14:textId="77777777" w:rsidR="002A42B8" w:rsidRPr="005F4929" w:rsidRDefault="002A42B8"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48F0A53E" w14:textId="77777777" w:rsidR="002A42B8" w:rsidRPr="005F4929" w:rsidRDefault="002A42B8"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53002698" w14:textId="77777777" w:rsidR="002A42B8" w:rsidRPr="005F4929" w:rsidRDefault="002A42B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7D584B6" w14:textId="77777777" w:rsidR="002A42B8" w:rsidRPr="005F4929" w:rsidRDefault="002A42B8" w:rsidP="00AA7584">
            <w:pPr>
              <w:ind w:firstLine="0"/>
              <w:jc w:val="center"/>
              <w:rPr>
                <w:szCs w:val="20"/>
              </w:rPr>
            </w:pPr>
          </w:p>
        </w:tc>
      </w:tr>
      <w:tr w:rsidR="006C3A12" w:rsidRPr="005F4929" w14:paraId="636722EB" w14:textId="77777777" w:rsidTr="00F43B23">
        <w:trPr>
          <w:trHeight w:val="717"/>
        </w:trPr>
        <w:tc>
          <w:tcPr>
            <w:tcW w:w="648" w:type="dxa"/>
            <w:tcBorders>
              <w:top w:val="single" w:sz="4" w:space="0" w:color="auto"/>
              <w:left w:val="single" w:sz="4" w:space="0" w:color="auto"/>
              <w:bottom w:val="single" w:sz="4" w:space="0" w:color="auto"/>
              <w:right w:val="single" w:sz="4" w:space="0" w:color="auto"/>
            </w:tcBorders>
            <w:vAlign w:val="center"/>
          </w:tcPr>
          <w:p w14:paraId="18BB91B5" w14:textId="12B16890" w:rsidR="006C3A12" w:rsidRPr="005F4929" w:rsidRDefault="006C3A12"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6ED19D4D" w14:textId="1F09FD77" w:rsidR="006C3A12" w:rsidRPr="005F4929" w:rsidRDefault="006C3A12" w:rsidP="00AA7584">
            <w:pPr>
              <w:ind w:firstLine="0"/>
              <w:jc w:val="left"/>
              <w:rPr>
                <w:szCs w:val="20"/>
              </w:rPr>
            </w:pPr>
            <w:r w:rsidRPr="005F4929">
              <w:rPr>
                <w:szCs w:val="20"/>
              </w:rPr>
              <w:t>Общежития</w:t>
            </w:r>
          </w:p>
        </w:tc>
        <w:tc>
          <w:tcPr>
            <w:tcW w:w="1701" w:type="dxa"/>
            <w:tcBorders>
              <w:top w:val="single" w:sz="4" w:space="0" w:color="auto"/>
              <w:left w:val="single" w:sz="4" w:space="0" w:color="auto"/>
              <w:bottom w:val="single" w:sz="4" w:space="0" w:color="auto"/>
              <w:right w:val="single" w:sz="4" w:space="0" w:color="auto"/>
            </w:tcBorders>
            <w:vAlign w:val="center"/>
          </w:tcPr>
          <w:p w14:paraId="7A8C76EC" w14:textId="5D4D83FD" w:rsidR="006C3A12" w:rsidRPr="005F4929" w:rsidRDefault="006C3A12" w:rsidP="00AA7584">
            <w:pPr>
              <w:ind w:firstLine="0"/>
              <w:jc w:val="center"/>
              <w:rPr>
                <w:szCs w:val="20"/>
              </w:rPr>
            </w:pPr>
            <w:r w:rsidRPr="005F4929">
              <w:rPr>
                <w:szCs w:val="20"/>
              </w:rPr>
              <w:t>3.2.4</w:t>
            </w:r>
          </w:p>
        </w:tc>
        <w:tc>
          <w:tcPr>
            <w:tcW w:w="1985" w:type="dxa"/>
            <w:tcBorders>
              <w:top w:val="single" w:sz="4" w:space="0" w:color="auto"/>
              <w:left w:val="single" w:sz="4" w:space="0" w:color="auto"/>
              <w:bottom w:val="single" w:sz="4" w:space="0" w:color="auto"/>
              <w:right w:val="single" w:sz="4" w:space="0" w:color="auto"/>
            </w:tcBorders>
            <w:vAlign w:val="center"/>
          </w:tcPr>
          <w:p w14:paraId="79BB47EC" w14:textId="01CD5EE0" w:rsidR="006C3A12" w:rsidRPr="005F4929" w:rsidRDefault="006C3A12"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20C3233F" w14:textId="3EBD624F"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792BDAC3" w14:textId="02714D9E" w:rsidR="006C3A12" w:rsidRPr="005F4929" w:rsidRDefault="006C3A12" w:rsidP="00AA7584">
            <w:pPr>
              <w:ind w:firstLine="0"/>
              <w:jc w:val="center"/>
              <w:rPr>
                <w:szCs w:val="20"/>
                <w:lang w:val="en-US"/>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274517E" w14:textId="4FBB5381" w:rsidR="006C3A12" w:rsidRPr="005F4929" w:rsidRDefault="006C3A12" w:rsidP="00AA7584">
            <w:pPr>
              <w:ind w:firstLine="0"/>
              <w:jc w:val="center"/>
              <w:rPr>
                <w:szCs w:val="20"/>
              </w:rPr>
            </w:pPr>
            <w:r w:rsidRPr="005F4929">
              <w:rPr>
                <w:szCs w:val="20"/>
              </w:rPr>
              <w:t>3</w:t>
            </w:r>
          </w:p>
        </w:tc>
      </w:tr>
      <w:tr w:rsidR="006C3A12" w:rsidRPr="005F4929" w14:paraId="30A0B6E0" w14:textId="77777777" w:rsidTr="00F43B23">
        <w:trPr>
          <w:trHeight w:val="717"/>
        </w:trPr>
        <w:tc>
          <w:tcPr>
            <w:tcW w:w="648" w:type="dxa"/>
            <w:tcBorders>
              <w:top w:val="single" w:sz="4" w:space="0" w:color="auto"/>
              <w:left w:val="single" w:sz="4" w:space="0" w:color="auto"/>
              <w:bottom w:val="single" w:sz="4" w:space="0" w:color="auto"/>
              <w:right w:val="single" w:sz="4" w:space="0" w:color="auto"/>
            </w:tcBorders>
            <w:vAlign w:val="center"/>
          </w:tcPr>
          <w:p w14:paraId="74155D0D" w14:textId="3B05079F" w:rsidR="006C3A12" w:rsidRPr="005F4929" w:rsidRDefault="006C3A12"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729FA97D" w14:textId="77777777" w:rsidR="006C3A12" w:rsidRPr="005F4929" w:rsidRDefault="006C3A12" w:rsidP="00AA7584">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23624A8" w14:textId="77777777" w:rsidR="006C3A12" w:rsidRPr="005F4929" w:rsidRDefault="006C3A12" w:rsidP="00AA7584">
            <w:pPr>
              <w:ind w:firstLine="0"/>
              <w:jc w:val="center"/>
              <w:rPr>
                <w:szCs w:val="20"/>
              </w:rPr>
            </w:pPr>
            <w:r w:rsidRPr="005F4929">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14:paraId="222931CD" w14:textId="77777777" w:rsidR="006C3A12" w:rsidRPr="005F4929" w:rsidRDefault="006C3A12" w:rsidP="00AA7584">
            <w:pPr>
              <w:ind w:firstLine="0"/>
              <w:jc w:val="center"/>
              <w:rPr>
                <w:szCs w:val="20"/>
              </w:rPr>
            </w:pPr>
            <w:r w:rsidRPr="005F4929">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14:paraId="21684730" w14:textId="77777777"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87FBB61" w14:textId="77777777" w:rsidR="006C3A12" w:rsidRPr="005F4929" w:rsidRDefault="006C3A12" w:rsidP="00AA7584">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74441E5" w14:textId="77777777" w:rsidR="006C3A12" w:rsidRPr="005F4929" w:rsidRDefault="006C3A12" w:rsidP="00AA7584">
            <w:pPr>
              <w:ind w:firstLine="0"/>
              <w:jc w:val="center"/>
              <w:rPr>
                <w:szCs w:val="20"/>
              </w:rPr>
            </w:pPr>
            <w:r w:rsidRPr="005F4929">
              <w:rPr>
                <w:szCs w:val="20"/>
              </w:rPr>
              <w:t>3</w:t>
            </w:r>
          </w:p>
        </w:tc>
      </w:tr>
      <w:tr w:rsidR="006C3A12" w:rsidRPr="005F4929" w14:paraId="6A3E991F"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20946A32" w14:textId="4B023827" w:rsidR="006C3A12" w:rsidRPr="005F4929" w:rsidRDefault="006C3A12"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78BACA31" w14:textId="77777777" w:rsidR="006C3A12" w:rsidRPr="005F4929" w:rsidRDefault="006C3A12" w:rsidP="00AA7584">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0EBA553" w14:textId="77777777" w:rsidR="006C3A12" w:rsidRPr="005F4929" w:rsidRDefault="006C3A12" w:rsidP="00AA7584">
            <w:pPr>
              <w:ind w:firstLine="0"/>
              <w:jc w:val="center"/>
              <w:rPr>
                <w:szCs w:val="20"/>
              </w:rPr>
            </w:pPr>
            <w:r w:rsidRPr="005F4929">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14:paraId="5B322DCD" w14:textId="77777777" w:rsidR="006C3A12" w:rsidRPr="005F4929" w:rsidRDefault="006C3A12"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2F140AB5" w14:textId="77777777"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EEB978C" w14:textId="77777777" w:rsidR="006C3A12" w:rsidRPr="005F4929" w:rsidRDefault="006C3A12"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F21AEE0" w14:textId="77777777" w:rsidR="006C3A12" w:rsidRPr="005F4929" w:rsidRDefault="006C3A12" w:rsidP="00AA7584">
            <w:pPr>
              <w:ind w:firstLine="0"/>
              <w:jc w:val="center"/>
              <w:rPr>
                <w:szCs w:val="20"/>
              </w:rPr>
            </w:pPr>
            <w:r w:rsidRPr="005F4929">
              <w:rPr>
                <w:szCs w:val="20"/>
              </w:rPr>
              <w:t>3</w:t>
            </w:r>
          </w:p>
        </w:tc>
      </w:tr>
      <w:tr w:rsidR="006C3A12" w:rsidRPr="005F4929" w14:paraId="4DC8E0C1" w14:textId="77777777" w:rsidTr="00F43B23">
        <w:trPr>
          <w:trHeight w:val="689"/>
        </w:trPr>
        <w:tc>
          <w:tcPr>
            <w:tcW w:w="648" w:type="dxa"/>
            <w:tcBorders>
              <w:top w:val="single" w:sz="4" w:space="0" w:color="auto"/>
              <w:left w:val="single" w:sz="4" w:space="0" w:color="auto"/>
              <w:bottom w:val="single" w:sz="4" w:space="0" w:color="auto"/>
              <w:right w:val="single" w:sz="4" w:space="0" w:color="auto"/>
            </w:tcBorders>
            <w:vAlign w:val="center"/>
          </w:tcPr>
          <w:p w14:paraId="7E851A9E" w14:textId="71DF5C37" w:rsidR="006C3A12" w:rsidRPr="005F4929" w:rsidRDefault="006C3A12"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535B0FDD" w14:textId="77777777" w:rsidR="006C3A12" w:rsidRPr="005F4929" w:rsidRDefault="006C3A12" w:rsidP="00AA7584">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77C83D9" w14:textId="77777777" w:rsidR="006C3A12" w:rsidRPr="005F4929" w:rsidRDefault="006C3A12" w:rsidP="00AA7584">
            <w:pPr>
              <w:ind w:firstLine="0"/>
              <w:jc w:val="center"/>
              <w:rPr>
                <w:szCs w:val="20"/>
              </w:rPr>
            </w:pPr>
            <w:r w:rsidRPr="005F4929">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14:paraId="2EDB119F" w14:textId="77777777"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53FC8EB" w14:textId="77777777"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B0BB624" w14:textId="06322643" w:rsidR="006C3A12" w:rsidRPr="005F4929" w:rsidRDefault="006C3A12"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B574398" w14:textId="77777777" w:rsidR="006C3A12" w:rsidRPr="005F4929" w:rsidRDefault="006C3A12" w:rsidP="00AA7584">
            <w:pPr>
              <w:ind w:firstLine="0"/>
              <w:jc w:val="center"/>
              <w:rPr>
                <w:szCs w:val="20"/>
              </w:rPr>
            </w:pPr>
            <w:r w:rsidRPr="005F4929">
              <w:rPr>
                <w:szCs w:val="20"/>
              </w:rPr>
              <w:t>3</w:t>
            </w:r>
          </w:p>
        </w:tc>
      </w:tr>
      <w:tr w:rsidR="006C3A12" w:rsidRPr="005F4929" w14:paraId="2A822056" w14:textId="77777777" w:rsidTr="00F43B23">
        <w:trPr>
          <w:trHeight w:val="689"/>
        </w:trPr>
        <w:tc>
          <w:tcPr>
            <w:tcW w:w="648" w:type="dxa"/>
            <w:tcBorders>
              <w:top w:val="single" w:sz="4" w:space="0" w:color="auto"/>
              <w:left w:val="single" w:sz="4" w:space="0" w:color="auto"/>
              <w:bottom w:val="single" w:sz="4" w:space="0" w:color="auto"/>
              <w:right w:val="single" w:sz="4" w:space="0" w:color="auto"/>
            </w:tcBorders>
            <w:vAlign w:val="center"/>
          </w:tcPr>
          <w:p w14:paraId="53B554E5" w14:textId="20E1A41E" w:rsidR="006C3A12" w:rsidRPr="005F4929" w:rsidRDefault="006C3A12"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6E86AF2E" w14:textId="47FA448A" w:rsidR="006C3A12" w:rsidRPr="005F4929" w:rsidRDefault="006C3A12" w:rsidP="00AA7584">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3FFB5752" w14:textId="554A52EC" w:rsidR="006C3A12" w:rsidRPr="005F4929" w:rsidRDefault="006C3A12" w:rsidP="00AA7584">
            <w:pPr>
              <w:ind w:firstLine="0"/>
              <w:jc w:val="center"/>
              <w:rPr>
                <w:szCs w:val="20"/>
              </w:rPr>
            </w:pPr>
            <w:r w:rsidRPr="005F4929">
              <w:rPr>
                <w:color w:val="000000"/>
              </w:rPr>
              <w:t>3.7.1</w:t>
            </w:r>
          </w:p>
        </w:tc>
        <w:tc>
          <w:tcPr>
            <w:tcW w:w="1985" w:type="dxa"/>
            <w:tcBorders>
              <w:top w:val="single" w:sz="4" w:space="0" w:color="auto"/>
              <w:left w:val="single" w:sz="4" w:space="0" w:color="auto"/>
              <w:bottom w:val="single" w:sz="4" w:space="0" w:color="auto"/>
              <w:right w:val="single" w:sz="4" w:space="0" w:color="auto"/>
            </w:tcBorders>
            <w:vAlign w:val="center"/>
          </w:tcPr>
          <w:p w14:paraId="2851B5F0" w14:textId="434CFD95"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1BD8729" w14:textId="7BA9117F"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EF71AF8" w14:textId="20112335" w:rsidR="006C3A12" w:rsidRPr="005F4929" w:rsidRDefault="006C3A12"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8D2653A" w14:textId="4C807BA6" w:rsidR="006C3A12" w:rsidRPr="005F4929" w:rsidRDefault="006C3A12" w:rsidP="00AA7584">
            <w:pPr>
              <w:ind w:firstLine="0"/>
              <w:jc w:val="center"/>
              <w:rPr>
                <w:szCs w:val="20"/>
              </w:rPr>
            </w:pPr>
            <w:r w:rsidRPr="005F4929">
              <w:rPr>
                <w:szCs w:val="20"/>
              </w:rPr>
              <w:t>3</w:t>
            </w:r>
          </w:p>
        </w:tc>
      </w:tr>
      <w:tr w:rsidR="006C3A12" w:rsidRPr="005F4929" w14:paraId="50015543" w14:textId="77777777" w:rsidTr="00F43B23">
        <w:trPr>
          <w:trHeight w:val="689"/>
        </w:trPr>
        <w:tc>
          <w:tcPr>
            <w:tcW w:w="648" w:type="dxa"/>
            <w:tcBorders>
              <w:top w:val="single" w:sz="4" w:space="0" w:color="auto"/>
              <w:left w:val="single" w:sz="4" w:space="0" w:color="auto"/>
              <w:bottom w:val="single" w:sz="4" w:space="0" w:color="auto"/>
              <w:right w:val="single" w:sz="4" w:space="0" w:color="auto"/>
            </w:tcBorders>
            <w:vAlign w:val="center"/>
          </w:tcPr>
          <w:p w14:paraId="03886E75" w14:textId="0B61C960" w:rsidR="006C3A12" w:rsidRPr="005F4929" w:rsidRDefault="006C3A12"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24023188" w14:textId="67243E5E" w:rsidR="006C3A12" w:rsidRPr="005F4929" w:rsidRDefault="006C3A12" w:rsidP="00AA7584">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332FCA3" w14:textId="1F5C1DF9" w:rsidR="006C3A12" w:rsidRPr="005F4929" w:rsidRDefault="006C3A12" w:rsidP="00AA7584">
            <w:pPr>
              <w:ind w:firstLine="0"/>
              <w:jc w:val="center"/>
              <w:rPr>
                <w:szCs w:val="20"/>
              </w:rPr>
            </w:pPr>
            <w:r w:rsidRPr="005F4929">
              <w:rPr>
                <w:color w:val="000000"/>
              </w:rPr>
              <w:t>3.7.2</w:t>
            </w:r>
          </w:p>
        </w:tc>
        <w:tc>
          <w:tcPr>
            <w:tcW w:w="1985" w:type="dxa"/>
            <w:tcBorders>
              <w:top w:val="single" w:sz="4" w:space="0" w:color="auto"/>
              <w:left w:val="single" w:sz="4" w:space="0" w:color="auto"/>
              <w:bottom w:val="single" w:sz="4" w:space="0" w:color="auto"/>
              <w:right w:val="single" w:sz="4" w:space="0" w:color="auto"/>
            </w:tcBorders>
            <w:vAlign w:val="center"/>
          </w:tcPr>
          <w:p w14:paraId="56129E9A" w14:textId="78146F82"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35B6C4A" w14:textId="4306D71F"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5562469" w14:textId="787794B4" w:rsidR="006C3A12" w:rsidRPr="005F4929" w:rsidRDefault="006C3A12"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4BF753C" w14:textId="1E90B26E" w:rsidR="006C3A12" w:rsidRPr="005F4929" w:rsidRDefault="006C3A12" w:rsidP="00AA7584">
            <w:pPr>
              <w:ind w:firstLine="0"/>
              <w:jc w:val="center"/>
              <w:rPr>
                <w:szCs w:val="20"/>
              </w:rPr>
            </w:pPr>
            <w:r w:rsidRPr="005F4929">
              <w:rPr>
                <w:szCs w:val="20"/>
              </w:rPr>
              <w:t>3</w:t>
            </w:r>
          </w:p>
        </w:tc>
      </w:tr>
      <w:tr w:rsidR="006C3A12" w:rsidRPr="005F4929" w14:paraId="601D0279" w14:textId="77777777" w:rsidTr="00F43B23">
        <w:trPr>
          <w:trHeight w:val="691"/>
        </w:trPr>
        <w:tc>
          <w:tcPr>
            <w:tcW w:w="648" w:type="dxa"/>
            <w:tcBorders>
              <w:top w:val="single" w:sz="4" w:space="0" w:color="auto"/>
              <w:left w:val="single" w:sz="4" w:space="0" w:color="auto"/>
              <w:bottom w:val="single" w:sz="4" w:space="0" w:color="auto"/>
              <w:right w:val="single" w:sz="4" w:space="0" w:color="auto"/>
            </w:tcBorders>
            <w:vAlign w:val="center"/>
          </w:tcPr>
          <w:p w14:paraId="2E633158" w14:textId="41771D60" w:rsidR="006C3A12" w:rsidRPr="005F4929" w:rsidRDefault="006C3A12"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2E68BFA8" w14:textId="77777777" w:rsidR="006C3A12" w:rsidRPr="005F4929" w:rsidRDefault="006C3A12" w:rsidP="00AA7584">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038D5CD6" w14:textId="77777777" w:rsidR="006C3A12" w:rsidRPr="005F4929" w:rsidRDefault="006C3A12" w:rsidP="00AA7584">
            <w:pPr>
              <w:ind w:firstLine="0"/>
              <w:jc w:val="center"/>
              <w:rPr>
                <w:szCs w:val="20"/>
              </w:rPr>
            </w:pPr>
            <w:r w:rsidRPr="005F4929">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14:paraId="612F382F" w14:textId="77777777" w:rsidR="006C3A12" w:rsidRPr="005F4929" w:rsidRDefault="006C3A12" w:rsidP="00AA7584">
            <w:pPr>
              <w:ind w:firstLine="0"/>
              <w:jc w:val="center"/>
              <w:rPr>
                <w:szCs w:val="20"/>
              </w:rPr>
            </w:pPr>
            <w:r w:rsidRPr="005F4929">
              <w:rPr>
                <w:szCs w:val="20"/>
              </w:rPr>
              <w:t>2 500</w:t>
            </w:r>
          </w:p>
        </w:tc>
        <w:tc>
          <w:tcPr>
            <w:tcW w:w="1984" w:type="dxa"/>
            <w:tcBorders>
              <w:top w:val="single" w:sz="4" w:space="0" w:color="auto"/>
              <w:left w:val="single" w:sz="4" w:space="0" w:color="auto"/>
              <w:bottom w:val="single" w:sz="4" w:space="0" w:color="auto"/>
              <w:right w:val="single" w:sz="4" w:space="0" w:color="auto"/>
            </w:tcBorders>
            <w:vAlign w:val="center"/>
          </w:tcPr>
          <w:p w14:paraId="6B8B56FC" w14:textId="77777777"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B9501AC" w14:textId="77777777" w:rsidR="006C3A12" w:rsidRPr="005F4929" w:rsidRDefault="006C3A12"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E6E14B3" w14:textId="77777777" w:rsidR="006C3A12" w:rsidRPr="005F4929" w:rsidRDefault="006C3A12" w:rsidP="00AA7584">
            <w:pPr>
              <w:ind w:firstLine="0"/>
              <w:jc w:val="center"/>
              <w:rPr>
                <w:szCs w:val="20"/>
              </w:rPr>
            </w:pPr>
            <w:r w:rsidRPr="005F4929">
              <w:rPr>
                <w:szCs w:val="20"/>
              </w:rPr>
              <w:t>3</w:t>
            </w:r>
          </w:p>
        </w:tc>
      </w:tr>
      <w:tr w:rsidR="006C3A12" w:rsidRPr="005F4929" w14:paraId="64AEB3BF" w14:textId="77777777" w:rsidTr="00F43B23">
        <w:tc>
          <w:tcPr>
            <w:tcW w:w="648" w:type="dxa"/>
            <w:tcBorders>
              <w:top w:val="single" w:sz="4" w:space="0" w:color="auto"/>
              <w:left w:val="single" w:sz="4" w:space="0" w:color="auto"/>
              <w:bottom w:val="single" w:sz="4" w:space="0" w:color="auto"/>
              <w:right w:val="single" w:sz="4" w:space="0" w:color="auto"/>
            </w:tcBorders>
            <w:vAlign w:val="center"/>
          </w:tcPr>
          <w:p w14:paraId="53F4C814" w14:textId="11AEB9E1" w:rsidR="006C3A12" w:rsidRPr="005F4929" w:rsidRDefault="006C3A12" w:rsidP="00AA758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70AC8539" w14:textId="77777777" w:rsidR="006C3A12" w:rsidRPr="005F4929" w:rsidRDefault="006C3A12" w:rsidP="00AA7584">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257FD35F" w14:textId="77777777" w:rsidR="006C3A12" w:rsidRPr="005F4929" w:rsidRDefault="006C3A12" w:rsidP="00AA7584">
            <w:pPr>
              <w:ind w:firstLine="0"/>
              <w:jc w:val="center"/>
              <w:rPr>
                <w:szCs w:val="20"/>
              </w:rPr>
            </w:pPr>
            <w:r w:rsidRPr="005F4929">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14:paraId="33DC9A23" w14:textId="77777777" w:rsidR="006C3A12" w:rsidRPr="005F4929" w:rsidRDefault="006C3A12"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3111F427" w14:textId="77777777" w:rsidR="006C3A12" w:rsidRPr="005F4929" w:rsidRDefault="006C3A12"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18D041EE" w14:textId="77777777" w:rsidR="006C3A12" w:rsidRPr="005F4929" w:rsidRDefault="006C3A12"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87DFF10" w14:textId="77777777" w:rsidR="006C3A12" w:rsidRPr="005F4929" w:rsidRDefault="006C3A12" w:rsidP="00AA7584">
            <w:pPr>
              <w:ind w:firstLine="0"/>
              <w:jc w:val="center"/>
              <w:rPr>
                <w:szCs w:val="20"/>
              </w:rPr>
            </w:pPr>
            <w:r w:rsidRPr="005F4929">
              <w:rPr>
                <w:szCs w:val="20"/>
              </w:rPr>
              <w:t>3</w:t>
            </w:r>
          </w:p>
        </w:tc>
      </w:tr>
      <w:tr w:rsidR="006C3A12" w:rsidRPr="005F4929" w14:paraId="7FA00642" w14:textId="77777777" w:rsidTr="00F43B23">
        <w:trPr>
          <w:trHeight w:val="597"/>
        </w:trPr>
        <w:tc>
          <w:tcPr>
            <w:tcW w:w="648" w:type="dxa"/>
            <w:tcBorders>
              <w:top w:val="single" w:sz="4" w:space="0" w:color="auto"/>
              <w:left w:val="single" w:sz="4" w:space="0" w:color="auto"/>
              <w:bottom w:val="single" w:sz="4" w:space="0" w:color="auto"/>
              <w:right w:val="single" w:sz="4" w:space="0" w:color="auto"/>
            </w:tcBorders>
            <w:vAlign w:val="center"/>
          </w:tcPr>
          <w:p w14:paraId="1D32834D" w14:textId="771DA395" w:rsidR="006C3A12" w:rsidRPr="005F4929" w:rsidRDefault="006C3A12" w:rsidP="00AA7584">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35E3DD71" w14:textId="77777777" w:rsidR="006C3A12" w:rsidRPr="005F4929" w:rsidRDefault="006C3A12"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01B301EF" w14:textId="77777777" w:rsidR="006C3A12" w:rsidRPr="005F4929" w:rsidRDefault="006C3A12"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4B5DE50C" w14:textId="77777777"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C28D22E" w14:textId="77777777"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751410DD" w14:textId="77777777" w:rsidR="006C3A12" w:rsidRPr="005F4929" w:rsidRDefault="006C3A12"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1DD7ECB1" w14:textId="77777777" w:rsidR="006C3A12" w:rsidRPr="005F4929" w:rsidRDefault="006C3A12" w:rsidP="00AA7584">
            <w:pPr>
              <w:ind w:firstLine="0"/>
              <w:jc w:val="center"/>
              <w:rPr>
                <w:szCs w:val="20"/>
              </w:rPr>
            </w:pPr>
            <w:r w:rsidRPr="005F4929">
              <w:rPr>
                <w:szCs w:val="20"/>
              </w:rPr>
              <w:t>3</w:t>
            </w:r>
          </w:p>
        </w:tc>
      </w:tr>
      <w:tr w:rsidR="006C3A12" w:rsidRPr="005F4929" w14:paraId="1BEA06A0" w14:textId="77777777" w:rsidTr="00F43B23">
        <w:trPr>
          <w:trHeight w:val="705"/>
        </w:trPr>
        <w:tc>
          <w:tcPr>
            <w:tcW w:w="648" w:type="dxa"/>
            <w:tcBorders>
              <w:top w:val="single" w:sz="4" w:space="0" w:color="auto"/>
              <w:left w:val="single" w:sz="4" w:space="0" w:color="auto"/>
              <w:bottom w:val="single" w:sz="4" w:space="0" w:color="auto"/>
              <w:right w:val="single" w:sz="4" w:space="0" w:color="auto"/>
            </w:tcBorders>
            <w:vAlign w:val="center"/>
          </w:tcPr>
          <w:p w14:paraId="391D0884" w14:textId="471989D5" w:rsidR="006C3A12" w:rsidRPr="005F4929" w:rsidRDefault="006C3A12" w:rsidP="00AA7584">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29DC7138" w14:textId="77777777" w:rsidR="006C3A12" w:rsidRPr="005F4929" w:rsidRDefault="006C3A12"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08F02CD7" w14:textId="77777777" w:rsidR="006C3A12" w:rsidRPr="005F4929" w:rsidRDefault="006C3A12"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00F4F021" w14:textId="77777777" w:rsidR="006C3A12" w:rsidRPr="005F4929" w:rsidRDefault="006C3A12"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4FACC20F" w14:textId="77777777" w:rsidR="006C3A12" w:rsidRPr="005F4929" w:rsidRDefault="006C3A12"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319D8966" w14:textId="77777777" w:rsidR="006C3A12" w:rsidRPr="005F4929" w:rsidRDefault="006C3A12"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3ACEC18" w14:textId="77777777" w:rsidR="006C3A12" w:rsidRPr="005F4929" w:rsidRDefault="006C3A12" w:rsidP="00AA7584">
            <w:pPr>
              <w:ind w:firstLine="0"/>
              <w:jc w:val="center"/>
              <w:rPr>
                <w:szCs w:val="20"/>
              </w:rPr>
            </w:pPr>
            <w:r w:rsidRPr="005F4929">
              <w:rPr>
                <w:szCs w:val="20"/>
              </w:rPr>
              <w:t>3</w:t>
            </w:r>
          </w:p>
        </w:tc>
      </w:tr>
      <w:tr w:rsidR="006C3A12" w:rsidRPr="005F4929" w14:paraId="5AE7421D" w14:textId="77777777" w:rsidTr="002A42B8">
        <w:trPr>
          <w:trHeight w:val="545"/>
        </w:trPr>
        <w:tc>
          <w:tcPr>
            <w:tcW w:w="648" w:type="dxa"/>
            <w:tcBorders>
              <w:top w:val="single" w:sz="4" w:space="0" w:color="auto"/>
              <w:left w:val="single" w:sz="4" w:space="0" w:color="auto"/>
              <w:bottom w:val="single" w:sz="4" w:space="0" w:color="auto"/>
              <w:right w:val="single" w:sz="4" w:space="0" w:color="auto"/>
            </w:tcBorders>
            <w:vAlign w:val="center"/>
          </w:tcPr>
          <w:p w14:paraId="7C0CDA8C" w14:textId="39C99037" w:rsidR="006C3A12" w:rsidRPr="005F4929" w:rsidRDefault="006C3A12" w:rsidP="00AA7584">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1429366E" w14:textId="77777777" w:rsidR="006C3A12" w:rsidRPr="005F4929" w:rsidRDefault="006C3A12" w:rsidP="00AA7584">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C19E052" w14:textId="77777777" w:rsidR="006C3A12" w:rsidRPr="005F4929" w:rsidRDefault="006C3A12" w:rsidP="00AA7584">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57BF72C5" w14:textId="77777777"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6A2C642" w14:textId="77777777" w:rsidR="006C3A12" w:rsidRPr="005F4929" w:rsidRDefault="006C3A12"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0D9CB1E3" w14:textId="77777777" w:rsidR="006C3A12" w:rsidRPr="005F4929" w:rsidRDefault="006C3A12"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F61181F" w14:textId="77777777" w:rsidR="006C3A12" w:rsidRPr="005F4929" w:rsidRDefault="006C3A12" w:rsidP="00AA7584">
            <w:pPr>
              <w:ind w:firstLine="0"/>
              <w:jc w:val="center"/>
              <w:rPr>
                <w:szCs w:val="20"/>
              </w:rPr>
            </w:pPr>
            <w:r w:rsidRPr="005F4929">
              <w:rPr>
                <w:szCs w:val="20"/>
              </w:rPr>
              <w:t>3</w:t>
            </w:r>
          </w:p>
        </w:tc>
      </w:tr>
      <w:tr w:rsidR="006C3A12" w:rsidRPr="005F4929" w14:paraId="7B545021" w14:textId="77777777" w:rsidTr="002A42B8">
        <w:trPr>
          <w:trHeight w:val="581"/>
        </w:trPr>
        <w:tc>
          <w:tcPr>
            <w:tcW w:w="648" w:type="dxa"/>
            <w:tcBorders>
              <w:top w:val="single" w:sz="4" w:space="0" w:color="auto"/>
              <w:left w:val="single" w:sz="4" w:space="0" w:color="auto"/>
              <w:bottom w:val="single" w:sz="4" w:space="0" w:color="auto"/>
              <w:right w:val="single" w:sz="4" w:space="0" w:color="auto"/>
            </w:tcBorders>
            <w:vAlign w:val="center"/>
          </w:tcPr>
          <w:p w14:paraId="74E03F1A" w14:textId="04AE4DAC" w:rsidR="006C3A12" w:rsidRPr="005F4929" w:rsidRDefault="006C3A12" w:rsidP="00AA7584">
            <w:pPr>
              <w:ind w:firstLine="0"/>
              <w:jc w:val="center"/>
              <w:rPr>
                <w:szCs w:val="20"/>
              </w:rPr>
            </w:pPr>
            <w:r w:rsidRPr="005F4929">
              <w:rPr>
                <w:szCs w:val="20"/>
              </w:rPr>
              <w:t xml:space="preserve">12. </w:t>
            </w:r>
          </w:p>
        </w:tc>
        <w:tc>
          <w:tcPr>
            <w:tcW w:w="4138" w:type="dxa"/>
            <w:tcBorders>
              <w:top w:val="single" w:sz="4" w:space="0" w:color="auto"/>
              <w:left w:val="single" w:sz="4" w:space="0" w:color="auto"/>
              <w:bottom w:val="single" w:sz="4" w:space="0" w:color="auto"/>
              <w:right w:val="single" w:sz="4" w:space="0" w:color="auto"/>
            </w:tcBorders>
            <w:vAlign w:val="center"/>
          </w:tcPr>
          <w:p w14:paraId="59E1D037" w14:textId="77777777" w:rsidR="006C3A12" w:rsidRPr="005F4929" w:rsidRDefault="006C3A12"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46FDACEA" w14:textId="77777777" w:rsidR="006C3A12" w:rsidRPr="005F4929" w:rsidRDefault="006C3A12"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0CDF6C2C" w14:textId="77777777" w:rsidR="006C3A12" w:rsidRPr="005F4929" w:rsidRDefault="006C3A12"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72457B52" w14:textId="77777777" w:rsidR="006C3A12" w:rsidRPr="005F4929" w:rsidRDefault="006C3A12"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6E98E07D" w14:textId="77777777" w:rsidR="006C3A12" w:rsidRPr="005F4929" w:rsidRDefault="006C3A12"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9E9043B" w14:textId="77777777" w:rsidR="006C3A12" w:rsidRPr="005F4929" w:rsidRDefault="006C3A12" w:rsidP="00AA7584">
            <w:pPr>
              <w:ind w:firstLine="0"/>
              <w:jc w:val="center"/>
              <w:rPr>
                <w:szCs w:val="20"/>
              </w:rPr>
            </w:pPr>
            <w:r w:rsidRPr="005F4929">
              <w:rPr>
                <w:szCs w:val="20"/>
              </w:rPr>
              <w:t>3</w:t>
            </w:r>
          </w:p>
        </w:tc>
      </w:tr>
      <w:tr w:rsidR="006C3A12" w:rsidRPr="005F4929" w14:paraId="4D507784" w14:textId="77777777" w:rsidTr="004C2CBF">
        <w:tc>
          <w:tcPr>
            <w:tcW w:w="648" w:type="dxa"/>
            <w:tcBorders>
              <w:top w:val="single" w:sz="4" w:space="0" w:color="auto"/>
              <w:left w:val="single" w:sz="4" w:space="0" w:color="auto"/>
              <w:bottom w:val="single" w:sz="4" w:space="0" w:color="auto"/>
              <w:right w:val="single" w:sz="4" w:space="0" w:color="auto"/>
            </w:tcBorders>
            <w:vAlign w:val="center"/>
          </w:tcPr>
          <w:p w14:paraId="6C92F633" w14:textId="2DE68219" w:rsidR="006C3A12" w:rsidRPr="005F4929" w:rsidRDefault="006C3A12" w:rsidP="00AA7584">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5CFBF83D" w14:textId="77777777" w:rsidR="006C3A12" w:rsidRPr="005F4929" w:rsidRDefault="006C3A12" w:rsidP="00AA7584">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96F23C9" w14:textId="77777777" w:rsidR="006C3A12" w:rsidRPr="005F4929" w:rsidRDefault="006C3A12" w:rsidP="00AA7584">
            <w:pPr>
              <w:ind w:firstLine="0"/>
              <w:jc w:val="center"/>
              <w:rPr>
                <w:szCs w:val="20"/>
              </w:rPr>
            </w:pPr>
            <w:r w:rsidRPr="005F4929">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14:paraId="47BCB7E0" w14:textId="77777777"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DE6EEC2" w14:textId="77777777" w:rsidR="006C3A12" w:rsidRPr="005F4929" w:rsidRDefault="006C3A12"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624EEA" w14:textId="77777777" w:rsidR="006C3A12" w:rsidRPr="005F4929" w:rsidRDefault="006C3A12" w:rsidP="00AA7584">
            <w:pPr>
              <w:ind w:firstLine="0"/>
              <w:jc w:val="center"/>
              <w:rPr>
                <w:szCs w:val="20"/>
              </w:rPr>
            </w:pPr>
            <w:r w:rsidRPr="005F4929">
              <w:rPr>
                <w:szCs w:val="20"/>
              </w:rPr>
              <w:t>1 эт. - 60%</w:t>
            </w:r>
          </w:p>
          <w:p w14:paraId="497A1098" w14:textId="77777777" w:rsidR="006C3A12" w:rsidRPr="005F4929" w:rsidRDefault="006C3A12" w:rsidP="00AA7584">
            <w:pPr>
              <w:ind w:firstLine="0"/>
              <w:jc w:val="center"/>
              <w:rPr>
                <w:szCs w:val="20"/>
              </w:rPr>
            </w:pPr>
            <w:r w:rsidRPr="005F4929">
              <w:rPr>
                <w:szCs w:val="20"/>
              </w:rPr>
              <w:t>2 эт. - 50%</w:t>
            </w:r>
          </w:p>
          <w:p w14:paraId="20EBE55E" w14:textId="69066233" w:rsidR="006C3A12" w:rsidRPr="005F4929" w:rsidRDefault="006C3A12" w:rsidP="00D00131">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14CB10CE" w14:textId="77777777" w:rsidR="006C3A12" w:rsidRPr="005F4929" w:rsidRDefault="006C3A12" w:rsidP="00AA7584">
            <w:pPr>
              <w:ind w:firstLine="0"/>
              <w:jc w:val="center"/>
              <w:rPr>
                <w:szCs w:val="20"/>
              </w:rPr>
            </w:pPr>
            <w:r w:rsidRPr="005F4929">
              <w:rPr>
                <w:szCs w:val="20"/>
              </w:rPr>
              <w:t>3</w:t>
            </w:r>
          </w:p>
        </w:tc>
      </w:tr>
      <w:tr w:rsidR="006C3A12" w:rsidRPr="005F4929" w14:paraId="2D0E2199" w14:textId="77777777" w:rsidTr="002A42B8">
        <w:trPr>
          <w:trHeight w:val="515"/>
        </w:trPr>
        <w:tc>
          <w:tcPr>
            <w:tcW w:w="648" w:type="dxa"/>
            <w:tcBorders>
              <w:top w:val="single" w:sz="4" w:space="0" w:color="auto"/>
              <w:left w:val="single" w:sz="4" w:space="0" w:color="auto"/>
              <w:bottom w:val="single" w:sz="4" w:space="0" w:color="auto"/>
              <w:right w:val="single" w:sz="4" w:space="0" w:color="auto"/>
            </w:tcBorders>
            <w:vAlign w:val="center"/>
          </w:tcPr>
          <w:p w14:paraId="2305E423" w14:textId="7F19BEE9" w:rsidR="006C3A12" w:rsidRPr="005F4929" w:rsidRDefault="006C3A12" w:rsidP="00AA7584">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center"/>
          </w:tcPr>
          <w:p w14:paraId="340DDCBF" w14:textId="611C956F" w:rsidR="006C3A12" w:rsidRPr="005F4929" w:rsidRDefault="006C3A12" w:rsidP="00AA758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12DA508C" w14:textId="77777777" w:rsidR="006C3A12" w:rsidRPr="005F4929" w:rsidRDefault="006C3A12" w:rsidP="00AA758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5C50D76F" w14:textId="77777777" w:rsidR="006C3A12" w:rsidRPr="005F4929" w:rsidRDefault="006C3A1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465AF98" w14:textId="77777777" w:rsidR="006C3A12" w:rsidRPr="005F4929" w:rsidRDefault="006C3A12"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6C0E0DC4" w14:textId="77777777" w:rsidR="006C3A12" w:rsidRPr="005F4929" w:rsidRDefault="006C3A12"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72331734" w14:textId="77777777" w:rsidR="006C3A12" w:rsidRPr="005F4929" w:rsidRDefault="006C3A12" w:rsidP="00AA7584">
            <w:pPr>
              <w:ind w:firstLine="0"/>
              <w:jc w:val="center"/>
              <w:rPr>
                <w:szCs w:val="20"/>
              </w:rPr>
            </w:pPr>
            <w:r w:rsidRPr="005F4929">
              <w:rPr>
                <w:szCs w:val="20"/>
              </w:rPr>
              <w:t>3</w:t>
            </w:r>
          </w:p>
        </w:tc>
      </w:tr>
      <w:tr w:rsidR="006C3A12" w:rsidRPr="005F4929" w14:paraId="6FB6E192" w14:textId="77777777" w:rsidTr="002A42B8">
        <w:tc>
          <w:tcPr>
            <w:tcW w:w="648" w:type="dxa"/>
            <w:tcBorders>
              <w:top w:val="single" w:sz="4" w:space="0" w:color="auto"/>
              <w:left w:val="single" w:sz="4" w:space="0" w:color="auto"/>
              <w:bottom w:val="single" w:sz="4" w:space="0" w:color="auto"/>
              <w:right w:val="single" w:sz="4" w:space="0" w:color="auto"/>
            </w:tcBorders>
            <w:vAlign w:val="center"/>
          </w:tcPr>
          <w:p w14:paraId="122BC03A" w14:textId="19BDFBF0" w:rsidR="006C3A12" w:rsidRPr="005F4929" w:rsidRDefault="006C3A12" w:rsidP="00AA7584">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337A3C26" w14:textId="77777777" w:rsidR="006C3A12" w:rsidRPr="005F4929" w:rsidRDefault="006C3A12" w:rsidP="00AA7584">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736257CA" w14:textId="77777777" w:rsidR="006C3A12" w:rsidRPr="005F4929" w:rsidRDefault="006C3A12" w:rsidP="00AA7584">
            <w:pPr>
              <w:ind w:firstLine="0"/>
              <w:jc w:val="center"/>
              <w:rPr>
                <w:szCs w:val="20"/>
              </w:rPr>
            </w:pPr>
            <w:r w:rsidRPr="005F4929">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14:paraId="1ECEE65B" w14:textId="77777777" w:rsidR="006C3A12" w:rsidRPr="005F4929" w:rsidRDefault="006C3A12"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02680236" w14:textId="77777777" w:rsidR="006C3A12" w:rsidRPr="005F4929" w:rsidRDefault="006C3A12" w:rsidP="00AA7584">
            <w:pPr>
              <w:ind w:firstLine="0"/>
              <w:jc w:val="center"/>
              <w:rPr>
                <w:szCs w:val="20"/>
              </w:rPr>
            </w:pPr>
            <w:r w:rsidRPr="005F4929">
              <w:rPr>
                <w:szCs w:val="20"/>
              </w:rPr>
              <w:t>50 000</w:t>
            </w:r>
          </w:p>
        </w:tc>
        <w:tc>
          <w:tcPr>
            <w:tcW w:w="2126" w:type="dxa"/>
            <w:tcBorders>
              <w:top w:val="single" w:sz="4" w:space="0" w:color="auto"/>
              <w:left w:val="single" w:sz="4" w:space="0" w:color="auto"/>
              <w:bottom w:val="single" w:sz="4" w:space="0" w:color="auto"/>
              <w:right w:val="single" w:sz="4" w:space="0" w:color="auto"/>
            </w:tcBorders>
            <w:vAlign w:val="center"/>
          </w:tcPr>
          <w:p w14:paraId="6B297A3A" w14:textId="77777777" w:rsidR="006C3A12" w:rsidRPr="005F4929" w:rsidRDefault="006C3A12"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142EE25" w14:textId="77777777" w:rsidR="006C3A12" w:rsidRPr="005F4929" w:rsidRDefault="006C3A12" w:rsidP="00AA7584">
            <w:pPr>
              <w:ind w:firstLine="0"/>
              <w:jc w:val="center"/>
              <w:rPr>
                <w:szCs w:val="20"/>
              </w:rPr>
            </w:pPr>
            <w:r w:rsidRPr="005F4929">
              <w:rPr>
                <w:szCs w:val="20"/>
              </w:rPr>
              <w:t>3</w:t>
            </w:r>
          </w:p>
        </w:tc>
      </w:tr>
    </w:tbl>
    <w:p w14:paraId="49AFA4B4" w14:textId="77777777" w:rsidR="00E862B8" w:rsidRPr="005F4929" w:rsidRDefault="00E862B8" w:rsidP="00966C03">
      <w:pPr>
        <w:ind w:firstLine="708"/>
      </w:pPr>
    </w:p>
    <w:p w14:paraId="37BB477A" w14:textId="7DA25E94" w:rsidR="00F95AFB" w:rsidRPr="005F4929" w:rsidRDefault="00966C03" w:rsidP="00274295">
      <w:pPr>
        <w:ind w:firstLine="708"/>
      </w:pPr>
      <w:r w:rsidRPr="005F4929">
        <w:t>Показатели по параметрам застройки зоны 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69C4A358"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7F29C4C8"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006F18C8"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4251F2C" w14:textId="77777777" w:rsidR="00937E45" w:rsidRPr="005F4929" w:rsidRDefault="00937E45" w:rsidP="00F95AFB">
      <w:pPr>
        <w:ind w:firstLine="708"/>
      </w:pPr>
    </w:p>
    <w:p w14:paraId="0A50FFC7" w14:textId="1EA98E4B" w:rsidR="006937E8" w:rsidRPr="005F4929" w:rsidRDefault="006937E8" w:rsidP="006C3A12">
      <w:pPr>
        <w:ind w:firstLine="708"/>
      </w:pPr>
      <w:r w:rsidRPr="005F4929">
        <w:br w:type="page"/>
      </w:r>
    </w:p>
    <w:p w14:paraId="1F7027C5" w14:textId="77777777" w:rsidR="00F523ED" w:rsidRPr="005F4929" w:rsidRDefault="00F523ED" w:rsidP="00274295">
      <w:pPr>
        <w:pStyle w:val="22"/>
        <w:rPr>
          <w:b w:val="0"/>
        </w:rPr>
      </w:pPr>
      <w:bookmarkStart w:id="42" w:name="_Toc41079811"/>
      <w:r w:rsidRPr="005F4929">
        <w:rPr>
          <w:b w:val="0"/>
        </w:rPr>
        <w:t>П-1 – ЗОНА НЕДРОПОЛЬЗОВАНИЯ</w:t>
      </w:r>
      <w:bookmarkEnd w:id="42"/>
    </w:p>
    <w:p w14:paraId="2CB2738E" w14:textId="77777777" w:rsidR="00F523ED" w:rsidRPr="005F4929" w:rsidRDefault="00F523ED" w:rsidP="00F523ED"/>
    <w:p w14:paraId="5507D0E6" w14:textId="6ACF418A" w:rsidR="00F523ED" w:rsidRPr="005F4929" w:rsidRDefault="00F523ED" w:rsidP="00F523ED">
      <w:pPr>
        <w:ind w:firstLine="708"/>
      </w:pPr>
      <w:r w:rsidRPr="005F4929">
        <w:t>Зона недропользования П-1 установлена для добычи недр, с возможностью размещения производственных объектов, предназначенных для добычи, переработки и хранения добываемого сырья.</w:t>
      </w:r>
    </w:p>
    <w:p w14:paraId="2C124604" w14:textId="77777777" w:rsidR="00E902A0" w:rsidRPr="005F4929" w:rsidRDefault="00E902A0" w:rsidP="00F523ED">
      <w:pPr>
        <w:ind w:firstLine="708"/>
      </w:pPr>
    </w:p>
    <w:p w14:paraId="3797A1CA" w14:textId="2C5EE6D7" w:rsidR="00F523ED" w:rsidRPr="005F4929" w:rsidRDefault="00F523ED" w:rsidP="00F523ED">
      <w:pPr>
        <w:jc w:val="center"/>
      </w:pPr>
      <w:r w:rsidRPr="005F4929">
        <w:t>Основные виды разрешенного использования</w:t>
      </w:r>
    </w:p>
    <w:p w14:paraId="4FCA851F" w14:textId="77777777" w:rsidR="00E902A0" w:rsidRPr="005F4929" w:rsidRDefault="00E902A0" w:rsidP="00F523ED">
      <w:pPr>
        <w:jc w:val="center"/>
      </w:pPr>
    </w:p>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1985"/>
        <w:gridCol w:w="1984"/>
        <w:gridCol w:w="1985"/>
        <w:gridCol w:w="1842"/>
      </w:tblGrid>
      <w:tr w:rsidR="00F523ED" w:rsidRPr="005F4929" w14:paraId="7CD1BC9E" w14:textId="77777777" w:rsidTr="003F137C">
        <w:trPr>
          <w:trHeight w:val="273"/>
          <w:tblHeader/>
        </w:trPr>
        <w:tc>
          <w:tcPr>
            <w:tcW w:w="675" w:type="dxa"/>
            <w:vMerge w:val="restart"/>
            <w:tcBorders>
              <w:top w:val="single" w:sz="4" w:space="0" w:color="auto"/>
              <w:left w:val="single" w:sz="4" w:space="0" w:color="auto"/>
              <w:right w:val="single" w:sz="4" w:space="0" w:color="auto"/>
            </w:tcBorders>
            <w:vAlign w:val="center"/>
          </w:tcPr>
          <w:p w14:paraId="127FC5D2" w14:textId="700EE566" w:rsidR="00E70B87" w:rsidRPr="005F4929" w:rsidRDefault="00E70B87" w:rsidP="003F137C">
            <w:pPr>
              <w:jc w:val="center"/>
              <w:rPr>
                <w:szCs w:val="20"/>
              </w:rPr>
            </w:pPr>
            <w:r w:rsidRPr="005F4929">
              <w:rPr>
                <w:szCs w:val="20"/>
              </w:rPr>
              <w:t>№№</w:t>
            </w:r>
          </w:p>
          <w:p w14:paraId="4F268E0F" w14:textId="60AD821A" w:rsidR="00F523ED" w:rsidRPr="005F4929" w:rsidRDefault="00F523ED" w:rsidP="003F137C">
            <w:pPr>
              <w:jc w:val="center"/>
              <w:rPr>
                <w:szCs w:val="20"/>
              </w:rPr>
            </w:pPr>
            <w:r w:rsidRPr="005F4929">
              <w:rPr>
                <w:szCs w:val="20"/>
              </w:rPr>
              <w:t>п</w:t>
            </w:r>
            <w:r w:rsidR="00E70B87" w:rsidRPr="005F4929">
              <w:rPr>
                <w:szCs w:val="20"/>
              </w:rPr>
              <w:t>п</w:t>
            </w:r>
            <w:r w:rsidRPr="005F4929">
              <w:rPr>
                <w:szCs w:val="20"/>
              </w:rPr>
              <w:t>/п</w:t>
            </w:r>
          </w:p>
        </w:tc>
        <w:tc>
          <w:tcPr>
            <w:tcW w:w="4111" w:type="dxa"/>
            <w:vMerge w:val="restart"/>
            <w:tcBorders>
              <w:top w:val="single" w:sz="4" w:space="0" w:color="auto"/>
              <w:left w:val="single" w:sz="4" w:space="0" w:color="auto"/>
              <w:right w:val="single" w:sz="4" w:space="0" w:color="auto"/>
            </w:tcBorders>
            <w:vAlign w:val="center"/>
          </w:tcPr>
          <w:p w14:paraId="1524C0D3" w14:textId="77777777" w:rsidR="00F523ED" w:rsidRPr="005F4929" w:rsidRDefault="00F523ED" w:rsidP="003F137C">
            <w:pPr>
              <w:ind w:hanging="85"/>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E061D4B" w14:textId="77777777" w:rsidR="00F523ED" w:rsidRPr="005F4929" w:rsidRDefault="00F523ED" w:rsidP="003F137C">
            <w:pPr>
              <w:ind w:hanging="84"/>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B9E9A65" w14:textId="77777777" w:rsidR="00F523ED" w:rsidRPr="005F4929" w:rsidRDefault="00F523ED" w:rsidP="003F137C">
            <w:pPr>
              <w:ind w:firstLine="205"/>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5E95C77E" w14:textId="77777777" w:rsidR="00F523ED" w:rsidRPr="005F4929" w:rsidRDefault="00F523ED" w:rsidP="003F137C">
            <w:pPr>
              <w:ind w:firstLine="58"/>
              <w:jc w:val="center"/>
              <w:rPr>
                <w:szCs w:val="20"/>
              </w:rPr>
            </w:pPr>
            <w:r w:rsidRPr="005F4929">
              <w:rPr>
                <w:szCs w:val="20"/>
              </w:rPr>
              <w:t>Максимальный процент застройки</w:t>
            </w:r>
          </w:p>
        </w:tc>
        <w:tc>
          <w:tcPr>
            <w:tcW w:w="1842" w:type="dxa"/>
            <w:vMerge w:val="restart"/>
            <w:tcBorders>
              <w:top w:val="single" w:sz="4" w:space="0" w:color="auto"/>
              <w:left w:val="single" w:sz="4" w:space="0" w:color="auto"/>
              <w:right w:val="single" w:sz="4" w:space="0" w:color="auto"/>
            </w:tcBorders>
            <w:vAlign w:val="center"/>
          </w:tcPr>
          <w:p w14:paraId="33130C75" w14:textId="77777777" w:rsidR="00F523ED" w:rsidRPr="005F4929" w:rsidRDefault="00F523ED" w:rsidP="003F137C">
            <w:pPr>
              <w:ind w:firstLine="58"/>
              <w:jc w:val="center"/>
              <w:rPr>
                <w:szCs w:val="20"/>
              </w:rPr>
            </w:pPr>
            <w:r w:rsidRPr="005F4929">
              <w:rPr>
                <w:szCs w:val="20"/>
              </w:rPr>
              <w:t>Минимальные отступы от границ земельного участка (м)</w:t>
            </w:r>
          </w:p>
        </w:tc>
      </w:tr>
      <w:tr w:rsidR="00F523ED" w:rsidRPr="005F4929" w14:paraId="05E1D494" w14:textId="77777777" w:rsidTr="003F137C">
        <w:trPr>
          <w:trHeight w:val="555"/>
          <w:tblHeader/>
        </w:trPr>
        <w:tc>
          <w:tcPr>
            <w:tcW w:w="675" w:type="dxa"/>
            <w:vMerge/>
            <w:tcBorders>
              <w:left w:val="single" w:sz="4" w:space="0" w:color="auto"/>
              <w:bottom w:val="single" w:sz="4" w:space="0" w:color="auto"/>
              <w:right w:val="single" w:sz="4" w:space="0" w:color="auto"/>
            </w:tcBorders>
            <w:vAlign w:val="center"/>
          </w:tcPr>
          <w:p w14:paraId="153DEA9E" w14:textId="77777777" w:rsidR="00F523ED" w:rsidRPr="005F4929" w:rsidRDefault="00F523ED" w:rsidP="003F137C">
            <w:pPr>
              <w:jc w:val="center"/>
              <w:rPr>
                <w:szCs w:val="20"/>
              </w:rPr>
            </w:pPr>
          </w:p>
        </w:tc>
        <w:tc>
          <w:tcPr>
            <w:tcW w:w="4111" w:type="dxa"/>
            <w:vMerge/>
            <w:tcBorders>
              <w:left w:val="single" w:sz="4" w:space="0" w:color="auto"/>
              <w:bottom w:val="single" w:sz="4" w:space="0" w:color="auto"/>
              <w:right w:val="single" w:sz="4" w:space="0" w:color="auto"/>
            </w:tcBorders>
            <w:vAlign w:val="center"/>
          </w:tcPr>
          <w:p w14:paraId="035E7490" w14:textId="77777777" w:rsidR="00F523ED" w:rsidRPr="005F4929" w:rsidRDefault="00F523ED" w:rsidP="003F137C">
            <w:pPr>
              <w:jc w:val="center"/>
              <w:rPr>
                <w:szCs w:val="20"/>
              </w:rPr>
            </w:pPr>
          </w:p>
        </w:tc>
        <w:tc>
          <w:tcPr>
            <w:tcW w:w="1701" w:type="dxa"/>
            <w:vMerge/>
            <w:tcBorders>
              <w:left w:val="single" w:sz="4" w:space="0" w:color="auto"/>
              <w:bottom w:val="single" w:sz="4" w:space="0" w:color="auto"/>
              <w:right w:val="single" w:sz="4" w:space="0" w:color="auto"/>
            </w:tcBorders>
            <w:vAlign w:val="center"/>
          </w:tcPr>
          <w:p w14:paraId="59AA5E86" w14:textId="77777777" w:rsidR="00F523ED" w:rsidRPr="005F4929" w:rsidRDefault="00F523ED" w:rsidP="003F137C">
            <w:pPr>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7F92CF1" w14:textId="77777777" w:rsidR="00F523ED" w:rsidRPr="005F4929" w:rsidRDefault="00F523ED" w:rsidP="003F137C">
            <w:pPr>
              <w:ind w:firstLine="205"/>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2D3E19D4" w14:textId="77777777" w:rsidR="00F523ED" w:rsidRPr="005F4929" w:rsidRDefault="00F523ED" w:rsidP="003F137C">
            <w:pPr>
              <w:ind w:firstLine="205"/>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4271B2A8" w14:textId="77777777" w:rsidR="00F523ED" w:rsidRPr="005F4929" w:rsidRDefault="00F523ED" w:rsidP="003F137C">
            <w:pPr>
              <w:jc w:val="center"/>
              <w:rPr>
                <w:szCs w:val="20"/>
              </w:rPr>
            </w:pPr>
          </w:p>
        </w:tc>
        <w:tc>
          <w:tcPr>
            <w:tcW w:w="1842" w:type="dxa"/>
            <w:vMerge/>
            <w:tcBorders>
              <w:left w:val="single" w:sz="4" w:space="0" w:color="auto"/>
              <w:bottom w:val="single" w:sz="4" w:space="0" w:color="auto"/>
              <w:right w:val="single" w:sz="4" w:space="0" w:color="auto"/>
            </w:tcBorders>
            <w:vAlign w:val="center"/>
          </w:tcPr>
          <w:p w14:paraId="1EDFAC4D" w14:textId="77777777" w:rsidR="00F523ED" w:rsidRPr="005F4929" w:rsidRDefault="00F523ED" w:rsidP="003F137C">
            <w:pPr>
              <w:jc w:val="center"/>
              <w:rPr>
                <w:szCs w:val="20"/>
              </w:rPr>
            </w:pPr>
          </w:p>
        </w:tc>
      </w:tr>
      <w:tr w:rsidR="003F137C" w:rsidRPr="005F4929" w14:paraId="00369506" w14:textId="77777777" w:rsidTr="00F43B23">
        <w:tblPrEx>
          <w:tblLook w:val="04A0" w:firstRow="1" w:lastRow="0" w:firstColumn="1" w:lastColumn="0" w:noHBand="0" w:noVBand="1"/>
        </w:tblPrEx>
        <w:trPr>
          <w:trHeight w:val="898"/>
        </w:trPr>
        <w:tc>
          <w:tcPr>
            <w:tcW w:w="675" w:type="dxa"/>
            <w:shd w:val="clear" w:color="auto" w:fill="auto"/>
            <w:vAlign w:val="center"/>
          </w:tcPr>
          <w:p w14:paraId="16022977" w14:textId="6E3A9EC1" w:rsidR="003F137C" w:rsidRPr="005F4929" w:rsidRDefault="00B17300" w:rsidP="003F137C">
            <w:pPr>
              <w:ind w:firstLine="0"/>
              <w:jc w:val="center"/>
              <w:rPr>
                <w:szCs w:val="20"/>
              </w:rPr>
            </w:pPr>
            <w:r w:rsidRPr="005F4929">
              <w:rPr>
                <w:szCs w:val="20"/>
              </w:rPr>
              <w:t>1</w:t>
            </w:r>
            <w:r w:rsidR="003F137C" w:rsidRPr="005F4929">
              <w:rPr>
                <w:szCs w:val="20"/>
              </w:rPr>
              <w:t>.</w:t>
            </w:r>
          </w:p>
        </w:tc>
        <w:tc>
          <w:tcPr>
            <w:tcW w:w="4111" w:type="dxa"/>
            <w:shd w:val="clear" w:color="auto" w:fill="auto"/>
            <w:vAlign w:val="center"/>
          </w:tcPr>
          <w:p w14:paraId="6BFD714D" w14:textId="475E59D2" w:rsidR="003F137C" w:rsidRPr="005F4929" w:rsidRDefault="003F137C" w:rsidP="003F137C">
            <w:pPr>
              <w:ind w:firstLine="0"/>
              <w:jc w:val="left"/>
            </w:pPr>
            <w:r w:rsidRPr="005F4929">
              <w:rPr>
                <w:szCs w:val="20"/>
              </w:rPr>
              <w:t>Коммунальное обслуживание</w:t>
            </w:r>
          </w:p>
        </w:tc>
        <w:tc>
          <w:tcPr>
            <w:tcW w:w="1701" w:type="dxa"/>
            <w:shd w:val="clear" w:color="auto" w:fill="auto"/>
            <w:vAlign w:val="center"/>
          </w:tcPr>
          <w:p w14:paraId="74F08437" w14:textId="09A8AE40" w:rsidR="003F137C" w:rsidRPr="005F4929" w:rsidRDefault="003F137C" w:rsidP="003F137C">
            <w:pPr>
              <w:ind w:hanging="84"/>
              <w:jc w:val="center"/>
            </w:pPr>
            <w:r w:rsidRPr="005F4929">
              <w:rPr>
                <w:szCs w:val="20"/>
              </w:rPr>
              <w:t>3.1</w:t>
            </w:r>
          </w:p>
        </w:tc>
        <w:tc>
          <w:tcPr>
            <w:tcW w:w="1985" w:type="dxa"/>
            <w:shd w:val="clear" w:color="auto" w:fill="auto"/>
            <w:vAlign w:val="center"/>
          </w:tcPr>
          <w:p w14:paraId="4A0D2BE3" w14:textId="27318260" w:rsidR="003F137C" w:rsidRPr="005F4929" w:rsidRDefault="003F137C" w:rsidP="003F137C">
            <w:pPr>
              <w:ind w:firstLine="0"/>
              <w:jc w:val="center"/>
            </w:pPr>
            <w:r w:rsidRPr="005F4929">
              <w:rPr>
                <w:szCs w:val="20"/>
              </w:rPr>
              <w:t>30</w:t>
            </w:r>
          </w:p>
        </w:tc>
        <w:tc>
          <w:tcPr>
            <w:tcW w:w="1984" w:type="dxa"/>
            <w:shd w:val="clear" w:color="auto" w:fill="auto"/>
            <w:vAlign w:val="center"/>
          </w:tcPr>
          <w:p w14:paraId="765991AE" w14:textId="31636E66" w:rsidR="003F137C" w:rsidRPr="005F4929" w:rsidRDefault="003F137C" w:rsidP="003F137C">
            <w:pPr>
              <w:ind w:firstLine="68"/>
              <w:jc w:val="center"/>
            </w:pPr>
            <w:r w:rsidRPr="005F4929">
              <w:rPr>
                <w:szCs w:val="20"/>
              </w:rPr>
              <w:t>100 000</w:t>
            </w:r>
          </w:p>
        </w:tc>
        <w:tc>
          <w:tcPr>
            <w:tcW w:w="1985" w:type="dxa"/>
            <w:shd w:val="clear" w:color="auto" w:fill="auto"/>
            <w:vAlign w:val="center"/>
          </w:tcPr>
          <w:p w14:paraId="6536C7D4" w14:textId="4E8F0A82" w:rsidR="003F137C" w:rsidRPr="005F4929" w:rsidRDefault="003F137C" w:rsidP="003F137C">
            <w:pPr>
              <w:ind w:firstLine="58"/>
              <w:jc w:val="center"/>
            </w:pPr>
            <w:r w:rsidRPr="005F4929">
              <w:rPr>
                <w:szCs w:val="20"/>
              </w:rPr>
              <w:t>75%</w:t>
            </w:r>
          </w:p>
        </w:tc>
        <w:tc>
          <w:tcPr>
            <w:tcW w:w="1842" w:type="dxa"/>
            <w:shd w:val="clear" w:color="auto" w:fill="auto"/>
            <w:vAlign w:val="center"/>
          </w:tcPr>
          <w:p w14:paraId="019D0788" w14:textId="6092F3B1" w:rsidR="003F137C" w:rsidRPr="005F4929" w:rsidRDefault="003F137C" w:rsidP="003F137C">
            <w:pPr>
              <w:ind w:firstLine="58"/>
              <w:jc w:val="center"/>
            </w:pPr>
            <w:r w:rsidRPr="005F4929">
              <w:rPr>
                <w:szCs w:val="20"/>
              </w:rPr>
              <w:t>3</w:t>
            </w:r>
          </w:p>
        </w:tc>
      </w:tr>
      <w:tr w:rsidR="003F137C" w:rsidRPr="005F4929" w14:paraId="1BF7DC47" w14:textId="77777777" w:rsidTr="00F43B23">
        <w:tblPrEx>
          <w:tblLook w:val="04A0" w:firstRow="1" w:lastRow="0" w:firstColumn="1" w:lastColumn="0" w:noHBand="0" w:noVBand="1"/>
        </w:tblPrEx>
        <w:trPr>
          <w:trHeight w:val="898"/>
        </w:trPr>
        <w:tc>
          <w:tcPr>
            <w:tcW w:w="675" w:type="dxa"/>
            <w:shd w:val="clear" w:color="auto" w:fill="auto"/>
            <w:vAlign w:val="center"/>
          </w:tcPr>
          <w:p w14:paraId="5F7134B0" w14:textId="04301CA3" w:rsidR="003F137C" w:rsidRPr="005F4929" w:rsidRDefault="00B17300" w:rsidP="003F137C">
            <w:pPr>
              <w:ind w:firstLine="0"/>
              <w:jc w:val="center"/>
              <w:rPr>
                <w:szCs w:val="20"/>
              </w:rPr>
            </w:pPr>
            <w:r w:rsidRPr="005F4929">
              <w:rPr>
                <w:szCs w:val="20"/>
              </w:rPr>
              <w:t>2</w:t>
            </w:r>
            <w:r w:rsidR="003F137C" w:rsidRPr="005F4929">
              <w:rPr>
                <w:szCs w:val="20"/>
              </w:rPr>
              <w:t>.</w:t>
            </w:r>
          </w:p>
        </w:tc>
        <w:tc>
          <w:tcPr>
            <w:tcW w:w="4111" w:type="dxa"/>
            <w:shd w:val="clear" w:color="auto" w:fill="auto"/>
            <w:vAlign w:val="center"/>
          </w:tcPr>
          <w:p w14:paraId="14FF1B9B" w14:textId="009BBEAC" w:rsidR="003F137C" w:rsidRPr="005F4929" w:rsidRDefault="003F137C" w:rsidP="003F137C">
            <w:pPr>
              <w:ind w:firstLine="0"/>
              <w:jc w:val="left"/>
            </w:pPr>
            <w:r w:rsidRPr="005F4929">
              <w:rPr>
                <w:color w:val="000000"/>
              </w:rPr>
              <w:t>Предоставление коммунальных услуг</w:t>
            </w:r>
          </w:p>
        </w:tc>
        <w:tc>
          <w:tcPr>
            <w:tcW w:w="1701" w:type="dxa"/>
            <w:shd w:val="clear" w:color="auto" w:fill="auto"/>
            <w:vAlign w:val="center"/>
          </w:tcPr>
          <w:p w14:paraId="19D2D0B8" w14:textId="71EE7924" w:rsidR="003F137C" w:rsidRPr="005F4929" w:rsidRDefault="003F137C" w:rsidP="003F137C">
            <w:pPr>
              <w:ind w:hanging="84"/>
              <w:jc w:val="center"/>
            </w:pPr>
            <w:r w:rsidRPr="005F4929">
              <w:rPr>
                <w:color w:val="000000"/>
              </w:rPr>
              <w:t>3.1.1</w:t>
            </w:r>
          </w:p>
        </w:tc>
        <w:tc>
          <w:tcPr>
            <w:tcW w:w="1985" w:type="dxa"/>
            <w:shd w:val="clear" w:color="auto" w:fill="auto"/>
            <w:vAlign w:val="center"/>
          </w:tcPr>
          <w:p w14:paraId="479DDA4A" w14:textId="64AA3DCF" w:rsidR="003F137C" w:rsidRPr="005F4929" w:rsidRDefault="003F137C" w:rsidP="003F137C">
            <w:pPr>
              <w:ind w:firstLine="0"/>
              <w:jc w:val="center"/>
            </w:pPr>
            <w:r w:rsidRPr="005F4929">
              <w:rPr>
                <w:szCs w:val="20"/>
              </w:rPr>
              <w:t>30</w:t>
            </w:r>
          </w:p>
        </w:tc>
        <w:tc>
          <w:tcPr>
            <w:tcW w:w="1984" w:type="dxa"/>
            <w:shd w:val="clear" w:color="auto" w:fill="auto"/>
            <w:vAlign w:val="center"/>
          </w:tcPr>
          <w:p w14:paraId="0DCC329C" w14:textId="72120A95" w:rsidR="003F137C" w:rsidRPr="005F4929" w:rsidRDefault="003F137C" w:rsidP="003F137C">
            <w:pPr>
              <w:ind w:firstLine="68"/>
              <w:jc w:val="center"/>
            </w:pPr>
            <w:r w:rsidRPr="005F4929">
              <w:rPr>
                <w:szCs w:val="20"/>
              </w:rPr>
              <w:t>100 000</w:t>
            </w:r>
          </w:p>
        </w:tc>
        <w:tc>
          <w:tcPr>
            <w:tcW w:w="1985" w:type="dxa"/>
            <w:shd w:val="clear" w:color="auto" w:fill="auto"/>
            <w:vAlign w:val="center"/>
          </w:tcPr>
          <w:p w14:paraId="6DBE4976" w14:textId="392CF4E9" w:rsidR="003F137C" w:rsidRPr="005F4929" w:rsidRDefault="003F137C" w:rsidP="003F137C">
            <w:pPr>
              <w:ind w:firstLine="58"/>
              <w:jc w:val="center"/>
            </w:pPr>
            <w:r w:rsidRPr="005F4929">
              <w:rPr>
                <w:szCs w:val="20"/>
              </w:rPr>
              <w:t>75%</w:t>
            </w:r>
          </w:p>
        </w:tc>
        <w:tc>
          <w:tcPr>
            <w:tcW w:w="1842" w:type="dxa"/>
            <w:shd w:val="clear" w:color="auto" w:fill="auto"/>
            <w:vAlign w:val="center"/>
          </w:tcPr>
          <w:p w14:paraId="381515F3" w14:textId="0CBC4F03" w:rsidR="003F137C" w:rsidRPr="005F4929" w:rsidRDefault="003F137C" w:rsidP="003F137C">
            <w:pPr>
              <w:ind w:firstLine="58"/>
              <w:jc w:val="center"/>
            </w:pPr>
            <w:r w:rsidRPr="005F4929">
              <w:rPr>
                <w:szCs w:val="20"/>
              </w:rPr>
              <w:t>3</w:t>
            </w:r>
          </w:p>
        </w:tc>
      </w:tr>
      <w:tr w:rsidR="003F137C" w:rsidRPr="005F4929" w14:paraId="7835A396" w14:textId="77777777" w:rsidTr="00F43B23">
        <w:tblPrEx>
          <w:tblLook w:val="04A0" w:firstRow="1" w:lastRow="0" w:firstColumn="1" w:lastColumn="0" w:noHBand="0" w:noVBand="1"/>
        </w:tblPrEx>
        <w:trPr>
          <w:trHeight w:val="898"/>
        </w:trPr>
        <w:tc>
          <w:tcPr>
            <w:tcW w:w="675" w:type="dxa"/>
            <w:shd w:val="clear" w:color="auto" w:fill="auto"/>
            <w:vAlign w:val="center"/>
          </w:tcPr>
          <w:p w14:paraId="36ABE6C1" w14:textId="152C7D70" w:rsidR="003F137C" w:rsidRPr="005F4929" w:rsidRDefault="00B17300" w:rsidP="003F137C">
            <w:pPr>
              <w:ind w:firstLine="0"/>
              <w:jc w:val="center"/>
              <w:rPr>
                <w:szCs w:val="20"/>
              </w:rPr>
            </w:pPr>
            <w:r w:rsidRPr="005F4929">
              <w:rPr>
                <w:szCs w:val="20"/>
              </w:rPr>
              <w:t>3</w:t>
            </w:r>
            <w:r w:rsidR="003F137C" w:rsidRPr="005F4929">
              <w:rPr>
                <w:szCs w:val="20"/>
              </w:rPr>
              <w:t>.</w:t>
            </w:r>
          </w:p>
        </w:tc>
        <w:tc>
          <w:tcPr>
            <w:tcW w:w="4111" w:type="dxa"/>
            <w:shd w:val="clear" w:color="auto" w:fill="auto"/>
            <w:vAlign w:val="center"/>
          </w:tcPr>
          <w:p w14:paraId="7BC05C44" w14:textId="2F2FDAB1" w:rsidR="003F137C" w:rsidRPr="005F4929" w:rsidRDefault="003F137C" w:rsidP="003F137C">
            <w:pPr>
              <w:ind w:firstLine="0"/>
              <w:jc w:val="left"/>
            </w:pPr>
            <w:r w:rsidRPr="005F4929">
              <w:rPr>
                <w:color w:val="000000"/>
              </w:rPr>
              <w:t>Административные здания организаций, обеспечивающих предоставление коммунальных услуг</w:t>
            </w:r>
          </w:p>
        </w:tc>
        <w:tc>
          <w:tcPr>
            <w:tcW w:w="1701" w:type="dxa"/>
            <w:shd w:val="clear" w:color="auto" w:fill="auto"/>
            <w:vAlign w:val="center"/>
          </w:tcPr>
          <w:p w14:paraId="1DA09AF6" w14:textId="59E57F68" w:rsidR="003F137C" w:rsidRPr="005F4929" w:rsidRDefault="003F137C" w:rsidP="003F137C">
            <w:pPr>
              <w:ind w:hanging="84"/>
              <w:jc w:val="center"/>
            </w:pPr>
            <w:r w:rsidRPr="005F4929">
              <w:rPr>
                <w:color w:val="000000"/>
              </w:rPr>
              <w:t>3.1.2</w:t>
            </w:r>
          </w:p>
        </w:tc>
        <w:tc>
          <w:tcPr>
            <w:tcW w:w="1985" w:type="dxa"/>
            <w:shd w:val="clear" w:color="auto" w:fill="auto"/>
            <w:vAlign w:val="center"/>
          </w:tcPr>
          <w:p w14:paraId="35658564" w14:textId="5455A115" w:rsidR="003F137C" w:rsidRPr="005F4929" w:rsidRDefault="003F137C" w:rsidP="003F137C">
            <w:pPr>
              <w:ind w:firstLine="0"/>
              <w:jc w:val="center"/>
            </w:pPr>
            <w:r w:rsidRPr="005F4929">
              <w:rPr>
                <w:szCs w:val="20"/>
              </w:rPr>
              <w:t>100</w:t>
            </w:r>
          </w:p>
        </w:tc>
        <w:tc>
          <w:tcPr>
            <w:tcW w:w="1984" w:type="dxa"/>
            <w:shd w:val="clear" w:color="auto" w:fill="auto"/>
            <w:vAlign w:val="center"/>
          </w:tcPr>
          <w:p w14:paraId="12BB25BF" w14:textId="74117679" w:rsidR="003F137C" w:rsidRPr="005F4929" w:rsidRDefault="003F137C" w:rsidP="003F137C">
            <w:pPr>
              <w:ind w:firstLine="68"/>
              <w:jc w:val="center"/>
            </w:pPr>
            <w:r w:rsidRPr="005F4929">
              <w:rPr>
                <w:szCs w:val="20"/>
              </w:rPr>
              <w:t>100 000</w:t>
            </w:r>
          </w:p>
        </w:tc>
        <w:tc>
          <w:tcPr>
            <w:tcW w:w="1985" w:type="dxa"/>
            <w:shd w:val="clear" w:color="auto" w:fill="auto"/>
            <w:vAlign w:val="center"/>
          </w:tcPr>
          <w:p w14:paraId="30A3D0C0" w14:textId="5CFAE39C" w:rsidR="003F137C" w:rsidRPr="005F4929" w:rsidRDefault="003F137C" w:rsidP="003F137C">
            <w:pPr>
              <w:ind w:firstLine="58"/>
              <w:jc w:val="center"/>
            </w:pPr>
            <w:r w:rsidRPr="005F4929">
              <w:rPr>
                <w:szCs w:val="20"/>
              </w:rPr>
              <w:t>75%</w:t>
            </w:r>
          </w:p>
        </w:tc>
        <w:tc>
          <w:tcPr>
            <w:tcW w:w="1842" w:type="dxa"/>
            <w:shd w:val="clear" w:color="auto" w:fill="auto"/>
            <w:vAlign w:val="center"/>
          </w:tcPr>
          <w:p w14:paraId="178C30B7" w14:textId="1FFAC7FE" w:rsidR="003F137C" w:rsidRPr="005F4929" w:rsidRDefault="003F137C" w:rsidP="003F137C">
            <w:pPr>
              <w:ind w:firstLine="58"/>
              <w:jc w:val="center"/>
            </w:pPr>
            <w:r w:rsidRPr="005F4929">
              <w:rPr>
                <w:szCs w:val="20"/>
              </w:rPr>
              <w:t>3</w:t>
            </w:r>
          </w:p>
        </w:tc>
      </w:tr>
      <w:tr w:rsidR="003F137C" w:rsidRPr="005F4929" w14:paraId="527705A0" w14:textId="77777777" w:rsidTr="00F43B23">
        <w:tblPrEx>
          <w:tblLook w:val="04A0" w:firstRow="1" w:lastRow="0" w:firstColumn="1" w:lastColumn="0" w:noHBand="0" w:noVBand="1"/>
        </w:tblPrEx>
        <w:trPr>
          <w:trHeight w:val="659"/>
        </w:trPr>
        <w:tc>
          <w:tcPr>
            <w:tcW w:w="675" w:type="dxa"/>
            <w:shd w:val="clear" w:color="auto" w:fill="auto"/>
            <w:vAlign w:val="center"/>
          </w:tcPr>
          <w:p w14:paraId="44687D8C" w14:textId="317F35D0" w:rsidR="003F137C" w:rsidRPr="005F4929" w:rsidRDefault="00B17300" w:rsidP="003F137C">
            <w:pPr>
              <w:ind w:firstLine="0"/>
              <w:jc w:val="center"/>
              <w:rPr>
                <w:szCs w:val="20"/>
              </w:rPr>
            </w:pPr>
            <w:r w:rsidRPr="005F4929">
              <w:rPr>
                <w:szCs w:val="20"/>
              </w:rPr>
              <w:t>4</w:t>
            </w:r>
            <w:r w:rsidR="003F137C" w:rsidRPr="005F4929">
              <w:rPr>
                <w:szCs w:val="20"/>
              </w:rPr>
              <w:t>.</w:t>
            </w:r>
          </w:p>
        </w:tc>
        <w:tc>
          <w:tcPr>
            <w:tcW w:w="4111" w:type="dxa"/>
            <w:shd w:val="clear" w:color="auto" w:fill="auto"/>
            <w:vAlign w:val="center"/>
          </w:tcPr>
          <w:p w14:paraId="77A530F5" w14:textId="77777777" w:rsidR="003F137C" w:rsidRPr="005F4929" w:rsidRDefault="003F137C" w:rsidP="003F137C">
            <w:pPr>
              <w:ind w:firstLine="0"/>
            </w:pPr>
            <w:r w:rsidRPr="005F4929">
              <w:t>Недропользование</w:t>
            </w:r>
          </w:p>
        </w:tc>
        <w:tc>
          <w:tcPr>
            <w:tcW w:w="1701" w:type="dxa"/>
            <w:shd w:val="clear" w:color="auto" w:fill="auto"/>
            <w:vAlign w:val="center"/>
          </w:tcPr>
          <w:p w14:paraId="175423B0" w14:textId="77777777" w:rsidR="003F137C" w:rsidRPr="005F4929" w:rsidRDefault="003F137C" w:rsidP="003F137C">
            <w:pPr>
              <w:ind w:hanging="84"/>
              <w:jc w:val="center"/>
            </w:pPr>
            <w:r w:rsidRPr="005F4929">
              <w:t>6.1</w:t>
            </w:r>
          </w:p>
        </w:tc>
        <w:tc>
          <w:tcPr>
            <w:tcW w:w="7796" w:type="dxa"/>
            <w:gridSpan w:val="4"/>
            <w:shd w:val="clear" w:color="auto" w:fill="auto"/>
            <w:vAlign w:val="center"/>
          </w:tcPr>
          <w:p w14:paraId="11E9D402" w14:textId="77777777" w:rsidR="003F137C" w:rsidRPr="005F4929" w:rsidRDefault="003F137C" w:rsidP="003F137C">
            <w:pPr>
              <w:jc w:val="center"/>
              <w:rPr>
                <w:szCs w:val="20"/>
              </w:rPr>
            </w:pPr>
            <w:r w:rsidRPr="005F4929">
              <w:t>Не распространяется</w:t>
            </w:r>
          </w:p>
        </w:tc>
      </w:tr>
      <w:tr w:rsidR="003F137C" w:rsidRPr="005F4929" w14:paraId="21E92FC3" w14:textId="77777777" w:rsidTr="00F43B23">
        <w:tblPrEx>
          <w:tblLook w:val="04A0" w:firstRow="1" w:lastRow="0" w:firstColumn="1" w:lastColumn="0" w:noHBand="0" w:noVBand="1"/>
        </w:tblPrEx>
        <w:trPr>
          <w:trHeight w:val="659"/>
        </w:trPr>
        <w:tc>
          <w:tcPr>
            <w:tcW w:w="675" w:type="dxa"/>
            <w:shd w:val="clear" w:color="auto" w:fill="auto"/>
            <w:vAlign w:val="center"/>
          </w:tcPr>
          <w:p w14:paraId="5D42319E" w14:textId="51316CB8" w:rsidR="003F137C" w:rsidRPr="005F4929" w:rsidRDefault="00B17300" w:rsidP="003F137C">
            <w:pPr>
              <w:ind w:firstLine="0"/>
              <w:jc w:val="center"/>
              <w:rPr>
                <w:szCs w:val="20"/>
              </w:rPr>
            </w:pPr>
            <w:r w:rsidRPr="005F4929">
              <w:rPr>
                <w:szCs w:val="20"/>
              </w:rPr>
              <w:t>5</w:t>
            </w:r>
            <w:r w:rsidR="003F137C" w:rsidRPr="005F4929">
              <w:rPr>
                <w:szCs w:val="20"/>
              </w:rPr>
              <w:t>.</w:t>
            </w:r>
          </w:p>
        </w:tc>
        <w:tc>
          <w:tcPr>
            <w:tcW w:w="4111" w:type="dxa"/>
            <w:shd w:val="clear" w:color="auto" w:fill="auto"/>
            <w:vAlign w:val="center"/>
          </w:tcPr>
          <w:p w14:paraId="4F766E76" w14:textId="24CA3CDB" w:rsidR="003F137C" w:rsidRPr="005F4929" w:rsidRDefault="003F137C" w:rsidP="003F137C">
            <w:pPr>
              <w:ind w:firstLine="0"/>
            </w:pPr>
            <w:r w:rsidRPr="005F4929">
              <w:rPr>
                <w:szCs w:val="20"/>
              </w:rPr>
              <w:t>Связь</w:t>
            </w:r>
          </w:p>
        </w:tc>
        <w:tc>
          <w:tcPr>
            <w:tcW w:w="1701" w:type="dxa"/>
            <w:shd w:val="clear" w:color="auto" w:fill="auto"/>
            <w:vAlign w:val="center"/>
          </w:tcPr>
          <w:p w14:paraId="0D788C92" w14:textId="7D8D6F01" w:rsidR="003F137C" w:rsidRPr="005F4929" w:rsidRDefault="003F137C" w:rsidP="003F137C">
            <w:pPr>
              <w:ind w:hanging="84"/>
              <w:jc w:val="center"/>
            </w:pPr>
            <w:r w:rsidRPr="005F4929">
              <w:rPr>
                <w:szCs w:val="20"/>
              </w:rPr>
              <w:t>6.8</w:t>
            </w:r>
          </w:p>
        </w:tc>
        <w:tc>
          <w:tcPr>
            <w:tcW w:w="7796" w:type="dxa"/>
            <w:gridSpan w:val="4"/>
            <w:shd w:val="clear" w:color="auto" w:fill="auto"/>
            <w:vAlign w:val="center"/>
          </w:tcPr>
          <w:p w14:paraId="64B57F80" w14:textId="4D6004E8" w:rsidR="003F137C" w:rsidRPr="005F4929" w:rsidRDefault="003F137C" w:rsidP="003F137C">
            <w:pPr>
              <w:jc w:val="center"/>
            </w:pPr>
            <w:r w:rsidRPr="005F4929">
              <w:rPr>
                <w:szCs w:val="20"/>
              </w:rPr>
              <w:t>Не подлежит установлению</w:t>
            </w:r>
          </w:p>
        </w:tc>
      </w:tr>
      <w:tr w:rsidR="0048152D" w:rsidRPr="005F4929" w14:paraId="38DDA1C3" w14:textId="77777777" w:rsidTr="00F43B23">
        <w:tblPrEx>
          <w:tblLook w:val="04A0" w:firstRow="1" w:lastRow="0" w:firstColumn="1" w:lastColumn="0" w:noHBand="0" w:noVBand="1"/>
        </w:tblPrEx>
        <w:trPr>
          <w:trHeight w:val="659"/>
        </w:trPr>
        <w:tc>
          <w:tcPr>
            <w:tcW w:w="675" w:type="dxa"/>
            <w:shd w:val="clear" w:color="auto" w:fill="auto"/>
            <w:vAlign w:val="center"/>
          </w:tcPr>
          <w:p w14:paraId="5CC7A148" w14:textId="475AC578" w:rsidR="0048152D" w:rsidRPr="005F4929" w:rsidRDefault="00B17300" w:rsidP="003F137C">
            <w:pPr>
              <w:ind w:firstLine="0"/>
              <w:jc w:val="center"/>
              <w:rPr>
                <w:szCs w:val="20"/>
              </w:rPr>
            </w:pPr>
            <w:r w:rsidRPr="005F4929">
              <w:rPr>
                <w:szCs w:val="20"/>
              </w:rPr>
              <w:t>6</w:t>
            </w:r>
            <w:r w:rsidR="0048152D" w:rsidRPr="005F4929">
              <w:rPr>
                <w:szCs w:val="20"/>
              </w:rPr>
              <w:t>.</w:t>
            </w:r>
          </w:p>
        </w:tc>
        <w:tc>
          <w:tcPr>
            <w:tcW w:w="4111" w:type="dxa"/>
            <w:shd w:val="clear" w:color="auto" w:fill="auto"/>
            <w:vAlign w:val="center"/>
          </w:tcPr>
          <w:p w14:paraId="71831E85" w14:textId="2374C6F4" w:rsidR="0048152D" w:rsidRPr="005F4929" w:rsidRDefault="0048152D" w:rsidP="003F137C">
            <w:pPr>
              <w:ind w:firstLine="0"/>
              <w:rPr>
                <w:szCs w:val="20"/>
              </w:rPr>
            </w:pPr>
            <w:r w:rsidRPr="005F4929">
              <w:rPr>
                <w:szCs w:val="20"/>
              </w:rPr>
              <w:t>Автомобильный транспорт</w:t>
            </w:r>
          </w:p>
        </w:tc>
        <w:tc>
          <w:tcPr>
            <w:tcW w:w="1701" w:type="dxa"/>
            <w:shd w:val="clear" w:color="auto" w:fill="auto"/>
            <w:vAlign w:val="center"/>
          </w:tcPr>
          <w:p w14:paraId="4E36CC93" w14:textId="15D7D8F3" w:rsidR="0048152D" w:rsidRPr="005F4929" w:rsidRDefault="0048152D" w:rsidP="003F137C">
            <w:pPr>
              <w:ind w:hanging="84"/>
              <w:jc w:val="center"/>
              <w:rPr>
                <w:szCs w:val="20"/>
              </w:rPr>
            </w:pPr>
            <w:r w:rsidRPr="005F4929">
              <w:rPr>
                <w:szCs w:val="20"/>
              </w:rPr>
              <w:t>7.2</w:t>
            </w:r>
          </w:p>
        </w:tc>
        <w:tc>
          <w:tcPr>
            <w:tcW w:w="7796" w:type="dxa"/>
            <w:gridSpan w:val="4"/>
            <w:shd w:val="clear" w:color="auto" w:fill="auto"/>
            <w:vAlign w:val="center"/>
          </w:tcPr>
          <w:p w14:paraId="275311C6" w14:textId="6F961AE7" w:rsidR="0048152D" w:rsidRPr="005F4929" w:rsidRDefault="0048152D" w:rsidP="003F137C">
            <w:pPr>
              <w:jc w:val="center"/>
              <w:rPr>
                <w:szCs w:val="20"/>
              </w:rPr>
            </w:pPr>
            <w:r w:rsidRPr="005F4929">
              <w:rPr>
                <w:szCs w:val="20"/>
              </w:rPr>
              <w:t>Не подлежит установлению</w:t>
            </w:r>
          </w:p>
        </w:tc>
      </w:tr>
      <w:tr w:rsidR="00ED0E99" w:rsidRPr="005F4929" w14:paraId="7640E456" w14:textId="77777777" w:rsidTr="00F43B23">
        <w:tblPrEx>
          <w:tblLook w:val="04A0" w:firstRow="1" w:lastRow="0" w:firstColumn="1" w:lastColumn="0" w:noHBand="0" w:noVBand="1"/>
        </w:tblPrEx>
        <w:trPr>
          <w:trHeight w:val="659"/>
        </w:trPr>
        <w:tc>
          <w:tcPr>
            <w:tcW w:w="675" w:type="dxa"/>
            <w:shd w:val="clear" w:color="auto" w:fill="auto"/>
            <w:vAlign w:val="center"/>
          </w:tcPr>
          <w:p w14:paraId="40FFDB9C" w14:textId="47B6F1A8" w:rsidR="00ED0E99" w:rsidRPr="00F43B23" w:rsidRDefault="00B17300" w:rsidP="00ED0E99">
            <w:pPr>
              <w:ind w:firstLine="0"/>
              <w:jc w:val="center"/>
              <w:rPr>
                <w:szCs w:val="20"/>
              </w:rPr>
            </w:pPr>
            <w:r w:rsidRPr="00F43B23">
              <w:rPr>
                <w:szCs w:val="20"/>
              </w:rPr>
              <w:t>7</w:t>
            </w:r>
            <w:r w:rsidR="00ED0E99" w:rsidRPr="00F43B23">
              <w:rPr>
                <w:szCs w:val="20"/>
              </w:rPr>
              <w:t>.</w:t>
            </w:r>
          </w:p>
        </w:tc>
        <w:tc>
          <w:tcPr>
            <w:tcW w:w="4111" w:type="dxa"/>
            <w:shd w:val="clear" w:color="auto" w:fill="auto"/>
            <w:vAlign w:val="center"/>
          </w:tcPr>
          <w:p w14:paraId="3298BE1F" w14:textId="6C930720" w:rsidR="00ED0E99" w:rsidRPr="00F43B23" w:rsidRDefault="00ED0E99" w:rsidP="00ED0E99">
            <w:pPr>
              <w:ind w:firstLine="0"/>
              <w:rPr>
                <w:szCs w:val="20"/>
              </w:rPr>
            </w:pPr>
            <w:r w:rsidRPr="00F43B23">
              <w:rPr>
                <w:sz w:val="23"/>
                <w:szCs w:val="23"/>
                <w:shd w:val="clear" w:color="auto" w:fill="FFFFFF"/>
              </w:rPr>
              <w:t>Трубопроводный транспорт</w:t>
            </w:r>
          </w:p>
        </w:tc>
        <w:tc>
          <w:tcPr>
            <w:tcW w:w="1701" w:type="dxa"/>
            <w:shd w:val="clear" w:color="auto" w:fill="auto"/>
            <w:vAlign w:val="center"/>
          </w:tcPr>
          <w:p w14:paraId="28C28BEC" w14:textId="5F855687" w:rsidR="00ED0E99" w:rsidRPr="005F4929" w:rsidRDefault="00ED0E99" w:rsidP="00ED0E99">
            <w:pPr>
              <w:ind w:hanging="84"/>
              <w:jc w:val="center"/>
              <w:rPr>
                <w:szCs w:val="20"/>
              </w:rPr>
            </w:pPr>
            <w:r w:rsidRPr="005F4929">
              <w:rPr>
                <w:szCs w:val="20"/>
              </w:rPr>
              <w:t>7.5</w:t>
            </w:r>
          </w:p>
        </w:tc>
        <w:tc>
          <w:tcPr>
            <w:tcW w:w="7796" w:type="dxa"/>
            <w:gridSpan w:val="4"/>
            <w:shd w:val="clear" w:color="auto" w:fill="auto"/>
            <w:vAlign w:val="center"/>
          </w:tcPr>
          <w:p w14:paraId="4A7E9C59" w14:textId="19555548" w:rsidR="00ED0E99" w:rsidRPr="005F4929" w:rsidRDefault="00ED0E99" w:rsidP="00ED0E99">
            <w:pPr>
              <w:jc w:val="center"/>
              <w:rPr>
                <w:szCs w:val="20"/>
              </w:rPr>
            </w:pPr>
            <w:r w:rsidRPr="005F4929">
              <w:rPr>
                <w:szCs w:val="20"/>
              </w:rPr>
              <w:t>Не подлежит установлению</w:t>
            </w:r>
          </w:p>
        </w:tc>
      </w:tr>
      <w:tr w:rsidR="00ED0E99" w:rsidRPr="005F4929" w14:paraId="0B90005F" w14:textId="77777777" w:rsidTr="00F43B23">
        <w:tblPrEx>
          <w:tblLook w:val="04A0" w:firstRow="1" w:lastRow="0" w:firstColumn="1" w:lastColumn="0" w:noHBand="0" w:noVBand="1"/>
        </w:tblPrEx>
        <w:trPr>
          <w:trHeight w:val="659"/>
        </w:trPr>
        <w:tc>
          <w:tcPr>
            <w:tcW w:w="675" w:type="dxa"/>
            <w:shd w:val="clear" w:color="auto" w:fill="auto"/>
            <w:vAlign w:val="center"/>
          </w:tcPr>
          <w:p w14:paraId="3B1FAE1B" w14:textId="0790F681" w:rsidR="00ED0E99" w:rsidRPr="005F4929" w:rsidRDefault="00B17300" w:rsidP="00ED0E99">
            <w:pPr>
              <w:ind w:firstLine="0"/>
              <w:jc w:val="center"/>
              <w:rPr>
                <w:szCs w:val="20"/>
              </w:rPr>
            </w:pPr>
            <w:r w:rsidRPr="005F4929">
              <w:rPr>
                <w:szCs w:val="20"/>
              </w:rPr>
              <w:t>8</w:t>
            </w:r>
            <w:r w:rsidR="00ED0E99" w:rsidRPr="005F4929">
              <w:rPr>
                <w:szCs w:val="20"/>
              </w:rPr>
              <w:t>.</w:t>
            </w:r>
          </w:p>
        </w:tc>
        <w:tc>
          <w:tcPr>
            <w:tcW w:w="4111" w:type="dxa"/>
            <w:shd w:val="clear" w:color="auto" w:fill="auto"/>
            <w:vAlign w:val="center"/>
          </w:tcPr>
          <w:p w14:paraId="496719A0" w14:textId="77777777" w:rsidR="00ED0E99" w:rsidRPr="005F4929" w:rsidRDefault="00ED0E99" w:rsidP="00ED0E99">
            <w:pPr>
              <w:ind w:firstLine="0"/>
            </w:pPr>
            <w:r w:rsidRPr="005F4929">
              <w:t>Водные объекты</w:t>
            </w:r>
          </w:p>
        </w:tc>
        <w:tc>
          <w:tcPr>
            <w:tcW w:w="1701" w:type="dxa"/>
            <w:shd w:val="clear" w:color="auto" w:fill="auto"/>
            <w:vAlign w:val="center"/>
          </w:tcPr>
          <w:p w14:paraId="134EE479" w14:textId="77777777" w:rsidR="00ED0E99" w:rsidRPr="005F4929" w:rsidRDefault="00ED0E99" w:rsidP="00ED0E99">
            <w:pPr>
              <w:ind w:hanging="84"/>
              <w:jc w:val="center"/>
            </w:pPr>
            <w:r w:rsidRPr="005F4929">
              <w:t>11.0</w:t>
            </w:r>
          </w:p>
        </w:tc>
        <w:tc>
          <w:tcPr>
            <w:tcW w:w="7796" w:type="dxa"/>
            <w:gridSpan w:val="4"/>
            <w:shd w:val="clear" w:color="auto" w:fill="auto"/>
            <w:vAlign w:val="center"/>
          </w:tcPr>
          <w:p w14:paraId="549FA529" w14:textId="631449AB" w:rsidR="00ED0E99" w:rsidRPr="005F4929" w:rsidRDefault="00ED0E99" w:rsidP="00ED0E99">
            <w:pPr>
              <w:jc w:val="center"/>
            </w:pPr>
            <w:r w:rsidRPr="005F4929">
              <w:rPr>
                <w:szCs w:val="20"/>
              </w:rPr>
              <w:t>Не подлежит установлению</w:t>
            </w:r>
          </w:p>
        </w:tc>
      </w:tr>
      <w:tr w:rsidR="00ED0E99" w:rsidRPr="005F4929" w14:paraId="3C20FB48" w14:textId="77777777" w:rsidTr="003F137C">
        <w:tblPrEx>
          <w:tblLook w:val="04A0" w:firstRow="1" w:lastRow="0" w:firstColumn="1" w:lastColumn="0" w:noHBand="0" w:noVBand="1"/>
        </w:tblPrEx>
        <w:trPr>
          <w:trHeight w:val="697"/>
        </w:trPr>
        <w:tc>
          <w:tcPr>
            <w:tcW w:w="675" w:type="dxa"/>
            <w:shd w:val="clear" w:color="auto" w:fill="auto"/>
            <w:vAlign w:val="center"/>
          </w:tcPr>
          <w:p w14:paraId="2E6AF443" w14:textId="196E6A74" w:rsidR="00ED0E99" w:rsidRPr="005F4929" w:rsidRDefault="00B17300" w:rsidP="00ED0E99">
            <w:pPr>
              <w:ind w:firstLine="0"/>
              <w:jc w:val="center"/>
              <w:rPr>
                <w:szCs w:val="20"/>
              </w:rPr>
            </w:pPr>
            <w:r w:rsidRPr="005F4929">
              <w:rPr>
                <w:szCs w:val="20"/>
              </w:rPr>
              <w:t>9</w:t>
            </w:r>
            <w:r w:rsidR="00ED0E99" w:rsidRPr="005F4929">
              <w:rPr>
                <w:szCs w:val="20"/>
              </w:rPr>
              <w:t>.</w:t>
            </w:r>
          </w:p>
        </w:tc>
        <w:tc>
          <w:tcPr>
            <w:tcW w:w="4111" w:type="dxa"/>
            <w:shd w:val="clear" w:color="auto" w:fill="auto"/>
            <w:vAlign w:val="center"/>
          </w:tcPr>
          <w:p w14:paraId="58296736" w14:textId="77777777" w:rsidR="00ED0E99" w:rsidRPr="005F4929" w:rsidRDefault="00ED0E99" w:rsidP="00ED0E99">
            <w:pPr>
              <w:ind w:firstLine="0"/>
            </w:pPr>
            <w:r w:rsidRPr="005F4929">
              <w:rPr>
                <w:szCs w:val="20"/>
              </w:rPr>
              <w:t>Земельные участки (территории) общего пользования</w:t>
            </w:r>
          </w:p>
        </w:tc>
        <w:tc>
          <w:tcPr>
            <w:tcW w:w="1701" w:type="dxa"/>
            <w:shd w:val="clear" w:color="auto" w:fill="auto"/>
            <w:vAlign w:val="center"/>
          </w:tcPr>
          <w:p w14:paraId="47695749" w14:textId="77777777" w:rsidR="00ED0E99" w:rsidRPr="005F4929" w:rsidRDefault="00ED0E99" w:rsidP="00ED0E99">
            <w:pPr>
              <w:ind w:hanging="84"/>
              <w:jc w:val="center"/>
            </w:pPr>
            <w:r w:rsidRPr="005F4929">
              <w:rPr>
                <w:szCs w:val="20"/>
              </w:rPr>
              <w:t>12.0</w:t>
            </w:r>
          </w:p>
        </w:tc>
        <w:tc>
          <w:tcPr>
            <w:tcW w:w="7796" w:type="dxa"/>
            <w:gridSpan w:val="4"/>
            <w:shd w:val="clear" w:color="auto" w:fill="auto"/>
            <w:vAlign w:val="center"/>
          </w:tcPr>
          <w:p w14:paraId="2F466F1A" w14:textId="77777777" w:rsidR="00ED0E99" w:rsidRPr="005F4929" w:rsidRDefault="00ED0E99" w:rsidP="00ED0E99">
            <w:pPr>
              <w:jc w:val="center"/>
            </w:pPr>
            <w:r w:rsidRPr="005F4929">
              <w:t>Не распространяется</w:t>
            </w:r>
          </w:p>
        </w:tc>
      </w:tr>
      <w:tr w:rsidR="00ED0E99" w:rsidRPr="005F4929" w14:paraId="34B356C0" w14:textId="77777777" w:rsidTr="00F43B23">
        <w:tblPrEx>
          <w:tblLook w:val="04A0" w:firstRow="1" w:lastRow="0" w:firstColumn="1" w:lastColumn="0" w:noHBand="0" w:noVBand="1"/>
        </w:tblPrEx>
        <w:trPr>
          <w:trHeight w:val="697"/>
        </w:trPr>
        <w:tc>
          <w:tcPr>
            <w:tcW w:w="675" w:type="dxa"/>
            <w:shd w:val="clear" w:color="auto" w:fill="auto"/>
            <w:vAlign w:val="center"/>
          </w:tcPr>
          <w:p w14:paraId="17A2F6D0" w14:textId="690626A0" w:rsidR="00ED0E99" w:rsidRPr="005F4929" w:rsidRDefault="00B17300" w:rsidP="00ED0E99">
            <w:pPr>
              <w:ind w:firstLine="0"/>
              <w:jc w:val="center"/>
              <w:rPr>
                <w:szCs w:val="20"/>
              </w:rPr>
            </w:pPr>
            <w:r w:rsidRPr="005F4929">
              <w:rPr>
                <w:szCs w:val="20"/>
              </w:rPr>
              <w:t>10</w:t>
            </w:r>
            <w:r w:rsidR="00ED0E99" w:rsidRPr="005F4929">
              <w:rPr>
                <w:szCs w:val="20"/>
              </w:rPr>
              <w:t>.</w:t>
            </w:r>
          </w:p>
        </w:tc>
        <w:tc>
          <w:tcPr>
            <w:tcW w:w="4111" w:type="dxa"/>
            <w:shd w:val="clear" w:color="auto" w:fill="auto"/>
            <w:vAlign w:val="center"/>
          </w:tcPr>
          <w:p w14:paraId="61E346A1" w14:textId="521418A5" w:rsidR="00ED0E99" w:rsidRPr="005F4929" w:rsidRDefault="00ED0E99" w:rsidP="00ED0E99">
            <w:pPr>
              <w:ind w:firstLine="0"/>
              <w:rPr>
                <w:szCs w:val="20"/>
              </w:rPr>
            </w:pPr>
            <w:r w:rsidRPr="005F4929">
              <w:rPr>
                <w:color w:val="000000"/>
              </w:rPr>
              <w:t>Улично-дорожная сеть</w:t>
            </w:r>
          </w:p>
        </w:tc>
        <w:tc>
          <w:tcPr>
            <w:tcW w:w="1701" w:type="dxa"/>
            <w:shd w:val="clear" w:color="auto" w:fill="auto"/>
            <w:vAlign w:val="center"/>
          </w:tcPr>
          <w:p w14:paraId="671969C0" w14:textId="68024256" w:rsidR="00ED0E99" w:rsidRPr="005F4929" w:rsidRDefault="00ED0E99" w:rsidP="00ED0E99">
            <w:pPr>
              <w:ind w:hanging="84"/>
              <w:jc w:val="center"/>
              <w:rPr>
                <w:szCs w:val="20"/>
              </w:rPr>
            </w:pPr>
            <w:r w:rsidRPr="005F4929">
              <w:rPr>
                <w:color w:val="000000"/>
              </w:rPr>
              <w:t>12.0.1</w:t>
            </w:r>
          </w:p>
        </w:tc>
        <w:tc>
          <w:tcPr>
            <w:tcW w:w="7796" w:type="dxa"/>
            <w:gridSpan w:val="4"/>
            <w:shd w:val="clear" w:color="auto" w:fill="auto"/>
            <w:vAlign w:val="center"/>
          </w:tcPr>
          <w:p w14:paraId="54FACDBB" w14:textId="39B7D9A0" w:rsidR="00ED0E99" w:rsidRPr="005F4929" w:rsidRDefault="00ED0E99" w:rsidP="00ED0E99">
            <w:pPr>
              <w:jc w:val="center"/>
            </w:pPr>
            <w:r w:rsidRPr="005F4929">
              <w:rPr>
                <w:szCs w:val="20"/>
              </w:rPr>
              <w:t>Не распространяется</w:t>
            </w:r>
          </w:p>
        </w:tc>
      </w:tr>
      <w:tr w:rsidR="00ED0E99" w:rsidRPr="005F4929" w14:paraId="193C8C65" w14:textId="77777777" w:rsidTr="00F43B23">
        <w:tblPrEx>
          <w:tblLook w:val="04A0" w:firstRow="1" w:lastRow="0" w:firstColumn="1" w:lastColumn="0" w:noHBand="0" w:noVBand="1"/>
        </w:tblPrEx>
        <w:trPr>
          <w:trHeight w:val="697"/>
        </w:trPr>
        <w:tc>
          <w:tcPr>
            <w:tcW w:w="675" w:type="dxa"/>
            <w:shd w:val="clear" w:color="auto" w:fill="auto"/>
            <w:vAlign w:val="center"/>
          </w:tcPr>
          <w:p w14:paraId="56617DD6" w14:textId="204A3779" w:rsidR="00ED0E99" w:rsidRPr="005F4929" w:rsidRDefault="00B17300" w:rsidP="00ED0E99">
            <w:pPr>
              <w:ind w:firstLine="0"/>
              <w:jc w:val="center"/>
              <w:rPr>
                <w:szCs w:val="20"/>
              </w:rPr>
            </w:pPr>
            <w:r w:rsidRPr="005F4929">
              <w:rPr>
                <w:szCs w:val="20"/>
              </w:rPr>
              <w:t>11</w:t>
            </w:r>
            <w:r w:rsidR="00ED0E99" w:rsidRPr="005F4929">
              <w:rPr>
                <w:szCs w:val="20"/>
              </w:rPr>
              <w:t>.</w:t>
            </w:r>
          </w:p>
        </w:tc>
        <w:tc>
          <w:tcPr>
            <w:tcW w:w="4111" w:type="dxa"/>
            <w:shd w:val="clear" w:color="auto" w:fill="auto"/>
            <w:vAlign w:val="center"/>
          </w:tcPr>
          <w:p w14:paraId="75254F69" w14:textId="5D2496AE" w:rsidR="00ED0E99" w:rsidRPr="005F4929" w:rsidRDefault="00ED0E99" w:rsidP="00ED0E99">
            <w:pPr>
              <w:ind w:firstLine="0"/>
              <w:rPr>
                <w:szCs w:val="20"/>
              </w:rPr>
            </w:pPr>
            <w:r w:rsidRPr="005F4929">
              <w:rPr>
                <w:color w:val="000000"/>
              </w:rPr>
              <w:t>Благоустройство территории</w:t>
            </w:r>
          </w:p>
        </w:tc>
        <w:tc>
          <w:tcPr>
            <w:tcW w:w="1701" w:type="dxa"/>
            <w:shd w:val="clear" w:color="auto" w:fill="auto"/>
            <w:vAlign w:val="center"/>
          </w:tcPr>
          <w:p w14:paraId="336452BA" w14:textId="5FB57CF5" w:rsidR="00ED0E99" w:rsidRPr="005F4929" w:rsidRDefault="00ED0E99" w:rsidP="00ED0E99">
            <w:pPr>
              <w:ind w:hanging="84"/>
              <w:jc w:val="center"/>
              <w:rPr>
                <w:szCs w:val="20"/>
              </w:rPr>
            </w:pPr>
            <w:r w:rsidRPr="005F4929">
              <w:rPr>
                <w:color w:val="000000"/>
              </w:rPr>
              <w:t>12.0.2</w:t>
            </w:r>
          </w:p>
        </w:tc>
        <w:tc>
          <w:tcPr>
            <w:tcW w:w="7796" w:type="dxa"/>
            <w:gridSpan w:val="4"/>
            <w:shd w:val="clear" w:color="auto" w:fill="auto"/>
            <w:vAlign w:val="center"/>
          </w:tcPr>
          <w:p w14:paraId="2AC66C7C" w14:textId="5087A47C" w:rsidR="00ED0E99" w:rsidRPr="005F4929" w:rsidRDefault="00ED0E99" w:rsidP="00ED0E99">
            <w:pPr>
              <w:jc w:val="center"/>
            </w:pPr>
            <w:r w:rsidRPr="005F4929">
              <w:rPr>
                <w:szCs w:val="20"/>
              </w:rPr>
              <w:t>Не распространяется</w:t>
            </w:r>
          </w:p>
        </w:tc>
      </w:tr>
    </w:tbl>
    <w:p w14:paraId="11CC0094" w14:textId="48FFA587" w:rsidR="002F15A5" w:rsidRPr="005F4929" w:rsidRDefault="003F137C" w:rsidP="002F15A5">
      <w:pPr>
        <w:ind w:firstLine="0"/>
        <w:jc w:val="center"/>
      </w:pPr>
      <w:r w:rsidRPr="005F4929">
        <w:br w:type="textWrapping" w:clear="all"/>
      </w:r>
    </w:p>
    <w:p w14:paraId="62C270C6" w14:textId="5C505B50" w:rsidR="00F523ED" w:rsidRPr="005F4929" w:rsidRDefault="00F523ED" w:rsidP="002F15A5">
      <w:pPr>
        <w:ind w:firstLine="0"/>
        <w:jc w:val="center"/>
      </w:pPr>
      <w:r w:rsidRPr="005F4929">
        <w:t>Вспомогательные виды разрешенного использования</w:t>
      </w:r>
    </w:p>
    <w:p w14:paraId="753C4F4E" w14:textId="77777777" w:rsidR="00E902A0" w:rsidRPr="005F4929" w:rsidRDefault="00E902A0" w:rsidP="00F523ED"/>
    <w:p w14:paraId="118E1D1C" w14:textId="77777777" w:rsidR="00697393" w:rsidRPr="005F4929" w:rsidRDefault="00697393" w:rsidP="00697393">
      <w:pPr>
        <w:ind w:firstLine="0"/>
      </w:pPr>
      <w:r w:rsidRPr="005F4929">
        <w:t>1. Коммунальное обслуживание – 3.1</w:t>
      </w:r>
    </w:p>
    <w:p w14:paraId="13FF771E" w14:textId="77777777" w:rsidR="00697393" w:rsidRPr="005F4929" w:rsidRDefault="00697393" w:rsidP="00697393">
      <w:pPr>
        <w:ind w:firstLine="0"/>
        <w:rPr>
          <w:szCs w:val="20"/>
        </w:rPr>
      </w:pPr>
      <w:r w:rsidRPr="005F4929">
        <w:rPr>
          <w:szCs w:val="20"/>
        </w:rPr>
        <w:t>2. Связь – 6.8</w:t>
      </w:r>
    </w:p>
    <w:p w14:paraId="4A89795D"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3F29A4FB" w14:textId="77777777" w:rsidR="006937E8" w:rsidRPr="005F4929" w:rsidRDefault="006937E8" w:rsidP="00F523ED"/>
    <w:p w14:paraId="2B865A35" w14:textId="591349ED" w:rsidR="00F95AFB" w:rsidRPr="005F4929" w:rsidRDefault="00F95AFB" w:rsidP="00274295">
      <w:pPr>
        <w:ind w:firstLine="851"/>
        <w:rPr>
          <w:color w:val="000000"/>
        </w:rPr>
      </w:pPr>
      <w:r w:rsidRPr="005F4929">
        <w:rPr>
          <w:color w:val="00000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408E3B51" w14:textId="7777777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13AD36C9"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2A25433B" w14:textId="3D267171" w:rsidR="00F95AFB" w:rsidRPr="005F4929" w:rsidRDefault="00937E45" w:rsidP="003F137C">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C92463F" w14:textId="77777777" w:rsidR="00ED0E99" w:rsidRPr="005F4929" w:rsidRDefault="00ED0E99">
      <w:pPr>
        <w:ind w:firstLine="0"/>
        <w:jc w:val="left"/>
        <w:rPr>
          <w:bCs/>
        </w:rPr>
      </w:pPr>
      <w:r w:rsidRPr="005F4929">
        <w:rPr>
          <w:b/>
        </w:rPr>
        <w:br w:type="page"/>
      </w:r>
    </w:p>
    <w:p w14:paraId="3D2ACB42" w14:textId="1CB59142" w:rsidR="00966C03" w:rsidRPr="005F4929" w:rsidRDefault="00966C03" w:rsidP="00942E51">
      <w:pPr>
        <w:pStyle w:val="22"/>
        <w:rPr>
          <w:b w:val="0"/>
        </w:rPr>
      </w:pPr>
      <w:bookmarkStart w:id="43" w:name="_Toc41079812"/>
      <w:r w:rsidRPr="005F4929">
        <w:rPr>
          <w:b w:val="0"/>
        </w:rPr>
        <w:t>К – КОММУНАЛЬНАЯ ЗОНА</w:t>
      </w:r>
      <w:bookmarkEnd w:id="43"/>
    </w:p>
    <w:p w14:paraId="2DC46B35" w14:textId="77777777" w:rsidR="00966C03" w:rsidRPr="005F4929" w:rsidRDefault="00966C03" w:rsidP="00966C03">
      <w:pPr>
        <w:ind w:firstLine="0"/>
        <w:jc w:val="center"/>
      </w:pPr>
    </w:p>
    <w:p w14:paraId="0F3415D4" w14:textId="77777777" w:rsidR="00E902A0" w:rsidRPr="005F4929" w:rsidRDefault="00966C03" w:rsidP="00E902A0">
      <w:pPr>
        <w:ind w:firstLine="708"/>
      </w:pPr>
      <w:r w:rsidRPr="005F4929">
        <w:t>Коммунальная зона К установлена для размещения объектов коммунальной инфраструктуры, размещения складских объектов, объектов жилищно-коммунального хозяйства, объектов транспорта, объектов оптовой торговли, объектов инженерной инфраструктуры, в том чи</w:t>
      </w:r>
      <w:r w:rsidR="00EE5FE3" w:rsidRPr="005F4929">
        <w:t xml:space="preserve">сле сооружений и коммуникаций, </w:t>
      </w:r>
      <w:r w:rsidRPr="005F4929">
        <w:t>а также для установления санитарно-защитных зон таких объектов в соответствии с требованиями технических регламентов.</w:t>
      </w:r>
      <w:r w:rsidR="00E902A0" w:rsidRPr="005F4929">
        <w:t xml:space="preserve"> </w:t>
      </w:r>
    </w:p>
    <w:p w14:paraId="4F8CA5AA" w14:textId="261A3A2C" w:rsidR="00966C03" w:rsidRPr="005F4929" w:rsidRDefault="00966C03" w:rsidP="00966C03">
      <w:pPr>
        <w:ind w:firstLine="0"/>
        <w:jc w:val="center"/>
      </w:pPr>
      <w:r w:rsidRPr="005F4929">
        <w:t>Основные виды разрешенного использования</w:t>
      </w:r>
    </w:p>
    <w:p w14:paraId="61BC5408"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2A42B8" w:rsidRPr="005F4929" w14:paraId="3242CB86" w14:textId="77777777" w:rsidTr="002A42B8">
        <w:trPr>
          <w:trHeight w:val="273"/>
          <w:tblHeader/>
        </w:trPr>
        <w:tc>
          <w:tcPr>
            <w:tcW w:w="648" w:type="dxa"/>
            <w:vMerge w:val="restart"/>
            <w:tcBorders>
              <w:top w:val="single" w:sz="4" w:space="0" w:color="auto"/>
              <w:left w:val="single" w:sz="4" w:space="0" w:color="auto"/>
              <w:right w:val="single" w:sz="4" w:space="0" w:color="auto"/>
            </w:tcBorders>
            <w:vAlign w:val="center"/>
          </w:tcPr>
          <w:p w14:paraId="10F0989E" w14:textId="77777777" w:rsidR="002A42B8" w:rsidRPr="005F4929" w:rsidRDefault="002A42B8"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791B937A" w14:textId="77777777" w:rsidR="002A42B8" w:rsidRPr="005F4929" w:rsidRDefault="002A42B8"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1F5A45C" w14:textId="77777777" w:rsidR="002A42B8" w:rsidRPr="005F4929" w:rsidRDefault="002A42B8"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7AF2CC6" w14:textId="77777777" w:rsidR="002A42B8" w:rsidRPr="005F4929" w:rsidRDefault="002A42B8"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5655691E" w14:textId="77777777" w:rsidR="002A42B8" w:rsidRPr="005F4929" w:rsidRDefault="002A42B8" w:rsidP="002A42B8">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25AE7ECA" w14:textId="77777777" w:rsidR="002A42B8" w:rsidRPr="005F4929" w:rsidRDefault="002A42B8" w:rsidP="00AA7584">
            <w:pPr>
              <w:ind w:firstLine="0"/>
              <w:jc w:val="center"/>
              <w:rPr>
                <w:szCs w:val="20"/>
              </w:rPr>
            </w:pPr>
            <w:r w:rsidRPr="005F4929">
              <w:rPr>
                <w:szCs w:val="20"/>
              </w:rPr>
              <w:t>Минимальные отступы от границ земельного участка (м)</w:t>
            </w:r>
          </w:p>
        </w:tc>
      </w:tr>
      <w:tr w:rsidR="002A42B8" w:rsidRPr="005F4929" w14:paraId="6EDE209D" w14:textId="77777777" w:rsidTr="002A42B8">
        <w:trPr>
          <w:trHeight w:val="555"/>
          <w:tblHeader/>
        </w:trPr>
        <w:tc>
          <w:tcPr>
            <w:tcW w:w="648" w:type="dxa"/>
            <w:vMerge/>
            <w:tcBorders>
              <w:left w:val="single" w:sz="4" w:space="0" w:color="auto"/>
              <w:bottom w:val="single" w:sz="4" w:space="0" w:color="auto"/>
              <w:right w:val="single" w:sz="4" w:space="0" w:color="auto"/>
            </w:tcBorders>
            <w:vAlign w:val="center"/>
          </w:tcPr>
          <w:p w14:paraId="478699BD" w14:textId="77777777" w:rsidR="002A42B8" w:rsidRPr="005F4929" w:rsidRDefault="002A42B8"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11C4BB22" w14:textId="77777777" w:rsidR="002A42B8" w:rsidRPr="005F4929" w:rsidRDefault="002A42B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34BC82A" w14:textId="77777777" w:rsidR="002A42B8" w:rsidRPr="005F4929" w:rsidRDefault="002A42B8"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D4AD1AB" w14:textId="77777777" w:rsidR="002A42B8" w:rsidRPr="005F4929" w:rsidRDefault="002A42B8"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4A5A61DD" w14:textId="77777777" w:rsidR="002A42B8" w:rsidRPr="005F4929" w:rsidRDefault="002A42B8"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86945D6" w14:textId="77777777" w:rsidR="002A42B8" w:rsidRPr="005F4929" w:rsidRDefault="002A42B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9A8E175" w14:textId="77777777" w:rsidR="002A42B8" w:rsidRPr="005F4929" w:rsidRDefault="002A42B8" w:rsidP="00AA7584">
            <w:pPr>
              <w:ind w:firstLine="0"/>
              <w:jc w:val="center"/>
              <w:rPr>
                <w:szCs w:val="20"/>
              </w:rPr>
            </w:pPr>
          </w:p>
        </w:tc>
      </w:tr>
      <w:tr w:rsidR="005D4803" w:rsidRPr="005F4929" w14:paraId="6D95DFFA" w14:textId="77777777" w:rsidTr="00F43B23">
        <w:trPr>
          <w:trHeight w:val="511"/>
        </w:trPr>
        <w:tc>
          <w:tcPr>
            <w:tcW w:w="648" w:type="dxa"/>
            <w:vMerge w:val="restart"/>
            <w:tcBorders>
              <w:top w:val="single" w:sz="4" w:space="0" w:color="auto"/>
              <w:left w:val="single" w:sz="4" w:space="0" w:color="auto"/>
              <w:right w:val="single" w:sz="4" w:space="0" w:color="auto"/>
            </w:tcBorders>
            <w:vAlign w:val="center"/>
          </w:tcPr>
          <w:p w14:paraId="2CE0DA10" w14:textId="085AE89D" w:rsidR="005D4803" w:rsidRPr="005F4929" w:rsidRDefault="005D4803" w:rsidP="005D4803">
            <w:pPr>
              <w:ind w:firstLine="0"/>
              <w:jc w:val="center"/>
              <w:rPr>
                <w:szCs w:val="20"/>
              </w:rPr>
            </w:pPr>
            <w:r w:rsidRPr="005F4929">
              <w:rPr>
                <w:szCs w:val="20"/>
              </w:rPr>
              <w:t>1.</w:t>
            </w:r>
          </w:p>
        </w:tc>
        <w:tc>
          <w:tcPr>
            <w:tcW w:w="4138" w:type="dxa"/>
            <w:vMerge w:val="restart"/>
            <w:tcBorders>
              <w:top w:val="single" w:sz="4" w:space="0" w:color="auto"/>
              <w:left w:val="single" w:sz="4" w:space="0" w:color="auto"/>
              <w:right w:val="single" w:sz="4" w:space="0" w:color="auto"/>
            </w:tcBorders>
            <w:vAlign w:val="center"/>
          </w:tcPr>
          <w:p w14:paraId="491A4FEF" w14:textId="72A1077D" w:rsidR="005D4803" w:rsidRPr="005F4929" w:rsidRDefault="00347647" w:rsidP="005D4803">
            <w:pPr>
              <w:ind w:firstLine="0"/>
              <w:jc w:val="left"/>
              <w:rPr>
                <w:szCs w:val="20"/>
              </w:rPr>
            </w:pPr>
            <w:r w:rsidRPr="005F4929">
              <w:rPr>
                <w:szCs w:val="20"/>
              </w:rPr>
              <w:t>Хранение автотранспорта</w:t>
            </w:r>
          </w:p>
        </w:tc>
        <w:tc>
          <w:tcPr>
            <w:tcW w:w="1701" w:type="dxa"/>
            <w:vMerge w:val="restart"/>
            <w:tcBorders>
              <w:top w:val="single" w:sz="4" w:space="0" w:color="auto"/>
              <w:left w:val="single" w:sz="4" w:space="0" w:color="auto"/>
              <w:right w:val="single" w:sz="4" w:space="0" w:color="auto"/>
            </w:tcBorders>
            <w:vAlign w:val="center"/>
          </w:tcPr>
          <w:p w14:paraId="11795F8A" w14:textId="7C68D56E" w:rsidR="005D4803" w:rsidRPr="005F4929" w:rsidRDefault="005D4803" w:rsidP="005D4803">
            <w:pPr>
              <w:ind w:firstLine="0"/>
              <w:jc w:val="center"/>
              <w:rPr>
                <w:szCs w:val="20"/>
              </w:rPr>
            </w:pPr>
            <w:r w:rsidRPr="005F4929">
              <w:rPr>
                <w:szCs w:val="20"/>
              </w:rPr>
              <w:t>2.7.1</w:t>
            </w:r>
          </w:p>
        </w:tc>
        <w:tc>
          <w:tcPr>
            <w:tcW w:w="1985" w:type="dxa"/>
            <w:tcBorders>
              <w:top w:val="single" w:sz="4" w:space="0" w:color="auto"/>
              <w:left w:val="single" w:sz="4" w:space="0" w:color="auto"/>
              <w:bottom w:val="single" w:sz="4" w:space="0" w:color="auto"/>
              <w:right w:val="single" w:sz="4" w:space="0" w:color="auto"/>
            </w:tcBorders>
            <w:vAlign w:val="center"/>
          </w:tcPr>
          <w:p w14:paraId="7852F132" w14:textId="0EFDD0F3" w:rsidR="005D4803" w:rsidRPr="005F4929" w:rsidRDefault="005D4803" w:rsidP="005D4803">
            <w:pPr>
              <w:ind w:firstLine="0"/>
              <w:jc w:val="center"/>
              <w:rPr>
                <w:szCs w:val="20"/>
                <w:lang w:eastAsia="en-US"/>
              </w:rPr>
            </w:pPr>
            <w:r w:rsidRPr="005F4929">
              <w:rPr>
                <w:szCs w:val="20"/>
                <w:lang w:eastAsia="en-US"/>
              </w:rPr>
              <w:t>500 (15)*</w:t>
            </w:r>
          </w:p>
        </w:tc>
        <w:tc>
          <w:tcPr>
            <w:tcW w:w="1984" w:type="dxa"/>
            <w:tcBorders>
              <w:top w:val="single" w:sz="4" w:space="0" w:color="auto"/>
              <w:left w:val="single" w:sz="4" w:space="0" w:color="auto"/>
              <w:bottom w:val="single" w:sz="4" w:space="0" w:color="auto"/>
              <w:right w:val="single" w:sz="4" w:space="0" w:color="auto"/>
            </w:tcBorders>
            <w:vAlign w:val="center"/>
          </w:tcPr>
          <w:p w14:paraId="20FBF09F" w14:textId="651BE53A" w:rsidR="005D4803" w:rsidRPr="005F4929" w:rsidRDefault="005D4803" w:rsidP="005D4803">
            <w:pPr>
              <w:ind w:firstLine="0"/>
              <w:jc w:val="center"/>
              <w:rPr>
                <w:szCs w:val="20"/>
              </w:rPr>
            </w:pPr>
            <w:r w:rsidRPr="005F4929">
              <w:rPr>
                <w:lang w:eastAsia="en-US"/>
              </w:rPr>
              <w:t>20 000 (50)*</w:t>
            </w:r>
          </w:p>
        </w:tc>
        <w:tc>
          <w:tcPr>
            <w:tcW w:w="2126" w:type="dxa"/>
            <w:tcBorders>
              <w:top w:val="single" w:sz="4" w:space="0" w:color="auto"/>
              <w:left w:val="single" w:sz="4" w:space="0" w:color="auto"/>
              <w:bottom w:val="single" w:sz="4" w:space="0" w:color="auto"/>
              <w:right w:val="single" w:sz="4" w:space="0" w:color="auto"/>
            </w:tcBorders>
            <w:vAlign w:val="center"/>
          </w:tcPr>
          <w:p w14:paraId="7C4AB523" w14:textId="7A35D382" w:rsidR="005D4803" w:rsidRPr="005F4929" w:rsidRDefault="005D4803" w:rsidP="005D4803">
            <w:pPr>
              <w:ind w:firstLine="0"/>
              <w:jc w:val="center"/>
              <w:rPr>
                <w:szCs w:val="20"/>
              </w:rPr>
            </w:pPr>
            <w:r w:rsidRPr="005F4929">
              <w:rPr>
                <w:lang w:eastAsia="en-US"/>
              </w:rPr>
              <w:t>75% (100%)*</w:t>
            </w:r>
          </w:p>
        </w:tc>
        <w:tc>
          <w:tcPr>
            <w:tcW w:w="1701" w:type="dxa"/>
            <w:tcBorders>
              <w:top w:val="single" w:sz="4" w:space="0" w:color="auto"/>
              <w:left w:val="single" w:sz="4" w:space="0" w:color="auto"/>
              <w:bottom w:val="single" w:sz="4" w:space="0" w:color="auto"/>
              <w:right w:val="single" w:sz="4" w:space="0" w:color="auto"/>
            </w:tcBorders>
            <w:vAlign w:val="center"/>
          </w:tcPr>
          <w:p w14:paraId="5913F474" w14:textId="7E002293" w:rsidR="005D4803" w:rsidRPr="005F4929" w:rsidRDefault="005D4803" w:rsidP="005D4803">
            <w:pPr>
              <w:ind w:firstLine="0"/>
              <w:jc w:val="center"/>
              <w:rPr>
                <w:szCs w:val="20"/>
              </w:rPr>
            </w:pPr>
            <w:r w:rsidRPr="005F4929">
              <w:rPr>
                <w:lang w:eastAsia="en-US"/>
              </w:rPr>
              <w:t>3 (0)*</w:t>
            </w:r>
          </w:p>
        </w:tc>
      </w:tr>
      <w:tr w:rsidR="005D4803" w:rsidRPr="005F4929" w14:paraId="2E41AA24" w14:textId="77777777" w:rsidTr="00F43B23">
        <w:trPr>
          <w:trHeight w:val="511"/>
        </w:trPr>
        <w:tc>
          <w:tcPr>
            <w:tcW w:w="648" w:type="dxa"/>
            <w:vMerge/>
            <w:tcBorders>
              <w:left w:val="single" w:sz="4" w:space="0" w:color="auto"/>
              <w:bottom w:val="single" w:sz="4" w:space="0" w:color="auto"/>
              <w:right w:val="single" w:sz="4" w:space="0" w:color="auto"/>
            </w:tcBorders>
            <w:vAlign w:val="center"/>
          </w:tcPr>
          <w:p w14:paraId="5A3CAADE" w14:textId="77777777" w:rsidR="005D4803" w:rsidRPr="005F4929" w:rsidRDefault="005D4803" w:rsidP="005D4803">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6473F2C5" w14:textId="77777777" w:rsidR="005D4803" w:rsidRPr="005F4929" w:rsidRDefault="005D4803" w:rsidP="005D4803">
            <w:pPr>
              <w:ind w:firstLine="0"/>
              <w:jc w:val="left"/>
              <w:rPr>
                <w:szCs w:val="20"/>
              </w:rPr>
            </w:pPr>
          </w:p>
        </w:tc>
        <w:tc>
          <w:tcPr>
            <w:tcW w:w="1701" w:type="dxa"/>
            <w:vMerge/>
            <w:tcBorders>
              <w:left w:val="single" w:sz="4" w:space="0" w:color="auto"/>
              <w:bottom w:val="single" w:sz="4" w:space="0" w:color="auto"/>
              <w:right w:val="single" w:sz="4" w:space="0" w:color="auto"/>
            </w:tcBorders>
            <w:vAlign w:val="center"/>
          </w:tcPr>
          <w:p w14:paraId="4F354D87" w14:textId="77777777" w:rsidR="005D4803" w:rsidRPr="005F4929" w:rsidRDefault="005D4803" w:rsidP="005D4803">
            <w:pPr>
              <w:ind w:firstLine="0"/>
              <w:jc w:val="center"/>
              <w:rPr>
                <w:szCs w:val="20"/>
              </w:rPr>
            </w:pP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8EC59E6" w14:textId="178BA8B4" w:rsidR="005D4803" w:rsidRPr="005F4929" w:rsidRDefault="005D4803" w:rsidP="005D4803">
            <w:pPr>
              <w:ind w:firstLine="0"/>
              <w:jc w:val="center"/>
              <w:rPr>
                <w:szCs w:val="20"/>
              </w:rPr>
            </w:pPr>
            <w:r w:rsidRPr="005F4929">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5D4803" w:rsidRPr="005F4929" w14:paraId="3906BD7D" w14:textId="77777777" w:rsidTr="00F43B23">
        <w:trPr>
          <w:trHeight w:val="511"/>
        </w:trPr>
        <w:tc>
          <w:tcPr>
            <w:tcW w:w="648" w:type="dxa"/>
            <w:tcBorders>
              <w:top w:val="single" w:sz="4" w:space="0" w:color="auto"/>
              <w:left w:val="single" w:sz="4" w:space="0" w:color="auto"/>
              <w:bottom w:val="single" w:sz="4" w:space="0" w:color="auto"/>
              <w:right w:val="single" w:sz="4" w:space="0" w:color="auto"/>
            </w:tcBorders>
            <w:vAlign w:val="center"/>
          </w:tcPr>
          <w:p w14:paraId="5A962271" w14:textId="547E04B3" w:rsidR="005D4803" w:rsidRPr="005F4929" w:rsidRDefault="005D4803" w:rsidP="005D4803">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4CB4292F" w14:textId="77777777" w:rsidR="005D4803" w:rsidRPr="005F4929" w:rsidRDefault="005D4803" w:rsidP="005D4803">
            <w:pPr>
              <w:ind w:firstLine="0"/>
              <w:jc w:val="left"/>
              <w:rPr>
                <w:szCs w:val="20"/>
              </w:rPr>
            </w:pPr>
            <w:r w:rsidRPr="005F4929">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369CCBA3" w14:textId="77777777" w:rsidR="005D4803" w:rsidRPr="005F4929" w:rsidRDefault="005D4803" w:rsidP="005D4803">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14:paraId="383D04B5" w14:textId="77777777" w:rsidR="005D4803" w:rsidRPr="005F4929" w:rsidRDefault="005D4803" w:rsidP="005D4803">
            <w:pPr>
              <w:ind w:firstLine="0"/>
              <w:jc w:val="center"/>
              <w:rPr>
                <w:szCs w:val="20"/>
              </w:rPr>
            </w:pPr>
            <w:r w:rsidRPr="005F4929">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14:paraId="17EA5B17" w14:textId="77777777" w:rsidR="005D4803" w:rsidRPr="005F4929" w:rsidRDefault="005D4803" w:rsidP="005D4803">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4B531D6" w14:textId="77777777" w:rsidR="005D4803" w:rsidRPr="005F4929" w:rsidRDefault="005D4803" w:rsidP="005D4803">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645A63A" w14:textId="77777777" w:rsidR="005D4803" w:rsidRPr="005F4929" w:rsidRDefault="005D4803" w:rsidP="005D4803">
            <w:pPr>
              <w:ind w:firstLine="0"/>
              <w:jc w:val="center"/>
              <w:rPr>
                <w:szCs w:val="20"/>
              </w:rPr>
            </w:pPr>
            <w:r w:rsidRPr="005F4929">
              <w:rPr>
                <w:szCs w:val="20"/>
              </w:rPr>
              <w:t>3</w:t>
            </w:r>
          </w:p>
        </w:tc>
      </w:tr>
      <w:tr w:rsidR="006C3A12" w:rsidRPr="005F4929" w14:paraId="414FF3B8" w14:textId="77777777" w:rsidTr="00F43B23">
        <w:trPr>
          <w:trHeight w:val="511"/>
        </w:trPr>
        <w:tc>
          <w:tcPr>
            <w:tcW w:w="648" w:type="dxa"/>
            <w:tcBorders>
              <w:top w:val="single" w:sz="4" w:space="0" w:color="auto"/>
              <w:left w:val="single" w:sz="4" w:space="0" w:color="auto"/>
              <w:bottom w:val="single" w:sz="4" w:space="0" w:color="auto"/>
              <w:right w:val="single" w:sz="4" w:space="0" w:color="auto"/>
            </w:tcBorders>
            <w:vAlign w:val="center"/>
          </w:tcPr>
          <w:p w14:paraId="2E04EF94" w14:textId="15448F43" w:rsidR="006C3A12" w:rsidRPr="005F4929" w:rsidRDefault="006C3A12" w:rsidP="005D4803">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0E67D7E0" w14:textId="0BA0DDF0" w:rsidR="006C3A12" w:rsidRPr="005F4929" w:rsidRDefault="006C3A12" w:rsidP="005D4803">
            <w:pPr>
              <w:ind w:firstLine="0"/>
              <w:jc w:val="left"/>
              <w:rPr>
                <w:szCs w:val="20"/>
              </w:rPr>
            </w:pPr>
            <w:r w:rsidRPr="005F4929">
              <w:rPr>
                <w:color w:val="000000"/>
              </w:rPr>
              <w:t>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40D152B3" w14:textId="22769588" w:rsidR="006C3A12" w:rsidRPr="005F4929" w:rsidRDefault="006C3A12" w:rsidP="005D4803">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vAlign w:val="center"/>
          </w:tcPr>
          <w:p w14:paraId="395E8691" w14:textId="4A7748ED" w:rsidR="006C3A12" w:rsidRPr="005F4929" w:rsidRDefault="006C3A12" w:rsidP="005D4803">
            <w:pPr>
              <w:ind w:firstLine="0"/>
              <w:jc w:val="center"/>
              <w:rPr>
                <w:szCs w:val="20"/>
              </w:rPr>
            </w:pPr>
            <w:r w:rsidRPr="005F4929">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14:paraId="7A5D2943" w14:textId="5D3589D5" w:rsidR="006C3A12" w:rsidRPr="005F4929" w:rsidRDefault="006C3A12" w:rsidP="005D4803">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304DF35" w14:textId="69F59322" w:rsidR="006C3A12" w:rsidRPr="005F4929" w:rsidRDefault="006C3A12" w:rsidP="005D4803">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CF3D56F" w14:textId="0D1A68A1" w:rsidR="006C3A12" w:rsidRPr="005F4929" w:rsidRDefault="006C3A12" w:rsidP="005D4803">
            <w:pPr>
              <w:ind w:firstLine="0"/>
              <w:jc w:val="center"/>
              <w:rPr>
                <w:szCs w:val="20"/>
              </w:rPr>
            </w:pPr>
            <w:r w:rsidRPr="005F4929">
              <w:rPr>
                <w:szCs w:val="20"/>
              </w:rPr>
              <w:t>3</w:t>
            </w:r>
          </w:p>
        </w:tc>
      </w:tr>
      <w:tr w:rsidR="006C3A12" w:rsidRPr="005F4929" w14:paraId="35F89A00" w14:textId="77777777" w:rsidTr="00F43B23">
        <w:trPr>
          <w:trHeight w:val="511"/>
        </w:trPr>
        <w:tc>
          <w:tcPr>
            <w:tcW w:w="648" w:type="dxa"/>
            <w:tcBorders>
              <w:top w:val="single" w:sz="4" w:space="0" w:color="auto"/>
              <w:left w:val="single" w:sz="4" w:space="0" w:color="auto"/>
              <w:bottom w:val="single" w:sz="4" w:space="0" w:color="auto"/>
              <w:right w:val="single" w:sz="4" w:space="0" w:color="auto"/>
            </w:tcBorders>
            <w:vAlign w:val="center"/>
          </w:tcPr>
          <w:p w14:paraId="13553BED" w14:textId="0238B35E" w:rsidR="006C3A12" w:rsidRPr="005F4929" w:rsidRDefault="006C3A12" w:rsidP="005D4803">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47E8A560" w14:textId="356EE49B" w:rsidR="006C3A12" w:rsidRPr="005F4929" w:rsidRDefault="006C3A12" w:rsidP="005D4803">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top w:val="single" w:sz="4" w:space="0" w:color="auto"/>
              <w:left w:val="single" w:sz="4" w:space="0" w:color="auto"/>
              <w:bottom w:val="single" w:sz="4" w:space="0" w:color="auto"/>
              <w:right w:val="single" w:sz="4" w:space="0" w:color="auto"/>
            </w:tcBorders>
            <w:vAlign w:val="center"/>
          </w:tcPr>
          <w:p w14:paraId="431D2925" w14:textId="3A534C10" w:rsidR="006C3A12" w:rsidRPr="005F4929" w:rsidRDefault="006C3A12" w:rsidP="005D4803">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vAlign w:val="center"/>
          </w:tcPr>
          <w:p w14:paraId="50C03F0A" w14:textId="4F2929EC" w:rsidR="006C3A12" w:rsidRPr="005F4929" w:rsidRDefault="00693AF2" w:rsidP="005D4803">
            <w:pPr>
              <w:ind w:firstLine="0"/>
              <w:jc w:val="center"/>
              <w:rPr>
                <w:szCs w:val="20"/>
              </w:rPr>
            </w:pPr>
            <w:r w:rsidRPr="005F4929">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7A3F5139" w14:textId="5095F6D3" w:rsidR="006C3A12" w:rsidRPr="005F4929" w:rsidRDefault="006C3A12" w:rsidP="005D4803">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A1BFBCE" w14:textId="242ACB54" w:rsidR="006C3A12" w:rsidRPr="005F4929" w:rsidRDefault="006C3A12" w:rsidP="005D4803">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E97F0AA" w14:textId="18C724B8" w:rsidR="006C3A12" w:rsidRPr="005F4929" w:rsidRDefault="006C3A12" w:rsidP="005D4803">
            <w:pPr>
              <w:ind w:firstLine="0"/>
              <w:jc w:val="center"/>
              <w:rPr>
                <w:szCs w:val="20"/>
              </w:rPr>
            </w:pPr>
            <w:r w:rsidRPr="005F4929">
              <w:rPr>
                <w:szCs w:val="20"/>
              </w:rPr>
              <w:t>3</w:t>
            </w:r>
          </w:p>
        </w:tc>
      </w:tr>
      <w:tr w:rsidR="006C3A12" w:rsidRPr="005F4929" w14:paraId="5D8E3CF4" w14:textId="77777777" w:rsidTr="00F43B23">
        <w:trPr>
          <w:trHeight w:val="561"/>
        </w:trPr>
        <w:tc>
          <w:tcPr>
            <w:tcW w:w="648" w:type="dxa"/>
            <w:tcBorders>
              <w:top w:val="single" w:sz="4" w:space="0" w:color="auto"/>
              <w:left w:val="single" w:sz="4" w:space="0" w:color="auto"/>
              <w:bottom w:val="single" w:sz="4" w:space="0" w:color="auto"/>
              <w:right w:val="single" w:sz="4" w:space="0" w:color="auto"/>
            </w:tcBorders>
            <w:vAlign w:val="center"/>
          </w:tcPr>
          <w:p w14:paraId="52A023A6" w14:textId="5445CF33" w:rsidR="006C3A12" w:rsidRPr="005F4929" w:rsidRDefault="006C3A12" w:rsidP="005D4803">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64847CD5" w14:textId="03D4AF05" w:rsidR="006C3A12" w:rsidRPr="005F4929" w:rsidRDefault="006C3A12" w:rsidP="005D4803">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49B5D5F0" w14:textId="77777777" w:rsidR="006C3A12" w:rsidRPr="005F4929" w:rsidRDefault="006C3A12" w:rsidP="005D4803">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5FDD3ADE" w14:textId="77777777" w:rsidR="006C3A12" w:rsidRPr="005F4929" w:rsidRDefault="006C3A12" w:rsidP="005D4803">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52838F4" w14:textId="77777777" w:rsidR="006C3A12" w:rsidRPr="005F4929" w:rsidRDefault="006C3A12" w:rsidP="005D4803">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331DCE78" w14:textId="77777777" w:rsidR="006C3A12" w:rsidRPr="005F4929" w:rsidRDefault="006C3A12" w:rsidP="005D4803">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1986A5AA" w14:textId="77777777" w:rsidR="006C3A12" w:rsidRPr="005F4929" w:rsidRDefault="006C3A12" w:rsidP="005D4803">
            <w:pPr>
              <w:ind w:firstLine="0"/>
              <w:jc w:val="center"/>
              <w:rPr>
                <w:szCs w:val="20"/>
              </w:rPr>
            </w:pPr>
            <w:r w:rsidRPr="005F4929">
              <w:rPr>
                <w:szCs w:val="20"/>
              </w:rPr>
              <w:t>3</w:t>
            </w:r>
          </w:p>
        </w:tc>
      </w:tr>
      <w:tr w:rsidR="00672DCF" w:rsidRPr="005F4929" w14:paraId="09C62AFB" w14:textId="77777777" w:rsidTr="00F43B23">
        <w:trPr>
          <w:trHeight w:val="417"/>
        </w:trPr>
        <w:tc>
          <w:tcPr>
            <w:tcW w:w="648" w:type="dxa"/>
            <w:tcBorders>
              <w:top w:val="single" w:sz="4" w:space="0" w:color="auto"/>
              <w:left w:val="single" w:sz="4" w:space="0" w:color="auto"/>
              <w:bottom w:val="single" w:sz="4" w:space="0" w:color="auto"/>
              <w:right w:val="single" w:sz="4" w:space="0" w:color="auto"/>
            </w:tcBorders>
            <w:vAlign w:val="center"/>
          </w:tcPr>
          <w:p w14:paraId="0215F2A3" w14:textId="1C318743" w:rsidR="00672DCF" w:rsidRPr="005F4929" w:rsidRDefault="00672DCF" w:rsidP="005D4803">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1F0A05E6" w14:textId="77777777" w:rsidR="00672DCF" w:rsidRPr="005F4929" w:rsidRDefault="00672DCF" w:rsidP="005D4803">
            <w:pPr>
              <w:ind w:firstLine="0"/>
              <w:jc w:val="left"/>
              <w:rPr>
                <w:szCs w:val="20"/>
              </w:rPr>
            </w:pPr>
            <w:r w:rsidRPr="005F4929">
              <w:rPr>
                <w:szCs w:val="20"/>
              </w:rPr>
              <w:t>Энергетика</w:t>
            </w:r>
          </w:p>
        </w:tc>
        <w:tc>
          <w:tcPr>
            <w:tcW w:w="1701" w:type="dxa"/>
            <w:tcBorders>
              <w:top w:val="single" w:sz="4" w:space="0" w:color="auto"/>
              <w:left w:val="single" w:sz="4" w:space="0" w:color="auto"/>
              <w:bottom w:val="single" w:sz="4" w:space="0" w:color="auto"/>
              <w:right w:val="single" w:sz="4" w:space="0" w:color="auto"/>
            </w:tcBorders>
            <w:vAlign w:val="center"/>
          </w:tcPr>
          <w:p w14:paraId="5E910240" w14:textId="77777777" w:rsidR="00672DCF" w:rsidRPr="005F4929" w:rsidRDefault="00672DCF" w:rsidP="005D4803">
            <w:pPr>
              <w:ind w:firstLine="0"/>
              <w:jc w:val="center"/>
              <w:rPr>
                <w:szCs w:val="20"/>
              </w:rPr>
            </w:pPr>
            <w:r w:rsidRPr="005F4929">
              <w:rPr>
                <w:szCs w:val="20"/>
              </w:rPr>
              <w:t>6.7</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C103CD8" w14:textId="2A9C52C8" w:rsidR="00672DCF" w:rsidRPr="005F4929" w:rsidRDefault="00672DCF" w:rsidP="005D4803">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15FB2461" w14:textId="77777777" w:rsidR="00672DCF" w:rsidRPr="005F4929" w:rsidRDefault="00672DCF" w:rsidP="005D4803">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EAF6518" w14:textId="77777777" w:rsidR="00672DCF" w:rsidRPr="005F4929" w:rsidRDefault="00672DCF" w:rsidP="005D4803">
            <w:pPr>
              <w:ind w:firstLine="0"/>
              <w:jc w:val="center"/>
              <w:rPr>
                <w:szCs w:val="20"/>
              </w:rPr>
            </w:pPr>
            <w:r w:rsidRPr="005F4929">
              <w:rPr>
                <w:szCs w:val="20"/>
              </w:rPr>
              <w:t>3</w:t>
            </w:r>
          </w:p>
        </w:tc>
      </w:tr>
      <w:tr w:rsidR="00672DCF" w:rsidRPr="005F4929" w14:paraId="5B4BA757" w14:textId="77777777" w:rsidTr="00F43B23">
        <w:trPr>
          <w:trHeight w:val="543"/>
        </w:trPr>
        <w:tc>
          <w:tcPr>
            <w:tcW w:w="648" w:type="dxa"/>
            <w:tcBorders>
              <w:top w:val="single" w:sz="4" w:space="0" w:color="auto"/>
              <w:left w:val="single" w:sz="4" w:space="0" w:color="auto"/>
              <w:bottom w:val="single" w:sz="4" w:space="0" w:color="auto"/>
              <w:right w:val="single" w:sz="4" w:space="0" w:color="auto"/>
            </w:tcBorders>
            <w:vAlign w:val="center"/>
          </w:tcPr>
          <w:p w14:paraId="126B89D2" w14:textId="331ED242" w:rsidR="00672DCF" w:rsidRPr="005F4929" w:rsidRDefault="00672DCF" w:rsidP="005D4803">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4292FE54" w14:textId="77777777" w:rsidR="00672DCF" w:rsidRPr="005F4929" w:rsidRDefault="00672DCF" w:rsidP="005D4803">
            <w:pPr>
              <w:ind w:firstLine="0"/>
              <w:jc w:val="left"/>
              <w:rPr>
                <w:szCs w:val="20"/>
              </w:rPr>
            </w:pPr>
            <w:r w:rsidRPr="005F4929">
              <w:rPr>
                <w:szCs w:val="20"/>
              </w:rPr>
              <w:t>Атомная энергетика</w:t>
            </w:r>
          </w:p>
        </w:tc>
        <w:tc>
          <w:tcPr>
            <w:tcW w:w="1701" w:type="dxa"/>
            <w:tcBorders>
              <w:top w:val="single" w:sz="4" w:space="0" w:color="auto"/>
              <w:left w:val="single" w:sz="4" w:space="0" w:color="auto"/>
              <w:bottom w:val="single" w:sz="4" w:space="0" w:color="auto"/>
              <w:right w:val="single" w:sz="4" w:space="0" w:color="auto"/>
            </w:tcBorders>
            <w:vAlign w:val="center"/>
          </w:tcPr>
          <w:p w14:paraId="1C33A978" w14:textId="77777777" w:rsidR="00672DCF" w:rsidRPr="005F4929" w:rsidRDefault="00672DCF" w:rsidP="005D4803">
            <w:pPr>
              <w:ind w:firstLine="0"/>
              <w:jc w:val="center"/>
              <w:rPr>
                <w:szCs w:val="20"/>
              </w:rPr>
            </w:pPr>
            <w:r w:rsidRPr="005F4929">
              <w:rPr>
                <w:szCs w:val="20"/>
              </w:rPr>
              <w:t>6.7.1</w:t>
            </w:r>
          </w:p>
        </w:tc>
        <w:tc>
          <w:tcPr>
            <w:tcW w:w="1985" w:type="dxa"/>
            <w:tcBorders>
              <w:top w:val="single" w:sz="4" w:space="0" w:color="auto"/>
              <w:left w:val="single" w:sz="4" w:space="0" w:color="auto"/>
              <w:bottom w:val="single" w:sz="4" w:space="0" w:color="auto"/>
              <w:right w:val="single" w:sz="4" w:space="0" w:color="auto"/>
            </w:tcBorders>
            <w:vAlign w:val="center"/>
          </w:tcPr>
          <w:p w14:paraId="04F928FA" w14:textId="77777777" w:rsidR="00672DCF" w:rsidRPr="005F4929" w:rsidRDefault="00672DCF" w:rsidP="005D4803">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5A5C421" w14:textId="77777777" w:rsidR="00672DCF" w:rsidRPr="005F4929" w:rsidRDefault="00672DCF" w:rsidP="005D4803">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23620081" w14:textId="77777777" w:rsidR="00672DCF" w:rsidRPr="005F4929" w:rsidRDefault="00672DCF" w:rsidP="005D4803">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1BA1887" w14:textId="77777777" w:rsidR="00672DCF" w:rsidRPr="005F4929" w:rsidRDefault="00672DCF" w:rsidP="005D4803">
            <w:pPr>
              <w:ind w:firstLine="0"/>
              <w:jc w:val="center"/>
              <w:rPr>
                <w:szCs w:val="20"/>
              </w:rPr>
            </w:pPr>
            <w:r w:rsidRPr="005F4929">
              <w:rPr>
                <w:szCs w:val="20"/>
              </w:rPr>
              <w:t>3</w:t>
            </w:r>
          </w:p>
        </w:tc>
      </w:tr>
      <w:tr w:rsidR="00672DCF" w:rsidRPr="005F4929" w14:paraId="4492B2C1" w14:textId="77777777" w:rsidTr="00F43B23">
        <w:trPr>
          <w:trHeight w:val="418"/>
        </w:trPr>
        <w:tc>
          <w:tcPr>
            <w:tcW w:w="648" w:type="dxa"/>
            <w:tcBorders>
              <w:top w:val="single" w:sz="4" w:space="0" w:color="auto"/>
              <w:left w:val="single" w:sz="4" w:space="0" w:color="auto"/>
              <w:bottom w:val="single" w:sz="4" w:space="0" w:color="auto"/>
              <w:right w:val="single" w:sz="4" w:space="0" w:color="auto"/>
            </w:tcBorders>
            <w:vAlign w:val="center"/>
          </w:tcPr>
          <w:p w14:paraId="005FAC92" w14:textId="4074FB4E" w:rsidR="00672DCF" w:rsidRPr="005F4929" w:rsidRDefault="00672DCF" w:rsidP="005D4803">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716C2019" w14:textId="77777777" w:rsidR="00672DCF" w:rsidRPr="005F4929" w:rsidRDefault="00672DCF" w:rsidP="005D4803">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5C184EBA" w14:textId="77777777" w:rsidR="00672DCF" w:rsidRPr="005F4929" w:rsidRDefault="00672DCF" w:rsidP="005D4803">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E314E38" w14:textId="5F0C9239" w:rsidR="00672DCF" w:rsidRPr="005F4929" w:rsidRDefault="00672DCF" w:rsidP="005D4803">
            <w:pPr>
              <w:ind w:firstLine="0"/>
              <w:jc w:val="center"/>
              <w:rPr>
                <w:szCs w:val="20"/>
              </w:rPr>
            </w:pPr>
            <w:r w:rsidRPr="005F4929">
              <w:rPr>
                <w:szCs w:val="20"/>
              </w:rPr>
              <w:t>Не подлежит установлению</w:t>
            </w:r>
          </w:p>
        </w:tc>
      </w:tr>
      <w:tr w:rsidR="00672DCF" w:rsidRPr="005F4929" w14:paraId="0FB6886C" w14:textId="77777777" w:rsidTr="00DF6B68">
        <w:trPr>
          <w:trHeight w:val="54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AE06C0E" w14:textId="62D9A431" w:rsidR="00672DCF" w:rsidRPr="005F4929" w:rsidRDefault="00672DCF" w:rsidP="005D4803">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E9E3C0A" w14:textId="77777777" w:rsidR="00672DCF" w:rsidRPr="005F4929" w:rsidRDefault="00672DCF" w:rsidP="005D4803">
            <w:pPr>
              <w:ind w:firstLine="0"/>
              <w:jc w:val="left"/>
              <w:rPr>
                <w:szCs w:val="20"/>
              </w:rPr>
            </w:pPr>
            <w:r w:rsidRPr="005F4929">
              <w:rPr>
                <w:szCs w:val="20"/>
              </w:rPr>
              <w:t>Склады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721523" w14:textId="77777777" w:rsidR="00672DCF" w:rsidRPr="005F4929" w:rsidRDefault="00672DCF" w:rsidP="005D4803">
            <w:pPr>
              <w:ind w:firstLine="0"/>
              <w:jc w:val="center"/>
              <w:rPr>
                <w:szCs w:val="20"/>
              </w:rPr>
            </w:pPr>
            <w:r w:rsidRPr="005F4929">
              <w:rPr>
                <w:szCs w:val="20"/>
              </w:rPr>
              <w:t>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A1C0D3" w14:textId="77777777" w:rsidR="00672DCF" w:rsidRPr="005F4929" w:rsidRDefault="00672DCF" w:rsidP="005D4803">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6F21B7" w14:textId="48576916" w:rsidR="00672DCF" w:rsidRPr="005F4929" w:rsidRDefault="0036721F" w:rsidP="005D4803">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86D32C2" w14:textId="77777777" w:rsidR="00672DCF" w:rsidRPr="005F4929" w:rsidRDefault="00672DCF" w:rsidP="005D4803">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412F0A" w14:textId="77777777" w:rsidR="00672DCF" w:rsidRPr="005F4929" w:rsidRDefault="00672DCF" w:rsidP="005D4803">
            <w:pPr>
              <w:ind w:firstLine="0"/>
              <w:jc w:val="center"/>
              <w:rPr>
                <w:szCs w:val="20"/>
              </w:rPr>
            </w:pPr>
            <w:r w:rsidRPr="005F4929">
              <w:rPr>
                <w:szCs w:val="20"/>
              </w:rPr>
              <w:t>3</w:t>
            </w:r>
          </w:p>
        </w:tc>
      </w:tr>
      <w:tr w:rsidR="00672DCF" w:rsidRPr="005F4929" w14:paraId="4CFF8696" w14:textId="77777777" w:rsidTr="00DF6B68">
        <w:trPr>
          <w:trHeight w:val="54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BA6F9C9" w14:textId="527CE93B" w:rsidR="00672DCF" w:rsidRPr="005F4929" w:rsidRDefault="00672DCF" w:rsidP="005D4803">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0FC96FA9" w14:textId="74FB0CB3" w:rsidR="00672DCF" w:rsidRPr="005F4929" w:rsidRDefault="00672DCF" w:rsidP="005D4803">
            <w:pPr>
              <w:ind w:firstLine="0"/>
              <w:jc w:val="left"/>
              <w:rPr>
                <w:szCs w:val="20"/>
              </w:rPr>
            </w:pPr>
            <w:r w:rsidRPr="005F4929">
              <w:rPr>
                <w:szCs w:val="20"/>
              </w:rPr>
              <w:t>Складские площадки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CD5F7E" w14:textId="7817ED40" w:rsidR="00672DCF" w:rsidRPr="005F4929" w:rsidRDefault="00672DCF" w:rsidP="005D4803">
            <w:pPr>
              <w:ind w:firstLine="0"/>
              <w:jc w:val="center"/>
              <w:rPr>
                <w:szCs w:val="20"/>
              </w:rPr>
            </w:pPr>
            <w:r w:rsidRPr="005F4929">
              <w:rPr>
                <w:szCs w:val="20"/>
              </w:rPr>
              <w:t>6.9.1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AD527FD" w14:textId="2ADB7D13" w:rsidR="00672DCF" w:rsidRPr="005F4929" w:rsidRDefault="00672DCF" w:rsidP="005D4803">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E6BC5C4" w14:textId="68880EC0" w:rsidR="00672DCF" w:rsidRPr="005F4929" w:rsidRDefault="0036721F" w:rsidP="005D4803">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8EB429" w14:textId="37A2484F" w:rsidR="00672DCF" w:rsidRPr="005F4929" w:rsidRDefault="00672DCF" w:rsidP="005D4803">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A27F6F" w14:textId="67BCDD68" w:rsidR="00672DCF" w:rsidRPr="005F4929" w:rsidRDefault="00672DCF" w:rsidP="005D4803">
            <w:pPr>
              <w:ind w:firstLine="0"/>
              <w:jc w:val="center"/>
              <w:rPr>
                <w:szCs w:val="20"/>
              </w:rPr>
            </w:pPr>
            <w:r w:rsidRPr="005F4929">
              <w:rPr>
                <w:szCs w:val="20"/>
              </w:rPr>
              <w:t>3</w:t>
            </w:r>
          </w:p>
        </w:tc>
      </w:tr>
      <w:tr w:rsidR="00752E90" w:rsidRPr="005F4929" w14:paraId="0B230B35" w14:textId="77777777" w:rsidTr="00DF6B68">
        <w:trPr>
          <w:trHeight w:val="54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5C0CDA3" w14:textId="16CEBBC7" w:rsidR="00752E90" w:rsidRPr="005F4929" w:rsidRDefault="00752E90" w:rsidP="005D4803">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09DD050" w14:textId="6D7A3020" w:rsidR="00752E90" w:rsidRPr="005F4929" w:rsidRDefault="00752E90" w:rsidP="005D4803">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4D6EB2" w14:textId="039530E4" w:rsidR="00752E90" w:rsidRPr="005F4929" w:rsidRDefault="00752E90" w:rsidP="005D4803">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A3C0AA" w14:textId="1716FEC7" w:rsidR="00752E90" w:rsidRPr="005F4929" w:rsidRDefault="00752E90" w:rsidP="005D4803">
            <w:pPr>
              <w:ind w:firstLine="0"/>
              <w:jc w:val="center"/>
              <w:rPr>
                <w:szCs w:val="20"/>
              </w:rPr>
            </w:pPr>
            <w:r w:rsidRPr="005F4929">
              <w:rPr>
                <w:szCs w:val="20"/>
              </w:rPr>
              <w:t>Не подлежит установлению</w:t>
            </w:r>
          </w:p>
        </w:tc>
      </w:tr>
      <w:tr w:rsidR="00752E90" w:rsidRPr="005F4929" w14:paraId="17B6E71D" w14:textId="77777777" w:rsidTr="00DF6B68">
        <w:trPr>
          <w:trHeight w:val="553"/>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89C5F63" w14:textId="140674EC" w:rsidR="00752E90" w:rsidRPr="005F4929" w:rsidRDefault="00752E90" w:rsidP="005D4803">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2045618" w14:textId="77777777" w:rsidR="00752E90" w:rsidRPr="005F4929" w:rsidRDefault="00752E90" w:rsidP="005D4803">
            <w:pPr>
              <w:ind w:firstLine="0"/>
              <w:jc w:val="left"/>
              <w:rPr>
                <w:szCs w:val="20"/>
              </w:rPr>
            </w:pPr>
            <w:r w:rsidRPr="005F4929">
              <w:rPr>
                <w:szCs w:val="20"/>
              </w:rPr>
              <w:t xml:space="preserve">Трубопроводный транспорт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67BD99" w14:textId="77777777" w:rsidR="00752E90" w:rsidRPr="005F4929" w:rsidRDefault="00752E90" w:rsidP="005D4803">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B75EA6" w14:textId="4E3EC955" w:rsidR="00752E90" w:rsidRPr="005F4929" w:rsidRDefault="00752E90" w:rsidP="005D4803">
            <w:pPr>
              <w:ind w:firstLine="0"/>
              <w:jc w:val="center"/>
              <w:rPr>
                <w:szCs w:val="20"/>
              </w:rPr>
            </w:pPr>
            <w:r w:rsidRPr="005F4929">
              <w:rPr>
                <w:szCs w:val="20"/>
              </w:rPr>
              <w:t>Не подлежит установлению</w:t>
            </w:r>
          </w:p>
        </w:tc>
      </w:tr>
      <w:tr w:rsidR="007A5D1D" w:rsidRPr="005F4929" w14:paraId="029A1D7F" w14:textId="77777777" w:rsidTr="002A42B8">
        <w:trPr>
          <w:trHeight w:val="425"/>
        </w:trPr>
        <w:tc>
          <w:tcPr>
            <w:tcW w:w="648" w:type="dxa"/>
            <w:tcBorders>
              <w:top w:val="single" w:sz="4" w:space="0" w:color="auto"/>
              <w:left w:val="single" w:sz="4" w:space="0" w:color="auto"/>
              <w:bottom w:val="single" w:sz="4" w:space="0" w:color="auto"/>
              <w:right w:val="single" w:sz="4" w:space="0" w:color="auto"/>
            </w:tcBorders>
            <w:vAlign w:val="center"/>
          </w:tcPr>
          <w:p w14:paraId="5ECD1116" w14:textId="56C03AFB" w:rsidR="007A5D1D" w:rsidRPr="005F4929" w:rsidRDefault="007A5D1D" w:rsidP="005D4803">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7C1552C1" w14:textId="77777777" w:rsidR="007A5D1D" w:rsidRPr="005F4929" w:rsidRDefault="007A5D1D" w:rsidP="005D4803">
            <w:pPr>
              <w:ind w:firstLine="0"/>
              <w:jc w:val="left"/>
              <w:rPr>
                <w:szCs w:val="20"/>
              </w:rPr>
            </w:pPr>
            <w:r w:rsidRPr="005F4929">
              <w:rPr>
                <w:szCs w:val="20"/>
              </w:rPr>
              <w:t>Специальное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14:paraId="5914A72E" w14:textId="77777777" w:rsidR="007A5D1D" w:rsidRPr="005F4929" w:rsidRDefault="007A5D1D" w:rsidP="005D4803">
            <w:pPr>
              <w:ind w:firstLine="0"/>
              <w:jc w:val="center"/>
              <w:rPr>
                <w:szCs w:val="20"/>
              </w:rPr>
            </w:pPr>
            <w:r w:rsidRPr="005F4929">
              <w:rPr>
                <w:szCs w:val="20"/>
              </w:rPr>
              <w:t>11.2</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85E6D4D" w14:textId="77226E9D" w:rsidR="007A5D1D" w:rsidRPr="005F4929" w:rsidRDefault="007A5D1D" w:rsidP="005D4803">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2993D16E" w14:textId="77777777" w:rsidR="007A5D1D" w:rsidRPr="005F4929" w:rsidRDefault="007A5D1D" w:rsidP="005D4803">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26D6341E" w14:textId="32A04D44" w:rsidR="007A5D1D" w:rsidRPr="005F4929" w:rsidRDefault="007A5D1D" w:rsidP="005D4803">
            <w:pPr>
              <w:ind w:firstLine="0"/>
              <w:jc w:val="center"/>
              <w:rPr>
                <w:szCs w:val="20"/>
              </w:rPr>
            </w:pPr>
            <w:r w:rsidRPr="005F4929">
              <w:rPr>
                <w:szCs w:val="20"/>
              </w:rPr>
              <w:t>Не подлежит установлению</w:t>
            </w:r>
          </w:p>
        </w:tc>
      </w:tr>
      <w:tr w:rsidR="007A5D1D" w:rsidRPr="005F4929" w14:paraId="5E5CC068" w14:textId="77777777" w:rsidTr="002A42B8">
        <w:trPr>
          <w:trHeight w:val="569"/>
        </w:trPr>
        <w:tc>
          <w:tcPr>
            <w:tcW w:w="648" w:type="dxa"/>
            <w:tcBorders>
              <w:top w:val="single" w:sz="4" w:space="0" w:color="auto"/>
              <w:left w:val="single" w:sz="4" w:space="0" w:color="auto"/>
              <w:bottom w:val="single" w:sz="4" w:space="0" w:color="auto"/>
              <w:right w:val="single" w:sz="4" w:space="0" w:color="auto"/>
            </w:tcBorders>
            <w:vAlign w:val="center"/>
          </w:tcPr>
          <w:p w14:paraId="6D6A4642" w14:textId="27A38055" w:rsidR="007A5D1D" w:rsidRPr="005F4929" w:rsidRDefault="007A5D1D" w:rsidP="005D4803">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center"/>
          </w:tcPr>
          <w:p w14:paraId="211649DE" w14:textId="77777777" w:rsidR="007A5D1D" w:rsidRPr="005F4929" w:rsidRDefault="007A5D1D" w:rsidP="005D4803">
            <w:pPr>
              <w:ind w:firstLine="0"/>
              <w:jc w:val="left"/>
              <w:rPr>
                <w:szCs w:val="20"/>
              </w:rPr>
            </w:pPr>
            <w:r w:rsidRPr="005F4929">
              <w:rPr>
                <w:szCs w:val="20"/>
              </w:rPr>
              <w:t>Гидротехнические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14:paraId="6F1C85D0" w14:textId="77777777" w:rsidR="007A5D1D" w:rsidRPr="005F4929" w:rsidRDefault="007A5D1D" w:rsidP="005D4803">
            <w:pPr>
              <w:ind w:firstLine="0"/>
              <w:jc w:val="center"/>
              <w:rPr>
                <w:szCs w:val="20"/>
              </w:rPr>
            </w:pPr>
            <w:r w:rsidRPr="005F4929">
              <w:rPr>
                <w:szCs w:val="20"/>
              </w:rPr>
              <w:t>11.3</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446774C" w14:textId="67731205" w:rsidR="007A5D1D" w:rsidRPr="005F4929" w:rsidRDefault="007A5D1D" w:rsidP="005D4803">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0E5B6678" w14:textId="77777777" w:rsidR="007A5D1D" w:rsidRPr="005F4929" w:rsidRDefault="007A5D1D" w:rsidP="005D4803">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376C47C" w14:textId="77777777" w:rsidR="007A5D1D" w:rsidRPr="005F4929" w:rsidRDefault="007A5D1D" w:rsidP="005D4803">
            <w:pPr>
              <w:ind w:firstLine="0"/>
              <w:jc w:val="center"/>
              <w:rPr>
                <w:szCs w:val="20"/>
              </w:rPr>
            </w:pPr>
            <w:r w:rsidRPr="005F4929">
              <w:rPr>
                <w:szCs w:val="20"/>
              </w:rPr>
              <w:t>3</w:t>
            </w:r>
          </w:p>
        </w:tc>
      </w:tr>
      <w:tr w:rsidR="007A5D1D" w:rsidRPr="005F4929" w14:paraId="07702E0A" w14:textId="77777777" w:rsidTr="00047925">
        <w:tc>
          <w:tcPr>
            <w:tcW w:w="648" w:type="dxa"/>
            <w:tcBorders>
              <w:top w:val="single" w:sz="4" w:space="0" w:color="auto"/>
              <w:left w:val="single" w:sz="4" w:space="0" w:color="auto"/>
              <w:bottom w:val="single" w:sz="4" w:space="0" w:color="auto"/>
              <w:right w:val="single" w:sz="4" w:space="0" w:color="auto"/>
            </w:tcBorders>
            <w:vAlign w:val="center"/>
          </w:tcPr>
          <w:p w14:paraId="274E3D2F" w14:textId="467F0BDA" w:rsidR="007A5D1D" w:rsidRPr="005F4929" w:rsidRDefault="007A5D1D" w:rsidP="005D4803">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7F8E0106" w14:textId="77777777" w:rsidR="007A5D1D" w:rsidRPr="005F4929" w:rsidRDefault="007A5D1D" w:rsidP="005D4803">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05CA31ED" w14:textId="77777777" w:rsidR="007A5D1D" w:rsidRPr="005F4929" w:rsidRDefault="007A5D1D" w:rsidP="005D4803">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8EA168F" w14:textId="77777777" w:rsidR="007A5D1D" w:rsidRPr="005F4929" w:rsidRDefault="007A5D1D" w:rsidP="005D4803">
            <w:pPr>
              <w:ind w:firstLine="0"/>
              <w:jc w:val="center"/>
              <w:rPr>
                <w:szCs w:val="20"/>
              </w:rPr>
            </w:pPr>
            <w:r w:rsidRPr="005F4929">
              <w:rPr>
                <w:szCs w:val="20"/>
              </w:rPr>
              <w:t>Не распространяется</w:t>
            </w:r>
          </w:p>
        </w:tc>
      </w:tr>
      <w:tr w:rsidR="007A5D1D" w:rsidRPr="005F4929" w14:paraId="0A0417B8"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2C2C7A8E" w14:textId="12F69545" w:rsidR="007A5D1D" w:rsidRPr="005F4929" w:rsidRDefault="007A5D1D" w:rsidP="005D4803">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vAlign w:val="bottom"/>
          </w:tcPr>
          <w:p w14:paraId="416662CB" w14:textId="5C4DA02D" w:rsidR="007A5D1D" w:rsidRPr="005F4929" w:rsidRDefault="007A5D1D" w:rsidP="005D4803">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0FE8CAFC" w14:textId="2906D6D6" w:rsidR="007A5D1D" w:rsidRPr="005F4929" w:rsidRDefault="007A5D1D" w:rsidP="005D4803">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70BFD2BA" w14:textId="066C8638" w:rsidR="007A5D1D" w:rsidRPr="005F4929" w:rsidRDefault="007A5D1D" w:rsidP="005D4803">
            <w:pPr>
              <w:ind w:firstLine="0"/>
              <w:jc w:val="center"/>
              <w:rPr>
                <w:szCs w:val="20"/>
              </w:rPr>
            </w:pPr>
            <w:r w:rsidRPr="005F4929">
              <w:rPr>
                <w:szCs w:val="20"/>
              </w:rPr>
              <w:t>Не распространяется</w:t>
            </w:r>
          </w:p>
        </w:tc>
      </w:tr>
      <w:tr w:rsidR="007A5D1D" w:rsidRPr="005F4929" w14:paraId="05CC6A6A"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6B09F5E2" w14:textId="18C94133" w:rsidR="007A5D1D" w:rsidRPr="005F4929" w:rsidRDefault="007A5D1D" w:rsidP="005D4803">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vAlign w:val="bottom"/>
          </w:tcPr>
          <w:p w14:paraId="782ADA48" w14:textId="0C65C7D9" w:rsidR="007A5D1D" w:rsidRPr="005F4929" w:rsidRDefault="007A5D1D" w:rsidP="005D4803">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1F04EDAD" w14:textId="37B07778" w:rsidR="007A5D1D" w:rsidRPr="005F4929" w:rsidRDefault="007A5D1D" w:rsidP="005D4803">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1B1EC085" w14:textId="07E413CF" w:rsidR="007A5D1D" w:rsidRPr="005F4929" w:rsidRDefault="007A5D1D" w:rsidP="005D4803">
            <w:pPr>
              <w:ind w:firstLine="0"/>
              <w:jc w:val="center"/>
              <w:rPr>
                <w:szCs w:val="20"/>
              </w:rPr>
            </w:pPr>
            <w:r w:rsidRPr="005F4929">
              <w:rPr>
                <w:szCs w:val="20"/>
              </w:rPr>
              <w:t>Не распространяется</w:t>
            </w:r>
          </w:p>
        </w:tc>
      </w:tr>
    </w:tbl>
    <w:p w14:paraId="6769156C" w14:textId="77777777" w:rsidR="006937E8" w:rsidRPr="005F4929" w:rsidRDefault="006937E8" w:rsidP="00966C03">
      <w:pPr>
        <w:ind w:firstLine="0"/>
        <w:jc w:val="center"/>
      </w:pPr>
    </w:p>
    <w:p w14:paraId="75A2F10C" w14:textId="68B44933" w:rsidR="00966C03" w:rsidRPr="005F4929" w:rsidRDefault="00966C03" w:rsidP="00966C03">
      <w:pPr>
        <w:ind w:firstLine="0"/>
        <w:jc w:val="center"/>
      </w:pPr>
      <w:r w:rsidRPr="005F4929">
        <w:t>Вспомогательные виды разрешенного использования</w:t>
      </w:r>
    </w:p>
    <w:p w14:paraId="07065B24" w14:textId="77777777" w:rsidR="00966C03" w:rsidRPr="005F4929" w:rsidRDefault="00966C03" w:rsidP="00966C03">
      <w:pPr>
        <w:ind w:firstLine="0"/>
        <w:jc w:val="center"/>
      </w:pPr>
    </w:p>
    <w:p w14:paraId="1701B8DC" w14:textId="77777777" w:rsidR="00697393" w:rsidRPr="005F4929" w:rsidRDefault="00697393" w:rsidP="00697393">
      <w:pPr>
        <w:ind w:firstLine="0"/>
      </w:pPr>
      <w:r w:rsidRPr="005F4929">
        <w:t>1. Коммунальное обслуживание – 3.1</w:t>
      </w:r>
    </w:p>
    <w:p w14:paraId="381D7BC1" w14:textId="77777777" w:rsidR="00697393" w:rsidRPr="005F4929" w:rsidRDefault="00697393" w:rsidP="00697393">
      <w:pPr>
        <w:ind w:firstLine="0"/>
        <w:rPr>
          <w:szCs w:val="20"/>
        </w:rPr>
      </w:pPr>
      <w:r w:rsidRPr="005F4929">
        <w:rPr>
          <w:szCs w:val="20"/>
        </w:rPr>
        <w:t>2. Связь – 6.8</w:t>
      </w:r>
    </w:p>
    <w:p w14:paraId="5E217EEB"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460ED51D" w14:textId="77777777" w:rsidR="00697393" w:rsidRPr="005F4929" w:rsidRDefault="00697393" w:rsidP="00966C03">
      <w:pPr>
        <w:rPr>
          <w:shd w:val="clear" w:color="auto" w:fill="FFFFFF"/>
        </w:rPr>
      </w:pPr>
    </w:p>
    <w:p w14:paraId="069BC4AE" w14:textId="79E30BBE" w:rsidR="001D0B5A" w:rsidRPr="005F4929" w:rsidRDefault="00966C03" w:rsidP="00F95AFB">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9E8873A" w14:textId="31E70446" w:rsidR="00966C03" w:rsidRPr="005F4929" w:rsidRDefault="00966C03" w:rsidP="00966C03">
      <w:pPr>
        <w:ind w:firstLine="0"/>
        <w:jc w:val="center"/>
      </w:pPr>
      <w:r w:rsidRPr="005F4929">
        <w:t>Условно разрешенные виды использования</w:t>
      </w:r>
    </w:p>
    <w:p w14:paraId="6898B707"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2A42B8" w:rsidRPr="005F4929" w14:paraId="5E5CB0AF" w14:textId="77777777" w:rsidTr="002A42B8">
        <w:trPr>
          <w:trHeight w:val="555"/>
          <w:tblHeader/>
        </w:trPr>
        <w:tc>
          <w:tcPr>
            <w:tcW w:w="648" w:type="dxa"/>
            <w:vMerge w:val="restart"/>
            <w:tcBorders>
              <w:top w:val="single" w:sz="4" w:space="0" w:color="auto"/>
              <w:left w:val="single" w:sz="4" w:space="0" w:color="auto"/>
              <w:right w:val="single" w:sz="4" w:space="0" w:color="auto"/>
            </w:tcBorders>
            <w:vAlign w:val="center"/>
          </w:tcPr>
          <w:p w14:paraId="45B2643B" w14:textId="77777777" w:rsidR="002A42B8" w:rsidRPr="005F4929" w:rsidRDefault="002A42B8"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67BBF95B" w14:textId="77777777" w:rsidR="002A42B8" w:rsidRPr="005F4929" w:rsidRDefault="002A42B8"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15A14AA" w14:textId="77777777" w:rsidR="002A42B8" w:rsidRPr="005F4929" w:rsidRDefault="002A42B8"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7D79A38" w14:textId="77777777" w:rsidR="002A42B8" w:rsidRPr="005F4929" w:rsidRDefault="002A42B8"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554435BA" w14:textId="77777777" w:rsidR="002A42B8" w:rsidRPr="005F4929" w:rsidRDefault="002A42B8"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34CE032D" w14:textId="77777777" w:rsidR="002A42B8" w:rsidRPr="005F4929" w:rsidRDefault="002A42B8" w:rsidP="00AA7584">
            <w:pPr>
              <w:ind w:firstLine="0"/>
              <w:jc w:val="center"/>
              <w:rPr>
                <w:szCs w:val="20"/>
              </w:rPr>
            </w:pPr>
            <w:r w:rsidRPr="005F4929">
              <w:rPr>
                <w:szCs w:val="20"/>
              </w:rPr>
              <w:t>Минимальные отступы от границ земельного участка (м)</w:t>
            </w:r>
          </w:p>
        </w:tc>
      </w:tr>
      <w:tr w:rsidR="002A42B8" w:rsidRPr="005F4929" w14:paraId="0AAA1FAA" w14:textId="77777777" w:rsidTr="002A42B8">
        <w:trPr>
          <w:trHeight w:val="555"/>
          <w:tblHeader/>
        </w:trPr>
        <w:tc>
          <w:tcPr>
            <w:tcW w:w="648" w:type="dxa"/>
            <w:vMerge/>
            <w:tcBorders>
              <w:left w:val="single" w:sz="4" w:space="0" w:color="auto"/>
              <w:bottom w:val="single" w:sz="4" w:space="0" w:color="auto"/>
              <w:right w:val="single" w:sz="4" w:space="0" w:color="auto"/>
            </w:tcBorders>
            <w:vAlign w:val="center"/>
          </w:tcPr>
          <w:p w14:paraId="24F31386" w14:textId="77777777" w:rsidR="002A42B8" w:rsidRPr="005F4929" w:rsidRDefault="002A42B8"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1C40CF61" w14:textId="77777777" w:rsidR="002A42B8" w:rsidRPr="005F4929" w:rsidRDefault="002A42B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D606B97" w14:textId="77777777" w:rsidR="002A42B8" w:rsidRPr="005F4929" w:rsidRDefault="002A42B8"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70C7843" w14:textId="77777777" w:rsidR="002A42B8" w:rsidRPr="005F4929" w:rsidRDefault="002A42B8"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346E9EA6" w14:textId="77777777" w:rsidR="002A42B8" w:rsidRPr="005F4929" w:rsidRDefault="002A42B8"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12C906F9" w14:textId="77777777" w:rsidR="002A42B8" w:rsidRPr="005F4929" w:rsidRDefault="002A42B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51D2891" w14:textId="77777777" w:rsidR="002A42B8" w:rsidRPr="005F4929" w:rsidRDefault="002A42B8" w:rsidP="00AA7584">
            <w:pPr>
              <w:ind w:firstLine="0"/>
              <w:jc w:val="center"/>
              <w:rPr>
                <w:szCs w:val="20"/>
              </w:rPr>
            </w:pPr>
          </w:p>
        </w:tc>
      </w:tr>
      <w:tr w:rsidR="002A42B8" w:rsidRPr="005F4929" w14:paraId="103AA6D3" w14:textId="77777777" w:rsidTr="002A42B8">
        <w:trPr>
          <w:trHeight w:val="317"/>
        </w:trPr>
        <w:tc>
          <w:tcPr>
            <w:tcW w:w="648" w:type="dxa"/>
            <w:tcBorders>
              <w:top w:val="single" w:sz="4" w:space="0" w:color="auto"/>
              <w:left w:val="single" w:sz="4" w:space="0" w:color="auto"/>
              <w:bottom w:val="single" w:sz="4" w:space="0" w:color="auto"/>
              <w:right w:val="single" w:sz="4" w:space="0" w:color="auto"/>
            </w:tcBorders>
            <w:vAlign w:val="center"/>
          </w:tcPr>
          <w:p w14:paraId="3B8D8032" w14:textId="77777777" w:rsidR="002A42B8" w:rsidRPr="005F4929" w:rsidRDefault="002A42B8"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3E7BC3EC" w14:textId="77777777" w:rsidR="002A42B8" w:rsidRPr="005F4929" w:rsidRDefault="002A42B8" w:rsidP="00AA7584">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2D1812B2" w14:textId="77777777" w:rsidR="002A42B8" w:rsidRPr="005F4929" w:rsidRDefault="002A42B8" w:rsidP="00AA7584">
            <w:pPr>
              <w:ind w:firstLine="0"/>
              <w:jc w:val="center"/>
              <w:rPr>
                <w:szCs w:val="20"/>
              </w:rPr>
            </w:pPr>
            <w:r w:rsidRPr="005F4929">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14:paraId="0F9207F7" w14:textId="77777777" w:rsidR="002A42B8" w:rsidRPr="005F4929" w:rsidRDefault="002A42B8" w:rsidP="00AA7584">
            <w:pPr>
              <w:ind w:firstLine="0"/>
              <w:jc w:val="center"/>
              <w:rPr>
                <w:szCs w:val="20"/>
              </w:rPr>
            </w:pPr>
            <w:r w:rsidRPr="005F4929">
              <w:rPr>
                <w:szCs w:val="20"/>
              </w:rPr>
              <w:t>2 500</w:t>
            </w:r>
          </w:p>
        </w:tc>
        <w:tc>
          <w:tcPr>
            <w:tcW w:w="1984" w:type="dxa"/>
            <w:tcBorders>
              <w:top w:val="single" w:sz="4" w:space="0" w:color="auto"/>
              <w:left w:val="single" w:sz="4" w:space="0" w:color="auto"/>
              <w:bottom w:val="single" w:sz="4" w:space="0" w:color="auto"/>
              <w:right w:val="single" w:sz="4" w:space="0" w:color="auto"/>
            </w:tcBorders>
            <w:vAlign w:val="center"/>
          </w:tcPr>
          <w:p w14:paraId="70484547" w14:textId="77777777" w:rsidR="002A42B8" w:rsidRPr="005F4929" w:rsidRDefault="002A42B8"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F9697A0" w14:textId="77777777" w:rsidR="002A42B8" w:rsidRPr="005F4929" w:rsidRDefault="002A42B8"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F439F14" w14:textId="77777777" w:rsidR="002A42B8" w:rsidRPr="005F4929" w:rsidRDefault="002A42B8" w:rsidP="00AA7584">
            <w:pPr>
              <w:ind w:firstLine="0"/>
              <w:jc w:val="center"/>
              <w:rPr>
                <w:szCs w:val="20"/>
              </w:rPr>
            </w:pPr>
            <w:r w:rsidRPr="005F4929">
              <w:rPr>
                <w:szCs w:val="20"/>
              </w:rPr>
              <w:t>3</w:t>
            </w:r>
          </w:p>
        </w:tc>
      </w:tr>
      <w:tr w:rsidR="002A42B8" w:rsidRPr="005F4929" w14:paraId="59A547B5" w14:textId="77777777" w:rsidTr="002A42B8">
        <w:trPr>
          <w:trHeight w:val="280"/>
        </w:trPr>
        <w:tc>
          <w:tcPr>
            <w:tcW w:w="648" w:type="dxa"/>
            <w:tcBorders>
              <w:top w:val="single" w:sz="4" w:space="0" w:color="auto"/>
              <w:left w:val="single" w:sz="4" w:space="0" w:color="auto"/>
              <w:bottom w:val="single" w:sz="4" w:space="0" w:color="auto"/>
              <w:right w:val="single" w:sz="4" w:space="0" w:color="auto"/>
            </w:tcBorders>
            <w:vAlign w:val="center"/>
          </w:tcPr>
          <w:p w14:paraId="351E9723" w14:textId="77777777" w:rsidR="002A42B8" w:rsidRPr="005F4929" w:rsidRDefault="002A42B8"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7198F32D" w14:textId="77777777" w:rsidR="002A42B8" w:rsidRPr="005F4929" w:rsidRDefault="002A42B8"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13B600E8" w14:textId="77777777" w:rsidR="002A42B8" w:rsidRPr="005F4929" w:rsidRDefault="002A42B8"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484D8BFD" w14:textId="77777777" w:rsidR="002A42B8" w:rsidRPr="005F4929" w:rsidRDefault="002A42B8"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2003C3B" w14:textId="77777777" w:rsidR="002A42B8" w:rsidRPr="005F4929" w:rsidRDefault="002A42B8"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3E137CAC" w14:textId="77777777" w:rsidR="002A42B8" w:rsidRPr="005F4929" w:rsidRDefault="002A42B8"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CA2B924" w14:textId="77777777" w:rsidR="002A42B8" w:rsidRPr="005F4929" w:rsidRDefault="002A42B8" w:rsidP="00AA7584">
            <w:pPr>
              <w:ind w:firstLine="0"/>
              <w:jc w:val="center"/>
              <w:rPr>
                <w:szCs w:val="20"/>
              </w:rPr>
            </w:pPr>
            <w:r w:rsidRPr="005F4929">
              <w:rPr>
                <w:szCs w:val="20"/>
              </w:rPr>
              <w:t>3</w:t>
            </w:r>
          </w:p>
        </w:tc>
      </w:tr>
      <w:tr w:rsidR="002A42B8" w:rsidRPr="005F4929" w14:paraId="0483365F" w14:textId="77777777" w:rsidTr="002A42B8">
        <w:trPr>
          <w:trHeight w:val="269"/>
        </w:trPr>
        <w:tc>
          <w:tcPr>
            <w:tcW w:w="648" w:type="dxa"/>
            <w:tcBorders>
              <w:top w:val="single" w:sz="4" w:space="0" w:color="auto"/>
              <w:left w:val="single" w:sz="4" w:space="0" w:color="auto"/>
              <w:bottom w:val="single" w:sz="4" w:space="0" w:color="auto"/>
              <w:right w:val="single" w:sz="4" w:space="0" w:color="auto"/>
            </w:tcBorders>
            <w:vAlign w:val="center"/>
          </w:tcPr>
          <w:p w14:paraId="34BCDC59" w14:textId="77777777" w:rsidR="002A42B8" w:rsidRPr="005F4929" w:rsidRDefault="002A42B8"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4C5E03E5" w14:textId="77777777" w:rsidR="002A42B8" w:rsidRPr="005F4929" w:rsidRDefault="002A42B8"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4DC83F8F" w14:textId="77777777" w:rsidR="002A42B8" w:rsidRPr="005F4929" w:rsidRDefault="002A42B8"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163B22D9" w14:textId="77777777" w:rsidR="002A42B8" w:rsidRPr="005F4929" w:rsidRDefault="002A42B8"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75B4A6C3" w14:textId="77777777" w:rsidR="002A42B8" w:rsidRPr="005F4929" w:rsidRDefault="002A42B8"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2E6E6F11" w14:textId="77777777" w:rsidR="002A42B8" w:rsidRPr="005F4929" w:rsidRDefault="002A42B8"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DA7AC20" w14:textId="77777777" w:rsidR="002A42B8" w:rsidRPr="005F4929" w:rsidRDefault="002A42B8" w:rsidP="00AA7584">
            <w:pPr>
              <w:ind w:firstLine="0"/>
              <w:jc w:val="center"/>
              <w:rPr>
                <w:szCs w:val="20"/>
              </w:rPr>
            </w:pPr>
            <w:r w:rsidRPr="005F4929">
              <w:rPr>
                <w:szCs w:val="20"/>
              </w:rPr>
              <w:t>3</w:t>
            </w:r>
          </w:p>
        </w:tc>
      </w:tr>
      <w:tr w:rsidR="002A42B8" w:rsidRPr="005F4929" w14:paraId="015CA9DD" w14:textId="77777777" w:rsidTr="002A42B8">
        <w:trPr>
          <w:trHeight w:val="274"/>
        </w:trPr>
        <w:tc>
          <w:tcPr>
            <w:tcW w:w="648" w:type="dxa"/>
            <w:tcBorders>
              <w:top w:val="single" w:sz="4" w:space="0" w:color="auto"/>
              <w:left w:val="single" w:sz="4" w:space="0" w:color="auto"/>
              <w:bottom w:val="single" w:sz="4" w:space="0" w:color="auto"/>
              <w:right w:val="single" w:sz="4" w:space="0" w:color="auto"/>
            </w:tcBorders>
            <w:vAlign w:val="center"/>
          </w:tcPr>
          <w:p w14:paraId="38C99FD2" w14:textId="77777777" w:rsidR="002A42B8" w:rsidRPr="005F4929" w:rsidRDefault="002A42B8"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2A0515CE" w14:textId="77777777" w:rsidR="002A42B8" w:rsidRPr="005F4929" w:rsidRDefault="002A42B8"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20224380" w14:textId="77777777" w:rsidR="002A42B8" w:rsidRPr="005F4929" w:rsidRDefault="002A42B8"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5D8439CC" w14:textId="77777777" w:rsidR="002A42B8" w:rsidRPr="005F4929" w:rsidRDefault="002A42B8"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34AA3F12" w14:textId="77777777" w:rsidR="002A42B8" w:rsidRPr="005F4929" w:rsidRDefault="002A42B8"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024267F7" w14:textId="77777777" w:rsidR="002A42B8" w:rsidRPr="005F4929" w:rsidRDefault="002A42B8"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89B1AB7" w14:textId="77777777" w:rsidR="002A42B8" w:rsidRPr="005F4929" w:rsidRDefault="002A42B8" w:rsidP="00AA7584">
            <w:pPr>
              <w:ind w:firstLine="0"/>
              <w:jc w:val="center"/>
              <w:rPr>
                <w:szCs w:val="20"/>
              </w:rPr>
            </w:pPr>
            <w:r w:rsidRPr="005F4929">
              <w:rPr>
                <w:szCs w:val="20"/>
              </w:rPr>
              <w:t>3</w:t>
            </w:r>
          </w:p>
        </w:tc>
      </w:tr>
      <w:tr w:rsidR="0089634A" w:rsidRPr="005F4929" w14:paraId="35B68F51" w14:textId="77777777" w:rsidTr="002A42B8">
        <w:trPr>
          <w:trHeight w:val="274"/>
        </w:trPr>
        <w:tc>
          <w:tcPr>
            <w:tcW w:w="648" w:type="dxa"/>
            <w:tcBorders>
              <w:top w:val="single" w:sz="4" w:space="0" w:color="auto"/>
              <w:left w:val="single" w:sz="4" w:space="0" w:color="auto"/>
              <w:bottom w:val="single" w:sz="4" w:space="0" w:color="auto"/>
              <w:right w:val="single" w:sz="4" w:space="0" w:color="auto"/>
            </w:tcBorders>
            <w:vAlign w:val="center"/>
          </w:tcPr>
          <w:p w14:paraId="3161BD79" w14:textId="7F674287" w:rsidR="0089634A" w:rsidRPr="005F4929" w:rsidRDefault="0089634A" w:rsidP="0089634A">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0DAE94C4" w14:textId="6CA207DE" w:rsidR="0089634A" w:rsidRPr="005F4929" w:rsidRDefault="00C739B0" w:rsidP="0089634A">
            <w:pPr>
              <w:ind w:firstLine="0"/>
              <w:jc w:val="left"/>
              <w:rPr>
                <w:szCs w:val="20"/>
              </w:rPr>
            </w:pPr>
            <w:r w:rsidRPr="005F4929">
              <w:rPr>
                <w:szCs w:val="20"/>
              </w:rPr>
              <w:t xml:space="preserve">Объекты </w:t>
            </w:r>
            <w:r w:rsidR="0089634A" w:rsidRPr="005F4929">
              <w:rPr>
                <w:szCs w:val="20"/>
              </w:rPr>
              <w:t>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7D8DD374" w14:textId="74FE4C16" w:rsidR="0089634A" w:rsidRPr="005F4929" w:rsidRDefault="0089634A" w:rsidP="0089634A">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44F60872" w14:textId="5AB9E592" w:rsidR="0089634A" w:rsidRPr="005F4929" w:rsidRDefault="0089634A" w:rsidP="0089634A">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DAEC845" w14:textId="28A8FC5D" w:rsidR="0089634A" w:rsidRPr="005F4929" w:rsidRDefault="0089634A" w:rsidP="0089634A">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2545C427" w14:textId="75E64BF5" w:rsidR="0089634A" w:rsidRPr="005F4929" w:rsidRDefault="0089634A" w:rsidP="0089634A">
            <w:pPr>
              <w:ind w:firstLine="0"/>
              <w:jc w:val="center"/>
              <w:rPr>
                <w:szCs w:val="20"/>
                <w:lang w:val="en-US"/>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082D1C8" w14:textId="1EFCDD7B" w:rsidR="0089634A" w:rsidRPr="005F4929" w:rsidRDefault="0089634A" w:rsidP="0089634A">
            <w:pPr>
              <w:ind w:firstLine="0"/>
              <w:jc w:val="center"/>
              <w:rPr>
                <w:szCs w:val="20"/>
              </w:rPr>
            </w:pPr>
            <w:r w:rsidRPr="005F4929">
              <w:rPr>
                <w:szCs w:val="20"/>
              </w:rPr>
              <w:t>3</w:t>
            </w:r>
          </w:p>
        </w:tc>
      </w:tr>
    </w:tbl>
    <w:p w14:paraId="5AED436C" w14:textId="77777777" w:rsidR="00966C03" w:rsidRPr="005F4929" w:rsidRDefault="00966C03" w:rsidP="00966C03">
      <w:pPr>
        <w:ind w:firstLine="0"/>
        <w:jc w:val="center"/>
      </w:pPr>
    </w:p>
    <w:p w14:paraId="0C728712" w14:textId="044FD536" w:rsidR="009176EF" w:rsidRPr="005F4929" w:rsidRDefault="00966C03" w:rsidP="00942E51">
      <w:pPr>
        <w:ind w:firstLine="708"/>
      </w:pPr>
      <w:r w:rsidRPr="005F4929">
        <w:t>Показатели по параметрам застройки зоны К: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14:paraId="1646754E" w14:textId="25A420F7" w:rsidR="00F95AFB" w:rsidRPr="005F4929" w:rsidRDefault="00F95AFB" w:rsidP="00F95AFB">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666A2277"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0B91237"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44717D4" w14:textId="77777777" w:rsidR="00937E45" w:rsidRPr="005F4929" w:rsidRDefault="00937E45" w:rsidP="00F95AFB">
      <w:pPr>
        <w:ind w:firstLine="708"/>
      </w:pPr>
    </w:p>
    <w:p w14:paraId="280EFFCA" w14:textId="77777777" w:rsidR="00F95AFB" w:rsidRPr="005F4929" w:rsidRDefault="00F95AFB" w:rsidP="00F95AFB">
      <w:pPr>
        <w:ind w:firstLine="708"/>
      </w:pPr>
    </w:p>
    <w:p w14:paraId="247FB0AC" w14:textId="3BFAFCA9" w:rsidR="001D0B5A" w:rsidRPr="005F4929" w:rsidRDefault="001D0B5A">
      <w:pPr>
        <w:ind w:firstLine="0"/>
        <w:jc w:val="left"/>
      </w:pPr>
    </w:p>
    <w:p w14:paraId="26BBA95A" w14:textId="77777777" w:rsidR="00F95AFB" w:rsidRPr="005F4929" w:rsidRDefault="00F95AFB">
      <w:pPr>
        <w:ind w:firstLine="0"/>
        <w:jc w:val="left"/>
      </w:pPr>
    </w:p>
    <w:p w14:paraId="085C9FE4" w14:textId="77777777" w:rsidR="00F95AFB" w:rsidRPr="005F4929" w:rsidRDefault="00F95AFB">
      <w:pPr>
        <w:ind w:firstLine="0"/>
        <w:jc w:val="left"/>
      </w:pPr>
    </w:p>
    <w:p w14:paraId="0ED64070" w14:textId="77777777" w:rsidR="00F95AFB" w:rsidRPr="005F4929" w:rsidRDefault="00F95AFB">
      <w:pPr>
        <w:ind w:firstLine="0"/>
        <w:jc w:val="left"/>
      </w:pPr>
    </w:p>
    <w:p w14:paraId="106AF2F7" w14:textId="77777777" w:rsidR="00C56E10" w:rsidRPr="005F4929" w:rsidRDefault="00C56E10">
      <w:pPr>
        <w:ind w:firstLine="0"/>
        <w:jc w:val="left"/>
      </w:pPr>
    </w:p>
    <w:p w14:paraId="6AFBBA38" w14:textId="77777777" w:rsidR="00F95AFB" w:rsidRPr="005F4929" w:rsidRDefault="00F95AFB">
      <w:pPr>
        <w:ind w:firstLine="0"/>
        <w:jc w:val="left"/>
      </w:pPr>
    </w:p>
    <w:p w14:paraId="527B75F7" w14:textId="20D4F31F" w:rsidR="00966C03" w:rsidRPr="005F4929" w:rsidRDefault="00966C03" w:rsidP="00942E51">
      <w:pPr>
        <w:pStyle w:val="22"/>
        <w:rPr>
          <w:b w:val="0"/>
        </w:rPr>
      </w:pPr>
      <w:bookmarkStart w:id="44" w:name="_Toc41079813"/>
      <w:r w:rsidRPr="005F4929">
        <w:rPr>
          <w:b w:val="0"/>
        </w:rPr>
        <w:t>Т – ЗОНА ТРАНСПОРТНОЙ ИНФРАСТРУКТУРЫ</w:t>
      </w:r>
      <w:bookmarkEnd w:id="44"/>
    </w:p>
    <w:p w14:paraId="656963E3" w14:textId="77777777" w:rsidR="00966C03" w:rsidRPr="005F4929" w:rsidRDefault="00966C03" w:rsidP="00966C03">
      <w:pPr>
        <w:ind w:firstLine="0"/>
        <w:jc w:val="left"/>
      </w:pPr>
    </w:p>
    <w:p w14:paraId="1729EF88" w14:textId="476FD4EC" w:rsidR="00966C03" w:rsidRPr="005F4929" w:rsidRDefault="00966C03" w:rsidP="00966C03">
      <w:pPr>
        <w:ind w:firstLine="708"/>
      </w:pPr>
      <w:r w:rsidRPr="005F4929">
        <w:rPr>
          <w:iCs/>
        </w:rPr>
        <w:t xml:space="preserve">Зона </w:t>
      </w:r>
      <w:r w:rsidRPr="005F4929">
        <w:t>транспортной инфраструктуры</w:t>
      </w:r>
      <w:r w:rsidRPr="005F4929">
        <w:rPr>
          <w:iCs/>
        </w:rPr>
        <w:t xml:space="preserve"> Т установлена для </w:t>
      </w:r>
      <w:r w:rsidRPr="005F4929">
        <w:t>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14:paraId="2853267E" w14:textId="77777777" w:rsidR="009176EF" w:rsidRPr="005F4929" w:rsidRDefault="009176EF" w:rsidP="00966C03">
      <w:pPr>
        <w:ind w:firstLine="0"/>
        <w:jc w:val="center"/>
      </w:pPr>
    </w:p>
    <w:p w14:paraId="579E62D9" w14:textId="77777777" w:rsidR="00966C03" w:rsidRPr="005F4929" w:rsidRDefault="00966C03" w:rsidP="00966C03">
      <w:pPr>
        <w:ind w:firstLine="0"/>
        <w:jc w:val="center"/>
      </w:pPr>
      <w:r w:rsidRPr="005F4929">
        <w:t>Основные виды разрешенного использования</w:t>
      </w:r>
    </w:p>
    <w:p w14:paraId="7242FD17"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6D74EB" w:rsidRPr="005F4929" w14:paraId="5B2EC4E2" w14:textId="77777777" w:rsidTr="000C3BEA">
        <w:trPr>
          <w:trHeight w:val="273"/>
          <w:tblHeader/>
        </w:trPr>
        <w:tc>
          <w:tcPr>
            <w:tcW w:w="648" w:type="dxa"/>
            <w:vMerge w:val="restart"/>
            <w:tcBorders>
              <w:top w:val="single" w:sz="4" w:space="0" w:color="auto"/>
              <w:left w:val="single" w:sz="4" w:space="0" w:color="auto"/>
              <w:right w:val="single" w:sz="4" w:space="0" w:color="auto"/>
            </w:tcBorders>
            <w:vAlign w:val="center"/>
          </w:tcPr>
          <w:p w14:paraId="0EF44888" w14:textId="77777777" w:rsidR="006D74EB" w:rsidRPr="005F4929" w:rsidRDefault="006D74EB"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4C8F2F8B" w14:textId="77777777" w:rsidR="006D74EB" w:rsidRPr="005F4929" w:rsidRDefault="006D74EB"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2C1FD2CC" w14:textId="77777777" w:rsidR="006D74EB" w:rsidRPr="005F4929" w:rsidRDefault="006D74EB"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BE693C8" w14:textId="77777777" w:rsidR="006D74EB" w:rsidRPr="005F4929" w:rsidRDefault="006D74EB"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37C037EC" w14:textId="77777777" w:rsidR="006D74EB" w:rsidRPr="005F4929" w:rsidRDefault="006D74EB"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642E3186" w14:textId="77777777" w:rsidR="006D74EB" w:rsidRPr="005F4929" w:rsidRDefault="006D74EB" w:rsidP="00AA7584">
            <w:pPr>
              <w:ind w:firstLine="0"/>
              <w:jc w:val="center"/>
              <w:rPr>
                <w:szCs w:val="20"/>
              </w:rPr>
            </w:pPr>
            <w:r w:rsidRPr="005F4929">
              <w:rPr>
                <w:szCs w:val="20"/>
              </w:rPr>
              <w:t>Минимальные отступы от границ земельного участка (м)</w:t>
            </w:r>
          </w:p>
        </w:tc>
      </w:tr>
      <w:tr w:rsidR="000C3BEA" w:rsidRPr="005F4929" w14:paraId="66401FCC" w14:textId="77777777" w:rsidTr="000C3BEA">
        <w:trPr>
          <w:trHeight w:val="555"/>
          <w:tblHeader/>
        </w:trPr>
        <w:tc>
          <w:tcPr>
            <w:tcW w:w="648" w:type="dxa"/>
            <w:vMerge/>
            <w:tcBorders>
              <w:left w:val="single" w:sz="4" w:space="0" w:color="auto"/>
              <w:bottom w:val="single" w:sz="4" w:space="0" w:color="auto"/>
              <w:right w:val="single" w:sz="4" w:space="0" w:color="auto"/>
            </w:tcBorders>
            <w:vAlign w:val="center"/>
          </w:tcPr>
          <w:p w14:paraId="2C43FED3" w14:textId="77777777" w:rsidR="000C3BEA" w:rsidRPr="005F4929" w:rsidRDefault="000C3BEA"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793ADA2" w14:textId="77777777" w:rsidR="000C3BEA" w:rsidRPr="005F4929" w:rsidRDefault="000C3BEA"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0778F68C" w14:textId="77777777" w:rsidR="000C3BEA" w:rsidRPr="005F4929" w:rsidRDefault="000C3BEA"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6971267" w14:textId="77777777" w:rsidR="000C3BEA" w:rsidRPr="005F4929" w:rsidRDefault="000C3BEA"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2CA9E671" w14:textId="77777777" w:rsidR="000C3BEA" w:rsidRPr="005F4929" w:rsidRDefault="000C3BEA"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CFA3B8B" w14:textId="77777777" w:rsidR="000C3BEA" w:rsidRPr="005F4929" w:rsidRDefault="000C3BEA"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6CB09B3" w14:textId="77777777" w:rsidR="000C3BEA" w:rsidRPr="005F4929" w:rsidRDefault="000C3BEA" w:rsidP="00AA7584">
            <w:pPr>
              <w:ind w:firstLine="0"/>
              <w:jc w:val="center"/>
              <w:rPr>
                <w:szCs w:val="20"/>
              </w:rPr>
            </w:pPr>
          </w:p>
        </w:tc>
      </w:tr>
      <w:tr w:rsidR="009B5D5F" w:rsidRPr="005F4929" w14:paraId="22410EC9" w14:textId="77777777" w:rsidTr="00B5160C">
        <w:trPr>
          <w:trHeight w:val="507"/>
        </w:trPr>
        <w:tc>
          <w:tcPr>
            <w:tcW w:w="648" w:type="dxa"/>
            <w:vMerge w:val="restart"/>
            <w:tcBorders>
              <w:top w:val="single" w:sz="4" w:space="0" w:color="auto"/>
              <w:left w:val="single" w:sz="4" w:space="0" w:color="auto"/>
              <w:right w:val="single" w:sz="4" w:space="0" w:color="auto"/>
            </w:tcBorders>
            <w:vAlign w:val="center"/>
          </w:tcPr>
          <w:p w14:paraId="633C201D" w14:textId="25A3D969" w:rsidR="009B5D5F" w:rsidRPr="005F4929" w:rsidRDefault="009B5D5F" w:rsidP="009B5D5F">
            <w:pPr>
              <w:ind w:firstLine="0"/>
              <w:jc w:val="center"/>
              <w:rPr>
                <w:szCs w:val="20"/>
              </w:rPr>
            </w:pPr>
            <w:r w:rsidRPr="005F4929">
              <w:rPr>
                <w:szCs w:val="20"/>
              </w:rPr>
              <w:t>1.</w:t>
            </w:r>
          </w:p>
        </w:tc>
        <w:tc>
          <w:tcPr>
            <w:tcW w:w="4138" w:type="dxa"/>
            <w:vMerge w:val="restart"/>
            <w:vAlign w:val="center"/>
          </w:tcPr>
          <w:p w14:paraId="14A8E569" w14:textId="3A479E43" w:rsidR="009B5D5F" w:rsidRPr="005F4929" w:rsidRDefault="00347647" w:rsidP="009B5D5F">
            <w:pPr>
              <w:ind w:firstLine="0"/>
              <w:jc w:val="left"/>
              <w:rPr>
                <w:szCs w:val="20"/>
              </w:rPr>
            </w:pPr>
            <w:r w:rsidRPr="005F4929">
              <w:rPr>
                <w:szCs w:val="20"/>
              </w:rPr>
              <w:t>Хранение автотранспорта</w:t>
            </w:r>
          </w:p>
        </w:tc>
        <w:tc>
          <w:tcPr>
            <w:tcW w:w="1701" w:type="dxa"/>
            <w:vMerge w:val="restart"/>
            <w:vAlign w:val="center"/>
          </w:tcPr>
          <w:p w14:paraId="2E759DB3" w14:textId="0A01000B" w:rsidR="009B5D5F" w:rsidRPr="005F4929" w:rsidRDefault="009B5D5F" w:rsidP="009B5D5F">
            <w:pPr>
              <w:ind w:firstLine="0"/>
              <w:jc w:val="center"/>
              <w:rPr>
                <w:szCs w:val="20"/>
              </w:rPr>
            </w:pPr>
            <w:r w:rsidRPr="005F4929">
              <w:rPr>
                <w:szCs w:val="20"/>
              </w:rPr>
              <w:t>2.7.1</w:t>
            </w:r>
          </w:p>
        </w:tc>
        <w:tc>
          <w:tcPr>
            <w:tcW w:w="1985" w:type="dxa"/>
            <w:vAlign w:val="center"/>
          </w:tcPr>
          <w:p w14:paraId="712FAA79" w14:textId="4B8ED1F9" w:rsidR="009B5D5F" w:rsidRPr="005F4929" w:rsidRDefault="009B5D5F" w:rsidP="009B5D5F">
            <w:pPr>
              <w:ind w:firstLine="0"/>
              <w:jc w:val="center"/>
              <w:rPr>
                <w:szCs w:val="20"/>
                <w:lang w:eastAsia="en-US"/>
              </w:rPr>
            </w:pPr>
            <w:r w:rsidRPr="005F4929">
              <w:rPr>
                <w:szCs w:val="20"/>
                <w:lang w:eastAsia="en-US"/>
              </w:rPr>
              <w:t>500 (15)*</w:t>
            </w:r>
          </w:p>
        </w:tc>
        <w:tc>
          <w:tcPr>
            <w:tcW w:w="1984" w:type="dxa"/>
            <w:vAlign w:val="center"/>
          </w:tcPr>
          <w:p w14:paraId="4CABEAFA" w14:textId="29E6B686" w:rsidR="009B5D5F" w:rsidRPr="005F4929" w:rsidRDefault="009B5D5F" w:rsidP="009B5D5F">
            <w:pPr>
              <w:ind w:firstLine="0"/>
              <w:jc w:val="center"/>
              <w:rPr>
                <w:szCs w:val="20"/>
              </w:rPr>
            </w:pPr>
            <w:r w:rsidRPr="005F4929">
              <w:rPr>
                <w:lang w:eastAsia="en-US"/>
              </w:rPr>
              <w:t>20 000 (50)*</w:t>
            </w:r>
          </w:p>
        </w:tc>
        <w:tc>
          <w:tcPr>
            <w:tcW w:w="2126" w:type="dxa"/>
            <w:vAlign w:val="center"/>
          </w:tcPr>
          <w:p w14:paraId="7A625EF2" w14:textId="12F50A93" w:rsidR="009B5D5F" w:rsidRPr="005F4929" w:rsidRDefault="009B5D5F" w:rsidP="009B5D5F">
            <w:pPr>
              <w:ind w:firstLine="0"/>
              <w:jc w:val="center"/>
              <w:rPr>
                <w:szCs w:val="20"/>
              </w:rPr>
            </w:pPr>
            <w:r w:rsidRPr="005F4929">
              <w:rPr>
                <w:lang w:eastAsia="en-US"/>
              </w:rPr>
              <w:t>75% (100%)*</w:t>
            </w:r>
          </w:p>
        </w:tc>
        <w:tc>
          <w:tcPr>
            <w:tcW w:w="1701" w:type="dxa"/>
            <w:vAlign w:val="center"/>
          </w:tcPr>
          <w:p w14:paraId="2AE159DC" w14:textId="5DA35F59" w:rsidR="009B5D5F" w:rsidRPr="005F4929" w:rsidRDefault="009B5D5F" w:rsidP="009B5D5F">
            <w:pPr>
              <w:ind w:firstLine="0"/>
              <w:jc w:val="center"/>
              <w:rPr>
                <w:szCs w:val="20"/>
              </w:rPr>
            </w:pPr>
            <w:r w:rsidRPr="005F4929">
              <w:rPr>
                <w:lang w:eastAsia="en-US"/>
              </w:rPr>
              <w:t>3 (0)*</w:t>
            </w:r>
          </w:p>
        </w:tc>
      </w:tr>
      <w:tr w:rsidR="009B5D5F" w:rsidRPr="005F4929" w14:paraId="3222DE3B" w14:textId="77777777" w:rsidTr="00B5160C">
        <w:trPr>
          <w:trHeight w:val="507"/>
        </w:trPr>
        <w:tc>
          <w:tcPr>
            <w:tcW w:w="648" w:type="dxa"/>
            <w:vMerge/>
            <w:tcBorders>
              <w:left w:val="single" w:sz="4" w:space="0" w:color="auto"/>
              <w:bottom w:val="single" w:sz="4" w:space="0" w:color="auto"/>
              <w:right w:val="single" w:sz="4" w:space="0" w:color="auto"/>
            </w:tcBorders>
            <w:vAlign w:val="center"/>
          </w:tcPr>
          <w:p w14:paraId="7738E767" w14:textId="77777777" w:rsidR="009B5D5F" w:rsidRPr="005F4929" w:rsidRDefault="009B5D5F" w:rsidP="009B5D5F">
            <w:pPr>
              <w:ind w:firstLine="0"/>
              <w:jc w:val="center"/>
              <w:rPr>
                <w:szCs w:val="20"/>
              </w:rPr>
            </w:pPr>
          </w:p>
        </w:tc>
        <w:tc>
          <w:tcPr>
            <w:tcW w:w="4138" w:type="dxa"/>
            <w:vMerge/>
            <w:vAlign w:val="center"/>
          </w:tcPr>
          <w:p w14:paraId="5D125DD7" w14:textId="77777777" w:rsidR="009B5D5F" w:rsidRPr="005F4929" w:rsidRDefault="009B5D5F" w:rsidP="009B5D5F">
            <w:pPr>
              <w:ind w:firstLine="0"/>
              <w:jc w:val="left"/>
              <w:rPr>
                <w:szCs w:val="20"/>
              </w:rPr>
            </w:pPr>
          </w:p>
        </w:tc>
        <w:tc>
          <w:tcPr>
            <w:tcW w:w="1701" w:type="dxa"/>
            <w:vMerge/>
            <w:vAlign w:val="center"/>
          </w:tcPr>
          <w:p w14:paraId="24A6F206" w14:textId="77777777" w:rsidR="009B5D5F" w:rsidRPr="005F4929" w:rsidRDefault="009B5D5F" w:rsidP="009B5D5F">
            <w:pPr>
              <w:ind w:firstLine="0"/>
              <w:jc w:val="center"/>
              <w:rPr>
                <w:szCs w:val="20"/>
              </w:rPr>
            </w:pPr>
          </w:p>
        </w:tc>
        <w:tc>
          <w:tcPr>
            <w:tcW w:w="7796" w:type="dxa"/>
            <w:gridSpan w:val="4"/>
            <w:vAlign w:val="center"/>
          </w:tcPr>
          <w:p w14:paraId="2F6789EC" w14:textId="34BF69F4" w:rsidR="009B5D5F" w:rsidRPr="005F4929" w:rsidRDefault="009B5D5F" w:rsidP="009B5D5F">
            <w:pPr>
              <w:ind w:firstLine="0"/>
              <w:jc w:val="center"/>
              <w:rPr>
                <w:szCs w:val="20"/>
              </w:rPr>
            </w:pPr>
            <w:r w:rsidRPr="005F4929">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tc>
      </w:tr>
      <w:tr w:rsidR="009B5D5F" w:rsidRPr="005F4929" w14:paraId="64D5C7ED" w14:textId="77777777" w:rsidTr="00B5160C">
        <w:trPr>
          <w:trHeight w:val="507"/>
        </w:trPr>
        <w:tc>
          <w:tcPr>
            <w:tcW w:w="648" w:type="dxa"/>
            <w:tcBorders>
              <w:top w:val="single" w:sz="4" w:space="0" w:color="auto"/>
              <w:left w:val="single" w:sz="4" w:space="0" w:color="auto"/>
              <w:bottom w:val="single" w:sz="4" w:space="0" w:color="auto"/>
              <w:right w:val="single" w:sz="4" w:space="0" w:color="auto"/>
            </w:tcBorders>
            <w:vAlign w:val="center"/>
          </w:tcPr>
          <w:p w14:paraId="72C360E7" w14:textId="3EF3603D" w:rsidR="009B5D5F" w:rsidRPr="005F4929" w:rsidRDefault="009B5D5F" w:rsidP="009B5D5F">
            <w:pPr>
              <w:ind w:firstLine="0"/>
              <w:jc w:val="center"/>
              <w:rPr>
                <w:szCs w:val="20"/>
              </w:rPr>
            </w:pPr>
            <w:r w:rsidRPr="005F4929">
              <w:rPr>
                <w:szCs w:val="20"/>
              </w:rPr>
              <w:t>2.</w:t>
            </w:r>
          </w:p>
        </w:tc>
        <w:tc>
          <w:tcPr>
            <w:tcW w:w="4138" w:type="dxa"/>
            <w:vAlign w:val="center"/>
          </w:tcPr>
          <w:p w14:paraId="4C697C06" w14:textId="5E9D3CED" w:rsidR="009B5D5F" w:rsidRPr="005F4929" w:rsidRDefault="009B5D5F" w:rsidP="009B5D5F">
            <w:pPr>
              <w:ind w:firstLine="0"/>
              <w:jc w:val="left"/>
              <w:rPr>
                <w:szCs w:val="20"/>
              </w:rPr>
            </w:pPr>
            <w:r w:rsidRPr="005F4929">
              <w:rPr>
                <w:szCs w:val="20"/>
              </w:rPr>
              <w:t>Коммунальное обслуживание</w:t>
            </w:r>
          </w:p>
        </w:tc>
        <w:tc>
          <w:tcPr>
            <w:tcW w:w="1701" w:type="dxa"/>
            <w:vAlign w:val="center"/>
          </w:tcPr>
          <w:p w14:paraId="05C7C0A2" w14:textId="51372AAF" w:rsidR="009B5D5F" w:rsidRPr="005F4929" w:rsidRDefault="009B5D5F" w:rsidP="009B5D5F">
            <w:pPr>
              <w:ind w:firstLine="0"/>
              <w:jc w:val="center"/>
              <w:rPr>
                <w:szCs w:val="20"/>
              </w:rPr>
            </w:pPr>
            <w:r w:rsidRPr="005F4929">
              <w:rPr>
                <w:szCs w:val="20"/>
              </w:rPr>
              <w:t>3.1</w:t>
            </w:r>
          </w:p>
        </w:tc>
        <w:tc>
          <w:tcPr>
            <w:tcW w:w="1985" w:type="dxa"/>
            <w:vAlign w:val="center"/>
          </w:tcPr>
          <w:p w14:paraId="5B35C125" w14:textId="4C6D6C91" w:rsidR="009B5D5F" w:rsidRPr="005F4929" w:rsidRDefault="009B5D5F" w:rsidP="009B5D5F">
            <w:pPr>
              <w:ind w:firstLine="0"/>
              <w:jc w:val="center"/>
              <w:rPr>
                <w:szCs w:val="20"/>
              </w:rPr>
            </w:pPr>
            <w:r w:rsidRPr="005F4929">
              <w:rPr>
                <w:szCs w:val="20"/>
              </w:rPr>
              <w:t>30</w:t>
            </w:r>
          </w:p>
        </w:tc>
        <w:tc>
          <w:tcPr>
            <w:tcW w:w="1984" w:type="dxa"/>
            <w:vAlign w:val="center"/>
          </w:tcPr>
          <w:p w14:paraId="383F8E6B" w14:textId="1CEACD38" w:rsidR="009B5D5F" w:rsidRPr="005F4929" w:rsidRDefault="009B5D5F" w:rsidP="009B5D5F">
            <w:pPr>
              <w:ind w:firstLine="0"/>
              <w:jc w:val="center"/>
              <w:rPr>
                <w:szCs w:val="20"/>
              </w:rPr>
            </w:pPr>
            <w:r w:rsidRPr="005F4929">
              <w:rPr>
                <w:szCs w:val="20"/>
              </w:rPr>
              <w:t>100 000</w:t>
            </w:r>
          </w:p>
        </w:tc>
        <w:tc>
          <w:tcPr>
            <w:tcW w:w="2126" w:type="dxa"/>
            <w:vAlign w:val="center"/>
          </w:tcPr>
          <w:p w14:paraId="794780E0" w14:textId="76CFAF50" w:rsidR="009B5D5F" w:rsidRPr="005F4929" w:rsidRDefault="009B5D5F" w:rsidP="009B5D5F">
            <w:pPr>
              <w:ind w:firstLine="0"/>
              <w:jc w:val="center"/>
              <w:rPr>
                <w:szCs w:val="20"/>
              </w:rPr>
            </w:pPr>
            <w:r w:rsidRPr="005F4929">
              <w:rPr>
                <w:szCs w:val="20"/>
              </w:rPr>
              <w:t>75%</w:t>
            </w:r>
          </w:p>
        </w:tc>
        <w:tc>
          <w:tcPr>
            <w:tcW w:w="1701" w:type="dxa"/>
            <w:vAlign w:val="center"/>
          </w:tcPr>
          <w:p w14:paraId="472801B1" w14:textId="18858554" w:rsidR="009B5D5F" w:rsidRPr="005F4929" w:rsidRDefault="009B5D5F" w:rsidP="009B5D5F">
            <w:pPr>
              <w:ind w:firstLine="0"/>
              <w:jc w:val="center"/>
              <w:rPr>
                <w:szCs w:val="20"/>
              </w:rPr>
            </w:pPr>
            <w:r w:rsidRPr="005F4929">
              <w:rPr>
                <w:szCs w:val="20"/>
              </w:rPr>
              <w:t>3</w:t>
            </w:r>
          </w:p>
        </w:tc>
      </w:tr>
      <w:tr w:rsidR="006C3A12" w:rsidRPr="005F4929" w14:paraId="723DC44D" w14:textId="77777777" w:rsidTr="00F43B23">
        <w:trPr>
          <w:trHeight w:val="507"/>
        </w:trPr>
        <w:tc>
          <w:tcPr>
            <w:tcW w:w="648" w:type="dxa"/>
            <w:tcBorders>
              <w:top w:val="single" w:sz="4" w:space="0" w:color="auto"/>
              <w:left w:val="single" w:sz="4" w:space="0" w:color="auto"/>
              <w:bottom w:val="single" w:sz="4" w:space="0" w:color="auto"/>
              <w:right w:val="single" w:sz="4" w:space="0" w:color="auto"/>
            </w:tcBorders>
            <w:vAlign w:val="center"/>
          </w:tcPr>
          <w:p w14:paraId="1F867375" w14:textId="379DC13A" w:rsidR="006C3A12" w:rsidRPr="005F4929" w:rsidRDefault="006C3A12" w:rsidP="009B5D5F">
            <w:pPr>
              <w:ind w:firstLine="0"/>
              <w:jc w:val="center"/>
              <w:rPr>
                <w:szCs w:val="20"/>
              </w:rPr>
            </w:pPr>
            <w:r w:rsidRPr="005F4929">
              <w:rPr>
                <w:szCs w:val="20"/>
              </w:rPr>
              <w:t>3.</w:t>
            </w:r>
          </w:p>
        </w:tc>
        <w:tc>
          <w:tcPr>
            <w:tcW w:w="4138" w:type="dxa"/>
            <w:vAlign w:val="center"/>
          </w:tcPr>
          <w:p w14:paraId="040803BC" w14:textId="56A9608A" w:rsidR="006C3A12" w:rsidRPr="005F4929" w:rsidRDefault="006C3A12" w:rsidP="009B5D5F">
            <w:pPr>
              <w:ind w:firstLine="0"/>
              <w:jc w:val="left"/>
              <w:rPr>
                <w:szCs w:val="20"/>
              </w:rPr>
            </w:pPr>
            <w:r w:rsidRPr="005F4929">
              <w:rPr>
                <w:color w:val="000000"/>
              </w:rPr>
              <w:t>Предоставление коммунальных услуг</w:t>
            </w:r>
          </w:p>
        </w:tc>
        <w:tc>
          <w:tcPr>
            <w:tcW w:w="1701" w:type="dxa"/>
            <w:vAlign w:val="center"/>
          </w:tcPr>
          <w:p w14:paraId="4283E790" w14:textId="7028869F" w:rsidR="006C3A12" w:rsidRPr="005F4929" w:rsidRDefault="006C3A12" w:rsidP="009B5D5F">
            <w:pPr>
              <w:ind w:firstLine="0"/>
              <w:jc w:val="center"/>
              <w:rPr>
                <w:szCs w:val="20"/>
              </w:rPr>
            </w:pPr>
            <w:r w:rsidRPr="005F4929">
              <w:rPr>
                <w:color w:val="000000"/>
              </w:rPr>
              <w:t>3.1.1</w:t>
            </w:r>
          </w:p>
        </w:tc>
        <w:tc>
          <w:tcPr>
            <w:tcW w:w="1985" w:type="dxa"/>
            <w:vAlign w:val="center"/>
          </w:tcPr>
          <w:p w14:paraId="595755DA" w14:textId="04BFFA75" w:rsidR="006C3A12" w:rsidRPr="005F4929" w:rsidRDefault="006C3A12" w:rsidP="009B5D5F">
            <w:pPr>
              <w:ind w:firstLine="0"/>
              <w:jc w:val="center"/>
              <w:rPr>
                <w:szCs w:val="20"/>
              </w:rPr>
            </w:pPr>
            <w:r w:rsidRPr="005F4929">
              <w:rPr>
                <w:szCs w:val="20"/>
              </w:rPr>
              <w:t>30</w:t>
            </w:r>
          </w:p>
        </w:tc>
        <w:tc>
          <w:tcPr>
            <w:tcW w:w="1984" w:type="dxa"/>
            <w:vAlign w:val="center"/>
          </w:tcPr>
          <w:p w14:paraId="06858489" w14:textId="53F81D1D" w:rsidR="006C3A12" w:rsidRPr="005F4929" w:rsidRDefault="006C3A12" w:rsidP="009B5D5F">
            <w:pPr>
              <w:ind w:firstLine="0"/>
              <w:jc w:val="center"/>
              <w:rPr>
                <w:szCs w:val="20"/>
              </w:rPr>
            </w:pPr>
            <w:r w:rsidRPr="005F4929">
              <w:rPr>
                <w:szCs w:val="20"/>
              </w:rPr>
              <w:t>100 000</w:t>
            </w:r>
          </w:p>
        </w:tc>
        <w:tc>
          <w:tcPr>
            <w:tcW w:w="2126" w:type="dxa"/>
            <w:vAlign w:val="center"/>
          </w:tcPr>
          <w:p w14:paraId="4B3A244E" w14:textId="7081CDBB" w:rsidR="006C3A12" w:rsidRPr="005F4929" w:rsidRDefault="006C3A12" w:rsidP="009B5D5F">
            <w:pPr>
              <w:ind w:firstLine="0"/>
              <w:jc w:val="center"/>
              <w:rPr>
                <w:szCs w:val="20"/>
              </w:rPr>
            </w:pPr>
            <w:r w:rsidRPr="005F4929">
              <w:rPr>
                <w:szCs w:val="20"/>
              </w:rPr>
              <w:t>75%</w:t>
            </w:r>
          </w:p>
        </w:tc>
        <w:tc>
          <w:tcPr>
            <w:tcW w:w="1701" w:type="dxa"/>
            <w:vAlign w:val="center"/>
          </w:tcPr>
          <w:p w14:paraId="108FA871" w14:textId="3EBE63DD" w:rsidR="006C3A12" w:rsidRPr="005F4929" w:rsidRDefault="006C3A12" w:rsidP="009B5D5F">
            <w:pPr>
              <w:ind w:firstLine="0"/>
              <w:jc w:val="center"/>
              <w:rPr>
                <w:szCs w:val="20"/>
              </w:rPr>
            </w:pPr>
            <w:r w:rsidRPr="005F4929">
              <w:rPr>
                <w:szCs w:val="20"/>
              </w:rPr>
              <w:t>3</w:t>
            </w:r>
          </w:p>
        </w:tc>
      </w:tr>
      <w:tr w:rsidR="006C3A12" w:rsidRPr="005F4929" w14:paraId="71CE2D98" w14:textId="77777777" w:rsidTr="00BB72A7">
        <w:trPr>
          <w:trHeight w:val="507"/>
        </w:trPr>
        <w:tc>
          <w:tcPr>
            <w:tcW w:w="648" w:type="dxa"/>
            <w:tcBorders>
              <w:top w:val="single" w:sz="4" w:space="0" w:color="auto"/>
              <w:left w:val="single" w:sz="4" w:space="0" w:color="auto"/>
              <w:bottom w:val="single" w:sz="4" w:space="0" w:color="auto"/>
              <w:right w:val="single" w:sz="4" w:space="0" w:color="auto"/>
            </w:tcBorders>
            <w:vAlign w:val="center"/>
          </w:tcPr>
          <w:p w14:paraId="28B4EBF5" w14:textId="3A0AA224" w:rsidR="006C3A12" w:rsidRPr="005F4929" w:rsidRDefault="006C3A12" w:rsidP="009B5D5F">
            <w:pPr>
              <w:ind w:firstLine="0"/>
              <w:jc w:val="center"/>
              <w:rPr>
                <w:szCs w:val="20"/>
              </w:rPr>
            </w:pPr>
            <w:r w:rsidRPr="005F4929">
              <w:rPr>
                <w:szCs w:val="20"/>
              </w:rPr>
              <w:t>4.</w:t>
            </w:r>
          </w:p>
        </w:tc>
        <w:tc>
          <w:tcPr>
            <w:tcW w:w="4138" w:type="dxa"/>
            <w:vAlign w:val="bottom"/>
          </w:tcPr>
          <w:p w14:paraId="3FCCCD87" w14:textId="3AE979BB" w:rsidR="006C3A12" w:rsidRPr="005F4929" w:rsidRDefault="006C3A12" w:rsidP="009B5D5F">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vAlign w:val="center"/>
          </w:tcPr>
          <w:p w14:paraId="2EF57E60" w14:textId="5DC178F9" w:rsidR="006C3A12" w:rsidRPr="005F4929" w:rsidRDefault="006C3A12" w:rsidP="009B5D5F">
            <w:pPr>
              <w:ind w:firstLine="0"/>
              <w:jc w:val="center"/>
              <w:rPr>
                <w:szCs w:val="20"/>
              </w:rPr>
            </w:pPr>
            <w:r w:rsidRPr="005F4929">
              <w:rPr>
                <w:color w:val="000000"/>
              </w:rPr>
              <w:t>3.1.2</w:t>
            </w:r>
          </w:p>
        </w:tc>
        <w:tc>
          <w:tcPr>
            <w:tcW w:w="1985" w:type="dxa"/>
            <w:vAlign w:val="center"/>
          </w:tcPr>
          <w:p w14:paraId="1AFDE38C" w14:textId="48526373" w:rsidR="006C3A12" w:rsidRPr="005F4929" w:rsidRDefault="00693AF2" w:rsidP="009B5D5F">
            <w:pPr>
              <w:ind w:firstLine="0"/>
              <w:jc w:val="center"/>
              <w:rPr>
                <w:szCs w:val="20"/>
              </w:rPr>
            </w:pPr>
            <w:r w:rsidRPr="005F4929">
              <w:rPr>
                <w:szCs w:val="20"/>
              </w:rPr>
              <w:t>100</w:t>
            </w:r>
          </w:p>
        </w:tc>
        <w:tc>
          <w:tcPr>
            <w:tcW w:w="1984" w:type="dxa"/>
            <w:vAlign w:val="center"/>
          </w:tcPr>
          <w:p w14:paraId="190F2DF4" w14:textId="7B448605" w:rsidR="006C3A12" w:rsidRPr="005F4929" w:rsidRDefault="006C3A12" w:rsidP="009B5D5F">
            <w:pPr>
              <w:ind w:firstLine="0"/>
              <w:jc w:val="center"/>
              <w:rPr>
                <w:szCs w:val="20"/>
              </w:rPr>
            </w:pPr>
            <w:r w:rsidRPr="005F4929">
              <w:rPr>
                <w:szCs w:val="20"/>
              </w:rPr>
              <w:t>100 000</w:t>
            </w:r>
          </w:p>
        </w:tc>
        <w:tc>
          <w:tcPr>
            <w:tcW w:w="2126" w:type="dxa"/>
            <w:vAlign w:val="center"/>
          </w:tcPr>
          <w:p w14:paraId="7662B70A" w14:textId="0ED66F5F" w:rsidR="006C3A12" w:rsidRPr="005F4929" w:rsidRDefault="006C3A12" w:rsidP="009B5D5F">
            <w:pPr>
              <w:ind w:firstLine="0"/>
              <w:jc w:val="center"/>
              <w:rPr>
                <w:szCs w:val="20"/>
              </w:rPr>
            </w:pPr>
            <w:r w:rsidRPr="005F4929">
              <w:rPr>
                <w:szCs w:val="20"/>
              </w:rPr>
              <w:t>75%</w:t>
            </w:r>
          </w:p>
        </w:tc>
        <w:tc>
          <w:tcPr>
            <w:tcW w:w="1701" w:type="dxa"/>
            <w:vAlign w:val="center"/>
          </w:tcPr>
          <w:p w14:paraId="4414ECD3" w14:textId="537B453C" w:rsidR="006C3A12" w:rsidRPr="005F4929" w:rsidRDefault="006C3A12" w:rsidP="009B5D5F">
            <w:pPr>
              <w:ind w:firstLine="0"/>
              <w:jc w:val="center"/>
              <w:rPr>
                <w:szCs w:val="20"/>
              </w:rPr>
            </w:pPr>
            <w:r w:rsidRPr="005F4929">
              <w:rPr>
                <w:szCs w:val="20"/>
              </w:rPr>
              <w:t>3</w:t>
            </w:r>
          </w:p>
        </w:tc>
      </w:tr>
      <w:tr w:rsidR="006C3A12" w:rsidRPr="005F4929" w14:paraId="7EF5731B" w14:textId="77777777" w:rsidTr="006D74EB">
        <w:trPr>
          <w:trHeight w:val="507"/>
        </w:trPr>
        <w:tc>
          <w:tcPr>
            <w:tcW w:w="648" w:type="dxa"/>
            <w:tcBorders>
              <w:top w:val="single" w:sz="4" w:space="0" w:color="auto"/>
              <w:left w:val="single" w:sz="4" w:space="0" w:color="auto"/>
              <w:bottom w:val="single" w:sz="4" w:space="0" w:color="auto"/>
              <w:right w:val="single" w:sz="4" w:space="0" w:color="auto"/>
            </w:tcBorders>
            <w:vAlign w:val="center"/>
          </w:tcPr>
          <w:p w14:paraId="4510B40B" w14:textId="4F7BCC26" w:rsidR="006C3A12" w:rsidRPr="005F4929" w:rsidRDefault="006C3A12" w:rsidP="009B5D5F">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2CD7E928" w14:textId="33C338CF" w:rsidR="006C3A12" w:rsidRPr="005F4929" w:rsidRDefault="006C3A12" w:rsidP="009B5D5F">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7218713B" w14:textId="77777777" w:rsidR="006C3A12" w:rsidRPr="005F4929" w:rsidRDefault="006C3A12" w:rsidP="009B5D5F">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2EBCCC23" w14:textId="77777777"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1BF01D2E" w14:textId="77777777" w:rsidR="006C3A12" w:rsidRPr="005F4929" w:rsidRDefault="006C3A12" w:rsidP="009B5D5F">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659C259B" w14:textId="77777777" w:rsidR="006C3A12" w:rsidRPr="005F4929" w:rsidRDefault="006C3A12" w:rsidP="009B5D5F">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25B987B" w14:textId="77777777" w:rsidR="006C3A12" w:rsidRPr="005F4929" w:rsidRDefault="006C3A12" w:rsidP="009B5D5F">
            <w:pPr>
              <w:ind w:firstLine="0"/>
              <w:jc w:val="center"/>
              <w:rPr>
                <w:szCs w:val="20"/>
              </w:rPr>
            </w:pPr>
            <w:r w:rsidRPr="005F4929">
              <w:rPr>
                <w:szCs w:val="20"/>
              </w:rPr>
              <w:t>3</w:t>
            </w:r>
          </w:p>
        </w:tc>
      </w:tr>
      <w:tr w:rsidR="006C3A12" w:rsidRPr="005F4929" w14:paraId="459A9AE9" w14:textId="77777777" w:rsidTr="006D74EB">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294DDD81" w14:textId="5B53B5F4" w:rsidR="006C3A12" w:rsidRPr="005F4929" w:rsidRDefault="006C3A12" w:rsidP="009B5D5F">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2B3759BC" w14:textId="1A7DD3CE" w:rsidR="006C3A12" w:rsidRPr="005F4929" w:rsidRDefault="006C3A12" w:rsidP="009B5D5F">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057A39CC" w14:textId="77777777" w:rsidR="006C3A12" w:rsidRPr="005F4929" w:rsidRDefault="006C3A12" w:rsidP="009B5D5F">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3D07F8F0" w14:textId="77777777"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5E5E102" w14:textId="77777777" w:rsidR="006C3A12" w:rsidRPr="005F4929" w:rsidRDefault="006C3A12" w:rsidP="009B5D5F">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0EF5F10E" w14:textId="77777777" w:rsidR="006C3A12" w:rsidRPr="005F4929" w:rsidRDefault="006C3A12" w:rsidP="009B5D5F">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C2D6C26" w14:textId="77777777" w:rsidR="006C3A12" w:rsidRPr="005F4929" w:rsidRDefault="006C3A12" w:rsidP="009B5D5F">
            <w:pPr>
              <w:ind w:firstLine="0"/>
              <w:jc w:val="center"/>
              <w:rPr>
                <w:szCs w:val="20"/>
              </w:rPr>
            </w:pPr>
            <w:r w:rsidRPr="005F4929">
              <w:rPr>
                <w:szCs w:val="20"/>
              </w:rPr>
              <w:t>3</w:t>
            </w:r>
          </w:p>
        </w:tc>
      </w:tr>
      <w:tr w:rsidR="006C3A12" w:rsidRPr="005F4929" w14:paraId="640CA5C2" w14:textId="77777777" w:rsidTr="006D74EB">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5B7571F4" w14:textId="35783DEA" w:rsidR="006C3A12" w:rsidRPr="005F4929" w:rsidRDefault="006C3A12" w:rsidP="009B5D5F">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43A173F5" w14:textId="725E7681" w:rsidR="006C3A12" w:rsidRPr="005F4929" w:rsidRDefault="006C3A12" w:rsidP="009B5D5F">
            <w:pPr>
              <w:ind w:firstLine="0"/>
              <w:jc w:val="left"/>
              <w:rPr>
                <w:szCs w:val="20"/>
              </w:rPr>
            </w:pPr>
            <w:r w:rsidRPr="005F4929">
              <w:rPr>
                <w:szCs w:val="20"/>
              </w:rPr>
              <w:t>Заправка транспортных средств</w:t>
            </w:r>
          </w:p>
        </w:tc>
        <w:tc>
          <w:tcPr>
            <w:tcW w:w="1701" w:type="dxa"/>
            <w:tcBorders>
              <w:top w:val="single" w:sz="4" w:space="0" w:color="auto"/>
              <w:left w:val="single" w:sz="4" w:space="0" w:color="auto"/>
              <w:bottom w:val="single" w:sz="4" w:space="0" w:color="auto"/>
              <w:right w:val="single" w:sz="4" w:space="0" w:color="auto"/>
            </w:tcBorders>
            <w:vAlign w:val="center"/>
          </w:tcPr>
          <w:p w14:paraId="23EA6170" w14:textId="4F614EAB" w:rsidR="006C3A12" w:rsidRPr="005F4929" w:rsidRDefault="006C3A12" w:rsidP="009B5D5F">
            <w:pPr>
              <w:ind w:firstLine="0"/>
              <w:jc w:val="center"/>
              <w:rPr>
                <w:szCs w:val="20"/>
              </w:rPr>
            </w:pPr>
            <w:r w:rsidRPr="005F4929">
              <w:rPr>
                <w:szCs w:val="20"/>
              </w:rPr>
              <w:t>4.9.1.1</w:t>
            </w:r>
          </w:p>
        </w:tc>
        <w:tc>
          <w:tcPr>
            <w:tcW w:w="1985" w:type="dxa"/>
            <w:tcBorders>
              <w:top w:val="single" w:sz="4" w:space="0" w:color="auto"/>
              <w:left w:val="single" w:sz="4" w:space="0" w:color="auto"/>
              <w:bottom w:val="single" w:sz="4" w:space="0" w:color="auto"/>
              <w:right w:val="single" w:sz="4" w:space="0" w:color="auto"/>
            </w:tcBorders>
            <w:vAlign w:val="center"/>
          </w:tcPr>
          <w:p w14:paraId="71A8BA96" w14:textId="40348C24"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10AEF78" w14:textId="3AF106B0" w:rsidR="006C3A12" w:rsidRPr="005F4929" w:rsidRDefault="006C3A12" w:rsidP="009B5D5F">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4B91CCD9" w14:textId="4B9A5DF6" w:rsidR="006C3A12" w:rsidRPr="005F4929" w:rsidRDefault="006C3A12" w:rsidP="009B5D5F">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336C7D38" w14:textId="7C137FE7" w:rsidR="006C3A12" w:rsidRPr="005F4929" w:rsidRDefault="006C3A12" w:rsidP="009B5D5F">
            <w:pPr>
              <w:ind w:firstLine="0"/>
              <w:jc w:val="center"/>
              <w:rPr>
                <w:szCs w:val="20"/>
              </w:rPr>
            </w:pPr>
            <w:r w:rsidRPr="005F4929">
              <w:rPr>
                <w:szCs w:val="20"/>
              </w:rPr>
              <w:t>3</w:t>
            </w:r>
          </w:p>
        </w:tc>
      </w:tr>
      <w:tr w:rsidR="006C3A12" w:rsidRPr="005F4929" w14:paraId="69416676" w14:textId="77777777" w:rsidTr="006D74EB">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145E898A" w14:textId="7C776F6A" w:rsidR="006C3A12" w:rsidRPr="005F4929" w:rsidRDefault="006C3A12" w:rsidP="009B5D5F">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09CF3599" w14:textId="62B7F05A" w:rsidR="006C3A12" w:rsidRPr="005F4929" w:rsidRDefault="006C3A12" w:rsidP="009B5D5F">
            <w:pPr>
              <w:ind w:firstLine="0"/>
              <w:jc w:val="left"/>
              <w:rPr>
                <w:szCs w:val="20"/>
              </w:rPr>
            </w:pPr>
            <w:r w:rsidRPr="005F4929">
              <w:rPr>
                <w:szCs w:val="20"/>
              </w:rPr>
              <w:t>Обеспечение дорожного отдыха</w:t>
            </w:r>
          </w:p>
        </w:tc>
        <w:tc>
          <w:tcPr>
            <w:tcW w:w="1701" w:type="dxa"/>
            <w:tcBorders>
              <w:top w:val="single" w:sz="4" w:space="0" w:color="auto"/>
              <w:left w:val="single" w:sz="4" w:space="0" w:color="auto"/>
              <w:bottom w:val="single" w:sz="4" w:space="0" w:color="auto"/>
              <w:right w:val="single" w:sz="4" w:space="0" w:color="auto"/>
            </w:tcBorders>
            <w:vAlign w:val="center"/>
          </w:tcPr>
          <w:p w14:paraId="6D47E67A" w14:textId="77C3F697" w:rsidR="006C3A12" w:rsidRPr="005F4929" w:rsidRDefault="006C3A12" w:rsidP="009B5D5F">
            <w:pPr>
              <w:ind w:firstLine="0"/>
              <w:jc w:val="center"/>
              <w:rPr>
                <w:szCs w:val="20"/>
              </w:rPr>
            </w:pPr>
            <w:r w:rsidRPr="005F4929">
              <w:rPr>
                <w:szCs w:val="20"/>
              </w:rPr>
              <w:t>4.9.1.2</w:t>
            </w:r>
          </w:p>
        </w:tc>
        <w:tc>
          <w:tcPr>
            <w:tcW w:w="1985" w:type="dxa"/>
            <w:tcBorders>
              <w:top w:val="single" w:sz="4" w:space="0" w:color="auto"/>
              <w:left w:val="single" w:sz="4" w:space="0" w:color="auto"/>
              <w:bottom w:val="single" w:sz="4" w:space="0" w:color="auto"/>
              <w:right w:val="single" w:sz="4" w:space="0" w:color="auto"/>
            </w:tcBorders>
            <w:vAlign w:val="center"/>
          </w:tcPr>
          <w:p w14:paraId="7A61C37D" w14:textId="069D2DD5"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13958547" w14:textId="56F3FE5F" w:rsidR="006C3A12" w:rsidRPr="005F4929" w:rsidRDefault="006C3A12" w:rsidP="009B5D5F">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6A26B9CD" w14:textId="697272FA" w:rsidR="006C3A12" w:rsidRPr="005F4929" w:rsidRDefault="006C3A12" w:rsidP="009B5D5F">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AB2D279" w14:textId="66B1D34F" w:rsidR="006C3A12" w:rsidRPr="005F4929" w:rsidRDefault="006C3A12" w:rsidP="009B5D5F">
            <w:pPr>
              <w:ind w:firstLine="0"/>
              <w:jc w:val="center"/>
              <w:rPr>
                <w:szCs w:val="20"/>
              </w:rPr>
            </w:pPr>
            <w:r w:rsidRPr="005F4929">
              <w:rPr>
                <w:szCs w:val="20"/>
              </w:rPr>
              <w:t>3</w:t>
            </w:r>
          </w:p>
        </w:tc>
      </w:tr>
      <w:tr w:rsidR="006C3A12" w:rsidRPr="005F4929" w14:paraId="6B4362A8" w14:textId="77777777" w:rsidTr="006D74EB">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6F2E171F" w14:textId="0CFA27ED" w:rsidR="006C3A12" w:rsidRPr="005F4929" w:rsidRDefault="006C3A12" w:rsidP="009B5D5F">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5639F05A" w14:textId="4C99E768" w:rsidR="006C3A12" w:rsidRPr="005F4929" w:rsidRDefault="006C3A12" w:rsidP="009B5D5F">
            <w:pPr>
              <w:ind w:firstLine="0"/>
              <w:jc w:val="left"/>
              <w:rPr>
                <w:szCs w:val="20"/>
              </w:rPr>
            </w:pPr>
            <w:r w:rsidRPr="005F4929">
              <w:rPr>
                <w:szCs w:val="20"/>
              </w:rPr>
              <w:t>Автомобильные мойки</w:t>
            </w:r>
          </w:p>
        </w:tc>
        <w:tc>
          <w:tcPr>
            <w:tcW w:w="1701" w:type="dxa"/>
            <w:tcBorders>
              <w:top w:val="single" w:sz="4" w:space="0" w:color="auto"/>
              <w:left w:val="single" w:sz="4" w:space="0" w:color="auto"/>
              <w:bottom w:val="single" w:sz="4" w:space="0" w:color="auto"/>
              <w:right w:val="single" w:sz="4" w:space="0" w:color="auto"/>
            </w:tcBorders>
            <w:vAlign w:val="center"/>
          </w:tcPr>
          <w:p w14:paraId="07C6A2B6" w14:textId="28CFB513" w:rsidR="006C3A12" w:rsidRPr="005F4929" w:rsidRDefault="006C3A12" w:rsidP="009B5D5F">
            <w:pPr>
              <w:ind w:firstLine="0"/>
              <w:jc w:val="center"/>
              <w:rPr>
                <w:szCs w:val="20"/>
              </w:rPr>
            </w:pPr>
            <w:r w:rsidRPr="005F4929">
              <w:rPr>
                <w:szCs w:val="20"/>
              </w:rPr>
              <w:t>4.9.1.3</w:t>
            </w:r>
          </w:p>
        </w:tc>
        <w:tc>
          <w:tcPr>
            <w:tcW w:w="1985" w:type="dxa"/>
            <w:tcBorders>
              <w:top w:val="single" w:sz="4" w:space="0" w:color="auto"/>
              <w:left w:val="single" w:sz="4" w:space="0" w:color="auto"/>
              <w:bottom w:val="single" w:sz="4" w:space="0" w:color="auto"/>
              <w:right w:val="single" w:sz="4" w:space="0" w:color="auto"/>
            </w:tcBorders>
            <w:vAlign w:val="center"/>
          </w:tcPr>
          <w:p w14:paraId="6A5CD6D0" w14:textId="781EFCBB"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06A9DA55" w14:textId="57D2771E" w:rsidR="006C3A12" w:rsidRPr="005F4929" w:rsidRDefault="006C3A12" w:rsidP="009B5D5F">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3D29B084" w14:textId="4030AB1E" w:rsidR="006C3A12" w:rsidRPr="005F4929" w:rsidRDefault="006C3A12" w:rsidP="009B5D5F">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0365964B" w14:textId="262162FC" w:rsidR="006C3A12" w:rsidRPr="005F4929" w:rsidRDefault="006C3A12" w:rsidP="009B5D5F">
            <w:pPr>
              <w:ind w:firstLine="0"/>
              <w:jc w:val="center"/>
              <w:rPr>
                <w:szCs w:val="20"/>
              </w:rPr>
            </w:pPr>
            <w:r w:rsidRPr="005F4929">
              <w:rPr>
                <w:szCs w:val="20"/>
              </w:rPr>
              <w:t>3</w:t>
            </w:r>
          </w:p>
        </w:tc>
      </w:tr>
      <w:tr w:rsidR="006C3A12" w:rsidRPr="005F4929" w14:paraId="1503D044" w14:textId="77777777" w:rsidTr="006D74EB">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1630EBF0" w14:textId="73DA70A8" w:rsidR="006C3A12" w:rsidRPr="005F4929" w:rsidRDefault="006C3A12" w:rsidP="009B5D5F">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6DD818B9" w14:textId="02B2BB75" w:rsidR="006C3A12" w:rsidRPr="005F4929" w:rsidRDefault="006C3A12" w:rsidP="009B5D5F">
            <w:pPr>
              <w:ind w:firstLine="0"/>
              <w:jc w:val="left"/>
              <w:rPr>
                <w:szCs w:val="20"/>
              </w:rPr>
            </w:pPr>
            <w:r w:rsidRPr="005F4929">
              <w:rPr>
                <w:szCs w:val="20"/>
              </w:rPr>
              <w:t>Ремонт автомобилей</w:t>
            </w:r>
          </w:p>
        </w:tc>
        <w:tc>
          <w:tcPr>
            <w:tcW w:w="1701" w:type="dxa"/>
            <w:tcBorders>
              <w:top w:val="single" w:sz="4" w:space="0" w:color="auto"/>
              <w:left w:val="single" w:sz="4" w:space="0" w:color="auto"/>
              <w:bottom w:val="single" w:sz="4" w:space="0" w:color="auto"/>
              <w:right w:val="single" w:sz="4" w:space="0" w:color="auto"/>
            </w:tcBorders>
            <w:vAlign w:val="center"/>
          </w:tcPr>
          <w:p w14:paraId="16395670" w14:textId="4400AA57" w:rsidR="006C3A12" w:rsidRPr="005F4929" w:rsidRDefault="006C3A12" w:rsidP="009B5D5F">
            <w:pPr>
              <w:ind w:firstLine="0"/>
              <w:jc w:val="center"/>
              <w:rPr>
                <w:szCs w:val="20"/>
              </w:rPr>
            </w:pPr>
            <w:r w:rsidRPr="005F4929">
              <w:rPr>
                <w:szCs w:val="20"/>
              </w:rPr>
              <w:t>4.9.1.4</w:t>
            </w:r>
          </w:p>
        </w:tc>
        <w:tc>
          <w:tcPr>
            <w:tcW w:w="1985" w:type="dxa"/>
            <w:tcBorders>
              <w:top w:val="single" w:sz="4" w:space="0" w:color="auto"/>
              <w:left w:val="single" w:sz="4" w:space="0" w:color="auto"/>
              <w:bottom w:val="single" w:sz="4" w:space="0" w:color="auto"/>
              <w:right w:val="single" w:sz="4" w:space="0" w:color="auto"/>
            </w:tcBorders>
            <w:vAlign w:val="center"/>
          </w:tcPr>
          <w:p w14:paraId="30B5C973" w14:textId="55550D52"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8FE148C" w14:textId="3AECE40C" w:rsidR="006C3A12" w:rsidRPr="005F4929" w:rsidRDefault="006C3A12" w:rsidP="009B5D5F">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6671B8B" w14:textId="2CF5715C" w:rsidR="006C3A12" w:rsidRPr="005F4929" w:rsidRDefault="006C3A12" w:rsidP="009B5D5F">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4C9897C9" w14:textId="5F0A9775" w:rsidR="006C3A12" w:rsidRPr="005F4929" w:rsidRDefault="006C3A12" w:rsidP="009B5D5F">
            <w:pPr>
              <w:ind w:firstLine="0"/>
              <w:jc w:val="center"/>
              <w:rPr>
                <w:szCs w:val="20"/>
              </w:rPr>
            </w:pPr>
            <w:r w:rsidRPr="005F4929">
              <w:rPr>
                <w:szCs w:val="20"/>
              </w:rPr>
              <w:t>3</w:t>
            </w:r>
          </w:p>
        </w:tc>
      </w:tr>
      <w:tr w:rsidR="006C3A12" w:rsidRPr="005F4929" w14:paraId="492A026A" w14:textId="77777777" w:rsidTr="00B5160C">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1724234D" w14:textId="1E20DAC3" w:rsidR="006C3A12" w:rsidRPr="005F4929" w:rsidRDefault="006C3A12" w:rsidP="009B5D5F">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606B0947" w14:textId="5A33F2E2" w:rsidR="006C3A12" w:rsidRPr="005F4929" w:rsidRDefault="006C3A12" w:rsidP="009B5D5F">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054FCD80" w14:textId="15F9BAAB" w:rsidR="006C3A12" w:rsidRPr="005F4929" w:rsidRDefault="006C3A12" w:rsidP="009B5D5F">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41B5F76" w14:textId="12A010FA" w:rsidR="006C3A12" w:rsidRPr="005F4929" w:rsidRDefault="00793E74" w:rsidP="009B5D5F">
            <w:pPr>
              <w:ind w:firstLine="0"/>
              <w:jc w:val="center"/>
              <w:rPr>
                <w:szCs w:val="20"/>
              </w:rPr>
            </w:pPr>
            <w:r w:rsidRPr="005F4929">
              <w:rPr>
                <w:szCs w:val="20"/>
              </w:rPr>
              <w:t>Не подлежит установлению</w:t>
            </w:r>
          </w:p>
        </w:tc>
      </w:tr>
      <w:tr w:rsidR="006C3A12" w:rsidRPr="005F4929" w14:paraId="5F8EA5E3" w14:textId="77777777" w:rsidTr="006D74EB">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5735C3D2" w14:textId="6D753CE2" w:rsidR="006C3A12" w:rsidRPr="005F4929" w:rsidRDefault="006C3A12" w:rsidP="009B5D5F">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44A62DB3" w14:textId="77777777" w:rsidR="006C3A12" w:rsidRPr="005F4929" w:rsidRDefault="006C3A12" w:rsidP="009B5D5F">
            <w:pPr>
              <w:ind w:firstLine="0"/>
              <w:jc w:val="left"/>
              <w:rPr>
                <w:szCs w:val="20"/>
              </w:rPr>
            </w:pPr>
            <w:r w:rsidRPr="005F4929">
              <w:rPr>
                <w:szCs w:val="20"/>
              </w:rPr>
              <w:t>Железнодорожный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14:paraId="363400C6" w14:textId="77777777" w:rsidR="006C3A12" w:rsidRPr="005F4929" w:rsidRDefault="006C3A12" w:rsidP="009B5D5F">
            <w:pPr>
              <w:ind w:firstLine="0"/>
              <w:jc w:val="center"/>
              <w:rPr>
                <w:szCs w:val="20"/>
              </w:rPr>
            </w:pPr>
            <w:r w:rsidRPr="005F4929">
              <w:rPr>
                <w:szCs w:val="20"/>
              </w:rPr>
              <w:t>7.1</w:t>
            </w:r>
          </w:p>
        </w:tc>
        <w:tc>
          <w:tcPr>
            <w:tcW w:w="1985" w:type="dxa"/>
            <w:tcBorders>
              <w:top w:val="single" w:sz="4" w:space="0" w:color="auto"/>
              <w:left w:val="single" w:sz="4" w:space="0" w:color="auto"/>
              <w:bottom w:val="single" w:sz="4" w:space="0" w:color="auto"/>
              <w:right w:val="single" w:sz="4" w:space="0" w:color="auto"/>
            </w:tcBorders>
            <w:vAlign w:val="center"/>
          </w:tcPr>
          <w:p w14:paraId="040E701E" w14:textId="77777777"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38EFED9D" w14:textId="77777777" w:rsidR="006C3A12" w:rsidRPr="005F4929" w:rsidRDefault="006C3A12" w:rsidP="009B5D5F">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77B7B25" w14:textId="77777777" w:rsidR="006C3A12" w:rsidRPr="005F4929" w:rsidRDefault="006C3A12" w:rsidP="009B5D5F">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73035DA" w14:textId="77777777" w:rsidR="006C3A12" w:rsidRPr="005F4929" w:rsidRDefault="006C3A12" w:rsidP="009B5D5F">
            <w:pPr>
              <w:ind w:firstLine="0"/>
              <w:jc w:val="center"/>
              <w:rPr>
                <w:szCs w:val="20"/>
              </w:rPr>
            </w:pPr>
            <w:r w:rsidRPr="005F4929">
              <w:rPr>
                <w:szCs w:val="20"/>
              </w:rPr>
              <w:t>3</w:t>
            </w:r>
          </w:p>
        </w:tc>
      </w:tr>
      <w:tr w:rsidR="00E63EF5" w:rsidRPr="005F4929" w14:paraId="4548F853" w14:textId="77777777" w:rsidTr="00467AA2">
        <w:trPr>
          <w:trHeight w:val="551"/>
        </w:trPr>
        <w:tc>
          <w:tcPr>
            <w:tcW w:w="648" w:type="dxa"/>
            <w:tcBorders>
              <w:top w:val="single" w:sz="4" w:space="0" w:color="auto"/>
              <w:left w:val="single" w:sz="4" w:space="0" w:color="auto"/>
              <w:bottom w:val="single" w:sz="4" w:space="0" w:color="auto"/>
              <w:right w:val="single" w:sz="4" w:space="0" w:color="auto"/>
            </w:tcBorders>
            <w:vAlign w:val="center"/>
          </w:tcPr>
          <w:p w14:paraId="33C68A5F" w14:textId="45ADA655" w:rsidR="00E63EF5" w:rsidRPr="005F4929" w:rsidRDefault="00E63EF5" w:rsidP="009B5D5F">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62B73FC4" w14:textId="4FF2292D" w:rsidR="00E63EF5" w:rsidRPr="005F4929" w:rsidRDefault="00E63EF5" w:rsidP="009B5D5F">
            <w:pPr>
              <w:ind w:firstLine="0"/>
              <w:jc w:val="left"/>
              <w:rPr>
                <w:szCs w:val="20"/>
              </w:rPr>
            </w:pPr>
            <w:r w:rsidRPr="005F4929">
              <w:rPr>
                <w:szCs w:val="20"/>
              </w:rPr>
              <w:t>Железнодорожные пути</w:t>
            </w:r>
          </w:p>
        </w:tc>
        <w:tc>
          <w:tcPr>
            <w:tcW w:w="1701" w:type="dxa"/>
            <w:tcBorders>
              <w:top w:val="single" w:sz="4" w:space="0" w:color="auto"/>
              <w:left w:val="single" w:sz="4" w:space="0" w:color="auto"/>
              <w:bottom w:val="single" w:sz="4" w:space="0" w:color="auto"/>
              <w:right w:val="single" w:sz="4" w:space="0" w:color="auto"/>
            </w:tcBorders>
            <w:vAlign w:val="center"/>
          </w:tcPr>
          <w:p w14:paraId="2B163991" w14:textId="1BBF9723" w:rsidR="00E63EF5" w:rsidRPr="005F4929" w:rsidRDefault="00E63EF5" w:rsidP="009B5D5F">
            <w:pPr>
              <w:ind w:firstLine="0"/>
              <w:jc w:val="center"/>
              <w:rPr>
                <w:szCs w:val="20"/>
              </w:rPr>
            </w:pPr>
            <w:r w:rsidRPr="005F4929">
              <w:rPr>
                <w:szCs w:val="20"/>
              </w:rPr>
              <w:t>7.1.1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515180F" w14:textId="2764C11C" w:rsidR="00E63EF5" w:rsidRPr="005F4929" w:rsidRDefault="00E63EF5" w:rsidP="009B5D5F">
            <w:pPr>
              <w:ind w:firstLine="0"/>
              <w:jc w:val="center"/>
              <w:rPr>
                <w:szCs w:val="20"/>
              </w:rPr>
            </w:pPr>
            <w:r w:rsidRPr="005F4929">
              <w:rPr>
                <w:szCs w:val="20"/>
              </w:rPr>
              <w:t>Не распространяется</w:t>
            </w:r>
          </w:p>
        </w:tc>
      </w:tr>
      <w:tr w:rsidR="00752E90" w:rsidRPr="005F4929" w14:paraId="1A60D0D2" w14:textId="77777777" w:rsidTr="00DF6B68">
        <w:trPr>
          <w:trHeight w:val="5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E7EF06B" w14:textId="31D2EB03" w:rsidR="00752E90" w:rsidRPr="005F4929" w:rsidRDefault="00752E90" w:rsidP="009B5D5F">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6DA3BD8" w14:textId="77777777" w:rsidR="00752E90" w:rsidRPr="005F4929" w:rsidRDefault="00752E90" w:rsidP="009B5D5F">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36BACA" w14:textId="77777777" w:rsidR="00752E90" w:rsidRPr="005F4929" w:rsidRDefault="00752E90" w:rsidP="009B5D5F">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FE6B21" w14:textId="2875F390" w:rsidR="00752E90" w:rsidRPr="005F4929" w:rsidRDefault="00752E90" w:rsidP="009B5D5F">
            <w:pPr>
              <w:ind w:firstLine="0"/>
              <w:jc w:val="center"/>
              <w:rPr>
                <w:szCs w:val="20"/>
              </w:rPr>
            </w:pPr>
            <w:r w:rsidRPr="005F4929">
              <w:rPr>
                <w:szCs w:val="20"/>
              </w:rPr>
              <w:t>Не подлежит установлению</w:t>
            </w:r>
          </w:p>
        </w:tc>
      </w:tr>
      <w:tr w:rsidR="006C3A12" w:rsidRPr="005F4929" w14:paraId="7FEB3BD6" w14:textId="77777777" w:rsidTr="00DF6B68">
        <w:trPr>
          <w:trHeight w:val="5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1084BDD" w14:textId="038EADA8" w:rsidR="006C3A12" w:rsidRPr="005F4929" w:rsidRDefault="006C3A12" w:rsidP="009B5D5F">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6533181" w14:textId="3B8ED485" w:rsidR="006C3A12" w:rsidRPr="005F4929" w:rsidRDefault="006C3A12" w:rsidP="009B5D5F">
            <w:pPr>
              <w:ind w:firstLine="0"/>
              <w:jc w:val="left"/>
              <w:rPr>
                <w:szCs w:val="20"/>
              </w:rPr>
            </w:pPr>
            <w:r w:rsidRPr="005F4929">
              <w:rPr>
                <w:szCs w:val="20"/>
              </w:rPr>
              <w:t>Обслуживание перевозок пассажиров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9F0200" w14:textId="2CA1634C" w:rsidR="006C3A12" w:rsidRPr="005F4929" w:rsidRDefault="006C3A12" w:rsidP="009B5D5F">
            <w:pPr>
              <w:ind w:firstLine="0"/>
              <w:jc w:val="center"/>
              <w:rPr>
                <w:szCs w:val="20"/>
              </w:rPr>
            </w:pPr>
            <w:r w:rsidRPr="005F4929">
              <w:rPr>
                <w:szCs w:val="20"/>
              </w:rPr>
              <w:t>7.2.2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1C6F32" w14:textId="3CA9EF4D"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E2D005" w14:textId="5E4E2055" w:rsidR="006C3A12" w:rsidRPr="005F4929" w:rsidRDefault="006C3A12" w:rsidP="009B5D5F">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5322C4" w14:textId="763B4207" w:rsidR="006C3A12" w:rsidRPr="005F4929" w:rsidRDefault="006C3A12" w:rsidP="009B5D5F">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696F99" w14:textId="5A610EFC" w:rsidR="006C3A12" w:rsidRPr="005F4929" w:rsidRDefault="006C3A12" w:rsidP="009B5D5F">
            <w:pPr>
              <w:ind w:firstLine="0"/>
              <w:jc w:val="center"/>
              <w:rPr>
                <w:szCs w:val="20"/>
              </w:rPr>
            </w:pPr>
            <w:r w:rsidRPr="005F4929">
              <w:rPr>
                <w:szCs w:val="20"/>
              </w:rPr>
              <w:t>3</w:t>
            </w:r>
          </w:p>
        </w:tc>
      </w:tr>
      <w:tr w:rsidR="006C3A12" w:rsidRPr="005F4929" w14:paraId="4AB91782" w14:textId="77777777" w:rsidTr="00DF6B68">
        <w:trPr>
          <w:trHeight w:val="5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AB3C24D" w14:textId="13A8B829" w:rsidR="006C3A12" w:rsidRPr="005F4929" w:rsidRDefault="006C3A12" w:rsidP="009B5D5F">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D31B221" w14:textId="698C627B" w:rsidR="006C3A12" w:rsidRPr="005F4929" w:rsidRDefault="006C3A12" w:rsidP="009B5D5F">
            <w:pPr>
              <w:ind w:firstLine="0"/>
              <w:jc w:val="left"/>
              <w:rPr>
                <w:szCs w:val="20"/>
              </w:rPr>
            </w:pPr>
            <w:r w:rsidRPr="005F4929">
              <w:rPr>
                <w:szCs w:val="20"/>
              </w:rPr>
              <w:t>Стоянки транспорта общего 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8B71A1" w14:textId="7A69A5C4" w:rsidR="006C3A12" w:rsidRPr="005F4929" w:rsidRDefault="006C3A12" w:rsidP="009B5D5F">
            <w:pPr>
              <w:ind w:firstLine="0"/>
              <w:jc w:val="center"/>
              <w:rPr>
                <w:szCs w:val="20"/>
              </w:rPr>
            </w:pPr>
            <w:r w:rsidRPr="005F4929">
              <w:rPr>
                <w:szCs w:val="20"/>
              </w:rPr>
              <w:t>7.2.3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931EEF" w14:textId="5888D0E8"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166A73" w14:textId="13C33BAF" w:rsidR="006C3A12" w:rsidRPr="005F4929" w:rsidRDefault="006C3A12" w:rsidP="009B5D5F">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FE9D63" w14:textId="43D57587" w:rsidR="006C3A12" w:rsidRPr="005F4929" w:rsidRDefault="006C3A12" w:rsidP="009B5D5F">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E8B01E" w14:textId="6F0A846C" w:rsidR="006C3A12" w:rsidRPr="005F4929" w:rsidRDefault="006C3A12" w:rsidP="009B5D5F">
            <w:pPr>
              <w:ind w:firstLine="0"/>
              <w:jc w:val="center"/>
              <w:rPr>
                <w:szCs w:val="20"/>
              </w:rPr>
            </w:pPr>
            <w:r w:rsidRPr="005F4929">
              <w:rPr>
                <w:szCs w:val="20"/>
              </w:rPr>
              <w:t>3</w:t>
            </w:r>
          </w:p>
        </w:tc>
      </w:tr>
      <w:tr w:rsidR="006C3A12" w:rsidRPr="005F4929" w14:paraId="62DCD25E" w14:textId="77777777" w:rsidTr="00DF6B68">
        <w:trPr>
          <w:trHeight w:val="551"/>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F37B746" w14:textId="4AADC43A" w:rsidR="006C3A12" w:rsidRPr="005F4929" w:rsidRDefault="006C3A12" w:rsidP="009B5D5F">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77EA7A2" w14:textId="77777777" w:rsidR="006C3A12" w:rsidRPr="005F4929" w:rsidRDefault="006C3A12" w:rsidP="009B5D5F">
            <w:pPr>
              <w:ind w:firstLine="0"/>
              <w:jc w:val="left"/>
              <w:rPr>
                <w:szCs w:val="20"/>
              </w:rPr>
            </w:pPr>
            <w:r w:rsidRPr="005F4929">
              <w:rPr>
                <w:szCs w:val="20"/>
              </w:rPr>
              <w:t>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F1DC54" w14:textId="77777777" w:rsidR="006C3A12" w:rsidRPr="005F4929" w:rsidRDefault="006C3A12" w:rsidP="009B5D5F">
            <w:pPr>
              <w:ind w:firstLine="0"/>
              <w:jc w:val="center"/>
              <w:rPr>
                <w:szCs w:val="20"/>
              </w:rPr>
            </w:pPr>
            <w:r w:rsidRPr="005F4929">
              <w:rPr>
                <w:szCs w:val="20"/>
              </w:rPr>
              <w:t>7.3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99E3A43" w14:textId="77777777" w:rsidR="006C3A12" w:rsidRPr="005F4929" w:rsidRDefault="006C3A12" w:rsidP="009B5D5F">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62DFB94" w14:textId="77777777" w:rsidR="006C3A12" w:rsidRPr="005F4929" w:rsidRDefault="006C3A12" w:rsidP="009B5D5F">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191689" w14:textId="77777777" w:rsidR="006C3A12" w:rsidRPr="005F4929" w:rsidRDefault="006C3A12" w:rsidP="009B5D5F">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826155" w14:textId="77777777" w:rsidR="006C3A12" w:rsidRPr="005F4929" w:rsidRDefault="006C3A12" w:rsidP="009B5D5F">
            <w:pPr>
              <w:ind w:firstLine="0"/>
              <w:jc w:val="center"/>
              <w:rPr>
                <w:szCs w:val="20"/>
              </w:rPr>
            </w:pPr>
            <w:r w:rsidRPr="005F4929">
              <w:rPr>
                <w:szCs w:val="20"/>
              </w:rPr>
              <w:t>3</w:t>
            </w:r>
          </w:p>
        </w:tc>
      </w:tr>
      <w:tr w:rsidR="006C3A12" w:rsidRPr="005F4929" w14:paraId="19FF02C9" w14:textId="77777777" w:rsidTr="00DF6B68">
        <w:trPr>
          <w:trHeight w:val="5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C7F4DD8" w14:textId="074DBBEA" w:rsidR="006C3A12" w:rsidRPr="005F4929" w:rsidRDefault="006C3A12" w:rsidP="009B5D5F">
            <w:pPr>
              <w:ind w:firstLine="0"/>
              <w:jc w:val="center"/>
              <w:rPr>
                <w:szCs w:val="20"/>
              </w:rPr>
            </w:pPr>
            <w:r w:rsidRPr="005F4929">
              <w:rPr>
                <w:szCs w:val="20"/>
              </w:rPr>
              <w:t>18.</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ADA2E4F" w14:textId="77777777" w:rsidR="006C3A12" w:rsidRPr="005F4929" w:rsidRDefault="006C3A12" w:rsidP="009B5D5F">
            <w:pPr>
              <w:ind w:firstLine="0"/>
              <w:jc w:val="left"/>
              <w:rPr>
                <w:szCs w:val="20"/>
              </w:rPr>
            </w:pPr>
            <w:r w:rsidRPr="005F4929">
              <w:rPr>
                <w:szCs w:val="20"/>
              </w:rPr>
              <w:t>Воздушный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2F7A8C" w14:textId="77777777" w:rsidR="006C3A12" w:rsidRPr="005F4929" w:rsidRDefault="006C3A12" w:rsidP="009B5D5F">
            <w:pPr>
              <w:ind w:firstLine="0"/>
              <w:jc w:val="center"/>
              <w:rPr>
                <w:szCs w:val="20"/>
              </w:rPr>
            </w:pPr>
            <w:r w:rsidRPr="005F4929">
              <w:rPr>
                <w:szCs w:val="20"/>
              </w:rPr>
              <w:t>7.4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7D0B46" w14:textId="77777777" w:rsidR="006C3A12" w:rsidRPr="005F4929" w:rsidRDefault="006C3A12" w:rsidP="009B5D5F">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266209" w14:textId="77777777" w:rsidR="006C3A12" w:rsidRPr="005F4929" w:rsidRDefault="006C3A12" w:rsidP="009B5D5F">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68BB26F" w14:textId="77777777" w:rsidR="006C3A12" w:rsidRPr="005F4929" w:rsidRDefault="006C3A12" w:rsidP="009B5D5F">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492AE3" w14:textId="77777777" w:rsidR="006C3A12" w:rsidRPr="005F4929" w:rsidRDefault="006C3A12" w:rsidP="009B5D5F">
            <w:pPr>
              <w:ind w:firstLine="0"/>
              <w:jc w:val="center"/>
              <w:rPr>
                <w:szCs w:val="20"/>
              </w:rPr>
            </w:pPr>
            <w:r w:rsidRPr="005F4929">
              <w:rPr>
                <w:szCs w:val="20"/>
              </w:rPr>
              <w:t>3</w:t>
            </w:r>
          </w:p>
        </w:tc>
      </w:tr>
      <w:tr w:rsidR="00752E90" w:rsidRPr="005F4929" w14:paraId="2D686763" w14:textId="77777777" w:rsidTr="00DF6B68">
        <w:trPr>
          <w:trHeight w:val="551"/>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71A94F6" w14:textId="4C2EC77D" w:rsidR="00752E90" w:rsidRPr="005F4929" w:rsidRDefault="00752E90" w:rsidP="009B5D5F">
            <w:pPr>
              <w:ind w:firstLine="0"/>
              <w:jc w:val="center"/>
              <w:rPr>
                <w:szCs w:val="20"/>
              </w:rPr>
            </w:pPr>
            <w:r w:rsidRPr="005F4929">
              <w:rPr>
                <w:szCs w:val="20"/>
              </w:rPr>
              <w:t>19.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01D18733" w14:textId="77777777" w:rsidR="00752E90" w:rsidRPr="005F4929" w:rsidRDefault="00752E90" w:rsidP="009B5D5F">
            <w:pPr>
              <w:ind w:firstLine="0"/>
              <w:jc w:val="left"/>
              <w:rPr>
                <w:szCs w:val="20"/>
              </w:rPr>
            </w:pPr>
            <w:r w:rsidRPr="005F4929">
              <w:rPr>
                <w:szCs w:val="20"/>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3C5D3B" w14:textId="77777777" w:rsidR="00752E90" w:rsidRPr="005F4929" w:rsidRDefault="00752E90" w:rsidP="009B5D5F">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26BE8A" w14:textId="38DBC3E7" w:rsidR="00752E90" w:rsidRPr="005F4929" w:rsidRDefault="00752E90" w:rsidP="009B5D5F">
            <w:pPr>
              <w:ind w:firstLine="0"/>
              <w:jc w:val="center"/>
              <w:rPr>
                <w:szCs w:val="20"/>
              </w:rPr>
            </w:pPr>
            <w:r w:rsidRPr="005F4929">
              <w:rPr>
                <w:szCs w:val="20"/>
              </w:rPr>
              <w:t>Не подлежит установлению</w:t>
            </w:r>
          </w:p>
        </w:tc>
      </w:tr>
      <w:tr w:rsidR="006C3A12" w:rsidRPr="005F4929" w14:paraId="41EFA7B5" w14:textId="77777777" w:rsidTr="00047925">
        <w:tc>
          <w:tcPr>
            <w:tcW w:w="648" w:type="dxa"/>
            <w:tcBorders>
              <w:top w:val="single" w:sz="4" w:space="0" w:color="auto"/>
              <w:left w:val="single" w:sz="4" w:space="0" w:color="auto"/>
              <w:bottom w:val="single" w:sz="4" w:space="0" w:color="auto"/>
              <w:right w:val="single" w:sz="4" w:space="0" w:color="auto"/>
            </w:tcBorders>
            <w:vAlign w:val="center"/>
          </w:tcPr>
          <w:p w14:paraId="1952FDBC" w14:textId="39A7EB30" w:rsidR="006C3A12" w:rsidRPr="005F4929" w:rsidRDefault="006C3A12" w:rsidP="009B5D5F">
            <w:pPr>
              <w:ind w:firstLine="0"/>
              <w:jc w:val="center"/>
              <w:rPr>
                <w:szCs w:val="20"/>
              </w:rPr>
            </w:pPr>
            <w:r w:rsidRPr="005F4929">
              <w:rPr>
                <w:szCs w:val="20"/>
              </w:rPr>
              <w:t>20.</w:t>
            </w:r>
          </w:p>
        </w:tc>
        <w:tc>
          <w:tcPr>
            <w:tcW w:w="4138" w:type="dxa"/>
            <w:tcBorders>
              <w:top w:val="single" w:sz="4" w:space="0" w:color="auto"/>
              <w:left w:val="single" w:sz="4" w:space="0" w:color="auto"/>
              <w:bottom w:val="single" w:sz="4" w:space="0" w:color="auto"/>
              <w:right w:val="single" w:sz="4" w:space="0" w:color="auto"/>
            </w:tcBorders>
            <w:vAlign w:val="center"/>
          </w:tcPr>
          <w:p w14:paraId="1FDCD4B0" w14:textId="77777777" w:rsidR="006C3A12" w:rsidRPr="005F4929" w:rsidRDefault="006C3A12" w:rsidP="009B5D5F">
            <w:pPr>
              <w:ind w:firstLine="0"/>
              <w:jc w:val="left"/>
              <w:rPr>
                <w:szCs w:val="20"/>
              </w:rPr>
            </w:pPr>
            <w:r w:rsidRPr="005F4929">
              <w:rPr>
                <w:szCs w:val="20"/>
              </w:rPr>
              <w:t>Охрана Государственной границы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75D83109" w14:textId="77777777" w:rsidR="006C3A12" w:rsidRPr="005F4929" w:rsidRDefault="006C3A12" w:rsidP="009B5D5F">
            <w:pPr>
              <w:ind w:firstLine="0"/>
              <w:jc w:val="center"/>
              <w:rPr>
                <w:szCs w:val="20"/>
              </w:rPr>
            </w:pPr>
            <w:r w:rsidRPr="005F4929">
              <w:rPr>
                <w:szCs w:val="20"/>
              </w:rPr>
              <w:t>8.2</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1DE22F4" w14:textId="2CCD2778" w:rsidR="006C3A12" w:rsidRPr="005F4929" w:rsidRDefault="00793E74" w:rsidP="009B5D5F">
            <w:pPr>
              <w:ind w:firstLine="0"/>
              <w:jc w:val="center"/>
              <w:rPr>
                <w:szCs w:val="20"/>
              </w:rPr>
            </w:pPr>
            <w:r w:rsidRPr="005F4929">
              <w:rPr>
                <w:szCs w:val="20"/>
              </w:rPr>
              <w:t>Не подлежит установлению</w:t>
            </w:r>
          </w:p>
        </w:tc>
      </w:tr>
      <w:tr w:rsidR="006C3A12" w:rsidRPr="005F4929" w14:paraId="1E59010E" w14:textId="77777777" w:rsidTr="00047925">
        <w:tc>
          <w:tcPr>
            <w:tcW w:w="648" w:type="dxa"/>
            <w:tcBorders>
              <w:top w:val="single" w:sz="4" w:space="0" w:color="auto"/>
              <w:left w:val="single" w:sz="4" w:space="0" w:color="auto"/>
              <w:bottom w:val="single" w:sz="4" w:space="0" w:color="auto"/>
              <w:right w:val="single" w:sz="4" w:space="0" w:color="auto"/>
            </w:tcBorders>
            <w:vAlign w:val="center"/>
          </w:tcPr>
          <w:p w14:paraId="2201A605" w14:textId="79F67609" w:rsidR="006C3A12" w:rsidRPr="005F4929" w:rsidRDefault="006C3A12" w:rsidP="009B5D5F">
            <w:pPr>
              <w:ind w:firstLine="0"/>
              <w:jc w:val="center"/>
              <w:rPr>
                <w:szCs w:val="20"/>
              </w:rPr>
            </w:pPr>
            <w:r w:rsidRPr="005F4929">
              <w:rPr>
                <w:szCs w:val="20"/>
              </w:rPr>
              <w:t>21.</w:t>
            </w:r>
          </w:p>
        </w:tc>
        <w:tc>
          <w:tcPr>
            <w:tcW w:w="4138" w:type="dxa"/>
            <w:tcBorders>
              <w:top w:val="single" w:sz="4" w:space="0" w:color="auto"/>
              <w:left w:val="single" w:sz="4" w:space="0" w:color="auto"/>
              <w:bottom w:val="single" w:sz="4" w:space="0" w:color="auto"/>
              <w:right w:val="single" w:sz="4" w:space="0" w:color="auto"/>
            </w:tcBorders>
            <w:vAlign w:val="center"/>
          </w:tcPr>
          <w:p w14:paraId="344AE170" w14:textId="77777777" w:rsidR="006C3A12" w:rsidRPr="005F4929" w:rsidRDefault="006C3A12" w:rsidP="009B5D5F">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37B75470" w14:textId="77777777" w:rsidR="006C3A12" w:rsidRPr="005F4929" w:rsidRDefault="006C3A12" w:rsidP="009B5D5F">
            <w:pPr>
              <w:ind w:firstLine="0"/>
              <w:jc w:val="center"/>
              <w:rPr>
                <w:szCs w:val="20"/>
              </w:rPr>
            </w:pPr>
            <w:r w:rsidRPr="005F4929">
              <w:rPr>
                <w:szCs w:val="20"/>
              </w:rPr>
              <w:t>8.3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0F2F22DC" w14:textId="424990F7" w:rsidR="006C3A12" w:rsidRPr="005F4929" w:rsidRDefault="00793E74" w:rsidP="009B5D5F">
            <w:pPr>
              <w:ind w:firstLine="0"/>
              <w:jc w:val="center"/>
              <w:rPr>
                <w:szCs w:val="20"/>
              </w:rPr>
            </w:pPr>
            <w:r w:rsidRPr="005F4929">
              <w:rPr>
                <w:szCs w:val="20"/>
              </w:rPr>
              <w:t>Не подлежит установлению</w:t>
            </w:r>
          </w:p>
        </w:tc>
      </w:tr>
      <w:tr w:rsidR="006C3A12" w:rsidRPr="005F4929" w14:paraId="7FEB73AC" w14:textId="77777777" w:rsidTr="00047925">
        <w:tc>
          <w:tcPr>
            <w:tcW w:w="648" w:type="dxa"/>
            <w:tcBorders>
              <w:top w:val="single" w:sz="4" w:space="0" w:color="auto"/>
              <w:left w:val="single" w:sz="4" w:space="0" w:color="auto"/>
              <w:bottom w:val="single" w:sz="4" w:space="0" w:color="auto"/>
              <w:right w:val="single" w:sz="4" w:space="0" w:color="auto"/>
            </w:tcBorders>
            <w:vAlign w:val="center"/>
          </w:tcPr>
          <w:p w14:paraId="578A333A" w14:textId="7F1B4328" w:rsidR="006C3A12" w:rsidRPr="005F4929" w:rsidRDefault="006C3A12" w:rsidP="009B5D5F">
            <w:pPr>
              <w:ind w:firstLine="0"/>
              <w:jc w:val="center"/>
              <w:rPr>
                <w:szCs w:val="20"/>
              </w:rPr>
            </w:pPr>
            <w:r w:rsidRPr="005F4929">
              <w:rPr>
                <w:szCs w:val="20"/>
              </w:rPr>
              <w:t>22.</w:t>
            </w:r>
          </w:p>
        </w:tc>
        <w:tc>
          <w:tcPr>
            <w:tcW w:w="4138" w:type="dxa"/>
            <w:tcBorders>
              <w:top w:val="single" w:sz="4" w:space="0" w:color="auto"/>
              <w:left w:val="single" w:sz="4" w:space="0" w:color="auto"/>
              <w:bottom w:val="single" w:sz="4" w:space="0" w:color="auto"/>
              <w:right w:val="single" w:sz="4" w:space="0" w:color="auto"/>
            </w:tcBorders>
            <w:vAlign w:val="center"/>
          </w:tcPr>
          <w:p w14:paraId="6BDC1A4D" w14:textId="77777777" w:rsidR="006C3A12" w:rsidRPr="005F4929" w:rsidRDefault="006C3A12" w:rsidP="009B5D5F">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5E9DAD4" w14:textId="77777777" w:rsidR="006C3A12" w:rsidRPr="005F4929" w:rsidRDefault="006C3A12" w:rsidP="009B5D5F">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77CF5B9" w14:textId="77777777" w:rsidR="006C3A12" w:rsidRPr="005F4929" w:rsidRDefault="006C3A12" w:rsidP="009B5D5F">
            <w:pPr>
              <w:ind w:firstLine="0"/>
              <w:jc w:val="center"/>
              <w:rPr>
                <w:szCs w:val="20"/>
              </w:rPr>
            </w:pPr>
            <w:r w:rsidRPr="005F4929">
              <w:rPr>
                <w:szCs w:val="20"/>
              </w:rPr>
              <w:t>Не распространяется</w:t>
            </w:r>
          </w:p>
        </w:tc>
      </w:tr>
      <w:tr w:rsidR="006C3A12" w:rsidRPr="005F4929" w14:paraId="7EE43444"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3BFC728F" w14:textId="53EC5A87" w:rsidR="006C3A12" w:rsidRPr="005F4929" w:rsidRDefault="006C3A12" w:rsidP="009B5D5F">
            <w:pPr>
              <w:ind w:firstLine="0"/>
              <w:jc w:val="center"/>
              <w:rPr>
                <w:szCs w:val="20"/>
              </w:rPr>
            </w:pPr>
            <w:r w:rsidRPr="005F4929">
              <w:rPr>
                <w:szCs w:val="20"/>
              </w:rPr>
              <w:t>23.</w:t>
            </w:r>
          </w:p>
        </w:tc>
        <w:tc>
          <w:tcPr>
            <w:tcW w:w="4138" w:type="dxa"/>
            <w:tcBorders>
              <w:top w:val="single" w:sz="4" w:space="0" w:color="auto"/>
              <w:left w:val="single" w:sz="4" w:space="0" w:color="auto"/>
              <w:bottom w:val="single" w:sz="4" w:space="0" w:color="auto"/>
              <w:right w:val="single" w:sz="4" w:space="0" w:color="auto"/>
            </w:tcBorders>
            <w:vAlign w:val="bottom"/>
          </w:tcPr>
          <w:p w14:paraId="5EC39A09" w14:textId="1F8A1122" w:rsidR="006C3A12" w:rsidRPr="005F4929" w:rsidRDefault="006C3A12" w:rsidP="009B5D5F">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10F92D0E" w14:textId="0EC00DD0" w:rsidR="006C3A12" w:rsidRPr="005F4929" w:rsidRDefault="006C3A12" w:rsidP="009B5D5F">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tcPr>
          <w:p w14:paraId="42422723" w14:textId="78DE8A79" w:rsidR="006C3A12" w:rsidRPr="005F4929" w:rsidRDefault="006C3A12" w:rsidP="009B5D5F">
            <w:pPr>
              <w:ind w:firstLine="0"/>
              <w:jc w:val="center"/>
              <w:rPr>
                <w:szCs w:val="20"/>
              </w:rPr>
            </w:pPr>
            <w:r w:rsidRPr="005F4929">
              <w:rPr>
                <w:szCs w:val="20"/>
              </w:rPr>
              <w:t>Не распространяется</w:t>
            </w:r>
          </w:p>
        </w:tc>
      </w:tr>
      <w:tr w:rsidR="006C3A12" w:rsidRPr="005F4929" w14:paraId="5E4209F3" w14:textId="77777777" w:rsidTr="00603DD0">
        <w:tc>
          <w:tcPr>
            <w:tcW w:w="648" w:type="dxa"/>
            <w:tcBorders>
              <w:top w:val="single" w:sz="4" w:space="0" w:color="auto"/>
              <w:left w:val="single" w:sz="4" w:space="0" w:color="auto"/>
              <w:bottom w:val="single" w:sz="4" w:space="0" w:color="auto"/>
              <w:right w:val="single" w:sz="4" w:space="0" w:color="auto"/>
            </w:tcBorders>
            <w:vAlign w:val="center"/>
          </w:tcPr>
          <w:p w14:paraId="45EA16F5" w14:textId="2D59D6C5" w:rsidR="006C3A12" w:rsidRPr="005F4929" w:rsidRDefault="006C3A12" w:rsidP="009B5D5F">
            <w:pPr>
              <w:ind w:firstLine="0"/>
              <w:jc w:val="center"/>
              <w:rPr>
                <w:szCs w:val="20"/>
              </w:rPr>
            </w:pPr>
            <w:r w:rsidRPr="005F4929">
              <w:rPr>
                <w:szCs w:val="20"/>
              </w:rPr>
              <w:t>24.</w:t>
            </w:r>
          </w:p>
        </w:tc>
        <w:tc>
          <w:tcPr>
            <w:tcW w:w="4138" w:type="dxa"/>
            <w:tcBorders>
              <w:top w:val="single" w:sz="4" w:space="0" w:color="auto"/>
              <w:left w:val="single" w:sz="4" w:space="0" w:color="auto"/>
              <w:bottom w:val="single" w:sz="4" w:space="0" w:color="auto"/>
              <w:right w:val="single" w:sz="4" w:space="0" w:color="auto"/>
            </w:tcBorders>
            <w:vAlign w:val="bottom"/>
          </w:tcPr>
          <w:p w14:paraId="407F9057" w14:textId="0C7340B7" w:rsidR="006C3A12" w:rsidRPr="005F4929" w:rsidRDefault="006C3A12" w:rsidP="009B5D5F">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78D1438D" w14:textId="3C867097" w:rsidR="006C3A12" w:rsidRPr="005F4929" w:rsidRDefault="006C3A12" w:rsidP="009B5D5F">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tcPr>
          <w:p w14:paraId="0F197249" w14:textId="0C9A2EF8" w:rsidR="006C3A12" w:rsidRPr="005F4929" w:rsidRDefault="006C3A12" w:rsidP="009B5D5F">
            <w:pPr>
              <w:ind w:firstLine="0"/>
              <w:jc w:val="center"/>
              <w:rPr>
                <w:szCs w:val="20"/>
              </w:rPr>
            </w:pPr>
            <w:r w:rsidRPr="005F4929">
              <w:rPr>
                <w:szCs w:val="20"/>
              </w:rPr>
              <w:t>Не распространяется</w:t>
            </w:r>
          </w:p>
        </w:tc>
      </w:tr>
    </w:tbl>
    <w:p w14:paraId="06C199E7" w14:textId="77777777" w:rsidR="00966C03" w:rsidRPr="005F4929" w:rsidRDefault="00966C03" w:rsidP="00966C03">
      <w:pPr>
        <w:ind w:firstLine="0"/>
        <w:jc w:val="left"/>
        <w:rPr>
          <w:i/>
        </w:rPr>
      </w:pPr>
    </w:p>
    <w:p w14:paraId="4C39F5AE" w14:textId="77777777" w:rsidR="00966C03" w:rsidRPr="005F4929" w:rsidRDefault="00966C03" w:rsidP="00966C03">
      <w:pPr>
        <w:ind w:firstLine="0"/>
        <w:jc w:val="center"/>
      </w:pPr>
      <w:r w:rsidRPr="005F4929">
        <w:t>Вспомогательные виды разрешенного использования</w:t>
      </w:r>
    </w:p>
    <w:p w14:paraId="23312D74" w14:textId="77777777" w:rsidR="00697393" w:rsidRPr="005F4929" w:rsidRDefault="00697393" w:rsidP="00966C03">
      <w:pPr>
        <w:ind w:firstLine="0"/>
        <w:jc w:val="center"/>
      </w:pPr>
    </w:p>
    <w:p w14:paraId="421287E9" w14:textId="77777777" w:rsidR="00697393" w:rsidRPr="005F4929" w:rsidRDefault="00697393" w:rsidP="00697393">
      <w:pPr>
        <w:ind w:firstLine="0"/>
      </w:pPr>
      <w:r w:rsidRPr="005F4929">
        <w:t>1. Коммунальное обслуживание – 3.1</w:t>
      </w:r>
    </w:p>
    <w:p w14:paraId="5BF4CF55" w14:textId="77777777" w:rsidR="00697393" w:rsidRPr="005F4929" w:rsidRDefault="00697393" w:rsidP="00697393">
      <w:pPr>
        <w:ind w:firstLine="0"/>
        <w:rPr>
          <w:szCs w:val="20"/>
        </w:rPr>
      </w:pPr>
      <w:r w:rsidRPr="005F4929">
        <w:rPr>
          <w:szCs w:val="20"/>
        </w:rPr>
        <w:t>2. Связь – 6.8</w:t>
      </w:r>
    </w:p>
    <w:p w14:paraId="1D755305" w14:textId="7F88D099" w:rsidR="00E70B87" w:rsidRPr="005F4929" w:rsidRDefault="00697393" w:rsidP="00A209FE">
      <w:pPr>
        <w:ind w:firstLine="0"/>
        <w:rPr>
          <w:szCs w:val="20"/>
        </w:rPr>
      </w:pPr>
      <w:r w:rsidRPr="005F4929">
        <w:rPr>
          <w:szCs w:val="20"/>
        </w:rPr>
        <w:t>3. Обеспечение внутреннего правопорядка – 8.3.</w:t>
      </w:r>
    </w:p>
    <w:p w14:paraId="38FEA502" w14:textId="77777777" w:rsidR="00E70B87" w:rsidRPr="005F4929" w:rsidRDefault="00E70B87" w:rsidP="00966C03">
      <w:pPr>
        <w:rPr>
          <w:shd w:val="clear" w:color="auto" w:fill="FFFFFF"/>
        </w:rPr>
      </w:pPr>
    </w:p>
    <w:p w14:paraId="65D942AD"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7EEACCB7" w14:textId="77777777" w:rsidR="004E6A77" w:rsidRPr="005F4929" w:rsidRDefault="004E6A77" w:rsidP="00966C03">
      <w:pPr>
        <w:ind w:firstLine="0"/>
        <w:jc w:val="center"/>
      </w:pPr>
    </w:p>
    <w:p w14:paraId="5ADFE626" w14:textId="5EF5DCF6" w:rsidR="00966C03" w:rsidRPr="005F4929" w:rsidRDefault="00966C03" w:rsidP="00966C03">
      <w:pPr>
        <w:ind w:firstLine="0"/>
        <w:jc w:val="center"/>
      </w:pPr>
      <w:r w:rsidRPr="005F4929">
        <w:t>Условно разрешенные виды использования</w:t>
      </w:r>
    </w:p>
    <w:p w14:paraId="5A8D30F2"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E80921" w:rsidRPr="005F4929" w14:paraId="4544963B" w14:textId="77777777" w:rsidTr="00E80921">
        <w:trPr>
          <w:trHeight w:val="555"/>
          <w:tblHeader/>
        </w:trPr>
        <w:tc>
          <w:tcPr>
            <w:tcW w:w="648" w:type="dxa"/>
            <w:vMerge w:val="restart"/>
            <w:tcBorders>
              <w:top w:val="single" w:sz="4" w:space="0" w:color="auto"/>
              <w:left w:val="single" w:sz="4" w:space="0" w:color="auto"/>
              <w:right w:val="single" w:sz="4" w:space="0" w:color="auto"/>
            </w:tcBorders>
            <w:vAlign w:val="center"/>
          </w:tcPr>
          <w:p w14:paraId="759B9864" w14:textId="77777777" w:rsidR="00E80921" w:rsidRPr="005F4929" w:rsidRDefault="00E80921"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6D32246B" w14:textId="77777777" w:rsidR="00E80921" w:rsidRPr="005F4929" w:rsidRDefault="00E80921"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7AC12E2" w14:textId="77777777" w:rsidR="00E80921" w:rsidRPr="005F4929" w:rsidRDefault="00E80921"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F5D453C" w14:textId="77777777" w:rsidR="00E80921" w:rsidRPr="005F4929" w:rsidRDefault="00E80921"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18360689" w14:textId="77777777" w:rsidR="00E80921" w:rsidRPr="005F4929" w:rsidRDefault="00E80921"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6BA57349" w14:textId="77777777" w:rsidR="00E80921" w:rsidRPr="005F4929" w:rsidRDefault="00E80921" w:rsidP="00AA7584">
            <w:pPr>
              <w:ind w:firstLine="0"/>
              <w:jc w:val="center"/>
              <w:rPr>
                <w:szCs w:val="20"/>
              </w:rPr>
            </w:pPr>
            <w:r w:rsidRPr="005F4929">
              <w:rPr>
                <w:szCs w:val="20"/>
              </w:rPr>
              <w:t>Минимальные отступы от границ земельного участка (м)</w:t>
            </w:r>
          </w:p>
        </w:tc>
      </w:tr>
      <w:tr w:rsidR="00E80921" w:rsidRPr="005F4929" w14:paraId="347517D9" w14:textId="77777777" w:rsidTr="00E80921">
        <w:trPr>
          <w:trHeight w:val="555"/>
          <w:tblHeader/>
        </w:trPr>
        <w:tc>
          <w:tcPr>
            <w:tcW w:w="648" w:type="dxa"/>
            <w:vMerge/>
            <w:tcBorders>
              <w:left w:val="single" w:sz="4" w:space="0" w:color="auto"/>
              <w:bottom w:val="single" w:sz="4" w:space="0" w:color="auto"/>
              <w:right w:val="single" w:sz="4" w:space="0" w:color="auto"/>
            </w:tcBorders>
            <w:vAlign w:val="center"/>
          </w:tcPr>
          <w:p w14:paraId="73441FAF" w14:textId="77777777" w:rsidR="00E80921" w:rsidRPr="005F4929" w:rsidRDefault="00E80921"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17807D01" w14:textId="77777777" w:rsidR="00E80921" w:rsidRPr="005F4929" w:rsidRDefault="00E80921"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7484FBA" w14:textId="77777777" w:rsidR="00E80921" w:rsidRPr="005F4929" w:rsidRDefault="00E80921"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C276D88" w14:textId="77777777" w:rsidR="00E80921" w:rsidRPr="005F4929" w:rsidRDefault="00E80921"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3FA1E7E0" w14:textId="77777777" w:rsidR="00E80921" w:rsidRPr="005F4929" w:rsidRDefault="00E80921"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414964C0" w14:textId="77777777" w:rsidR="00E80921" w:rsidRPr="005F4929" w:rsidRDefault="00E80921"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37AAF490" w14:textId="77777777" w:rsidR="00E80921" w:rsidRPr="005F4929" w:rsidRDefault="00E80921" w:rsidP="00AA7584">
            <w:pPr>
              <w:ind w:firstLine="0"/>
              <w:jc w:val="center"/>
              <w:rPr>
                <w:szCs w:val="20"/>
              </w:rPr>
            </w:pPr>
          </w:p>
        </w:tc>
      </w:tr>
      <w:tr w:rsidR="00E80921" w:rsidRPr="005F4929" w14:paraId="771F4F95"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0B20AA04" w14:textId="77777777" w:rsidR="00E80921" w:rsidRPr="005F4929" w:rsidRDefault="00E80921" w:rsidP="00AA7584">
            <w:pPr>
              <w:ind w:firstLine="0"/>
              <w:jc w:val="center"/>
              <w:rPr>
                <w:szCs w:val="20"/>
              </w:rPr>
            </w:pPr>
            <w:r w:rsidRPr="005F4929">
              <w:rPr>
                <w:szCs w:val="20"/>
              </w:rPr>
              <w:t>1.</w:t>
            </w:r>
          </w:p>
        </w:tc>
        <w:tc>
          <w:tcPr>
            <w:tcW w:w="4138" w:type="dxa"/>
            <w:tcBorders>
              <w:top w:val="single" w:sz="4" w:space="0" w:color="auto"/>
              <w:left w:val="single" w:sz="4" w:space="0" w:color="auto"/>
              <w:bottom w:val="single" w:sz="4" w:space="0" w:color="auto"/>
              <w:right w:val="single" w:sz="4" w:space="0" w:color="auto"/>
            </w:tcBorders>
            <w:vAlign w:val="center"/>
          </w:tcPr>
          <w:p w14:paraId="7F27082F" w14:textId="77777777" w:rsidR="00E80921" w:rsidRPr="005F4929" w:rsidRDefault="00E80921"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1771DDC6" w14:textId="77777777" w:rsidR="00E80921" w:rsidRPr="005F4929" w:rsidRDefault="00E80921"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0655C196" w14:textId="77777777" w:rsidR="00E80921" w:rsidRPr="005F4929" w:rsidRDefault="00E80921"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2F04400" w14:textId="77777777" w:rsidR="00E80921" w:rsidRPr="005F4929" w:rsidRDefault="00E80921"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766D89CA" w14:textId="77777777" w:rsidR="00E80921" w:rsidRPr="005F4929" w:rsidRDefault="00E80921"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634C09C2" w14:textId="77777777" w:rsidR="00E80921" w:rsidRPr="005F4929" w:rsidRDefault="00E80921" w:rsidP="00AA7584">
            <w:pPr>
              <w:ind w:firstLine="0"/>
              <w:jc w:val="center"/>
              <w:rPr>
                <w:szCs w:val="20"/>
              </w:rPr>
            </w:pPr>
            <w:r w:rsidRPr="005F4929">
              <w:rPr>
                <w:szCs w:val="20"/>
              </w:rPr>
              <w:t>3</w:t>
            </w:r>
          </w:p>
        </w:tc>
      </w:tr>
      <w:tr w:rsidR="00E80921" w:rsidRPr="005F4929" w14:paraId="073526DF"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073D0DDB" w14:textId="77777777" w:rsidR="00E80921" w:rsidRPr="005F4929" w:rsidRDefault="00E80921"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4C492E73" w14:textId="77777777" w:rsidR="00E80921" w:rsidRPr="005F4929" w:rsidRDefault="00E80921"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2E87CBD8" w14:textId="77777777" w:rsidR="00E80921" w:rsidRPr="005F4929" w:rsidRDefault="00E80921"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2AA3DDAF" w14:textId="77777777" w:rsidR="00E80921" w:rsidRPr="005F4929" w:rsidRDefault="00E80921"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6B7C4F99" w14:textId="77777777" w:rsidR="00E80921" w:rsidRPr="005F4929" w:rsidRDefault="00E80921"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1B06964C" w14:textId="77777777" w:rsidR="00E80921" w:rsidRPr="005F4929" w:rsidRDefault="00E80921"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6C0A2DF" w14:textId="77777777" w:rsidR="00E80921" w:rsidRPr="005F4929" w:rsidRDefault="00E80921" w:rsidP="00AA7584">
            <w:pPr>
              <w:ind w:firstLine="0"/>
              <w:jc w:val="center"/>
              <w:rPr>
                <w:szCs w:val="20"/>
              </w:rPr>
            </w:pPr>
            <w:r w:rsidRPr="005F4929">
              <w:rPr>
                <w:szCs w:val="20"/>
              </w:rPr>
              <w:t>3</w:t>
            </w:r>
          </w:p>
        </w:tc>
      </w:tr>
      <w:tr w:rsidR="00E80921" w:rsidRPr="005F4929" w14:paraId="7F2E7129"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1D20F508" w14:textId="77777777" w:rsidR="00E80921" w:rsidRPr="005F4929" w:rsidRDefault="00E80921"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1464FA58" w14:textId="77777777" w:rsidR="00E80921" w:rsidRPr="005F4929" w:rsidRDefault="00E80921" w:rsidP="00AA7584">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00E4AB8F" w14:textId="77777777" w:rsidR="00E80921" w:rsidRPr="005F4929" w:rsidRDefault="00E80921" w:rsidP="00AA7584">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5F963928" w14:textId="77777777" w:rsidR="00E80921" w:rsidRPr="005F4929" w:rsidRDefault="00E80921"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11B93D1" w14:textId="77777777" w:rsidR="00E80921" w:rsidRPr="005F4929" w:rsidRDefault="00E80921"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3A028787" w14:textId="77777777" w:rsidR="00E80921" w:rsidRPr="005F4929" w:rsidRDefault="00E80921"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E160E47" w14:textId="77777777" w:rsidR="00E80921" w:rsidRPr="005F4929" w:rsidRDefault="00E80921" w:rsidP="00AA7584">
            <w:pPr>
              <w:ind w:firstLine="0"/>
              <w:jc w:val="center"/>
              <w:rPr>
                <w:szCs w:val="20"/>
              </w:rPr>
            </w:pPr>
            <w:r w:rsidRPr="005F4929">
              <w:rPr>
                <w:szCs w:val="20"/>
              </w:rPr>
              <w:t>3</w:t>
            </w:r>
          </w:p>
        </w:tc>
      </w:tr>
      <w:tr w:rsidR="00E80921" w:rsidRPr="005F4929" w14:paraId="5774E29D"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33B83B04" w14:textId="77777777" w:rsidR="00E80921" w:rsidRPr="005F4929" w:rsidRDefault="00E80921"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vAlign w:val="center"/>
          </w:tcPr>
          <w:p w14:paraId="3DBCCB84" w14:textId="77777777" w:rsidR="00E80921" w:rsidRPr="005F4929" w:rsidRDefault="00E80921"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0ED8503C" w14:textId="77777777" w:rsidR="00E80921" w:rsidRPr="005F4929" w:rsidRDefault="00E80921"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1B8ADA00" w14:textId="77777777" w:rsidR="00E80921" w:rsidRPr="005F4929" w:rsidRDefault="00E80921"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38DA016D" w14:textId="77777777" w:rsidR="00E80921" w:rsidRPr="005F4929" w:rsidRDefault="00E80921"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1E757AC2" w14:textId="77777777" w:rsidR="00E80921" w:rsidRPr="005F4929" w:rsidRDefault="00E80921"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BF314E2" w14:textId="77777777" w:rsidR="00E80921" w:rsidRPr="005F4929" w:rsidRDefault="00E80921" w:rsidP="00AA7584">
            <w:pPr>
              <w:ind w:firstLine="0"/>
              <w:jc w:val="center"/>
              <w:rPr>
                <w:szCs w:val="20"/>
              </w:rPr>
            </w:pPr>
            <w:r w:rsidRPr="005F4929">
              <w:rPr>
                <w:szCs w:val="20"/>
              </w:rPr>
              <w:t>3</w:t>
            </w:r>
          </w:p>
        </w:tc>
      </w:tr>
      <w:tr w:rsidR="00101F45" w:rsidRPr="005F4929" w14:paraId="7F978AF9"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292B6AB3" w14:textId="6A91025B" w:rsidR="00101F45" w:rsidRPr="005F4929" w:rsidRDefault="006C3A12"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01A91F5C" w14:textId="6711641B" w:rsidR="00101F45" w:rsidRPr="005F4929" w:rsidRDefault="00101F45" w:rsidP="00AA7584">
            <w:pPr>
              <w:ind w:firstLine="0"/>
              <w:jc w:val="left"/>
              <w:rPr>
                <w:szCs w:val="20"/>
              </w:rPr>
            </w:pPr>
            <w:r w:rsidRPr="005F4929">
              <w:rPr>
                <w:szCs w:val="20"/>
              </w:rPr>
              <w:t>Обслуживание железнодорожных перевозок</w:t>
            </w:r>
          </w:p>
        </w:tc>
        <w:tc>
          <w:tcPr>
            <w:tcW w:w="1701" w:type="dxa"/>
            <w:tcBorders>
              <w:top w:val="single" w:sz="4" w:space="0" w:color="auto"/>
              <w:left w:val="single" w:sz="4" w:space="0" w:color="auto"/>
              <w:bottom w:val="single" w:sz="4" w:space="0" w:color="auto"/>
              <w:right w:val="single" w:sz="4" w:space="0" w:color="auto"/>
            </w:tcBorders>
            <w:vAlign w:val="center"/>
          </w:tcPr>
          <w:p w14:paraId="5024C717" w14:textId="55A4FA3B" w:rsidR="00101F45" w:rsidRPr="005F4929" w:rsidRDefault="00101F45" w:rsidP="00AA7584">
            <w:pPr>
              <w:ind w:firstLine="0"/>
              <w:jc w:val="center"/>
              <w:rPr>
                <w:szCs w:val="20"/>
              </w:rPr>
            </w:pPr>
            <w:r w:rsidRPr="005F4929">
              <w:rPr>
                <w:szCs w:val="20"/>
              </w:rPr>
              <w:t>7.1.2</w:t>
            </w:r>
          </w:p>
        </w:tc>
        <w:tc>
          <w:tcPr>
            <w:tcW w:w="1985" w:type="dxa"/>
            <w:tcBorders>
              <w:top w:val="single" w:sz="4" w:space="0" w:color="auto"/>
              <w:left w:val="single" w:sz="4" w:space="0" w:color="auto"/>
              <w:bottom w:val="single" w:sz="4" w:space="0" w:color="auto"/>
              <w:right w:val="single" w:sz="4" w:space="0" w:color="auto"/>
            </w:tcBorders>
            <w:vAlign w:val="center"/>
          </w:tcPr>
          <w:p w14:paraId="2DF69FD0" w14:textId="549A6A63" w:rsidR="00101F45" w:rsidRPr="005F4929" w:rsidRDefault="00101F45"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95DC76D" w14:textId="42F038B3" w:rsidR="00101F45" w:rsidRPr="005F4929" w:rsidRDefault="00101F4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DB88AC5" w14:textId="14BBF19D" w:rsidR="00101F45" w:rsidRPr="005F4929" w:rsidRDefault="00101F45" w:rsidP="00AA7584">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BB0902B" w14:textId="0930CB90" w:rsidR="00101F45" w:rsidRPr="005F4929" w:rsidRDefault="00101F45" w:rsidP="00AA7584">
            <w:pPr>
              <w:ind w:firstLine="0"/>
              <w:jc w:val="center"/>
              <w:rPr>
                <w:szCs w:val="20"/>
              </w:rPr>
            </w:pPr>
            <w:r w:rsidRPr="005F4929">
              <w:rPr>
                <w:szCs w:val="20"/>
              </w:rPr>
              <w:t>3</w:t>
            </w:r>
          </w:p>
        </w:tc>
      </w:tr>
      <w:tr w:rsidR="003111A3" w:rsidRPr="005F4929" w14:paraId="51053B01"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59C36547" w14:textId="58143F23" w:rsidR="003111A3" w:rsidRPr="005F4929" w:rsidRDefault="006C3A12"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vAlign w:val="center"/>
          </w:tcPr>
          <w:p w14:paraId="3811409E" w14:textId="31ACE5AA" w:rsidR="003111A3" w:rsidRPr="005F4929" w:rsidRDefault="003111A3" w:rsidP="00AA7584">
            <w:pPr>
              <w:ind w:firstLine="0"/>
              <w:jc w:val="left"/>
              <w:rPr>
                <w:szCs w:val="20"/>
              </w:rPr>
            </w:pPr>
            <w:r w:rsidRPr="005F4929">
              <w:rPr>
                <w:szCs w:val="20"/>
              </w:rPr>
              <w:t>Размещение автомобильных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08E8AF7D" w14:textId="50B58621" w:rsidR="003111A3" w:rsidRPr="005F4929" w:rsidRDefault="003111A3" w:rsidP="00AA7584">
            <w:pPr>
              <w:ind w:firstLine="0"/>
              <w:jc w:val="center"/>
              <w:rPr>
                <w:szCs w:val="20"/>
              </w:rPr>
            </w:pPr>
            <w:r w:rsidRPr="005F4929">
              <w:rPr>
                <w:szCs w:val="20"/>
              </w:rPr>
              <w:t>7.2.1</w:t>
            </w:r>
          </w:p>
        </w:tc>
        <w:tc>
          <w:tcPr>
            <w:tcW w:w="1985" w:type="dxa"/>
            <w:tcBorders>
              <w:top w:val="single" w:sz="4" w:space="0" w:color="auto"/>
              <w:left w:val="single" w:sz="4" w:space="0" w:color="auto"/>
              <w:bottom w:val="single" w:sz="4" w:space="0" w:color="auto"/>
              <w:right w:val="single" w:sz="4" w:space="0" w:color="auto"/>
            </w:tcBorders>
            <w:vAlign w:val="center"/>
          </w:tcPr>
          <w:p w14:paraId="61A109D4" w14:textId="6C7CCCD1" w:rsidR="003111A3" w:rsidRPr="005F4929" w:rsidRDefault="003111A3"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A02E56D" w14:textId="0ACA5ABA" w:rsidR="003111A3" w:rsidRPr="005F4929" w:rsidRDefault="003111A3"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C287783" w14:textId="10073B29" w:rsidR="003111A3" w:rsidRPr="005F4929" w:rsidRDefault="003111A3" w:rsidP="00AA7584">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77DD29B" w14:textId="0075401B" w:rsidR="003111A3" w:rsidRPr="005F4929" w:rsidRDefault="003111A3" w:rsidP="00AA7584">
            <w:pPr>
              <w:ind w:firstLine="0"/>
              <w:jc w:val="center"/>
              <w:rPr>
                <w:szCs w:val="20"/>
              </w:rPr>
            </w:pPr>
            <w:r w:rsidRPr="005F4929">
              <w:rPr>
                <w:szCs w:val="20"/>
              </w:rPr>
              <w:t>3</w:t>
            </w:r>
          </w:p>
        </w:tc>
      </w:tr>
      <w:tr w:rsidR="003111A3" w:rsidRPr="005F4929" w14:paraId="10616253" w14:textId="77777777" w:rsidTr="00E80921">
        <w:tc>
          <w:tcPr>
            <w:tcW w:w="648" w:type="dxa"/>
            <w:tcBorders>
              <w:top w:val="single" w:sz="4" w:space="0" w:color="auto"/>
              <w:left w:val="single" w:sz="4" w:space="0" w:color="auto"/>
              <w:bottom w:val="single" w:sz="4" w:space="0" w:color="auto"/>
              <w:right w:val="single" w:sz="4" w:space="0" w:color="auto"/>
            </w:tcBorders>
            <w:vAlign w:val="center"/>
          </w:tcPr>
          <w:p w14:paraId="6DA4EC11" w14:textId="1BC71901" w:rsidR="003111A3" w:rsidRPr="005F4929" w:rsidRDefault="006C3A12"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6B0147A0" w14:textId="6730A133" w:rsidR="003111A3" w:rsidRPr="005F4929" w:rsidRDefault="003111A3" w:rsidP="00AA7584">
            <w:pPr>
              <w:ind w:firstLine="0"/>
              <w:jc w:val="left"/>
              <w:rPr>
                <w:szCs w:val="20"/>
              </w:rPr>
            </w:pPr>
            <w:r w:rsidRPr="005F4929">
              <w:rPr>
                <w:szCs w:val="20"/>
              </w:rPr>
              <w:t>Внеуличный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14:paraId="2B25C448" w14:textId="296DC131" w:rsidR="003111A3" w:rsidRPr="005F4929" w:rsidRDefault="003111A3" w:rsidP="00AA7584">
            <w:pPr>
              <w:ind w:firstLine="0"/>
              <w:jc w:val="center"/>
              <w:rPr>
                <w:szCs w:val="20"/>
              </w:rPr>
            </w:pPr>
            <w:r w:rsidRPr="005F4929">
              <w:rPr>
                <w:szCs w:val="20"/>
              </w:rPr>
              <w:t>7.6</w:t>
            </w:r>
          </w:p>
        </w:tc>
        <w:tc>
          <w:tcPr>
            <w:tcW w:w="1985" w:type="dxa"/>
            <w:tcBorders>
              <w:top w:val="single" w:sz="4" w:space="0" w:color="auto"/>
              <w:left w:val="single" w:sz="4" w:space="0" w:color="auto"/>
              <w:bottom w:val="single" w:sz="4" w:space="0" w:color="auto"/>
              <w:right w:val="single" w:sz="4" w:space="0" w:color="auto"/>
            </w:tcBorders>
            <w:vAlign w:val="center"/>
          </w:tcPr>
          <w:p w14:paraId="62E7BB12" w14:textId="46DD3863" w:rsidR="003111A3" w:rsidRPr="005F4929" w:rsidRDefault="003111A3"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F00953A" w14:textId="2FC8FC91" w:rsidR="003111A3" w:rsidRPr="005F4929" w:rsidRDefault="003111A3"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469BD4C" w14:textId="4C8E0EE8" w:rsidR="003111A3" w:rsidRPr="005F4929" w:rsidRDefault="003111A3" w:rsidP="00AA7584">
            <w:pPr>
              <w:ind w:firstLine="0"/>
              <w:jc w:val="center"/>
              <w:rPr>
                <w:szCs w:val="20"/>
                <w:lang w:val="en-US"/>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78FBD63" w14:textId="00DEB805" w:rsidR="003111A3" w:rsidRPr="005F4929" w:rsidRDefault="003111A3" w:rsidP="00AA7584">
            <w:pPr>
              <w:ind w:firstLine="0"/>
              <w:jc w:val="center"/>
              <w:rPr>
                <w:szCs w:val="20"/>
              </w:rPr>
            </w:pPr>
            <w:r w:rsidRPr="005F4929">
              <w:rPr>
                <w:szCs w:val="20"/>
              </w:rPr>
              <w:t>3</w:t>
            </w:r>
          </w:p>
        </w:tc>
      </w:tr>
    </w:tbl>
    <w:p w14:paraId="3A2689EF" w14:textId="77777777" w:rsidR="00966C03" w:rsidRPr="005F4929" w:rsidRDefault="00966C03" w:rsidP="00966C03">
      <w:pPr>
        <w:ind w:firstLine="0"/>
        <w:jc w:val="center"/>
      </w:pPr>
    </w:p>
    <w:p w14:paraId="103A3D81" w14:textId="05B33769" w:rsidR="009176EF" w:rsidRPr="005F4929" w:rsidRDefault="00966C03" w:rsidP="00942E51">
      <w:pPr>
        <w:ind w:firstLine="708"/>
      </w:pPr>
      <w:r w:rsidRPr="005F4929">
        <w:t>Показатели по параметрам застройки зоны Т: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bookmarkStart w:id="45" w:name="_Toc435034437"/>
      <w:bookmarkStart w:id="46" w:name="_Toc443062495"/>
      <w:bookmarkStart w:id="47" w:name="_Toc448241061"/>
    </w:p>
    <w:p w14:paraId="255639BC" w14:textId="77777777" w:rsidR="009176EF" w:rsidRPr="005F4929" w:rsidRDefault="009176EF" w:rsidP="009176EF">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68D68D57"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09F94356"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186153BF" w14:textId="77777777" w:rsidR="00937E45" w:rsidRPr="005F4929" w:rsidRDefault="00937E45" w:rsidP="009176EF">
      <w:pPr>
        <w:ind w:firstLine="708"/>
      </w:pPr>
    </w:p>
    <w:p w14:paraId="77F199CA" w14:textId="77777777" w:rsidR="009176EF" w:rsidRPr="005F4929" w:rsidRDefault="009176EF" w:rsidP="009176EF">
      <w:pPr>
        <w:ind w:firstLine="0"/>
      </w:pPr>
    </w:p>
    <w:p w14:paraId="73867B0D" w14:textId="1137440C" w:rsidR="00966C03" w:rsidRPr="005F4929" w:rsidRDefault="00966C03" w:rsidP="00E80921">
      <w:pPr>
        <w:ind w:firstLine="708"/>
      </w:pPr>
      <w:r w:rsidRPr="005F4929">
        <w:br w:type="page"/>
      </w:r>
    </w:p>
    <w:p w14:paraId="092B8AC7" w14:textId="77777777" w:rsidR="00966C03" w:rsidRPr="005F4929" w:rsidRDefault="00966C03" w:rsidP="00966C03">
      <w:pPr>
        <w:pStyle w:val="22"/>
      </w:pPr>
      <w:bookmarkStart w:id="48" w:name="_Toc476621941"/>
      <w:bookmarkStart w:id="49" w:name="_Toc476663746"/>
      <w:bookmarkStart w:id="50" w:name="_Toc41079814"/>
      <w:r w:rsidRPr="005F4929">
        <w:t>Статья 31. Градостроительные регламенты для зон рекреационного назначения</w:t>
      </w:r>
      <w:bookmarkEnd w:id="45"/>
      <w:bookmarkEnd w:id="46"/>
      <w:bookmarkEnd w:id="47"/>
      <w:bookmarkEnd w:id="48"/>
      <w:bookmarkEnd w:id="49"/>
      <w:bookmarkEnd w:id="50"/>
    </w:p>
    <w:p w14:paraId="66779AE1" w14:textId="77777777" w:rsidR="00966C03" w:rsidRPr="005F4929" w:rsidRDefault="00966C03" w:rsidP="00966C03">
      <w:pPr>
        <w:widowControl w:val="0"/>
        <w:ind w:firstLine="0"/>
        <w:jc w:val="center"/>
        <w:rPr>
          <w:u w:val="single"/>
        </w:rPr>
      </w:pPr>
    </w:p>
    <w:p w14:paraId="157D987C" w14:textId="77777777" w:rsidR="00966C03" w:rsidRPr="005F4929" w:rsidRDefault="00966C03" w:rsidP="00966C03">
      <w:pPr>
        <w:autoSpaceDE w:val="0"/>
        <w:autoSpaceDN w:val="0"/>
        <w:adjustRightInd w:val="0"/>
        <w:ind w:firstLine="720"/>
      </w:pPr>
      <w:r w:rsidRPr="005F4929">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14:paraId="43FAA858" w14:textId="77777777" w:rsidR="00E862B8" w:rsidRPr="005F4929" w:rsidRDefault="00E862B8" w:rsidP="00966C03">
      <w:pPr>
        <w:autoSpaceDE w:val="0"/>
        <w:autoSpaceDN w:val="0"/>
        <w:adjustRightInd w:val="0"/>
        <w:ind w:firstLine="720"/>
      </w:pPr>
    </w:p>
    <w:p w14:paraId="593A5FEA" w14:textId="77777777" w:rsidR="00966C03" w:rsidRPr="005F4929" w:rsidRDefault="00966C03" w:rsidP="003D7192">
      <w:pPr>
        <w:pStyle w:val="22"/>
        <w:rPr>
          <w:b w:val="0"/>
        </w:rPr>
      </w:pPr>
      <w:bookmarkStart w:id="51" w:name="_Toc41079815"/>
      <w:r w:rsidRPr="005F4929">
        <w:rPr>
          <w:b w:val="0"/>
        </w:rPr>
        <w:t>Р-1 – ЗОНА ПАРКОВ</w:t>
      </w:r>
      <w:bookmarkEnd w:id="51"/>
    </w:p>
    <w:p w14:paraId="2F7E8CCB" w14:textId="77777777" w:rsidR="00966C03" w:rsidRPr="005F4929" w:rsidRDefault="00966C03" w:rsidP="00966C03">
      <w:pPr>
        <w:ind w:firstLine="737"/>
        <w:jc w:val="center"/>
      </w:pPr>
    </w:p>
    <w:p w14:paraId="24EC258F" w14:textId="0E4C1027" w:rsidR="00966C03" w:rsidRPr="005F4929" w:rsidRDefault="00966C03" w:rsidP="00966C03">
      <w:pPr>
        <w:ind w:firstLine="708"/>
      </w:pPr>
      <w:r w:rsidRPr="005F4929">
        <w:rPr>
          <w:iCs/>
        </w:rPr>
        <w:t xml:space="preserve">Зона </w:t>
      </w:r>
      <w:r w:rsidRPr="005F4929">
        <w:t>парков</w:t>
      </w:r>
      <w:r w:rsidRPr="005F4929">
        <w:rPr>
          <w:iCs/>
        </w:rPr>
        <w:t xml:space="preserve">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w:t>
      </w:r>
      <w:r w:rsidRPr="005F4929">
        <w:t xml:space="preserve"> Зона включает в себя территории, занятые скверами, бульварами, прудами, озерами, объектами, связанными с обслуживанием данной зоны, а также для размещения объектов досуга и развлечений граждан. </w:t>
      </w:r>
    </w:p>
    <w:p w14:paraId="1269A250" w14:textId="77777777" w:rsidR="00966C03" w:rsidRPr="005F4929" w:rsidRDefault="00966C03" w:rsidP="00966C03">
      <w:pPr>
        <w:widowControl w:val="0"/>
        <w:ind w:firstLine="0"/>
        <w:jc w:val="left"/>
      </w:pPr>
    </w:p>
    <w:p w14:paraId="798495D9" w14:textId="77777777" w:rsidR="00966C03" w:rsidRPr="005F4929" w:rsidRDefault="00966C03" w:rsidP="00966C03">
      <w:pPr>
        <w:ind w:firstLine="0"/>
        <w:jc w:val="center"/>
      </w:pPr>
      <w:r w:rsidRPr="005F4929">
        <w:t>Основные виды разрешенного использования</w:t>
      </w:r>
    </w:p>
    <w:p w14:paraId="6E75AE46"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4138"/>
        <w:gridCol w:w="1701"/>
        <w:gridCol w:w="1986"/>
        <w:gridCol w:w="1985"/>
        <w:gridCol w:w="2126"/>
        <w:gridCol w:w="1701"/>
      </w:tblGrid>
      <w:tr w:rsidR="001F6130" w:rsidRPr="005F4929" w14:paraId="318AE3BF" w14:textId="77777777" w:rsidTr="007A5D1D">
        <w:trPr>
          <w:trHeight w:val="273"/>
          <w:tblHeader/>
        </w:trPr>
        <w:tc>
          <w:tcPr>
            <w:tcW w:w="646" w:type="dxa"/>
            <w:vMerge w:val="restart"/>
            <w:tcBorders>
              <w:top w:val="single" w:sz="4" w:space="0" w:color="auto"/>
              <w:left w:val="single" w:sz="4" w:space="0" w:color="auto"/>
              <w:right w:val="single" w:sz="4" w:space="0" w:color="auto"/>
            </w:tcBorders>
            <w:vAlign w:val="center"/>
          </w:tcPr>
          <w:p w14:paraId="33ABAACB" w14:textId="77777777" w:rsidR="001F6130" w:rsidRPr="005F4929" w:rsidRDefault="00361225"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5BC3EEDB" w14:textId="77777777" w:rsidR="001F6130" w:rsidRPr="005F4929" w:rsidRDefault="001F6130"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06AF41D8" w14:textId="77777777" w:rsidR="001F6130" w:rsidRPr="005F4929" w:rsidRDefault="001F6130" w:rsidP="00AA7584">
            <w:pPr>
              <w:ind w:firstLine="0"/>
              <w:jc w:val="center"/>
              <w:rPr>
                <w:szCs w:val="20"/>
              </w:rPr>
            </w:pPr>
            <w:r w:rsidRPr="005F4929">
              <w:rPr>
                <w:szCs w:val="20"/>
              </w:rPr>
              <w:t>Код (числовое обозначение ВРИ)</w:t>
            </w:r>
          </w:p>
        </w:tc>
        <w:tc>
          <w:tcPr>
            <w:tcW w:w="3971" w:type="dxa"/>
            <w:gridSpan w:val="2"/>
            <w:tcBorders>
              <w:top w:val="single" w:sz="4" w:space="0" w:color="auto"/>
              <w:left w:val="single" w:sz="4" w:space="0" w:color="auto"/>
              <w:bottom w:val="single" w:sz="4" w:space="0" w:color="auto"/>
              <w:right w:val="single" w:sz="4" w:space="0" w:color="auto"/>
            </w:tcBorders>
            <w:vAlign w:val="center"/>
          </w:tcPr>
          <w:p w14:paraId="0C7DBFBB" w14:textId="77777777" w:rsidR="001F6130" w:rsidRPr="005F4929" w:rsidRDefault="001F6130"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4F312E9E" w14:textId="77777777" w:rsidR="001F6130" w:rsidRPr="005F4929" w:rsidRDefault="001F6130"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2CD63A64" w14:textId="77777777" w:rsidR="001F6130" w:rsidRPr="005F4929" w:rsidRDefault="001F6130" w:rsidP="00AA7584">
            <w:pPr>
              <w:ind w:firstLine="0"/>
              <w:jc w:val="center"/>
              <w:rPr>
                <w:szCs w:val="20"/>
              </w:rPr>
            </w:pPr>
            <w:r w:rsidRPr="005F4929">
              <w:rPr>
                <w:szCs w:val="20"/>
              </w:rPr>
              <w:t>Минимальные отступы от границ земельного участка (м)</w:t>
            </w:r>
          </w:p>
        </w:tc>
      </w:tr>
      <w:tr w:rsidR="001F6130" w:rsidRPr="005F4929" w14:paraId="22C240F8" w14:textId="77777777" w:rsidTr="007A5D1D">
        <w:trPr>
          <w:trHeight w:val="1130"/>
          <w:tblHeader/>
        </w:trPr>
        <w:tc>
          <w:tcPr>
            <w:tcW w:w="646" w:type="dxa"/>
            <w:vMerge/>
            <w:tcBorders>
              <w:left w:val="single" w:sz="4" w:space="0" w:color="auto"/>
              <w:bottom w:val="single" w:sz="4" w:space="0" w:color="auto"/>
              <w:right w:val="single" w:sz="4" w:space="0" w:color="auto"/>
            </w:tcBorders>
            <w:vAlign w:val="center"/>
          </w:tcPr>
          <w:p w14:paraId="384FF2ED" w14:textId="77777777" w:rsidR="001F6130" w:rsidRPr="005F4929" w:rsidRDefault="001F6130"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6E272E15" w14:textId="77777777" w:rsidR="001F6130" w:rsidRPr="005F4929" w:rsidRDefault="001F6130"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01FE079" w14:textId="77777777" w:rsidR="001F6130" w:rsidRPr="005F4929" w:rsidRDefault="001F6130" w:rsidP="00AA7584">
            <w:pPr>
              <w:ind w:firstLine="0"/>
              <w:jc w:val="center"/>
              <w:rPr>
                <w:szCs w:val="20"/>
              </w:rPr>
            </w:pPr>
          </w:p>
        </w:tc>
        <w:tc>
          <w:tcPr>
            <w:tcW w:w="1986" w:type="dxa"/>
            <w:tcBorders>
              <w:top w:val="single" w:sz="4" w:space="0" w:color="auto"/>
              <w:left w:val="single" w:sz="4" w:space="0" w:color="auto"/>
              <w:bottom w:val="single" w:sz="4" w:space="0" w:color="auto"/>
              <w:right w:val="single" w:sz="4" w:space="0" w:color="auto"/>
            </w:tcBorders>
            <w:vAlign w:val="center"/>
          </w:tcPr>
          <w:p w14:paraId="11F3841C" w14:textId="77777777" w:rsidR="001F6130" w:rsidRPr="005F4929" w:rsidRDefault="001F6130" w:rsidP="00AA7584">
            <w:pPr>
              <w:ind w:firstLine="0"/>
              <w:jc w:val="center"/>
              <w:rPr>
                <w:szCs w:val="20"/>
                <w:lang w:val="en-US"/>
              </w:rPr>
            </w:pPr>
            <w:r w:rsidRPr="005F4929">
              <w:rPr>
                <w:szCs w:val="20"/>
                <w:lang w:val="en-US"/>
              </w:rPr>
              <w:t>min</w:t>
            </w:r>
          </w:p>
        </w:tc>
        <w:tc>
          <w:tcPr>
            <w:tcW w:w="1985" w:type="dxa"/>
            <w:tcBorders>
              <w:left w:val="single" w:sz="4" w:space="0" w:color="auto"/>
              <w:bottom w:val="single" w:sz="4" w:space="0" w:color="auto"/>
              <w:right w:val="single" w:sz="4" w:space="0" w:color="auto"/>
            </w:tcBorders>
            <w:vAlign w:val="center"/>
          </w:tcPr>
          <w:p w14:paraId="461FED47" w14:textId="77777777" w:rsidR="001F6130" w:rsidRPr="005F4929" w:rsidRDefault="001F6130"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51DEA518" w14:textId="77777777" w:rsidR="001F6130" w:rsidRPr="005F4929" w:rsidRDefault="001F6130"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65705D90" w14:textId="77777777" w:rsidR="001F6130" w:rsidRPr="005F4929" w:rsidRDefault="001F6130" w:rsidP="00AA7584">
            <w:pPr>
              <w:ind w:firstLine="0"/>
              <w:jc w:val="center"/>
              <w:rPr>
                <w:szCs w:val="20"/>
              </w:rPr>
            </w:pPr>
          </w:p>
        </w:tc>
      </w:tr>
      <w:tr w:rsidR="00530950" w:rsidRPr="005F4929" w14:paraId="317B955A" w14:textId="77777777" w:rsidTr="00530950">
        <w:trPr>
          <w:trHeight w:val="401"/>
        </w:trPr>
        <w:tc>
          <w:tcPr>
            <w:tcW w:w="646" w:type="dxa"/>
            <w:tcBorders>
              <w:left w:val="single" w:sz="4" w:space="0" w:color="auto"/>
              <w:bottom w:val="single" w:sz="4" w:space="0" w:color="auto"/>
              <w:right w:val="single" w:sz="4" w:space="0" w:color="auto"/>
            </w:tcBorders>
            <w:shd w:val="clear" w:color="auto" w:fill="auto"/>
            <w:vAlign w:val="center"/>
          </w:tcPr>
          <w:p w14:paraId="074F72B0" w14:textId="210299CE" w:rsidR="00530950" w:rsidRPr="005F4929" w:rsidRDefault="00530950" w:rsidP="00AA7584">
            <w:pPr>
              <w:ind w:firstLine="0"/>
              <w:jc w:val="center"/>
              <w:rPr>
                <w:szCs w:val="20"/>
              </w:rPr>
            </w:pPr>
            <w:r w:rsidRPr="005F4929">
              <w:rPr>
                <w:szCs w:val="20"/>
              </w:rPr>
              <w:t>1.</w:t>
            </w:r>
          </w:p>
        </w:tc>
        <w:tc>
          <w:tcPr>
            <w:tcW w:w="4138" w:type="dxa"/>
            <w:tcBorders>
              <w:left w:val="single" w:sz="4" w:space="0" w:color="auto"/>
              <w:bottom w:val="single" w:sz="4" w:space="0" w:color="auto"/>
              <w:right w:val="single" w:sz="4" w:space="0" w:color="auto"/>
            </w:tcBorders>
            <w:shd w:val="clear" w:color="auto" w:fill="auto"/>
            <w:vAlign w:val="center"/>
          </w:tcPr>
          <w:p w14:paraId="0DEF7F4A" w14:textId="0E10F25D" w:rsidR="00530950" w:rsidRPr="005F4929" w:rsidRDefault="00530950" w:rsidP="003F137C">
            <w:pPr>
              <w:ind w:firstLine="0"/>
              <w:jc w:val="left"/>
              <w:rPr>
                <w:szCs w:val="20"/>
              </w:rPr>
            </w:pPr>
            <w:r w:rsidRPr="005F4929">
              <w:rPr>
                <w:szCs w:val="20"/>
              </w:rPr>
              <w:t>Коммунальное обслуживание</w:t>
            </w:r>
          </w:p>
        </w:tc>
        <w:tc>
          <w:tcPr>
            <w:tcW w:w="1701" w:type="dxa"/>
            <w:tcBorders>
              <w:left w:val="single" w:sz="4" w:space="0" w:color="auto"/>
              <w:bottom w:val="single" w:sz="4" w:space="0" w:color="auto"/>
              <w:right w:val="single" w:sz="4" w:space="0" w:color="auto"/>
            </w:tcBorders>
            <w:shd w:val="clear" w:color="auto" w:fill="auto"/>
            <w:vAlign w:val="center"/>
          </w:tcPr>
          <w:p w14:paraId="37F2F9F3" w14:textId="3B2E877E" w:rsidR="00530950" w:rsidRPr="005F4929" w:rsidRDefault="00530950" w:rsidP="00AA7584">
            <w:pPr>
              <w:ind w:firstLine="0"/>
              <w:jc w:val="center"/>
              <w:rPr>
                <w:szCs w:val="20"/>
              </w:rPr>
            </w:pPr>
            <w:r w:rsidRPr="005F4929">
              <w:rPr>
                <w:szCs w:val="20"/>
              </w:rPr>
              <w:t>3.1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F6B9E5D" w14:textId="0310BEF9" w:rsidR="00530950" w:rsidRPr="005F4929" w:rsidRDefault="00530950" w:rsidP="00AA7584">
            <w:pPr>
              <w:ind w:firstLine="0"/>
              <w:jc w:val="center"/>
              <w:rPr>
                <w:szCs w:val="20"/>
                <w:lang w:val="en-US"/>
              </w:rPr>
            </w:pPr>
            <w:r w:rsidRPr="005F4929">
              <w:rPr>
                <w:szCs w:val="20"/>
              </w:rPr>
              <w:t>30</w:t>
            </w:r>
          </w:p>
        </w:tc>
        <w:tc>
          <w:tcPr>
            <w:tcW w:w="1985" w:type="dxa"/>
            <w:tcBorders>
              <w:left w:val="single" w:sz="4" w:space="0" w:color="auto"/>
              <w:bottom w:val="single" w:sz="4" w:space="0" w:color="auto"/>
              <w:right w:val="single" w:sz="4" w:space="0" w:color="auto"/>
            </w:tcBorders>
            <w:shd w:val="clear" w:color="auto" w:fill="auto"/>
            <w:vAlign w:val="center"/>
          </w:tcPr>
          <w:p w14:paraId="5EA753BD" w14:textId="347B13E6" w:rsidR="00530950" w:rsidRPr="005F4929" w:rsidRDefault="00530950"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54446089" w14:textId="34578AA6" w:rsidR="00530950" w:rsidRPr="005F4929" w:rsidRDefault="00530950" w:rsidP="00530950">
            <w:pPr>
              <w:ind w:firstLine="0"/>
              <w:jc w:val="center"/>
              <w:rPr>
                <w:szCs w:val="20"/>
              </w:rPr>
            </w:pPr>
            <w:r w:rsidRPr="005F4929">
              <w:rPr>
                <w:szCs w:val="20"/>
              </w:rPr>
              <w:t>Не подлежит установлению</w:t>
            </w:r>
          </w:p>
        </w:tc>
        <w:tc>
          <w:tcPr>
            <w:tcW w:w="1701" w:type="dxa"/>
            <w:tcBorders>
              <w:left w:val="single" w:sz="4" w:space="0" w:color="auto"/>
              <w:bottom w:val="single" w:sz="4" w:space="0" w:color="auto"/>
              <w:right w:val="single" w:sz="4" w:space="0" w:color="auto"/>
            </w:tcBorders>
            <w:shd w:val="clear" w:color="auto" w:fill="auto"/>
            <w:vAlign w:val="center"/>
          </w:tcPr>
          <w:p w14:paraId="5E3850AB" w14:textId="3FAAE6FD" w:rsidR="00530950" w:rsidRPr="005F4929" w:rsidRDefault="00530950" w:rsidP="00AA7584">
            <w:pPr>
              <w:ind w:firstLine="0"/>
              <w:jc w:val="center"/>
              <w:rPr>
                <w:szCs w:val="20"/>
              </w:rPr>
            </w:pPr>
            <w:r w:rsidRPr="005F4929">
              <w:rPr>
                <w:szCs w:val="20"/>
              </w:rPr>
              <w:t>3</w:t>
            </w:r>
          </w:p>
        </w:tc>
      </w:tr>
      <w:tr w:rsidR="00530950" w:rsidRPr="005F4929" w14:paraId="68D33E9A" w14:textId="77777777" w:rsidTr="00F43B23">
        <w:trPr>
          <w:trHeight w:val="401"/>
        </w:trPr>
        <w:tc>
          <w:tcPr>
            <w:tcW w:w="646" w:type="dxa"/>
            <w:tcBorders>
              <w:left w:val="single" w:sz="4" w:space="0" w:color="auto"/>
              <w:bottom w:val="single" w:sz="4" w:space="0" w:color="auto"/>
              <w:right w:val="single" w:sz="4" w:space="0" w:color="auto"/>
            </w:tcBorders>
            <w:shd w:val="clear" w:color="auto" w:fill="auto"/>
            <w:vAlign w:val="center"/>
          </w:tcPr>
          <w:p w14:paraId="1D65F985" w14:textId="7BD3273C" w:rsidR="00530950" w:rsidRPr="005F4929" w:rsidRDefault="00530950" w:rsidP="00AA7584">
            <w:pPr>
              <w:ind w:firstLine="0"/>
              <w:jc w:val="center"/>
              <w:rPr>
                <w:szCs w:val="20"/>
              </w:rPr>
            </w:pPr>
            <w:r w:rsidRPr="005F4929">
              <w:rPr>
                <w:szCs w:val="20"/>
              </w:rPr>
              <w:t>2.</w:t>
            </w:r>
          </w:p>
        </w:tc>
        <w:tc>
          <w:tcPr>
            <w:tcW w:w="4138" w:type="dxa"/>
            <w:tcBorders>
              <w:left w:val="single" w:sz="4" w:space="0" w:color="auto"/>
              <w:bottom w:val="single" w:sz="4" w:space="0" w:color="auto"/>
              <w:right w:val="single" w:sz="4" w:space="0" w:color="auto"/>
            </w:tcBorders>
            <w:shd w:val="clear" w:color="auto" w:fill="auto"/>
            <w:vAlign w:val="center"/>
          </w:tcPr>
          <w:p w14:paraId="6C221D62" w14:textId="1A6C489C" w:rsidR="00530950" w:rsidRPr="005F4929" w:rsidRDefault="00530950" w:rsidP="003F137C">
            <w:pPr>
              <w:ind w:firstLine="0"/>
              <w:jc w:val="left"/>
              <w:rPr>
                <w:szCs w:val="20"/>
              </w:rPr>
            </w:pPr>
            <w:r w:rsidRPr="005F4929">
              <w:rPr>
                <w:color w:val="000000"/>
              </w:rPr>
              <w:t>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73CE3009" w14:textId="472A5433" w:rsidR="00530950" w:rsidRPr="005F4929" w:rsidRDefault="00530950" w:rsidP="00AA7584">
            <w:pPr>
              <w:ind w:firstLine="0"/>
              <w:jc w:val="center"/>
              <w:rPr>
                <w:szCs w:val="20"/>
              </w:rPr>
            </w:pPr>
            <w:r w:rsidRPr="005F4929">
              <w:rPr>
                <w:color w:val="000000"/>
              </w:rPr>
              <w:t>3.1.1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815B7CA" w14:textId="3DED05F7" w:rsidR="00530950" w:rsidRPr="005F4929" w:rsidRDefault="00530950" w:rsidP="00AA7584">
            <w:pPr>
              <w:ind w:firstLine="0"/>
              <w:jc w:val="center"/>
              <w:rPr>
                <w:szCs w:val="20"/>
                <w:lang w:val="en-US"/>
              </w:rPr>
            </w:pPr>
            <w:r w:rsidRPr="005F4929">
              <w:rPr>
                <w:szCs w:val="20"/>
              </w:rPr>
              <w:t>30</w:t>
            </w:r>
          </w:p>
        </w:tc>
        <w:tc>
          <w:tcPr>
            <w:tcW w:w="1985" w:type="dxa"/>
            <w:tcBorders>
              <w:left w:val="single" w:sz="4" w:space="0" w:color="auto"/>
              <w:bottom w:val="single" w:sz="4" w:space="0" w:color="auto"/>
              <w:right w:val="single" w:sz="4" w:space="0" w:color="auto"/>
            </w:tcBorders>
            <w:shd w:val="clear" w:color="auto" w:fill="auto"/>
            <w:vAlign w:val="center"/>
          </w:tcPr>
          <w:p w14:paraId="0438973B" w14:textId="490A9B9D" w:rsidR="00530950" w:rsidRPr="005F4929" w:rsidRDefault="00530950"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0A0E538E" w14:textId="40B58C7A" w:rsidR="00530950" w:rsidRPr="005F4929" w:rsidRDefault="00530950" w:rsidP="00530950">
            <w:pPr>
              <w:ind w:firstLine="0"/>
              <w:jc w:val="center"/>
              <w:rPr>
                <w:szCs w:val="20"/>
              </w:rPr>
            </w:pPr>
            <w:r w:rsidRPr="005F4929">
              <w:rPr>
                <w:szCs w:val="20"/>
              </w:rPr>
              <w:t>Не подлежит установлению</w:t>
            </w:r>
          </w:p>
        </w:tc>
        <w:tc>
          <w:tcPr>
            <w:tcW w:w="1701" w:type="dxa"/>
            <w:tcBorders>
              <w:left w:val="single" w:sz="4" w:space="0" w:color="auto"/>
              <w:bottom w:val="single" w:sz="4" w:space="0" w:color="auto"/>
              <w:right w:val="single" w:sz="4" w:space="0" w:color="auto"/>
            </w:tcBorders>
            <w:shd w:val="clear" w:color="auto" w:fill="auto"/>
            <w:vAlign w:val="center"/>
          </w:tcPr>
          <w:p w14:paraId="62A82D00" w14:textId="2F70C12C" w:rsidR="00530950" w:rsidRPr="005F4929" w:rsidRDefault="00530950" w:rsidP="00AA7584">
            <w:pPr>
              <w:ind w:firstLine="0"/>
              <w:jc w:val="center"/>
              <w:rPr>
                <w:szCs w:val="20"/>
              </w:rPr>
            </w:pPr>
            <w:r w:rsidRPr="005F4929">
              <w:rPr>
                <w:szCs w:val="20"/>
              </w:rPr>
              <w:t>3</w:t>
            </w:r>
          </w:p>
        </w:tc>
      </w:tr>
      <w:tr w:rsidR="00530950" w:rsidRPr="005F4929" w14:paraId="660E280C" w14:textId="77777777" w:rsidTr="00530950">
        <w:trPr>
          <w:trHeight w:val="401"/>
        </w:trPr>
        <w:tc>
          <w:tcPr>
            <w:tcW w:w="646" w:type="dxa"/>
            <w:tcBorders>
              <w:left w:val="single" w:sz="4" w:space="0" w:color="auto"/>
              <w:bottom w:val="single" w:sz="4" w:space="0" w:color="auto"/>
              <w:right w:val="single" w:sz="4" w:space="0" w:color="auto"/>
            </w:tcBorders>
            <w:shd w:val="clear" w:color="auto" w:fill="auto"/>
            <w:vAlign w:val="center"/>
          </w:tcPr>
          <w:p w14:paraId="377F3634" w14:textId="6E9519DC" w:rsidR="00530950" w:rsidRPr="005F4929" w:rsidRDefault="00530950" w:rsidP="00AA7584">
            <w:pPr>
              <w:ind w:firstLine="0"/>
              <w:jc w:val="center"/>
              <w:rPr>
                <w:szCs w:val="20"/>
              </w:rPr>
            </w:pPr>
            <w:r w:rsidRPr="005F4929">
              <w:rPr>
                <w:szCs w:val="20"/>
              </w:rPr>
              <w:t>3.</w:t>
            </w:r>
          </w:p>
        </w:tc>
        <w:tc>
          <w:tcPr>
            <w:tcW w:w="4138" w:type="dxa"/>
            <w:tcBorders>
              <w:left w:val="single" w:sz="4" w:space="0" w:color="auto"/>
              <w:bottom w:val="single" w:sz="4" w:space="0" w:color="auto"/>
              <w:right w:val="single" w:sz="4" w:space="0" w:color="auto"/>
            </w:tcBorders>
            <w:shd w:val="clear" w:color="auto" w:fill="auto"/>
            <w:vAlign w:val="bottom"/>
          </w:tcPr>
          <w:p w14:paraId="264F3A6A" w14:textId="13AF7128" w:rsidR="00530950" w:rsidRPr="005F4929" w:rsidRDefault="00530950" w:rsidP="003F137C">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4880CB6D" w14:textId="4C94B989" w:rsidR="00530950" w:rsidRPr="005F4929" w:rsidRDefault="00530950" w:rsidP="00AA7584">
            <w:pPr>
              <w:ind w:firstLine="0"/>
              <w:jc w:val="center"/>
              <w:rPr>
                <w:szCs w:val="20"/>
              </w:rPr>
            </w:pPr>
            <w:r w:rsidRPr="005F4929">
              <w:rPr>
                <w:color w:val="000000"/>
              </w:rPr>
              <w:t>3.1.2</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1008E30D" w14:textId="009EAAD8" w:rsidR="00530950" w:rsidRPr="005F4929" w:rsidRDefault="00530950" w:rsidP="00AA7584">
            <w:pPr>
              <w:ind w:firstLine="0"/>
              <w:jc w:val="center"/>
              <w:rPr>
                <w:szCs w:val="20"/>
                <w:lang w:val="en-US"/>
              </w:rPr>
            </w:pPr>
            <w:r w:rsidRPr="005F4929">
              <w:rPr>
                <w:szCs w:val="20"/>
              </w:rPr>
              <w:t>100</w:t>
            </w:r>
          </w:p>
        </w:tc>
        <w:tc>
          <w:tcPr>
            <w:tcW w:w="1985" w:type="dxa"/>
            <w:tcBorders>
              <w:left w:val="single" w:sz="4" w:space="0" w:color="auto"/>
              <w:bottom w:val="single" w:sz="4" w:space="0" w:color="auto"/>
              <w:right w:val="single" w:sz="4" w:space="0" w:color="auto"/>
            </w:tcBorders>
            <w:shd w:val="clear" w:color="auto" w:fill="auto"/>
            <w:vAlign w:val="center"/>
          </w:tcPr>
          <w:p w14:paraId="3FFB2404" w14:textId="620CCD6D" w:rsidR="00530950" w:rsidRPr="005F4929" w:rsidRDefault="00530950"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20A1936F" w14:textId="5E134B0D" w:rsidR="00530950" w:rsidRPr="005F4929" w:rsidRDefault="00530950" w:rsidP="00530950">
            <w:pPr>
              <w:ind w:firstLine="0"/>
              <w:jc w:val="center"/>
              <w:rPr>
                <w:szCs w:val="20"/>
              </w:rPr>
            </w:pPr>
            <w:r w:rsidRPr="005F4929">
              <w:rPr>
                <w:szCs w:val="20"/>
              </w:rPr>
              <w:t>Не подлежит установлению</w:t>
            </w:r>
          </w:p>
        </w:tc>
        <w:tc>
          <w:tcPr>
            <w:tcW w:w="1701" w:type="dxa"/>
            <w:tcBorders>
              <w:left w:val="single" w:sz="4" w:space="0" w:color="auto"/>
              <w:bottom w:val="single" w:sz="4" w:space="0" w:color="auto"/>
              <w:right w:val="single" w:sz="4" w:space="0" w:color="auto"/>
            </w:tcBorders>
            <w:shd w:val="clear" w:color="auto" w:fill="auto"/>
            <w:vAlign w:val="center"/>
          </w:tcPr>
          <w:p w14:paraId="71A1C4F7" w14:textId="2C00AEDC" w:rsidR="00530950" w:rsidRPr="005F4929" w:rsidRDefault="00530950" w:rsidP="00AA7584">
            <w:pPr>
              <w:ind w:firstLine="0"/>
              <w:jc w:val="center"/>
              <w:rPr>
                <w:szCs w:val="20"/>
              </w:rPr>
            </w:pPr>
            <w:r w:rsidRPr="005F4929">
              <w:rPr>
                <w:szCs w:val="20"/>
              </w:rPr>
              <w:t>3</w:t>
            </w:r>
          </w:p>
        </w:tc>
      </w:tr>
      <w:tr w:rsidR="003F137C" w:rsidRPr="005F4929" w14:paraId="05D0F379" w14:textId="77777777" w:rsidTr="00DF6B68">
        <w:trPr>
          <w:trHeight w:val="431"/>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14333E7" w14:textId="690E10DE" w:rsidR="003F137C" w:rsidRPr="005F4929" w:rsidRDefault="003F137C" w:rsidP="00AA7584">
            <w:pPr>
              <w:ind w:firstLine="0"/>
              <w:jc w:val="center"/>
              <w:rPr>
                <w:szCs w:val="20"/>
              </w:rPr>
            </w:pPr>
            <w:r w:rsidRPr="005F4929">
              <w:t>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A2AD52C" w14:textId="77777777" w:rsidR="003F137C" w:rsidRPr="005F4929" w:rsidRDefault="003F137C" w:rsidP="00AA7584">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0D1ED" w14:textId="77777777" w:rsidR="003F137C" w:rsidRPr="005F4929" w:rsidRDefault="003F137C" w:rsidP="00AA7584">
            <w:pPr>
              <w:ind w:firstLine="0"/>
              <w:jc w:val="center"/>
              <w:rPr>
                <w:szCs w:val="20"/>
              </w:rPr>
            </w:pPr>
            <w:r w:rsidRPr="005F4929">
              <w:rPr>
                <w:szCs w:val="20"/>
              </w:rPr>
              <w:t>3.6</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9C23BE1"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7FE4DB"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7B6F4B" w14:textId="77777777" w:rsidR="003F137C" w:rsidRPr="005F4929" w:rsidRDefault="003F137C"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693988" w14:textId="77777777" w:rsidR="003F137C" w:rsidRPr="005F4929" w:rsidRDefault="003F137C" w:rsidP="00AA7584">
            <w:pPr>
              <w:ind w:firstLine="0"/>
              <w:jc w:val="center"/>
              <w:rPr>
                <w:szCs w:val="20"/>
              </w:rPr>
            </w:pPr>
            <w:r w:rsidRPr="005F4929">
              <w:rPr>
                <w:szCs w:val="20"/>
              </w:rPr>
              <w:t>3</w:t>
            </w:r>
          </w:p>
        </w:tc>
      </w:tr>
      <w:tr w:rsidR="003F137C" w:rsidRPr="005F4929" w14:paraId="6F1235C7" w14:textId="77777777" w:rsidTr="00DF6B68">
        <w:trPr>
          <w:trHeight w:val="431"/>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6B21B14" w14:textId="5BAA0FE7" w:rsidR="003F137C" w:rsidRPr="005F4929" w:rsidRDefault="003F137C" w:rsidP="00AA7584">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9C5923A" w14:textId="488823FD" w:rsidR="003F137C" w:rsidRPr="005F4929" w:rsidRDefault="003F137C" w:rsidP="00AA7584">
            <w:pPr>
              <w:ind w:firstLine="0"/>
              <w:jc w:val="left"/>
              <w:rPr>
                <w:szCs w:val="20"/>
              </w:rPr>
            </w:pPr>
            <w:r w:rsidRPr="005F4929">
              <w:rPr>
                <w:szCs w:val="20"/>
              </w:rPr>
              <w:t>Парки культуры и отдыха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878B3F" w14:textId="1422965A" w:rsidR="003F137C" w:rsidRPr="005F4929" w:rsidRDefault="003F137C" w:rsidP="00AA7584">
            <w:pPr>
              <w:ind w:firstLine="0"/>
              <w:jc w:val="center"/>
              <w:rPr>
                <w:szCs w:val="20"/>
              </w:rPr>
            </w:pPr>
            <w:r w:rsidRPr="005F4929">
              <w:rPr>
                <w:szCs w:val="20"/>
              </w:rPr>
              <w:t>3.6.2</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59F5B100" w14:textId="6AA02373"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9420EB" w14:textId="1C7CDD0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FC1FE" w14:textId="7D381EBF" w:rsidR="003F137C" w:rsidRPr="005F4929" w:rsidRDefault="003F137C" w:rsidP="00AA7584">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821952" w14:textId="6D0070FB" w:rsidR="003F137C" w:rsidRPr="005F4929" w:rsidRDefault="003F137C" w:rsidP="00AA7584">
            <w:pPr>
              <w:ind w:firstLine="0"/>
              <w:jc w:val="center"/>
              <w:rPr>
                <w:szCs w:val="20"/>
              </w:rPr>
            </w:pPr>
            <w:r w:rsidRPr="005F4929">
              <w:rPr>
                <w:szCs w:val="20"/>
              </w:rPr>
              <w:t>3</w:t>
            </w:r>
          </w:p>
        </w:tc>
      </w:tr>
      <w:tr w:rsidR="003F137C" w:rsidRPr="005F4929" w14:paraId="1FA89D5B" w14:textId="77777777" w:rsidTr="00DF6B68">
        <w:trPr>
          <w:trHeight w:val="409"/>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3C190D00" w14:textId="26310968" w:rsidR="003F137C" w:rsidRPr="005F4929" w:rsidRDefault="003F137C" w:rsidP="00AA7584">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8147AA4" w14:textId="77777777" w:rsidR="003F137C" w:rsidRPr="005F4929" w:rsidRDefault="003F137C" w:rsidP="00AA7584">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B19D8D" w14:textId="77777777" w:rsidR="003F137C" w:rsidRPr="005F4929" w:rsidRDefault="003F137C" w:rsidP="00AA7584">
            <w:pPr>
              <w:ind w:firstLine="0"/>
              <w:jc w:val="center"/>
              <w:rPr>
                <w:szCs w:val="20"/>
              </w:rPr>
            </w:pPr>
            <w:r w:rsidRPr="005F4929">
              <w:rPr>
                <w:szCs w:val="20"/>
              </w:rPr>
              <w:t>3.7</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1CF5F800"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37E04F"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A4F50A" w14:textId="293898BA" w:rsidR="003F137C" w:rsidRPr="005F4929" w:rsidRDefault="003F137C"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595F45" w14:textId="77777777" w:rsidR="003F137C" w:rsidRPr="005F4929" w:rsidRDefault="003F137C" w:rsidP="00AA7584">
            <w:pPr>
              <w:ind w:firstLine="0"/>
              <w:jc w:val="center"/>
              <w:rPr>
                <w:szCs w:val="20"/>
              </w:rPr>
            </w:pPr>
            <w:r w:rsidRPr="005F4929">
              <w:rPr>
                <w:szCs w:val="20"/>
              </w:rPr>
              <w:t>3</w:t>
            </w:r>
          </w:p>
        </w:tc>
      </w:tr>
      <w:tr w:rsidR="003F137C" w:rsidRPr="005F4929" w14:paraId="7589090E" w14:textId="77777777" w:rsidTr="00DF6B68">
        <w:trPr>
          <w:trHeight w:val="409"/>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0790B25C" w14:textId="42429141" w:rsidR="003F137C" w:rsidRPr="005F4929" w:rsidRDefault="003F137C" w:rsidP="00AA7584">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shd w:val="clear" w:color="auto" w:fill="auto"/>
          </w:tcPr>
          <w:p w14:paraId="551733A2" w14:textId="0DC4AEB0" w:rsidR="003F137C" w:rsidRPr="005F4929" w:rsidRDefault="003F137C" w:rsidP="00AA7584">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24C13D" w14:textId="0692FE08" w:rsidR="003F137C" w:rsidRPr="005F4929" w:rsidRDefault="003F137C" w:rsidP="00AA7584">
            <w:pPr>
              <w:ind w:firstLine="0"/>
              <w:jc w:val="center"/>
              <w:rPr>
                <w:szCs w:val="20"/>
              </w:rPr>
            </w:pPr>
            <w:r w:rsidRPr="005F4929">
              <w:rPr>
                <w:color w:val="000000"/>
              </w:rPr>
              <w:t>3.7.1</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B1636DF" w14:textId="5E64D705"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43F0A4" w14:textId="5D99B388"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F737F26" w14:textId="6C8944A4" w:rsidR="003F137C" w:rsidRPr="005F4929" w:rsidRDefault="003F137C" w:rsidP="00AA7584">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197CA" w14:textId="691B386B" w:rsidR="003F137C" w:rsidRPr="005F4929" w:rsidRDefault="003F137C" w:rsidP="00AA7584">
            <w:pPr>
              <w:ind w:firstLine="0"/>
              <w:jc w:val="center"/>
              <w:rPr>
                <w:szCs w:val="20"/>
              </w:rPr>
            </w:pPr>
            <w:r w:rsidRPr="005F4929">
              <w:rPr>
                <w:szCs w:val="20"/>
              </w:rPr>
              <w:t>3</w:t>
            </w:r>
          </w:p>
        </w:tc>
      </w:tr>
      <w:tr w:rsidR="003F137C" w:rsidRPr="005F4929" w14:paraId="6D20A5D3" w14:textId="77777777" w:rsidTr="00DF6B68">
        <w:trPr>
          <w:trHeight w:val="409"/>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BAC371A" w14:textId="0ECB467B" w:rsidR="003F137C" w:rsidRPr="005F4929" w:rsidRDefault="003F137C" w:rsidP="00AA7584">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shd w:val="clear" w:color="auto" w:fill="auto"/>
          </w:tcPr>
          <w:p w14:paraId="28CAB3C4" w14:textId="4D6E4930" w:rsidR="003F137C" w:rsidRPr="005F4929" w:rsidRDefault="003F137C" w:rsidP="00AA7584">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F3F72" w14:textId="50281CB9" w:rsidR="003F137C" w:rsidRPr="005F4929" w:rsidRDefault="003F137C" w:rsidP="00AA7584">
            <w:pPr>
              <w:ind w:firstLine="0"/>
              <w:jc w:val="center"/>
              <w:rPr>
                <w:szCs w:val="20"/>
              </w:rPr>
            </w:pPr>
            <w:r w:rsidRPr="005F4929">
              <w:rPr>
                <w:color w:val="000000"/>
              </w:rPr>
              <w:t>3.7.2</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7811B8B3" w14:textId="54504FFD"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E7A562" w14:textId="28198510"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C09246" w14:textId="76127CB8" w:rsidR="003F137C" w:rsidRPr="005F4929" w:rsidRDefault="003F137C" w:rsidP="00AA7584">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B8299A" w14:textId="3E478ABE" w:rsidR="003F137C" w:rsidRPr="005F4929" w:rsidRDefault="003F137C" w:rsidP="00AA7584">
            <w:pPr>
              <w:ind w:firstLine="0"/>
              <w:jc w:val="center"/>
              <w:rPr>
                <w:szCs w:val="20"/>
              </w:rPr>
            </w:pPr>
            <w:r w:rsidRPr="005F4929">
              <w:rPr>
                <w:szCs w:val="20"/>
              </w:rPr>
              <w:t>3</w:t>
            </w:r>
          </w:p>
        </w:tc>
      </w:tr>
      <w:tr w:rsidR="003F137C" w:rsidRPr="005F4929" w14:paraId="4F377577" w14:textId="77777777" w:rsidTr="00DF6B68">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990F04A" w14:textId="275B8453" w:rsidR="003F137C" w:rsidRPr="005F4929" w:rsidRDefault="003F137C" w:rsidP="009B5D5F">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785F2DC2" w14:textId="6B286A78" w:rsidR="003F137C" w:rsidRPr="005F4929" w:rsidRDefault="003F137C" w:rsidP="009B5D5F">
            <w:pPr>
              <w:ind w:firstLine="0"/>
              <w:jc w:val="left"/>
              <w:rPr>
                <w:szCs w:val="20"/>
              </w:rPr>
            </w:pPr>
            <w:r w:rsidRPr="005F4929">
              <w:rPr>
                <w:szCs w:val="20"/>
              </w:rPr>
              <w:t>Отдых (рекреация)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6B5460" w14:textId="08897435" w:rsidR="003F137C" w:rsidRPr="005F4929" w:rsidRDefault="003F137C" w:rsidP="009B5D5F">
            <w:pPr>
              <w:ind w:firstLine="0"/>
              <w:jc w:val="center"/>
              <w:rPr>
                <w:szCs w:val="20"/>
              </w:rPr>
            </w:pPr>
            <w:r w:rsidRPr="005F4929">
              <w:rPr>
                <w:szCs w:val="20"/>
                <w:lang w:val="en-US"/>
              </w:rPr>
              <w:t>5.0</w:t>
            </w:r>
          </w:p>
        </w:tc>
        <w:tc>
          <w:tcPr>
            <w:tcW w:w="3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2EA91" w14:textId="2E6AC85A" w:rsidR="003F137C" w:rsidRPr="005F4929" w:rsidRDefault="003F137C" w:rsidP="009B5D5F">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91DB6CE" w14:textId="3FA9DBE9" w:rsidR="003F137C" w:rsidRPr="005F4929" w:rsidRDefault="003F137C" w:rsidP="009B5D5F">
            <w:pPr>
              <w:ind w:firstLine="0"/>
              <w:jc w:val="center"/>
              <w:rPr>
                <w:szCs w:val="20"/>
                <w:lang w:val="en-US"/>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FAFFE4" w14:textId="575554B9" w:rsidR="003F137C" w:rsidRPr="005F4929" w:rsidRDefault="003F137C" w:rsidP="009B5D5F">
            <w:pPr>
              <w:ind w:firstLine="0"/>
              <w:jc w:val="center"/>
              <w:rPr>
                <w:szCs w:val="20"/>
              </w:rPr>
            </w:pPr>
            <w:r w:rsidRPr="005F4929">
              <w:rPr>
                <w:szCs w:val="20"/>
              </w:rPr>
              <w:t>Не подлежит установлению</w:t>
            </w:r>
          </w:p>
        </w:tc>
      </w:tr>
      <w:tr w:rsidR="003F137C" w:rsidRPr="005F4929" w14:paraId="6B08982D" w14:textId="77777777" w:rsidTr="00DF6B68">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B11A0EB" w14:textId="7CF01AFF" w:rsidR="003F137C" w:rsidRPr="005F4929" w:rsidRDefault="003F137C" w:rsidP="009B5D5F">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E5721D9" w14:textId="1B99D019" w:rsidR="003F137C" w:rsidRPr="005F4929" w:rsidRDefault="003F137C" w:rsidP="009B5D5F">
            <w:pPr>
              <w:ind w:firstLine="0"/>
              <w:jc w:val="left"/>
              <w:rPr>
                <w:szCs w:val="20"/>
              </w:rPr>
            </w:pPr>
            <w:r w:rsidRPr="005F4929">
              <w:rPr>
                <w:szCs w:val="20"/>
              </w:rPr>
              <w:t>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BA70CD" w14:textId="76D11656" w:rsidR="003F137C" w:rsidRPr="005F4929" w:rsidRDefault="003F137C" w:rsidP="009B5D5F">
            <w:pPr>
              <w:ind w:firstLine="0"/>
              <w:jc w:val="center"/>
              <w:rPr>
                <w:szCs w:val="20"/>
                <w:lang w:val="en-US"/>
              </w:rPr>
            </w:pPr>
            <w:r w:rsidRPr="005F4929">
              <w:rPr>
                <w:szCs w:val="20"/>
              </w:rPr>
              <w:t>5.1.3</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5CA13FD" w14:textId="4E52D77A" w:rsidR="003F137C" w:rsidRPr="005F4929" w:rsidRDefault="003F137C" w:rsidP="009B5D5F">
            <w:pPr>
              <w:ind w:firstLine="0"/>
              <w:jc w:val="center"/>
              <w:rPr>
                <w:szCs w:val="20"/>
              </w:rPr>
            </w:pPr>
            <w:r w:rsidRPr="005F4929">
              <w:rPr>
                <w:szCs w:val="20"/>
              </w:rPr>
              <w:t>400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8642B0" w14:textId="5B21556F" w:rsidR="003F137C" w:rsidRPr="005F4929" w:rsidRDefault="003F137C" w:rsidP="009B5D5F">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B92817" w14:textId="326C23B1" w:rsidR="003F137C" w:rsidRPr="005F4929" w:rsidRDefault="00530950" w:rsidP="009B5D5F">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43BF24" w14:textId="6CC9DBA3" w:rsidR="003F137C" w:rsidRPr="005F4929" w:rsidRDefault="003F137C" w:rsidP="009B5D5F">
            <w:pPr>
              <w:ind w:firstLine="0"/>
              <w:jc w:val="center"/>
              <w:rPr>
                <w:szCs w:val="20"/>
              </w:rPr>
            </w:pPr>
            <w:r w:rsidRPr="005F4929">
              <w:rPr>
                <w:szCs w:val="20"/>
              </w:rPr>
              <w:t>3</w:t>
            </w:r>
          </w:p>
        </w:tc>
      </w:tr>
      <w:tr w:rsidR="003F137C" w:rsidRPr="005F4929" w14:paraId="4289B330" w14:textId="77777777" w:rsidTr="00DF6B68">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54A1F152" w14:textId="2248A758" w:rsidR="003F137C" w:rsidRPr="005F4929" w:rsidRDefault="003F137C" w:rsidP="009B5D5F">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3B3B87E" w14:textId="02D58B05" w:rsidR="003F137C" w:rsidRPr="005F4929" w:rsidRDefault="003F137C" w:rsidP="009B5D5F">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B9B496" w14:textId="5542F1C4" w:rsidR="003F137C" w:rsidRPr="005F4929" w:rsidRDefault="003F137C" w:rsidP="009B5D5F">
            <w:pPr>
              <w:ind w:firstLine="0"/>
              <w:jc w:val="center"/>
              <w:rPr>
                <w:szCs w:val="20"/>
                <w:lang w:val="en-US"/>
              </w:rPr>
            </w:pPr>
            <w:r w:rsidRPr="005F4929">
              <w:rPr>
                <w:szCs w:val="20"/>
              </w:rPr>
              <w:t>6.8</w:t>
            </w:r>
          </w:p>
        </w:tc>
        <w:tc>
          <w:tcPr>
            <w:tcW w:w="7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B0AA80" w14:textId="3D0B28BD" w:rsidR="003F137C" w:rsidRPr="005F4929" w:rsidRDefault="003F137C" w:rsidP="009B5D5F">
            <w:pPr>
              <w:ind w:firstLine="0"/>
              <w:jc w:val="center"/>
              <w:rPr>
                <w:szCs w:val="20"/>
              </w:rPr>
            </w:pPr>
            <w:r w:rsidRPr="005F4929">
              <w:rPr>
                <w:szCs w:val="20"/>
              </w:rPr>
              <w:t>Не подлежит установлению</w:t>
            </w:r>
          </w:p>
        </w:tc>
      </w:tr>
      <w:tr w:rsidR="0048152D" w:rsidRPr="005F4929" w14:paraId="1899BB89" w14:textId="77777777" w:rsidTr="00DF6B68">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070BCB70" w14:textId="58489470" w:rsidR="0048152D" w:rsidRPr="005F4929" w:rsidRDefault="0048152D" w:rsidP="009B5D5F">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A883E28" w14:textId="70D84C93" w:rsidR="0048152D" w:rsidRPr="005F4929" w:rsidRDefault="0048152D" w:rsidP="009B5D5F">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C586C3" w14:textId="26EE6D9C" w:rsidR="0048152D" w:rsidRPr="005F4929" w:rsidRDefault="0048152D" w:rsidP="009B5D5F">
            <w:pPr>
              <w:ind w:firstLine="0"/>
              <w:jc w:val="center"/>
              <w:rPr>
                <w:szCs w:val="20"/>
              </w:rPr>
            </w:pPr>
            <w:r w:rsidRPr="005F4929">
              <w:rPr>
                <w:szCs w:val="20"/>
              </w:rPr>
              <w:t>7.2</w:t>
            </w:r>
          </w:p>
        </w:tc>
        <w:tc>
          <w:tcPr>
            <w:tcW w:w="7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CF8E7A" w14:textId="3D1FF8FC" w:rsidR="0048152D" w:rsidRPr="005F4929" w:rsidRDefault="0048152D" w:rsidP="009B5D5F">
            <w:pPr>
              <w:ind w:firstLine="0"/>
              <w:jc w:val="center"/>
              <w:rPr>
                <w:szCs w:val="20"/>
              </w:rPr>
            </w:pPr>
            <w:r w:rsidRPr="005F4929">
              <w:rPr>
                <w:szCs w:val="20"/>
              </w:rPr>
              <w:t>Не подлежит установлению</w:t>
            </w:r>
          </w:p>
        </w:tc>
      </w:tr>
      <w:tr w:rsidR="004C5169" w:rsidRPr="005F4929" w14:paraId="61BBC887" w14:textId="77777777" w:rsidTr="00DF6B68">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A8EC14D" w14:textId="3935B339" w:rsidR="004C5169" w:rsidRPr="005F4929" w:rsidRDefault="004C5169" w:rsidP="009B5D5F">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19A7259" w14:textId="0E9FB8C3" w:rsidR="004C5169" w:rsidRPr="005F4929" w:rsidRDefault="004C5169" w:rsidP="009B5D5F">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21B631" w14:textId="207FC2D2" w:rsidR="004C5169" w:rsidRPr="005F4929" w:rsidRDefault="004C5169" w:rsidP="009B5D5F">
            <w:pPr>
              <w:ind w:firstLine="0"/>
              <w:jc w:val="center"/>
              <w:rPr>
                <w:szCs w:val="20"/>
              </w:rPr>
            </w:pPr>
            <w:r w:rsidRPr="005F4929">
              <w:rPr>
                <w:szCs w:val="20"/>
              </w:rPr>
              <w:t>7.5</w:t>
            </w:r>
          </w:p>
        </w:tc>
        <w:tc>
          <w:tcPr>
            <w:tcW w:w="7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76B4B" w14:textId="6061ABAF" w:rsidR="004C5169" w:rsidRPr="005F4929" w:rsidRDefault="004C5169" w:rsidP="009B5D5F">
            <w:pPr>
              <w:ind w:firstLine="0"/>
              <w:jc w:val="center"/>
              <w:rPr>
                <w:szCs w:val="20"/>
              </w:rPr>
            </w:pPr>
            <w:r w:rsidRPr="005F4929">
              <w:rPr>
                <w:szCs w:val="20"/>
              </w:rPr>
              <w:t>Не подлежит установлению</w:t>
            </w:r>
          </w:p>
        </w:tc>
      </w:tr>
      <w:tr w:rsidR="004C5169" w:rsidRPr="005F4929" w14:paraId="201C37F3" w14:textId="77777777" w:rsidTr="00DF6B68">
        <w:trPr>
          <w:trHeight w:val="423"/>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2A963E2" w14:textId="5C29706A" w:rsidR="004C5169" w:rsidRPr="005F4929" w:rsidRDefault="004C5169" w:rsidP="009B5D5F">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76994F0" w14:textId="77777777" w:rsidR="004C5169" w:rsidRPr="005F4929" w:rsidRDefault="004C5169" w:rsidP="009B5D5F">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83B21A" w14:textId="77777777" w:rsidR="004C5169" w:rsidRPr="005F4929" w:rsidRDefault="004C5169" w:rsidP="009B5D5F">
            <w:pPr>
              <w:ind w:firstLine="0"/>
              <w:jc w:val="center"/>
              <w:rPr>
                <w:szCs w:val="20"/>
              </w:rPr>
            </w:pPr>
            <w:r w:rsidRPr="005F4929">
              <w:rPr>
                <w:szCs w:val="20"/>
              </w:rPr>
              <w:t>9.3</w:t>
            </w:r>
          </w:p>
        </w:tc>
        <w:tc>
          <w:tcPr>
            <w:tcW w:w="7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44D09" w14:textId="77777777" w:rsidR="004C5169" w:rsidRPr="005F4929" w:rsidRDefault="004C5169" w:rsidP="009B5D5F">
            <w:pPr>
              <w:ind w:firstLine="0"/>
              <w:jc w:val="center"/>
              <w:rPr>
                <w:szCs w:val="20"/>
              </w:rPr>
            </w:pPr>
            <w:r w:rsidRPr="005F4929">
              <w:rPr>
                <w:szCs w:val="20"/>
              </w:rPr>
              <w:t>Не распространяется</w:t>
            </w:r>
          </w:p>
        </w:tc>
      </w:tr>
      <w:tr w:rsidR="004C5169" w:rsidRPr="005F4929" w14:paraId="7C411008" w14:textId="77777777" w:rsidTr="003F137C">
        <w:trPr>
          <w:trHeight w:val="415"/>
        </w:trPr>
        <w:tc>
          <w:tcPr>
            <w:tcW w:w="646" w:type="dxa"/>
            <w:tcBorders>
              <w:top w:val="single" w:sz="4" w:space="0" w:color="auto"/>
              <w:left w:val="single" w:sz="4" w:space="0" w:color="auto"/>
              <w:bottom w:val="single" w:sz="4" w:space="0" w:color="auto"/>
              <w:right w:val="single" w:sz="4" w:space="0" w:color="auto"/>
            </w:tcBorders>
            <w:vAlign w:val="center"/>
          </w:tcPr>
          <w:p w14:paraId="759B2B68" w14:textId="3CCA8320" w:rsidR="004C5169" w:rsidRPr="005F4929" w:rsidRDefault="004C5169" w:rsidP="009B5D5F">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center"/>
          </w:tcPr>
          <w:p w14:paraId="5CDD3595" w14:textId="77777777" w:rsidR="004C5169" w:rsidRPr="005F4929" w:rsidRDefault="004C5169" w:rsidP="009B5D5F">
            <w:pPr>
              <w:ind w:firstLine="0"/>
              <w:jc w:val="left"/>
              <w:rPr>
                <w:szCs w:val="20"/>
              </w:rPr>
            </w:pPr>
            <w:r w:rsidRPr="005F4929">
              <w:rPr>
                <w:szCs w:val="20"/>
              </w:rPr>
              <w:t>Водные объекты</w:t>
            </w:r>
          </w:p>
        </w:tc>
        <w:tc>
          <w:tcPr>
            <w:tcW w:w="1701" w:type="dxa"/>
            <w:tcBorders>
              <w:top w:val="single" w:sz="4" w:space="0" w:color="auto"/>
              <w:left w:val="single" w:sz="4" w:space="0" w:color="auto"/>
              <w:bottom w:val="single" w:sz="4" w:space="0" w:color="auto"/>
              <w:right w:val="single" w:sz="4" w:space="0" w:color="auto"/>
            </w:tcBorders>
            <w:vAlign w:val="center"/>
          </w:tcPr>
          <w:p w14:paraId="2D5D7843" w14:textId="77777777" w:rsidR="004C5169" w:rsidRPr="005F4929" w:rsidRDefault="004C5169" w:rsidP="009B5D5F">
            <w:pPr>
              <w:ind w:firstLine="0"/>
              <w:jc w:val="center"/>
              <w:rPr>
                <w:szCs w:val="20"/>
              </w:rPr>
            </w:pPr>
            <w:r w:rsidRPr="005F4929">
              <w:rPr>
                <w:szCs w:val="20"/>
              </w:rPr>
              <w:t>11.0</w:t>
            </w:r>
          </w:p>
        </w:tc>
        <w:tc>
          <w:tcPr>
            <w:tcW w:w="7798" w:type="dxa"/>
            <w:gridSpan w:val="4"/>
            <w:tcBorders>
              <w:top w:val="single" w:sz="4" w:space="0" w:color="auto"/>
              <w:left w:val="single" w:sz="4" w:space="0" w:color="auto"/>
              <w:bottom w:val="single" w:sz="4" w:space="0" w:color="auto"/>
              <w:right w:val="single" w:sz="4" w:space="0" w:color="auto"/>
            </w:tcBorders>
            <w:vAlign w:val="center"/>
          </w:tcPr>
          <w:p w14:paraId="75DB61BA" w14:textId="6E830088" w:rsidR="004C5169" w:rsidRPr="005F4929" w:rsidRDefault="004C5169" w:rsidP="009B5D5F">
            <w:pPr>
              <w:ind w:firstLine="0"/>
              <w:jc w:val="center"/>
              <w:rPr>
                <w:szCs w:val="20"/>
              </w:rPr>
            </w:pPr>
            <w:r w:rsidRPr="005F4929">
              <w:rPr>
                <w:szCs w:val="20"/>
              </w:rPr>
              <w:t>Не подлежит установлению</w:t>
            </w:r>
          </w:p>
        </w:tc>
      </w:tr>
      <w:tr w:rsidR="004C5169" w:rsidRPr="005F4929" w14:paraId="015DB9CA" w14:textId="77777777" w:rsidTr="003F137C">
        <w:tc>
          <w:tcPr>
            <w:tcW w:w="646" w:type="dxa"/>
            <w:tcBorders>
              <w:top w:val="single" w:sz="4" w:space="0" w:color="auto"/>
              <w:left w:val="single" w:sz="4" w:space="0" w:color="auto"/>
              <w:bottom w:val="single" w:sz="4" w:space="0" w:color="auto"/>
              <w:right w:val="single" w:sz="4" w:space="0" w:color="auto"/>
            </w:tcBorders>
            <w:vAlign w:val="center"/>
          </w:tcPr>
          <w:p w14:paraId="6710FFA9" w14:textId="40153CB0" w:rsidR="004C5169" w:rsidRPr="005F4929" w:rsidRDefault="004C5169" w:rsidP="009B5D5F">
            <w:pPr>
              <w:ind w:firstLine="0"/>
              <w:jc w:val="center"/>
              <w:rPr>
                <w:szCs w:val="20"/>
              </w:rPr>
            </w:pPr>
            <w:r w:rsidRPr="005F4929">
              <w:rPr>
                <w:szCs w:val="20"/>
              </w:rPr>
              <w:t>16.</w:t>
            </w:r>
          </w:p>
        </w:tc>
        <w:tc>
          <w:tcPr>
            <w:tcW w:w="4138" w:type="dxa"/>
            <w:tcBorders>
              <w:top w:val="single" w:sz="4" w:space="0" w:color="auto"/>
              <w:left w:val="single" w:sz="4" w:space="0" w:color="auto"/>
              <w:bottom w:val="single" w:sz="4" w:space="0" w:color="auto"/>
              <w:right w:val="single" w:sz="4" w:space="0" w:color="auto"/>
            </w:tcBorders>
            <w:vAlign w:val="center"/>
          </w:tcPr>
          <w:p w14:paraId="122CE0DF" w14:textId="77777777" w:rsidR="004C5169" w:rsidRPr="005F4929" w:rsidRDefault="004C5169" w:rsidP="009B5D5F">
            <w:pPr>
              <w:ind w:firstLine="0"/>
              <w:jc w:val="left"/>
              <w:rPr>
                <w:szCs w:val="20"/>
              </w:rPr>
            </w:pPr>
            <w:r w:rsidRPr="005F4929">
              <w:rPr>
                <w:szCs w:val="20"/>
              </w:rPr>
              <w:t>Общее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14:paraId="5EBB82C2" w14:textId="77777777" w:rsidR="004C5169" w:rsidRPr="005F4929" w:rsidRDefault="004C5169" w:rsidP="009B5D5F">
            <w:pPr>
              <w:ind w:firstLine="0"/>
              <w:jc w:val="center"/>
              <w:rPr>
                <w:szCs w:val="20"/>
              </w:rPr>
            </w:pPr>
            <w:r w:rsidRPr="005F4929">
              <w:rPr>
                <w:szCs w:val="20"/>
              </w:rPr>
              <w:t>11.1</w:t>
            </w:r>
          </w:p>
        </w:tc>
        <w:tc>
          <w:tcPr>
            <w:tcW w:w="7798" w:type="dxa"/>
            <w:gridSpan w:val="4"/>
            <w:tcBorders>
              <w:top w:val="single" w:sz="4" w:space="0" w:color="auto"/>
              <w:left w:val="single" w:sz="4" w:space="0" w:color="auto"/>
              <w:bottom w:val="single" w:sz="4" w:space="0" w:color="auto"/>
              <w:right w:val="single" w:sz="4" w:space="0" w:color="auto"/>
            </w:tcBorders>
            <w:vAlign w:val="center"/>
          </w:tcPr>
          <w:p w14:paraId="5A942BB6" w14:textId="77777777" w:rsidR="004C5169" w:rsidRPr="005F4929" w:rsidRDefault="004C5169" w:rsidP="009B5D5F">
            <w:pPr>
              <w:ind w:firstLine="0"/>
              <w:jc w:val="center"/>
              <w:rPr>
                <w:szCs w:val="20"/>
              </w:rPr>
            </w:pPr>
            <w:r w:rsidRPr="005F4929">
              <w:rPr>
                <w:szCs w:val="20"/>
              </w:rPr>
              <w:t>Не распространяется</w:t>
            </w:r>
          </w:p>
        </w:tc>
      </w:tr>
      <w:tr w:rsidR="004C5169" w:rsidRPr="005F4929" w14:paraId="0DAB2EE7" w14:textId="77777777" w:rsidTr="003F137C">
        <w:tc>
          <w:tcPr>
            <w:tcW w:w="646" w:type="dxa"/>
            <w:tcBorders>
              <w:top w:val="single" w:sz="4" w:space="0" w:color="auto"/>
              <w:left w:val="single" w:sz="4" w:space="0" w:color="auto"/>
              <w:bottom w:val="single" w:sz="4" w:space="0" w:color="auto"/>
              <w:right w:val="single" w:sz="4" w:space="0" w:color="auto"/>
            </w:tcBorders>
            <w:vAlign w:val="center"/>
          </w:tcPr>
          <w:p w14:paraId="03AD379A" w14:textId="09C61285" w:rsidR="004C5169" w:rsidRPr="005F4929" w:rsidRDefault="004C5169" w:rsidP="009B5D5F">
            <w:pPr>
              <w:ind w:firstLine="0"/>
              <w:jc w:val="center"/>
              <w:rPr>
                <w:szCs w:val="20"/>
              </w:rPr>
            </w:pPr>
            <w:r w:rsidRPr="005F4929">
              <w:rPr>
                <w:szCs w:val="20"/>
              </w:rPr>
              <w:t>17.</w:t>
            </w:r>
          </w:p>
        </w:tc>
        <w:tc>
          <w:tcPr>
            <w:tcW w:w="4138" w:type="dxa"/>
            <w:tcBorders>
              <w:top w:val="single" w:sz="4" w:space="0" w:color="auto"/>
              <w:left w:val="single" w:sz="4" w:space="0" w:color="auto"/>
              <w:bottom w:val="single" w:sz="4" w:space="0" w:color="auto"/>
              <w:right w:val="single" w:sz="4" w:space="0" w:color="auto"/>
            </w:tcBorders>
            <w:vAlign w:val="center"/>
          </w:tcPr>
          <w:p w14:paraId="273AD1C9" w14:textId="77777777" w:rsidR="004C5169" w:rsidRPr="005F4929" w:rsidRDefault="004C5169" w:rsidP="009B5D5F">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168ECBE5" w14:textId="77777777" w:rsidR="004C5169" w:rsidRPr="005F4929" w:rsidRDefault="004C5169" w:rsidP="009B5D5F">
            <w:pPr>
              <w:ind w:firstLine="0"/>
              <w:jc w:val="center"/>
              <w:rPr>
                <w:szCs w:val="20"/>
              </w:rPr>
            </w:pPr>
            <w:r w:rsidRPr="005F4929">
              <w:rPr>
                <w:szCs w:val="20"/>
              </w:rPr>
              <w:t>12.0</w:t>
            </w:r>
          </w:p>
        </w:tc>
        <w:tc>
          <w:tcPr>
            <w:tcW w:w="7798" w:type="dxa"/>
            <w:gridSpan w:val="4"/>
            <w:tcBorders>
              <w:top w:val="single" w:sz="4" w:space="0" w:color="auto"/>
              <w:left w:val="single" w:sz="4" w:space="0" w:color="auto"/>
              <w:bottom w:val="single" w:sz="4" w:space="0" w:color="auto"/>
              <w:right w:val="single" w:sz="4" w:space="0" w:color="auto"/>
            </w:tcBorders>
            <w:vAlign w:val="center"/>
          </w:tcPr>
          <w:p w14:paraId="7F30C965" w14:textId="77777777" w:rsidR="004C5169" w:rsidRPr="005F4929" w:rsidRDefault="004C5169" w:rsidP="009B5D5F">
            <w:pPr>
              <w:ind w:firstLine="0"/>
              <w:jc w:val="center"/>
              <w:rPr>
                <w:szCs w:val="20"/>
              </w:rPr>
            </w:pPr>
            <w:r w:rsidRPr="005F4929">
              <w:rPr>
                <w:szCs w:val="20"/>
              </w:rPr>
              <w:t>Не распространяется</w:t>
            </w:r>
          </w:p>
        </w:tc>
      </w:tr>
      <w:tr w:rsidR="004C5169" w:rsidRPr="005F4929" w14:paraId="203BA799" w14:textId="77777777" w:rsidTr="003F137C">
        <w:tc>
          <w:tcPr>
            <w:tcW w:w="646" w:type="dxa"/>
            <w:tcBorders>
              <w:top w:val="single" w:sz="4" w:space="0" w:color="auto"/>
              <w:left w:val="single" w:sz="4" w:space="0" w:color="auto"/>
              <w:bottom w:val="single" w:sz="4" w:space="0" w:color="auto"/>
              <w:right w:val="single" w:sz="4" w:space="0" w:color="auto"/>
            </w:tcBorders>
            <w:vAlign w:val="center"/>
          </w:tcPr>
          <w:p w14:paraId="1533F956" w14:textId="0EC11EFC" w:rsidR="004C5169" w:rsidRPr="005F4929" w:rsidRDefault="004C5169" w:rsidP="009B5D5F">
            <w:pPr>
              <w:ind w:firstLine="0"/>
              <w:jc w:val="center"/>
              <w:rPr>
                <w:szCs w:val="20"/>
              </w:rPr>
            </w:pPr>
            <w:r w:rsidRPr="005F4929">
              <w:rPr>
                <w:szCs w:val="20"/>
              </w:rPr>
              <w:t>18.</w:t>
            </w:r>
          </w:p>
        </w:tc>
        <w:tc>
          <w:tcPr>
            <w:tcW w:w="4138" w:type="dxa"/>
            <w:tcBorders>
              <w:top w:val="single" w:sz="4" w:space="0" w:color="auto"/>
              <w:left w:val="single" w:sz="4" w:space="0" w:color="auto"/>
              <w:bottom w:val="single" w:sz="4" w:space="0" w:color="auto"/>
              <w:right w:val="single" w:sz="4" w:space="0" w:color="auto"/>
            </w:tcBorders>
            <w:vAlign w:val="bottom"/>
          </w:tcPr>
          <w:p w14:paraId="05F10654" w14:textId="1AA8FD00" w:rsidR="004C5169" w:rsidRPr="005F4929" w:rsidRDefault="004C5169" w:rsidP="009B5D5F">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0A8C6CD5" w14:textId="5FFEAF95" w:rsidR="004C5169" w:rsidRPr="005F4929" w:rsidRDefault="004C5169" w:rsidP="009B5D5F">
            <w:pPr>
              <w:ind w:firstLine="0"/>
              <w:jc w:val="center"/>
              <w:rPr>
                <w:szCs w:val="20"/>
              </w:rPr>
            </w:pPr>
            <w:r w:rsidRPr="005F4929">
              <w:rPr>
                <w:color w:val="000000"/>
              </w:rPr>
              <w:t>12.0.1</w:t>
            </w:r>
          </w:p>
        </w:tc>
        <w:tc>
          <w:tcPr>
            <w:tcW w:w="7798" w:type="dxa"/>
            <w:gridSpan w:val="4"/>
            <w:tcBorders>
              <w:top w:val="single" w:sz="4" w:space="0" w:color="auto"/>
              <w:left w:val="single" w:sz="4" w:space="0" w:color="auto"/>
              <w:bottom w:val="single" w:sz="4" w:space="0" w:color="auto"/>
              <w:right w:val="single" w:sz="4" w:space="0" w:color="auto"/>
            </w:tcBorders>
          </w:tcPr>
          <w:p w14:paraId="4837D037" w14:textId="48A2C504" w:rsidR="004C5169" w:rsidRPr="005F4929" w:rsidRDefault="004C5169" w:rsidP="009B5D5F">
            <w:pPr>
              <w:ind w:firstLine="0"/>
              <w:jc w:val="center"/>
              <w:rPr>
                <w:szCs w:val="20"/>
              </w:rPr>
            </w:pPr>
            <w:r w:rsidRPr="005F4929">
              <w:rPr>
                <w:szCs w:val="20"/>
              </w:rPr>
              <w:t>Не распространяется</w:t>
            </w:r>
          </w:p>
        </w:tc>
      </w:tr>
      <w:tr w:rsidR="004C5169" w:rsidRPr="005F4929" w14:paraId="4422E0FE" w14:textId="77777777" w:rsidTr="003F137C">
        <w:tc>
          <w:tcPr>
            <w:tcW w:w="646" w:type="dxa"/>
            <w:tcBorders>
              <w:top w:val="single" w:sz="4" w:space="0" w:color="auto"/>
              <w:left w:val="single" w:sz="4" w:space="0" w:color="auto"/>
              <w:bottom w:val="single" w:sz="4" w:space="0" w:color="auto"/>
              <w:right w:val="single" w:sz="4" w:space="0" w:color="auto"/>
            </w:tcBorders>
            <w:vAlign w:val="center"/>
          </w:tcPr>
          <w:p w14:paraId="0D5DC1B4" w14:textId="21CE5289" w:rsidR="004C5169" w:rsidRPr="005F4929" w:rsidRDefault="004C5169" w:rsidP="009B5D5F">
            <w:pPr>
              <w:ind w:firstLine="0"/>
              <w:jc w:val="center"/>
              <w:rPr>
                <w:szCs w:val="20"/>
              </w:rPr>
            </w:pPr>
            <w:r w:rsidRPr="005F4929">
              <w:rPr>
                <w:szCs w:val="20"/>
              </w:rPr>
              <w:t>19.</w:t>
            </w:r>
          </w:p>
        </w:tc>
        <w:tc>
          <w:tcPr>
            <w:tcW w:w="4138" w:type="dxa"/>
            <w:tcBorders>
              <w:top w:val="single" w:sz="4" w:space="0" w:color="auto"/>
              <w:left w:val="single" w:sz="4" w:space="0" w:color="auto"/>
              <w:bottom w:val="single" w:sz="4" w:space="0" w:color="auto"/>
              <w:right w:val="single" w:sz="4" w:space="0" w:color="auto"/>
            </w:tcBorders>
            <w:vAlign w:val="bottom"/>
          </w:tcPr>
          <w:p w14:paraId="60DCCB5D" w14:textId="276CF4C9" w:rsidR="004C5169" w:rsidRPr="005F4929" w:rsidRDefault="004C5169" w:rsidP="009B5D5F">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117298BD" w14:textId="19F77DB1" w:rsidR="004C5169" w:rsidRPr="005F4929" w:rsidRDefault="004C5169" w:rsidP="009B5D5F">
            <w:pPr>
              <w:ind w:firstLine="0"/>
              <w:jc w:val="center"/>
              <w:rPr>
                <w:szCs w:val="20"/>
              </w:rPr>
            </w:pPr>
            <w:r w:rsidRPr="005F4929">
              <w:rPr>
                <w:color w:val="000000"/>
              </w:rPr>
              <w:t>12.0.2</w:t>
            </w:r>
          </w:p>
        </w:tc>
        <w:tc>
          <w:tcPr>
            <w:tcW w:w="7798" w:type="dxa"/>
            <w:gridSpan w:val="4"/>
            <w:tcBorders>
              <w:top w:val="single" w:sz="4" w:space="0" w:color="auto"/>
              <w:left w:val="single" w:sz="4" w:space="0" w:color="auto"/>
              <w:bottom w:val="single" w:sz="4" w:space="0" w:color="auto"/>
              <w:right w:val="single" w:sz="4" w:space="0" w:color="auto"/>
            </w:tcBorders>
          </w:tcPr>
          <w:p w14:paraId="745A37FD" w14:textId="469DAB65" w:rsidR="004C5169" w:rsidRPr="005F4929" w:rsidRDefault="004C5169" w:rsidP="009B5D5F">
            <w:pPr>
              <w:ind w:firstLine="0"/>
              <w:jc w:val="center"/>
              <w:rPr>
                <w:szCs w:val="20"/>
              </w:rPr>
            </w:pPr>
            <w:r w:rsidRPr="005F4929">
              <w:rPr>
                <w:szCs w:val="20"/>
              </w:rPr>
              <w:t>Не распространяется</w:t>
            </w:r>
          </w:p>
        </w:tc>
      </w:tr>
    </w:tbl>
    <w:p w14:paraId="1C9196A8" w14:textId="77777777" w:rsidR="00E862B8" w:rsidRPr="005F4929" w:rsidRDefault="00E862B8" w:rsidP="00966C03">
      <w:pPr>
        <w:ind w:firstLine="0"/>
        <w:jc w:val="center"/>
      </w:pPr>
    </w:p>
    <w:p w14:paraId="7141ED41" w14:textId="242AE4A0" w:rsidR="00966C03" w:rsidRPr="005F4929" w:rsidRDefault="00966C03" w:rsidP="00966C03">
      <w:pPr>
        <w:ind w:firstLine="0"/>
        <w:jc w:val="center"/>
      </w:pPr>
      <w:r w:rsidRPr="005F4929">
        <w:t>Вспомогательные виды разрешенного использования</w:t>
      </w:r>
    </w:p>
    <w:p w14:paraId="0937D505" w14:textId="77777777" w:rsidR="00966C03" w:rsidRPr="005F4929" w:rsidRDefault="00966C03" w:rsidP="00966C03">
      <w:pPr>
        <w:ind w:firstLine="0"/>
        <w:jc w:val="center"/>
      </w:pPr>
    </w:p>
    <w:p w14:paraId="30A9889E" w14:textId="77777777" w:rsidR="00697393" w:rsidRPr="005F4929" w:rsidRDefault="00697393" w:rsidP="00697393">
      <w:pPr>
        <w:ind w:firstLine="0"/>
      </w:pPr>
      <w:r w:rsidRPr="005F4929">
        <w:t>1. Коммунальное обслуживание – 3.1</w:t>
      </w:r>
    </w:p>
    <w:p w14:paraId="72EAE831" w14:textId="77777777" w:rsidR="00697393" w:rsidRPr="005F4929" w:rsidRDefault="00697393" w:rsidP="00697393">
      <w:pPr>
        <w:ind w:firstLine="0"/>
        <w:rPr>
          <w:szCs w:val="20"/>
        </w:rPr>
      </w:pPr>
      <w:r w:rsidRPr="005F4929">
        <w:rPr>
          <w:szCs w:val="20"/>
        </w:rPr>
        <w:t>2. Связь – 6.8</w:t>
      </w:r>
    </w:p>
    <w:p w14:paraId="38DA94FD"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34928B0C" w14:textId="77777777" w:rsidR="00697393" w:rsidRPr="005F4929" w:rsidRDefault="00697393" w:rsidP="00697393">
      <w:pPr>
        <w:ind w:firstLine="0"/>
        <w:rPr>
          <w:szCs w:val="20"/>
        </w:rPr>
      </w:pPr>
    </w:p>
    <w:p w14:paraId="7B389172" w14:textId="725FEBF9" w:rsidR="009176EF" w:rsidRPr="005F4929" w:rsidRDefault="00966C03" w:rsidP="003F137C">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1D481D7E" w14:textId="77777777" w:rsidR="009176EF" w:rsidRPr="005F4929" w:rsidRDefault="009176EF" w:rsidP="00C56E10">
      <w:pPr>
        <w:ind w:firstLine="0"/>
      </w:pPr>
    </w:p>
    <w:p w14:paraId="29EBD58D" w14:textId="73149BCD" w:rsidR="00966C03" w:rsidRPr="005F4929" w:rsidRDefault="00966C03" w:rsidP="00966C03">
      <w:pPr>
        <w:ind w:firstLine="0"/>
        <w:jc w:val="center"/>
      </w:pPr>
      <w:r w:rsidRPr="005F4929">
        <w:t>Условно разрешенные виды использования</w:t>
      </w:r>
    </w:p>
    <w:p w14:paraId="576C57A4"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5"/>
        <w:gridCol w:w="1984"/>
        <w:gridCol w:w="2126"/>
        <w:gridCol w:w="1701"/>
      </w:tblGrid>
      <w:tr w:rsidR="001F6130" w:rsidRPr="005F4929" w14:paraId="4EE17EFE" w14:textId="77777777" w:rsidTr="001F6130">
        <w:trPr>
          <w:trHeight w:val="555"/>
          <w:tblHeader/>
        </w:trPr>
        <w:tc>
          <w:tcPr>
            <w:tcW w:w="817" w:type="dxa"/>
            <w:vMerge w:val="restart"/>
            <w:tcBorders>
              <w:top w:val="single" w:sz="4" w:space="0" w:color="auto"/>
              <w:left w:val="single" w:sz="4" w:space="0" w:color="auto"/>
              <w:right w:val="single" w:sz="4" w:space="0" w:color="auto"/>
            </w:tcBorders>
            <w:vAlign w:val="center"/>
          </w:tcPr>
          <w:p w14:paraId="726B0B1D" w14:textId="77777777" w:rsidR="001F6130" w:rsidRPr="005F4929" w:rsidRDefault="001F6130" w:rsidP="00AA7584">
            <w:pPr>
              <w:ind w:firstLine="0"/>
              <w:jc w:val="center"/>
              <w:rPr>
                <w:szCs w:val="20"/>
              </w:rPr>
            </w:pPr>
            <w:r w:rsidRPr="005F4929">
              <w:rPr>
                <w:szCs w:val="20"/>
              </w:rPr>
              <w:t>№ п/п</w:t>
            </w:r>
          </w:p>
        </w:tc>
        <w:tc>
          <w:tcPr>
            <w:tcW w:w="3969" w:type="dxa"/>
            <w:vMerge w:val="restart"/>
            <w:tcBorders>
              <w:top w:val="single" w:sz="4" w:space="0" w:color="auto"/>
              <w:left w:val="single" w:sz="4" w:space="0" w:color="auto"/>
              <w:right w:val="single" w:sz="4" w:space="0" w:color="auto"/>
            </w:tcBorders>
            <w:vAlign w:val="center"/>
          </w:tcPr>
          <w:p w14:paraId="0F963DE4" w14:textId="77777777" w:rsidR="001F6130" w:rsidRPr="005F4929" w:rsidRDefault="001F6130"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11D10C1A" w14:textId="77777777" w:rsidR="001F6130" w:rsidRPr="005F4929" w:rsidRDefault="001F6130"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BCA04BC" w14:textId="77777777" w:rsidR="001F6130" w:rsidRPr="005F4929" w:rsidRDefault="001F6130"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3024581F" w14:textId="77777777" w:rsidR="001F6130" w:rsidRPr="005F4929" w:rsidRDefault="001F6130"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7D555D19" w14:textId="77777777" w:rsidR="001F6130" w:rsidRPr="005F4929" w:rsidRDefault="001F6130" w:rsidP="00AA7584">
            <w:pPr>
              <w:ind w:firstLine="0"/>
              <w:jc w:val="center"/>
              <w:rPr>
                <w:szCs w:val="20"/>
              </w:rPr>
            </w:pPr>
            <w:r w:rsidRPr="005F4929">
              <w:rPr>
                <w:szCs w:val="20"/>
              </w:rPr>
              <w:t>Минимальные отступы от границ земельного участка (м)</w:t>
            </w:r>
          </w:p>
        </w:tc>
      </w:tr>
      <w:tr w:rsidR="001F6130" w:rsidRPr="005F4929" w14:paraId="11F147B3" w14:textId="77777777" w:rsidTr="001F6130">
        <w:trPr>
          <w:trHeight w:val="555"/>
          <w:tblHeader/>
        </w:trPr>
        <w:tc>
          <w:tcPr>
            <w:tcW w:w="817" w:type="dxa"/>
            <w:vMerge/>
            <w:tcBorders>
              <w:left w:val="single" w:sz="4" w:space="0" w:color="auto"/>
              <w:bottom w:val="single" w:sz="4" w:space="0" w:color="auto"/>
              <w:right w:val="single" w:sz="4" w:space="0" w:color="auto"/>
            </w:tcBorders>
            <w:vAlign w:val="center"/>
          </w:tcPr>
          <w:p w14:paraId="3BD1BA4E" w14:textId="77777777" w:rsidR="001F6130" w:rsidRPr="005F4929" w:rsidRDefault="001F6130" w:rsidP="00AA7584">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14:paraId="77E5089E" w14:textId="77777777" w:rsidR="001F6130" w:rsidRPr="005F4929" w:rsidRDefault="001F6130"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8887DC6" w14:textId="77777777" w:rsidR="001F6130" w:rsidRPr="005F4929" w:rsidRDefault="001F6130"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74DEFD2" w14:textId="77777777" w:rsidR="001F6130" w:rsidRPr="005F4929" w:rsidRDefault="001F6130"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23F60B6E" w14:textId="77777777" w:rsidR="001F6130" w:rsidRPr="005F4929" w:rsidRDefault="001F6130"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31214105" w14:textId="77777777" w:rsidR="001F6130" w:rsidRPr="005F4929" w:rsidRDefault="001F6130"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63C83049" w14:textId="77777777" w:rsidR="001F6130" w:rsidRPr="005F4929" w:rsidRDefault="001F6130" w:rsidP="00AA7584">
            <w:pPr>
              <w:ind w:firstLine="0"/>
              <w:jc w:val="center"/>
              <w:rPr>
                <w:szCs w:val="20"/>
              </w:rPr>
            </w:pPr>
          </w:p>
        </w:tc>
      </w:tr>
      <w:tr w:rsidR="001F6130" w:rsidRPr="005F4929" w14:paraId="66F82334" w14:textId="77777777" w:rsidTr="001F6130">
        <w:tc>
          <w:tcPr>
            <w:tcW w:w="817" w:type="dxa"/>
            <w:tcBorders>
              <w:top w:val="single" w:sz="4" w:space="0" w:color="auto"/>
              <w:left w:val="single" w:sz="4" w:space="0" w:color="auto"/>
              <w:bottom w:val="single" w:sz="4" w:space="0" w:color="auto"/>
              <w:right w:val="single" w:sz="4" w:space="0" w:color="auto"/>
            </w:tcBorders>
            <w:vAlign w:val="center"/>
          </w:tcPr>
          <w:p w14:paraId="70585612" w14:textId="77777777" w:rsidR="001F6130" w:rsidRPr="005F4929" w:rsidRDefault="001F6130" w:rsidP="00AA7584">
            <w:pPr>
              <w:ind w:firstLine="0"/>
              <w:jc w:val="center"/>
              <w:rPr>
                <w:szCs w:val="20"/>
              </w:rPr>
            </w:pPr>
            <w:r w:rsidRPr="005F4929">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07EAEBA6" w14:textId="77777777" w:rsidR="001F6130" w:rsidRPr="005F4929" w:rsidRDefault="001F6130" w:rsidP="00AA7584">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5A5F0390" w14:textId="77777777" w:rsidR="001F6130" w:rsidRPr="005F4929" w:rsidRDefault="001F6130" w:rsidP="00AA7584">
            <w:pPr>
              <w:ind w:firstLine="0"/>
              <w:jc w:val="center"/>
              <w:rPr>
                <w:szCs w:val="20"/>
              </w:rPr>
            </w:pPr>
            <w:r w:rsidRPr="005F4929">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14:paraId="0A18975D" w14:textId="77777777" w:rsidR="001F6130" w:rsidRPr="005F4929" w:rsidRDefault="001F6130"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6C737B69" w14:textId="77777777" w:rsidR="001F6130" w:rsidRPr="005F4929" w:rsidRDefault="001F6130"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255266EE" w14:textId="77777777" w:rsidR="001F6130" w:rsidRPr="005F4929" w:rsidRDefault="001F6130"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5436EA2" w14:textId="77777777" w:rsidR="001F6130" w:rsidRPr="005F4929" w:rsidRDefault="001F6130" w:rsidP="00AA7584">
            <w:pPr>
              <w:ind w:firstLine="0"/>
              <w:jc w:val="center"/>
              <w:rPr>
                <w:szCs w:val="20"/>
              </w:rPr>
            </w:pPr>
            <w:r w:rsidRPr="005F4929">
              <w:rPr>
                <w:szCs w:val="20"/>
              </w:rPr>
              <w:t>3</w:t>
            </w:r>
          </w:p>
        </w:tc>
      </w:tr>
      <w:tr w:rsidR="001F6130" w:rsidRPr="005F4929" w14:paraId="3A594A0E" w14:textId="77777777" w:rsidTr="002142FC">
        <w:trPr>
          <w:trHeight w:val="453"/>
        </w:trPr>
        <w:tc>
          <w:tcPr>
            <w:tcW w:w="817" w:type="dxa"/>
            <w:tcBorders>
              <w:top w:val="single" w:sz="4" w:space="0" w:color="auto"/>
              <w:left w:val="single" w:sz="4" w:space="0" w:color="auto"/>
              <w:bottom w:val="single" w:sz="4" w:space="0" w:color="auto"/>
              <w:right w:val="single" w:sz="4" w:space="0" w:color="auto"/>
            </w:tcBorders>
            <w:vAlign w:val="center"/>
          </w:tcPr>
          <w:p w14:paraId="586B6060" w14:textId="77777777" w:rsidR="001F6130" w:rsidRPr="005F4929" w:rsidRDefault="001F6130" w:rsidP="00AA7584">
            <w:pPr>
              <w:ind w:firstLine="0"/>
              <w:jc w:val="center"/>
              <w:rPr>
                <w:szCs w:val="20"/>
              </w:rPr>
            </w:pPr>
            <w:r w:rsidRPr="005F4929">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2A5D1E97" w14:textId="77777777" w:rsidR="001F6130" w:rsidRPr="005F4929" w:rsidRDefault="001F6130"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516B46EB" w14:textId="77777777" w:rsidR="001F6130" w:rsidRPr="005F4929" w:rsidRDefault="001F6130"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1B8C8AD4" w14:textId="77777777" w:rsidR="001F6130" w:rsidRPr="005F4929" w:rsidRDefault="001F6130"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9B6983E" w14:textId="77777777" w:rsidR="001F6130" w:rsidRPr="005F4929" w:rsidRDefault="001F6130"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CFB6953" w14:textId="77777777" w:rsidR="001F6130" w:rsidRPr="005F4929" w:rsidRDefault="001F6130"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04047716" w14:textId="77777777" w:rsidR="001F6130" w:rsidRPr="005F4929" w:rsidRDefault="001F6130" w:rsidP="00AA7584">
            <w:pPr>
              <w:ind w:firstLine="0"/>
              <w:jc w:val="center"/>
              <w:rPr>
                <w:szCs w:val="20"/>
              </w:rPr>
            </w:pPr>
            <w:r w:rsidRPr="005F4929">
              <w:rPr>
                <w:szCs w:val="20"/>
              </w:rPr>
              <w:t>3</w:t>
            </w:r>
          </w:p>
        </w:tc>
      </w:tr>
      <w:tr w:rsidR="001F6130" w:rsidRPr="005F4929" w14:paraId="10B35FB7" w14:textId="77777777" w:rsidTr="002142FC">
        <w:trPr>
          <w:trHeight w:val="545"/>
        </w:trPr>
        <w:tc>
          <w:tcPr>
            <w:tcW w:w="817" w:type="dxa"/>
            <w:tcBorders>
              <w:top w:val="single" w:sz="4" w:space="0" w:color="auto"/>
              <w:left w:val="single" w:sz="4" w:space="0" w:color="auto"/>
              <w:bottom w:val="single" w:sz="4" w:space="0" w:color="auto"/>
              <w:right w:val="single" w:sz="4" w:space="0" w:color="auto"/>
            </w:tcBorders>
            <w:vAlign w:val="center"/>
          </w:tcPr>
          <w:p w14:paraId="0E7AC45F" w14:textId="77777777" w:rsidR="001F6130" w:rsidRPr="005F4929" w:rsidRDefault="001F6130" w:rsidP="00AA7584">
            <w:pPr>
              <w:ind w:firstLine="0"/>
              <w:jc w:val="center"/>
              <w:rPr>
                <w:szCs w:val="20"/>
              </w:rPr>
            </w:pPr>
            <w:r w:rsidRPr="005F4929">
              <w:rPr>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14:paraId="16CC165A" w14:textId="77777777" w:rsidR="001F6130" w:rsidRPr="005F4929" w:rsidRDefault="001F6130"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2E824A1F" w14:textId="77777777" w:rsidR="001F6130" w:rsidRPr="005F4929" w:rsidRDefault="001F6130"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57624F6B" w14:textId="77777777" w:rsidR="001F6130" w:rsidRPr="005F4929" w:rsidRDefault="001F6130"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718D92A3" w14:textId="77777777" w:rsidR="001F6130" w:rsidRPr="005F4929" w:rsidRDefault="001F6130"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F3F5E17" w14:textId="77777777" w:rsidR="001F6130" w:rsidRPr="005F4929" w:rsidRDefault="001F6130"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D098155" w14:textId="77777777" w:rsidR="001F6130" w:rsidRPr="005F4929" w:rsidRDefault="001F6130" w:rsidP="00AA7584">
            <w:pPr>
              <w:ind w:firstLine="0"/>
              <w:jc w:val="center"/>
              <w:rPr>
                <w:szCs w:val="20"/>
              </w:rPr>
            </w:pPr>
            <w:r w:rsidRPr="005F4929">
              <w:rPr>
                <w:szCs w:val="20"/>
              </w:rPr>
              <w:t>3</w:t>
            </w:r>
          </w:p>
        </w:tc>
      </w:tr>
      <w:tr w:rsidR="001F6130" w:rsidRPr="005F4929" w14:paraId="72A3DEF0" w14:textId="77777777" w:rsidTr="002142FC">
        <w:trPr>
          <w:trHeight w:val="425"/>
        </w:trPr>
        <w:tc>
          <w:tcPr>
            <w:tcW w:w="817" w:type="dxa"/>
            <w:tcBorders>
              <w:top w:val="single" w:sz="4" w:space="0" w:color="auto"/>
              <w:left w:val="single" w:sz="4" w:space="0" w:color="auto"/>
              <w:bottom w:val="single" w:sz="4" w:space="0" w:color="auto"/>
              <w:right w:val="single" w:sz="4" w:space="0" w:color="auto"/>
            </w:tcBorders>
            <w:vAlign w:val="center"/>
          </w:tcPr>
          <w:p w14:paraId="4C6BAE0C" w14:textId="77777777" w:rsidR="001F6130" w:rsidRPr="005F4929" w:rsidRDefault="001F6130" w:rsidP="00AA7584">
            <w:pPr>
              <w:ind w:firstLine="0"/>
              <w:jc w:val="center"/>
              <w:rPr>
                <w:szCs w:val="20"/>
              </w:rPr>
            </w:pPr>
            <w:r w:rsidRPr="005F4929">
              <w:rPr>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14:paraId="5A00CF89" w14:textId="77777777" w:rsidR="001F6130" w:rsidRPr="005F4929" w:rsidRDefault="001F6130"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6C26980E" w14:textId="77777777" w:rsidR="001F6130" w:rsidRPr="005F4929" w:rsidRDefault="001F6130"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1FA43066" w14:textId="77777777" w:rsidR="001F6130" w:rsidRPr="005F4929" w:rsidRDefault="001F6130"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78E16E53" w14:textId="77777777" w:rsidR="001F6130" w:rsidRPr="005F4929" w:rsidRDefault="001F6130" w:rsidP="00AA7584">
            <w:pPr>
              <w:ind w:firstLine="0"/>
              <w:jc w:val="center"/>
              <w:rPr>
                <w:szCs w:val="20"/>
              </w:rPr>
            </w:pPr>
            <w:r w:rsidRPr="005F4929">
              <w:rPr>
                <w:szCs w:val="20"/>
              </w:rPr>
              <w:t>10000</w:t>
            </w:r>
          </w:p>
        </w:tc>
        <w:tc>
          <w:tcPr>
            <w:tcW w:w="2126" w:type="dxa"/>
            <w:tcBorders>
              <w:top w:val="single" w:sz="4" w:space="0" w:color="auto"/>
              <w:left w:val="single" w:sz="4" w:space="0" w:color="auto"/>
              <w:bottom w:val="single" w:sz="4" w:space="0" w:color="auto"/>
              <w:right w:val="single" w:sz="4" w:space="0" w:color="auto"/>
            </w:tcBorders>
            <w:vAlign w:val="center"/>
          </w:tcPr>
          <w:p w14:paraId="7B526BF9" w14:textId="77777777" w:rsidR="001F6130" w:rsidRPr="005F4929" w:rsidRDefault="001F6130"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405192F" w14:textId="77777777" w:rsidR="001F6130" w:rsidRPr="005F4929" w:rsidRDefault="001F6130" w:rsidP="00AA7584">
            <w:pPr>
              <w:ind w:firstLine="0"/>
              <w:jc w:val="center"/>
              <w:rPr>
                <w:szCs w:val="20"/>
              </w:rPr>
            </w:pPr>
            <w:r w:rsidRPr="005F4929">
              <w:rPr>
                <w:szCs w:val="20"/>
              </w:rPr>
              <w:t>3</w:t>
            </w:r>
          </w:p>
        </w:tc>
      </w:tr>
      <w:tr w:rsidR="001F6130" w:rsidRPr="005F4929" w14:paraId="513509E2" w14:textId="77777777" w:rsidTr="001F6130">
        <w:trPr>
          <w:trHeight w:val="550"/>
        </w:trPr>
        <w:tc>
          <w:tcPr>
            <w:tcW w:w="817" w:type="dxa"/>
            <w:tcBorders>
              <w:top w:val="single" w:sz="4" w:space="0" w:color="auto"/>
              <w:left w:val="single" w:sz="4" w:space="0" w:color="auto"/>
              <w:bottom w:val="single" w:sz="4" w:space="0" w:color="auto"/>
              <w:right w:val="single" w:sz="4" w:space="0" w:color="auto"/>
            </w:tcBorders>
            <w:vAlign w:val="center"/>
          </w:tcPr>
          <w:p w14:paraId="13AC863D" w14:textId="77777777" w:rsidR="001F6130" w:rsidRPr="005F4929" w:rsidRDefault="001F6130" w:rsidP="00AA7584">
            <w:pPr>
              <w:ind w:firstLine="0"/>
              <w:jc w:val="center"/>
              <w:rPr>
                <w:szCs w:val="20"/>
              </w:rPr>
            </w:pPr>
            <w:r w:rsidRPr="005F4929">
              <w:rPr>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14:paraId="5CA69F1C" w14:textId="77777777" w:rsidR="001F6130" w:rsidRPr="005F4929" w:rsidRDefault="001F6130" w:rsidP="00AA7584">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F32E3EA" w14:textId="77777777" w:rsidR="001F6130" w:rsidRPr="005F4929" w:rsidRDefault="001F6130" w:rsidP="00AA7584">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5E5E73AE" w14:textId="77777777" w:rsidR="001F6130" w:rsidRPr="005F4929" w:rsidRDefault="001F6130"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6888B4CC" w14:textId="77777777" w:rsidR="001F6130" w:rsidRPr="005F4929" w:rsidRDefault="001F6130"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F8CE71A" w14:textId="77777777" w:rsidR="001F6130" w:rsidRPr="005F4929" w:rsidRDefault="001F6130" w:rsidP="00AA7584">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3B8AA6FD" w14:textId="77777777" w:rsidR="001F6130" w:rsidRPr="005F4929" w:rsidRDefault="001F6130" w:rsidP="00AA7584">
            <w:pPr>
              <w:ind w:firstLine="0"/>
              <w:jc w:val="center"/>
              <w:rPr>
                <w:szCs w:val="20"/>
              </w:rPr>
            </w:pPr>
            <w:r w:rsidRPr="005F4929">
              <w:rPr>
                <w:szCs w:val="20"/>
              </w:rPr>
              <w:t>3</w:t>
            </w:r>
          </w:p>
        </w:tc>
      </w:tr>
      <w:tr w:rsidR="001F6130" w:rsidRPr="005F4929" w14:paraId="350AAD7A" w14:textId="77777777" w:rsidTr="001F6130">
        <w:trPr>
          <w:trHeight w:val="556"/>
        </w:trPr>
        <w:tc>
          <w:tcPr>
            <w:tcW w:w="817" w:type="dxa"/>
            <w:tcBorders>
              <w:top w:val="single" w:sz="4" w:space="0" w:color="auto"/>
              <w:left w:val="single" w:sz="4" w:space="0" w:color="auto"/>
              <w:bottom w:val="single" w:sz="4" w:space="0" w:color="auto"/>
              <w:right w:val="single" w:sz="4" w:space="0" w:color="auto"/>
            </w:tcBorders>
            <w:vAlign w:val="center"/>
          </w:tcPr>
          <w:p w14:paraId="7AC8F1FF" w14:textId="77777777" w:rsidR="001F6130" w:rsidRPr="005F4929" w:rsidRDefault="001F6130" w:rsidP="00AA7584">
            <w:pPr>
              <w:ind w:firstLine="0"/>
              <w:jc w:val="center"/>
              <w:rPr>
                <w:szCs w:val="20"/>
              </w:rPr>
            </w:pPr>
            <w:r w:rsidRPr="005F4929">
              <w:rPr>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14:paraId="09F8CE1C" w14:textId="2BD89B33" w:rsidR="001F6130" w:rsidRPr="005F4929" w:rsidRDefault="00221C75" w:rsidP="00AA758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2907AF10" w14:textId="77777777" w:rsidR="001F6130" w:rsidRPr="005F4929" w:rsidRDefault="001F6130" w:rsidP="00AA758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26D3B6B5" w14:textId="77777777" w:rsidR="001F6130" w:rsidRPr="005F4929" w:rsidRDefault="001F6130"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314F295" w14:textId="77777777" w:rsidR="001F6130" w:rsidRPr="005F4929" w:rsidRDefault="001F6130"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75AAF3C6" w14:textId="77777777" w:rsidR="001F6130" w:rsidRPr="005F4929" w:rsidRDefault="001F6130"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3A56F53B" w14:textId="77777777" w:rsidR="001F6130" w:rsidRPr="005F4929" w:rsidRDefault="001F6130" w:rsidP="00AA7584">
            <w:pPr>
              <w:ind w:firstLine="0"/>
              <w:jc w:val="center"/>
              <w:rPr>
                <w:szCs w:val="20"/>
              </w:rPr>
            </w:pPr>
            <w:r w:rsidRPr="005F4929">
              <w:rPr>
                <w:szCs w:val="20"/>
              </w:rPr>
              <w:t>3</w:t>
            </w:r>
          </w:p>
        </w:tc>
      </w:tr>
      <w:tr w:rsidR="001F6130" w:rsidRPr="005F4929" w14:paraId="75B2C24A" w14:textId="77777777" w:rsidTr="001F6130">
        <w:tc>
          <w:tcPr>
            <w:tcW w:w="817" w:type="dxa"/>
            <w:tcBorders>
              <w:top w:val="single" w:sz="4" w:space="0" w:color="auto"/>
              <w:left w:val="single" w:sz="4" w:space="0" w:color="auto"/>
              <w:bottom w:val="single" w:sz="4" w:space="0" w:color="auto"/>
              <w:right w:val="single" w:sz="4" w:space="0" w:color="auto"/>
            </w:tcBorders>
            <w:vAlign w:val="center"/>
          </w:tcPr>
          <w:p w14:paraId="75AE0160" w14:textId="77777777" w:rsidR="001F6130" w:rsidRPr="005F4929" w:rsidRDefault="001F6130" w:rsidP="00AA7584">
            <w:pPr>
              <w:ind w:firstLine="0"/>
              <w:jc w:val="center"/>
              <w:rPr>
                <w:szCs w:val="20"/>
              </w:rPr>
            </w:pPr>
            <w:r w:rsidRPr="005F4929">
              <w:rPr>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14:paraId="2F77BAD5" w14:textId="77777777" w:rsidR="001F6130" w:rsidRPr="005F4929" w:rsidRDefault="001F6130" w:rsidP="00AA7584">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F475A11" w14:textId="77777777" w:rsidR="001F6130" w:rsidRPr="005F4929" w:rsidRDefault="001F6130" w:rsidP="00AA7584">
            <w:pPr>
              <w:ind w:firstLine="0"/>
              <w:jc w:val="center"/>
              <w:rPr>
                <w:szCs w:val="20"/>
              </w:rPr>
            </w:pPr>
            <w:r w:rsidRPr="005F4929">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14:paraId="0F570C1B" w14:textId="77777777" w:rsidR="001F6130" w:rsidRPr="005F4929" w:rsidRDefault="001F6130" w:rsidP="00AA7584">
            <w:pPr>
              <w:ind w:firstLine="0"/>
              <w:jc w:val="center"/>
              <w:rPr>
                <w:szCs w:val="20"/>
              </w:rPr>
            </w:pPr>
            <w:r w:rsidRPr="005F4929">
              <w:rPr>
                <w:szCs w:val="20"/>
              </w:rPr>
              <w:t>5</w:t>
            </w:r>
            <w:r w:rsidR="00B17E02" w:rsidRPr="005F4929">
              <w:rPr>
                <w:szCs w:val="20"/>
              </w:rPr>
              <w:t xml:space="preserve"> </w:t>
            </w:r>
            <w:r w:rsidRPr="005F4929">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197817B1" w14:textId="77777777" w:rsidR="001F6130" w:rsidRPr="005F4929" w:rsidRDefault="001F6130" w:rsidP="00AA7584">
            <w:pPr>
              <w:ind w:firstLine="0"/>
              <w:jc w:val="center"/>
              <w:rPr>
                <w:szCs w:val="20"/>
              </w:rPr>
            </w:pPr>
            <w:r w:rsidRPr="005F4929">
              <w:rPr>
                <w:szCs w:val="20"/>
              </w:rPr>
              <w:t>50</w:t>
            </w:r>
            <w:r w:rsidR="00B17E02" w:rsidRPr="005F4929">
              <w:rPr>
                <w:szCs w:val="20"/>
              </w:rPr>
              <w:t xml:space="preserve"> </w:t>
            </w:r>
            <w:r w:rsidRPr="005F4929">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14:paraId="2F319766" w14:textId="77777777" w:rsidR="001F6130" w:rsidRPr="005F4929" w:rsidRDefault="001F6130"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C8A0371" w14:textId="77777777" w:rsidR="001F6130" w:rsidRPr="005F4929" w:rsidRDefault="001F6130" w:rsidP="00AA7584">
            <w:pPr>
              <w:ind w:firstLine="0"/>
              <w:jc w:val="center"/>
              <w:rPr>
                <w:szCs w:val="20"/>
              </w:rPr>
            </w:pPr>
            <w:r w:rsidRPr="005F4929">
              <w:rPr>
                <w:szCs w:val="20"/>
              </w:rPr>
              <w:t>3</w:t>
            </w:r>
          </w:p>
        </w:tc>
      </w:tr>
      <w:tr w:rsidR="001F6130" w:rsidRPr="005F4929" w14:paraId="367420D4" w14:textId="77777777" w:rsidTr="001F6130">
        <w:trPr>
          <w:trHeight w:val="573"/>
        </w:trPr>
        <w:tc>
          <w:tcPr>
            <w:tcW w:w="817" w:type="dxa"/>
            <w:tcBorders>
              <w:top w:val="single" w:sz="4" w:space="0" w:color="auto"/>
              <w:left w:val="single" w:sz="4" w:space="0" w:color="auto"/>
              <w:bottom w:val="single" w:sz="4" w:space="0" w:color="auto"/>
              <w:right w:val="single" w:sz="4" w:space="0" w:color="auto"/>
            </w:tcBorders>
            <w:vAlign w:val="center"/>
          </w:tcPr>
          <w:p w14:paraId="65D49295" w14:textId="77777777" w:rsidR="001F6130" w:rsidRPr="005F4929" w:rsidRDefault="001F6130" w:rsidP="00AA7584">
            <w:pPr>
              <w:ind w:firstLine="0"/>
              <w:jc w:val="center"/>
              <w:rPr>
                <w:szCs w:val="20"/>
              </w:rPr>
            </w:pPr>
            <w:r w:rsidRPr="005F4929">
              <w:rPr>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14:paraId="27084827" w14:textId="77777777" w:rsidR="001F6130" w:rsidRPr="005F4929" w:rsidRDefault="001F6130" w:rsidP="00AA7584">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03C4DAD6" w14:textId="77777777" w:rsidR="001F6130" w:rsidRPr="005F4929" w:rsidRDefault="001F6130" w:rsidP="00AA7584">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320BEEFA" w14:textId="6CF3940F" w:rsidR="001F6130" w:rsidRPr="005F4929" w:rsidRDefault="0014626B" w:rsidP="00AA7584">
            <w:pPr>
              <w:ind w:firstLine="0"/>
              <w:jc w:val="center"/>
              <w:rPr>
                <w:szCs w:val="20"/>
              </w:rPr>
            </w:pPr>
            <w:r w:rsidRPr="005F4929">
              <w:rPr>
                <w:szCs w:val="20"/>
                <w:lang w:val="en-US"/>
              </w:rPr>
              <w:t>4</w:t>
            </w:r>
            <w:r w:rsidR="001F6130"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0EDBBF3F" w14:textId="77777777" w:rsidR="001F6130" w:rsidRPr="005F4929" w:rsidRDefault="001F6130" w:rsidP="00AA7584">
            <w:pPr>
              <w:ind w:firstLine="0"/>
              <w:jc w:val="center"/>
              <w:rPr>
                <w:szCs w:val="20"/>
              </w:rPr>
            </w:pPr>
            <w:r w:rsidRPr="005F4929">
              <w:rPr>
                <w:szCs w:val="20"/>
              </w:rPr>
              <w:t>100</w:t>
            </w:r>
            <w:r w:rsidR="00B17E02" w:rsidRPr="005F4929">
              <w:rPr>
                <w:szCs w:val="20"/>
              </w:rPr>
              <w:t xml:space="preserve"> </w:t>
            </w:r>
            <w:r w:rsidRPr="005F4929">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14:paraId="1F447FDF" w14:textId="77777777" w:rsidR="001F6130" w:rsidRPr="005F4929" w:rsidRDefault="001F6130" w:rsidP="00AA7584">
            <w:pPr>
              <w:ind w:firstLine="0"/>
              <w:jc w:val="center"/>
              <w:rPr>
                <w:szCs w:val="20"/>
                <w:lang w:val="en-US"/>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21EA5964" w14:textId="77777777" w:rsidR="001F6130" w:rsidRPr="005F4929" w:rsidRDefault="001F6130" w:rsidP="00AA7584">
            <w:pPr>
              <w:ind w:firstLine="0"/>
              <w:jc w:val="center"/>
              <w:rPr>
                <w:szCs w:val="20"/>
              </w:rPr>
            </w:pPr>
            <w:r w:rsidRPr="005F4929">
              <w:rPr>
                <w:szCs w:val="20"/>
              </w:rPr>
              <w:t>3</w:t>
            </w:r>
          </w:p>
        </w:tc>
      </w:tr>
      <w:tr w:rsidR="00CF5A45" w:rsidRPr="005F4929" w14:paraId="5D9C200A" w14:textId="77777777" w:rsidTr="001F6130">
        <w:trPr>
          <w:trHeight w:val="573"/>
        </w:trPr>
        <w:tc>
          <w:tcPr>
            <w:tcW w:w="817" w:type="dxa"/>
            <w:tcBorders>
              <w:top w:val="single" w:sz="4" w:space="0" w:color="auto"/>
              <w:left w:val="single" w:sz="4" w:space="0" w:color="auto"/>
              <w:bottom w:val="single" w:sz="4" w:space="0" w:color="auto"/>
              <w:right w:val="single" w:sz="4" w:space="0" w:color="auto"/>
            </w:tcBorders>
            <w:vAlign w:val="center"/>
          </w:tcPr>
          <w:p w14:paraId="562E7CE6" w14:textId="3B18109C" w:rsidR="00CF5A45" w:rsidRPr="005F4929" w:rsidRDefault="00CF5A45" w:rsidP="00AA7584">
            <w:pPr>
              <w:ind w:firstLine="0"/>
              <w:jc w:val="center"/>
              <w:rPr>
                <w:szCs w:val="20"/>
              </w:rPr>
            </w:pPr>
            <w:r w:rsidRPr="005F4929">
              <w:rPr>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14:paraId="507A7140" w14:textId="0CDCCCAF" w:rsidR="00CF5A45" w:rsidRPr="005F4929" w:rsidRDefault="00CF5A45" w:rsidP="00AA7584">
            <w:pPr>
              <w:ind w:firstLine="0"/>
              <w:jc w:val="left"/>
              <w:rPr>
                <w:szCs w:val="20"/>
              </w:rPr>
            </w:pPr>
            <w:r w:rsidRPr="005F4929">
              <w:rPr>
                <w:szCs w:val="20"/>
              </w:rPr>
              <w:t>Оборудованные площадки для занятий спортом</w:t>
            </w:r>
          </w:p>
        </w:tc>
        <w:tc>
          <w:tcPr>
            <w:tcW w:w="1701" w:type="dxa"/>
            <w:tcBorders>
              <w:top w:val="single" w:sz="4" w:space="0" w:color="auto"/>
              <w:left w:val="single" w:sz="4" w:space="0" w:color="auto"/>
              <w:bottom w:val="single" w:sz="4" w:space="0" w:color="auto"/>
              <w:right w:val="single" w:sz="4" w:space="0" w:color="auto"/>
            </w:tcBorders>
            <w:vAlign w:val="center"/>
          </w:tcPr>
          <w:p w14:paraId="04577B19" w14:textId="0DA50754" w:rsidR="00CF5A45" w:rsidRPr="005F4929" w:rsidRDefault="00CF5A45" w:rsidP="00AA7584">
            <w:pPr>
              <w:ind w:firstLine="0"/>
              <w:jc w:val="center"/>
              <w:rPr>
                <w:szCs w:val="20"/>
              </w:rPr>
            </w:pPr>
            <w:r w:rsidRPr="005F4929">
              <w:rPr>
                <w:szCs w:val="20"/>
              </w:rPr>
              <w:t>5.1.4</w:t>
            </w:r>
          </w:p>
        </w:tc>
        <w:tc>
          <w:tcPr>
            <w:tcW w:w="1985" w:type="dxa"/>
            <w:tcBorders>
              <w:top w:val="single" w:sz="4" w:space="0" w:color="auto"/>
              <w:left w:val="single" w:sz="4" w:space="0" w:color="auto"/>
              <w:bottom w:val="single" w:sz="4" w:space="0" w:color="auto"/>
              <w:right w:val="single" w:sz="4" w:space="0" w:color="auto"/>
            </w:tcBorders>
            <w:vAlign w:val="center"/>
          </w:tcPr>
          <w:p w14:paraId="2B1A0F34" w14:textId="0F16EC5F" w:rsidR="00CF5A45" w:rsidRPr="005F4929" w:rsidRDefault="00CF5A45" w:rsidP="00AA7584">
            <w:pPr>
              <w:ind w:firstLine="0"/>
              <w:jc w:val="center"/>
              <w:rPr>
                <w:szCs w:val="20"/>
                <w:lang w:val="en-US"/>
              </w:rPr>
            </w:pPr>
            <w:r w:rsidRPr="005F4929">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21C5FC4F" w14:textId="7D76BD98" w:rsidR="00CF5A45" w:rsidRPr="005F4929" w:rsidRDefault="00CF5A4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36D21F0" w14:textId="4F545C31" w:rsidR="00CF5A45" w:rsidRPr="005F4929" w:rsidRDefault="00CF5A45" w:rsidP="00AA7584">
            <w:pPr>
              <w:ind w:firstLine="0"/>
              <w:jc w:val="center"/>
              <w:rPr>
                <w:szCs w:val="20"/>
                <w:lang w:val="en-US"/>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CBBD9B7" w14:textId="726193E5" w:rsidR="00CF5A45" w:rsidRPr="005F4929" w:rsidRDefault="00CF5A45" w:rsidP="00AA7584">
            <w:pPr>
              <w:ind w:firstLine="0"/>
              <w:jc w:val="center"/>
              <w:rPr>
                <w:szCs w:val="20"/>
              </w:rPr>
            </w:pPr>
            <w:r w:rsidRPr="005F4929">
              <w:rPr>
                <w:szCs w:val="20"/>
              </w:rPr>
              <w:t>3</w:t>
            </w:r>
          </w:p>
        </w:tc>
      </w:tr>
      <w:tr w:rsidR="00CF5A45" w:rsidRPr="005F4929" w14:paraId="56F3514E" w14:textId="77777777" w:rsidTr="001F6130">
        <w:trPr>
          <w:trHeight w:val="567"/>
        </w:trPr>
        <w:tc>
          <w:tcPr>
            <w:tcW w:w="817" w:type="dxa"/>
            <w:tcBorders>
              <w:top w:val="single" w:sz="4" w:space="0" w:color="auto"/>
              <w:left w:val="single" w:sz="4" w:space="0" w:color="auto"/>
              <w:bottom w:val="single" w:sz="4" w:space="0" w:color="auto"/>
              <w:right w:val="single" w:sz="4" w:space="0" w:color="auto"/>
            </w:tcBorders>
            <w:vAlign w:val="center"/>
          </w:tcPr>
          <w:p w14:paraId="201C3424" w14:textId="2541F1A3" w:rsidR="00CF5A45" w:rsidRPr="005F4929" w:rsidRDefault="00CF5A45" w:rsidP="00AA7584">
            <w:pPr>
              <w:ind w:firstLine="0"/>
              <w:jc w:val="center"/>
              <w:rPr>
                <w:szCs w:val="20"/>
              </w:rPr>
            </w:pPr>
            <w:r w:rsidRPr="005F4929">
              <w:rPr>
                <w:szCs w:val="20"/>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5091BB9" w14:textId="77777777" w:rsidR="00CF5A45" w:rsidRPr="005F4929" w:rsidRDefault="00CF5A45" w:rsidP="00AA7584">
            <w:pPr>
              <w:ind w:firstLine="0"/>
              <w:jc w:val="left"/>
              <w:rPr>
                <w:szCs w:val="20"/>
              </w:rPr>
            </w:pPr>
            <w:r w:rsidRPr="005F4929">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14:paraId="79796F74" w14:textId="77777777" w:rsidR="00CF5A45" w:rsidRPr="005F4929" w:rsidRDefault="00CF5A45" w:rsidP="00AA7584">
            <w:pPr>
              <w:ind w:firstLine="0"/>
              <w:jc w:val="center"/>
              <w:rPr>
                <w:szCs w:val="20"/>
              </w:rPr>
            </w:pPr>
            <w:r w:rsidRPr="005F4929">
              <w:rPr>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14:paraId="42B5C108" w14:textId="77777777" w:rsidR="00CF5A45" w:rsidRPr="005F4929" w:rsidRDefault="00CF5A45" w:rsidP="00AA7584">
            <w:pPr>
              <w:ind w:firstLine="0"/>
              <w:jc w:val="center"/>
              <w:rPr>
                <w:szCs w:val="20"/>
              </w:rPr>
            </w:pPr>
            <w:r w:rsidRPr="005F4929">
              <w:rPr>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14:paraId="51BB2E8A" w14:textId="77777777" w:rsidR="00CF5A45" w:rsidRPr="005F4929" w:rsidRDefault="00CF5A45" w:rsidP="00AA7584">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14F54DC9" w14:textId="77777777" w:rsidR="00CF5A45" w:rsidRPr="005F4929" w:rsidRDefault="00CF5A45" w:rsidP="00AA7584">
            <w:pPr>
              <w:ind w:firstLine="0"/>
              <w:jc w:val="center"/>
              <w:rPr>
                <w:szCs w:val="20"/>
                <w:lang w:val="en-US"/>
              </w:rPr>
            </w:pPr>
            <w:r w:rsidRPr="005F4929">
              <w:rPr>
                <w:szCs w:val="20"/>
              </w:rPr>
              <w:t>20</w:t>
            </w:r>
            <w:r w:rsidRPr="005F4929">
              <w:rPr>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21B5CFD8" w14:textId="77777777" w:rsidR="00CF5A45" w:rsidRPr="005F4929" w:rsidRDefault="00CF5A45" w:rsidP="00AA7584">
            <w:pPr>
              <w:ind w:firstLine="0"/>
              <w:jc w:val="center"/>
              <w:rPr>
                <w:szCs w:val="20"/>
              </w:rPr>
            </w:pPr>
            <w:r w:rsidRPr="005F4929">
              <w:rPr>
                <w:szCs w:val="20"/>
              </w:rPr>
              <w:t>3</w:t>
            </w:r>
          </w:p>
        </w:tc>
      </w:tr>
      <w:tr w:rsidR="00CF5A45" w:rsidRPr="005F4929" w14:paraId="5FDB2480" w14:textId="77777777" w:rsidTr="001F6130">
        <w:trPr>
          <w:trHeight w:val="548"/>
        </w:trPr>
        <w:tc>
          <w:tcPr>
            <w:tcW w:w="817" w:type="dxa"/>
            <w:tcBorders>
              <w:top w:val="single" w:sz="4" w:space="0" w:color="auto"/>
              <w:left w:val="single" w:sz="4" w:space="0" w:color="auto"/>
              <w:bottom w:val="single" w:sz="4" w:space="0" w:color="auto"/>
              <w:right w:val="single" w:sz="4" w:space="0" w:color="auto"/>
            </w:tcBorders>
            <w:vAlign w:val="center"/>
          </w:tcPr>
          <w:p w14:paraId="4F83143F" w14:textId="6DDFC032" w:rsidR="00CF5A45" w:rsidRPr="005F4929" w:rsidRDefault="00CF5A45" w:rsidP="00AA7584">
            <w:pPr>
              <w:ind w:firstLine="0"/>
              <w:jc w:val="center"/>
              <w:rPr>
                <w:szCs w:val="20"/>
              </w:rPr>
            </w:pPr>
            <w:r w:rsidRPr="005F4929">
              <w:rPr>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14:paraId="72AC98D7" w14:textId="77777777" w:rsidR="00CF5A45" w:rsidRPr="005F4929" w:rsidRDefault="00CF5A45" w:rsidP="00AA7584">
            <w:pPr>
              <w:ind w:firstLine="0"/>
              <w:jc w:val="left"/>
              <w:rPr>
                <w:szCs w:val="20"/>
              </w:rPr>
            </w:pPr>
            <w:r w:rsidRPr="005F4929">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14:paraId="627055C8" w14:textId="77777777" w:rsidR="00CF5A45" w:rsidRPr="005F4929" w:rsidRDefault="00CF5A45" w:rsidP="00AA7584">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0A97C63B" w14:textId="77777777" w:rsidR="00CF5A45" w:rsidRPr="005F4929" w:rsidRDefault="00CF5A45"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7B9C8079" w14:textId="77777777" w:rsidR="00CF5A45" w:rsidRPr="005F4929" w:rsidRDefault="00CF5A45" w:rsidP="00AA7584">
            <w:pPr>
              <w:ind w:firstLine="0"/>
              <w:jc w:val="center"/>
              <w:rPr>
                <w:szCs w:val="20"/>
              </w:rPr>
            </w:pPr>
            <w:r w:rsidRPr="005F4929">
              <w:rPr>
                <w:szCs w:val="20"/>
              </w:rPr>
              <w:t>500 000</w:t>
            </w:r>
          </w:p>
        </w:tc>
        <w:tc>
          <w:tcPr>
            <w:tcW w:w="2126" w:type="dxa"/>
            <w:tcBorders>
              <w:top w:val="single" w:sz="4" w:space="0" w:color="auto"/>
              <w:left w:val="single" w:sz="4" w:space="0" w:color="auto"/>
              <w:bottom w:val="single" w:sz="4" w:space="0" w:color="auto"/>
              <w:right w:val="single" w:sz="4" w:space="0" w:color="auto"/>
            </w:tcBorders>
            <w:vAlign w:val="center"/>
          </w:tcPr>
          <w:p w14:paraId="3DF9A741" w14:textId="77777777" w:rsidR="00CF5A45" w:rsidRPr="005F4929" w:rsidRDefault="00CF5A45" w:rsidP="00AA7584">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2D9247D9" w14:textId="77777777" w:rsidR="00CF5A45" w:rsidRPr="005F4929" w:rsidRDefault="00CF5A45" w:rsidP="00AA7584">
            <w:pPr>
              <w:ind w:firstLine="0"/>
              <w:jc w:val="center"/>
              <w:rPr>
                <w:szCs w:val="20"/>
              </w:rPr>
            </w:pPr>
            <w:r w:rsidRPr="005F4929">
              <w:rPr>
                <w:szCs w:val="20"/>
              </w:rPr>
              <w:t>3</w:t>
            </w:r>
          </w:p>
        </w:tc>
      </w:tr>
      <w:tr w:rsidR="00CF5A45" w:rsidRPr="005F4929" w14:paraId="56AA33D7" w14:textId="77777777" w:rsidTr="001F6130">
        <w:trPr>
          <w:trHeight w:val="555"/>
        </w:trPr>
        <w:tc>
          <w:tcPr>
            <w:tcW w:w="817" w:type="dxa"/>
            <w:tcBorders>
              <w:top w:val="single" w:sz="4" w:space="0" w:color="auto"/>
              <w:left w:val="single" w:sz="4" w:space="0" w:color="auto"/>
              <w:bottom w:val="single" w:sz="4" w:space="0" w:color="auto"/>
              <w:right w:val="single" w:sz="4" w:space="0" w:color="auto"/>
            </w:tcBorders>
            <w:vAlign w:val="center"/>
          </w:tcPr>
          <w:p w14:paraId="75142614" w14:textId="3BDD3108" w:rsidR="00CF5A45" w:rsidRPr="005F4929" w:rsidRDefault="00CF5A45" w:rsidP="00AA7584">
            <w:pPr>
              <w:ind w:firstLine="0"/>
              <w:jc w:val="center"/>
              <w:rPr>
                <w:szCs w:val="20"/>
              </w:rPr>
            </w:pPr>
            <w:r w:rsidRPr="005F4929">
              <w:rPr>
                <w:szCs w:val="20"/>
              </w:rPr>
              <w:t>12.</w:t>
            </w:r>
          </w:p>
        </w:tc>
        <w:tc>
          <w:tcPr>
            <w:tcW w:w="3969" w:type="dxa"/>
            <w:tcBorders>
              <w:top w:val="single" w:sz="4" w:space="0" w:color="auto"/>
              <w:left w:val="single" w:sz="4" w:space="0" w:color="auto"/>
              <w:bottom w:val="single" w:sz="4" w:space="0" w:color="auto"/>
              <w:right w:val="single" w:sz="4" w:space="0" w:color="auto"/>
            </w:tcBorders>
            <w:vAlign w:val="center"/>
          </w:tcPr>
          <w:p w14:paraId="2105B678" w14:textId="77777777" w:rsidR="00CF5A45" w:rsidRPr="005F4929" w:rsidRDefault="00CF5A45" w:rsidP="00AA7584">
            <w:pPr>
              <w:ind w:firstLine="0"/>
              <w:jc w:val="left"/>
              <w:rPr>
                <w:szCs w:val="20"/>
              </w:rPr>
            </w:pPr>
            <w:r w:rsidRPr="005F4929">
              <w:rPr>
                <w:szCs w:val="20"/>
              </w:rPr>
              <w:t>Поля для гольфа 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7335CDF7" w14:textId="77777777" w:rsidR="00CF5A45" w:rsidRPr="005F4929" w:rsidRDefault="00CF5A45" w:rsidP="00AA7584">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722B7BA8" w14:textId="77777777" w:rsidR="00CF5A45" w:rsidRPr="005F4929" w:rsidRDefault="00CF5A45" w:rsidP="00AA7584">
            <w:pPr>
              <w:ind w:firstLine="0"/>
              <w:jc w:val="center"/>
              <w:rPr>
                <w:szCs w:val="20"/>
              </w:rPr>
            </w:pPr>
            <w:r w:rsidRPr="005F4929">
              <w:rPr>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14:paraId="0933D0D9" w14:textId="77777777" w:rsidR="00CF5A45" w:rsidRPr="005F4929" w:rsidRDefault="00CF5A4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3DFCF34" w14:textId="77777777" w:rsidR="00CF5A45" w:rsidRPr="005F4929" w:rsidRDefault="00CF5A45" w:rsidP="00AA7584">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5C1CC479" w14:textId="6C22E158" w:rsidR="00CF5A45" w:rsidRPr="005F4929" w:rsidRDefault="00CF5A45" w:rsidP="00AA7584">
            <w:pPr>
              <w:ind w:firstLine="0"/>
              <w:jc w:val="center"/>
              <w:rPr>
                <w:szCs w:val="20"/>
              </w:rPr>
            </w:pPr>
            <w:r w:rsidRPr="005F4929">
              <w:rPr>
                <w:szCs w:val="20"/>
              </w:rPr>
              <w:t>Не подлежит установлению</w:t>
            </w:r>
          </w:p>
        </w:tc>
      </w:tr>
    </w:tbl>
    <w:p w14:paraId="5A93AFCC" w14:textId="77777777" w:rsidR="00966C03" w:rsidRPr="005F4929" w:rsidRDefault="00966C03" w:rsidP="00966C03">
      <w:pPr>
        <w:ind w:firstLine="0"/>
        <w:jc w:val="left"/>
      </w:pPr>
    </w:p>
    <w:p w14:paraId="72A01A46" w14:textId="77777777" w:rsidR="009176EF" w:rsidRPr="005F4929" w:rsidRDefault="00966C03" w:rsidP="002142FC">
      <w:pPr>
        <w:ind w:firstLine="708"/>
      </w:pPr>
      <w:r w:rsidRPr="005F4929">
        <w:t xml:space="preserve">На основании части </w:t>
      </w:r>
      <w:r w:rsidR="009B5D5F" w:rsidRPr="005F4929">
        <w:t>4</w:t>
      </w:r>
      <w:r w:rsidRPr="005F4929">
        <w:t xml:space="preserve">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14:paraId="090DA0FF" w14:textId="77777777" w:rsidR="009176EF" w:rsidRPr="005F4929" w:rsidRDefault="009176EF" w:rsidP="009176EF">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449C15C"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2C8BC85B"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44999DDB" w14:textId="77777777" w:rsidR="00937E45" w:rsidRPr="005F4929" w:rsidRDefault="00937E45" w:rsidP="009176EF">
      <w:pPr>
        <w:ind w:firstLine="708"/>
      </w:pPr>
    </w:p>
    <w:p w14:paraId="24147589" w14:textId="031CF5C8" w:rsidR="00966C03" w:rsidRPr="005F4929" w:rsidRDefault="00966C03" w:rsidP="002142FC">
      <w:pPr>
        <w:ind w:firstLine="708"/>
      </w:pPr>
      <w:r w:rsidRPr="005F4929">
        <w:rPr>
          <w:rFonts w:ascii="HelvDL" w:hAnsi="HelvDL" w:cs="HelvDL"/>
        </w:rPr>
        <w:br w:type="page"/>
      </w:r>
    </w:p>
    <w:p w14:paraId="3FEDD652" w14:textId="77777777" w:rsidR="00966C03" w:rsidRPr="005F4929" w:rsidRDefault="00966C03" w:rsidP="003D7192">
      <w:pPr>
        <w:pStyle w:val="22"/>
        <w:rPr>
          <w:rFonts w:ascii="HelvDL" w:hAnsi="HelvDL" w:cs="HelvDL"/>
          <w:b w:val="0"/>
        </w:rPr>
      </w:pPr>
      <w:bookmarkStart w:id="52" w:name="_Toc41079816"/>
      <w:r w:rsidRPr="005F4929">
        <w:rPr>
          <w:rFonts w:ascii="HelvDL" w:hAnsi="HelvDL" w:cs="HelvDL"/>
          <w:b w:val="0"/>
        </w:rPr>
        <w:t>Р-2 – ПРИРОДНО-РЕКРЕАЦИОННАЯ ЗОНА</w:t>
      </w:r>
      <w:bookmarkEnd w:id="52"/>
    </w:p>
    <w:p w14:paraId="2243E18E" w14:textId="77777777" w:rsidR="00966C03" w:rsidRPr="005F4929" w:rsidRDefault="00966C03" w:rsidP="00966C03">
      <w:pPr>
        <w:ind w:firstLine="708"/>
        <w:rPr>
          <w:iCs/>
        </w:rPr>
      </w:pPr>
    </w:p>
    <w:p w14:paraId="2130CF4B" w14:textId="27D70416" w:rsidR="00966C03" w:rsidRPr="005F4929" w:rsidRDefault="00966C03" w:rsidP="00966C03">
      <w:pPr>
        <w:ind w:firstLine="708"/>
      </w:pPr>
      <w:r w:rsidRPr="005F4929">
        <w:t>Природно-рекреационная з</w:t>
      </w:r>
      <w:r w:rsidRPr="005F4929">
        <w:rPr>
          <w:iCs/>
        </w:rPr>
        <w:t xml:space="preserve">она Р-2 установлена для сохранения отдельных естественных качеств окружающей природной среды, сохранения и изучения объектов культурного наследия народов Российской Федерации. </w:t>
      </w:r>
      <w:r w:rsidRPr="005F4929">
        <w:t>Зона включает в себя территории, занятые городскими лесами, иными территориями с естественными древесной и кустарниковой растительностью, не являющимися землями лесного фонда.</w:t>
      </w:r>
    </w:p>
    <w:p w14:paraId="2DB44084" w14:textId="77777777" w:rsidR="00451389" w:rsidRPr="005F4929" w:rsidRDefault="00451389" w:rsidP="00966C03">
      <w:pPr>
        <w:ind w:firstLine="0"/>
        <w:jc w:val="center"/>
      </w:pPr>
    </w:p>
    <w:p w14:paraId="688D2764" w14:textId="0C70D4BB" w:rsidR="00966C03" w:rsidRPr="005F4929" w:rsidRDefault="00966C03" w:rsidP="00966C03">
      <w:pPr>
        <w:ind w:firstLine="0"/>
        <w:jc w:val="center"/>
      </w:pPr>
      <w:r w:rsidRPr="005F4929">
        <w:t>Основные виды разрешенного использования</w:t>
      </w:r>
    </w:p>
    <w:p w14:paraId="5F9DAF2C" w14:textId="77777777" w:rsidR="00E862B8" w:rsidRPr="005F4929" w:rsidRDefault="00E862B8"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871"/>
        <w:gridCol w:w="2126"/>
        <w:gridCol w:w="1814"/>
      </w:tblGrid>
      <w:tr w:rsidR="00B557D3" w:rsidRPr="005F4929" w14:paraId="47AC273C" w14:textId="77777777" w:rsidTr="0006656A">
        <w:trPr>
          <w:trHeight w:val="273"/>
          <w:tblHeader/>
        </w:trPr>
        <w:tc>
          <w:tcPr>
            <w:tcW w:w="648" w:type="dxa"/>
            <w:vMerge w:val="restart"/>
            <w:tcBorders>
              <w:top w:val="single" w:sz="4" w:space="0" w:color="auto"/>
              <w:left w:val="single" w:sz="4" w:space="0" w:color="auto"/>
              <w:right w:val="single" w:sz="4" w:space="0" w:color="auto"/>
            </w:tcBorders>
            <w:vAlign w:val="center"/>
          </w:tcPr>
          <w:p w14:paraId="7F8672C4" w14:textId="77777777" w:rsidR="00B557D3" w:rsidRPr="005F4929" w:rsidRDefault="00B557D3"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63EDD026" w14:textId="77777777" w:rsidR="00B557D3" w:rsidRPr="005F4929" w:rsidRDefault="00B557D3"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55720E4" w14:textId="77777777" w:rsidR="00B557D3" w:rsidRPr="005F4929" w:rsidRDefault="00B557D3" w:rsidP="00AA7584">
            <w:pPr>
              <w:ind w:firstLine="0"/>
              <w:jc w:val="center"/>
              <w:rPr>
                <w:szCs w:val="20"/>
              </w:rPr>
            </w:pPr>
            <w:r w:rsidRPr="005F4929">
              <w:rPr>
                <w:szCs w:val="20"/>
              </w:rPr>
              <w:t>Код (числовое обозначение ВРИ)</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A95918F" w14:textId="77777777" w:rsidR="00B557D3" w:rsidRPr="005F4929" w:rsidRDefault="00B557D3"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06FE06C6" w14:textId="77777777" w:rsidR="00B557D3" w:rsidRPr="005F4929" w:rsidRDefault="00B557D3" w:rsidP="00AA7584">
            <w:pPr>
              <w:ind w:firstLine="0"/>
              <w:jc w:val="center"/>
              <w:rPr>
                <w:szCs w:val="20"/>
              </w:rPr>
            </w:pPr>
            <w:r w:rsidRPr="005F4929">
              <w:rPr>
                <w:szCs w:val="20"/>
              </w:rPr>
              <w:t>Максимальный процент застройки</w:t>
            </w:r>
          </w:p>
        </w:tc>
        <w:tc>
          <w:tcPr>
            <w:tcW w:w="1814" w:type="dxa"/>
            <w:vMerge w:val="restart"/>
            <w:tcBorders>
              <w:top w:val="single" w:sz="4" w:space="0" w:color="auto"/>
              <w:left w:val="single" w:sz="4" w:space="0" w:color="auto"/>
              <w:right w:val="single" w:sz="4" w:space="0" w:color="auto"/>
            </w:tcBorders>
            <w:vAlign w:val="center"/>
          </w:tcPr>
          <w:p w14:paraId="5A569C04" w14:textId="77777777" w:rsidR="00B557D3" w:rsidRPr="005F4929" w:rsidRDefault="00B557D3" w:rsidP="00AA7584">
            <w:pPr>
              <w:ind w:firstLine="0"/>
              <w:jc w:val="center"/>
              <w:rPr>
                <w:szCs w:val="20"/>
              </w:rPr>
            </w:pPr>
            <w:r w:rsidRPr="005F4929">
              <w:rPr>
                <w:szCs w:val="20"/>
              </w:rPr>
              <w:t>Минимальные отступы от границ земельного участка (м)</w:t>
            </w:r>
          </w:p>
        </w:tc>
      </w:tr>
      <w:tr w:rsidR="00B557D3" w:rsidRPr="005F4929" w14:paraId="483BE12A" w14:textId="77777777" w:rsidTr="0006656A">
        <w:trPr>
          <w:trHeight w:val="555"/>
          <w:tblHeader/>
        </w:trPr>
        <w:tc>
          <w:tcPr>
            <w:tcW w:w="648" w:type="dxa"/>
            <w:vMerge/>
            <w:tcBorders>
              <w:left w:val="single" w:sz="4" w:space="0" w:color="auto"/>
              <w:bottom w:val="single" w:sz="4" w:space="0" w:color="auto"/>
              <w:right w:val="single" w:sz="4" w:space="0" w:color="auto"/>
            </w:tcBorders>
            <w:vAlign w:val="center"/>
          </w:tcPr>
          <w:p w14:paraId="326A0436" w14:textId="77777777" w:rsidR="00B557D3" w:rsidRPr="005F4929" w:rsidRDefault="00B557D3"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2830562C" w14:textId="77777777" w:rsidR="00B557D3" w:rsidRPr="005F4929" w:rsidRDefault="00B557D3"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6166A58E" w14:textId="77777777" w:rsidR="00B557D3" w:rsidRPr="005F4929" w:rsidRDefault="00B557D3"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39EA350B" w14:textId="77777777" w:rsidR="00B557D3" w:rsidRPr="005F4929" w:rsidRDefault="00B557D3" w:rsidP="00AA7584">
            <w:pPr>
              <w:ind w:firstLine="0"/>
              <w:jc w:val="center"/>
              <w:rPr>
                <w:szCs w:val="20"/>
                <w:lang w:val="en-US"/>
              </w:rPr>
            </w:pPr>
            <w:r w:rsidRPr="005F4929">
              <w:rPr>
                <w:szCs w:val="20"/>
                <w:lang w:val="en-US"/>
              </w:rPr>
              <w:t>min</w:t>
            </w:r>
          </w:p>
        </w:tc>
        <w:tc>
          <w:tcPr>
            <w:tcW w:w="1871" w:type="dxa"/>
            <w:tcBorders>
              <w:left w:val="single" w:sz="4" w:space="0" w:color="auto"/>
              <w:bottom w:val="single" w:sz="4" w:space="0" w:color="auto"/>
              <w:right w:val="single" w:sz="4" w:space="0" w:color="auto"/>
            </w:tcBorders>
            <w:vAlign w:val="center"/>
          </w:tcPr>
          <w:p w14:paraId="6901B585" w14:textId="77777777" w:rsidR="00B557D3" w:rsidRPr="005F4929" w:rsidRDefault="00B557D3"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19D96F2" w14:textId="77777777" w:rsidR="00B557D3" w:rsidRPr="005F4929" w:rsidRDefault="00B557D3" w:rsidP="00AA7584">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15B47D69" w14:textId="77777777" w:rsidR="00B557D3" w:rsidRPr="005F4929" w:rsidRDefault="00B557D3" w:rsidP="00AA7584">
            <w:pPr>
              <w:ind w:firstLine="0"/>
              <w:jc w:val="center"/>
              <w:rPr>
                <w:szCs w:val="20"/>
              </w:rPr>
            </w:pPr>
          </w:p>
        </w:tc>
      </w:tr>
      <w:tr w:rsidR="00752E90" w:rsidRPr="005F4929" w14:paraId="7F06446E" w14:textId="77777777" w:rsidTr="00DF6B68">
        <w:trPr>
          <w:trHeight w:val="555"/>
        </w:trPr>
        <w:tc>
          <w:tcPr>
            <w:tcW w:w="648" w:type="dxa"/>
            <w:tcBorders>
              <w:left w:val="single" w:sz="4" w:space="0" w:color="auto"/>
              <w:bottom w:val="single" w:sz="4" w:space="0" w:color="auto"/>
              <w:right w:val="single" w:sz="4" w:space="0" w:color="auto"/>
            </w:tcBorders>
            <w:shd w:val="clear" w:color="auto" w:fill="auto"/>
            <w:vAlign w:val="center"/>
          </w:tcPr>
          <w:p w14:paraId="4CC3EE4C" w14:textId="702C454B" w:rsidR="00752E90" w:rsidRPr="005F4929" w:rsidRDefault="00752E90" w:rsidP="00AA7584">
            <w:pPr>
              <w:ind w:firstLine="0"/>
              <w:jc w:val="center"/>
              <w:rPr>
                <w:szCs w:val="20"/>
              </w:rPr>
            </w:pPr>
            <w:r w:rsidRPr="005F4929">
              <w:rPr>
                <w:szCs w:val="20"/>
              </w:rPr>
              <w:t>1.</w:t>
            </w:r>
          </w:p>
        </w:tc>
        <w:tc>
          <w:tcPr>
            <w:tcW w:w="4138" w:type="dxa"/>
            <w:tcBorders>
              <w:left w:val="single" w:sz="4" w:space="0" w:color="auto"/>
              <w:bottom w:val="single" w:sz="4" w:space="0" w:color="auto"/>
              <w:right w:val="single" w:sz="4" w:space="0" w:color="auto"/>
            </w:tcBorders>
            <w:shd w:val="clear" w:color="auto" w:fill="auto"/>
            <w:vAlign w:val="center"/>
          </w:tcPr>
          <w:p w14:paraId="1399CA3B" w14:textId="56D2F8B7" w:rsidR="00752E90" w:rsidRPr="005F4929" w:rsidRDefault="00752E90" w:rsidP="00F43B23">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left w:val="single" w:sz="4" w:space="0" w:color="auto"/>
              <w:bottom w:val="single" w:sz="4" w:space="0" w:color="auto"/>
              <w:right w:val="single" w:sz="4" w:space="0" w:color="auto"/>
            </w:tcBorders>
            <w:shd w:val="clear" w:color="auto" w:fill="auto"/>
            <w:vAlign w:val="center"/>
          </w:tcPr>
          <w:p w14:paraId="0DEFED23" w14:textId="769C7A7D" w:rsidR="00752E90" w:rsidRPr="005F4929" w:rsidRDefault="00752E90" w:rsidP="00AA7584">
            <w:pPr>
              <w:ind w:firstLine="0"/>
              <w:jc w:val="center"/>
              <w:rPr>
                <w:szCs w:val="20"/>
              </w:rPr>
            </w:pPr>
            <w:r w:rsidRPr="005F4929">
              <w:rPr>
                <w:szCs w:val="20"/>
              </w:rPr>
              <w:t>3.9.1</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08FE09" w14:textId="1578DFF9" w:rsidR="00752E90" w:rsidRPr="005F4929" w:rsidRDefault="00752E90" w:rsidP="00AA7584">
            <w:pPr>
              <w:ind w:firstLine="0"/>
              <w:jc w:val="center"/>
              <w:rPr>
                <w:szCs w:val="20"/>
              </w:rPr>
            </w:pPr>
            <w:r w:rsidRPr="005F4929">
              <w:rPr>
                <w:szCs w:val="20"/>
              </w:rPr>
              <w:t>Не подлежит установлению</w:t>
            </w:r>
          </w:p>
        </w:tc>
      </w:tr>
      <w:tr w:rsidR="003F137C" w:rsidRPr="005F4929" w14:paraId="75B72005" w14:textId="28C096CC" w:rsidTr="00DF6B68">
        <w:trPr>
          <w:trHeight w:val="51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1E496D0" w14:textId="6D6B37F8" w:rsidR="003F137C" w:rsidRPr="005F4929" w:rsidRDefault="006A34A7" w:rsidP="0080197E">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097A5852" w14:textId="5C24B34B" w:rsidR="003F137C" w:rsidRPr="005F4929" w:rsidRDefault="003F137C" w:rsidP="0080197E">
            <w:pPr>
              <w:ind w:firstLine="0"/>
              <w:jc w:val="left"/>
              <w:rPr>
                <w:szCs w:val="20"/>
              </w:rPr>
            </w:pPr>
            <w:r w:rsidRPr="005F4929">
              <w:rPr>
                <w:szCs w:val="20"/>
              </w:rPr>
              <w:t>Отдых (рекреация)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9B0274" w14:textId="0FC2D03E" w:rsidR="003F137C" w:rsidRPr="005F4929" w:rsidRDefault="003F137C" w:rsidP="0080197E">
            <w:pPr>
              <w:ind w:firstLine="0"/>
              <w:jc w:val="center"/>
              <w:rPr>
                <w:szCs w:val="20"/>
                <w:lang w:val="en-US"/>
              </w:rPr>
            </w:pPr>
            <w:r w:rsidRPr="005F4929">
              <w:rPr>
                <w:szCs w:val="20"/>
                <w:lang w:val="en-US"/>
              </w:rPr>
              <w:t>5.0</w:t>
            </w:r>
          </w:p>
        </w:tc>
        <w:tc>
          <w:tcPr>
            <w:tcW w:w="3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510D7" w14:textId="14C28863" w:rsidR="003F137C" w:rsidRPr="005F4929" w:rsidRDefault="003F137C" w:rsidP="0080197E">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863B763" w14:textId="295366C2" w:rsidR="003F137C" w:rsidRPr="005F4929" w:rsidRDefault="003F137C" w:rsidP="0080197E">
            <w:pPr>
              <w:ind w:firstLine="0"/>
              <w:jc w:val="center"/>
              <w:rPr>
                <w:szCs w:val="20"/>
              </w:rPr>
            </w:pPr>
            <w:r w:rsidRPr="005F4929">
              <w:rPr>
                <w:szCs w:val="20"/>
              </w:rPr>
              <w:t>0%</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16B9EC9E" w14:textId="295F9FB3" w:rsidR="003F137C" w:rsidRPr="005F4929" w:rsidRDefault="003F137C" w:rsidP="0080197E">
            <w:pPr>
              <w:ind w:firstLine="0"/>
              <w:jc w:val="center"/>
              <w:rPr>
                <w:szCs w:val="20"/>
              </w:rPr>
            </w:pPr>
            <w:r w:rsidRPr="005F4929">
              <w:rPr>
                <w:szCs w:val="20"/>
              </w:rPr>
              <w:t>0</w:t>
            </w:r>
          </w:p>
        </w:tc>
      </w:tr>
      <w:tr w:rsidR="003F137C" w:rsidRPr="005F4929" w14:paraId="3513CB7D" w14:textId="77777777" w:rsidTr="00DF6B68">
        <w:trPr>
          <w:trHeight w:val="51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15C28AE" w14:textId="454F0A52" w:rsidR="003F137C" w:rsidRPr="005F4929" w:rsidRDefault="006A34A7" w:rsidP="00EB76F7">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79172F3" w14:textId="5000491D" w:rsidR="003F137C" w:rsidRPr="005F4929" w:rsidRDefault="003F137C" w:rsidP="00EB76F7">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F3C905" w14:textId="3601CD2E" w:rsidR="003F137C" w:rsidRPr="005F4929" w:rsidRDefault="003F137C" w:rsidP="00EB76F7">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B5A1FA" w14:textId="6E00C910" w:rsidR="003F137C" w:rsidRPr="005F4929" w:rsidRDefault="003F137C" w:rsidP="00EB76F7">
            <w:pPr>
              <w:ind w:firstLine="0"/>
              <w:jc w:val="center"/>
              <w:rPr>
                <w:szCs w:val="20"/>
              </w:rPr>
            </w:pPr>
            <w:r w:rsidRPr="005F4929">
              <w:rPr>
                <w:szCs w:val="20"/>
              </w:rPr>
              <w:t>Не подлежит установлению</w:t>
            </w:r>
          </w:p>
        </w:tc>
      </w:tr>
      <w:tr w:rsidR="0048152D" w:rsidRPr="005F4929" w14:paraId="6AC1C138" w14:textId="77777777" w:rsidTr="00DF6B68">
        <w:trPr>
          <w:trHeight w:val="51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C672A6C" w14:textId="3A9CBB71" w:rsidR="0048152D" w:rsidRPr="005F4929" w:rsidRDefault="0048152D" w:rsidP="00EB76F7">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CD3418F" w14:textId="3646C497" w:rsidR="0048152D" w:rsidRPr="005F4929" w:rsidRDefault="0048152D" w:rsidP="00EB76F7">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86DA00" w14:textId="51204EB8" w:rsidR="0048152D" w:rsidRPr="005F4929" w:rsidRDefault="0048152D" w:rsidP="00EB76F7">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65FDAE" w14:textId="3641CBB7" w:rsidR="0048152D" w:rsidRPr="005F4929" w:rsidRDefault="0048152D" w:rsidP="00EB76F7">
            <w:pPr>
              <w:ind w:firstLine="0"/>
              <w:jc w:val="center"/>
              <w:rPr>
                <w:szCs w:val="20"/>
              </w:rPr>
            </w:pPr>
            <w:r w:rsidRPr="005F4929">
              <w:rPr>
                <w:szCs w:val="20"/>
              </w:rPr>
              <w:t>Не подлежит установлению</w:t>
            </w:r>
          </w:p>
        </w:tc>
      </w:tr>
      <w:tr w:rsidR="004C5169" w:rsidRPr="005F4929" w14:paraId="71D392FD" w14:textId="77777777" w:rsidTr="00DF6B68">
        <w:trPr>
          <w:trHeight w:val="51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6C12478" w14:textId="742F249A" w:rsidR="004C5169" w:rsidRPr="005F4929" w:rsidRDefault="004C5169" w:rsidP="00EB76F7">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AA0D7C0" w14:textId="1530ECBF" w:rsidR="004C5169" w:rsidRPr="005F4929" w:rsidRDefault="004C5169" w:rsidP="00EB76F7">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81B784" w14:textId="10F716E2" w:rsidR="004C5169" w:rsidRPr="005F4929" w:rsidRDefault="004C5169" w:rsidP="00EB76F7">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6A29D4" w14:textId="7235981E" w:rsidR="004C5169" w:rsidRPr="005F4929" w:rsidRDefault="004C5169" w:rsidP="00EB76F7">
            <w:pPr>
              <w:ind w:firstLine="0"/>
              <w:jc w:val="center"/>
              <w:rPr>
                <w:szCs w:val="20"/>
              </w:rPr>
            </w:pPr>
            <w:r w:rsidRPr="005F4929">
              <w:rPr>
                <w:szCs w:val="20"/>
              </w:rPr>
              <w:t>Не подлежит установлению</w:t>
            </w:r>
          </w:p>
        </w:tc>
      </w:tr>
      <w:tr w:rsidR="004C5169" w:rsidRPr="005F4929" w14:paraId="403F0A94" w14:textId="77777777" w:rsidTr="00DF6B68">
        <w:trPr>
          <w:trHeight w:val="515"/>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C39DA31" w14:textId="4F9C2F7D" w:rsidR="004C5169" w:rsidRPr="005F4929" w:rsidRDefault="004C5169" w:rsidP="0080197E">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274685D" w14:textId="77777777" w:rsidR="004C5169" w:rsidRPr="005F4929" w:rsidRDefault="004C5169" w:rsidP="0080197E">
            <w:pPr>
              <w:ind w:firstLine="0"/>
              <w:jc w:val="left"/>
              <w:rPr>
                <w:szCs w:val="20"/>
              </w:rPr>
            </w:pPr>
            <w:r w:rsidRPr="005F4929">
              <w:rPr>
                <w:szCs w:val="20"/>
              </w:rPr>
              <w:t>Охрана природных территорий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D4741B" w14:textId="77777777" w:rsidR="004C5169" w:rsidRPr="005F4929" w:rsidRDefault="004C5169" w:rsidP="0080197E">
            <w:pPr>
              <w:ind w:firstLine="0"/>
              <w:jc w:val="center"/>
              <w:rPr>
                <w:szCs w:val="20"/>
              </w:rPr>
            </w:pPr>
            <w:r w:rsidRPr="005F4929">
              <w:rPr>
                <w:szCs w:val="20"/>
              </w:rPr>
              <w:t>9.1</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76EBC0" w14:textId="62ED98CD" w:rsidR="004C5169" w:rsidRPr="005F4929" w:rsidRDefault="004C5169" w:rsidP="0080197E">
            <w:pPr>
              <w:ind w:firstLine="0"/>
              <w:jc w:val="center"/>
              <w:rPr>
                <w:szCs w:val="20"/>
              </w:rPr>
            </w:pPr>
            <w:r w:rsidRPr="005F4929">
              <w:rPr>
                <w:szCs w:val="20"/>
              </w:rPr>
              <w:t>Не подлежит установлению</w:t>
            </w:r>
          </w:p>
        </w:tc>
      </w:tr>
      <w:tr w:rsidR="004C5169" w:rsidRPr="005F4929" w14:paraId="42D13333" w14:textId="77777777" w:rsidTr="003F137C">
        <w:trPr>
          <w:trHeight w:val="565"/>
        </w:trPr>
        <w:tc>
          <w:tcPr>
            <w:tcW w:w="648" w:type="dxa"/>
            <w:tcBorders>
              <w:top w:val="single" w:sz="4" w:space="0" w:color="auto"/>
              <w:left w:val="single" w:sz="4" w:space="0" w:color="auto"/>
              <w:bottom w:val="single" w:sz="4" w:space="0" w:color="auto"/>
              <w:right w:val="single" w:sz="4" w:space="0" w:color="auto"/>
            </w:tcBorders>
            <w:vAlign w:val="center"/>
          </w:tcPr>
          <w:p w14:paraId="4D85A3E9" w14:textId="35D6BEE1" w:rsidR="004C5169" w:rsidRPr="005F4929" w:rsidRDefault="004C5169" w:rsidP="0080197E">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vAlign w:val="center"/>
          </w:tcPr>
          <w:p w14:paraId="1AEDFAD0" w14:textId="77777777" w:rsidR="004C5169" w:rsidRPr="005F4929" w:rsidRDefault="004C5169" w:rsidP="0080197E">
            <w:pPr>
              <w:ind w:firstLine="0"/>
              <w:jc w:val="left"/>
              <w:rPr>
                <w:szCs w:val="20"/>
              </w:rPr>
            </w:pPr>
            <w:r w:rsidRPr="005F4929">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36BBB6E2" w14:textId="77777777" w:rsidR="004C5169" w:rsidRPr="005F4929" w:rsidRDefault="004C5169" w:rsidP="0080197E">
            <w:pPr>
              <w:ind w:firstLine="0"/>
              <w:jc w:val="center"/>
              <w:rPr>
                <w:szCs w:val="20"/>
              </w:rPr>
            </w:pPr>
            <w:r w:rsidRPr="005F4929">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A63D437" w14:textId="77777777" w:rsidR="004C5169" w:rsidRPr="005F4929" w:rsidRDefault="004C5169" w:rsidP="0080197E">
            <w:pPr>
              <w:ind w:firstLine="0"/>
              <w:jc w:val="center"/>
              <w:rPr>
                <w:szCs w:val="20"/>
              </w:rPr>
            </w:pPr>
            <w:r w:rsidRPr="005F4929">
              <w:rPr>
                <w:szCs w:val="20"/>
              </w:rPr>
              <w:t>Не распространяется</w:t>
            </w:r>
          </w:p>
        </w:tc>
      </w:tr>
      <w:tr w:rsidR="004C5169" w:rsidRPr="005F4929" w14:paraId="2F07C2FE" w14:textId="77777777" w:rsidTr="003F137C">
        <w:trPr>
          <w:trHeight w:val="559"/>
        </w:trPr>
        <w:tc>
          <w:tcPr>
            <w:tcW w:w="648" w:type="dxa"/>
            <w:tcBorders>
              <w:top w:val="single" w:sz="4" w:space="0" w:color="auto"/>
              <w:left w:val="single" w:sz="4" w:space="0" w:color="auto"/>
              <w:bottom w:val="single" w:sz="4" w:space="0" w:color="auto"/>
              <w:right w:val="single" w:sz="4" w:space="0" w:color="auto"/>
            </w:tcBorders>
            <w:vAlign w:val="center"/>
          </w:tcPr>
          <w:p w14:paraId="6EA5F09C" w14:textId="0A6589DE" w:rsidR="004C5169" w:rsidRPr="005F4929" w:rsidRDefault="004C5169" w:rsidP="0080197E">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6F0C7CA4" w14:textId="77777777" w:rsidR="004C5169" w:rsidRPr="005F4929" w:rsidRDefault="004C5169" w:rsidP="0080197E">
            <w:pPr>
              <w:ind w:firstLine="0"/>
              <w:jc w:val="left"/>
              <w:rPr>
                <w:szCs w:val="20"/>
              </w:rPr>
            </w:pPr>
            <w:r w:rsidRPr="005F4929">
              <w:rPr>
                <w:szCs w:val="20"/>
              </w:rPr>
              <w:t>Водные объекты</w:t>
            </w:r>
          </w:p>
        </w:tc>
        <w:tc>
          <w:tcPr>
            <w:tcW w:w="1701" w:type="dxa"/>
            <w:tcBorders>
              <w:top w:val="single" w:sz="4" w:space="0" w:color="auto"/>
              <w:left w:val="single" w:sz="4" w:space="0" w:color="auto"/>
              <w:bottom w:val="single" w:sz="4" w:space="0" w:color="auto"/>
              <w:right w:val="single" w:sz="4" w:space="0" w:color="auto"/>
            </w:tcBorders>
            <w:vAlign w:val="center"/>
          </w:tcPr>
          <w:p w14:paraId="4D16960A" w14:textId="77777777" w:rsidR="004C5169" w:rsidRPr="005F4929" w:rsidRDefault="004C5169" w:rsidP="0080197E">
            <w:pPr>
              <w:ind w:firstLine="0"/>
              <w:jc w:val="center"/>
              <w:rPr>
                <w:szCs w:val="20"/>
              </w:rPr>
            </w:pPr>
            <w:r w:rsidRPr="005F4929">
              <w:rPr>
                <w:szCs w:val="20"/>
              </w:rPr>
              <w:t>11.0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686DE36" w14:textId="727F2CA6" w:rsidR="004C5169" w:rsidRPr="005F4929" w:rsidRDefault="004C5169" w:rsidP="0080197E">
            <w:pPr>
              <w:ind w:firstLine="0"/>
              <w:jc w:val="center"/>
              <w:rPr>
                <w:szCs w:val="20"/>
              </w:rPr>
            </w:pPr>
            <w:r w:rsidRPr="005F4929">
              <w:rPr>
                <w:szCs w:val="20"/>
              </w:rPr>
              <w:t>Не подлежит установлению</w:t>
            </w:r>
          </w:p>
        </w:tc>
      </w:tr>
      <w:tr w:rsidR="004C5169" w:rsidRPr="005F4929" w14:paraId="5A8BC8FC" w14:textId="77777777" w:rsidTr="003F137C">
        <w:trPr>
          <w:trHeight w:val="559"/>
        </w:trPr>
        <w:tc>
          <w:tcPr>
            <w:tcW w:w="648" w:type="dxa"/>
            <w:tcBorders>
              <w:top w:val="single" w:sz="4" w:space="0" w:color="auto"/>
              <w:left w:val="single" w:sz="4" w:space="0" w:color="auto"/>
              <w:bottom w:val="single" w:sz="4" w:space="0" w:color="auto"/>
              <w:right w:val="single" w:sz="4" w:space="0" w:color="auto"/>
            </w:tcBorders>
            <w:vAlign w:val="center"/>
          </w:tcPr>
          <w:p w14:paraId="7BD74F46" w14:textId="7466D21A" w:rsidR="004C5169" w:rsidRPr="005F4929" w:rsidRDefault="004C5169" w:rsidP="0080197E">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0E09191C" w14:textId="6C17E341" w:rsidR="004C5169" w:rsidRPr="005F4929" w:rsidRDefault="004C5169" w:rsidP="0080197E">
            <w:pPr>
              <w:ind w:firstLine="0"/>
              <w:jc w:val="left"/>
              <w:rPr>
                <w:szCs w:val="20"/>
              </w:rPr>
            </w:pPr>
            <w:r w:rsidRPr="005F4929">
              <w:rPr>
                <w:szCs w:val="20"/>
              </w:rPr>
              <w:t>Общее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14:paraId="0E14F136" w14:textId="6B7633D7" w:rsidR="004C5169" w:rsidRPr="005F4929" w:rsidRDefault="004C5169" w:rsidP="0080197E">
            <w:pPr>
              <w:ind w:firstLine="0"/>
              <w:jc w:val="center"/>
              <w:rPr>
                <w:szCs w:val="20"/>
              </w:rPr>
            </w:pPr>
            <w:r w:rsidRPr="005F4929">
              <w:rPr>
                <w:szCs w:val="20"/>
              </w:rPr>
              <w:t>11.1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54765445" w14:textId="349217BC" w:rsidR="004C5169" w:rsidRPr="005F4929" w:rsidRDefault="004C5169" w:rsidP="0080197E">
            <w:pPr>
              <w:ind w:firstLine="0"/>
              <w:jc w:val="center"/>
              <w:rPr>
                <w:szCs w:val="20"/>
              </w:rPr>
            </w:pPr>
            <w:r w:rsidRPr="005F4929">
              <w:rPr>
                <w:szCs w:val="20"/>
              </w:rPr>
              <w:t>Не подлежит установлению</w:t>
            </w:r>
          </w:p>
        </w:tc>
      </w:tr>
      <w:tr w:rsidR="004C5169" w:rsidRPr="005F4929" w14:paraId="713BD0E8" w14:textId="77777777" w:rsidTr="003F137C">
        <w:tc>
          <w:tcPr>
            <w:tcW w:w="648" w:type="dxa"/>
            <w:tcBorders>
              <w:top w:val="single" w:sz="4" w:space="0" w:color="auto"/>
              <w:left w:val="single" w:sz="4" w:space="0" w:color="auto"/>
              <w:bottom w:val="single" w:sz="4" w:space="0" w:color="auto"/>
              <w:right w:val="single" w:sz="4" w:space="0" w:color="auto"/>
            </w:tcBorders>
            <w:vAlign w:val="center"/>
          </w:tcPr>
          <w:p w14:paraId="57D04A09" w14:textId="27972216" w:rsidR="004C5169" w:rsidRPr="005F4929" w:rsidRDefault="004C5169" w:rsidP="0080197E">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6CB52B36" w14:textId="77777777" w:rsidR="004C5169" w:rsidRPr="005F4929" w:rsidRDefault="004C5169" w:rsidP="0080197E">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D479EB0" w14:textId="77777777" w:rsidR="004C5169" w:rsidRPr="005F4929" w:rsidRDefault="004C5169" w:rsidP="0080197E">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F9FD1AE" w14:textId="77777777" w:rsidR="004C5169" w:rsidRPr="005F4929" w:rsidRDefault="004C5169" w:rsidP="0080197E">
            <w:pPr>
              <w:ind w:firstLine="0"/>
              <w:jc w:val="center"/>
              <w:rPr>
                <w:szCs w:val="20"/>
              </w:rPr>
            </w:pPr>
            <w:r w:rsidRPr="005F4929">
              <w:rPr>
                <w:szCs w:val="20"/>
              </w:rPr>
              <w:t>Не распространяется</w:t>
            </w:r>
          </w:p>
        </w:tc>
      </w:tr>
      <w:tr w:rsidR="004C5169" w:rsidRPr="005F4929" w14:paraId="4046D284" w14:textId="77777777" w:rsidTr="00F43B23">
        <w:trPr>
          <w:trHeight w:val="447"/>
        </w:trPr>
        <w:tc>
          <w:tcPr>
            <w:tcW w:w="648" w:type="dxa"/>
            <w:tcBorders>
              <w:top w:val="single" w:sz="4" w:space="0" w:color="auto"/>
              <w:left w:val="single" w:sz="4" w:space="0" w:color="auto"/>
              <w:bottom w:val="single" w:sz="4" w:space="0" w:color="auto"/>
              <w:right w:val="single" w:sz="4" w:space="0" w:color="auto"/>
            </w:tcBorders>
            <w:vAlign w:val="center"/>
          </w:tcPr>
          <w:p w14:paraId="3107D97A" w14:textId="6C037C88" w:rsidR="004C5169" w:rsidRPr="005F4929" w:rsidRDefault="004C5169" w:rsidP="0080197E">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152EEF72" w14:textId="2F020F16" w:rsidR="004C5169" w:rsidRPr="005F4929" w:rsidRDefault="004C5169" w:rsidP="0080197E">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44A49EE3" w14:textId="7D097C21" w:rsidR="004C5169" w:rsidRPr="005F4929" w:rsidRDefault="004C5169" w:rsidP="0080197E">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A704653" w14:textId="6FEC0694" w:rsidR="004C5169" w:rsidRPr="005F4929" w:rsidRDefault="004C5169" w:rsidP="0080197E">
            <w:pPr>
              <w:ind w:firstLine="0"/>
              <w:jc w:val="center"/>
              <w:rPr>
                <w:szCs w:val="20"/>
              </w:rPr>
            </w:pPr>
            <w:r w:rsidRPr="005F4929">
              <w:rPr>
                <w:szCs w:val="20"/>
              </w:rPr>
              <w:t>Не распространяется</w:t>
            </w:r>
          </w:p>
        </w:tc>
      </w:tr>
      <w:tr w:rsidR="004C5169" w:rsidRPr="005F4929" w14:paraId="309CA1CB" w14:textId="77777777" w:rsidTr="00F43B23">
        <w:trPr>
          <w:trHeight w:val="411"/>
        </w:trPr>
        <w:tc>
          <w:tcPr>
            <w:tcW w:w="648" w:type="dxa"/>
            <w:tcBorders>
              <w:top w:val="single" w:sz="4" w:space="0" w:color="auto"/>
              <w:left w:val="single" w:sz="4" w:space="0" w:color="auto"/>
              <w:bottom w:val="single" w:sz="4" w:space="0" w:color="auto"/>
              <w:right w:val="single" w:sz="4" w:space="0" w:color="auto"/>
            </w:tcBorders>
            <w:vAlign w:val="center"/>
          </w:tcPr>
          <w:p w14:paraId="7EA02F66" w14:textId="5CCD65BD" w:rsidR="004C5169" w:rsidRPr="005F4929" w:rsidRDefault="004C5169" w:rsidP="0080197E">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624759A2" w14:textId="4CC56110" w:rsidR="004C5169" w:rsidRPr="005F4929" w:rsidRDefault="004C5169" w:rsidP="0080197E">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6646862C" w14:textId="4B29820C" w:rsidR="004C5169" w:rsidRPr="005F4929" w:rsidRDefault="004C5169" w:rsidP="0080197E">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A963C86" w14:textId="126EDB08" w:rsidR="004C5169" w:rsidRPr="005F4929" w:rsidRDefault="004C5169" w:rsidP="0080197E">
            <w:pPr>
              <w:ind w:firstLine="0"/>
              <w:jc w:val="center"/>
              <w:rPr>
                <w:szCs w:val="20"/>
              </w:rPr>
            </w:pPr>
            <w:r w:rsidRPr="005F4929">
              <w:rPr>
                <w:szCs w:val="20"/>
              </w:rPr>
              <w:t>Не распространяется</w:t>
            </w:r>
          </w:p>
        </w:tc>
      </w:tr>
    </w:tbl>
    <w:p w14:paraId="3E2978B3" w14:textId="77777777" w:rsidR="002142FC" w:rsidRPr="005F4929" w:rsidRDefault="002142FC" w:rsidP="00966C03">
      <w:pPr>
        <w:ind w:firstLine="0"/>
        <w:jc w:val="center"/>
      </w:pPr>
    </w:p>
    <w:p w14:paraId="14CF0AE2" w14:textId="77777777" w:rsidR="00A53984" w:rsidRPr="005F4929" w:rsidRDefault="00A53984" w:rsidP="00FD5C2D">
      <w:pPr>
        <w:ind w:firstLine="0"/>
        <w:jc w:val="center"/>
      </w:pPr>
      <w:r w:rsidRPr="005F4929">
        <w:t>Вспомогательные виды разрешенного использования</w:t>
      </w:r>
    </w:p>
    <w:p w14:paraId="65E13C0B" w14:textId="77777777" w:rsidR="00A53984" w:rsidRPr="005F4929" w:rsidRDefault="00A53984" w:rsidP="00FD5C2D">
      <w:pPr>
        <w:ind w:firstLine="0"/>
        <w:jc w:val="center"/>
      </w:pPr>
    </w:p>
    <w:p w14:paraId="0CC96354" w14:textId="77777777" w:rsidR="00A53984" w:rsidRPr="005F4929" w:rsidRDefault="00A53984" w:rsidP="00FD5C2D">
      <w:pPr>
        <w:ind w:firstLine="0"/>
      </w:pPr>
      <w:r w:rsidRPr="005F4929">
        <w:t>1. Коммунальное обслуживание – 3.1</w:t>
      </w:r>
    </w:p>
    <w:p w14:paraId="24F449E9" w14:textId="77777777" w:rsidR="00A53984" w:rsidRPr="005F4929" w:rsidRDefault="00A53984" w:rsidP="00FD5C2D">
      <w:pPr>
        <w:ind w:firstLine="0"/>
        <w:rPr>
          <w:szCs w:val="20"/>
        </w:rPr>
      </w:pPr>
      <w:r w:rsidRPr="005F4929">
        <w:rPr>
          <w:szCs w:val="20"/>
        </w:rPr>
        <w:t>2. Связь – 6.8</w:t>
      </w:r>
    </w:p>
    <w:p w14:paraId="4AC4328E" w14:textId="77777777" w:rsidR="00A53984" w:rsidRPr="005F4929" w:rsidRDefault="00A53984" w:rsidP="00FD5C2D">
      <w:pPr>
        <w:ind w:firstLine="0"/>
        <w:rPr>
          <w:szCs w:val="20"/>
        </w:rPr>
      </w:pPr>
      <w:r w:rsidRPr="005F4929">
        <w:rPr>
          <w:szCs w:val="20"/>
        </w:rPr>
        <w:t>3. Обеспечение внутреннего правопорядка – 8.3.</w:t>
      </w:r>
    </w:p>
    <w:p w14:paraId="63D4534A" w14:textId="77777777" w:rsidR="00A53984" w:rsidRPr="005F4929" w:rsidRDefault="00A53984" w:rsidP="00FD5C2D">
      <w:pPr>
        <w:ind w:firstLine="0"/>
        <w:rPr>
          <w:szCs w:val="20"/>
        </w:rPr>
      </w:pPr>
    </w:p>
    <w:p w14:paraId="2FCE50F0" w14:textId="5107043A" w:rsidR="003F137C" w:rsidRPr="005F4929" w:rsidRDefault="00A53984" w:rsidP="00FD5C2D">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43304E7C" w14:textId="77777777" w:rsidR="003F137C" w:rsidRPr="005F4929" w:rsidRDefault="003F137C" w:rsidP="00FD5C2D">
      <w:pPr>
        <w:ind w:firstLine="0"/>
      </w:pPr>
    </w:p>
    <w:p w14:paraId="153A17CA" w14:textId="77777777" w:rsidR="00670C44" w:rsidRPr="005F4929" w:rsidRDefault="00670C44" w:rsidP="00FD5C2D">
      <w:pPr>
        <w:ind w:firstLine="0"/>
      </w:pPr>
    </w:p>
    <w:p w14:paraId="385F1319" w14:textId="127EAC7C" w:rsidR="00966C03" w:rsidRPr="005F4929" w:rsidRDefault="00966C03" w:rsidP="00FD5C2D">
      <w:pPr>
        <w:ind w:firstLine="0"/>
        <w:jc w:val="center"/>
      </w:pPr>
      <w:r w:rsidRPr="005F4929">
        <w:t>Условно разрешенные виды использования</w:t>
      </w:r>
    </w:p>
    <w:p w14:paraId="20ABDE86" w14:textId="77777777" w:rsidR="009B5D5F" w:rsidRPr="005F4929" w:rsidRDefault="009B5D5F" w:rsidP="00FD5C2D">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969"/>
        <w:gridCol w:w="1701"/>
        <w:gridCol w:w="1985"/>
        <w:gridCol w:w="1985"/>
        <w:gridCol w:w="2126"/>
        <w:gridCol w:w="1701"/>
      </w:tblGrid>
      <w:tr w:rsidR="00B557D3" w:rsidRPr="005F4929" w14:paraId="2684EA3B" w14:textId="77777777" w:rsidTr="00451389">
        <w:trPr>
          <w:trHeight w:val="555"/>
          <w:tblHeader/>
        </w:trPr>
        <w:tc>
          <w:tcPr>
            <w:tcW w:w="816" w:type="dxa"/>
            <w:vMerge w:val="restart"/>
            <w:vAlign w:val="center"/>
          </w:tcPr>
          <w:p w14:paraId="0868A76B" w14:textId="77777777" w:rsidR="00B557D3" w:rsidRPr="005F4929" w:rsidRDefault="00B557D3" w:rsidP="00AA7584">
            <w:pPr>
              <w:ind w:firstLine="0"/>
              <w:jc w:val="center"/>
              <w:rPr>
                <w:szCs w:val="20"/>
              </w:rPr>
            </w:pPr>
            <w:r w:rsidRPr="005F4929">
              <w:rPr>
                <w:szCs w:val="20"/>
              </w:rPr>
              <w:t>№ п/п</w:t>
            </w:r>
          </w:p>
        </w:tc>
        <w:tc>
          <w:tcPr>
            <w:tcW w:w="3969" w:type="dxa"/>
            <w:vMerge w:val="restart"/>
            <w:vAlign w:val="center"/>
          </w:tcPr>
          <w:p w14:paraId="31EB61E1" w14:textId="77777777" w:rsidR="00B557D3" w:rsidRPr="005F4929" w:rsidRDefault="00B557D3" w:rsidP="00AA7584">
            <w:pPr>
              <w:ind w:firstLine="0"/>
              <w:jc w:val="center"/>
              <w:rPr>
                <w:szCs w:val="20"/>
              </w:rPr>
            </w:pPr>
            <w:r w:rsidRPr="005F4929">
              <w:rPr>
                <w:szCs w:val="20"/>
              </w:rPr>
              <w:t>Наименование ВРИ</w:t>
            </w:r>
          </w:p>
        </w:tc>
        <w:tc>
          <w:tcPr>
            <w:tcW w:w="1701" w:type="dxa"/>
            <w:vMerge w:val="restart"/>
            <w:vAlign w:val="center"/>
          </w:tcPr>
          <w:p w14:paraId="2E16BC72" w14:textId="77777777" w:rsidR="00B557D3" w:rsidRPr="005F4929" w:rsidRDefault="00B557D3" w:rsidP="00AA7584">
            <w:pPr>
              <w:ind w:firstLine="0"/>
              <w:jc w:val="center"/>
              <w:rPr>
                <w:szCs w:val="20"/>
              </w:rPr>
            </w:pPr>
            <w:r w:rsidRPr="005F4929">
              <w:rPr>
                <w:szCs w:val="20"/>
              </w:rPr>
              <w:t>Код (числовое обозначение ВРИ)</w:t>
            </w:r>
          </w:p>
        </w:tc>
        <w:tc>
          <w:tcPr>
            <w:tcW w:w="3970" w:type="dxa"/>
            <w:gridSpan w:val="2"/>
            <w:vAlign w:val="center"/>
          </w:tcPr>
          <w:p w14:paraId="394834BC" w14:textId="77777777" w:rsidR="00B557D3" w:rsidRPr="005F4929" w:rsidRDefault="00B557D3" w:rsidP="00AA7584">
            <w:pPr>
              <w:ind w:firstLine="0"/>
              <w:jc w:val="center"/>
              <w:rPr>
                <w:szCs w:val="20"/>
              </w:rPr>
            </w:pPr>
            <w:r w:rsidRPr="005F4929">
              <w:rPr>
                <w:szCs w:val="20"/>
              </w:rPr>
              <w:t>Предельные размеры земельных участков (кв. м)</w:t>
            </w:r>
          </w:p>
        </w:tc>
        <w:tc>
          <w:tcPr>
            <w:tcW w:w="2126" w:type="dxa"/>
            <w:vMerge w:val="restart"/>
            <w:vAlign w:val="center"/>
          </w:tcPr>
          <w:p w14:paraId="221BE98A" w14:textId="77777777" w:rsidR="00B557D3" w:rsidRPr="005F4929" w:rsidRDefault="00B557D3" w:rsidP="00AA7584">
            <w:pPr>
              <w:ind w:firstLine="0"/>
              <w:jc w:val="center"/>
              <w:rPr>
                <w:szCs w:val="20"/>
              </w:rPr>
            </w:pPr>
            <w:r w:rsidRPr="005F4929">
              <w:rPr>
                <w:szCs w:val="20"/>
              </w:rPr>
              <w:t>Максимальный процент застройки</w:t>
            </w:r>
          </w:p>
        </w:tc>
        <w:tc>
          <w:tcPr>
            <w:tcW w:w="1701" w:type="dxa"/>
            <w:vMerge w:val="restart"/>
            <w:vAlign w:val="center"/>
          </w:tcPr>
          <w:p w14:paraId="23DB136C" w14:textId="77777777" w:rsidR="00B557D3" w:rsidRPr="005F4929" w:rsidRDefault="00B557D3" w:rsidP="00AA7584">
            <w:pPr>
              <w:ind w:firstLine="0"/>
              <w:jc w:val="center"/>
              <w:rPr>
                <w:szCs w:val="20"/>
              </w:rPr>
            </w:pPr>
            <w:r w:rsidRPr="005F4929">
              <w:rPr>
                <w:szCs w:val="20"/>
              </w:rPr>
              <w:t>Минимальные отступы от границ земельного участка (м)</w:t>
            </w:r>
          </w:p>
        </w:tc>
      </w:tr>
      <w:tr w:rsidR="00B557D3" w:rsidRPr="005F4929" w14:paraId="2982C425" w14:textId="77777777" w:rsidTr="002142FC">
        <w:trPr>
          <w:trHeight w:val="555"/>
          <w:tblHeader/>
        </w:trPr>
        <w:tc>
          <w:tcPr>
            <w:tcW w:w="816" w:type="dxa"/>
            <w:vMerge/>
            <w:tcBorders>
              <w:bottom w:val="single" w:sz="4" w:space="0" w:color="auto"/>
            </w:tcBorders>
            <w:vAlign w:val="center"/>
          </w:tcPr>
          <w:p w14:paraId="541AA4A9" w14:textId="77777777" w:rsidR="00B557D3" w:rsidRPr="005F4929" w:rsidRDefault="00B557D3" w:rsidP="00AA7584">
            <w:pPr>
              <w:ind w:firstLine="0"/>
              <w:jc w:val="center"/>
              <w:rPr>
                <w:szCs w:val="20"/>
              </w:rPr>
            </w:pPr>
          </w:p>
        </w:tc>
        <w:tc>
          <w:tcPr>
            <w:tcW w:w="3969" w:type="dxa"/>
            <w:vMerge/>
            <w:tcBorders>
              <w:bottom w:val="single" w:sz="4" w:space="0" w:color="auto"/>
            </w:tcBorders>
            <w:vAlign w:val="center"/>
          </w:tcPr>
          <w:p w14:paraId="1D2BCF53" w14:textId="77777777" w:rsidR="00B557D3" w:rsidRPr="005F4929" w:rsidRDefault="00B557D3" w:rsidP="00AA7584">
            <w:pPr>
              <w:ind w:firstLine="0"/>
              <w:jc w:val="center"/>
              <w:rPr>
                <w:szCs w:val="20"/>
              </w:rPr>
            </w:pPr>
          </w:p>
        </w:tc>
        <w:tc>
          <w:tcPr>
            <w:tcW w:w="1701" w:type="dxa"/>
            <w:vMerge/>
            <w:tcBorders>
              <w:bottom w:val="single" w:sz="4" w:space="0" w:color="auto"/>
            </w:tcBorders>
            <w:vAlign w:val="center"/>
          </w:tcPr>
          <w:p w14:paraId="34BD5428" w14:textId="77777777" w:rsidR="00B557D3" w:rsidRPr="005F4929" w:rsidRDefault="00B557D3" w:rsidP="00AA7584">
            <w:pPr>
              <w:ind w:firstLine="0"/>
              <w:jc w:val="center"/>
              <w:rPr>
                <w:szCs w:val="20"/>
              </w:rPr>
            </w:pPr>
          </w:p>
        </w:tc>
        <w:tc>
          <w:tcPr>
            <w:tcW w:w="1985" w:type="dxa"/>
            <w:tcBorders>
              <w:bottom w:val="single" w:sz="4" w:space="0" w:color="auto"/>
            </w:tcBorders>
            <w:vAlign w:val="center"/>
          </w:tcPr>
          <w:p w14:paraId="5E52546D" w14:textId="77777777" w:rsidR="00B557D3" w:rsidRPr="005F4929" w:rsidRDefault="00B557D3" w:rsidP="00AA7584">
            <w:pPr>
              <w:ind w:firstLine="0"/>
              <w:jc w:val="center"/>
              <w:rPr>
                <w:szCs w:val="20"/>
                <w:lang w:val="en-US"/>
              </w:rPr>
            </w:pPr>
            <w:r w:rsidRPr="005F4929">
              <w:rPr>
                <w:szCs w:val="20"/>
                <w:lang w:val="en-US"/>
              </w:rPr>
              <w:t>min</w:t>
            </w:r>
          </w:p>
        </w:tc>
        <w:tc>
          <w:tcPr>
            <w:tcW w:w="1985" w:type="dxa"/>
            <w:tcBorders>
              <w:bottom w:val="single" w:sz="4" w:space="0" w:color="auto"/>
            </w:tcBorders>
            <w:vAlign w:val="center"/>
          </w:tcPr>
          <w:p w14:paraId="177DC7E5" w14:textId="77777777" w:rsidR="00B557D3" w:rsidRPr="005F4929" w:rsidRDefault="00B557D3" w:rsidP="00AA7584">
            <w:pPr>
              <w:ind w:firstLine="0"/>
              <w:jc w:val="center"/>
              <w:rPr>
                <w:szCs w:val="20"/>
                <w:lang w:val="en-US"/>
              </w:rPr>
            </w:pPr>
            <w:r w:rsidRPr="005F4929">
              <w:rPr>
                <w:szCs w:val="20"/>
                <w:lang w:val="en-US"/>
              </w:rPr>
              <w:t>max</w:t>
            </w:r>
          </w:p>
        </w:tc>
        <w:tc>
          <w:tcPr>
            <w:tcW w:w="2126" w:type="dxa"/>
            <w:vMerge/>
            <w:tcBorders>
              <w:bottom w:val="single" w:sz="4" w:space="0" w:color="auto"/>
            </w:tcBorders>
            <w:vAlign w:val="center"/>
          </w:tcPr>
          <w:p w14:paraId="4F6A5E0E" w14:textId="77777777" w:rsidR="00B557D3" w:rsidRPr="005F4929" w:rsidRDefault="00B557D3" w:rsidP="00AA7584">
            <w:pPr>
              <w:ind w:firstLine="0"/>
              <w:jc w:val="center"/>
              <w:rPr>
                <w:szCs w:val="20"/>
              </w:rPr>
            </w:pPr>
          </w:p>
        </w:tc>
        <w:tc>
          <w:tcPr>
            <w:tcW w:w="1701" w:type="dxa"/>
            <w:vMerge/>
            <w:tcBorders>
              <w:bottom w:val="single" w:sz="4" w:space="0" w:color="auto"/>
            </w:tcBorders>
            <w:vAlign w:val="center"/>
          </w:tcPr>
          <w:p w14:paraId="3EA70BF6" w14:textId="77777777" w:rsidR="00B557D3" w:rsidRPr="005F4929" w:rsidRDefault="00B557D3" w:rsidP="00AA7584">
            <w:pPr>
              <w:ind w:firstLine="0"/>
              <w:jc w:val="center"/>
              <w:rPr>
                <w:szCs w:val="20"/>
              </w:rPr>
            </w:pPr>
          </w:p>
        </w:tc>
      </w:tr>
      <w:tr w:rsidR="00187913" w:rsidRPr="005F4929" w14:paraId="38C71E74" w14:textId="77777777" w:rsidTr="00451389">
        <w:trPr>
          <w:trHeight w:val="535"/>
        </w:trPr>
        <w:tc>
          <w:tcPr>
            <w:tcW w:w="816" w:type="dxa"/>
            <w:vAlign w:val="center"/>
          </w:tcPr>
          <w:p w14:paraId="18AB88E0" w14:textId="77777777" w:rsidR="00187913" w:rsidRPr="005F4929" w:rsidRDefault="00187913" w:rsidP="00AA7584">
            <w:pPr>
              <w:ind w:firstLine="0"/>
              <w:jc w:val="center"/>
              <w:rPr>
                <w:szCs w:val="20"/>
              </w:rPr>
            </w:pPr>
            <w:r w:rsidRPr="005F4929">
              <w:rPr>
                <w:szCs w:val="20"/>
              </w:rPr>
              <w:t>1</w:t>
            </w:r>
          </w:p>
        </w:tc>
        <w:tc>
          <w:tcPr>
            <w:tcW w:w="3969" w:type="dxa"/>
            <w:vAlign w:val="center"/>
          </w:tcPr>
          <w:p w14:paraId="07AEAD27" w14:textId="77777777" w:rsidR="00187913" w:rsidRPr="005F4929" w:rsidRDefault="00187913" w:rsidP="00AA7584">
            <w:pPr>
              <w:ind w:firstLine="0"/>
              <w:jc w:val="left"/>
              <w:rPr>
                <w:szCs w:val="20"/>
              </w:rPr>
            </w:pPr>
            <w:r w:rsidRPr="005F4929">
              <w:rPr>
                <w:szCs w:val="20"/>
              </w:rPr>
              <w:t>Пчеловодство</w:t>
            </w:r>
          </w:p>
        </w:tc>
        <w:tc>
          <w:tcPr>
            <w:tcW w:w="1701" w:type="dxa"/>
            <w:vAlign w:val="center"/>
          </w:tcPr>
          <w:p w14:paraId="53357859" w14:textId="77777777" w:rsidR="00187913" w:rsidRPr="005F4929" w:rsidRDefault="00187913" w:rsidP="00AA7584">
            <w:pPr>
              <w:ind w:firstLine="0"/>
              <w:jc w:val="center"/>
              <w:rPr>
                <w:szCs w:val="20"/>
              </w:rPr>
            </w:pPr>
            <w:r w:rsidRPr="005F4929">
              <w:rPr>
                <w:szCs w:val="20"/>
              </w:rPr>
              <w:t>1.12</w:t>
            </w:r>
          </w:p>
        </w:tc>
        <w:tc>
          <w:tcPr>
            <w:tcW w:w="1985" w:type="dxa"/>
            <w:vAlign w:val="center"/>
          </w:tcPr>
          <w:p w14:paraId="602F374A" w14:textId="1DF1A012" w:rsidR="00187913" w:rsidRPr="005F4929" w:rsidRDefault="00853853" w:rsidP="00AA7584">
            <w:pPr>
              <w:ind w:firstLine="0"/>
              <w:jc w:val="center"/>
              <w:rPr>
                <w:szCs w:val="20"/>
              </w:rPr>
            </w:pPr>
            <w:r w:rsidRPr="005F4929">
              <w:rPr>
                <w:szCs w:val="20"/>
              </w:rPr>
              <w:t>1 000</w:t>
            </w:r>
          </w:p>
        </w:tc>
        <w:tc>
          <w:tcPr>
            <w:tcW w:w="1985" w:type="dxa"/>
            <w:vAlign w:val="center"/>
          </w:tcPr>
          <w:p w14:paraId="4556DD9A" w14:textId="5A56B5D7" w:rsidR="00187913" w:rsidRPr="005F4929" w:rsidRDefault="00187913" w:rsidP="00AA7584">
            <w:pPr>
              <w:ind w:firstLine="0"/>
              <w:jc w:val="center"/>
              <w:rPr>
                <w:szCs w:val="20"/>
              </w:rPr>
            </w:pPr>
            <w:r w:rsidRPr="005F4929">
              <w:rPr>
                <w:szCs w:val="20"/>
              </w:rPr>
              <w:t>100 000</w:t>
            </w:r>
          </w:p>
        </w:tc>
        <w:tc>
          <w:tcPr>
            <w:tcW w:w="2126" w:type="dxa"/>
            <w:vAlign w:val="center"/>
          </w:tcPr>
          <w:p w14:paraId="30802CAC" w14:textId="2BB544EB" w:rsidR="00187913" w:rsidRPr="005F4929" w:rsidRDefault="00187913" w:rsidP="00AA7584">
            <w:pPr>
              <w:ind w:firstLine="0"/>
              <w:jc w:val="center"/>
              <w:rPr>
                <w:szCs w:val="20"/>
              </w:rPr>
            </w:pPr>
            <w:r w:rsidRPr="005F4929">
              <w:rPr>
                <w:szCs w:val="20"/>
              </w:rPr>
              <w:t>30%</w:t>
            </w:r>
          </w:p>
        </w:tc>
        <w:tc>
          <w:tcPr>
            <w:tcW w:w="1701" w:type="dxa"/>
            <w:vAlign w:val="center"/>
          </w:tcPr>
          <w:p w14:paraId="403E8027" w14:textId="77777777" w:rsidR="00187913" w:rsidRPr="005F4929" w:rsidRDefault="00187913" w:rsidP="00AA7584">
            <w:pPr>
              <w:ind w:firstLine="0"/>
              <w:jc w:val="center"/>
              <w:rPr>
                <w:szCs w:val="20"/>
              </w:rPr>
            </w:pPr>
            <w:r w:rsidRPr="005F4929">
              <w:rPr>
                <w:szCs w:val="20"/>
              </w:rPr>
              <w:t>3</w:t>
            </w:r>
          </w:p>
        </w:tc>
      </w:tr>
      <w:tr w:rsidR="00D1148C" w:rsidRPr="005F4929" w14:paraId="2CFEA0E2" w14:textId="77777777" w:rsidTr="00451389">
        <w:trPr>
          <w:trHeight w:val="535"/>
        </w:trPr>
        <w:tc>
          <w:tcPr>
            <w:tcW w:w="816" w:type="dxa"/>
            <w:vAlign w:val="center"/>
          </w:tcPr>
          <w:p w14:paraId="73EE1025" w14:textId="36429BF6" w:rsidR="00D1148C" w:rsidRPr="005F4929" w:rsidRDefault="00CF5A45" w:rsidP="00AA7584">
            <w:pPr>
              <w:ind w:firstLine="0"/>
              <w:jc w:val="center"/>
              <w:rPr>
                <w:szCs w:val="20"/>
              </w:rPr>
            </w:pPr>
            <w:bookmarkStart w:id="53" w:name="_Toc435034438"/>
            <w:bookmarkStart w:id="54" w:name="_Toc443062496"/>
            <w:bookmarkStart w:id="55" w:name="_Toc448241062"/>
            <w:bookmarkStart w:id="56" w:name="_Toc476621942"/>
            <w:bookmarkStart w:id="57" w:name="_Toc476663747"/>
            <w:r w:rsidRPr="005F4929">
              <w:rPr>
                <w:szCs w:val="20"/>
              </w:rPr>
              <w:t>2.</w:t>
            </w:r>
          </w:p>
        </w:tc>
        <w:tc>
          <w:tcPr>
            <w:tcW w:w="3969" w:type="dxa"/>
            <w:vAlign w:val="center"/>
          </w:tcPr>
          <w:p w14:paraId="0EEE470B" w14:textId="27B7E6F4" w:rsidR="00D1148C" w:rsidRPr="005F4929" w:rsidRDefault="00D1148C" w:rsidP="00AA7584">
            <w:pPr>
              <w:ind w:firstLine="0"/>
              <w:jc w:val="left"/>
              <w:rPr>
                <w:szCs w:val="20"/>
              </w:rPr>
            </w:pPr>
            <w:r w:rsidRPr="005F4929">
              <w:rPr>
                <w:szCs w:val="20"/>
              </w:rPr>
              <w:t>Площадки для занятий спортом</w:t>
            </w:r>
          </w:p>
        </w:tc>
        <w:tc>
          <w:tcPr>
            <w:tcW w:w="1701" w:type="dxa"/>
            <w:vAlign w:val="center"/>
          </w:tcPr>
          <w:p w14:paraId="66281E2D" w14:textId="5523D543" w:rsidR="00D1148C" w:rsidRPr="005F4929" w:rsidRDefault="00D1148C" w:rsidP="00AA7584">
            <w:pPr>
              <w:ind w:firstLine="0"/>
              <w:jc w:val="center"/>
              <w:rPr>
                <w:szCs w:val="20"/>
              </w:rPr>
            </w:pPr>
            <w:r w:rsidRPr="005F4929">
              <w:rPr>
                <w:szCs w:val="20"/>
              </w:rPr>
              <w:t>5.1.3</w:t>
            </w:r>
          </w:p>
        </w:tc>
        <w:tc>
          <w:tcPr>
            <w:tcW w:w="1985" w:type="dxa"/>
            <w:vAlign w:val="center"/>
          </w:tcPr>
          <w:p w14:paraId="2C1A927E" w14:textId="5AB95523" w:rsidR="00D1148C" w:rsidRPr="005F4929" w:rsidRDefault="00D1148C" w:rsidP="00AA7584">
            <w:pPr>
              <w:ind w:firstLine="0"/>
              <w:jc w:val="center"/>
              <w:rPr>
                <w:szCs w:val="20"/>
              </w:rPr>
            </w:pPr>
            <w:r w:rsidRPr="005F4929">
              <w:rPr>
                <w:szCs w:val="20"/>
              </w:rPr>
              <w:t>400</w:t>
            </w:r>
          </w:p>
        </w:tc>
        <w:tc>
          <w:tcPr>
            <w:tcW w:w="1985" w:type="dxa"/>
            <w:vAlign w:val="center"/>
          </w:tcPr>
          <w:p w14:paraId="1272C611" w14:textId="13040BD7" w:rsidR="00D1148C" w:rsidRPr="005F4929" w:rsidRDefault="00D1148C" w:rsidP="00AA7584">
            <w:pPr>
              <w:ind w:firstLine="0"/>
              <w:jc w:val="center"/>
              <w:rPr>
                <w:szCs w:val="20"/>
              </w:rPr>
            </w:pPr>
            <w:r w:rsidRPr="005F4929">
              <w:rPr>
                <w:szCs w:val="20"/>
              </w:rPr>
              <w:t>100 000</w:t>
            </w:r>
          </w:p>
        </w:tc>
        <w:tc>
          <w:tcPr>
            <w:tcW w:w="2126" w:type="dxa"/>
            <w:vAlign w:val="center"/>
          </w:tcPr>
          <w:p w14:paraId="582528EE" w14:textId="1D46EEB4" w:rsidR="00D1148C" w:rsidRPr="005F4929" w:rsidRDefault="00D1148C" w:rsidP="00AA7584">
            <w:pPr>
              <w:ind w:firstLine="0"/>
              <w:jc w:val="center"/>
              <w:rPr>
                <w:szCs w:val="20"/>
              </w:rPr>
            </w:pPr>
            <w:r w:rsidRPr="005F4929">
              <w:rPr>
                <w:szCs w:val="20"/>
              </w:rPr>
              <w:t>75%</w:t>
            </w:r>
          </w:p>
        </w:tc>
        <w:tc>
          <w:tcPr>
            <w:tcW w:w="1701" w:type="dxa"/>
            <w:vAlign w:val="center"/>
          </w:tcPr>
          <w:p w14:paraId="24A0197D" w14:textId="454040B0" w:rsidR="00D1148C" w:rsidRPr="005F4929" w:rsidRDefault="00D1148C" w:rsidP="00AA7584">
            <w:pPr>
              <w:ind w:firstLine="0"/>
              <w:jc w:val="center"/>
              <w:rPr>
                <w:szCs w:val="20"/>
              </w:rPr>
            </w:pPr>
            <w:r w:rsidRPr="005F4929">
              <w:rPr>
                <w:szCs w:val="20"/>
              </w:rPr>
              <w:t>3</w:t>
            </w:r>
          </w:p>
        </w:tc>
      </w:tr>
    </w:tbl>
    <w:p w14:paraId="1FDCEF16" w14:textId="77777777" w:rsidR="009176EF" w:rsidRPr="005F4929" w:rsidRDefault="009176EF" w:rsidP="009176EF">
      <w:pPr>
        <w:overflowPunct w:val="0"/>
        <w:autoSpaceDE w:val="0"/>
        <w:autoSpaceDN w:val="0"/>
        <w:adjustRightInd w:val="0"/>
        <w:ind w:firstLine="0"/>
        <w:rPr>
          <w:rFonts w:asciiTheme="minorHAnsi" w:hAnsiTheme="minorHAnsi" w:cs="HelvDL"/>
        </w:rPr>
      </w:pPr>
    </w:p>
    <w:p w14:paraId="0B605206" w14:textId="77777777" w:rsidR="009176EF" w:rsidRPr="005F4929" w:rsidRDefault="009176EF" w:rsidP="009176EF">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4331A4AC"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62872ACE"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09920E0C" w14:textId="77777777" w:rsidR="00937E45" w:rsidRPr="005F4929" w:rsidRDefault="00937E45" w:rsidP="009176EF">
      <w:pPr>
        <w:ind w:firstLine="708"/>
      </w:pPr>
    </w:p>
    <w:p w14:paraId="2E927C1C" w14:textId="77777777" w:rsidR="003D7192" w:rsidRPr="005F4929" w:rsidRDefault="003D7192" w:rsidP="009176EF">
      <w:pPr>
        <w:ind w:firstLine="708"/>
      </w:pPr>
    </w:p>
    <w:p w14:paraId="1567ACFA" w14:textId="77777777" w:rsidR="00A53984" w:rsidRPr="005F4929" w:rsidRDefault="00A53984" w:rsidP="009176EF">
      <w:pPr>
        <w:ind w:firstLine="708"/>
      </w:pPr>
    </w:p>
    <w:p w14:paraId="4563C205" w14:textId="77777777" w:rsidR="00A53984" w:rsidRPr="005F4929" w:rsidRDefault="00A53984" w:rsidP="009176EF">
      <w:pPr>
        <w:ind w:firstLine="708"/>
      </w:pPr>
    </w:p>
    <w:p w14:paraId="1F17136F" w14:textId="77777777" w:rsidR="00A53984" w:rsidRPr="005F4929" w:rsidRDefault="00A53984" w:rsidP="009176EF">
      <w:pPr>
        <w:ind w:firstLine="708"/>
      </w:pPr>
    </w:p>
    <w:p w14:paraId="53514617" w14:textId="77777777" w:rsidR="00A53984" w:rsidRPr="005F4929" w:rsidRDefault="00A53984" w:rsidP="009176EF">
      <w:pPr>
        <w:ind w:firstLine="708"/>
      </w:pPr>
    </w:p>
    <w:p w14:paraId="6FFAC61B" w14:textId="77777777" w:rsidR="00A53984" w:rsidRPr="005F4929" w:rsidRDefault="00A53984" w:rsidP="009176EF">
      <w:pPr>
        <w:ind w:firstLine="708"/>
      </w:pPr>
    </w:p>
    <w:p w14:paraId="028EED47" w14:textId="77777777" w:rsidR="00A53984" w:rsidRPr="005F4929" w:rsidRDefault="00A53984" w:rsidP="009176EF">
      <w:pPr>
        <w:ind w:firstLine="708"/>
      </w:pPr>
    </w:p>
    <w:p w14:paraId="40316CD3" w14:textId="77777777" w:rsidR="00A53984" w:rsidRPr="005F4929" w:rsidRDefault="00A53984" w:rsidP="009176EF">
      <w:pPr>
        <w:ind w:firstLine="708"/>
      </w:pPr>
    </w:p>
    <w:p w14:paraId="43289EB1" w14:textId="77777777" w:rsidR="00A53984" w:rsidRPr="005F4929" w:rsidRDefault="00A53984" w:rsidP="009176EF">
      <w:pPr>
        <w:ind w:firstLine="708"/>
      </w:pPr>
    </w:p>
    <w:p w14:paraId="085CB416" w14:textId="77777777" w:rsidR="00A53984" w:rsidRPr="005F4929" w:rsidRDefault="00A53984" w:rsidP="009176EF">
      <w:pPr>
        <w:ind w:firstLine="708"/>
      </w:pPr>
    </w:p>
    <w:p w14:paraId="1C2D8334" w14:textId="0C77584D" w:rsidR="009176EF" w:rsidRPr="005F4929" w:rsidRDefault="00670C44" w:rsidP="00670C44">
      <w:pPr>
        <w:ind w:firstLine="0"/>
        <w:jc w:val="left"/>
      </w:pPr>
      <w:r w:rsidRPr="005F4929">
        <w:br w:type="page"/>
      </w:r>
    </w:p>
    <w:p w14:paraId="32C104F2" w14:textId="77777777" w:rsidR="00955803" w:rsidRPr="005F4929" w:rsidRDefault="00955803" w:rsidP="003D7192">
      <w:pPr>
        <w:pStyle w:val="22"/>
        <w:rPr>
          <w:rFonts w:asciiTheme="minorHAnsi" w:hAnsiTheme="minorHAnsi" w:cs="HelvDL"/>
          <w:b w:val="0"/>
        </w:rPr>
      </w:pPr>
      <w:bookmarkStart w:id="58" w:name="_Toc41079817"/>
      <w:r w:rsidRPr="005F4929">
        <w:rPr>
          <w:rFonts w:ascii="HelvDL" w:hAnsi="HelvDL" w:cs="HelvDL"/>
          <w:b w:val="0"/>
        </w:rPr>
        <w:t>Р-2.1 – ЗОНА РЕКУЛЬТИВИРУЕМОГО ПОЛИГОНА ТБО</w:t>
      </w:r>
      <w:bookmarkEnd w:id="58"/>
    </w:p>
    <w:p w14:paraId="31E7785B" w14:textId="77777777" w:rsidR="00955803" w:rsidRPr="005F4929" w:rsidRDefault="00955803" w:rsidP="00955803">
      <w:pPr>
        <w:ind w:firstLine="708"/>
        <w:rPr>
          <w:iCs/>
        </w:rPr>
      </w:pPr>
    </w:p>
    <w:p w14:paraId="1800F6A1" w14:textId="7102A81F" w:rsidR="00955803" w:rsidRPr="005F4929" w:rsidRDefault="00955803" w:rsidP="00955803">
      <w:pPr>
        <w:autoSpaceDE w:val="0"/>
        <w:autoSpaceDN w:val="0"/>
        <w:adjustRightInd w:val="0"/>
        <w:ind w:firstLine="540"/>
        <w:rPr>
          <w:rFonts w:eastAsia="Calibri"/>
          <w:lang w:eastAsia="en-US"/>
        </w:rPr>
      </w:pPr>
      <w:r w:rsidRPr="005F4929">
        <w:rPr>
          <w:iCs/>
        </w:rPr>
        <w:t xml:space="preserve">Зона рекультивируемого полигона ТБО Р-2.1 установлена для </w:t>
      </w:r>
      <w:r w:rsidRPr="005F4929">
        <w:t>рекультивации и последующей экологической реабилитации территории полигона твердых бытовых отходов, восстановления</w:t>
      </w:r>
      <w:r w:rsidRPr="005F4929">
        <w:rPr>
          <w:iCs/>
        </w:rPr>
        <w:t xml:space="preserve"> естественных качеств окружающей природной среды. </w:t>
      </w:r>
      <w:r w:rsidRPr="005F4929">
        <w:rPr>
          <w:rFonts w:eastAsia="Calibri"/>
          <w:lang w:eastAsia="en-US"/>
        </w:rPr>
        <w:t xml:space="preserve">Направление рекультивации определяет дальнейшее целевое использование рекультивируемой территории. </w:t>
      </w:r>
    </w:p>
    <w:p w14:paraId="1AEE641B" w14:textId="77777777" w:rsidR="00BD589C" w:rsidRPr="005F4929" w:rsidRDefault="00BD589C" w:rsidP="00BD589C">
      <w:pPr>
        <w:jc w:val="left"/>
      </w:pPr>
    </w:p>
    <w:p w14:paraId="42BE55CD" w14:textId="77777777" w:rsidR="00BD589C" w:rsidRPr="005F4929" w:rsidRDefault="00BD589C" w:rsidP="00BD589C">
      <w:pPr>
        <w:jc w:val="left"/>
      </w:pPr>
      <w:r w:rsidRPr="005F4929">
        <w:t>Основные, вспомогательные и условно разрешенные виды использования, а также их параметры, устанавливаются проектом рекультивации.</w:t>
      </w:r>
    </w:p>
    <w:p w14:paraId="4046E221" w14:textId="77777777" w:rsidR="003F137C" w:rsidRPr="005F4929" w:rsidRDefault="003F137C" w:rsidP="003F137C">
      <w:pPr>
        <w:ind w:firstLine="0"/>
      </w:pPr>
    </w:p>
    <w:p w14:paraId="101735B7" w14:textId="46831B74" w:rsidR="00955803" w:rsidRPr="005F4929" w:rsidRDefault="00955803" w:rsidP="00955803">
      <w:pPr>
        <w:ind w:firstLine="0"/>
        <w:jc w:val="left"/>
        <w:rPr>
          <w:i/>
        </w:rPr>
      </w:pPr>
    </w:p>
    <w:p w14:paraId="15F919AF" w14:textId="77777777" w:rsidR="009176EF" w:rsidRPr="005F4929" w:rsidRDefault="009176EF" w:rsidP="009176EF">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779C60ED"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453F4F9F"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682163F" w14:textId="77777777" w:rsidR="00937E45" w:rsidRPr="005F4929" w:rsidRDefault="00937E45" w:rsidP="009176EF">
      <w:pPr>
        <w:ind w:firstLine="708"/>
      </w:pPr>
    </w:p>
    <w:p w14:paraId="290D4FC7" w14:textId="77777777" w:rsidR="00843108" w:rsidRPr="005F4929" w:rsidRDefault="00843108" w:rsidP="00955803">
      <w:pPr>
        <w:ind w:firstLine="0"/>
        <w:jc w:val="center"/>
        <w:sectPr w:rsidR="00843108" w:rsidRPr="005F4929" w:rsidSect="00AA7584">
          <w:footerReference w:type="even" r:id="rId11"/>
          <w:pgSz w:w="16838" w:h="11906" w:orient="landscape"/>
          <w:pgMar w:top="1134" w:right="1134" w:bottom="1134" w:left="1134" w:header="709" w:footer="709" w:gutter="0"/>
          <w:cols w:space="708"/>
          <w:docGrid w:linePitch="360"/>
        </w:sectPr>
      </w:pPr>
    </w:p>
    <w:p w14:paraId="65DA54FB" w14:textId="30EB8B0F" w:rsidR="00966C03" w:rsidRPr="005F4929" w:rsidRDefault="00966C03" w:rsidP="00966C03">
      <w:pPr>
        <w:pStyle w:val="22"/>
      </w:pPr>
      <w:bookmarkStart w:id="59" w:name="_Toc41079818"/>
      <w:r w:rsidRPr="005F4929">
        <w:t>Статья 32. Градостроительные регламенты для зон специального назначения</w:t>
      </w:r>
      <w:bookmarkEnd w:id="53"/>
      <w:bookmarkEnd w:id="54"/>
      <w:bookmarkEnd w:id="55"/>
      <w:bookmarkEnd w:id="56"/>
      <w:bookmarkEnd w:id="57"/>
      <w:bookmarkEnd w:id="59"/>
    </w:p>
    <w:p w14:paraId="03FB00B9" w14:textId="77777777" w:rsidR="00966C03" w:rsidRPr="005F4929" w:rsidRDefault="00966C03" w:rsidP="00966C03">
      <w:pPr>
        <w:ind w:firstLine="0"/>
      </w:pPr>
      <w:r w:rsidRPr="005F4929">
        <w:tab/>
      </w:r>
    </w:p>
    <w:p w14:paraId="4F575D06" w14:textId="77777777" w:rsidR="00966C03" w:rsidRPr="005F4929" w:rsidRDefault="00966C03" w:rsidP="00966C03">
      <w:pPr>
        <w:ind w:firstLine="708"/>
      </w:pPr>
      <w:r w:rsidRPr="005F4929">
        <w:t>В состав территориальных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В состав территориальных зон специального назначения могут включаться зоны размещения военных объектов и иные зоны специального назначения.</w:t>
      </w:r>
    </w:p>
    <w:p w14:paraId="65988246" w14:textId="77777777" w:rsidR="00047925" w:rsidRPr="005F4929" w:rsidRDefault="00047925" w:rsidP="00966C03">
      <w:pPr>
        <w:autoSpaceDE w:val="0"/>
        <w:autoSpaceDN w:val="0"/>
        <w:adjustRightInd w:val="0"/>
        <w:ind w:firstLine="720"/>
      </w:pPr>
    </w:p>
    <w:p w14:paraId="6D5CCBB3" w14:textId="77777777" w:rsidR="00966C03" w:rsidRPr="005F4929" w:rsidRDefault="00966C03" w:rsidP="009176EF">
      <w:pPr>
        <w:autoSpaceDE w:val="0"/>
        <w:autoSpaceDN w:val="0"/>
        <w:adjustRightInd w:val="0"/>
      </w:pPr>
    </w:p>
    <w:p w14:paraId="1BFF94A1" w14:textId="77777777" w:rsidR="00966C03" w:rsidRPr="005F4929" w:rsidRDefault="00966C03" w:rsidP="00340499">
      <w:pPr>
        <w:pStyle w:val="22"/>
        <w:rPr>
          <w:b w:val="0"/>
        </w:rPr>
      </w:pPr>
      <w:bookmarkStart w:id="60" w:name="_Toc41079819"/>
      <w:bookmarkStart w:id="61" w:name="_Toc435080758"/>
      <w:r w:rsidRPr="005F4929">
        <w:rPr>
          <w:b w:val="0"/>
        </w:rPr>
        <w:t>СП-1 - ЗОНА МЕСТ ПОГРЕБЕНИЯ</w:t>
      </w:r>
      <w:bookmarkEnd w:id="60"/>
    </w:p>
    <w:p w14:paraId="36F5AF0B" w14:textId="77777777" w:rsidR="00966C03" w:rsidRPr="005F4929" w:rsidRDefault="00966C03" w:rsidP="00966C03">
      <w:pPr>
        <w:ind w:firstLine="0"/>
        <w:jc w:val="center"/>
      </w:pPr>
    </w:p>
    <w:p w14:paraId="0A490893" w14:textId="48C33101" w:rsidR="00966C03" w:rsidRPr="005F4929" w:rsidRDefault="00966C03" w:rsidP="00966C03">
      <w:pPr>
        <w:ind w:firstLine="708"/>
      </w:pPr>
      <w:r w:rsidRPr="005F4929">
        <w:t>Зона мест погребения СП-1 установлена для обеспечения условий использования участков, предназначенных для специализированного назначения – размещения и функционирования мест погребения (кладбищ, крематориев, иных мест захоронения).</w:t>
      </w:r>
    </w:p>
    <w:p w14:paraId="2EDA9F22" w14:textId="219C8EFF" w:rsidR="00966C03" w:rsidRPr="005F4929" w:rsidRDefault="005467B2" w:rsidP="005467B2">
      <w:pPr>
        <w:tabs>
          <w:tab w:val="left" w:pos="10865"/>
        </w:tabs>
        <w:ind w:firstLine="0"/>
        <w:jc w:val="left"/>
      </w:pPr>
      <w:r w:rsidRPr="005F4929">
        <w:tab/>
      </w:r>
    </w:p>
    <w:p w14:paraId="1417A9E1" w14:textId="77777777" w:rsidR="00966C03" w:rsidRPr="005F4929" w:rsidRDefault="00966C03" w:rsidP="00966C03">
      <w:pPr>
        <w:ind w:firstLine="0"/>
        <w:jc w:val="center"/>
      </w:pPr>
      <w:r w:rsidRPr="005F4929">
        <w:t>Основные виды разрешенного использования</w:t>
      </w:r>
    </w:p>
    <w:p w14:paraId="6ADCDE00"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EF4463" w:rsidRPr="005F4929" w14:paraId="25BE14E1" w14:textId="77777777" w:rsidTr="003779C2">
        <w:trPr>
          <w:trHeight w:val="273"/>
          <w:tblHeader/>
        </w:trPr>
        <w:tc>
          <w:tcPr>
            <w:tcW w:w="648" w:type="dxa"/>
            <w:vMerge w:val="restart"/>
            <w:tcBorders>
              <w:top w:val="single" w:sz="4" w:space="0" w:color="auto"/>
              <w:left w:val="single" w:sz="4" w:space="0" w:color="auto"/>
              <w:right w:val="single" w:sz="4" w:space="0" w:color="auto"/>
            </w:tcBorders>
            <w:vAlign w:val="center"/>
          </w:tcPr>
          <w:p w14:paraId="363D87DB" w14:textId="77777777" w:rsidR="00EF4463" w:rsidRPr="005F4929" w:rsidRDefault="00EF4463"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7191BF16" w14:textId="77777777" w:rsidR="00EF4463" w:rsidRPr="005F4929" w:rsidRDefault="00EF4463"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7F5CA9B9" w14:textId="77777777" w:rsidR="00EF4463" w:rsidRPr="005F4929" w:rsidRDefault="00EF4463"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0E80C6E" w14:textId="77777777" w:rsidR="00EF4463" w:rsidRPr="005F4929" w:rsidRDefault="00EF4463"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013192EF" w14:textId="77777777" w:rsidR="00EF4463" w:rsidRPr="005F4929" w:rsidRDefault="00EF4463"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65DE8C6D" w14:textId="77777777" w:rsidR="00EF4463" w:rsidRPr="005F4929" w:rsidRDefault="00EF4463" w:rsidP="00AA7584">
            <w:pPr>
              <w:ind w:firstLine="0"/>
              <w:jc w:val="center"/>
              <w:rPr>
                <w:szCs w:val="20"/>
              </w:rPr>
            </w:pPr>
            <w:r w:rsidRPr="005F4929">
              <w:rPr>
                <w:szCs w:val="20"/>
              </w:rPr>
              <w:t>Минимальные отступы от границ земельного участка (м)</w:t>
            </w:r>
          </w:p>
        </w:tc>
      </w:tr>
      <w:tr w:rsidR="00EF4463" w:rsidRPr="005F4929" w14:paraId="683DE99F" w14:textId="77777777" w:rsidTr="003779C2">
        <w:trPr>
          <w:trHeight w:val="555"/>
          <w:tblHeader/>
        </w:trPr>
        <w:tc>
          <w:tcPr>
            <w:tcW w:w="648" w:type="dxa"/>
            <w:vMerge/>
            <w:tcBorders>
              <w:left w:val="single" w:sz="4" w:space="0" w:color="auto"/>
              <w:bottom w:val="single" w:sz="4" w:space="0" w:color="auto"/>
              <w:right w:val="single" w:sz="4" w:space="0" w:color="auto"/>
            </w:tcBorders>
            <w:vAlign w:val="center"/>
          </w:tcPr>
          <w:p w14:paraId="0833D488" w14:textId="77777777" w:rsidR="00EF4463" w:rsidRPr="005F4929" w:rsidRDefault="00EF4463"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76D223F" w14:textId="77777777" w:rsidR="00EF4463" w:rsidRPr="005F4929" w:rsidRDefault="00EF4463"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0C7B79C" w14:textId="77777777" w:rsidR="00EF4463" w:rsidRPr="005F4929" w:rsidRDefault="00EF4463"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8DBA4A7" w14:textId="77777777" w:rsidR="00EF4463" w:rsidRPr="005F4929" w:rsidRDefault="00EF4463"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2D48715D" w14:textId="77777777" w:rsidR="00EF4463" w:rsidRPr="005F4929" w:rsidRDefault="00EF4463"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4F31B654" w14:textId="77777777" w:rsidR="00EF4463" w:rsidRPr="005F4929" w:rsidRDefault="00EF4463"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12CA189" w14:textId="77777777" w:rsidR="00EF4463" w:rsidRPr="005F4929" w:rsidRDefault="00EF4463" w:rsidP="00AA7584">
            <w:pPr>
              <w:ind w:firstLine="0"/>
              <w:jc w:val="center"/>
              <w:rPr>
                <w:szCs w:val="20"/>
              </w:rPr>
            </w:pPr>
          </w:p>
        </w:tc>
      </w:tr>
      <w:tr w:rsidR="000C476A" w:rsidRPr="005F4929" w14:paraId="001B6199" w14:textId="77777777" w:rsidTr="000C476A">
        <w:trPr>
          <w:trHeight w:val="555"/>
        </w:trPr>
        <w:tc>
          <w:tcPr>
            <w:tcW w:w="648" w:type="dxa"/>
            <w:tcBorders>
              <w:left w:val="single" w:sz="4" w:space="0" w:color="auto"/>
              <w:bottom w:val="single" w:sz="4" w:space="0" w:color="auto"/>
              <w:right w:val="single" w:sz="4" w:space="0" w:color="auto"/>
            </w:tcBorders>
            <w:vAlign w:val="center"/>
          </w:tcPr>
          <w:p w14:paraId="11BB3CB3" w14:textId="172553AA" w:rsidR="000C476A" w:rsidRPr="005F4929" w:rsidRDefault="000C476A" w:rsidP="00AA7584">
            <w:pPr>
              <w:ind w:firstLine="0"/>
              <w:jc w:val="center"/>
              <w:rPr>
                <w:szCs w:val="20"/>
              </w:rPr>
            </w:pPr>
            <w:r w:rsidRPr="005F4929">
              <w:rPr>
                <w:szCs w:val="20"/>
              </w:rPr>
              <w:t>1.</w:t>
            </w:r>
          </w:p>
        </w:tc>
        <w:tc>
          <w:tcPr>
            <w:tcW w:w="4138" w:type="dxa"/>
            <w:tcBorders>
              <w:left w:val="single" w:sz="4" w:space="0" w:color="auto"/>
              <w:bottom w:val="single" w:sz="4" w:space="0" w:color="auto"/>
              <w:right w:val="single" w:sz="4" w:space="0" w:color="auto"/>
            </w:tcBorders>
            <w:vAlign w:val="center"/>
          </w:tcPr>
          <w:p w14:paraId="57144FF4" w14:textId="08B4E631" w:rsidR="000C476A" w:rsidRPr="005F4929" w:rsidRDefault="000C476A" w:rsidP="000C476A">
            <w:pPr>
              <w:ind w:firstLine="0"/>
              <w:rPr>
                <w:szCs w:val="20"/>
              </w:rPr>
            </w:pPr>
            <w:r w:rsidRPr="005F4929">
              <w:rPr>
                <w:szCs w:val="20"/>
              </w:rPr>
              <w:t>Коммунальное обслуживание</w:t>
            </w:r>
          </w:p>
        </w:tc>
        <w:tc>
          <w:tcPr>
            <w:tcW w:w="1701" w:type="dxa"/>
            <w:tcBorders>
              <w:left w:val="single" w:sz="4" w:space="0" w:color="auto"/>
              <w:bottom w:val="single" w:sz="4" w:space="0" w:color="auto"/>
              <w:right w:val="single" w:sz="4" w:space="0" w:color="auto"/>
            </w:tcBorders>
            <w:vAlign w:val="center"/>
          </w:tcPr>
          <w:p w14:paraId="414C34EF" w14:textId="1EEF8CEA" w:rsidR="000C476A" w:rsidRPr="005F4929" w:rsidRDefault="000C476A" w:rsidP="00AA7584">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14:paraId="239780E1" w14:textId="66FDBFCD" w:rsidR="000C476A" w:rsidRPr="005F4929" w:rsidRDefault="000C476A" w:rsidP="00AA7584">
            <w:pPr>
              <w:ind w:firstLine="0"/>
              <w:jc w:val="center"/>
              <w:rPr>
                <w:szCs w:val="20"/>
                <w:lang w:val="en-US"/>
              </w:rPr>
            </w:pPr>
            <w:r w:rsidRPr="005F4929">
              <w:rPr>
                <w:szCs w:val="20"/>
              </w:rPr>
              <w:t>30</w:t>
            </w:r>
          </w:p>
        </w:tc>
        <w:tc>
          <w:tcPr>
            <w:tcW w:w="1984" w:type="dxa"/>
            <w:tcBorders>
              <w:left w:val="single" w:sz="4" w:space="0" w:color="auto"/>
              <w:bottom w:val="single" w:sz="4" w:space="0" w:color="auto"/>
              <w:right w:val="single" w:sz="4" w:space="0" w:color="auto"/>
            </w:tcBorders>
            <w:vAlign w:val="center"/>
          </w:tcPr>
          <w:p w14:paraId="0637F93B" w14:textId="2FB410A9" w:rsidR="000C476A" w:rsidRPr="005F4929" w:rsidRDefault="000C476A"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vAlign w:val="center"/>
          </w:tcPr>
          <w:p w14:paraId="2C60F678" w14:textId="29F00088" w:rsidR="000C476A" w:rsidRPr="005F4929" w:rsidRDefault="000C476A"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vAlign w:val="center"/>
          </w:tcPr>
          <w:p w14:paraId="1EDC2F9D" w14:textId="775132C6" w:rsidR="000C476A" w:rsidRPr="005F4929" w:rsidRDefault="000C476A" w:rsidP="00AA7584">
            <w:pPr>
              <w:ind w:firstLine="0"/>
              <w:jc w:val="center"/>
              <w:rPr>
                <w:szCs w:val="20"/>
              </w:rPr>
            </w:pPr>
            <w:r w:rsidRPr="005F4929">
              <w:rPr>
                <w:szCs w:val="20"/>
              </w:rPr>
              <w:t>3</w:t>
            </w:r>
          </w:p>
        </w:tc>
      </w:tr>
      <w:tr w:rsidR="000C476A" w:rsidRPr="005F4929" w14:paraId="765B58D0" w14:textId="77777777" w:rsidTr="000C476A">
        <w:trPr>
          <w:trHeight w:val="442"/>
        </w:trPr>
        <w:tc>
          <w:tcPr>
            <w:tcW w:w="648" w:type="dxa"/>
            <w:tcBorders>
              <w:top w:val="single" w:sz="4" w:space="0" w:color="auto"/>
              <w:left w:val="single" w:sz="4" w:space="0" w:color="auto"/>
              <w:bottom w:val="single" w:sz="4" w:space="0" w:color="auto"/>
              <w:right w:val="single" w:sz="4" w:space="0" w:color="auto"/>
            </w:tcBorders>
            <w:vAlign w:val="center"/>
          </w:tcPr>
          <w:p w14:paraId="2A386556" w14:textId="0E07530A" w:rsidR="000C476A" w:rsidRPr="005F4929" w:rsidRDefault="000C476A" w:rsidP="00AA7584">
            <w:pPr>
              <w:ind w:firstLine="0"/>
              <w:jc w:val="center"/>
              <w:rPr>
                <w:szCs w:val="20"/>
              </w:rPr>
            </w:pPr>
            <w:r w:rsidRPr="005F4929">
              <w:rPr>
                <w:szCs w:val="20"/>
              </w:rPr>
              <w:t>2.</w:t>
            </w:r>
          </w:p>
        </w:tc>
        <w:tc>
          <w:tcPr>
            <w:tcW w:w="4138" w:type="dxa"/>
            <w:tcBorders>
              <w:top w:val="single" w:sz="4" w:space="0" w:color="auto"/>
              <w:left w:val="single" w:sz="4" w:space="0" w:color="auto"/>
              <w:bottom w:val="single" w:sz="4" w:space="0" w:color="auto"/>
              <w:right w:val="single" w:sz="4" w:space="0" w:color="auto"/>
            </w:tcBorders>
            <w:vAlign w:val="center"/>
          </w:tcPr>
          <w:p w14:paraId="50944F49" w14:textId="77777777" w:rsidR="000C476A" w:rsidRPr="005F4929" w:rsidRDefault="000C476A" w:rsidP="00AA7584">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4B28274" w14:textId="77777777" w:rsidR="000C476A" w:rsidRPr="005F4929" w:rsidRDefault="000C476A" w:rsidP="00AA7584">
            <w:pPr>
              <w:ind w:firstLine="0"/>
              <w:jc w:val="center"/>
              <w:rPr>
                <w:szCs w:val="20"/>
              </w:rPr>
            </w:pPr>
            <w:r w:rsidRPr="005F4929">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14:paraId="2F437B4D" w14:textId="77777777" w:rsidR="000C476A" w:rsidRPr="005F4929" w:rsidRDefault="000C476A"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ADE06AC" w14:textId="77777777" w:rsidR="000C476A" w:rsidRPr="005F4929" w:rsidRDefault="000C476A"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2B2DC2F" w14:textId="1AA68A0F" w:rsidR="000C476A" w:rsidRPr="005F4929" w:rsidRDefault="000C476A"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2B5DFE6" w14:textId="77777777" w:rsidR="000C476A" w:rsidRPr="005F4929" w:rsidRDefault="000C476A" w:rsidP="00AA7584">
            <w:pPr>
              <w:ind w:firstLine="0"/>
              <w:jc w:val="center"/>
              <w:rPr>
                <w:szCs w:val="20"/>
              </w:rPr>
            </w:pPr>
            <w:r w:rsidRPr="005F4929">
              <w:rPr>
                <w:szCs w:val="20"/>
              </w:rPr>
              <w:t>3</w:t>
            </w:r>
          </w:p>
        </w:tc>
      </w:tr>
      <w:tr w:rsidR="000C476A" w:rsidRPr="005F4929" w14:paraId="14B9DD45" w14:textId="77777777" w:rsidTr="00F43B23">
        <w:trPr>
          <w:trHeight w:val="442"/>
        </w:trPr>
        <w:tc>
          <w:tcPr>
            <w:tcW w:w="648" w:type="dxa"/>
            <w:tcBorders>
              <w:top w:val="single" w:sz="4" w:space="0" w:color="auto"/>
              <w:left w:val="single" w:sz="4" w:space="0" w:color="auto"/>
              <w:bottom w:val="single" w:sz="4" w:space="0" w:color="auto"/>
              <w:right w:val="single" w:sz="4" w:space="0" w:color="auto"/>
            </w:tcBorders>
            <w:vAlign w:val="center"/>
          </w:tcPr>
          <w:p w14:paraId="7C1CA7C2" w14:textId="4A09558A" w:rsidR="000C476A" w:rsidRPr="005F4929" w:rsidRDefault="000C476A" w:rsidP="00AA7584">
            <w:pPr>
              <w:ind w:firstLine="0"/>
              <w:jc w:val="center"/>
              <w:rPr>
                <w:szCs w:val="20"/>
              </w:rPr>
            </w:pPr>
            <w:r w:rsidRPr="005F4929">
              <w:rPr>
                <w:szCs w:val="20"/>
              </w:rPr>
              <w:t>3.</w:t>
            </w:r>
          </w:p>
        </w:tc>
        <w:tc>
          <w:tcPr>
            <w:tcW w:w="4138" w:type="dxa"/>
            <w:tcBorders>
              <w:top w:val="single" w:sz="4" w:space="0" w:color="auto"/>
              <w:left w:val="single" w:sz="4" w:space="0" w:color="auto"/>
              <w:bottom w:val="single" w:sz="4" w:space="0" w:color="auto"/>
              <w:right w:val="single" w:sz="4" w:space="0" w:color="auto"/>
            </w:tcBorders>
            <w:vAlign w:val="center"/>
          </w:tcPr>
          <w:p w14:paraId="725CA8B2" w14:textId="69953838" w:rsidR="000C476A" w:rsidRPr="005F4929" w:rsidRDefault="000C476A" w:rsidP="00AA7584">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67C0B22B" w14:textId="426A134B" w:rsidR="000C476A" w:rsidRPr="005F4929" w:rsidRDefault="000C476A" w:rsidP="00AA7584">
            <w:pPr>
              <w:ind w:firstLine="0"/>
              <w:jc w:val="center"/>
              <w:rPr>
                <w:szCs w:val="20"/>
              </w:rPr>
            </w:pPr>
            <w:r w:rsidRPr="005F4929">
              <w:rPr>
                <w:color w:val="000000"/>
              </w:rPr>
              <w:t>3.7.1</w:t>
            </w:r>
          </w:p>
        </w:tc>
        <w:tc>
          <w:tcPr>
            <w:tcW w:w="1985" w:type="dxa"/>
            <w:tcBorders>
              <w:top w:val="single" w:sz="4" w:space="0" w:color="auto"/>
              <w:left w:val="single" w:sz="4" w:space="0" w:color="auto"/>
              <w:bottom w:val="single" w:sz="4" w:space="0" w:color="auto"/>
              <w:right w:val="single" w:sz="4" w:space="0" w:color="auto"/>
            </w:tcBorders>
            <w:vAlign w:val="center"/>
          </w:tcPr>
          <w:p w14:paraId="667FFF0D" w14:textId="0E8BA4CA" w:rsidR="000C476A" w:rsidRPr="005F4929" w:rsidRDefault="000C476A"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576870FC" w14:textId="1E3D84D8" w:rsidR="000C476A" w:rsidRPr="005F4929" w:rsidRDefault="000C476A"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CC35687" w14:textId="391E136F" w:rsidR="000C476A" w:rsidRPr="005F4929" w:rsidRDefault="000C476A"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CDB50DC" w14:textId="51DC4F4E" w:rsidR="000C476A" w:rsidRPr="005F4929" w:rsidRDefault="000C476A" w:rsidP="00AA7584">
            <w:pPr>
              <w:ind w:firstLine="0"/>
              <w:jc w:val="center"/>
              <w:rPr>
                <w:szCs w:val="20"/>
              </w:rPr>
            </w:pPr>
            <w:r w:rsidRPr="005F4929">
              <w:rPr>
                <w:szCs w:val="20"/>
              </w:rPr>
              <w:t>3</w:t>
            </w:r>
          </w:p>
        </w:tc>
      </w:tr>
      <w:tr w:rsidR="000C476A" w:rsidRPr="005F4929" w14:paraId="32477317" w14:textId="77777777" w:rsidTr="000C476A">
        <w:trPr>
          <w:trHeight w:val="442"/>
        </w:trPr>
        <w:tc>
          <w:tcPr>
            <w:tcW w:w="648" w:type="dxa"/>
            <w:tcBorders>
              <w:top w:val="single" w:sz="4" w:space="0" w:color="auto"/>
              <w:left w:val="single" w:sz="4" w:space="0" w:color="auto"/>
              <w:bottom w:val="single" w:sz="4" w:space="0" w:color="auto"/>
              <w:right w:val="single" w:sz="4" w:space="0" w:color="auto"/>
            </w:tcBorders>
            <w:vAlign w:val="center"/>
          </w:tcPr>
          <w:p w14:paraId="31736C31" w14:textId="63235DBB" w:rsidR="000C476A" w:rsidRPr="005F4929" w:rsidRDefault="000C476A" w:rsidP="00AA7584">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tcPr>
          <w:p w14:paraId="340A6C71" w14:textId="1C9A9F40" w:rsidR="000C476A" w:rsidRPr="005F4929" w:rsidRDefault="000C476A" w:rsidP="00AA7584">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EEF0053" w14:textId="7A730580" w:rsidR="000C476A" w:rsidRPr="005F4929" w:rsidRDefault="000C476A" w:rsidP="00AA7584">
            <w:pPr>
              <w:ind w:firstLine="0"/>
              <w:jc w:val="center"/>
              <w:rPr>
                <w:szCs w:val="20"/>
              </w:rPr>
            </w:pPr>
            <w:r w:rsidRPr="005F4929">
              <w:rPr>
                <w:color w:val="000000"/>
              </w:rPr>
              <w:t>3.7.2</w:t>
            </w:r>
          </w:p>
        </w:tc>
        <w:tc>
          <w:tcPr>
            <w:tcW w:w="1985" w:type="dxa"/>
            <w:tcBorders>
              <w:top w:val="single" w:sz="4" w:space="0" w:color="auto"/>
              <w:left w:val="single" w:sz="4" w:space="0" w:color="auto"/>
              <w:bottom w:val="single" w:sz="4" w:space="0" w:color="auto"/>
              <w:right w:val="single" w:sz="4" w:space="0" w:color="auto"/>
            </w:tcBorders>
            <w:vAlign w:val="center"/>
          </w:tcPr>
          <w:p w14:paraId="01EC1865" w14:textId="0BDB5634" w:rsidR="000C476A" w:rsidRPr="005F4929" w:rsidRDefault="000C476A"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59707C8F" w14:textId="7886CDD2" w:rsidR="000C476A" w:rsidRPr="005F4929" w:rsidRDefault="000C476A"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B6757B0" w14:textId="6692F5AF" w:rsidR="000C476A" w:rsidRPr="005F4929" w:rsidRDefault="000C476A"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69BCE55" w14:textId="2EE83948" w:rsidR="000C476A" w:rsidRPr="005F4929" w:rsidRDefault="000C476A" w:rsidP="00AA7584">
            <w:pPr>
              <w:ind w:firstLine="0"/>
              <w:jc w:val="center"/>
              <w:rPr>
                <w:szCs w:val="20"/>
              </w:rPr>
            </w:pPr>
            <w:r w:rsidRPr="005F4929">
              <w:rPr>
                <w:szCs w:val="20"/>
              </w:rPr>
              <w:t>3</w:t>
            </w:r>
          </w:p>
        </w:tc>
      </w:tr>
      <w:tr w:rsidR="000C476A" w:rsidRPr="005F4929" w14:paraId="06789E6F" w14:textId="77777777" w:rsidTr="000C476A">
        <w:trPr>
          <w:trHeight w:val="442"/>
        </w:trPr>
        <w:tc>
          <w:tcPr>
            <w:tcW w:w="648" w:type="dxa"/>
            <w:tcBorders>
              <w:top w:val="single" w:sz="4" w:space="0" w:color="auto"/>
              <w:left w:val="single" w:sz="4" w:space="0" w:color="auto"/>
              <w:bottom w:val="single" w:sz="4" w:space="0" w:color="auto"/>
              <w:right w:val="single" w:sz="4" w:space="0" w:color="auto"/>
            </w:tcBorders>
            <w:vAlign w:val="center"/>
          </w:tcPr>
          <w:p w14:paraId="64EFF551" w14:textId="5ECFBD87" w:rsidR="000C476A" w:rsidRPr="005F4929" w:rsidRDefault="000C476A" w:rsidP="0080197E">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vAlign w:val="center"/>
          </w:tcPr>
          <w:p w14:paraId="64A2FF03" w14:textId="6F6FD8C2" w:rsidR="000C476A" w:rsidRPr="005F4929" w:rsidRDefault="000C476A" w:rsidP="0080197E">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5C1E0715" w14:textId="30DB7699" w:rsidR="000C476A" w:rsidRPr="005F4929" w:rsidRDefault="000C476A" w:rsidP="0080197E">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531E706" w14:textId="0215E19C" w:rsidR="000C476A" w:rsidRPr="005F4929" w:rsidRDefault="000C476A" w:rsidP="0080197E">
            <w:pPr>
              <w:ind w:firstLine="0"/>
              <w:jc w:val="center"/>
              <w:rPr>
                <w:szCs w:val="20"/>
              </w:rPr>
            </w:pPr>
            <w:r w:rsidRPr="005F4929">
              <w:rPr>
                <w:szCs w:val="20"/>
              </w:rPr>
              <w:t>Не подлежит установлению</w:t>
            </w:r>
          </w:p>
        </w:tc>
      </w:tr>
      <w:tr w:rsidR="00D8364E" w:rsidRPr="005F4929" w14:paraId="74AAF372" w14:textId="77777777" w:rsidTr="00FD5C2D">
        <w:trPr>
          <w:trHeight w:val="442"/>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5D3FB96" w14:textId="32601B55" w:rsidR="00D8364E" w:rsidRPr="005F4929" w:rsidRDefault="00D8364E" w:rsidP="0080197E">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0678308" w14:textId="544F33F3" w:rsidR="00D8364E" w:rsidRPr="005F4929" w:rsidRDefault="00D8364E" w:rsidP="0080197E">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1AA612" w14:textId="04216CDC" w:rsidR="00D8364E" w:rsidRPr="005F4929" w:rsidRDefault="00D8364E" w:rsidP="0080197E">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61C40D" w14:textId="3F881751" w:rsidR="00D8364E" w:rsidRPr="005F4929" w:rsidRDefault="00D8364E" w:rsidP="0080197E">
            <w:pPr>
              <w:ind w:firstLine="0"/>
              <w:jc w:val="center"/>
              <w:rPr>
                <w:szCs w:val="20"/>
              </w:rPr>
            </w:pPr>
            <w:r w:rsidRPr="005F4929">
              <w:rPr>
                <w:szCs w:val="20"/>
              </w:rPr>
              <w:t>Не подлежит установлению</w:t>
            </w:r>
          </w:p>
        </w:tc>
      </w:tr>
      <w:tr w:rsidR="00670C44" w:rsidRPr="005F4929" w14:paraId="1F41E8B7" w14:textId="77777777" w:rsidTr="00FD5C2D">
        <w:trPr>
          <w:trHeight w:val="442"/>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E7D827A" w14:textId="591C91EB" w:rsidR="00670C44" w:rsidRPr="005F4929" w:rsidRDefault="00670C44" w:rsidP="0080197E">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40035F3B" w14:textId="62F348D4" w:rsidR="00670C44" w:rsidRPr="005F4929" w:rsidRDefault="00670C44" w:rsidP="0080197E">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693D43" w14:textId="2A3DD505" w:rsidR="00670C44" w:rsidRPr="005F4929" w:rsidRDefault="00670C44" w:rsidP="0080197E">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602395" w14:textId="2121D8CA" w:rsidR="00670C44" w:rsidRPr="005F4929" w:rsidRDefault="00670C44" w:rsidP="0080197E">
            <w:pPr>
              <w:ind w:firstLine="0"/>
              <w:jc w:val="center"/>
              <w:rPr>
                <w:szCs w:val="20"/>
              </w:rPr>
            </w:pPr>
            <w:r w:rsidRPr="005F4929">
              <w:rPr>
                <w:szCs w:val="20"/>
              </w:rPr>
              <w:t>Не подлежит установлению</w:t>
            </w:r>
          </w:p>
        </w:tc>
      </w:tr>
      <w:tr w:rsidR="00670C44" w:rsidRPr="005F4929" w14:paraId="3666FE31" w14:textId="77777777" w:rsidTr="00FD5C2D">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96B10BC" w14:textId="3816DC7B" w:rsidR="00670C44" w:rsidRPr="005F4929" w:rsidRDefault="00670C44" w:rsidP="0080197E">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0B6DC8CD" w14:textId="77777777" w:rsidR="00670C44" w:rsidRPr="005F4929" w:rsidRDefault="00670C44" w:rsidP="0080197E">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BD2569" w14:textId="77777777" w:rsidR="00670C44" w:rsidRPr="005F4929" w:rsidRDefault="00670C44" w:rsidP="0080197E">
            <w:pPr>
              <w:ind w:firstLine="0"/>
              <w:jc w:val="center"/>
              <w:rPr>
                <w:szCs w:val="20"/>
              </w:rPr>
            </w:pPr>
            <w:r w:rsidRPr="005F4929">
              <w:rPr>
                <w:szCs w:val="20"/>
              </w:rPr>
              <w:t>12.0</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50E4D1" w14:textId="77777777" w:rsidR="00670C44" w:rsidRPr="005F4929" w:rsidRDefault="00670C44" w:rsidP="0080197E">
            <w:pPr>
              <w:ind w:firstLine="0"/>
              <w:jc w:val="center"/>
              <w:rPr>
                <w:szCs w:val="20"/>
              </w:rPr>
            </w:pPr>
            <w:r w:rsidRPr="005F4929">
              <w:rPr>
                <w:szCs w:val="20"/>
              </w:rPr>
              <w:t>Не распространяется</w:t>
            </w:r>
          </w:p>
        </w:tc>
      </w:tr>
      <w:tr w:rsidR="00670C44" w:rsidRPr="005F4929" w14:paraId="5F457F9E" w14:textId="77777777" w:rsidTr="00F43B23">
        <w:trPr>
          <w:trHeight w:val="447"/>
        </w:trPr>
        <w:tc>
          <w:tcPr>
            <w:tcW w:w="648" w:type="dxa"/>
            <w:tcBorders>
              <w:top w:val="single" w:sz="4" w:space="0" w:color="auto"/>
              <w:left w:val="single" w:sz="4" w:space="0" w:color="auto"/>
              <w:bottom w:val="single" w:sz="4" w:space="0" w:color="auto"/>
              <w:right w:val="single" w:sz="4" w:space="0" w:color="auto"/>
            </w:tcBorders>
            <w:vAlign w:val="center"/>
          </w:tcPr>
          <w:p w14:paraId="3BCE5C95" w14:textId="60153B0A" w:rsidR="00670C44" w:rsidRPr="005F4929" w:rsidRDefault="00670C44" w:rsidP="0080197E">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76C29ADD" w14:textId="55FEB9A4" w:rsidR="00670C44" w:rsidRPr="005F4929" w:rsidRDefault="00670C44" w:rsidP="0080197E">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22BC0F37" w14:textId="2824B740" w:rsidR="00670C44" w:rsidRPr="005F4929" w:rsidRDefault="00670C44" w:rsidP="0080197E">
            <w:pPr>
              <w:ind w:firstLine="0"/>
              <w:jc w:val="center"/>
              <w:rPr>
                <w:szCs w:val="20"/>
              </w:rPr>
            </w:pPr>
            <w:r w:rsidRPr="005F4929">
              <w:rPr>
                <w:color w:val="000000"/>
              </w:rPr>
              <w:t>12.0.1</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3A07F6F" w14:textId="2396D098" w:rsidR="00670C44" w:rsidRPr="005F4929" w:rsidRDefault="00670C44" w:rsidP="0080197E">
            <w:pPr>
              <w:ind w:firstLine="0"/>
              <w:jc w:val="center"/>
              <w:rPr>
                <w:szCs w:val="20"/>
              </w:rPr>
            </w:pPr>
            <w:r w:rsidRPr="005F4929">
              <w:rPr>
                <w:szCs w:val="20"/>
              </w:rPr>
              <w:t>Не распространяется</w:t>
            </w:r>
          </w:p>
        </w:tc>
      </w:tr>
      <w:tr w:rsidR="00670C44" w:rsidRPr="005F4929" w14:paraId="13077222" w14:textId="77777777" w:rsidTr="00F43B23">
        <w:trPr>
          <w:trHeight w:val="411"/>
        </w:trPr>
        <w:tc>
          <w:tcPr>
            <w:tcW w:w="648" w:type="dxa"/>
            <w:tcBorders>
              <w:top w:val="single" w:sz="4" w:space="0" w:color="auto"/>
              <w:left w:val="single" w:sz="4" w:space="0" w:color="auto"/>
              <w:bottom w:val="single" w:sz="4" w:space="0" w:color="auto"/>
              <w:right w:val="single" w:sz="4" w:space="0" w:color="auto"/>
            </w:tcBorders>
            <w:vAlign w:val="center"/>
          </w:tcPr>
          <w:p w14:paraId="7A131F46" w14:textId="2986DF1A" w:rsidR="00670C44" w:rsidRPr="005F4929" w:rsidRDefault="00670C44" w:rsidP="0080197E">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4AA3B265" w14:textId="6BCD0F7D" w:rsidR="00670C44" w:rsidRPr="005F4929" w:rsidRDefault="00670C44" w:rsidP="0080197E">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04FFB12D" w14:textId="34D8180F" w:rsidR="00670C44" w:rsidRPr="005F4929" w:rsidRDefault="00670C44" w:rsidP="0080197E">
            <w:pPr>
              <w:ind w:firstLine="0"/>
              <w:jc w:val="center"/>
              <w:rPr>
                <w:szCs w:val="20"/>
              </w:rPr>
            </w:pPr>
            <w:r w:rsidRPr="005F4929">
              <w:rPr>
                <w:color w:val="000000"/>
              </w:rPr>
              <w:t>12.0.2</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03CAEB6" w14:textId="611FD5C8" w:rsidR="00670C44" w:rsidRPr="005F4929" w:rsidRDefault="00670C44" w:rsidP="0080197E">
            <w:pPr>
              <w:ind w:firstLine="0"/>
              <w:jc w:val="center"/>
              <w:rPr>
                <w:szCs w:val="20"/>
              </w:rPr>
            </w:pPr>
            <w:r w:rsidRPr="005F4929">
              <w:rPr>
                <w:szCs w:val="20"/>
              </w:rPr>
              <w:t>Не распространяется</w:t>
            </w:r>
          </w:p>
        </w:tc>
      </w:tr>
      <w:tr w:rsidR="00670C44" w:rsidRPr="005F4929" w14:paraId="342424F0" w14:textId="77777777" w:rsidTr="000C476A">
        <w:trPr>
          <w:trHeight w:val="595"/>
        </w:trPr>
        <w:tc>
          <w:tcPr>
            <w:tcW w:w="648" w:type="dxa"/>
            <w:tcBorders>
              <w:top w:val="single" w:sz="4" w:space="0" w:color="auto"/>
              <w:left w:val="single" w:sz="4" w:space="0" w:color="auto"/>
              <w:bottom w:val="single" w:sz="4" w:space="0" w:color="auto"/>
              <w:right w:val="single" w:sz="4" w:space="0" w:color="auto"/>
            </w:tcBorders>
            <w:vAlign w:val="center"/>
          </w:tcPr>
          <w:p w14:paraId="28327698" w14:textId="3629B493" w:rsidR="00670C44" w:rsidRPr="005F4929" w:rsidRDefault="00670C44" w:rsidP="0080197E">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32FC6210" w14:textId="77777777" w:rsidR="00670C44" w:rsidRPr="005F4929" w:rsidRDefault="00670C44" w:rsidP="0080197E">
            <w:pPr>
              <w:ind w:firstLine="0"/>
              <w:jc w:val="left"/>
              <w:rPr>
                <w:szCs w:val="20"/>
              </w:rPr>
            </w:pPr>
            <w:r w:rsidRPr="005F4929">
              <w:rPr>
                <w:szCs w:val="20"/>
              </w:rPr>
              <w:t>Ритуальная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74AC62C" w14:textId="77777777" w:rsidR="00670C44" w:rsidRPr="005F4929" w:rsidRDefault="00670C44" w:rsidP="0080197E">
            <w:pPr>
              <w:ind w:firstLine="0"/>
              <w:jc w:val="center"/>
              <w:rPr>
                <w:szCs w:val="20"/>
              </w:rPr>
            </w:pPr>
            <w:r w:rsidRPr="005F4929">
              <w:rPr>
                <w:szCs w:val="20"/>
              </w:rPr>
              <w:t>12.1</w:t>
            </w:r>
          </w:p>
        </w:tc>
        <w:tc>
          <w:tcPr>
            <w:tcW w:w="1985" w:type="dxa"/>
            <w:tcBorders>
              <w:top w:val="single" w:sz="4" w:space="0" w:color="auto"/>
              <w:left w:val="single" w:sz="4" w:space="0" w:color="auto"/>
              <w:bottom w:val="single" w:sz="4" w:space="0" w:color="auto"/>
              <w:right w:val="single" w:sz="4" w:space="0" w:color="auto"/>
            </w:tcBorders>
            <w:vAlign w:val="center"/>
          </w:tcPr>
          <w:p w14:paraId="2AA14EF7" w14:textId="77777777" w:rsidR="00670C44" w:rsidRPr="005F4929" w:rsidRDefault="00670C44" w:rsidP="0080197E">
            <w:pPr>
              <w:ind w:firstLine="0"/>
              <w:jc w:val="center"/>
              <w:rPr>
                <w:szCs w:val="20"/>
              </w:rPr>
            </w:pPr>
            <w:r w:rsidRPr="005F4929">
              <w:rPr>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14:paraId="095F306D" w14:textId="77777777" w:rsidR="00670C44" w:rsidRPr="005F4929" w:rsidRDefault="00670C44" w:rsidP="0080197E">
            <w:pPr>
              <w:ind w:firstLine="0"/>
              <w:jc w:val="center"/>
              <w:rPr>
                <w:szCs w:val="20"/>
              </w:rPr>
            </w:pPr>
            <w:r w:rsidRPr="005F4929">
              <w:rPr>
                <w:szCs w:val="20"/>
              </w:rPr>
              <w:t>400 000</w:t>
            </w:r>
          </w:p>
        </w:tc>
        <w:tc>
          <w:tcPr>
            <w:tcW w:w="2126" w:type="dxa"/>
            <w:tcBorders>
              <w:top w:val="single" w:sz="4" w:space="0" w:color="auto"/>
              <w:left w:val="single" w:sz="4" w:space="0" w:color="auto"/>
              <w:bottom w:val="single" w:sz="4" w:space="0" w:color="auto"/>
              <w:right w:val="single" w:sz="4" w:space="0" w:color="auto"/>
            </w:tcBorders>
            <w:vAlign w:val="center"/>
          </w:tcPr>
          <w:p w14:paraId="23D17F25" w14:textId="77777777" w:rsidR="00670C44" w:rsidRPr="005F4929" w:rsidRDefault="00670C44" w:rsidP="0080197E">
            <w:pPr>
              <w:ind w:firstLine="0"/>
              <w:jc w:val="center"/>
              <w:rPr>
                <w:szCs w:val="20"/>
              </w:rPr>
            </w:pPr>
            <w:r w:rsidRPr="005F4929">
              <w:rPr>
                <w:szCs w:val="20"/>
              </w:rPr>
              <w:t>20%</w:t>
            </w:r>
          </w:p>
        </w:tc>
        <w:tc>
          <w:tcPr>
            <w:tcW w:w="1701" w:type="dxa"/>
            <w:tcBorders>
              <w:top w:val="single" w:sz="4" w:space="0" w:color="auto"/>
              <w:left w:val="single" w:sz="4" w:space="0" w:color="auto"/>
              <w:bottom w:val="single" w:sz="4" w:space="0" w:color="auto"/>
              <w:right w:val="single" w:sz="4" w:space="0" w:color="auto"/>
            </w:tcBorders>
            <w:vAlign w:val="center"/>
          </w:tcPr>
          <w:p w14:paraId="3707751A" w14:textId="77777777" w:rsidR="00670C44" w:rsidRPr="005F4929" w:rsidRDefault="00670C44" w:rsidP="0080197E">
            <w:pPr>
              <w:ind w:firstLine="0"/>
              <w:jc w:val="center"/>
              <w:rPr>
                <w:szCs w:val="20"/>
              </w:rPr>
            </w:pPr>
            <w:r w:rsidRPr="005F4929">
              <w:rPr>
                <w:szCs w:val="20"/>
              </w:rPr>
              <w:t>3</w:t>
            </w:r>
          </w:p>
        </w:tc>
      </w:tr>
    </w:tbl>
    <w:p w14:paraId="32D2F119" w14:textId="09373527" w:rsidR="00047925" w:rsidRPr="005F4929" w:rsidRDefault="00047925" w:rsidP="00966C03">
      <w:pPr>
        <w:ind w:firstLine="0"/>
        <w:jc w:val="center"/>
      </w:pPr>
    </w:p>
    <w:p w14:paraId="61782B04" w14:textId="77777777" w:rsidR="00966C03" w:rsidRPr="005F4929" w:rsidRDefault="00966C03" w:rsidP="00966C03">
      <w:pPr>
        <w:ind w:firstLine="0"/>
        <w:jc w:val="center"/>
      </w:pPr>
      <w:r w:rsidRPr="005F4929">
        <w:t>Вспомогательные виды разрешенного использования</w:t>
      </w:r>
    </w:p>
    <w:p w14:paraId="7C3B468D" w14:textId="77777777" w:rsidR="00697393" w:rsidRPr="005F4929" w:rsidRDefault="00697393" w:rsidP="00966C03">
      <w:pPr>
        <w:ind w:firstLine="0"/>
        <w:jc w:val="center"/>
      </w:pPr>
    </w:p>
    <w:p w14:paraId="74ED1CBB" w14:textId="77777777" w:rsidR="00697393" w:rsidRPr="005F4929" w:rsidRDefault="00697393" w:rsidP="00697393">
      <w:pPr>
        <w:ind w:firstLine="0"/>
      </w:pPr>
      <w:r w:rsidRPr="005F4929">
        <w:t>1. Коммунальное обслуживание – 3.1</w:t>
      </w:r>
    </w:p>
    <w:p w14:paraId="477415D0" w14:textId="77777777" w:rsidR="00697393" w:rsidRPr="005F4929" w:rsidRDefault="00697393" w:rsidP="00697393">
      <w:pPr>
        <w:ind w:firstLine="0"/>
        <w:rPr>
          <w:szCs w:val="20"/>
        </w:rPr>
      </w:pPr>
      <w:r w:rsidRPr="005F4929">
        <w:rPr>
          <w:szCs w:val="20"/>
        </w:rPr>
        <w:t>2. Связь – 6.8</w:t>
      </w:r>
    </w:p>
    <w:p w14:paraId="4B75AB59"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1EA90C8A" w14:textId="77777777" w:rsidR="00047925" w:rsidRPr="005F4929" w:rsidRDefault="00047925" w:rsidP="00966C03">
      <w:pPr>
        <w:rPr>
          <w:shd w:val="clear" w:color="auto" w:fill="FFFFFF"/>
        </w:rPr>
      </w:pPr>
    </w:p>
    <w:p w14:paraId="5652C819"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F8652EE" w14:textId="77777777" w:rsidR="002142FC" w:rsidRPr="005F4929" w:rsidRDefault="002142FC" w:rsidP="00966C03">
      <w:pPr>
        <w:rPr>
          <w:shd w:val="clear" w:color="auto" w:fill="FFFFFF"/>
        </w:rPr>
      </w:pPr>
    </w:p>
    <w:p w14:paraId="04AD810E" w14:textId="7C764596" w:rsidR="00966C03" w:rsidRPr="005F4929" w:rsidRDefault="00966C03" w:rsidP="00966C03">
      <w:pPr>
        <w:ind w:firstLine="0"/>
        <w:jc w:val="center"/>
      </w:pPr>
      <w:r w:rsidRPr="005F4929">
        <w:t>Условно разрешенные виды использования</w:t>
      </w:r>
    </w:p>
    <w:p w14:paraId="0F3CAC0A"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5"/>
        <w:gridCol w:w="1984"/>
        <w:gridCol w:w="2126"/>
        <w:gridCol w:w="1701"/>
      </w:tblGrid>
      <w:tr w:rsidR="00047925" w:rsidRPr="005F4929" w14:paraId="5742D0AE" w14:textId="77777777" w:rsidTr="00047925">
        <w:trPr>
          <w:trHeight w:val="555"/>
          <w:tblHeader/>
        </w:trPr>
        <w:tc>
          <w:tcPr>
            <w:tcW w:w="817" w:type="dxa"/>
            <w:vMerge w:val="restart"/>
            <w:tcBorders>
              <w:top w:val="single" w:sz="4" w:space="0" w:color="auto"/>
              <w:left w:val="single" w:sz="4" w:space="0" w:color="auto"/>
              <w:right w:val="single" w:sz="4" w:space="0" w:color="auto"/>
            </w:tcBorders>
            <w:vAlign w:val="center"/>
          </w:tcPr>
          <w:p w14:paraId="25A0A6B8" w14:textId="77777777" w:rsidR="00047925" w:rsidRPr="005F4929" w:rsidRDefault="00047925" w:rsidP="00AA7584">
            <w:pPr>
              <w:ind w:firstLine="0"/>
              <w:jc w:val="center"/>
              <w:rPr>
                <w:szCs w:val="20"/>
              </w:rPr>
            </w:pPr>
            <w:r w:rsidRPr="005F4929">
              <w:rPr>
                <w:szCs w:val="20"/>
              </w:rPr>
              <w:t>№ п/п</w:t>
            </w:r>
          </w:p>
        </w:tc>
        <w:tc>
          <w:tcPr>
            <w:tcW w:w="3969" w:type="dxa"/>
            <w:vMerge w:val="restart"/>
            <w:tcBorders>
              <w:top w:val="single" w:sz="4" w:space="0" w:color="auto"/>
              <w:left w:val="single" w:sz="4" w:space="0" w:color="auto"/>
              <w:right w:val="single" w:sz="4" w:space="0" w:color="auto"/>
            </w:tcBorders>
            <w:vAlign w:val="center"/>
          </w:tcPr>
          <w:p w14:paraId="1F28A555" w14:textId="77777777" w:rsidR="00047925" w:rsidRPr="005F4929" w:rsidRDefault="00047925"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755B621A" w14:textId="77777777" w:rsidR="00047925" w:rsidRPr="005F4929" w:rsidRDefault="00047925"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DCF7070" w14:textId="77777777" w:rsidR="00047925" w:rsidRPr="005F4929" w:rsidRDefault="00047925"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2A194F3B" w14:textId="77777777" w:rsidR="00047925" w:rsidRPr="005F4929" w:rsidRDefault="00047925"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28015C68" w14:textId="77777777" w:rsidR="00047925" w:rsidRPr="005F4929" w:rsidRDefault="00047925" w:rsidP="00AA7584">
            <w:pPr>
              <w:ind w:firstLine="0"/>
              <w:jc w:val="center"/>
              <w:rPr>
                <w:szCs w:val="20"/>
              </w:rPr>
            </w:pPr>
            <w:r w:rsidRPr="005F4929">
              <w:rPr>
                <w:szCs w:val="20"/>
              </w:rPr>
              <w:t>Минимальные отступы от границ земельного участка (м)</w:t>
            </w:r>
          </w:p>
        </w:tc>
      </w:tr>
      <w:tr w:rsidR="00047925" w:rsidRPr="005F4929" w14:paraId="6EB0FCEF" w14:textId="77777777" w:rsidTr="00047925">
        <w:trPr>
          <w:trHeight w:val="555"/>
          <w:tblHeader/>
        </w:trPr>
        <w:tc>
          <w:tcPr>
            <w:tcW w:w="817" w:type="dxa"/>
            <w:vMerge/>
            <w:tcBorders>
              <w:left w:val="single" w:sz="4" w:space="0" w:color="auto"/>
              <w:bottom w:val="single" w:sz="4" w:space="0" w:color="auto"/>
              <w:right w:val="single" w:sz="4" w:space="0" w:color="auto"/>
            </w:tcBorders>
            <w:vAlign w:val="center"/>
          </w:tcPr>
          <w:p w14:paraId="394C8751" w14:textId="77777777" w:rsidR="00047925" w:rsidRPr="005F4929" w:rsidRDefault="00047925" w:rsidP="00AA7584">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14:paraId="47EFFBAD" w14:textId="77777777" w:rsidR="00047925" w:rsidRPr="005F4929" w:rsidRDefault="00047925"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C97001A" w14:textId="77777777" w:rsidR="00047925" w:rsidRPr="005F4929" w:rsidRDefault="00047925"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7EBC0A3" w14:textId="77777777" w:rsidR="00047925" w:rsidRPr="005F4929" w:rsidRDefault="00047925"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1A49E2DE" w14:textId="77777777" w:rsidR="00047925" w:rsidRPr="005F4929" w:rsidRDefault="00047925"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1F911439" w14:textId="77777777" w:rsidR="00047925" w:rsidRPr="005F4929" w:rsidRDefault="00047925"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BC1A3AE" w14:textId="77777777" w:rsidR="00047925" w:rsidRPr="005F4929" w:rsidRDefault="00047925" w:rsidP="00AA7584">
            <w:pPr>
              <w:ind w:firstLine="0"/>
              <w:jc w:val="center"/>
              <w:rPr>
                <w:szCs w:val="20"/>
              </w:rPr>
            </w:pPr>
          </w:p>
        </w:tc>
      </w:tr>
      <w:tr w:rsidR="00047925" w:rsidRPr="005F4929" w14:paraId="74FB627B" w14:textId="77777777" w:rsidTr="002142FC">
        <w:trPr>
          <w:trHeight w:val="579"/>
        </w:trPr>
        <w:tc>
          <w:tcPr>
            <w:tcW w:w="817" w:type="dxa"/>
            <w:tcBorders>
              <w:top w:val="single" w:sz="4" w:space="0" w:color="auto"/>
              <w:left w:val="single" w:sz="4" w:space="0" w:color="auto"/>
              <w:bottom w:val="single" w:sz="4" w:space="0" w:color="auto"/>
              <w:right w:val="single" w:sz="4" w:space="0" w:color="auto"/>
            </w:tcBorders>
            <w:vAlign w:val="center"/>
          </w:tcPr>
          <w:p w14:paraId="16E45BE8" w14:textId="77777777" w:rsidR="00047925" w:rsidRPr="005F4929" w:rsidRDefault="00047925" w:rsidP="00AA7584">
            <w:pPr>
              <w:ind w:firstLine="0"/>
              <w:jc w:val="center"/>
              <w:rPr>
                <w:szCs w:val="20"/>
              </w:rPr>
            </w:pPr>
            <w:r w:rsidRPr="005F4929">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14:paraId="51A68927" w14:textId="77777777" w:rsidR="00047925" w:rsidRPr="005F4929" w:rsidRDefault="00047925"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7CE88E02" w14:textId="77777777" w:rsidR="00047925" w:rsidRPr="005F4929" w:rsidRDefault="00047925"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009CD1B3" w14:textId="77777777" w:rsidR="00047925" w:rsidRPr="005F4929" w:rsidRDefault="00047925"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1B2573F5" w14:textId="77777777" w:rsidR="00047925" w:rsidRPr="005F4929" w:rsidRDefault="00047925"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06DE2CC4" w14:textId="77777777" w:rsidR="00047925" w:rsidRPr="005F4929" w:rsidRDefault="00047925"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4680102" w14:textId="77777777" w:rsidR="00047925" w:rsidRPr="005F4929" w:rsidRDefault="00047925" w:rsidP="00AA7584">
            <w:pPr>
              <w:ind w:firstLine="0"/>
              <w:jc w:val="center"/>
              <w:rPr>
                <w:szCs w:val="20"/>
              </w:rPr>
            </w:pPr>
            <w:r w:rsidRPr="005F4929">
              <w:rPr>
                <w:szCs w:val="20"/>
              </w:rPr>
              <w:t>3</w:t>
            </w:r>
          </w:p>
        </w:tc>
      </w:tr>
      <w:tr w:rsidR="002142FC" w:rsidRPr="005F4929" w14:paraId="399D8042" w14:textId="77777777" w:rsidTr="00047925">
        <w:trPr>
          <w:trHeight w:val="547"/>
        </w:trPr>
        <w:tc>
          <w:tcPr>
            <w:tcW w:w="817" w:type="dxa"/>
            <w:tcBorders>
              <w:top w:val="single" w:sz="4" w:space="0" w:color="auto"/>
              <w:left w:val="single" w:sz="4" w:space="0" w:color="auto"/>
              <w:bottom w:val="single" w:sz="4" w:space="0" w:color="auto"/>
              <w:right w:val="single" w:sz="4" w:space="0" w:color="auto"/>
            </w:tcBorders>
            <w:vAlign w:val="center"/>
          </w:tcPr>
          <w:p w14:paraId="525CA889" w14:textId="610E7388" w:rsidR="002142FC" w:rsidRPr="005F4929" w:rsidRDefault="002142FC" w:rsidP="00AA7584">
            <w:pPr>
              <w:ind w:firstLine="0"/>
              <w:jc w:val="center"/>
              <w:rPr>
                <w:szCs w:val="20"/>
              </w:rPr>
            </w:pPr>
            <w:r w:rsidRPr="005F4929">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14:paraId="47BA7E84" w14:textId="308673C7" w:rsidR="002142FC" w:rsidRPr="005F4929" w:rsidRDefault="00221C75" w:rsidP="00AA758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58945EBA" w14:textId="14F590D9" w:rsidR="002142FC" w:rsidRPr="005F4929" w:rsidRDefault="002142FC" w:rsidP="00AA758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4F02D811" w14:textId="2BC2A263" w:rsidR="002142FC" w:rsidRPr="005F4929" w:rsidRDefault="002142FC"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3B27DD7E" w14:textId="64DC7A5E" w:rsidR="002142FC" w:rsidRPr="005F4929" w:rsidRDefault="002142FC"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0368F209" w14:textId="794F5025" w:rsidR="002142FC" w:rsidRPr="005F4929" w:rsidRDefault="002142FC"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6C19ECC7" w14:textId="72C2A023" w:rsidR="002142FC" w:rsidRPr="005F4929" w:rsidRDefault="002142FC" w:rsidP="00AA7584">
            <w:pPr>
              <w:ind w:firstLine="0"/>
              <w:jc w:val="center"/>
              <w:rPr>
                <w:szCs w:val="20"/>
              </w:rPr>
            </w:pPr>
            <w:r w:rsidRPr="005F4929">
              <w:rPr>
                <w:szCs w:val="20"/>
              </w:rPr>
              <w:t>3</w:t>
            </w:r>
          </w:p>
        </w:tc>
      </w:tr>
    </w:tbl>
    <w:p w14:paraId="41024465" w14:textId="77777777" w:rsidR="009176EF" w:rsidRPr="005F4929" w:rsidRDefault="009176EF" w:rsidP="009176EF">
      <w:pPr>
        <w:ind w:firstLine="708"/>
      </w:pPr>
    </w:p>
    <w:p w14:paraId="26C8D581" w14:textId="386DF15A" w:rsidR="00E40E22" w:rsidRPr="005F4929" w:rsidRDefault="009176EF" w:rsidP="00937E45">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E3D4B08"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70744AFE"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28DE536A" w14:textId="77777777" w:rsidR="00937E45" w:rsidRPr="005F4929" w:rsidRDefault="00937E45" w:rsidP="00966C03">
      <w:pPr>
        <w:overflowPunct w:val="0"/>
        <w:autoSpaceDE w:val="0"/>
        <w:autoSpaceDN w:val="0"/>
        <w:adjustRightInd w:val="0"/>
        <w:jc w:val="center"/>
        <w:rPr>
          <w:rFonts w:asciiTheme="minorHAnsi" w:hAnsiTheme="minorHAnsi" w:cs="HelvDL"/>
        </w:rPr>
        <w:sectPr w:rsidR="00937E45" w:rsidRPr="005F4929" w:rsidSect="00AA7584">
          <w:pgSz w:w="16838" w:h="11906" w:orient="landscape"/>
          <w:pgMar w:top="1134" w:right="1134" w:bottom="1134" w:left="1134" w:header="709" w:footer="709" w:gutter="0"/>
          <w:cols w:space="708"/>
          <w:docGrid w:linePitch="360"/>
        </w:sectPr>
      </w:pPr>
    </w:p>
    <w:p w14:paraId="35EC8A20" w14:textId="77777777" w:rsidR="00966C03" w:rsidRPr="005F4929" w:rsidRDefault="00966C03" w:rsidP="00340499">
      <w:pPr>
        <w:pStyle w:val="22"/>
        <w:rPr>
          <w:b w:val="0"/>
        </w:rPr>
      </w:pPr>
      <w:bookmarkStart w:id="62" w:name="_Toc41079820"/>
      <w:r w:rsidRPr="005F4929">
        <w:rPr>
          <w:b w:val="0"/>
        </w:rPr>
        <w:t>СП -2 – ЗОНА ОБЪЕКТОВ ОБРАЩЕНИЯ С ОТХОДАМИ</w:t>
      </w:r>
      <w:bookmarkEnd w:id="62"/>
    </w:p>
    <w:p w14:paraId="4E7BBF7C" w14:textId="77777777" w:rsidR="00966C03" w:rsidRPr="005F4929" w:rsidRDefault="00966C03" w:rsidP="00966C03">
      <w:pPr>
        <w:ind w:firstLine="0"/>
        <w:jc w:val="center"/>
      </w:pPr>
    </w:p>
    <w:p w14:paraId="7C6DCFB6" w14:textId="660523A6" w:rsidR="00966C03" w:rsidRPr="005F4929" w:rsidRDefault="00966C03" w:rsidP="00966C03">
      <w:pPr>
        <w:ind w:firstLine="708"/>
      </w:pPr>
      <w:r w:rsidRPr="005F4929">
        <w:t>Зона объектов обращения с отходами СП-2 установлена для обеспечения условий использования участков, предназначенных для размещения объектов накопления, обработки, утилизации обезвреживания, размещения отходов (хранение и захоронение).</w:t>
      </w:r>
    </w:p>
    <w:p w14:paraId="1C16E2CE" w14:textId="77777777" w:rsidR="009176EF" w:rsidRPr="005F4929" w:rsidRDefault="009176EF" w:rsidP="00966C03">
      <w:pPr>
        <w:ind w:firstLine="0"/>
        <w:jc w:val="center"/>
      </w:pPr>
    </w:p>
    <w:p w14:paraId="2565F05A" w14:textId="77777777" w:rsidR="00966C03" w:rsidRPr="005F4929" w:rsidRDefault="00966C03" w:rsidP="00966C03">
      <w:pPr>
        <w:ind w:firstLine="0"/>
        <w:jc w:val="center"/>
      </w:pPr>
      <w:r w:rsidRPr="005F4929">
        <w:t>Основные виды разрешенного использования</w:t>
      </w:r>
    </w:p>
    <w:p w14:paraId="52C27706"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985"/>
        <w:gridCol w:w="1984"/>
        <w:gridCol w:w="2126"/>
        <w:gridCol w:w="1701"/>
      </w:tblGrid>
      <w:tr w:rsidR="00047925" w:rsidRPr="005F4929" w14:paraId="2F3CAA90" w14:textId="77777777" w:rsidTr="00047925">
        <w:trPr>
          <w:trHeight w:val="273"/>
          <w:tblHeader/>
        </w:trPr>
        <w:tc>
          <w:tcPr>
            <w:tcW w:w="648" w:type="dxa"/>
            <w:vMerge w:val="restart"/>
            <w:tcBorders>
              <w:top w:val="single" w:sz="4" w:space="0" w:color="auto"/>
              <w:left w:val="single" w:sz="4" w:space="0" w:color="auto"/>
              <w:right w:val="single" w:sz="4" w:space="0" w:color="auto"/>
            </w:tcBorders>
            <w:vAlign w:val="center"/>
          </w:tcPr>
          <w:p w14:paraId="095D0237" w14:textId="77777777" w:rsidR="00047925" w:rsidRPr="005F4929" w:rsidRDefault="00047925"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502AB413" w14:textId="77777777" w:rsidR="00047925" w:rsidRPr="005F4929" w:rsidRDefault="00047925"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114B0A4E" w14:textId="77777777" w:rsidR="00047925" w:rsidRPr="005F4929" w:rsidRDefault="00047925"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06D71E2B" w14:textId="77777777" w:rsidR="00047925" w:rsidRPr="005F4929" w:rsidRDefault="00047925"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05AD0435" w14:textId="77777777" w:rsidR="00047925" w:rsidRPr="005F4929" w:rsidRDefault="00047925"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59871BA7" w14:textId="77777777" w:rsidR="00047925" w:rsidRPr="005F4929" w:rsidRDefault="00047925" w:rsidP="00AA7584">
            <w:pPr>
              <w:ind w:firstLine="0"/>
              <w:jc w:val="center"/>
              <w:rPr>
                <w:szCs w:val="20"/>
              </w:rPr>
            </w:pPr>
            <w:r w:rsidRPr="005F4929">
              <w:rPr>
                <w:szCs w:val="20"/>
              </w:rPr>
              <w:t>Минимальные отступы от границ земельного участка (м)</w:t>
            </w:r>
          </w:p>
        </w:tc>
      </w:tr>
      <w:tr w:rsidR="00047925" w:rsidRPr="005F4929" w14:paraId="51899686" w14:textId="77777777" w:rsidTr="00047925">
        <w:trPr>
          <w:trHeight w:val="555"/>
          <w:tblHeader/>
        </w:trPr>
        <w:tc>
          <w:tcPr>
            <w:tcW w:w="648" w:type="dxa"/>
            <w:vMerge/>
            <w:tcBorders>
              <w:left w:val="single" w:sz="4" w:space="0" w:color="auto"/>
              <w:bottom w:val="single" w:sz="4" w:space="0" w:color="auto"/>
              <w:right w:val="single" w:sz="4" w:space="0" w:color="auto"/>
            </w:tcBorders>
            <w:vAlign w:val="center"/>
          </w:tcPr>
          <w:p w14:paraId="4568286F" w14:textId="77777777" w:rsidR="00047925" w:rsidRPr="005F4929" w:rsidRDefault="00047925"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47E40729" w14:textId="77777777" w:rsidR="00047925" w:rsidRPr="005F4929" w:rsidRDefault="00047925"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1F38BC2" w14:textId="77777777" w:rsidR="00047925" w:rsidRPr="005F4929" w:rsidRDefault="00047925"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7455F7A" w14:textId="77777777" w:rsidR="00047925" w:rsidRPr="005F4929" w:rsidRDefault="00047925"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4B6CA888" w14:textId="77777777" w:rsidR="00047925" w:rsidRPr="005F4929" w:rsidRDefault="00047925"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228A41C0" w14:textId="77777777" w:rsidR="00047925" w:rsidRPr="005F4929" w:rsidRDefault="00047925"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D091C26" w14:textId="77777777" w:rsidR="00047925" w:rsidRPr="005F4929" w:rsidRDefault="00047925" w:rsidP="00AA7584">
            <w:pPr>
              <w:ind w:firstLine="0"/>
              <w:jc w:val="center"/>
              <w:rPr>
                <w:szCs w:val="20"/>
              </w:rPr>
            </w:pPr>
          </w:p>
        </w:tc>
      </w:tr>
      <w:tr w:rsidR="00670C44" w:rsidRPr="005F4929" w14:paraId="0D719DA3" w14:textId="77777777" w:rsidTr="00FD5C2D">
        <w:trPr>
          <w:trHeight w:val="555"/>
          <w:tblHeader/>
        </w:trPr>
        <w:tc>
          <w:tcPr>
            <w:tcW w:w="648" w:type="dxa"/>
            <w:tcBorders>
              <w:left w:val="single" w:sz="4" w:space="0" w:color="auto"/>
              <w:bottom w:val="single" w:sz="4" w:space="0" w:color="auto"/>
              <w:right w:val="single" w:sz="4" w:space="0" w:color="auto"/>
            </w:tcBorders>
            <w:shd w:val="clear" w:color="auto" w:fill="auto"/>
            <w:vAlign w:val="center"/>
          </w:tcPr>
          <w:p w14:paraId="57A26439" w14:textId="18F7A7EE" w:rsidR="00670C44" w:rsidRPr="005F4929" w:rsidRDefault="00670C44" w:rsidP="00AA7584">
            <w:pPr>
              <w:ind w:firstLine="0"/>
              <w:jc w:val="center"/>
              <w:rPr>
                <w:szCs w:val="20"/>
              </w:rPr>
            </w:pPr>
            <w:r w:rsidRPr="005F4929">
              <w:rPr>
                <w:szCs w:val="20"/>
              </w:rPr>
              <w:t>1.</w:t>
            </w:r>
          </w:p>
        </w:tc>
        <w:tc>
          <w:tcPr>
            <w:tcW w:w="4138" w:type="dxa"/>
            <w:tcBorders>
              <w:left w:val="single" w:sz="4" w:space="0" w:color="auto"/>
              <w:bottom w:val="single" w:sz="4" w:space="0" w:color="auto"/>
              <w:right w:val="single" w:sz="4" w:space="0" w:color="auto"/>
            </w:tcBorders>
            <w:shd w:val="clear" w:color="auto" w:fill="auto"/>
            <w:vAlign w:val="center"/>
          </w:tcPr>
          <w:p w14:paraId="0BEBC30A" w14:textId="68025FF6" w:rsidR="00670C44" w:rsidRPr="005F4929" w:rsidRDefault="00670C44" w:rsidP="00AA7584">
            <w:pPr>
              <w:ind w:firstLine="0"/>
              <w:jc w:val="center"/>
              <w:rPr>
                <w:szCs w:val="20"/>
              </w:rPr>
            </w:pPr>
            <w:r w:rsidRPr="005F4929">
              <w:rPr>
                <w:szCs w:val="20"/>
              </w:rPr>
              <w:t>Коммунальное обслуживание</w:t>
            </w:r>
          </w:p>
        </w:tc>
        <w:tc>
          <w:tcPr>
            <w:tcW w:w="1701" w:type="dxa"/>
            <w:tcBorders>
              <w:left w:val="single" w:sz="4" w:space="0" w:color="auto"/>
              <w:bottom w:val="single" w:sz="4" w:space="0" w:color="auto"/>
              <w:right w:val="single" w:sz="4" w:space="0" w:color="auto"/>
            </w:tcBorders>
            <w:shd w:val="clear" w:color="auto" w:fill="auto"/>
            <w:vAlign w:val="center"/>
          </w:tcPr>
          <w:p w14:paraId="6EA6126C" w14:textId="3E285C26" w:rsidR="00670C44" w:rsidRPr="005F4929" w:rsidRDefault="00670C44" w:rsidP="00AA7584">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1DB77C" w14:textId="2D63FA58" w:rsidR="00670C44" w:rsidRPr="005F4929" w:rsidRDefault="00670C44" w:rsidP="00AA7584">
            <w:pPr>
              <w:ind w:firstLine="0"/>
              <w:jc w:val="center"/>
              <w:rPr>
                <w:szCs w:val="20"/>
                <w:lang w:val="en-US"/>
              </w:rPr>
            </w:pPr>
            <w:r w:rsidRPr="005F4929">
              <w:rPr>
                <w:szCs w:val="20"/>
              </w:rPr>
              <w:t>30</w:t>
            </w:r>
          </w:p>
        </w:tc>
        <w:tc>
          <w:tcPr>
            <w:tcW w:w="1984" w:type="dxa"/>
            <w:tcBorders>
              <w:left w:val="single" w:sz="4" w:space="0" w:color="auto"/>
              <w:bottom w:val="single" w:sz="4" w:space="0" w:color="auto"/>
              <w:right w:val="single" w:sz="4" w:space="0" w:color="auto"/>
            </w:tcBorders>
            <w:shd w:val="clear" w:color="auto" w:fill="auto"/>
            <w:vAlign w:val="center"/>
          </w:tcPr>
          <w:p w14:paraId="331512CC" w14:textId="6F87C1F4" w:rsidR="00670C44" w:rsidRPr="005F4929" w:rsidRDefault="00670C44"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4A7EF499" w14:textId="4628B27D" w:rsidR="00670C44" w:rsidRPr="005F4929" w:rsidRDefault="00670C44"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shd w:val="clear" w:color="auto" w:fill="auto"/>
            <w:vAlign w:val="center"/>
          </w:tcPr>
          <w:p w14:paraId="037A7F48" w14:textId="22544133" w:rsidR="00670C44" w:rsidRPr="005F4929" w:rsidRDefault="00670C44" w:rsidP="00AA7584">
            <w:pPr>
              <w:ind w:firstLine="0"/>
              <w:jc w:val="center"/>
              <w:rPr>
                <w:szCs w:val="20"/>
              </w:rPr>
            </w:pPr>
            <w:r w:rsidRPr="005F4929">
              <w:rPr>
                <w:szCs w:val="20"/>
              </w:rPr>
              <w:t>3</w:t>
            </w:r>
          </w:p>
        </w:tc>
      </w:tr>
      <w:tr w:rsidR="00670C44" w:rsidRPr="005F4929" w14:paraId="3F2AC986" w14:textId="77777777" w:rsidTr="00F43B23">
        <w:trPr>
          <w:trHeight w:val="555"/>
          <w:tblHeader/>
        </w:trPr>
        <w:tc>
          <w:tcPr>
            <w:tcW w:w="648" w:type="dxa"/>
            <w:tcBorders>
              <w:left w:val="single" w:sz="4" w:space="0" w:color="auto"/>
              <w:bottom w:val="single" w:sz="4" w:space="0" w:color="auto"/>
              <w:right w:val="single" w:sz="4" w:space="0" w:color="auto"/>
            </w:tcBorders>
            <w:shd w:val="clear" w:color="auto" w:fill="auto"/>
            <w:vAlign w:val="center"/>
          </w:tcPr>
          <w:p w14:paraId="69D79264" w14:textId="6FF205B6" w:rsidR="00670C44" w:rsidRPr="005F4929" w:rsidRDefault="00670C44" w:rsidP="00AA7584">
            <w:pPr>
              <w:ind w:firstLine="0"/>
              <w:jc w:val="center"/>
              <w:rPr>
                <w:szCs w:val="20"/>
              </w:rPr>
            </w:pPr>
            <w:r w:rsidRPr="005F4929">
              <w:rPr>
                <w:szCs w:val="20"/>
              </w:rPr>
              <w:t>2.</w:t>
            </w:r>
          </w:p>
        </w:tc>
        <w:tc>
          <w:tcPr>
            <w:tcW w:w="4138" w:type="dxa"/>
            <w:tcBorders>
              <w:left w:val="single" w:sz="4" w:space="0" w:color="auto"/>
              <w:bottom w:val="single" w:sz="4" w:space="0" w:color="auto"/>
              <w:right w:val="single" w:sz="4" w:space="0" w:color="auto"/>
            </w:tcBorders>
            <w:shd w:val="clear" w:color="auto" w:fill="auto"/>
            <w:vAlign w:val="center"/>
          </w:tcPr>
          <w:p w14:paraId="0E1800C4" w14:textId="15560890" w:rsidR="00670C44" w:rsidRPr="005F4929" w:rsidRDefault="00670C44" w:rsidP="00AA7584">
            <w:pPr>
              <w:ind w:firstLine="0"/>
              <w:jc w:val="center"/>
              <w:rPr>
                <w:szCs w:val="20"/>
              </w:rPr>
            </w:pPr>
            <w:r w:rsidRPr="005F4929">
              <w:rPr>
                <w:color w:val="000000"/>
              </w:rPr>
              <w:t>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49E20B09" w14:textId="20933749" w:rsidR="00670C44" w:rsidRPr="005F4929" w:rsidRDefault="00670C44" w:rsidP="00AA7584">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CE3C12" w14:textId="4ABC9D1F" w:rsidR="00670C44" w:rsidRPr="005F4929" w:rsidRDefault="00670C44" w:rsidP="00AA7584">
            <w:pPr>
              <w:ind w:firstLine="0"/>
              <w:jc w:val="center"/>
              <w:rPr>
                <w:szCs w:val="20"/>
                <w:lang w:val="en-US"/>
              </w:rPr>
            </w:pPr>
            <w:r w:rsidRPr="005F4929">
              <w:rPr>
                <w:szCs w:val="20"/>
              </w:rPr>
              <w:t>30</w:t>
            </w:r>
          </w:p>
        </w:tc>
        <w:tc>
          <w:tcPr>
            <w:tcW w:w="1984" w:type="dxa"/>
            <w:tcBorders>
              <w:left w:val="single" w:sz="4" w:space="0" w:color="auto"/>
              <w:bottom w:val="single" w:sz="4" w:space="0" w:color="auto"/>
              <w:right w:val="single" w:sz="4" w:space="0" w:color="auto"/>
            </w:tcBorders>
            <w:shd w:val="clear" w:color="auto" w:fill="auto"/>
            <w:vAlign w:val="center"/>
          </w:tcPr>
          <w:p w14:paraId="25E37CA5" w14:textId="40E4918B" w:rsidR="00670C44" w:rsidRPr="005F4929" w:rsidRDefault="00670C44"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23319465" w14:textId="1BB04ED3" w:rsidR="00670C44" w:rsidRPr="005F4929" w:rsidRDefault="00670C44"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shd w:val="clear" w:color="auto" w:fill="auto"/>
            <w:vAlign w:val="center"/>
          </w:tcPr>
          <w:p w14:paraId="4016A0FC" w14:textId="55CCB983" w:rsidR="00670C44" w:rsidRPr="005F4929" w:rsidRDefault="00670C44" w:rsidP="00AA7584">
            <w:pPr>
              <w:ind w:firstLine="0"/>
              <w:jc w:val="center"/>
              <w:rPr>
                <w:szCs w:val="20"/>
              </w:rPr>
            </w:pPr>
            <w:r w:rsidRPr="005F4929">
              <w:rPr>
                <w:szCs w:val="20"/>
              </w:rPr>
              <w:t>3</w:t>
            </w:r>
          </w:p>
        </w:tc>
      </w:tr>
      <w:tr w:rsidR="00670C44" w:rsidRPr="005F4929" w14:paraId="0FCE2D54" w14:textId="77777777" w:rsidTr="00FD5C2D">
        <w:trPr>
          <w:trHeight w:val="555"/>
          <w:tblHeader/>
        </w:trPr>
        <w:tc>
          <w:tcPr>
            <w:tcW w:w="648" w:type="dxa"/>
            <w:tcBorders>
              <w:left w:val="single" w:sz="4" w:space="0" w:color="auto"/>
              <w:bottom w:val="single" w:sz="4" w:space="0" w:color="auto"/>
              <w:right w:val="single" w:sz="4" w:space="0" w:color="auto"/>
            </w:tcBorders>
            <w:shd w:val="clear" w:color="auto" w:fill="auto"/>
            <w:vAlign w:val="center"/>
          </w:tcPr>
          <w:p w14:paraId="148D3523" w14:textId="58AD4219" w:rsidR="00670C44" w:rsidRPr="005F4929" w:rsidRDefault="00670C44" w:rsidP="00AA7584">
            <w:pPr>
              <w:ind w:firstLine="0"/>
              <w:jc w:val="center"/>
              <w:rPr>
                <w:szCs w:val="20"/>
              </w:rPr>
            </w:pPr>
            <w:r w:rsidRPr="005F4929">
              <w:rPr>
                <w:szCs w:val="20"/>
              </w:rPr>
              <w:t>3.</w:t>
            </w:r>
          </w:p>
        </w:tc>
        <w:tc>
          <w:tcPr>
            <w:tcW w:w="4138" w:type="dxa"/>
            <w:tcBorders>
              <w:left w:val="single" w:sz="4" w:space="0" w:color="auto"/>
              <w:bottom w:val="single" w:sz="4" w:space="0" w:color="auto"/>
              <w:right w:val="single" w:sz="4" w:space="0" w:color="auto"/>
            </w:tcBorders>
            <w:shd w:val="clear" w:color="auto" w:fill="auto"/>
            <w:vAlign w:val="bottom"/>
          </w:tcPr>
          <w:p w14:paraId="083C4840" w14:textId="29F5ADA8" w:rsidR="00670C44" w:rsidRPr="005F4929" w:rsidRDefault="00670C44" w:rsidP="00F43B23">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0BAC6C23" w14:textId="5113E26B" w:rsidR="00670C44" w:rsidRPr="005F4929" w:rsidRDefault="00670C44" w:rsidP="00AA7584">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BD269F" w14:textId="02E1FB4A" w:rsidR="00670C44" w:rsidRPr="005F4929" w:rsidRDefault="00670C44" w:rsidP="00AA7584">
            <w:pPr>
              <w:ind w:firstLine="0"/>
              <w:jc w:val="center"/>
              <w:rPr>
                <w:szCs w:val="20"/>
                <w:lang w:val="en-US"/>
              </w:rPr>
            </w:pPr>
            <w:r w:rsidRPr="005F4929">
              <w:rPr>
                <w:szCs w:val="20"/>
              </w:rPr>
              <w:t>100</w:t>
            </w:r>
          </w:p>
        </w:tc>
        <w:tc>
          <w:tcPr>
            <w:tcW w:w="1984" w:type="dxa"/>
            <w:tcBorders>
              <w:left w:val="single" w:sz="4" w:space="0" w:color="auto"/>
              <w:bottom w:val="single" w:sz="4" w:space="0" w:color="auto"/>
              <w:right w:val="single" w:sz="4" w:space="0" w:color="auto"/>
            </w:tcBorders>
            <w:shd w:val="clear" w:color="auto" w:fill="auto"/>
            <w:vAlign w:val="center"/>
          </w:tcPr>
          <w:p w14:paraId="237F8C89" w14:textId="3272063F" w:rsidR="00670C44" w:rsidRPr="005F4929" w:rsidRDefault="00670C44"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6F3F3776" w14:textId="5B6679DA" w:rsidR="00670C44" w:rsidRPr="005F4929" w:rsidRDefault="00670C44"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shd w:val="clear" w:color="auto" w:fill="auto"/>
            <w:vAlign w:val="center"/>
          </w:tcPr>
          <w:p w14:paraId="673FA5F2" w14:textId="055D7E4F" w:rsidR="00670C44" w:rsidRPr="005F4929" w:rsidRDefault="00670C44" w:rsidP="00AA7584">
            <w:pPr>
              <w:ind w:firstLine="0"/>
              <w:jc w:val="center"/>
              <w:rPr>
                <w:szCs w:val="20"/>
              </w:rPr>
            </w:pPr>
            <w:r w:rsidRPr="005F4929">
              <w:rPr>
                <w:szCs w:val="20"/>
              </w:rPr>
              <w:t>3</w:t>
            </w:r>
          </w:p>
        </w:tc>
      </w:tr>
      <w:tr w:rsidR="00670C44" w:rsidRPr="005F4929" w14:paraId="32231FEE" w14:textId="77777777" w:rsidTr="00FD5C2D">
        <w:trPr>
          <w:trHeight w:val="61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0F265C6" w14:textId="09CDA475" w:rsidR="00670C44" w:rsidRPr="005F4929" w:rsidRDefault="00670C44" w:rsidP="0080197E">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E371ECB" w14:textId="5EB0DB54" w:rsidR="00670C44" w:rsidRPr="005F4929" w:rsidRDefault="00670C44" w:rsidP="0080197E">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A51E9F" w14:textId="41DB2172" w:rsidR="00670C44" w:rsidRPr="005F4929" w:rsidRDefault="00670C44" w:rsidP="0080197E">
            <w:pPr>
              <w:ind w:firstLine="0"/>
              <w:jc w:val="center"/>
              <w:rPr>
                <w:szCs w:val="20"/>
              </w:rPr>
            </w:pPr>
            <w:r w:rsidRPr="005F4929">
              <w:rPr>
                <w:szCs w:val="20"/>
              </w:rPr>
              <w:t>6.8</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C4B366" w14:textId="7B9B8E89" w:rsidR="00670C44" w:rsidRPr="005F4929" w:rsidRDefault="00670C44" w:rsidP="0080197E">
            <w:pPr>
              <w:ind w:firstLine="0"/>
              <w:jc w:val="center"/>
              <w:rPr>
                <w:szCs w:val="20"/>
              </w:rPr>
            </w:pPr>
            <w:r w:rsidRPr="005F4929">
              <w:rPr>
                <w:szCs w:val="20"/>
              </w:rPr>
              <w:t>Не подлежит установлению</w:t>
            </w:r>
          </w:p>
        </w:tc>
      </w:tr>
      <w:tr w:rsidR="00670C44" w:rsidRPr="005F4929" w14:paraId="2EDF08C2" w14:textId="77777777" w:rsidTr="00FD5C2D">
        <w:trPr>
          <w:trHeight w:val="61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6607FC7" w14:textId="312ADB25" w:rsidR="00670C44" w:rsidRPr="005F4929" w:rsidRDefault="00670C44" w:rsidP="0080197E">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F12BAC0" w14:textId="4C71BCD6" w:rsidR="00670C44" w:rsidRPr="005F4929" w:rsidRDefault="00670C44" w:rsidP="0080197E">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934033" w14:textId="68496B76" w:rsidR="00670C44" w:rsidRPr="005F4929" w:rsidRDefault="00670C44" w:rsidP="0080197E">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9E02D3" w14:textId="69976AF7" w:rsidR="00670C44" w:rsidRPr="005F4929" w:rsidRDefault="00670C44" w:rsidP="0080197E">
            <w:pPr>
              <w:ind w:firstLine="0"/>
              <w:jc w:val="center"/>
              <w:rPr>
                <w:szCs w:val="20"/>
              </w:rPr>
            </w:pPr>
            <w:r w:rsidRPr="005F4929">
              <w:rPr>
                <w:szCs w:val="20"/>
              </w:rPr>
              <w:t>Не подлежит установлению</w:t>
            </w:r>
          </w:p>
        </w:tc>
      </w:tr>
      <w:tr w:rsidR="00670C44" w:rsidRPr="005F4929" w14:paraId="01B2BC0C" w14:textId="77777777" w:rsidTr="00FD5C2D">
        <w:trPr>
          <w:trHeight w:val="61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F8F4E6D" w14:textId="5425EE96" w:rsidR="00670C44" w:rsidRPr="005F4929" w:rsidRDefault="00670C44" w:rsidP="0080197E">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57C08177" w14:textId="70EF7239" w:rsidR="00670C44" w:rsidRPr="005F4929" w:rsidRDefault="00670C44" w:rsidP="0080197E">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339238" w14:textId="2CFDF583" w:rsidR="00670C44" w:rsidRPr="005F4929" w:rsidRDefault="00670C44" w:rsidP="0080197E">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7D159B" w14:textId="25C05F5C" w:rsidR="00670C44" w:rsidRPr="005F4929" w:rsidRDefault="00670C44" w:rsidP="0080197E">
            <w:pPr>
              <w:ind w:firstLine="0"/>
              <w:jc w:val="center"/>
              <w:rPr>
                <w:szCs w:val="20"/>
              </w:rPr>
            </w:pPr>
            <w:r w:rsidRPr="005F4929">
              <w:rPr>
                <w:szCs w:val="20"/>
              </w:rPr>
              <w:t>Не подлежит установлению</w:t>
            </w:r>
          </w:p>
        </w:tc>
      </w:tr>
      <w:tr w:rsidR="00670C44" w:rsidRPr="005F4929" w14:paraId="1104E06F" w14:textId="77777777" w:rsidTr="00FD5C2D">
        <w:trPr>
          <w:trHeight w:val="617"/>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F94C16A" w14:textId="4E3EC9A8" w:rsidR="00670C44" w:rsidRPr="005F4929" w:rsidRDefault="00670C44" w:rsidP="0080197E">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8CCFAB0" w14:textId="3FE1C0F6" w:rsidR="00670C44" w:rsidRPr="005F4929" w:rsidRDefault="00670C44" w:rsidP="0080197E">
            <w:pPr>
              <w:ind w:firstLine="0"/>
              <w:jc w:val="left"/>
              <w:rPr>
                <w:szCs w:val="20"/>
              </w:rPr>
            </w:pPr>
            <w:r w:rsidRPr="005F4929">
              <w:rPr>
                <w:szCs w:val="20"/>
              </w:rPr>
              <w:t>Специальная деятельность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ABA2375" w14:textId="52B464A0" w:rsidR="00670C44" w:rsidRPr="005F4929" w:rsidRDefault="00670C44" w:rsidP="0080197E">
            <w:pPr>
              <w:ind w:firstLine="0"/>
              <w:jc w:val="center"/>
              <w:rPr>
                <w:szCs w:val="20"/>
              </w:rPr>
            </w:pPr>
            <w:r w:rsidRPr="005F4929">
              <w:rPr>
                <w:szCs w:val="20"/>
              </w:rPr>
              <w:t>12.2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EEFA18" w14:textId="6D851DFF" w:rsidR="00670C44" w:rsidRPr="005F4929" w:rsidRDefault="00670C44" w:rsidP="0080197E">
            <w:pPr>
              <w:ind w:firstLine="0"/>
              <w:jc w:val="center"/>
              <w:rPr>
                <w:szCs w:val="20"/>
              </w:rPr>
            </w:pPr>
            <w:r w:rsidRPr="005F4929">
              <w:rPr>
                <w:szCs w:val="20"/>
              </w:rPr>
              <w:t>50 000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FD6C91" w14:textId="26DCB19B" w:rsidR="00670C44" w:rsidRPr="005F4929" w:rsidRDefault="00670C44" w:rsidP="0080197E">
            <w:pPr>
              <w:ind w:firstLine="0"/>
              <w:jc w:val="center"/>
              <w:rPr>
                <w:szCs w:val="20"/>
              </w:rPr>
            </w:pPr>
            <w:r w:rsidRPr="005F4929">
              <w:rPr>
                <w:szCs w:val="20"/>
              </w:rPr>
              <w:t>1 250 000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3AEEA3" w14:textId="7B96456C" w:rsidR="00670C44" w:rsidRPr="005F4929" w:rsidRDefault="00670C44" w:rsidP="0080197E">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E1B5B5" w14:textId="4EF23054" w:rsidR="00670C44" w:rsidRPr="005F4929" w:rsidRDefault="00670C44" w:rsidP="0080197E">
            <w:pPr>
              <w:ind w:firstLine="0"/>
              <w:jc w:val="center"/>
              <w:rPr>
                <w:szCs w:val="20"/>
              </w:rPr>
            </w:pPr>
            <w:r w:rsidRPr="005F4929">
              <w:rPr>
                <w:szCs w:val="20"/>
              </w:rPr>
              <w:t>3</w:t>
            </w:r>
          </w:p>
        </w:tc>
      </w:tr>
    </w:tbl>
    <w:p w14:paraId="3D5FC57B" w14:textId="77777777" w:rsidR="00966C03" w:rsidRPr="005F4929" w:rsidRDefault="00966C03" w:rsidP="00966C03">
      <w:pPr>
        <w:ind w:firstLine="0"/>
        <w:jc w:val="left"/>
        <w:rPr>
          <w:i/>
        </w:rPr>
      </w:pPr>
    </w:p>
    <w:p w14:paraId="1E27D2B5" w14:textId="77777777" w:rsidR="00966C03" w:rsidRPr="005F4929" w:rsidRDefault="00966C03" w:rsidP="00966C03">
      <w:pPr>
        <w:ind w:firstLine="0"/>
        <w:jc w:val="center"/>
      </w:pPr>
      <w:r w:rsidRPr="005F4929">
        <w:t>Вспомогательные виды разрешенного использования</w:t>
      </w:r>
    </w:p>
    <w:p w14:paraId="78CB271E" w14:textId="77777777" w:rsidR="00966C03" w:rsidRPr="005F4929" w:rsidRDefault="00966C03" w:rsidP="00966C03">
      <w:pPr>
        <w:ind w:firstLine="0"/>
        <w:jc w:val="center"/>
      </w:pPr>
    </w:p>
    <w:p w14:paraId="090E8B88" w14:textId="77777777" w:rsidR="00697393" w:rsidRPr="005F4929" w:rsidRDefault="00697393" w:rsidP="00697393">
      <w:pPr>
        <w:ind w:firstLine="0"/>
      </w:pPr>
      <w:r w:rsidRPr="005F4929">
        <w:t>1. Коммунальное обслуживание – 3.1</w:t>
      </w:r>
    </w:p>
    <w:p w14:paraId="0E0BA113" w14:textId="77777777" w:rsidR="00697393" w:rsidRPr="005F4929" w:rsidRDefault="00697393" w:rsidP="00697393">
      <w:pPr>
        <w:ind w:firstLine="0"/>
        <w:rPr>
          <w:szCs w:val="20"/>
        </w:rPr>
      </w:pPr>
      <w:r w:rsidRPr="005F4929">
        <w:rPr>
          <w:szCs w:val="20"/>
        </w:rPr>
        <w:t>2. Связь – 6.8</w:t>
      </w:r>
    </w:p>
    <w:p w14:paraId="6F2F0002"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139449CA" w14:textId="77777777" w:rsidR="00364007" w:rsidRPr="005F4929" w:rsidRDefault="00364007" w:rsidP="00966C03">
      <w:pPr>
        <w:ind w:firstLine="0"/>
      </w:pPr>
    </w:p>
    <w:p w14:paraId="3ADF8234"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9292638" w14:textId="77777777" w:rsidR="009176EF" w:rsidRPr="005F4929" w:rsidRDefault="009176EF" w:rsidP="009176EF">
      <w:pPr>
        <w:ind w:firstLine="708"/>
      </w:pPr>
    </w:p>
    <w:p w14:paraId="3507C8C9" w14:textId="77777777" w:rsidR="009176EF" w:rsidRPr="005F4929" w:rsidRDefault="009176EF" w:rsidP="009176EF">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2511CC4E"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36D79518"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CD0E5EE" w14:textId="77777777" w:rsidR="00937E45" w:rsidRPr="005F4929" w:rsidRDefault="00937E45" w:rsidP="009176EF">
      <w:pPr>
        <w:ind w:firstLine="708"/>
      </w:pPr>
    </w:p>
    <w:p w14:paraId="71F7AB8B" w14:textId="77777777" w:rsidR="00C56E10" w:rsidRPr="005F4929" w:rsidRDefault="00C56E10" w:rsidP="009176EF">
      <w:pPr>
        <w:ind w:firstLine="708"/>
      </w:pPr>
    </w:p>
    <w:p w14:paraId="457CEE14" w14:textId="77777777" w:rsidR="00C56E10" w:rsidRPr="005F4929" w:rsidRDefault="00C56E10" w:rsidP="009176EF">
      <w:pPr>
        <w:ind w:firstLine="708"/>
      </w:pPr>
    </w:p>
    <w:p w14:paraId="64C65566" w14:textId="77777777" w:rsidR="00C56E10" w:rsidRPr="005F4929" w:rsidRDefault="00C56E10" w:rsidP="009176EF">
      <w:pPr>
        <w:ind w:firstLine="708"/>
      </w:pPr>
    </w:p>
    <w:p w14:paraId="27C7059E" w14:textId="77777777" w:rsidR="00C56E10" w:rsidRPr="005F4929" w:rsidRDefault="00C56E10" w:rsidP="009176EF">
      <w:pPr>
        <w:ind w:firstLine="708"/>
      </w:pPr>
    </w:p>
    <w:p w14:paraId="192F56E4" w14:textId="77777777" w:rsidR="00C56E10" w:rsidRPr="005F4929" w:rsidRDefault="00C56E10" w:rsidP="009176EF">
      <w:pPr>
        <w:ind w:firstLine="708"/>
      </w:pPr>
    </w:p>
    <w:p w14:paraId="48253029" w14:textId="77777777" w:rsidR="00C56E10" w:rsidRPr="005F4929" w:rsidRDefault="00C56E10" w:rsidP="009176EF">
      <w:pPr>
        <w:ind w:firstLine="708"/>
      </w:pPr>
    </w:p>
    <w:p w14:paraId="55B56BBC" w14:textId="77777777" w:rsidR="00C56E10" w:rsidRPr="005F4929" w:rsidRDefault="00C56E10" w:rsidP="009176EF">
      <w:pPr>
        <w:ind w:firstLine="708"/>
      </w:pPr>
    </w:p>
    <w:p w14:paraId="2BF2F925" w14:textId="77777777" w:rsidR="00C56E10" w:rsidRPr="005F4929" w:rsidRDefault="00C56E10" w:rsidP="009176EF">
      <w:pPr>
        <w:ind w:firstLine="708"/>
      </w:pPr>
    </w:p>
    <w:p w14:paraId="234CBEDC" w14:textId="77777777" w:rsidR="00C56E10" w:rsidRPr="005F4929" w:rsidRDefault="00C56E10" w:rsidP="009176EF">
      <w:pPr>
        <w:ind w:firstLine="708"/>
      </w:pPr>
    </w:p>
    <w:p w14:paraId="5242BD29" w14:textId="77777777" w:rsidR="00C56E10" w:rsidRPr="005F4929" w:rsidRDefault="00C56E10" w:rsidP="009176EF">
      <w:pPr>
        <w:ind w:firstLine="708"/>
      </w:pPr>
    </w:p>
    <w:p w14:paraId="655FB36C" w14:textId="77777777" w:rsidR="00C56E10" w:rsidRPr="005F4929" w:rsidRDefault="00C56E10" w:rsidP="009176EF">
      <w:pPr>
        <w:ind w:firstLine="708"/>
      </w:pPr>
    </w:p>
    <w:p w14:paraId="237314CC" w14:textId="77777777" w:rsidR="00C56E10" w:rsidRPr="005F4929" w:rsidRDefault="00C56E10" w:rsidP="009176EF">
      <w:pPr>
        <w:ind w:firstLine="708"/>
      </w:pPr>
    </w:p>
    <w:p w14:paraId="10F1926E" w14:textId="77777777" w:rsidR="00C56E10" w:rsidRPr="005F4929" w:rsidRDefault="00C56E10" w:rsidP="009176EF">
      <w:pPr>
        <w:ind w:firstLine="708"/>
      </w:pPr>
    </w:p>
    <w:p w14:paraId="1E8B41E8" w14:textId="77777777" w:rsidR="00C56E10" w:rsidRPr="005F4929" w:rsidRDefault="00C56E10" w:rsidP="009176EF">
      <w:pPr>
        <w:ind w:firstLine="708"/>
      </w:pPr>
    </w:p>
    <w:p w14:paraId="7EBA4880" w14:textId="77777777" w:rsidR="00843108" w:rsidRPr="005F4929" w:rsidRDefault="00843108" w:rsidP="00670C44">
      <w:pPr>
        <w:tabs>
          <w:tab w:val="left" w:pos="2160"/>
        </w:tabs>
        <w:ind w:firstLine="0"/>
      </w:pPr>
    </w:p>
    <w:p w14:paraId="3E51C844" w14:textId="77777777" w:rsidR="00966C03" w:rsidRPr="005F4929" w:rsidRDefault="00966C03" w:rsidP="00340499">
      <w:pPr>
        <w:pStyle w:val="22"/>
        <w:rPr>
          <w:b w:val="0"/>
        </w:rPr>
      </w:pPr>
      <w:bookmarkStart w:id="63" w:name="_Toc41079821"/>
      <w:r w:rsidRPr="005F4929">
        <w:rPr>
          <w:b w:val="0"/>
        </w:rPr>
        <w:t>СП -3 – ЗОНА ИНОГО СПЕЦИАЛЬНОГО НАЗНАЧЕНИЯ</w:t>
      </w:r>
      <w:bookmarkEnd w:id="63"/>
    </w:p>
    <w:p w14:paraId="627CBCA8" w14:textId="77777777" w:rsidR="00966C03" w:rsidRPr="005F4929" w:rsidRDefault="00966C03" w:rsidP="00966C03">
      <w:pPr>
        <w:widowControl w:val="0"/>
        <w:autoSpaceDE w:val="0"/>
        <w:autoSpaceDN w:val="0"/>
        <w:adjustRightInd w:val="0"/>
        <w:rPr>
          <w:rFonts w:ascii="Arial" w:hAnsi="Arial" w:cs="Arial"/>
          <w:i/>
          <w:sz w:val="20"/>
          <w:szCs w:val="20"/>
        </w:rPr>
      </w:pPr>
    </w:p>
    <w:p w14:paraId="665E5EB5" w14:textId="30775D4C" w:rsidR="00966C03" w:rsidRPr="005F4929" w:rsidRDefault="00966C03" w:rsidP="00966C03">
      <w:pPr>
        <w:widowControl w:val="0"/>
        <w:autoSpaceDE w:val="0"/>
        <w:autoSpaceDN w:val="0"/>
        <w:adjustRightInd w:val="0"/>
        <w:rPr>
          <w:iCs/>
        </w:rPr>
      </w:pPr>
      <w:r w:rsidRPr="005F4929">
        <w:t xml:space="preserve">Зона иного специального назначения СП-3 установлена для обеспечения условий использования земельных участков, предназначенных для специализированного назначения – </w:t>
      </w:r>
      <w:r w:rsidRPr="005F4929">
        <w:rPr>
          <w:iCs/>
        </w:rPr>
        <w:t>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 размещение объектов,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размещение объектов капитального строительства для создания мест лишения свободы (следственные изоляторы, тюрьмы, поселения).</w:t>
      </w:r>
    </w:p>
    <w:p w14:paraId="4D643240" w14:textId="77777777" w:rsidR="00966C03" w:rsidRPr="005F4929" w:rsidRDefault="00966C03" w:rsidP="00966C03">
      <w:pPr>
        <w:ind w:firstLine="0"/>
        <w:jc w:val="center"/>
      </w:pPr>
    </w:p>
    <w:p w14:paraId="17E89BB1" w14:textId="77777777" w:rsidR="00966C03" w:rsidRPr="005F4929" w:rsidRDefault="00966C03" w:rsidP="00966C03">
      <w:pPr>
        <w:ind w:firstLine="0"/>
        <w:jc w:val="center"/>
      </w:pPr>
      <w:r w:rsidRPr="005F4929">
        <w:t>Основные виды разрешенного использования</w:t>
      </w:r>
    </w:p>
    <w:p w14:paraId="51A991FE"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7"/>
        <w:gridCol w:w="4138"/>
        <w:gridCol w:w="1701"/>
        <w:gridCol w:w="1985"/>
        <w:gridCol w:w="1985"/>
        <w:gridCol w:w="2126"/>
        <w:gridCol w:w="1701"/>
      </w:tblGrid>
      <w:tr w:rsidR="00814AE0" w:rsidRPr="005F4929" w14:paraId="3115E446" w14:textId="77777777" w:rsidTr="007A5D1D">
        <w:trPr>
          <w:trHeight w:val="273"/>
          <w:tblHeader/>
        </w:trPr>
        <w:tc>
          <w:tcPr>
            <w:tcW w:w="647" w:type="dxa"/>
            <w:vMerge w:val="restart"/>
            <w:tcBorders>
              <w:top w:val="single" w:sz="4" w:space="0" w:color="auto"/>
              <w:left w:val="single" w:sz="4" w:space="0" w:color="auto"/>
              <w:right w:val="single" w:sz="4" w:space="0" w:color="auto"/>
            </w:tcBorders>
            <w:vAlign w:val="center"/>
          </w:tcPr>
          <w:p w14:paraId="71529C0E" w14:textId="77777777" w:rsidR="00814AE0" w:rsidRPr="005F4929" w:rsidRDefault="00814AE0" w:rsidP="00AA7584">
            <w:pPr>
              <w:ind w:firstLine="0"/>
              <w:jc w:val="center"/>
              <w:rPr>
                <w:szCs w:val="20"/>
              </w:rPr>
            </w:pPr>
            <w:r w:rsidRPr="005F4929">
              <w:rPr>
                <w:szCs w:val="20"/>
              </w:rPr>
              <w:t>№ п/п</w:t>
            </w:r>
          </w:p>
        </w:tc>
        <w:tc>
          <w:tcPr>
            <w:tcW w:w="4138" w:type="dxa"/>
            <w:vMerge w:val="restart"/>
            <w:tcBorders>
              <w:top w:val="single" w:sz="4" w:space="0" w:color="auto"/>
              <w:left w:val="single" w:sz="4" w:space="0" w:color="auto"/>
              <w:right w:val="single" w:sz="4" w:space="0" w:color="auto"/>
            </w:tcBorders>
            <w:vAlign w:val="center"/>
          </w:tcPr>
          <w:p w14:paraId="0939BCAD" w14:textId="77777777" w:rsidR="00814AE0" w:rsidRPr="005F4929" w:rsidRDefault="00814AE0"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0707E86E" w14:textId="77777777" w:rsidR="00814AE0" w:rsidRPr="005F4929" w:rsidRDefault="00814AE0" w:rsidP="00AA7584">
            <w:pPr>
              <w:ind w:firstLine="0"/>
              <w:jc w:val="center"/>
              <w:rPr>
                <w:szCs w:val="20"/>
              </w:rPr>
            </w:pPr>
            <w:r w:rsidRPr="005F4929">
              <w:rPr>
                <w:szCs w:val="20"/>
              </w:rPr>
              <w:t>Код (числовое обозначение ВРИ)</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556C848C" w14:textId="77777777" w:rsidR="00814AE0" w:rsidRPr="005F4929" w:rsidRDefault="00814AE0"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3F25DEBA" w14:textId="77777777" w:rsidR="00814AE0" w:rsidRPr="005F4929" w:rsidRDefault="00814AE0" w:rsidP="00AA7584">
            <w:pPr>
              <w:ind w:firstLine="0"/>
              <w:jc w:val="center"/>
              <w:rPr>
                <w:szCs w:val="20"/>
              </w:rPr>
            </w:pPr>
            <w:r w:rsidRPr="005F4929">
              <w:rPr>
                <w:szCs w:val="20"/>
              </w:rPr>
              <w:t>Максимальный процент застройки</w:t>
            </w:r>
          </w:p>
        </w:tc>
        <w:tc>
          <w:tcPr>
            <w:tcW w:w="1701" w:type="dxa"/>
            <w:vMerge w:val="restart"/>
            <w:tcBorders>
              <w:top w:val="single" w:sz="4" w:space="0" w:color="auto"/>
              <w:left w:val="single" w:sz="4" w:space="0" w:color="auto"/>
              <w:right w:val="single" w:sz="4" w:space="0" w:color="auto"/>
            </w:tcBorders>
            <w:vAlign w:val="center"/>
          </w:tcPr>
          <w:p w14:paraId="2ADE66AE" w14:textId="77777777" w:rsidR="00814AE0" w:rsidRPr="005F4929" w:rsidRDefault="00814AE0" w:rsidP="00AA7584">
            <w:pPr>
              <w:ind w:firstLine="0"/>
              <w:jc w:val="center"/>
              <w:rPr>
                <w:szCs w:val="20"/>
              </w:rPr>
            </w:pPr>
            <w:r w:rsidRPr="005F4929">
              <w:rPr>
                <w:szCs w:val="20"/>
              </w:rPr>
              <w:t>Минимальные отступы от границ земельного участка (м)</w:t>
            </w:r>
          </w:p>
        </w:tc>
      </w:tr>
      <w:tr w:rsidR="00814AE0" w:rsidRPr="005F4929" w14:paraId="44E4BD0F" w14:textId="77777777" w:rsidTr="007A5D1D">
        <w:trPr>
          <w:trHeight w:val="555"/>
          <w:tblHeader/>
        </w:trPr>
        <w:tc>
          <w:tcPr>
            <w:tcW w:w="647" w:type="dxa"/>
            <w:vMerge/>
            <w:tcBorders>
              <w:left w:val="single" w:sz="4" w:space="0" w:color="auto"/>
              <w:bottom w:val="single" w:sz="4" w:space="0" w:color="auto"/>
              <w:right w:val="single" w:sz="4" w:space="0" w:color="auto"/>
            </w:tcBorders>
            <w:vAlign w:val="center"/>
          </w:tcPr>
          <w:p w14:paraId="2FE31AB6" w14:textId="77777777" w:rsidR="00814AE0" w:rsidRPr="005F4929" w:rsidRDefault="00814AE0"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14:paraId="36848452" w14:textId="77777777" w:rsidR="00814AE0" w:rsidRPr="005F4929" w:rsidRDefault="00814AE0"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4D50D37" w14:textId="77777777" w:rsidR="00814AE0" w:rsidRPr="005F4929" w:rsidRDefault="00814AE0"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C68BF23" w14:textId="77777777" w:rsidR="00814AE0" w:rsidRPr="005F4929" w:rsidRDefault="00814AE0" w:rsidP="00AA7584">
            <w:pPr>
              <w:ind w:firstLine="0"/>
              <w:jc w:val="center"/>
              <w:rPr>
                <w:szCs w:val="20"/>
                <w:lang w:val="en-US"/>
              </w:rPr>
            </w:pPr>
            <w:r w:rsidRPr="005F4929">
              <w:rPr>
                <w:szCs w:val="20"/>
                <w:lang w:val="en-US"/>
              </w:rPr>
              <w:t>min</w:t>
            </w:r>
          </w:p>
        </w:tc>
        <w:tc>
          <w:tcPr>
            <w:tcW w:w="1985" w:type="dxa"/>
            <w:tcBorders>
              <w:left w:val="single" w:sz="4" w:space="0" w:color="auto"/>
              <w:bottom w:val="single" w:sz="4" w:space="0" w:color="auto"/>
              <w:right w:val="single" w:sz="4" w:space="0" w:color="auto"/>
            </w:tcBorders>
            <w:vAlign w:val="center"/>
          </w:tcPr>
          <w:p w14:paraId="6979787B" w14:textId="77777777" w:rsidR="00814AE0" w:rsidRPr="005F4929" w:rsidRDefault="00814AE0"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740FED8F" w14:textId="77777777" w:rsidR="00814AE0" w:rsidRPr="005F4929" w:rsidRDefault="00814AE0"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2196FDA" w14:textId="77777777" w:rsidR="00814AE0" w:rsidRPr="005F4929" w:rsidRDefault="00814AE0" w:rsidP="00AA7584">
            <w:pPr>
              <w:ind w:firstLine="0"/>
              <w:jc w:val="center"/>
              <w:rPr>
                <w:szCs w:val="20"/>
              </w:rPr>
            </w:pPr>
          </w:p>
        </w:tc>
      </w:tr>
      <w:tr w:rsidR="00AD6172" w:rsidRPr="005F4929" w14:paraId="0CC72858" w14:textId="77777777" w:rsidTr="00FD5C2D">
        <w:trPr>
          <w:trHeight w:val="555"/>
        </w:trPr>
        <w:tc>
          <w:tcPr>
            <w:tcW w:w="647" w:type="dxa"/>
            <w:tcBorders>
              <w:left w:val="single" w:sz="4" w:space="0" w:color="auto"/>
              <w:bottom w:val="single" w:sz="4" w:space="0" w:color="auto"/>
              <w:right w:val="single" w:sz="4" w:space="0" w:color="auto"/>
            </w:tcBorders>
            <w:shd w:val="clear" w:color="auto" w:fill="auto"/>
            <w:vAlign w:val="center"/>
          </w:tcPr>
          <w:p w14:paraId="1E1161DD" w14:textId="4BF777CF" w:rsidR="00AD6172" w:rsidRPr="005F4929" w:rsidRDefault="00AD6172" w:rsidP="00AA7584">
            <w:pPr>
              <w:ind w:firstLine="0"/>
              <w:jc w:val="center"/>
              <w:rPr>
                <w:szCs w:val="20"/>
              </w:rPr>
            </w:pPr>
            <w:r w:rsidRPr="005F4929">
              <w:rPr>
                <w:szCs w:val="20"/>
              </w:rPr>
              <w:t>1.</w:t>
            </w:r>
          </w:p>
        </w:tc>
        <w:tc>
          <w:tcPr>
            <w:tcW w:w="4138" w:type="dxa"/>
            <w:tcBorders>
              <w:left w:val="single" w:sz="4" w:space="0" w:color="auto"/>
              <w:bottom w:val="single" w:sz="4" w:space="0" w:color="auto"/>
              <w:right w:val="single" w:sz="4" w:space="0" w:color="auto"/>
            </w:tcBorders>
            <w:shd w:val="clear" w:color="auto" w:fill="auto"/>
            <w:vAlign w:val="center"/>
          </w:tcPr>
          <w:p w14:paraId="1BE41907" w14:textId="2D76874B" w:rsidR="00AD6172" w:rsidRPr="005F4929" w:rsidRDefault="00AD6172" w:rsidP="00F43B23">
            <w:pPr>
              <w:ind w:firstLine="0"/>
              <w:jc w:val="left"/>
              <w:rPr>
                <w:szCs w:val="20"/>
              </w:rPr>
            </w:pPr>
            <w:r w:rsidRPr="005F4929">
              <w:rPr>
                <w:szCs w:val="20"/>
              </w:rPr>
              <w:t>Коммунальное обслуживание</w:t>
            </w:r>
          </w:p>
        </w:tc>
        <w:tc>
          <w:tcPr>
            <w:tcW w:w="1701" w:type="dxa"/>
            <w:tcBorders>
              <w:left w:val="single" w:sz="4" w:space="0" w:color="auto"/>
              <w:bottom w:val="single" w:sz="4" w:space="0" w:color="auto"/>
              <w:right w:val="single" w:sz="4" w:space="0" w:color="auto"/>
            </w:tcBorders>
            <w:shd w:val="clear" w:color="auto" w:fill="auto"/>
            <w:vAlign w:val="center"/>
          </w:tcPr>
          <w:p w14:paraId="18A0EECC" w14:textId="373119EB" w:rsidR="00AD6172" w:rsidRPr="005F4929" w:rsidRDefault="00AD6172" w:rsidP="00AA7584">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F5C5FF" w14:textId="71BC25C2" w:rsidR="00AD6172" w:rsidRPr="005F4929" w:rsidRDefault="00AD6172" w:rsidP="00AA7584">
            <w:pPr>
              <w:ind w:firstLine="0"/>
              <w:jc w:val="center"/>
              <w:rPr>
                <w:szCs w:val="20"/>
                <w:lang w:val="en-US"/>
              </w:rPr>
            </w:pPr>
            <w:r w:rsidRPr="005F4929">
              <w:rPr>
                <w:szCs w:val="20"/>
              </w:rPr>
              <w:t>30</w:t>
            </w:r>
          </w:p>
        </w:tc>
        <w:tc>
          <w:tcPr>
            <w:tcW w:w="1985" w:type="dxa"/>
            <w:tcBorders>
              <w:left w:val="single" w:sz="4" w:space="0" w:color="auto"/>
              <w:bottom w:val="single" w:sz="4" w:space="0" w:color="auto"/>
              <w:right w:val="single" w:sz="4" w:space="0" w:color="auto"/>
            </w:tcBorders>
            <w:shd w:val="clear" w:color="auto" w:fill="auto"/>
            <w:vAlign w:val="center"/>
          </w:tcPr>
          <w:p w14:paraId="1FB9C931" w14:textId="5A017810" w:rsidR="00AD6172" w:rsidRPr="005F4929" w:rsidRDefault="00AD6172"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35681286" w14:textId="0567EFEF" w:rsidR="00AD6172" w:rsidRPr="005F4929" w:rsidRDefault="00AD6172"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shd w:val="clear" w:color="auto" w:fill="auto"/>
            <w:vAlign w:val="center"/>
          </w:tcPr>
          <w:p w14:paraId="749B8195" w14:textId="7F6C496F" w:rsidR="00AD6172" w:rsidRPr="005F4929" w:rsidRDefault="00AD6172" w:rsidP="00AA7584">
            <w:pPr>
              <w:ind w:firstLine="0"/>
              <w:jc w:val="center"/>
              <w:rPr>
                <w:szCs w:val="20"/>
              </w:rPr>
            </w:pPr>
            <w:r w:rsidRPr="005F4929">
              <w:rPr>
                <w:szCs w:val="20"/>
              </w:rPr>
              <w:t>3</w:t>
            </w:r>
          </w:p>
        </w:tc>
      </w:tr>
      <w:tr w:rsidR="00AD6172" w:rsidRPr="005F4929" w14:paraId="56D28571" w14:textId="77777777" w:rsidTr="00F43B23">
        <w:trPr>
          <w:trHeight w:val="555"/>
        </w:trPr>
        <w:tc>
          <w:tcPr>
            <w:tcW w:w="647" w:type="dxa"/>
            <w:tcBorders>
              <w:left w:val="single" w:sz="4" w:space="0" w:color="auto"/>
              <w:bottom w:val="single" w:sz="4" w:space="0" w:color="auto"/>
              <w:right w:val="single" w:sz="4" w:space="0" w:color="auto"/>
            </w:tcBorders>
            <w:shd w:val="clear" w:color="auto" w:fill="auto"/>
            <w:vAlign w:val="center"/>
          </w:tcPr>
          <w:p w14:paraId="41F539B8" w14:textId="6FBC26B3" w:rsidR="00AD6172" w:rsidRPr="005F4929" w:rsidRDefault="00AD6172" w:rsidP="00AA7584">
            <w:pPr>
              <w:ind w:firstLine="0"/>
              <w:jc w:val="center"/>
              <w:rPr>
                <w:szCs w:val="20"/>
              </w:rPr>
            </w:pPr>
            <w:r w:rsidRPr="005F4929">
              <w:rPr>
                <w:szCs w:val="20"/>
              </w:rPr>
              <w:t>2.</w:t>
            </w:r>
          </w:p>
        </w:tc>
        <w:tc>
          <w:tcPr>
            <w:tcW w:w="4138" w:type="dxa"/>
            <w:tcBorders>
              <w:left w:val="single" w:sz="4" w:space="0" w:color="auto"/>
              <w:bottom w:val="single" w:sz="4" w:space="0" w:color="auto"/>
              <w:right w:val="single" w:sz="4" w:space="0" w:color="auto"/>
            </w:tcBorders>
            <w:shd w:val="clear" w:color="auto" w:fill="auto"/>
            <w:vAlign w:val="center"/>
          </w:tcPr>
          <w:p w14:paraId="77B426ED" w14:textId="784A2E91" w:rsidR="00AD6172" w:rsidRPr="005F4929" w:rsidRDefault="00AD6172" w:rsidP="00AA7584">
            <w:pPr>
              <w:ind w:firstLine="0"/>
              <w:jc w:val="center"/>
              <w:rPr>
                <w:szCs w:val="20"/>
              </w:rPr>
            </w:pPr>
            <w:r w:rsidRPr="005F4929">
              <w:rPr>
                <w:color w:val="000000"/>
              </w:rPr>
              <w:t>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55463F31" w14:textId="50E96BA2" w:rsidR="00AD6172" w:rsidRPr="005F4929" w:rsidRDefault="00AD6172" w:rsidP="00AA7584">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F326A0" w14:textId="25D3028A" w:rsidR="00AD6172" w:rsidRPr="005F4929" w:rsidRDefault="00AD6172" w:rsidP="00AA7584">
            <w:pPr>
              <w:ind w:firstLine="0"/>
              <w:jc w:val="center"/>
              <w:rPr>
                <w:szCs w:val="20"/>
                <w:lang w:val="en-US"/>
              </w:rPr>
            </w:pPr>
            <w:r w:rsidRPr="005F4929">
              <w:rPr>
                <w:szCs w:val="20"/>
              </w:rPr>
              <w:t>30</w:t>
            </w:r>
          </w:p>
        </w:tc>
        <w:tc>
          <w:tcPr>
            <w:tcW w:w="1985" w:type="dxa"/>
            <w:tcBorders>
              <w:left w:val="single" w:sz="4" w:space="0" w:color="auto"/>
              <w:bottom w:val="single" w:sz="4" w:space="0" w:color="auto"/>
              <w:right w:val="single" w:sz="4" w:space="0" w:color="auto"/>
            </w:tcBorders>
            <w:shd w:val="clear" w:color="auto" w:fill="auto"/>
            <w:vAlign w:val="center"/>
          </w:tcPr>
          <w:p w14:paraId="451D8A36" w14:textId="2B15360F" w:rsidR="00AD6172" w:rsidRPr="005F4929" w:rsidRDefault="00AD6172"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194C1B67" w14:textId="67C7B3B1" w:rsidR="00AD6172" w:rsidRPr="005F4929" w:rsidRDefault="00AD6172"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shd w:val="clear" w:color="auto" w:fill="auto"/>
            <w:vAlign w:val="center"/>
          </w:tcPr>
          <w:p w14:paraId="17C40A79" w14:textId="734569C2" w:rsidR="00AD6172" w:rsidRPr="005F4929" w:rsidRDefault="00AD6172" w:rsidP="00AA7584">
            <w:pPr>
              <w:ind w:firstLine="0"/>
              <w:jc w:val="center"/>
              <w:rPr>
                <w:szCs w:val="20"/>
              </w:rPr>
            </w:pPr>
            <w:r w:rsidRPr="005F4929">
              <w:rPr>
                <w:szCs w:val="20"/>
              </w:rPr>
              <w:t>3</w:t>
            </w:r>
          </w:p>
        </w:tc>
      </w:tr>
      <w:tr w:rsidR="00AD6172" w:rsidRPr="005F4929" w14:paraId="2156150D" w14:textId="77777777" w:rsidTr="00FD5C2D">
        <w:trPr>
          <w:trHeight w:val="555"/>
        </w:trPr>
        <w:tc>
          <w:tcPr>
            <w:tcW w:w="647" w:type="dxa"/>
            <w:tcBorders>
              <w:left w:val="single" w:sz="4" w:space="0" w:color="auto"/>
              <w:bottom w:val="single" w:sz="4" w:space="0" w:color="auto"/>
              <w:right w:val="single" w:sz="4" w:space="0" w:color="auto"/>
            </w:tcBorders>
            <w:shd w:val="clear" w:color="auto" w:fill="auto"/>
            <w:vAlign w:val="center"/>
          </w:tcPr>
          <w:p w14:paraId="2E68CC60" w14:textId="20258D73" w:rsidR="00AD6172" w:rsidRPr="005F4929" w:rsidRDefault="00AD6172" w:rsidP="00AA7584">
            <w:pPr>
              <w:ind w:firstLine="0"/>
              <w:jc w:val="center"/>
              <w:rPr>
                <w:szCs w:val="20"/>
              </w:rPr>
            </w:pPr>
            <w:r w:rsidRPr="005F4929">
              <w:rPr>
                <w:szCs w:val="20"/>
              </w:rPr>
              <w:t>3.</w:t>
            </w:r>
          </w:p>
        </w:tc>
        <w:tc>
          <w:tcPr>
            <w:tcW w:w="4138" w:type="dxa"/>
            <w:tcBorders>
              <w:left w:val="single" w:sz="4" w:space="0" w:color="auto"/>
              <w:bottom w:val="single" w:sz="4" w:space="0" w:color="auto"/>
              <w:right w:val="single" w:sz="4" w:space="0" w:color="auto"/>
            </w:tcBorders>
            <w:shd w:val="clear" w:color="auto" w:fill="auto"/>
            <w:vAlign w:val="bottom"/>
          </w:tcPr>
          <w:p w14:paraId="05754A7B" w14:textId="48F73D39" w:rsidR="00AD6172" w:rsidRPr="005F4929" w:rsidRDefault="00AD6172" w:rsidP="00F43B23">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1" w:type="dxa"/>
            <w:tcBorders>
              <w:left w:val="single" w:sz="4" w:space="0" w:color="auto"/>
              <w:bottom w:val="single" w:sz="4" w:space="0" w:color="auto"/>
              <w:right w:val="single" w:sz="4" w:space="0" w:color="auto"/>
            </w:tcBorders>
            <w:shd w:val="clear" w:color="auto" w:fill="auto"/>
            <w:vAlign w:val="center"/>
          </w:tcPr>
          <w:p w14:paraId="7FB70EB8" w14:textId="4FF49663" w:rsidR="00AD6172" w:rsidRPr="005F4929" w:rsidRDefault="00AD6172" w:rsidP="00AA7584">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BCB855" w14:textId="753A3645" w:rsidR="00AD6172" w:rsidRPr="005F4929" w:rsidRDefault="00AD6172" w:rsidP="00AA7584">
            <w:pPr>
              <w:ind w:firstLine="0"/>
              <w:jc w:val="center"/>
              <w:rPr>
                <w:szCs w:val="20"/>
                <w:lang w:val="en-US"/>
              </w:rPr>
            </w:pPr>
            <w:r w:rsidRPr="005F4929">
              <w:rPr>
                <w:szCs w:val="20"/>
              </w:rPr>
              <w:t>100</w:t>
            </w:r>
          </w:p>
        </w:tc>
        <w:tc>
          <w:tcPr>
            <w:tcW w:w="1985" w:type="dxa"/>
            <w:tcBorders>
              <w:left w:val="single" w:sz="4" w:space="0" w:color="auto"/>
              <w:bottom w:val="single" w:sz="4" w:space="0" w:color="auto"/>
              <w:right w:val="single" w:sz="4" w:space="0" w:color="auto"/>
            </w:tcBorders>
            <w:shd w:val="clear" w:color="auto" w:fill="auto"/>
            <w:vAlign w:val="center"/>
          </w:tcPr>
          <w:p w14:paraId="5EF868B9" w14:textId="5540DAE5" w:rsidR="00AD6172" w:rsidRPr="005F4929" w:rsidRDefault="00AD6172"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7AD664DC" w14:textId="341A5756" w:rsidR="00AD6172" w:rsidRPr="005F4929" w:rsidRDefault="00AD6172" w:rsidP="00AA7584">
            <w:pPr>
              <w:ind w:firstLine="0"/>
              <w:jc w:val="center"/>
              <w:rPr>
                <w:szCs w:val="20"/>
              </w:rPr>
            </w:pPr>
            <w:r w:rsidRPr="005F4929">
              <w:rPr>
                <w:szCs w:val="20"/>
              </w:rPr>
              <w:t>75%</w:t>
            </w:r>
          </w:p>
        </w:tc>
        <w:tc>
          <w:tcPr>
            <w:tcW w:w="1701" w:type="dxa"/>
            <w:tcBorders>
              <w:left w:val="single" w:sz="4" w:space="0" w:color="auto"/>
              <w:bottom w:val="single" w:sz="4" w:space="0" w:color="auto"/>
              <w:right w:val="single" w:sz="4" w:space="0" w:color="auto"/>
            </w:tcBorders>
            <w:shd w:val="clear" w:color="auto" w:fill="auto"/>
            <w:vAlign w:val="center"/>
          </w:tcPr>
          <w:p w14:paraId="0DE83C18" w14:textId="71955767" w:rsidR="00AD6172" w:rsidRPr="005F4929" w:rsidRDefault="00AD6172" w:rsidP="00AA7584">
            <w:pPr>
              <w:ind w:firstLine="0"/>
              <w:jc w:val="center"/>
              <w:rPr>
                <w:szCs w:val="20"/>
              </w:rPr>
            </w:pPr>
            <w:r w:rsidRPr="005F4929">
              <w:rPr>
                <w:szCs w:val="20"/>
              </w:rPr>
              <w:t>3</w:t>
            </w:r>
          </w:p>
        </w:tc>
      </w:tr>
      <w:tr w:rsidR="00AD6172" w:rsidRPr="005F4929" w14:paraId="6B5E80A4" w14:textId="77777777" w:rsidTr="00FD5C2D">
        <w:trPr>
          <w:trHeight w:val="479"/>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0C75CB99" w14:textId="5BB04852" w:rsidR="00AD6172" w:rsidRPr="005F4929" w:rsidRDefault="00AD6172" w:rsidP="003779C2">
            <w:pPr>
              <w:ind w:firstLine="0"/>
              <w:jc w:val="center"/>
              <w:rPr>
                <w:szCs w:val="20"/>
              </w:rPr>
            </w:pPr>
            <w:r w:rsidRPr="005F4929">
              <w:rPr>
                <w:szCs w:val="20"/>
              </w:rPr>
              <w:t>4.</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1E106C46" w14:textId="74C68B67" w:rsidR="00AD6172" w:rsidRPr="005F4929" w:rsidRDefault="00AD6172" w:rsidP="003779C2">
            <w:pPr>
              <w:ind w:firstLine="0"/>
              <w:jc w:val="left"/>
              <w:rPr>
                <w:szCs w:val="20"/>
              </w:rPr>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167C0A" w14:textId="7FDEDD62" w:rsidR="00AD6172" w:rsidRPr="005F4929" w:rsidRDefault="00AD6172" w:rsidP="003779C2">
            <w:pPr>
              <w:ind w:firstLine="0"/>
              <w:jc w:val="center"/>
              <w:rPr>
                <w:szCs w:val="20"/>
              </w:rPr>
            </w:pPr>
            <w:r w:rsidRPr="005F4929">
              <w:rPr>
                <w:szCs w:val="20"/>
              </w:rPr>
              <w:t>6.8</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21E516" w14:textId="47402CC1" w:rsidR="00AD6172" w:rsidRPr="005F4929" w:rsidRDefault="00AD6172" w:rsidP="003779C2">
            <w:pPr>
              <w:ind w:firstLine="0"/>
              <w:jc w:val="center"/>
              <w:rPr>
                <w:szCs w:val="20"/>
              </w:rPr>
            </w:pPr>
            <w:r w:rsidRPr="005F4929">
              <w:rPr>
                <w:szCs w:val="20"/>
              </w:rPr>
              <w:t>Не подлежит установлению</w:t>
            </w:r>
          </w:p>
        </w:tc>
      </w:tr>
      <w:tr w:rsidR="00AD6172" w:rsidRPr="005F4929" w14:paraId="06DB4093" w14:textId="77777777" w:rsidTr="00FD5C2D">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1635D180" w14:textId="14D35FF0" w:rsidR="00AD6172" w:rsidRPr="005F4929" w:rsidRDefault="00AD6172" w:rsidP="003779C2">
            <w:pPr>
              <w:ind w:firstLine="0"/>
              <w:jc w:val="center"/>
              <w:rPr>
                <w:szCs w:val="20"/>
              </w:rPr>
            </w:pPr>
            <w:r w:rsidRPr="005F4929">
              <w:rPr>
                <w:szCs w:val="20"/>
              </w:rPr>
              <w:t>5.</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29B2E84E" w14:textId="77777777" w:rsidR="00AD6172" w:rsidRPr="005F4929" w:rsidRDefault="00AD6172" w:rsidP="003779C2">
            <w:pPr>
              <w:ind w:firstLine="0"/>
              <w:jc w:val="left"/>
              <w:rPr>
                <w:szCs w:val="20"/>
              </w:rPr>
            </w:pPr>
            <w:r w:rsidRPr="005F4929">
              <w:rPr>
                <w:szCs w:val="20"/>
              </w:rPr>
              <w:t>Обеспечение космической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86B2C8" w14:textId="77777777" w:rsidR="00AD6172" w:rsidRPr="005F4929" w:rsidRDefault="00AD6172" w:rsidP="003779C2">
            <w:pPr>
              <w:ind w:firstLine="0"/>
              <w:jc w:val="center"/>
              <w:rPr>
                <w:szCs w:val="20"/>
              </w:rPr>
            </w:pPr>
            <w:r w:rsidRPr="005F4929">
              <w:rPr>
                <w:szCs w:val="20"/>
              </w:rPr>
              <w:t>6.10</w:t>
            </w:r>
          </w:p>
        </w:tc>
        <w:tc>
          <w:tcPr>
            <w:tcW w:w="39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57034" w14:textId="551E00EC" w:rsidR="00AD6172" w:rsidRPr="005F4929" w:rsidRDefault="00AD6172" w:rsidP="003779C2">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2E7B06" w14:textId="77777777" w:rsidR="00AD6172" w:rsidRPr="005F4929" w:rsidRDefault="00AD6172" w:rsidP="003779C2">
            <w:pPr>
              <w:ind w:firstLine="0"/>
              <w:jc w:val="center"/>
              <w:rPr>
                <w:szCs w:val="20"/>
              </w:rPr>
            </w:pPr>
            <w:r w:rsidRPr="005F4929">
              <w:rPr>
                <w:szCs w:val="20"/>
              </w:rPr>
              <w:t xml:space="preserve">60%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3239AC" w14:textId="77777777" w:rsidR="00AD6172" w:rsidRPr="005F4929" w:rsidRDefault="00AD6172" w:rsidP="003779C2">
            <w:pPr>
              <w:ind w:firstLine="0"/>
              <w:jc w:val="center"/>
              <w:rPr>
                <w:szCs w:val="20"/>
              </w:rPr>
            </w:pPr>
            <w:r w:rsidRPr="005F4929">
              <w:rPr>
                <w:szCs w:val="20"/>
              </w:rPr>
              <w:t>3</w:t>
            </w:r>
          </w:p>
        </w:tc>
      </w:tr>
      <w:tr w:rsidR="00D8364E" w:rsidRPr="005F4929" w14:paraId="3E0C2778" w14:textId="77777777" w:rsidTr="00F43B23">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001E9643" w14:textId="0C142E1E" w:rsidR="00D8364E" w:rsidRPr="005F4929" w:rsidRDefault="00D8364E" w:rsidP="003779C2">
            <w:pPr>
              <w:ind w:firstLine="0"/>
              <w:jc w:val="center"/>
              <w:rPr>
                <w:szCs w:val="20"/>
              </w:rPr>
            </w:pPr>
            <w:r w:rsidRPr="005F4929">
              <w:rPr>
                <w:szCs w:val="20"/>
              </w:rPr>
              <w:t>6.</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30772FD4" w14:textId="026B5336" w:rsidR="00D8364E" w:rsidRPr="005F4929" w:rsidRDefault="00D8364E" w:rsidP="003779C2">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72A74A" w14:textId="19173FB4" w:rsidR="00D8364E" w:rsidRPr="005F4929" w:rsidRDefault="00D8364E" w:rsidP="003779C2">
            <w:pPr>
              <w:ind w:firstLine="0"/>
              <w:jc w:val="center"/>
              <w:rPr>
                <w:szCs w:val="20"/>
              </w:rPr>
            </w:pPr>
            <w:r w:rsidRPr="005F4929">
              <w:rPr>
                <w:szCs w:val="20"/>
              </w:rPr>
              <w:t>7.2</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60B4C" w14:textId="3C304ECF" w:rsidR="00D8364E" w:rsidRPr="005F4929" w:rsidRDefault="00D8364E" w:rsidP="003779C2">
            <w:pPr>
              <w:ind w:firstLine="0"/>
              <w:jc w:val="center"/>
              <w:rPr>
                <w:szCs w:val="20"/>
              </w:rPr>
            </w:pPr>
            <w:r w:rsidRPr="005F4929">
              <w:rPr>
                <w:szCs w:val="20"/>
              </w:rPr>
              <w:t>Не подлежит установлению</w:t>
            </w:r>
          </w:p>
        </w:tc>
      </w:tr>
      <w:tr w:rsidR="00670C44" w:rsidRPr="005F4929" w14:paraId="69170169" w14:textId="77777777" w:rsidTr="00F43B23">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049F25B1" w14:textId="78D253B8" w:rsidR="00670C44" w:rsidRPr="005F4929" w:rsidRDefault="00670C44" w:rsidP="003779C2">
            <w:pPr>
              <w:ind w:firstLine="0"/>
              <w:jc w:val="center"/>
              <w:rPr>
                <w:szCs w:val="20"/>
              </w:rPr>
            </w:pPr>
            <w:r w:rsidRPr="005F4929">
              <w:rPr>
                <w:szCs w:val="20"/>
              </w:rPr>
              <w:t>7.</w:t>
            </w:r>
          </w:p>
        </w:tc>
        <w:tc>
          <w:tcPr>
            <w:tcW w:w="4138" w:type="dxa"/>
            <w:tcBorders>
              <w:top w:val="single" w:sz="4" w:space="0" w:color="auto"/>
              <w:left w:val="single" w:sz="4" w:space="0" w:color="auto"/>
              <w:bottom w:val="single" w:sz="4" w:space="0" w:color="auto"/>
              <w:right w:val="single" w:sz="4" w:space="0" w:color="auto"/>
            </w:tcBorders>
            <w:shd w:val="clear" w:color="auto" w:fill="auto"/>
            <w:vAlign w:val="center"/>
          </w:tcPr>
          <w:p w14:paraId="6875B39E" w14:textId="244C33C4" w:rsidR="00670C44" w:rsidRPr="005F4929" w:rsidRDefault="00670C44" w:rsidP="003779C2">
            <w:pPr>
              <w:ind w:firstLine="0"/>
              <w:jc w:val="left"/>
              <w:rPr>
                <w:szCs w:val="20"/>
              </w:rPr>
            </w:pPr>
            <w:r w:rsidRPr="005F4929">
              <w:rPr>
                <w:color w:val="22272F"/>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7896B5" w14:textId="1A6AB481" w:rsidR="00670C44" w:rsidRPr="005F4929" w:rsidRDefault="00670C44" w:rsidP="003779C2">
            <w:pPr>
              <w:ind w:firstLine="0"/>
              <w:jc w:val="center"/>
              <w:rPr>
                <w:szCs w:val="20"/>
              </w:rPr>
            </w:pPr>
            <w:r w:rsidRPr="005F4929">
              <w:rPr>
                <w:szCs w:val="20"/>
              </w:rPr>
              <w:t>7.5</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3A5D38" w14:textId="0A9B8B96" w:rsidR="00670C44" w:rsidRPr="005F4929" w:rsidRDefault="00670C44" w:rsidP="003779C2">
            <w:pPr>
              <w:ind w:firstLine="0"/>
              <w:jc w:val="center"/>
              <w:rPr>
                <w:szCs w:val="20"/>
              </w:rPr>
            </w:pPr>
            <w:r w:rsidRPr="005F4929">
              <w:rPr>
                <w:szCs w:val="20"/>
              </w:rPr>
              <w:t>Не подлежит установлению</w:t>
            </w:r>
          </w:p>
        </w:tc>
      </w:tr>
      <w:tr w:rsidR="00670C44" w:rsidRPr="005F4929" w14:paraId="76B8C80A" w14:textId="77777777" w:rsidTr="00F43B23">
        <w:trPr>
          <w:trHeight w:val="615"/>
        </w:trPr>
        <w:tc>
          <w:tcPr>
            <w:tcW w:w="647" w:type="dxa"/>
            <w:tcBorders>
              <w:top w:val="single" w:sz="4" w:space="0" w:color="auto"/>
              <w:left w:val="single" w:sz="4" w:space="0" w:color="auto"/>
              <w:bottom w:val="single" w:sz="4" w:space="0" w:color="auto"/>
              <w:right w:val="single" w:sz="4" w:space="0" w:color="auto"/>
            </w:tcBorders>
            <w:vAlign w:val="center"/>
          </w:tcPr>
          <w:p w14:paraId="2448FDA7" w14:textId="37E2B387" w:rsidR="00670C44" w:rsidRPr="005F4929" w:rsidRDefault="00670C44" w:rsidP="003779C2">
            <w:pPr>
              <w:ind w:firstLine="0"/>
              <w:jc w:val="center"/>
              <w:rPr>
                <w:szCs w:val="20"/>
              </w:rPr>
            </w:pPr>
            <w:r w:rsidRPr="005F4929">
              <w:rPr>
                <w:szCs w:val="20"/>
              </w:rPr>
              <w:t>8.</w:t>
            </w:r>
          </w:p>
        </w:tc>
        <w:tc>
          <w:tcPr>
            <w:tcW w:w="4138" w:type="dxa"/>
            <w:tcBorders>
              <w:top w:val="single" w:sz="4" w:space="0" w:color="auto"/>
              <w:left w:val="single" w:sz="4" w:space="0" w:color="auto"/>
              <w:bottom w:val="single" w:sz="4" w:space="0" w:color="auto"/>
              <w:right w:val="single" w:sz="4" w:space="0" w:color="auto"/>
            </w:tcBorders>
            <w:vAlign w:val="center"/>
          </w:tcPr>
          <w:p w14:paraId="1F37B6A1" w14:textId="77777777" w:rsidR="00670C44" w:rsidRPr="005F4929" w:rsidRDefault="00670C44" w:rsidP="003779C2">
            <w:pPr>
              <w:ind w:firstLine="0"/>
              <w:jc w:val="left"/>
              <w:rPr>
                <w:szCs w:val="20"/>
              </w:rPr>
            </w:pPr>
            <w:r w:rsidRPr="005F4929">
              <w:rPr>
                <w:szCs w:val="20"/>
              </w:rPr>
              <w:t>Обеспечение обороны и безопасности</w:t>
            </w:r>
          </w:p>
        </w:tc>
        <w:tc>
          <w:tcPr>
            <w:tcW w:w="1701" w:type="dxa"/>
            <w:tcBorders>
              <w:top w:val="single" w:sz="4" w:space="0" w:color="auto"/>
              <w:left w:val="single" w:sz="4" w:space="0" w:color="auto"/>
              <w:bottom w:val="single" w:sz="4" w:space="0" w:color="auto"/>
              <w:right w:val="single" w:sz="4" w:space="0" w:color="auto"/>
            </w:tcBorders>
            <w:vAlign w:val="center"/>
          </w:tcPr>
          <w:p w14:paraId="3765F27D" w14:textId="77777777" w:rsidR="00670C44" w:rsidRPr="005F4929" w:rsidRDefault="00670C44" w:rsidP="003779C2">
            <w:pPr>
              <w:ind w:firstLine="0"/>
              <w:jc w:val="center"/>
              <w:rPr>
                <w:szCs w:val="20"/>
              </w:rPr>
            </w:pPr>
            <w:r w:rsidRPr="005F4929">
              <w:rPr>
                <w:szCs w:val="20"/>
              </w:rPr>
              <w:t>8.0</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5D14817F" w14:textId="1CE64505" w:rsidR="00670C44" w:rsidRPr="005F4929" w:rsidRDefault="00670C44" w:rsidP="003779C2">
            <w:pPr>
              <w:ind w:firstLine="0"/>
              <w:jc w:val="center"/>
              <w:rPr>
                <w:szCs w:val="20"/>
              </w:rPr>
            </w:pPr>
            <w:r w:rsidRPr="005F4929">
              <w:rPr>
                <w:szCs w:val="20"/>
              </w:rPr>
              <w:t>Не подлежит установлению</w:t>
            </w:r>
          </w:p>
        </w:tc>
      </w:tr>
      <w:tr w:rsidR="00670C44" w:rsidRPr="005F4929" w14:paraId="76380A12" w14:textId="77777777" w:rsidTr="003F137C">
        <w:trPr>
          <w:trHeight w:val="541"/>
        </w:trPr>
        <w:tc>
          <w:tcPr>
            <w:tcW w:w="647" w:type="dxa"/>
            <w:tcBorders>
              <w:top w:val="single" w:sz="4" w:space="0" w:color="auto"/>
              <w:left w:val="single" w:sz="4" w:space="0" w:color="auto"/>
              <w:bottom w:val="single" w:sz="4" w:space="0" w:color="auto"/>
              <w:right w:val="single" w:sz="4" w:space="0" w:color="auto"/>
            </w:tcBorders>
            <w:vAlign w:val="center"/>
          </w:tcPr>
          <w:p w14:paraId="29DF1ED8" w14:textId="0F0E1B49" w:rsidR="00670C44" w:rsidRPr="005F4929" w:rsidRDefault="00670C44" w:rsidP="003779C2">
            <w:pPr>
              <w:ind w:firstLine="0"/>
              <w:jc w:val="center"/>
              <w:rPr>
                <w:szCs w:val="20"/>
              </w:rPr>
            </w:pPr>
            <w:r w:rsidRPr="005F4929">
              <w:rPr>
                <w:szCs w:val="20"/>
              </w:rPr>
              <w:t>9.</w:t>
            </w:r>
          </w:p>
        </w:tc>
        <w:tc>
          <w:tcPr>
            <w:tcW w:w="4138" w:type="dxa"/>
            <w:tcBorders>
              <w:top w:val="single" w:sz="4" w:space="0" w:color="auto"/>
              <w:left w:val="single" w:sz="4" w:space="0" w:color="auto"/>
              <w:bottom w:val="single" w:sz="4" w:space="0" w:color="auto"/>
              <w:right w:val="single" w:sz="4" w:space="0" w:color="auto"/>
            </w:tcBorders>
            <w:vAlign w:val="center"/>
          </w:tcPr>
          <w:p w14:paraId="6FAF1E01" w14:textId="77777777" w:rsidR="00670C44" w:rsidRPr="005F4929" w:rsidRDefault="00670C44" w:rsidP="003779C2">
            <w:pPr>
              <w:ind w:firstLine="0"/>
              <w:jc w:val="left"/>
              <w:rPr>
                <w:szCs w:val="20"/>
              </w:rPr>
            </w:pPr>
            <w:r w:rsidRPr="005F4929">
              <w:rPr>
                <w:szCs w:val="20"/>
              </w:rPr>
              <w:t>Обеспечение вооруженных сил</w:t>
            </w:r>
          </w:p>
        </w:tc>
        <w:tc>
          <w:tcPr>
            <w:tcW w:w="1701" w:type="dxa"/>
            <w:tcBorders>
              <w:top w:val="single" w:sz="4" w:space="0" w:color="auto"/>
              <w:left w:val="single" w:sz="4" w:space="0" w:color="auto"/>
              <w:bottom w:val="single" w:sz="4" w:space="0" w:color="auto"/>
              <w:right w:val="single" w:sz="4" w:space="0" w:color="auto"/>
            </w:tcBorders>
            <w:vAlign w:val="center"/>
          </w:tcPr>
          <w:p w14:paraId="2C1F0EE4" w14:textId="77777777" w:rsidR="00670C44" w:rsidRPr="005F4929" w:rsidRDefault="00670C44" w:rsidP="003779C2">
            <w:pPr>
              <w:ind w:firstLine="0"/>
              <w:jc w:val="center"/>
              <w:rPr>
                <w:szCs w:val="20"/>
              </w:rPr>
            </w:pPr>
            <w:r w:rsidRPr="005F4929">
              <w:rPr>
                <w:szCs w:val="20"/>
              </w:rPr>
              <w:t>8.1</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3E8B047D" w14:textId="1B25FEC8" w:rsidR="00670C44" w:rsidRPr="005F4929" w:rsidRDefault="00670C44" w:rsidP="003779C2">
            <w:pPr>
              <w:ind w:firstLine="0"/>
              <w:jc w:val="center"/>
              <w:rPr>
                <w:szCs w:val="20"/>
              </w:rPr>
            </w:pPr>
            <w:r w:rsidRPr="005F4929">
              <w:rPr>
                <w:szCs w:val="20"/>
              </w:rPr>
              <w:t>Не подлежит установлению</w:t>
            </w:r>
          </w:p>
        </w:tc>
      </w:tr>
      <w:tr w:rsidR="00670C44" w:rsidRPr="005F4929" w14:paraId="1F38B56E"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5EE74C7F" w14:textId="2B397FCF" w:rsidR="00670C44" w:rsidRPr="005F4929" w:rsidRDefault="00670C44" w:rsidP="003779C2">
            <w:pPr>
              <w:ind w:firstLine="0"/>
              <w:jc w:val="center"/>
              <w:rPr>
                <w:szCs w:val="20"/>
              </w:rPr>
            </w:pPr>
            <w:r w:rsidRPr="005F4929">
              <w:rPr>
                <w:szCs w:val="20"/>
              </w:rPr>
              <w:t>10.</w:t>
            </w:r>
          </w:p>
        </w:tc>
        <w:tc>
          <w:tcPr>
            <w:tcW w:w="4138" w:type="dxa"/>
            <w:tcBorders>
              <w:top w:val="single" w:sz="4" w:space="0" w:color="auto"/>
              <w:left w:val="single" w:sz="4" w:space="0" w:color="auto"/>
              <w:bottom w:val="single" w:sz="4" w:space="0" w:color="auto"/>
              <w:right w:val="single" w:sz="4" w:space="0" w:color="auto"/>
            </w:tcBorders>
            <w:vAlign w:val="center"/>
          </w:tcPr>
          <w:p w14:paraId="6A6E9CFE" w14:textId="77777777" w:rsidR="00670C44" w:rsidRPr="005F4929" w:rsidRDefault="00670C44" w:rsidP="003779C2">
            <w:pPr>
              <w:ind w:firstLine="0"/>
              <w:jc w:val="left"/>
              <w:rPr>
                <w:szCs w:val="20"/>
              </w:rPr>
            </w:pPr>
            <w:r w:rsidRPr="005F4929">
              <w:rPr>
                <w:szCs w:val="20"/>
              </w:rPr>
              <w:t>Охрана Государственной границы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3089BBF4" w14:textId="77777777" w:rsidR="00670C44" w:rsidRPr="005F4929" w:rsidRDefault="00670C44" w:rsidP="003779C2">
            <w:pPr>
              <w:ind w:firstLine="0"/>
              <w:jc w:val="center"/>
              <w:rPr>
                <w:szCs w:val="20"/>
              </w:rPr>
            </w:pPr>
            <w:r w:rsidRPr="005F4929">
              <w:rPr>
                <w:szCs w:val="20"/>
              </w:rPr>
              <w:t>8.2</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2EFC46E6" w14:textId="319F6F8E" w:rsidR="00670C44" w:rsidRPr="005F4929" w:rsidRDefault="00670C44" w:rsidP="003779C2">
            <w:pPr>
              <w:ind w:firstLine="0"/>
              <w:jc w:val="center"/>
              <w:rPr>
                <w:szCs w:val="20"/>
              </w:rPr>
            </w:pPr>
            <w:r w:rsidRPr="005F4929">
              <w:rPr>
                <w:szCs w:val="20"/>
              </w:rPr>
              <w:t>Не подлежит установлению</w:t>
            </w:r>
          </w:p>
        </w:tc>
      </w:tr>
      <w:tr w:rsidR="00670C44" w:rsidRPr="005F4929" w14:paraId="0FF88EF5"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5D950890" w14:textId="57E8FC31" w:rsidR="00670C44" w:rsidRPr="005F4929" w:rsidRDefault="00670C44" w:rsidP="003779C2">
            <w:pPr>
              <w:ind w:firstLine="0"/>
              <w:jc w:val="center"/>
              <w:rPr>
                <w:szCs w:val="20"/>
              </w:rPr>
            </w:pPr>
            <w:r w:rsidRPr="005F4929">
              <w:rPr>
                <w:szCs w:val="20"/>
              </w:rPr>
              <w:t>11.</w:t>
            </w:r>
          </w:p>
        </w:tc>
        <w:tc>
          <w:tcPr>
            <w:tcW w:w="4138" w:type="dxa"/>
            <w:tcBorders>
              <w:top w:val="single" w:sz="4" w:space="0" w:color="auto"/>
              <w:left w:val="single" w:sz="4" w:space="0" w:color="auto"/>
              <w:bottom w:val="single" w:sz="4" w:space="0" w:color="auto"/>
              <w:right w:val="single" w:sz="4" w:space="0" w:color="auto"/>
            </w:tcBorders>
            <w:vAlign w:val="center"/>
          </w:tcPr>
          <w:p w14:paraId="397660B8" w14:textId="77777777" w:rsidR="00670C44" w:rsidRPr="005F4929" w:rsidRDefault="00670C44" w:rsidP="003779C2">
            <w:pPr>
              <w:ind w:firstLine="0"/>
              <w:jc w:val="left"/>
              <w:rPr>
                <w:szCs w:val="20"/>
              </w:rPr>
            </w:pPr>
            <w:r w:rsidRPr="005F4929">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14:paraId="0D69359C" w14:textId="77777777" w:rsidR="00670C44" w:rsidRPr="005F4929" w:rsidRDefault="00670C44" w:rsidP="003779C2">
            <w:pPr>
              <w:ind w:firstLine="0"/>
              <w:jc w:val="center"/>
              <w:rPr>
                <w:szCs w:val="20"/>
              </w:rPr>
            </w:pPr>
            <w:r w:rsidRPr="005F4929">
              <w:rPr>
                <w:szCs w:val="20"/>
              </w:rPr>
              <w:t>8.3</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183A4F15" w14:textId="01C9DF73" w:rsidR="00670C44" w:rsidRPr="005F4929" w:rsidRDefault="00670C44" w:rsidP="003779C2">
            <w:pPr>
              <w:ind w:firstLine="0"/>
              <w:jc w:val="center"/>
              <w:rPr>
                <w:szCs w:val="20"/>
              </w:rPr>
            </w:pPr>
            <w:r w:rsidRPr="005F4929">
              <w:rPr>
                <w:szCs w:val="20"/>
              </w:rPr>
              <w:t>Не подлежит установлению</w:t>
            </w:r>
          </w:p>
        </w:tc>
      </w:tr>
      <w:tr w:rsidR="00670C44" w:rsidRPr="005F4929" w14:paraId="01E16C73"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4D90F491" w14:textId="201FD565" w:rsidR="00670C44" w:rsidRPr="005F4929" w:rsidRDefault="00670C44" w:rsidP="003779C2">
            <w:pPr>
              <w:ind w:firstLine="0"/>
              <w:jc w:val="center"/>
              <w:rPr>
                <w:szCs w:val="20"/>
              </w:rPr>
            </w:pPr>
            <w:r w:rsidRPr="005F4929">
              <w:rPr>
                <w:szCs w:val="20"/>
              </w:rPr>
              <w:t>12.</w:t>
            </w:r>
          </w:p>
        </w:tc>
        <w:tc>
          <w:tcPr>
            <w:tcW w:w="4138" w:type="dxa"/>
            <w:tcBorders>
              <w:top w:val="single" w:sz="4" w:space="0" w:color="auto"/>
              <w:left w:val="single" w:sz="4" w:space="0" w:color="auto"/>
              <w:bottom w:val="single" w:sz="4" w:space="0" w:color="auto"/>
              <w:right w:val="single" w:sz="4" w:space="0" w:color="auto"/>
            </w:tcBorders>
            <w:vAlign w:val="center"/>
          </w:tcPr>
          <w:p w14:paraId="4D0334EB" w14:textId="77777777" w:rsidR="00670C44" w:rsidRPr="005F4929" w:rsidRDefault="00670C44" w:rsidP="003779C2">
            <w:pPr>
              <w:ind w:firstLine="0"/>
              <w:jc w:val="left"/>
              <w:rPr>
                <w:szCs w:val="20"/>
              </w:rPr>
            </w:pPr>
            <w:r w:rsidRPr="005F4929">
              <w:rPr>
                <w:szCs w:val="20"/>
              </w:rPr>
              <w:t>Обеспечение деятельности по исполнению наказаний</w:t>
            </w:r>
          </w:p>
        </w:tc>
        <w:tc>
          <w:tcPr>
            <w:tcW w:w="1701" w:type="dxa"/>
            <w:tcBorders>
              <w:top w:val="single" w:sz="4" w:space="0" w:color="auto"/>
              <w:left w:val="single" w:sz="4" w:space="0" w:color="auto"/>
              <w:bottom w:val="single" w:sz="4" w:space="0" w:color="auto"/>
              <w:right w:val="single" w:sz="4" w:space="0" w:color="auto"/>
            </w:tcBorders>
            <w:vAlign w:val="center"/>
          </w:tcPr>
          <w:p w14:paraId="0F11F7D6" w14:textId="77777777" w:rsidR="00670C44" w:rsidRPr="005F4929" w:rsidRDefault="00670C44" w:rsidP="003779C2">
            <w:pPr>
              <w:ind w:firstLine="0"/>
              <w:jc w:val="center"/>
              <w:rPr>
                <w:szCs w:val="20"/>
              </w:rPr>
            </w:pPr>
            <w:r w:rsidRPr="005F4929">
              <w:rPr>
                <w:szCs w:val="20"/>
              </w:rPr>
              <w:t>8.4</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3F5D85C3" w14:textId="371DCA1A" w:rsidR="00670C44" w:rsidRPr="005F4929" w:rsidRDefault="00670C44" w:rsidP="003779C2">
            <w:pPr>
              <w:ind w:firstLine="0"/>
              <w:jc w:val="center"/>
              <w:rPr>
                <w:szCs w:val="20"/>
              </w:rPr>
            </w:pPr>
            <w:r w:rsidRPr="005F4929">
              <w:rPr>
                <w:szCs w:val="20"/>
              </w:rPr>
              <w:t>Не подлежит установлению</w:t>
            </w:r>
          </w:p>
        </w:tc>
      </w:tr>
      <w:tr w:rsidR="00670C44" w:rsidRPr="005F4929" w14:paraId="63AA9593"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400A2CC1" w14:textId="004A4542" w:rsidR="00670C44" w:rsidRPr="005F4929" w:rsidRDefault="00670C44" w:rsidP="003779C2">
            <w:pPr>
              <w:ind w:firstLine="0"/>
              <w:jc w:val="center"/>
              <w:rPr>
                <w:szCs w:val="20"/>
              </w:rPr>
            </w:pPr>
            <w:r w:rsidRPr="005F4929">
              <w:rPr>
                <w:szCs w:val="20"/>
              </w:rPr>
              <w:t>13.</w:t>
            </w:r>
          </w:p>
        </w:tc>
        <w:tc>
          <w:tcPr>
            <w:tcW w:w="4138" w:type="dxa"/>
            <w:tcBorders>
              <w:top w:val="single" w:sz="4" w:space="0" w:color="auto"/>
              <w:left w:val="single" w:sz="4" w:space="0" w:color="auto"/>
              <w:bottom w:val="single" w:sz="4" w:space="0" w:color="auto"/>
              <w:right w:val="single" w:sz="4" w:space="0" w:color="auto"/>
            </w:tcBorders>
            <w:vAlign w:val="center"/>
          </w:tcPr>
          <w:p w14:paraId="6163ABB3" w14:textId="77777777" w:rsidR="00670C44" w:rsidRPr="005F4929" w:rsidRDefault="00670C44" w:rsidP="003779C2">
            <w:pPr>
              <w:ind w:firstLine="0"/>
              <w:jc w:val="left"/>
              <w:rPr>
                <w:szCs w:val="20"/>
              </w:rPr>
            </w:pPr>
            <w:r w:rsidRPr="005F4929">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7BEDCBA" w14:textId="77777777" w:rsidR="00670C44" w:rsidRPr="005F4929" w:rsidRDefault="00670C44" w:rsidP="003779C2">
            <w:pPr>
              <w:ind w:firstLine="0"/>
              <w:jc w:val="center"/>
              <w:rPr>
                <w:szCs w:val="20"/>
              </w:rPr>
            </w:pPr>
            <w:r w:rsidRPr="005F4929">
              <w:rPr>
                <w:szCs w:val="20"/>
              </w:rPr>
              <w:t>12.0</w:t>
            </w:r>
          </w:p>
        </w:tc>
        <w:tc>
          <w:tcPr>
            <w:tcW w:w="7797" w:type="dxa"/>
            <w:gridSpan w:val="4"/>
            <w:tcBorders>
              <w:top w:val="single" w:sz="4" w:space="0" w:color="auto"/>
              <w:left w:val="single" w:sz="4" w:space="0" w:color="auto"/>
              <w:bottom w:val="single" w:sz="4" w:space="0" w:color="auto"/>
              <w:right w:val="single" w:sz="4" w:space="0" w:color="auto"/>
            </w:tcBorders>
            <w:vAlign w:val="center"/>
          </w:tcPr>
          <w:p w14:paraId="0026983A" w14:textId="77777777" w:rsidR="00670C44" w:rsidRPr="005F4929" w:rsidRDefault="00670C44" w:rsidP="003779C2">
            <w:pPr>
              <w:ind w:firstLine="0"/>
              <w:jc w:val="center"/>
              <w:rPr>
                <w:szCs w:val="20"/>
              </w:rPr>
            </w:pPr>
            <w:r w:rsidRPr="005F4929">
              <w:rPr>
                <w:szCs w:val="20"/>
              </w:rPr>
              <w:t xml:space="preserve">Не распространяется </w:t>
            </w:r>
          </w:p>
        </w:tc>
      </w:tr>
      <w:tr w:rsidR="00670C44" w:rsidRPr="005F4929" w14:paraId="7C247C32"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7F4D0937" w14:textId="3C4FA5FB" w:rsidR="00670C44" w:rsidRPr="005F4929" w:rsidRDefault="00670C44" w:rsidP="003779C2">
            <w:pPr>
              <w:ind w:firstLine="0"/>
              <w:jc w:val="center"/>
              <w:rPr>
                <w:szCs w:val="20"/>
              </w:rPr>
            </w:pPr>
            <w:r w:rsidRPr="005F4929">
              <w:rPr>
                <w:szCs w:val="20"/>
              </w:rPr>
              <w:t>14.</w:t>
            </w:r>
          </w:p>
        </w:tc>
        <w:tc>
          <w:tcPr>
            <w:tcW w:w="4138" w:type="dxa"/>
            <w:tcBorders>
              <w:top w:val="single" w:sz="4" w:space="0" w:color="auto"/>
              <w:left w:val="single" w:sz="4" w:space="0" w:color="auto"/>
              <w:bottom w:val="single" w:sz="4" w:space="0" w:color="auto"/>
              <w:right w:val="single" w:sz="4" w:space="0" w:color="auto"/>
            </w:tcBorders>
            <w:vAlign w:val="bottom"/>
          </w:tcPr>
          <w:p w14:paraId="49677A91" w14:textId="496FB23B" w:rsidR="00670C44" w:rsidRPr="005F4929" w:rsidRDefault="00670C44" w:rsidP="003779C2">
            <w:pPr>
              <w:ind w:firstLine="0"/>
              <w:jc w:val="left"/>
              <w:rPr>
                <w:szCs w:val="20"/>
              </w:rPr>
            </w:pPr>
            <w:r w:rsidRPr="005F4929">
              <w:rPr>
                <w:color w:val="000000"/>
              </w:rPr>
              <w:t>Улично-дорожная сеть</w:t>
            </w:r>
          </w:p>
        </w:tc>
        <w:tc>
          <w:tcPr>
            <w:tcW w:w="1701" w:type="dxa"/>
            <w:tcBorders>
              <w:top w:val="single" w:sz="4" w:space="0" w:color="auto"/>
              <w:left w:val="single" w:sz="4" w:space="0" w:color="auto"/>
              <w:bottom w:val="single" w:sz="4" w:space="0" w:color="auto"/>
              <w:right w:val="single" w:sz="4" w:space="0" w:color="auto"/>
            </w:tcBorders>
            <w:vAlign w:val="center"/>
          </w:tcPr>
          <w:p w14:paraId="21D5E29F" w14:textId="5D156FF4" w:rsidR="00670C44" w:rsidRPr="005F4929" w:rsidRDefault="00670C44" w:rsidP="003779C2">
            <w:pPr>
              <w:ind w:firstLine="0"/>
              <w:jc w:val="center"/>
              <w:rPr>
                <w:szCs w:val="20"/>
              </w:rPr>
            </w:pPr>
            <w:r w:rsidRPr="005F4929">
              <w:rPr>
                <w:color w:val="000000"/>
              </w:rPr>
              <w:t>12.0.1</w:t>
            </w:r>
          </w:p>
        </w:tc>
        <w:tc>
          <w:tcPr>
            <w:tcW w:w="7797" w:type="dxa"/>
            <w:gridSpan w:val="4"/>
            <w:tcBorders>
              <w:top w:val="single" w:sz="4" w:space="0" w:color="auto"/>
              <w:left w:val="single" w:sz="4" w:space="0" w:color="auto"/>
              <w:bottom w:val="single" w:sz="4" w:space="0" w:color="auto"/>
              <w:right w:val="single" w:sz="4" w:space="0" w:color="auto"/>
            </w:tcBorders>
          </w:tcPr>
          <w:p w14:paraId="2563AE5A" w14:textId="1A74BA69" w:rsidR="00670C44" w:rsidRPr="005F4929" w:rsidRDefault="00670C44" w:rsidP="003779C2">
            <w:pPr>
              <w:ind w:firstLine="0"/>
              <w:jc w:val="center"/>
              <w:rPr>
                <w:szCs w:val="20"/>
              </w:rPr>
            </w:pPr>
            <w:r w:rsidRPr="005F4929">
              <w:rPr>
                <w:szCs w:val="20"/>
              </w:rPr>
              <w:t>Не распространяется</w:t>
            </w:r>
          </w:p>
        </w:tc>
      </w:tr>
      <w:tr w:rsidR="00670C44" w:rsidRPr="005F4929" w14:paraId="561D6255" w14:textId="77777777" w:rsidTr="003F137C">
        <w:tc>
          <w:tcPr>
            <w:tcW w:w="647" w:type="dxa"/>
            <w:tcBorders>
              <w:top w:val="single" w:sz="4" w:space="0" w:color="auto"/>
              <w:left w:val="single" w:sz="4" w:space="0" w:color="auto"/>
              <w:bottom w:val="single" w:sz="4" w:space="0" w:color="auto"/>
              <w:right w:val="single" w:sz="4" w:space="0" w:color="auto"/>
            </w:tcBorders>
            <w:vAlign w:val="center"/>
          </w:tcPr>
          <w:p w14:paraId="27C6BCE7" w14:textId="569F6015" w:rsidR="00670C44" w:rsidRPr="005F4929" w:rsidRDefault="00670C44" w:rsidP="003779C2">
            <w:pPr>
              <w:ind w:firstLine="0"/>
              <w:jc w:val="center"/>
              <w:rPr>
                <w:szCs w:val="20"/>
              </w:rPr>
            </w:pPr>
            <w:r w:rsidRPr="005F4929">
              <w:rPr>
                <w:szCs w:val="20"/>
              </w:rPr>
              <w:t>15.</w:t>
            </w:r>
          </w:p>
        </w:tc>
        <w:tc>
          <w:tcPr>
            <w:tcW w:w="4138" w:type="dxa"/>
            <w:tcBorders>
              <w:top w:val="single" w:sz="4" w:space="0" w:color="auto"/>
              <w:left w:val="single" w:sz="4" w:space="0" w:color="auto"/>
              <w:bottom w:val="single" w:sz="4" w:space="0" w:color="auto"/>
              <w:right w:val="single" w:sz="4" w:space="0" w:color="auto"/>
            </w:tcBorders>
            <w:vAlign w:val="bottom"/>
          </w:tcPr>
          <w:p w14:paraId="0E49A1BE" w14:textId="0B200EA9" w:rsidR="00670C44" w:rsidRPr="005F4929" w:rsidRDefault="00670C44" w:rsidP="003779C2">
            <w:pPr>
              <w:ind w:firstLine="0"/>
              <w:jc w:val="left"/>
              <w:rPr>
                <w:szCs w:val="20"/>
              </w:rPr>
            </w:pPr>
            <w:r w:rsidRPr="005F4929">
              <w:rPr>
                <w:color w:val="000000"/>
              </w:rPr>
              <w:t>Благоустройство территории</w:t>
            </w:r>
          </w:p>
        </w:tc>
        <w:tc>
          <w:tcPr>
            <w:tcW w:w="1701" w:type="dxa"/>
            <w:tcBorders>
              <w:top w:val="single" w:sz="4" w:space="0" w:color="auto"/>
              <w:left w:val="single" w:sz="4" w:space="0" w:color="auto"/>
              <w:bottom w:val="single" w:sz="4" w:space="0" w:color="auto"/>
              <w:right w:val="single" w:sz="4" w:space="0" w:color="auto"/>
            </w:tcBorders>
            <w:vAlign w:val="center"/>
          </w:tcPr>
          <w:p w14:paraId="39CEB5DD" w14:textId="67DF2BEE" w:rsidR="00670C44" w:rsidRPr="005F4929" w:rsidRDefault="00670C44" w:rsidP="003779C2">
            <w:pPr>
              <w:ind w:firstLine="0"/>
              <w:jc w:val="center"/>
              <w:rPr>
                <w:szCs w:val="20"/>
              </w:rPr>
            </w:pPr>
            <w:r w:rsidRPr="005F4929">
              <w:rPr>
                <w:color w:val="000000"/>
              </w:rPr>
              <w:t>12.0.2</w:t>
            </w:r>
          </w:p>
        </w:tc>
        <w:tc>
          <w:tcPr>
            <w:tcW w:w="7797" w:type="dxa"/>
            <w:gridSpan w:val="4"/>
            <w:tcBorders>
              <w:top w:val="single" w:sz="4" w:space="0" w:color="auto"/>
              <w:left w:val="single" w:sz="4" w:space="0" w:color="auto"/>
              <w:bottom w:val="single" w:sz="4" w:space="0" w:color="auto"/>
              <w:right w:val="single" w:sz="4" w:space="0" w:color="auto"/>
            </w:tcBorders>
          </w:tcPr>
          <w:p w14:paraId="4A23AFD5" w14:textId="77A52EB0" w:rsidR="00670C44" w:rsidRPr="005F4929" w:rsidRDefault="00670C44" w:rsidP="003779C2">
            <w:pPr>
              <w:ind w:firstLine="0"/>
              <w:jc w:val="center"/>
              <w:rPr>
                <w:szCs w:val="20"/>
              </w:rPr>
            </w:pPr>
            <w:r w:rsidRPr="005F4929">
              <w:rPr>
                <w:szCs w:val="20"/>
              </w:rPr>
              <w:t>Не распространяется</w:t>
            </w:r>
          </w:p>
        </w:tc>
      </w:tr>
    </w:tbl>
    <w:p w14:paraId="6EB46F9F" w14:textId="77777777" w:rsidR="00451389" w:rsidRPr="005F4929" w:rsidRDefault="00451389" w:rsidP="00966C03">
      <w:pPr>
        <w:ind w:firstLine="0"/>
        <w:jc w:val="center"/>
      </w:pPr>
    </w:p>
    <w:p w14:paraId="22392490" w14:textId="620B832E" w:rsidR="00966C03" w:rsidRPr="005F4929" w:rsidRDefault="00966C03" w:rsidP="00966C03">
      <w:pPr>
        <w:ind w:firstLine="0"/>
        <w:jc w:val="center"/>
      </w:pPr>
      <w:r w:rsidRPr="005F4929">
        <w:t>Вспомогательные виды разрешенного использования</w:t>
      </w:r>
    </w:p>
    <w:p w14:paraId="053C695B" w14:textId="77777777" w:rsidR="00966C03" w:rsidRPr="005F4929" w:rsidRDefault="00966C03" w:rsidP="00966C03">
      <w:pPr>
        <w:ind w:firstLine="0"/>
        <w:jc w:val="center"/>
      </w:pPr>
    </w:p>
    <w:p w14:paraId="79205013" w14:textId="77777777" w:rsidR="00697393" w:rsidRPr="005F4929" w:rsidRDefault="00697393" w:rsidP="00697393">
      <w:pPr>
        <w:ind w:firstLine="0"/>
      </w:pPr>
      <w:r w:rsidRPr="005F4929">
        <w:t>1. Коммунальное обслуживание – 3.1</w:t>
      </w:r>
    </w:p>
    <w:p w14:paraId="67ACD2C6" w14:textId="77777777" w:rsidR="00697393" w:rsidRPr="005F4929" w:rsidRDefault="00697393" w:rsidP="00697393">
      <w:pPr>
        <w:ind w:firstLine="0"/>
        <w:rPr>
          <w:szCs w:val="20"/>
        </w:rPr>
      </w:pPr>
      <w:r w:rsidRPr="005F4929">
        <w:rPr>
          <w:szCs w:val="20"/>
        </w:rPr>
        <w:t>2. Связь – 6.8</w:t>
      </w:r>
    </w:p>
    <w:p w14:paraId="6C1EE918"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304969B2" w14:textId="77777777" w:rsidR="00814AE0" w:rsidRPr="005F4929" w:rsidRDefault="00814AE0" w:rsidP="00966C03">
      <w:pPr>
        <w:ind w:firstLine="0"/>
      </w:pPr>
    </w:p>
    <w:p w14:paraId="0B6899F9"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27F042C" w14:textId="77777777" w:rsidR="009176EF" w:rsidRPr="005F4929" w:rsidRDefault="009176EF" w:rsidP="001D0B5A">
      <w:pPr>
        <w:ind w:firstLine="0"/>
      </w:pPr>
    </w:p>
    <w:p w14:paraId="12092216" w14:textId="77777777" w:rsidR="00C56E10" w:rsidRPr="005F4929" w:rsidRDefault="00C56E10" w:rsidP="001D0B5A">
      <w:pPr>
        <w:ind w:firstLine="0"/>
      </w:pPr>
    </w:p>
    <w:p w14:paraId="38C70DAC" w14:textId="77777777" w:rsidR="00966C03" w:rsidRPr="005F4929" w:rsidRDefault="00966C03" w:rsidP="00966C03">
      <w:pPr>
        <w:ind w:firstLine="0"/>
        <w:jc w:val="center"/>
      </w:pPr>
      <w:r w:rsidRPr="005F4929">
        <w:t>Условно разрешенные виды использования</w:t>
      </w:r>
    </w:p>
    <w:p w14:paraId="47645DAB"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4111"/>
        <w:gridCol w:w="1701"/>
        <w:gridCol w:w="1985"/>
        <w:gridCol w:w="1985"/>
        <w:gridCol w:w="2126"/>
        <w:gridCol w:w="1701"/>
      </w:tblGrid>
      <w:tr w:rsidR="00DA55A8" w:rsidRPr="005F4929" w14:paraId="67D24CCD" w14:textId="77777777" w:rsidTr="001F5627">
        <w:trPr>
          <w:trHeight w:val="555"/>
          <w:tblHeader/>
        </w:trPr>
        <w:tc>
          <w:tcPr>
            <w:tcW w:w="674" w:type="dxa"/>
            <w:vMerge w:val="restart"/>
            <w:tcBorders>
              <w:top w:val="single" w:sz="4" w:space="0" w:color="auto"/>
              <w:left w:val="single" w:sz="4" w:space="0" w:color="auto"/>
              <w:right w:val="single" w:sz="4" w:space="0" w:color="auto"/>
            </w:tcBorders>
            <w:vAlign w:val="center"/>
          </w:tcPr>
          <w:p w14:paraId="706A4F52" w14:textId="77777777" w:rsidR="00DA55A8" w:rsidRPr="005F4929" w:rsidRDefault="00DA55A8" w:rsidP="00AA7584">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3971F3B3" w14:textId="77777777" w:rsidR="00DA55A8" w:rsidRPr="005F4929" w:rsidRDefault="00DA55A8"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639EFE0E" w14:textId="77777777" w:rsidR="00DA55A8" w:rsidRPr="005F4929" w:rsidRDefault="00DA55A8" w:rsidP="00AA7584">
            <w:pPr>
              <w:ind w:firstLine="0"/>
              <w:jc w:val="center"/>
              <w:rPr>
                <w:szCs w:val="20"/>
              </w:rPr>
            </w:pPr>
            <w:r w:rsidRPr="005F4929">
              <w:rPr>
                <w:szCs w:val="20"/>
              </w:rPr>
              <w:t>Код (числовое обозначение ВРИ)</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65854BBB" w14:textId="77777777" w:rsidR="00DA55A8" w:rsidRPr="005F4929" w:rsidRDefault="00DA55A8"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45B72D4F" w14:textId="77777777" w:rsidR="00DA55A8" w:rsidRPr="005F4929" w:rsidRDefault="00DA55A8" w:rsidP="00AA7584">
            <w:pPr>
              <w:ind w:firstLine="0"/>
              <w:jc w:val="center"/>
              <w:rPr>
                <w:szCs w:val="20"/>
              </w:rPr>
            </w:pPr>
            <w:r w:rsidRPr="005F4929">
              <w:rPr>
                <w:szCs w:val="20"/>
              </w:rPr>
              <w:t>Максимальный процент застройки,</w:t>
            </w:r>
          </w:p>
          <w:p w14:paraId="1F520A84" w14:textId="77777777" w:rsidR="00DA55A8" w:rsidRPr="005F4929" w:rsidRDefault="00DA55A8" w:rsidP="00AA7584">
            <w:pPr>
              <w:ind w:firstLine="0"/>
              <w:jc w:val="center"/>
              <w:rPr>
                <w:szCs w:val="20"/>
              </w:rPr>
            </w:pPr>
            <w:r w:rsidRPr="005F4929">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14:paraId="296A2320" w14:textId="77777777" w:rsidR="00DA55A8" w:rsidRPr="005F4929" w:rsidRDefault="00DA55A8" w:rsidP="00AA7584">
            <w:pPr>
              <w:ind w:firstLine="0"/>
              <w:jc w:val="center"/>
              <w:rPr>
                <w:szCs w:val="20"/>
              </w:rPr>
            </w:pPr>
            <w:r w:rsidRPr="005F4929">
              <w:rPr>
                <w:szCs w:val="20"/>
              </w:rPr>
              <w:t>Минимальные отступы от границ земельного участка (м)</w:t>
            </w:r>
          </w:p>
        </w:tc>
      </w:tr>
      <w:tr w:rsidR="00DA55A8" w:rsidRPr="005F4929" w14:paraId="68866EC1" w14:textId="77777777" w:rsidTr="001F5627">
        <w:trPr>
          <w:trHeight w:val="555"/>
          <w:tblHeader/>
        </w:trPr>
        <w:tc>
          <w:tcPr>
            <w:tcW w:w="674" w:type="dxa"/>
            <w:vMerge/>
            <w:tcBorders>
              <w:left w:val="single" w:sz="4" w:space="0" w:color="auto"/>
              <w:bottom w:val="single" w:sz="4" w:space="0" w:color="auto"/>
              <w:right w:val="single" w:sz="4" w:space="0" w:color="auto"/>
            </w:tcBorders>
            <w:vAlign w:val="center"/>
          </w:tcPr>
          <w:p w14:paraId="09D94DEF" w14:textId="77777777" w:rsidR="00DA55A8" w:rsidRPr="005F4929" w:rsidRDefault="00DA55A8"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708F8E28" w14:textId="77777777" w:rsidR="00DA55A8" w:rsidRPr="005F4929" w:rsidRDefault="00DA55A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E4D878C" w14:textId="77777777" w:rsidR="00DA55A8" w:rsidRPr="005F4929" w:rsidRDefault="00DA55A8"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F55D8CF" w14:textId="77777777" w:rsidR="00DA55A8" w:rsidRPr="005F4929" w:rsidRDefault="00DA55A8" w:rsidP="00AA7584">
            <w:pPr>
              <w:ind w:firstLine="0"/>
              <w:jc w:val="center"/>
              <w:rPr>
                <w:szCs w:val="20"/>
                <w:lang w:val="en-US"/>
              </w:rPr>
            </w:pPr>
            <w:r w:rsidRPr="005F4929">
              <w:rPr>
                <w:szCs w:val="20"/>
                <w:lang w:val="en-US"/>
              </w:rPr>
              <w:t>min</w:t>
            </w:r>
          </w:p>
        </w:tc>
        <w:tc>
          <w:tcPr>
            <w:tcW w:w="1985" w:type="dxa"/>
            <w:tcBorders>
              <w:left w:val="single" w:sz="4" w:space="0" w:color="auto"/>
              <w:bottom w:val="single" w:sz="4" w:space="0" w:color="auto"/>
              <w:right w:val="single" w:sz="4" w:space="0" w:color="auto"/>
            </w:tcBorders>
            <w:vAlign w:val="center"/>
          </w:tcPr>
          <w:p w14:paraId="6B6B3398" w14:textId="77777777" w:rsidR="00DA55A8" w:rsidRPr="005F4929" w:rsidRDefault="00DA55A8"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AA7497B" w14:textId="77777777" w:rsidR="00DA55A8" w:rsidRPr="005F4929" w:rsidRDefault="00DA55A8"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EBA9F84" w14:textId="77777777" w:rsidR="00DA55A8" w:rsidRPr="005F4929" w:rsidRDefault="00DA55A8" w:rsidP="00AA7584">
            <w:pPr>
              <w:ind w:firstLine="0"/>
              <w:jc w:val="center"/>
              <w:rPr>
                <w:szCs w:val="20"/>
              </w:rPr>
            </w:pPr>
          </w:p>
        </w:tc>
      </w:tr>
      <w:tr w:rsidR="00CF5A45" w:rsidRPr="005F4929" w14:paraId="1E7FD294" w14:textId="77777777" w:rsidTr="001F5627">
        <w:trPr>
          <w:trHeight w:val="557"/>
        </w:trPr>
        <w:tc>
          <w:tcPr>
            <w:tcW w:w="674" w:type="dxa"/>
            <w:tcBorders>
              <w:top w:val="single" w:sz="4" w:space="0" w:color="auto"/>
              <w:left w:val="single" w:sz="4" w:space="0" w:color="auto"/>
              <w:bottom w:val="single" w:sz="4" w:space="0" w:color="auto"/>
              <w:right w:val="single" w:sz="4" w:space="0" w:color="auto"/>
            </w:tcBorders>
            <w:vAlign w:val="center"/>
          </w:tcPr>
          <w:p w14:paraId="1B1C0231" w14:textId="1016C63A" w:rsidR="00CF5A45" w:rsidRPr="005F4929" w:rsidRDefault="003F137C" w:rsidP="00AA7584">
            <w:pPr>
              <w:ind w:firstLine="0"/>
              <w:jc w:val="center"/>
              <w:rPr>
                <w:szCs w:val="20"/>
              </w:rPr>
            </w:pPr>
            <w:r w:rsidRPr="005F4929">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14:paraId="1C8CD025" w14:textId="77777777" w:rsidR="00CF5A45" w:rsidRPr="005F4929" w:rsidRDefault="00CF5A45" w:rsidP="00AA7584">
            <w:pPr>
              <w:ind w:firstLine="0"/>
              <w:jc w:val="left"/>
              <w:rPr>
                <w:szCs w:val="20"/>
              </w:rPr>
            </w:pPr>
            <w:r w:rsidRPr="005F4929">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119D3B6" w14:textId="77777777" w:rsidR="00CF5A45" w:rsidRPr="005F4929" w:rsidRDefault="00CF5A45" w:rsidP="00AA7584">
            <w:pPr>
              <w:ind w:firstLine="0"/>
              <w:jc w:val="center"/>
              <w:rPr>
                <w:szCs w:val="20"/>
              </w:rPr>
            </w:pPr>
            <w:r w:rsidRPr="005F4929">
              <w:rPr>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14:paraId="36DBD6C4" w14:textId="77777777" w:rsidR="00CF5A45" w:rsidRPr="005F4929" w:rsidRDefault="00CF5A45"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2ACAFB64" w14:textId="77777777" w:rsidR="00CF5A45" w:rsidRPr="005F4929" w:rsidRDefault="00CF5A4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81AEB2B" w14:textId="77777777" w:rsidR="00CF5A45" w:rsidRPr="005F4929" w:rsidRDefault="00CF5A45"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BBCA12B" w14:textId="77777777" w:rsidR="00CF5A45" w:rsidRPr="005F4929" w:rsidRDefault="00CF5A45" w:rsidP="00AA7584">
            <w:pPr>
              <w:ind w:firstLine="0"/>
              <w:jc w:val="center"/>
              <w:rPr>
                <w:szCs w:val="20"/>
              </w:rPr>
            </w:pPr>
            <w:r w:rsidRPr="005F4929">
              <w:rPr>
                <w:szCs w:val="20"/>
              </w:rPr>
              <w:t>3</w:t>
            </w:r>
          </w:p>
        </w:tc>
      </w:tr>
      <w:tr w:rsidR="00CF5A45" w:rsidRPr="005F4929" w14:paraId="29401DCF" w14:textId="77777777" w:rsidTr="00F43B23">
        <w:trPr>
          <w:trHeight w:val="557"/>
        </w:trPr>
        <w:tc>
          <w:tcPr>
            <w:tcW w:w="674" w:type="dxa"/>
            <w:tcBorders>
              <w:top w:val="single" w:sz="4" w:space="0" w:color="auto"/>
              <w:left w:val="single" w:sz="4" w:space="0" w:color="auto"/>
              <w:bottom w:val="single" w:sz="4" w:space="0" w:color="auto"/>
              <w:right w:val="single" w:sz="4" w:space="0" w:color="auto"/>
            </w:tcBorders>
            <w:vAlign w:val="center"/>
          </w:tcPr>
          <w:p w14:paraId="4C819D3E" w14:textId="54BF56E4" w:rsidR="00CF5A45" w:rsidRPr="005F4929" w:rsidRDefault="003F137C" w:rsidP="00AA7584">
            <w:pPr>
              <w:ind w:firstLine="0"/>
              <w:jc w:val="center"/>
              <w:rPr>
                <w:szCs w:val="20"/>
              </w:rPr>
            </w:pPr>
            <w:r w:rsidRPr="005F4929">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14:paraId="237A38C1" w14:textId="30912803" w:rsidR="00CF5A45" w:rsidRPr="005F4929" w:rsidRDefault="00CF5A45" w:rsidP="00AA7584">
            <w:pPr>
              <w:ind w:firstLine="0"/>
              <w:jc w:val="left"/>
              <w:rPr>
                <w:szCs w:val="20"/>
              </w:rPr>
            </w:pPr>
            <w:r w:rsidRPr="005F4929">
              <w:t>Дома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2E006CD" w14:textId="1D19C597" w:rsidR="00CF5A45" w:rsidRPr="005F4929" w:rsidRDefault="00CF5A45" w:rsidP="00AA7584">
            <w:pPr>
              <w:ind w:firstLine="0"/>
              <w:jc w:val="center"/>
              <w:rPr>
                <w:szCs w:val="20"/>
              </w:rPr>
            </w:pPr>
            <w:r w:rsidRPr="005F4929">
              <w:rPr>
                <w:color w:val="000000"/>
              </w:rPr>
              <w:t>3.2.1</w:t>
            </w:r>
          </w:p>
        </w:tc>
        <w:tc>
          <w:tcPr>
            <w:tcW w:w="1985" w:type="dxa"/>
            <w:tcBorders>
              <w:top w:val="single" w:sz="4" w:space="0" w:color="auto"/>
              <w:left w:val="single" w:sz="4" w:space="0" w:color="auto"/>
              <w:bottom w:val="single" w:sz="4" w:space="0" w:color="auto"/>
              <w:right w:val="single" w:sz="4" w:space="0" w:color="auto"/>
            </w:tcBorders>
            <w:vAlign w:val="center"/>
          </w:tcPr>
          <w:p w14:paraId="0771B347" w14:textId="0C070961" w:rsidR="00CF5A45" w:rsidRPr="005F4929" w:rsidRDefault="00CF5A45"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2FF7653D" w14:textId="04FF95F3" w:rsidR="00CF5A45" w:rsidRPr="005F4929" w:rsidRDefault="00CF5A4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0F3A2B6" w14:textId="5C28383C" w:rsidR="00CF5A45" w:rsidRPr="005F4929" w:rsidRDefault="00CF5A45"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5DB5F9E1" w14:textId="0E022F0A" w:rsidR="00CF5A45" w:rsidRPr="005F4929" w:rsidRDefault="00CF5A45" w:rsidP="00AA7584">
            <w:pPr>
              <w:ind w:firstLine="0"/>
              <w:jc w:val="center"/>
              <w:rPr>
                <w:szCs w:val="20"/>
              </w:rPr>
            </w:pPr>
            <w:r w:rsidRPr="005F4929">
              <w:rPr>
                <w:szCs w:val="20"/>
              </w:rPr>
              <w:t>3</w:t>
            </w:r>
          </w:p>
        </w:tc>
      </w:tr>
      <w:tr w:rsidR="00CF5A45" w:rsidRPr="005F4929" w14:paraId="7EAA26A1" w14:textId="77777777" w:rsidTr="00F43B23">
        <w:trPr>
          <w:trHeight w:val="557"/>
        </w:trPr>
        <w:tc>
          <w:tcPr>
            <w:tcW w:w="674" w:type="dxa"/>
            <w:tcBorders>
              <w:top w:val="single" w:sz="4" w:space="0" w:color="auto"/>
              <w:left w:val="single" w:sz="4" w:space="0" w:color="auto"/>
              <w:bottom w:val="single" w:sz="4" w:space="0" w:color="auto"/>
              <w:right w:val="single" w:sz="4" w:space="0" w:color="auto"/>
            </w:tcBorders>
            <w:vAlign w:val="center"/>
          </w:tcPr>
          <w:p w14:paraId="1ACE0CD5" w14:textId="4B754F08" w:rsidR="00CF5A45" w:rsidRPr="005F4929" w:rsidRDefault="003F137C" w:rsidP="00AA7584">
            <w:pPr>
              <w:ind w:firstLine="0"/>
              <w:jc w:val="center"/>
              <w:rPr>
                <w:szCs w:val="20"/>
              </w:rPr>
            </w:pPr>
            <w:r w:rsidRPr="005F4929">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14:paraId="6DCF0651" w14:textId="4BB8D1DB" w:rsidR="00CF5A45" w:rsidRPr="005F4929" w:rsidRDefault="00CF5A45" w:rsidP="00AA7584">
            <w:pPr>
              <w:ind w:firstLine="0"/>
              <w:jc w:val="left"/>
              <w:rPr>
                <w:szCs w:val="20"/>
              </w:rPr>
            </w:pPr>
            <w:r w:rsidRPr="005F4929">
              <w:t>Оказание социальной помощи населению</w:t>
            </w:r>
          </w:p>
        </w:tc>
        <w:tc>
          <w:tcPr>
            <w:tcW w:w="1701" w:type="dxa"/>
            <w:tcBorders>
              <w:top w:val="single" w:sz="4" w:space="0" w:color="auto"/>
              <w:left w:val="single" w:sz="4" w:space="0" w:color="auto"/>
              <w:bottom w:val="single" w:sz="4" w:space="0" w:color="auto"/>
              <w:right w:val="single" w:sz="4" w:space="0" w:color="auto"/>
            </w:tcBorders>
            <w:vAlign w:val="center"/>
          </w:tcPr>
          <w:p w14:paraId="3A324172" w14:textId="00BE0242" w:rsidR="00CF5A45" w:rsidRPr="005F4929" w:rsidRDefault="00CF5A45" w:rsidP="00AA7584">
            <w:pPr>
              <w:ind w:firstLine="0"/>
              <w:jc w:val="center"/>
              <w:rPr>
                <w:szCs w:val="20"/>
              </w:rPr>
            </w:pPr>
            <w:r w:rsidRPr="005F4929">
              <w:rPr>
                <w:color w:val="000000"/>
              </w:rPr>
              <w:t>3.2.2</w:t>
            </w:r>
          </w:p>
        </w:tc>
        <w:tc>
          <w:tcPr>
            <w:tcW w:w="1985" w:type="dxa"/>
            <w:tcBorders>
              <w:top w:val="single" w:sz="4" w:space="0" w:color="auto"/>
              <w:left w:val="single" w:sz="4" w:space="0" w:color="auto"/>
              <w:bottom w:val="single" w:sz="4" w:space="0" w:color="auto"/>
              <w:right w:val="single" w:sz="4" w:space="0" w:color="auto"/>
            </w:tcBorders>
            <w:vAlign w:val="center"/>
          </w:tcPr>
          <w:p w14:paraId="35057B2C" w14:textId="04D352ED" w:rsidR="00CF5A45" w:rsidRPr="005F4929" w:rsidRDefault="00CF5A45"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2E5308C6" w14:textId="3A20FBBB" w:rsidR="00CF5A45" w:rsidRPr="005F4929" w:rsidRDefault="00CF5A45"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28459D7" w14:textId="1E66002A" w:rsidR="00CF5A45" w:rsidRPr="005F4929" w:rsidRDefault="00CF5A45"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A7752A3" w14:textId="4A210CD2" w:rsidR="00CF5A45" w:rsidRPr="005F4929" w:rsidRDefault="00CF5A45" w:rsidP="00AA7584">
            <w:pPr>
              <w:ind w:firstLine="0"/>
              <w:jc w:val="center"/>
              <w:rPr>
                <w:szCs w:val="20"/>
              </w:rPr>
            </w:pPr>
            <w:r w:rsidRPr="005F4929">
              <w:rPr>
                <w:szCs w:val="20"/>
              </w:rPr>
              <w:t>3</w:t>
            </w:r>
          </w:p>
        </w:tc>
      </w:tr>
      <w:tr w:rsidR="003F137C" w:rsidRPr="005F4929" w14:paraId="0F65168E" w14:textId="77777777" w:rsidTr="00F43B23">
        <w:trPr>
          <w:trHeight w:val="557"/>
        </w:trPr>
        <w:tc>
          <w:tcPr>
            <w:tcW w:w="674" w:type="dxa"/>
            <w:tcBorders>
              <w:top w:val="single" w:sz="4" w:space="0" w:color="auto"/>
              <w:left w:val="single" w:sz="4" w:space="0" w:color="auto"/>
              <w:bottom w:val="single" w:sz="4" w:space="0" w:color="auto"/>
              <w:right w:val="single" w:sz="4" w:space="0" w:color="auto"/>
            </w:tcBorders>
            <w:vAlign w:val="center"/>
          </w:tcPr>
          <w:p w14:paraId="13ED5451" w14:textId="37896F2B" w:rsidR="003F137C" w:rsidRPr="005F4929" w:rsidRDefault="003F137C" w:rsidP="00AA7584">
            <w:pPr>
              <w:ind w:firstLine="0"/>
              <w:jc w:val="center"/>
              <w:rPr>
                <w:szCs w:val="20"/>
              </w:rPr>
            </w:pPr>
            <w:r w:rsidRPr="005F4929">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14:paraId="12C85B48" w14:textId="0C57A570" w:rsidR="003F137C" w:rsidRPr="005F4929" w:rsidRDefault="003F137C" w:rsidP="00AA7584">
            <w:pPr>
              <w:ind w:firstLine="0"/>
              <w:jc w:val="left"/>
              <w:rPr>
                <w:szCs w:val="20"/>
              </w:rPr>
            </w:pPr>
            <w:r w:rsidRPr="005F4929">
              <w:t>Оказание услуг связи</w:t>
            </w:r>
          </w:p>
        </w:tc>
        <w:tc>
          <w:tcPr>
            <w:tcW w:w="1701" w:type="dxa"/>
            <w:tcBorders>
              <w:top w:val="single" w:sz="4" w:space="0" w:color="auto"/>
              <w:left w:val="single" w:sz="4" w:space="0" w:color="auto"/>
              <w:bottom w:val="single" w:sz="4" w:space="0" w:color="auto"/>
              <w:right w:val="single" w:sz="4" w:space="0" w:color="auto"/>
            </w:tcBorders>
            <w:vAlign w:val="center"/>
          </w:tcPr>
          <w:p w14:paraId="2B628C72" w14:textId="14694DA2" w:rsidR="003F137C" w:rsidRPr="005F4929" w:rsidRDefault="003F137C" w:rsidP="00AA7584">
            <w:pPr>
              <w:ind w:firstLine="0"/>
              <w:jc w:val="center"/>
              <w:rPr>
                <w:szCs w:val="20"/>
              </w:rPr>
            </w:pPr>
            <w:r w:rsidRPr="005F4929">
              <w:rPr>
                <w:color w:val="000000"/>
              </w:rPr>
              <w:t>3.2.3</w:t>
            </w:r>
          </w:p>
        </w:tc>
        <w:tc>
          <w:tcPr>
            <w:tcW w:w="1985" w:type="dxa"/>
            <w:tcBorders>
              <w:top w:val="single" w:sz="4" w:space="0" w:color="auto"/>
              <w:left w:val="single" w:sz="4" w:space="0" w:color="auto"/>
              <w:bottom w:val="single" w:sz="4" w:space="0" w:color="auto"/>
              <w:right w:val="single" w:sz="4" w:space="0" w:color="auto"/>
            </w:tcBorders>
            <w:vAlign w:val="center"/>
          </w:tcPr>
          <w:p w14:paraId="7EB2C4D8" w14:textId="70F5ABA7" w:rsidR="003F137C" w:rsidRPr="005F4929" w:rsidRDefault="003F137C"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2B368958" w14:textId="1BC71DEE"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63FC25E" w14:textId="40D3FB78" w:rsidR="003F137C" w:rsidRPr="005F4929" w:rsidRDefault="003F137C"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7108257" w14:textId="1F62F36D" w:rsidR="003F137C" w:rsidRPr="005F4929" w:rsidRDefault="003F137C" w:rsidP="00AA7584">
            <w:pPr>
              <w:ind w:firstLine="0"/>
              <w:jc w:val="center"/>
              <w:rPr>
                <w:szCs w:val="20"/>
              </w:rPr>
            </w:pPr>
            <w:r w:rsidRPr="005F4929">
              <w:rPr>
                <w:szCs w:val="20"/>
              </w:rPr>
              <w:t>3</w:t>
            </w:r>
          </w:p>
        </w:tc>
      </w:tr>
      <w:tr w:rsidR="003F137C" w:rsidRPr="005F4929" w14:paraId="418E9558" w14:textId="77777777" w:rsidTr="00F43B23">
        <w:trPr>
          <w:trHeight w:val="551"/>
        </w:trPr>
        <w:tc>
          <w:tcPr>
            <w:tcW w:w="674" w:type="dxa"/>
            <w:tcBorders>
              <w:top w:val="single" w:sz="4" w:space="0" w:color="auto"/>
              <w:left w:val="single" w:sz="4" w:space="0" w:color="auto"/>
              <w:bottom w:val="single" w:sz="4" w:space="0" w:color="auto"/>
              <w:right w:val="single" w:sz="4" w:space="0" w:color="auto"/>
            </w:tcBorders>
            <w:vAlign w:val="center"/>
          </w:tcPr>
          <w:p w14:paraId="28BE3715" w14:textId="2E7A83A3" w:rsidR="003F137C" w:rsidRPr="005F4929" w:rsidRDefault="003F137C" w:rsidP="00AA7584">
            <w:pPr>
              <w:ind w:firstLine="0"/>
              <w:jc w:val="center"/>
              <w:rPr>
                <w:szCs w:val="20"/>
              </w:rPr>
            </w:pPr>
            <w:r w:rsidRPr="005F4929">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14:paraId="2453E6C4" w14:textId="77777777" w:rsidR="003F137C" w:rsidRPr="005F4929" w:rsidRDefault="003F137C" w:rsidP="00AA7584">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1C8A147" w14:textId="77777777" w:rsidR="003F137C" w:rsidRPr="005F4929" w:rsidRDefault="003F137C" w:rsidP="00AA7584">
            <w:pPr>
              <w:ind w:firstLine="0"/>
              <w:jc w:val="center"/>
              <w:rPr>
                <w:szCs w:val="20"/>
              </w:rPr>
            </w:pPr>
            <w:r w:rsidRPr="005F4929">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14:paraId="48E003D9" w14:textId="77777777" w:rsidR="003F137C" w:rsidRPr="005F4929" w:rsidRDefault="003F137C" w:rsidP="00AA7584">
            <w:pPr>
              <w:ind w:firstLine="0"/>
              <w:jc w:val="center"/>
              <w:rPr>
                <w:szCs w:val="20"/>
              </w:rPr>
            </w:pPr>
            <w:r w:rsidRPr="005F4929">
              <w:rPr>
                <w:szCs w:val="20"/>
              </w:rPr>
              <w:t>200</w:t>
            </w:r>
          </w:p>
        </w:tc>
        <w:tc>
          <w:tcPr>
            <w:tcW w:w="1985" w:type="dxa"/>
            <w:tcBorders>
              <w:top w:val="single" w:sz="4" w:space="0" w:color="auto"/>
              <w:left w:val="single" w:sz="4" w:space="0" w:color="auto"/>
              <w:bottom w:val="single" w:sz="4" w:space="0" w:color="auto"/>
              <w:right w:val="single" w:sz="4" w:space="0" w:color="auto"/>
            </w:tcBorders>
            <w:vAlign w:val="center"/>
          </w:tcPr>
          <w:p w14:paraId="55007A9E"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E6CD0A0" w14:textId="77777777" w:rsidR="003F137C" w:rsidRPr="005F4929" w:rsidRDefault="003F137C" w:rsidP="00AA7584">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7F8C39B3" w14:textId="77777777" w:rsidR="003F137C" w:rsidRPr="005F4929" w:rsidRDefault="003F137C" w:rsidP="00AA7584">
            <w:pPr>
              <w:ind w:firstLine="0"/>
              <w:jc w:val="center"/>
              <w:rPr>
                <w:szCs w:val="20"/>
              </w:rPr>
            </w:pPr>
            <w:r w:rsidRPr="005F4929">
              <w:rPr>
                <w:szCs w:val="20"/>
              </w:rPr>
              <w:t>3</w:t>
            </w:r>
          </w:p>
        </w:tc>
      </w:tr>
      <w:tr w:rsidR="003F137C" w:rsidRPr="005F4929" w14:paraId="2AC3A9FF" w14:textId="77777777" w:rsidTr="00F43B23">
        <w:trPr>
          <w:trHeight w:val="573"/>
        </w:trPr>
        <w:tc>
          <w:tcPr>
            <w:tcW w:w="674" w:type="dxa"/>
            <w:tcBorders>
              <w:top w:val="single" w:sz="4" w:space="0" w:color="auto"/>
              <w:left w:val="single" w:sz="4" w:space="0" w:color="auto"/>
              <w:bottom w:val="single" w:sz="4" w:space="0" w:color="auto"/>
              <w:right w:val="single" w:sz="4" w:space="0" w:color="auto"/>
            </w:tcBorders>
            <w:vAlign w:val="center"/>
          </w:tcPr>
          <w:p w14:paraId="16041AA0" w14:textId="2D18D4D7" w:rsidR="003F137C" w:rsidRPr="005F4929" w:rsidRDefault="003F137C" w:rsidP="00AA7584">
            <w:pPr>
              <w:ind w:firstLine="0"/>
              <w:jc w:val="center"/>
              <w:rPr>
                <w:szCs w:val="20"/>
              </w:rPr>
            </w:pPr>
            <w:r w:rsidRPr="005F4929">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14:paraId="367E34CE" w14:textId="77777777" w:rsidR="003F137C" w:rsidRPr="005F4929" w:rsidRDefault="003F137C" w:rsidP="00AA7584">
            <w:pPr>
              <w:ind w:firstLine="0"/>
              <w:jc w:val="left"/>
              <w:rPr>
                <w:szCs w:val="20"/>
              </w:rPr>
            </w:pPr>
            <w:r w:rsidRPr="005F4929">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2BCA405" w14:textId="77777777" w:rsidR="003F137C" w:rsidRPr="005F4929" w:rsidRDefault="003F137C" w:rsidP="00AA7584">
            <w:pPr>
              <w:ind w:firstLine="0"/>
              <w:jc w:val="center"/>
              <w:rPr>
                <w:szCs w:val="20"/>
              </w:rPr>
            </w:pPr>
            <w:r w:rsidRPr="005F4929">
              <w:rPr>
                <w:szCs w:val="20"/>
              </w:rPr>
              <w:t>3.4.1</w:t>
            </w:r>
          </w:p>
        </w:tc>
        <w:tc>
          <w:tcPr>
            <w:tcW w:w="1985" w:type="dxa"/>
            <w:tcBorders>
              <w:top w:val="single" w:sz="4" w:space="0" w:color="auto"/>
              <w:left w:val="single" w:sz="4" w:space="0" w:color="auto"/>
              <w:bottom w:val="single" w:sz="4" w:space="0" w:color="auto"/>
              <w:right w:val="single" w:sz="4" w:space="0" w:color="auto"/>
            </w:tcBorders>
            <w:vAlign w:val="center"/>
          </w:tcPr>
          <w:p w14:paraId="39ED1DD9" w14:textId="77777777" w:rsidR="003F137C" w:rsidRPr="005F4929" w:rsidRDefault="003F137C" w:rsidP="00AA7584">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vAlign w:val="center"/>
          </w:tcPr>
          <w:p w14:paraId="589ED2FD" w14:textId="77777777" w:rsidR="003F137C" w:rsidRPr="005F4929" w:rsidRDefault="003F137C" w:rsidP="00AA7584">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601126D9" w14:textId="77777777" w:rsidR="003F137C" w:rsidRPr="005F4929" w:rsidRDefault="003F137C"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D0C451A" w14:textId="77777777" w:rsidR="003F137C" w:rsidRPr="005F4929" w:rsidRDefault="003F137C" w:rsidP="00AA7584">
            <w:pPr>
              <w:ind w:firstLine="0"/>
              <w:jc w:val="center"/>
              <w:rPr>
                <w:szCs w:val="20"/>
              </w:rPr>
            </w:pPr>
            <w:r w:rsidRPr="005F4929">
              <w:rPr>
                <w:szCs w:val="20"/>
              </w:rPr>
              <w:t>3</w:t>
            </w:r>
          </w:p>
        </w:tc>
      </w:tr>
      <w:tr w:rsidR="003F137C" w:rsidRPr="005F4929" w14:paraId="29E0A7A5" w14:textId="77777777" w:rsidTr="00F43B23">
        <w:tc>
          <w:tcPr>
            <w:tcW w:w="674" w:type="dxa"/>
            <w:tcBorders>
              <w:top w:val="single" w:sz="4" w:space="0" w:color="auto"/>
              <w:left w:val="single" w:sz="4" w:space="0" w:color="auto"/>
              <w:bottom w:val="single" w:sz="4" w:space="0" w:color="auto"/>
              <w:right w:val="single" w:sz="4" w:space="0" w:color="auto"/>
            </w:tcBorders>
            <w:vAlign w:val="center"/>
          </w:tcPr>
          <w:p w14:paraId="2F5D7447" w14:textId="2CAA00AB" w:rsidR="003F137C" w:rsidRPr="005F4929" w:rsidRDefault="003F137C" w:rsidP="00AA7584">
            <w:pPr>
              <w:ind w:firstLine="0"/>
              <w:jc w:val="center"/>
              <w:rPr>
                <w:szCs w:val="20"/>
              </w:rPr>
            </w:pPr>
            <w:r w:rsidRPr="005F4929">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14:paraId="2F429D10" w14:textId="77777777" w:rsidR="003F137C" w:rsidRPr="005F4929" w:rsidRDefault="003F137C" w:rsidP="00AA7584">
            <w:pPr>
              <w:ind w:firstLine="0"/>
              <w:jc w:val="left"/>
              <w:rPr>
                <w:szCs w:val="20"/>
              </w:rPr>
            </w:pPr>
            <w:r w:rsidRPr="005F4929">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9903D6A" w14:textId="77777777" w:rsidR="003F137C" w:rsidRPr="005F4929" w:rsidRDefault="003F137C" w:rsidP="00AA7584">
            <w:pPr>
              <w:ind w:firstLine="0"/>
              <w:jc w:val="center"/>
              <w:rPr>
                <w:szCs w:val="20"/>
              </w:rPr>
            </w:pPr>
            <w:r w:rsidRPr="005F4929">
              <w:rPr>
                <w:szCs w:val="20"/>
              </w:rPr>
              <w:t>3.4.2</w:t>
            </w:r>
          </w:p>
        </w:tc>
        <w:tc>
          <w:tcPr>
            <w:tcW w:w="1985" w:type="dxa"/>
            <w:tcBorders>
              <w:top w:val="single" w:sz="4" w:space="0" w:color="auto"/>
              <w:left w:val="single" w:sz="4" w:space="0" w:color="auto"/>
              <w:bottom w:val="single" w:sz="4" w:space="0" w:color="auto"/>
              <w:right w:val="single" w:sz="4" w:space="0" w:color="auto"/>
            </w:tcBorders>
            <w:vAlign w:val="center"/>
          </w:tcPr>
          <w:p w14:paraId="1D90D3BE" w14:textId="77777777" w:rsidR="003F137C" w:rsidRPr="005F4929" w:rsidRDefault="003F137C"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5817D765" w14:textId="77777777" w:rsidR="003F137C" w:rsidRPr="005F4929" w:rsidRDefault="003F137C" w:rsidP="00AA7584">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25AF2073" w14:textId="77777777" w:rsidR="003F137C" w:rsidRPr="005F4929" w:rsidRDefault="003F137C" w:rsidP="00AA7584">
            <w:pPr>
              <w:ind w:firstLine="0"/>
              <w:jc w:val="center"/>
              <w:rPr>
                <w:szCs w:val="20"/>
              </w:rPr>
            </w:pPr>
            <w:r w:rsidRPr="005F4929">
              <w:rPr>
                <w:szCs w:val="20"/>
                <w:lang w:val="en-US"/>
              </w:rPr>
              <w:t>5</w:t>
            </w: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4A7C9EB0" w14:textId="77777777" w:rsidR="003F137C" w:rsidRPr="005F4929" w:rsidRDefault="003F137C" w:rsidP="00AA7584">
            <w:pPr>
              <w:ind w:firstLine="0"/>
              <w:jc w:val="center"/>
              <w:rPr>
                <w:szCs w:val="20"/>
              </w:rPr>
            </w:pPr>
            <w:r w:rsidRPr="005F4929">
              <w:rPr>
                <w:szCs w:val="20"/>
              </w:rPr>
              <w:t>3</w:t>
            </w:r>
          </w:p>
        </w:tc>
      </w:tr>
      <w:tr w:rsidR="003F137C" w:rsidRPr="005F4929" w14:paraId="5CAED33D" w14:textId="77777777" w:rsidTr="00F43B23">
        <w:tc>
          <w:tcPr>
            <w:tcW w:w="674" w:type="dxa"/>
            <w:tcBorders>
              <w:top w:val="single" w:sz="4" w:space="0" w:color="auto"/>
              <w:left w:val="single" w:sz="4" w:space="0" w:color="auto"/>
              <w:bottom w:val="single" w:sz="4" w:space="0" w:color="auto"/>
              <w:right w:val="single" w:sz="4" w:space="0" w:color="auto"/>
            </w:tcBorders>
            <w:vAlign w:val="center"/>
          </w:tcPr>
          <w:p w14:paraId="2A8C3963" w14:textId="10E85B51" w:rsidR="003F137C" w:rsidRPr="005F4929" w:rsidRDefault="003F137C" w:rsidP="00AA7584">
            <w:pPr>
              <w:ind w:firstLine="0"/>
              <w:jc w:val="center"/>
              <w:rPr>
                <w:szCs w:val="20"/>
              </w:rPr>
            </w:pPr>
            <w:r w:rsidRPr="005F4929">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14:paraId="608259A3" w14:textId="77777777" w:rsidR="003F137C" w:rsidRPr="005F4929" w:rsidRDefault="003F137C" w:rsidP="00AA7584">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3B5B7C8" w14:textId="77777777" w:rsidR="003F137C" w:rsidRPr="005F4929" w:rsidRDefault="003F137C" w:rsidP="00AA7584">
            <w:pPr>
              <w:ind w:firstLine="0"/>
              <w:jc w:val="center"/>
              <w:rPr>
                <w:szCs w:val="20"/>
              </w:rPr>
            </w:pPr>
            <w:r w:rsidRPr="005F4929">
              <w:rPr>
                <w:szCs w:val="20"/>
              </w:rPr>
              <w:t>3.5.1</w:t>
            </w:r>
          </w:p>
        </w:tc>
        <w:tc>
          <w:tcPr>
            <w:tcW w:w="6096" w:type="dxa"/>
            <w:gridSpan w:val="3"/>
            <w:tcBorders>
              <w:top w:val="single" w:sz="4" w:space="0" w:color="auto"/>
              <w:left w:val="single" w:sz="4" w:space="0" w:color="auto"/>
              <w:bottom w:val="single" w:sz="4" w:space="0" w:color="auto"/>
              <w:right w:val="single" w:sz="4" w:space="0" w:color="auto"/>
            </w:tcBorders>
            <w:vAlign w:val="center"/>
          </w:tcPr>
          <w:p w14:paraId="567A22F9" w14:textId="647A7CCE" w:rsidR="003F137C" w:rsidRPr="005F4929" w:rsidRDefault="003F137C" w:rsidP="00AA7584">
            <w:pPr>
              <w:ind w:firstLine="0"/>
              <w:jc w:val="center"/>
              <w:rPr>
                <w:szCs w:val="20"/>
              </w:rPr>
            </w:pPr>
            <w:r w:rsidRPr="005F4929">
              <w:rPr>
                <w:szCs w:val="20"/>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vAlign w:val="center"/>
          </w:tcPr>
          <w:p w14:paraId="269C7E87" w14:textId="77777777" w:rsidR="003F137C" w:rsidRPr="005F4929" w:rsidRDefault="003F137C" w:rsidP="00AA7584">
            <w:pPr>
              <w:ind w:firstLine="0"/>
              <w:jc w:val="center"/>
              <w:rPr>
                <w:szCs w:val="20"/>
              </w:rPr>
            </w:pPr>
            <w:r w:rsidRPr="005F4929">
              <w:rPr>
                <w:szCs w:val="20"/>
              </w:rPr>
              <w:t>3</w:t>
            </w:r>
          </w:p>
        </w:tc>
      </w:tr>
      <w:tr w:rsidR="003F137C" w:rsidRPr="005F4929" w14:paraId="0113F62A" w14:textId="77777777" w:rsidTr="00F43B23">
        <w:tc>
          <w:tcPr>
            <w:tcW w:w="674" w:type="dxa"/>
            <w:tcBorders>
              <w:top w:val="single" w:sz="4" w:space="0" w:color="auto"/>
              <w:left w:val="single" w:sz="4" w:space="0" w:color="auto"/>
              <w:bottom w:val="single" w:sz="4" w:space="0" w:color="auto"/>
              <w:right w:val="single" w:sz="4" w:space="0" w:color="auto"/>
            </w:tcBorders>
            <w:vAlign w:val="center"/>
          </w:tcPr>
          <w:p w14:paraId="39EAAEF7" w14:textId="3D03F8EF" w:rsidR="003F137C" w:rsidRPr="005F4929" w:rsidRDefault="003F137C" w:rsidP="00AA7584">
            <w:pPr>
              <w:ind w:firstLine="0"/>
              <w:jc w:val="center"/>
              <w:rPr>
                <w:szCs w:val="20"/>
              </w:rPr>
            </w:pPr>
            <w:r w:rsidRPr="005F4929">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14:paraId="7B471178" w14:textId="77777777" w:rsidR="003F137C" w:rsidRPr="005F4929" w:rsidRDefault="003F137C" w:rsidP="00AA7584">
            <w:pPr>
              <w:ind w:firstLine="0"/>
              <w:jc w:val="left"/>
              <w:rPr>
                <w:szCs w:val="20"/>
              </w:rPr>
            </w:pPr>
            <w:r w:rsidRPr="005F4929">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0761D54" w14:textId="77777777" w:rsidR="003F137C" w:rsidRPr="005F4929" w:rsidRDefault="003F137C" w:rsidP="00AA7584">
            <w:pPr>
              <w:ind w:firstLine="0"/>
              <w:jc w:val="center"/>
              <w:rPr>
                <w:szCs w:val="20"/>
              </w:rPr>
            </w:pPr>
            <w:r w:rsidRPr="005F4929">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14:paraId="7E501FB7" w14:textId="77777777" w:rsidR="003F137C" w:rsidRPr="005F4929" w:rsidRDefault="003F137C" w:rsidP="00AA7584">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vAlign w:val="center"/>
          </w:tcPr>
          <w:p w14:paraId="62DDA797"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6C732C49" w14:textId="77777777" w:rsidR="003F137C" w:rsidRPr="005F4929" w:rsidRDefault="003F137C"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976E3F5" w14:textId="77777777" w:rsidR="003F137C" w:rsidRPr="005F4929" w:rsidRDefault="003F137C" w:rsidP="00AA7584">
            <w:pPr>
              <w:ind w:firstLine="0"/>
              <w:jc w:val="center"/>
              <w:rPr>
                <w:szCs w:val="20"/>
              </w:rPr>
            </w:pPr>
            <w:r w:rsidRPr="005F4929">
              <w:rPr>
                <w:szCs w:val="20"/>
              </w:rPr>
              <w:t>3</w:t>
            </w:r>
          </w:p>
        </w:tc>
      </w:tr>
      <w:tr w:rsidR="003F137C" w:rsidRPr="005F4929" w14:paraId="44A09D7B" w14:textId="77777777" w:rsidTr="00F43B23">
        <w:trPr>
          <w:trHeight w:val="577"/>
        </w:trPr>
        <w:tc>
          <w:tcPr>
            <w:tcW w:w="674" w:type="dxa"/>
            <w:tcBorders>
              <w:top w:val="single" w:sz="4" w:space="0" w:color="auto"/>
              <w:left w:val="single" w:sz="4" w:space="0" w:color="auto"/>
              <w:bottom w:val="single" w:sz="4" w:space="0" w:color="auto"/>
              <w:right w:val="single" w:sz="4" w:space="0" w:color="auto"/>
            </w:tcBorders>
            <w:vAlign w:val="center"/>
          </w:tcPr>
          <w:p w14:paraId="75D759A9" w14:textId="5C71BFBD" w:rsidR="003F137C" w:rsidRPr="005F4929" w:rsidRDefault="003F137C" w:rsidP="00AA7584">
            <w:pPr>
              <w:ind w:firstLine="0"/>
              <w:jc w:val="center"/>
              <w:rPr>
                <w:szCs w:val="20"/>
              </w:rPr>
            </w:pPr>
            <w:r w:rsidRPr="005F4929">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14:paraId="61978F45" w14:textId="77777777" w:rsidR="003F137C" w:rsidRPr="005F4929" w:rsidRDefault="003F137C" w:rsidP="00AA7584">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0E603E95" w14:textId="77777777" w:rsidR="003F137C" w:rsidRPr="005F4929" w:rsidRDefault="003F137C" w:rsidP="00AA7584">
            <w:pPr>
              <w:ind w:firstLine="0"/>
              <w:jc w:val="center"/>
              <w:rPr>
                <w:szCs w:val="20"/>
              </w:rPr>
            </w:pPr>
            <w:r w:rsidRPr="005F4929">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14:paraId="1D4D9EEA"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45D6471B"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872B751" w14:textId="77777777" w:rsidR="003F137C" w:rsidRPr="005F4929" w:rsidRDefault="003F137C"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3EF7677" w14:textId="77777777" w:rsidR="003F137C" w:rsidRPr="005F4929" w:rsidRDefault="003F137C" w:rsidP="00AA7584">
            <w:pPr>
              <w:ind w:firstLine="0"/>
              <w:jc w:val="center"/>
              <w:rPr>
                <w:szCs w:val="20"/>
              </w:rPr>
            </w:pPr>
            <w:r w:rsidRPr="005F4929">
              <w:rPr>
                <w:szCs w:val="20"/>
              </w:rPr>
              <w:t>3</w:t>
            </w:r>
          </w:p>
        </w:tc>
      </w:tr>
      <w:tr w:rsidR="003F137C" w:rsidRPr="005F4929" w14:paraId="34E49C51" w14:textId="77777777" w:rsidTr="001F5627">
        <w:trPr>
          <w:trHeight w:val="541"/>
        </w:trPr>
        <w:tc>
          <w:tcPr>
            <w:tcW w:w="674" w:type="dxa"/>
            <w:tcBorders>
              <w:top w:val="single" w:sz="4" w:space="0" w:color="auto"/>
              <w:left w:val="single" w:sz="4" w:space="0" w:color="auto"/>
              <w:bottom w:val="single" w:sz="4" w:space="0" w:color="auto"/>
              <w:right w:val="single" w:sz="4" w:space="0" w:color="auto"/>
            </w:tcBorders>
            <w:vAlign w:val="center"/>
          </w:tcPr>
          <w:p w14:paraId="60C64109" w14:textId="12D5AA7A" w:rsidR="003F137C" w:rsidRPr="005F4929" w:rsidRDefault="003F137C" w:rsidP="00AA7584">
            <w:pPr>
              <w:ind w:firstLine="0"/>
              <w:jc w:val="center"/>
              <w:rPr>
                <w:szCs w:val="20"/>
              </w:rPr>
            </w:pPr>
            <w:r w:rsidRPr="005F4929">
              <w:rPr>
                <w:szCs w:val="20"/>
              </w:rPr>
              <w:t>11.</w:t>
            </w:r>
          </w:p>
        </w:tc>
        <w:tc>
          <w:tcPr>
            <w:tcW w:w="4111" w:type="dxa"/>
            <w:tcBorders>
              <w:top w:val="single" w:sz="4" w:space="0" w:color="auto"/>
              <w:left w:val="single" w:sz="4" w:space="0" w:color="auto"/>
              <w:bottom w:val="single" w:sz="4" w:space="0" w:color="auto"/>
              <w:right w:val="single" w:sz="4" w:space="0" w:color="auto"/>
            </w:tcBorders>
            <w:vAlign w:val="center"/>
          </w:tcPr>
          <w:p w14:paraId="30B9EFCE" w14:textId="77777777" w:rsidR="003F137C" w:rsidRPr="005F4929" w:rsidRDefault="003F137C" w:rsidP="00AA7584">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8317D23" w14:textId="77777777" w:rsidR="003F137C" w:rsidRPr="005F4929" w:rsidRDefault="003F137C" w:rsidP="00AA7584">
            <w:pPr>
              <w:ind w:firstLine="0"/>
              <w:jc w:val="center"/>
              <w:rPr>
                <w:szCs w:val="20"/>
              </w:rPr>
            </w:pPr>
            <w:r w:rsidRPr="005F4929">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14:paraId="4D9A969C"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3E90B1EB"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00656A4" w14:textId="7F9029DC" w:rsidR="003F137C" w:rsidRPr="005F4929" w:rsidRDefault="003F137C"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E36BC5A" w14:textId="77777777" w:rsidR="003F137C" w:rsidRPr="005F4929" w:rsidRDefault="003F137C" w:rsidP="00AA7584">
            <w:pPr>
              <w:ind w:firstLine="0"/>
              <w:jc w:val="center"/>
              <w:rPr>
                <w:szCs w:val="20"/>
              </w:rPr>
            </w:pPr>
            <w:r w:rsidRPr="005F4929">
              <w:rPr>
                <w:szCs w:val="20"/>
              </w:rPr>
              <w:t>3</w:t>
            </w:r>
          </w:p>
        </w:tc>
      </w:tr>
      <w:tr w:rsidR="003F137C" w:rsidRPr="005F4929" w14:paraId="41CBFA36" w14:textId="77777777" w:rsidTr="00F43B23">
        <w:trPr>
          <w:trHeight w:val="541"/>
        </w:trPr>
        <w:tc>
          <w:tcPr>
            <w:tcW w:w="674" w:type="dxa"/>
            <w:tcBorders>
              <w:top w:val="single" w:sz="4" w:space="0" w:color="auto"/>
              <w:left w:val="single" w:sz="4" w:space="0" w:color="auto"/>
              <w:bottom w:val="single" w:sz="4" w:space="0" w:color="auto"/>
              <w:right w:val="single" w:sz="4" w:space="0" w:color="auto"/>
            </w:tcBorders>
            <w:vAlign w:val="center"/>
          </w:tcPr>
          <w:p w14:paraId="009CAFA0" w14:textId="29F9C49E" w:rsidR="003F137C" w:rsidRPr="005F4929" w:rsidRDefault="003F137C" w:rsidP="00AA7584">
            <w:pPr>
              <w:ind w:firstLine="0"/>
              <w:jc w:val="center"/>
              <w:rPr>
                <w:szCs w:val="20"/>
              </w:rPr>
            </w:pPr>
            <w:r w:rsidRPr="005F4929">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14:paraId="160A3657" w14:textId="0BF245C0" w:rsidR="003F137C" w:rsidRPr="005F4929" w:rsidRDefault="003F137C" w:rsidP="00AA7584">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20D35757" w14:textId="45D425C5" w:rsidR="003F137C" w:rsidRPr="005F4929" w:rsidRDefault="003F137C" w:rsidP="00AA7584">
            <w:pPr>
              <w:ind w:firstLine="0"/>
              <w:jc w:val="center"/>
              <w:rPr>
                <w:szCs w:val="20"/>
              </w:rPr>
            </w:pPr>
            <w:r w:rsidRPr="005F4929">
              <w:rPr>
                <w:color w:val="000000"/>
              </w:rPr>
              <w:t>3.7.1</w:t>
            </w:r>
          </w:p>
        </w:tc>
        <w:tc>
          <w:tcPr>
            <w:tcW w:w="1985" w:type="dxa"/>
            <w:tcBorders>
              <w:top w:val="single" w:sz="4" w:space="0" w:color="auto"/>
              <w:left w:val="single" w:sz="4" w:space="0" w:color="auto"/>
              <w:bottom w:val="single" w:sz="4" w:space="0" w:color="auto"/>
              <w:right w:val="single" w:sz="4" w:space="0" w:color="auto"/>
            </w:tcBorders>
            <w:vAlign w:val="center"/>
          </w:tcPr>
          <w:p w14:paraId="66CA5844" w14:textId="5CD363DC"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7BA91EF9" w14:textId="34AADA25"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2163F21" w14:textId="197F9483" w:rsidR="003F137C" w:rsidRPr="005F4929" w:rsidRDefault="003F137C"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A809474" w14:textId="4E711B9D" w:rsidR="003F137C" w:rsidRPr="005F4929" w:rsidRDefault="003F137C" w:rsidP="00AA7584">
            <w:pPr>
              <w:ind w:firstLine="0"/>
              <w:jc w:val="center"/>
              <w:rPr>
                <w:szCs w:val="20"/>
              </w:rPr>
            </w:pPr>
            <w:r w:rsidRPr="005F4929">
              <w:rPr>
                <w:szCs w:val="20"/>
              </w:rPr>
              <w:t>3</w:t>
            </w:r>
          </w:p>
        </w:tc>
      </w:tr>
      <w:tr w:rsidR="003F137C" w:rsidRPr="005F4929" w14:paraId="12C57CD1" w14:textId="77777777" w:rsidTr="00F43B23">
        <w:trPr>
          <w:trHeight w:val="541"/>
        </w:trPr>
        <w:tc>
          <w:tcPr>
            <w:tcW w:w="674" w:type="dxa"/>
            <w:tcBorders>
              <w:top w:val="single" w:sz="4" w:space="0" w:color="auto"/>
              <w:left w:val="single" w:sz="4" w:space="0" w:color="auto"/>
              <w:bottom w:val="single" w:sz="4" w:space="0" w:color="auto"/>
              <w:right w:val="single" w:sz="4" w:space="0" w:color="auto"/>
            </w:tcBorders>
            <w:vAlign w:val="center"/>
          </w:tcPr>
          <w:p w14:paraId="6CEAD4BC" w14:textId="6DF8A103" w:rsidR="003F137C" w:rsidRPr="005F4929" w:rsidRDefault="003F137C" w:rsidP="00AA7584">
            <w:pPr>
              <w:ind w:firstLine="0"/>
              <w:jc w:val="center"/>
              <w:rPr>
                <w:szCs w:val="20"/>
              </w:rPr>
            </w:pPr>
            <w:r w:rsidRPr="005F4929">
              <w:rPr>
                <w:szCs w:val="20"/>
              </w:rPr>
              <w:t>13.</w:t>
            </w:r>
          </w:p>
        </w:tc>
        <w:tc>
          <w:tcPr>
            <w:tcW w:w="4111" w:type="dxa"/>
            <w:tcBorders>
              <w:top w:val="single" w:sz="4" w:space="0" w:color="auto"/>
              <w:left w:val="single" w:sz="4" w:space="0" w:color="auto"/>
              <w:bottom w:val="single" w:sz="4" w:space="0" w:color="auto"/>
              <w:right w:val="single" w:sz="4" w:space="0" w:color="auto"/>
            </w:tcBorders>
            <w:vAlign w:val="center"/>
          </w:tcPr>
          <w:p w14:paraId="07F029D6" w14:textId="686A8F3E" w:rsidR="003F137C" w:rsidRPr="005F4929" w:rsidRDefault="003F137C" w:rsidP="00AA7584">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3819BD5" w14:textId="76B9C217" w:rsidR="003F137C" w:rsidRPr="005F4929" w:rsidRDefault="003F137C" w:rsidP="00AA7584">
            <w:pPr>
              <w:ind w:firstLine="0"/>
              <w:jc w:val="center"/>
              <w:rPr>
                <w:szCs w:val="20"/>
              </w:rPr>
            </w:pPr>
            <w:r w:rsidRPr="005F4929">
              <w:rPr>
                <w:color w:val="000000"/>
              </w:rPr>
              <w:t>3.7.2</w:t>
            </w:r>
          </w:p>
        </w:tc>
        <w:tc>
          <w:tcPr>
            <w:tcW w:w="1985" w:type="dxa"/>
            <w:tcBorders>
              <w:top w:val="single" w:sz="4" w:space="0" w:color="auto"/>
              <w:left w:val="single" w:sz="4" w:space="0" w:color="auto"/>
              <w:bottom w:val="single" w:sz="4" w:space="0" w:color="auto"/>
              <w:right w:val="single" w:sz="4" w:space="0" w:color="auto"/>
            </w:tcBorders>
            <w:vAlign w:val="center"/>
          </w:tcPr>
          <w:p w14:paraId="3E4410D9" w14:textId="643D2E73"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54471FD6" w14:textId="1A2BD882"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79D27C3" w14:textId="1F1DA7D4" w:rsidR="003F137C" w:rsidRPr="005F4929" w:rsidRDefault="003F137C" w:rsidP="00AA7584">
            <w:pPr>
              <w:ind w:firstLine="0"/>
              <w:jc w:val="center"/>
              <w:rPr>
                <w:szCs w:val="20"/>
              </w:rPr>
            </w:pPr>
            <w:r w:rsidRPr="005F4929">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30B4791" w14:textId="4FBC371F" w:rsidR="003F137C" w:rsidRPr="005F4929" w:rsidRDefault="003F137C" w:rsidP="00AA7584">
            <w:pPr>
              <w:ind w:firstLine="0"/>
              <w:jc w:val="center"/>
              <w:rPr>
                <w:szCs w:val="20"/>
              </w:rPr>
            </w:pPr>
            <w:r w:rsidRPr="005F4929">
              <w:rPr>
                <w:szCs w:val="20"/>
              </w:rPr>
              <w:t>3</w:t>
            </w:r>
          </w:p>
        </w:tc>
      </w:tr>
      <w:tr w:rsidR="003F137C" w:rsidRPr="005F4929" w14:paraId="4D7B135D" w14:textId="77777777" w:rsidTr="00F43B23">
        <w:trPr>
          <w:trHeight w:val="579"/>
        </w:trPr>
        <w:tc>
          <w:tcPr>
            <w:tcW w:w="674" w:type="dxa"/>
            <w:tcBorders>
              <w:top w:val="single" w:sz="4" w:space="0" w:color="auto"/>
              <w:left w:val="single" w:sz="4" w:space="0" w:color="auto"/>
              <w:bottom w:val="single" w:sz="4" w:space="0" w:color="auto"/>
              <w:right w:val="single" w:sz="4" w:space="0" w:color="auto"/>
            </w:tcBorders>
            <w:vAlign w:val="center"/>
          </w:tcPr>
          <w:p w14:paraId="414D9E2D" w14:textId="7645D218" w:rsidR="003F137C" w:rsidRPr="005F4929" w:rsidRDefault="003F137C" w:rsidP="00AA7584">
            <w:pPr>
              <w:ind w:firstLine="0"/>
              <w:jc w:val="center"/>
              <w:rPr>
                <w:szCs w:val="20"/>
              </w:rPr>
            </w:pPr>
            <w:r w:rsidRPr="005F4929">
              <w:rPr>
                <w:szCs w:val="20"/>
              </w:rPr>
              <w:t>14.</w:t>
            </w:r>
          </w:p>
        </w:tc>
        <w:tc>
          <w:tcPr>
            <w:tcW w:w="4111" w:type="dxa"/>
            <w:tcBorders>
              <w:top w:val="single" w:sz="4" w:space="0" w:color="auto"/>
              <w:left w:val="single" w:sz="4" w:space="0" w:color="auto"/>
              <w:bottom w:val="single" w:sz="4" w:space="0" w:color="auto"/>
              <w:right w:val="single" w:sz="4" w:space="0" w:color="auto"/>
            </w:tcBorders>
            <w:vAlign w:val="center"/>
          </w:tcPr>
          <w:p w14:paraId="59B9FA84" w14:textId="77777777" w:rsidR="003F137C" w:rsidRPr="005F4929" w:rsidRDefault="003F137C" w:rsidP="00AA7584">
            <w:pPr>
              <w:ind w:firstLine="0"/>
              <w:jc w:val="left"/>
              <w:rPr>
                <w:szCs w:val="20"/>
              </w:rPr>
            </w:pPr>
            <w:r w:rsidRPr="005F4929">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ECC6F72" w14:textId="77777777" w:rsidR="003F137C" w:rsidRPr="005F4929" w:rsidRDefault="003F137C" w:rsidP="00AA7584">
            <w:pPr>
              <w:ind w:firstLine="0"/>
              <w:jc w:val="center"/>
              <w:rPr>
                <w:szCs w:val="20"/>
              </w:rPr>
            </w:pPr>
            <w:r w:rsidRPr="005F4929">
              <w:rPr>
                <w:szCs w:val="20"/>
              </w:rPr>
              <w:t>3.8</w:t>
            </w:r>
          </w:p>
        </w:tc>
        <w:tc>
          <w:tcPr>
            <w:tcW w:w="1985" w:type="dxa"/>
            <w:tcBorders>
              <w:top w:val="single" w:sz="4" w:space="0" w:color="auto"/>
              <w:left w:val="single" w:sz="4" w:space="0" w:color="auto"/>
              <w:bottom w:val="single" w:sz="4" w:space="0" w:color="auto"/>
              <w:right w:val="single" w:sz="4" w:space="0" w:color="auto"/>
            </w:tcBorders>
            <w:vAlign w:val="center"/>
          </w:tcPr>
          <w:p w14:paraId="13DC4BEC"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0559589B"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FA8EACE" w14:textId="77777777" w:rsidR="003F137C" w:rsidRPr="005F4929" w:rsidRDefault="003F137C"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E44B907" w14:textId="77777777" w:rsidR="003F137C" w:rsidRPr="005F4929" w:rsidRDefault="003F137C" w:rsidP="00AA7584">
            <w:pPr>
              <w:ind w:firstLine="0"/>
              <w:jc w:val="center"/>
              <w:rPr>
                <w:szCs w:val="20"/>
              </w:rPr>
            </w:pPr>
            <w:r w:rsidRPr="005F4929">
              <w:rPr>
                <w:szCs w:val="20"/>
              </w:rPr>
              <w:t>3</w:t>
            </w:r>
          </w:p>
        </w:tc>
      </w:tr>
      <w:tr w:rsidR="003F137C" w:rsidRPr="005F4929" w14:paraId="5A709E1C" w14:textId="77777777" w:rsidTr="00F43B23">
        <w:trPr>
          <w:trHeight w:val="579"/>
        </w:trPr>
        <w:tc>
          <w:tcPr>
            <w:tcW w:w="674" w:type="dxa"/>
            <w:tcBorders>
              <w:top w:val="single" w:sz="4" w:space="0" w:color="auto"/>
              <w:left w:val="single" w:sz="4" w:space="0" w:color="auto"/>
              <w:bottom w:val="single" w:sz="4" w:space="0" w:color="auto"/>
              <w:right w:val="single" w:sz="4" w:space="0" w:color="auto"/>
            </w:tcBorders>
            <w:vAlign w:val="center"/>
          </w:tcPr>
          <w:p w14:paraId="4FF4F03C" w14:textId="6F99D309" w:rsidR="003F137C" w:rsidRPr="005F4929" w:rsidRDefault="003F137C" w:rsidP="00AA7584">
            <w:pPr>
              <w:ind w:firstLine="0"/>
              <w:jc w:val="center"/>
              <w:rPr>
                <w:szCs w:val="20"/>
              </w:rPr>
            </w:pPr>
            <w:r w:rsidRPr="005F4929">
              <w:rPr>
                <w:szCs w:val="20"/>
              </w:rPr>
              <w:t>15.</w:t>
            </w:r>
          </w:p>
        </w:tc>
        <w:tc>
          <w:tcPr>
            <w:tcW w:w="4111" w:type="dxa"/>
            <w:tcBorders>
              <w:top w:val="single" w:sz="4" w:space="0" w:color="auto"/>
              <w:left w:val="single" w:sz="4" w:space="0" w:color="auto"/>
              <w:bottom w:val="single" w:sz="4" w:space="0" w:color="auto"/>
              <w:right w:val="single" w:sz="4" w:space="0" w:color="auto"/>
            </w:tcBorders>
            <w:vAlign w:val="center"/>
          </w:tcPr>
          <w:p w14:paraId="02B1198C" w14:textId="6AAF75C5" w:rsidR="003F137C" w:rsidRPr="005F4929" w:rsidRDefault="003F137C" w:rsidP="00AA7584">
            <w:pPr>
              <w:ind w:firstLine="0"/>
              <w:jc w:val="left"/>
              <w:rPr>
                <w:szCs w:val="20"/>
              </w:rPr>
            </w:pPr>
            <w:r w:rsidRPr="005F4929">
              <w:t>Государственное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5F2DCAFA" w14:textId="54968EF5" w:rsidR="003F137C" w:rsidRPr="005F4929" w:rsidRDefault="003F137C" w:rsidP="00AA7584">
            <w:pPr>
              <w:ind w:firstLine="0"/>
              <w:jc w:val="center"/>
              <w:rPr>
                <w:szCs w:val="20"/>
              </w:rPr>
            </w:pPr>
            <w:r w:rsidRPr="005F4929">
              <w:rPr>
                <w:color w:val="000000"/>
              </w:rPr>
              <w:t>3.8.1</w:t>
            </w:r>
          </w:p>
        </w:tc>
        <w:tc>
          <w:tcPr>
            <w:tcW w:w="1985" w:type="dxa"/>
            <w:tcBorders>
              <w:top w:val="single" w:sz="4" w:space="0" w:color="auto"/>
              <w:left w:val="single" w:sz="4" w:space="0" w:color="auto"/>
              <w:bottom w:val="single" w:sz="4" w:space="0" w:color="auto"/>
              <w:right w:val="single" w:sz="4" w:space="0" w:color="auto"/>
            </w:tcBorders>
            <w:vAlign w:val="center"/>
          </w:tcPr>
          <w:p w14:paraId="7AD0BEB9" w14:textId="00407CEA"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3531B140" w14:textId="4504D54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4E69A969" w14:textId="6576EE71" w:rsidR="003F137C" w:rsidRPr="005F4929" w:rsidRDefault="003F137C"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694EDB9" w14:textId="1EA651A0" w:rsidR="003F137C" w:rsidRPr="005F4929" w:rsidRDefault="003F137C" w:rsidP="00AA7584">
            <w:pPr>
              <w:ind w:firstLine="0"/>
              <w:jc w:val="center"/>
              <w:rPr>
                <w:szCs w:val="20"/>
              </w:rPr>
            </w:pPr>
            <w:r w:rsidRPr="005F4929">
              <w:rPr>
                <w:szCs w:val="20"/>
              </w:rPr>
              <w:t>3</w:t>
            </w:r>
          </w:p>
        </w:tc>
      </w:tr>
      <w:tr w:rsidR="003F137C" w:rsidRPr="005F4929" w14:paraId="11D7153B" w14:textId="77777777" w:rsidTr="00F43B23">
        <w:trPr>
          <w:trHeight w:val="579"/>
        </w:trPr>
        <w:tc>
          <w:tcPr>
            <w:tcW w:w="674" w:type="dxa"/>
            <w:tcBorders>
              <w:top w:val="single" w:sz="4" w:space="0" w:color="auto"/>
              <w:left w:val="single" w:sz="4" w:space="0" w:color="auto"/>
              <w:bottom w:val="single" w:sz="4" w:space="0" w:color="auto"/>
              <w:right w:val="single" w:sz="4" w:space="0" w:color="auto"/>
            </w:tcBorders>
            <w:vAlign w:val="center"/>
          </w:tcPr>
          <w:p w14:paraId="2B01A8A3" w14:textId="7B41E4E5" w:rsidR="003F137C" w:rsidRPr="005F4929" w:rsidRDefault="003F137C" w:rsidP="00AA7584">
            <w:pPr>
              <w:ind w:firstLine="0"/>
              <w:jc w:val="center"/>
              <w:rPr>
                <w:szCs w:val="20"/>
              </w:rPr>
            </w:pPr>
            <w:r w:rsidRPr="005F4929">
              <w:rPr>
                <w:szCs w:val="20"/>
              </w:rPr>
              <w:t>16.</w:t>
            </w:r>
          </w:p>
        </w:tc>
        <w:tc>
          <w:tcPr>
            <w:tcW w:w="4111" w:type="dxa"/>
            <w:tcBorders>
              <w:top w:val="single" w:sz="4" w:space="0" w:color="auto"/>
              <w:left w:val="single" w:sz="4" w:space="0" w:color="auto"/>
              <w:bottom w:val="single" w:sz="4" w:space="0" w:color="auto"/>
              <w:right w:val="single" w:sz="4" w:space="0" w:color="auto"/>
            </w:tcBorders>
            <w:vAlign w:val="center"/>
          </w:tcPr>
          <w:p w14:paraId="79AF3E31" w14:textId="6845EECA" w:rsidR="003F137C" w:rsidRPr="005F4929" w:rsidRDefault="003F137C" w:rsidP="00AA7584">
            <w:pPr>
              <w:ind w:firstLine="0"/>
              <w:jc w:val="left"/>
              <w:rPr>
                <w:szCs w:val="20"/>
              </w:rPr>
            </w:pPr>
            <w:r w:rsidRPr="005F4929">
              <w:t>Представительская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52F1DADB" w14:textId="2EF720B3" w:rsidR="003F137C" w:rsidRPr="005F4929" w:rsidRDefault="003F137C" w:rsidP="00AA7584">
            <w:pPr>
              <w:ind w:firstLine="0"/>
              <w:jc w:val="center"/>
              <w:rPr>
                <w:szCs w:val="20"/>
              </w:rPr>
            </w:pPr>
            <w:r w:rsidRPr="005F4929">
              <w:rPr>
                <w:color w:val="000000"/>
              </w:rPr>
              <w:t>3.8.2</w:t>
            </w:r>
          </w:p>
        </w:tc>
        <w:tc>
          <w:tcPr>
            <w:tcW w:w="1985" w:type="dxa"/>
            <w:tcBorders>
              <w:top w:val="single" w:sz="4" w:space="0" w:color="auto"/>
              <w:left w:val="single" w:sz="4" w:space="0" w:color="auto"/>
              <w:bottom w:val="single" w:sz="4" w:space="0" w:color="auto"/>
              <w:right w:val="single" w:sz="4" w:space="0" w:color="auto"/>
            </w:tcBorders>
            <w:vAlign w:val="center"/>
          </w:tcPr>
          <w:p w14:paraId="2365E38B" w14:textId="6D96222B"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16D71920" w14:textId="33A9AA8E"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4EB9AFE" w14:textId="0F00E8D3" w:rsidR="003F137C" w:rsidRPr="005F4929" w:rsidRDefault="003F137C"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6DA5EF37" w14:textId="30F094F6" w:rsidR="003F137C" w:rsidRPr="005F4929" w:rsidRDefault="003F137C" w:rsidP="00AA7584">
            <w:pPr>
              <w:ind w:firstLine="0"/>
              <w:jc w:val="center"/>
              <w:rPr>
                <w:szCs w:val="20"/>
              </w:rPr>
            </w:pPr>
            <w:r w:rsidRPr="005F4929">
              <w:rPr>
                <w:szCs w:val="20"/>
              </w:rPr>
              <w:t>3</w:t>
            </w:r>
          </w:p>
        </w:tc>
      </w:tr>
      <w:tr w:rsidR="003F137C" w:rsidRPr="005F4929" w14:paraId="2A160A95" w14:textId="77777777" w:rsidTr="00F43B23">
        <w:trPr>
          <w:trHeight w:val="559"/>
        </w:trPr>
        <w:tc>
          <w:tcPr>
            <w:tcW w:w="674" w:type="dxa"/>
            <w:tcBorders>
              <w:top w:val="single" w:sz="4" w:space="0" w:color="auto"/>
              <w:left w:val="single" w:sz="4" w:space="0" w:color="auto"/>
              <w:bottom w:val="single" w:sz="4" w:space="0" w:color="auto"/>
              <w:right w:val="single" w:sz="4" w:space="0" w:color="auto"/>
            </w:tcBorders>
            <w:vAlign w:val="center"/>
          </w:tcPr>
          <w:p w14:paraId="05A2BE1D" w14:textId="29F7234C" w:rsidR="003F137C" w:rsidRPr="005F4929" w:rsidRDefault="003F137C" w:rsidP="00AA7584">
            <w:pPr>
              <w:ind w:firstLine="0"/>
              <w:jc w:val="center"/>
              <w:rPr>
                <w:szCs w:val="20"/>
              </w:rPr>
            </w:pPr>
            <w:r w:rsidRPr="005F4929">
              <w:rPr>
                <w:szCs w:val="20"/>
              </w:rPr>
              <w:t>17.</w:t>
            </w:r>
          </w:p>
        </w:tc>
        <w:tc>
          <w:tcPr>
            <w:tcW w:w="4111" w:type="dxa"/>
            <w:tcBorders>
              <w:top w:val="single" w:sz="4" w:space="0" w:color="auto"/>
              <w:left w:val="single" w:sz="4" w:space="0" w:color="auto"/>
              <w:bottom w:val="single" w:sz="4" w:space="0" w:color="auto"/>
              <w:right w:val="single" w:sz="4" w:space="0" w:color="auto"/>
            </w:tcBorders>
            <w:vAlign w:val="center"/>
          </w:tcPr>
          <w:p w14:paraId="4F642484" w14:textId="77777777" w:rsidR="003F137C" w:rsidRPr="005F4929" w:rsidRDefault="003F137C" w:rsidP="00AA7584">
            <w:pPr>
              <w:ind w:firstLine="0"/>
              <w:jc w:val="left"/>
              <w:rPr>
                <w:szCs w:val="20"/>
              </w:rPr>
            </w:pPr>
            <w:r w:rsidRPr="005F4929">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14:paraId="4FD9CED1" w14:textId="77777777" w:rsidR="003F137C" w:rsidRPr="005F4929" w:rsidRDefault="003F137C" w:rsidP="00AA7584">
            <w:pPr>
              <w:ind w:firstLine="0"/>
              <w:jc w:val="center"/>
              <w:rPr>
                <w:szCs w:val="20"/>
              </w:rPr>
            </w:pPr>
            <w:r w:rsidRPr="005F4929">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14:paraId="71E01338" w14:textId="77777777" w:rsidR="003F137C" w:rsidRPr="005F4929" w:rsidRDefault="003F137C" w:rsidP="00AA7584">
            <w:pPr>
              <w:ind w:firstLine="0"/>
              <w:jc w:val="center"/>
              <w:rPr>
                <w:szCs w:val="20"/>
              </w:rPr>
            </w:pPr>
            <w:r w:rsidRPr="005F4929">
              <w:rPr>
                <w:szCs w:val="20"/>
              </w:rPr>
              <w:t>2 500</w:t>
            </w:r>
          </w:p>
        </w:tc>
        <w:tc>
          <w:tcPr>
            <w:tcW w:w="1985" w:type="dxa"/>
            <w:tcBorders>
              <w:top w:val="single" w:sz="4" w:space="0" w:color="auto"/>
              <w:left w:val="single" w:sz="4" w:space="0" w:color="auto"/>
              <w:bottom w:val="single" w:sz="4" w:space="0" w:color="auto"/>
              <w:right w:val="single" w:sz="4" w:space="0" w:color="auto"/>
            </w:tcBorders>
            <w:vAlign w:val="center"/>
          </w:tcPr>
          <w:p w14:paraId="3C4E4FBE"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356045E" w14:textId="77777777" w:rsidR="003F137C" w:rsidRPr="005F4929" w:rsidRDefault="003F137C" w:rsidP="00AA7584">
            <w:pPr>
              <w:ind w:firstLine="0"/>
              <w:jc w:val="center"/>
              <w:rPr>
                <w:szCs w:val="20"/>
                <w:lang w:val="en-US"/>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5F2438B" w14:textId="77777777" w:rsidR="003F137C" w:rsidRPr="005F4929" w:rsidRDefault="003F137C" w:rsidP="00AA7584">
            <w:pPr>
              <w:ind w:firstLine="0"/>
              <w:jc w:val="center"/>
              <w:rPr>
                <w:szCs w:val="20"/>
              </w:rPr>
            </w:pPr>
            <w:r w:rsidRPr="005F4929">
              <w:rPr>
                <w:szCs w:val="20"/>
              </w:rPr>
              <w:t>3</w:t>
            </w:r>
          </w:p>
        </w:tc>
      </w:tr>
      <w:tr w:rsidR="003F137C" w:rsidRPr="005F4929" w14:paraId="75F33418" w14:textId="77777777" w:rsidTr="00F43B23">
        <w:tc>
          <w:tcPr>
            <w:tcW w:w="674" w:type="dxa"/>
            <w:tcBorders>
              <w:top w:val="single" w:sz="4" w:space="0" w:color="auto"/>
              <w:left w:val="single" w:sz="4" w:space="0" w:color="auto"/>
              <w:bottom w:val="single" w:sz="4" w:space="0" w:color="auto"/>
              <w:right w:val="single" w:sz="4" w:space="0" w:color="auto"/>
            </w:tcBorders>
            <w:vAlign w:val="center"/>
          </w:tcPr>
          <w:p w14:paraId="2AA0BCDD" w14:textId="0911E910" w:rsidR="003F137C" w:rsidRPr="005F4929" w:rsidRDefault="003F137C" w:rsidP="00AA7584">
            <w:pPr>
              <w:ind w:firstLine="0"/>
              <w:jc w:val="center"/>
              <w:rPr>
                <w:szCs w:val="20"/>
              </w:rPr>
            </w:pPr>
            <w:r w:rsidRPr="005F4929">
              <w:rPr>
                <w:szCs w:val="20"/>
              </w:rPr>
              <w:t>18.</w:t>
            </w:r>
          </w:p>
        </w:tc>
        <w:tc>
          <w:tcPr>
            <w:tcW w:w="4111" w:type="dxa"/>
            <w:tcBorders>
              <w:top w:val="single" w:sz="4" w:space="0" w:color="auto"/>
              <w:left w:val="single" w:sz="4" w:space="0" w:color="auto"/>
              <w:bottom w:val="single" w:sz="4" w:space="0" w:color="auto"/>
              <w:right w:val="single" w:sz="4" w:space="0" w:color="auto"/>
            </w:tcBorders>
            <w:vAlign w:val="center"/>
          </w:tcPr>
          <w:p w14:paraId="737A2FBE" w14:textId="77777777" w:rsidR="003F137C" w:rsidRPr="005F4929" w:rsidRDefault="003F137C" w:rsidP="00AA7584">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14:paraId="3186747A" w14:textId="77777777" w:rsidR="003F137C" w:rsidRPr="005F4929" w:rsidRDefault="003F137C" w:rsidP="00AA7584">
            <w:pPr>
              <w:ind w:firstLine="0"/>
              <w:jc w:val="center"/>
              <w:rPr>
                <w:szCs w:val="20"/>
              </w:rPr>
            </w:pPr>
            <w:r w:rsidRPr="005F4929">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14:paraId="0E2F27E4" w14:textId="77777777" w:rsidR="003F137C" w:rsidRPr="005F4929" w:rsidRDefault="003F137C"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421A18D0" w14:textId="77777777" w:rsidR="003F137C" w:rsidRPr="005F4929" w:rsidRDefault="003F137C"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7E36CC3C" w14:textId="77777777" w:rsidR="003F137C" w:rsidRPr="005F4929" w:rsidRDefault="003F137C"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1746107C" w14:textId="77777777" w:rsidR="003F137C" w:rsidRPr="005F4929" w:rsidRDefault="003F137C" w:rsidP="00AA7584">
            <w:pPr>
              <w:ind w:firstLine="0"/>
              <w:jc w:val="center"/>
              <w:rPr>
                <w:szCs w:val="20"/>
              </w:rPr>
            </w:pPr>
            <w:r w:rsidRPr="005F4929">
              <w:rPr>
                <w:szCs w:val="20"/>
              </w:rPr>
              <w:t>3</w:t>
            </w:r>
          </w:p>
        </w:tc>
      </w:tr>
      <w:tr w:rsidR="003F137C" w:rsidRPr="005F4929" w14:paraId="785A8EE7" w14:textId="77777777" w:rsidTr="00F43B23">
        <w:trPr>
          <w:trHeight w:val="597"/>
        </w:trPr>
        <w:tc>
          <w:tcPr>
            <w:tcW w:w="674" w:type="dxa"/>
            <w:tcBorders>
              <w:top w:val="single" w:sz="4" w:space="0" w:color="auto"/>
              <w:left w:val="single" w:sz="4" w:space="0" w:color="auto"/>
              <w:bottom w:val="single" w:sz="4" w:space="0" w:color="auto"/>
              <w:right w:val="single" w:sz="4" w:space="0" w:color="auto"/>
            </w:tcBorders>
            <w:vAlign w:val="center"/>
          </w:tcPr>
          <w:p w14:paraId="0E226EC3" w14:textId="0F26C51C" w:rsidR="003F137C" w:rsidRPr="005F4929" w:rsidRDefault="003F137C" w:rsidP="00AA7584">
            <w:pPr>
              <w:ind w:firstLine="0"/>
              <w:jc w:val="center"/>
              <w:rPr>
                <w:szCs w:val="20"/>
              </w:rPr>
            </w:pPr>
            <w:r w:rsidRPr="005F4929">
              <w:rPr>
                <w:szCs w:val="20"/>
              </w:rPr>
              <w:t>19.</w:t>
            </w:r>
          </w:p>
        </w:tc>
        <w:tc>
          <w:tcPr>
            <w:tcW w:w="4111" w:type="dxa"/>
            <w:tcBorders>
              <w:top w:val="single" w:sz="4" w:space="0" w:color="auto"/>
              <w:left w:val="single" w:sz="4" w:space="0" w:color="auto"/>
              <w:bottom w:val="single" w:sz="4" w:space="0" w:color="auto"/>
              <w:right w:val="single" w:sz="4" w:space="0" w:color="auto"/>
            </w:tcBorders>
            <w:vAlign w:val="center"/>
          </w:tcPr>
          <w:p w14:paraId="59FFF3FF" w14:textId="77777777" w:rsidR="003F137C" w:rsidRPr="005F4929" w:rsidRDefault="003F137C" w:rsidP="00AA7584">
            <w:pPr>
              <w:ind w:firstLine="0"/>
              <w:jc w:val="left"/>
              <w:rPr>
                <w:szCs w:val="20"/>
              </w:rPr>
            </w:pPr>
            <w:r w:rsidRPr="005F4929">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4B407094" w14:textId="77777777" w:rsidR="003F137C" w:rsidRPr="005F4929" w:rsidRDefault="003F137C" w:rsidP="00AA7584">
            <w:pPr>
              <w:ind w:firstLine="0"/>
              <w:jc w:val="center"/>
              <w:rPr>
                <w:szCs w:val="20"/>
              </w:rPr>
            </w:pPr>
            <w:r w:rsidRPr="005F4929">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14:paraId="022BA9AC"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6018DF09" w14:textId="77777777" w:rsidR="003F137C" w:rsidRPr="005F4929" w:rsidRDefault="003F137C"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353134EA" w14:textId="77777777" w:rsidR="003F137C" w:rsidRPr="005F4929" w:rsidRDefault="003F137C" w:rsidP="00AA7584">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3BC7BAEB" w14:textId="77777777" w:rsidR="003F137C" w:rsidRPr="005F4929" w:rsidRDefault="003F137C" w:rsidP="00AA7584">
            <w:pPr>
              <w:ind w:firstLine="0"/>
              <w:jc w:val="center"/>
              <w:rPr>
                <w:szCs w:val="20"/>
              </w:rPr>
            </w:pPr>
            <w:r w:rsidRPr="005F4929">
              <w:rPr>
                <w:szCs w:val="20"/>
              </w:rPr>
              <w:t xml:space="preserve"> 3</w:t>
            </w:r>
          </w:p>
        </w:tc>
      </w:tr>
      <w:tr w:rsidR="003F137C" w:rsidRPr="005F4929" w14:paraId="11447655" w14:textId="77777777" w:rsidTr="00F43B23">
        <w:trPr>
          <w:trHeight w:val="577"/>
        </w:trPr>
        <w:tc>
          <w:tcPr>
            <w:tcW w:w="674" w:type="dxa"/>
            <w:tcBorders>
              <w:top w:val="single" w:sz="4" w:space="0" w:color="auto"/>
              <w:left w:val="single" w:sz="4" w:space="0" w:color="auto"/>
              <w:bottom w:val="single" w:sz="4" w:space="0" w:color="auto"/>
              <w:right w:val="single" w:sz="4" w:space="0" w:color="auto"/>
            </w:tcBorders>
            <w:vAlign w:val="center"/>
          </w:tcPr>
          <w:p w14:paraId="45292356" w14:textId="5D6482C9" w:rsidR="003F137C" w:rsidRPr="005F4929" w:rsidRDefault="003F137C" w:rsidP="00AA7584">
            <w:pPr>
              <w:ind w:firstLine="0"/>
              <w:jc w:val="center"/>
              <w:rPr>
                <w:szCs w:val="20"/>
              </w:rPr>
            </w:pPr>
            <w:r w:rsidRPr="005F4929">
              <w:rPr>
                <w:szCs w:val="20"/>
              </w:rPr>
              <w:t>20.</w:t>
            </w:r>
          </w:p>
        </w:tc>
        <w:tc>
          <w:tcPr>
            <w:tcW w:w="4111" w:type="dxa"/>
            <w:tcBorders>
              <w:top w:val="single" w:sz="4" w:space="0" w:color="auto"/>
              <w:left w:val="single" w:sz="4" w:space="0" w:color="auto"/>
              <w:bottom w:val="single" w:sz="4" w:space="0" w:color="auto"/>
              <w:right w:val="single" w:sz="4" w:space="0" w:color="auto"/>
            </w:tcBorders>
            <w:vAlign w:val="center"/>
          </w:tcPr>
          <w:p w14:paraId="563D77FA" w14:textId="7959BDEC" w:rsidR="003F137C" w:rsidRPr="005F4929" w:rsidRDefault="003F137C" w:rsidP="00AA7584">
            <w:pPr>
              <w:ind w:firstLine="0"/>
              <w:jc w:val="left"/>
              <w:rPr>
                <w:szCs w:val="20"/>
              </w:rPr>
            </w:pPr>
            <w:r w:rsidRPr="005F4929">
              <w:rPr>
                <w:szCs w:val="20"/>
              </w:rPr>
              <w:t>Приюты для животных</w:t>
            </w:r>
          </w:p>
        </w:tc>
        <w:tc>
          <w:tcPr>
            <w:tcW w:w="1701" w:type="dxa"/>
            <w:tcBorders>
              <w:top w:val="single" w:sz="4" w:space="0" w:color="auto"/>
              <w:left w:val="single" w:sz="4" w:space="0" w:color="auto"/>
              <w:bottom w:val="single" w:sz="4" w:space="0" w:color="auto"/>
              <w:right w:val="single" w:sz="4" w:space="0" w:color="auto"/>
            </w:tcBorders>
            <w:vAlign w:val="center"/>
          </w:tcPr>
          <w:p w14:paraId="0F309494" w14:textId="77777777" w:rsidR="003F137C" w:rsidRPr="005F4929" w:rsidRDefault="003F137C" w:rsidP="00AA7584">
            <w:pPr>
              <w:ind w:firstLine="0"/>
              <w:jc w:val="center"/>
              <w:rPr>
                <w:szCs w:val="20"/>
              </w:rPr>
            </w:pPr>
            <w:r w:rsidRPr="005F4929">
              <w:rPr>
                <w:szCs w:val="20"/>
              </w:rPr>
              <w:t>3.10.2</w:t>
            </w:r>
          </w:p>
        </w:tc>
        <w:tc>
          <w:tcPr>
            <w:tcW w:w="1985" w:type="dxa"/>
            <w:tcBorders>
              <w:top w:val="single" w:sz="4" w:space="0" w:color="auto"/>
              <w:left w:val="single" w:sz="4" w:space="0" w:color="auto"/>
              <w:bottom w:val="single" w:sz="4" w:space="0" w:color="auto"/>
              <w:right w:val="single" w:sz="4" w:space="0" w:color="auto"/>
            </w:tcBorders>
            <w:vAlign w:val="center"/>
          </w:tcPr>
          <w:p w14:paraId="55C0B4AD"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5CE0328D"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20004608" w14:textId="77777777" w:rsidR="003F137C" w:rsidRPr="005F4929" w:rsidRDefault="003F137C" w:rsidP="00AA7584">
            <w:pPr>
              <w:ind w:firstLine="0"/>
              <w:jc w:val="center"/>
              <w:rPr>
                <w:szCs w:val="20"/>
              </w:rPr>
            </w:pPr>
            <w:r w:rsidRPr="005F4929">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14:paraId="458B6F95" w14:textId="77777777" w:rsidR="003F137C" w:rsidRPr="005F4929" w:rsidRDefault="003F137C" w:rsidP="00AA7584">
            <w:pPr>
              <w:ind w:firstLine="0"/>
              <w:jc w:val="center"/>
              <w:rPr>
                <w:szCs w:val="20"/>
              </w:rPr>
            </w:pPr>
            <w:r w:rsidRPr="005F4929">
              <w:rPr>
                <w:szCs w:val="20"/>
              </w:rPr>
              <w:t>3</w:t>
            </w:r>
          </w:p>
        </w:tc>
      </w:tr>
      <w:tr w:rsidR="003F137C" w:rsidRPr="005F4929" w14:paraId="71A1A919" w14:textId="77777777" w:rsidTr="00F43B23">
        <w:trPr>
          <w:trHeight w:val="543"/>
        </w:trPr>
        <w:tc>
          <w:tcPr>
            <w:tcW w:w="674" w:type="dxa"/>
            <w:tcBorders>
              <w:top w:val="single" w:sz="4" w:space="0" w:color="auto"/>
              <w:left w:val="single" w:sz="4" w:space="0" w:color="auto"/>
              <w:bottom w:val="single" w:sz="4" w:space="0" w:color="auto"/>
              <w:right w:val="single" w:sz="4" w:space="0" w:color="auto"/>
            </w:tcBorders>
            <w:vAlign w:val="center"/>
          </w:tcPr>
          <w:p w14:paraId="0A7C4E22" w14:textId="73FA3B06" w:rsidR="003F137C" w:rsidRPr="005F4929" w:rsidRDefault="003F137C" w:rsidP="00AA7584">
            <w:pPr>
              <w:ind w:firstLine="0"/>
              <w:jc w:val="center"/>
              <w:rPr>
                <w:szCs w:val="20"/>
              </w:rPr>
            </w:pPr>
            <w:r w:rsidRPr="005F4929">
              <w:rPr>
                <w:szCs w:val="20"/>
              </w:rPr>
              <w:t>21.</w:t>
            </w:r>
          </w:p>
        </w:tc>
        <w:tc>
          <w:tcPr>
            <w:tcW w:w="4111" w:type="dxa"/>
            <w:tcBorders>
              <w:top w:val="single" w:sz="4" w:space="0" w:color="auto"/>
              <w:left w:val="single" w:sz="4" w:space="0" w:color="auto"/>
              <w:bottom w:val="single" w:sz="4" w:space="0" w:color="auto"/>
              <w:right w:val="single" w:sz="4" w:space="0" w:color="auto"/>
            </w:tcBorders>
            <w:vAlign w:val="center"/>
          </w:tcPr>
          <w:p w14:paraId="5DCE2B1E" w14:textId="77777777" w:rsidR="003F137C" w:rsidRPr="005F4929" w:rsidRDefault="003F137C"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495903A7" w14:textId="77777777" w:rsidR="003F137C" w:rsidRPr="005F4929" w:rsidRDefault="003F137C"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76EDEAC4"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20545DE3"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5FA28A88" w14:textId="77777777" w:rsidR="003F137C" w:rsidRPr="005F4929" w:rsidRDefault="003F137C" w:rsidP="00AA7584">
            <w:pPr>
              <w:ind w:firstLine="0"/>
              <w:jc w:val="center"/>
              <w:rPr>
                <w:szCs w:val="20"/>
                <w:lang w:val="en-US"/>
              </w:rPr>
            </w:pPr>
            <w:r w:rsidRPr="005F4929">
              <w:rPr>
                <w:szCs w:val="20"/>
                <w:lang w:val="en-US"/>
              </w:rPr>
              <w:t>55%</w:t>
            </w:r>
          </w:p>
        </w:tc>
        <w:tc>
          <w:tcPr>
            <w:tcW w:w="1701" w:type="dxa"/>
            <w:tcBorders>
              <w:top w:val="single" w:sz="4" w:space="0" w:color="auto"/>
              <w:left w:val="single" w:sz="4" w:space="0" w:color="auto"/>
              <w:bottom w:val="single" w:sz="4" w:space="0" w:color="auto"/>
              <w:right w:val="single" w:sz="4" w:space="0" w:color="auto"/>
            </w:tcBorders>
            <w:vAlign w:val="center"/>
          </w:tcPr>
          <w:p w14:paraId="79A95EAA" w14:textId="77777777" w:rsidR="003F137C" w:rsidRPr="005F4929" w:rsidRDefault="003F137C" w:rsidP="00AA7584">
            <w:pPr>
              <w:ind w:firstLine="0"/>
              <w:jc w:val="center"/>
              <w:rPr>
                <w:szCs w:val="20"/>
              </w:rPr>
            </w:pPr>
            <w:r w:rsidRPr="005F4929">
              <w:rPr>
                <w:szCs w:val="20"/>
              </w:rPr>
              <w:t>3</w:t>
            </w:r>
          </w:p>
        </w:tc>
      </w:tr>
      <w:tr w:rsidR="003F137C" w:rsidRPr="005F4929" w14:paraId="0C9ABE6C" w14:textId="77777777" w:rsidTr="00F43B23">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61E12256" w14:textId="61B7457F" w:rsidR="003F137C" w:rsidRPr="005F4929" w:rsidRDefault="003F137C" w:rsidP="00AA7584">
            <w:pPr>
              <w:ind w:firstLine="0"/>
              <w:jc w:val="center"/>
              <w:rPr>
                <w:szCs w:val="20"/>
              </w:rPr>
            </w:pPr>
            <w:r w:rsidRPr="005F4929">
              <w:rPr>
                <w:szCs w:val="20"/>
              </w:rPr>
              <w:t>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4EF19A2" w14:textId="77777777" w:rsidR="003F137C" w:rsidRPr="005F4929" w:rsidRDefault="003F137C" w:rsidP="00AA7584">
            <w:pPr>
              <w:ind w:firstLine="0"/>
              <w:jc w:val="left"/>
              <w:rPr>
                <w:szCs w:val="20"/>
              </w:rPr>
            </w:pPr>
            <w:r w:rsidRPr="005F4929">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70DE8" w14:textId="77777777" w:rsidR="003F137C" w:rsidRPr="005F4929" w:rsidRDefault="003F137C" w:rsidP="00AA7584">
            <w:pPr>
              <w:ind w:firstLine="0"/>
              <w:jc w:val="center"/>
              <w:rPr>
                <w:szCs w:val="20"/>
              </w:rPr>
            </w:pPr>
            <w:r w:rsidRPr="005F4929">
              <w:rPr>
                <w:szCs w:val="20"/>
              </w:rPr>
              <w:t>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414E59" w14:textId="2AA9083B" w:rsidR="003F137C" w:rsidRPr="005F4929" w:rsidRDefault="003F137C" w:rsidP="00AA7584">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B52BDE7" w14:textId="0FFE5254" w:rsidR="003F137C" w:rsidRPr="005F4929" w:rsidRDefault="003F137C" w:rsidP="00AA7584">
            <w:pPr>
              <w:ind w:firstLine="0"/>
              <w:jc w:val="center"/>
              <w:rPr>
                <w:szCs w:val="20"/>
              </w:rPr>
            </w:pPr>
            <w:r w:rsidRPr="005F4929">
              <w:rPr>
                <w:szCs w:val="20"/>
              </w:rPr>
              <w:t>Не подлежит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4C3464" w14:textId="77777777" w:rsidR="003F137C" w:rsidRPr="005F4929" w:rsidRDefault="003F137C" w:rsidP="00AA7584">
            <w:pPr>
              <w:ind w:firstLine="0"/>
              <w:jc w:val="center"/>
              <w:rPr>
                <w:szCs w:val="20"/>
                <w:lang w:val="en-US"/>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82A256" w14:textId="77777777" w:rsidR="003F137C" w:rsidRPr="005F4929" w:rsidRDefault="003F137C" w:rsidP="00AA7584">
            <w:pPr>
              <w:ind w:firstLine="0"/>
              <w:jc w:val="center"/>
              <w:rPr>
                <w:szCs w:val="20"/>
              </w:rPr>
            </w:pPr>
            <w:r w:rsidRPr="005F4929">
              <w:rPr>
                <w:szCs w:val="20"/>
              </w:rPr>
              <w:t>3</w:t>
            </w:r>
          </w:p>
        </w:tc>
      </w:tr>
      <w:tr w:rsidR="003F137C" w:rsidRPr="005F4929" w14:paraId="528DC47E" w14:textId="77777777" w:rsidTr="00F43B23">
        <w:trPr>
          <w:trHeight w:val="562"/>
        </w:trPr>
        <w:tc>
          <w:tcPr>
            <w:tcW w:w="674" w:type="dxa"/>
            <w:tcBorders>
              <w:top w:val="single" w:sz="4" w:space="0" w:color="auto"/>
              <w:left w:val="single" w:sz="4" w:space="0" w:color="auto"/>
              <w:bottom w:val="single" w:sz="4" w:space="0" w:color="auto"/>
              <w:right w:val="single" w:sz="4" w:space="0" w:color="auto"/>
            </w:tcBorders>
            <w:vAlign w:val="center"/>
          </w:tcPr>
          <w:p w14:paraId="2787EE68" w14:textId="4EF1FDC4" w:rsidR="003F137C" w:rsidRPr="005F4929" w:rsidRDefault="003F137C" w:rsidP="00AA7584">
            <w:pPr>
              <w:ind w:firstLine="0"/>
              <w:jc w:val="center"/>
              <w:rPr>
                <w:szCs w:val="20"/>
              </w:rPr>
            </w:pPr>
            <w:r w:rsidRPr="005F4929">
              <w:rPr>
                <w:szCs w:val="20"/>
              </w:rPr>
              <w:t>23.</w:t>
            </w:r>
          </w:p>
        </w:tc>
        <w:tc>
          <w:tcPr>
            <w:tcW w:w="4111" w:type="dxa"/>
            <w:tcBorders>
              <w:top w:val="single" w:sz="4" w:space="0" w:color="auto"/>
              <w:left w:val="single" w:sz="4" w:space="0" w:color="auto"/>
              <w:bottom w:val="single" w:sz="4" w:space="0" w:color="auto"/>
              <w:right w:val="single" w:sz="4" w:space="0" w:color="auto"/>
            </w:tcBorders>
            <w:vAlign w:val="center"/>
          </w:tcPr>
          <w:p w14:paraId="24D1D5F6" w14:textId="77777777" w:rsidR="003F137C" w:rsidRPr="005F4929" w:rsidRDefault="003F137C" w:rsidP="00AA7584">
            <w:pPr>
              <w:ind w:firstLine="0"/>
              <w:jc w:val="left"/>
              <w:rPr>
                <w:szCs w:val="20"/>
              </w:rPr>
            </w:pPr>
            <w:r w:rsidRPr="005F4929">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14:paraId="210A1177" w14:textId="77777777" w:rsidR="003F137C" w:rsidRPr="005F4929" w:rsidRDefault="003F137C" w:rsidP="00AA7584">
            <w:pPr>
              <w:ind w:firstLine="0"/>
              <w:jc w:val="center"/>
              <w:rPr>
                <w:szCs w:val="20"/>
              </w:rPr>
            </w:pPr>
            <w:r w:rsidRPr="005F4929">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14:paraId="1A4CC691" w14:textId="77777777" w:rsidR="003F137C" w:rsidRPr="005F4929" w:rsidRDefault="003F137C" w:rsidP="00AA7584">
            <w:pPr>
              <w:ind w:firstLine="0"/>
              <w:jc w:val="center"/>
              <w:rPr>
                <w:szCs w:val="20"/>
              </w:rPr>
            </w:pPr>
            <w:r w:rsidRPr="005F4929">
              <w:rPr>
                <w:szCs w:val="20"/>
              </w:rPr>
              <w:t>1 500</w:t>
            </w:r>
          </w:p>
        </w:tc>
        <w:tc>
          <w:tcPr>
            <w:tcW w:w="1985" w:type="dxa"/>
            <w:tcBorders>
              <w:top w:val="single" w:sz="4" w:space="0" w:color="auto"/>
              <w:left w:val="single" w:sz="4" w:space="0" w:color="auto"/>
              <w:bottom w:val="single" w:sz="4" w:space="0" w:color="auto"/>
              <w:right w:val="single" w:sz="4" w:space="0" w:color="auto"/>
            </w:tcBorders>
            <w:vAlign w:val="center"/>
          </w:tcPr>
          <w:p w14:paraId="0E6A7555" w14:textId="77777777" w:rsidR="003F137C" w:rsidRPr="005F4929" w:rsidRDefault="003F137C" w:rsidP="00AA7584">
            <w:pPr>
              <w:ind w:firstLine="0"/>
              <w:jc w:val="center"/>
              <w:rPr>
                <w:szCs w:val="20"/>
              </w:rPr>
            </w:pPr>
            <w:r w:rsidRPr="005F4929">
              <w:rPr>
                <w:szCs w:val="20"/>
              </w:rPr>
              <w:t>50 000</w:t>
            </w:r>
          </w:p>
        </w:tc>
        <w:tc>
          <w:tcPr>
            <w:tcW w:w="2126" w:type="dxa"/>
            <w:tcBorders>
              <w:top w:val="single" w:sz="4" w:space="0" w:color="auto"/>
              <w:left w:val="single" w:sz="4" w:space="0" w:color="auto"/>
              <w:bottom w:val="single" w:sz="4" w:space="0" w:color="auto"/>
              <w:right w:val="single" w:sz="4" w:space="0" w:color="auto"/>
            </w:tcBorders>
            <w:vAlign w:val="center"/>
          </w:tcPr>
          <w:p w14:paraId="2523EA63" w14:textId="77777777" w:rsidR="003F137C" w:rsidRPr="005F4929" w:rsidRDefault="003F137C" w:rsidP="00AA7584">
            <w:pPr>
              <w:ind w:firstLine="0"/>
              <w:jc w:val="center"/>
              <w:rPr>
                <w:szCs w:val="20"/>
              </w:rPr>
            </w:pPr>
            <w:r w:rsidRPr="005F4929">
              <w:rPr>
                <w:szCs w:val="20"/>
                <w:lang w:val="en-US"/>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DE3ADC1" w14:textId="77777777" w:rsidR="003F137C" w:rsidRPr="005F4929" w:rsidRDefault="003F137C" w:rsidP="00AA7584">
            <w:pPr>
              <w:ind w:firstLine="0"/>
              <w:jc w:val="center"/>
              <w:rPr>
                <w:szCs w:val="20"/>
              </w:rPr>
            </w:pPr>
            <w:r w:rsidRPr="005F4929">
              <w:rPr>
                <w:szCs w:val="20"/>
              </w:rPr>
              <w:t>3</w:t>
            </w:r>
          </w:p>
        </w:tc>
      </w:tr>
      <w:tr w:rsidR="003F137C" w:rsidRPr="005F4929" w14:paraId="53E11454" w14:textId="77777777" w:rsidTr="00F43B23">
        <w:trPr>
          <w:trHeight w:val="558"/>
        </w:trPr>
        <w:tc>
          <w:tcPr>
            <w:tcW w:w="674" w:type="dxa"/>
            <w:tcBorders>
              <w:top w:val="single" w:sz="4" w:space="0" w:color="auto"/>
              <w:left w:val="single" w:sz="4" w:space="0" w:color="auto"/>
              <w:bottom w:val="single" w:sz="4" w:space="0" w:color="auto"/>
              <w:right w:val="single" w:sz="4" w:space="0" w:color="auto"/>
            </w:tcBorders>
            <w:vAlign w:val="center"/>
          </w:tcPr>
          <w:p w14:paraId="23B7E786" w14:textId="34A11FDF" w:rsidR="003F137C" w:rsidRPr="005F4929" w:rsidRDefault="003F137C" w:rsidP="00AA7584">
            <w:pPr>
              <w:ind w:firstLine="0"/>
              <w:jc w:val="center"/>
              <w:rPr>
                <w:szCs w:val="20"/>
              </w:rPr>
            </w:pPr>
            <w:r w:rsidRPr="005F4929">
              <w:rPr>
                <w:szCs w:val="20"/>
              </w:rPr>
              <w:t>24.</w:t>
            </w:r>
          </w:p>
        </w:tc>
        <w:tc>
          <w:tcPr>
            <w:tcW w:w="4111" w:type="dxa"/>
            <w:tcBorders>
              <w:top w:val="single" w:sz="4" w:space="0" w:color="auto"/>
              <w:left w:val="single" w:sz="4" w:space="0" w:color="auto"/>
              <w:bottom w:val="single" w:sz="4" w:space="0" w:color="auto"/>
              <w:right w:val="single" w:sz="4" w:space="0" w:color="auto"/>
            </w:tcBorders>
            <w:vAlign w:val="center"/>
          </w:tcPr>
          <w:p w14:paraId="6139B9AC" w14:textId="77777777" w:rsidR="003F137C" w:rsidRPr="005F4929" w:rsidRDefault="003F137C"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7E94EBF3" w14:textId="77777777" w:rsidR="003F137C" w:rsidRPr="005F4929" w:rsidRDefault="003F137C"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322CBBC5" w14:textId="77777777" w:rsidR="003F137C" w:rsidRPr="005F4929" w:rsidRDefault="003F137C"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792C3D05" w14:textId="77777777" w:rsidR="003F137C" w:rsidRPr="005F4929" w:rsidRDefault="003F137C"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312DDB75" w14:textId="77777777" w:rsidR="003F137C" w:rsidRPr="005F4929" w:rsidRDefault="003F137C"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748EE0C" w14:textId="77777777" w:rsidR="003F137C" w:rsidRPr="005F4929" w:rsidRDefault="003F137C" w:rsidP="00AA7584">
            <w:pPr>
              <w:ind w:firstLine="0"/>
              <w:jc w:val="center"/>
              <w:rPr>
                <w:szCs w:val="20"/>
              </w:rPr>
            </w:pPr>
            <w:r w:rsidRPr="005F4929">
              <w:rPr>
                <w:szCs w:val="20"/>
              </w:rPr>
              <w:t>3</w:t>
            </w:r>
          </w:p>
        </w:tc>
      </w:tr>
      <w:tr w:rsidR="003F137C" w:rsidRPr="005F4929" w14:paraId="1B0947BB" w14:textId="77777777" w:rsidTr="001F5627">
        <w:trPr>
          <w:trHeight w:val="565"/>
        </w:trPr>
        <w:tc>
          <w:tcPr>
            <w:tcW w:w="674" w:type="dxa"/>
            <w:tcBorders>
              <w:top w:val="single" w:sz="4" w:space="0" w:color="auto"/>
              <w:left w:val="single" w:sz="4" w:space="0" w:color="auto"/>
              <w:bottom w:val="single" w:sz="4" w:space="0" w:color="auto"/>
              <w:right w:val="single" w:sz="4" w:space="0" w:color="auto"/>
            </w:tcBorders>
            <w:vAlign w:val="center"/>
          </w:tcPr>
          <w:p w14:paraId="7CD5CFC6" w14:textId="2450756C" w:rsidR="003F137C" w:rsidRPr="005F4929" w:rsidRDefault="003F137C" w:rsidP="00AA7584">
            <w:pPr>
              <w:ind w:firstLine="0"/>
              <w:jc w:val="center"/>
              <w:rPr>
                <w:szCs w:val="20"/>
              </w:rPr>
            </w:pPr>
            <w:r w:rsidRPr="005F4929">
              <w:rPr>
                <w:szCs w:val="20"/>
              </w:rPr>
              <w:t xml:space="preserve">25. </w:t>
            </w:r>
          </w:p>
        </w:tc>
        <w:tc>
          <w:tcPr>
            <w:tcW w:w="4111" w:type="dxa"/>
            <w:tcBorders>
              <w:top w:val="single" w:sz="4" w:space="0" w:color="auto"/>
              <w:left w:val="single" w:sz="4" w:space="0" w:color="auto"/>
              <w:bottom w:val="single" w:sz="4" w:space="0" w:color="auto"/>
              <w:right w:val="single" w:sz="4" w:space="0" w:color="auto"/>
            </w:tcBorders>
            <w:vAlign w:val="center"/>
          </w:tcPr>
          <w:p w14:paraId="3190E966" w14:textId="77777777" w:rsidR="003F137C" w:rsidRPr="005F4929" w:rsidRDefault="003F137C" w:rsidP="00AA7584">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1F56BB4F" w14:textId="77777777" w:rsidR="003F137C" w:rsidRPr="005F4929" w:rsidRDefault="003F137C" w:rsidP="00AA7584">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5D5C8397"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4131130B" w14:textId="77777777" w:rsidR="003F137C" w:rsidRPr="005F4929" w:rsidRDefault="003F137C"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46903" w14:textId="77777777" w:rsidR="003F137C" w:rsidRPr="005F4929" w:rsidRDefault="003F137C"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2E2D4DAA" w14:textId="77777777" w:rsidR="003F137C" w:rsidRPr="005F4929" w:rsidRDefault="003F137C" w:rsidP="00AA7584">
            <w:pPr>
              <w:ind w:firstLine="0"/>
              <w:jc w:val="center"/>
              <w:rPr>
                <w:szCs w:val="20"/>
              </w:rPr>
            </w:pPr>
            <w:r w:rsidRPr="005F4929">
              <w:rPr>
                <w:szCs w:val="20"/>
              </w:rPr>
              <w:t>3</w:t>
            </w:r>
          </w:p>
        </w:tc>
      </w:tr>
      <w:tr w:rsidR="003F137C" w:rsidRPr="005F4929" w14:paraId="2E6619AE" w14:textId="77777777" w:rsidTr="001F5627">
        <w:trPr>
          <w:trHeight w:val="558"/>
        </w:trPr>
        <w:tc>
          <w:tcPr>
            <w:tcW w:w="674" w:type="dxa"/>
            <w:tcBorders>
              <w:top w:val="single" w:sz="4" w:space="0" w:color="auto"/>
              <w:left w:val="single" w:sz="4" w:space="0" w:color="auto"/>
              <w:bottom w:val="single" w:sz="4" w:space="0" w:color="auto"/>
              <w:right w:val="single" w:sz="4" w:space="0" w:color="auto"/>
            </w:tcBorders>
            <w:vAlign w:val="center"/>
          </w:tcPr>
          <w:p w14:paraId="4E1183A9" w14:textId="3DB567AF" w:rsidR="003F137C" w:rsidRPr="005F4929" w:rsidRDefault="003F137C" w:rsidP="00AA7584">
            <w:pPr>
              <w:ind w:firstLine="0"/>
              <w:jc w:val="center"/>
              <w:rPr>
                <w:szCs w:val="20"/>
              </w:rPr>
            </w:pPr>
            <w:r w:rsidRPr="005F4929">
              <w:rPr>
                <w:szCs w:val="20"/>
              </w:rPr>
              <w:t>26.</w:t>
            </w:r>
          </w:p>
        </w:tc>
        <w:tc>
          <w:tcPr>
            <w:tcW w:w="4111" w:type="dxa"/>
            <w:tcBorders>
              <w:top w:val="single" w:sz="4" w:space="0" w:color="auto"/>
              <w:left w:val="single" w:sz="4" w:space="0" w:color="auto"/>
              <w:bottom w:val="single" w:sz="4" w:space="0" w:color="auto"/>
              <w:right w:val="single" w:sz="4" w:space="0" w:color="auto"/>
            </w:tcBorders>
            <w:vAlign w:val="center"/>
          </w:tcPr>
          <w:p w14:paraId="10F4C31D" w14:textId="77777777" w:rsidR="003F137C" w:rsidRPr="005F4929" w:rsidRDefault="003F137C"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18EDE569" w14:textId="77777777" w:rsidR="003F137C" w:rsidRPr="005F4929" w:rsidRDefault="003F137C"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7986B79F" w14:textId="77777777" w:rsidR="003F137C" w:rsidRPr="005F4929" w:rsidRDefault="003F137C" w:rsidP="00AA7584">
            <w:pPr>
              <w:ind w:firstLine="0"/>
              <w:jc w:val="center"/>
              <w:rPr>
                <w:szCs w:val="20"/>
              </w:rPr>
            </w:pPr>
            <w:r w:rsidRPr="005F4929">
              <w:rPr>
                <w:szCs w:val="20"/>
              </w:rPr>
              <w:t>500</w:t>
            </w:r>
          </w:p>
        </w:tc>
        <w:tc>
          <w:tcPr>
            <w:tcW w:w="1985" w:type="dxa"/>
            <w:tcBorders>
              <w:top w:val="single" w:sz="4" w:space="0" w:color="auto"/>
              <w:left w:val="single" w:sz="4" w:space="0" w:color="auto"/>
              <w:bottom w:val="single" w:sz="4" w:space="0" w:color="auto"/>
              <w:right w:val="single" w:sz="4" w:space="0" w:color="auto"/>
            </w:tcBorders>
            <w:vAlign w:val="center"/>
          </w:tcPr>
          <w:p w14:paraId="403F3DBB" w14:textId="77777777" w:rsidR="003F137C" w:rsidRPr="005F4929" w:rsidRDefault="003F137C"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55300939" w14:textId="77777777" w:rsidR="003F137C" w:rsidRPr="005F4929" w:rsidRDefault="003F137C" w:rsidP="00AA7584">
            <w:pPr>
              <w:ind w:firstLine="0"/>
              <w:jc w:val="center"/>
              <w:rPr>
                <w:szCs w:val="20"/>
              </w:rPr>
            </w:pPr>
            <w:r w:rsidRPr="005F4929">
              <w:rPr>
                <w:szCs w:val="20"/>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2EDEA4D4" w14:textId="77777777" w:rsidR="003F137C" w:rsidRPr="005F4929" w:rsidRDefault="003F137C" w:rsidP="00AA7584">
            <w:pPr>
              <w:ind w:firstLine="0"/>
              <w:jc w:val="center"/>
              <w:rPr>
                <w:szCs w:val="20"/>
              </w:rPr>
            </w:pPr>
            <w:r w:rsidRPr="005F4929">
              <w:rPr>
                <w:szCs w:val="20"/>
              </w:rPr>
              <w:t>3</w:t>
            </w:r>
          </w:p>
        </w:tc>
      </w:tr>
      <w:tr w:rsidR="003F137C" w:rsidRPr="005F4929" w14:paraId="7789506F" w14:textId="77777777" w:rsidTr="001F5627">
        <w:tc>
          <w:tcPr>
            <w:tcW w:w="674" w:type="dxa"/>
            <w:tcBorders>
              <w:top w:val="single" w:sz="4" w:space="0" w:color="auto"/>
              <w:left w:val="single" w:sz="4" w:space="0" w:color="auto"/>
              <w:bottom w:val="single" w:sz="4" w:space="0" w:color="auto"/>
              <w:right w:val="single" w:sz="4" w:space="0" w:color="auto"/>
            </w:tcBorders>
            <w:vAlign w:val="center"/>
          </w:tcPr>
          <w:p w14:paraId="1DF3F8B0" w14:textId="735767EF" w:rsidR="003F137C" w:rsidRPr="005F4929" w:rsidRDefault="003F137C" w:rsidP="00AA7584">
            <w:pPr>
              <w:ind w:firstLine="0"/>
              <w:jc w:val="center"/>
              <w:rPr>
                <w:szCs w:val="20"/>
              </w:rPr>
            </w:pPr>
            <w:r w:rsidRPr="005F4929">
              <w:rPr>
                <w:szCs w:val="20"/>
              </w:rPr>
              <w:t>27.</w:t>
            </w:r>
          </w:p>
        </w:tc>
        <w:tc>
          <w:tcPr>
            <w:tcW w:w="4111" w:type="dxa"/>
            <w:tcBorders>
              <w:top w:val="single" w:sz="4" w:space="0" w:color="auto"/>
              <w:left w:val="single" w:sz="4" w:space="0" w:color="auto"/>
              <w:bottom w:val="single" w:sz="4" w:space="0" w:color="auto"/>
              <w:right w:val="single" w:sz="4" w:space="0" w:color="auto"/>
            </w:tcBorders>
            <w:vAlign w:val="center"/>
          </w:tcPr>
          <w:p w14:paraId="33982E90" w14:textId="77777777" w:rsidR="003F137C" w:rsidRPr="005F4929" w:rsidRDefault="003F137C" w:rsidP="00AA7584">
            <w:pPr>
              <w:ind w:firstLine="0"/>
              <w:jc w:val="left"/>
              <w:rPr>
                <w:szCs w:val="20"/>
              </w:rPr>
            </w:pPr>
            <w:r w:rsidRPr="005F4929">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703F0DBF" w14:textId="77777777" w:rsidR="003F137C" w:rsidRPr="005F4929" w:rsidRDefault="003F137C" w:rsidP="00AA7584">
            <w:pPr>
              <w:ind w:firstLine="0"/>
              <w:jc w:val="center"/>
              <w:rPr>
                <w:szCs w:val="20"/>
              </w:rPr>
            </w:pPr>
            <w:r w:rsidRPr="005F4929">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14:paraId="3DFF4482"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04F40D44"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AD9B9C" w14:textId="77777777" w:rsidR="003F137C" w:rsidRPr="005F4929" w:rsidRDefault="003F137C" w:rsidP="00AA7584">
            <w:pPr>
              <w:ind w:firstLine="0"/>
              <w:jc w:val="center"/>
              <w:rPr>
                <w:szCs w:val="20"/>
              </w:rPr>
            </w:pPr>
            <w:r w:rsidRPr="005F4929">
              <w:rPr>
                <w:szCs w:val="20"/>
              </w:rPr>
              <w:t>1 эт. - 60%</w:t>
            </w:r>
          </w:p>
          <w:p w14:paraId="1C37621A" w14:textId="77777777" w:rsidR="003F137C" w:rsidRPr="005F4929" w:rsidRDefault="003F137C" w:rsidP="00AA7584">
            <w:pPr>
              <w:ind w:firstLine="0"/>
              <w:jc w:val="center"/>
              <w:rPr>
                <w:szCs w:val="20"/>
              </w:rPr>
            </w:pPr>
            <w:r w:rsidRPr="005F4929">
              <w:rPr>
                <w:szCs w:val="20"/>
              </w:rPr>
              <w:t>2 эт. - 50%</w:t>
            </w:r>
          </w:p>
          <w:p w14:paraId="0B11AD7E" w14:textId="5BBBA002" w:rsidR="003F137C" w:rsidRPr="005F4929" w:rsidRDefault="003F137C" w:rsidP="007972A6">
            <w:pPr>
              <w:ind w:firstLine="0"/>
              <w:jc w:val="center"/>
              <w:rPr>
                <w:szCs w:val="20"/>
              </w:rPr>
            </w:pPr>
            <w:r w:rsidRPr="005F4929">
              <w:rPr>
                <w:szCs w:val="20"/>
              </w:rPr>
              <w:t>3 эт. - 45%</w:t>
            </w:r>
          </w:p>
        </w:tc>
        <w:tc>
          <w:tcPr>
            <w:tcW w:w="1701" w:type="dxa"/>
            <w:tcBorders>
              <w:top w:val="single" w:sz="4" w:space="0" w:color="auto"/>
              <w:left w:val="single" w:sz="4" w:space="0" w:color="auto"/>
              <w:bottom w:val="single" w:sz="4" w:space="0" w:color="auto"/>
              <w:right w:val="single" w:sz="4" w:space="0" w:color="auto"/>
            </w:tcBorders>
            <w:vAlign w:val="center"/>
          </w:tcPr>
          <w:p w14:paraId="403976A4" w14:textId="77777777" w:rsidR="003F137C" w:rsidRPr="005F4929" w:rsidRDefault="003F137C" w:rsidP="00AA7584">
            <w:pPr>
              <w:ind w:firstLine="0"/>
              <w:jc w:val="center"/>
              <w:rPr>
                <w:szCs w:val="20"/>
              </w:rPr>
            </w:pPr>
            <w:r w:rsidRPr="005F4929">
              <w:rPr>
                <w:szCs w:val="20"/>
              </w:rPr>
              <w:t>3</w:t>
            </w:r>
          </w:p>
        </w:tc>
      </w:tr>
      <w:tr w:rsidR="003F137C" w:rsidRPr="005F4929" w14:paraId="7EE9AF87" w14:textId="77777777" w:rsidTr="001F5627">
        <w:trPr>
          <w:trHeight w:val="497"/>
        </w:trPr>
        <w:tc>
          <w:tcPr>
            <w:tcW w:w="674" w:type="dxa"/>
            <w:tcBorders>
              <w:top w:val="single" w:sz="4" w:space="0" w:color="auto"/>
              <w:left w:val="single" w:sz="4" w:space="0" w:color="auto"/>
              <w:bottom w:val="single" w:sz="4" w:space="0" w:color="auto"/>
              <w:right w:val="single" w:sz="4" w:space="0" w:color="auto"/>
            </w:tcBorders>
            <w:vAlign w:val="center"/>
          </w:tcPr>
          <w:p w14:paraId="69DFB0E0" w14:textId="7B3B20F9" w:rsidR="003F137C" w:rsidRPr="005F4929" w:rsidRDefault="003F137C" w:rsidP="00AA7584">
            <w:pPr>
              <w:ind w:firstLine="0"/>
              <w:jc w:val="center"/>
              <w:rPr>
                <w:szCs w:val="20"/>
              </w:rPr>
            </w:pPr>
            <w:r w:rsidRPr="005F4929">
              <w:rPr>
                <w:szCs w:val="20"/>
              </w:rPr>
              <w:t>28.</w:t>
            </w:r>
          </w:p>
        </w:tc>
        <w:tc>
          <w:tcPr>
            <w:tcW w:w="4111" w:type="dxa"/>
            <w:tcBorders>
              <w:top w:val="single" w:sz="4" w:space="0" w:color="auto"/>
              <w:left w:val="single" w:sz="4" w:space="0" w:color="auto"/>
              <w:bottom w:val="single" w:sz="4" w:space="0" w:color="auto"/>
              <w:right w:val="single" w:sz="4" w:space="0" w:color="auto"/>
            </w:tcBorders>
            <w:vAlign w:val="center"/>
          </w:tcPr>
          <w:p w14:paraId="459179A3" w14:textId="77777777" w:rsidR="003F137C" w:rsidRPr="005F4929" w:rsidRDefault="003F137C" w:rsidP="00AA7584">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78F42A25" w14:textId="77777777" w:rsidR="003F137C" w:rsidRPr="005F4929" w:rsidRDefault="003F137C" w:rsidP="00AA7584">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4A01B5AB" w14:textId="77777777" w:rsidR="003F137C" w:rsidRPr="005F4929" w:rsidRDefault="003F137C" w:rsidP="00AA7584">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vAlign w:val="center"/>
          </w:tcPr>
          <w:p w14:paraId="3EA32E13"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152B5749" w14:textId="77777777" w:rsidR="003F137C" w:rsidRPr="005F4929" w:rsidRDefault="003F137C" w:rsidP="00AA7584">
            <w:pPr>
              <w:ind w:firstLine="0"/>
              <w:jc w:val="center"/>
              <w:rPr>
                <w:szCs w:val="20"/>
              </w:rPr>
            </w:pPr>
            <w:r w:rsidRPr="005F4929">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14:paraId="3AC050D4" w14:textId="77777777" w:rsidR="003F137C" w:rsidRPr="005F4929" w:rsidRDefault="003F137C" w:rsidP="00AA7584">
            <w:pPr>
              <w:ind w:firstLine="0"/>
              <w:jc w:val="center"/>
              <w:rPr>
                <w:szCs w:val="20"/>
              </w:rPr>
            </w:pPr>
            <w:r w:rsidRPr="005F4929">
              <w:rPr>
                <w:szCs w:val="20"/>
              </w:rPr>
              <w:t>3</w:t>
            </w:r>
          </w:p>
        </w:tc>
      </w:tr>
      <w:tr w:rsidR="003F137C" w:rsidRPr="005F4929" w14:paraId="1009385D" w14:textId="77777777" w:rsidTr="001F5627">
        <w:trPr>
          <w:trHeight w:val="561"/>
        </w:trPr>
        <w:tc>
          <w:tcPr>
            <w:tcW w:w="674" w:type="dxa"/>
            <w:tcBorders>
              <w:top w:val="single" w:sz="4" w:space="0" w:color="auto"/>
              <w:left w:val="single" w:sz="4" w:space="0" w:color="auto"/>
              <w:bottom w:val="single" w:sz="4" w:space="0" w:color="auto"/>
              <w:right w:val="single" w:sz="4" w:space="0" w:color="auto"/>
            </w:tcBorders>
            <w:vAlign w:val="center"/>
          </w:tcPr>
          <w:p w14:paraId="65FFB811" w14:textId="266CF90E" w:rsidR="003F137C" w:rsidRPr="005F4929" w:rsidRDefault="003F137C" w:rsidP="00AA7584">
            <w:pPr>
              <w:ind w:firstLine="0"/>
              <w:jc w:val="center"/>
              <w:rPr>
                <w:szCs w:val="20"/>
              </w:rPr>
            </w:pPr>
            <w:r w:rsidRPr="005F4929">
              <w:rPr>
                <w:szCs w:val="20"/>
              </w:rPr>
              <w:t>29.</w:t>
            </w:r>
          </w:p>
        </w:tc>
        <w:tc>
          <w:tcPr>
            <w:tcW w:w="4111" w:type="dxa"/>
            <w:tcBorders>
              <w:top w:val="single" w:sz="4" w:space="0" w:color="auto"/>
              <w:left w:val="single" w:sz="4" w:space="0" w:color="auto"/>
              <w:bottom w:val="single" w:sz="4" w:space="0" w:color="auto"/>
              <w:right w:val="single" w:sz="4" w:space="0" w:color="auto"/>
            </w:tcBorders>
            <w:vAlign w:val="center"/>
          </w:tcPr>
          <w:p w14:paraId="1E453EEB" w14:textId="38182A91" w:rsidR="003F137C" w:rsidRPr="005F4929" w:rsidRDefault="003F137C" w:rsidP="00AA7584">
            <w:pPr>
              <w:ind w:firstLine="0"/>
              <w:jc w:val="left"/>
              <w:rPr>
                <w:szCs w:val="20"/>
              </w:rPr>
            </w:pPr>
            <w:r w:rsidRPr="005F4929">
              <w:rPr>
                <w:szCs w:val="20"/>
              </w:rPr>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618B6F92" w14:textId="77777777" w:rsidR="003F137C" w:rsidRPr="005F4929" w:rsidRDefault="003F137C" w:rsidP="00AA7584">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3D4428B4"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7ADA541C" w14:textId="77777777" w:rsidR="003F137C" w:rsidRPr="005F4929" w:rsidRDefault="003F137C" w:rsidP="00AA7584">
            <w:pPr>
              <w:ind w:firstLine="0"/>
              <w:jc w:val="center"/>
              <w:rPr>
                <w:szCs w:val="20"/>
              </w:rPr>
            </w:pPr>
            <w:r w:rsidRPr="005F4929">
              <w:rPr>
                <w:szCs w:val="20"/>
              </w:rPr>
              <w:t>20 000</w:t>
            </w:r>
          </w:p>
        </w:tc>
        <w:tc>
          <w:tcPr>
            <w:tcW w:w="2126" w:type="dxa"/>
            <w:tcBorders>
              <w:top w:val="single" w:sz="4" w:space="0" w:color="auto"/>
              <w:left w:val="single" w:sz="4" w:space="0" w:color="auto"/>
              <w:bottom w:val="single" w:sz="4" w:space="0" w:color="auto"/>
              <w:right w:val="single" w:sz="4" w:space="0" w:color="auto"/>
            </w:tcBorders>
            <w:vAlign w:val="center"/>
          </w:tcPr>
          <w:p w14:paraId="24D9A465" w14:textId="77777777" w:rsidR="003F137C" w:rsidRPr="005F4929" w:rsidRDefault="003F137C" w:rsidP="00AA7584">
            <w:pPr>
              <w:ind w:firstLine="0"/>
              <w:jc w:val="center"/>
              <w:rPr>
                <w:szCs w:val="20"/>
              </w:rPr>
            </w:pPr>
            <w:r w:rsidRPr="005F4929">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14:paraId="4C8471A9" w14:textId="77777777" w:rsidR="003F137C" w:rsidRPr="005F4929" w:rsidRDefault="003F137C" w:rsidP="00AA7584">
            <w:pPr>
              <w:ind w:firstLine="0"/>
              <w:jc w:val="center"/>
              <w:rPr>
                <w:szCs w:val="20"/>
              </w:rPr>
            </w:pPr>
            <w:r w:rsidRPr="005F4929">
              <w:rPr>
                <w:szCs w:val="20"/>
              </w:rPr>
              <w:t>3</w:t>
            </w:r>
          </w:p>
        </w:tc>
      </w:tr>
      <w:tr w:rsidR="003F137C" w:rsidRPr="005F4929" w14:paraId="6EC49336" w14:textId="77777777" w:rsidTr="001F5627">
        <w:trPr>
          <w:trHeight w:val="555"/>
        </w:trPr>
        <w:tc>
          <w:tcPr>
            <w:tcW w:w="674" w:type="dxa"/>
            <w:tcBorders>
              <w:top w:val="single" w:sz="4" w:space="0" w:color="auto"/>
              <w:left w:val="single" w:sz="4" w:space="0" w:color="auto"/>
              <w:bottom w:val="single" w:sz="4" w:space="0" w:color="auto"/>
              <w:right w:val="single" w:sz="4" w:space="0" w:color="auto"/>
            </w:tcBorders>
            <w:vAlign w:val="center"/>
          </w:tcPr>
          <w:p w14:paraId="4CC404B4" w14:textId="3D9B46A8" w:rsidR="003F137C" w:rsidRPr="005F4929" w:rsidRDefault="003F137C" w:rsidP="00AA7584">
            <w:pPr>
              <w:ind w:firstLine="0"/>
              <w:jc w:val="center"/>
              <w:rPr>
                <w:szCs w:val="20"/>
              </w:rPr>
            </w:pPr>
            <w:r w:rsidRPr="005F4929">
              <w:rPr>
                <w:szCs w:val="20"/>
              </w:rPr>
              <w:t>30.</w:t>
            </w:r>
          </w:p>
        </w:tc>
        <w:tc>
          <w:tcPr>
            <w:tcW w:w="4111" w:type="dxa"/>
            <w:tcBorders>
              <w:top w:val="single" w:sz="4" w:space="0" w:color="auto"/>
              <w:left w:val="single" w:sz="4" w:space="0" w:color="auto"/>
              <w:bottom w:val="single" w:sz="4" w:space="0" w:color="auto"/>
              <w:right w:val="single" w:sz="4" w:space="0" w:color="auto"/>
            </w:tcBorders>
            <w:vAlign w:val="center"/>
          </w:tcPr>
          <w:p w14:paraId="16F53AB8" w14:textId="226E1573" w:rsidR="003F137C" w:rsidRPr="005F4929" w:rsidRDefault="003F137C" w:rsidP="00AA7584">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58DA69B4" w14:textId="77777777" w:rsidR="003F137C" w:rsidRPr="005F4929" w:rsidRDefault="003F137C" w:rsidP="00AA7584">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4E15F575" w14:textId="77777777" w:rsidR="003F137C" w:rsidRPr="005F4929" w:rsidRDefault="003F137C" w:rsidP="00AA7584">
            <w:pPr>
              <w:ind w:firstLine="0"/>
              <w:jc w:val="center"/>
              <w:rPr>
                <w:szCs w:val="20"/>
              </w:rPr>
            </w:pPr>
            <w:r w:rsidRPr="005F4929">
              <w:rPr>
                <w:szCs w:val="20"/>
              </w:rPr>
              <w:t>1 000</w:t>
            </w:r>
          </w:p>
        </w:tc>
        <w:tc>
          <w:tcPr>
            <w:tcW w:w="1985" w:type="dxa"/>
            <w:tcBorders>
              <w:top w:val="single" w:sz="4" w:space="0" w:color="auto"/>
              <w:left w:val="single" w:sz="4" w:space="0" w:color="auto"/>
              <w:bottom w:val="single" w:sz="4" w:space="0" w:color="auto"/>
              <w:right w:val="single" w:sz="4" w:space="0" w:color="auto"/>
            </w:tcBorders>
            <w:vAlign w:val="center"/>
          </w:tcPr>
          <w:p w14:paraId="3B7665E4" w14:textId="77777777" w:rsidR="003F137C" w:rsidRPr="005F4929" w:rsidRDefault="003F137C" w:rsidP="00AA7584">
            <w:pPr>
              <w:ind w:firstLine="0"/>
              <w:jc w:val="center"/>
              <w:rPr>
                <w:szCs w:val="20"/>
              </w:rPr>
            </w:pPr>
            <w:r w:rsidRPr="005F4929">
              <w:rPr>
                <w:szCs w:val="20"/>
              </w:rPr>
              <w:t>10 000</w:t>
            </w:r>
          </w:p>
        </w:tc>
        <w:tc>
          <w:tcPr>
            <w:tcW w:w="2126" w:type="dxa"/>
            <w:tcBorders>
              <w:top w:val="single" w:sz="4" w:space="0" w:color="auto"/>
              <w:left w:val="single" w:sz="4" w:space="0" w:color="auto"/>
              <w:bottom w:val="single" w:sz="4" w:space="0" w:color="auto"/>
              <w:right w:val="single" w:sz="4" w:space="0" w:color="auto"/>
            </w:tcBorders>
            <w:vAlign w:val="center"/>
          </w:tcPr>
          <w:p w14:paraId="482FB43E" w14:textId="77777777" w:rsidR="003F137C" w:rsidRPr="005F4929" w:rsidRDefault="003F137C" w:rsidP="00AA7584">
            <w:pPr>
              <w:ind w:firstLine="0"/>
              <w:jc w:val="center"/>
              <w:rPr>
                <w:szCs w:val="20"/>
              </w:rPr>
            </w:pPr>
            <w:r w:rsidRPr="005F4929">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14:paraId="6922953F" w14:textId="77777777" w:rsidR="003F137C" w:rsidRPr="005F4929" w:rsidRDefault="003F137C" w:rsidP="00AA7584">
            <w:pPr>
              <w:ind w:firstLine="0"/>
              <w:jc w:val="center"/>
              <w:rPr>
                <w:szCs w:val="20"/>
              </w:rPr>
            </w:pPr>
            <w:r w:rsidRPr="005F4929">
              <w:rPr>
                <w:szCs w:val="20"/>
              </w:rPr>
              <w:t>3</w:t>
            </w:r>
          </w:p>
        </w:tc>
      </w:tr>
      <w:tr w:rsidR="003F137C" w:rsidRPr="005F4929" w14:paraId="4B0017CB" w14:textId="77777777" w:rsidTr="001F5627">
        <w:tc>
          <w:tcPr>
            <w:tcW w:w="674" w:type="dxa"/>
            <w:tcBorders>
              <w:top w:val="single" w:sz="4" w:space="0" w:color="auto"/>
              <w:left w:val="single" w:sz="4" w:space="0" w:color="auto"/>
              <w:bottom w:val="single" w:sz="4" w:space="0" w:color="auto"/>
              <w:right w:val="single" w:sz="4" w:space="0" w:color="auto"/>
            </w:tcBorders>
            <w:vAlign w:val="center"/>
          </w:tcPr>
          <w:p w14:paraId="06506C17" w14:textId="08F27A32" w:rsidR="003F137C" w:rsidRPr="005F4929" w:rsidRDefault="003F137C" w:rsidP="00AA7584">
            <w:pPr>
              <w:ind w:firstLine="0"/>
              <w:jc w:val="center"/>
              <w:rPr>
                <w:szCs w:val="20"/>
              </w:rPr>
            </w:pPr>
            <w:r w:rsidRPr="005F4929">
              <w:rPr>
                <w:szCs w:val="20"/>
              </w:rPr>
              <w:t>31.</w:t>
            </w:r>
          </w:p>
        </w:tc>
        <w:tc>
          <w:tcPr>
            <w:tcW w:w="4111" w:type="dxa"/>
            <w:tcBorders>
              <w:top w:val="single" w:sz="4" w:space="0" w:color="auto"/>
              <w:left w:val="single" w:sz="4" w:space="0" w:color="auto"/>
              <w:bottom w:val="single" w:sz="4" w:space="0" w:color="auto"/>
              <w:right w:val="single" w:sz="4" w:space="0" w:color="auto"/>
            </w:tcBorders>
            <w:vAlign w:val="center"/>
          </w:tcPr>
          <w:p w14:paraId="564F705E" w14:textId="77777777" w:rsidR="003F137C" w:rsidRPr="005F4929" w:rsidRDefault="003F137C" w:rsidP="00AA7584">
            <w:pPr>
              <w:ind w:firstLine="0"/>
              <w:jc w:val="left"/>
              <w:rPr>
                <w:szCs w:val="20"/>
              </w:rPr>
            </w:pPr>
            <w:r w:rsidRPr="005F4929">
              <w:rPr>
                <w:szCs w:val="20"/>
              </w:rPr>
              <w:t>Выставочно-ярмарочная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4096A0F6" w14:textId="77777777" w:rsidR="003F137C" w:rsidRPr="005F4929" w:rsidRDefault="003F137C" w:rsidP="00AA7584">
            <w:pPr>
              <w:ind w:firstLine="0"/>
              <w:jc w:val="center"/>
              <w:rPr>
                <w:szCs w:val="20"/>
              </w:rPr>
            </w:pPr>
            <w:r w:rsidRPr="005F4929">
              <w:rPr>
                <w:szCs w:val="20"/>
              </w:rPr>
              <w:t>4.10</w:t>
            </w:r>
          </w:p>
        </w:tc>
        <w:tc>
          <w:tcPr>
            <w:tcW w:w="1985" w:type="dxa"/>
            <w:tcBorders>
              <w:top w:val="single" w:sz="4" w:space="0" w:color="auto"/>
              <w:left w:val="single" w:sz="4" w:space="0" w:color="auto"/>
              <w:bottom w:val="single" w:sz="4" w:space="0" w:color="auto"/>
              <w:right w:val="single" w:sz="4" w:space="0" w:color="auto"/>
            </w:tcBorders>
            <w:vAlign w:val="center"/>
          </w:tcPr>
          <w:p w14:paraId="6DA9DCE6" w14:textId="77777777" w:rsidR="003F137C" w:rsidRPr="005F4929" w:rsidRDefault="003F137C" w:rsidP="00AA7584">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vAlign w:val="center"/>
          </w:tcPr>
          <w:p w14:paraId="288C5419" w14:textId="77777777" w:rsidR="003F137C" w:rsidRPr="005F4929" w:rsidRDefault="003F137C" w:rsidP="00AA7584">
            <w:pPr>
              <w:ind w:firstLine="0"/>
              <w:jc w:val="center"/>
              <w:rPr>
                <w:szCs w:val="20"/>
              </w:rPr>
            </w:pPr>
            <w:r w:rsidRPr="005F4929">
              <w:rPr>
                <w:szCs w:val="20"/>
              </w:rPr>
              <w:t>50 000</w:t>
            </w:r>
          </w:p>
        </w:tc>
        <w:tc>
          <w:tcPr>
            <w:tcW w:w="2126" w:type="dxa"/>
            <w:tcBorders>
              <w:top w:val="single" w:sz="4" w:space="0" w:color="auto"/>
              <w:left w:val="single" w:sz="4" w:space="0" w:color="auto"/>
              <w:bottom w:val="single" w:sz="4" w:space="0" w:color="auto"/>
              <w:right w:val="single" w:sz="4" w:space="0" w:color="auto"/>
            </w:tcBorders>
            <w:vAlign w:val="center"/>
          </w:tcPr>
          <w:p w14:paraId="2A831654" w14:textId="77777777" w:rsidR="003F137C" w:rsidRPr="005F4929" w:rsidRDefault="003F137C" w:rsidP="00AA7584">
            <w:pPr>
              <w:ind w:firstLine="0"/>
              <w:jc w:val="center"/>
              <w:rPr>
                <w:szCs w:val="20"/>
              </w:rPr>
            </w:pPr>
            <w:r w:rsidRPr="005F4929">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14:paraId="01FC66CA" w14:textId="77777777" w:rsidR="003F137C" w:rsidRPr="005F4929" w:rsidRDefault="003F137C" w:rsidP="00AA7584">
            <w:pPr>
              <w:ind w:firstLine="0"/>
              <w:jc w:val="center"/>
              <w:rPr>
                <w:szCs w:val="20"/>
              </w:rPr>
            </w:pPr>
            <w:r w:rsidRPr="005F4929">
              <w:rPr>
                <w:szCs w:val="20"/>
              </w:rPr>
              <w:t>3</w:t>
            </w:r>
          </w:p>
        </w:tc>
      </w:tr>
      <w:tr w:rsidR="003F137C" w:rsidRPr="005F4929" w14:paraId="35BE30C3" w14:textId="77777777" w:rsidTr="001F5627">
        <w:trPr>
          <w:trHeight w:val="557"/>
        </w:trPr>
        <w:tc>
          <w:tcPr>
            <w:tcW w:w="674" w:type="dxa"/>
            <w:tcBorders>
              <w:top w:val="single" w:sz="4" w:space="0" w:color="auto"/>
              <w:left w:val="single" w:sz="4" w:space="0" w:color="auto"/>
              <w:bottom w:val="single" w:sz="4" w:space="0" w:color="auto"/>
              <w:right w:val="single" w:sz="4" w:space="0" w:color="auto"/>
            </w:tcBorders>
            <w:vAlign w:val="center"/>
          </w:tcPr>
          <w:p w14:paraId="5D9D9A5E" w14:textId="59467780" w:rsidR="003F137C" w:rsidRPr="005F4929" w:rsidRDefault="003F137C" w:rsidP="00AA7584">
            <w:pPr>
              <w:ind w:firstLine="0"/>
              <w:jc w:val="center"/>
              <w:rPr>
                <w:szCs w:val="20"/>
              </w:rPr>
            </w:pPr>
            <w:r w:rsidRPr="005F4929">
              <w:rPr>
                <w:szCs w:val="20"/>
              </w:rPr>
              <w:t>32.</w:t>
            </w:r>
          </w:p>
        </w:tc>
        <w:tc>
          <w:tcPr>
            <w:tcW w:w="4111" w:type="dxa"/>
            <w:tcBorders>
              <w:top w:val="single" w:sz="4" w:space="0" w:color="auto"/>
              <w:left w:val="single" w:sz="4" w:space="0" w:color="auto"/>
              <w:bottom w:val="single" w:sz="4" w:space="0" w:color="auto"/>
              <w:right w:val="single" w:sz="4" w:space="0" w:color="auto"/>
            </w:tcBorders>
            <w:vAlign w:val="center"/>
          </w:tcPr>
          <w:p w14:paraId="0237EDE8" w14:textId="77777777" w:rsidR="003F137C" w:rsidRPr="005F4929" w:rsidRDefault="003F137C" w:rsidP="00AA7584">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36AE8405" w14:textId="77777777" w:rsidR="003F137C" w:rsidRPr="005F4929" w:rsidRDefault="003F137C" w:rsidP="00AA7584">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600B8A22" w14:textId="3D07B345" w:rsidR="003F137C" w:rsidRPr="005F4929" w:rsidRDefault="003F137C" w:rsidP="00AA7584">
            <w:pPr>
              <w:ind w:firstLine="0"/>
              <w:jc w:val="center"/>
              <w:rPr>
                <w:szCs w:val="20"/>
              </w:rPr>
            </w:pPr>
            <w:r w:rsidRPr="005F4929">
              <w:rPr>
                <w:szCs w:val="20"/>
                <w:lang w:val="en-US"/>
              </w:rPr>
              <w:t>4</w:t>
            </w:r>
            <w:r w:rsidRPr="005F4929">
              <w:rPr>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35BF34C9"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358D538" w14:textId="77777777" w:rsidR="003F137C" w:rsidRPr="005F4929" w:rsidRDefault="003F137C" w:rsidP="00AA7584">
            <w:pPr>
              <w:ind w:firstLine="0"/>
              <w:jc w:val="center"/>
              <w:rPr>
                <w:szCs w:val="20"/>
              </w:rPr>
            </w:pPr>
            <w:r w:rsidRPr="005F4929">
              <w:rPr>
                <w:szCs w:val="20"/>
                <w:lang w:val="en-US"/>
              </w:rPr>
              <w:t>75%</w:t>
            </w:r>
          </w:p>
        </w:tc>
        <w:tc>
          <w:tcPr>
            <w:tcW w:w="1701" w:type="dxa"/>
            <w:tcBorders>
              <w:top w:val="single" w:sz="4" w:space="0" w:color="auto"/>
              <w:left w:val="single" w:sz="4" w:space="0" w:color="auto"/>
              <w:bottom w:val="single" w:sz="4" w:space="0" w:color="auto"/>
              <w:right w:val="single" w:sz="4" w:space="0" w:color="auto"/>
            </w:tcBorders>
            <w:vAlign w:val="center"/>
          </w:tcPr>
          <w:p w14:paraId="01F882CA" w14:textId="77777777" w:rsidR="003F137C" w:rsidRPr="005F4929" w:rsidRDefault="003F137C" w:rsidP="00AA7584">
            <w:pPr>
              <w:ind w:firstLine="0"/>
              <w:jc w:val="center"/>
              <w:rPr>
                <w:szCs w:val="20"/>
              </w:rPr>
            </w:pPr>
            <w:r w:rsidRPr="005F4929">
              <w:rPr>
                <w:szCs w:val="20"/>
              </w:rPr>
              <w:t>3</w:t>
            </w:r>
          </w:p>
        </w:tc>
      </w:tr>
      <w:tr w:rsidR="003F137C" w:rsidRPr="005F4929" w14:paraId="660E17C0" w14:textId="77777777" w:rsidTr="001F5627">
        <w:trPr>
          <w:trHeight w:val="551"/>
        </w:trPr>
        <w:tc>
          <w:tcPr>
            <w:tcW w:w="674" w:type="dxa"/>
            <w:tcBorders>
              <w:top w:val="single" w:sz="4" w:space="0" w:color="auto"/>
              <w:left w:val="single" w:sz="4" w:space="0" w:color="auto"/>
              <w:bottom w:val="single" w:sz="4" w:space="0" w:color="auto"/>
              <w:right w:val="single" w:sz="4" w:space="0" w:color="auto"/>
            </w:tcBorders>
            <w:vAlign w:val="center"/>
          </w:tcPr>
          <w:p w14:paraId="5C617737" w14:textId="7F635132" w:rsidR="003F137C" w:rsidRPr="005F4929" w:rsidRDefault="003F137C" w:rsidP="00AA7584">
            <w:pPr>
              <w:ind w:firstLine="0"/>
              <w:jc w:val="center"/>
              <w:rPr>
                <w:szCs w:val="20"/>
              </w:rPr>
            </w:pPr>
            <w:r w:rsidRPr="005F4929">
              <w:rPr>
                <w:szCs w:val="20"/>
              </w:rPr>
              <w:t>33.</w:t>
            </w:r>
          </w:p>
        </w:tc>
        <w:tc>
          <w:tcPr>
            <w:tcW w:w="4111" w:type="dxa"/>
            <w:tcBorders>
              <w:top w:val="single" w:sz="4" w:space="0" w:color="auto"/>
              <w:left w:val="single" w:sz="4" w:space="0" w:color="auto"/>
              <w:bottom w:val="single" w:sz="4" w:space="0" w:color="auto"/>
              <w:right w:val="single" w:sz="4" w:space="0" w:color="auto"/>
            </w:tcBorders>
            <w:vAlign w:val="center"/>
          </w:tcPr>
          <w:p w14:paraId="222769AD" w14:textId="77777777" w:rsidR="003F137C" w:rsidRPr="005F4929" w:rsidRDefault="003F137C" w:rsidP="00AA7584">
            <w:pPr>
              <w:ind w:firstLine="0"/>
              <w:jc w:val="left"/>
              <w:rPr>
                <w:szCs w:val="20"/>
              </w:rPr>
            </w:pPr>
            <w:r w:rsidRPr="005F4929">
              <w:rPr>
                <w:szCs w:val="20"/>
              </w:rPr>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14:paraId="5D0DCC84" w14:textId="77777777" w:rsidR="003F137C" w:rsidRPr="005F4929" w:rsidRDefault="003F137C" w:rsidP="00AA7584">
            <w:pPr>
              <w:ind w:firstLine="0"/>
              <w:jc w:val="center"/>
              <w:rPr>
                <w:szCs w:val="20"/>
              </w:rPr>
            </w:pPr>
            <w:r w:rsidRPr="005F4929">
              <w:rPr>
                <w:szCs w:val="20"/>
              </w:rPr>
              <w:t>5.2</w:t>
            </w:r>
          </w:p>
        </w:tc>
        <w:tc>
          <w:tcPr>
            <w:tcW w:w="1985" w:type="dxa"/>
            <w:tcBorders>
              <w:top w:val="single" w:sz="4" w:space="0" w:color="auto"/>
              <w:left w:val="single" w:sz="4" w:space="0" w:color="auto"/>
              <w:bottom w:val="single" w:sz="4" w:space="0" w:color="auto"/>
              <w:right w:val="single" w:sz="4" w:space="0" w:color="auto"/>
            </w:tcBorders>
            <w:vAlign w:val="center"/>
          </w:tcPr>
          <w:p w14:paraId="756BC668" w14:textId="77777777" w:rsidR="003F137C" w:rsidRPr="005F4929" w:rsidRDefault="003F137C"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42A7778C" w14:textId="77777777" w:rsidR="003F137C" w:rsidRPr="005F4929" w:rsidRDefault="003F137C" w:rsidP="00AA7584">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2DA201C3" w14:textId="77777777" w:rsidR="003F137C" w:rsidRPr="005F4929" w:rsidRDefault="003F137C" w:rsidP="00AA7584">
            <w:pPr>
              <w:ind w:firstLine="0"/>
              <w:jc w:val="center"/>
              <w:rPr>
                <w:szCs w:val="20"/>
                <w:lang w:val="en-US"/>
              </w:rPr>
            </w:pPr>
            <w:r w:rsidRPr="005F4929">
              <w:rPr>
                <w:szCs w:val="20"/>
              </w:rPr>
              <w:t>20</w:t>
            </w:r>
            <w:r w:rsidRPr="005F4929">
              <w:rPr>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3B2A6FC1" w14:textId="77777777" w:rsidR="003F137C" w:rsidRPr="005F4929" w:rsidRDefault="003F137C" w:rsidP="00AA7584">
            <w:pPr>
              <w:ind w:firstLine="0"/>
              <w:jc w:val="center"/>
              <w:rPr>
                <w:szCs w:val="20"/>
              </w:rPr>
            </w:pPr>
            <w:r w:rsidRPr="005F4929">
              <w:rPr>
                <w:szCs w:val="20"/>
              </w:rPr>
              <w:t>3</w:t>
            </w:r>
          </w:p>
        </w:tc>
      </w:tr>
      <w:tr w:rsidR="003F137C" w:rsidRPr="005F4929" w14:paraId="34FBF91D" w14:textId="77777777" w:rsidTr="001F5627">
        <w:trPr>
          <w:trHeight w:val="573"/>
        </w:trPr>
        <w:tc>
          <w:tcPr>
            <w:tcW w:w="674" w:type="dxa"/>
            <w:tcBorders>
              <w:top w:val="single" w:sz="4" w:space="0" w:color="auto"/>
              <w:left w:val="single" w:sz="4" w:space="0" w:color="auto"/>
              <w:bottom w:val="single" w:sz="4" w:space="0" w:color="auto"/>
              <w:right w:val="single" w:sz="4" w:space="0" w:color="auto"/>
            </w:tcBorders>
            <w:vAlign w:val="center"/>
          </w:tcPr>
          <w:p w14:paraId="45B21C62" w14:textId="202EFA5B" w:rsidR="003F137C" w:rsidRPr="005F4929" w:rsidRDefault="003F137C" w:rsidP="00AA7584">
            <w:pPr>
              <w:ind w:firstLine="0"/>
              <w:jc w:val="center"/>
              <w:rPr>
                <w:szCs w:val="20"/>
              </w:rPr>
            </w:pPr>
            <w:r w:rsidRPr="005F4929">
              <w:rPr>
                <w:szCs w:val="20"/>
              </w:rPr>
              <w:t>34.</w:t>
            </w:r>
          </w:p>
        </w:tc>
        <w:tc>
          <w:tcPr>
            <w:tcW w:w="4111" w:type="dxa"/>
            <w:tcBorders>
              <w:top w:val="single" w:sz="4" w:space="0" w:color="auto"/>
              <w:left w:val="single" w:sz="4" w:space="0" w:color="auto"/>
              <w:bottom w:val="single" w:sz="4" w:space="0" w:color="auto"/>
              <w:right w:val="single" w:sz="4" w:space="0" w:color="auto"/>
            </w:tcBorders>
            <w:vAlign w:val="center"/>
          </w:tcPr>
          <w:p w14:paraId="5CF7AA33" w14:textId="77777777" w:rsidR="003F137C" w:rsidRPr="005F4929" w:rsidRDefault="003F137C" w:rsidP="00AA7584">
            <w:pPr>
              <w:ind w:firstLine="0"/>
              <w:jc w:val="left"/>
              <w:rPr>
                <w:szCs w:val="20"/>
              </w:rPr>
            </w:pPr>
            <w:r w:rsidRPr="005F4929">
              <w:rPr>
                <w:szCs w:val="20"/>
              </w:rPr>
              <w:t xml:space="preserve">Туристическое обслуживание </w:t>
            </w:r>
          </w:p>
        </w:tc>
        <w:tc>
          <w:tcPr>
            <w:tcW w:w="1701" w:type="dxa"/>
            <w:tcBorders>
              <w:top w:val="single" w:sz="4" w:space="0" w:color="auto"/>
              <w:left w:val="single" w:sz="4" w:space="0" w:color="auto"/>
              <w:bottom w:val="single" w:sz="4" w:space="0" w:color="auto"/>
              <w:right w:val="single" w:sz="4" w:space="0" w:color="auto"/>
            </w:tcBorders>
            <w:vAlign w:val="center"/>
          </w:tcPr>
          <w:p w14:paraId="24495520" w14:textId="77777777" w:rsidR="003F137C" w:rsidRPr="005F4929" w:rsidRDefault="003F137C" w:rsidP="00AA7584">
            <w:pPr>
              <w:ind w:firstLine="0"/>
              <w:jc w:val="center"/>
              <w:rPr>
                <w:szCs w:val="20"/>
              </w:rPr>
            </w:pPr>
            <w:r w:rsidRPr="005F4929">
              <w:rPr>
                <w:szCs w:val="20"/>
              </w:rPr>
              <w:t>5.2.1</w:t>
            </w:r>
          </w:p>
        </w:tc>
        <w:tc>
          <w:tcPr>
            <w:tcW w:w="1985" w:type="dxa"/>
            <w:tcBorders>
              <w:top w:val="single" w:sz="4" w:space="0" w:color="auto"/>
              <w:left w:val="single" w:sz="4" w:space="0" w:color="auto"/>
              <w:bottom w:val="single" w:sz="4" w:space="0" w:color="auto"/>
              <w:right w:val="single" w:sz="4" w:space="0" w:color="auto"/>
            </w:tcBorders>
            <w:vAlign w:val="center"/>
          </w:tcPr>
          <w:p w14:paraId="2C536400" w14:textId="77777777" w:rsidR="003F137C" w:rsidRPr="005F4929" w:rsidRDefault="003F137C"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16301065" w14:textId="77777777" w:rsidR="003F137C" w:rsidRPr="005F4929" w:rsidRDefault="003F137C" w:rsidP="00AA7584">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4CF1B59A" w14:textId="77777777" w:rsidR="003F137C" w:rsidRPr="005F4929" w:rsidRDefault="003F137C" w:rsidP="00AA7584">
            <w:pPr>
              <w:ind w:firstLine="0"/>
              <w:jc w:val="center"/>
              <w:rPr>
                <w:szCs w:val="20"/>
              </w:rPr>
            </w:pPr>
            <w:r w:rsidRPr="005F4929">
              <w:rPr>
                <w:szCs w:val="20"/>
              </w:rPr>
              <w:t xml:space="preserve">40% </w:t>
            </w:r>
          </w:p>
        </w:tc>
        <w:tc>
          <w:tcPr>
            <w:tcW w:w="1701" w:type="dxa"/>
            <w:tcBorders>
              <w:top w:val="single" w:sz="4" w:space="0" w:color="auto"/>
              <w:left w:val="single" w:sz="4" w:space="0" w:color="auto"/>
              <w:bottom w:val="single" w:sz="4" w:space="0" w:color="auto"/>
              <w:right w:val="single" w:sz="4" w:space="0" w:color="auto"/>
            </w:tcBorders>
            <w:vAlign w:val="center"/>
          </w:tcPr>
          <w:p w14:paraId="6FD0B6A6" w14:textId="77777777" w:rsidR="003F137C" w:rsidRPr="005F4929" w:rsidRDefault="003F137C" w:rsidP="00AA7584">
            <w:pPr>
              <w:ind w:firstLine="0"/>
              <w:jc w:val="center"/>
              <w:rPr>
                <w:szCs w:val="20"/>
              </w:rPr>
            </w:pPr>
            <w:r w:rsidRPr="005F4929">
              <w:rPr>
                <w:szCs w:val="20"/>
              </w:rPr>
              <w:t>3</w:t>
            </w:r>
          </w:p>
        </w:tc>
      </w:tr>
      <w:tr w:rsidR="003F137C" w:rsidRPr="005F4929" w14:paraId="09648FAA" w14:textId="77777777" w:rsidTr="001F5627">
        <w:trPr>
          <w:trHeight w:val="553"/>
        </w:trPr>
        <w:tc>
          <w:tcPr>
            <w:tcW w:w="674" w:type="dxa"/>
            <w:tcBorders>
              <w:top w:val="single" w:sz="4" w:space="0" w:color="auto"/>
              <w:left w:val="single" w:sz="4" w:space="0" w:color="auto"/>
              <w:bottom w:val="single" w:sz="4" w:space="0" w:color="auto"/>
              <w:right w:val="single" w:sz="4" w:space="0" w:color="auto"/>
            </w:tcBorders>
            <w:vAlign w:val="center"/>
          </w:tcPr>
          <w:p w14:paraId="41909C49" w14:textId="45472D08" w:rsidR="003F137C" w:rsidRPr="005F4929" w:rsidRDefault="003F137C" w:rsidP="00AA7584">
            <w:pPr>
              <w:ind w:firstLine="0"/>
              <w:jc w:val="center"/>
              <w:rPr>
                <w:szCs w:val="20"/>
              </w:rPr>
            </w:pPr>
            <w:r w:rsidRPr="005F4929">
              <w:rPr>
                <w:szCs w:val="20"/>
              </w:rPr>
              <w:t>35.</w:t>
            </w:r>
          </w:p>
        </w:tc>
        <w:tc>
          <w:tcPr>
            <w:tcW w:w="4111" w:type="dxa"/>
            <w:tcBorders>
              <w:top w:val="single" w:sz="4" w:space="0" w:color="auto"/>
              <w:left w:val="single" w:sz="4" w:space="0" w:color="auto"/>
              <w:bottom w:val="single" w:sz="4" w:space="0" w:color="auto"/>
              <w:right w:val="single" w:sz="4" w:space="0" w:color="auto"/>
            </w:tcBorders>
            <w:vAlign w:val="center"/>
          </w:tcPr>
          <w:p w14:paraId="63C872AF" w14:textId="77777777" w:rsidR="003F137C" w:rsidRPr="005F4929" w:rsidRDefault="003F137C" w:rsidP="00AA7584">
            <w:pPr>
              <w:ind w:firstLine="0"/>
              <w:jc w:val="left"/>
              <w:rPr>
                <w:szCs w:val="20"/>
              </w:rPr>
            </w:pPr>
            <w:r w:rsidRPr="005F4929">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14:paraId="1BE49F6F" w14:textId="77777777" w:rsidR="003F137C" w:rsidRPr="005F4929" w:rsidRDefault="003F137C" w:rsidP="00AA7584">
            <w:pPr>
              <w:ind w:firstLine="0"/>
              <w:jc w:val="center"/>
              <w:rPr>
                <w:szCs w:val="20"/>
              </w:rPr>
            </w:pPr>
            <w:r w:rsidRPr="005F4929">
              <w:rPr>
                <w:szCs w:val="20"/>
              </w:rPr>
              <w:t>5.3</w:t>
            </w:r>
          </w:p>
        </w:tc>
        <w:tc>
          <w:tcPr>
            <w:tcW w:w="1985" w:type="dxa"/>
            <w:tcBorders>
              <w:top w:val="single" w:sz="4" w:space="0" w:color="auto"/>
              <w:left w:val="single" w:sz="4" w:space="0" w:color="auto"/>
              <w:bottom w:val="single" w:sz="4" w:space="0" w:color="auto"/>
              <w:right w:val="single" w:sz="4" w:space="0" w:color="auto"/>
            </w:tcBorders>
            <w:vAlign w:val="center"/>
          </w:tcPr>
          <w:p w14:paraId="2CC52278" w14:textId="77777777" w:rsidR="003F137C" w:rsidRPr="005F4929" w:rsidRDefault="003F137C"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21C81177" w14:textId="77777777" w:rsidR="003F137C" w:rsidRPr="005F4929" w:rsidRDefault="003F137C" w:rsidP="00AA7584">
            <w:pPr>
              <w:ind w:firstLine="0"/>
              <w:jc w:val="center"/>
              <w:rPr>
                <w:szCs w:val="20"/>
              </w:rPr>
            </w:pPr>
            <w:r w:rsidRPr="005F4929">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14:paraId="1352BABB" w14:textId="77777777" w:rsidR="003F137C" w:rsidRPr="005F4929" w:rsidRDefault="003F137C" w:rsidP="00AA7584">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7D249C2" w14:textId="77777777" w:rsidR="003F137C" w:rsidRPr="005F4929" w:rsidRDefault="003F137C" w:rsidP="00AA7584">
            <w:pPr>
              <w:ind w:firstLine="0"/>
              <w:jc w:val="center"/>
              <w:rPr>
                <w:szCs w:val="20"/>
              </w:rPr>
            </w:pPr>
            <w:r w:rsidRPr="005F4929">
              <w:rPr>
                <w:szCs w:val="20"/>
              </w:rPr>
              <w:t>3</w:t>
            </w:r>
          </w:p>
        </w:tc>
      </w:tr>
      <w:tr w:rsidR="003F137C" w:rsidRPr="005F4929" w14:paraId="6C6049AA" w14:textId="77777777" w:rsidTr="001F5627">
        <w:trPr>
          <w:trHeight w:val="441"/>
        </w:trPr>
        <w:tc>
          <w:tcPr>
            <w:tcW w:w="674" w:type="dxa"/>
            <w:tcBorders>
              <w:top w:val="single" w:sz="4" w:space="0" w:color="auto"/>
              <w:left w:val="single" w:sz="4" w:space="0" w:color="auto"/>
              <w:bottom w:val="single" w:sz="4" w:space="0" w:color="auto"/>
              <w:right w:val="single" w:sz="4" w:space="0" w:color="auto"/>
            </w:tcBorders>
            <w:vAlign w:val="center"/>
          </w:tcPr>
          <w:p w14:paraId="71E82DB8" w14:textId="569759AE" w:rsidR="003F137C" w:rsidRPr="005F4929" w:rsidRDefault="003F137C" w:rsidP="00AA7584">
            <w:pPr>
              <w:ind w:firstLine="0"/>
              <w:jc w:val="center"/>
              <w:rPr>
                <w:szCs w:val="20"/>
              </w:rPr>
            </w:pPr>
            <w:r w:rsidRPr="005F4929">
              <w:rPr>
                <w:szCs w:val="20"/>
              </w:rPr>
              <w:t>36.</w:t>
            </w:r>
          </w:p>
        </w:tc>
        <w:tc>
          <w:tcPr>
            <w:tcW w:w="4111" w:type="dxa"/>
            <w:tcBorders>
              <w:top w:val="single" w:sz="4" w:space="0" w:color="auto"/>
              <w:left w:val="single" w:sz="4" w:space="0" w:color="auto"/>
              <w:bottom w:val="single" w:sz="4" w:space="0" w:color="auto"/>
              <w:right w:val="single" w:sz="4" w:space="0" w:color="auto"/>
            </w:tcBorders>
            <w:vAlign w:val="center"/>
          </w:tcPr>
          <w:p w14:paraId="732ED830" w14:textId="77777777" w:rsidR="003F137C" w:rsidRPr="005F4929" w:rsidRDefault="003F137C" w:rsidP="00AA7584">
            <w:pPr>
              <w:ind w:firstLine="0"/>
              <w:jc w:val="left"/>
              <w:rPr>
                <w:szCs w:val="20"/>
              </w:rPr>
            </w:pPr>
            <w:r w:rsidRPr="005F4929">
              <w:rPr>
                <w:szCs w:val="20"/>
              </w:rPr>
              <w:t xml:space="preserve">Причалы для маломерных судов </w:t>
            </w:r>
          </w:p>
        </w:tc>
        <w:tc>
          <w:tcPr>
            <w:tcW w:w="1701" w:type="dxa"/>
            <w:tcBorders>
              <w:top w:val="single" w:sz="4" w:space="0" w:color="auto"/>
              <w:left w:val="single" w:sz="4" w:space="0" w:color="auto"/>
              <w:bottom w:val="single" w:sz="4" w:space="0" w:color="auto"/>
              <w:right w:val="single" w:sz="4" w:space="0" w:color="auto"/>
            </w:tcBorders>
            <w:vAlign w:val="center"/>
          </w:tcPr>
          <w:p w14:paraId="67289C73" w14:textId="77777777" w:rsidR="003F137C" w:rsidRPr="005F4929" w:rsidRDefault="003F137C" w:rsidP="00AA7584">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1C06E117" w14:textId="77777777" w:rsidR="003F137C" w:rsidRPr="005F4929" w:rsidRDefault="003F137C" w:rsidP="00AA7584">
            <w:pPr>
              <w:ind w:firstLine="0"/>
              <w:jc w:val="center"/>
              <w:rPr>
                <w:szCs w:val="20"/>
              </w:rPr>
            </w:pPr>
            <w:r w:rsidRPr="005F4929">
              <w:rPr>
                <w:szCs w:val="20"/>
              </w:rPr>
              <w:t>5 000</w:t>
            </w:r>
          </w:p>
        </w:tc>
        <w:tc>
          <w:tcPr>
            <w:tcW w:w="1985" w:type="dxa"/>
            <w:tcBorders>
              <w:top w:val="single" w:sz="4" w:space="0" w:color="auto"/>
              <w:left w:val="single" w:sz="4" w:space="0" w:color="auto"/>
              <w:bottom w:val="single" w:sz="4" w:space="0" w:color="auto"/>
              <w:right w:val="single" w:sz="4" w:space="0" w:color="auto"/>
            </w:tcBorders>
            <w:vAlign w:val="center"/>
          </w:tcPr>
          <w:p w14:paraId="4EF5E5C1" w14:textId="77777777" w:rsidR="003F137C" w:rsidRPr="005F4929" w:rsidRDefault="003F137C" w:rsidP="00AA7584">
            <w:pPr>
              <w:ind w:firstLine="0"/>
              <w:jc w:val="center"/>
              <w:rPr>
                <w:szCs w:val="20"/>
              </w:rPr>
            </w:pPr>
            <w:r w:rsidRPr="005F4929">
              <w:rPr>
                <w:szCs w:val="20"/>
              </w:rPr>
              <w:t>500 000</w:t>
            </w:r>
          </w:p>
        </w:tc>
        <w:tc>
          <w:tcPr>
            <w:tcW w:w="2126" w:type="dxa"/>
            <w:tcBorders>
              <w:top w:val="single" w:sz="4" w:space="0" w:color="auto"/>
              <w:left w:val="single" w:sz="4" w:space="0" w:color="auto"/>
              <w:bottom w:val="single" w:sz="4" w:space="0" w:color="auto"/>
              <w:right w:val="single" w:sz="4" w:space="0" w:color="auto"/>
            </w:tcBorders>
            <w:vAlign w:val="center"/>
          </w:tcPr>
          <w:p w14:paraId="4A7BF202" w14:textId="77777777" w:rsidR="003F137C" w:rsidRPr="005F4929" w:rsidRDefault="003F137C" w:rsidP="00AA7584">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00008DA" w14:textId="77777777" w:rsidR="003F137C" w:rsidRPr="005F4929" w:rsidRDefault="003F137C" w:rsidP="00AA7584">
            <w:pPr>
              <w:ind w:firstLine="0"/>
              <w:jc w:val="center"/>
              <w:rPr>
                <w:szCs w:val="20"/>
              </w:rPr>
            </w:pPr>
            <w:r w:rsidRPr="005F4929">
              <w:rPr>
                <w:szCs w:val="20"/>
              </w:rPr>
              <w:t>3</w:t>
            </w:r>
          </w:p>
        </w:tc>
      </w:tr>
      <w:tr w:rsidR="003F137C" w:rsidRPr="005F4929" w14:paraId="7FFE0F04" w14:textId="77777777" w:rsidTr="001F5627">
        <w:trPr>
          <w:trHeight w:val="614"/>
        </w:trPr>
        <w:tc>
          <w:tcPr>
            <w:tcW w:w="674" w:type="dxa"/>
            <w:tcBorders>
              <w:top w:val="single" w:sz="4" w:space="0" w:color="auto"/>
              <w:left w:val="single" w:sz="4" w:space="0" w:color="auto"/>
              <w:bottom w:val="single" w:sz="4" w:space="0" w:color="auto"/>
              <w:right w:val="single" w:sz="4" w:space="0" w:color="auto"/>
            </w:tcBorders>
            <w:vAlign w:val="center"/>
          </w:tcPr>
          <w:p w14:paraId="44F700FC" w14:textId="075856E2" w:rsidR="003F137C" w:rsidRPr="005F4929" w:rsidRDefault="003F137C" w:rsidP="00AA7584">
            <w:pPr>
              <w:ind w:firstLine="0"/>
              <w:jc w:val="center"/>
              <w:rPr>
                <w:szCs w:val="20"/>
              </w:rPr>
            </w:pPr>
            <w:r w:rsidRPr="005F4929">
              <w:rPr>
                <w:szCs w:val="20"/>
              </w:rPr>
              <w:t>37.</w:t>
            </w:r>
          </w:p>
        </w:tc>
        <w:tc>
          <w:tcPr>
            <w:tcW w:w="4111" w:type="dxa"/>
            <w:tcBorders>
              <w:top w:val="single" w:sz="4" w:space="0" w:color="auto"/>
              <w:left w:val="single" w:sz="4" w:space="0" w:color="auto"/>
              <w:bottom w:val="single" w:sz="4" w:space="0" w:color="auto"/>
              <w:right w:val="single" w:sz="4" w:space="0" w:color="auto"/>
            </w:tcBorders>
            <w:vAlign w:val="center"/>
          </w:tcPr>
          <w:p w14:paraId="52ED91B2" w14:textId="77777777" w:rsidR="003F137C" w:rsidRPr="005F4929" w:rsidRDefault="003F137C" w:rsidP="00AA7584">
            <w:pPr>
              <w:ind w:firstLine="0"/>
              <w:jc w:val="left"/>
              <w:rPr>
                <w:szCs w:val="20"/>
              </w:rPr>
            </w:pPr>
            <w:r w:rsidRPr="005F4929">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7EFB44CF" w14:textId="77777777" w:rsidR="003F137C" w:rsidRPr="005F4929" w:rsidRDefault="003F137C" w:rsidP="00AA7584">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088BAFAA" w14:textId="77777777" w:rsidR="003F137C" w:rsidRPr="005F4929" w:rsidRDefault="003F137C"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71DEC6F9" w14:textId="77777777" w:rsidR="003F137C" w:rsidRPr="005F4929" w:rsidRDefault="003F137C" w:rsidP="00AA7584">
            <w:pPr>
              <w:ind w:firstLine="0"/>
              <w:jc w:val="center"/>
              <w:rPr>
                <w:szCs w:val="20"/>
              </w:rPr>
            </w:pPr>
            <w:r w:rsidRPr="005F4929">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14:paraId="0A8443D5" w14:textId="77777777" w:rsidR="003F137C" w:rsidRPr="005F4929" w:rsidRDefault="003F137C" w:rsidP="00AA7584">
            <w:pPr>
              <w:ind w:firstLine="0"/>
              <w:jc w:val="center"/>
              <w:rPr>
                <w:szCs w:val="20"/>
              </w:rPr>
            </w:pPr>
            <w:r w:rsidRPr="005F4929">
              <w:rPr>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14:paraId="0F2B0225" w14:textId="7874887D" w:rsidR="003F137C" w:rsidRPr="005F4929" w:rsidRDefault="003F137C" w:rsidP="00AA7584">
            <w:pPr>
              <w:ind w:firstLine="0"/>
              <w:jc w:val="center"/>
              <w:rPr>
                <w:szCs w:val="20"/>
              </w:rPr>
            </w:pPr>
            <w:r w:rsidRPr="005F4929">
              <w:rPr>
                <w:szCs w:val="20"/>
              </w:rPr>
              <w:t>Не подлежит установлению</w:t>
            </w:r>
          </w:p>
        </w:tc>
      </w:tr>
      <w:tr w:rsidR="003F137C" w:rsidRPr="005F4929" w14:paraId="202BFAAA" w14:textId="77777777" w:rsidTr="001F5627">
        <w:trPr>
          <w:trHeight w:val="543"/>
        </w:trPr>
        <w:tc>
          <w:tcPr>
            <w:tcW w:w="674" w:type="dxa"/>
            <w:tcBorders>
              <w:top w:val="single" w:sz="4" w:space="0" w:color="auto"/>
              <w:left w:val="single" w:sz="4" w:space="0" w:color="auto"/>
              <w:bottom w:val="single" w:sz="4" w:space="0" w:color="auto"/>
              <w:right w:val="single" w:sz="4" w:space="0" w:color="auto"/>
            </w:tcBorders>
            <w:vAlign w:val="center"/>
          </w:tcPr>
          <w:p w14:paraId="50931AE4" w14:textId="6309DA71" w:rsidR="003F137C" w:rsidRPr="005F4929" w:rsidRDefault="003F137C" w:rsidP="00AA7584">
            <w:pPr>
              <w:ind w:firstLine="0"/>
              <w:jc w:val="center"/>
              <w:rPr>
                <w:szCs w:val="20"/>
              </w:rPr>
            </w:pPr>
            <w:r w:rsidRPr="005F4929">
              <w:rPr>
                <w:szCs w:val="20"/>
              </w:rPr>
              <w:t>38.</w:t>
            </w:r>
          </w:p>
        </w:tc>
        <w:tc>
          <w:tcPr>
            <w:tcW w:w="4111" w:type="dxa"/>
            <w:tcBorders>
              <w:top w:val="single" w:sz="4" w:space="0" w:color="auto"/>
              <w:left w:val="single" w:sz="4" w:space="0" w:color="auto"/>
              <w:bottom w:val="single" w:sz="4" w:space="0" w:color="auto"/>
              <w:right w:val="single" w:sz="4" w:space="0" w:color="auto"/>
            </w:tcBorders>
            <w:vAlign w:val="center"/>
          </w:tcPr>
          <w:p w14:paraId="367B8235" w14:textId="77777777" w:rsidR="003F137C" w:rsidRPr="005F4929" w:rsidRDefault="003F137C" w:rsidP="00AA7584">
            <w:pPr>
              <w:ind w:firstLine="0"/>
              <w:jc w:val="left"/>
              <w:rPr>
                <w:szCs w:val="20"/>
              </w:rPr>
            </w:pPr>
            <w:r w:rsidRPr="005F4929">
              <w:rPr>
                <w:szCs w:val="20"/>
              </w:rPr>
              <w:t>Ритуальная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3B3EFBE1" w14:textId="77777777" w:rsidR="003F137C" w:rsidRPr="005F4929" w:rsidRDefault="003F137C" w:rsidP="00AA7584">
            <w:pPr>
              <w:ind w:firstLine="0"/>
              <w:jc w:val="center"/>
              <w:rPr>
                <w:szCs w:val="20"/>
              </w:rPr>
            </w:pPr>
            <w:r w:rsidRPr="005F4929">
              <w:rPr>
                <w:szCs w:val="20"/>
              </w:rPr>
              <w:t>12.1</w:t>
            </w:r>
          </w:p>
        </w:tc>
        <w:tc>
          <w:tcPr>
            <w:tcW w:w="1985" w:type="dxa"/>
            <w:tcBorders>
              <w:top w:val="single" w:sz="4" w:space="0" w:color="auto"/>
              <w:left w:val="single" w:sz="4" w:space="0" w:color="auto"/>
              <w:bottom w:val="single" w:sz="4" w:space="0" w:color="auto"/>
              <w:right w:val="single" w:sz="4" w:space="0" w:color="auto"/>
            </w:tcBorders>
            <w:vAlign w:val="center"/>
          </w:tcPr>
          <w:p w14:paraId="7A51AB4B" w14:textId="77777777" w:rsidR="003F137C" w:rsidRPr="005F4929" w:rsidRDefault="003F137C"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2A25642B" w14:textId="77777777" w:rsidR="003F137C" w:rsidRPr="005F4929" w:rsidRDefault="003F137C" w:rsidP="00AA7584">
            <w:pPr>
              <w:ind w:firstLine="0"/>
              <w:jc w:val="center"/>
              <w:rPr>
                <w:szCs w:val="20"/>
              </w:rPr>
            </w:pPr>
            <w:r w:rsidRPr="005F4929">
              <w:rPr>
                <w:szCs w:val="20"/>
              </w:rPr>
              <w:t>400 000</w:t>
            </w:r>
          </w:p>
        </w:tc>
        <w:tc>
          <w:tcPr>
            <w:tcW w:w="2126" w:type="dxa"/>
            <w:tcBorders>
              <w:top w:val="single" w:sz="4" w:space="0" w:color="auto"/>
              <w:left w:val="single" w:sz="4" w:space="0" w:color="auto"/>
              <w:bottom w:val="single" w:sz="4" w:space="0" w:color="auto"/>
              <w:right w:val="single" w:sz="4" w:space="0" w:color="auto"/>
            </w:tcBorders>
            <w:vAlign w:val="center"/>
          </w:tcPr>
          <w:p w14:paraId="77808C47" w14:textId="77777777" w:rsidR="003F137C" w:rsidRPr="005F4929" w:rsidRDefault="003F137C" w:rsidP="00AA7584">
            <w:pPr>
              <w:ind w:firstLine="0"/>
              <w:jc w:val="center"/>
              <w:rPr>
                <w:szCs w:val="20"/>
              </w:rPr>
            </w:pPr>
            <w:r w:rsidRPr="005F4929">
              <w:rPr>
                <w:szCs w:val="20"/>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99264A6" w14:textId="77777777" w:rsidR="003F137C" w:rsidRPr="005F4929" w:rsidRDefault="003F137C" w:rsidP="00AA7584">
            <w:pPr>
              <w:ind w:firstLine="0"/>
              <w:jc w:val="center"/>
              <w:rPr>
                <w:szCs w:val="20"/>
              </w:rPr>
            </w:pPr>
            <w:r w:rsidRPr="005F4929">
              <w:rPr>
                <w:szCs w:val="20"/>
              </w:rPr>
              <w:t>3</w:t>
            </w:r>
          </w:p>
        </w:tc>
      </w:tr>
      <w:tr w:rsidR="003F137C" w:rsidRPr="005F4929" w14:paraId="77070EF3" w14:textId="77777777" w:rsidTr="001F5627">
        <w:trPr>
          <w:trHeight w:val="473"/>
        </w:trPr>
        <w:tc>
          <w:tcPr>
            <w:tcW w:w="674" w:type="dxa"/>
            <w:tcBorders>
              <w:top w:val="single" w:sz="4" w:space="0" w:color="auto"/>
              <w:left w:val="single" w:sz="4" w:space="0" w:color="auto"/>
              <w:bottom w:val="single" w:sz="4" w:space="0" w:color="auto"/>
              <w:right w:val="single" w:sz="4" w:space="0" w:color="auto"/>
            </w:tcBorders>
            <w:vAlign w:val="center"/>
          </w:tcPr>
          <w:p w14:paraId="78531427" w14:textId="0C0DFFB0" w:rsidR="003F137C" w:rsidRPr="005F4929" w:rsidRDefault="003F137C" w:rsidP="00AA7584">
            <w:pPr>
              <w:ind w:firstLine="0"/>
              <w:jc w:val="center"/>
              <w:rPr>
                <w:szCs w:val="20"/>
              </w:rPr>
            </w:pPr>
            <w:r w:rsidRPr="005F4929">
              <w:rPr>
                <w:szCs w:val="20"/>
              </w:rPr>
              <w:t>39.</w:t>
            </w:r>
          </w:p>
        </w:tc>
        <w:tc>
          <w:tcPr>
            <w:tcW w:w="4111" w:type="dxa"/>
            <w:tcBorders>
              <w:top w:val="single" w:sz="4" w:space="0" w:color="auto"/>
              <w:left w:val="single" w:sz="4" w:space="0" w:color="auto"/>
              <w:bottom w:val="single" w:sz="4" w:space="0" w:color="auto"/>
              <w:right w:val="single" w:sz="4" w:space="0" w:color="auto"/>
            </w:tcBorders>
            <w:vAlign w:val="center"/>
          </w:tcPr>
          <w:p w14:paraId="26391E9F" w14:textId="77777777" w:rsidR="003F137C" w:rsidRPr="005F4929" w:rsidRDefault="003F137C" w:rsidP="00AA7584">
            <w:pPr>
              <w:ind w:firstLine="0"/>
              <w:jc w:val="left"/>
              <w:rPr>
                <w:szCs w:val="20"/>
              </w:rPr>
            </w:pPr>
            <w:r w:rsidRPr="005F4929">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785881EA" w14:textId="77777777" w:rsidR="003F137C" w:rsidRPr="005F4929" w:rsidRDefault="003F137C" w:rsidP="00AA7584">
            <w:pPr>
              <w:ind w:firstLine="0"/>
              <w:jc w:val="center"/>
              <w:rPr>
                <w:szCs w:val="20"/>
              </w:rPr>
            </w:pPr>
            <w:r w:rsidRPr="005F4929">
              <w:rPr>
                <w:szCs w:val="20"/>
              </w:rPr>
              <w:t>13.2</w:t>
            </w:r>
          </w:p>
        </w:tc>
        <w:tc>
          <w:tcPr>
            <w:tcW w:w="1985" w:type="dxa"/>
            <w:tcBorders>
              <w:top w:val="single" w:sz="4" w:space="0" w:color="auto"/>
              <w:left w:val="single" w:sz="4" w:space="0" w:color="auto"/>
              <w:bottom w:val="single" w:sz="4" w:space="0" w:color="auto"/>
              <w:right w:val="single" w:sz="4" w:space="0" w:color="auto"/>
            </w:tcBorders>
            <w:vAlign w:val="center"/>
          </w:tcPr>
          <w:p w14:paraId="767CEB23" w14:textId="3BC00431" w:rsidR="003F137C" w:rsidRPr="005F4929" w:rsidRDefault="003F137C" w:rsidP="00AA7584">
            <w:pPr>
              <w:ind w:firstLine="0"/>
              <w:jc w:val="center"/>
              <w:rPr>
                <w:szCs w:val="20"/>
              </w:rPr>
            </w:pPr>
            <w:r w:rsidRPr="005F4929">
              <w:rPr>
                <w:szCs w:val="20"/>
                <w:lang w:val="en-US"/>
              </w:rPr>
              <w:t>4</w:t>
            </w:r>
            <w:r w:rsidRPr="005F4929">
              <w:rPr>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315584BE" w14:textId="3863FF24" w:rsidR="003F137C" w:rsidRPr="005F4929" w:rsidRDefault="003F137C" w:rsidP="00AA7584">
            <w:pPr>
              <w:ind w:firstLine="0"/>
              <w:jc w:val="center"/>
              <w:rPr>
                <w:szCs w:val="20"/>
              </w:rPr>
            </w:pPr>
            <w:r w:rsidRPr="005F4929">
              <w:rPr>
                <w:szCs w:val="20"/>
              </w:rPr>
              <w:t>500 000</w:t>
            </w:r>
          </w:p>
        </w:tc>
        <w:tc>
          <w:tcPr>
            <w:tcW w:w="2126" w:type="dxa"/>
            <w:tcBorders>
              <w:top w:val="single" w:sz="4" w:space="0" w:color="auto"/>
              <w:left w:val="single" w:sz="4" w:space="0" w:color="auto"/>
              <w:bottom w:val="single" w:sz="4" w:space="0" w:color="auto"/>
              <w:right w:val="single" w:sz="4" w:space="0" w:color="auto"/>
            </w:tcBorders>
            <w:vAlign w:val="center"/>
          </w:tcPr>
          <w:p w14:paraId="38D23D92" w14:textId="77777777" w:rsidR="003F137C" w:rsidRPr="005F4929" w:rsidRDefault="003F137C" w:rsidP="00AA7584">
            <w:pPr>
              <w:ind w:firstLine="0"/>
              <w:jc w:val="center"/>
              <w:rPr>
                <w:szCs w:val="20"/>
              </w:rPr>
            </w:pPr>
            <w:r w:rsidRPr="005F4929">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490EDFE" w14:textId="77777777" w:rsidR="003F137C" w:rsidRPr="005F4929" w:rsidRDefault="003F137C" w:rsidP="00AA7584">
            <w:pPr>
              <w:ind w:firstLine="0"/>
              <w:jc w:val="center"/>
              <w:rPr>
                <w:szCs w:val="20"/>
              </w:rPr>
            </w:pPr>
            <w:r w:rsidRPr="005F4929">
              <w:rPr>
                <w:szCs w:val="20"/>
              </w:rPr>
              <w:t>3</w:t>
            </w:r>
          </w:p>
        </w:tc>
      </w:tr>
    </w:tbl>
    <w:p w14:paraId="208F4DB1" w14:textId="77777777" w:rsidR="009176EF" w:rsidRPr="005F4929" w:rsidRDefault="009176EF" w:rsidP="009176EF"/>
    <w:p w14:paraId="7DCFE106" w14:textId="2AF8A99A" w:rsidR="009176EF" w:rsidRPr="005F4929" w:rsidRDefault="009176EF" w:rsidP="009176EF">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0CCAF6C"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5772AFA1"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077F7B82" w14:textId="77777777" w:rsidR="00937E45" w:rsidRPr="005F4929" w:rsidRDefault="00937E45" w:rsidP="009176EF"/>
    <w:p w14:paraId="5D174B91" w14:textId="77777777" w:rsidR="009176EF" w:rsidRPr="005F4929" w:rsidRDefault="009176EF" w:rsidP="009176EF">
      <w:bookmarkStart w:id="64" w:name="_Toc443062497"/>
      <w:bookmarkStart w:id="65" w:name="_Toc448241063"/>
      <w:bookmarkStart w:id="66" w:name="_Toc476621943"/>
      <w:bookmarkStart w:id="67" w:name="_Toc476663748"/>
      <w:bookmarkEnd w:id="61"/>
    </w:p>
    <w:p w14:paraId="711F1BB0" w14:textId="77777777" w:rsidR="00AD6172" w:rsidRPr="005F4929" w:rsidRDefault="00AD6172" w:rsidP="009176EF"/>
    <w:p w14:paraId="7C48B65D" w14:textId="77777777" w:rsidR="007711D1" w:rsidRPr="005F4929" w:rsidRDefault="007711D1" w:rsidP="007711D1"/>
    <w:p w14:paraId="0C8916AF" w14:textId="77777777" w:rsidR="007711D1" w:rsidRPr="005F4929" w:rsidRDefault="007711D1" w:rsidP="007711D1"/>
    <w:p w14:paraId="0237E5A9" w14:textId="77777777" w:rsidR="007711D1" w:rsidRPr="005F4929" w:rsidRDefault="007711D1" w:rsidP="007711D1"/>
    <w:p w14:paraId="35722CB5" w14:textId="77777777" w:rsidR="007711D1" w:rsidRPr="005F4929" w:rsidRDefault="007711D1" w:rsidP="007711D1"/>
    <w:p w14:paraId="60241BAA" w14:textId="77777777" w:rsidR="00E4691A" w:rsidRPr="005F4929" w:rsidRDefault="00E4691A" w:rsidP="007711D1"/>
    <w:p w14:paraId="6446291D" w14:textId="77777777" w:rsidR="00E4691A" w:rsidRPr="005F4929" w:rsidRDefault="00E4691A" w:rsidP="007711D1"/>
    <w:p w14:paraId="72A42E00" w14:textId="77777777" w:rsidR="00E4691A" w:rsidRPr="005F4929" w:rsidRDefault="00E4691A" w:rsidP="007711D1"/>
    <w:p w14:paraId="1F85A87E" w14:textId="77777777" w:rsidR="00E4691A" w:rsidRPr="005F4929" w:rsidRDefault="00E4691A" w:rsidP="007711D1"/>
    <w:p w14:paraId="7B278341" w14:textId="77777777" w:rsidR="007711D1" w:rsidRPr="005F4929" w:rsidRDefault="007711D1" w:rsidP="007711D1"/>
    <w:p w14:paraId="7D5CF6D8" w14:textId="77777777" w:rsidR="00966C03" w:rsidRPr="005F4929" w:rsidRDefault="00966C03" w:rsidP="00966C03">
      <w:pPr>
        <w:pStyle w:val="22"/>
      </w:pPr>
      <w:bookmarkStart w:id="68" w:name="_Toc41079822"/>
      <w:r w:rsidRPr="005F4929">
        <w:t>Статья 33. Градостроительные регламенты для зон сельскохозяйственного использования</w:t>
      </w:r>
      <w:bookmarkEnd w:id="64"/>
      <w:bookmarkEnd w:id="65"/>
      <w:bookmarkEnd w:id="66"/>
      <w:bookmarkEnd w:id="67"/>
      <w:bookmarkEnd w:id="68"/>
    </w:p>
    <w:p w14:paraId="7276AF2E" w14:textId="77777777" w:rsidR="00966C03" w:rsidRPr="005F4929" w:rsidRDefault="00966C03" w:rsidP="00966C03">
      <w:pPr>
        <w:autoSpaceDE w:val="0"/>
        <w:autoSpaceDN w:val="0"/>
        <w:adjustRightInd w:val="0"/>
        <w:ind w:right="-540" w:firstLine="0"/>
        <w:jc w:val="center"/>
        <w:rPr>
          <w:bCs/>
          <w:noProof/>
        </w:rPr>
      </w:pPr>
    </w:p>
    <w:p w14:paraId="46F4C8D3" w14:textId="3B35DBF2" w:rsidR="00966C03" w:rsidRPr="005F4929" w:rsidRDefault="00966C03" w:rsidP="00670C44">
      <w:pPr>
        <w:autoSpaceDE w:val="0"/>
        <w:autoSpaceDN w:val="0"/>
        <w:adjustRightInd w:val="0"/>
        <w:ind w:firstLine="720"/>
      </w:pPr>
      <w:r w:rsidRPr="005F4929">
        <w:t xml:space="preserve">В состав </w:t>
      </w:r>
      <w:hyperlink w:anchor="sub_107" w:history="1">
        <w:r w:rsidRPr="005F4929">
          <w:t>территориальных зон</w:t>
        </w:r>
      </w:hyperlink>
      <w:r w:rsidRPr="005F4929">
        <w:t xml:space="preserve">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14:paraId="37C914CE" w14:textId="77777777" w:rsidR="00966C03" w:rsidRPr="005F4929" w:rsidRDefault="00966C03" w:rsidP="00340499">
      <w:pPr>
        <w:pStyle w:val="22"/>
        <w:rPr>
          <w:b w:val="0"/>
          <w:color w:val="000000"/>
          <w:shd w:val="clear" w:color="auto" w:fill="FFFFFF"/>
        </w:rPr>
      </w:pPr>
      <w:bookmarkStart w:id="69" w:name="_Toc41079823"/>
      <w:r w:rsidRPr="005F4929">
        <w:rPr>
          <w:b w:val="0"/>
          <w:color w:val="000000"/>
          <w:shd w:val="clear" w:color="auto" w:fill="FFFFFF"/>
        </w:rPr>
        <w:t>СХ-1 – ЗОНА СЕЛЬСКОХОЗЯЙСТВЕННЫХ УГОДИЙ</w:t>
      </w:r>
      <w:bookmarkEnd w:id="69"/>
    </w:p>
    <w:p w14:paraId="382FE79F" w14:textId="77777777" w:rsidR="00966C03" w:rsidRPr="005F4929" w:rsidRDefault="00966C03" w:rsidP="00966C03">
      <w:pPr>
        <w:widowControl w:val="0"/>
        <w:autoSpaceDE w:val="0"/>
        <w:autoSpaceDN w:val="0"/>
        <w:adjustRightInd w:val="0"/>
        <w:ind w:firstLine="540"/>
        <w:rPr>
          <w:rFonts w:ascii="Arial" w:hAnsi="Arial" w:cs="Arial"/>
          <w:i/>
          <w:iCs/>
          <w:sz w:val="20"/>
          <w:szCs w:val="20"/>
        </w:rPr>
      </w:pPr>
    </w:p>
    <w:p w14:paraId="20D58EDD" w14:textId="77777777" w:rsidR="00966C03" w:rsidRPr="005F4929" w:rsidRDefault="00966C03" w:rsidP="00966C03">
      <w:pPr>
        <w:widowControl w:val="0"/>
        <w:autoSpaceDE w:val="0"/>
        <w:autoSpaceDN w:val="0"/>
        <w:adjustRightInd w:val="0"/>
        <w:ind w:firstLine="540"/>
        <w:rPr>
          <w:bCs/>
        </w:rPr>
      </w:pPr>
      <w:r w:rsidRPr="005F4929">
        <w:rPr>
          <w:iCs/>
        </w:rPr>
        <w:t xml:space="preserve">Зона </w:t>
      </w:r>
      <w:r w:rsidRPr="005F4929">
        <w:rPr>
          <w:color w:val="000000"/>
          <w:shd w:val="clear" w:color="auto" w:fill="FFFFFF"/>
        </w:rPr>
        <w:t>сельскохозяйственных угодий</w:t>
      </w:r>
      <w:r w:rsidRPr="005F4929">
        <w:rPr>
          <w:iCs/>
        </w:rPr>
        <w:t xml:space="preserve"> СХ-1 установлена для закрепления территорий сельскохозяйственных угодий, поскольку данный вид назначения земель в составе </w:t>
      </w:r>
      <w:r w:rsidRPr="005F4929">
        <w:t>земель сельскохозяйственного назначения имеет приоритет в использовании и подлежит особой охране.</w:t>
      </w:r>
    </w:p>
    <w:p w14:paraId="3BD66E6E" w14:textId="77777777" w:rsidR="00966C03" w:rsidRPr="005F4929" w:rsidRDefault="00966C03" w:rsidP="00966C03">
      <w:pPr>
        <w:overflowPunct w:val="0"/>
        <w:autoSpaceDE w:val="0"/>
        <w:autoSpaceDN w:val="0"/>
        <w:adjustRightInd w:val="0"/>
      </w:pPr>
      <w:r w:rsidRPr="005F4929">
        <w:t>Назначение территории:</w:t>
      </w:r>
    </w:p>
    <w:p w14:paraId="2C574A01" w14:textId="77777777" w:rsidR="00966C03" w:rsidRPr="005F4929" w:rsidRDefault="00966C03" w:rsidP="00966C03">
      <w:pPr>
        <w:autoSpaceDE w:val="0"/>
        <w:autoSpaceDN w:val="0"/>
        <w:adjustRightInd w:val="0"/>
        <w:ind w:firstLine="708"/>
      </w:pPr>
      <w:r w:rsidRPr="005F4929">
        <w:t>–</w:t>
      </w:r>
      <w:r w:rsidRPr="005F4929">
        <w:tab/>
        <w:t>пашни,</w:t>
      </w:r>
    </w:p>
    <w:p w14:paraId="2BBECC40" w14:textId="77777777" w:rsidR="00966C03" w:rsidRPr="005F4929" w:rsidRDefault="00966C03" w:rsidP="00966C03">
      <w:pPr>
        <w:autoSpaceDE w:val="0"/>
        <w:autoSpaceDN w:val="0"/>
        <w:adjustRightInd w:val="0"/>
        <w:ind w:firstLine="708"/>
      </w:pPr>
      <w:r w:rsidRPr="005F4929">
        <w:t>–</w:t>
      </w:r>
      <w:r w:rsidRPr="005F4929">
        <w:tab/>
        <w:t xml:space="preserve">сенокосы, </w:t>
      </w:r>
    </w:p>
    <w:p w14:paraId="51AE7C74" w14:textId="77777777" w:rsidR="00966C03" w:rsidRPr="005F4929" w:rsidRDefault="00966C03" w:rsidP="00966C03">
      <w:pPr>
        <w:autoSpaceDE w:val="0"/>
        <w:autoSpaceDN w:val="0"/>
        <w:adjustRightInd w:val="0"/>
        <w:ind w:firstLine="708"/>
      </w:pPr>
      <w:r w:rsidRPr="005F4929">
        <w:t>–</w:t>
      </w:r>
      <w:r w:rsidRPr="005F4929">
        <w:tab/>
        <w:t xml:space="preserve">пастбища, </w:t>
      </w:r>
    </w:p>
    <w:p w14:paraId="2DE959BD" w14:textId="77777777" w:rsidR="00966C03" w:rsidRPr="005F4929" w:rsidRDefault="00966C03" w:rsidP="00966C03">
      <w:pPr>
        <w:autoSpaceDE w:val="0"/>
        <w:autoSpaceDN w:val="0"/>
        <w:adjustRightInd w:val="0"/>
        <w:ind w:firstLine="708"/>
      </w:pPr>
      <w:r w:rsidRPr="005F4929">
        <w:t>–</w:t>
      </w:r>
      <w:r w:rsidRPr="005F4929">
        <w:tab/>
        <w:t xml:space="preserve">залежи, </w:t>
      </w:r>
    </w:p>
    <w:p w14:paraId="6C247B34" w14:textId="77777777" w:rsidR="00966C03" w:rsidRPr="005F4929" w:rsidRDefault="00966C03" w:rsidP="00966C03">
      <w:pPr>
        <w:autoSpaceDE w:val="0"/>
        <w:autoSpaceDN w:val="0"/>
        <w:adjustRightInd w:val="0"/>
        <w:ind w:firstLine="708"/>
      </w:pPr>
      <w:r w:rsidRPr="005F4929">
        <w:t>–</w:t>
      </w:r>
      <w:r w:rsidRPr="005F4929">
        <w:tab/>
        <w:t xml:space="preserve">земли, занятые многолетними насаждениями (садами, виноградниками и другими). </w:t>
      </w:r>
    </w:p>
    <w:p w14:paraId="4E976809" w14:textId="50712B97" w:rsidR="00966C03" w:rsidRPr="005F4929" w:rsidRDefault="00966C03" w:rsidP="00966C03">
      <w:pPr>
        <w:ind w:firstLine="708"/>
      </w:pPr>
      <w:r w:rsidRPr="005F4929">
        <w:t xml:space="preserve">В соответствии с частью 6 статьи 36 Градостроительного кодекса Российской Федерации градостроительный регламент на сельскохозяйственные угодья в составе земель сельскохозяйственного назначения </w:t>
      </w:r>
      <w:r w:rsidR="00793E74" w:rsidRPr="005F4929">
        <w:t>Не подлежит установлению</w:t>
      </w:r>
      <w:r w:rsidRPr="005F4929">
        <w:t>.</w:t>
      </w:r>
    </w:p>
    <w:p w14:paraId="162DA852" w14:textId="37D3AD11" w:rsidR="00A5543D" w:rsidRPr="005F4929" w:rsidRDefault="00A5543D" w:rsidP="00966C03">
      <w:pPr>
        <w:ind w:firstLine="708"/>
      </w:pPr>
      <w:r w:rsidRPr="005F4929">
        <w:t>Применительно к земельным участкам исключенным из перечня особо ценных сельскохозяйственных угодий, расположенных на территории Московской области,  использование которых для других целей не допускается (</w:t>
      </w:r>
      <w:r w:rsidR="004F7988" w:rsidRPr="005F4929">
        <w:t xml:space="preserve">Распоряжение Министерства сельского хозяйства и продовольствия Московской области от 10.10.2019 № 20ВР-349 </w:t>
      </w:r>
      <w:r w:rsidRPr="005F4929">
        <w:t xml:space="preserve"> "</w:t>
      </w:r>
      <w:r w:rsidR="004F7988" w:rsidRPr="005F4929">
        <w:t xml:space="preserve">Об утверждении </w:t>
      </w:r>
      <w:r w:rsidRPr="005F4929">
        <w:t>Перечень особо ценных сельскохозяйственных угодий, расположенных на территории Московской области,  использование которых для других целей не допускается") действует градостроительный регламент зоны сельскохозяйственного производства СХ-3.</w:t>
      </w:r>
    </w:p>
    <w:p w14:paraId="707257AC" w14:textId="77777777" w:rsidR="009B5D5F" w:rsidRPr="005F4929" w:rsidRDefault="009B5D5F" w:rsidP="009B5D5F">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5B021441"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79CFE4E4"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65C894D1" w14:textId="77777777" w:rsidR="00937E45" w:rsidRPr="005F4929" w:rsidRDefault="00937E45" w:rsidP="009B5D5F">
      <w:pPr>
        <w:ind w:firstLine="708"/>
      </w:pPr>
    </w:p>
    <w:p w14:paraId="217EFBB6" w14:textId="77777777" w:rsidR="00966C03" w:rsidRPr="005F4929" w:rsidRDefault="00966C03" w:rsidP="00966C03">
      <w:pPr>
        <w:ind w:firstLine="0"/>
      </w:pPr>
    </w:p>
    <w:p w14:paraId="1020A5B3" w14:textId="77777777" w:rsidR="009B5D5F" w:rsidRPr="005F4929" w:rsidRDefault="009B5D5F">
      <w:pPr>
        <w:ind w:firstLine="0"/>
        <w:jc w:val="left"/>
      </w:pPr>
      <w:r w:rsidRPr="005F4929">
        <w:br w:type="page"/>
      </w:r>
    </w:p>
    <w:p w14:paraId="1F8B31D0" w14:textId="5BAA80A8" w:rsidR="00966C03" w:rsidRPr="005F4929" w:rsidRDefault="00966C03" w:rsidP="00340499">
      <w:pPr>
        <w:pStyle w:val="22"/>
        <w:rPr>
          <w:b w:val="0"/>
        </w:rPr>
      </w:pPr>
      <w:bookmarkStart w:id="70" w:name="_Toc41079824"/>
      <w:r w:rsidRPr="005F4929">
        <w:rPr>
          <w:b w:val="0"/>
        </w:rPr>
        <w:t xml:space="preserve">СХ-2 </w:t>
      </w:r>
      <w:r w:rsidR="00E862B8" w:rsidRPr="005F4929">
        <w:rPr>
          <w:b w:val="0"/>
        </w:rPr>
        <w:t xml:space="preserve">- </w:t>
      </w:r>
      <w:r w:rsidRPr="005F4929">
        <w:rPr>
          <w:b w:val="0"/>
        </w:rPr>
        <w:t>ЗОНА, ПРЕДНАЗН</w:t>
      </w:r>
      <w:r w:rsidR="00750E94" w:rsidRPr="005F4929">
        <w:rPr>
          <w:b w:val="0"/>
        </w:rPr>
        <w:t>АЧЕННАЯ ДЛЯ ВЕДЕНИЯ САДОВОДСТВА</w:t>
      </w:r>
      <w:bookmarkEnd w:id="70"/>
    </w:p>
    <w:p w14:paraId="3A02B0FC" w14:textId="77777777" w:rsidR="00966C03" w:rsidRPr="005F4929" w:rsidRDefault="00966C03" w:rsidP="00966C03">
      <w:pPr>
        <w:widowControl w:val="0"/>
        <w:autoSpaceDE w:val="0"/>
        <w:autoSpaceDN w:val="0"/>
        <w:adjustRightInd w:val="0"/>
        <w:ind w:firstLine="540"/>
        <w:rPr>
          <w:rFonts w:ascii="Arial" w:hAnsi="Arial" w:cs="Arial"/>
          <w:i/>
          <w:sz w:val="20"/>
          <w:szCs w:val="20"/>
        </w:rPr>
      </w:pPr>
    </w:p>
    <w:p w14:paraId="144C84C6" w14:textId="78BF0DF8" w:rsidR="00966C03" w:rsidRPr="005F4929" w:rsidRDefault="00966C03" w:rsidP="00966C03">
      <w:pPr>
        <w:autoSpaceDE w:val="0"/>
        <w:autoSpaceDN w:val="0"/>
        <w:adjustRightInd w:val="0"/>
        <w:ind w:firstLine="720"/>
      </w:pPr>
      <w:r w:rsidRPr="005F4929">
        <w:t>Зона, предназначенная для ведения садо</w:t>
      </w:r>
      <w:r w:rsidR="00C65A62" w:rsidRPr="005F4929">
        <w:t>водства СХ-2</w:t>
      </w:r>
      <w:r w:rsidRPr="005F4929">
        <w:t>, установлена для обеспечения возможности размещения объектов сельскохозяйственного назначения и для ведения гражданами садоводства.</w:t>
      </w:r>
    </w:p>
    <w:p w14:paraId="568E4F82" w14:textId="743E7F89" w:rsidR="00966C03" w:rsidRPr="005F4929" w:rsidRDefault="00966C03" w:rsidP="00966C03">
      <w:pPr>
        <w:ind w:firstLine="0"/>
        <w:jc w:val="center"/>
      </w:pPr>
    </w:p>
    <w:p w14:paraId="2C8D152E" w14:textId="77777777" w:rsidR="00966C03" w:rsidRPr="005F4929" w:rsidRDefault="00966C03" w:rsidP="00966C03">
      <w:pPr>
        <w:ind w:firstLine="0"/>
        <w:jc w:val="center"/>
      </w:pPr>
      <w:r w:rsidRPr="005F4929">
        <w:t>Основные виды разрешенного использования</w:t>
      </w:r>
    </w:p>
    <w:p w14:paraId="3B724F37"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4112"/>
        <w:gridCol w:w="1700"/>
        <w:gridCol w:w="1985"/>
        <w:gridCol w:w="1872"/>
        <w:gridCol w:w="2126"/>
        <w:gridCol w:w="1814"/>
      </w:tblGrid>
      <w:tr w:rsidR="00C05142" w:rsidRPr="005F4929" w14:paraId="5D84040B" w14:textId="77777777" w:rsidTr="0006656A">
        <w:trPr>
          <w:trHeight w:val="273"/>
          <w:tblHeader/>
        </w:trPr>
        <w:tc>
          <w:tcPr>
            <w:tcW w:w="674" w:type="dxa"/>
            <w:vMerge w:val="restart"/>
            <w:tcBorders>
              <w:top w:val="single" w:sz="4" w:space="0" w:color="auto"/>
              <w:left w:val="single" w:sz="4" w:space="0" w:color="auto"/>
              <w:right w:val="single" w:sz="4" w:space="0" w:color="auto"/>
            </w:tcBorders>
            <w:vAlign w:val="center"/>
          </w:tcPr>
          <w:p w14:paraId="2B55D217" w14:textId="77777777" w:rsidR="00C05142" w:rsidRPr="005F4929" w:rsidRDefault="00C05142" w:rsidP="00AA7584">
            <w:pPr>
              <w:ind w:firstLine="0"/>
              <w:jc w:val="center"/>
              <w:rPr>
                <w:szCs w:val="20"/>
              </w:rPr>
            </w:pPr>
            <w:r w:rsidRPr="005F4929">
              <w:rPr>
                <w:szCs w:val="20"/>
              </w:rPr>
              <w:t>№ п/п</w:t>
            </w:r>
          </w:p>
        </w:tc>
        <w:tc>
          <w:tcPr>
            <w:tcW w:w="4112" w:type="dxa"/>
            <w:vMerge w:val="restart"/>
            <w:tcBorders>
              <w:top w:val="single" w:sz="4" w:space="0" w:color="auto"/>
              <w:left w:val="single" w:sz="4" w:space="0" w:color="auto"/>
              <w:right w:val="single" w:sz="4" w:space="0" w:color="auto"/>
            </w:tcBorders>
            <w:vAlign w:val="center"/>
          </w:tcPr>
          <w:p w14:paraId="16697F6B" w14:textId="77777777" w:rsidR="00C05142" w:rsidRPr="005F4929" w:rsidRDefault="00C05142" w:rsidP="00AA7584">
            <w:pPr>
              <w:ind w:firstLine="0"/>
              <w:jc w:val="center"/>
              <w:rPr>
                <w:szCs w:val="20"/>
              </w:rPr>
            </w:pPr>
            <w:r w:rsidRPr="005F4929">
              <w:rPr>
                <w:szCs w:val="20"/>
              </w:rPr>
              <w:t>Наименование ВРИ</w:t>
            </w:r>
          </w:p>
        </w:tc>
        <w:tc>
          <w:tcPr>
            <w:tcW w:w="1700" w:type="dxa"/>
            <w:vMerge w:val="restart"/>
            <w:tcBorders>
              <w:top w:val="single" w:sz="4" w:space="0" w:color="auto"/>
              <w:left w:val="single" w:sz="4" w:space="0" w:color="auto"/>
              <w:right w:val="single" w:sz="4" w:space="0" w:color="auto"/>
            </w:tcBorders>
            <w:vAlign w:val="center"/>
          </w:tcPr>
          <w:p w14:paraId="6849F526" w14:textId="77777777" w:rsidR="00C05142" w:rsidRPr="005F4929" w:rsidRDefault="00C05142" w:rsidP="00AA7584">
            <w:pPr>
              <w:ind w:firstLine="0"/>
              <w:jc w:val="center"/>
              <w:rPr>
                <w:szCs w:val="20"/>
              </w:rPr>
            </w:pPr>
            <w:r w:rsidRPr="005F4929">
              <w:rPr>
                <w:szCs w:val="20"/>
              </w:rPr>
              <w:t>Код (числовое обозначение ВРИ)</w:t>
            </w:r>
          </w:p>
        </w:tc>
        <w:tc>
          <w:tcPr>
            <w:tcW w:w="3857" w:type="dxa"/>
            <w:gridSpan w:val="2"/>
            <w:tcBorders>
              <w:top w:val="single" w:sz="4" w:space="0" w:color="auto"/>
              <w:left w:val="single" w:sz="4" w:space="0" w:color="auto"/>
              <w:bottom w:val="single" w:sz="4" w:space="0" w:color="auto"/>
              <w:right w:val="single" w:sz="4" w:space="0" w:color="auto"/>
            </w:tcBorders>
            <w:vAlign w:val="center"/>
          </w:tcPr>
          <w:p w14:paraId="784EA55E" w14:textId="77777777" w:rsidR="00C05142" w:rsidRPr="005F4929" w:rsidRDefault="00C05142" w:rsidP="00AA7584">
            <w:pPr>
              <w:ind w:firstLine="0"/>
              <w:jc w:val="center"/>
              <w:rPr>
                <w:szCs w:val="20"/>
              </w:rPr>
            </w:pPr>
            <w:r w:rsidRPr="005F4929">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14:paraId="7C2AFCEF" w14:textId="77777777" w:rsidR="00C05142" w:rsidRPr="005F4929" w:rsidRDefault="00C05142" w:rsidP="00C05142">
            <w:pPr>
              <w:ind w:firstLine="0"/>
              <w:jc w:val="center"/>
              <w:rPr>
                <w:szCs w:val="20"/>
              </w:rPr>
            </w:pPr>
            <w:r w:rsidRPr="005F4929">
              <w:rPr>
                <w:szCs w:val="20"/>
              </w:rPr>
              <w:t>Максимальный процент застройки</w:t>
            </w:r>
          </w:p>
          <w:p w14:paraId="18364B59" w14:textId="77777777" w:rsidR="00C05142" w:rsidRPr="005F4929" w:rsidRDefault="00C05142" w:rsidP="00C05142">
            <w:pPr>
              <w:ind w:firstLine="0"/>
              <w:jc w:val="center"/>
              <w:rPr>
                <w:szCs w:val="20"/>
              </w:rPr>
            </w:pPr>
          </w:p>
        </w:tc>
        <w:tc>
          <w:tcPr>
            <w:tcW w:w="1814" w:type="dxa"/>
            <w:vMerge w:val="restart"/>
            <w:tcBorders>
              <w:top w:val="single" w:sz="4" w:space="0" w:color="auto"/>
              <w:left w:val="single" w:sz="4" w:space="0" w:color="auto"/>
              <w:right w:val="single" w:sz="4" w:space="0" w:color="auto"/>
            </w:tcBorders>
            <w:vAlign w:val="center"/>
          </w:tcPr>
          <w:p w14:paraId="75F545CF" w14:textId="77777777" w:rsidR="00C05142" w:rsidRPr="005F4929" w:rsidRDefault="00C05142" w:rsidP="00AA7584">
            <w:pPr>
              <w:ind w:firstLine="0"/>
              <w:jc w:val="center"/>
              <w:rPr>
                <w:szCs w:val="20"/>
              </w:rPr>
            </w:pPr>
            <w:r w:rsidRPr="005F4929">
              <w:rPr>
                <w:szCs w:val="20"/>
              </w:rPr>
              <w:t>Минимальные отступы от границ земельного участка (м)</w:t>
            </w:r>
          </w:p>
        </w:tc>
      </w:tr>
      <w:tr w:rsidR="00C05142" w:rsidRPr="005F4929" w14:paraId="3FAB07F3" w14:textId="77777777" w:rsidTr="0006656A">
        <w:trPr>
          <w:trHeight w:val="555"/>
          <w:tblHeader/>
        </w:trPr>
        <w:tc>
          <w:tcPr>
            <w:tcW w:w="674" w:type="dxa"/>
            <w:vMerge/>
            <w:tcBorders>
              <w:left w:val="single" w:sz="4" w:space="0" w:color="auto"/>
              <w:bottom w:val="single" w:sz="4" w:space="0" w:color="auto"/>
              <w:right w:val="single" w:sz="4" w:space="0" w:color="auto"/>
            </w:tcBorders>
            <w:vAlign w:val="center"/>
          </w:tcPr>
          <w:p w14:paraId="2C9BFEED" w14:textId="77777777" w:rsidR="00C05142" w:rsidRPr="005F4929" w:rsidRDefault="00C05142" w:rsidP="00AA7584">
            <w:pPr>
              <w:ind w:firstLine="0"/>
              <w:jc w:val="center"/>
              <w:rPr>
                <w:szCs w:val="20"/>
              </w:rPr>
            </w:pPr>
          </w:p>
        </w:tc>
        <w:tc>
          <w:tcPr>
            <w:tcW w:w="4112" w:type="dxa"/>
            <w:vMerge/>
            <w:tcBorders>
              <w:left w:val="single" w:sz="4" w:space="0" w:color="auto"/>
              <w:bottom w:val="single" w:sz="4" w:space="0" w:color="auto"/>
              <w:right w:val="single" w:sz="4" w:space="0" w:color="auto"/>
            </w:tcBorders>
            <w:vAlign w:val="center"/>
          </w:tcPr>
          <w:p w14:paraId="778F9745" w14:textId="77777777" w:rsidR="00C05142" w:rsidRPr="005F4929" w:rsidRDefault="00C05142" w:rsidP="00AA7584">
            <w:pPr>
              <w:ind w:firstLine="0"/>
              <w:jc w:val="center"/>
              <w:rPr>
                <w:szCs w:val="20"/>
              </w:rPr>
            </w:pPr>
          </w:p>
        </w:tc>
        <w:tc>
          <w:tcPr>
            <w:tcW w:w="1700" w:type="dxa"/>
            <w:vMerge/>
            <w:tcBorders>
              <w:left w:val="single" w:sz="4" w:space="0" w:color="auto"/>
              <w:bottom w:val="single" w:sz="4" w:space="0" w:color="auto"/>
              <w:right w:val="single" w:sz="4" w:space="0" w:color="auto"/>
            </w:tcBorders>
            <w:vAlign w:val="center"/>
          </w:tcPr>
          <w:p w14:paraId="5AAB35B7" w14:textId="77777777" w:rsidR="00C05142" w:rsidRPr="005F4929" w:rsidRDefault="00C05142"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5388CDC" w14:textId="77777777" w:rsidR="00C05142" w:rsidRPr="005F4929" w:rsidRDefault="00C05142" w:rsidP="00AA7584">
            <w:pPr>
              <w:ind w:firstLine="0"/>
              <w:jc w:val="center"/>
              <w:rPr>
                <w:szCs w:val="20"/>
                <w:lang w:val="en-US"/>
              </w:rPr>
            </w:pPr>
            <w:r w:rsidRPr="005F4929">
              <w:rPr>
                <w:szCs w:val="20"/>
                <w:lang w:val="en-US"/>
              </w:rPr>
              <w:t>min</w:t>
            </w:r>
          </w:p>
        </w:tc>
        <w:tc>
          <w:tcPr>
            <w:tcW w:w="1872" w:type="dxa"/>
            <w:tcBorders>
              <w:left w:val="single" w:sz="4" w:space="0" w:color="auto"/>
              <w:bottom w:val="single" w:sz="4" w:space="0" w:color="auto"/>
              <w:right w:val="single" w:sz="4" w:space="0" w:color="auto"/>
            </w:tcBorders>
            <w:vAlign w:val="center"/>
          </w:tcPr>
          <w:p w14:paraId="1580DCE5" w14:textId="77777777" w:rsidR="00C05142" w:rsidRPr="005F4929" w:rsidRDefault="00C05142" w:rsidP="00AA7584">
            <w:pPr>
              <w:ind w:firstLine="0"/>
              <w:jc w:val="center"/>
              <w:rPr>
                <w:szCs w:val="20"/>
                <w:lang w:val="en-US"/>
              </w:rPr>
            </w:pPr>
            <w:r w:rsidRPr="005F4929">
              <w:rPr>
                <w:szCs w:val="20"/>
                <w:lang w:val="en-US"/>
              </w:rPr>
              <w:t>max</w:t>
            </w:r>
          </w:p>
        </w:tc>
        <w:tc>
          <w:tcPr>
            <w:tcW w:w="2126" w:type="dxa"/>
            <w:vMerge/>
            <w:tcBorders>
              <w:left w:val="single" w:sz="4" w:space="0" w:color="auto"/>
              <w:bottom w:val="single" w:sz="4" w:space="0" w:color="auto"/>
              <w:right w:val="single" w:sz="4" w:space="0" w:color="auto"/>
            </w:tcBorders>
            <w:vAlign w:val="center"/>
          </w:tcPr>
          <w:p w14:paraId="0BA6F22B" w14:textId="77777777" w:rsidR="00C05142" w:rsidRPr="005F4929" w:rsidRDefault="00C05142" w:rsidP="00AA7584">
            <w:pPr>
              <w:ind w:firstLine="0"/>
              <w:jc w:val="center"/>
              <w:rPr>
                <w:szCs w:val="20"/>
              </w:rPr>
            </w:pPr>
          </w:p>
        </w:tc>
        <w:tc>
          <w:tcPr>
            <w:tcW w:w="1814" w:type="dxa"/>
            <w:vMerge/>
            <w:tcBorders>
              <w:left w:val="single" w:sz="4" w:space="0" w:color="auto"/>
              <w:bottom w:val="single" w:sz="4" w:space="0" w:color="auto"/>
              <w:right w:val="single" w:sz="4" w:space="0" w:color="auto"/>
            </w:tcBorders>
            <w:vAlign w:val="center"/>
          </w:tcPr>
          <w:p w14:paraId="1EA51F35" w14:textId="77777777" w:rsidR="00C05142" w:rsidRPr="005F4929" w:rsidRDefault="00C05142" w:rsidP="00AA7584">
            <w:pPr>
              <w:ind w:firstLine="0"/>
              <w:jc w:val="center"/>
              <w:rPr>
                <w:szCs w:val="20"/>
              </w:rPr>
            </w:pPr>
          </w:p>
        </w:tc>
      </w:tr>
      <w:tr w:rsidR="00AD6172" w:rsidRPr="005F4929" w14:paraId="54872F7B" w14:textId="77777777" w:rsidTr="00FD5C2D">
        <w:trPr>
          <w:trHeight w:val="555"/>
        </w:trPr>
        <w:tc>
          <w:tcPr>
            <w:tcW w:w="674" w:type="dxa"/>
            <w:tcBorders>
              <w:left w:val="single" w:sz="4" w:space="0" w:color="auto"/>
              <w:bottom w:val="single" w:sz="4" w:space="0" w:color="auto"/>
              <w:right w:val="single" w:sz="4" w:space="0" w:color="auto"/>
            </w:tcBorders>
            <w:shd w:val="clear" w:color="auto" w:fill="auto"/>
            <w:vAlign w:val="center"/>
          </w:tcPr>
          <w:p w14:paraId="7741588E" w14:textId="65BFB048" w:rsidR="00AD6172" w:rsidRPr="005F4929" w:rsidRDefault="00AD6172" w:rsidP="00AA7584">
            <w:pPr>
              <w:ind w:firstLine="0"/>
              <w:jc w:val="center"/>
              <w:rPr>
                <w:szCs w:val="20"/>
              </w:rPr>
            </w:pPr>
            <w:r w:rsidRPr="005F4929">
              <w:t>1.</w:t>
            </w:r>
          </w:p>
        </w:tc>
        <w:tc>
          <w:tcPr>
            <w:tcW w:w="4112" w:type="dxa"/>
            <w:tcBorders>
              <w:left w:val="single" w:sz="4" w:space="0" w:color="auto"/>
              <w:bottom w:val="single" w:sz="4" w:space="0" w:color="auto"/>
              <w:right w:val="single" w:sz="4" w:space="0" w:color="auto"/>
            </w:tcBorders>
            <w:shd w:val="clear" w:color="auto" w:fill="auto"/>
            <w:vAlign w:val="center"/>
          </w:tcPr>
          <w:p w14:paraId="20EF45DC" w14:textId="24B3D016" w:rsidR="00AD6172" w:rsidRPr="005F4929" w:rsidRDefault="00AD6172" w:rsidP="00F43B23">
            <w:pPr>
              <w:ind w:firstLine="0"/>
              <w:jc w:val="left"/>
              <w:rPr>
                <w:szCs w:val="20"/>
              </w:rPr>
            </w:pPr>
            <w:r w:rsidRPr="005F4929">
              <w:rPr>
                <w:szCs w:val="20"/>
              </w:rPr>
              <w:t>Коммунальное обслуживание</w:t>
            </w:r>
          </w:p>
        </w:tc>
        <w:tc>
          <w:tcPr>
            <w:tcW w:w="1700" w:type="dxa"/>
            <w:tcBorders>
              <w:left w:val="single" w:sz="4" w:space="0" w:color="auto"/>
              <w:bottom w:val="single" w:sz="4" w:space="0" w:color="auto"/>
              <w:right w:val="single" w:sz="4" w:space="0" w:color="auto"/>
            </w:tcBorders>
            <w:shd w:val="clear" w:color="auto" w:fill="auto"/>
            <w:vAlign w:val="center"/>
          </w:tcPr>
          <w:p w14:paraId="1657CF95" w14:textId="2142A1AD" w:rsidR="00AD6172" w:rsidRPr="005F4929" w:rsidRDefault="00AD6172" w:rsidP="00AA7584">
            <w:pPr>
              <w:ind w:firstLine="0"/>
              <w:jc w:val="center"/>
              <w:rPr>
                <w:szCs w:val="20"/>
              </w:rPr>
            </w:pPr>
            <w:r w:rsidRPr="005F4929">
              <w:rPr>
                <w:szCs w:val="20"/>
              </w:rPr>
              <w:t>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C3459F" w14:textId="144140D8" w:rsidR="00AD6172" w:rsidRPr="005F4929" w:rsidRDefault="00AD6172" w:rsidP="00AA7584">
            <w:pPr>
              <w:ind w:firstLine="0"/>
              <w:jc w:val="center"/>
              <w:rPr>
                <w:szCs w:val="20"/>
                <w:lang w:val="en-US"/>
              </w:rPr>
            </w:pPr>
            <w:r w:rsidRPr="005F4929">
              <w:rPr>
                <w:szCs w:val="20"/>
              </w:rPr>
              <w:t>30</w:t>
            </w:r>
          </w:p>
        </w:tc>
        <w:tc>
          <w:tcPr>
            <w:tcW w:w="1872" w:type="dxa"/>
            <w:tcBorders>
              <w:left w:val="single" w:sz="4" w:space="0" w:color="auto"/>
              <w:bottom w:val="single" w:sz="4" w:space="0" w:color="auto"/>
              <w:right w:val="single" w:sz="4" w:space="0" w:color="auto"/>
            </w:tcBorders>
            <w:shd w:val="clear" w:color="auto" w:fill="auto"/>
            <w:vAlign w:val="center"/>
          </w:tcPr>
          <w:p w14:paraId="7B52AAF7" w14:textId="26614D87" w:rsidR="00AD6172" w:rsidRPr="005F4929" w:rsidRDefault="00AD6172"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2D75CD81" w14:textId="7DE7EA36" w:rsidR="00AD6172" w:rsidRPr="005F4929" w:rsidRDefault="00AD6172" w:rsidP="00AA7584">
            <w:pPr>
              <w:ind w:firstLine="0"/>
              <w:jc w:val="center"/>
              <w:rPr>
                <w:szCs w:val="20"/>
              </w:rPr>
            </w:pPr>
            <w:r w:rsidRPr="005F4929">
              <w:rPr>
                <w:szCs w:val="20"/>
              </w:rPr>
              <w:t>75%</w:t>
            </w:r>
          </w:p>
        </w:tc>
        <w:tc>
          <w:tcPr>
            <w:tcW w:w="1814" w:type="dxa"/>
            <w:tcBorders>
              <w:left w:val="single" w:sz="4" w:space="0" w:color="auto"/>
              <w:bottom w:val="single" w:sz="4" w:space="0" w:color="auto"/>
              <w:right w:val="single" w:sz="4" w:space="0" w:color="auto"/>
            </w:tcBorders>
            <w:shd w:val="clear" w:color="auto" w:fill="auto"/>
            <w:vAlign w:val="center"/>
          </w:tcPr>
          <w:p w14:paraId="1B598670" w14:textId="45112655" w:rsidR="00AD6172" w:rsidRPr="005F4929" w:rsidRDefault="00AD6172" w:rsidP="00AA7584">
            <w:pPr>
              <w:ind w:firstLine="0"/>
              <w:jc w:val="center"/>
              <w:rPr>
                <w:szCs w:val="20"/>
              </w:rPr>
            </w:pPr>
            <w:r w:rsidRPr="005F4929">
              <w:rPr>
                <w:szCs w:val="20"/>
              </w:rPr>
              <w:t>3</w:t>
            </w:r>
          </w:p>
        </w:tc>
      </w:tr>
      <w:tr w:rsidR="00AD6172" w:rsidRPr="005F4929" w14:paraId="5D5C5E2D" w14:textId="77777777" w:rsidTr="00F43B23">
        <w:trPr>
          <w:trHeight w:val="555"/>
        </w:trPr>
        <w:tc>
          <w:tcPr>
            <w:tcW w:w="674" w:type="dxa"/>
            <w:tcBorders>
              <w:left w:val="single" w:sz="4" w:space="0" w:color="auto"/>
              <w:bottom w:val="single" w:sz="4" w:space="0" w:color="auto"/>
              <w:right w:val="single" w:sz="4" w:space="0" w:color="auto"/>
            </w:tcBorders>
            <w:shd w:val="clear" w:color="auto" w:fill="auto"/>
            <w:vAlign w:val="center"/>
          </w:tcPr>
          <w:p w14:paraId="079B1290" w14:textId="05DA9D5D" w:rsidR="00AD6172" w:rsidRPr="005F4929" w:rsidRDefault="00AD6172" w:rsidP="00AA7584">
            <w:pPr>
              <w:ind w:firstLine="0"/>
              <w:jc w:val="center"/>
              <w:rPr>
                <w:szCs w:val="20"/>
              </w:rPr>
            </w:pPr>
            <w:r w:rsidRPr="005F4929">
              <w:t>2.</w:t>
            </w:r>
          </w:p>
        </w:tc>
        <w:tc>
          <w:tcPr>
            <w:tcW w:w="4112" w:type="dxa"/>
            <w:tcBorders>
              <w:left w:val="single" w:sz="4" w:space="0" w:color="auto"/>
              <w:bottom w:val="single" w:sz="4" w:space="0" w:color="auto"/>
              <w:right w:val="single" w:sz="4" w:space="0" w:color="auto"/>
            </w:tcBorders>
            <w:shd w:val="clear" w:color="auto" w:fill="auto"/>
            <w:vAlign w:val="center"/>
          </w:tcPr>
          <w:p w14:paraId="6323CA4B" w14:textId="3DF86984" w:rsidR="00AD6172" w:rsidRPr="005F4929" w:rsidRDefault="00AD6172" w:rsidP="00AA7584">
            <w:pPr>
              <w:ind w:firstLine="0"/>
              <w:jc w:val="center"/>
              <w:rPr>
                <w:szCs w:val="20"/>
              </w:rPr>
            </w:pPr>
            <w:r w:rsidRPr="005F4929">
              <w:rPr>
                <w:color w:val="000000"/>
              </w:rPr>
              <w:t>Предоставление коммунальных услуг</w:t>
            </w:r>
          </w:p>
        </w:tc>
        <w:tc>
          <w:tcPr>
            <w:tcW w:w="1700" w:type="dxa"/>
            <w:tcBorders>
              <w:left w:val="single" w:sz="4" w:space="0" w:color="auto"/>
              <w:bottom w:val="single" w:sz="4" w:space="0" w:color="auto"/>
              <w:right w:val="single" w:sz="4" w:space="0" w:color="auto"/>
            </w:tcBorders>
            <w:shd w:val="clear" w:color="auto" w:fill="auto"/>
            <w:vAlign w:val="center"/>
          </w:tcPr>
          <w:p w14:paraId="6F1490FC" w14:textId="7DF4B03C" w:rsidR="00AD6172" w:rsidRPr="005F4929" w:rsidRDefault="00AD6172" w:rsidP="00AA7584">
            <w:pPr>
              <w:ind w:firstLine="0"/>
              <w:jc w:val="center"/>
              <w:rPr>
                <w:szCs w:val="20"/>
              </w:rPr>
            </w:pPr>
            <w:r w:rsidRPr="005F4929">
              <w:rPr>
                <w:color w:val="000000"/>
              </w:rPr>
              <w:t>3.1.1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0B096A" w14:textId="2F19F259" w:rsidR="00AD6172" w:rsidRPr="005F4929" w:rsidRDefault="00AD6172" w:rsidP="00AA7584">
            <w:pPr>
              <w:ind w:firstLine="0"/>
              <w:jc w:val="center"/>
              <w:rPr>
                <w:szCs w:val="20"/>
                <w:lang w:val="en-US"/>
              </w:rPr>
            </w:pPr>
            <w:r w:rsidRPr="005F4929">
              <w:rPr>
                <w:szCs w:val="20"/>
              </w:rPr>
              <w:t>30</w:t>
            </w:r>
          </w:p>
        </w:tc>
        <w:tc>
          <w:tcPr>
            <w:tcW w:w="1872" w:type="dxa"/>
            <w:tcBorders>
              <w:left w:val="single" w:sz="4" w:space="0" w:color="auto"/>
              <w:bottom w:val="single" w:sz="4" w:space="0" w:color="auto"/>
              <w:right w:val="single" w:sz="4" w:space="0" w:color="auto"/>
            </w:tcBorders>
            <w:shd w:val="clear" w:color="auto" w:fill="auto"/>
            <w:vAlign w:val="center"/>
          </w:tcPr>
          <w:p w14:paraId="5974D058" w14:textId="11730040" w:rsidR="00AD6172" w:rsidRPr="005F4929" w:rsidRDefault="00AD6172"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71699995" w14:textId="03DD4868" w:rsidR="00AD6172" w:rsidRPr="005F4929" w:rsidRDefault="00AD6172" w:rsidP="00AA7584">
            <w:pPr>
              <w:ind w:firstLine="0"/>
              <w:jc w:val="center"/>
              <w:rPr>
                <w:szCs w:val="20"/>
              </w:rPr>
            </w:pPr>
            <w:r w:rsidRPr="005F4929">
              <w:rPr>
                <w:szCs w:val="20"/>
              </w:rPr>
              <w:t>75%</w:t>
            </w:r>
          </w:p>
        </w:tc>
        <w:tc>
          <w:tcPr>
            <w:tcW w:w="1814" w:type="dxa"/>
            <w:tcBorders>
              <w:left w:val="single" w:sz="4" w:space="0" w:color="auto"/>
              <w:bottom w:val="single" w:sz="4" w:space="0" w:color="auto"/>
              <w:right w:val="single" w:sz="4" w:space="0" w:color="auto"/>
            </w:tcBorders>
            <w:shd w:val="clear" w:color="auto" w:fill="auto"/>
            <w:vAlign w:val="center"/>
          </w:tcPr>
          <w:p w14:paraId="7B35E342" w14:textId="5B2F7740" w:rsidR="00AD6172" w:rsidRPr="005F4929" w:rsidRDefault="00AD6172" w:rsidP="00AA7584">
            <w:pPr>
              <w:ind w:firstLine="0"/>
              <w:jc w:val="center"/>
              <w:rPr>
                <w:szCs w:val="20"/>
              </w:rPr>
            </w:pPr>
            <w:r w:rsidRPr="005F4929">
              <w:rPr>
                <w:szCs w:val="20"/>
              </w:rPr>
              <w:t>3</w:t>
            </w:r>
          </w:p>
        </w:tc>
      </w:tr>
      <w:tr w:rsidR="00AD6172" w:rsidRPr="005F4929" w14:paraId="5BD1A609" w14:textId="77777777" w:rsidTr="00FD5C2D">
        <w:trPr>
          <w:trHeight w:val="555"/>
        </w:trPr>
        <w:tc>
          <w:tcPr>
            <w:tcW w:w="674" w:type="dxa"/>
            <w:tcBorders>
              <w:left w:val="single" w:sz="4" w:space="0" w:color="auto"/>
              <w:bottom w:val="single" w:sz="4" w:space="0" w:color="auto"/>
              <w:right w:val="single" w:sz="4" w:space="0" w:color="auto"/>
            </w:tcBorders>
            <w:shd w:val="clear" w:color="auto" w:fill="auto"/>
            <w:vAlign w:val="center"/>
          </w:tcPr>
          <w:p w14:paraId="1F237934" w14:textId="2ED3BF25" w:rsidR="00AD6172" w:rsidRPr="005F4929" w:rsidRDefault="00AD6172" w:rsidP="00AA7584">
            <w:pPr>
              <w:ind w:firstLine="0"/>
              <w:jc w:val="center"/>
              <w:rPr>
                <w:szCs w:val="20"/>
              </w:rPr>
            </w:pPr>
            <w:r w:rsidRPr="005F4929">
              <w:rPr>
                <w:szCs w:val="20"/>
              </w:rPr>
              <w:t>3.</w:t>
            </w:r>
          </w:p>
        </w:tc>
        <w:tc>
          <w:tcPr>
            <w:tcW w:w="4112" w:type="dxa"/>
            <w:tcBorders>
              <w:left w:val="single" w:sz="4" w:space="0" w:color="auto"/>
              <w:bottom w:val="single" w:sz="4" w:space="0" w:color="auto"/>
              <w:right w:val="single" w:sz="4" w:space="0" w:color="auto"/>
            </w:tcBorders>
            <w:shd w:val="clear" w:color="auto" w:fill="auto"/>
            <w:vAlign w:val="bottom"/>
          </w:tcPr>
          <w:p w14:paraId="2EED8F51" w14:textId="46FEB84D" w:rsidR="00AD6172" w:rsidRPr="005F4929" w:rsidRDefault="00AD6172" w:rsidP="00F43B23">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0" w:type="dxa"/>
            <w:tcBorders>
              <w:left w:val="single" w:sz="4" w:space="0" w:color="auto"/>
              <w:bottom w:val="single" w:sz="4" w:space="0" w:color="auto"/>
              <w:right w:val="single" w:sz="4" w:space="0" w:color="auto"/>
            </w:tcBorders>
            <w:shd w:val="clear" w:color="auto" w:fill="auto"/>
            <w:vAlign w:val="center"/>
          </w:tcPr>
          <w:p w14:paraId="6A9FDE94" w14:textId="34F14AF3" w:rsidR="00AD6172" w:rsidRPr="005F4929" w:rsidRDefault="00AD6172" w:rsidP="00AA7584">
            <w:pPr>
              <w:ind w:firstLine="0"/>
              <w:jc w:val="center"/>
              <w:rPr>
                <w:szCs w:val="20"/>
              </w:rPr>
            </w:pPr>
            <w:r w:rsidRPr="005F4929">
              <w:rPr>
                <w:color w:val="000000"/>
              </w:rPr>
              <w:t>3.1.2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2AD0E6" w14:textId="27D5121D" w:rsidR="00AD6172" w:rsidRPr="005F4929" w:rsidRDefault="00AD6172" w:rsidP="00AA7584">
            <w:pPr>
              <w:ind w:firstLine="0"/>
              <w:jc w:val="center"/>
              <w:rPr>
                <w:szCs w:val="20"/>
                <w:lang w:val="en-US"/>
              </w:rPr>
            </w:pPr>
            <w:r w:rsidRPr="005F4929">
              <w:rPr>
                <w:szCs w:val="20"/>
              </w:rPr>
              <w:t>100</w:t>
            </w:r>
          </w:p>
        </w:tc>
        <w:tc>
          <w:tcPr>
            <w:tcW w:w="1872" w:type="dxa"/>
            <w:tcBorders>
              <w:left w:val="single" w:sz="4" w:space="0" w:color="auto"/>
              <w:bottom w:val="single" w:sz="4" w:space="0" w:color="auto"/>
              <w:right w:val="single" w:sz="4" w:space="0" w:color="auto"/>
            </w:tcBorders>
            <w:shd w:val="clear" w:color="auto" w:fill="auto"/>
            <w:vAlign w:val="center"/>
          </w:tcPr>
          <w:p w14:paraId="0F9CC812" w14:textId="3424A11A" w:rsidR="00AD6172" w:rsidRPr="005F4929" w:rsidRDefault="00AD6172" w:rsidP="00AA7584">
            <w:pPr>
              <w:ind w:firstLine="0"/>
              <w:jc w:val="center"/>
              <w:rPr>
                <w:szCs w:val="20"/>
                <w:lang w:val="en-US"/>
              </w:rPr>
            </w:pPr>
            <w:r w:rsidRPr="005F4929">
              <w:rPr>
                <w:szCs w:val="20"/>
              </w:rPr>
              <w:t>100 000</w:t>
            </w:r>
          </w:p>
        </w:tc>
        <w:tc>
          <w:tcPr>
            <w:tcW w:w="2126" w:type="dxa"/>
            <w:tcBorders>
              <w:left w:val="single" w:sz="4" w:space="0" w:color="auto"/>
              <w:bottom w:val="single" w:sz="4" w:space="0" w:color="auto"/>
              <w:right w:val="single" w:sz="4" w:space="0" w:color="auto"/>
            </w:tcBorders>
            <w:shd w:val="clear" w:color="auto" w:fill="auto"/>
            <w:vAlign w:val="center"/>
          </w:tcPr>
          <w:p w14:paraId="0CB41D14" w14:textId="7C452F9E" w:rsidR="00AD6172" w:rsidRPr="005F4929" w:rsidRDefault="00AD6172" w:rsidP="00AA7584">
            <w:pPr>
              <w:ind w:firstLine="0"/>
              <w:jc w:val="center"/>
              <w:rPr>
                <w:szCs w:val="20"/>
              </w:rPr>
            </w:pPr>
            <w:r w:rsidRPr="005F4929">
              <w:rPr>
                <w:szCs w:val="20"/>
              </w:rPr>
              <w:t>75%</w:t>
            </w:r>
          </w:p>
        </w:tc>
        <w:tc>
          <w:tcPr>
            <w:tcW w:w="1814" w:type="dxa"/>
            <w:tcBorders>
              <w:left w:val="single" w:sz="4" w:space="0" w:color="auto"/>
              <w:bottom w:val="single" w:sz="4" w:space="0" w:color="auto"/>
              <w:right w:val="single" w:sz="4" w:space="0" w:color="auto"/>
            </w:tcBorders>
            <w:shd w:val="clear" w:color="auto" w:fill="auto"/>
            <w:vAlign w:val="center"/>
          </w:tcPr>
          <w:p w14:paraId="74CC4721" w14:textId="0540C40D" w:rsidR="00AD6172" w:rsidRPr="005F4929" w:rsidRDefault="00AD6172" w:rsidP="00AA7584">
            <w:pPr>
              <w:ind w:firstLine="0"/>
              <w:jc w:val="center"/>
              <w:rPr>
                <w:szCs w:val="20"/>
              </w:rPr>
            </w:pPr>
            <w:r w:rsidRPr="005F4929">
              <w:rPr>
                <w:szCs w:val="20"/>
              </w:rPr>
              <w:t>3</w:t>
            </w:r>
          </w:p>
        </w:tc>
      </w:tr>
      <w:tr w:rsidR="00752E90" w:rsidRPr="005F4929" w14:paraId="728C1FE8" w14:textId="77777777" w:rsidTr="00FD5C2D">
        <w:trPr>
          <w:trHeight w:val="555"/>
        </w:trPr>
        <w:tc>
          <w:tcPr>
            <w:tcW w:w="674" w:type="dxa"/>
            <w:tcBorders>
              <w:left w:val="single" w:sz="4" w:space="0" w:color="auto"/>
              <w:bottom w:val="single" w:sz="4" w:space="0" w:color="auto"/>
              <w:right w:val="single" w:sz="4" w:space="0" w:color="auto"/>
            </w:tcBorders>
            <w:shd w:val="clear" w:color="auto" w:fill="auto"/>
            <w:vAlign w:val="center"/>
          </w:tcPr>
          <w:p w14:paraId="24F486A2" w14:textId="0C58B76D" w:rsidR="00752E90" w:rsidRPr="005F4929" w:rsidRDefault="00752E90" w:rsidP="00AA7584">
            <w:pPr>
              <w:ind w:firstLine="0"/>
              <w:jc w:val="center"/>
              <w:rPr>
                <w:szCs w:val="20"/>
              </w:rPr>
            </w:pPr>
            <w:r w:rsidRPr="005F4929">
              <w:rPr>
                <w:szCs w:val="20"/>
              </w:rPr>
              <w:t>4.</w:t>
            </w:r>
          </w:p>
        </w:tc>
        <w:tc>
          <w:tcPr>
            <w:tcW w:w="4112" w:type="dxa"/>
            <w:tcBorders>
              <w:left w:val="single" w:sz="4" w:space="0" w:color="auto"/>
              <w:bottom w:val="single" w:sz="4" w:space="0" w:color="auto"/>
              <w:right w:val="single" w:sz="4" w:space="0" w:color="auto"/>
            </w:tcBorders>
            <w:shd w:val="clear" w:color="auto" w:fill="auto"/>
            <w:vAlign w:val="center"/>
          </w:tcPr>
          <w:p w14:paraId="53DDBB6F" w14:textId="02FF264E" w:rsidR="00752E90" w:rsidRPr="005F4929" w:rsidRDefault="00752E90" w:rsidP="00F43B23">
            <w:pPr>
              <w:ind w:firstLine="0"/>
              <w:jc w:val="left"/>
              <w:rPr>
                <w:szCs w:val="20"/>
              </w:rPr>
            </w:pPr>
            <w:r w:rsidRPr="005F4929">
              <w:rPr>
                <w:szCs w:val="20"/>
              </w:rPr>
              <w:t>Обеспечение деятельности в области гидрометеорологии и смежных с ней областях</w:t>
            </w:r>
          </w:p>
        </w:tc>
        <w:tc>
          <w:tcPr>
            <w:tcW w:w="1700" w:type="dxa"/>
            <w:tcBorders>
              <w:left w:val="single" w:sz="4" w:space="0" w:color="auto"/>
              <w:bottom w:val="single" w:sz="4" w:space="0" w:color="auto"/>
              <w:right w:val="single" w:sz="4" w:space="0" w:color="auto"/>
            </w:tcBorders>
            <w:shd w:val="clear" w:color="auto" w:fill="auto"/>
            <w:vAlign w:val="center"/>
          </w:tcPr>
          <w:p w14:paraId="7C6C6F35" w14:textId="116D35B6" w:rsidR="00752E90" w:rsidRPr="005F4929" w:rsidRDefault="00752E90" w:rsidP="00AA7584">
            <w:pPr>
              <w:ind w:firstLine="0"/>
              <w:jc w:val="center"/>
              <w:rPr>
                <w:szCs w:val="20"/>
              </w:rPr>
            </w:pPr>
            <w:r w:rsidRPr="005F4929">
              <w:rPr>
                <w:szCs w:val="20"/>
              </w:rPr>
              <w:t>3.9.1</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231FEA" w14:textId="365968FF" w:rsidR="00752E90" w:rsidRPr="005F4929" w:rsidRDefault="00752E90" w:rsidP="00AA7584">
            <w:pPr>
              <w:ind w:firstLine="0"/>
              <w:jc w:val="center"/>
              <w:rPr>
                <w:szCs w:val="20"/>
              </w:rPr>
            </w:pPr>
            <w:r w:rsidRPr="005F4929">
              <w:rPr>
                <w:szCs w:val="20"/>
              </w:rPr>
              <w:t>Не подлежит установлению</w:t>
            </w:r>
          </w:p>
        </w:tc>
      </w:tr>
      <w:tr w:rsidR="00AD6172" w:rsidRPr="005F4929" w14:paraId="048AA171" w14:textId="77777777" w:rsidTr="00FD5C2D">
        <w:tblPrEx>
          <w:tblLook w:val="04A0" w:firstRow="1" w:lastRow="0" w:firstColumn="1" w:lastColumn="0" w:noHBand="0" w:noVBand="1"/>
        </w:tblPrEx>
        <w:trPr>
          <w:trHeight w:val="711"/>
        </w:trPr>
        <w:tc>
          <w:tcPr>
            <w:tcW w:w="674" w:type="dxa"/>
            <w:shd w:val="clear" w:color="auto" w:fill="auto"/>
            <w:vAlign w:val="center"/>
          </w:tcPr>
          <w:p w14:paraId="223CF665" w14:textId="428180ED" w:rsidR="00AD6172" w:rsidRPr="005F4929" w:rsidRDefault="00AD6172" w:rsidP="0080197E">
            <w:pPr>
              <w:ind w:firstLine="0"/>
              <w:jc w:val="center"/>
            </w:pPr>
            <w:r w:rsidRPr="005F4929">
              <w:rPr>
                <w:szCs w:val="20"/>
              </w:rPr>
              <w:t>5.</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17C54F25" w14:textId="7CD06D98" w:rsidR="00AD6172" w:rsidRPr="005F4929" w:rsidRDefault="00AD6172" w:rsidP="0080197E">
            <w:pPr>
              <w:ind w:firstLine="0"/>
              <w:jc w:val="left"/>
            </w:pPr>
            <w:r w:rsidRPr="005F4929">
              <w:rPr>
                <w:szCs w:val="20"/>
              </w:rPr>
              <w:t>Связь</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779F8BD" w14:textId="6309528F" w:rsidR="00AD6172" w:rsidRPr="005F4929" w:rsidRDefault="00AD6172" w:rsidP="0080197E">
            <w:pPr>
              <w:ind w:firstLine="0"/>
              <w:jc w:val="center"/>
            </w:pPr>
            <w:r w:rsidRPr="005F4929">
              <w:rPr>
                <w:szCs w:val="20"/>
              </w:rPr>
              <w:t>6.8</w:t>
            </w:r>
          </w:p>
        </w:tc>
        <w:tc>
          <w:tcPr>
            <w:tcW w:w="7797" w:type="dxa"/>
            <w:gridSpan w:val="4"/>
            <w:tcBorders>
              <w:top w:val="single" w:sz="4" w:space="0" w:color="auto"/>
              <w:left w:val="single" w:sz="4" w:space="0" w:color="auto"/>
              <w:bottom w:val="single" w:sz="4" w:space="0" w:color="auto"/>
            </w:tcBorders>
            <w:shd w:val="clear" w:color="auto" w:fill="auto"/>
            <w:vAlign w:val="center"/>
          </w:tcPr>
          <w:p w14:paraId="6D482A46" w14:textId="6EE1F1EF" w:rsidR="00AD6172" w:rsidRPr="005F4929" w:rsidRDefault="00AD6172" w:rsidP="0080197E">
            <w:pPr>
              <w:ind w:firstLine="0"/>
              <w:jc w:val="center"/>
              <w:rPr>
                <w:szCs w:val="20"/>
              </w:rPr>
            </w:pPr>
            <w:r w:rsidRPr="005F4929">
              <w:rPr>
                <w:szCs w:val="20"/>
              </w:rPr>
              <w:t>Не подлежит установлению</w:t>
            </w:r>
          </w:p>
        </w:tc>
      </w:tr>
      <w:tr w:rsidR="00D8364E" w:rsidRPr="005F4929" w14:paraId="27222D83" w14:textId="77777777" w:rsidTr="00FD5C2D">
        <w:tblPrEx>
          <w:tblLook w:val="04A0" w:firstRow="1" w:lastRow="0" w:firstColumn="1" w:lastColumn="0" w:noHBand="0" w:noVBand="1"/>
        </w:tblPrEx>
        <w:trPr>
          <w:trHeight w:val="711"/>
        </w:trPr>
        <w:tc>
          <w:tcPr>
            <w:tcW w:w="674" w:type="dxa"/>
            <w:shd w:val="clear" w:color="auto" w:fill="auto"/>
            <w:vAlign w:val="center"/>
          </w:tcPr>
          <w:p w14:paraId="1075B5B6" w14:textId="7D3BE401" w:rsidR="00D8364E" w:rsidRPr="005F4929" w:rsidRDefault="00D8364E" w:rsidP="0080197E">
            <w:pPr>
              <w:ind w:firstLine="0"/>
              <w:jc w:val="center"/>
            </w:pPr>
            <w:r w:rsidRPr="005F4929">
              <w:rPr>
                <w:szCs w:val="20"/>
              </w:rPr>
              <w:t>6.</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0EC8B38E" w14:textId="17074D3A" w:rsidR="00D8364E" w:rsidRPr="005F4929" w:rsidRDefault="00D8364E" w:rsidP="0080197E">
            <w:pPr>
              <w:ind w:firstLine="0"/>
              <w:jc w:val="left"/>
              <w:rPr>
                <w:szCs w:val="20"/>
              </w:rPr>
            </w:pPr>
            <w:r w:rsidRPr="005F4929">
              <w:rPr>
                <w:szCs w:val="20"/>
              </w:rPr>
              <w:t>Автомобильный транспорт</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449CF70C" w14:textId="0E0DEA99" w:rsidR="00D8364E" w:rsidRPr="005F4929" w:rsidRDefault="00D8364E" w:rsidP="0080197E">
            <w:pPr>
              <w:ind w:firstLine="0"/>
              <w:jc w:val="center"/>
              <w:rPr>
                <w:szCs w:val="20"/>
              </w:rPr>
            </w:pPr>
            <w:r w:rsidRPr="005F4929">
              <w:rPr>
                <w:szCs w:val="20"/>
              </w:rPr>
              <w:t>7.2</w:t>
            </w:r>
          </w:p>
        </w:tc>
        <w:tc>
          <w:tcPr>
            <w:tcW w:w="7797" w:type="dxa"/>
            <w:gridSpan w:val="4"/>
            <w:tcBorders>
              <w:top w:val="single" w:sz="4" w:space="0" w:color="auto"/>
              <w:left w:val="single" w:sz="4" w:space="0" w:color="auto"/>
              <w:bottom w:val="single" w:sz="4" w:space="0" w:color="auto"/>
            </w:tcBorders>
            <w:shd w:val="clear" w:color="auto" w:fill="auto"/>
            <w:vAlign w:val="center"/>
          </w:tcPr>
          <w:p w14:paraId="54BE647F" w14:textId="277272A8" w:rsidR="00D8364E" w:rsidRPr="005F4929" w:rsidRDefault="00D8364E" w:rsidP="0080197E">
            <w:pPr>
              <w:ind w:firstLine="0"/>
              <w:jc w:val="center"/>
              <w:rPr>
                <w:szCs w:val="20"/>
              </w:rPr>
            </w:pPr>
            <w:r w:rsidRPr="005F4929">
              <w:rPr>
                <w:szCs w:val="20"/>
              </w:rPr>
              <w:t>Не подлежит установлению</w:t>
            </w:r>
          </w:p>
        </w:tc>
      </w:tr>
      <w:tr w:rsidR="00670C44" w:rsidRPr="005F4929" w14:paraId="0219E37C" w14:textId="77777777" w:rsidTr="00FD5C2D">
        <w:tblPrEx>
          <w:tblLook w:val="04A0" w:firstRow="1" w:lastRow="0" w:firstColumn="1" w:lastColumn="0" w:noHBand="0" w:noVBand="1"/>
        </w:tblPrEx>
        <w:trPr>
          <w:trHeight w:val="711"/>
        </w:trPr>
        <w:tc>
          <w:tcPr>
            <w:tcW w:w="674" w:type="dxa"/>
            <w:shd w:val="clear" w:color="auto" w:fill="auto"/>
            <w:vAlign w:val="center"/>
          </w:tcPr>
          <w:p w14:paraId="6A4D9E14" w14:textId="57CA4BF3" w:rsidR="00670C44" w:rsidRPr="005F4929" w:rsidRDefault="00670C44" w:rsidP="0080197E">
            <w:pPr>
              <w:ind w:firstLine="0"/>
              <w:jc w:val="center"/>
              <w:rPr>
                <w:szCs w:val="20"/>
              </w:rPr>
            </w:pPr>
            <w:r w:rsidRPr="005F4929">
              <w:rPr>
                <w:szCs w:val="20"/>
              </w:rPr>
              <w:t>7.</w:t>
            </w: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3EB64699" w14:textId="6CA55080" w:rsidR="00670C44" w:rsidRPr="005F4929" w:rsidRDefault="00670C44" w:rsidP="0080197E">
            <w:pPr>
              <w:ind w:firstLine="0"/>
              <w:jc w:val="left"/>
              <w:rPr>
                <w:szCs w:val="20"/>
              </w:rPr>
            </w:pPr>
            <w:r w:rsidRPr="005F4929">
              <w:rPr>
                <w:color w:val="22272F"/>
                <w:sz w:val="23"/>
                <w:szCs w:val="23"/>
                <w:shd w:val="clear" w:color="auto" w:fill="FFFFFF"/>
              </w:rPr>
              <w:t>Трубопроводный транспорт</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1BF338C" w14:textId="1D0E248E" w:rsidR="00670C44" w:rsidRPr="005F4929" w:rsidRDefault="00670C44" w:rsidP="0080197E">
            <w:pPr>
              <w:ind w:firstLine="0"/>
              <w:jc w:val="center"/>
              <w:rPr>
                <w:szCs w:val="20"/>
              </w:rPr>
            </w:pPr>
            <w:r w:rsidRPr="005F4929">
              <w:rPr>
                <w:szCs w:val="20"/>
              </w:rPr>
              <w:t>7.5</w:t>
            </w:r>
          </w:p>
        </w:tc>
        <w:tc>
          <w:tcPr>
            <w:tcW w:w="7797" w:type="dxa"/>
            <w:gridSpan w:val="4"/>
            <w:tcBorders>
              <w:top w:val="single" w:sz="4" w:space="0" w:color="auto"/>
              <w:left w:val="single" w:sz="4" w:space="0" w:color="auto"/>
              <w:bottom w:val="single" w:sz="4" w:space="0" w:color="auto"/>
            </w:tcBorders>
            <w:shd w:val="clear" w:color="auto" w:fill="auto"/>
            <w:vAlign w:val="center"/>
          </w:tcPr>
          <w:p w14:paraId="4F296524" w14:textId="429D1E59" w:rsidR="00670C44" w:rsidRPr="005F4929" w:rsidRDefault="00670C44" w:rsidP="0080197E">
            <w:pPr>
              <w:ind w:firstLine="0"/>
              <w:jc w:val="center"/>
              <w:rPr>
                <w:szCs w:val="20"/>
              </w:rPr>
            </w:pPr>
            <w:r w:rsidRPr="005F4929">
              <w:rPr>
                <w:szCs w:val="20"/>
              </w:rPr>
              <w:t>Не подлежит установлению</w:t>
            </w:r>
          </w:p>
        </w:tc>
      </w:tr>
      <w:tr w:rsidR="00670C44" w:rsidRPr="005F4929" w14:paraId="68A032E5" w14:textId="77777777" w:rsidTr="00AD6172">
        <w:tblPrEx>
          <w:tblLook w:val="04A0" w:firstRow="1" w:lastRow="0" w:firstColumn="1" w:lastColumn="0" w:noHBand="0" w:noVBand="1"/>
        </w:tblPrEx>
        <w:trPr>
          <w:trHeight w:val="711"/>
        </w:trPr>
        <w:tc>
          <w:tcPr>
            <w:tcW w:w="674" w:type="dxa"/>
            <w:shd w:val="clear" w:color="auto" w:fill="auto"/>
            <w:vAlign w:val="center"/>
          </w:tcPr>
          <w:p w14:paraId="1F5CCAFF" w14:textId="06D09627" w:rsidR="00670C44" w:rsidRPr="005F4929" w:rsidRDefault="00670C44" w:rsidP="0080197E">
            <w:pPr>
              <w:ind w:firstLine="0"/>
              <w:jc w:val="center"/>
            </w:pPr>
            <w:r w:rsidRPr="005F4929">
              <w:rPr>
                <w:szCs w:val="20"/>
              </w:rPr>
              <w:t>8.</w:t>
            </w:r>
          </w:p>
        </w:tc>
        <w:tc>
          <w:tcPr>
            <w:tcW w:w="4112" w:type="dxa"/>
            <w:shd w:val="clear" w:color="auto" w:fill="auto"/>
            <w:vAlign w:val="center"/>
          </w:tcPr>
          <w:p w14:paraId="45E46AAF" w14:textId="77777777" w:rsidR="00670C44" w:rsidRPr="005F4929" w:rsidRDefault="00670C44" w:rsidP="0080197E">
            <w:pPr>
              <w:ind w:firstLine="0"/>
              <w:jc w:val="left"/>
            </w:pPr>
            <w:r w:rsidRPr="005F4929">
              <w:t>Водные объекты</w:t>
            </w:r>
          </w:p>
        </w:tc>
        <w:tc>
          <w:tcPr>
            <w:tcW w:w="1700" w:type="dxa"/>
            <w:shd w:val="clear" w:color="auto" w:fill="auto"/>
            <w:vAlign w:val="center"/>
          </w:tcPr>
          <w:p w14:paraId="66DD9171" w14:textId="77777777" w:rsidR="00670C44" w:rsidRPr="005F4929" w:rsidRDefault="00670C44" w:rsidP="0080197E">
            <w:pPr>
              <w:ind w:firstLine="0"/>
              <w:jc w:val="center"/>
            </w:pPr>
            <w:r w:rsidRPr="005F4929">
              <w:t>11.0</w:t>
            </w:r>
          </w:p>
        </w:tc>
        <w:tc>
          <w:tcPr>
            <w:tcW w:w="7797" w:type="dxa"/>
            <w:gridSpan w:val="4"/>
            <w:shd w:val="clear" w:color="auto" w:fill="auto"/>
            <w:vAlign w:val="center"/>
          </w:tcPr>
          <w:p w14:paraId="5D217C08" w14:textId="09838804" w:rsidR="00670C44" w:rsidRPr="005F4929" w:rsidRDefault="00670C44" w:rsidP="0080197E">
            <w:pPr>
              <w:ind w:firstLine="0"/>
              <w:jc w:val="center"/>
            </w:pPr>
            <w:r w:rsidRPr="005F4929">
              <w:rPr>
                <w:szCs w:val="20"/>
              </w:rPr>
              <w:t>Не подлежит установлению</w:t>
            </w:r>
          </w:p>
        </w:tc>
      </w:tr>
      <w:tr w:rsidR="00670C44" w:rsidRPr="005F4929" w14:paraId="4FFA582D" w14:textId="77777777" w:rsidTr="00AD6172">
        <w:tblPrEx>
          <w:tblLook w:val="04A0" w:firstRow="1" w:lastRow="0" w:firstColumn="1" w:lastColumn="0" w:noHBand="0" w:noVBand="1"/>
        </w:tblPrEx>
        <w:trPr>
          <w:trHeight w:val="481"/>
        </w:trPr>
        <w:tc>
          <w:tcPr>
            <w:tcW w:w="674" w:type="dxa"/>
            <w:shd w:val="clear" w:color="auto" w:fill="auto"/>
            <w:vAlign w:val="center"/>
          </w:tcPr>
          <w:p w14:paraId="64CD5BEC" w14:textId="0B1D06BA" w:rsidR="00670C44" w:rsidRPr="005F4929" w:rsidRDefault="00670C44" w:rsidP="0080197E">
            <w:pPr>
              <w:ind w:firstLine="0"/>
              <w:jc w:val="center"/>
            </w:pPr>
            <w:r w:rsidRPr="005F4929">
              <w:rPr>
                <w:szCs w:val="20"/>
              </w:rPr>
              <w:t>9.</w:t>
            </w:r>
          </w:p>
        </w:tc>
        <w:tc>
          <w:tcPr>
            <w:tcW w:w="4112" w:type="dxa"/>
            <w:shd w:val="clear" w:color="auto" w:fill="auto"/>
            <w:vAlign w:val="center"/>
          </w:tcPr>
          <w:p w14:paraId="354C59AE" w14:textId="77777777" w:rsidR="00670C44" w:rsidRPr="005F4929" w:rsidRDefault="00670C44" w:rsidP="0080197E">
            <w:pPr>
              <w:ind w:firstLine="0"/>
              <w:jc w:val="left"/>
            </w:pPr>
            <w:r w:rsidRPr="005F4929">
              <w:rPr>
                <w:szCs w:val="20"/>
              </w:rPr>
              <w:t>Земельные участки (территории) общего пользования</w:t>
            </w:r>
          </w:p>
        </w:tc>
        <w:tc>
          <w:tcPr>
            <w:tcW w:w="1700" w:type="dxa"/>
            <w:shd w:val="clear" w:color="auto" w:fill="auto"/>
            <w:vAlign w:val="center"/>
          </w:tcPr>
          <w:p w14:paraId="4D194618" w14:textId="77777777" w:rsidR="00670C44" w:rsidRPr="005F4929" w:rsidRDefault="00670C44" w:rsidP="0080197E">
            <w:pPr>
              <w:ind w:firstLine="0"/>
              <w:jc w:val="center"/>
            </w:pPr>
            <w:r w:rsidRPr="005F4929">
              <w:rPr>
                <w:szCs w:val="20"/>
              </w:rPr>
              <w:t>12.0</w:t>
            </w:r>
          </w:p>
        </w:tc>
        <w:tc>
          <w:tcPr>
            <w:tcW w:w="7797" w:type="dxa"/>
            <w:gridSpan w:val="4"/>
            <w:shd w:val="clear" w:color="auto" w:fill="auto"/>
            <w:vAlign w:val="center"/>
          </w:tcPr>
          <w:p w14:paraId="5DA2F769" w14:textId="77777777" w:rsidR="00670C44" w:rsidRPr="005F4929" w:rsidRDefault="00670C44" w:rsidP="0080197E">
            <w:pPr>
              <w:ind w:firstLine="0"/>
              <w:jc w:val="center"/>
            </w:pPr>
            <w:r w:rsidRPr="005F4929">
              <w:t>Не распространяется</w:t>
            </w:r>
          </w:p>
        </w:tc>
      </w:tr>
      <w:tr w:rsidR="00670C44" w:rsidRPr="005F4929" w14:paraId="47EFE2BD" w14:textId="77777777" w:rsidTr="00AD6172">
        <w:tblPrEx>
          <w:tblLook w:val="04A0" w:firstRow="1" w:lastRow="0" w:firstColumn="1" w:lastColumn="0" w:noHBand="0" w:noVBand="1"/>
        </w:tblPrEx>
        <w:trPr>
          <w:trHeight w:val="481"/>
        </w:trPr>
        <w:tc>
          <w:tcPr>
            <w:tcW w:w="674" w:type="dxa"/>
            <w:shd w:val="clear" w:color="auto" w:fill="auto"/>
            <w:vAlign w:val="center"/>
          </w:tcPr>
          <w:p w14:paraId="1B9B1273" w14:textId="7397B5A7" w:rsidR="00670C44" w:rsidRPr="005F4929" w:rsidRDefault="00670C44" w:rsidP="0080197E">
            <w:pPr>
              <w:ind w:firstLine="0"/>
              <w:jc w:val="center"/>
              <w:rPr>
                <w:szCs w:val="20"/>
              </w:rPr>
            </w:pPr>
            <w:r w:rsidRPr="005F4929">
              <w:rPr>
                <w:szCs w:val="20"/>
              </w:rPr>
              <w:t>10.</w:t>
            </w:r>
          </w:p>
        </w:tc>
        <w:tc>
          <w:tcPr>
            <w:tcW w:w="4112" w:type="dxa"/>
            <w:shd w:val="clear" w:color="auto" w:fill="auto"/>
            <w:vAlign w:val="bottom"/>
          </w:tcPr>
          <w:p w14:paraId="271F8B50" w14:textId="05D3BA82" w:rsidR="00670C44" w:rsidRPr="005F4929" w:rsidRDefault="00670C44" w:rsidP="0080197E">
            <w:pPr>
              <w:ind w:firstLine="0"/>
              <w:jc w:val="left"/>
              <w:rPr>
                <w:szCs w:val="20"/>
              </w:rPr>
            </w:pPr>
            <w:r w:rsidRPr="005F4929">
              <w:rPr>
                <w:color w:val="000000"/>
              </w:rPr>
              <w:t>Улично-дорожная сеть</w:t>
            </w:r>
          </w:p>
        </w:tc>
        <w:tc>
          <w:tcPr>
            <w:tcW w:w="1700" w:type="dxa"/>
            <w:shd w:val="clear" w:color="auto" w:fill="auto"/>
            <w:vAlign w:val="center"/>
          </w:tcPr>
          <w:p w14:paraId="0030451F" w14:textId="26A6ADF9" w:rsidR="00670C44" w:rsidRPr="005F4929" w:rsidRDefault="00670C44" w:rsidP="0080197E">
            <w:pPr>
              <w:ind w:firstLine="0"/>
              <w:jc w:val="center"/>
              <w:rPr>
                <w:szCs w:val="20"/>
              </w:rPr>
            </w:pPr>
            <w:r w:rsidRPr="005F4929">
              <w:rPr>
                <w:color w:val="000000"/>
              </w:rPr>
              <w:t>12.0.1</w:t>
            </w:r>
          </w:p>
        </w:tc>
        <w:tc>
          <w:tcPr>
            <w:tcW w:w="7797" w:type="dxa"/>
            <w:gridSpan w:val="4"/>
            <w:shd w:val="clear" w:color="auto" w:fill="auto"/>
          </w:tcPr>
          <w:p w14:paraId="56D86D8F" w14:textId="636CEB64" w:rsidR="00670C44" w:rsidRPr="005F4929" w:rsidRDefault="00670C44" w:rsidP="0080197E">
            <w:pPr>
              <w:ind w:firstLine="0"/>
              <w:jc w:val="center"/>
            </w:pPr>
            <w:r w:rsidRPr="005F4929">
              <w:rPr>
                <w:szCs w:val="20"/>
              </w:rPr>
              <w:t>Не распространяется</w:t>
            </w:r>
          </w:p>
        </w:tc>
      </w:tr>
      <w:tr w:rsidR="00670C44" w:rsidRPr="005F4929" w14:paraId="79D52597" w14:textId="77777777" w:rsidTr="00AD6172">
        <w:tblPrEx>
          <w:tblLook w:val="04A0" w:firstRow="1" w:lastRow="0" w:firstColumn="1" w:lastColumn="0" w:noHBand="0" w:noVBand="1"/>
        </w:tblPrEx>
        <w:trPr>
          <w:trHeight w:val="481"/>
        </w:trPr>
        <w:tc>
          <w:tcPr>
            <w:tcW w:w="674" w:type="dxa"/>
            <w:shd w:val="clear" w:color="auto" w:fill="auto"/>
            <w:vAlign w:val="center"/>
          </w:tcPr>
          <w:p w14:paraId="75D0A079" w14:textId="1E20CEB1" w:rsidR="00670C44" w:rsidRPr="005F4929" w:rsidRDefault="00670C44" w:rsidP="0080197E">
            <w:pPr>
              <w:ind w:firstLine="0"/>
              <w:jc w:val="center"/>
              <w:rPr>
                <w:szCs w:val="20"/>
              </w:rPr>
            </w:pPr>
            <w:r w:rsidRPr="005F4929">
              <w:rPr>
                <w:szCs w:val="20"/>
              </w:rPr>
              <w:t>11.</w:t>
            </w:r>
          </w:p>
        </w:tc>
        <w:tc>
          <w:tcPr>
            <w:tcW w:w="4112" w:type="dxa"/>
            <w:shd w:val="clear" w:color="auto" w:fill="auto"/>
            <w:vAlign w:val="bottom"/>
          </w:tcPr>
          <w:p w14:paraId="5FA94947" w14:textId="648F5589" w:rsidR="00670C44" w:rsidRPr="005F4929" w:rsidRDefault="00670C44" w:rsidP="0080197E">
            <w:pPr>
              <w:ind w:firstLine="0"/>
              <w:jc w:val="left"/>
              <w:rPr>
                <w:szCs w:val="20"/>
              </w:rPr>
            </w:pPr>
            <w:r w:rsidRPr="005F4929">
              <w:rPr>
                <w:color w:val="000000"/>
              </w:rPr>
              <w:t>Благоустройство территории</w:t>
            </w:r>
          </w:p>
        </w:tc>
        <w:tc>
          <w:tcPr>
            <w:tcW w:w="1700" w:type="dxa"/>
            <w:shd w:val="clear" w:color="auto" w:fill="auto"/>
            <w:vAlign w:val="center"/>
          </w:tcPr>
          <w:p w14:paraId="7C6D046D" w14:textId="69D14C6C" w:rsidR="00670C44" w:rsidRPr="005F4929" w:rsidRDefault="00670C44" w:rsidP="0080197E">
            <w:pPr>
              <w:ind w:firstLine="0"/>
              <w:jc w:val="center"/>
              <w:rPr>
                <w:szCs w:val="20"/>
              </w:rPr>
            </w:pPr>
            <w:r w:rsidRPr="005F4929">
              <w:rPr>
                <w:color w:val="000000"/>
              </w:rPr>
              <w:t>12.0.2</w:t>
            </w:r>
          </w:p>
        </w:tc>
        <w:tc>
          <w:tcPr>
            <w:tcW w:w="7797" w:type="dxa"/>
            <w:gridSpan w:val="4"/>
            <w:shd w:val="clear" w:color="auto" w:fill="auto"/>
          </w:tcPr>
          <w:p w14:paraId="7D4FCF6B" w14:textId="1D6DBB68" w:rsidR="00670C44" w:rsidRPr="005F4929" w:rsidRDefault="00670C44" w:rsidP="0080197E">
            <w:pPr>
              <w:ind w:firstLine="0"/>
              <w:jc w:val="center"/>
            </w:pPr>
            <w:r w:rsidRPr="005F4929">
              <w:rPr>
                <w:szCs w:val="20"/>
              </w:rPr>
              <w:t>Не распространяется</w:t>
            </w:r>
          </w:p>
        </w:tc>
      </w:tr>
      <w:tr w:rsidR="00670C44" w:rsidRPr="005F4929" w14:paraId="1F543682" w14:textId="77777777" w:rsidTr="00AD6172">
        <w:tblPrEx>
          <w:tblLook w:val="04A0" w:firstRow="1" w:lastRow="0" w:firstColumn="1" w:lastColumn="0" w:noHBand="0" w:noVBand="1"/>
        </w:tblPrEx>
        <w:trPr>
          <w:trHeight w:val="601"/>
        </w:trPr>
        <w:tc>
          <w:tcPr>
            <w:tcW w:w="674" w:type="dxa"/>
            <w:shd w:val="clear" w:color="auto" w:fill="auto"/>
            <w:vAlign w:val="center"/>
          </w:tcPr>
          <w:p w14:paraId="7FFE839F" w14:textId="6BA61C10" w:rsidR="00670C44" w:rsidRPr="005F4929" w:rsidRDefault="00670C44" w:rsidP="0080197E">
            <w:pPr>
              <w:ind w:firstLine="0"/>
              <w:jc w:val="center"/>
              <w:rPr>
                <w:szCs w:val="20"/>
              </w:rPr>
            </w:pPr>
            <w:r w:rsidRPr="005F4929">
              <w:rPr>
                <w:szCs w:val="20"/>
              </w:rPr>
              <w:t>12.</w:t>
            </w:r>
          </w:p>
        </w:tc>
        <w:tc>
          <w:tcPr>
            <w:tcW w:w="4112" w:type="dxa"/>
            <w:shd w:val="clear" w:color="auto" w:fill="auto"/>
            <w:vAlign w:val="center"/>
          </w:tcPr>
          <w:p w14:paraId="620C7976" w14:textId="1CC92551" w:rsidR="00670C44" w:rsidRPr="005F4929" w:rsidRDefault="00670C44" w:rsidP="00FF702F">
            <w:pPr>
              <w:ind w:firstLine="0"/>
              <w:jc w:val="left"/>
              <w:rPr>
                <w:szCs w:val="20"/>
              </w:rPr>
            </w:pPr>
            <w:r w:rsidRPr="005F4929">
              <w:rPr>
                <w:szCs w:val="20"/>
              </w:rPr>
              <w:t>Земельные участки общего назначения</w:t>
            </w:r>
          </w:p>
        </w:tc>
        <w:tc>
          <w:tcPr>
            <w:tcW w:w="1700" w:type="dxa"/>
            <w:shd w:val="clear" w:color="auto" w:fill="auto"/>
            <w:vAlign w:val="center"/>
          </w:tcPr>
          <w:p w14:paraId="139C8E7E" w14:textId="59ACCD6E" w:rsidR="00670C44" w:rsidRPr="005F4929" w:rsidRDefault="00670C44" w:rsidP="0080197E">
            <w:pPr>
              <w:ind w:firstLine="0"/>
              <w:jc w:val="center"/>
              <w:rPr>
                <w:szCs w:val="20"/>
              </w:rPr>
            </w:pPr>
            <w:r w:rsidRPr="005F4929">
              <w:rPr>
                <w:szCs w:val="20"/>
              </w:rPr>
              <w:t>13.0</w:t>
            </w:r>
          </w:p>
        </w:tc>
        <w:tc>
          <w:tcPr>
            <w:tcW w:w="1985" w:type="dxa"/>
            <w:shd w:val="clear" w:color="auto" w:fill="auto"/>
            <w:vAlign w:val="center"/>
          </w:tcPr>
          <w:p w14:paraId="78133D74" w14:textId="4DB66952" w:rsidR="00670C44" w:rsidRPr="005F4929" w:rsidRDefault="00670C44" w:rsidP="0080197E">
            <w:pPr>
              <w:ind w:firstLine="0"/>
              <w:jc w:val="center"/>
              <w:rPr>
                <w:szCs w:val="20"/>
                <w:lang w:val="en-US"/>
              </w:rPr>
            </w:pPr>
            <w:r w:rsidRPr="005F4929">
              <w:rPr>
                <w:szCs w:val="20"/>
                <w:lang w:val="en-US"/>
              </w:rPr>
              <w:t>4</w:t>
            </w:r>
            <w:r w:rsidRPr="005F4929">
              <w:rPr>
                <w:szCs w:val="20"/>
              </w:rPr>
              <w:t>00</w:t>
            </w:r>
          </w:p>
        </w:tc>
        <w:tc>
          <w:tcPr>
            <w:tcW w:w="1872" w:type="dxa"/>
            <w:shd w:val="clear" w:color="auto" w:fill="auto"/>
            <w:vAlign w:val="center"/>
          </w:tcPr>
          <w:p w14:paraId="15298880" w14:textId="345C20D9" w:rsidR="00670C44" w:rsidRPr="005F4929" w:rsidRDefault="00670C44" w:rsidP="0080197E">
            <w:pPr>
              <w:ind w:firstLine="0"/>
              <w:jc w:val="center"/>
              <w:rPr>
                <w:szCs w:val="20"/>
              </w:rPr>
            </w:pPr>
            <w:r w:rsidRPr="005F4929">
              <w:rPr>
                <w:szCs w:val="20"/>
              </w:rPr>
              <w:t>100 000</w:t>
            </w:r>
          </w:p>
        </w:tc>
        <w:tc>
          <w:tcPr>
            <w:tcW w:w="2126" w:type="dxa"/>
            <w:shd w:val="clear" w:color="auto" w:fill="auto"/>
            <w:vAlign w:val="center"/>
          </w:tcPr>
          <w:p w14:paraId="756645A1" w14:textId="360230FB" w:rsidR="00670C44" w:rsidRPr="005F4929" w:rsidRDefault="00670C44" w:rsidP="0080197E">
            <w:pPr>
              <w:ind w:firstLine="0"/>
              <w:jc w:val="center"/>
              <w:rPr>
                <w:szCs w:val="20"/>
              </w:rPr>
            </w:pPr>
            <w:r w:rsidRPr="005F4929">
              <w:rPr>
                <w:szCs w:val="20"/>
              </w:rPr>
              <w:t>40%</w:t>
            </w:r>
          </w:p>
        </w:tc>
        <w:tc>
          <w:tcPr>
            <w:tcW w:w="1814" w:type="dxa"/>
            <w:shd w:val="clear" w:color="auto" w:fill="auto"/>
            <w:vAlign w:val="center"/>
          </w:tcPr>
          <w:p w14:paraId="6F8A14FE" w14:textId="0D1DCE86" w:rsidR="00670C44" w:rsidRPr="005F4929" w:rsidRDefault="00670C44" w:rsidP="0080197E">
            <w:pPr>
              <w:ind w:firstLine="0"/>
              <w:jc w:val="center"/>
              <w:rPr>
                <w:szCs w:val="20"/>
              </w:rPr>
            </w:pPr>
            <w:r w:rsidRPr="005F4929">
              <w:rPr>
                <w:szCs w:val="20"/>
              </w:rPr>
              <w:t>3</w:t>
            </w:r>
          </w:p>
        </w:tc>
      </w:tr>
      <w:tr w:rsidR="00670C44" w:rsidRPr="005F4929" w14:paraId="3D3E7F80" w14:textId="77777777" w:rsidTr="00AD6172">
        <w:tblPrEx>
          <w:tblLook w:val="04A0" w:firstRow="1" w:lastRow="0" w:firstColumn="1" w:lastColumn="0" w:noHBand="0" w:noVBand="1"/>
        </w:tblPrEx>
        <w:trPr>
          <w:trHeight w:val="601"/>
        </w:trPr>
        <w:tc>
          <w:tcPr>
            <w:tcW w:w="674" w:type="dxa"/>
            <w:shd w:val="clear" w:color="auto" w:fill="auto"/>
            <w:vAlign w:val="center"/>
          </w:tcPr>
          <w:p w14:paraId="521598CD" w14:textId="5E8F81C1" w:rsidR="00670C44" w:rsidRPr="005F4929" w:rsidRDefault="00670C44" w:rsidP="0080197E">
            <w:pPr>
              <w:ind w:firstLine="0"/>
              <w:jc w:val="center"/>
              <w:rPr>
                <w:szCs w:val="20"/>
              </w:rPr>
            </w:pPr>
            <w:r w:rsidRPr="005F4929">
              <w:rPr>
                <w:szCs w:val="20"/>
              </w:rPr>
              <w:t>13.</w:t>
            </w:r>
          </w:p>
        </w:tc>
        <w:tc>
          <w:tcPr>
            <w:tcW w:w="4112" w:type="dxa"/>
            <w:shd w:val="clear" w:color="auto" w:fill="auto"/>
            <w:vAlign w:val="center"/>
          </w:tcPr>
          <w:p w14:paraId="2193E43D" w14:textId="77777777" w:rsidR="00670C44" w:rsidRPr="005F4929" w:rsidRDefault="00670C44" w:rsidP="0080197E">
            <w:pPr>
              <w:ind w:firstLine="0"/>
              <w:jc w:val="left"/>
              <w:rPr>
                <w:szCs w:val="20"/>
              </w:rPr>
            </w:pPr>
            <w:r w:rsidRPr="005F4929">
              <w:rPr>
                <w:szCs w:val="20"/>
              </w:rPr>
              <w:t>Ведение садоводства</w:t>
            </w:r>
          </w:p>
        </w:tc>
        <w:tc>
          <w:tcPr>
            <w:tcW w:w="1700" w:type="dxa"/>
            <w:shd w:val="clear" w:color="auto" w:fill="auto"/>
            <w:vAlign w:val="center"/>
          </w:tcPr>
          <w:p w14:paraId="41A7C3FD" w14:textId="77777777" w:rsidR="00670C44" w:rsidRPr="005F4929" w:rsidRDefault="00670C44" w:rsidP="0080197E">
            <w:pPr>
              <w:ind w:firstLine="0"/>
              <w:jc w:val="center"/>
              <w:rPr>
                <w:szCs w:val="20"/>
              </w:rPr>
            </w:pPr>
            <w:r w:rsidRPr="005F4929">
              <w:rPr>
                <w:szCs w:val="20"/>
              </w:rPr>
              <w:t>13.2</w:t>
            </w:r>
          </w:p>
        </w:tc>
        <w:tc>
          <w:tcPr>
            <w:tcW w:w="1985" w:type="dxa"/>
            <w:shd w:val="clear" w:color="auto" w:fill="auto"/>
            <w:vAlign w:val="center"/>
          </w:tcPr>
          <w:p w14:paraId="5C1693DB" w14:textId="4CFDFCEB" w:rsidR="00670C44" w:rsidRPr="005F4929" w:rsidRDefault="00670C44" w:rsidP="0080197E">
            <w:pPr>
              <w:ind w:firstLine="0"/>
              <w:jc w:val="center"/>
              <w:rPr>
                <w:szCs w:val="20"/>
              </w:rPr>
            </w:pPr>
            <w:r w:rsidRPr="005F4929">
              <w:rPr>
                <w:szCs w:val="20"/>
                <w:lang w:val="en-US"/>
              </w:rPr>
              <w:t>4</w:t>
            </w:r>
            <w:r w:rsidRPr="005F4929">
              <w:rPr>
                <w:szCs w:val="20"/>
              </w:rPr>
              <w:t>00</w:t>
            </w:r>
          </w:p>
        </w:tc>
        <w:tc>
          <w:tcPr>
            <w:tcW w:w="1872" w:type="dxa"/>
            <w:shd w:val="clear" w:color="auto" w:fill="auto"/>
            <w:vAlign w:val="center"/>
          </w:tcPr>
          <w:p w14:paraId="69331551" w14:textId="7F0A5A37" w:rsidR="00670C44" w:rsidRPr="005F4929" w:rsidRDefault="00670C44" w:rsidP="0080197E">
            <w:pPr>
              <w:ind w:firstLine="0"/>
              <w:jc w:val="center"/>
              <w:rPr>
                <w:szCs w:val="20"/>
              </w:rPr>
            </w:pPr>
            <w:r w:rsidRPr="005F4929">
              <w:rPr>
                <w:szCs w:val="20"/>
              </w:rPr>
              <w:t>500 000</w:t>
            </w:r>
          </w:p>
        </w:tc>
        <w:tc>
          <w:tcPr>
            <w:tcW w:w="2126" w:type="dxa"/>
            <w:shd w:val="clear" w:color="auto" w:fill="auto"/>
            <w:vAlign w:val="center"/>
          </w:tcPr>
          <w:p w14:paraId="67C5BFAE" w14:textId="77777777" w:rsidR="00670C44" w:rsidRPr="005F4929" w:rsidRDefault="00670C44" w:rsidP="0080197E">
            <w:pPr>
              <w:ind w:firstLine="0"/>
              <w:jc w:val="center"/>
              <w:rPr>
                <w:szCs w:val="20"/>
              </w:rPr>
            </w:pPr>
            <w:r w:rsidRPr="005F4929">
              <w:rPr>
                <w:szCs w:val="20"/>
              </w:rPr>
              <w:t>40%</w:t>
            </w:r>
          </w:p>
        </w:tc>
        <w:tc>
          <w:tcPr>
            <w:tcW w:w="1814" w:type="dxa"/>
            <w:shd w:val="clear" w:color="auto" w:fill="auto"/>
            <w:vAlign w:val="center"/>
          </w:tcPr>
          <w:p w14:paraId="28576EB3" w14:textId="77777777" w:rsidR="00670C44" w:rsidRPr="005F4929" w:rsidRDefault="00670C44" w:rsidP="0080197E">
            <w:pPr>
              <w:ind w:firstLine="0"/>
              <w:jc w:val="center"/>
              <w:rPr>
                <w:szCs w:val="20"/>
              </w:rPr>
            </w:pPr>
            <w:r w:rsidRPr="005F4929">
              <w:rPr>
                <w:szCs w:val="20"/>
              </w:rPr>
              <w:t>3</w:t>
            </w:r>
          </w:p>
        </w:tc>
      </w:tr>
    </w:tbl>
    <w:p w14:paraId="1D33C319" w14:textId="77777777" w:rsidR="00966C03" w:rsidRPr="005F4929" w:rsidRDefault="00966C03" w:rsidP="00966C03">
      <w:pPr>
        <w:ind w:firstLine="0"/>
        <w:jc w:val="center"/>
      </w:pPr>
    </w:p>
    <w:p w14:paraId="65D06820" w14:textId="77777777" w:rsidR="00966C03" w:rsidRPr="005F4929" w:rsidRDefault="00966C03" w:rsidP="00966C03">
      <w:pPr>
        <w:ind w:firstLine="0"/>
        <w:jc w:val="center"/>
      </w:pPr>
      <w:r w:rsidRPr="005F4929">
        <w:t>Вспомогательные виды разрешенного использования</w:t>
      </w:r>
    </w:p>
    <w:p w14:paraId="7CE52942" w14:textId="77777777" w:rsidR="00697393" w:rsidRPr="005F4929" w:rsidRDefault="00697393" w:rsidP="00966C03">
      <w:pPr>
        <w:ind w:firstLine="0"/>
        <w:jc w:val="center"/>
      </w:pPr>
    </w:p>
    <w:p w14:paraId="58AA9A85" w14:textId="77777777" w:rsidR="00697393" w:rsidRPr="005F4929" w:rsidRDefault="00697393" w:rsidP="00697393">
      <w:pPr>
        <w:ind w:firstLine="0"/>
      </w:pPr>
      <w:r w:rsidRPr="005F4929">
        <w:t>1. Коммунальное обслуживание – 3.1</w:t>
      </w:r>
    </w:p>
    <w:p w14:paraId="23F6D0C9" w14:textId="77777777" w:rsidR="00697393" w:rsidRPr="005F4929" w:rsidRDefault="00697393" w:rsidP="00697393">
      <w:pPr>
        <w:ind w:firstLine="0"/>
        <w:rPr>
          <w:szCs w:val="20"/>
        </w:rPr>
      </w:pPr>
      <w:r w:rsidRPr="005F4929">
        <w:rPr>
          <w:szCs w:val="20"/>
        </w:rPr>
        <w:t>2. Связь – 6.8</w:t>
      </w:r>
    </w:p>
    <w:p w14:paraId="4EB47B25"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7E6CBB9D" w14:textId="77777777" w:rsidR="00697393" w:rsidRPr="005F4929" w:rsidRDefault="00697393" w:rsidP="00697393">
      <w:pPr>
        <w:ind w:firstLine="0"/>
        <w:rPr>
          <w:szCs w:val="20"/>
        </w:rPr>
      </w:pPr>
    </w:p>
    <w:p w14:paraId="68CAA9DF"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C1C06D6" w14:textId="5E2D2644" w:rsidR="00F43B23" w:rsidRDefault="00F43B23" w:rsidP="00966C03">
      <w:pPr>
        <w:ind w:firstLine="0"/>
        <w:jc w:val="center"/>
      </w:pPr>
      <w:r>
        <w:br w:type="page"/>
      </w:r>
    </w:p>
    <w:p w14:paraId="41E3BCBC" w14:textId="09909E78" w:rsidR="00966C03" w:rsidRPr="005F4929" w:rsidRDefault="00966C03" w:rsidP="00966C03">
      <w:pPr>
        <w:ind w:firstLine="0"/>
        <w:jc w:val="center"/>
      </w:pPr>
      <w:r w:rsidRPr="005F4929">
        <w:t>Условно разрешенные виды использования</w:t>
      </w:r>
    </w:p>
    <w:p w14:paraId="58CC4147"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1985"/>
        <w:gridCol w:w="1984"/>
        <w:gridCol w:w="1985"/>
        <w:gridCol w:w="1842"/>
      </w:tblGrid>
      <w:tr w:rsidR="00371669" w:rsidRPr="005F4929" w14:paraId="13FDD34C" w14:textId="77777777" w:rsidTr="007D0E36">
        <w:trPr>
          <w:trHeight w:val="555"/>
          <w:tblHeader/>
        </w:trPr>
        <w:tc>
          <w:tcPr>
            <w:tcW w:w="675" w:type="dxa"/>
            <w:vMerge w:val="restart"/>
            <w:tcBorders>
              <w:top w:val="single" w:sz="4" w:space="0" w:color="auto"/>
              <w:left w:val="single" w:sz="4" w:space="0" w:color="auto"/>
              <w:right w:val="single" w:sz="4" w:space="0" w:color="auto"/>
            </w:tcBorders>
            <w:vAlign w:val="center"/>
          </w:tcPr>
          <w:p w14:paraId="2EF1177D" w14:textId="77777777" w:rsidR="00371669" w:rsidRPr="005F4929" w:rsidRDefault="00371669" w:rsidP="00AA7584">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721ECFF4" w14:textId="77777777" w:rsidR="00371669" w:rsidRPr="005F4929" w:rsidRDefault="00371669"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231CB0AA" w14:textId="77777777" w:rsidR="00371669" w:rsidRPr="005F4929" w:rsidRDefault="00371669"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EB22853" w14:textId="77777777" w:rsidR="00371669" w:rsidRPr="005F4929" w:rsidRDefault="00371669" w:rsidP="00AA7584">
            <w:pPr>
              <w:ind w:firstLine="0"/>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33C1C554" w14:textId="77777777" w:rsidR="00371669" w:rsidRPr="005F4929" w:rsidRDefault="00371669" w:rsidP="00850163">
            <w:pPr>
              <w:ind w:firstLine="0"/>
              <w:jc w:val="center"/>
              <w:rPr>
                <w:szCs w:val="20"/>
              </w:rPr>
            </w:pPr>
            <w:r w:rsidRPr="005F4929">
              <w:rPr>
                <w:szCs w:val="20"/>
              </w:rPr>
              <w:t>Максимальный процент застройки</w:t>
            </w:r>
          </w:p>
          <w:p w14:paraId="2BBC04CE" w14:textId="77777777" w:rsidR="00371669" w:rsidRPr="005F4929" w:rsidRDefault="00371669" w:rsidP="00AA7584">
            <w:pPr>
              <w:ind w:firstLine="0"/>
              <w:jc w:val="center"/>
              <w:rPr>
                <w:szCs w:val="20"/>
              </w:rPr>
            </w:pPr>
          </w:p>
        </w:tc>
        <w:tc>
          <w:tcPr>
            <w:tcW w:w="1842" w:type="dxa"/>
            <w:vMerge w:val="restart"/>
            <w:tcBorders>
              <w:top w:val="single" w:sz="4" w:space="0" w:color="auto"/>
              <w:left w:val="single" w:sz="4" w:space="0" w:color="auto"/>
              <w:right w:val="single" w:sz="4" w:space="0" w:color="auto"/>
            </w:tcBorders>
            <w:vAlign w:val="center"/>
          </w:tcPr>
          <w:p w14:paraId="67110BC8" w14:textId="77777777" w:rsidR="00371669" w:rsidRPr="005F4929" w:rsidRDefault="00371669" w:rsidP="00AA7584">
            <w:pPr>
              <w:ind w:firstLine="0"/>
              <w:jc w:val="center"/>
              <w:rPr>
                <w:szCs w:val="20"/>
              </w:rPr>
            </w:pPr>
            <w:r w:rsidRPr="005F4929">
              <w:rPr>
                <w:szCs w:val="20"/>
              </w:rPr>
              <w:t>Минимальные отступы от границ земельного участка (м)</w:t>
            </w:r>
          </w:p>
        </w:tc>
      </w:tr>
      <w:tr w:rsidR="007D0E36" w:rsidRPr="005F4929" w14:paraId="2B9788B9" w14:textId="77777777" w:rsidTr="007D0E36">
        <w:trPr>
          <w:trHeight w:val="555"/>
          <w:tblHeader/>
        </w:trPr>
        <w:tc>
          <w:tcPr>
            <w:tcW w:w="675" w:type="dxa"/>
            <w:vMerge/>
            <w:tcBorders>
              <w:left w:val="single" w:sz="4" w:space="0" w:color="auto"/>
              <w:bottom w:val="single" w:sz="4" w:space="0" w:color="auto"/>
              <w:right w:val="single" w:sz="4" w:space="0" w:color="auto"/>
            </w:tcBorders>
            <w:vAlign w:val="center"/>
          </w:tcPr>
          <w:p w14:paraId="0B9FC3B5" w14:textId="77777777" w:rsidR="007D0E36" w:rsidRPr="005F4929" w:rsidRDefault="007D0E36"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0B23B9F8" w14:textId="77777777" w:rsidR="007D0E36" w:rsidRPr="005F4929" w:rsidRDefault="007D0E36"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74A20FF2" w14:textId="77777777" w:rsidR="007D0E36" w:rsidRPr="005F4929" w:rsidRDefault="007D0E36"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84AA13E" w14:textId="77777777" w:rsidR="007D0E36" w:rsidRPr="005F4929" w:rsidRDefault="007D0E36"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32187169" w14:textId="77777777" w:rsidR="007D0E36" w:rsidRPr="005F4929" w:rsidRDefault="007D0E36" w:rsidP="00AA7584">
            <w:pPr>
              <w:ind w:firstLine="0"/>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6EC39139" w14:textId="77777777" w:rsidR="007D0E36" w:rsidRPr="005F4929" w:rsidRDefault="007D0E36" w:rsidP="00AA7584">
            <w:pPr>
              <w:ind w:firstLine="0"/>
              <w:jc w:val="center"/>
              <w:rPr>
                <w:szCs w:val="20"/>
              </w:rPr>
            </w:pPr>
          </w:p>
        </w:tc>
        <w:tc>
          <w:tcPr>
            <w:tcW w:w="1842" w:type="dxa"/>
            <w:vMerge/>
            <w:tcBorders>
              <w:left w:val="single" w:sz="4" w:space="0" w:color="auto"/>
              <w:bottom w:val="single" w:sz="4" w:space="0" w:color="auto"/>
              <w:right w:val="single" w:sz="4" w:space="0" w:color="auto"/>
            </w:tcBorders>
            <w:vAlign w:val="center"/>
          </w:tcPr>
          <w:p w14:paraId="5FA72DDE" w14:textId="77777777" w:rsidR="007D0E36" w:rsidRPr="005F4929" w:rsidRDefault="007D0E36" w:rsidP="00AA7584">
            <w:pPr>
              <w:ind w:firstLine="0"/>
              <w:jc w:val="center"/>
              <w:rPr>
                <w:szCs w:val="20"/>
              </w:rPr>
            </w:pPr>
          </w:p>
        </w:tc>
      </w:tr>
      <w:tr w:rsidR="007D0E36" w:rsidRPr="005F4929" w14:paraId="01E292BF" w14:textId="77777777" w:rsidTr="007D0E36">
        <w:tc>
          <w:tcPr>
            <w:tcW w:w="675" w:type="dxa"/>
            <w:tcBorders>
              <w:top w:val="single" w:sz="4" w:space="0" w:color="auto"/>
              <w:left w:val="single" w:sz="4" w:space="0" w:color="auto"/>
              <w:bottom w:val="single" w:sz="4" w:space="0" w:color="auto"/>
              <w:right w:val="single" w:sz="4" w:space="0" w:color="auto"/>
            </w:tcBorders>
            <w:vAlign w:val="center"/>
          </w:tcPr>
          <w:p w14:paraId="6F64EA56" w14:textId="77777777" w:rsidR="007D0E36" w:rsidRPr="005F4929" w:rsidRDefault="007D0E36" w:rsidP="00AA7584">
            <w:pPr>
              <w:ind w:firstLine="0"/>
              <w:jc w:val="center"/>
              <w:rPr>
                <w:szCs w:val="20"/>
              </w:rPr>
            </w:pPr>
            <w:r w:rsidRPr="005F4929">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14:paraId="0D7EC9E0" w14:textId="64C9B8CD" w:rsidR="007D0E36" w:rsidRPr="005F4929" w:rsidRDefault="007D0E36" w:rsidP="00AA7584">
            <w:pPr>
              <w:ind w:firstLine="0"/>
              <w:jc w:val="left"/>
              <w:rPr>
                <w:szCs w:val="20"/>
              </w:rPr>
            </w:pPr>
            <w:r w:rsidRPr="005F4929">
              <w:rPr>
                <w:szCs w:val="20"/>
              </w:rPr>
              <w:t>Для ведения личного подсобного хозяйства</w:t>
            </w:r>
            <w:r w:rsidR="00D46221" w:rsidRPr="005F4929">
              <w:rPr>
                <w:szCs w:val="20"/>
              </w:rPr>
              <w:t xml:space="preserve"> (приусадебный земельный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541347C0" w14:textId="1C145BB0" w:rsidR="007D0E36" w:rsidRPr="005F4929" w:rsidRDefault="007D0E36" w:rsidP="00AA7584">
            <w:pPr>
              <w:ind w:firstLine="0"/>
              <w:jc w:val="center"/>
              <w:rPr>
                <w:szCs w:val="20"/>
              </w:rPr>
            </w:pPr>
            <w:r w:rsidRPr="005F4929">
              <w:rPr>
                <w:szCs w:val="20"/>
              </w:rPr>
              <w:t>2.2</w:t>
            </w:r>
            <w:r w:rsidR="00825A62" w:rsidRPr="005F4929">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02B4857E" w14:textId="02B9FD84" w:rsidR="007D0E36" w:rsidRPr="005F4929" w:rsidRDefault="0038428E" w:rsidP="00AA7584">
            <w:pPr>
              <w:ind w:firstLine="0"/>
              <w:jc w:val="center"/>
              <w:rPr>
                <w:szCs w:val="20"/>
              </w:rPr>
            </w:pPr>
            <w:r w:rsidRPr="005F4929">
              <w:rPr>
                <w:szCs w:val="20"/>
              </w:rPr>
              <w:t>4</w:t>
            </w:r>
            <w:r w:rsidR="007D0E36"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6271E619" w14:textId="48818351" w:rsidR="007D0E36" w:rsidRPr="005F4929" w:rsidRDefault="002E3F2F" w:rsidP="00AA7584">
            <w:pPr>
              <w:ind w:firstLine="0"/>
              <w:jc w:val="center"/>
              <w:rPr>
                <w:szCs w:val="20"/>
              </w:rPr>
            </w:pPr>
            <w:r w:rsidRPr="005F4929">
              <w:rPr>
                <w:szCs w:val="20"/>
              </w:rPr>
              <w:t xml:space="preserve">3 </w:t>
            </w:r>
            <w:r w:rsidR="00E738FB" w:rsidRPr="005F4929">
              <w:rPr>
                <w:szCs w:val="20"/>
              </w:rPr>
              <w:t>0</w:t>
            </w:r>
            <w:r w:rsidR="007D0E36" w:rsidRPr="005F4929">
              <w:rPr>
                <w:szCs w:val="20"/>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5372F" w14:textId="77777777" w:rsidR="007D0E36" w:rsidRPr="005F4929" w:rsidRDefault="007D0E36" w:rsidP="00AA7584">
            <w:pPr>
              <w:ind w:firstLine="0"/>
              <w:jc w:val="center"/>
              <w:rPr>
                <w:szCs w:val="20"/>
              </w:rPr>
            </w:pPr>
            <w:r w:rsidRPr="005F4929">
              <w:rPr>
                <w:szCs w:val="20"/>
                <w:lang w:val="en-US"/>
              </w:rPr>
              <w:t>40</w:t>
            </w:r>
            <w:r w:rsidRPr="005F4929">
              <w:rPr>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6572D858" w14:textId="77777777" w:rsidR="007D0E36" w:rsidRPr="005F4929" w:rsidRDefault="007D0E36" w:rsidP="00AA7584">
            <w:pPr>
              <w:ind w:firstLine="0"/>
              <w:jc w:val="center"/>
              <w:rPr>
                <w:szCs w:val="20"/>
              </w:rPr>
            </w:pPr>
            <w:r w:rsidRPr="005F4929">
              <w:rPr>
                <w:szCs w:val="20"/>
              </w:rPr>
              <w:t>3</w:t>
            </w:r>
          </w:p>
        </w:tc>
      </w:tr>
      <w:tr w:rsidR="00CF5A45" w:rsidRPr="005F4929" w14:paraId="0833772E" w14:textId="77777777" w:rsidTr="00371669">
        <w:trPr>
          <w:trHeight w:val="565"/>
        </w:trPr>
        <w:tc>
          <w:tcPr>
            <w:tcW w:w="675" w:type="dxa"/>
            <w:tcBorders>
              <w:top w:val="single" w:sz="4" w:space="0" w:color="auto"/>
              <w:left w:val="single" w:sz="4" w:space="0" w:color="auto"/>
              <w:bottom w:val="single" w:sz="4" w:space="0" w:color="auto"/>
              <w:right w:val="single" w:sz="4" w:space="0" w:color="auto"/>
            </w:tcBorders>
            <w:vAlign w:val="center"/>
          </w:tcPr>
          <w:p w14:paraId="5EDC919C" w14:textId="4884D069" w:rsidR="00CF5A45" w:rsidRPr="005F4929" w:rsidRDefault="00AD6172" w:rsidP="00AA7584">
            <w:pPr>
              <w:ind w:firstLine="0"/>
              <w:jc w:val="center"/>
              <w:rPr>
                <w:szCs w:val="20"/>
              </w:rPr>
            </w:pPr>
            <w:r w:rsidRPr="005F4929">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14:paraId="4ECAF885" w14:textId="77777777" w:rsidR="00CF5A45" w:rsidRPr="005F4929" w:rsidRDefault="00CF5A45" w:rsidP="00AA7584">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5BACE0E7" w14:textId="77777777" w:rsidR="00CF5A45" w:rsidRPr="005F4929" w:rsidRDefault="00CF5A45" w:rsidP="00AA7584">
            <w:pPr>
              <w:ind w:firstLine="0"/>
              <w:jc w:val="center"/>
              <w:rPr>
                <w:szCs w:val="20"/>
              </w:rPr>
            </w:pPr>
            <w:r w:rsidRPr="005F4929">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14:paraId="123CEEEA" w14:textId="77777777" w:rsidR="00CF5A45" w:rsidRPr="005F4929" w:rsidRDefault="00CF5A45" w:rsidP="00AA7584">
            <w:pPr>
              <w:ind w:firstLine="0"/>
              <w:jc w:val="center"/>
              <w:rPr>
                <w:szCs w:val="20"/>
              </w:rPr>
            </w:pPr>
            <w:r w:rsidRPr="005F4929">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14:paraId="46A63730" w14:textId="77777777" w:rsidR="00CF5A45" w:rsidRPr="005F4929" w:rsidRDefault="00CF5A45"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719FFE68" w14:textId="77777777" w:rsidR="00CF5A45" w:rsidRPr="005F4929" w:rsidRDefault="00CF5A45" w:rsidP="00AA7584">
            <w:pPr>
              <w:ind w:firstLine="0"/>
              <w:jc w:val="center"/>
              <w:rPr>
                <w:szCs w:val="20"/>
              </w:rPr>
            </w:pPr>
            <w:r w:rsidRPr="005F4929">
              <w:rPr>
                <w:szCs w:val="20"/>
                <w:lang w:val="en-US"/>
              </w:rPr>
              <w:t>60%</w:t>
            </w:r>
          </w:p>
        </w:tc>
        <w:tc>
          <w:tcPr>
            <w:tcW w:w="1842" w:type="dxa"/>
            <w:tcBorders>
              <w:top w:val="single" w:sz="4" w:space="0" w:color="auto"/>
              <w:left w:val="single" w:sz="4" w:space="0" w:color="auto"/>
              <w:bottom w:val="single" w:sz="4" w:space="0" w:color="auto"/>
              <w:right w:val="single" w:sz="4" w:space="0" w:color="auto"/>
            </w:tcBorders>
            <w:vAlign w:val="center"/>
          </w:tcPr>
          <w:p w14:paraId="21EFD10C" w14:textId="77777777" w:rsidR="00CF5A45" w:rsidRPr="005F4929" w:rsidRDefault="00CF5A45" w:rsidP="00AA7584">
            <w:pPr>
              <w:ind w:firstLine="0"/>
              <w:jc w:val="center"/>
              <w:rPr>
                <w:szCs w:val="20"/>
              </w:rPr>
            </w:pPr>
            <w:r w:rsidRPr="005F4929">
              <w:rPr>
                <w:szCs w:val="20"/>
              </w:rPr>
              <w:t>3</w:t>
            </w:r>
          </w:p>
        </w:tc>
      </w:tr>
      <w:tr w:rsidR="00CF5A45" w:rsidRPr="005F4929" w14:paraId="5CB0A71C" w14:textId="77777777" w:rsidTr="00E149B7">
        <w:tc>
          <w:tcPr>
            <w:tcW w:w="675" w:type="dxa"/>
            <w:tcBorders>
              <w:top w:val="single" w:sz="4" w:space="0" w:color="auto"/>
              <w:left w:val="single" w:sz="4" w:space="0" w:color="auto"/>
              <w:bottom w:val="single" w:sz="4" w:space="0" w:color="auto"/>
              <w:right w:val="single" w:sz="4" w:space="0" w:color="auto"/>
            </w:tcBorders>
            <w:vAlign w:val="center"/>
          </w:tcPr>
          <w:p w14:paraId="396FCD91" w14:textId="2A3C36B2" w:rsidR="00CF5A45" w:rsidRPr="005F4929" w:rsidRDefault="00AD6172" w:rsidP="00AA7584">
            <w:pPr>
              <w:ind w:firstLine="0"/>
              <w:jc w:val="center"/>
              <w:rPr>
                <w:szCs w:val="20"/>
              </w:rPr>
            </w:pPr>
            <w:r w:rsidRPr="005F4929">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14:paraId="112E13D0" w14:textId="77777777" w:rsidR="00CF5A45" w:rsidRPr="005F4929" w:rsidRDefault="00CF5A45" w:rsidP="00AA7584">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FBAC7C3" w14:textId="77777777" w:rsidR="00CF5A45" w:rsidRPr="005F4929" w:rsidRDefault="00CF5A45" w:rsidP="00AA7584">
            <w:pPr>
              <w:ind w:firstLine="0"/>
              <w:jc w:val="center"/>
              <w:rPr>
                <w:szCs w:val="20"/>
              </w:rPr>
            </w:pPr>
            <w:r w:rsidRPr="005F4929">
              <w:rPr>
                <w:szCs w:val="20"/>
              </w:rPr>
              <w:t>3.5.1</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2DA41E76" w14:textId="64D8CA41" w:rsidR="00CF5A45" w:rsidRPr="005F4929" w:rsidRDefault="00793E74" w:rsidP="00AA7584">
            <w:pPr>
              <w:ind w:firstLine="0"/>
              <w:jc w:val="center"/>
              <w:rPr>
                <w:szCs w:val="20"/>
              </w:rPr>
            </w:pPr>
            <w:r w:rsidRPr="005F4929">
              <w:rPr>
                <w:szCs w:val="20"/>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vAlign w:val="center"/>
          </w:tcPr>
          <w:p w14:paraId="0C315C5A" w14:textId="77777777" w:rsidR="00CF5A45" w:rsidRPr="005F4929" w:rsidRDefault="00CF5A45" w:rsidP="00AA7584">
            <w:pPr>
              <w:ind w:firstLine="0"/>
              <w:jc w:val="center"/>
              <w:rPr>
                <w:szCs w:val="20"/>
              </w:rPr>
            </w:pPr>
            <w:r w:rsidRPr="005F4929">
              <w:rPr>
                <w:szCs w:val="20"/>
              </w:rPr>
              <w:t>3</w:t>
            </w:r>
          </w:p>
        </w:tc>
      </w:tr>
      <w:tr w:rsidR="00CF5A45" w:rsidRPr="005F4929" w14:paraId="7785279B" w14:textId="77777777" w:rsidTr="00371669">
        <w:trPr>
          <w:trHeight w:val="553"/>
        </w:trPr>
        <w:tc>
          <w:tcPr>
            <w:tcW w:w="675" w:type="dxa"/>
            <w:tcBorders>
              <w:top w:val="single" w:sz="4" w:space="0" w:color="auto"/>
              <w:left w:val="single" w:sz="4" w:space="0" w:color="auto"/>
              <w:bottom w:val="single" w:sz="4" w:space="0" w:color="auto"/>
              <w:right w:val="single" w:sz="4" w:space="0" w:color="auto"/>
            </w:tcBorders>
            <w:vAlign w:val="center"/>
          </w:tcPr>
          <w:p w14:paraId="0007C2C7" w14:textId="630B0961" w:rsidR="00CF5A45" w:rsidRPr="005F4929" w:rsidRDefault="00AD6172" w:rsidP="00AA7584">
            <w:pPr>
              <w:ind w:firstLine="0"/>
              <w:jc w:val="center"/>
              <w:rPr>
                <w:szCs w:val="20"/>
              </w:rPr>
            </w:pPr>
            <w:r w:rsidRPr="005F4929">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14:paraId="44C80B75" w14:textId="77777777" w:rsidR="00CF5A45" w:rsidRPr="005F4929" w:rsidRDefault="00CF5A45" w:rsidP="00AA7584">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496C6611" w14:textId="77777777" w:rsidR="00CF5A45" w:rsidRPr="005F4929" w:rsidRDefault="00CF5A45" w:rsidP="00AA7584">
            <w:pPr>
              <w:ind w:firstLine="0"/>
              <w:jc w:val="center"/>
              <w:rPr>
                <w:szCs w:val="20"/>
              </w:rPr>
            </w:pPr>
            <w:r w:rsidRPr="005F4929">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14:paraId="5E946421" w14:textId="77777777" w:rsidR="00CF5A45" w:rsidRPr="005F4929" w:rsidRDefault="00CF5A45"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DD22A8A" w14:textId="77777777" w:rsidR="00CF5A45" w:rsidRPr="005F4929" w:rsidRDefault="00CF5A45"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02B6E733" w14:textId="77777777" w:rsidR="00CF5A45" w:rsidRPr="005F4929" w:rsidRDefault="00CF5A45" w:rsidP="00AA7584">
            <w:pPr>
              <w:ind w:firstLine="0"/>
              <w:jc w:val="center"/>
              <w:rPr>
                <w:szCs w:val="20"/>
              </w:rPr>
            </w:pPr>
            <w:r w:rsidRPr="005F4929">
              <w:rPr>
                <w:szCs w:val="20"/>
                <w:lang w:val="en-US"/>
              </w:rPr>
              <w:t>50%</w:t>
            </w:r>
          </w:p>
        </w:tc>
        <w:tc>
          <w:tcPr>
            <w:tcW w:w="1842" w:type="dxa"/>
            <w:tcBorders>
              <w:top w:val="single" w:sz="4" w:space="0" w:color="auto"/>
              <w:left w:val="single" w:sz="4" w:space="0" w:color="auto"/>
              <w:bottom w:val="single" w:sz="4" w:space="0" w:color="auto"/>
              <w:right w:val="single" w:sz="4" w:space="0" w:color="auto"/>
            </w:tcBorders>
            <w:vAlign w:val="center"/>
          </w:tcPr>
          <w:p w14:paraId="3DD034C4" w14:textId="77777777" w:rsidR="00CF5A45" w:rsidRPr="005F4929" w:rsidRDefault="00CF5A45" w:rsidP="00AA7584">
            <w:pPr>
              <w:ind w:firstLine="0"/>
              <w:jc w:val="center"/>
              <w:rPr>
                <w:szCs w:val="20"/>
              </w:rPr>
            </w:pPr>
            <w:r w:rsidRPr="005F4929">
              <w:rPr>
                <w:szCs w:val="20"/>
              </w:rPr>
              <w:t>3</w:t>
            </w:r>
          </w:p>
        </w:tc>
      </w:tr>
      <w:tr w:rsidR="00AD6172" w:rsidRPr="005F4929" w14:paraId="3C36C18A" w14:textId="77777777" w:rsidTr="007D0E36">
        <w:tc>
          <w:tcPr>
            <w:tcW w:w="675" w:type="dxa"/>
            <w:tcBorders>
              <w:top w:val="single" w:sz="4" w:space="0" w:color="auto"/>
              <w:left w:val="single" w:sz="4" w:space="0" w:color="auto"/>
              <w:bottom w:val="single" w:sz="4" w:space="0" w:color="auto"/>
              <w:right w:val="single" w:sz="4" w:space="0" w:color="auto"/>
            </w:tcBorders>
            <w:vAlign w:val="center"/>
          </w:tcPr>
          <w:p w14:paraId="4A4D6570" w14:textId="6D8EE05F" w:rsidR="00AD6172" w:rsidRPr="005F4929" w:rsidRDefault="00AD6172" w:rsidP="00AA7584">
            <w:pPr>
              <w:ind w:firstLine="0"/>
              <w:jc w:val="center"/>
              <w:rPr>
                <w:szCs w:val="20"/>
              </w:rPr>
            </w:pPr>
            <w:r w:rsidRPr="005F4929">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14:paraId="1639448B" w14:textId="77777777" w:rsidR="00AD6172" w:rsidRPr="005F4929" w:rsidRDefault="00AD6172" w:rsidP="00AA7584">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2E074D95" w14:textId="77777777" w:rsidR="00AD6172" w:rsidRPr="005F4929" w:rsidRDefault="00AD6172" w:rsidP="00AA7584">
            <w:pPr>
              <w:ind w:firstLine="0"/>
              <w:jc w:val="center"/>
              <w:rPr>
                <w:szCs w:val="20"/>
              </w:rPr>
            </w:pPr>
            <w:r w:rsidRPr="005F4929">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14:paraId="693812BC" w14:textId="77777777" w:rsidR="00AD6172" w:rsidRPr="005F4929" w:rsidRDefault="00AD617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733ACAF" w14:textId="77777777" w:rsidR="00AD6172" w:rsidRPr="005F4929" w:rsidRDefault="00AD6172"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04748F1E" w14:textId="7BB7612E" w:rsidR="00AD6172" w:rsidRPr="005F4929" w:rsidRDefault="00AD6172" w:rsidP="00AA7584">
            <w:pPr>
              <w:ind w:firstLine="0"/>
              <w:jc w:val="center"/>
              <w:rPr>
                <w:szCs w:val="20"/>
              </w:rPr>
            </w:pPr>
            <w:r w:rsidRPr="005F4929">
              <w:rPr>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14:paraId="06A327B3" w14:textId="77777777" w:rsidR="00AD6172" w:rsidRPr="005F4929" w:rsidRDefault="00AD6172" w:rsidP="00AA7584">
            <w:pPr>
              <w:ind w:firstLine="0"/>
              <w:jc w:val="center"/>
              <w:rPr>
                <w:szCs w:val="20"/>
              </w:rPr>
            </w:pPr>
            <w:r w:rsidRPr="005F4929">
              <w:rPr>
                <w:szCs w:val="20"/>
              </w:rPr>
              <w:t>3</w:t>
            </w:r>
          </w:p>
        </w:tc>
      </w:tr>
      <w:tr w:rsidR="00AD6172" w:rsidRPr="005F4929" w14:paraId="14BC661F" w14:textId="77777777" w:rsidTr="00C739B0">
        <w:tc>
          <w:tcPr>
            <w:tcW w:w="675" w:type="dxa"/>
            <w:tcBorders>
              <w:top w:val="single" w:sz="4" w:space="0" w:color="auto"/>
              <w:left w:val="single" w:sz="4" w:space="0" w:color="auto"/>
              <w:bottom w:val="single" w:sz="4" w:space="0" w:color="auto"/>
              <w:right w:val="single" w:sz="4" w:space="0" w:color="auto"/>
            </w:tcBorders>
            <w:vAlign w:val="center"/>
          </w:tcPr>
          <w:p w14:paraId="4C12DBFB" w14:textId="1D4290CE" w:rsidR="00AD6172" w:rsidRPr="005F4929" w:rsidRDefault="00AD6172" w:rsidP="00AA7584">
            <w:pPr>
              <w:ind w:firstLine="0"/>
              <w:jc w:val="center"/>
              <w:rPr>
                <w:szCs w:val="20"/>
              </w:rPr>
            </w:pPr>
            <w:r w:rsidRPr="005F4929">
              <w:rPr>
                <w:szCs w:val="20"/>
              </w:rPr>
              <w:t>6.</w:t>
            </w:r>
          </w:p>
        </w:tc>
        <w:tc>
          <w:tcPr>
            <w:tcW w:w="4111" w:type="dxa"/>
            <w:tcBorders>
              <w:top w:val="single" w:sz="4" w:space="0" w:color="auto"/>
              <w:left w:val="single" w:sz="4" w:space="0" w:color="auto"/>
              <w:bottom w:val="single" w:sz="4" w:space="0" w:color="auto"/>
              <w:right w:val="single" w:sz="4" w:space="0" w:color="auto"/>
            </w:tcBorders>
            <w:vAlign w:val="bottom"/>
          </w:tcPr>
          <w:p w14:paraId="0A8DFA0A" w14:textId="3F08BA86" w:rsidR="00AD6172" w:rsidRPr="005F4929" w:rsidRDefault="00AD6172" w:rsidP="00AA7584">
            <w:pPr>
              <w:ind w:firstLine="0"/>
              <w:jc w:val="left"/>
              <w:rPr>
                <w:szCs w:val="20"/>
              </w:rPr>
            </w:pPr>
            <w:r w:rsidRPr="005F4929">
              <w:rPr>
                <w:color w:val="000000"/>
              </w:rPr>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03BDFA8C" w14:textId="0CA2D84D" w:rsidR="00AD6172" w:rsidRPr="005F4929" w:rsidRDefault="00AD6172" w:rsidP="00AA7584">
            <w:pPr>
              <w:ind w:firstLine="0"/>
              <w:jc w:val="center"/>
              <w:rPr>
                <w:szCs w:val="20"/>
              </w:rPr>
            </w:pPr>
            <w:r w:rsidRPr="005F4929">
              <w:rPr>
                <w:color w:val="000000"/>
              </w:rPr>
              <w:t>3.7.1</w:t>
            </w:r>
          </w:p>
        </w:tc>
        <w:tc>
          <w:tcPr>
            <w:tcW w:w="1985" w:type="dxa"/>
            <w:tcBorders>
              <w:top w:val="single" w:sz="4" w:space="0" w:color="auto"/>
              <w:left w:val="single" w:sz="4" w:space="0" w:color="auto"/>
              <w:bottom w:val="single" w:sz="4" w:space="0" w:color="auto"/>
              <w:right w:val="single" w:sz="4" w:space="0" w:color="auto"/>
            </w:tcBorders>
            <w:vAlign w:val="center"/>
          </w:tcPr>
          <w:p w14:paraId="2A418715" w14:textId="0AF186AA" w:rsidR="00AD6172" w:rsidRPr="005F4929" w:rsidRDefault="00AD617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EE7E947" w14:textId="6EC7E233" w:rsidR="00AD6172" w:rsidRPr="005F4929" w:rsidRDefault="00AD6172"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11ED088F" w14:textId="053DB272" w:rsidR="00AD6172" w:rsidRPr="005F4929" w:rsidRDefault="00AD6172" w:rsidP="00AA7584">
            <w:pPr>
              <w:ind w:firstLine="0"/>
              <w:jc w:val="center"/>
              <w:rPr>
                <w:szCs w:val="20"/>
              </w:rPr>
            </w:pPr>
            <w:r w:rsidRPr="005F4929">
              <w:rPr>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14:paraId="4D6E1F87" w14:textId="2AF372E4" w:rsidR="00AD6172" w:rsidRPr="005F4929" w:rsidRDefault="00AD6172" w:rsidP="00AA7584">
            <w:pPr>
              <w:ind w:firstLine="0"/>
              <w:jc w:val="center"/>
              <w:rPr>
                <w:szCs w:val="20"/>
              </w:rPr>
            </w:pPr>
            <w:r w:rsidRPr="005F4929">
              <w:rPr>
                <w:szCs w:val="20"/>
              </w:rPr>
              <w:t>3</w:t>
            </w:r>
          </w:p>
        </w:tc>
      </w:tr>
      <w:tr w:rsidR="00AD6172" w:rsidRPr="005F4929" w14:paraId="6CD24848" w14:textId="77777777" w:rsidTr="00C739B0">
        <w:tc>
          <w:tcPr>
            <w:tcW w:w="675" w:type="dxa"/>
            <w:tcBorders>
              <w:top w:val="single" w:sz="4" w:space="0" w:color="auto"/>
              <w:left w:val="single" w:sz="4" w:space="0" w:color="auto"/>
              <w:bottom w:val="single" w:sz="4" w:space="0" w:color="auto"/>
              <w:right w:val="single" w:sz="4" w:space="0" w:color="auto"/>
            </w:tcBorders>
            <w:vAlign w:val="center"/>
          </w:tcPr>
          <w:p w14:paraId="706AF5E1" w14:textId="1DB9EA42" w:rsidR="00AD6172" w:rsidRPr="005F4929" w:rsidRDefault="00AD6172" w:rsidP="00AA7584">
            <w:pPr>
              <w:ind w:firstLine="0"/>
              <w:jc w:val="center"/>
              <w:rPr>
                <w:szCs w:val="20"/>
              </w:rPr>
            </w:pPr>
            <w:r w:rsidRPr="005F4929">
              <w:rPr>
                <w:szCs w:val="20"/>
              </w:rPr>
              <w:t>7.</w:t>
            </w:r>
          </w:p>
        </w:tc>
        <w:tc>
          <w:tcPr>
            <w:tcW w:w="4111" w:type="dxa"/>
            <w:tcBorders>
              <w:top w:val="single" w:sz="4" w:space="0" w:color="auto"/>
              <w:left w:val="single" w:sz="4" w:space="0" w:color="auto"/>
              <w:bottom w:val="single" w:sz="4" w:space="0" w:color="auto"/>
              <w:right w:val="single" w:sz="4" w:space="0" w:color="auto"/>
            </w:tcBorders>
            <w:vAlign w:val="bottom"/>
          </w:tcPr>
          <w:p w14:paraId="5267B62B" w14:textId="4CE877D4" w:rsidR="00AD6172" w:rsidRPr="005F4929" w:rsidRDefault="00AD6172" w:rsidP="00AA7584">
            <w:pPr>
              <w:ind w:firstLine="0"/>
              <w:jc w:val="left"/>
              <w:rPr>
                <w:szCs w:val="20"/>
              </w:rPr>
            </w:pPr>
            <w:r w:rsidRPr="005F4929">
              <w:rPr>
                <w:color w:val="000000"/>
              </w:rPr>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6FC46C28" w14:textId="5E50C88E" w:rsidR="00AD6172" w:rsidRPr="005F4929" w:rsidRDefault="00AD6172" w:rsidP="00AA7584">
            <w:pPr>
              <w:ind w:firstLine="0"/>
              <w:jc w:val="center"/>
              <w:rPr>
                <w:szCs w:val="20"/>
              </w:rPr>
            </w:pPr>
            <w:r w:rsidRPr="005F4929">
              <w:rPr>
                <w:color w:val="000000"/>
              </w:rPr>
              <w:t>3.7.2</w:t>
            </w:r>
          </w:p>
        </w:tc>
        <w:tc>
          <w:tcPr>
            <w:tcW w:w="1985" w:type="dxa"/>
            <w:tcBorders>
              <w:top w:val="single" w:sz="4" w:space="0" w:color="auto"/>
              <w:left w:val="single" w:sz="4" w:space="0" w:color="auto"/>
              <w:bottom w:val="single" w:sz="4" w:space="0" w:color="auto"/>
              <w:right w:val="single" w:sz="4" w:space="0" w:color="auto"/>
            </w:tcBorders>
            <w:vAlign w:val="center"/>
          </w:tcPr>
          <w:p w14:paraId="5D7620E2" w14:textId="588B6680" w:rsidR="00AD6172" w:rsidRPr="005F4929" w:rsidRDefault="00AD617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17D85CBD" w14:textId="76E815E3" w:rsidR="00AD6172" w:rsidRPr="005F4929" w:rsidRDefault="00AD6172"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626A81F2" w14:textId="409C9A0E" w:rsidR="00AD6172" w:rsidRPr="005F4929" w:rsidRDefault="00AD6172" w:rsidP="00AA7584">
            <w:pPr>
              <w:ind w:firstLine="0"/>
              <w:jc w:val="center"/>
              <w:rPr>
                <w:szCs w:val="20"/>
              </w:rPr>
            </w:pPr>
            <w:r w:rsidRPr="005F4929">
              <w:rPr>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14:paraId="2B07FF1A" w14:textId="52CED6D6" w:rsidR="00AD6172" w:rsidRPr="005F4929" w:rsidRDefault="00AD6172" w:rsidP="00AA7584">
            <w:pPr>
              <w:ind w:firstLine="0"/>
              <w:jc w:val="center"/>
              <w:rPr>
                <w:szCs w:val="20"/>
              </w:rPr>
            </w:pPr>
            <w:r w:rsidRPr="005F4929">
              <w:rPr>
                <w:szCs w:val="20"/>
              </w:rPr>
              <w:t>3</w:t>
            </w:r>
          </w:p>
        </w:tc>
      </w:tr>
      <w:tr w:rsidR="00AD6172" w:rsidRPr="005F4929" w14:paraId="24B6574A" w14:textId="77777777" w:rsidTr="00371669">
        <w:trPr>
          <w:trHeight w:val="569"/>
        </w:trPr>
        <w:tc>
          <w:tcPr>
            <w:tcW w:w="675" w:type="dxa"/>
            <w:tcBorders>
              <w:top w:val="single" w:sz="4" w:space="0" w:color="auto"/>
              <w:left w:val="single" w:sz="4" w:space="0" w:color="auto"/>
              <w:bottom w:val="single" w:sz="4" w:space="0" w:color="auto"/>
              <w:right w:val="single" w:sz="4" w:space="0" w:color="auto"/>
            </w:tcBorders>
            <w:vAlign w:val="center"/>
          </w:tcPr>
          <w:p w14:paraId="1BAB97DD" w14:textId="005C9B08" w:rsidR="00AD6172" w:rsidRPr="005F4929" w:rsidRDefault="00AD6172" w:rsidP="00AA7584">
            <w:pPr>
              <w:ind w:firstLine="0"/>
              <w:jc w:val="center"/>
              <w:rPr>
                <w:szCs w:val="20"/>
              </w:rPr>
            </w:pPr>
            <w:r w:rsidRPr="005F4929">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14:paraId="20EDACC3" w14:textId="77777777" w:rsidR="00AD6172" w:rsidRPr="005F4929" w:rsidRDefault="00AD6172" w:rsidP="00AA7584">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59098683" w14:textId="77777777" w:rsidR="00AD6172" w:rsidRPr="005F4929" w:rsidRDefault="00AD6172" w:rsidP="00AA7584">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5D7A28FA" w14:textId="77777777" w:rsidR="00AD6172" w:rsidRPr="005F4929" w:rsidRDefault="00AD617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3282F369" w14:textId="77777777" w:rsidR="00AD6172" w:rsidRPr="005F4929" w:rsidRDefault="00AD6172"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64C0CEE5" w14:textId="77777777" w:rsidR="00AD6172" w:rsidRPr="005F4929" w:rsidRDefault="00AD6172" w:rsidP="00AA7584">
            <w:pPr>
              <w:ind w:firstLine="0"/>
              <w:jc w:val="center"/>
              <w:rPr>
                <w:szCs w:val="20"/>
                <w:lang w:val="en-US"/>
              </w:rPr>
            </w:pPr>
            <w:r w:rsidRPr="005F4929">
              <w:rPr>
                <w:szCs w:val="20"/>
                <w:lang w:val="en-US"/>
              </w:rPr>
              <w:t>55%</w:t>
            </w:r>
          </w:p>
        </w:tc>
        <w:tc>
          <w:tcPr>
            <w:tcW w:w="1842" w:type="dxa"/>
            <w:tcBorders>
              <w:top w:val="single" w:sz="4" w:space="0" w:color="auto"/>
              <w:left w:val="single" w:sz="4" w:space="0" w:color="auto"/>
              <w:bottom w:val="single" w:sz="4" w:space="0" w:color="auto"/>
              <w:right w:val="single" w:sz="4" w:space="0" w:color="auto"/>
            </w:tcBorders>
            <w:vAlign w:val="center"/>
          </w:tcPr>
          <w:p w14:paraId="53CE1988" w14:textId="77777777" w:rsidR="00AD6172" w:rsidRPr="005F4929" w:rsidRDefault="00AD6172" w:rsidP="00AA7584">
            <w:pPr>
              <w:ind w:firstLine="0"/>
              <w:jc w:val="center"/>
              <w:rPr>
                <w:szCs w:val="20"/>
              </w:rPr>
            </w:pPr>
            <w:r w:rsidRPr="005F4929">
              <w:rPr>
                <w:szCs w:val="20"/>
              </w:rPr>
              <w:t>3</w:t>
            </w:r>
          </w:p>
        </w:tc>
      </w:tr>
      <w:tr w:rsidR="00AD6172" w:rsidRPr="005F4929" w14:paraId="32947537" w14:textId="77777777" w:rsidTr="00371669">
        <w:trPr>
          <w:trHeight w:val="563"/>
        </w:trPr>
        <w:tc>
          <w:tcPr>
            <w:tcW w:w="675" w:type="dxa"/>
            <w:tcBorders>
              <w:top w:val="single" w:sz="4" w:space="0" w:color="auto"/>
              <w:left w:val="single" w:sz="4" w:space="0" w:color="auto"/>
              <w:bottom w:val="single" w:sz="4" w:space="0" w:color="auto"/>
              <w:right w:val="single" w:sz="4" w:space="0" w:color="auto"/>
            </w:tcBorders>
            <w:vAlign w:val="center"/>
          </w:tcPr>
          <w:p w14:paraId="023F8668" w14:textId="7BB42618" w:rsidR="00AD6172" w:rsidRPr="005F4929" w:rsidRDefault="00AD6172" w:rsidP="00AA7584">
            <w:pPr>
              <w:ind w:firstLine="0"/>
              <w:jc w:val="center"/>
              <w:rPr>
                <w:szCs w:val="20"/>
              </w:rPr>
            </w:pPr>
            <w:r w:rsidRPr="005F4929">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14:paraId="5A13F30F" w14:textId="77777777" w:rsidR="00AD6172" w:rsidRPr="005F4929" w:rsidRDefault="00AD6172" w:rsidP="00AA7584">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4A6077E5" w14:textId="77777777" w:rsidR="00AD6172" w:rsidRPr="005F4929" w:rsidRDefault="00AD6172" w:rsidP="00AA7584">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71E456D1" w14:textId="77777777" w:rsidR="00AD6172" w:rsidRPr="005F4929" w:rsidRDefault="00AD6172"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5FE38CD4" w14:textId="77777777" w:rsidR="00AD6172" w:rsidRPr="005F4929" w:rsidRDefault="00AD6172"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379E996D" w14:textId="77777777" w:rsidR="00AD6172" w:rsidRPr="005F4929" w:rsidRDefault="00AD6172" w:rsidP="00AA7584">
            <w:pPr>
              <w:ind w:firstLine="0"/>
              <w:jc w:val="center"/>
              <w:rPr>
                <w:szCs w:val="20"/>
              </w:rPr>
            </w:pPr>
            <w:r w:rsidRPr="005F4929">
              <w:rPr>
                <w:szCs w:val="20"/>
                <w:lang w:val="en-US"/>
              </w:rPr>
              <w:t>50%</w:t>
            </w:r>
          </w:p>
        </w:tc>
        <w:tc>
          <w:tcPr>
            <w:tcW w:w="1842" w:type="dxa"/>
            <w:tcBorders>
              <w:top w:val="single" w:sz="4" w:space="0" w:color="auto"/>
              <w:left w:val="single" w:sz="4" w:space="0" w:color="auto"/>
              <w:bottom w:val="single" w:sz="4" w:space="0" w:color="auto"/>
              <w:right w:val="single" w:sz="4" w:space="0" w:color="auto"/>
            </w:tcBorders>
            <w:vAlign w:val="center"/>
          </w:tcPr>
          <w:p w14:paraId="5A70C077" w14:textId="77777777" w:rsidR="00AD6172" w:rsidRPr="005F4929" w:rsidRDefault="00AD6172" w:rsidP="00AA7584">
            <w:pPr>
              <w:ind w:firstLine="0"/>
              <w:jc w:val="center"/>
              <w:rPr>
                <w:szCs w:val="20"/>
              </w:rPr>
            </w:pPr>
            <w:r w:rsidRPr="005F4929">
              <w:rPr>
                <w:szCs w:val="20"/>
              </w:rPr>
              <w:t>3</w:t>
            </w:r>
          </w:p>
        </w:tc>
      </w:tr>
      <w:tr w:rsidR="00AD6172" w:rsidRPr="005F4929" w14:paraId="14224A0A" w14:textId="77777777" w:rsidTr="00371669">
        <w:trPr>
          <w:trHeight w:val="379"/>
        </w:trPr>
        <w:tc>
          <w:tcPr>
            <w:tcW w:w="675" w:type="dxa"/>
            <w:tcBorders>
              <w:top w:val="single" w:sz="4" w:space="0" w:color="auto"/>
              <w:left w:val="single" w:sz="4" w:space="0" w:color="auto"/>
              <w:bottom w:val="single" w:sz="4" w:space="0" w:color="auto"/>
              <w:right w:val="single" w:sz="4" w:space="0" w:color="auto"/>
            </w:tcBorders>
            <w:vAlign w:val="center"/>
          </w:tcPr>
          <w:p w14:paraId="04618C9C" w14:textId="49265CA8" w:rsidR="00AD6172" w:rsidRPr="005F4929" w:rsidRDefault="00AD6172" w:rsidP="00AA7584">
            <w:pPr>
              <w:ind w:firstLine="0"/>
              <w:jc w:val="center"/>
              <w:rPr>
                <w:szCs w:val="20"/>
              </w:rPr>
            </w:pPr>
            <w:r w:rsidRPr="005F4929">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14:paraId="2D5BF70B" w14:textId="77777777" w:rsidR="00AD6172" w:rsidRPr="005F4929" w:rsidRDefault="00AD6172" w:rsidP="00AA7584">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3C212794" w14:textId="77777777" w:rsidR="00AD6172" w:rsidRPr="005F4929" w:rsidRDefault="00AD6172" w:rsidP="00AA7584">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5EF836A6" w14:textId="77777777" w:rsidR="00AD6172" w:rsidRPr="005F4929" w:rsidRDefault="00AD617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3556EFE" w14:textId="77777777" w:rsidR="00AD6172" w:rsidRPr="005F4929" w:rsidRDefault="00AD6172"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2F900DAC" w14:textId="77777777" w:rsidR="00AD6172" w:rsidRPr="005F4929" w:rsidRDefault="00AD6172" w:rsidP="00AA7584">
            <w:pPr>
              <w:ind w:firstLine="0"/>
              <w:jc w:val="center"/>
              <w:rPr>
                <w:szCs w:val="20"/>
              </w:rPr>
            </w:pPr>
            <w:r w:rsidRPr="005F4929">
              <w:rPr>
                <w:szCs w:val="20"/>
              </w:rPr>
              <w:t>60%</w:t>
            </w:r>
          </w:p>
        </w:tc>
        <w:tc>
          <w:tcPr>
            <w:tcW w:w="1842" w:type="dxa"/>
            <w:tcBorders>
              <w:top w:val="single" w:sz="4" w:space="0" w:color="auto"/>
              <w:left w:val="single" w:sz="4" w:space="0" w:color="auto"/>
              <w:bottom w:val="single" w:sz="4" w:space="0" w:color="auto"/>
              <w:right w:val="single" w:sz="4" w:space="0" w:color="auto"/>
            </w:tcBorders>
            <w:vAlign w:val="center"/>
          </w:tcPr>
          <w:p w14:paraId="44693BA7" w14:textId="77777777" w:rsidR="00AD6172" w:rsidRPr="005F4929" w:rsidRDefault="00AD6172" w:rsidP="00AA7584">
            <w:pPr>
              <w:ind w:firstLine="0"/>
              <w:jc w:val="center"/>
              <w:rPr>
                <w:szCs w:val="20"/>
              </w:rPr>
            </w:pPr>
            <w:r w:rsidRPr="005F4929">
              <w:rPr>
                <w:szCs w:val="20"/>
              </w:rPr>
              <w:t>3</w:t>
            </w:r>
          </w:p>
        </w:tc>
      </w:tr>
      <w:tr w:rsidR="00AD6172" w:rsidRPr="005F4929" w14:paraId="6D4B3438" w14:textId="77777777" w:rsidTr="00371669">
        <w:trPr>
          <w:trHeight w:val="373"/>
        </w:trPr>
        <w:tc>
          <w:tcPr>
            <w:tcW w:w="675" w:type="dxa"/>
            <w:tcBorders>
              <w:top w:val="single" w:sz="4" w:space="0" w:color="auto"/>
              <w:left w:val="single" w:sz="4" w:space="0" w:color="auto"/>
              <w:bottom w:val="single" w:sz="4" w:space="0" w:color="auto"/>
              <w:right w:val="single" w:sz="4" w:space="0" w:color="auto"/>
            </w:tcBorders>
            <w:vAlign w:val="center"/>
          </w:tcPr>
          <w:p w14:paraId="027F2958" w14:textId="5FBD7D82" w:rsidR="00AD6172" w:rsidRPr="005F4929" w:rsidRDefault="00AD6172" w:rsidP="00AA7584">
            <w:pPr>
              <w:ind w:firstLine="0"/>
              <w:jc w:val="center"/>
              <w:rPr>
                <w:szCs w:val="20"/>
              </w:rPr>
            </w:pPr>
            <w:r w:rsidRPr="005F4929">
              <w:rPr>
                <w:szCs w:val="20"/>
              </w:rPr>
              <w:t>11.</w:t>
            </w:r>
          </w:p>
        </w:tc>
        <w:tc>
          <w:tcPr>
            <w:tcW w:w="4111" w:type="dxa"/>
            <w:tcBorders>
              <w:top w:val="single" w:sz="4" w:space="0" w:color="auto"/>
              <w:left w:val="single" w:sz="4" w:space="0" w:color="auto"/>
              <w:bottom w:val="single" w:sz="4" w:space="0" w:color="auto"/>
              <w:right w:val="single" w:sz="4" w:space="0" w:color="auto"/>
            </w:tcBorders>
            <w:vAlign w:val="center"/>
          </w:tcPr>
          <w:p w14:paraId="6361C1ED" w14:textId="77777777" w:rsidR="00AD6172" w:rsidRPr="005F4929" w:rsidRDefault="00AD6172" w:rsidP="00AA7584">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38597A57" w14:textId="77777777" w:rsidR="00AD6172" w:rsidRPr="005F4929" w:rsidRDefault="00AD6172" w:rsidP="00AA7584">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5BB732E5" w14:textId="77777777" w:rsidR="00AD6172" w:rsidRPr="005F4929" w:rsidRDefault="00AD6172" w:rsidP="00AA7584">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1E286C7C" w14:textId="77777777" w:rsidR="00AD6172" w:rsidRPr="005F4929" w:rsidRDefault="00AD6172"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0FD69D1A" w14:textId="77777777" w:rsidR="00AD6172" w:rsidRPr="005F4929" w:rsidRDefault="00AD6172" w:rsidP="00AA7584">
            <w:pPr>
              <w:ind w:firstLine="0"/>
              <w:jc w:val="center"/>
              <w:rPr>
                <w:szCs w:val="20"/>
              </w:rPr>
            </w:pPr>
            <w:r w:rsidRPr="005F4929">
              <w:rPr>
                <w:szCs w:val="20"/>
                <w:lang w:val="en-US"/>
              </w:rPr>
              <w:t>50%</w:t>
            </w:r>
          </w:p>
        </w:tc>
        <w:tc>
          <w:tcPr>
            <w:tcW w:w="1842" w:type="dxa"/>
            <w:tcBorders>
              <w:top w:val="single" w:sz="4" w:space="0" w:color="auto"/>
              <w:left w:val="single" w:sz="4" w:space="0" w:color="auto"/>
              <w:bottom w:val="single" w:sz="4" w:space="0" w:color="auto"/>
              <w:right w:val="single" w:sz="4" w:space="0" w:color="auto"/>
            </w:tcBorders>
            <w:vAlign w:val="center"/>
          </w:tcPr>
          <w:p w14:paraId="3755AFEF" w14:textId="77777777" w:rsidR="00AD6172" w:rsidRPr="005F4929" w:rsidRDefault="00AD6172" w:rsidP="00AA7584">
            <w:pPr>
              <w:ind w:firstLine="0"/>
              <w:jc w:val="center"/>
              <w:rPr>
                <w:szCs w:val="20"/>
              </w:rPr>
            </w:pPr>
            <w:r w:rsidRPr="005F4929">
              <w:rPr>
                <w:szCs w:val="20"/>
              </w:rPr>
              <w:t>3</w:t>
            </w:r>
          </w:p>
        </w:tc>
      </w:tr>
      <w:tr w:rsidR="00AD6172" w:rsidRPr="005F4929" w14:paraId="7DC3C51F" w14:textId="77777777" w:rsidTr="00371669">
        <w:trPr>
          <w:trHeight w:val="395"/>
        </w:trPr>
        <w:tc>
          <w:tcPr>
            <w:tcW w:w="675" w:type="dxa"/>
            <w:tcBorders>
              <w:top w:val="single" w:sz="4" w:space="0" w:color="auto"/>
              <w:left w:val="single" w:sz="4" w:space="0" w:color="auto"/>
              <w:bottom w:val="single" w:sz="4" w:space="0" w:color="auto"/>
              <w:right w:val="single" w:sz="4" w:space="0" w:color="auto"/>
            </w:tcBorders>
            <w:vAlign w:val="center"/>
          </w:tcPr>
          <w:p w14:paraId="791F44B9" w14:textId="0384D453" w:rsidR="00AD6172" w:rsidRPr="005F4929" w:rsidRDefault="00AD6172" w:rsidP="00AA7584">
            <w:pPr>
              <w:ind w:firstLine="0"/>
              <w:jc w:val="center"/>
              <w:rPr>
                <w:szCs w:val="20"/>
              </w:rPr>
            </w:pPr>
            <w:r w:rsidRPr="005F4929">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14:paraId="3F9C5B21" w14:textId="77777777" w:rsidR="00AD6172" w:rsidRPr="005F4929" w:rsidRDefault="00AD6172" w:rsidP="00AA7584">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6C60C672" w14:textId="77777777" w:rsidR="00AD6172" w:rsidRPr="005F4929" w:rsidRDefault="00AD6172" w:rsidP="00AA7584">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57A9EBDD" w14:textId="77777777" w:rsidR="00AD6172" w:rsidRPr="005F4929" w:rsidRDefault="00AD6172"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2CCA5F38" w14:textId="77777777" w:rsidR="00AD6172" w:rsidRPr="005F4929" w:rsidRDefault="00AD6172"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6AB3AA54" w14:textId="77777777" w:rsidR="00AD6172" w:rsidRPr="005F4929" w:rsidRDefault="00AD6172" w:rsidP="00AA7584">
            <w:pPr>
              <w:ind w:firstLine="0"/>
              <w:jc w:val="center"/>
              <w:rPr>
                <w:szCs w:val="20"/>
              </w:rPr>
            </w:pPr>
            <w:r w:rsidRPr="005F4929">
              <w:rPr>
                <w:szCs w:val="20"/>
              </w:rPr>
              <w:t>55%</w:t>
            </w:r>
          </w:p>
        </w:tc>
        <w:tc>
          <w:tcPr>
            <w:tcW w:w="1842" w:type="dxa"/>
            <w:tcBorders>
              <w:top w:val="single" w:sz="4" w:space="0" w:color="auto"/>
              <w:left w:val="single" w:sz="4" w:space="0" w:color="auto"/>
              <w:bottom w:val="single" w:sz="4" w:space="0" w:color="auto"/>
              <w:right w:val="single" w:sz="4" w:space="0" w:color="auto"/>
            </w:tcBorders>
            <w:vAlign w:val="center"/>
          </w:tcPr>
          <w:p w14:paraId="099A4132" w14:textId="77777777" w:rsidR="00AD6172" w:rsidRPr="005F4929" w:rsidRDefault="00AD6172" w:rsidP="00AA7584">
            <w:pPr>
              <w:ind w:firstLine="0"/>
              <w:jc w:val="center"/>
              <w:rPr>
                <w:szCs w:val="20"/>
              </w:rPr>
            </w:pPr>
            <w:r w:rsidRPr="005F4929">
              <w:rPr>
                <w:szCs w:val="20"/>
              </w:rPr>
              <w:t>3</w:t>
            </w:r>
          </w:p>
        </w:tc>
      </w:tr>
      <w:tr w:rsidR="00AD6172" w:rsidRPr="005F4929" w14:paraId="4A8D58A4" w14:textId="77777777" w:rsidTr="00371669">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3A7CD74D" w14:textId="19D21D71" w:rsidR="00AD6172" w:rsidRPr="005F4929" w:rsidRDefault="00AD6172" w:rsidP="00AA7584">
            <w:pPr>
              <w:ind w:firstLine="0"/>
              <w:jc w:val="center"/>
              <w:rPr>
                <w:szCs w:val="20"/>
              </w:rPr>
            </w:pPr>
            <w:r w:rsidRPr="005F4929">
              <w:rPr>
                <w:szCs w:val="20"/>
              </w:rPr>
              <w:t>13.</w:t>
            </w:r>
          </w:p>
        </w:tc>
        <w:tc>
          <w:tcPr>
            <w:tcW w:w="4111" w:type="dxa"/>
            <w:tcBorders>
              <w:top w:val="single" w:sz="4" w:space="0" w:color="auto"/>
              <w:left w:val="single" w:sz="4" w:space="0" w:color="auto"/>
              <w:bottom w:val="single" w:sz="4" w:space="0" w:color="auto"/>
              <w:right w:val="single" w:sz="4" w:space="0" w:color="auto"/>
            </w:tcBorders>
            <w:vAlign w:val="center"/>
          </w:tcPr>
          <w:p w14:paraId="625C761E" w14:textId="5066EAE4" w:rsidR="00AD6172" w:rsidRPr="005F4929" w:rsidRDefault="00AD6172" w:rsidP="00AA7584">
            <w:pPr>
              <w:ind w:firstLine="0"/>
              <w:jc w:val="left"/>
              <w:rPr>
                <w:szCs w:val="20"/>
              </w:rPr>
            </w:pPr>
            <w:r w:rsidRPr="005F4929">
              <w:rPr>
                <w:szCs w:val="20"/>
              </w:rPr>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102C523D" w14:textId="77777777" w:rsidR="00AD6172" w:rsidRPr="005F4929" w:rsidRDefault="00AD6172" w:rsidP="00AA7584">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0F5BB2DF" w14:textId="77777777" w:rsidR="00AD6172" w:rsidRPr="005F4929" w:rsidRDefault="00AD6172" w:rsidP="00AA7584">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BE9DE24" w14:textId="77777777" w:rsidR="00AD6172" w:rsidRPr="005F4929" w:rsidRDefault="00AD6172" w:rsidP="00AA7584">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65FBEFB4" w14:textId="77777777" w:rsidR="00AD6172" w:rsidRPr="005F4929" w:rsidRDefault="00AD6172" w:rsidP="00993259">
            <w:pPr>
              <w:ind w:firstLine="0"/>
              <w:jc w:val="center"/>
              <w:rPr>
                <w:szCs w:val="20"/>
              </w:rPr>
            </w:pPr>
            <w:r w:rsidRPr="005F4929">
              <w:rPr>
                <w:szCs w:val="20"/>
              </w:rPr>
              <w:t>45%</w:t>
            </w:r>
          </w:p>
        </w:tc>
        <w:tc>
          <w:tcPr>
            <w:tcW w:w="1842" w:type="dxa"/>
            <w:tcBorders>
              <w:top w:val="single" w:sz="4" w:space="0" w:color="auto"/>
              <w:left w:val="single" w:sz="4" w:space="0" w:color="auto"/>
              <w:bottom w:val="single" w:sz="4" w:space="0" w:color="auto"/>
              <w:right w:val="single" w:sz="4" w:space="0" w:color="auto"/>
            </w:tcBorders>
            <w:vAlign w:val="center"/>
          </w:tcPr>
          <w:p w14:paraId="0D27CA6C" w14:textId="77777777" w:rsidR="00AD6172" w:rsidRPr="005F4929" w:rsidRDefault="00AD6172" w:rsidP="00AA7584">
            <w:pPr>
              <w:ind w:firstLine="0"/>
              <w:jc w:val="center"/>
              <w:rPr>
                <w:szCs w:val="20"/>
              </w:rPr>
            </w:pPr>
            <w:r w:rsidRPr="005F4929">
              <w:rPr>
                <w:szCs w:val="20"/>
              </w:rPr>
              <w:t>3</w:t>
            </w:r>
          </w:p>
        </w:tc>
      </w:tr>
      <w:tr w:rsidR="00AD6172" w:rsidRPr="005F4929" w14:paraId="40A9511C" w14:textId="77777777" w:rsidTr="00371669">
        <w:trPr>
          <w:trHeight w:val="447"/>
        </w:trPr>
        <w:tc>
          <w:tcPr>
            <w:tcW w:w="675" w:type="dxa"/>
            <w:tcBorders>
              <w:top w:val="single" w:sz="4" w:space="0" w:color="auto"/>
              <w:left w:val="single" w:sz="4" w:space="0" w:color="auto"/>
              <w:bottom w:val="single" w:sz="4" w:space="0" w:color="auto"/>
              <w:right w:val="single" w:sz="4" w:space="0" w:color="auto"/>
            </w:tcBorders>
            <w:vAlign w:val="center"/>
          </w:tcPr>
          <w:p w14:paraId="2B8E6964" w14:textId="2CC02EC0" w:rsidR="00AD6172" w:rsidRPr="005F4929" w:rsidRDefault="00AD6172" w:rsidP="00AA7584">
            <w:pPr>
              <w:ind w:firstLine="0"/>
              <w:jc w:val="center"/>
              <w:rPr>
                <w:szCs w:val="20"/>
              </w:rPr>
            </w:pPr>
            <w:r w:rsidRPr="005F4929">
              <w:rPr>
                <w:szCs w:val="20"/>
              </w:rPr>
              <w:t>14.</w:t>
            </w:r>
          </w:p>
        </w:tc>
        <w:tc>
          <w:tcPr>
            <w:tcW w:w="4111" w:type="dxa"/>
            <w:tcBorders>
              <w:top w:val="single" w:sz="4" w:space="0" w:color="auto"/>
              <w:left w:val="single" w:sz="4" w:space="0" w:color="auto"/>
              <w:bottom w:val="single" w:sz="4" w:space="0" w:color="auto"/>
              <w:right w:val="single" w:sz="4" w:space="0" w:color="auto"/>
            </w:tcBorders>
            <w:vAlign w:val="center"/>
          </w:tcPr>
          <w:p w14:paraId="116DE4B1" w14:textId="77777777" w:rsidR="00AD6172" w:rsidRPr="005F4929" w:rsidRDefault="00AD6172" w:rsidP="00AA7584">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3FEB1917" w14:textId="77777777" w:rsidR="00AD6172" w:rsidRPr="005F4929" w:rsidRDefault="00AD6172" w:rsidP="00AA7584">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392E6970" w14:textId="4F619EF2" w:rsidR="00AD6172" w:rsidRPr="005F4929" w:rsidRDefault="00AD6172" w:rsidP="00AA7584">
            <w:pPr>
              <w:ind w:firstLine="0"/>
              <w:jc w:val="center"/>
              <w:rPr>
                <w:szCs w:val="20"/>
              </w:rPr>
            </w:pPr>
            <w:r w:rsidRPr="005F4929">
              <w:rPr>
                <w:szCs w:val="20"/>
                <w:lang w:val="en-US"/>
              </w:rPr>
              <w:t>4</w:t>
            </w:r>
            <w:r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448FBE9C" w14:textId="77777777" w:rsidR="00AD6172" w:rsidRPr="005F4929" w:rsidRDefault="00AD6172" w:rsidP="00AA7584">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5990471A" w14:textId="77777777" w:rsidR="00AD6172" w:rsidRPr="005F4929" w:rsidRDefault="00AD6172" w:rsidP="00AA7584">
            <w:pPr>
              <w:ind w:firstLine="0"/>
              <w:jc w:val="center"/>
              <w:rPr>
                <w:szCs w:val="20"/>
              </w:rPr>
            </w:pPr>
            <w:r w:rsidRPr="005F4929">
              <w:rPr>
                <w:szCs w:val="20"/>
                <w:lang w:val="en-US"/>
              </w:rPr>
              <w:t>75%</w:t>
            </w:r>
          </w:p>
        </w:tc>
        <w:tc>
          <w:tcPr>
            <w:tcW w:w="1842" w:type="dxa"/>
            <w:tcBorders>
              <w:top w:val="single" w:sz="4" w:space="0" w:color="auto"/>
              <w:left w:val="single" w:sz="4" w:space="0" w:color="auto"/>
              <w:bottom w:val="single" w:sz="4" w:space="0" w:color="auto"/>
              <w:right w:val="single" w:sz="4" w:space="0" w:color="auto"/>
            </w:tcBorders>
            <w:vAlign w:val="center"/>
          </w:tcPr>
          <w:p w14:paraId="0F04A7E2" w14:textId="77777777" w:rsidR="00AD6172" w:rsidRPr="005F4929" w:rsidRDefault="00AD6172" w:rsidP="00AA7584">
            <w:pPr>
              <w:ind w:firstLine="0"/>
              <w:jc w:val="center"/>
              <w:rPr>
                <w:szCs w:val="20"/>
              </w:rPr>
            </w:pPr>
            <w:r w:rsidRPr="005F4929">
              <w:rPr>
                <w:szCs w:val="20"/>
              </w:rPr>
              <w:t>3</w:t>
            </w:r>
          </w:p>
        </w:tc>
      </w:tr>
      <w:tr w:rsidR="00AD6172" w:rsidRPr="005F4929" w14:paraId="7278B21B" w14:textId="77777777" w:rsidTr="00371669">
        <w:trPr>
          <w:trHeight w:val="447"/>
        </w:trPr>
        <w:tc>
          <w:tcPr>
            <w:tcW w:w="675" w:type="dxa"/>
            <w:tcBorders>
              <w:top w:val="single" w:sz="4" w:space="0" w:color="auto"/>
              <w:left w:val="single" w:sz="4" w:space="0" w:color="auto"/>
              <w:bottom w:val="single" w:sz="4" w:space="0" w:color="auto"/>
              <w:right w:val="single" w:sz="4" w:space="0" w:color="auto"/>
            </w:tcBorders>
            <w:vAlign w:val="center"/>
          </w:tcPr>
          <w:p w14:paraId="3A996801" w14:textId="63CE4627" w:rsidR="00AD6172" w:rsidRPr="005F4929" w:rsidRDefault="00AD6172" w:rsidP="00AA7584">
            <w:pPr>
              <w:ind w:firstLine="0"/>
              <w:jc w:val="center"/>
              <w:rPr>
                <w:szCs w:val="20"/>
              </w:rPr>
            </w:pPr>
            <w:r w:rsidRPr="005F4929">
              <w:rPr>
                <w:szCs w:val="20"/>
              </w:rPr>
              <w:t>15.</w:t>
            </w:r>
          </w:p>
        </w:tc>
        <w:tc>
          <w:tcPr>
            <w:tcW w:w="4111" w:type="dxa"/>
            <w:tcBorders>
              <w:top w:val="single" w:sz="4" w:space="0" w:color="auto"/>
              <w:left w:val="single" w:sz="4" w:space="0" w:color="auto"/>
              <w:bottom w:val="single" w:sz="4" w:space="0" w:color="auto"/>
              <w:right w:val="single" w:sz="4" w:space="0" w:color="auto"/>
            </w:tcBorders>
            <w:vAlign w:val="center"/>
          </w:tcPr>
          <w:p w14:paraId="2A37B71F" w14:textId="77777777" w:rsidR="00AD6172" w:rsidRPr="005F4929" w:rsidRDefault="00AD6172" w:rsidP="00AA7584">
            <w:pPr>
              <w:ind w:firstLine="0"/>
              <w:jc w:val="left"/>
              <w:rPr>
                <w:szCs w:val="20"/>
              </w:rPr>
            </w:pPr>
            <w:r w:rsidRPr="005F4929">
              <w:rPr>
                <w:szCs w:val="20"/>
              </w:rPr>
              <w:t xml:space="preserve">Причалы для маломерных судов </w:t>
            </w:r>
          </w:p>
        </w:tc>
        <w:tc>
          <w:tcPr>
            <w:tcW w:w="1701" w:type="dxa"/>
            <w:tcBorders>
              <w:top w:val="single" w:sz="4" w:space="0" w:color="auto"/>
              <w:left w:val="single" w:sz="4" w:space="0" w:color="auto"/>
              <w:bottom w:val="single" w:sz="4" w:space="0" w:color="auto"/>
              <w:right w:val="single" w:sz="4" w:space="0" w:color="auto"/>
            </w:tcBorders>
            <w:vAlign w:val="center"/>
          </w:tcPr>
          <w:p w14:paraId="3678E20D" w14:textId="77777777" w:rsidR="00AD6172" w:rsidRPr="005F4929" w:rsidRDefault="00AD6172" w:rsidP="00AA7584">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5684D2A1" w14:textId="77777777" w:rsidR="00AD6172" w:rsidRPr="005F4929" w:rsidRDefault="00AD6172" w:rsidP="00AA7584">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40915663" w14:textId="77777777" w:rsidR="00AD6172" w:rsidRPr="005F4929" w:rsidRDefault="00AD6172" w:rsidP="00AA7584">
            <w:pPr>
              <w:ind w:firstLine="0"/>
              <w:jc w:val="center"/>
              <w:rPr>
                <w:szCs w:val="20"/>
              </w:rPr>
            </w:pPr>
            <w:r w:rsidRPr="005F4929">
              <w:rPr>
                <w:szCs w:val="20"/>
              </w:rPr>
              <w:t>500 000</w:t>
            </w:r>
          </w:p>
        </w:tc>
        <w:tc>
          <w:tcPr>
            <w:tcW w:w="1985" w:type="dxa"/>
            <w:tcBorders>
              <w:top w:val="single" w:sz="4" w:space="0" w:color="auto"/>
              <w:left w:val="single" w:sz="4" w:space="0" w:color="auto"/>
              <w:bottom w:val="single" w:sz="4" w:space="0" w:color="auto"/>
              <w:right w:val="single" w:sz="4" w:space="0" w:color="auto"/>
            </w:tcBorders>
            <w:vAlign w:val="center"/>
          </w:tcPr>
          <w:p w14:paraId="22ABDD06" w14:textId="77777777" w:rsidR="00AD6172" w:rsidRPr="005F4929" w:rsidRDefault="00AD6172" w:rsidP="00AA7584">
            <w:pPr>
              <w:ind w:firstLine="0"/>
              <w:jc w:val="center"/>
              <w:rPr>
                <w:szCs w:val="20"/>
              </w:rPr>
            </w:pPr>
            <w:r w:rsidRPr="005F4929">
              <w:rPr>
                <w:szCs w:val="20"/>
              </w:rPr>
              <w:t>40%</w:t>
            </w:r>
          </w:p>
        </w:tc>
        <w:tc>
          <w:tcPr>
            <w:tcW w:w="1842" w:type="dxa"/>
            <w:tcBorders>
              <w:top w:val="single" w:sz="4" w:space="0" w:color="auto"/>
              <w:left w:val="single" w:sz="4" w:space="0" w:color="auto"/>
              <w:bottom w:val="single" w:sz="4" w:space="0" w:color="auto"/>
              <w:right w:val="single" w:sz="4" w:space="0" w:color="auto"/>
            </w:tcBorders>
            <w:vAlign w:val="center"/>
          </w:tcPr>
          <w:p w14:paraId="364AE67A" w14:textId="77777777" w:rsidR="00AD6172" w:rsidRPr="005F4929" w:rsidRDefault="00AD6172" w:rsidP="00AA7584">
            <w:pPr>
              <w:ind w:firstLine="0"/>
              <w:jc w:val="center"/>
              <w:rPr>
                <w:szCs w:val="20"/>
              </w:rPr>
            </w:pPr>
            <w:r w:rsidRPr="005F4929">
              <w:rPr>
                <w:szCs w:val="20"/>
              </w:rPr>
              <w:t>3</w:t>
            </w:r>
          </w:p>
        </w:tc>
      </w:tr>
      <w:tr w:rsidR="00AD6172" w:rsidRPr="005F4929" w14:paraId="661D21B2" w14:textId="77777777" w:rsidTr="00FD5C2D">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205BBA" w14:textId="7B662E2A" w:rsidR="00AD6172" w:rsidRPr="005F4929" w:rsidRDefault="00AD6172" w:rsidP="00F9262F">
            <w:pPr>
              <w:ind w:firstLine="0"/>
              <w:jc w:val="center"/>
              <w:rPr>
                <w:szCs w:val="20"/>
              </w:rPr>
            </w:pPr>
            <w:r w:rsidRPr="005F4929">
              <w:rPr>
                <w:szCs w:val="20"/>
              </w:rPr>
              <w:t>16</w:t>
            </w:r>
            <w:r w:rsidRPr="005F4929">
              <w:rPr>
                <w:szCs w:val="20"/>
                <w:lang w:val="en-US"/>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A6BC423" w14:textId="2A22AF24" w:rsidR="00AD6172" w:rsidRPr="005F4929" w:rsidRDefault="00AD6172" w:rsidP="00F9262F">
            <w:pPr>
              <w:ind w:firstLine="0"/>
              <w:jc w:val="left"/>
              <w:rPr>
                <w:szCs w:val="20"/>
              </w:rPr>
            </w:pPr>
            <w:r w:rsidRPr="005F4929">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505D31" w14:textId="0FA5B55F" w:rsidR="00AD6172" w:rsidRPr="005F4929" w:rsidRDefault="00AD6172" w:rsidP="00F9262F">
            <w:pPr>
              <w:ind w:firstLine="0"/>
              <w:jc w:val="center"/>
              <w:rPr>
                <w:szCs w:val="20"/>
              </w:rPr>
            </w:pPr>
            <w:r w:rsidRPr="005F4929">
              <w:rPr>
                <w:szCs w:val="20"/>
              </w:rPr>
              <w:t>13.1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13D88C" w14:textId="072931C7" w:rsidR="00AD6172" w:rsidRPr="005F4929" w:rsidRDefault="00AD6172" w:rsidP="00F9262F">
            <w:pPr>
              <w:ind w:firstLine="0"/>
              <w:jc w:val="center"/>
              <w:rPr>
                <w:szCs w:val="20"/>
              </w:rPr>
            </w:pPr>
            <w:r w:rsidRPr="005F4929">
              <w:rPr>
                <w:szCs w:val="20"/>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675217" w14:textId="68703566" w:rsidR="00AD6172" w:rsidRPr="005F4929" w:rsidRDefault="00AD6172" w:rsidP="00F9262F">
            <w:pPr>
              <w:ind w:firstLine="0"/>
              <w:jc w:val="center"/>
              <w:rPr>
                <w:szCs w:val="20"/>
              </w:rPr>
            </w:pPr>
            <w:r w:rsidRPr="005F4929">
              <w:rPr>
                <w:szCs w:val="20"/>
              </w:rPr>
              <w:t>395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53763" w14:textId="50878FEF" w:rsidR="00AD6172" w:rsidRPr="005F4929" w:rsidRDefault="00AD6172" w:rsidP="00F9262F">
            <w:pPr>
              <w:ind w:firstLine="0"/>
              <w:jc w:val="center"/>
              <w:rPr>
                <w:szCs w:val="20"/>
              </w:rPr>
            </w:pPr>
            <w:r w:rsidRPr="005F4929">
              <w:rPr>
                <w:szCs w:val="20"/>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EAB48C" w14:textId="7BA9B4F6" w:rsidR="00AD6172" w:rsidRPr="005F4929" w:rsidRDefault="00AD6172" w:rsidP="00F9262F">
            <w:pPr>
              <w:ind w:firstLine="0"/>
              <w:jc w:val="center"/>
              <w:rPr>
                <w:szCs w:val="20"/>
              </w:rPr>
            </w:pPr>
            <w:r w:rsidRPr="005F4929">
              <w:rPr>
                <w:szCs w:val="20"/>
              </w:rPr>
              <w:t>Не подлежит установлению</w:t>
            </w:r>
          </w:p>
        </w:tc>
      </w:tr>
    </w:tbl>
    <w:p w14:paraId="1283D782" w14:textId="0232BBFE" w:rsidR="00825A62" w:rsidRPr="005F4929" w:rsidRDefault="00825A62" w:rsidP="00F115C3">
      <w:pPr>
        <w:ind w:firstLine="708"/>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p>
    <w:p w14:paraId="0245D297" w14:textId="77777777" w:rsidR="00F43B23" w:rsidRDefault="00F43B23" w:rsidP="00B869F9">
      <w:pPr>
        <w:ind w:firstLine="708"/>
      </w:pPr>
    </w:p>
    <w:p w14:paraId="4EF12E7A" w14:textId="77777777" w:rsidR="00B869F9" w:rsidRPr="005F4929" w:rsidRDefault="00B869F9" w:rsidP="00B869F9">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35409D2D"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0ADA9E6B"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378CF285" w14:textId="77777777" w:rsidR="00937E45" w:rsidRPr="005F4929" w:rsidRDefault="00937E45" w:rsidP="00B869F9">
      <w:pPr>
        <w:ind w:firstLine="708"/>
      </w:pPr>
    </w:p>
    <w:p w14:paraId="1B55A335" w14:textId="77777777" w:rsidR="00966C03" w:rsidRPr="005F4929" w:rsidRDefault="00966C03" w:rsidP="00966C03">
      <w:pPr>
        <w:ind w:firstLine="0"/>
        <w:jc w:val="center"/>
      </w:pPr>
    </w:p>
    <w:p w14:paraId="6C11D656" w14:textId="77777777" w:rsidR="000D4B35" w:rsidRPr="005F4929" w:rsidRDefault="000D4B35" w:rsidP="00966C03">
      <w:pPr>
        <w:ind w:firstLine="0"/>
        <w:jc w:val="center"/>
      </w:pPr>
    </w:p>
    <w:p w14:paraId="03589EC0" w14:textId="77777777" w:rsidR="000D4B35" w:rsidRPr="005F4929" w:rsidRDefault="000D4B35" w:rsidP="00966C03">
      <w:pPr>
        <w:ind w:firstLine="0"/>
        <w:jc w:val="center"/>
      </w:pPr>
    </w:p>
    <w:p w14:paraId="79CEE8D0" w14:textId="77777777" w:rsidR="000D4B35" w:rsidRPr="005F4929" w:rsidRDefault="000D4B35" w:rsidP="00966C03">
      <w:pPr>
        <w:ind w:firstLine="0"/>
        <w:jc w:val="center"/>
      </w:pPr>
    </w:p>
    <w:p w14:paraId="11C67531" w14:textId="77777777" w:rsidR="000D4B35" w:rsidRPr="005F4929" w:rsidRDefault="000D4B35" w:rsidP="00966C03">
      <w:pPr>
        <w:ind w:firstLine="0"/>
        <w:jc w:val="center"/>
      </w:pPr>
    </w:p>
    <w:p w14:paraId="058A9592" w14:textId="77777777" w:rsidR="000D4B35" w:rsidRPr="005F4929" w:rsidRDefault="000D4B35" w:rsidP="00966C03">
      <w:pPr>
        <w:ind w:firstLine="0"/>
        <w:jc w:val="center"/>
      </w:pPr>
    </w:p>
    <w:p w14:paraId="036D7379" w14:textId="77777777" w:rsidR="00C56E10" w:rsidRPr="005F4929" w:rsidRDefault="00C56E10" w:rsidP="00966C03">
      <w:pPr>
        <w:ind w:firstLine="0"/>
        <w:jc w:val="center"/>
      </w:pPr>
    </w:p>
    <w:p w14:paraId="18F39564" w14:textId="77777777" w:rsidR="00C56E10" w:rsidRPr="005F4929" w:rsidRDefault="00C56E10" w:rsidP="00966C03">
      <w:pPr>
        <w:ind w:firstLine="0"/>
        <w:jc w:val="center"/>
      </w:pPr>
    </w:p>
    <w:p w14:paraId="53B6EC27" w14:textId="77777777" w:rsidR="00C56E10" w:rsidRPr="005F4929" w:rsidRDefault="00C56E10" w:rsidP="00966C03">
      <w:pPr>
        <w:ind w:firstLine="0"/>
        <w:jc w:val="center"/>
      </w:pPr>
    </w:p>
    <w:p w14:paraId="2B8E714E" w14:textId="77777777" w:rsidR="00C56E10" w:rsidRPr="005F4929" w:rsidRDefault="00C56E10" w:rsidP="00966C03">
      <w:pPr>
        <w:ind w:firstLine="0"/>
        <w:jc w:val="center"/>
      </w:pPr>
    </w:p>
    <w:p w14:paraId="129D8EB6" w14:textId="77777777" w:rsidR="00C56E10" w:rsidRPr="005F4929" w:rsidRDefault="00C56E10" w:rsidP="00966C03">
      <w:pPr>
        <w:ind w:firstLine="0"/>
        <w:jc w:val="center"/>
      </w:pPr>
    </w:p>
    <w:p w14:paraId="417899A2" w14:textId="77777777" w:rsidR="00C56E10" w:rsidRPr="005F4929" w:rsidRDefault="00C56E10" w:rsidP="00966C03">
      <w:pPr>
        <w:ind w:firstLine="0"/>
        <w:jc w:val="center"/>
      </w:pPr>
    </w:p>
    <w:p w14:paraId="4AAABA90" w14:textId="77777777" w:rsidR="00C56E10" w:rsidRPr="005F4929" w:rsidRDefault="00C56E10" w:rsidP="00966C03">
      <w:pPr>
        <w:ind w:firstLine="0"/>
        <w:jc w:val="center"/>
      </w:pPr>
    </w:p>
    <w:p w14:paraId="12C3F092" w14:textId="77777777" w:rsidR="00C56E10" w:rsidRPr="005F4929" w:rsidRDefault="00C56E10" w:rsidP="00966C03">
      <w:pPr>
        <w:ind w:firstLine="0"/>
        <w:jc w:val="center"/>
      </w:pPr>
    </w:p>
    <w:p w14:paraId="3F62E339" w14:textId="20835407" w:rsidR="00966C03" w:rsidRPr="005F4929" w:rsidRDefault="00966C03" w:rsidP="00340499">
      <w:pPr>
        <w:pStyle w:val="22"/>
        <w:rPr>
          <w:b w:val="0"/>
        </w:rPr>
      </w:pPr>
      <w:bookmarkStart w:id="71" w:name="_Toc41079825"/>
      <w:r w:rsidRPr="005F4929">
        <w:rPr>
          <w:b w:val="0"/>
        </w:rPr>
        <w:t>СХ-3 – ЗОНА СЕЛЬСКОХОЗЯЙСТВЕННОГО ПРОИЗВОДСТВА</w:t>
      </w:r>
      <w:bookmarkEnd w:id="71"/>
      <w:r w:rsidRPr="005F4929">
        <w:rPr>
          <w:b w:val="0"/>
        </w:rPr>
        <w:t xml:space="preserve"> </w:t>
      </w:r>
    </w:p>
    <w:p w14:paraId="4FB3D9AC" w14:textId="77777777" w:rsidR="00966C03" w:rsidRPr="005F4929" w:rsidRDefault="00966C03" w:rsidP="00966C03">
      <w:pPr>
        <w:widowControl w:val="0"/>
        <w:autoSpaceDE w:val="0"/>
        <w:autoSpaceDN w:val="0"/>
        <w:adjustRightInd w:val="0"/>
        <w:rPr>
          <w:rFonts w:ascii="Arial" w:hAnsi="Arial" w:cs="Arial"/>
          <w:sz w:val="20"/>
          <w:szCs w:val="20"/>
        </w:rPr>
      </w:pPr>
    </w:p>
    <w:p w14:paraId="41B27EC4" w14:textId="56D78773" w:rsidR="00966C03" w:rsidRPr="005F4929" w:rsidRDefault="00966C03" w:rsidP="00966C03">
      <w:pPr>
        <w:widowControl w:val="0"/>
        <w:autoSpaceDE w:val="0"/>
        <w:autoSpaceDN w:val="0"/>
        <w:adjustRightInd w:val="0"/>
        <w:rPr>
          <w:bCs/>
        </w:rPr>
      </w:pPr>
      <w:r w:rsidRPr="005F4929">
        <w:t xml:space="preserve">Зона сельскохозяйственного производства СХ-3 установлена для </w:t>
      </w:r>
      <w:r w:rsidRPr="005F4929">
        <w:rPr>
          <w:bCs/>
        </w:rPr>
        <w:t>ведения сельскохозяйственного производства, обеспечения деятельности фермерских хозяйств,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 в том числе, для размещения объектов капитального строительства, необхо</w:t>
      </w:r>
      <w:r w:rsidR="00451389" w:rsidRPr="005F4929">
        <w:rPr>
          <w:bCs/>
        </w:rPr>
        <w:t>димых для сельскохозяйственного</w:t>
      </w:r>
      <w:r w:rsidRPr="005F4929">
        <w:rPr>
          <w:bCs/>
        </w:rPr>
        <w:t xml:space="preserve"> производства. </w:t>
      </w:r>
    </w:p>
    <w:p w14:paraId="7FF0332C" w14:textId="77777777" w:rsidR="009B5D5F" w:rsidRPr="005F4929" w:rsidRDefault="009B5D5F" w:rsidP="00966C03">
      <w:pPr>
        <w:ind w:firstLine="0"/>
        <w:jc w:val="center"/>
      </w:pPr>
    </w:p>
    <w:p w14:paraId="1A261045" w14:textId="1D41CA07" w:rsidR="00966C03" w:rsidRPr="005F4929" w:rsidRDefault="00966C03" w:rsidP="00966C03">
      <w:pPr>
        <w:ind w:firstLine="0"/>
        <w:jc w:val="center"/>
      </w:pPr>
      <w:r w:rsidRPr="005F4929">
        <w:t>Основные виды разрешенного использования</w:t>
      </w:r>
    </w:p>
    <w:p w14:paraId="414AD7D8"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1985"/>
        <w:gridCol w:w="1984"/>
        <w:gridCol w:w="1985"/>
        <w:gridCol w:w="1842"/>
      </w:tblGrid>
      <w:tr w:rsidR="00EA00F5" w:rsidRPr="005F4929" w14:paraId="4F7185F2" w14:textId="77777777" w:rsidTr="00EA00F5">
        <w:trPr>
          <w:trHeight w:val="273"/>
          <w:tblHeader/>
        </w:trPr>
        <w:tc>
          <w:tcPr>
            <w:tcW w:w="675" w:type="dxa"/>
            <w:vMerge w:val="restart"/>
            <w:tcBorders>
              <w:top w:val="single" w:sz="4" w:space="0" w:color="auto"/>
              <w:left w:val="single" w:sz="4" w:space="0" w:color="auto"/>
              <w:right w:val="single" w:sz="4" w:space="0" w:color="auto"/>
            </w:tcBorders>
            <w:vAlign w:val="center"/>
          </w:tcPr>
          <w:p w14:paraId="6F475CD2" w14:textId="77777777" w:rsidR="00EA00F5" w:rsidRPr="005F4929" w:rsidRDefault="00EA00F5" w:rsidP="00AA7584">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1FC0DEF3" w14:textId="77777777" w:rsidR="00EA00F5" w:rsidRPr="005F4929" w:rsidRDefault="00EA00F5"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4535D117" w14:textId="77777777" w:rsidR="00EA00F5" w:rsidRPr="005F4929" w:rsidRDefault="00EA00F5"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3CA33DC4" w14:textId="77777777" w:rsidR="00EA00F5" w:rsidRPr="005F4929" w:rsidRDefault="00EA00F5" w:rsidP="00AA7584">
            <w:pPr>
              <w:ind w:firstLine="0"/>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5D855CF2" w14:textId="77777777" w:rsidR="00EA00F5" w:rsidRPr="005F4929" w:rsidRDefault="00EA00F5" w:rsidP="007473DA">
            <w:pPr>
              <w:ind w:firstLine="0"/>
              <w:jc w:val="center"/>
              <w:rPr>
                <w:szCs w:val="20"/>
              </w:rPr>
            </w:pPr>
            <w:r w:rsidRPr="005F4929">
              <w:rPr>
                <w:szCs w:val="20"/>
              </w:rPr>
              <w:t>Максимальный процент застройки</w:t>
            </w:r>
          </w:p>
        </w:tc>
        <w:tc>
          <w:tcPr>
            <w:tcW w:w="1842" w:type="dxa"/>
            <w:vMerge w:val="restart"/>
            <w:tcBorders>
              <w:top w:val="single" w:sz="4" w:space="0" w:color="auto"/>
              <w:left w:val="single" w:sz="4" w:space="0" w:color="auto"/>
              <w:right w:val="single" w:sz="4" w:space="0" w:color="auto"/>
            </w:tcBorders>
            <w:vAlign w:val="center"/>
          </w:tcPr>
          <w:p w14:paraId="604B9A76" w14:textId="77777777" w:rsidR="00EA00F5" w:rsidRPr="005F4929" w:rsidRDefault="00EA00F5" w:rsidP="00AA7584">
            <w:pPr>
              <w:ind w:firstLine="0"/>
              <w:jc w:val="center"/>
              <w:rPr>
                <w:szCs w:val="20"/>
              </w:rPr>
            </w:pPr>
            <w:r w:rsidRPr="005F4929">
              <w:rPr>
                <w:szCs w:val="20"/>
              </w:rPr>
              <w:t>Минимальные отступы от границ земельного участка (м)</w:t>
            </w:r>
          </w:p>
        </w:tc>
      </w:tr>
      <w:tr w:rsidR="00EA00F5" w:rsidRPr="005F4929" w14:paraId="7E4D4DED" w14:textId="77777777" w:rsidTr="00EA00F5">
        <w:trPr>
          <w:trHeight w:val="555"/>
          <w:tblHeader/>
        </w:trPr>
        <w:tc>
          <w:tcPr>
            <w:tcW w:w="675" w:type="dxa"/>
            <w:vMerge/>
            <w:tcBorders>
              <w:left w:val="single" w:sz="4" w:space="0" w:color="auto"/>
              <w:bottom w:val="single" w:sz="4" w:space="0" w:color="auto"/>
              <w:right w:val="single" w:sz="4" w:space="0" w:color="auto"/>
            </w:tcBorders>
            <w:vAlign w:val="center"/>
          </w:tcPr>
          <w:p w14:paraId="512C7007" w14:textId="77777777" w:rsidR="00EA00F5" w:rsidRPr="005F4929" w:rsidRDefault="00EA00F5"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30D29196" w14:textId="77777777" w:rsidR="00EA00F5" w:rsidRPr="005F4929" w:rsidRDefault="00EA00F5"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1928078E" w14:textId="77777777" w:rsidR="00EA00F5" w:rsidRPr="005F4929" w:rsidRDefault="00EA00F5"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FB680D1" w14:textId="77777777" w:rsidR="00EA00F5" w:rsidRPr="005F4929" w:rsidRDefault="00EA00F5"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0778AE8A" w14:textId="77777777" w:rsidR="00EA00F5" w:rsidRPr="005F4929" w:rsidRDefault="00EA00F5" w:rsidP="00AA7584">
            <w:pPr>
              <w:ind w:firstLine="0"/>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3BCCAB17" w14:textId="77777777" w:rsidR="00EA00F5" w:rsidRPr="005F4929" w:rsidRDefault="00EA00F5" w:rsidP="00AA7584">
            <w:pPr>
              <w:ind w:firstLine="0"/>
              <w:jc w:val="center"/>
              <w:rPr>
                <w:szCs w:val="20"/>
              </w:rPr>
            </w:pPr>
          </w:p>
        </w:tc>
        <w:tc>
          <w:tcPr>
            <w:tcW w:w="1842" w:type="dxa"/>
            <w:vMerge/>
            <w:tcBorders>
              <w:left w:val="single" w:sz="4" w:space="0" w:color="auto"/>
              <w:bottom w:val="single" w:sz="4" w:space="0" w:color="auto"/>
              <w:right w:val="single" w:sz="4" w:space="0" w:color="auto"/>
            </w:tcBorders>
            <w:vAlign w:val="center"/>
          </w:tcPr>
          <w:p w14:paraId="35CC6BB8" w14:textId="77777777" w:rsidR="00EA00F5" w:rsidRPr="005F4929" w:rsidRDefault="00EA00F5" w:rsidP="00AA7584">
            <w:pPr>
              <w:ind w:firstLine="0"/>
              <w:jc w:val="center"/>
              <w:rPr>
                <w:szCs w:val="20"/>
              </w:rPr>
            </w:pPr>
          </w:p>
        </w:tc>
      </w:tr>
      <w:tr w:rsidR="0086388C" w:rsidRPr="005F4929" w14:paraId="2A2D72AD" w14:textId="77777777" w:rsidTr="00467AA2">
        <w:tblPrEx>
          <w:tblLook w:val="04A0" w:firstRow="1" w:lastRow="0" w:firstColumn="1" w:lastColumn="0" w:noHBand="0" w:noVBand="1"/>
        </w:tblPrEx>
        <w:trPr>
          <w:trHeight w:val="699"/>
        </w:trPr>
        <w:tc>
          <w:tcPr>
            <w:tcW w:w="675" w:type="dxa"/>
            <w:shd w:val="clear" w:color="auto" w:fill="auto"/>
            <w:vAlign w:val="center"/>
          </w:tcPr>
          <w:p w14:paraId="6111307A" w14:textId="1E9D2256" w:rsidR="0086388C" w:rsidRPr="005F4929" w:rsidRDefault="0086388C" w:rsidP="00C57E47">
            <w:pPr>
              <w:ind w:firstLine="0"/>
              <w:jc w:val="center"/>
            </w:pPr>
            <w:r w:rsidRPr="005F4929">
              <w:t>1.</w:t>
            </w:r>
          </w:p>
        </w:tc>
        <w:tc>
          <w:tcPr>
            <w:tcW w:w="4111" w:type="dxa"/>
            <w:shd w:val="clear" w:color="auto" w:fill="auto"/>
            <w:vAlign w:val="center"/>
          </w:tcPr>
          <w:p w14:paraId="6B7DA471" w14:textId="6293C8C3" w:rsidR="0086388C" w:rsidRPr="005F4929" w:rsidRDefault="0086388C" w:rsidP="00C57E47">
            <w:pPr>
              <w:ind w:firstLine="0"/>
              <w:jc w:val="left"/>
            </w:pPr>
            <w:r w:rsidRPr="005F4929">
              <w:t>Растениеводство</w:t>
            </w:r>
          </w:p>
        </w:tc>
        <w:tc>
          <w:tcPr>
            <w:tcW w:w="1701" w:type="dxa"/>
            <w:shd w:val="clear" w:color="auto" w:fill="auto"/>
            <w:vAlign w:val="center"/>
          </w:tcPr>
          <w:p w14:paraId="4E1A6103" w14:textId="6A7BA26B" w:rsidR="0086388C" w:rsidRPr="005F4929" w:rsidRDefault="0086388C" w:rsidP="00C57E47">
            <w:pPr>
              <w:ind w:firstLine="0"/>
              <w:jc w:val="center"/>
            </w:pPr>
            <w:r w:rsidRPr="005F4929">
              <w:t>1.1</w:t>
            </w:r>
          </w:p>
        </w:tc>
        <w:tc>
          <w:tcPr>
            <w:tcW w:w="1985" w:type="dxa"/>
            <w:shd w:val="clear" w:color="auto" w:fill="auto"/>
            <w:vAlign w:val="center"/>
          </w:tcPr>
          <w:p w14:paraId="65088189" w14:textId="49BDB43A" w:rsidR="0086388C" w:rsidRPr="005F4929" w:rsidRDefault="0086388C" w:rsidP="00C57E47">
            <w:pPr>
              <w:ind w:firstLine="0"/>
              <w:jc w:val="center"/>
            </w:pPr>
            <w:r w:rsidRPr="005F4929">
              <w:t>20 000</w:t>
            </w:r>
          </w:p>
        </w:tc>
        <w:tc>
          <w:tcPr>
            <w:tcW w:w="1984" w:type="dxa"/>
            <w:shd w:val="clear" w:color="auto" w:fill="auto"/>
          </w:tcPr>
          <w:p w14:paraId="125E4F9F" w14:textId="186BFF0C" w:rsidR="0086388C" w:rsidRPr="005F4929" w:rsidRDefault="0086388C" w:rsidP="00C57E47">
            <w:pPr>
              <w:ind w:firstLine="0"/>
              <w:jc w:val="center"/>
            </w:pPr>
            <w:r w:rsidRPr="005F4929">
              <w:rPr>
                <w:szCs w:val="20"/>
              </w:rPr>
              <w:t>Не подлежит установлению</w:t>
            </w:r>
          </w:p>
        </w:tc>
        <w:tc>
          <w:tcPr>
            <w:tcW w:w="1985" w:type="dxa"/>
            <w:shd w:val="clear" w:color="auto" w:fill="auto"/>
            <w:vAlign w:val="center"/>
          </w:tcPr>
          <w:p w14:paraId="47213AFD" w14:textId="65A8630E" w:rsidR="0086388C" w:rsidRPr="005F4929" w:rsidRDefault="0086388C" w:rsidP="00C57E47">
            <w:pPr>
              <w:ind w:firstLine="0"/>
              <w:jc w:val="center"/>
            </w:pPr>
            <w:r w:rsidRPr="005F4929">
              <w:t>30%</w:t>
            </w:r>
          </w:p>
        </w:tc>
        <w:tc>
          <w:tcPr>
            <w:tcW w:w="1842" w:type="dxa"/>
            <w:shd w:val="clear" w:color="auto" w:fill="auto"/>
            <w:vAlign w:val="center"/>
          </w:tcPr>
          <w:p w14:paraId="60E0C689" w14:textId="07ECF5EB" w:rsidR="0086388C" w:rsidRPr="005F4929" w:rsidRDefault="0086388C" w:rsidP="00C57E47">
            <w:pPr>
              <w:ind w:firstLine="0"/>
              <w:jc w:val="center"/>
            </w:pPr>
            <w:r w:rsidRPr="005F4929">
              <w:t>3</w:t>
            </w:r>
          </w:p>
        </w:tc>
      </w:tr>
      <w:tr w:rsidR="0086388C" w:rsidRPr="005F4929" w14:paraId="38A33653" w14:textId="77777777" w:rsidTr="00467AA2">
        <w:tblPrEx>
          <w:tblLook w:val="04A0" w:firstRow="1" w:lastRow="0" w:firstColumn="1" w:lastColumn="0" w:noHBand="0" w:noVBand="1"/>
        </w:tblPrEx>
        <w:trPr>
          <w:trHeight w:val="699"/>
        </w:trPr>
        <w:tc>
          <w:tcPr>
            <w:tcW w:w="675" w:type="dxa"/>
            <w:shd w:val="clear" w:color="auto" w:fill="auto"/>
            <w:vAlign w:val="center"/>
          </w:tcPr>
          <w:p w14:paraId="76B3865D" w14:textId="0D3AFCA3" w:rsidR="0086388C" w:rsidRPr="005F4929" w:rsidRDefault="0086388C" w:rsidP="00C57E47">
            <w:pPr>
              <w:ind w:firstLine="0"/>
              <w:jc w:val="center"/>
            </w:pPr>
            <w:r w:rsidRPr="005F4929">
              <w:t>2.</w:t>
            </w:r>
          </w:p>
        </w:tc>
        <w:tc>
          <w:tcPr>
            <w:tcW w:w="4111" w:type="dxa"/>
            <w:shd w:val="clear" w:color="auto" w:fill="auto"/>
            <w:vAlign w:val="center"/>
          </w:tcPr>
          <w:p w14:paraId="603694FF" w14:textId="77777777" w:rsidR="0086388C" w:rsidRPr="005F4929" w:rsidRDefault="0086388C" w:rsidP="00C57E47">
            <w:pPr>
              <w:ind w:firstLine="0"/>
              <w:jc w:val="left"/>
            </w:pPr>
            <w:r w:rsidRPr="005F4929">
              <w:t xml:space="preserve">Выращивание зерновых и иных сельскохозяйственных культур </w:t>
            </w:r>
          </w:p>
        </w:tc>
        <w:tc>
          <w:tcPr>
            <w:tcW w:w="1701" w:type="dxa"/>
            <w:shd w:val="clear" w:color="auto" w:fill="auto"/>
            <w:vAlign w:val="center"/>
          </w:tcPr>
          <w:p w14:paraId="28FED42E" w14:textId="77777777" w:rsidR="0086388C" w:rsidRPr="005F4929" w:rsidRDefault="0086388C" w:rsidP="00C57E47">
            <w:pPr>
              <w:ind w:firstLine="0"/>
              <w:jc w:val="center"/>
            </w:pPr>
            <w:r w:rsidRPr="005F4929">
              <w:t>1.2</w:t>
            </w:r>
          </w:p>
        </w:tc>
        <w:tc>
          <w:tcPr>
            <w:tcW w:w="1985" w:type="dxa"/>
            <w:shd w:val="clear" w:color="auto" w:fill="auto"/>
            <w:vAlign w:val="center"/>
          </w:tcPr>
          <w:p w14:paraId="531E9E82" w14:textId="77777777" w:rsidR="0086388C" w:rsidRPr="005F4929" w:rsidRDefault="0086388C" w:rsidP="00C57E47">
            <w:pPr>
              <w:ind w:firstLine="0"/>
              <w:jc w:val="center"/>
            </w:pPr>
            <w:r w:rsidRPr="005F4929">
              <w:t>20 000</w:t>
            </w:r>
          </w:p>
        </w:tc>
        <w:tc>
          <w:tcPr>
            <w:tcW w:w="1984" w:type="dxa"/>
            <w:shd w:val="clear" w:color="auto" w:fill="auto"/>
          </w:tcPr>
          <w:p w14:paraId="58B3CB19" w14:textId="4333310E" w:rsidR="0086388C" w:rsidRPr="005F4929" w:rsidRDefault="0086388C" w:rsidP="00D8364E">
            <w:pPr>
              <w:ind w:firstLine="0"/>
              <w:jc w:val="center"/>
            </w:pPr>
            <w:r w:rsidRPr="005F4929">
              <w:rPr>
                <w:szCs w:val="20"/>
              </w:rPr>
              <w:t>Не подлежит установлению</w:t>
            </w:r>
          </w:p>
        </w:tc>
        <w:tc>
          <w:tcPr>
            <w:tcW w:w="1985" w:type="dxa"/>
            <w:shd w:val="clear" w:color="auto" w:fill="auto"/>
            <w:vAlign w:val="center"/>
          </w:tcPr>
          <w:p w14:paraId="0483712D" w14:textId="1E72025D" w:rsidR="0086388C" w:rsidRPr="005F4929" w:rsidRDefault="0086388C" w:rsidP="00C57E47">
            <w:pPr>
              <w:ind w:firstLine="0"/>
              <w:jc w:val="center"/>
            </w:pPr>
            <w:r w:rsidRPr="005F4929">
              <w:t>30%</w:t>
            </w:r>
          </w:p>
        </w:tc>
        <w:tc>
          <w:tcPr>
            <w:tcW w:w="1842" w:type="dxa"/>
            <w:shd w:val="clear" w:color="auto" w:fill="auto"/>
            <w:vAlign w:val="center"/>
          </w:tcPr>
          <w:p w14:paraId="41997ED3" w14:textId="2938C3E2" w:rsidR="0086388C" w:rsidRPr="005F4929" w:rsidRDefault="0086388C" w:rsidP="00C57E47">
            <w:pPr>
              <w:ind w:firstLine="0"/>
              <w:jc w:val="center"/>
            </w:pPr>
            <w:r w:rsidRPr="005F4929">
              <w:t>3</w:t>
            </w:r>
          </w:p>
        </w:tc>
      </w:tr>
      <w:tr w:rsidR="0086388C" w:rsidRPr="005F4929" w14:paraId="6F9CB146" w14:textId="77777777" w:rsidTr="00467AA2">
        <w:tblPrEx>
          <w:tblLook w:val="04A0" w:firstRow="1" w:lastRow="0" w:firstColumn="1" w:lastColumn="0" w:noHBand="0" w:noVBand="1"/>
        </w:tblPrEx>
        <w:trPr>
          <w:trHeight w:val="549"/>
        </w:trPr>
        <w:tc>
          <w:tcPr>
            <w:tcW w:w="675" w:type="dxa"/>
            <w:shd w:val="clear" w:color="auto" w:fill="auto"/>
            <w:vAlign w:val="center"/>
          </w:tcPr>
          <w:p w14:paraId="6867E78A" w14:textId="2AFA9FF4" w:rsidR="0086388C" w:rsidRPr="005F4929" w:rsidRDefault="0086388C" w:rsidP="00C57E47">
            <w:pPr>
              <w:ind w:firstLine="0"/>
              <w:jc w:val="center"/>
            </w:pPr>
            <w:r w:rsidRPr="005F4929">
              <w:t>3.</w:t>
            </w:r>
          </w:p>
        </w:tc>
        <w:tc>
          <w:tcPr>
            <w:tcW w:w="4111" w:type="dxa"/>
            <w:shd w:val="clear" w:color="auto" w:fill="auto"/>
            <w:vAlign w:val="center"/>
          </w:tcPr>
          <w:p w14:paraId="752A8DB8" w14:textId="77777777" w:rsidR="0086388C" w:rsidRPr="005F4929" w:rsidRDefault="0086388C" w:rsidP="00C57E47">
            <w:pPr>
              <w:ind w:firstLine="0"/>
              <w:jc w:val="left"/>
            </w:pPr>
            <w:r w:rsidRPr="005F4929">
              <w:t xml:space="preserve">Овощеводство </w:t>
            </w:r>
          </w:p>
        </w:tc>
        <w:tc>
          <w:tcPr>
            <w:tcW w:w="1701" w:type="dxa"/>
            <w:shd w:val="clear" w:color="auto" w:fill="auto"/>
            <w:vAlign w:val="center"/>
          </w:tcPr>
          <w:p w14:paraId="7C8BBDF5" w14:textId="77777777" w:rsidR="0086388C" w:rsidRPr="005F4929" w:rsidRDefault="0086388C" w:rsidP="00C57E47">
            <w:pPr>
              <w:ind w:firstLine="0"/>
              <w:jc w:val="center"/>
            </w:pPr>
            <w:r w:rsidRPr="005F4929">
              <w:t>1.3</w:t>
            </w:r>
          </w:p>
        </w:tc>
        <w:tc>
          <w:tcPr>
            <w:tcW w:w="1985" w:type="dxa"/>
            <w:shd w:val="clear" w:color="auto" w:fill="auto"/>
            <w:vAlign w:val="center"/>
          </w:tcPr>
          <w:p w14:paraId="1803526C" w14:textId="77777777" w:rsidR="0086388C" w:rsidRPr="005F4929" w:rsidRDefault="0086388C" w:rsidP="00C57E47">
            <w:pPr>
              <w:ind w:firstLine="0"/>
              <w:jc w:val="center"/>
            </w:pPr>
            <w:r w:rsidRPr="005F4929">
              <w:t>20 000</w:t>
            </w:r>
          </w:p>
        </w:tc>
        <w:tc>
          <w:tcPr>
            <w:tcW w:w="1984" w:type="dxa"/>
            <w:shd w:val="clear" w:color="auto" w:fill="auto"/>
          </w:tcPr>
          <w:p w14:paraId="527DBACC" w14:textId="45BAA655" w:rsidR="0086388C" w:rsidRPr="005F4929" w:rsidRDefault="0086388C" w:rsidP="00D8364E">
            <w:pPr>
              <w:ind w:firstLine="0"/>
              <w:jc w:val="center"/>
            </w:pPr>
            <w:r w:rsidRPr="005F4929">
              <w:rPr>
                <w:szCs w:val="20"/>
              </w:rPr>
              <w:t>Не подлежит установлению</w:t>
            </w:r>
          </w:p>
        </w:tc>
        <w:tc>
          <w:tcPr>
            <w:tcW w:w="1985" w:type="dxa"/>
            <w:shd w:val="clear" w:color="auto" w:fill="auto"/>
            <w:vAlign w:val="center"/>
          </w:tcPr>
          <w:p w14:paraId="3C73FB7A" w14:textId="77777777" w:rsidR="0086388C" w:rsidRPr="005F4929" w:rsidRDefault="0086388C" w:rsidP="00C57E47">
            <w:pPr>
              <w:ind w:firstLine="0"/>
              <w:jc w:val="center"/>
            </w:pPr>
            <w:r w:rsidRPr="005F4929">
              <w:t>30%</w:t>
            </w:r>
          </w:p>
        </w:tc>
        <w:tc>
          <w:tcPr>
            <w:tcW w:w="1842" w:type="dxa"/>
            <w:shd w:val="clear" w:color="auto" w:fill="auto"/>
            <w:vAlign w:val="center"/>
          </w:tcPr>
          <w:p w14:paraId="48834937" w14:textId="77777777" w:rsidR="0086388C" w:rsidRPr="005F4929" w:rsidRDefault="0086388C" w:rsidP="00C57E47">
            <w:pPr>
              <w:ind w:firstLine="0"/>
              <w:jc w:val="center"/>
            </w:pPr>
            <w:r w:rsidRPr="005F4929">
              <w:t>3</w:t>
            </w:r>
          </w:p>
        </w:tc>
      </w:tr>
      <w:tr w:rsidR="0086388C" w:rsidRPr="005F4929" w14:paraId="1E951D8D" w14:textId="77777777" w:rsidTr="00467AA2">
        <w:tblPrEx>
          <w:tblLook w:val="04A0" w:firstRow="1" w:lastRow="0" w:firstColumn="1" w:lastColumn="0" w:noHBand="0" w:noVBand="1"/>
        </w:tblPrEx>
        <w:trPr>
          <w:trHeight w:val="717"/>
        </w:trPr>
        <w:tc>
          <w:tcPr>
            <w:tcW w:w="675" w:type="dxa"/>
            <w:shd w:val="clear" w:color="auto" w:fill="auto"/>
            <w:vAlign w:val="center"/>
          </w:tcPr>
          <w:p w14:paraId="6949B2A7" w14:textId="6BD729F5" w:rsidR="0086388C" w:rsidRPr="005F4929" w:rsidRDefault="0086388C" w:rsidP="00C57E47">
            <w:pPr>
              <w:ind w:firstLine="0"/>
              <w:jc w:val="center"/>
            </w:pPr>
            <w:r w:rsidRPr="005F4929">
              <w:t>4.</w:t>
            </w:r>
          </w:p>
        </w:tc>
        <w:tc>
          <w:tcPr>
            <w:tcW w:w="4111" w:type="dxa"/>
            <w:shd w:val="clear" w:color="auto" w:fill="auto"/>
            <w:vAlign w:val="center"/>
          </w:tcPr>
          <w:p w14:paraId="4B57A3FB" w14:textId="77777777" w:rsidR="0086388C" w:rsidRPr="005F4929" w:rsidRDefault="0086388C" w:rsidP="00C57E47">
            <w:pPr>
              <w:ind w:firstLine="0"/>
              <w:jc w:val="left"/>
            </w:pPr>
            <w:r w:rsidRPr="005F4929">
              <w:t xml:space="preserve">Выращивание тонизирующих, лекарственных, цветочных культур </w:t>
            </w:r>
          </w:p>
        </w:tc>
        <w:tc>
          <w:tcPr>
            <w:tcW w:w="1701" w:type="dxa"/>
            <w:shd w:val="clear" w:color="auto" w:fill="auto"/>
            <w:vAlign w:val="center"/>
          </w:tcPr>
          <w:p w14:paraId="7C3AC2ED" w14:textId="77777777" w:rsidR="0086388C" w:rsidRPr="005F4929" w:rsidRDefault="0086388C" w:rsidP="00C57E47">
            <w:pPr>
              <w:ind w:firstLine="0"/>
              <w:jc w:val="center"/>
            </w:pPr>
            <w:r w:rsidRPr="005F4929">
              <w:t>1.4</w:t>
            </w:r>
          </w:p>
        </w:tc>
        <w:tc>
          <w:tcPr>
            <w:tcW w:w="1985" w:type="dxa"/>
            <w:shd w:val="clear" w:color="auto" w:fill="auto"/>
            <w:vAlign w:val="center"/>
          </w:tcPr>
          <w:p w14:paraId="7554E9C4" w14:textId="77777777" w:rsidR="0086388C" w:rsidRPr="005F4929" w:rsidRDefault="0086388C" w:rsidP="00C57E47">
            <w:pPr>
              <w:ind w:firstLine="0"/>
              <w:jc w:val="center"/>
            </w:pPr>
            <w:r w:rsidRPr="005F4929">
              <w:t>20 000</w:t>
            </w:r>
          </w:p>
        </w:tc>
        <w:tc>
          <w:tcPr>
            <w:tcW w:w="1984" w:type="dxa"/>
            <w:shd w:val="clear" w:color="auto" w:fill="auto"/>
            <w:hideMark/>
          </w:tcPr>
          <w:p w14:paraId="55990527" w14:textId="254DFE77" w:rsidR="0086388C" w:rsidRPr="005F4929" w:rsidRDefault="0086388C" w:rsidP="00D8364E">
            <w:pPr>
              <w:ind w:firstLine="0"/>
              <w:jc w:val="center"/>
            </w:pPr>
            <w:r w:rsidRPr="005F4929">
              <w:rPr>
                <w:szCs w:val="20"/>
              </w:rPr>
              <w:t>Не подлежит установлению</w:t>
            </w:r>
          </w:p>
        </w:tc>
        <w:tc>
          <w:tcPr>
            <w:tcW w:w="1985" w:type="dxa"/>
            <w:shd w:val="clear" w:color="auto" w:fill="auto"/>
            <w:vAlign w:val="center"/>
            <w:hideMark/>
          </w:tcPr>
          <w:p w14:paraId="6A679A3C" w14:textId="16D17A30" w:rsidR="0086388C" w:rsidRPr="005F4929" w:rsidRDefault="0086388C" w:rsidP="00C57E47">
            <w:pPr>
              <w:ind w:firstLine="0"/>
              <w:jc w:val="center"/>
            </w:pPr>
            <w:r w:rsidRPr="005F4929">
              <w:t>30%</w:t>
            </w:r>
          </w:p>
        </w:tc>
        <w:tc>
          <w:tcPr>
            <w:tcW w:w="1842" w:type="dxa"/>
            <w:shd w:val="clear" w:color="auto" w:fill="auto"/>
            <w:vAlign w:val="center"/>
          </w:tcPr>
          <w:p w14:paraId="2394CD4F" w14:textId="2CB906C7" w:rsidR="0086388C" w:rsidRPr="005F4929" w:rsidRDefault="0086388C" w:rsidP="00C57E47">
            <w:pPr>
              <w:ind w:firstLine="0"/>
              <w:jc w:val="center"/>
            </w:pPr>
            <w:r w:rsidRPr="005F4929">
              <w:t>3</w:t>
            </w:r>
          </w:p>
        </w:tc>
      </w:tr>
      <w:tr w:rsidR="0086388C" w:rsidRPr="005F4929" w14:paraId="71D0B48F" w14:textId="77777777" w:rsidTr="00467AA2">
        <w:tblPrEx>
          <w:tblLook w:val="04A0" w:firstRow="1" w:lastRow="0" w:firstColumn="1" w:lastColumn="0" w:noHBand="0" w:noVBand="1"/>
        </w:tblPrEx>
        <w:trPr>
          <w:trHeight w:val="593"/>
        </w:trPr>
        <w:tc>
          <w:tcPr>
            <w:tcW w:w="675" w:type="dxa"/>
            <w:shd w:val="clear" w:color="auto" w:fill="auto"/>
            <w:vAlign w:val="center"/>
          </w:tcPr>
          <w:p w14:paraId="599B797F" w14:textId="38717F6F" w:rsidR="0086388C" w:rsidRPr="005F4929" w:rsidRDefault="0086388C" w:rsidP="00C57E47">
            <w:pPr>
              <w:ind w:firstLine="0"/>
              <w:jc w:val="center"/>
            </w:pPr>
            <w:r w:rsidRPr="005F4929">
              <w:t>5.</w:t>
            </w:r>
          </w:p>
        </w:tc>
        <w:tc>
          <w:tcPr>
            <w:tcW w:w="4111" w:type="dxa"/>
            <w:shd w:val="clear" w:color="auto" w:fill="auto"/>
            <w:vAlign w:val="center"/>
          </w:tcPr>
          <w:p w14:paraId="3C90DDB8" w14:textId="77777777" w:rsidR="0086388C" w:rsidRPr="005F4929" w:rsidRDefault="0086388C" w:rsidP="00C57E47">
            <w:pPr>
              <w:ind w:firstLine="0"/>
              <w:jc w:val="left"/>
            </w:pPr>
            <w:r w:rsidRPr="005F4929">
              <w:t xml:space="preserve">Садоводство </w:t>
            </w:r>
          </w:p>
        </w:tc>
        <w:tc>
          <w:tcPr>
            <w:tcW w:w="1701" w:type="dxa"/>
            <w:shd w:val="clear" w:color="auto" w:fill="auto"/>
            <w:vAlign w:val="center"/>
          </w:tcPr>
          <w:p w14:paraId="1C96BADB" w14:textId="77777777" w:rsidR="0086388C" w:rsidRPr="005F4929" w:rsidRDefault="0086388C" w:rsidP="00C57E47">
            <w:pPr>
              <w:ind w:firstLine="0"/>
              <w:jc w:val="center"/>
            </w:pPr>
            <w:r w:rsidRPr="005F4929">
              <w:t>1.5</w:t>
            </w:r>
          </w:p>
        </w:tc>
        <w:tc>
          <w:tcPr>
            <w:tcW w:w="1985" w:type="dxa"/>
            <w:shd w:val="clear" w:color="auto" w:fill="auto"/>
            <w:vAlign w:val="center"/>
          </w:tcPr>
          <w:p w14:paraId="5D8B2352" w14:textId="77777777" w:rsidR="0086388C" w:rsidRPr="005F4929" w:rsidRDefault="0086388C" w:rsidP="00C57E47">
            <w:pPr>
              <w:ind w:firstLine="0"/>
              <w:jc w:val="center"/>
            </w:pPr>
            <w:r w:rsidRPr="005F4929">
              <w:t>20 000</w:t>
            </w:r>
          </w:p>
        </w:tc>
        <w:tc>
          <w:tcPr>
            <w:tcW w:w="1984" w:type="dxa"/>
            <w:shd w:val="clear" w:color="auto" w:fill="auto"/>
          </w:tcPr>
          <w:p w14:paraId="3DD6F0BB" w14:textId="638A09DD" w:rsidR="0086388C" w:rsidRPr="005F4929" w:rsidRDefault="0086388C" w:rsidP="00D8364E">
            <w:pPr>
              <w:ind w:firstLine="0"/>
              <w:jc w:val="center"/>
            </w:pPr>
            <w:r w:rsidRPr="005F4929">
              <w:rPr>
                <w:szCs w:val="20"/>
              </w:rPr>
              <w:t>Не подлежит установлению</w:t>
            </w:r>
          </w:p>
        </w:tc>
        <w:tc>
          <w:tcPr>
            <w:tcW w:w="1985" w:type="dxa"/>
            <w:shd w:val="clear" w:color="auto" w:fill="auto"/>
            <w:vAlign w:val="center"/>
          </w:tcPr>
          <w:p w14:paraId="79DE1E01" w14:textId="7D493317" w:rsidR="0086388C" w:rsidRPr="005F4929" w:rsidRDefault="0086388C" w:rsidP="00C57E47">
            <w:pPr>
              <w:ind w:firstLine="0"/>
              <w:jc w:val="center"/>
            </w:pPr>
            <w:r w:rsidRPr="005F4929">
              <w:t>30%</w:t>
            </w:r>
          </w:p>
        </w:tc>
        <w:tc>
          <w:tcPr>
            <w:tcW w:w="1842" w:type="dxa"/>
            <w:shd w:val="clear" w:color="auto" w:fill="auto"/>
            <w:vAlign w:val="center"/>
          </w:tcPr>
          <w:p w14:paraId="59321807" w14:textId="5B201FD3" w:rsidR="0086388C" w:rsidRPr="005F4929" w:rsidRDefault="0086388C" w:rsidP="00C57E47">
            <w:pPr>
              <w:ind w:firstLine="0"/>
              <w:jc w:val="center"/>
            </w:pPr>
            <w:r w:rsidRPr="005F4929">
              <w:t>3</w:t>
            </w:r>
          </w:p>
        </w:tc>
      </w:tr>
      <w:tr w:rsidR="0086388C" w:rsidRPr="005F4929" w14:paraId="668527D5" w14:textId="77777777" w:rsidTr="00467AA2">
        <w:tblPrEx>
          <w:tblLook w:val="04A0" w:firstRow="1" w:lastRow="0" w:firstColumn="1" w:lastColumn="0" w:noHBand="0" w:noVBand="1"/>
        </w:tblPrEx>
        <w:trPr>
          <w:trHeight w:val="509"/>
        </w:trPr>
        <w:tc>
          <w:tcPr>
            <w:tcW w:w="675" w:type="dxa"/>
            <w:shd w:val="clear" w:color="auto" w:fill="auto"/>
            <w:vAlign w:val="center"/>
          </w:tcPr>
          <w:p w14:paraId="6EABC0FE" w14:textId="7532A0A9" w:rsidR="0086388C" w:rsidRPr="005F4929" w:rsidRDefault="0086388C" w:rsidP="00C57E47">
            <w:pPr>
              <w:ind w:firstLine="0"/>
              <w:jc w:val="center"/>
            </w:pPr>
            <w:r w:rsidRPr="005F4929">
              <w:t>6.</w:t>
            </w:r>
          </w:p>
        </w:tc>
        <w:tc>
          <w:tcPr>
            <w:tcW w:w="4111" w:type="dxa"/>
            <w:shd w:val="clear" w:color="auto" w:fill="auto"/>
            <w:vAlign w:val="center"/>
          </w:tcPr>
          <w:p w14:paraId="4E17B19B" w14:textId="77777777" w:rsidR="0086388C" w:rsidRPr="005F4929" w:rsidRDefault="0086388C" w:rsidP="00C57E47">
            <w:pPr>
              <w:ind w:firstLine="0"/>
              <w:jc w:val="left"/>
            </w:pPr>
            <w:r w:rsidRPr="005F4929">
              <w:t xml:space="preserve">Выращивание льна и конопли </w:t>
            </w:r>
          </w:p>
        </w:tc>
        <w:tc>
          <w:tcPr>
            <w:tcW w:w="1701" w:type="dxa"/>
            <w:shd w:val="clear" w:color="auto" w:fill="auto"/>
            <w:vAlign w:val="center"/>
          </w:tcPr>
          <w:p w14:paraId="7E055F59" w14:textId="77777777" w:rsidR="0086388C" w:rsidRPr="005F4929" w:rsidRDefault="0086388C" w:rsidP="00C57E47">
            <w:pPr>
              <w:ind w:firstLine="0"/>
              <w:jc w:val="center"/>
            </w:pPr>
            <w:r w:rsidRPr="005F4929">
              <w:t>1.6</w:t>
            </w:r>
          </w:p>
        </w:tc>
        <w:tc>
          <w:tcPr>
            <w:tcW w:w="1985" w:type="dxa"/>
            <w:shd w:val="clear" w:color="auto" w:fill="auto"/>
            <w:vAlign w:val="center"/>
          </w:tcPr>
          <w:p w14:paraId="2F27C395" w14:textId="77777777" w:rsidR="0086388C" w:rsidRPr="005F4929" w:rsidRDefault="0086388C" w:rsidP="00C57E47">
            <w:pPr>
              <w:ind w:firstLine="0"/>
              <w:jc w:val="center"/>
            </w:pPr>
            <w:r w:rsidRPr="005F4929">
              <w:t>20 000</w:t>
            </w:r>
          </w:p>
        </w:tc>
        <w:tc>
          <w:tcPr>
            <w:tcW w:w="1984" w:type="dxa"/>
            <w:shd w:val="clear" w:color="auto" w:fill="auto"/>
          </w:tcPr>
          <w:p w14:paraId="2386F47C" w14:textId="1985CDA8" w:rsidR="0086388C" w:rsidRPr="005F4929" w:rsidRDefault="0086388C" w:rsidP="00D8364E">
            <w:pPr>
              <w:ind w:firstLine="0"/>
              <w:jc w:val="center"/>
            </w:pPr>
            <w:r w:rsidRPr="005F4929">
              <w:rPr>
                <w:szCs w:val="20"/>
              </w:rPr>
              <w:t>Не подлежит установлению</w:t>
            </w:r>
          </w:p>
        </w:tc>
        <w:tc>
          <w:tcPr>
            <w:tcW w:w="1985" w:type="dxa"/>
            <w:shd w:val="clear" w:color="auto" w:fill="auto"/>
            <w:vAlign w:val="center"/>
          </w:tcPr>
          <w:p w14:paraId="0B5E0C39" w14:textId="7C39E746" w:rsidR="0086388C" w:rsidRPr="005F4929" w:rsidRDefault="0086388C" w:rsidP="00C57E47">
            <w:pPr>
              <w:ind w:firstLine="0"/>
              <w:jc w:val="center"/>
            </w:pPr>
            <w:r w:rsidRPr="005F4929">
              <w:t>30%</w:t>
            </w:r>
          </w:p>
        </w:tc>
        <w:tc>
          <w:tcPr>
            <w:tcW w:w="1842" w:type="dxa"/>
            <w:shd w:val="clear" w:color="auto" w:fill="auto"/>
            <w:vAlign w:val="center"/>
          </w:tcPr>
          <w:p w14:paraId="32078BA6" w14:textId="77F64528" w:rsidR="0086388C" w:rsidRPr="005F4929" w:rsidRDefault="0086388C" w:rsidP="00C57E47">
            <w:pPr>
              <w:ind w:firstLine="0"/>
              <w:jc w:val="center"/>
            </w:pPr>
            <w:r w:rsidRPr="005F4929">
              <w:t>3</w:t>
            </w:r>
          </w:p>
        </w:tc>
      </w:tr>
      <w:tr w:rsidR="00C57E47" w:rsidRPr="005F4929" w14:paraId="21A302D4" w14:textId="77777777" w:rsidTr="00FD5C2D">
        <w:tblPrEx>
          <w:tblLook w:val="04A0" w:firstRow="1" w:lastRow="0" w:firstColumn="1" w:lastColumn="0" w:noHBand="0" w:noVBand="1"/>
        </w:tblPrEx>
        <w:trPr>
          <w:trHeight w:val="491"/>
        </w:trPr>
        <w:tc>
          <w:tcPr>
            <w:tcW w:w="675" w:type="dxa"/>
            <w:shd w:val="clear" w:color="auto" w:fill="auto"/>
            <w:vAlign w:val="center"/>
          </w:tcPr>
          <w:p w14:paraId="234A262B" w14:textId="2D33818F" w:rsidR="00C57E47" w:rsidRPr="005F4929" w:rsidRDefault="00C57E47" w:rsidP="00C57E47">
            <w:pPr>
              <w:ind w:firstLine="0"/>
              <w:jc w:val="center"/>
            </w:pPr>
            <w:r w:rsidRPr="005F4929">
              <w:t>7.</w:t>
            </w:r>
          </w:p>
        </w:tc>
        <w:tc>
          <w:tcPr>
            <w:tcW w:w="4111" w:type="dxa"/>
            <w:shd w:val="clear" w:color="auto" w:fill="auto"/>
            <w:vAlign w:val="center"/>
          </w:tcPr>
          <w:p w14:paraId="6EA7115E" w14:textId="76A183B6" w:rsidR="00C57E47" w:rsidRPr="005F4929" w:rsidRDefault="00C57E47" w:rsidP="00C57E47">
            <w:pPr>
              <w:ind w:firstLine="0"/>
              <w:jc w:val="left"/>
            </w:pPr>
            <w:r w:rsidRPr="005F4929">
              <w:t>Животноводство</w:t>
            </w:r>
          </w:p>
        </w:tc>
        <w:tc>
          <w:tcPr>
            <w:tcW w:w="1701" w:type="dxa"/>
            <w:shd w:val="clear" w:color="auto" w:fill="auto"/>
            <w:vAlign w:val="center"/>
          </w:tcPr>
          <w:p w14:paraId="1A522382" w14:textId="03DF4CA2" w:rsidR="00C57E47" w:rsidRPr="005F4929" w:rsidRDefault="00C57E47" w:rsidP="00C57E47">
            <w:pPr>
              <w:ind w:firstLine="0"/>
              <w:jc w:val="center"/>
            </w:pPr>
            <w:r w:rsidRPr="005F4929">
              <w:t>1.7</w:t>
            </w:r>
          </w:p>
        </w:tc>
        <w:tc>
          <w:tcPr>
            <w:tcW w:w="1985" w:type="dxa"/>
            <w:shd w:val="clear" w:color="auto" w:fill="auto"/>
            <w:vAlign w:val="center"/>
          </w:tcPr>
          <w:p w14:paraId="5C28FC7B" w14:textId="5E1C49FD" w:rsidR="00C57E47" w:rsidRPr="005F4929" w:rsidRDefault="00C57E47" w:rsidP="00C57E47">
            <w:pPr>
              <w:ind w:firstLine="0"/>
              <w:jc w:val="center"/>
            </w:pPr>
            <w:r w:rsidRPr="005F4929">
              <w:t>20 000</w:t>
            </w:r>
          </w:p>
        </w:tc>
        <w:tc>
          <w:tcPr>
            <w:tcW w:w="1984" w:type="dxa"/>
            <w:shd w:val="clear" w:color="auto" w:fill="auto"/>
            <w:vAlign w:val="center"/>
          </w:tcPr>
          <w:p w14:paraId="2B6AD4C0" w14:textId="626BCDBD" w:rsidR="00C57E47" w:rsidRPr="005F4929" w:rsidRDefault="00C57E47" w:rsidP="00C57E47">
            <w:pPr>
              <w:ind w:firstLine="0"/>
              <w:jc w:val="center"/>
            </w:pPr>
            <w:r w:rsidRPr="005F4929">
              <w:t>1</w:t>
            </w:r>
            <w:r w:rsidR="00D8364E" w:rsidRPr="005F4929">
              <w:t xml:space="preserve"> </w:t>
            </w:r>
            <w:r w:rsidRPr="005F4929">
              <w:t>0</w:t>
            </w:r>
            <w:r w:rsidR="00D8364E" w:rsidRPr="005F4929">
              <w:t>0</w:t>
            </w:r>
            <w:r w:rsidRPr="005F4929">
              <w:t>0 000</w:t>
            </w:r>
          </w:p>
        </w:tc>
        <w:tc>
          <w:tcPr>
            <w:tcW w:w="1985" w:type="dxa"/>
            <w:shd w:val="clear" w:color="auto" w:fill="auto"/>
            <w:vAlign w:val="center"/>
          </w:tcPr>
          <w:p w14:paraId="3C7089F7" w14:textId="4236BB78" w:rsidR="00C57E47" w:rsidRPr="005F4929" w:rsidRDefault="00C57E47" w:rsidP="00C57E47">
            <w:pPr>
              <w:ind w:firstLine="0"/>
              <w:jc w:val="center"/>
            </w:pPr>
            <w:r w:rsidRPr="005F4929">
              <w:t>30%</w:t>
            </w:r>
          </w:p>
        </w:tc>
        <w:tc>
          <w:tcPr>
            <w:tcW w:w="1842" w:type="dxa"/>
            <w:shd w:val="clear" w:color="auto" w:fill="auto"/>
            <w:vAlign w:val="center"/>
          </w:tcPr>
          <w:p w14:paraId="446995C2" w14:textId="48C2C256" w:rsidR="00C57E47" w:rsidRPr="005F4929" w:rsidRDefault="00C57E47" w:rsidP="00C57E47">
            <w:pPr>
              <w:ind w:firstLine="0"/>
              <w:jc w:val="center"/>
            </w:pPr>
            <w:r w:rsidRPr="005F4929">
              <w:t>3</w:t>
            </w:r>
          </w:p>
        </w:tc>
      </w:tr>
      <w:tr w:rsidR="00C57E47" w:rsidRPr="005F4929" w14:paraId="2D149166" w14:textId="77777777" w:rsidTr="00FD5C2D">
        <w:tblPrEx>
          <w:tblLook w:val="04A0" w:firstRow="1" w:lastRow="0" w:firstColumn="1" w:lastColumn="0" w:noHBand="0" w:noVBand="1"/>
        </w:tblPrEx>
        <w:trPr>
          <w:trHeight w:val="491"/>
        </w:trPr>
        <w:tc>
          <w:tcPr>
            <w:tcW w:w="675" w:type="dxa"/>
            <w:shd w:val="clear" w:color="auto" w:fill="auto"/>
            <w:vAlign w:val="center"/>
          </w:tcPr>
          <w:p w14:paraId="1D560FFD" w14:textId="2BFE0672" w:rsidR="00C57E47" w:rsidRPr="005F4929" w:rsidRDefault="00C57E47" w:rsidP="00C57E47">
            <w:pPr>
              <w:ind w:firstLine="0"/>
              <w:jc w:val="center"/>
            </w:pPr>
            <w:r w:rsidRPr="005F4929">
              <w:t>8.</w:t>
            </w:r>
          </w:p>
        </w:tc>
        <w:tc>
          <w:tcPr>
            <w:tcW w:w="4111" w:type="dxa"/>
            <w:shd w:val="clear" w:color="auto" w:fill="auto"/>
            <w:vAlign w:val="center"/>
          </w:tcPr>
          <w:p w14:paraId="09B02F2F" w14:textId="77777777" w:rsidR="00C57E47" w:rsidRPr="005F4929" w:rsidRDefault="00C57E47" w:rsidP="00C57E47">
            <w:pPr>
              <w:ind w:firstLine="0"/>
              <w:jc w:val="left"/>
            </w:pPr>
            <w:r w:rsidRPr="005F4929">
              <w:t xml:space="preserve">Скотоводство </w:t>
            </w:r>
          </w:p>
        </w:tc>
        <w:tc>
          <w:tcPr>
            <w:tcW w:w="1701" w:type="dxa"/>
            <w:shd w:val="clear" w:color="auto" w:fill="auto"/>
            <w:vAlign w:val="center"/>
          </w:tcPr>
          <w:p w14:paraId="470EE27C" w14:textId="77777777" w:rsidR="00C57E47" w:rsidRPr="005F4929" w:rsidRDefault="00C57E47" w:rsidP="00C57E47">
            <w:pPr>
              <w:ind w:firstLine="0"/>
              <w:jc w:val="center"/>
            </w:pPr>
            <w:r w:rsidRPr="005F4929">
              <w:t>1.8</w:t>
            </w:r>
          </w:p>
        </w:tc>
        <w:tc>
          <w:tcPr>
            <w:tcW w:w="1985" w:type="dxa"/>
            <w:shd w:val="clear" w:color="auto" w:fill="auto"/>
            <w:vAlign w:val="center"/>
          </w:tcPr>
          <w:p w14:paraId="211382AB" w14:textId="77777777" w:rsidR="00C57E47" w:rsidRPr="005F4929" w:rsidRDefault="00C57E47" w:rsidP="00C57E47">
            <w:pPr>
              <w:ind w:firstLine="0"/>
              <w:jc w:val="center"/>
            </w:pPr>
            <w:r w:rsidRPr="005F4929">
              <w:t>20 000</w:t>
            </w:r>
          </w:p>
        </w:tc>
        <w:tc>
          <w:tcPr>
            <w:tcW w:w="1984" w:type="dxa"/>
            <w:shd w:val="clear" w:color="auto" w:fill="auto"/>
            <w:vAlign w:val="center"/>
          </w:tcPr>
          <w:p w14:paraId="0488A8E0" w14:textId="0F913E71" w:rsidR="00C57E47" w:rsidRPr="005F4929" w:rsidRDefault="00D8364E" w:rsidP="00C57E47">
            <w:pPr>
              <w:ind w:firstLine="0"/>
              <w:jc w:val="center"/>
            </w:pPr>
            <w:r w:rsidRPr="005F4929">
              <w:t>1 000 000</w:t>
            </w:r>
          </w:p>
        </w:tc>
        <w:tc>
          <w:tcPr>
            <w:tcW w:w="1985" w:type="dxa"/>
            <w:shd w:val="clear" w:color="auto" w:fill="auto"/>
            <w:vAlign w:val="center"/>
          </w:tcPr>
          <w:p w14:paraId="09C3492F" w14:textId="77777777" w:rsidR="00C57E47" w:rsidRPr="005F4929" w:rsidRDefault="00C57E47" w:rsidP="00C57E47">
            <w:pPr>
              <w:ind w:firstLine="0"/>
              <w:jc w:val="center"/>
            </w:pPr>
            <w:r w:rsidRPr="005F4929">
              <w:t>30%</w:t>
            </w:r>
          </w:p>
        </w:tc>
        <w:tc>
          <w:tcPr>
            <w:tcW w:w="1842" w:type="dxa"/>
            <w:shd w:val="clear" w:color="auto" w:fill="auto"/>
            <w:vAlign w:val="center"/>
          </w:tcPr>
          <w:p w14:paraId="23DB3F35" w14:textId="77777777" w:rsidR="00C57E47" w:rsidRPr="005F4929" w:rsidRDefault="00C57E47" w:rsidP="00C57E47">
            <w:pPr>
              <w:ind w:firstLine="0"/>
              <w:jc w:val="center"/>
            </w:pPr>
            <w:r w:rsidRPr="005F4929">
              <w:t>3</w:t>
            </w:r>
          </w:p>
        </w:tc>
      </w:tr>
      <w:tr w:rsidR="00D8364E" w:rsidRPr="005F4929" w14:paraId="364CB4F3" w14:textId="77777777" w:rsidTr="00FD5C2D">
        <w:tblPrEx>
          <w:tblLook w:val="04A0" w:firstRow="1" w:lastRow="0" w:firstColumn="1" w:lastColumn="0" w:noHBand="0" w:noVBand="1"/>
        </w:tblPrEx>
        <w:trPr>
          <w:trHeight w:val="481"/>
        </w:trPr>
        <w:tc>
          <w:tcPr>
            <w:tcW w:w="675" w:type="dxa"/>
            <w:shd w:val="clear" w:color="auto" w:fill="auto"/>
            <w:vAlign w:val="center"/>
          </w:tcPr>
          <w:p w14:paraId="091AB1ED" w14:textId="4B49FF6E" w:rsidR="00D8364E" w:rsidRPr="005F4929" w:rsidRDefault="00D8364E" w:rsidP="00C57E47">
            <w:pPr>
              <w:ind w:firstLine="0"/>
              <w:jc w:val="center"/>
            </w:pPr>
            <w:r w:rsidRPr="005F4929">
              <w:t>9.</w:t>
            </w:r>
          </w:p>
        </w:tc>
        <w:tc>
          <w:tcPr>
            <w:tcW w:w="4111" w:type="dxa"/>
            <w:shd w:val="clear" w:color="auto" w:fill="auto"/>
            <w:vAlign w:val="center"/>
          </w:tcPr>
          <w:p w14:paraId="60288998" w14:textId="77777777" w:rsidR="00D8364E" w:rsidRPr="005F4929" w:rsidRDefault="00D8364E" w:rsidP="00C57E47">
            <w:pPr>
              <w:ind w:firstLine="0"/>
              <w:jc w:val="left"/>
            </w:pPr>
            <w:r w:rsidRPr="005F4929">
              <w:t xml:space="preserve">Звероводство </w:t>
            </w:r>
          </w:p>
        </w:tc>
        <w:tc>
          <w:tcPr>
            <w:tcW w:w="1701" w:type="dxa"/>
            <w:shd w:val="clear" w:color="auto" w:fill="auto"/>
            <w:vAlign w:val="center"/>
          </w:tcPr>
          <w:p w14:paraId="0E33646A" w14:textId="77777777" w:rsidR="00D8364E" w:rsidRPr="005F4929" w:rsidRDefault="00D8364E" w:rsidP="00C57E47">
            <w:pPr>
              <w:ind w:firstLine="0"/>
              <w:jc w:val="center"/>
            </w:pPr>
            <w:r w:rsidRPr="005F4929">
              <w:t>1.9</w:t>
            </w:r>
          </w:p>
        </w:tc>
        <w:tc>
          <w:tcPr>
            <w:tcW w:w="1985" w:type="dxa"/>
            <w:shd w:val="clear" w:color="auto" w:fill="auto"/>
            <w:vAlign w:val="center"/>
          </w:tcPr>
          <w:p w14:paraId="649FE1F7" w14:textId="77777777" w:rsidR="00D8364E" w:rsidRPr="005F4929" w:rsidRDefault="00D8364E" w:rsidP="00C57E47">
            <w:pPr>
              <w:ind w:firstLine="0"/>
              <w:jc w:val="center"/>
            </w:pPr>
            <w:r w:rsidRPr="005F4929">
              <w:t>20 000</w:t>
            </w:r>
          </w:p>
        </w:tc>
        <w:tc>
          <w:tcPr>
            <w:tcW w:w="1984" w:type="dxa"/>
            <w:shd w:val="clear" w:color="auto" w:fill="auto"/>
            <w:vAlign w:val="center"/>
          </w:tcPr>
          <w:p w14:paraId="64ACA80E" w14:textId="5FA6A76F" w:rsidR="00D8364E" w:rsidRPr="005F4929" w:rsidRDefault="00D8364E" w:rsidP="00D8364E">
            <w:pPr>
              <w:ind w:firstLine="0"/>
              <w:jc w:val="center"/>
            </w:pPr>
            <w:r w:rsidRPr="005F4929">
              <w:t>1 000 000</w:t>
            </w:r>
          </w:p>
        </w:tc>
        <w:tc>
          <w:tcPr>
            <w:tcW w:w="1985" w:type="dxa"/>
            <w:shd w:val="clear" w:color="auto" w:fill="auto"/>
            <w:vAlign w:val="center"/>
          </w:tcPr>
          <w:p w14:paraId="4EB80D6F" w14:textId="77777777" w:rsidR="00D8364E" w:rsidRPr="005F4929" w:rsidRDefault="00D8364E" w:rsidP="00C57E47">
            <w:pPr>
              <w:ind w:firstLine="0"/>
              <w:jc w:val="center"/>
            </w:pPr>
            <w:r w:rsidRPr="005F4929">
              <w:t>30%</w:t>
            </w:r>
          </w:p>
        </w:tc>
        <w:tc>
          <w:tcPr>
            <w:tcW w:w="1842" w:type="dxa"/>
            <w:shd w:val="clear" w:color="auto" w:fill="auto"/>
            <w:vAlign w:val="center"/>
          </w:tcPr>
          <w:p w14:paraId="05E827D4" w14:textId="77777777" w:rsidR="00D8364E" w:rsidRPr="005F4929" w:rsidRDefault="00D8364E" w:rsidP="00C57E47">
            <w:pPr>
              <w:ind w:firstLine="0"/>
              <w:jc w:val="center"/>
            </w:pPr>
            <w:r w:rsidRPr="005F4929">
              <w:t>3</w:t>
            </w:r>
          </w:p>
        </w:tc>
      </w:tr>
      <w:tr w:rsidR="00D8364E" w:rsidRPr="005F4929" w14:paraId="0390CD4E" w14:textId="77777777" w:rsidTr="00FD5C2D">
        <w:tblPrEx>
          <w:tblLook w:val="04A0" w:firstRow="1" w:lastRow="0" w:firstColumn="1" w:lastColumn="0" w:noHBand="0" w:noVBand="1"/>
        </w:tblPrEx>
        <w:trPr>
          <w:trHeight w:val="561"/>
        </w:trPr>
        <w:tc>
          <w:tcPr>
            <w:tcW w:w="675" w:type="dxa"/>
            <w:shd w:val="clear" w:color="auto" w:fill="auto"/>
            <w:vAlign w:val="center"/>
          </w:tcPr>
          <w:p w14:paraId="37C6AC50" w14:textId="70D90BC1" w:rsidR="00D8364E" w:rsidRPr="005F4929" w:rsidRDefault="00D8364E" w:rsidP="00C57E47">
            <w:pPr>
              <w:ind w:firstLine="0"/>
              <w:jc w:val="center"/>
            </w:pPr>
            <w:r w:rsidRPr="005F4929">
              <w:t>10.</w:t>
            </w:r>
          </w:p>
        </w:tc>
        <w:tc>
          <w:tcPr>
            <w:tcW w:w="4111" w:type="dxa"/>
            <w:shd w:val="clear" w:color="auto" w:fill="auto"/>
            <w:vAlign w:val="center"/>
          </w:tcPr>
          <w:p w14:paraId="5BCD5154" w14:textId="77777777" w:rsidR="00D8364E" w:rsidRPr="005F4929" w:rsidRDefault="00D8364E" w:rsidP="00C57E47">
            <w:pPr>
              <w:ind w:firstLine="0"/>
              <w:jc w:val="left"/>
            </w:pPr>
            <w:r w:rsidRPr="005F4929">
              <w:t xml:space="preserve">Птицеводство </w:t>
            </w:r>
          </w:p>
        </w:tc>
        <w:tc>
          <w:tcPr>
            <w:tcW w:w="1701" w:type="dxa"/>
            <w:shd w:val="clear" w:color="auto" w:fill="auto"/>
            <w:vAlign w:val="center"/>
          </w:tcPr>
          <w:p w14:paraId="6EB5DC4E" w14:textId="77777777" w:rsidR="00D8364E" w:rsidRPr="005F4929" w:rsidRDefault="00D8364E" w:rsidP="00C57E47">
            <w:pPr>
              <w:ind w:firstLine="0"/>
              <w:jc w:val="center"/>
            </w:pPr>
            <w:r w:rsidRPr="005F4929">
              <w:t>1.10</w:t>
            </w:r>
          </w:p>
        </w:tc>
        <w:tc>
          <w:tcPr>
            <w:tcW w:w="1985" w:type="dxa"/>
            <w:shd w:val="clear" w:color="auto" w:fill="auto"/>
            <w:vAlign w:val="center"/>
          </w:tcPr>
          <w:p w14:paraId="51D17F8A" w14:textId="77777777" w:rsidR="00D8364E" w:rsidRPr="005F4929" w:rsidRDefault="00D8364E" w:rsidP="00C57E47">
            <w:pPr>
              <w:ind w:firstLine="0"/>
              <w:jc w:val="center"/>
            </w:pPr>
            <w:r w:rsidRPr="005F4929">
              <w:t>20 000</w:t>
            </w:r>
          </w:p>
        </w:tc>
        <w:tc>
          <w:tcPr>
            <w:tcW w:w="1984" w:type="dxa"/>
            <w:shd w:val="clear" w:color="auto" w:fill="auto"/>
            <w:vAlign w:val="center"/>
          </w:tcPr>
          <w:p w14:paraId="6D16BDDA" w14:textId="146324C2" w:rsidR="00D8364E" w:rsidRPr="005F4929" w:rsidRDefault="00D8364E" w:rsidP="00D8364E">
            <w:pPr>
              <w:ind w:firstLine="0"/>
              <w:jc w:val="center"/>
            </w:pPr>
            <w:r w:rsidRPr="005F4929">
              <w:t>1 000 000</w:t>
            </w:r>
          </w:p>
        </w:tc>
        <w:tc>
          <w:tcPr>
            <w:tcW w:w="1985" w:type="dxa"/>
            <w:shd w:val="clear" w:color="auto" w:fill="auto"/>
            <w:vAlign w:val="center"/>
          </w:tcPr>
          <w:p w14:paraId="1C7E438B" w14:textId="77777777" w:rsidR="00D8364E" w:rsidRPr="005F4929" w:rsidRDefault="00D8364E" w:rsidP="00C57E47">
            <w:pPr>
              <w:ind w:firstLine="0"/>
              <w:jc w:val="center"/>
            </w:pPr>
            <w:r w:rsidRPr="005F4929">
              <w:t>30%</w:t>
            </w:r>
          </w:p>
        </w:tc>
        <w:tc>
          <w:tcPr>
            <w:tcW w:w="1842" w:type="dxa"/>
            <w:shd w:val="clear" w:color="auto" w:fill="auto"/>
            <w:vAlign w:val="center"/>
          </w:tcPr>
          <w:p w14:paraId="32F1DBFA" w14:textId="77777777" w:rsidR="00D8364E" w:rsidRPr="005F4929" w:rsidRDefault="00D8364E" w:rsidP="00C57E47">
            <w:pPr>
              <w:ind w:firstLine="0"/>
              <w:jc w:val="center"/>
            </w:pPr>
            <w:r w:rsidRPr="005F4929">
              <w:t>3</w:t>
            </w:r>
          </w:p>
        </w:tc>
      </w:tr>
      <w:tr w:rsidR="00D8364E" w:rsidRPr="005F4929" w14:paraId="50B7193E" w14:textId="77777777" w:rsidTr="00FD5C2D">
        <w:tblPrEx>
          <w:tblLook w:val="04A0" w:firstRow="1" w:lastRow="0" w:firstColumn="1" w:lastColumn="0" w:noHBand="0" w:noVBand="1"/>
        </w:tblPrEx>
        <w:trPr>
          <w:trHeight w:val="567"/>
        </w:trPr>
        <w:tc>
          <w:tcPr>
            <w:tcW w:w="675" w:type="dxa"/>
            <w:shd w:val="clear" w:color="auto" w:fill="auto"/>
            <w:vAlign w:val="center"/>
          </w:tcPr>
          <w:p w14:paraId="6520E7C0" w14:textId="51A4E16D" w:rsidR="00D8364E" w:rsidRPr="005F4929" w:rsidRDefault="00D8364E" w:rsidP="00C57E47">
            <w:pPr>
              <w:ind w:firstLine="0"/>
              <w:jc w:val="center"/>
            </w:pPr>
            <w:r w:rsidRPr="005F4929">
              <w:t>11.</w:t>
            </w:r>
          </w:p>
        </w:tc>
        <w:tc>
          <w:tcPr>
            <w:tcW w:w="4111" w:type="dxa"/>
            <w:shd w:val="clear" w:color="auto" w:fill="auto"/>
            <w:vAlign w:val="center"/>
          </w:tcPr>
          <w:p w14:paraId="3A67965A" w14:textId="77777777" w:rsidR="00D8364E" w:rsidRPr="005F4929" w:rsidRDefault="00D8364E" w:rsidP="00C57E47">
            <w:pPr>
              <w:ind w:firstLine="0"/>
              <w:jc w:val="left"/>
            </w:pPr>
            <w:r w:rsidRPr="005F4929">
              <w:t>Свиноводство</w:t>
            </w:r>
          </w:p>
        </w:tc>
        <w:tc>
          <w:tcPr>
            <w:tcW w:w="1701" w:type="dxa"/>
            <w:shd w:val="clear" w:color="auto" w:fill="auto"/>
            <w:vAlign w:val="center"/>
          </w:tcPr>
          <w:p w14:paraId="32FFE039" w14:textId="77777777" w:rsidR="00D8364E" w:rsidRPr="005F4929" w:rsidRDefault="00D8364E" w:rsidP="00C57E47">
            <w:pPr>
              <w:ind w:firstLine="0"/>
              <w:jc w:val="center"/>
            </w:pPr>
            <w:r w:rsidRPr="005F4929">
              <w:t>1.11</w:t>
            </w:r>
          </w:p>
        </w:tc>
        <w:tc>
          <w:tcPr>
            <w:tcW w:w="1985" w:type="dxa"/>
            <w:shd w:val="clear" w:color="auto" w:fill="auto"/>
            <w:vAlign w:val="center"/>
          </w:tcPr>
          <w:p w14:paraId="1D49C945" w14:textId="77777777" w:rsidR="00D8364E" w:rsidRPr="005F4929" w:rsidRDefault="00D8364E" w:rsidP="00C57E47">
            <w:pPr>
              <w:ind w:firstLine="0"/>
              <w:jc w:val="center"/>
            </w:pPr>
            <w:r w:rsidRPr="005F4929">
              <w:t>20 000</w:t>
            </w:r>
          </w:p>
        </w:tc>
        <w:tc>
          <w:tcPr>
            <w:tcW w:w="1984" w:type="dxa"/>
            <w:shd w:val="clear" w:color="auto" w:fill="auto"/>
            <w:vAlign w:val="center"/>
          </w:tcPr>
          <w:p w14:paraId="32BB1863" w14:textId="3AB40693" w:rsidR="00D8364E" w:rsidRPr="005F4929" w:rsidRDefault="00D8364E" w:rsidP="00D8364E">
            <w:pPr>
              <w:ind w:firstLine="0"/>
              <w:jc w:val="center"/>
            </w:pPr>
            <w:r w:rsidRPr="005F4929">
              <w:t>1 000 000</w:t>
            </w:r>
          </w:p>
        </w:tc>
        <w:tc>
          <w:tcPr>
            <w:tcW w:w="1985" w:type="dxa"/>
            <w:shd w:val="clear" w:color="auto" w:fill="auto"/>
            <w:vAlign w:val="center"/>
          </w:tcPr>
          <w:p w14:paraId="4EA349E8" w14:textId="77777777" w:rsidR="00D8364E" w:rsidRPr="005F4929" w:rsidRDefault="00D8364E" w:rsidP="00C57E47">
            <w:pPr>
              <w:ind w:firstLine="0"/>
              <w:jc w:val="center"/>
            </w:pPr>
            <w:r w:rsidRPr="005F4929">
              <w:t>30%</w:t>
            </w:r>
          </w:p>
        </w:tc>
        <w:tc>
          <w:tcPr>
            <w:tcW w:w="1842" w:type="dxa"/>
            <w:shd w:val="clear" w:color="auto" w:fill="auto"/>
            <w:vAlign w:val="center"/>
          </w:tcPr>
          <w:p w14:paraId="69572F1B" w14:textId="77777777" w:rsidR="00D8364E" w:rsidRPr="005F4929" w:rsidRDefault="00D8364E" w:rsidP="00C57E47">
            <w:pPr>
              <w:ind w:firstLine="0"/>
              <w:jc w:val="center"/>
            </w:pPr>
            <w:r w:rsidRPr="005F4929">
              <w:t>3</w:t>
            </w:r>
          </w:p>
        </w:tc>
      </w:tr>
      <w:tr w:rsidR="00D8364E" w:rsidRPr="005F4929" w14:paraId="0B1A8640" w14:textId="77777777" w:rsidTr="00FD5C2D">
        <w:tblPrEx>
          <w:tblLook w:val="04A0" w:firstRow="1" w:lastRow="0" w:firstColumn="1" w:lastColumn="0" w:noHBand="0" w:noVBand="1"/>
        </w:tblPrEx>
        <w:trPr>
          <w:trHeight w:val="575"/>
        </w:trPr>
        <w:tc>
          <w:tcPr>
            <w:tcW w:w="675" w:type="dxa"/>
            <w:shd w:val="clear" w:color="auto" w:fill="auto"/>
            <w:vAlign w:val="center"/>
          </w:tcPr>
          <w:p w14:paraId="1B5031B9" w14:textId="3D68E53E" w:rsidR="00D8364E" w:rsidRPr="005F4929" w:rsidRDefault="00D8364E" w:rsidP="00C57E47">
            <w:pPr>
              <w:ind w:firstLine="0"/>
              <w:jc w:val="center"/>
            </w:pPr>
            <w:r w:rsidRPr="005F4929">
              <w:t>12.</w:t>
            </w:r>
          </w:p>
        </w:tc>
        <w:tc>
          <w:tcPr>
            <w:tcW w:w="4111" w:type="dxa"/>
            <w:shd w:val="clear" w:color="auto" w:fill="auto"/>
            <w:vAlign w:val="center"/>
          </w:tcPr>
          <w:p w14:paraId="6E9043A5" w14:textId="77777777" w:rsidR="00D8364E" w:rsidRPr="005F4929" w:rsidRDefault="00D8364E" w:rsidP="00C57E47">
            <w:pPr>
              <w:ind w:firstLine="0"/>
              <w:jc w:val="left"/>
            </w:pPr>
            <w:r w:rsidRPr="005F4929">
              <w:t>Пчеловодство</w:t>
            </w:r>
          </w:p>
        </w:tc>
        <w:tc>
          <w:tcPr>
            <w:tcW w:w="1701" w:type="dxa"/>
            <w:shd w:val="clear" w:color="auto" w:fill="auto"/>
            <w:vAlign w:val="center"/>
          </w:tcPr>
          <w:p w14:paraId="2F800F0C" w14:textId="77777777" w:rsidR="00D8364E" w:rsidRPr="005F4929" w:rsidRDefault="00D8364E" w:rsidP="00C57E47">
            <w:pPr>
              <w:ind w:firstLine="0"/>
              <w:jc w:val="center"/>
            </w:pPr>
            <w:r w:rsidRPr="005F4929">
              <w:t>1.12</w:t>
            </w:r>
          </w:p>
        </w:tc>
        <w:tc>
          <w:tcPr>
            <w:tcW w:w="1985" w:type="dxa"/>
            <w:shd w:val="clear" w:color="auto" w:fill="auto"/>
            <w:vAlign w:val="center"/>
          </w:tcPr>
          <w:p w14:paraId="5ECE0DCF" w14:textId="072977AC" w:rsidR="00D8364E" w:rsidRPr="005F4929" w:rsidRDefault="00D8364E" w:rsidP="00C57E47">
            <w:pPr>
              <w:ind w:firstLine="0"/>
              <w:jc w:val="center"/>
            </w:pPr>
            <w:r w:rsidRPr="005F4929">
              <w:t>1 000</w:t>
            </w:r>
          </w:p>
        </w:tc>
        <w:tc>
          <w:tcPr>
            <w:tcW w:w="1984" w:type="dxa"/>
            <w:shd w:val="clear" w:color="auto" w:fill="auto"/>
            <w:vAlign w:val="center"/>
          </w:tcPr>
          <w:p w14:paraId="21F49EDC" w14:textId="1C002571" w:rsidR="00D8364E" w:rsidRPr="005F4929" w:rsidRDefault="00D8364E" w:rsidP="00D8364E">
            <w:pPr>
              <w:ind w:firstLine="0"/>
              <w:jc w:val="center"/>
            </w:pPr>
            <w:r w:rsidRPr="005F4929">
              <w:t>1 000 000</w:t>
            </w:r>
          </w:p>
        </w:tc>
        <w:tc>
          <w:tcPr>
            <w:tcW w:w="1985" w:type="dxa"/>
            <w:shd w:val="clear" w:color="auto" w:fill="auto"/>
            <w:vAlign w:val="center"/>
          </w:tcPr>
          <w:p w14:paraId="407F1D89" w14:textId="77777777" w:rsidR="00D8364E" w:rsidRPr="005F4929" w:rsidRDefault="00D8364E" w:rsidP="00C57E47">
            <w:pPr>
              <w:ind w:firstLine="0"/>
              <w:jc w:val="center"/>
            </w:pPr>
            <w:r w:rsidRPr="005F4929">
              <w:t>30%</w:t>
            </w:r>
          </w:p>
        </w:tc>
        <w:tc>
          <w:tcPr>
            <w:tcW w:w="1842" w:type="dxa"/>
            <w:shd w:val="clear" w:color="auto" w:fill="auto"/>
            <w:vAlign w:val="center"/>
          </w:tcPr>
          <w:p w14:paraId="679CF2C6" w14:textId="77777777" w:rsidR="00D8364E" w:rsidRPr="005F4929" w:rsidRDefault="00D8364E" w:rsidP="00C57E47">
            <w:pPr>
              <w:ind w:firstLine="0"/>
              <w:jc w:val="center"/>
            </w:pPr>
            <w:r w:rsidRPr="005F4929">
              <w:t>3</w:t>
            </w:r>
          </w:p>
        </w:tc>
      </w:tr>
      <w:tr w:rsidR="00D8364E" w:rsidRPr="005F4929" w14:paraId="02F71387" w14:textId="77777777" w:rsidTr="00FD5C2D">
        <w:tblPrEx>
          <w:tblLook w:val="04A0" w:firstRow="1" w:lastRow="0" w:firstColumn="1" w:lastColumn="0" w:noHBand="0" w:noVBand="1"/>
        </w:tblPrEx>
        <w:trPr>
          <w:trHeight w:val="575"/>
        </w:trPr>
        <w:tc>
          <w:tcPr>
            <w:tcW w:w="675" w:type="dxa"/>
            <w:shd w:val="clear" w:color="auto" w:fill="auto"/>
            <w:vAlign w:val="center"/>
          </w:tcPr>
          <w:p w14:paraId="7A3296E3" w14:textId="7C2F62C5" w:rsidR="00D8364E" w:rsidRPr="005F4929" w:rsidRDefault="00D8364E" w:rsidP="00C57E47">
            <w:pPr>
              <w:ind w:firstLine="0"/>
              <w:jc w:val="center"/>
            </w:pPr>
            <w:r w:rsidRPr="005F4929">
              <w:t>13.</w:t>
            </w:r>
          </w:p>
        </w:tc>
        <w:tc>
          <w:tcPr>
            <w:tcW w:w="4111" w:type="dxa"/>
            <w:shd w:val="clear" w:color="auto" w:fill="auto"/>
            <w:vAlign w:val="center"/>
          </w:tcPr>
          <w:p w14:paraId="01D38825" w14:textId="32CB4C1F" w:rsidR="00D8364E" w:rsidRPr="005F4929" w:rsidRDefault="00D8364E" w:rsidP="00C57E47">
            <w:pPr>
              <w:ind w:firstLine="0"/>
              <w:jc w:val="left"/>
            </w:pPr>
            <w:r w:rsidRPr="005F4929">
              <w:t>Рыбоводство</w:t>
            </w:r>
          </w:p>
        </w:tc>
        <w:tc>
          <w:tcPr>
            <w:tcW w:w="1701" w:type="dxa"/>
            <w:shd w:val="clear" w:color="auto" w:fill="auto"/>
            <w:vAlign w:val="center"/>
          </w:tcPr>
          <w:p w14:paraId="2B1A996F" w14:textId="2E827180" w:rsidR="00D8364E" w:rsidRPr="005F4929" w:rsidRDefault="00D8364E" w:rsidP="00C57E47">
            <w:pPr>
              <w:ind w:firstLine="0"/>
              <w:jc w:val="center"/>
            </w:pPr>
            <w:r w:rsidRPr="005F4929">
              <w:t>1.13</w:t>
            </w:r>
          </w:p>
        </w:tc>
        <w:tc>
          <w:tcPr>
            <w:tcW w:w="1985" w:type="dxa"/>
            <w:shd w:val="clear" w:color="auto" w:fill="auto"/>
            <w:vAlign w:val="center"/>
          </w:tcPr>
          <w:p w14:paraId="367CEE53" w14:textId="442489A1" w:rsidR="00D8364E" w:rsidRPr="005F4929" w:rsidRDefault="00D8364E" w:rsidP="00C57E47">
            <w:pPr>
              <w:ind w:firstLine="0"/>
              <w:jc w:val="center"/>
            </w:pPr>
            <w:r w:rsidRPr="005F4929">
              <w:t>20 000</w:t>
            </w:r>
          </w:p>
        </w:tc>
        <w:tc>
          <w:tcPr>
            <w:tcW w:w="1984" w:type="dxa"/>
            <w:shd w:val="clear" w:color="auto" w:fill="auto"/>
            <w:vAlign w:val="center"/>
          </w:tcPr>
          <w:p w14:paraId="71CFBD11" w14:textId="100B14F0" w:rsidR="00D8364E" w:rsidRPr="005F4929" w:rsidRDefault="00D8364E" w:rsidP="00D8364E">
            <w:pPr>
              <w:ind w:firstLine="0"/>
              <w:jc w:val="center"/>
            </w:pPr>
            <w:r w:rsidRPr="005F4929">
              <w:t>1 000 000</w:t>
            </w:r>
          </w:p>
        </w:tc>
        <w:tc>
          <w:tcPr>
            <w:tcW w:w="1985" w:type="dxa"/>
            <w:shd w:val="clear" w:color="auto" w:fill="auto"/>
            <w:vAlign w:val="center"/>
          </w:tcPr>
          <w:p w14:paraId="499529FD" w14:textId="45774E34" w:rsidR="00D8364E" w:rsidRPr="005F4929" w:rsidRDefault="00D8364E" w:rsidP="00C57E47">
            <w:pPr>
              <w:ind w:firstLine="0"/>
              <w:jc w:val="center"/>
            </w:pPr>
            <w:r w:rsidRPr="005F4929">
              <w:t>30%</w:t>
            </w:r>
          </w:p>
        </w:tc>
        <w:tc>
          <w:tcPr>
            <w:tcW w:w="1842" w:type="dxa"/>
            <w:shd w:val="clear" w:color="auto" w:fill="auto"/>
            <w:vAlign w:val="center"/>
          </w:tcPr>
          <w:p w14:paraId="7A78AFA4" w14:textId="13B73A68" w:rsidR="00D8364E" w:rsidRPr="005F4929" w:rsidRDefault="00D8364E" w:rsidP="00C57E47">
            <w:pPr>
              <w:ind w:firstLine="0"/>
              <w:jc w:val="center"/>
            </w:pPr>
            <w:r w:rsidRPr="005F4929">
              <w:t>3</w:t>
            </w:r>
          </w:p>
        </w:tc>
      </w:tr>
      <w:tr w:rsidR="00D8364E" w:rsidRPr="005F4929" w14:paraId="6CE64CC2" w14:textId="77777777" w:rsidTr="00FD5C2D">
        <w:tblPrEx>
          <w:tblLook w:val="04A0" w:firstRow="1" w:lastRow="0" w:firstColumn="1" w:lastColumn="0" w:noHBand="0" w:noVBand="1"/>
        </w:tblPrEx>
        <w:trPr>
          <w:trHeight w:val="599"/>
        </w:trPr>
        <w:tc>
          <w:tcPr>
            <w:tcW w:w="675" w:type="dxa"/>
            <w:shd w:val="clear" w:color="auto" w:fill="auto"/>
            <w:vAlign w:val="center"/>
          </w:tcPr>
          <w:p w14:paraId="139D0372" w14:textId="40ED2B4F" w:rsidR="00D8364E" w:rsidRPr="005F4929" w:rsidRDefault="00D8364E" w:rsidP="00C57E47">
            <w:pPr>
              <w:ind w:firstLine="0"/>
              <w:jc w:val="center"/>
            </w:pPr>
            <w:r w:rsidRPr="005F4929">
              <w:rPr>
                <w:lang w:val="en-US"/>
              </w:rPr>
              <w:t>1</w:t>
            </w:r>
            <w:r w:rsidRPr="005F4929">
              <w:t>4.</w:t>
            </w:r>
          </w:p>
        </w:tc>
        <w:tc>
          <w:tcPr>
            <w:tcW w:w="4111" w:type="dxa"/>
            <w:shd w:val="clear" w:color="auto" w:fill="auto"/>
            <w:vAlign w:val="center"/>
          </w:tcPr>
          <w:p w14:paraId="0999D6C1" w14:textId="77777777" w:rsidR="00D8364E" w:rsidRPr="005F4929" w:rsidRDefault="00D8364E" w:rsidP="00C57E47">
            <w:pPr>
              <w:ind w:firstLine="0"/>
              <w:jc w:val="left"/>
            </w:pPr>
            <w:r w:rsidRPr="005F4929">
              <w:t xml:space="preserve">Научное обеспечение сельского хозяйства </w:t>
            </w:r>
          </w:p>
        </w:tc>
        <w:tc>
          <w:tcPr>
            <w:tcW w:w="1701" w:type="dxa"/>
            <w:shd w:val="clear" w:color="auto" w:fill="auto"/>
            <w:vAlign w:val="center"/>
          </w:tcPr>
          <w:p w14:paraId="6DD04F46" w14:textId="77777777" w:rsidR="00D8364E" w:rsidRPr="005F4929" w:rsidRDefault="00D8364E" w:rsidP="00C57E47">
            <w:pPr>
              <w:ind w:firstLine="0"/>
              <w:jc w:val="center"/>
            </w:pPr>
            <w:r w:rsidRPr="005F4929">
              <w:t>1.14</w:t>
            </w:r>
          </w:p>
        </w:tc>
        <w:tc>
          <w:tcPr>
            <w:tcW w:w="1985" w:type="dxa"/>
            <w:shd w:val="clear" w:color="auto" w:fill="auto"/>
            <w:vAlign w:val="center"/>
          </w:tcPr>
          <w:p w14:paraId="6B7E343A" w14:textId="77777777" w:rsidR="00D8364E" w:rsidRPr="005F4929" w:rsidRDefault="00D8364E" w:rsidP="00C57E47">
            <w:pPr>
              <w:ind w:firstLine="0"/>
              <w:jc w:val="center"/>
            </w:pPr>
            <w:r w:rsidRPr="005F4929">
              <w:t>20 000</w:t>
            </w:r>
          </w:p>
        </w:tc>
        <w:tc>
          <w:tcPr>
            <w:tcW w:w="1984" w:type="dxa"/>
            <w:shd w:val="clear" w:color="auto" w:fill="auto"/>
            <w:vAlign w:val="center"/>
          </w:tcPr>
          <w:p w14:paraId="63A68264" w14:textId="69F3A57E" w:rsidR="00D8364E" w:rsidRPr="005F4929" w:rsidRDefault="00D8364E" w:rsidP="00D8364E">
            <w:pPr>
              <w:ind w:firstLine="0"/>
              <w:jc w:val="center"/>
            </w:pPr>
            <w:r w:rsidRPr="005F4929">
              <w:t>1 000 000</w:t>
            </w:r>
          </w:p>
        </w:tc>
        <w:tc>
          <w:tcPr>
            <w:tcW w:w="1985" w:type="dxa"/>
            <w:shd w:val="clear" w:color="auto" w:fill="auto"/>
            <w:vAlign w:val="center"/>
          </w:tcPr>
          <w:p w14:paraId="05E510C5" w14:textId="77777777" w:rsidR="00D8364E" w:rsidRPr="005F4929" w:rsidRDefault="00D8364E" w:rsidP="00C57E47">
            <w:pPr>
              <w:ind w:firstLine="0"/>
              <w:jc w:val="center"/>
            </w:pPr>
            <w:r w:rsidRPr="005F4929">
              <w:t>30%</w:t>
            </w:r>
          </w:p>
        </w:tc>
        <w:tc>
          <w:tcPr>
            <w:tcW w:w="1842" w:type="dxa"/>
            <w:shd w:val="clear" w:color="auto" w:fill="auto"/>
            <w:vAlign w:val="center"/>
          </w:tcPr>
          <w:p w14:paraId="3FC11242" w14:textId="77777777" w:rsidR="00D8364E" w:rsidRPr="005F4929" w:rsidRDefault="00D8364E" w:rsidP="00C57E47">
            <w:pPr>
              <w:ind w:firstLine="0"/>
              <w:jc w:val="center"/>
            </w:pPr>
            <w:r w:rsidRPr="005F4929">
              <w:t>3</w:t>
            </w:r>
          </w:p>
        </w:tc>
      </w:tr>
      <w:tr w:rsidR="00D8364E" w:rsidRPr="005F4929" w14:paraId="53543442" w14:textId="77777777" w:rsidTr="00FD5C2D">
        <w:tblPrEx>
          <w:tblLook w:val="04A0" w:firstRow="1" w:lastRow="0" w:firstColumn="1" w:lastColumn="0" w:noHBand="0" w:noVBand="1"/>
        </w:tblPrEx>
        <w:trPr>
          <w:trHeight w:val="1025"/>
        </w:trPr>
        <w:tc>
          <w:tcPr>
            <w:tcW w:w="675" w:type="dxa"/>
            <w:shd w:val="clear" w:color="auto" w:fill="auto"/>
            <w:vAlign w:val="center"/>
          </w:tcPr>
          <w:p w14:paraId="5A1BA610" w14:textId="65A34665" w:rsidR="00D8364E" w:rsidRPr="005F4929" w:rsidRDefault="00D8364E" w:rsidP="00C57E47">
            <w:pPr>
              <w:ind w:firstLine="0"/>
              <w:jc w:val="center"/>
            </w:pPr>
            <w:r w:rsidRPr="005F4929">
              <w:t>15.</w:t>
            </w:r>
          </w:p>
        </w:tc>
        <w:tc>
          <w:tcPr>
            <w:tcW w:w="4111" w:type="dxa"/>
            <w:shd w:val="clear" w:color="auto" w:fill="auto"/>
            <w:vAlign w:val="center"/>
          </w:tcPr>
          <w:p w14:paraId="71BE89C1" w14:textId="77777777" w:rsidR="00D8364E" w:rsidRPr="005F4929" w:rsidRDefault="00D8364E" w:rsidP="00C57E47">
            <w:pPr>
              <w:ind w:firstLine="0"/>
              <w:jc w:val="left"/>
            </w:pPr>
            <w:r w:rsidRPr="005F4929">
              <w:t>Хранение и переработка сельскохозяйственной продукции</w:t>
            </w:r>
          </w:p>
        </w:tc>
        <w:tc>
          <w:tcPr>
            <w:tcW w:w="1701" w:type="dxa"/>
            <w:shd w:val="clear" w:color="auto" w:fill="auto"/>
            <w:vAlign w:val="center"/>
          </w:tcPr>
          <w:p w14:paraId="35B79811" w14:textId="77777777" w:rsidR="00D8364E" w:rsidRPr="005F4929" w:rsidRDefault="00D8364E" w:rsidP="00C57E47">
            <w:pPr>
              <w:ind w:firstLine="0"/>
              <w:jc w:val="center"/>
            </w:pPr>
            <w:r w:rsidRPr="005F4929">
              <w:t>1.15</w:t>
            </w:r>
          </w:p>
        </w:tc>
        <w:tc>
          <w:tcPr>
            <w:tcW w:w="1985" w:type="dxa"/>
            <w:shd w:val="clear" w:color="auto" w:fill="auto"/>
            <w:vAlign w:val="center"/>
          </w:tcPr>
          <w:p w14:paraId="5F518DD4" w14:textId="77777777" w:rsidR="00D8364E" w:rsidRPr="005F4929" w:rsidRDefault="00D8364E" w:rsidP="00C57E47">
            <w:pPr>
              <w:ind w:firstLine="0"/>
              <w:jc w:val="center"/>
            </w:pPr>
            <w:r w:rsidRPr="005F4929">
              <w:t>20 000</w:t>
            </w:r>
          </w:p>
        </w:tc>
        <w:tc>
          <w:tcPr>
            <w:tcW w:w="1984" w:type="dxa"/>
            <w:shd w:val="clear" w:color="auto" w:fill="auto"/>
            <w:vAlign w:val="center"/>
          </w:tcPr>
          <w:p w14:paraId="56BAED0F" w14:textId="5C0E60B7" w:rsidR="00D8364E" w:rsidRPr="005F4929" w:rsidRDefault="00D8364E" w:rsidP="00D8364E">
            <w:pPr>
              <w:ind w:firstLine="0"/>
              <w:jc w:val="center"/>
            </w:pPr>
            <w:r w:rsidRPr="005F4929">
              <w:t>1 000 000</w:t>
            </w:r>
          </w:p>
        </w:tc>
        <w:tc>
          <w:tcPr>
            <w:tcW w:w="1985" w:type="dxa"/>
            <w:shd w:val="clear" w:color="auto" w:fill="auto"/>
            <w:vAlign w:val="center"/>
          </w:tcPr>
          <w:p w14:paraId="5C2539A1" w14:textId="77777777" w:rsidR="00D8364E" w:rsidRPr="005F4929" w:rsidRDefault="00D8364E" w:rsidP="00C57E47">
            <w:pPr>
              <w:ind w:firstLine="0"/>
              <w:jc w:val="center"/>
            </w:pPr>
            <w:r w:rsidRPr="005F4929">
              <w:t>30%</w:t>
            </w:r>
          </w:p>
        </w:tc>
        <w:tc>
          <w:tcPr>
            <w:tcW w:w="1842" w:type="dxa"/>
            <w:shd w:val="clear" w:color="auto" w:fill="auto"/>
            <w:vAlign w:val="center"/>
          </w:tcPr>
          <w:p w14:paraId="1B20C5E2" w14:textId="77777777" w:rsidR="00D8364E" w:rsidRPr="005F4929" w:rsidRDefault="00D8364E" w:rsidP="00C57E47">
            <w:pPr>
              <w:ind w:firstLine="0"/>
              <w:jc w:val="center"/>
            </w:pPr>
            <w:r w:rsidRPr="005F4929">
              <w:t>3</w:t>
            </w:r>
          </w:p>
        </w:tc>
      </w:tr>
      <w:tr w:rsidR="00D8364E" w:rsidRPr="005F4929" w14:paraId="3A393BCA" w14:textId="77777777" w:rsidTr="00FD5C2D">
        <w:tblPrEx>
          <w:tblLook w:val="04A0" w:firstRow="1" w:lastRow="0" w:firstColumn="1" w:lastColumn="0" w:noHBand="0" w:noVBand="1"/>
        </w:tblPrEx>
        <w:trPr>
          <w:trHeight w:val="865"/>
        </w:trPr>
        <w:tc>
          <w:tcPr>
            <w:tcW w:w="675" w:type="dxa"/>
            <w:shd w:val="clear" w:color="auto" w:fill="auto"/>
            <w:vAlign w:val="center"/>
          </w:tcPr>
          <w:p w14:paraId="6065BAEA" w14:textId="43D08295" w:rsidR="00D8364E" w:rsidRPr="005F4929" w:rsidRDefault="00D8364E" w:rsidP="00C57E47">
            <w:pPr>
              <w:ind w:firstLine="0"/>
              <w:jc w:val="center"/>
            </w:pPr>
            <w:r w:rsidRPr="005F4929">
              <w:t>16.</w:t>
            </w:r>
          </w:p>
        </w:tc>
        <w:tc>
          <w:tcPr>
            <w:tcW w:w="4111" w:type="dxa"/>
            <w:shd w:val="clear" w:color="auto" w:fill="auto"/>
            <w:vAlign w:val="center"/>
          </w:tcPr>
          <w:p w14:paraId="39C09546" w14:textId="1271FA45" w:rsidR="00D8364E" w:rsidRPr="005F4929" w:rsidRDefault="00D8364E" w:rsidP="00C57E47">
            <w:pPr>
              <w:ind w:firstLine="0"/>
              <w:jc w:val="left"/>
            </w:pPr>
            <w:r w:rsidRPr="005F4929">
              <w:rPr>
                <w:szCs w:val="20"/>
              </w:rPr>
              <w:t>Ведение личного подсобного хозяйства на полевых участках</w:t>
            </w:r>
          </w:p>
        </w:tc>
        <w:tc>
          <w:tcPr>
            <w:tcW w:w="1701" w:type="dxa"/>
            <w:shd w:val="clear" w:color="auto" w:fill="auto"/>
            <w:vAlign w:val="center"/>
          </w:tcPr>
          <w:p w14:paraId="2C2B7858" w14:textId="77777777" w:rsidR="00D8364E" w:rsidRPr="005F4929" w:rsidRDefault="00D8364E" w:rsidP="00C57E47">
            <w:pPr>
              <w:ind w:firstLine="0"/>
              <w:jc w:val="center"/>
            </w:pPr>
            <w:r w:rsidRPr="005F4929">
              <w:t>1.16</w:t>
            </w:r>
          </w:p>
        </w:tc>
        <w:tc>
          <w:tcPr>
            <w:tcW w:w="1985" w:type="dxa"/>
            <w:shd w:val="clear" w:color="auto" w:fill="auto"/>
            <w:vAlign w:val="center"/>
          </w:tcPr>
          <w:p w14:paraId="1AB4A09D" w14:textId="77777777" w:rsidR="00D8364E" w:rsidRPr="005F4929" w:rsidRDefault="00D8364E" w:rsidP="00C57E47">
            <w:pPr>
              <w:ind w:firstLine="0"/>
              <w:jc w:val="center"/>
            </w:pPr>
            <w:r w:rsidRPr="005F4929">
              <w:t>500</w:t>
            </w:r>
          </w:p>
        </w:tc>
        <w:tc>
          <w:tcPr>
            <w:tcW w:w="1984" w:type="dxa"/>
            <w:shd w:val="clear" w:color="auto" w:fill="auto"/>
            <w:vAlign w:val="center"/>
          </w:tcPr>
          <w:p w14:paraId="1E8255F1" w14:textId="7825FDD3" w:rsidR="00D8364E" w:rsidRPr="005F4929" w:rsidRDefault="00D8364E" w:rsidP="00D8364E">
            <w:pPr>
              <w:ind w:firstLine="0"/>
              <w:jc w:val="center"/>
            </w:pPr>
            <w:r w:rsidRPr="005F4929">
              <w:t>1 000 000</w:t>
            </w:r>
          </w:p>
        </w:tc>
        <w:tc>
          <w:tcPr>
            <w:tcW w:w="1985" w:type="dxa"/>
            <w:shd w:val="clear" w:color="auto" w:fill="auto"/>
            <w:vAlign w:val="center"/>
          </w:tcPr>
          <w:p w14:paraId="0927CD27" w14:textId="77777777" w:rsidR="00D8364E" w:rsidRPr="005F4929" w:rsidRDefault="00D8364E" w:rsidP="00C57E47">
            <w:pPr>
              <w:ind w:firstLine="0"/>
              <w:jc w:val="center"/>
            </w:pPr>
            <w:r w:rsidRPr="005F4929">
              <w:t>0%</w:t>
            </w:r>
          </w:p>
        </w:tc>
        <w:tc>
          <w:tcPr>
            <w:tcW w:w="1842" w:type="dxa"/>
            <w:shd w:val="clear" w:color="auto" w:fill="auto"/>
            <w:vAlign w:val="center"/>
          </w:tcPr>
          <w:p w14:paraId="56F61966" w14:textId="3DD6A591" w:rsidR="00D8364E" w:rsidRPr="005F4929" w:rsidRDefault="00D8364E" w:rsidP="00C57E47">
            <w:pPr>
              <w:ind w:firstLine="0"/>
              <w:jc w:val="center"/>
            </w:pPr>
            <w:r w:rsidRPr="005F4929">
              <w:rPr>
                <w:szCs w:val="20"/>
              </w:rPr>
              <w:t>Не подлежит установлению</w:t>
            </w:r>
          </w:p>
        </w:tc>
      </w:tr>
      <w:tr w:rsidR="00D8364E" w:rsidRPr="005F4929" w14:paraId="4C38A4B6" w14:textId="77777777" w:rsidTr="00FD5C2D">
        <w:tblPrEx>
          <w:tblLook w:val="04A0" w:firstRow="1" w:lastRow="0" w:firstColumn="1" w:lastColumn="0" w:noHBand="0" w:noVBand="1"/>
        </w:tblPrEx>
        <w:trPr>
          <w:trHeight w:val="865"/>
        </w:trPr>
        <w:tc>
          <w:tcPr>
            <w:tcW w:w="675" w:type="dxa"/>
            <w:shd w:val="clear" w:color="auto" w:fill="auto"/>
            <w:vAlign w:val="center"/>
          </w:tcPr>
          <w:p w14:paraId="40B79723" w14:textId="312E6B91" w:rsidR="00D8364E" w:rsidRPr="005F4929" w:rsidRDefault="00D8364E" w:rsidP="00C57E47">
            <w:pPr>
              <w:ind w:firstLine="0"/>
              <w:jc w:val="center"/>
              <w:rPr>
                <w:lang w:val="en-US"/>
              </w:rPr>
            </w:pPr>
            <w:r w:rsidRPr="005F4929">
              <w:t>17.</w:t>
            </w:r>
          </w:p>
        </w:tc>
        <w:tc>
          <w:tcPr>
            <w:tcW w:w="4111" w:type="dxa"/>
            <w:shd w:val="clear" w:color="auto" w:fill="auto"/>
            <w:vAlign w:val="center"/>
          </w:tcPr>
          <w:p w14:paraId="5E2E02FD" w14:textId="77777777" w:rsidR="00D8364E" w:rsidRPr="005F4929" w:rsidRDefault="00D8364E" w:rsidP="00C57E47">
            <w:pPr>
              <w:ind w:firstLine="0"/>
              <w:jc w:val="left"/>
              <w:rPr>
                <w:szCs w:val="20"/>
              </w:rPr>
            </w:pPr>
            <w:r w:rsidRPr="005F4929">
              <w:rPr>
                <w:szCs w:val="20"/>
              </w:rPr>
              <w:t>Питомники</w:t>
            </w:r>
          </w:p>
        </w:tc>
        <w:tc>
          <w:tcPr>
            <w:tcW w:w="1701" w:type="dxa"/>
            <w:shd w:val="clear" w:color="auto" w:fill="auto"/>
            <w:vAlign w:val="center"/>
          </w:tcPr>
          <w:p w14:paraId="2635859E" w14:textId="77777777" w:rsidR="00D8364E" w:rsidRPr="005F4929" w:rsidRDefault="00D8364E" w:rsidP="00C57E47">
            <w:pPr>
              <w:ind w:firstLine="0"/>
              <w:jc w:val="center"/>
            </w:pPr>
            <w:r w:rsidRPr="005F4929">
              <w:t>1.17</w:t>
            </w:r>
          </w:p>
        </w:tc>
        <w:tc>
          <w:tcPr>
            <w:tcW w:w="1985" w:type="dxa"/>
            <w:shd w:val="clear" w:color="auto" w:fill="auto"/>
            <w:vAlign w:val="center"/>
          </w:tcPr>
          <w:p w14:paraId="6E53D2D7" w14:textId="77777777" w:rsidR="00D8364E" w:rsidRPr="005F4929" w:rsidRDefault="00D8364E" w:rsidP="00C57E47">
            <w:pPr>
              <w:ind w:firstLine="0"/>
              <w:jc w:val="center"/>
            </w:pPr>
            <w:r w:rsidRPr="005F4929">
              <w:t>20 000</w:t>
            </w:r>
          </w:p>
        </w:tc>
        <w:tc>
          <w:tcPr>
            <w:tcW w:w="1984" w:type="dxa"/>
            <w:shd w:val="clear" w:color="auto" w:fill="auto"/>
            <w:vAlign w:val="center"/>
          </w:tcPr>
          <w:p w14:paraId="20CC7725" w14:textId="3F6DC321" w:rsidR="00D8364E" w:rsidRPr="005F4929" w:rsidRDefault="00D8364E" w:rsidP="00D8364E">
            <w:pPr>
              <w:ind w:firstLine="0"/>
              <w:jc w:val="center"/>
            </w:pPr>
            <w:r w:rsidRPr="005F4929">
              <w:t>1 000 000</w:t>
            </w:r>
          </w:p>
        </w:tc>
        <w:tc>
          <w:tcPr>
            <w:tcW w:w="1985" w:type="dxa"/>
            <w:shd w:val="clear" w:color="auto" w:fill="auto"/>
            <w:vAlign w:val="center"/>
          </w:tcPr>
          <w:p w14:paraId="5F0395CA" w14:textId="77777777" w:rsidR="00D8364E" w:rsidRPr="005F4929" w:rsidRDefault="00D8364E" w:rsidP="00C57E47">
            <w:pPr>
              <w:ind w:firstLine="0"/>
              <w:jc w:val="center"/>
            </w:pPr>
            <w:r w:rsidRPr="005F4929">
              <w:t>30%</w:t>
            </w:r>
          </w:p>
        </w:tc>
        <w:tc>
          <w:tcPr>
            <w:tcW w:w="1842" w:type="dxa"/>
            <w:shd w:val="clear" w:color="auto" w:fill="auto"/>
            <w:vAlign w:val="center"/>
          </w:tcPr>
          <w:p w14:paraId="27964DEF" w14:textId="77777777" w:rsidR="00D8364E" w:rsidRPr="005F4929" w:rsidRDefault="00D8364E" w:rsidP="00C57E47">
            <w:pPr>
              <w:ind w:firstLine="0"/>
              <w:jc w:val="center"/>
            </w:pPr>
            <w:r w:rsidRPr="005F4929">
              <w:t>3</w:t>
            </w:r>
          </w:p>
        </w:tc>
      </w:tr>
      <w:tr w:rsidR="00C57E47" w:rsidRPr="005F4929" w14:paraId="06316240" w14:textId="77777777" w:rsidTr="00EA00F5">
        <w:tblPrEx>
          <w:tblLook w:val="04A0" w:firstRow="1" w:lastRow="0" w:firstColumn="1" w:lastColumn="0" w:noHBand="0" w:noVBand="1"/>
        </w:tblPrEx>
        <w:trPr>
          <w:trHeight w:val="898"/>
        </w:trPr>
        <w:tc>
          <w:tcPr>
            <w:tcW w:w="675" w:type="dxa"/>
            <w:shd w:val="clear" w:color="auto" w:fill="auto"/>
            <w:vAlign w:val="center"/>
          </w:tcPr>
          <w:p w14:paraId="3413C09F" w14:textId="5CE1608E" w:rsidR="00C57E47" w:rsidRPr="005F4929" w:rsidRDefault="00C57E47" w:rsidP="00C57E47">
            <w:pPr>
              <w:ind w:firstLine="0"/>
              <w:jc w:val="center"/>
            </w:pPr>
            <w:r w:rsidRPr="005F4929">
              <w:t>18.</w:t>
            </w:r>
          </w:p>
        </w:tc>
        <w:tc>
          <w:tcPr>
            <w:tcW w:w="4111" w:type="dxa"/>
            <w:shd w:val="clear" w:color="auto" w:fill="auto"/>
            <w:vAlign w:val="center"/>
          </w:tcPr>
          <w:p w14:paraId="74D159D1" w14:textId="77777777" w:rsidR="00C57E47" w:rsidRPr="005F4929" w:rsidRDefault="00C57E47" w:rsidP="00C57E47">
            <w:pPr>
              <w:ind w:firstLine="0"/>
              <w:jc w:val="left"/>
            </w:pPr>
            <w:r w:rsidRPr="005F4929">
              <w:t>Обеспечение сельскохозяйственного производства</w:t>
            </w:r>
          </w:p>
        </w:tc>
        <w:tc>
          <w:tcPr>
            <w:tcW w:w="1701" w:type="dxa"/>
            <w:shd w:val="clear" w:color="auto" w:fill="auto"/>
            <w:vAlign w:val="center"/>
          </w:tcPr>
          <w:p w14:paraId="1E6FA0C3" w14:textId="77777777" w:rsidR="00C57E47" w:rsidRPr="005F4929" w:rsidRDefault="00C57E47" w:rsidP="00C57E47">
            <w:pPr>
              <w:ind w:firstLine="0"/>
              <w:jc w:val="center"/>
            </w:pPr>
            <w:r w:rsidRPr="005F4929">
              <w:t>1.18</w:t>
            </w:r>
          </w:p>
        </w:tc>
        <w:tc>
          <w:tcPr>
            <w:tcW w:w="1985" w:type="dxa"/>
            <w:shd w:val="clear" w:color="auto" w:fill="auto"/>
            <w:vAlign w:val="center"/>
          </w:tcPr>
          <w:p w14:paraId="3B7719CE" w14:textId="77777777" w:rsidR="00C57E47" w:rsidRPr="005F4929" w:rsidRDefault="00C57E47" w:rsidP="00C57E47">
            <w:pPr>
              <w:ind w:firstLine="0"/>
              <w:jc w:val="center"/>
            </w:pPr>
            <w:r w:rsidRPr="005F4929">
              <w:t>20 000</w:t>
            </w:r>
          </w:p>
        </w:tc>
        <w:tc>
          <w:tcPr>
            <w:tcW w:w="1984" w:type="dxa"/>
            <w:shd w:val="clear" w:color="auto" w:fill="auto"/>
            <w:vAlign w:val="center"/>
          </w:tcPr>
          <w:p w14:paraId="6325B9D1" w14:textId="77777777" w:rsidR="00C57E47" w:rsidRPr="005F4929" w:rsidRDefault="00C57E47" w:rsidP="00C57E47">
            <w:pPr>
              <w:ind w:firstLine="0"/>
              <w:jc w:val="center"/>
            </w:pPr>
            <w:r w:rsidRPr="005F4929">
              <w:t>100 000</w:t>
            </w:r>
          </w:p>
        </w:tc>
        <w:tc>
          <w:tcPr>
            <w:tcW w:w="1985" w:type="dxa"/>
            <w:shd w:val="clear" w:color="auto" w:fill="auto"/>
            <w:vAlign w:val="center"/>
          </w:tcPr>
          <w:p w14:paraId="395679CB" w14:textId="77777777" w:rsidR="00C57E47" w:rsidRPr="005F4929" w:rsidRDefault="00C57E47" w:rsidP="00C57E47">
            <w:pPr>
              <w:ind w:firstLine="0"/>
              <w:jc w:val="center"/>
            </w:pPr>
            <w:r w:rsidRPr="005F4929">
              <w:t>30%</w:t>
            </w:r>
          </w:p>
        </w:tc>
        <w:tc>
          <w:tcPr>
            <w:tcW w:w="1842" w:type="dxa"/>
            <w:shd w:val="clear" w:color="auto" w:fill="auto"/>
            <w:vAlign w:val="center"/>
          </w:tcPr>
          <w:p w14:paraId="458B25AE" w14:textId="77777777" w:rsidR="00C57E47" w:rsidRPr="005F4929" w:rsidRDefault="00C57E47" w:rsidP="00C57E47">
            <w:pPr>
              <w:ind w:firstLine="0"/>
              <w:jc w:val="center"/>
            </w:pPr>
            <w:r w:rsidRPr="005F4929">
              <w:t>3</w:t>
            </w:r>
          </w:p>
        </w:tc>
      </w:tr>
      <w:tr w:rsidR="001934DC" w:rsidRPr="005F4929" w14:paraId="6AA9BBEF" w14:textId="77777777" w:rsidTr="00EA00F5">
        <w:tblPrEx>
          <w:tblLook w:val="04A0" w:firstRow="1" w:lastRow="0" w:firstColumn="1" w:lastColumn="0" w:noHBand="0" w:noVBand="1"/>
        </w:tblPrEx>
        <w:trPr>
          <w:trHeight w:val="898"/>
        </w:trPr>
        <w:tc>
          <w:tcPr>
            <w:tcW w:w="675" w:type="dxa"/>
            <w:shd w:val="clear" w:color="auto" w:fill="auto"/>
            <w:vAlign w:val="center"/>
          </w:tcPr>
          <w:p w14:paraId="0A92850F" w14:textId="515EE501" w:rsidR="001934DC" w:rsidRPr="005F4929" w:rsidRDefault="001934DC" w:rsidP="00C57E47">
            <w:pPr>
              <w:ind w:firstLine="0"/>
              <w:jc w:val="center"/>
            </w:pPr>
            <w:r w:rsidRPr="005F4929">
              <w:t>19.</w:t>
            </w:r>
          </w:p>
        </w:tc>
        <w:tc>
          <w:tcPr>
            <w:tcW w:w="4111" w:type="dxa"/>
            <w:shd w:val="clear" w:color="auto" w:fill="auto"/>
            <w:vAlign w:val="center"/>
          </w:tcPr>
          <w:p w14:paraId="320744AD" w14:textId="55E13909" w:rsidR="001934DC" w:rsidRPr="005F4929" w:rsidRDefault="001934DC" w:rsidP="00C57E47">
            <w:pPr>
              <w:ind w:firstLine="0"/>
              <w:jc w:val="left"/>
            </w:pPr>
            <w:r w:rsidRPr="005F4929">
              <w:t>Сенокошение</w:t>
            </w:r>
          </w:p>
        </w:tc>
        <w:tc>
          <w:tcPr>
            <w:tcW w:w="1701" w:type="dxa"/>
            <w:shd w:val="clear" w:color="auto" w:fill="auto"/>
            <w:vAlign w:val="center"/>
          </w:tcPr>
          <w:p w14:paraId="5BE26B7A" w14:textId="2022C03D" w:rsidR="001934DC" w:rsidRPr="005F4929" w:rsidRDefault="001934DC" w:rsidP="00C57E47">
            <w:pPr>
              <w:ind w:firstLine="0"/>
              <w:jc w:val="center"/>
            </w:pPr>
            <w:r w:rsidRPr="005F4929">
              <w:t>1.19</w:t>
            </w:r>
          </w:p>
        </w:tc>
        <w:tc>
          <w:tcPr>
            <w:tcW w:w="1985" w:type="dxa"/>
            <w:shd w:val="clear" w:color="auto" w:fill="auto"/>
            <w:vAlign w:val="center"/>
          </w:tcPr>
          <w:p w14:paraId="1841FDDE" w14:textId="74176ACB" w:rsidR="001934DC" w:rsidRPr="005F4929" w:rsidRDefault="001934DC" w:rsidP="00C57E47">
            <w:pPr>
              <w:ind w:firstLine="0"/>
              <w:jc w:val="center"/>
            </w:pPr>
            <w:r w:rsidRPr="005F4929">
              <w:t>20 000</w:t>
            </w:r>
          </w:p>
        </w:tc>
        <w:tc>
          <w:tcPr>
            <w:tcW w:w="1984" w:type="dxa"/>
            <w:shd w:val="clear" w:color="auto" w:fill="auto"/>
            <w:vAlign w:val="center"/>
          </w:tcPr>
          <w:p w14:paraId="36B4D942" w14:textId="4168E5C8" w:rsidR="001934DC" w:rsidRPr="005F4929" w:rsidRDefault="001934DC" w:rsidP="00C57E47">
            <w:pPr>
              <w:ind w:firstLine="0"/>
              <w:jc w:val="center"/>
            </w:pPr>
            <w:r w:rsidRPr="005F4929">
              <w:t>100 000</w:t>
            </w:r>
          </w:p>
        </w:tc>
        <w:tc>
          <w:tcPr>
            <w:tcW w:w="1985" w:type="dxa"/>
            <w:shd w:val="clear" w:color="auto" w:fill="auto"/>
            <w:vAlign w:val="center"/>
          </w:tcPr>
          <w:p w14:paraId="52FF87E0" w14:textId="6D0020DF" w:rsidR="001934DC" w:rsidRPr="005F4929" w:rsidRDefault="001934DC" w:rsidP="00C57E47">
            <w:pPr>
              <w:ind w:firstLine="0"/>
              <w:jc w:val="center"/>
            </w:pPr>
            <w:r w:rsidRPr="005F4929">
              <w:t>0%</w:t>
            </w:r>
          </w:p>
        </w:tc>
        <w:tc>
          <w:tcPr>
            <w:tcW w:w="1842" w:type="dxa"/>
            <w:shd w:val="clear" w:color="auto" w:fill="auto"/>
            <w:vAlign w:val="center"/>
          </w:tcPr>
          <w:p w14:paraId="300C807B" w14:textId="66B62664" w:rsidR="001934DC" w:rsidRPr="005F4929" w:rsidRDefault="001934DC" w:rsidP="00C57E47">
            <w:pPr>
              <w:ind w:firstLine="0"/>
              <w:jc w:val="center"/>
            </w:pPr>
            <w:r w:rsidRPr="005F4929">
              <w:rPr>
                <w:szCs w:val="20"/>
              </w:rPr>
              <w:t>Не подлежит установлению</w:t>
            </w:r>
          </w:p>
        </w:tc>
      </w:tr>
      <w:tr w:rsidR="001934DC" w:rsidRPr="005F4929" w14:paraId="015DA567" w14:textId="77777777" w:rsidTr="00EA00F5">
        <w:tblPrEx>
          <w:tblLook w:val="04A0" w:firstRow="1" w:lastRow="0" w:firstColumn="1" w:lastColumn="0" w:noHBand="0" w:noVBand="1"/>
        </w:tblPrEx>
        <w:trPr>
          <w:trHeight w:val="898"/>
        </w:trPr>
        <w:tc>
          <w:tcPr>
            <w:tcW w:w="675" w:type="dxa"/>
            <w:shd w:val="clear" w:color="auto" w:fill="auto"/>
            <w:vAlign w:val="center"/>
          </w:tcPr>
          <w:p w14:paraId="3AEE72DE" w14:textId="4084267D" w:rsidR="001934DC" w:rsidRPr="005F4929" w:rsidRDefault="001934DC" w:rsidP="00C57E47">
            <w:pPr>
              <w:ind w:firstLine="0"/>
              <w:jc w:val="center"/>
            </w:pPr>
            <w:r w:rsidRPr="005F4929">
              <w:t>20.</w:t>
            </w:r>
          </w:p>
        </w:tc>
        <w:tc>
          <w:tcPr>
            <w:tcW w:w="4111" w:type="dxa"/>
            <w:shd w:val="clear" w:color="auto" w:fill="auto"/>
            <w:vAlign w:val="center"/>
          </w:tcPr>
          <w:p w14:paraId="68B9759A" w14:textId="3C560315" w:rsidR="001934DC" w:rsidRPr="005F4929" w:rsidRDefault="001934DC" w:rsidP="00C57E47">
            <w:pPr>
              <w:ind w:firstLine="0"/>
              <w:jc w:val="left"/>
            </w:pPr>
            <w:r w:rsidRPr="005F4929">
              <w:t>Выпас сельскохозяйственных животных</w:t>
            </w:r>
          </w:p>
        </w:tc>
        <w:tc>
          <w:tcPr>
            <w:tcW w:w="1701" w:type="dxa"/>
            <w:shd w:val="clear" w:color="auto" w:fill="auto"/>
            <w:vAlign w:val="center"/>
          </w:tcPr>
          <w:p w14:paraId="2DE195AC" w14:textId="7035AAAA" w:rsidR="001934DC" w:rsidRPr="005F4929" w:rsidRDefault="001934DC" w:rsidP="00C57E47">
            <w:pPr>
              <w:ind w:firstLine="0"/>
              <w:jc w:val="center"/>
            </w:pPr>
            <w:r w:rsidRPr="005F4929">
              <w:t>1.20</w:t>
            </w:r>
          </w:p>
        </w:tc>
        <w:tc>
          <w:tcPr>
            <w:tcW w:w="1985" w:type="dxa"/>
            <w:shd w:val="clear" w:color="auto" w:fill="auto"/>
            <w:vAlign w:val="center"/>
          </w:tcPr>
          <w:p w14:paraId="4237C392" w14:textId="0F77672E" w:rsidR="001934DC" w:rsidRPr="005F4929" w:rsidRDefault="001934DC" w:rsidP="00C57E47">
            <w:pPr>
              <w:ind w:firstLine="0"/>
              <w:jc w:val="center"/>
            </w:pPr>
            <w:r w:rsidRPr="005F4929">
              <w:t>20 000</w:t>
            </w:r>
          </w:p>
        </w:tc>
        <w:tc>
          <w:tcPr>
            <w:tcW w:w="1984" w:type="dxa"/>
            <w:shd w:val="clear" w:color="auto" w:fill="auto"/>
            <w:vAlign w:val="center"/>
          </w:tcPr>
          <w:p w14:paraId="70569AF1" w14:textId="72BE0415" w:rsidR="001934DC" w:rsidRPr="005F4929" w:rsidRDefault="001934DC" w:rsidP="00C57E47">
            <w:pPr>
              <w:ind w:firstLine="0"/>
              <w:jc w:val="center"/>
            </w:pPr>
            <w:r w:rsidRPr="005F4929">
              <w:t>100 000</w:t>
            </w:r>
          </w:p>
        </w:tc>
        <w:tc>
          <w:tcPr>
            <w:tcW w:w="1985" w:type="dxa"/>
            <w:shd w:val="clear" w:color="auto" w:fill="auto"/>
            <w:vAlign w:val="center"/>
          </w:tcPr>
          <w:p w14:paraId="458306C3" w14:textId="10AC6449" w:rsidR="001934DC" w:rsidRPr="005F4929" w:rsidRDefault="001934DC" w:rsidP="00C57E47">
            <w:pPr>
              <w:ind w:firstLine="0"/>
              <w:jc w:val="center"/>
            </w:pPr>
            <w:r w:rsidRPr="005F4929">
              <w:t>0%</w:t>
            </w:r>
          </w:p>
        </w:tc>
        <w:tc>
          <w:tcPr>
            <w:tcW w:w="1842" w:type="dxa"/>
            <w:shd w:val="clear" w:color="auto" w:fill="auto"/>
            <w:vAlign w:val="center"/>
          </w:tcPr>
          <w:p w14:paraId="4EA74061" w14:textId="6F4EF61D" w:rsidR="001934DC" w:rsidRPr="005F4929" w:rsidRDefault="001934DC" w:rsidP="00C57E47">
            <w:pPr>
              <w:ind w:firstLine="0"/>
              <w:jc w:val="center"/>
            </w:pPr>
            <w:r w:rsidRPr="005F4929">
              <w:rPr>
                <w:szCs w:val="20"/>
              </w:rPr>
              <w:t>Не подлежит установлению</w:t>
            </w:r>
          </w:p>
        </w:tc>
      </w:tr>
      <w:tr w:rsidR="002B7472" w:rsidRPr="005F4929" w14:paraId="323B66EE" w14:textId="77777777" w:rsidTr="002B7472">
        <w:tblPrEx>
          <w:tblLook w:val="04A0" w:firstRow="1" w:lastRow="0" w:firstColumn="1" w:lastColumn="0" w:noHBand="0" w:noVBand="1"/>
        </w:tblPrEx>
        <w:trPr>
          <w:trHeight w:val="699"/>
        </w:trPr>
        <w:tc>
          <w:tcPr>
            <w:tcW w:w="675" w:type="dxa"/>
            <w:shd w:val="clear" w:color="auto" w:fill="auto"/>
            <w:vAlign w:val="center"/>
          </w:tcPr>
          <w:p w14:paraId="6ACE32DF" w14:textId="64EBFE75" w:rsidR="002B7472" w:rsidRPr="005F4929" w:rsidRDefault="002B7472" w:rsidP="002B7472">
            <w:pPr>
              <w:ind w:firstLine="0"/>
              <w:jc w:val="center"/>
            </w:pPr>
            <w:r w:rsidRPr="005F4929">
              <w:t>21.</w:t>
            </w:r>
          </w:p>
        </w:tc>
        <w:tc>
          <w:tcPr>
            <w:tcW w:w="4111" w:type="dxa"/>
            <w:tcBorders>
              <w:top w:val="single" w:sz="4" w:space="0" w:color="auto"/>
              <w:left w:val="single" w:sz="4" w:space="0" w:color="auto"/>
              <w:bottom w:val="single" w:sz="4" w:space="0" w:color="auto"/>
              <w:right w:val="single" w:sz="4" w:space="0" w:color="auto"/>
            </w:tcBorders>
            <w:vAlign w:val="center"/>
          </w:tcPr>
          <w:p w14:paraId="0382973E" w14:textId="77777777" w:rsidR="002B7472" w:rsidRPr="005F4929" w:rsidRDefault="002B7472" w:rsidP="002B7472">
            <w:pPr>
              <w:ind w:firstLine="0"/>
              <w:jc w:val="left"/>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43F0CD4F" w14:textId="77777777" w:rsidR="002B7472" w:rsidRPr="005F4929" w:rsidRDefault="002B7472" w:rsidP="002B7472">
            <w:pPr>
              <w:ind w:firstLine="0"/>
              <w:jc w:val="center"/>
            </w:pPr>
            <w:r w:rsidRPr="005F4929">
              <w:rPr>
                <w:szCs w:val="20"/>
              </w:rPr>
              <w:t>6.8</w:t>
            </w:r>
          </w:p>
        </w:tc>
        <w:tc>
          <w:tcPr>
            <w:tcW w:w="7796" w:type="dxa"/>
            <w:gridSpan w:val="4"/>
            <w:tcBorders>
              <w:top w:val="single" w:sz="4" w:space="0" w:color="auto"/>
              <w:left w:val="single" w:sz="4" w:space="0" w:color="auto"/>
              <w:bottom w:val="single" w:sz="4" w:space="0" w:color="auto"/>
            </w:tcBorders>
            <w:vAlign w:val="center"/>
          </w:tcPr>
          <w:p w14:paraId="08013ADA" w14:textId="77777777" w:rsidR="002B7472" w:rsidRPr="005F4929" w:rsidRDefault="002B7472" w:rsidP="002B7472">
            <w:pPr>
              <w:ind w:firstLine="0"/>
              <w:jc w:val="center"/>
              <w:rPr>
                <w:szCs w:val="20"/>
              </w:rPr>
            </w:pPr>
            <w:r w:rsidRPr="005F4929">
              <w:rPr>
                <w:szCs w:val="20"/>
              </w:rPr>
              <w:t>Не подлежит установлению</w:t>
            </w:r>
          </w:p>
        </w:tc>
      </w:tr>
      <w:tr w:rsidR="00D8364E" w:rsidRPr="005F4929" w14:paraId="669454EC" w14:textId="77777777" w:rsidTr="00FD5C2D">
        <w:tblPrEx>
          <w:tblLook w:val="04A0" w:firstRow="1" w:lastRow="0" w:firstColumn="1" w:lastColumn="0" w:noHBand="0" w:noVBand="1"/>
        </w:tblPrEx>
        <w:trPr>
          <w:trHeight w:val="699"/>
        </w:trPr>
        <w:tc>
          <w:tcPr>
            <w:tcW w:w="675" w:type="dxa"/>
            <w:shd w:val="clear" w:color="auto" w:fill="auto"/>
            <w:vAlign w:val="center"/>
          </w:tcPr>
          <w:p w14:paraId="447F93C7" w14:textId="5B9CC782" w:rsidR="00D8364E" w:rsidRPr="005F4929" w:rsidRDefault="00D8364E" w:rsidP="002B7472">
            <w:pPr>
              <w:ind w:firstLine="0"/>
              <w:jc w:val="center"/>
            </w:pPr>
            <w:r w:rsidRPr="005F4929">
              <w:t>22.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D5510CF" w14:textId="713FA051" w:rsidR="00D8364E" w:rsidRPr="005F4929" w:rsidRDefault="00D8364E" w:rsidP="002B7472">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72B508" w14:textId="6E1DDC3E" w:rsidR="00D8364E" w:rsidRPr="005F4929" w:rsidRDefault="00D8364E" w:rsidP="002B7472">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tcBorders>
            <w:shd w:val="clear" w:color="auto" w:fill="auto"/>
            <w:vAlign w:val="center"/>
          </w:tcPr>
          <w:p w14:paraId="1297DA09" w14:textId="62C595CD" w:rsidR="00D8364E" w:rsidRPr="005F4929" w:rsidRDefault="00D8364E" w:rsidP="002B7472">
            <w:pPr>
              <w:ind w:firstLine="0"/>
              <w:jc w:val="center"/>
              <w:rPr>
                <w:szCs w:val="20"/>
              </w:rPr>
            </w:pPr>
            <w:r w:rsidRPr="005F4929">
              <w:rPr>
                <w:szCs w:val="20"/>
              </w:rPr>
              <w:t>Не подлежит установлению</w:t>
            </w:r>
          </w:p>
        </w:tc>
      </w:tr>
      <w:tr w:rsidR="00670C44" w:rsidRPr="005F4929" w14:paraId="49F2F51A" w14:textId="77777777" w:rsidTr="00FD5C2D">
        <w:tblPrEx>
          <w:tblLook w:val="04A0" w:firstRow="1" w:lastRow="0" w:firstColumn="1" w:lastColumn="0" w:noHBand="0" w:noVBand="1"/>
        </w:tblPrEx>
        <w:trPr>
          <w:trHeight w:val="699"/>
        </w:trPr>
        <w:tc>
          <w:tcPr>
            <w:tcW w:w="675" w:type="dxa"/>
            <w:shd w:val="clear" w:color="auto" w:fill="auto"/>
            <w:vAlign w:val="center"/>
          </w:tcPr>
          <w:p w14:paraId="4C0E05B2" w14:textId="4C5BDD89" w:rsidR="00670C44" w:rsidRPr="00F43B23" w:rsidRDefault="00670C44" w:rsidP="002B7472">
            <w:pPr>
              <w:ind w:firstLine="0"/>
              <w:jc w:val="center"/>
            </w:pPr>
            <w:r w:rsidRPr="00F43B23">
              <w:t>23.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0FD61D8" w14:textId="5110BD20" w:rsidR="00670C44" w:rsidRPr="00F43B23" w:rsidRDefault="00670C44" w:rsidP="002B7472">
            <w:pPr>
              <w:ind w:firstLine="0"/>
              <w:jc w:val="left"/>
              <w:rPr>
                <w:szCs w:val="20"/>
              </w:rPr>
            </w:pPr>
            <w:r w:rsidRPr="00F43B2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9F6FB1" w14:textId="0A3464CC" w:rsidR="00670C44" w:rsidRPr="005F4929" w:rsidRDefault="00670C44" w:rsidP="002B7472">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tcBorders>
            <w:shd w:val="clear" w:color="auto" w:fill="auto"/>
            <w:vAlign w:val="center"/>
          </w:tcPr>
          <w:p w14:paraId="368C9312" w14:textId="170B965E" w:rsidR="00670C44" w:rsidRPr="005F4929" w:rsidRDefault="00670C44" w:rsidP="002B7472">
            <w:pPr>
              <w:ind w:firstLine="0"/>
              <w:jc w:val="center"/>
              <w:rPr>
                <w:szCs w:val="20"/>
              </w:rPr>
            </w:pPr>
            <w:r w:rsidRPr="005F4929">
              <w:rPr>
                <w:szCs w:val="20"/>
              </w:rPr>
              <w:t>Не подлежит установлению</w:t>
            </w:r>
          </w:p>
        </w:tc>
      </w:tr>
      <w:tr w:rsidR="00670C44" w:rsidRPr="005F4929" w14:paraId="6A5635CC" w14:textId="77777777" w:rsidTr="00EA00F5">
        <w:tblPrEx>
          <w:tblLook w:val="04A0" w:firstRow="1" w:lastRow="0" w:firstColumn="1" w:lastColumn="0" w:noHBand="0" w:noVBand="1"/>
        </w:tblPrEx>
        <w:trPr>
          <w:trHeight w:val="659"/>
        </w:trPr>
        <w:tc>
          <w:tcPr>
            <w:tcW w:w="675" w:type="dxa"/>
            <w:shd w:val="clear" w:color="auto" w:fill="auto"/>
            <w:vAlign w:val="center"/>
          </w:tcPr>
          <w:p w14:paraId="2F92E327" w14:textId="7B4EA18A" w:rsidR="00670C44" w:rsidRPr="005F4929" w:rsidRDefault="00670C44" w:rsidP="00C57E47">
            <w:pPr>
              <w:ind w:firstLine="0"/>
              <w:jc w:val="center"/>
            </w:pPr>
            <w:r w:rsidRPr="005F4929">
              <w:t>24.</w:t>
            </w:r>
          </w:p>
        </w:tc>
        <w:tc>
          <w:tcPr>
            <w:tcW w:w="4111" w:type="dxa"/>
            <w:shd w:val="clear" w:color="auto" w:fill="auto"/>
            <w:vAlign w:val="center"/>
          </w:tcPr>
          <w:p w14:paraId="312127F6" w14:textId="77777777" w:rsidR="00670C44" w:rsidRPr="005F4929" w:rsidRDefault="00670C44" w:rsidP="00C57E47">
            <w:pPr>
              <w:ind w:firstLine="0"/>
              <w:jc w:val="left"/>
            </w:pPr>
            <w:r w:rsidRPr="005F4929">
              <w:t>Водные объекты</w:t>
            </w:r>
          </w:p>
        </w:tc>
        <w:tc>
          <w:tcPr>
            <w:tcW w:w="1701" w:type="dxa"/>
            <w:shd w:val="clear" w:color="auto" w:fill="auto"/>
            <w:vAlign w:val="center"/>
          </w:tcPr>
          <w:p w14:paraId="6006C535" w14:textId="77777777" w:rsidR="00670C44" w:rsidRPr="005F4929" w:rsidRDefault="00670C44" w:rsidP="00C57E47">
            <w:pPr>
              <w:ind w:firstLine="0"/>
              <w:jc w:val="center"/>
            </w:pPr>
            <w:r w:rsidRPr="005F4929">
              <w:t>11.0</w:t>
            </w:r>
          </w:p>
        </w:tc>
        <w:tc>
          <w:tcPr>
            <w:tcW w:w="7796" w:type="dxa"/>
            <w:gridSpan w:val="4"/>
            <w:shd w:val="clear" w:color="auto" w:fill="auto"/>
            <w:vAlign w:val="center"/>
          </w:tcPr>
          <w:p w14:paraId="7EC86EF9" w14:textId="73FDC000" w:rsidR="00670C44" w:rsidRPr="005F4929" w:rsidRDefault="00670C44" w:rsidP="00C57E47">
            <w:pPr>
              <w:ind w:firstLine="0"/>
              <w:jc w:val="center"/>
            </w:pPr>
            <w:r w:rsidRPr="005F4929">
              <w:rPr>
                <w:szCs w:val="20"/>
              </w:rPr>
              <w:t>Не подлежит установлению</w:t>
            </w:r>
          </w:p>
        </w:tc>
      </w:tr>
      <w:tr w:rsidR="00670C44" w:rsidRPr="005F4929" w14:paraId="065E5C41" w14:textId="77777777" w:rsidTr="00EA00F5">
        <w:tblPrEx>
          <w:tblLook w:val="04A0" w:firstRow="1" w:lastRow="0" w:firstColumn="1" w:lastColumn="0" w:noHBand="0" w:noVBand="1"/>
        </w:tblPrEx>
        <w:trPr>
          <w:trHeight w:val="697"/>
        </w:trPr>
        <w:tc>
          <w:tcPr>
            <w:tcW w:w="675" w:type="dxa"/>
            <w:shd w:val="clear" w:color="auto" w:fill="auto"/>
            <w:vAlign w:val="center"/>
          </w:tcPr>
          <w:p w14:paraId="085AD051" w14:textId="129823FF" w:rsidR="00670C44" w:rsidRPr="005F4929" w:rsidRDefault="00670C44" w:rsidP="001934DC">
            <w:pPr>
              <w:ind w:firstLine="0"/>
              <w:jc w:val="center"/>
            </w:pPr>
            <w:r w:rsidRPr="005F4929">
              <w:t>25.</w:t>
            </w:r>
          </w:p>
        </w:tc>
        <w:tc>
          <w:tcPr>
            <w:tcW w:w="4111" w:type="dxa"/>
            <w:shd w:val="clear" w:color="auto" w:fill="auto"/>
            <w:vAlign w:val="center"/>
          </w:tcPr>
          <w:p w14:paraId="1EF67AE9" w14:textId="77777777" w:rsidR="00670C44" w:rsidRPr="005F4929" w:rsidRDefault="00670C44" w:rsidP="00C57E47">
            <w:pPr>
              <w:ind w:firstLine="0"/>
              <w:jc w:val="left"/>
            </w:pPr>
            <w:r w:rsidRPr="005F4929">
              <w:rPr>
                <w:szCs w:val="20"/>
              </w:rPr>
              <w:t>Земельные участки (территории) общего пользования</w:t>
            </w:r>
          </w:p>
        </w:tc>
        <w:tc>
          <w:tcPr>
            <w:tcW w:w="1701" w:type="dxa"/>
            <w:shd w:val="clear" w:color="auto" w:fill="auto"/>
            <w:vAlign w:val="center"/>
          </w:tcPr>
          <w:p w14:paraId="70D5FB0F" w14:textId="77777777" w:rsidR="00670C44" w:rsidRPr="005F4929" w:rsidRDefault="00670C44" w:rsidP="00C57E47">
            <w:pPr>
              <w:ind w:firstLine="0"/>
              <w:jc w:val="center"/>
            </w:pPr>
            <w:r w:rsidRPr="005F4929">
              <w:rPr>
                <w:szCs w:val="20"/>
              </w:rPr>
              <w:t>12.0</w:t>
            </w:r>
          </w:p>
        </w:tc>
        <w:tc>
          <w:tcPr>
            <w:tcW w:w="7796" w:type="dxa"/>
            <w:gridSpan w:val="4"/>
            <w:shd w:val="clear" w:color="auto" w:fill="auto"/>
            <w:vAlign w:val="center"/>
          </w:tcPr>
          <w:p w14:paraId="5C0D540D" w14:textId="77777777" w:rsidR="00670C44" w:rsidRPr="005F4929" w:rsidRDefault="00670C44" w:rsidP="00C57E47">
            <w:pPr>
              <w:ind w:firstLine="0"/>
              <w:jc w:val="center"/>
            </w:pPr>
            <w:r w:rsidRPr="005F4929">
              <w:t>Не распространяется</w:t>
            </w:r>
          </w:p>
        </w:tc>
      </w:tr>
      <w:tr w:rsidR="00670C44" w:rsidRPr="005F4929" w14:paraId="73DEA683" w14:textId="77777777" w:rsidTr="00E4629B">
        <w:tblPrEx>
          <w:tblLook w:val="04A0" w:firstRow="1" w:lastRow="0" w:firstColumn="1" w:lastColumn="0" w:noHBand="0" w:noVBand="1"/>
        </w:tblPrEx>
        <w:trPr>
          <w:trHeight w:val="697"/>
        </w:trPr>
        <w:tc>
          <w:tcPr>
            <w:tcW w:w="675" w:type="dxa"/>
            <w:shd w:val="clear" w:color="auto" w:fill="auto"/>
            <w:vAlign w:val="center"/>
          </w:tcPr>
          <w:p w14:paraId="6E0B9DB6" w14:textId="71A9A0A9" w:rsidR="00670C44" w:rsidRPr="005F4929" w:rsidRDefault="00670C44" w:rsidP="001934DC">
            <w:pPr>
              <w:ind w:firstLine="0"/>
              <w:jc w:val="center"/>
            </w:pPr>
            <w:r w:rsidRPr="005F4929">
              <w:t>26.</w:t>
            </w:r>
          </w:p>
        </w:tc>
        <w:tc>
          <w:tcPr>
            <w:tcW w:w="4111" w:type="dxa"/>
            <w:shd w:val="clear" w:color="auto" w:fill="auto"/>
            <w:vAlign w:val="center"/>
          </w:tcPr>
          <w:p w14:paraId="4EAE4521" w14:textId="4AF7C946" w:rsidR="00670C44" w:rsidRPr="005F4929" w:rsidRDefault="00670C44" w:rsidP="00E4629B">
            <w:pPr>
              <w:ind w:firstLine="0"/>
              <w:jc w:val="left"/>
              <w:rPr>
                <w:szCs w:val="20"/>
              </w:rPr>
            </w:pPr>
            <w:r w:rsidRPr="005F4929">
              <w:rPr>
                <w:color w:val="000000"/>
              </w:rPr>
              <w:t>Улично-дорожная сеть</w:t>
            </w:r>
          </w:p>
        </w:tc>
        <w:tc>
          <w:tcPr>
            <w:tcW w:w="1701" w:type="dxa"/>
            <w:shd w:val="clear" w:color="auto" w:fill="auto"/>
            <w:vAlign w:val="center"/>
          </w:tcPr>
          <w:p w14:paraId="0E9EE021" w14:textId="1EF15D65" w:rsidR="00670C44" w:rsidRPr="005F4929" w:rsidRDefault="00670C44" w:rsidP="00C57E47">
            <w:pPr>
              <w:ind w:firstLine="0"/>
              <w:jc w:val="center"/>
              <w:rPr>
                <w:szCs w:val="20"/>
              </w:rPr>
            </w:pPr>
            <w:r w:rsidRPr="005F4929">
              <w:rPr>
                <w:color w:val="000000"/>
              </w:rPr>
              <w:t>12.0.1</w:t>
            </w:r>
          </w:p>
        </w:tc>
        <w:tc>
          <w:tcPr>
            <w:tcW w:w="7796" w:type="dxa"/>
            <w:gridSpan w:val="4"/>
            <w:shd w:val="clear" w:color="auto" w:fill="auto"/>
          </w:tcPr>
          <w:p w14:paraId="0008FD00" w14:textId="2C98B2CD" w:rsidR="00670C44" w:rsidRPr="005F4929" w:rsidRDefault="00670C44" w:rsidP="00C57E47">
            <w:pPr>
              <w:ind w:firstLine="0"/>
              <w:jc w:val="center"/>
            </w:pPr>
            <w:r w:rsidRPr="005F4929">
              <w:rPr>
                <w:szCs w:val="20"/>
              </w:rPr>
              <w:t>Не распространяется</w:t>
            </w:r>
          </w:p>
        </w:tc>
      </w:tr>
      <w:tr w:rsidR="00670C44" w:rsidRPr="005F4929" w14:paraId="58AAC415" w14:textId="77777777" w:rsidTr="00E4629B">
        <w:tblPrEx>
          <w:tblLook w:val="04A0" w:firstRow="1" w:lastRow="0" w:firstColumn="1" w:lastColumn="0" w:noHBand="0" w:noVBand="1"/>
        </w:tblPrEx>
        <w:trPr>
          <w:trHeight w:val="697"/>
        </w:trPr>
        <w:tc>
          <w:tcPr>
            <w:tcW w:w="675" w:type="dxa"/>
            <w:shd w:val="clear" w:color="auto" w:fill="auto"/>
            <w:vAlign w:val="center"/>
          </w:tcPr>
          <w:p w14:paraId="36A92BBA" w14:textId="138567FC" w:rsidR="00670C44" w:rsidRPr="005F4929" w:rsidRDefault="00670C44" w:rsidP="001934DC">
            <w:pPr>
              <w:ind w:firstLine="0"/>
              <w:jc w:val="center"/>
            </w:pPr>
            <w:r w:rsidRPr="005F4929">
              <w:t>27.</w:t>
            </w:r>
          </w:p>
        </w:tc>
        <w:tc>
          <w:tcPr>
            <w:tcW w:w="4111" w:type="dxa"/>
            <w:shd w:val="clear" w:color="auto" w:fill="auto"/>
            <w:vAlign w:val="center"/>
          </w:tcPr>
          <w:p w14:paraId="12FF490D" w14:textId="79102468" w:rsidR="00670C44" w:rsidRPr="005F4929" w:rsidRDefault="00670C44" w:rsidP="00E4629B">
            <w:pPr>
              <w:ind w:firstLine="0"/>
              <w:jc w:val="left"/>
              <w:rPr>
                <w:szCs w:val="20"/>
              </w:rPr>
            </w:pPr>
            <w:r w:rsidRPr="005F4929">
              <w:rPr>
                <w:color w:val="000000"/>
              </w:rPr>
              <w:t>Благоустройство территории</w:t>
            </w:r>
          </w:p>
        </w:tc>
        <w:tc>
          <w:tcPr>
            <w:tcW w:w="1701" w:type="dxa"/>
            <w:shd w:val="clear" w:color="auto" w:fill="auto"/>
            <w:vAlign w:val="center"/>
          </w:tcPr>
          <w:p w14:paraId="66A24053" w14:textId="7B51A3FC" w:rsidR="00670C44" w:rsidRPr="005F4929" w:rsidRDefault="00670C44" w:rsidP="00C57E47">
            <w:pPr>
              <w:ind w:firstLine="0"/>
              <w:jc w:val="center"/>
              <w:rPr>
                <w:szCs w:val="20"/>
              </w:rPr>
            </w:pPr>
            <w:r w:rsidRPr="005F4929">
              <w:rPr>
                <w:color w:val="000000"/>
              </w:rPr>
              <w:t>12.0.2</w:t>
            </w:r>
          </w:p>
        </w:tc>
        <w:tc>
          <w:tcPr>
            <w:tcW w:w="7796" w:type="dxa"/>
            <w:gridSpan w:val="4"/>
            <w:shd w:val="clear" w:color="auto" w:fill="auto"/>
          </w:tcPr>
          <w:p w14:paraId="798AB0BA" w14:textId="060D04A5" w:rsidR="00670C44" w:rsidRPr="005F4929" w:rsidRDefault="00670C44" w:rsidP="00C57E47">
            <w:pPr>
              <w:ind w:firstLine="0"/>
              <w:jc w:val="center"/>
            </w:pPr>
            <w:r w:rsidRPr="005F4929">
              <w:rPr>
                <w:szCs w:val="20"/>
              </w:rPr>
              <w:t>Не распространяется</w:t>
            </w:r>
          </w:p>
        </w:tc>
      </w:tr>
    </w:tbl>
    <w:p w14:paraId="6D05E1CF" w14:textId="2F52C749" w:rsidR="00966C03" w:rsidRPr="005F4929" w:rsidRDefault="00966C03" w:rsidP="00966C03">
      <w:pPr>
        <w:ind w:firstLine="0"/>
        <w:jc w:val="center"/>
      </w:pPr>
    </w:p>
    <w:p w14:paraId="15B40494" w14:textId="75561857" w:rsidR="009B4272" w:rsidRPr="005F4929" w:rsidRDefault="009B4272" w:rsidP="00966C03">
      <w:pPr>
        <w:ind w:firstLine="0"/>
        <w:jc w:val="center"/>
      </w:pPr>
    </w:p>
    <w:p w14:paraId="15B4A4E2" w14:textId="77777777" w:rsidR="00966C03" w:rsidRPr="005F4929" w:rsidRDefault="00966C03" w:rsidP="00966C03">
      <w:pPr>
        <w:ind w:firstLine="0"/>
        <w:jc w:val="center"/>
      </w:pPr>
      <w:r w:rsidRPr="005F4929">
        <w:t>Вспомогательные виды разрешенного использования</w:t>
      </w:r>
    </w:p>
    <w:p w14:paraId="4E262E1E" w14:textId="77777777" w:rsidR="00966C03" w:rsidRPr="005F4929" w:rsidRDefault="00966C03" w:rsidP="00966C03">
      <w:pPr>
        <w:ind w:firstLine="0"/>
        <w:jc w:val="center"/>
      </w:pPr>
    </w:p>
    <w:p w14:paraId="2C6672F1" w14:textId="77777777" w:rsidR="00697393" w:rsidRPr="005F4929" w:rsidRDefault="00697393" w:rsidP="00697393">
      <w:pPr>
        <w:ind w:firstLine="0"/>
      </w:pPr>
      <w:r w:rsidRPr="005F4929">
        <w:t>1. Коммунальное обслуживание – 3.1</w:t>
      </w:r>
    </w:p>
    <w:p w14:paraId="4BFE1873" w14:textId="175A6D36" w:rsidR="00697393" w:rsidRPr="005F4929" w:rsidRDefault="00697393" w:rsidP="00697393">
      <w:pPr>
        <w:ind w:firstLine="0"/>
        <w:rPr>
          <w:szCs w:val="20"/>
        </w:rPr>
      </w:pPr>
      <w:r w:rsidRPr="005F4929">
        <w:rPr>
          <w:szCs w:val="20"/>
        </w:rPr>
        <w:t>2. Обеспечение внутреннего правопорядка – 8.3.</w:t>
      </w:r>
    </w:p>
    <w:p w14:paraId="5E75FC62" w14:textId="77777777" w:rsidR="00451389" w:rsidRPr="005F4929" w:rsidRDefault="00451389" w:rsidP="00966C03">
      <w:pPr>
        <w:rPr>
          <w:shd w:val="clear" w:color="auto" w:fill="FFFFFF"/>
        </w:rPr>
      </w:pPr>
    </w:p>
    <w:p w14:paraId="6BD60FDB" w14:textId="5DEA49D9"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0139F85D" w14:textId="77777777" w:rsidR="00E43B13" w:rsidRDefault="00E43B13" w:rsidP="00966C03">
      <w:pPr>
        <w:ind w:firstLine="0"/>
        <w:jc w:val="center"/>
      </w:pPr>
    </w:p>
    <w:p w14:paraId="299B6563" w14:textId="51A98A1B" w:rsidR="00966C03" w:rsidRPr="005F4929" w:rsidRDefault="00966C03" w:rsidP="00966C03">
      <w:pPr>
        <w:ind w:firstLine="0"/>
        <w:jc w:val="center"/>
      </w:pPr>
      <w:r w:rsidRPr="005F4929">
        <w:t>Условно разрешенные виды использования</w:t>
      </w:r>
    </w:p>
    <w:p w14:paraId="498D49A7"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1985"/>
        <w:gridCol w:w="1984"/>
        <w:gridCol w:w="1985"/>
        <w:gridCol w:w="1842"/>
      </w:tblGrid>
      <w:tr w:rsidR="007473DA" w:rsidRPr="005F4929" w14:paraId="4E7CF711" w14:textId="77777777" w:rsidTr="007473DA">
        <w:trPr>
          <w:trHeight w:val="555"/>
          <w:tblHeader/>
        </w:trPr>
        <w:tc>
          <w:tcPr>
            <w:tcW w:w="675" w:type="dxa"/>
            <w:vMerge w:val="restart"/>
            <w:tcBorders>
              <w:top w:val="single" w:sz="4" w:space="0" w:color="auto"/>
              <w:left w:val="single" w:sz="4" w:space="0" w:color="auto"/>
              <w:right w:val="single" w:sz="4" w:space="0" w:color="auto"/>
            </w:tcBorders>
            <w:vAlign w:val="center"/>
          </w:tcPr>
          <w:p w14:paraId="4C4F5878" w14:textId="77777777" w:rsidR="007473DA" w:rsidRPr="005F4929" w:rsidRDefault="007473DA" w:rsidP="00AA7584">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1B01D467" w14:textId="77777777" w:rsidR="007473DA" w:rsidRPr="005F4929" w:rsidRDefault="007473DA"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03E40F8" w14:textId="77777777" w:rsidR="007473DA" w:rsidRPr="005F4929" w:rsidRDefault="007473DA"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F4F43DB" w14:textId="77777777" w:rsidR="007473DA" w:rsidRPr="005F4929" w:rsidRDefault="007473DA" w:rsidP="00AA7584">
            <w:pPr>
              <w:ind w:firstLine="0"/>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7EEB199F" w14:textId="77777777" w:rsidR="007473DA" w:rsidRPr="005F4929" w:rsidRDefault="007473DA" w:rsidP="00AA7584">
            <w:pPr>
              <w:ind w:firstLine="0"/>
              <w:jc w:val="center"/>
              <w:rPr>
                <w:szCs w:val="20"/>
              </w:rPr>
            </w:pPr>
            <w:r w:rsidRPr="005F4929">
              <w:rPr>
                <w:szCs w:val="20"/>
              </w:rPr>
              <w:t>Максимальный процент застройки</w:t>
            </w:r>
          </w:p>
        </w:tc>
        <w:tc>
          <w:tcPr>
            <w:tcW w:w="1842" w:type="dxa"/>
            <w:vMerge w:val="restart"/>
            <w:tcBorders>
              <w:top w:val="single" w:sz="4" w:space="0" w:color="auto"/>
              <w:left w:val="single" w:sz="4" w:space="0" w:color="auto"/>
              <w:right w:val="single" w:sz="4" w:space="0" w:color="auto"/>
            </w:tcBorders>
            <w:vAlign w:val="center"/>
          </w:tcPr>
          <w:p w14:paraId="1C42ECA3" w14:textId="77777777" w:rsidR="007473DA" w:rsidRPr="005F4929" w:rsidRDefault="007473DA" w:rsidP="00AA7584">
            <w:pPr>
              <w:ind w:firstLine="0"/>
              <w:jc w:val="center"/>
              <w:rPr>
                <w:szCs w:val="20"/>
              </w:rPr>
            </w:pPr>
            <w:r w:rsidRPr="005F4929">
              <w:rPr>
                <w:szCs w:val="20"/>
              </w:rPr>
              <w:t>Минимальные отступы от границ земельного участка (м)</w:t>
            </w:r>
          </w:p>
        </w:tc>
      </w:tr>
      <w:tr w:rsidR="007473DA" w:rsidRPr="005F4929" w14:paraId="4D0BE093" w14:textId="77777777" w:rsidTr="007473DA">
        <w:trPr>
          <w:trHeight w:val="555"/>
          <w:tblHeader/>
        </w:trPr>
        <w:tc>
          <w:tcPr>
            <w:tcW w:w="675" w:type="dxa"/>
            <w:vMerge/>
            <w:tcBorders>
              <w:left w:val="single" w:sz="4" w:space="0" w:color="auto"/>
              <w:bottom w:val="single" w:sz="4" w:space="0" w:color="auto"/>
              <w:right w:val="single" w:sz="4" w:space="0" w:color="auto"/>
            </w:tcBorders>
            <w:vAlign w:val="center"/>
          </w:tcPr>
          <w:p w14:paraId="2B1F1674" w14:textId="77777777" w:rsidR="007473DA" w:rsidRPr="005F4929" w:rsidRDefault="007473DA"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62AD1A5C" w14:textId="77777777" w:rsidR="007473DA" w:rsidRPr="005F4929" w:rsidRDefault="007473DA"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5D91A6F" w14:textId="77777777" w:rsidR="007473DA" w:rsidRPr="005F4929" w:rsidRDefault="007473DA"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4D7D417" w14:textId="77777777" w:rsidR="007473DA" w:rsidRPr="005F4929" w:rsidRDefault="007473DA"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36F03FF0" w14:textId="77777777" w:rsidR="007473DA" w:rsidRPr="005F4929" w:rsidRDefault="007473DA" w:rsidP="00AA7584">
            <w:pPr>
              <w:ind w:firstLine="0"/>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39D19BE6" w14:textId="77777777" w:rsidR="007473DA" w:rsidRPr="005F4929" w:rsidRDefault="007473DA" w:rsidP="00AA7584">
            <w:pPr>
              <w:ind w:firstLine="0"/>
              <w:jc w:val="center"/>
              <w:rPr>
                <w:szCs w:val="20"/>
              </w:rPr>
            </w:pPr>
          </w:p>
        </w:tc>
        <w:tc>
          <w:tcPr>
            <w:tcW w:w="1842" w:type="dxa"/>
            <w:vMerge/>
            <w:tcBorders>
              <w:left w:val="single" w:sz="4" w:space="0" w:color="auto"/>
              <w:bottom w:val="single" w:sz="4" w:space="0" w:color="auto"/>
              <w:right w:val="single" w:sz="4" w:space="0" w:color="auto"/>
            </w:tcBorders>
            <w:vAlign w:val="center"/>
          </w:tcPr>
          <w:p w14:paraId="3956ABDC" w14:textId="77777777" w:rsidR="007473DA" w:rsidRPr="005F4929" w:rsidRDefault="007473DA" w:rsidP="00AA7584">
            <w:pPr>
              <w:ind w:firstLine="0"/>
              <w:jc w:val="center"/>
              <w:rPr>
                <w:szCs w:val="20"/>
              </w:rPr>
            </w:pPr>
          </w:p>
        </w:tc>
      </w:tr>
      <w:tr w:rsidR="00CF5A45" w:rsidRPr="005F4929" w14:paraId="1B299A3E" w14:textId="77777777" w:rsidTr="002B7472">
        <w:trPr>
          <w:trHeight w:val="555"/>
          <w:tblHeader/>
        </w:trPr>
        <w:tc>
          <w:tcPr>
            <w:tcW w:w="675" w:type="dxa"/>
            <w:tcBorders>
              <w:left w:val="single" w:sz="4" w:space="0" w:color="auto"/>
              <w:bottom w:val="single" w:sz="4" w:space="0" w:color="auto"/>
              <w:right w:val="single" w:sz="4" w:space="0" w:color="auto"/>
            </w:tcBorders>
            <w:vAlign w:val="center"/>
          </w:tcPr>
          <w:p w14:paraId="44F12C7C" w14:textId="3FC91EF4" w:rsidR="00CF5A45" w:rsidRPr="005F4929" w:rsidRDefault="00CF5A45" w:rsidP="002B7472">
            <w:pPr>
              <w:ind w:firstLine="0"/>
              <w:jc w:val="center"/>
              <w:rPr>
                <w:szCs w:val="20"/>
              </w:rPr>
            </w:pPr>
            <w:r w:rsidRPr="005F4929">
              <w:t>1.</w:t>
            </w:r>
          </w:p>
        </w:tc>
        <w:tc>
          <w:tcPr>
            <w:tcW w:w="4111" w:type="dxa"/>
            <w:tcBorders>
              <w:left w:val="single" w:sz="4" w:space="0" w:color="auto"/>
              <w:bottom w:val="single" w:sz="4" w:space="0" w:color="auto"/>
              <w:right w:val="single" w:sz="4" w:space="0" w:color="auto"/>
            </w:tcBorders>
            <w:vAlign w:val="center"/>
          </w:tcPr>
          <w:p w14:paraId="73446C62" w14:textId="3E463EAB" w:rsidR="00CF5A45" w:rsidRPr="005F4929" w:rsidRDefault="00CF5A45" w:rsidP="002B7472">
            <w:pPr>
              <w:ind w:firstLine="0"/>
              <w:rPr>
                <w:szCs w:val="20"/>
              </w:rPr>
            </w:pPr>
            <w:r w:rsidRPr="005F4929">
              <w:t>Проведение научных испытаний</w:t>
            </w:r>
          </w:p>
        </w:tc>
        <w:tc>
          <w:tcPr>
            <w:tcW w:w="1701" w:type="dxa"/>
            <w:tcBorders>
              <w:left w:val="single" w:sz="4" w:space="0" w:color="auto"/>
              <w:bottom w:val="single" w:sz="4" w:space="0" w:color="auto"/>
              <w:right w:val="single" w:sz="4" w:space="0" w:color="auto"/>
            </w:tcBorders>
            <w:vAlign w:val="center"/>
          </w:tcPr>
          <w:p w14:paraId="22FED58D" w14:textId="27DF0EB9" w:rsidR="00CF5A45" w:rsidRPr="005F4929" w:rsidRDefault="00CF5A45" w:rsidP="002B7472">
            <w:pPr>
              <w:ind w:firstLine="0"/>
              <w:jc w:val="center"/>
              <w:rPr>
                <w:szCs w:val="20"/>
              </w:rPr>
            </w:pPr>
            <w:r w:rsidRPr="005F4929">
              <w:rPr>
                <w:color w:val="000000"/>
              </w:rPr>
              <w:t>3.9.3</w:t>
            </w:r>
          </w:p>
        </w:tc>
        <w:tc>
          <w:tcPr>
            <w:tcW w:w="1985" w:type="dxa"/>
            <w:tcBorders>
              <w:top w:val="single" w:sz="4" w:space="0" w:color="auto"/>
              <w:left w:val="single" w:sz="4" w:space="0" w:color="auto"/>
              <w:bottom w:val="single" w:sz="4" w:space="0" w:color="auto"/>
              <w:right w:val="single" w:sz="4" w:space="0" w:color="auto"/>
            </w:tcBorders>
            <w:vAlign w:val="center"/>
          </w:tcPr>
          <w:p w14:paraId="25535612" w14:textId="33449890" w:rsidR="00CF5A45" w:rsidRPr="005F4929" w:rsidRDefault="00CF5A45" w:rsidP="002B7472">
            <w:pPr>
              <w:ind w:firstLine="0"/>
              <w:jc w:val="center"/>
              <w:rPr>
                <w:szCs w:val="20"/>
                <w:lang w:val="en-US"/>
              </w:rPr>
            </w:pPr>
            <w:r w:rsidRPr="005F4929">
              <w:rPr>
                <w:szCs w:val="20"/>
              </w:rPr>
              <w:t>2 500</w:t>
            </w:r>
          </w:p>
        </w:tc>
        <w:tc>
          <w:tcPr>
            <w:tcW w:w="1984" w:type="dxa"/>
            <w:tcBorders>
              <w:left w:val="single" w:sz="4" w:space="0" w:color="auto"/>
              <w:bottom w:val="single" w:sz="4" w:space="0" w:color="auto"/>
              <w:right w:val="single" w:sz="4" w:space="0" w:color="auto"/>
            </w:tcBorders>
            <w:vAlign w:val="center"/>
          </w:tcPr>
          <w:p w14:paraId="0919ADD6" w14:textId="699D9F7B" w:rsidR="00CF5A45" w:rsidRPr="005F4929" w:rsidRDefault="00CF5A45" w:rsidP="002B7472">
            <w:pPr>
              <w:ind w:firstLine="0"/>
              <w:jc w:val="center"/>
              <w:rPr>
                <w:szCs w:val="20"/>
                <w:lang w:val="en-US"/>
              </w:rPr>
            </w:pPr>
            <w:r w:rsidRPr="005F4929">
              <w:rPr>
                <w:szCs w:val="20"/>
              </w:rPr>
              <w:t>100 000</w:t>
            </w:r>
          </w:p>
        </w:tc>
        <w:tc>
          <w:tcPr>
            <w:tcW w:w="1985" w:type="dxa"/>
            <w:tcBorders>
              <w:left w:val="single" w:sz="4" w:space="0" w:color="auto"/>
              <w:bottom w:val="single" w:sz="4" w:space="0" w:color="auto"/>
              <w:right w:val="single" w:sz="4" w:space="0" w:color="auto"/>
            </w:tcBorders>
            <w:vAlign w:val="center"/>
          </w:tcPr>
          <w:p w14:paraId="392E8E2F" w14:textId="5EFC2359" w:rsidR="00CF5A45" w:rsidRPr="005F4929" w:rsidRDefault="00CF5A45" w:rsidP="002B7472">
            <w:pPr>
              <w:ind w:firstLine="0"/>
              <w:jc w:val="center"/>
              <w:rPr>
                <w:szCs w:val="20"/>
              </w:rPr>
            </w:pPr>
            <w:r w:rsidRPr="005F4929">
              <w:rPr>
                <w:szCs w:val="20"/>
                <w:lang w:val="en-US"/>
              </w:rPr>
              <w:t>60%</w:t>
            </w:r>
          </w:p>
        </w:tc>
        <w:tc>
          <w:tcPr>
            <w:tcW w:w="1842" w:type="dxa"/>
            <w:tcBorders>
              <w:left w:val="single" w:sz="4" w:space="0" w:color="auto"/>
              <w:bottom w:val="single" w:sz="4" w:space="0" w:color="auto"/>
              <w:right w:val="single" w:sz="4" w:space="0" w:color="auto"/>
            </w:tcBorders>
            <w:vAlign w:val="center"/>
          </w:tcPr>
          <w:p w14:paraId="4A1177B1" w14:textId="09E4FC3B" w:rsidR="00CF5A45" w:rsidRPr="005F4929" w:rsidRDefault="00CF5A45" w:rsidP="002B7472">
            <w:pPr>
              <w:ind w:firstLine="0"/>
              <w:jc w:val="center"/>
              <w:rPr>
                <w:szCs w:val="20"/>
              </w:rPr>
            </w:pPr>
            <w:r w:rsidRPr="005F4929">
              <w:rPr>
                <w:szCs w:val="20"/>
              </w:rPr>
              <w:t>3</w:t>
            </w:r>
          </w:p>
        </w:tc>
      </w:tr>
    </w:tbl>
    <w:p w14:paraId="166BA6C7" w14:textId="77777777" w:rsidR="000D4B35" w:rsidRPr="005F4929" w:rsidRDefault="000D4B35" w:rsidP="000D4B35">
      <w:pPr>
        <w:widowControl w:val="0"/>
        <w:autoSpaceDE w:val="0"/>
        <w:autoSpaceDN w:val="0"/>
        <w:adjustRightInd w:val="0"/>
        <w:ind w:firstLine="0"/>
      </w:pPr>
    </w:p>
    <w:p w14:paraId="61DAFBFE" w14:textId="10A76001" w:rsidR="000D4B35" w:rsidRPr="005F4929" w:rsidRDefault="000D4B35" w:rsidP="00340499">
      <w:pPr>
        <w:widowControl w:val="0"/>
        <w:autoSpaceDE w:val="0"/>
        <w:autoSpaceDN w:val="0"/>
        <w:adjustRightInd w:val="0"/>
        <w:rPr>
          <w:bCs/>
        </w:rPr>
      </w:pPr>
      <w:r w:rsidRPr="005F4929">
        <w:rPr>
          <w:bCs/>
        </w:rPr>
        <w:t>Применительно к земельным участкам включенным в перечень особо ценных сельскохозяйственных угодий, расположенных на территории Московской области,  использование которых для других целей не допускается (</w:t>
      </w:r>
      <w:r w:rsidR="0048785A" w:rsidRPr="005F4929">
        <w:t>Распоряжение Министерства сельского хозяйства и продовольствия Московской области от 10.10.2019 № 20ВР-349  "Об утверждении Перечень особо ценных сельскохозяйственных угодий, расположенных на территории Московской области,  использование которых для других целей не допускается"</w:t>
      </w:r>
      <w:r w:rsidRPr="005F4929">
        <w:rPr>
          <w:bCs/>
        </w:rPr>
        <w:t xml:space="preserve">), в соответствии с частью 6 статьи 36 Градостроительного кодекса Российской Федерации, градостроительный регламент </w:t>
      </w:r>
      <w:r w:rsidR="00793E74" w:rsidRPr="005F4929">
        <w:rPr>
          <w:bCs/>
        </w:rPr>
        <w:t>Не подлежит установлению</w:t>
      </w:r>
      <w:r w:rsidRPr="005F4929">
        <w:rPr>
          <w:bCs/>
        </w:rPr>
        <w:t>.</w:t>
      </w:r>
    </w:p>
    <w:p w14:paraId="6DB51A6F" w14:textId="77777777" w:rsidR="000D4B35" w:rsidRPr="005F4929" w:rsidRDefault="000D4B35" w:rsidP="000D4B35">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07203D9C"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7AE84A08"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7FFC24E4" w14:textId="77777777" w:rsidR="00937E45" w:rsidRPr="005F4929" w:rsidRDefault="00937E45" w:rsidP="000D4B35">
      <w:pPr>
        <w:ind w:firstLine="708"/>
      </w:pPr>
    </w:p>
    <w:p w14:paraId="6A2E311E" w14:textId="3F5BD897" w:rsidR="00966C03" w:rsidRPr="005F4929" w:rsidRDefault="00966C03" w:rsidP="00340499">
      <w:pPr>
        <w:pStyle w:val="22"/>
        <w:rPr>
          <w:b w:val="0"/>
        </w:rPr>
      </w:pPr>
      <w:bookmarkStart w:id="72" w:name="_Toc41079826"/>
      <w:r w:rsidRPr="005F4929">
        <w:rPr>
          <w:b w:val="0"/>
        </w:rPr>
        <w:t xml:space="preserve">СХ-4 </w:t>
      </w:r>
      <w:r w:rsidR="009B4272" w:rsidRPr="005F4929">
        <w:rPr>
          <w:b w:val="0"/>
        </w:rPr>
        <w:t xml:space="preserve">- </w:t>
      </w:r>
      <w:r w:rsidRPr="005F4929">
        <w:rPr>
          <w:b w:val="0"/>
        </w:rPr>
        <w:t>ЗОНА, ПРЕДНАЗНАЧЕННАЯ ДЛЯ ВЕДЕНИЯ ОГОРОДНИЧЕСТВА</w:t>
      </w:r>
      <w:bookmarkEnd w:id="72"/>
    </w:p>
    <w:p w14:paraId="091F4489" w14:textId="77777777" w:rsidR="00966C03" w:rsidRPr="005F4929" w:rsidRDefault="00966C03" w:rsidP="00966C03">
      <w:pPr>
        <w:widowControl w:val="0"/>
        <w:autoSpaceDE w:val="0"/>
        <w:autoSpaceDN w:val="0"/>
        <w:adjustRightInd w:val="0"/>
        <w:ind w:firstLine="540"/>
        <w:rPr>
          <w:rFonts w:ascii="Arial" w:hAnsi="Arial" w:cs="Arial"/>
          <w:i/>
          <w:sz w:val="20"/>
          <w:szCs w:val="20"/>
        </w:rPr>
      </w:pPr>
    </w:p>
    <w:p w14:paraId="0F95002F" w14:textId="6C1AFBA2" w:rsidR="00966C03" w:rsidRPr="005F4929" w:rsidRDefault="00966C03" w:rsidP="00966C03">
      <w:pPr>
        <w:autoSpaceDE w:val="0"/>
        <w:autoSpaceDN w:val="0"/>
        <w:adjustRightInd w:val="0"/>
        <w:ind w:firstLine="720"/>
      </w:pPr>
      <w:r w:rsidRPr="005F4929">
        <w:t>Зона, предназначенная для ведения огородничества СХ-4, установлена для ведения гражданами огородничества.</w:t>
      </w:r>
    </w:p>
    <w:p w14:paraId="6234B854" w14:textId="77777777" w:rsidR="00966C03" w:rsidRPr="005F4929" w:rsidRDefault="00966C03" w:rsidP="00966C03">
      <w:pPr>
        <w:overflowPunct w:val="0"/>
        <w:autoSpaceDE w:val="0"/>
        <w:autoSpaceDN w:val="0"/>
        <w:adjustRightInd w:val="0"/>
        <w:rPr>
          <w:rFonts w:asciiTheme="minorHAnsi" w:hAnsiTheme="minorHAnsi" w:cs="HelvDL"/>
        </w:rPr>
      </w:pPr>
    </w:p>
    <w:p w14:paraId="1B9063A2" w14:textId="77777777" w:rsidR="00966C03" w:rsidRPr="005F4929" w:rsidRDefault="00966C03" w:rsidP="00966C03">
      <w:pPr>
        <w:ind w:firstLine="0"/>
        <w:jc w:val="center"/>
      </w:pPr>
      <w:r w:rsidRPr="005F4929">
        <w:t>Основные виды разрешенного использования</w:t>
      </w:r>
    </w:p>
    <w:p w14:paraId="0D4AEDA9"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2013"/>
        <w:gridCol w:w="1843"/>
        <w:gridCol w:w="1985"/>
        <w:gridCol w:w="1955"/>
      </w:tblGrid>
      <w:tr w:rsidR="007473DA" w:rsidRPr="005F4929" w14:paraId="518ECC10" w14:textId="77777777" w:rsidTr="0006656A">
        <w:trPr>
          <w:trHeight w:val="273"/>
          <w:tblHeader/>
        </w:trPr>
        <w:tc>
          <w:tcPr>
            <w:tcW w:w="675" w:type="dxa"/>
            <w:vMerge w:val="restart"/>
            <w:tcBorders>
              <w:top w:val="single" w:sz="4" w:space="0" w:color="auto"/>
              <w:left w:val="single" w:sz="4" w:space="0" w:color="auto"/>
              <w:right w:val="single" w:sz="4" w:space="0" w:color="auto"/>
            </w:tcBorders>
            <w:vAlign w:val="center"/>
          </w:tcPr>
          <w:p w14:paraId="0E8C1B87" w14:textId="77777777" w:rsidR="007473DA" w:rsidRPr="005F4929" w:rsidRDefault="007473DA" w:rsidP="00AA7584">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3008C730" w14:textId="77777777" w:rsidR="007473DA" w:rsidRPr="005F4929" w:rsidRDefault="007473DA"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5BCE384E" w14:textId="77777777" w:rsidR="007473DA" w:rsidRPr="005F4929" w:rsidRDefault="007473DA" w:rsidP="00AA7584">
            <w:pPr>
              <w:ind w:firstLine="0"/>
              <w:jc w:val="center"/>
              <w:rPr>
                <w:szCs w:val="20"/>
              </w:rPr>
            </w:pPr>
            <w:r w:rsidRPr="005F4929">
              <w:rPr>
                <w:szCs w:val="20"/>
              </w:rPr>
              <w:t>Код (числовое обозначение ВРИ)</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1152E733" w14:textId="77777777" w:rsidR="007473DA" w:rsidRPr="005F4929" w:rsidRDefault="007473DA" w:rsidP="00AA7584">
            <w:pPr>
              <w:ind w:firstLine="0"/>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347C415B" w14:textId="77777777" w:rsidR="007473DA" w:rsidRPr="005F4929" w:rsidRDefault="007473DA" w:rsidP="00AA7584">
            <w:pPr>
              <w:ind w:firstLine="0"/>
              <w:jc w:val="center"/>
              <w:rPr>
                <w:szCs w:val="20"/>
              </w:rPr>
            </w:pPr>
            <w:r w:rsidRPr="005F4929">
              <w:rPr>
                <w:szCs w:val="20"/>
              </w:rPr>
              <w:t>Максимальный процент застройки</w:t>
            </w:r>
          </w:p>
        </w:tc>
        <w:tc>
          <w:tcPr>
            <w:tcW w:w="1955" w:type="dxa"/>
            <w:vMerge w:val="restart"/>
            <w:tcBorders>
              <w:top w:val="single" w:sz="4" w:space="0" w:color="auto"/>
              <w:left w:val="single" w:sz="4" w:space="0" w:color="auto"/>
              <w:right w:val="single" w:sz="4" w:space="0" w:color="auto"/>
            </w:tcBorders>
            <w:vAlign w:val="center"/>
          </w:tcPr>
          <w:p w14:paraId="1DE411E2" w14:textId="77777777" w:rsidR="007473DA" w:rsidRPr="005F4929" w:rsidRDefault="007473DA" w:rsidP="00AA7584">
            <w:pPr>
              <w:ind w:firstLine="0"/>
              <w:jc w:val="center"/>
              <w:rPr>
                <w:szCs w:val="20"/>
              </w:rPr>
            </w:pPr>
            <w:r w:rsidRPr="005F4929">
              <w:rPr>
                <w:szCs w:val="20"/>
              </w:rPr>
              <w:t>Минимальные отступы от границ земельного участка (м)</w:t>
            </w:r>
          </w:p>
        </w:tc>
      </w:tr>
      <w:tr w:rsidR="007473DA" w:rsidRPr="005F4929" w14:paraId="40C95605" w14:textId="77777777" w:rsidTr="0006656A">
        <w:trPr>
          <w:trHeight w:val="555"/>
          <w:tblHeader/>
        </w:trPr>
        <w:tc>
          <w:tcPr>
            <w:tcW w:w="675" w:type="dxa"/>
            <w:vMerge/>
            <w:tcBorders>
              <w:left w:val="single" w:sz="4" w:space="0" w:color="auto"/>
              <w:bottom w:val="single" w:sz="4" w:space="0" w:color="auto"/>
              <w:right w:val="single" w:sz="4" w:space="0" w:color="auto"/>
            </w:tcBorders>
            <w:vAlign w:val="center"/>
          </w:tcPr>
          <w:p w14:paraId="6E376E28" w14:textId="77777777" w:rsidR="007473DA" w:rsidRPr="005F4929" w:rsidRDefault="007473DA"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5F89E765" w14:textId="77777777" w:rsidR="007473DA" w:rsidRPr="005F4929" w:rsidRDefault="007473DA"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487EF910" w14:textId="77777777" w:rsidR="007473DA" w:rsidRPr="005F4929" w:rsidRDefault="007473DA" w:rsidP="00AA7584">
            <w:pPr>
              <w:ind w:firstLine="0"/>
              <w:jc w:val="center"/>
              <w:rPr>
                <w:szCs w:val="20"/>
              </w:rPr>
            </w:pPr>
          </w:p>
        </w:tc>
        <w:tc>
          <w:tcPr>
            <w:tcW w:w="2013" w:type="dxa"/>
            <w:tcBorders>
              <w:top w:val="single" w:sz="4" w:space="0" w:color="auto"/>
              <w:left w:val="single" w:sz="4" w:space="0" w:color="auto"/>
              <w:bottom w:val="single" w:sz="4" w:space="0" w:color="auto"/>
              <w:right w:val="single" w:sz="4" w:space="0" w:color="auto"/>
            </w:tcBorders>
            <w:vAlign w:val="center"/>
          </w:tcPr>
          <w:p w14:paraId="4A25BFD1" w14:textId="77777777" w:rsidR="007473DA" w:rsidRPr="005F4929" w:rsidRDefault="007473DA" w:rsidP="00AA7584">
            <w:pPr>
              <w:ind w:firstLine="0"/>
              <w:jc w:val="center"/>
              <w:rPr>
                <w:szCs w:val="20"/>
                <w:lang w:val="en-US"/>
              </w:rPr>
            </w:pPr>
            <w:r w:rsidRPr="005F4929">
              <w:rPr>
                <w:szCs w:val="20"/>
                <w:lang w:val="en-US"/>
              </w:rPr>
              <w:t>min</w:t>
            </w:r>
          </w:p>
        </w:tc>
        <w:tc>
          <w:tcPr>
            <w:tcW w:w="1843" w:type="dxa"/>
            <w:tcBorders>
              <w:left w:val="single" w:sz="4" w:space="0" w:color="auto"/>
              <w:bottom w:val="single" w:sz="4" w:space="0" w:color="auto"/>
              <w:right w:val="single" w:sz="4" w:space="0" w:color="auto"/>
            </w:tcBorders>
            <w:vAlign w:val="center"/>
          </w:tcPr>
          <w:p w14:paraId="253C8912" w14:textId="77777777" w:rsidR="007473DA" w:rsidRPr="005F4929" w:rsidRDefault="007473DA" w:rsidP="00AA7584">
            <w:pPr>
              <w:ind w:firstLine="0"/>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1E6350B5" w14:textId="77777777" w:rsidR="007473DA" w:rsidRPr="005F4929" w:rsidRDefault="007473DA" w:rsidP="00AA7584">
            <w:pPr>
              <w:ind w:firstLine="0"/>
              <w:jc w:val="center"/>
              <w:rPr>
                <w:szCs w:val="20"/>
              </w:rPr>
            </w:pPr>
          </w:p>
        </w:tc>
        <w:tc>
          <w:tcPr>
            <w:tcW w:w="1955" w:type="dxa"/>
            <w:vMerge/>
            <w:tcBorders>
              <w:left w:val="single" w:sz="4" w:space="0" w:color="auto"/>
              <w:bottom w:val="single" w:sz="4" w:space="0" w:color="auto"/>
              <w:right w:val="single" w:sz="4" w:space="0" w:color="auto"/>
            </w:tcBorders>
            <w:vAlign w:val="center"/>
          </w:tcPr>
          <w:p w14:paraId="631BE912" w14:textId="77777777" w:rsidR="007473DA" w:rsidRPr="005F4929" w:rsidRDefault="007473DA" w:rsidP="00AA7584">
            <w:pPr>
              <w:ind w:firstLine="0"/>
              <w:jc w:val="center"/>
              <w:rPr>
                <w:szCs w:val="20"/>
              </w:rPr>
            </w:pPr>
          </w:p>
        </w:tc>
      </w:tr>
      <w:tr w:rsidR="009B4272" w:rsidRPr="005F4929" w14:paraId="19E10369" w14:textId="77777777" w:rsidTr="00670C44">
        <w:trPr>
          <w:trHeight w:val="555"/>
        </w:trPr>
        <w:tc>
          <w:tcPr>
            <w:tcW w:w="675" w:type="dxa"/>
            <w:tcBorders>
              <w:left w:val="single" w:sz="4" w:space="0" w:color="auto"/>
              <w:bottom w:val="single" w:sz="4" w:space="0" w:color="auto"/>
              <w:right w:val="single" w:sz="4" w:space="0" w:color="auto"/>
            </w:tcBorders>
            <w:vAlign w:val="center"/>
          </w:tcPr>
          <w:p w14:paraId="50F3A8CC" w14:textId="0C189C4E" w:rsidR="009B4272" w:rsidRPr="005F4929" w:rsidRDefault="009B4272" w:rsidP="009B4272">
            <w:pPr>
              <w:ind w:firstLine="0"/>
              <w:jc w:val="center"/>
              <w:rPr>
                <w:szCs w:val="20"/>
              </w:rPr>
            </w:pPr>
            <w:r w:rsidRPr="005F4929">
              <w:rPr>
                <w:szCs w:val="20"/>
              </w:rPr>
              <w:t>1.</w:t>
            </w:r>
          </w:p>
        </w:tc>
        <w:tc>
          <w:tcPr>
            <w:tcW w:w="4111" w:type="dxa"/>
            <w:tcBorders>
              <w:left w:val="single" w:sz="4" w:space="0" w:color="auto"/>
              <w:bottom w:val="single" w:sz="4" w:space="0" w:color="auto"/>
              <w:right w:val="single" w:sz="4" w:space="0" w:color="auto"/>
            </w:tcBorders>
            <w:vAlign w:val="center"/>
          </w:tcPr>
          <w:p w14:paraId="2E9F7047" w14:textId="31575999" w:rsidR="009B4272" w:rsidRPr="005F4929" w:rsidRDefault="009B4272" w:rsidP="00FF702F">
            <w:pPr>
              <w:ind w:firstLine="0"/>
              <w:jc w:val="left"/>
              <w:rPr>
                <w:szCs w:val="20"/>
              </w:rPr>
            </w:pPr>
            <w:r w:rsidRPr="005F4929">
              <w:rPr>
                <w:szCs w:val="20"/>
              </w:rPr>
              <w:t>Ведение личного подсобного хозяйства на полевых участках</w:t>
            </w:r>
          </w:p>
        </w:tc>
        <w:tc>
          <w:tcPr>
            <w:tcW w:w="1701" w:type="dxa"/>
            <w:tcBorders>
              <w:left w:val="single" w:sz="4" w:space="0" w:color="auto"/>
              <w:bottom w:val="single" w:sz="4" w:space="0" w:color="auto"/>
              <w:right w:val="single" w:sz="4" w:space="0" w:color="auto"/>
            </w:tcBorders>
            <w:vAlign w:val="center"/>
          </w:tcPr>
          <w:p w14:paraId="35A32949" w14:textId="7F151B5E" w:rsidR="009B4272" w:rsidRPr="005F4929" w:rsidRDefault="009B4272" w:rsidP="009B4272">
            <w:pPr>
              <w:ind w:firstLine="0"/>
              <w:jc w:val="center"/>
              <w:rPr>
                <w:szCs w:val="20"/>
              </w:rPr>
            </w:pPr>
            <w:r w:rsidRPr="005F4929">
              <w:rPr>
                <w:szCs w:val="20"/>
                <w:lang w:val="en-US"/>
              </w:rPr>
              <w:t>1</w:t>
            </w:r>
            <w:r w:rsidRPr="005F4929">
              <w:rPr>
                <w:szCs w:val="20"/>
              </w:rPr>
              <w:t>.</w:t>
            </w:r>
            <w:r w:rsidRPr="005F4929">
              <w:rPr>
                <w:szCs w:val="20"/>
                <w:lang w:val="en-US"/>
              </w:rPr>
              <w:t>16</w:t>
            </w:r>
          </w:p>
        </w:tc>
        <w:tc>
          <w:tcPr>
            <w:tcW w:w="2013" w:type="dxa"/>
            <w:tcBorders>
              <w:top w:val="single" w:sz="4" w:space="0" w:color="auto"/>
              <w:left w:val="single" w:sz="4" w:space="0" w:color="auto"/>
              <w:bottom w:val="single" w:sz="4" w:space="0" w:color="auto"/>
              <w:right w:val="single" w:sz="4" w:space="0" w:color="auto"/>
            </w:tcBorders>
            <w:vAlign w:val="center"/>
          </w:tcPr>
          <w:p w14:paraId="4F73B906" w14:textId="67C7EEB7" w:rsidR="009B4272" w:rsidRPr="005F4929" w:rsidRDefault="009B4272" w:rsidP="009B4272">
            <w:pPr>
              <w:ind w:firstLine="0"/>
              <w:jc w:val="center"/>
              <w:rPr>
                <w:szCs w:val="20"/>
                <w:lang w:val="en-US"/>
              </w:rPr>
            </w:pPr>
            <w:r w:rsidRPr="005F4929">
              <w:rPr>
                <w:szCs w:val="20"/>
              </w:rPr>
              <w:t>500</w:t>
            </w:r>
          </w:p>
        </w:tc>
        <w:tc>
          <w:tcPr>
            <w:tcW w:w="1843" w:type="dxa"/>
            <w:tcBorders>
              <w:left w:val="single" w:sz="4" w:space="0" w:color="auto"/>
              <w:bottom w:val="single" w:sz="4" w:space="0" w:color="auto"/>
              <w:right w:val="single" w:sz="4" w:space="0" w:color="auto"/>
            </w:tcBorders>
            <w:vAlign w:val="center"/>
          </w:tcPr>
          <w:p w14:paraId="258DFD6A" w14:textId="7C1DCF33" w:rsidR="009B4272" w:rsidRPr="005F4929" w:rsidRDefault="009B4272" w:rsidP="009B4272">
            <w:pPr>
              <w:ind w:firstLine="0"/>
              <w:jc w:val="center"/>
              <w:rPr>
                <w:szCs w:val="20"/>
                <w:lang w:val="en-US"/>
              </w:rPr>
            </w:pPr>
            <w:r w:rsidRPr="005F4929">
              <w:rPr>
                <w:szCs w:val="20"/>
              </w:rPr>
              <w:t>3 000</w:t>
            </w:r>
          </w:p>
        </w:tc>
        <w:tc>
          <w:tcPr>
            <w:tcW w:w="1985" w:type="dxa"/>
            <w:tcBorders>
              <w:left w:val="single" w:sz="4" w:space="0" w:color="auto"/>
              <w:bottom w:val="single" w:sz="4" w:space="0" w:color="auto"/>
              <w:right w:val="single" w:sz="4" w:space="0" w:color="auto"/>
            </w:tcBorders>
            <w:vAlign w:val="center"/>
          </w:tcPr>
          <w:p w14:paraId="533F8401" w14:textId="1EA2C6E0" w:rsidR="009B4272" w:rsidRPr="005F4929" w:rsidRDefault="009B4272" w:rsidP="009B4272">
            <w:pPr>
              <w:ind w:firstLine="0"/>
              <w:jc w:val="center"/>
              <w:rPr>
                <w:szCs w:val="20"/>
              </w:rPr>
            </w:pPr>
            <w:r w:rsidRPr="005F4929">
              <w:rPr>
                <w:szCs w:val="20"/>
              </w:rPr>
              <w:t>0%</w:t>
            </w:r>
          </w:p>
        </w:tc>
        <w:tc>
          <w:tcPr>
            <w:tcW w:w="1955" w:type="dxa"/>
            <w:tcBorders>
              <w:left w:val="single" w:sz="4" w:space="0" w:color="auto"/>
              <w:bottom w:val="single" w:sz="4" w:space="0" w:color="auto"/>
              <w:right w:val="single" w:sz="4" w:space="0" w:color="auto"/>
            </w:tcBorders>
            <w:vAlign w:val="center"/>
          </w:tcPr>
          <w:p w14:paraId="46B7F28E" w14:textId="65B42FDA" w:rsidR="009B4272" w:rsidRPr="005F4929" w:rsidRDefault="009B4272" w:rsidP="009B4272">
            <w:pPr>
              <w:ind w:firstLine="0"/>
              <w:jc w:val="center"/>
              <w:rPr>
                <w:szCs w:val="20"/>
              </w:rPr>
            </w:pPr>
            <w:r w:rsidRPr="005F4929">
              <w:rPr>
                <w:szCs w:val="20"/>
              </w:rPr>
              <w:t>Не подлежит установлению</w:t>
            </w:r>
          </w:p>
        </w:tc>
      </w:tr>
      <w:tr w:rsidR="009B4272" w:rsidRPr="005F4929" w14:paraId="1FB3FB0C" w14:textId="77777777" w:rsidTr="00670C44">
        <w:tblPrEx>
          <w:tblLook w:val="04A0" w:firstRow="1" w:lastRow="0" w:firstColumn="1" w:lastColumn="0" w:noHBand="0" w:noVBand="1"/>
        </w:tblPrEx>
        <w:trPr>
          <w:trHeight w:val="806"/>
        </w:trPr>
        <w:tc>
          <w:tcPr>
            <w:tcW w:w="675" w:type="dxa"/>
            <w:shd w:val="clear" w:color="auto" w:fill="auto"/>
            <w:vAlign w:val="center"/>
          </w:tcPr>
          <w:p w14:paraId="1D6FCF80" w14:textId="4075AAEA" w:rsidR="009B4272" w:rsidRPr="005F4929" w:rsidRDefault="009B4272" w:rsidP="009B4272">
            <w:pPr>
              <w:ind w:firstLine="0"/>
              <w:jc w:val="center"/>
            </w:pPr>
            <w:r w:rsidRPr="005F4929">
              <w:t>2.</w:t>
            </w:r>
          </w:p>
        </w:tc>
        <w:tc>
          <w:tcPr>
            <w:tcW w:w="4111" w:type="dxa"/>
            <w:tcBorders>
              <w:top w:val="single" w:sz="4" w:space="0" w:color="auto"/>
              <w:left w:val="single" w:sz="4" w:space="0" w:color="auto"/>
              <w:bottom w:val="single" w:sz="4" w:space="0" w:color="auto"/>
              <w:right w:val="single" w:sz="4" w:space="0" w:color="auto"/>
            </w:tcBorders>
            <w:vAlign w:val="center"/>
          </w:tcPr>
          <w:p w14:paraId="65782F0C" w14:textId="0F0385E9" w:rsidR="009B4272" w:rsidRPr="005F4929" w:rsidRDefault="009B4272" w:rsidP="009B4272">
            <w:pPr>
              <w:ind w:firstLine="0"/>
              <w:jc w:val="left"/>
            </w:pPr>
            <w:r w:rsidRPr="005F492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14:paraId="4EB1DF7C" w14:textId="1534F711" w:rsidR="009B4272" w:rsidRPr="005F4929" w:rsidRDefault="009B4272" w:rsidP="009B4272">
            <w:pPr>
              <w:ind w:firstLine="0"/>
              <w:jc w:val="center"/>
            </w:pPr>
            <w:r w:rsidRPr="005F4929">
              <w:rPr>
                <w:szCs w:val="20"/>
              </w:rPr>
              <w:t>6.8</w:t>
            </w:r>
          </w:p>
        </w:tc>
        <w:tc>
          <w:tcPr>
            <w:tcW w:w="7796" w:type="dxa"/>
            <w:gridSpan w:val="4"/>
            <w:tcBorders>
              <w:top w:val="single" w:sz="4" w:space="0" w:color="auto"/>
              <w:left w:val="single" w:sz="4" w:space="0" w:color="auto"/>
              <w:bottom w:val="single" w:sz="4" w:space="0" w:color="auto"/>
            </w:tcBorders>
            <w:vAlign w:val="center"/>
          </w:tcPr>
          <w:p w14:paraId="18D7891E" w14:textId="0D3A5095" w:rsidR="009B4272" w:rsidRPr="005F4929" w:rsidRDefault="00793E74" w:rsidP="009B4272">
            <w:pPr>
              <w:ind w:firstLine="0"/>
              <w:jc w:val="center"/>
              <w:rPr>
                <w:szCs w:val="20"/>
              </w:rPr>
            </w:pPr>
            <w:r w:rsidRPr="005F4929">
              <w:rPr>
                <w:szCs w:val="20"/>
              </w:rPr>
              <w:t>Не подлежит установлению</w:t>
            </w:r>
          </w:p>
        </w:tc>
      </w:tr>
      <w:tr w:rsidR="00D8364E" w:rsidRPr="005F4929" w14:paraId="0D40A9AC" w14:textId="77777777" w:rsidTr="00FD5C2D">
        <w:tblPrEx>
          <w:tblLook w:val="04A0" w:firstRow="1" w:lastRow="0" w:firstColumn="1" w:lastColumn="0" w:noHBand="0" w:noVBand="1"/>
        </w:tblPrEx>
        <w:trPr>
          <w:trHeight w:val="806"/>
        </w:trPr>
        <w:tc>
          <w:tcPr>
            <w:tcW w:w="675" w:type="dxa"/>
            <w:shd w:val="clear" w:color="auto" w:fill="auto"/>
            <w:vAlign w:val="center"/>
          </w:tcPr>
          <w:p w14:paraId="6CC22E11" w14:textId="47479A4E" w:rsidR="00D8364E" w:rsidRPr="005F4929" w:rsidRDefault="00D8364E" w:rsidP="009B4272">
            <w:pPr>
              <w:ind w:firstLine="0"/>
              <w:jc w:val="center"/>
            </w:pPr>
            <w:r w:rsidRPr="005F4929">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06E3A5C" w14:textId="6D770B24" w:rsidR="00D8364E" w:rsidRPr="005F4929" w:rsidRDefault="00D8364E" w:rsidP="009B4272">
            <w:pPr>
              <w:ind w:firstLine="0"/>
              <w:jc w:val="left"/>
              <w:rPr>
                <w:szCs w:val="20"/>
              </w:rPr>
            </w:pPr>
            <w:r w:rsidRPr="005F4929">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C1C2BF" w14:textId="341929F9" w:rsidR="00D8364E" w:rsidRPr="005F4929" w:rsidRDefault="00D8364E" w:rsidP="009B4272">
            <w:pPr>
              <w:ind w:firstLine="0"/>
              <w:jc w:val="center"/>
              <w:rPr>
                <w:szCs w:val="20"/>
              </w:rPr>
            </w:pPr>
            <w:r w:rsidRPr="005F4929">
              <w:rPr>
                <w:szCs w:val="20"/>
              </w:rPr>
              <w:t>7.2</w:t>
            </w:r>
          </w:p>
        </w:tc>
        <w:tc>
          <w:tcPr>
            <w:tcW w:w="7796" w:type="dxa"/>
            <w:gridSpan w:val="4"/>
            <w:tcBorders>
              <w:top w:val="single" w:sz="4" w:space="0" w:color="auto"/>
              <w:left w:val="single" w:sz="4" w:space="0" w:color="auto"/>
              <w:bottom w:val="single" w:sz="4" w:space="0" w:color="auto"/>
            </w:tcBorders>
            <w:shd w:val="clear" w:color="auto" w:fill="auto"/>
            <w:vAlign w:val="center"/>
          </w:tcPr>
          <w:p w14:paraId="575905CF" w14:textId="00404C09" w:rsidR="00D8364E" w:rsidRPr="005F4929" w:rsidRDefault="00D8364E" w:rsidP="009B4272">
            <w:pPr>
              <w:ind w:firstLine="0"/>
              <w:jc w:val="center"/>
              <w:rPr>
                <w:szCs w:val="20"/>
              </w:rPr>
            </w:pPr>
            <w:r w:rsidRPr="005F4929">
              <w:rPr>
                <w:szCs w:val="20"/>
              </w:rPr>
              <w:t>Не подлежит установлению</w:t>
            </w:r>
          </w:p>
        </w:tc>
      </w:tr>
      <w:tr w:rsidR="00670C44" w:rsidRPr="005F4929" w14:paraId="6D681B80" w14:textId="77777777" w:rsidTr="00FD5C2D">
        <w:tblPrEx>
          <w:tblLook w:val="04A0" w:firstRow="1" w:lastRow="0" w:firstColumn="1" w:lastColumn="0" w:noHBand="0" w:noVBand="1"/>
        </w:tblPrEx>
        <w:trPr>
          <w:trHeight w:val="806"/>
        </w:trPr>
        <w:tc>
          <w:tcPr>
            <w:tcW w:w="675" w:type="dxa"/>
            <w:shd w:val="clear" w:color="auto" w:fill="auto"/>
            <w:vAlign w:val="center"/>
          </w:tcPr>
          <w:p w14:paraId="38CDDBE0" w14:textId="08B28092" w:rsidR="00670C44" w:rsidRPr="005F4929" w:rsidRDefault="00670C44" w:rsidP="009B4272">
            <w:pPr>
              <w:ind w:firstLine="0"/>
              <w:jc w:val="center"/>
            </w:pPr>
            <w:r w:rsidRPr="005F4929">
              <w:rPr>
                <w:szCs w:val="20"/>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C78F02C" w14:textId="3DB1ACB8" w:rsidR="00670C44" w:rsidRPr="005F4929" w:rsidRDefault="00670C44" w:rsidP="009B4272">
            <w:pPr>
              <w:ind w:firstLine="0"/>
              <w:jc w:val="left"/>
              <w:rPr>
                <w:szCs w:val="20"/>
              </w:rPr>
            </w:pPr>
            <w:r w:rsidRPr="00E43B13">
              <w:rPr>
                <w:sz w:val="23"/>
                <w:szCs w:val="23"/>
                <w:shd w:val="clear" w:color="auto" w:fill="FFFFFF"/>
              </w:rPr>
              <w:t>Трубопроводный транспорт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A2B2FB" w14:textId="643BD234" w:rsidR="00670C44" w:rsidRPr="005F4929" w:rsidRDefault="00670C44" w:rsidP="009B4272">
            <w:pPr>
              <w:ind w:firstLine="0"/>
              <w:jc w:val="center"/>
              <w:rPr>
                <w:szCs w:val="20"/>
              </w:rPr>
            </w:pPr>
            <w:r w:rsidRPr="005F4929">
              <w:rPr>
                <w:szCs w:val="20"/>
              </w:rPr>
              <w:t>7.5</w:t>
            </w:r>
          </w:p>
        </w:tc>
        <w:tc>
          <w:tcPr>
            <w:tcW w:w="7796" w:type="dxa"/>
            <w:gridSpan w:val="4"/>
            <w:tcBorders>
              <w:top w:val="single" w:sz="4" w:space="0" w:color="auto"/>
              <w:left w:val="single" w:sz="4" w:space="0" w:color="auto"/>
              <w:bottom w:val="single" w:sz="4" w:space="0" w:color="auto"/>
            </w:tcBorders>
            <w:shd w:val="clear" w:color="auto" w:fill="auto"/>
            <w:vAlign w:val="center"/>
          </w:tcPr>
          <w:p w14:paraId="3AB92FB6" w14:textId="65FC086E" w:rsidR="00670C44" w:rsidRPr="005F4929" w:rsidRDefault="00670C44" w:rsidP="009B4272">
            <w:pPr>
              <w:ind w:firstLine="0"/>
              <w:jc w:val="center"/>
              <w:rPr>
                <w:szCs w:val="20"/>
              </w:rPr>
            </w:pPr>
            <w:r w:rsidRPr="005F4929">
              <w:rPr>
                <w:szCs w:val="20"/>
              </w:rPr>
              <w:t>Не подлежит установлению</w:t>
            </w:r>
          </w:p>
        </w:tc>
      </w:tr>
      <w:tr w:rsidR="00670C44" w:rsidRPr="005F4929" w14:paraId="1425B50F" w14:textId="77777777" w:rsidTr="00670C44">
        <w:tblPrEx>
          <w:tblLook w:val="04A0" w:firstRow="1" w:lastRow="0" w:firstColumn="1" w:lastColumn="0" w:noHBand="0" w:noVBand="1"/>
        </w:tblPrEx>
        <w:trPr>
          <w:trHeight w:val="806"/>
        </w:trPr>
        <w:tc>
          <w:tcPr>
            <w:tcW w:w="675" w:type="dxa"/>
            <w:shd w:val="clear" w:color="auto" w:fill="auto"/>
            <w:vAlign w:val="center"/>
          </w:tcPr>
          <w:p w14:paraId="06F5C8AC" w14:textId="42FB1557" w:rsidR="00670C44" w:rsidRPr="005F4929" w:rsidRDefault="00670C44" w:rsidP="009B4272">
            <w:pPr>
              <w:ind w:firstLine="0"/>
              <w:jc w:val="center"/>
            </w:pPr>
            <w:r w:rsidRPr="005F4929">
              <w:rPr>
                <w:szCs w:val="20"/>
              </w:rPr>
              <w:t>5.</w:t>
            </w:r>
          </w:p>
        </w:tc>
        <w:tc>
          <w:tcPr>
            <w:tcW w:w="4111" w:type="dxa"/>
            <w:shd w:val="clear" w:color="auto" w:fill="auto"/>
            <w:vAlign w:val="center"/>
          </w:tcPr>
          <w:p w14:paraId="1E203392" w14:textId="77777777" w:rsidR="00670C44" w:rsidRPr="005F4929" w:rsidRDefault="00670C44" w:rsidP="009B4272">
            <w:pPr>
              <w:ind w:firstLine="0"/>
              <w:jc w:val="left"/>
            </w:pPr>
            <w:r w:rsidRPr="005F4929">
              <w:t>Водные объекты</w:t>
            </w:r>
          </w:p>
        </w:tc>
        <w:tc>
          <w:tcPr>
            <w:tcW w:w="1701" w:type="dxa"/>
            <w:shd w:val="clear" w:color="auto" w:fill="auto"/>
            <w:vAlign w:val="center"/>
          </w:tcPr>
          <w:p w14:paraId="54672DA6" w14:textId="77777777" w:rsidR="00670C44" w:rsidRPr="005F4929" w:rsidRDefault="00670C44" w:rsidP="009B4272">
            <w:pPr>
              <w:ind w:firstLine="0"/>
              <w:jc w:val="center"/>
            </w:pPr>
            <w:r w:rsidRPr="005F4929">
              <w:t>11.0</w:t>
            </w:r>
          </w:p>
        </w:tc>
        <w:tc>
          <w:tcPr>
            <w:tcW w:w="7796" w:type="dxa"/>
            <w:gridSpan w:val="4"/>
            <w:shd w:val="clear" w:color="auto" w:fill="auto"/>
            <w:vAlign w:val="center"/>
          </w:tcPr>
          <w:p w14:paraId="154F0955" w14:textId="7E3A5406" w:rsidR="00670C44" w:rsidRPr="005F4929" w:rsidRDefault="00670C44" w:rsidP="009B4272">
            <w:pPr>
              <w:ind w:firstLine="0"/>
              <w:jc w:val="center"/>
            </w:pPr>
            <w:r w:rsidRPr="005F4929">
              <w:rPr>
                <w:szCs w:val="20"/>
              </w:rPr>
              <w:t>Не подлежит установлению</w:t>
            </w:r>
          </w:p>
        </w:tc>
      </w:tr>
      <w:tr w:rsidR="00670C44" w:rsidRPr="005F4929" w14:paraId="72B4A29F" w14:textId="77777777" w:rsidTr="00670C44">
        <w:tblPrEx>
          <w:tblLook w:val="04A0" w:firstRow="1" w:lastRow="0" w:firstColumn="1" w:lastColumn="0" w:noHBand="0" w:noVBand="1"/>
        </w:tblPrEx>
        <w:trPr>
          <w:trHeight w:val="723"/>
        </w:trPr>
        <w:tc>
          <w:tcPr>
            <w:tcW w:w="675" w:type="dxa"/>
            <w:shd w:val="clear" w:color="auto" w:fill="auto"/>
            <w:vAlign w:val="center"/>
          </w:tcPr>
          <w:p w14:paraId="059FB640" w14:textId="356E7C34" w:rsidR="00670C44" w:rsidRPr="005F4929" w:rsidRDefault="00670C44" w:rsidP="009B4272">
            <w:pPr>
              <w:ind w:firstLine="0"/>
              <w:jc w:val="center"/>
            </w:pPr>
            <w:r w:rsidRPr="005F4929">
              <w:rPr>
                <w:szCs w:val="20"/>
              </w:rPr>
              <w:t>6.</w:t>
            </w:r>
          </w:p>
        </w:tc>
        <w:tc>
          <w:tcPr>
            <w:tcW w:w="4111" w:type="dxa"/>
            <w:shd w:val="clear" w:color="auto" w:fill="auto"/>
            <w:vAlign w:val="center"/>
          </w:tcPr>
          <w:p w14:paraId="5B1F78C2" w14:textId="77777777" w:rsidR="00670C44" w:rsidRPr="005F4929" w:rsidRDefault="00670C44" w:rsidP="009B4272">
            <w:pPr>
              <w:ind w:firstLine="0"/>
              <w:jc w:val="left"/>
            </w:pPr>
            <w:r w:rsidRPr="005F4929">
              <w:rPr>
                <w:szCs w:val="20"/>
              </w:rPr>
              <w:t>Земельные участки (территории) общего пользования</w:t>
            </w:r>
          </w:p>
        </w:tc>
        <w:tc>
          <w:tcPr>
            <w:tcW w:w="1701" w:type="dxa"/>
            <w:shd w:val="clear" w:color="auto" w:fill="auto"/>
            <w:vAlign w:val="center"/>
          </w:tcPr>
          <w:p w14:paraId="61689D91" w14:textId="77777777" w:rsidR="00670C44" w:rsidRPr="005F4929" w:rsidRDefault="00670C44" w:rsidP="009B4272">
            <w:pPr>
              <w:ind w:firstLine="0"/>
              <w:jc w:val="center"/>
            </w:pPr>
            <w:r w:rsidRPr="005F4929">
              <w:rPr>
                <w:szCs w:val="20"/>
              </w:rPr>
              <w:t>12.0</w:t>
            </w:r>
          </w:p>
        </w:tc>
        <w:tc>
          <w:tcPr>
            <w:tcW w:w="7796" w:type="dxa"/>
            <w:gridSpan w:val="4"/>
            <w:shd w:val="clear" w:color="auto" w:fill="auto"/>
            <w:vAlign w:val="center"/>
          </w:tcPr>
          <w:p w14:paraId="05719D85" w14:textId="77777777" w:rsidR="00670C44" w:rsidRPr="005F4929" w:rsidRDefault="00670C44" w:rsidP="009B4272">
            <w:pPr>
              <w:ind w:firstLine="0"/>
              <w:jc w:val="center"/>
            </w:pPr>
            <w:r w:rsidRPr="005F4929">
              <w:t>Не распространяется</w:t>
            </w:r>
          </w:p>
        </w:tc>
      </w:tr>
      <w:tr w:rsidR="00670C44" w:rsidRPr="005F4929" w14:paraId="0695692F" w14:textId="77777777" w:rsidTr="00DF6B68">
        <w:tblPrEx>
          <w:tblLook w:val="04A0" w:firstRow="1" w:lastRow="0" w:firstColumn="1" w:lastColumn="0" w:noHBand="0" w:noVBand="1"/>
        </w:tblPrEx>
        <w:trPr>
          <w:trHeight w:val="723"/>
        </w:trPr>
        <w:tc>
          <w:tcPr>
            <w:tcW w:w="675" w:type="dxa"/>
            <w:shd w:val="clear" w:color="auto" w:fill="auto"/>
            <w:vAlign w:val="center"/>
          </w:tcPr>
          <w:p w14:paraId="09606FC7" w14:textId="6A9FA94F" w:rsidR="00670C44" w:rsidRPr="005F4929" w:rsidRDefault="00670C44" w:rsidP="009B4272">
            <w:pPr>
              <w:ind w:firstLine="0"/>
              <w:jc w:val="center"/>
              <w:rPr>
                <w:szCs w:val="20"/>
              </w:rPr>
            </w:pPr>
            <w:r w:rsidRPr="005F4929">
              <w:rPr>
                <w:szCs w:val="20"/>
              </w:rPr>
              <w:t>7.</w:t>
            </w:r>
          </w:p>
        </w:tc>
        <w:tc>
          <w:tcPr>
            <w:tcW w:w="4111" w:type="dxa"/>
            <w:shd w:val="clear" w:color="auto" w:fill="auto"/>
            <w:vAlign w:val="center"/>
          </w:tcPr>
          <w:p w14:paraId="53ACDC5D" w14:textId="5A30FEBA" w:rsidR="00670C44" w:rsidRPr="005F4929" w:rsidRDefault="00670C44" w:rsidP="00DF6B68">
            <w:pPr>
              <w:ind w:firstLine="0"/>
              <w:jc w:val="left"/>
              <w:rPr>
                <w:szCs w:val="20"/>
              </w:rPr>
            </w:pPr>
            <w:r w:rsidRPr="005F4929">
              <w:rPr>
                <w:color w:val="000000"/>
              </w:rPr>
              <w:t>Улично-дорожная сеть</w:t>
            </w:r>
          </w:p>
        </w:tc>
        <w:tc>
          <w:tcPr>
            <w:tcW w:w="1701" w:type="dxa"/>
            <w:shd w:val="clear" w:color="auto" w:fill="auto"/>
            <w:vAlign w:val="center"/>
          </w:tcPr>
          <w:p w14:paraId="298EC908" w14:textId="24A90D59" w:rsidR="00670C44" w:rsidRPr="005F4929" w:rsidRDefault="00670C44" w:rsidP="009B4272">
            <w:pPr>
              <w:ind w:firstLine="0"/>
              <w:jc w:val="center"/>
              <w:rPr>
                <w:szCs w:val="20"/>
              </w:rPr>
            </w:pPr>
            <w:r w:rsidRPr="005F4929">
              <w:rPr>
                <w:color w:val="000000"/>
              </w:rPr>
              <w:t>12.0.1</w:t>
            </w:r>
          </w:p>
        </w:tc>
        <w:tc>
          <w:tcPr>
            <w:tcW w:w="7796" w:type="dxa"/>
            <w:gridSpan w:val="4"/>
            <w:shd w:val="clear" w:color="auto" w:fill="auto"/>
          </w:tcPr>
          <w:p w14:paraId="65C30B4D" w14:textId="0471D8C4" w:rsidR="00670C44" w:rsidRPr="005F4929" w:rsidRDefault="00670C44" w:rsidP="009B4272">
            <w:pPr>
              <w:ind w:firstLine="0"/>
              <w:jc w:val="center"/>
            </w:pPr>
            <w:r w:rsidRPr="005F4929">
              <w:rPr>
                <w:szCs w:val="20"/>
              </w:rPr>
              <w:t>Не распространяется</w:t>
            </w:r>
          </w:p>
        </w:tc>
      </w:tr>
      <w:tr w:rsidR="00670C44" w:rsidRPr="005F4929" w14:paraId="2AA5F8A6" w14:textId="77777777" w:rsidTr="00DF6B68">
        <w:tblPrEx>
          <w:tblLook w:val="04A0" w:firstRow="1" w:lastRow="0" w:firstColumn="1" w:lastColumn="0" w:noHBand="0" w:noVBand="1"/>
        </w:tblPrEx>
        <w:trPr>
          <w:trHeight w:val="723"/>
        </w:trPr>
        <w:tc>
          <w:tcPr>
            <w:tcW w:w="675" w:type="dxa"/>
            <w:shd w:val="clear" w:color="auto" w:fill="auto"/>
            <w:vAlign w:val="center"/>
          </w:tcPr>
          <w:p w14:paraId="2D8D669E" w14:textId="0A2F346A" w:rsidR="00670C44" w:rsidRPr="005F4929" w:rsidRDefault="00670C44" w:rsidP="009B4272">
            <w:pPr>
              <w:ind w:firstLine="0"/>
              <w:jc w:val="center"/>
              <w:rPr>
                <w:szCs w:val="20"/>
              </w:rPr>
            </w:pPr>
            <w:r w:rsidRPr="005F4929">
              <w:rPr>
                <w:szCs w:val="20"/>
              </w:rPr>
              <w:t>8.</w:t>
            </w:r>
          </w:p>
        </w:tc>
        <w:tc>
          <w:tcPr>
            <w:tcW w:w="4111" w:type="dxa"/>
            <w:shd w:val="clear" w:color="auto" w:fill="auto"/>
            <w:vAlign w:val="center"/>
          </w:tcPr>
          <w:p w14:paraId="24A67BB0" w14:textId="1E958AFB" w:rsidR="00670C44" w:rsidRPr="005F4929" w:rsidRDefault="00670C44" w:rsidP="00DF6B68">
            <w:pPr>
              <w:ind w:firstLine="0"/>
              <w:jc w:val="left"/>
              <w:rPr>
                <w:szCs w:val="20"/>
              </w:rPr>
            </w:pPr>
            <w:r w:rsidRPr="005F4929">
              <w:rPr>
                <w:color w:val="000000"/>
              </w:rPr>
              <w:t>Благоустройство территории</w:t>
            </w:r>
          </w:p>
        </w:tc>
        <w:tc>
          <w:tcPr>
            <w:tcW w:w="1701" w:type="dxa"/>
            <w:shd w:val="clear" w:color="auto" w:fill="auto"/>
            <w:vAlign w:val="center"/>
          </w:tcPr>
          <w:p w14:paraId="21E3E2EF" w14:textId="6A01865D" w:rsidR="00670C44" w:rsidRPr="005F4929" w:rsidRDefault="00670C44" w:rsidP="009B4272">
            <w:pPr>
              <w:ind w:firstLine="0"/>
              <w:jc w:val="center"/>
              <w:rPr>
                <w:szCs w:val="20"/>
              </w:rPr>
            </w:pPr>
            <w:r w:rsidRPr="005F4929">
              <w:rPr>
                <w:color w:val="000000"/>
              </w:rPr>
              <w:t>12.0.2</w:t>
            </w:r>
          </w:p>
        </w:tc>
        <w:tc>
          <w:tcPr>
            <w:tcW w:w="7796" w:type="dxa"/>
            <w:gridSpan w:val="4"/>
            <w:shd w:val="clear" w:color="auto" w:fill="auto"/>
          </w:tcPr>
          <w:p w14:paraId="3E85B60D" w14:textId="578C8D0D" w:rsidR="00670C44" w:rsidRPr="005F4929" w:rsidRDefault="00670C44" w:rsidP="009B4272">
            <w:pPr>
              <w:ind w:firstLine="0"/>
              <w:jc w:val="center"/>
            </w:pPr>
            <w:r w:rsidRPr="005F4929">
              <w:rPr>
                <w:szCs w:val="20"/>
              </w:rPr>
              <w:t>Не распространяется</w:t>
            </w:r>
          </w:p>
        </w:tc>
      </w:tr>
      <w:tr w:rsidR="00670C44" w:rsidRPr="005F4929" w14:paraId="18C9CD3E" w14:textId="77777777" w:rsidTr="00670C44">
        <w:tblPrEx>
          <w:tblLook w:val="04A0" w:firstRow="1" w:lastRow="0" w:firstColumn="1" w:lastColumn="0" w:noHBand="0" w:noVBand="1"/>
        </w:tblPrEx>
        <w:trPr>
          <w:trHeight w:val="643"/>
        </w:trPr>
        <w:tc>
          <w:tcPr>
            <w:tcW w:w="675" w:type="dxa"/>
            <w:shd w:val="clear" w:color="auto" w:fill="auto"/>
            <w:vAlign w:val="center"/>
          </w:tcPr>
          <w:p w14:paraId="14B2538C" w14:textId="4FFA6B86" w:rsidR="00670C44" w:rsidRPr="005F4929" w:rsidRDefault="00670C44" w:rsidP="009B4272">
            <w:pPr>
              <w:ind w:firstLine="0"/>
              <w:jc w:val="center"/>
              <w:rPr>
                <w:szCs w:val="20"/>
              </w:rPr>
            </w:pPr>
            <w:r w:rsidRPr="005F4929">
              <w:rPr>
                <w:szCs w:val="20"/>
              </w:rPr>
              <w:t>9.</w:t>
            </w:r>
          </w:p>
        </w:tc>
        <w:tc>
          <w:tcPr>
            <w:tcW w:w="4111" w:type="dxa"/>
            <w:shd w:val="clear" w:color="auto" w:fill="auto"/>
            <w:vAlign w:val="center"/>
          </w:tcPr>
          <w:p w14:paraId="183BDCD5" w14:textId="5769447B" w:rsidR="00670C44" w:rsidRPr="005F4929" w:rsidRDefault="00670C44" w:rsidP="00FF702F">
            <w:pPr>
              <w:ind w:firstLine="0"/>
              <w:jc w:val="left"/>
              <w:rPr>
                <w:szCs w:val="20"/>
              </w:rPr>
            </w:pPr>
            <w:r w:rsidRPr="005F4929">
              <w:rPr>
                <w:szCs w:val="20"/>
              </w:rPr>
              <w:t>Земельные участки общего назначения</w:t>
            </w:r>
          </w:p>
        </w:tc>
        <w:tc>
          <w:tcPr>
            <w:tcW w:w="1701" w:type="dxa"/>
            <w:shd w:val="clear" w:color="auto" w:fill="auto"/>
            <w:vAlign w:val="center"/>
          </w:tcPr>
          <w:p w14:paraId="4B9388FB" w14:textId="3EB3010A" w:rsidR="00670C44" w:rsidRPr="005F4929" w:rsidRDefault="00670C44" w:rsidP="009B4272">
            <w:pPr>
              <w:ind w:firstLine="0"/>
              <w:jc w:val="center"/>
              <w:rPr>
                <w:szCs w:val="20"/>
              </w:rPr>
            </w:pPr>
            <w:r w:rsidRPr="005F4929">
              <w:rPr>
                <w:szCs w:val="20"/>
              </w:rPr>
              <w:t>13.0</w:t>
            </w:r>
          </w:p>
        </w:tc>
        <w:tc>
          <w:tcPr>
            <w:tcW w:w="2013" w:type="dxa"/>
            <w:shd w:val="clear" w:color="auto" w:fill="auto"/>
            <w:vAlign w:val="center"/>
          </w:tcPr>
          <w:p w14:paraId="75FAE876" w14:textId="743BBE90" w:rsidR="00670C44" w:rsidRPr="005F4929" w:rsidRDefault="00670C44" w:rsidP="009B4272">
            <w:pPr>
              <w:ind w:firstLine="0"/>
              <w:jc w:val="center"/>
              <w:rPr>
                <w:szCs w:val="20"/>
              </w:rPr>
            </w:pPr>
            <w:r w:rsidRPr="005F4929">
              <w:rPr>
                <w:szCs w:val="20"/>
                <w:lang w:val="en-US"/>
              </w:rPr>
              <w:t>4</w:t>
            </w:r>
            <w:r w:rsidRPr="005F4929">
              <w:rPr>
                <w:szCs w:val="20"/>
              </w:rPr>
              <w:t>00</w:t>
            </w:r>
          </w:p>
        </w:tc>
        <w:tc>
          <w:tcPr>
            <w:tcW w:w="1843" w:type="dxa"/>
            <w:shd w:val="clear" w:color="auto" w:fill="auto"/>
            <w:vAlign w:val="center"/>
          </w:tcPr>
          <w:p w14:paraId="35B4EA8F" w14:textId="4D64E6B2" w:rsidR="00670C44" w:rsidRPr="005F4929" w:rsidRDefault="00670C44" w:rsidP="009B4272">
            <w:pPr>
              <w:ind w:firstLine="0"/>
              <w:jc w:val="center"/>
              <w:rPr>
                <w:szCs w:val="20"/>
              </w:rPr>
            </w:pPr>
            <w:r w:rsidRPr="005F4929">
              <w:rPr>
                <w:szCs w:val="20"/>
              </w:rPr>
              <w:t>100 000</w:t>
            </w:r>
          </w:p>
        </w:tc>
        <w:tc>
          <w:tcPr>
            <w:tcW w:w="1985" w:type="dxa"/>
            <w:shd w:val="clear" w:color="auto" w:fill="auto"/>
            <w:vAlign w:val="center"/>
          </w:tcPr>
          <w:p w14:paraId="789734CE" w14:textId="3569D338" w:rsidR="00670C44" w:rsidRPr="005F4929" w:rsidRDefault="00670C44" w:rsidP="009B4272">
            <w:pPr>
              <w:ind w:firstLine="0"/>
              <w:jc w:val="center"/>
              <w:rPr>
                <w:szCs w:val="20"/>
              </w:rPr>
            </w:pPr>
            <w:r w:rsidRPr="005F4929">
              <w:rPr>
                <w:szCs w:val="20"/>
              </w:rPr>
              <w:t>40%</w:t>
            </w:r>
          </w:p>
        </w:tc>
        <w:tc>
          <w:tcPr>
            <w:tcW w:w="1955" w:type="dxa"/>
            <w:shd w:val="clear" w:color="auto" w:fill="auto"/>
            <w:vAlign w:val="center"/>
          </w:tcPr>
          <w:p w14:paraId="5BD1C044" w14:textId="37D8E99B" w:rsidR="00670C44" w:rsidRPr="005F4929" w:rsidRDefault="00670C44" w:rsidP="009B4272">
            <w:pPr>
              <w:ind w:firstLine="0"/>
              <w:jc w:val="center"/>
              <w:rPr>
                <w:szCs w:val="20"/>
              </w:rPr>
            </w:pPr>
            <w:r w:rsidRPr="005F4929">
              <w:rPr>
                <w:szCs w:val="20"/>
              </w:rPr>
              <w:t>3</w:t>
            </w:r>
          </w:p>
        </w:tc>
      </w:tr>
      <w:tr w:rsidR="00670C44" w:rsidRPr="005F4929" w14:paraId="12DF5E49" w14:textId="77777777" w:rsidTr="00670C44">
        <w:tblPrEx>
          <w:tblLook w:val="04A0" w:firstRow="1" w:lastRow="0" w:firstColumn="1" w:lastColumn="0" w:noHBand="0" w:noVBand="1"/>
        </w:tblPrEx>
        <w:trPr>
          <w:trHeight w:val="643"/>
        </w:trPr>
        <w:tc>
          <w:tcPr>
            <w:tcW w:w="675" w:type="dxa"/>
            <w:shd w:val="clear" w:color="auto" w:fill="auto"/>
            <w:vAlign w:val="center"/>
          </w:tcPr>
          <w:p w14:paraId="16CFAD84" w14:textId="54FBC32D" w:rsidR="00670C44" w:rsidRPr="005F4929" w:rsidRDefault="00670C44" w:rsidP="009B4272">
            <w:pPr>
              <w:ind w:firstLine="0"/>
              <w:jc w:val="center"/>
              <w:rPr>
                <w:szCs w:val="20"/>
              </w:rPr>
            </w:pPr>
            <w:r w:rsidRPr="005F4929">
              <w:rPr>
                <w:szCs w:val="20"/>
              </w:rPr>
              <w:t>10.</w:t>
            </w:r>
          </w:p>
        </w:tc>
        <w:tc>
          <w:tcPr>
            <w:tcW w:w="4111" w:type="dxa"/>
            <w:shd w:val="clear" w:color="auto" w:fill="auto"/>
            <w:vAlign w:val="center"/>
          </w:tcPr>
          <w:p w14:paraId="38406F41" w14:textId="77777777" w:rsidR="00670C44" w:rsidRPr="005F4929" w:rsidRDefault="00670C44" w:rsidP="009B4272">
            <w:pPr>
              <w:ind w:firstLine="0"/>
              <w:jc w:val="left"/>
              <w:rPr>
                <w:szCs w:val="20"/>
              </w:rPr>
            </w:pPr>
            <w:r w:rsidRPr="005F4929">
              <w:rPr>
                <w:szCs w:val="20"/>
              </w:rPr>
              <w:t>Ведение огородничества</w:t>
            </w:r>
          </w:p>
        </w:tc>
        <w:tc>
          <w:tcPr>
            <w:tcW w:w="1701" w:type="dxa"/>
            <w:shd w:val="clear" w:color="auto" w:fill="auto"/>
            <w:vAlign w:val="center"/>
          </w:tcPr>
          <w:p w14:paraId="1AF8E356" w14:textId="77777777" w:rsidR="00670C44" w:rsidRPr="005F4929" w:rsidRDefault="00670C44" w:rsidP="009B4272">
            <w:pPr>
              <w:ind w:firstLine="0"/>
              <w:jc w:val="center"/>
              <w:rPr>
                <w:szCs w:val="20"/>
              </w:rPr>
            </w:pPr>
            <w:r w:rsidRPr="005F4929">
              <w:rPr>
                <w:szCs w:val="20"/>
              </w:rPr>
              <w:t>13.1</w:t>
            </w:r>
          </w:p>
        </w:tc>
        <w:tc>
          <w:tcPr>
            <w:tcW w:w="2013" w:type="dxa"/>
            <w:shd w:val="clear" w:color="auto" w:fill="auto"/>
            <w:vAlign w:val="center"/>
          </w:tcPr>
          <w:p w14:paraId="59362219" w14:textId="7E91062B" w:rsidR="00670C44" w:rsidRPr="005F4929" w:rsidRDefault="00670C44" w:rsidP="009B4272">
            <w:pPr>
              <w:ind w:firstLine="0"/>
              <w:jc w:val="center"/>
              <w:rPr>
                <w:szCs w:val="20"/>
              </w:rPr>
            </w:pPr>
            <w:r w:rsidRPr="005F4929">
              <w:rPr>
                <w:szCs w:val="20"/>
              </w:rPr>
              <w:t>100</w:t>
            </w:r>
          </w:p>
        </w:tc>
        <w:tc>
          <w:tcPr>
            <w:tcW w:w="1843" w:type="dxa"/>
            <w:shd w:val="clear" w:color="auto" w:fill="auto"/>
            <w:vAlign w:val="center"/>
          </w:tcPr>
          <w:p w14:paraId="0CC6FA58" w14:textId="3F53F324" w:rsidR="00670C44" w:rsidRPr="005F4929" w:rsidRDefault="00670C44" w:rsidP="009B4272">
            <w:pPr>
              <w:ind w:firstLine="0"/>
              <w:jc w:val="center"/>
              <w:rPr>
                <w:szCs w:val="20"/>
              </w:rPr>
            </w:pPr>
            <w:r w:rsidRPr="005F4929">
              <w:rPr>
                <w:szCs w:val="20"/>
              </w:rPr>
              <w:t>395</w:t>
            </w:r>
          </w:p>
        </w:tc>
        <w:tc>
          <w:tcPr>
            <w:tcW w:w="1985" w:type="dxa"/>
            <w:shd w:val="clear" w:color="auto" w:fill="auto"/>
            <w:vAlign w:val="center"/>
          </w:tcPr>
          <w:p w14:paraId="487EAC9A" w14:textId="77777777" w:rsidR="00670C44" w:rsidRPr="005F4929" w:rsidRDefault="00670C44" w:rsidP="009B4272">
            <w:pPr>
              <w:ind w:firstLine="0"/>
              <w:jc w:val="center"/>
              <w:rPr>
                <w:szCs w:val="20"/>
              </w:rPr>
            </w:pPr>
            <w:r w:rsidRPr="005F4929">
              <w:rPr>
                <w:szCs w:val="20"/>
              </w:rPr>
              <w:t>0%</w:t>
            </w:r>
          </w:p>
        </w:tc>
        <w:tc>
          <w:tcPr>
            <w:tcW w:w="1955" w:type="dxa"/>
            <w:shd w:val="clear" w:color="auto" w:fill="auto"/>
            <w:vAlign w:val="center"/>
          </w:tcPr>
          <w:p w14:paraId="3EB07759" w14:textId="0592AC91" w:rsidR="00670C44" w:rsidRPr="005F4929" w:rsidRDefault="00670C44" w:rsidP="009B4272">
            <w:pPr>
              <w:ind w:firstLine="0"/>
              <w:jc w:val="center"/>
              <w:rPr>
                <w:szCs w:val="20"/>
              </w:rPr>
            </w:pPr>
            <w:r w:rsidRPr="005F4929">
              <w:rPr>
                <w:szCs w:val="20"/>
              </w:rPr>
              <w:t>Не подлежит установлению</w:t>
            </w:r>
          </w:p>
        </w:tc>
      </w:tr>
    </w:tbl>
    <w:p w14:paraId="0ACD70D9" w14:textId="77777777" w:rsidR="00151CA8" w:rsidRPr="005F4929" w:rsidRDefault="00151CA8" w:rsidP="001D5791">
      <w:pPr>
        <w:ind w:firstLine="0"/>
      </w:pPr>
    </w:p>
    <w:p w14:paraId="7AD5F24B" w14:textId="77777777" w:rsidR="00966C03" w:rsidRPr="005F4929" w:rsidRDefault="00966C03" w:rsidP="00966C03">
      <w:pPr>
        <w:ind w:firstLine="0"/>
        <w:jc w:val="center"/>
      </w:pPr>
      <w:r w:rsidRPr="005F4929">
        <w:t>Вспомогательные виды разрешенного использования</w:t>
      </w:r>
    </w:p>
    <w:p w14:paraId="7CBD0EA5" w14:textId="77777777" w:rsidR="00966C03" w:rsidRPr="005F4929" w:rsidRDefault="00966C03" w:rsidP="00966C03">
      <w:pPr>
        <w:ind w:firstLine="0"/>
        <w:jc w:val="center"/>
      </w:pPr>
    </w:p>
    <w:p w14:paraId="031C62E6" w14:textId="77777777" w:rsidR="00697393" w:rsidRPr="005F4929" w:rsidRDefault="00697393" w:rsidP="00697393">
      <w:pPr>
        <w:ind w:firstLine="0"/>
      </w:pPr>
      <w:r w:rsidRPr="005F4929">
        <w:t>1. Коммунальное обслуживание – 3.1</w:t>
      </w:r>
    </w:p>
    <w:p w14:paraId="730AC075" w14:textId="77777777" w:rsidR="00697393" w:rsidRPr="005F4929" w:rsidRDefault="00697393" w:rsidP="00697393">
      <w:pPr>
        <w:ind w:firstLine="0"/>
        <w:rPr>
          <w:szCs w:val="20"/>
        </w:rPr>
      </w:pPr>
      <w:r w:rsidRPr="005F4929">
        <w:rPr>
          <w:szCs w:val="20"/>
        </w:rPr>
        <w:t>2. Связь – 6.8</w:t>
      </w:r>
    </w:p>
    <w:p w14:paraId="7E863D77"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30D105AD" w14:textId="77777777" w:rsidR="007473DA" w:rsidRPr="005F4929" w:rsidRDefault="007473DA" w:rsidP="00966C03">
      <w:pPr>
        <w:ind w:firstLine="0"/>
      </w:pPr>
    </w:p>
    <w:p w14:paraId="5DD39B35" w14:textId="77777777" w:rsidR="00966C03" w:rsidRPr="005F4929" w:rsidRDefault="00966C03" w:rsidP="00966C03">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54DC68B3" w14:textId="3163F898" w:rsidR="00E43B13" w:rsidRDefault="00E43B13" w:rsidP="001D5791">
      <w:pPr>
        <w:ind w:firstLine="0"/>
      </w:pPr>
      <w:r>
        <w:br w:type="page"/>
      </w:r>
    </w:p>
    <w:p w14:paraId="133106ED" w14:textId="77777777" w:rsidR="00966C03" w:rsidRPr="005F4929" w:rsidRDefault="00966C03" w:rsidP="00966C03">
      <w:pPr>
        <w:ind w:firstLine="0"/>
        <w:jc w:val="center"/>
      </w:pPr>
      <w:r w:rsidRPr="005F4929">
        <w:t>Условно разрешенные виды использования</w:t>
      </w:r>
    </w:p>
    <w:p w14:paraId="5AE36B91" w14:textId="77777777" w:rsidR="00966C03" w:rsidRPr="005F4929" w:rsidRDefault="00966C03" w:rsidP="00966C03">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1985"/>
        <w:gridCol w:w="1984"/>
        <w:gridCol w:w="1985"/>
        <w:gridCol w:w="1842"/>
      </w:tblGrid>
      <w:tr w:rsidR="007473DA" w:rsidRPr="005F4929" w14:paraId="4455E963" w14:textId="77777777" w:rsidTr="007473DA">
        <w:trPr>
          <w:trHeight w:val="555"/>
          <w:tblHeader/>
        </w:trPr>
        <w:tc>
          <w:tcPr>
            <w:tcW w:w="675" w:type="dxa"/>
            <w:vMerge w:val="restart"/>
            <w:tcBorders>
              <w:top w:val="single" w:sz="4" w:space="0" w:color="auto"/>
              <w:left w:val="single" w:sz="4" w:space="0" w:color="auto"/>
              <w:right w:val="single" w:sz="4" w:space="0" w:color="auto"/>
            </w:tcBorders>
            <w:vAlign w:val="center"/>
          </w:tcPr>
          <w:p w14:paraId="61A27FBA" w14:textId="77777777" w:rsidR="007473DA" w:rsidRPr="005F4929" w:rsidRDefault="007473DA" w:rsidP="00AA7584">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320AEB8C" w14:textId="77777777" w:rsidR="007473DA" w:rsidRPr="005F4929" w:rsidRDefault="007473DA" w:rsidP="00AA7584">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67FB1FB1" w14:textId="77777777" w:rsidR="007473DA" w:rsidRPr="005F4929" w:rsidRDefault="007473DA" w:rsidP="00AA7584">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7FBAE3B" w14:textId="77777777" w:rsidR="007473DA" w:rsidRPr="005F4929" w:rsidRDefault="007473DA" w:rsidP="00AA7584">
            <w:pPr>
              <w:ind w:firstLine="0"/>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7D57DA9B" w14:textId="77777777" w:rsidR="007473DA" w:rsidRPr="005F4929" w:rsidRDefault="007473DA" w:rsidP="00AA7584">
            <w:pPr>
              <w:ind w:firstLine="0"/>
              <w:jc w:val="center"/>
              <w:rPr>
                <w:szCs w:val="20"/>
              </w:rPr>
            </w:pPr>
            <w:r w:rsidRPr="005F4929">
              <w:rPr>
                <w:szCs w:val="20"/>
              </w:rPr>
              <w:t>Максимальный процент застройки</w:t>
            </w:r>
          </w:p>
        </w:tc>
        <w:tc>
          <w:tcPr>
            <w:tcW w:w="1842" w:type="dxa"/>
            <w:vMerge w:val="restart"/>
            <w:tcBorders>
              <w:top w:val="single" w:sz="4" w:space="0" w:color="auto"/>
              <w:left w:val="single" w:sz="4" w:space="0" w:color="auto"/>
              <w:right w:val="single" w:sz="4" w:space="0" w:color="auto"/>
            </w:tcBorders>
            <w:vAlign w:val="center"/>
          </w:tcPr>
          <w:p w14:paraId="2E6A6FF6" w14:textId="77777777" w:rsidR="007473DA" w:rsidRPr="005F4929" w:rsidRDefault="007473DA" w:rsidP="00AA7584">
            <w:pPr>
              <w:ind w:firstLine="0"/>
              <w:jc w:val="center"/>
              <w:rPr>
                <w:szCs w:val="20"/>
              </w:rPr>
            </w:pPr>
            <w:r w:rsidRPr="005F4929">
              <w:rPr>
                <w:szCs w:val="20"/>
              </w:rPr>
              <w:t>Минимальные отступы от границ земельного участка (м)</w:t>
            </w:r>
          </w:p>
        </w:tc>
      </w:tr>
      <w:tr w:rsidR="007473DA" w:rsidRPr="005F4929" w14:paraId="56816B0B" w14:textId="77777777" w:rsidTr="007473DA">
        <w:trPr>
          <w:trHeight w:val="555"/>
          <w:tblHeader/>
        </w:trPr>
        <w:tc>
          <w:tcPr>
            <w:tcW w:w="675" w:type="dxa"/>
            <w:vMerge/>
            <w:tcBorders>
              <w:left w:val="single" w:sz="4" w:space="0" w:color="auto"/>
              <w:bottom w:val="single" w:sz="4" w:space="0" w:color="auto"/>
              <w:right w:val="single" w:sz="4" w:space="0" w:color="auto"/>
            </w:tcBorders>
            <w:vAlign w:val="center"/>
          </w:tcPr>
          <w:p w14:paraId="2EE75D92" w14:textId="77777777" w:rsidR="007473DA" w:rsidRPr="005F4929" w:rsidRDefault="007473DA"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7CFD8560" w14:textId="77777777" w:rsidR="007473DA" w:rsidRPr="005F4929" w:rsidRDefault="007473DA" w:rsidP="00AA7584">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24F29DD3" w14:textId="77777777" w:rsidR="007473DA" w:rsidRPr="005F4929" w:rsidRDefault="007473DA"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0A9D7B80" w14:textId="77777777" w:rsidR="007473DA" w:rsidRPr="005F4929" w:rsidRDefault="007473DA" w:rsidP="00AA7584">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56979ACA" w14:textId="77777777" w:rsidR="007473DA" w:rsidRPr="005F4929" w:rsidRDefault="007473DA" w:rsidP="00AA7584">
            <w:pPr>
              <w:ind w:firstLine="0"/>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111A278E" w14:textId="77777777" w:rsidR="007473DA" w:rsidRPr="005F4929" w:rsidRDefault="007473DA" w:rsidP="00AA7584">
            <w:pPr>
              <w:ind w:firstLine="0"/>
              <w:jc w:val="center"/>
              <w:rPr>
                <w:szCs w:val="20"/>
              </w:rPr>
            </w:pPr>
          </w:p>
        </w:tc>
        <w:tc>
          <w:tcPr>
            <w:tcW w:w="1842" w:type="dxa"/>
            <w:vMerge/>
            <w:tcBorders>
              <w:left w:val="single" w:sz="4" w:space="0" w:color="auto"/>
              <w:bottom w:val="single" w:sz="4" w:space="0" w:color="auto"/>
              <w:right w:val="single" w:sz="4" w:space="0" w:color="auto"/>
            </w:tcBorders>
            <w:vAlign w:val="center"/>
          </w:tcPr>
          <w:p w14:paraId="336C22D7" w14:textId="77777777" w:rsidR="007473DA" w:rsidRPr="005F4929" w:rsidRDefault="007473DA" w:rsidP="00AA7584">
            <w:pPr>
              <w:ind w:firstLine="0"/>
              <w:jc w:val="center"/>
              <w:rPr>
                <w:szCs w:val="20"/>
              </w:rPr>
            </w:pPr>
          </w:p>
        </w:tc>
      </w:tr>
      <w:tr w:rsidR="007473DA" w:rsidRPr="005F4929" w14:paraId="394B120C" w14:textId="77777777" w:rsidTr="007473DA">
        <w:trPr>
          <w:trHeight w:val="691"/>
        </w:trPr>
        <w:tc>
          <w:tcPr>
            <w:tcW w:w="675" w:type="dxa"/>
            <w:tcBorders>
              <w:top w:val="single" w:sz="4" w:space="0" w:color="auto"/>
              <w:left w:val="single" w:sz="4" w:space="0" w:color="auto"/>
              <w:bottom w:val="single" w:sz="4" w:space="0" w:color="auto"/>
              <w:right w:val="single" w:sz="4" w:space="0" w:color="auto"/>
            </w:tcBorders>
            <w:vAlign w:val="center"/>
          </w:tcPr>
          <w:p w14:paraId="3DF47623" w14:textId="77777777" w:rsidR="007473DA" w:rsidRPr="005F4929" w:rsidRDefault="007473DA" w:rsidP="00AA7584">
            <w:pPr>
              <w:ind w:firstLine="0"/>
              <w:jc w:val="center"/>
              <w:rPr>
                <w:szCs w:val="20"/>
              </w:rPr>
            </w:pPr>
            <w:r w:rsidRPr="005F4929">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14:paraId="66650131" w14:textId="3FA2A43F" w:rsidR="007473DA" w:rsidRPr="005F4929" w:rsidRDefault="007473DA" w:rsidP="00AA7584">
            <w:pPr>
              <w:ind w:firstLine="0"/>
              <w:jc w:val="left"/>
              <w:rPr>
                <w:szCs w:val="20"/>
              </w:rPr>
            </w:pPr>
            <w:r w:rsidRPr="005F4929">
              <w:rPr>
                <w:szCs w:val="20"/>
              </w:rPr>
              <w:t>Для ведения личного подсобного хозяйства</w:t>
            </w:r>
            <w:r w:rsidR="00D46221" w:rsidRPr="005F4929">
              <w:rPr>
                <w:szCs w:val="20"/>
              </w:rPr>
              <w:t xml:space="preserve"> (приусадебный земельный участок)</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BA4E5" w14:textId="66EF4F3F" w:rsidR="007473DA" w:rsidRPr="005F4929" w:rsidRDefault="007473DA" w:rsidP="00AA7584">
            <w:pPr>
              <w:ind w:firstLine="0"/>
              <w:jc w:val="center"/>
              <w:rPr>
                <w:szCs w:val="20"/>
              </w:rPr>
            </w:pPr>
            <w:r w:rsidRPr="005F4929">
              <w:rPr>
                <w:szCs w:val="20"/>
              </w:rPr>
              <w:t>2.2</w:t>
            </w:r>
            <w:r w:rsidR="00825A62" w:rsidRPr="005F4929">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2A21B4D8" w14:textId="7FF2B2E5" w:rsidR="007473DA" w:rsidRPr="005F4929" w:rsidRDefault="0038428E" w:rsidP="0038428E">
            <w:pPr>
              <w:ind w:firstLine="0"/>
              <w:jc w:val="center"/>
              <w:rPr>
                <w:szCs w:val="20"/>
              </w:rPr>
            </w:pPr>
            <w:r w:rsidRPr="005F4929">
              <w:rPr>
                <w:szCs w:val="20"/>
              </w:rPr>
              <w:t>4</w:t>
            </w:r>
            <w:r w:rsidR="007473DA"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6A23792A" w14:textId="024594D0" w:rsidR="007473DA" w:rsidRPr="005F4929" w:rsidRDefault="002E3F2F" w:rsidP="00AA7584">
            <w:pPr>
              <w:ind w:firstLine="0"/>
              <w:jc w:val="center"/>
              <w:rPr>
                <w:szCs w:val="20"/>
              </w:rPr>
            </w:pPr>
            <w:r w:rsidRPr="005F4929">
              <w:rPr>
                <w:szCs w:val="20"/>
              </w:rPr>
              <w:t xml:space="preserve">3 </w:t>
            </w:r>
            <w:r w:rsidR="00E738FB" w:rsidRPr="005F4929">
              <w:rPr>
                <w:szCs w:val="20"/>
              </w:rPr>
              <w:t>0</w:t>
            </w:r>
            <w:r w:rsidR="007473DA" w:rsidRPr="005F4929">
              <w:rPr>
                <w:szCs w:val="20"/>
              </w:rPr>
              <w:t>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C3106" w14:textId="77777777" w:rsidR="007473DA" w:rsidRPr="005F4929" w:rsidRDefault="007473DA" w:rsidP="00AA7584">
            <w:pPr>
              <w:ind w:firstLine="0"/>
              <w:jc w:val="center"/>
              <w:rPr>
                <w:szCs w:val="20"/>
              </w:rPr>
            </w:pPr>
            <w:r w:rsidRPr="005F4929">
              <w:rPr>
                <w:szCs w:val="20"/>
                <w:lang w:val="en-US"/>
              </w:rPr>
              <w:t>4</w:t>
            </w:r>
            <w:r w:rsidRPr="005F4929">
              <w:rPr>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19219B2F" w14:textId="77777777" w:rsidR="007473DA" w:rsidRPr="005F4929" w:rsidRDefault="007473DA" w:rsidP="00AA7584">
            <w:pPr>
              <w:ind w:firstLine="0"/>
              <w:jc w:val="center"/>
              <w:rPr>
                <w:szCs w:val="20"/>
              </w:rPr>
            </w:pPr>
            <w:r w:rsidRPr="005F4929">
              <w:rPr>
                <w:szCs w:val="20"/>
              </w:rPr>
              <w:t>3</w:t>
            </w:r>
          </w:p>
        </w:tc>
      </w:tr>
      <w:tr w:rsidR="007473DA" w:rsidRPr="005F4929" w14:paraId="48782982" w14:textId="77777777" w:rsidTr="007473DA">
        <w:trPr>
          <w:trHeight w:val="649"/>
        </w:trPr>
        <w:tc>
          <w:tcPr>
            <w:tcW w:w="675" w:type="dxa"/>
            <w:tcBorders>
              <w:top w:val="single" w:sz="4" w:space="0" w:color="auto"/>
              <w:left w:val="single" w:sz="4" w:space="0" w:color="auto"/>
              <w:bottom w:val="single" w:sz="4" w:space="0" w:color="auto"/>
              <w:right w:val="single" w:sz="4" w:space="0" w:color="auto"/>
            </w:tcBorders>
            <w:vAlign w:val="center"/>
          </w:tcPr>
          <w:p w14:paraId="10002423" w14:textId="77777777" w:rsidR="007473DA" w:rsidRPr="005F4929" w:rsidRDefault="007473DA" w:rsidP="00AA7584">
            <w:pPr>
              <w:ind w:firstLine="0"/>
              <w:jc w:val="center"/>
              <w:rPr>
                <w:szCs w:val="20"/>
              </w:rPr>
            </w:pPr>
            <w:r w:rsidRPr="005F4929">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14:paraId="70771B05" w14:textId="77777777" w:rsidR="007473DA" w:rsidRPr="005F4929" w:rsidRDefault="007473DA" w:rsidP="00AA7584">
            <w:pPr>
              <w:ind w:firstLine="0"/>
              <w:jc w:val="left"/>
              <w:rPr>
                <w:szCs w:val="20"/>
              </w:rPr>
            </w:pPr>
            <w:r w:rsidRPr="005F4929">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24547386" w14:textId="77777777" w:rsidR="007473DA" w:rsidRPr="005F4929" w:rsidRDefault="007473DA" w:rsidP="00AA7584">
            <w:pPr>
              <w:ind w:firstLine="0"/>
              <w:jc w:val="center"/>
              <w:rPr>
                <w:szCs w:val="20"/>
              </w:rPr>
            </w:pPr>
            <w:r w:rsidRPr="005F4929">
              <w:rPr>
                <w:szCs w:val="20"/>
              </w:rPr>
              <w:t>13.2</w:t>
            </w:r>
          </w:p>
        </w:tc>
        <w:tc>
          <w:tcPr>
            <w:tcW w:w="1985" w:type="dxa"/>
            <w:tcBorders>
              <w:top w:val="single" w:sz="4" w:space="0" w:color="auto"/>
              <w:left w:val="single" w:sz="4" w:space="0" w:color="auto"/>
              <w:bottom w:val="single" w:sz="4" w:space="0" w:color="auto"/>
              <w:right w:val="single" w:sz="4" w:space="0" w:color="auto"/>
            </w:tcBorders>
            <w:vAlign w:val="center"/>
          </w:tcPr>
          <w:p w14:paraId="56E093F3" w14:textId="60B4A1A3" w:rsidR="007473DA" w:rsidRPr="005F4929" w:rsidRDefault="008C60A9" w:rsidP="00AA7584">
            <w:pPr>
              <w:ind w:firstLine="0"/>
              <w:jc w:val="center"/>
              <w:rPr>
                <w:szCs w:val="20"/>
              </w:rPr>
            </w:pPr>
            <w:r w:rsidRPr="005F4929">
              <w:rPr>
                <w:szCs w:val="20"/>
                <w:lang w:val="en-US"/>
              </w:rPr>
              <w:t>4</w:t>
            </w:r>
            <w:r w:rsidR="007473DA"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0098BAEE" w14:textId="21221D60" w:rsidR="007473DA" w:rsidRPr="005F4929" w:rsidRDefault="00C56E10" w:rsidP="00AA7584">
            <w:pPr>
              <w:ind w:firstLine="0"/>
              <w:jc w:val="center"/>
              <w:rPr>
                <w:szCs w:val="20"/>
              </w:rPr>
            </w:pPr>
            <w:r w:rsidRPr="005F4929">
              <w:rPr>
                <w:szCs w:val="20"/>
              </w:rPr>
              <w:t>500 000</w:t>
            </w:r>
          </w:p>
        </w:tc>
        <w:tc>
          <w:tcPr>
            <w:tcW w:w="1985" w:type="dxa"/>
            <w:tcBorders>
              <w:top w:val="single" w:sz="4" w:space="0" w:color="auto"/>
              <w:left w:val="single" w:sz="4" w:space="0" w:color="auto"/>
              <w:bottom w:val="single" w:sz="4" w:space="0" w:color="auto"/>
              <w:right w:val="single" w:sz="4" w:space="0" w:color="auto"/>
            </w:tcBorders>
            <w:vAlign w:val="center"/>
          </w:tcPr>
          <w:p w14:paraId="7E47F447" w14:textId="77777777" w:rsidR="007473DA" w:rsidRPr="005F4929" w:rsidRDefault="007473DA" w:rsidP="00AA7584">
            <w:pPr>
              <w:ind w:firstLine="0"/>
              <w:jc w:val="center"/>
              <w:rPr>
                <w:szCs w:val="20"/>
              </w:rPr>
            </w:pPr>
            <w:r w:rsidRPr="005F4929">
              <w:rPr>
                <w:szCs w:val="20"/>
              </w:rPr>
              <w:t>40%</w:t>
            </w:r>
          </w:p>
        </w:tc>
        <w:tc>
          <w:tcPr>
            <w:tcW w:w="1842" w:type="dxa"/>
            <w:tcBorders>
              <w:top w:val="single" w:sz="4" w:space="0" w:color="auto"/>
              <w:left w:val="single" w:sz="4" w:space="0" w:color="auto"/>
              <w:bottom w:val="single" w:sz="4" w:space="0" w:color="auto"/>
              <w:right w:val="single" w:sz="4" w:space="0" w:color="auto"/>
            </w:tcBorders>
            <w:vAlign w:val="center"/>
          </w:tcPr>
          <w:p w14:paraId="2973545C" w14:textId="77777777" w:rsidR="007473DA" w:rsidRPr="005F4929" w:rsidRDefault="007473DA" w:rsidP="00AA7584">
            <w:pPr>
              <w:ind w:firstLine="0"/>
              <w:jc w:val="center"/>
              <w:rPr>
                <w:szCs w:val="20"/>
              </w:rPr>
            </w:pPr>
            <w:r w:rsidRPr="005F4929">
              <w:rPr>
                <w:szCs w:val="20"/>
              </w:rPr>
              <w:t>3</w:t>
            </w:r>
          </w:p>
        </w:tc>
      </w:tr>
    </w:tbl>
    <w:p w14:paraId="150B75BF" w14:textId="32C5EB1D" w:rsidR="00D1463A" w:rsidRPr="005F4929" w:rsidRDefault="00825A62" w:rsidP="000D4B35">
      <w:pPr>
        <w:ind w:firstLine="0"/>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p>
    <w:p w14:paraId="6DD97B1E" w14:textId="77777777" w:rsidR="00825A62" w:rsidRPr="005F4929" w:rsidRDefault="00825A62" w:rsidP="000D4B35">
      <w:pPr>
        <w:ind w:firstLine="0"/>
      </w:pPr>
    </w:p>
    <w:p w14:paraId="5DA7E82B" w14:textId="00E60BF9" w:rsidR="00FE1BA9" w:rsidRPr="005F4929" w:rsidRDefault="000D4B35" w:rsidP="00937E45">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3FFAC30E"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1219BFF6"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3C6D163C" w14:textId="77777777" w:rsidR="00937E45" w:rsidRPr="005F4929" w:rsidRDefault="00937E45" w:rsidP="00966C03">
      <w:pPr>
        <w:ind w:left="709" w:firstLine="0"/>
        <w:sectPr w:rsidR="00937E45" w:rsidRPr="005F4929" w:rsidSect="00132337">
          <w:footerReference w:type="even" r:id="rId12"/>
          <w:pgSz w:w="16838" w:h="11906" w:orient="landscape"/>
          <w:pgMar w:top="1134" w:right="1134" w:bottom="1134" w:left="1134" w:header="709" w:footer="709" w:gutter="0"/>
          <w:cols w:space="708"/>
          <w:docGrid w:linePitch="360"/>
        </w:sectPr>
      </w:pPr>
    </w:p>
    <w:p w14:paraId="7A59F1CB" w14:textId="77777777" w:rsidR="00D1463A" w:rsidRPr="005F4929" w:rsidRDefault="00D1463A" w:rsidP="00D1463A">
      <w:pPr>
        <w:pStyle w:val="22"/>
      </w:pPr>
      <w:bookmarkStart w:id="73" w:name="_Toc454186923"/>
      <w:bookmarkStart w:id="74" w:name="_Toc454188734"/>
      <w:bookmarkStart w:id="75" w:name="_Toc454446901"/>
      <w:bookmarkStart w:id="76" w:name="_Toc454448986"/>
      <w:bookmarkStart w:id="77" w:name="_Toc454449431"/>
      <w:bookmarkStart w:id="78" w:name="_Toc479071507"/>
      <w:bookmarkStart w:id="79" w:name="_Toc500491755"/>
      <w:bookmarkStart w:id="80" w:name="_Toc41079827"/>
      <w:bookmarkStart w:id="81" w:name="_Toc476621944"/>
      <w:bookmarkStart w:id="82" w:name="_Toc476663749"/>
      <w:r w:rsidRPr="005F4929">
        <w:t>Статья 34. Градостроительные регламенты для многофункциональных зон</w:t>
      </w:r>
      <w:bookmarkEnd w:id="73"/>
      <w:bookmarkEnd w:id="74"/>
      <w:bookmarkEnd w:id="75"/>
      <w:bookmarkEnd w:id="76"/>
      <w:bookmarkEnd w:id="77"/>
      <w:bookmarkEnd w:id="78"/>
      <w:bookmarkEnd w:id="79"/>
      <w:bookmarkEnd w:id="80"/>
      <w:r w:rsidRPr="005F4929">
        <w:t xml:space="preserve"> </w:t>
      </w:r>
    </w:p>
    <w:p w14:paraId="679DF161" w14:textId="77777777" w:rsidR="00D1463A" w:rsidRPr="005F4929" w:rsidRDefault="00D1463A" w:rsidP="00D1463A">
      <w:pPr>
        <w:ind w:firstLine="708"/>
        <w:rPr>
          <w:color w:val="000000"/>
          <w:shd w:val="clear" w:color="auto" w:fill="FFFFFF"/>
        </w:rPr>
      </w:pPr>
    </w:p>
    <w:p w14:paraId="3142012A" w14:textId="77777777" w:rsidR="00D1463A" w:rsidRPr="005F4929" w:rsidRDefault="00D1463A" w:rsidP="00D1463A">
      <w:pPr>
        <w:ind w:firstLine="708"/>
        <w:rPr>
          <w:color w:val="000000"/>
          <w:shd w:val="clear" w:color="auto" w:fill="FFFFFF"/>
        </w:rPr>
      </w:pPr>
      <w:r w:rsidRPr="005F4929">
        <w:rPr>
          <w:color w:val="000000"/>
          <w:shd w:val="clear" w:color="auto" w:fill="FFFFFF"/>
        </w:rPr>
        <w:t xml:space="preserve">Многофункциональные зоны МФ предназначены для обеспечения функционирования сложившейся и планируемой застройки территорий поселения, сочетающих различное функциональное назначение. </w:t>
      </w:r>
    </w:p>
    <w:p w14:paraId="4C336373" w14:textId="77777777" w:rsidR="00D1463A" w:rsidRPr="005F4929" w:rsidRDefault="00D1463A" w:rsidP="00D1463A">
      <w:pPr>
        <w:ind w:firstLine="708"/>
        <w:rPr>
          <w:color w:val="000000"/>
          <w:shd w:val="clear" w:color="auto" w:fill="FFFFFF"/>
        </w:rPr>
      </w:pPr>
      <w:r w:rsidRPr="005F4929">
        <w:rPr>
          <w:color w:val="000000"/>
          <w:shd w:val="clear" w:color="auto" w:fill="FFFFFF"/>
        </w:rPr>
        <w:t xml:space="preserve">Многофункциональная зона МФ на территории поселения также определена в целях соблюдения требования к установлению границ территориальных зон, предусмотренного частью 4 статьи 30 Градостроительного кодекса Российской Федерации. </w:t>
      </w:r>
    </w:p>
    <w:p w14:paraId="6A7B1FA5" w14:textId="77777777" w:rsidR="00D1463A" w:rsidRPr="005F4929" w:rsidRDefault="00D1463A" w:rsidP="00D1463A">
      <w:pPr>
        <w:ind w:firstLine="708"/>
        <w:rPr>
          <w:color w:val="000000"/>
          <w:shd w:val="clear" w:color="auto" w:fill="FFFFFF"/>
        </w:rPr>
      </w:pPr>
    </w:p>
    <w:p w14:paraId="760CFCEB" w14:textId="5284A371" w:rsidR="00D1463A" w:rsidRPr="005F4929" w:rsidRDefault="00D1463A" w:rsidP="00340499">
      <w:pPr>
        <w:pStyle w:val="22"/>
        <w:rPr>
          <w:b w:val="0"/>
        </w:rPr>
      </w:pPr>
      <w:bookmarkStart w:id="83" w:name="_Toc41079828"/>
      <w:r w:rsidRPr="005F4929">
        <w:rPr>
          <w:b w:val="0"/>
        </w:rPr>
        <w:t>МФ-1 – МНОГОФУНКЦИОНАЛЬНАЯ ЗОНА 1</w:t>
      </w:r>
      <w:bookmarkEnd w:id="83"/>
    </w:p>
    <w:p w14:paraId="6B4FC37F" w14:textId="77777777" w:rsidR="00D1463A" w:rsidRPr="005F4929" w:rsidRDefault="00D1463A" w:rsidP="00D1463A">
      <w:pPr>
        <w:ind w:firstLine="0"/>
        <w:jc w:val="center"/>
      </w:pPr>
    </w:p>
    <w:p w14:paraId="6E0BD05A" w14:textId="69C904B9" w:rsidR="00D1463A" w:rsidRPr="005F4929" w:rsidRDefault="00D1463A" w:rsidP="00D1463A">
      <w:pPr>
        <w:ind w:firstLine="708"/>
      </w:pPr>
      <w:r w:rsidRPr="005F4929">
        <w:t>Многофункциональная зона 1</w:t>
      </w:r>
      <w:r w:rsidRPr="005F4929">
        <w:rPr>
          <w:iCs/>
        </w:rPr>
        <w:t xml:space="preserve"> </w:t>
      </w:r>
      <w:r w:rsidRPr="005F4929">
        <w:t xml:space="preserve">МФ-1 установлена для обеспечения возможности размещения объектов сельскохозяйственного назначения и для ведения гражданами садоводства, а так же для </w:t>
      </w:r>
      <w:r w:rsidRPr="005F4929">
        <w:rPr>
          <w:iCs/>
        </w:rPr>
        <w:t xml:space="preserve">для размещения </w:t>
      </w:r>
      <w:r w:rsidRPr="005F4929">
        <w:t xml:space="preserve">природных, исторических, социально-культурных объектов, включающие объекты туристского показа, а также иных объектов,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а также </w:t>
      </w:r>
      <w:r w:rsidRPr="005F4929">
        <w:rPr>
          <w:iCs/>
        </w:rPr>
        <w:t xml:space="preserve">для размещения </w:t>
      </w:r>
      <w:r w:rsidRPr="005F4929">
        <w:t>объектов</w:t>
      </w:r>
      <w:r w:rsidRPr="005F4929">
        <w:rPr>
          <w:iCs/>
        </w:rPr>
        <w:t xml:space="preserve"> санаторно-курортного лечения</w:t>
      </w:r>
      <w:r w:rsidRPr="005F4929">
        <w:t xml:space="preserve"> в профилактических, лечебных и реабилитационных целях. </w:t>
      </w:r>
    </w:p>
    <w:p w14:paraId="7274D947" w14:textId="77777777" w:rsidR="000D4B35" w:rsidRPr="005F4929" w:rsidRDefault="000D4B35" w:rsidP="00D1463A">
      <w:pPr>
        <w:ind w:firstLine="0"/>
        <w:jc w:val="center"/>
      </w:pPr>
    </w:p>
    <w:p w14:paraId="46443182" w14:textId="77777777" w:rsidR="00D1463A" w:rsidRPr="005F4929" w:rsidRDefault="00D1463A" w:rsidP="00D1463A">
      <w:pPr>
        <w:ind w:firstLine="0"/>
        <w:jc w:val="center"/>
      </w:pPr>
      <w:r w:rsidRPr="005F4929">
        <w:t>Основные виды разрешенного использования</w:t>
      </w:r>
    </w:p>
    <w:p w14:paraId="412C1E05" w14:textId="77777777" w:rsidR="00D1463A" w:rsidRPr="005F4929" w:rsidRDefault="00D1463A" w:rsidP="00D1463A">
      <w:pPr>
        <w:ind w:firstLine="0"/>
        <w:jc w:val="center"/>
      </w:pPr>
    </w:p>
    <w:tbl>
      <w:tblPr>
        <w:tblpPr w:leftFromText="180" w:rightFromText="180" w:vertAnchor="text"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4112"/>
        <w:gridCol w:w="1700"/>
        <w:gridCol w:w="1985"/>
        <w:gridCol w:w="1872"/>
        <w:gridCol w:w="2126"/>
        <w:gridCol w:w="1814"/>
      </w:tblGrid>
      <w:tr w:rsidR="00D1463A" w:rsidRPr="005F4929" w14:paraId="6ADB1008" w14:textId="77777777" w:rsidTr="007A5D1D">
        <w:trPr>
          <w:trHeight w:val="273"/>
          <w:tblHeader/>
        </w:trPr>
        <w:tc>
          <w:tcPr>
            <w:tcW w:w="674" w:type="dxa"/>
            <w:vMerge w:val="restart"/>
            <w:vAlign w:val="center"/>
          </w:tcPr>
          <w:p w14:paraId="54887ED5" w14:textId="77777777" w:rsidR="00D1463A" w:rsidRPr="005F4929" w:rsidRDefault="00D1463A" w:rsidP="004B7581">
            <w:pPr>
              <w:ind w:firstLine="0"/>
              <w:jc w:val="center"/>
              <w:rPr>
                <w:szCs w:val="20"/>
              </w:rPr>
            </w:pPr>
            <w:r w:rsidRPr="005F4929">
              <w:rPr>
                <w:szCs w:val="20"/>
              </w:rPr>
              <w:t>№ п/п</w:t>
            </w:r>
          </w:p>
        </w:tc>
        <w:tc>
          <w:tcPr>
            <w:tcW w:w="4112" w:type="dxa"/>
            <w:vMerge w:val="restart"/>
            <w:vAlign w:val="center"/>
          </w:tcPr>
          <w:p w14:paraId="13768321" w14:textId="77777777" w:rsidR="00D1463A" w:rsidRPr="005F4929" w:rsidRDefault="00D1463A" w:rsidP="004B7581">
            <w:pPr>
              <w:ind w:firstLine="0"/>
              <w:jc w:val="center"/>
              <w:rPr>
                <w:szCs w:val="20"/>
              </w:rPr>
            </w:pPr>
            <w:r w:rsidRPr="005F4929">
              <w:rPr>
                <w:szCs w:val="20"/>
              </w:rPr>
              <w:t>Наименование ВРИ</w:t>
            </w:r>
          </w:p>
        </w:tc>
        <w:tc>
          <w:tcPr>
            <w:tcW w:w="1700" w:type="dxa"/>
            <w:vMerge w:val="restart"/>
            <w:vAlign w:val="center"/>
          </w:tcPr>
          <w:p w14:paraId="449142FC" w14:textId="77777777" w:rsidR="00D1463A" w:rsidRPr="005F4929" w:rsidRDefault="00D1463A" w:rsidP="004B7581">
            <w:pPr>
              <w:ind w:firstLine="0"/>
              <w:jc w:val="center"/>
              <w:rPr>
                <w:szCs w:val="20"/>
              </w:rPr>
            </w:pPr>
            <w:r w:rsidRPr="005F4929">
              <w:rPr>
                <w:szCs w:val="20"/>
              </w:rPr>
              <w:t>Код (числовое обозначение ВРИ)</w:t>
            </w:r>
          </w:p>
        </w:tc>
        <w:tc>
          <w:tcPr>
            <w:tcW w:w="3857" w:type="dxa"/>
            <w:gridSpan w:val="2"/>
            <w:vAlign w:val="center"/>
          </w:tcPr>
          <w:p w14:paraId="13C387A7" w14:textId="77777777" w:rsidR="00D1463A" w:rsidRPr="005F4929" w:rsidRDefault="00D1463A" w:rsidP="004B7581">
            <w:pPr>
              <w:ind w:firstLine="0"/>
              <w:jc w:val="center"/>
              <w:rPr>
                <w:szCs w:val="20"/>
              </w:rPr>
            </w:pPr>
            <w:r w:rsidRPr="005F4929">
              <w:rPr>
                <w:szCs w:val="20"/>
              </w:rPr>
              <w:t>Предельные размеры земельных участков (кв. м)</w:t>
            </w:r>
          </w:p>
        </w:tc>
        <w:tc>
          <w:tcPr>
            <w:tcW w:w="2126" w:type="dxa"/>
            <w:vMerge w:val="restart"/>
            <w:vAlign w:val="center"/>
          </w:tcPr>
          <w:p w14:paraId="4F37DDCB" w14:textId="77777777" w:rsidR="00D1463A" w:rsidRPr="005F4929" w:rsidRDefault="00D1463A" w:rsidP="004B7581">
            <w:pPr>
              <w:ind w:firstLine="0"/>
              <w:jc w:val="center"/>
              <w:rPr>
                <w:szCs w:val="20"/>
              </w:rPr>
            </w:pPr>
            <w:r w:rsidRPr="005F4929">
              <w:rPr>
                <w:szCs w:val="20"/>
              </w:rPr>
              <w:t>Максимальный процент застройки</w:t>
            </w:r>
          </w:p>
          <w:p w14:paraId="2D44A391" w14:textId="77777777" w:rsidR="00D1463A" w:rsidRPr="005F4929" w:rsidRDefault="00D1463A" w:rsidP="004B7581">
            <w:pPr>
              <w:ind w:firstLine="0"/>
              <w:jc w:val="center"/>
              <w:rPr>
                <w:szCs w:val="20"/>
              </w:rPr>
            </w:pPr>
          </w:p>
        </w:tc>
        <w:tc>
          <w:tcPr>
            <w:tcW w:w="1814" w:type="dxa"/>
            <w:vMerge w:val="restart"/>
            <w:vAlign w:val="center"/>
          </w:tcPr>
          <w:p w14:paraId="3D43BDF4" w14:textId="77777777" w:rsidR="00D1463A" w:rsidRPr="005F4929" w:rsidRDefault="00D1463A" w:rsidP="004B7581">
            <w:pPr>
              <w:ind w:firstLine="0"/>
              <w:jc w:val="center"/>
              <w:rPr>
                <w:szCs w:val="20"/>
              </w:rPr>
            </w:pPr>
            <w:r w:rsidRPr="005F4929">
              <w:rPr>
                <w:szCs w:val="20"/>
              </w:rPr>
              <w:t>Минимальные отступы от границ земельного участка (м)</w:t>
            </w:r>
          </w:p>
        </w:tc>
      </w:tr>
      <w:tr w:rsidR="00D1463A" w:rsidRPr="005F4929" w14:paraId="0CB9C4FD" w14:textId="77777777" w:rsidTr="007A5D1D">
        <w:trPr>
          <w:trHeight w:val="555"/>
          <w:tblHeader/>
        </w:trPr>
        <w:tc>
          <w:tcPr>
            <w:tcW w:w="674" w:type="dxa"/>
            <w:vMerge/>
            <w:vAlign w:val="center"/>
          </w:tcPr>
          <w:p w14:paraId="7102ED4D" w14:textId="77777777" w:rsidR="00D1463A" w:rsidRPr="005F4929" w:rsidRDefault="00D1463A" w:rsidP="004B7581">
            <w:pPr>
              <w:ind w:firstLine="0"/>
              <w:jc w:val="center"/>
              <w:rPr>
                <w:szCs w:val="20"/>
              </w:rPr>
            </w:pPr>
          </w:p>
        </w:tc>
        <w:tc>
          <w:tcPr>
            <w:tcW w:w="4112" w:type="dxa"/>
            <w:vMerge/>
            <w:vAlign w:val="center"/>
          </w:tcPr>
          <w:p w14:paraId="1856A07B" w14:textId="77777777" w:rsidR="00D1463A" w:rsidRPr="005F4929" w:rsidRDefault="00D1463A" w:rsidP="004B7581">
            <w:pPr>
              <w:ind w:firstLine="0"/>
              <w:jc w:val="center"/>
              <w:rPr>
                <w:szCs w:val="20"/>
              </w:rPr>
            </w:pPr>
          </w:p>
        </w:tc>
        <w:tc>
          <w:tcPr>
            <w:tcW w:w="1700" w:type="dxa"/>
            <w:vMerge/>
            <w:vAlign w:val="center"/>
          </w:tcPr>
          <w:p w14:paraId="4E574BC0" w14:textId="77777777" w:rsidR="00D1463A" w:rsidRPr="005F4929" w:rsidRDefault="00D1463A" w:rsidP="004B7581">
            <w:pPr>
              <w:ind w:firstLine="0"/>
              <w:jc w:val="center"/>
              <w:rPr>
                <w:szCs w:val="20"/>
              </w:rPr>
            </w:pPr>
          </w:p>
        </w:tc>
        <w:tc>
          <w:tcPr>
            <w:tcW w:w="1985" w:type="dxa"/>
            <w:vAlign w:val="center"/>
          </w:tcPr>
          <w:p w14:paraId="0601E004" w14:textId="77777777" w:rsidR="00D1463A" w:rsidRPr="005F4929" w:rsidRDefault="00D1463A" w:rsidP="004B7581">
            <w:pPr>
              <w:ind w:firstLine="0"/>
              <w:jc w:val="center"/>
              <w:rPr>
                <w:szCs w:val="20"/>
                <w:lang w:val="en-US"/>
              </w:rPr>
            </w:pPr>
            <w:r w:rsidRPr="005F4929">
              <w:rPr>
                <w:szCs w:val="20"/>
                <w:lang w:val="en-US"/>
              </w:rPr>
              <w:t>min</w:t>
            </w:r>
          </w:p>
        </w:tc>
        <w:tc>
          <w:tcPr>
            <w:tcW w:w="1872" w:type="dxa"/>
            <w:vAlign w:val="center"/>
          </w:tcPr>
          <w:p w14:paraId="10FBB613" w14:textId="77777777" w:rsidR="00D1463A" w:rsidRPr="005F4929" w:rsidRDefault="00D1463A" w:rsidP="004B7581">
            <w:pPr>
              <w:ind w:firstLine="0"/>
              <w:jc w:val="center"/>
              <w:rPr>
                <w:szCs w:val="20"/>
                <w:lang w:val="en-US"/>
              </w:rPr>
            </w:pPr>
            <w:r w:rsidRPr="005F4929">
              <w:rPr>
                <w:szCs w:val="20"/>
                <w:lang w:val="en-US"/>
              </w:rPr>
              <w:t>max</w:t>
            </w:r>
          </w:p>
        </w:tc>
        <w:tc>
          <w:tcPr>
            <w:tcW w:w="2126" w:type="dxa"/>
            <w:vMerge/>
            <w:vAlign w:val="center"/>
          </w:tcPr>
          <w:p w14:paraId="2384A85B" w14:textId="77777777" w:rsidR="00D1463A" w:rsidRPr="005F4929" w:rsidRDefault="00D1463A" w:rsidP="004B7581">
            <w:pPr>
              <w:ind w:firstLine="0"/>
              <w:jc w:val="center"/>
              <w:rPr>
                <w:szCs w:val="20"/>
              </w:rPr>
            </w:pPr>
          </w:p>
        </w:tc>
        <w:tc>
          <w:tcPr>
            <w:tcW w:w="1814" w:type="dxa"/>
            <w:vMerge/>
            <w:vAlign w:val="center"/>
          </w:tcPr>
          <w:p w14:paraId="333B8067" w14:textId="77777777" w:rsidR="00D1463A" w:rsidRPr="005F4929" w:rsidRDefault="00D1463A" w:rsidP="004B7581">
            <w:pPr>
              <w:ind w:firstLine="0"/>
              <w:jc w:val="center"/>
              <w:rPr>
                <w:szCs w:val="20"/>
              </w:rPr>
            </w:pPr>
          </w:p>
        </w:tc>
      </w:tr>
      <w:tr w:rsidR="00670C44" w:rsidRPr="005F4929" w14:paraId="6CAF0C44" w14:textId="77777777" w:rsidTr="00FD5C2D">
        <w:trPr>
          <w:trHeight w:val="555"/>
          <w:tblHeader/>
        </w:trPr>
        <w:tc>
          <w:tcPr>
            <w:tcW w:w="674" w:type="dxa"/>
            <w:shd w:val="clear" w:color="auto" w:fill="auto"/>
            <w:vAlign w:val="center"/>
          </w:tcPr>
          <w:p w14:paraId="09776676" w14:textId="123106AE" w:rsidR="00670C44" w:rsidRPr="005F4929" w:rsidRDefault="00670C44" w:rsidP="00670C44">
            <w:pPr>
              <w:ind w:firstLine="0"/>
              <w:jc w:val="center"/>
              <w:rPr>
                <w:szCs w:val="20"/>
              </w:rPr>
            </w:pPr>
            <w:r w:rsidRPr="005F4929">
              <w:rPr>
                <w:szCs w:val="20"/>
              </w:rPr>
              <w:t>1.</w:t>
            </w:r>
          </w:p>
        </w:tc>
        <w:tc>
          <w:tcPr>
            <w:tcW w:w="4112" w:type="dxa"/>
            <w:shd w:val="clear" w:color="auto" w:fill="auto"/>
            <w:vAlign w:val="center"/>
          </w:tcPr>
          <w:p w14:paraId="44A275E3" w14:textId="4D64AA88" w:rsidR="00670C44" w:rsidRPr="005F4929" w:rsidRDefault="00670C44" w:rsidP="00670C44">
            <w:pPr>
              <w:ind w:firstLine="0"/>
              <w:jc w:val="center"/>
              <w:rPr>
                <w:szCs w:val="20"/>
              </w:rPr>
            </w:pPr>
            <w:r w:rsidRPr="005F4929">
              <w:rPr>
                <w:szCs w:val="20"/>
              </w:rPr>
              <w:t>Коммунальное обслуживание</w:t>
            </w:r>
          </w:p>
        </w:tc>
        <w:tc>
          <w:tcPr>
            <w:tcW w:w="1700" w:type="dxa"/>
            <w:shd w:val="clear" w:color="auto" w:fill="auto"/>
            <w:vAlign w:val="center"/>
          </w:tcPr>
          <w:p w14:paraId="27916813" w14:textId="29EEFC0C" w:rsidR="00670C44" w:rsidRPr="005F4929" w:rsidRDefault="00670C44" w:rsidP="00670C44">
            <w:pPr>
              <w:ind w:firstLine="0"/>
              <w:jc w:val="center"/>
              <w:rPr>
                <w:szCs w:val="20"/>
              </w:rPr>
            </w:pPr>
            <w:r w:rsidRPr="005F4929">
              <w:rPr>
                <w:szCs w:val="20"/>
              </w:rPr>
              <w:t>3.1</w:t>
            </w:r>
          </w:p>
        </w:tc>
        <w:tc>
          <w:tcPr>
            <w:tcW w:w="1985" w:type="dxa"/>
            <w:shd w:val="clear" w:color="auto" w:fill="auto"/>
            <w:vAlign w:val="center"/>
          </w:tcPr>
          <w:p w14:paraId="105255E1" w14:textId="50482DA1" w:rsidR="00670C44" w:rsidRPr="005F4929" w:rsidRDefault="00670C44" w:rsidP="00670C44">
            <w:pPr>
              <w:ind w:firstLine="0"/>
              <w:jc w:val="center"/>
              <w:rPr>
                <w:szCs w:val="20"/>
                <w:lang w:val="en-US"/>
              </w:rPr>
            </w:pPr>
            <w:r w:rsidRPr="005F4929">
              <w:rPr>
                <w:szCs w:val="20"/>
              </w:rPr>
              <w:t>30</w:t>
            </w:r>
          </w:p>
        </w:tc>
        <w:tc>
          <w:tcPr>
            <w:tcW w:w="1872" w:type="dxa"/>
            <w:shd w:val="clear" w:color="auto" w:fill="auto"/>
            <w:vAlign w:val="center"/>
          </w:tcPr>
          <w:p w14:paraId="41B55C53" w14:textId="7C0B4816" w:rsidR="00670C44" w:rsidRPr="005F4929" w:rsidRDefault="00670C44" w:rsidP="00670C44">
            <w:pPr>
              <w:ind w:firstLine="0"/>
              <w:jc w:val="center"/>
              <w:rPr>
                <w:szCs w:val="20"/>
                <w:lang w:val="en-US"/>
              </w:rPr>
            </w:pPr>
            <w:r w:rsidRPr="005F4929">
              <w:rPr>
                <w:szCs w:val="20"/>
              </w:rPr>
              <w:t>100 000</w:t>
            </w:r>
          </w:p>
        </w:tc>
        <w:tc>
          <w:tcPr>
            <w:tcW w:w="2126" w:type="dxa"/>
            <w:shd w:val="clear" w:color="auto" w:fill="auto"/>
            <w:vAlign w:val="center"/>
          </w:tcPr>
          <w:p w14:paraId="65A3AFD8" w14:textId="57D96296" w:rsidR="00670C44" w:rsidRPr="005F4929" w:rsidRDefault="00670C44" w:rsidP="00670C44">
            <w:pPr>
              <w:ind w:firstLine="0"/>
              <w:jc w:val="center"/>
              <w:rPr>
                <w:szCs w:val="20"/>
              </w:rPr>
            </w:pPr>
            <w:r w:rsidRPr="005F4929">
              <w:rPr>
                <w:szCs w:val="20"/>
              </w:rPr>
              <w:t>75%</w:t>
            </w:r>
          </w:p>
        </w:tc>
        <w:tc>
          <w:tcPr>
            <w:tcW w:w="1814" w:type="dxa"/>
            <w:shd w:val="clear" w:color="auto" w:fill="auto"/>
            <w:vAlign w:val="center"/>
          </w:tcPr>
          <w:p w14:paraId="539DED8D" w14:textId="49A7F23A" w:rsidR="00670C44" w:rsidRPr="005F4929" w:rsidRDefault="00670C44" w:rsidP="00670C44">
            <w:pPr>
              <w:ind w:firstLine="0"/>
              <w:jc w:val="center"/>
              <w:rPr>
                <w:szCs w:val="20"/>
              </w:rPr>
            </w:pPr>
            <w:r w:rsidRPr="005F4929">
              <w:rPr>
                <w:szCs w:val="20"/>
              </w:rPr>
              <w:t>3</w:t>
            </w:r>
          </w:p>
        </w:tc>
      </w:tr>
      <w:tr w:rsidR="00670C44" w:rsidRPr="005F4929" w14:paraId="1579B0D5" w14:textId="77777777" w:rsidTr="00E43B13">
        <w:trPr>
          <w:trHeight w:val="555"/>
          <w:tblHeader/>
        </w:trPr>
        <w:tc>
          <w:tcPr>
            <w:tcW w:w="674" w:type="dxa"/>
            <w:shd w:val="clear" w:color="auto" w:fill="auto"/>
            <w:vAlign w:val="center"/>
          </w:tcPr>
          <w:p w14:paraId="30122EA6" w14:textId="7DDA03E5" w:rsidR="00670C44" w:rsidRPr="005F4929" w:rsidRDefault="00670C44" w:rsidP="00670C44">
            <w:pPr>
              <w:ind w:firstLine="0"/>
              <w:jc w:val="center"/>
              <w:rPr>
                <w:szCs w:val="20"/>
              </w:rPr>
            </w:pPr>
            <w:r w:rsidRPr="005F4929">
              <w:rPr>
                <w:szCs w:val="20"/>
              </w:rPr>
              <w:t>2.</w:t>
            </w:r>
          </w:p>
        </w:tc>
        <w:tc>
          <w:tcPr>
            <w:tcW w:w="4112" w:type="dxa"/>
            <w:shd w:val="clear" w:color="auto" w:fill="auto"/>
            <w:vAlign w:val="center"/>
          </w:tcPr>
          <w:p w14:paraId="44946308" w14:textId="4B047DD3" w:rsidR="00670C44" w:rsidRPr="005F4929" w:rsidRDefault="00670C44" w:rsidP="00E43B13">
            <w:pPr>
              <w:ind w:firstLine="0"/>
              <w:jc w:val="left"/>
              <w:rPr>
                <w:szCs w:val="20"/>
              </w:rPr>
            </w:pPr>
            <w:r w:rsidRPr="005F4929">
              <w:rPr>
                <w:color w:val="000000"/>
              </w:rPr>
              <w:t>Предоставление коммунальных услуг</w:t>
            </w:r>
          </w:p>
        </w:tc>
        <w:tc>
          <w:tcPr>
            <w:tcW w:w="1700" w:type="dxa"/>
            <w:shd w:val="clear" w:color="auto" w:fill="auto"/>
            <w:vAlign w:val="center"/>
          </w:tcPr>
          <w:p w14:paraId="0BA803C0" w14:textId="065BF0EE" w:rsidR="00670C44" w:rsidRPr="005F4929" w:rsidRDefault="00670C44" w:rsidP="00670C44">
            <w:pPr>
              <w:ind w:firstLine="0"/>
              <w:jc w:val="center"/>
              <w:rPr>
                <w:szCs w:val="20"/>
              </w:rPr>
            </w:pPr>
            <w:r w:rsidRPr="005F4929">
              <w:rPr>
                <w:color w:val="000000"/>
              </w:rPr>
              <w:t>3.1.1</w:t>
            </w:r>
          </w:p>
        </w:tc>
        <w:tc>
          <w:tcPr>
            <w:tcW w:w="1985" w:type="dxa"/>
            <w:shd w:val="clear" w:color="auto" w:fill="auto"/>
            <w:vAlign w:val="center"/>
          </w:tcPr>
          <w:p w14:paraId="47A4880F" w14:textId="103695CF" w:rsidR="00670C44" w:rsidRPr="005F4929" w:rsidRDefault="00670C44" w:rsidP="00670C44">
            <w:pPr>
              <w:ind w:firstLine="0"/>
              <w:jc w:val="center"/>
              <w:rPr>
                <w:szCs w:val="20"/>
                <w:lang w:val="en-US"/>
              </w:rPr>
            </w:pPr>
            <w:r w:rsidRPr="005F4929">
              <w:rPr>
                <w:szCs w:val="20"/>
              </w:rPr>
              <w:t>30</w:t>
            </w:r>
          </w:p>
        </w:tc>
        <w:tc>
          <w:tcPr>
            <w:tcW w:w="1872" w:type="dxa"/>
            <w:shd w:val="clear" w:color="auto" w:fill="auto"/>
            <w:vAlign w:val="center"/>
          </w:tcPr>
          <w:p w14:paraId="0E0480D8" w14:textId="191DD448" w:rsidR="00670C44" w:rsidRPr="005F4929" w:rsidRDefault="00670C44" w:rsidP="00670C44">
            <w:pPr>
              <w:ind w:firstLine="0"/>
              <w:jc w:val="center"/>
              <w:rPr>
                <w:szCs w:val="20"/>
                <w:lang w:val="en-US"/>
              </w:rPr>
            </w:pPr>
            <w:r w:rsidRPr="005F4929">
              <w:rPr>
                <w:szCs w:val="20"/>
              </w:rPr>
              <w:t>100 000</w:t>
            </w:r>
          </w:p>
        </w:tc>
        <w:tc>
          <w:tcPr>
            <w:tcW w:w="2126" w:type="dxa"/>
            <w:shd w:val="clear" w:color="auto" w:fill="auto"/>
            <w:vAlign w:val="center"/>
          </w:tcPr>
          <w:p w14:paraId="5DCF8654" w14:textId="28659CD5" w:rsidR="00670C44" w:rsidRPr="005F4929" w:rsidRDefault="00670C44" w:rsidP="00670C44">
            <w:pPr>
              <w:ind w:firstLine="0"/>
              <w:jc w:val="center"/>
              <w:rPr>
                <w:szCs w:val="20"/>
              </w:rPr>
            </w:pPr>
            <w:r w:rsidRPr="005F4929">
              <w:rPr>
                <w:szCs w:val="20"/>
              </w:rPr>
              <w:t>75%</w:t>
            </w:r>
          </w:p>
        </w:tc>
        <w:tc>
          <w:tcPr>
            <w:tcW w:w="1814" w:type="dxa"/>
            <w:shd w:val="clear" w:color="auto" w:fill="auto"/>
            <w:vAlign w:val="center"/>
          </w:tcPr>
          <w:p w14:paraId="7D6136A1" w14:textId="5D3E6694" w:rsidR="00670C44" w:rsidRPr="005F4929" w:rsidRDefault="00670C44" w:rsidP="00670C44">
            <w:pPr>
              <w:ind w:firstLine="0"/>
              <w:jc w:val="center"/>
              <w:rPr>
                <w:szCs w:val="20"/>
              </w:rPr>
            </w:pPr>
            <w:r w:rsidRPr="005F4929">
              <w:rPr>
                <w:szCs w:val="20"/>
              </w:rPr>
              <w:t>3</w:t>
            </w:r>
          </w:p>
        </w:tc>
      </w:tr>
      <w:tr w:rsidR="00670C44" w:rsidRPr="005F4929" w14:paraId="0F95CCE5" w14:textId="77777777" w:rsidTr="00FD5C2D">
        <w:trPr>
          <w:trHeight w:val="555"/>
          <w:tblHeader/>
        </w:trPr>
        <w:tc>
          <w:tcPr>
            <w:tcW w:w="674" w:type="dxa"/>
            <w:shd w:val="clear" w:color="auto" w:fill="auto"/>
            <w:vAlign w:val="center"/>
          </w:tcPr>
          <w:p w14:paraId="7CC7D408" w14:textId="2FD45B5C" w:rsidR="00670C44" w:rsidRPr="005F4929" w:rsidRDefault="00670C44" w:rsidP="00670C44">
            <w:pPr>
              <w:ind w:firstLine="0"/>
              <w:jc w:val="center"/>
              <w:rPr>
                <w:szCs w:val="20"/>
              </w:rPr>
            </w:pPr>
            <w:r w:rsidRPr="005F4929">
              <w:rPr>
                <w:szCs w:val="20"/>
              </w:rPr>
              <w:t>3.</w:t>
            </w:r>
          </w:p>
        </w:tc>
        <w:tc>
          <w:tcPr>
            <w:tcW w:w="4112" w:type="dxa"/>
            <w:shd w:val="clear" w:color="auto" w:fill="auto"/>
            <w:vAlign w:val="bottom"/>
          </w:tcPr>
          <w:p w14:paraId="191E3251" w14:textId="3DF21561" w:rsidR="00670C44" w:rsidRPr="005F4929" w:rsidRDefault="00670C44" w:rsidP="00E43B13">
            <w:pPr>
              <w:ind w:firstLine="0"/>
              <w:jc w:val="left"/>
              <w:rPr>
                <w:szCs w:val="20"/>
              </w:rPr>
            </w:pPr>
            <w:r w:rsidRPr="005F4929">
              <w:rPr>
                <w:color w:val="000000"/>
              </w:rPr>
              <w:t>Административные здания организаций, обеспечивающих предоставление коммунальных услуг</w:t>
            </w:r>
          </w:p>
        </w:tc>
        <w:tc>
          <w:tcPr>
            <w:tcW w:w="1700" w:type="dxa"/>
            <w:shd w:val="clear" w:color="auto" w:fill="auto"/>
            <w:vAlign w:val="center"/>
          </w:tcPr>
          <w:p w14:paraId="367D0732" w14:textId="0B2B0D5F" w:rsidR="00670C44" w:rsidRPr="005F4929" w:rsidRDefault="00670C44" w:rsidP="00670C44">
            <w:pPr>
              <w:ind w:firstLine="0"/>
              <w:jc w:val="center"/>
              <w:rPr>
                <w:szCs w:val="20"/>
              </w:rPr>
            </w:pPr>
            <w:r w:rsidRPr="005F4929">
              <w:rPr>
                <w:color w:val="000000"/>
              </w:rPr>
              <w:t>3.1.2</w:t>
            </w:r>
          </w:p>
        </w:tc>
        <w:tc>
          <w:tcPr>
            <w:tcW w:w="1985" w:type="dxa"/>
            <w:shd w:val="clear" w:color="auto" w:fill="auto"/>
            <w:vAlign w:val="center"/>
          </w:tcPr>
          <w:p w14:paraId="7589E4B9" w14:textId="0DACB4E8" w:rsidR="00670C44" w:rsidRPr="005F4929" w:rsidRDefault="00670C44" w:rsidP="00670C44">
            <w:pPr>
              <w:ind w:firstLine="0"/>
              <w:jc w:val="center"/>
              <w:rPr>
                <w:szCs w:val="20"/>
                <w:lang w:val="en-US"/>
              </w:rPr>
            </w:pPr>
            <w:r w:rsidRPr="005F4929">
              <w:rPr>
                <w:szCs w:val="20"/>
              </w:rPr>
              <w:t>100</w:t>
            </w:r>
          </w:p>
        </w:tc>
        <w:tc>
          <w:tcPr>
            <w:tcW w:w="1872" w:type="dxa"/>
            <w:shd w:val="clear" w:color="auto" w:fill="auto"/>
            <w:vAlign w:val="center"/>
          </w:tcPr>
          <w:p w14:paraId="46188C10" w14:textId="35A4CF05" w:rsidR="00670C44" w:rsidRPr="005F4929" w:rsidRDefault="00670C44" w:rsidP="00670C44">
            <w:pPr>
              <w:ind w:firstLine="0"/>
              <w:jc w:val="center"/>
              <w:rPr>
                <w:szCs w:val="20"/>
                <w:lang w:val="en-US"/>
              </w:rPr>
            </w:pPr>
            <w:r w:rsidRPr="005F4929">
              <w:rPr>
                <w:szCs w:val="20"/>
              </w:rPr>
              <w:t>100 000</w:t>
            </w:r>
          </w:p>
        </w:tc>
        <w:tc>
          <w:tcPr>
            <w:tcW w:w="2126" w:type="dxa"/>
            <w:shd w:val="clear" w:color="auto" w:fill="auto"/>
            <w:vAlign w:val="center"/>
          </w:tcPr>
          <w:p w14:paraId="36C20938" w14:textId="0EA6C923" w:rsidR="00670C44" w:rsidRPr="005F4929" w:rsidRDefault="00670C44" w:rsidP="00670C44">
            <w:pPr>
              <w:ind w:firstLine="0"/>
              <w:jc w:val="center"/>
              <w:rPr>
                <w:szCs w:val="20"/>
              </w:rPr>
            </w:pPr>
            <w:r w:rsidRPr="005F4929">
              <w:rPr>
                <w:szCs w:val="20"/>
              </w:rPr>
              <w:t>75%</w:t>
            </w:r>
          </w:p>
        </w:tc>
        <w:tc>
          <w:tcPr>
            <w:tcW w:w="1814" w:type="dxa"/>
            <w:shd w:val="clear" w:color="auto" w:fill="auto"/>
            <w:vAlign w:val="center"/>
          </w:tcPr>
          <w:p w14:paraId="4CE88727" w14:textId="2F7F00C8" w:rsidR="00670C44" w:rsidRPr="005F4929" w:rsidRDefault="00670C44" w:rsidP="00670C44">
            <w:pPr>
              <w:ind w:firstLine="0"/>
              <w:jc w:val="center"/>
              <w:rPr>
                <w:szCs w:val="20"/>
              </w:rPr>
            </w:pPr>
            <w:r w:rsidRPr="005F4929">
              <w:rPr>
                <w:szCs w:val="20"/>
              </w:rPr>
              <w:t>3</w:t>
            </w:r>
          </w:p>
        </w:tc>
      </w:tr>
      <w:tr w:rsidR="00670C44" w:rsidRPr="005F4929" w14:paraId="408D93DD" w14:textId="77777777" w:rsidTr="007A5D1D">
        <w:tblPrEx>
          <w:tblLook w:val="04A0" w:firstRow="1" w:lastRow="0" w:firstColumn="1" w:lastColumn="0" w:noHBand="0" w:noVBand="1"/>
        </w:tblPrEx>
        <w:trPr>
          <w:trHeight w:val="601"/>
        </w:trPr>
        <w:tc>
          <w:tcPr>
            <w:tcW w:w="674" w:type="dxa"/>
            <w:shd w:val="clear" w:color="auto" w:fill="auto"/>
            <w:vAlign w:val="center"/>
          </w:tcPr>
          <w:p w14:paraId="4DC6E205" w14:textId="00C192F2" w:rsidR="00670C44" w:rsidRPr="005F4929" w:rsidRDefault="00670C44" w:rsidP="00670C44">
            <w:pPr>
              <w:ind w:firstLine="0"/>
              <w:jc w:val="center"/>
              <w:rPr>
                <w:szCs w:val="20"/>
              </w:rPr>
            </w:pPr>
            <w:r w:rsidRPr="005F4929">
              <w:rPr>
                <w:szCs w:val="20"/>
              </w:rPr>
              <w:t>4.</w:t>
            </w:r>
          </w:p>
        </w:tc>
        <w:tc>
          <w:tcPr>
            <w:tcW w:w="4112" w:type="dxa"/>
            <w:shd w:val="clear" w:color="auto" w:fill="auto"/>
            <w:vAlign w:val="center"/>
          </w:tcPr>
          <w:p w14:paraId="61D9B7ED" w14:textId="77777777" w:rsidR="00670C44" w:rsidRPr="005F4929" w:rsidRDefault="00670C44" w:rsidP="00670C44">
            <w:pPr>
              <w:ind w:firstLine="0"/>
              <w:jc w:val="left"/>
              <w:rPr>
                <w:szCs w:val="20"/>
              </w:rPr>
            </w:pPr>
            <w:r w:rsidRPr="005F4929">
              <w:rPr>
                <w:szCs w:val="20"/>
              </w:rPr>
              <w:t>Природно-познавательный туризм</w:t>
            </w:r>
          </w:p>
        </w:tc>
        <w:tc>
          <w:tcPr>
            <w:tcW w:w="1700" w:type="dxa"/>
            <w:shd w:val="clear" w:color="auto" w:fill="auto"/>
            <w:vAlign w:val="center"/>
          </w:tcPr>
          <w:p w14:paraId="7871DE54" w14:textId="77777777" w:rsidR="00670C44" w:rsidRPr="005F4929" w:rsidRDefault="00670C44" w:rsidP="00670C44">
            <w:pPr>
              <w:ind w:firstLine="0"/>
              <w:jc w:val="center"/>
              <w:rPr>
                <w:szCs w:val="20"/>
              </w:rPr>
            </w:pPr>
            <w:r w:rsidRPr="005F4929">
              <w:rPr>
                <w:szCs w:val="20"/>
              </w:rPr>
              <w:t>5.2</w:t>
            </w:r>
          </w:p>
        </w:tc>
        <w:tc>
          <w:tcPr>
            <w:tcW w:w="1985" w:type="dxa"/>
            <w:shd w:val="clear" w:color="auto" w:fill="auto"/>
            <w:vAlign w:val="center"/>
          </w:tcPr>
          <w:p w14:paraId="436B378C" w14:textId="77777777" w:rsidR="00670C44" w:rsidRPr="005F4929" w:rsidRDefault="00670C44" w:rsidP="00670C44">
            <w:pPr>
              <w:ind w:firstLine="0"/>
              <w:jc w:val="center"/>
              <w:rPr>
                <w:szCs w:val="20"/>
                <w:lang w:val="en-US"/>
              </w:rPr>
            </w:pPr>
            <w:r w:rsidRPr="005F4929">
              <w:rPr>
                <w:szCs w:val="20"/>
              </w:rPr>
              <w:t>10 000</w:t>
            </w:r>
          </w:p>
        </w:tc>
        <w:tc>
          <w:tcPr>
            <w:tcW w:w="1872" w:type="dxa"/>
            <w:shd w:val="clear" w:color="auto" w:fill="auto"/>
            <w:vAlign w:val="center"/>
          </w:tcPr>
          <w:p w14:paraId="033ED998" w14:textId="77777777" w:rsidR="00670C44" w:rsidRPr="005F4929" w:rsidRDefault="00670C44" w:rsidP="00670C44">
            <w:pPr>
              <w:ind w:firstLine="0"/>
              <w:jc w:val="center"/>
              <w:rPr>
                <w:szCs w:val="20"/>
              </w:rPr>
            </w:pPr>
            <w:r w:rsidRPr="005F4929">
              <w:rPr>
                <w:szCs w:val="20"/>
              </w:rPr>
              <w:t>1 000 000</w:t>
            </w:r>
          </w:p>
        </w:tc>
        <w:tc>
          <w:tcPr>
            <w:tcW w:w="2126" w:type="dxa"/>
            <w:shd w:val="clear" w:color="auto" w:fill="auto"/>
            <w:vAlign w:val="center"/>
          </w:tcPr>
          <w:p w14:paraId="1D2E46A1" w14:textId="77777777" w:rsidR="00670C44" w:rsidRPr="005F4929" w:rsidRDefault="00670C44" w:rsidP="00670C44">
            <w:pPr>
              <w:ind w:firstLine="0"/>
              <w:jc w:val="center"/>
              <w:rPr>
                <w:szCs w:val="20"/>
              </w:rPr>
            </w:pPr>
            <w:r w:rsidRPr="005F4929">
              <w:rPr>
                <w:szCs w:val="20"/>
              </w:rPr>
              <w:t>20</w:t>
            </w:r>
            <w:r w:rsidRPr="005F4929">
              <w:rPr>
                <w:szCs w:val="20"/>
                <w:lang w:val="en-US"/>
              </w:rPr>
              <w:t>%</w:t>
            </w:r>
          </w:p>
        </w:tc>
        <w:tc>
          <w:tcPr>
            <w:tcW w:w="1814" w:type="dxa"/>
            <w:shd w:val="clear" w:color="auto" w:fill="auto"/>
            <w:vAlign w:val="center"/>
          </w:tcPr>
          <w:p w14:paraId="135860FD" w14:textId="77777777" w:rsidR="00670C44" w:rsidRPr="005F4929" w:rsidRDefault="00670C44" w:rsidP="00670C44">
            <w:pPr>
              <w:ind w:firstLine="0"/>
              <w:jc w:val="center"/>
              <w:rPr>
                <w:szCs w:val="20"/>
              </w:rPr>
            </w:pPr>
            <w:r w:rsidRPr="005F4929">
              <w:rPr>
                <w:szCs w:val="20"/>
              </w:rPr>
              <w:t>3</w:t>
            </w:r>
          </w:p>
        </w:tc>
      </w:tr>
      <w:tr w:rsidR="00670C44" w:rsidRPr="005F4929" w14:paraId="0D66C33E" w14:textId="77777777" w:rsidTr="007A5D1D">
        <w:tblPrEx>
          <w:tblLook w:val="04A0" w:firstRow="1" w:lastRow="0" w:firstColumn="1" w:lastColumn="0" w:noHBand="0" w:noVBand="1"/>
        </w:tblPrEx>
        <w:trPr>
          <w:trHeight w:val="601"/>
        </w:trPr>
        <w:tc>
          <w:tcPr>
            <w:tcW w:w="674" w:type="dxa"/>
            <w:shd w:val="clear" w:color="auto" w:fill="auto"/>
            <w:vAlign w:val="center"/>
          </w:tcPr>
          <w:p w14:paraId="126E69D8" w14:textId="2B93F06F" w:rsidR="00670C44" w:rsidRPr="005F4929" w:rsidRDefault="00670C44" w:rsidP="00670C44">
            <w:pPr>
              <w:ind w:firstLine="0"/>
              <w:jc w:val="center"/>
              <w:rPr>
                <w:szCs w:val="20"/>
              </w:rPr>
            </w:pPr>
            <w:r w:rsidRPr="005F4929">
              <w:rPr>
                <w:szCs w:val="20"/>
              </w:rPr>
              <w:t>5.</w:t>
            </w:r>
          </w:p>
        </w:tc>
        <w:tc>
          <w:tcPr>
            <w:tcW w:w="4112" w:type="dxa"/>
            <w:shd w:val="clear" w:color="auto" w:fill="auto"/>
            <w:vAlign w:val="center"/>
          </w:tcPr>
          <w:p w14:paraId="30DF2DCE" w14:textId="77777777" w:rsidR="00670C44" w:rsidRPr="005F4929" w:rsidRDefault="00670C44" w:rsidP="00670C44">
            <w:pPr>
              <w:ind w:firstLine="0"/>
              <w:jc w:val="left"/>
              <w:rPr>
                <w:szCs w:val="20"/>
              </w:rPr>
            </w:pPr>
            <w:r w:rsidRPr="005F4929">
              <w:rPr>
                <w:szCs w:val="20"/>
              </w:rPr>
              <w:t>Туристическое обслуживание</w:t>
            </w:r>
          </w:p>
        </w:tc>
        <w:tc>
          <w:tcPr>
            <w:tcW w:w="1700" w:type="dxa"/>
            <w:shd w:val="clear" w:color="auto" w:fill="auto"/>
            <w:vAlign w:val="center"/>
          </w:tcPr>
          <w:p w14:paraId="7CED035C" w14:textId="77777777" w:rsidR="00670C44" w:rsidRPr="005F4929" w:rsidRDefault="00670C44" w:rsidP="00670C44">
            <w:pPr>
              <w:ind w:firstLine="0"/>
              <w:jc w:val="center"/>
              <w:rPr>
                <w:szCs w:val="20"/>
              </w:rPr>
            </w:pPr>
            <w:r w:rsidRPr="005F4929">
              <w:rPr>
                <w:szCs w:val="20"/>
              </w:rPr>
              <w:t>5.2.1</w:t>
            </w:r>
          </w:p>
        </w:tc>
        <w:tc>
          <w:tcPr>
            <w:tcW w:w="1985" w:type="dxa"/>
            <w:shd w:val="clear" w:color="auto" w:fill="auto"/>
            <w:vAlign w:val="center"/>
          </w:tcPr>
          <w:p w14:paraId="2BA6E439" w14:textId="77777777" w:rsidR="00670C44" w:rsidRPr="005F4929" w:rsidRDefault="00670C44" w:rsidP="00670C44">
            <w:pPr>
              <w:ind w:firstLine="0"/>
              <w:jc w:val="center"/>
              <w:rPr>
                <w:szCs w:val="20"/>
                <w:lang w:val="en-US"/>
              </w:rPr>
            </w:pPr>
            <w:r w:rsidRPr="005F4929">
              <w:rPr>
                <w:szCs w:val="20"/>
              </w:rPr>
              <w:t>10 000</w:t>
            </w:r>
          </w:p>
        </w:tc>
        <w:tc>
          <w:tcPr>
            <w:tcW w:w="1872" w:type="dxa"/>
            <w:shd w:val="clear" w:color="auto" w:fill="auto"/>
            <w:vAlign w:val="center"/>
          </w:tcPr>
          <w:p w14:paraId="3C8E25AA" w14:textId="77777777" w:rsidR="00670C44" w:rsidRPr="005F4929" w:rsidRDefault="00670C44" w:rsidP="00670C44">
            <w:pPr>
              <w:ind w:firstLine="0"/>
              <w:jc w:val="center"/>
              <w:rPr>
                <w:szCs w:val="20"/>
              </w:rPr>
            </w:pPr>
            <w:r w:rsidRPr="005F4929">
              <w:rPr>
                <w:szCs w:val="20"/>
              </w:rPr>
              <w:t>1 000 000</w:t>
            </w:r>
          </w:p>
        </w:tc>
        <w:tc>
          <w:tcPr>
            <w:tcW w:w="2126" w:type="dxa"/>
            <w:shd w:val="clear" w:color="auto" w:fill="auto"/>
            <w:vAlign w:val="center"/>
          </w:tcPr>
          <w:p w14:paraId="3447C51F" w14:textId="77777777" w:rsidR="00670C44" w:rsidRPr="005F4929" w:rsidRDefault="00670C44" w:rsidP="00670C44">
            <w:pPr>
              <w:ind w:firstLine="0"/>
              <w:jc w:val="center"/>
              <w:rPr>
                <w:szCs w:val="20"/>
              </w:rPr>
            </w:pPr>
            <w:r w:rsidRPr="005F4929">
              <w:rPr>
                <w:szCs w:val="20"/>
              </w:rPr>
              <w:t>40%</w:t>
            </w:r>
          </w:p>
        </w:tc>
        <w:tc>
          <w:tcPr>
            <w:tcW w:w="1814" w:type="dxa"/>
            <w:shd w:val="clear" w:color="auto" w:fill="auto"/>
            <w:vAlign w:val="center"/>
          </w:tcPr>
          <w:p w14:paraId="40621259" w14:textId="77777777" w:rsidR="00670C44" w:rsidRPr="005F4929" w:rsidRDefault="00670C44" w:rsidP="00670C44">
            <w:pPr>
              <w:ind w:firstLine="0"/>
              <w:jc w:val="center"/>
              <w:rPr>
                <w:szCs w:val="20"/>
              </w:rPr>
            </w:pPr>
            <w:r w:rsidRPr="005F4929">
              <w:rPr>
                <w:szCs w:val="20"/>
              </w:rPr>
              <w:t>3</w:t>
            </w:r>
          </w:p>
        </w:tc>
      </w:tr>
      <w:tr w:rsidR="00670C44" w:rsidRPr="005F4929" w14:paraId="19EF97A3" w14:textId="77777777" w:rsidTr="007A5D1D">
        <w:tblPrEx>
          <w:tblLook w:val="04A0" w:firstRow="1" w:lastRow="0" w:firstColumn="1" w:lastColumn="0" w:noHBand="0" w:noVBand="1"/>
        </w:tblPrEx>
        <w:trPr>
          <w:trHeight w:val="601"/>
        </w:trPr>
        <w:tc>
          <w:tcPr>
            <w:tcW w:w="674" w:type="dxa"/>
            <w:shd w:val="clear" w:color="auto" w:fill="auto"/>
            <w:vAlign w:val="center"/>
          </w:tcPr>
          <w:p w14:paraId="3A5CCC02" w14:textId="657BA08C" w:rsidR="00670C44" w:rsidRPr="005F4929" w:rsidRDefault="00670C44" w:rsidP="00670C44">
            <w:pPr>
              <w:ind w:firstLine="0"/>
              <w:jc w:val="center"/>
              <w:rPr>
                <w:szCs w:val="20"/>
              </w:rPr>
            </w:pPr>
            <w:r w:rsidRPr="005F4929">
              <w:rPr>
                <w:szCs w:val="20"/>
              </w:rPr>
              <w:t>6.</w:t>
            </w:r>
          </w:p>
        </w:tc>
        <w:tc>
          <w:tcPr>
            <w:tcW w:w="4112" w:type="dxa"/>
            <w:shd w:val="clear" w:color="auto" w:fill="auto"/>
            <w:vAlign w:val="center"/>
          </w:tcPr>
          <w:p w14:paraId="150B4232" w14:textId="77777777" w:rsidR="00670C44" w:rsidRPr="005F4929" w:rsidRDefault="00670C44" w:rsidP="00670C44">
            <w:pPr>
              <w:ind w:firstLine="0"/>
              <w:jc w:val="left"/>
              <w:rPr>
                <w:szCs w:val="20"/>
              </w:rPr>
            </w:pPr>
            <w:r w:rsidRPr="005F4929">
              <w:rPr>
                <w:szCs w:val="20"/>
              </w:rPr>
              <w:t>Охота и рыбалка</w:t>
            </w:r>
          </w:p>
        </w:tc>
        <w:tc>
          <w:tcPr>
            <w:tcW w:w="1700" w:type="dxa"/>
            <w:shd w:val="clear" w:color="auto" w:fill="auto"/>
            <w:vAlign w:val="center"/>
          </w:tcPr>
          <w:p w14:paraId="6BF726FE" w14:textId="77777777" w:rsidR="00670C44" w:rsidRPr="005F4929" w:rsidRDefault="00670C44" w:rsidP="00670C44">
            <w:pPr>
              <w:ind w:firstLine="0"/>
              <w:jc w:val="center"/>
              <w:rPr>
                <w:szCs w:val="20"/>
              </w:rPr>
            </w:pPr>
            <w:r w:rsidRPr="005F4929">
              <w:rPr>
                <w:szCs w:val="20"/>
              </w:rPr>
              <w:t>5.3</w:t>
            </w:r>
          </w:p>
        </w:tc>
        <w:tc>
          <w:tcPr>
            <w:tcW w:w="1985" w:type="dxa"/>
            <w:shd w:val="clear" w:color="auto" w:fill="auto"/>
            <w:vAlign w:val="center"/>
          </w:tcPr>
          <w:p w14:paraId="039FCC46" w14:textId="77777777" w:rsidR="00670C44" w:rsidRPr="005F4929" w:rsidRDefault="00670C44" w:rsidP="00670C44">
            <w:pPr>
              <w:ind w:firstLine="0"/>
              <w:jc w:val="center"/>
              <w:rPr>
                <w:szCs w:val="20"/>
                <w:lang w:val="en-US"/>
              </w:rPr>
            </w:pPr>
            <w:r w:rsidRPr="005F4929">
              <w:rPr>
                <w:szCs w:val="20"/>
              </w:rPr>
              <w:t>10 000</w:t>
            </w:r>
          </w:p>
        </w:tc>
        <w:tc>
          <w:tcPr>
            <w:tcW w:w="1872" w:type="dxa"/>
            <w:shd w:val="clear" w:color="auto" w:fill="auto"/>
            <w:vAlign w:val="center"/>
          </w:tcPr>
          <w:p w14:paraId="246C3F6C" w14:textId="77777777" w:rsidR="00670C44" w:rsidRPr="005F4929" w:rsidRDefault="00670C44" w:rsidP="00670C44">
            <w:pPr>
              <w:ind w:firstLine="0"/>
              <w:jc w:val="center"/>
              <w:rPr>
                <w:szCs w:val="20"/>
              </w:rPr>
            </w:pPr>
            <w:r w:rsidRPr="005F4929">
              <w:rPr>
                <w:szCs w:val="20"/>
              </w:rPr>
              <w:t>1 000 000</w:t>
            </w:r>
          </w:p>
        </w:tc>
        <w:tc>
          <w:tcPr>
            <w:tcW w:w="2126" w:type="dxa"/>
            <w:shd w:val="clear" w:color="auto" w:fill="auto"/>
            <w:vAlign w:val="center"/>
          </w:tcPr>
          <w:p w14:paraId="67C9C93B" w14:textId="77777777" w:rsidR="00670C44" w:rsidRPr="005F4929" w:rsidRDefault="00670C44" w:rsidP="00670C44">
            <w:pPr>
              <w:ind w:firstLine="0"/>
              <w:jc w:val="center"/>
              <w:rPr>
                <w:szCs w:val="20"/>
              </w:rPr>
            </w:pPr>
            <w:r w:rsidRPr="005F4929">
              <w:rPr>
                <w:szCs w:val="20"/>
              </w:rPr>
              <w:t>40%</w:t>
            </w:r>
          </w:p>
        </w:tc>
        <w:tc>
          <w:tcPr>
            <w:tcW w:w="1814" w:type="dxa"/>
            <w:shd w:val="clear" w:color="auto" w:fill="auto"/>
            <w:vAlign w:val="center"/>
          </w:tcPr>
          <w:p w14:paraId="4339C2B6" w14:textId="77777777" w:rsidR="00670C44" w:rsidRPr="005F4929" w:rsidRDefault="00670C44" w:rsidP="00670C44">
            <w:pPr>
              <w:ind w:firstLine="0"/>
              <w:jc w:val="center"/>
              <w:rPr>
                <w:szCs w:val="20"/>
              </w:rPr>
            </w:pPr>
            <w:r w:rsidRPr="005F4929">
              <w:rPr>
                <w:szCs w:val="20"/>
              </w:rPr>
              <w:t>3</w:t>
            </w:r>
          </w:p>
        </w:tc>
      </w:tr>
      <w:tr w:rsidR="00670C44" w:rsidRPr="005F4929" w14:paraId="6A614EB9" w14:textId="77777777" w:rsidTr="007A5D1D">
        <w:tblPrEx>
          <w:tblLook w:val="04A0" w:firstRow="1" w:lastRow="0" w:firstColumn="1" w:lastColumn="0" w:noHBand="0" w:noVBand="1"/>
        </w:tblPrEx>
        <w:trPr>
          <w:trHeight w:val="601"/>
        </w:trPr>
        <w:tc>
          <w:tcPr>
            <w:tcW w:w="674" w:type="dxa"/>
            <w:shd w:val="clear" w:color="auto" w:fill="auto"/>
            <w:vAlign w:val="center"/>
          </w:tcPr>
          <w:p w14:paraId="179901B0" w14:textId="52CB0CF9" w:rsidR="00670C44" w:rsidRPr="005F4929" w:rsidRDefault="00670C44" w:rsidP="00670C44">
            <w:pPr>
              <w:ind w:firstLine="0"/>
              <w:jc w:val="center"/>
              <w:rPr>
                <w:szCs w:val="20"/>
              </w:rPr>
            </w:pPr>
            <w:r w:rsidRPr="005F4929">
              <w:rPr>
                <w:szCs w:val="20"/>
              </w:rPr>
              <w:t>7.</w:t>
            </w:r>
          </w:p>
        </w:tc>
        <w:tc>
          <w:tcPr>
            <w:tcW w:w="4112" w:type="dxa"/>
            <w:shd w:val="clear" w:color="auto" w:fill="auto"/>
            <w:vAlign w:val="center"/>
          </w:tcPr>
          <w:p w14:paraId="63E27CA0" w14:textId="77777777" w:rsidR="00670C44" w:rsidRPr="005F4929" w:rsidRDefault="00670C44" w:rsidP="00670C44">
            <w:pPr>
              <w:ind w:firstLine="0"/>
              <w:jc w:val="left"/>
              <w:rPr>
                <w:szCs w:val="20"/>
              </w:rPr>
            </w:pPr>
            <w:r w:rsidRPr="005F4929">
              <w:rPr>
                <w:szCs w:val="20"/>
              </w:rPr>
              <w:t>Связь</w:t>
            </w:r>
          </w:p>
        </w:tc>
        <w:tc>
          <w:tcPr>
            <w:tcW w:w="1700" w:type="dxa"/>
            <w:shd w:val="clear" w:color="auto" w:fill="auto"/>
            <w:vAlign w:val="center"/>
          </w:tcPr>
          <w:p w14:paraId="02D3EF1B" w14:textId="77777777" w:rsidR="00670C44" w:rsidRPr="005F4929" w:rsidRDefault="00670C44" w:rsidP="00670C44">
            <w:pPr>
              <w:ind w:firstLine="0"/>
              <w:jc w:val="center"/>
              <w:rPr>
                <w:szCs w:val="20"/>
              </w:rPr>
            </w:pPr>
            <w:r w:rsidRPr="005F4929">
              <w:rPr>
                <w:szCs w:val="20"/>
              </w:rPr>
              <w:t>6.8</w:t>
            </w:r>
          </w:p>
        </w:tc>
        <w:tc>
          <w:tcPr>
            <w:tcW w:w="7797" w:type="dxa"/>
            <w:gridSpan w:val="4"/>
            <w:shd w:val="clear" w:color="auto" w:fill="auto"/>
            <w:vAlign w:val="center"/>
          </w:tcPr>
          <w:p w14:paraId="17887E48" w14:textId="4C9A8622" w:rsidR="00670C44" w:rsidRPr="005F4929" w:rsidRDefault="00670C44" w:rsidP="00670C44">
            <w:pPr>
              <w:ind w:firstLine="0"/>
              <w:jc w:val="center"/>
              <w:rPr>
                <w:szCs w:val="20"/>
              </w:rPr>
            </w:pPr>
            <w:r w:rsidRPr="005F4929">
              <w:rPr>
                <w:szCs w:val="20"/>
              </w:rPr>
              <w:t>Не подлежит установлению</w:t>
            </w:r>
          </w:p>
        </w:tc>
      </w:tr>
      <w:tr w:rsidR="00670C44" w:rsidRPr="005F4929" w14:paraId="6CF6E498" w14:textId="77777777" w:rsidTr="00FD5C2D">
        <w:tblPrEx>
          <w:tblLook w:val="04A0" w:firstRow="1" w:lastRow="0" w:firstColumn="1" w:lastColumn="0" w:noHBand="0" w:noVBand="1"/>
        </w:tblPrEx>
        <w:trPr>
          <w:trHeight w:val="601"/>
        </w:trPr>
        <w:tc>
          <w:tcPr>
            <w:tcW w:w="674" w:type="dxa"/>
            <w:shd w:val="clear" w:color="auto" w:fill="auto"/>
            <w:vAlign w:val="center"/>
          </w:tcPr>
          <w:p w14:paraId="3AA5C95F" w14:textId="52BD9ECC" w:rsidR="00670C44" w:rsidRPr="005F4929" w:rsidRDefault="00670C44" w:rsidP="00670C44">
            <w:pPr>
              <w:ind w:firstLine="0"/>
              <w:jc w:val="center"/>
              <w:rPr>
                <w:szCs w:val="20"/>
              </w:rPr>
            </w:pPr>
            <w:r w:rsidRPr="005F4929">
              <w:rPr>
                <w:szCs w:val="20"/>
              </w:rPr>
              <w:t>8.</w:t>
            </w:r>
          </w:p>
        </w:tc>
        <w:tc>
          <w:tcPr>
            <w:tcW w:w="4112" w:type="dxa"/>
            <w:shd w:val="clear" w:color="auto" w:fill="auto"/>
            <w:vAlign w:val="center"/>
          </w:tcPr>
          <w:p w14:paraId="052B2745" w14:textId="35A02761" w:rsidR="00670C44" w:rsidRPr="005F4929" w:rsidRDefault="00670C44" w:rsidP="00670C44">
            <w:pPr>
              <w:ind w:firstLine="0"/>
              <w:jc w:val="left"/>
              <w:rPr>
                <w:szCs w:val="20"/>
              </w:rPr>
            </w:pPr>
            <w:r w:rsidRPr="005F4929">
              <w:rPr>
                <w:szCs w:val="20"/>
              </w:rPr>
              <w:t>Автомобильный транспорт</w:t>
            </w:r>
          </w:p>
        </w:tc>
        <w:tc>
          <w:tcPr>
            <w:tcW w:w="1700" w:type="dxa"/>
            <w:shd w:val="clear" w:color="auto" w:fill="auto"/>
            <w:vAlign w:val="center"/>
          </w:tcPr>
          <w:p w14:paraId="638E28CD" w14:textId="72056C0D" w:rsidR="00670C44" w:rsidRPr="005F4929" w:rsidRDefault="00670C44" w:rsidP="00670C44">
            <w:pPr>
              <w:ind w:firstLine="0"/>
              <w:jc w:val="center"/>
              <w:rPr>
                <w:szCs w:val="20"/>
              </w:rPr>
            </w:pPr>
            <w:r w:rsidRPr="005F4929">
              <w:rPr>
                <w:szCs w:val="20"/>
              </w:rPr>
              <w:t>7.2</w:t>
            </w:r>
          </w:p>
        </w:tc>
        <w:tc>
          <w:tcPr>
            <w:tcW w:w="7797" w:type="dxa"/>
            <w:gridSpan w:val="4"/>
            <w:shd w:val="clear" w:color="auto" w:fill="auto"/>
            <w:vAlign w:val="center"/>
          </w:tcPr>
          <w:p w14:paraId="5FC03D27" w14:textId="417CB7F2" w:rsidR="00670C44" w:rsidRPr="005F4929" w:rsidRDefault="00670C44" w:rsidP="00670C44">
            <w:pPr>
              <w:ind w:firstLine="0"/>
              <w:jc w:val="center"/>
              <w:rPr>
                <w:szCs w:val="20"/>
              </w:rPr>
            </w:pPr>
            <w:r w:rsidRPr="005F4929">
              <w:rPr>
                <w:szCs w:val="20"/>
              </w:rPr>
              <w:t>Не подлежит установлению</w:t>
            </w:r>
          </w:p>
        </w:tc>
      </w:tr>
      <w:tr w:rsidR="00670C44" w:rsidRPr="005F4929" w14:paraId="6EC5F223" w14:textId="77777777" w:rsidTr="00FD5C2D">
        <w:tblPrEx>
          <w:tblLook w:val="04A0" w:firstRow="1" w:lastRow="0" w:firstColumn="1" w:lastColumn="0" w:noHBand="0" w:noVBand="1"/>
        </w:tblPrEx>
        <w:trPr>
          <w:trHeight w:val="601"/>
        </w:trPr>
        <w:tc>
          <w:tcPr>
            <w:tcW w:w="674" w:type="dxa"/>
            <w:shd w:val="clear" w:color="auto" w:fill="auto"/>
            <w:vAlign w:val="center"/>
          </w:tcPr>
          <w:p w14:paraId="3F955D23" w14:textId="4F81D8FE" w:rsidR="00670C44" w:rsidRPr="005F4929" w:rsidRDefault="00670C44" w:rsidP="00670C44">
            <w:pPr>
              <w:ind w:firstLine="0"/>
              <w:jc w:val="center"/>
              <w:rPr>
                <w:szCs w:val="20"/>
              </w:rPr>
            </w:pPr>
            <w:r w:rsidRPr="005F4929">
              <w:rPr>
                <w:szCs w:val="20"/>
              </w:rPr>
              <w:t>9.</w:t>
            </w:r>
          </w:p>
        </w:tc>
        <w:tc>
          <w:tcPr>
            <w:tcW w:w="4112" w:type="dxa"/>
            <w:shd w:val="clear" w:color="auto" w:fill="auto"/>
            <w:vAlign w:val="center"/>
          </w:tcPr>
          <w:p w14:paraId="6022DB2F" w14:textId="68A9A5DD" w:rsidR="00670C44" w:rsidRPr="005F4929" w:rsidRDefault="00670C44" w:rsidP="00670C44">
            <w:pPr>
              <w:ind w:firstLine="0"/>
              <w:jc w:val="left"/>
              <w:rPr>
                <w:szCs w:val="20"/>
              </w:rPr>
            </w:pPr>
            <w:r w:rsidRPr="00E43B13">
              <w:rPr>
                <w:sz w:val="23"/>
                <w:szCs w:val="23"/>
                <w:shd w:val="clear" w:color="auto" w:fill="FFFFFF"/>
              </w:rPr>
              <w:t>Трубопроводный транспорт</w:t>
            </w:r>
          </w:p>
        </w:tc>
        <w:tc>
          <w:tcPr>
            <w:tcW w:w="1700" w:type="dxa"/>
            <w:shd w:val="clear" w:color="auto" w:fill="auto"/>
            <w:vAlign w:val="center"/>
          </w:tcPr>
          <w:p w14:paraId="343F8140" w14:textId="4F4CFF27" w:rsidR="00670C44" w:rsidRPr="005F4929" w:rsidRDefault="00670C44" w:rsidP="00670C44">
            <w:pPr>
              <w:ind w:firstLine="0"/>
              <w:jc w:val="center"/>
              <w:rPr>
                <w:szCs w:val="20"/>
              </w:rPr>
            </w:pPr>
            <w:r w:rsidRPr="005F4929">
              <w:rPr>
                <w:szCs w:val="20"/>
              </w:rPr>
              <w:t>7.5</w:t>
            </w:r>
          </w:p>
        </w:tc>
        <w:tc>
          <w:tcPr>
            <w:tcW w:w="7797" w:type="dxa"/>
            <w:gridSpan w:val="4"/>
            <w:shd w:val="clear" w:color="auto" w:fill="auto"/>
            <w:vAlign w:val="center"/>
          </w:tcPr>
          <w:p w14:paraId="034E52AA" w14:textId="57E55C46" w:rsidR="00670C44" w:rsidRPr="005F4929" w:rsidRDefault="00670C44" w:rsidP="00670C44">
            <w:pPr>
              <w:ind w:firstLine="0"/>
              <w:jc w:val="center"/>
              <w:rPr>
                <w:szCs w:val="20"/>
              </w:rPr>
            </w:pPr>
            <w:r w:rsidRPr="005F4929">
              <w:rPr>
                <w:szCs w:val="20"/>
              </w:rPr>
              <w:t>Не подлежит установлению</w:t>
            </w:r>
          </w:p>
        </w:tc>
      </w:tr>
      <w:tr w:rsidR="00670C44" w:rsidRPr="005F4929" w14:paraId="59BC1FBB" w14:textId="77777777" w:rsidTr="007A5D1D">
        <w:tblPrEx>
          <w:tblLook w:val="04A0" w:firstRow="1" w:lastRow="0" w:firstColumn="1" w:lastColumn="0" w:noHBand="0" w:noVBand="1"/>
        </w:tblPrEx>
        <w:trPr>
          <w:trHeight w:val="553"/>
        </w:trPr>
        <w:tc>
          <w:tcPr>
            <w:tcW w:w="674" w:type="dxa"/>
            <w:shd w:val="clear" w:color="auto" w:fill="auto"/>
            <w:vAlign w:val="center"/>
          </w:tcPr>
          <w:p w14:paraId="3215F363" w14:textId="436E5CCB" w:rsidR="00670C44" w:rsidRPr="005F4929" w:rsidRDefault="00670C44" w:rsidP="00670C44">
            <w:pPr>
              <w:ind w:firstLine="0"/>
              <w:jc w:val="center"/>
              <w:rPr>
                <w:szCs w:val="20"/>
              </w:rPr>
            </w:pPr>
            <w:r w:rsidRPr="005F4929">
              <w:rPr>
                <w:szCs w:val="20"/>
              </w:rPr>
              <w:t>10.</w:t>
            </w:r>
          </w:p>
        </w:tc>
        <w:tc>
          <w:tcPr>
            <w:tcW w:w="4112" w:type="dxa"/>
            <w:shd w:val="clear" w:color="auto" w:fill="auto"/>
            <w:vAlign w:val="center"/>
          </w:tcPr>
          <w:p w14:paraId="0F26F130" w14:textId="77777777" w:rsidR="00670C44" w:rsidRPr="005F4929" w:rsidRDefault="00670C44" w:rsidP="00670C44">
            <w:pPr>
              <w:ind w:firstLine="0"/>
              <w:jc w:val="left"/>
              <w:rPr>
                <w:szCs w:val="20"/>
              </w:rPr>
            </w:pPr>
            <w:r w:rsidRPr="005F4929">
              <w:rPr>
                <w:szCs w:val="20"/>
              </w:rPr>
              <w:t>Курортная деятельность</w:t>
            </w:r>
          </w:p>
        </w:tc>
        <w:tc>
          <w:tcPr>
            <w:tcW w:w="1700" w:type="dxa"/>
            <w:shd w:val="clear" w:color="auto" w:fill="auto"/>
            <w:vAlign w:val="center"/>
          </w:tcPr>
          <w:p w14:paraId="63FF7835" w14:textId="77777777" w:rsidR="00670C44" w:rsidRPr="005F4929" w:rsidRDefault="00670C44" w:rsidP="00670C44">
            <w:pPr>
              <w:ind w:firstLine="0"/>
              <w:jc w:val="center"/>
              <w:rPr>
                <w:szCs w:val="20"/>
              </w:rPr>
            </w:pPr>
            <w:r w:rsidRPr="005F4929">
              <w:rPr>
                <w:szCs w:val="20"/>
              </w:rPr>
              <w:t>9.2</w:t>
            </w:r>
          </w:p>
        </w:tc>
        <w:tc>
          <w:tcPr>
            <w:tcW w:w="3857" w:type="dxa"/>
            <w:gridSpan w:val="2"/>
            <w:shd w:val="clear" w:color="auto" w:fill="auto"/>
            <w:vAlign w:val="center"/>
          </w:tcPr>
          <w:p w14:paraId="5AB364D1" w14:textId="4D115D21" w:rsidR="00670C44" w:rsidRPr="005F4929" w:rsidRDefault="00670C44" w:rsidP="00670C44">
            <w:pPr>
              <w:ind w:firstLine="0"/>
              <w:jc w:val="center"/>
              <w:rPr>
                <w:szCs w:val="20"/>
              </w:rPr>
            </w:pPr>
            <w:r w:rsidRPr="005F4929">
              <w:rPr>
                <w:szCs w:val="20"/>
              </w:rPr>
              <w:t>Не подлежит установлению</w:t>
            </w:r>
          </w:p>
        </w:tc>
        <w:tc>
          <w:tcPr>
            <w:tcW w:w="2126" w:type="dxa"/>
            <w:shd w:val="clear" w:color="auto" w:fill="auto"/>
            <w:vAlign w:val="center"/>
          </w:tcPr>
          <w:p w14:paraId="2F2F7E6B" w14:textId="77777777" w:rsidR="00670C44" w:rsidRPr="005F4929" w:rsidRDefault="00670C44" w:rsidP="00670C44">
            <w:pPr>
              <w:ind w:firstLine="0"/>
              <w:jc w:val="center"/>
              <w:rPr>
                <w:szCs w:val="20"/>
              </w:rPr>
            </w:pPr>
            <w:r w:rsidRPr="005F4929">
              <w:rPr>
                <w:szCs w:val="20"/>
              </w:rPr>
              <w:t>0%</w:t>
            </w:r>
          </w:p>
        </w:tc>
        <w:tc>
          <w:tcPr>
            <w:tcW w:w="1814" w:type="dxa"/>
            <w:shd w:val="clear" w:color="auto" w:fill="auto"/>
            <w:vAlign w:val="center"/>
          </w:tcPr>
          <w:p w14:paraId="4C119634" w14:textId="77777777" w:rsidR="00670C44" w:rsidRPr="005F4929" w:rsidRDefault="00670C44" w:rsidP="00670C44">
            <w:pPr>
              <w:ind w:firstLine="0"/>
              <w:jc w:val="center"/>
              <w:rPr>
                <w:szCs w:val="20"/>
              </w:rPr>
            </w:pPr>
            <w:r w:rsidRPr="005F4929">
              <w:rPr>
                <w:szCs w:val="20"/>
              </w:rPr>
              <w:t>Не подлежит установлению</w:t>
            </w:r>
          </w:p>
        </w:tc>
      </w:tr>
      <w:tr w:rsidR="00670C44" w:rsidRPr="005F4929" w14:paraId="0775CC53" w14:textId="77777777" w:rsidTr="007A5D1D">
        <w:tblPrEx>
          <w:tblLook w:val="04A0" w:firstRow="1" w:lastRow="0" w:firstColumn="1" w:lastColumn="0" w:noHBand="0" w:noVBand="1"/>
        </w:tblPrEx>
        <w:trPr>
          <w:trHeight w:val="553"/>
        </w:trPr>
        <w:tc>
          <w:tcPr>
            <w:tcW w:w="674" w:type="dxa"/>
            <w:shd w:val="clear" w:color="auto" w:fill="auto"/>
            <w:vAlign w:val="center"/>
          </w:tcPr>
          <w:p w14:paraId="211A36C8" w14:textId="7BEAAD63" w:rsidR="00670C44" w:rsidRPr="005F4929" w:rsidRDefault="00670C44" w:rsidP="00670C44">
            <w:pPr>
              <w:ind w:firstLine="0"/>
              <w:jc w:val="center"/>
              <w:rPr>
                <w:szCs w:val="20"/>
              </w:rPr>
            </w:pPr>
            <w:r w:rsidRPr="005F4929">
              <w:rPr>
                <w:szCs w:val="20"/>
              </w:rPr>
              <w:t>11.</w:t>
            </w:r>
          </w:p>
        </w:tc>
        <w:tc>
          <w:tcPr>
            <w:tcW w:w="4112" w:type="dxa"/>
            <w:shd w:val="clear" w:color="auto" w:fill="auto"/>
            <w:vAlign w:val="center"/>
          </w:tcPr>
          <w:p w14:paraId="05B45513" w14:textId="77777777" w:rsidR="00670C44" w:rsidRPr="005F4929" w:rsidRDefault="00670C44" w:rsidP="00670C44">
            <w:pPr>
              <w:ind w:firstLine="0"/>
              <w:jc w:val="left"/>
              <w:rPr>
                <w:szCs w:val="20"/>
              </w:rPr>
            </w:pPr>
            <w:r w:rsidRPr="005F4929">
              <w:rPr>
                <w:szCs w:val="20"/>
              </w:rPr>
              <w:t>Санаторная деятельность</w:t>
            </w:r>
          </w:p>
        </w:tc>
        <w:tc>
          <w:tcPr>
            <w:tcW w:w="1700" w:type="dxa"/>
            <w:shd w:val="clear" w:color="auto" w:fill="auto"/>
            <w:vAlign w:val="center"/>
          </w:tcPr>
          <w:p w14:paraId="72307924" w14:textId="77777777" w:rsidR="00670C44" w:rsidRPr="005F4929" w:rsidRDefault="00670C44" w:rsidP="00670C44">
            <w:pPr>
              <w:ind w:firstLine="0"/>
              <w:jc w:val="center"/>
              <w:rPr>
                <w:szCs w:val="20"/>
              </w:rPr>
            </w:pPr>
            <w:r w:rsidRPr="005F4929">
              <w:rPr>
                <w:szCs w:val="20"/>
              </w:rPr>
              <w:t>9.2.1</w:t>
            </w:r>
          </w:p>
        </w:tc>
        <w:tc>
          <w:tcPr>
            <w:tcW w:w="1985" w:type="dxa"/>
            <w:shd w:val="clear" w:color="auto" w:fill="auto"/>
            <w:vAlign w:val="center"/>
          </w:tcPr>
          <w:p w14:paraId="48A43F9B" w14:textId="77777777" w:rsidR="00670C44" w:rsidRPr="005F4929" w:rsidRDefault="00670C44" w:rsidP="00670C44">
            <w:pPr>
              <w:ind w:firstLine="0"/>
              <w:jc w:val="center"/>
              <w:rPr>
                <w:szCs w:val="20"/>
              </w:rPr>
            </w:pPr>
            <w:r w:rsidRPr="005F4929">
              <w:rPr>
                <w:szCs w:val="20"/>
              </w:rPr>
              <w:t>5 000</w:t>
            </w:r>
          </w:p>
        </w:tc>
        <w:tc>
          <w:tcPr>
            <w:tcW w:w="1872" w:type="dxa"/>
            <w:shd w:val="clear" w:color="auto" w:fill="auto"/>
            <w:vAlign w:val="center"/>
          </w:tcPr>
          <w:p w14:paraId="6028FBF1" w14:textId="77777777" w:rsidR="00670C44" w:rsidRPr="005F4929" w:rsidRDefault="00670C44" w:rsidP="00670C44">
            <w:pPr>
              <w:ind w:firstLine="0"/>
              <w:jc w:val="center"/>
              <w:rPr>
                <w:szCs w:val="20"/>
              </w:rPr>
            </w:pPr>
            <w:r w:rsidRPr="005F4929">
              <w:rPr>
                <w:szCs w:val="20"/>
              </w:rPr>
              <w:t>1 000 000</w:t>
            </w:r>
          </w:p>
        </w:tc>
        <w:tc>
          <w:tcPr>
            <w:tcW w:w="2126" w:type="dxa"/>
            <w:shd w:val="clear" w:color="auto" w:fill="auto"/>
            <w:vAlign w:val="center"/>
          </w:tcPr>
          <w:p w14:paraId="1F563634" w14:textId="77777777" w:rsidR="00670C44" w:rsidRPr="005F4929" w:rsidRDefault="00670C44" w:rsidP="00670C44">
            <w:pPr>
              <w:ind w:firstLine="0"/>
              <w:jc w:val="center"/>
              <w:rPr>
                <w:szCs w:val="20"/>
              </w:rPr>
            </w:pPr>
            <w:r w:rsidRPr="005F4929">
              <w:rPr>
                <w:szCs w:val="20"/>
              </w:rPr>
              <w:t>50%</w:t>
            </w:r>
          </w:p>
        </w:tc>
        <w:tc>
          <w:tcPr>
            <w:tcW w:w="1814" w:type="dxa"/>
            <w:shd w:val="clear" w:color="auto" w:fill="auto"/>
            <w:vAlign w:val="center"/>
          </w:tcPr>
          <w:p w14:paraId="496A20B6" w14:textId="77777777" w:rsidR="00670C44" w:rsidRPr="005F4929" w:rsidRDefault="00670C44" w:rsidP="00670C44">
            <w:pPr>
              <w:ind w:firstLine="0"/>
              <w:jc w:val="center"/>
              <w:rPr>
                <w:szCs w:val="20"/>
              </w:rPr>
            </w:pPr>
            <w:r w:rsidRPr="005F4929">
              <w:rPr>
                <w:szCs w:val="20"/>
              </w:rPr>
              <w:t>3</w:t>
            </w:r>
          </w:p>
        </w:tc>
      </w:tr>
      <w:tr w:rsidR="00670C44" w:rsidRPr="005F4929" w14:paraId="15C5B663" w14:textId="77777777" w:rsidTr="007A5D1D">
        <w:tblPrEx>
          <w:tblLook w:val="04A0" w:firstRow="1" w:lastRow="0" w:firstColumn="1" w:lastColumn="0" w:noHBand="0" w:noVBand="1"/>
        </w:tblPrEx>
        <w:trPr>
          <w:trHeight w:val="553"/>
        </w:trPr>
        <w:tc>
          <w:tcPr>
            <w:tcW w:w="674" w:type="dxa"/>
            <w:shd w:val="clear" w:color="auto" w:fill="auto"/>
            <w:vAlign w:val="center"/>
          </w:tcPr>
          <w:p w14:paraId="4D2C3656" w14:textId="750AA067" w:rsidR="00670C44" w:rsidRPr="005F4929" w:rsidRDefault="00670C44" w:rsidP="00670C44">
            <w:pPr>
              <w:ind w:firstLine="0"/>
              <w:jc w:val="center"/>
              <w:rPr>
                <w:szCs w:val="20"/>
              </w:rPr>
            </w:pPr>
            <w:r w:rsidRPr="005F4929">
              <w:rPr>
                <w:szCs w:val="20"/>
              </w:rPr>
              <w:t>12.</w:t>
            </w:r>
          </w:p>
        </w:tc>
        <w:tc>
          <w:tcPr>
            <w:tcW w:w="4112" w:type="dxa"/>
            <w:shd w:val="clear" w:color="auto" w:fill="auto"/>
            <w:vAlign w:val="center"/>
          </w:tcPr>
          <w:p w14:paraId="342D6533" w14:textId="77777777" w:rsidR="00670C44" w:rsidRPr="005F4929" w:rsidRDefault="00670C44" w:rsidP="00670C44">
            <w:pPr>
              <w:ind w:firstLine="0"/>
              <w:jc w:val="left"/>
              <w:rPr>
                <w:szCs w:val="20"/>
              </w:rPr>
            </w:pPr>
            <w:r w:rsidRPr="005F4929">
              <w:rPr>
                <w:szCs w:val="20"/>
              </w:rPr>
              <w:t>Историко-культурная деятельность</w:t>
            </w:r>
          </w:p>
        </w:tc>
        <w:tc>
          <w:tcPr>
            <w:tcW w:w="1700" w:type="dxa"/>
            <w:shd w:val="clear" w:color="auto" w:fill="auto"/>
            <w:vAlign w:val="center"/>
          </w:tcPr>
          <w:p w14:paraId="4C9014D7" w14:textId="77777777" w:rsidR="00670C44" w:rsidRPr="005F4929" w:rsidRDefault="00670C44" w:rsidP="00670C44">
            <w:pPr>
              <w:ind w:firstLine="0"/>
              <w:jc w:val="center"/>
              <w:rPr>
                <w:szCs w:val="20"/>
              </w:rPr>
            </w:pPr>
            <w:r w:rsidRPr="005F4929">
              <w:rPr>
                <w:szCs w:val="20"/>
              </w:rPr>
              <w:t>9.3</w:t>
            </w:r>
          </w:p>
        </w:tc>
        <w:tc>
          <w:tcPr>
            <w:tcW w:w="7797" w:type="dxa"/>
            <w:gridSpan w:val="4"/>
            <w:shd w:val="clear" w:color="auto" w:fill="auto"/>
            <w:vAlign w:val="center"/>
          </w:tcPr>
          <w:p w14:paraId="4E7C689A" w14:textId="77777777" w:rsidR="00670C44" w:rsidRPr="005F4929" w:rsidRDefault="00670C44" w:rsidP="00670C44">
            <w:pPr>
              <w:ind w:firstLine="0"/>
              <w:jc w:val="center"/>
              <w:rPr>
                <w:szCs w:val="20"/>
              </w:rPr>
            </w:pPr>
            <w:r w:rsidRPr="005F4929">
              <w:rPr>
                <w:szCs w:val="20"/>
              </w:rPr>
              <w:t>Не распространяется</w:t>
            </w:r>
          </w:p>
        </w:tc>
      </w:tr>
      <w:tr w:rsidR="00670C44" w:rsidRPr="005F4929" w14:paraId="10FC26E9" w14:textId="77777777" w:rsidTr="007A5D1D">
        <w:tblPrEx>
          <w:tblLook w:val="04A0" w:firstRow="1" w:lastRow="0" w:firstColumn="1" w:lastColumn="0" w:noHBand="0" w:noVBand="1"/>
        </w:tblPrEx>
        <w:trPr>
          <w:trHeight w:val="553"/>
        </w:trPr>
        <w:tc>
          <w:tcPr>
            <w:tcW w:w="674" w:type="dxa"/>
            <w:shd w:val="clear" w:color="auto" w:fill="auto"/>
            <w:vAlign w:val="center"/>
          </w:tcPr>
          <w:p w14:paraId="29E9EADA" w14:textId="33B88FEC" w:rsidR="00670C44" w:rsidRPr="005F4929" w:rsidRDefault="00670C44" w:rsidP="00670C44">
            <w:pPr>
              <w:ind w:firstLine="0"/>
              <w:jc w:val="center"/>
              <w:rPr>
                <w:szCs w:val="20"/>
              </w:rPr>
            </w:pPr>
            <w:r w:rsidRPr="005F4929">
              <w:rPr>
                <w:szCs w:val="20"/>
              </w:rPr>
              <w:t>13.</w:t>
            </w:r>
          </w:p>
        </w:tc>
        <w:tc>
          <w:tcPr>
            <w:tcW w:w="4112" w:type="dxa"/>
            <w:shd w:val="clear" w:color="auto" w:fill="auto"/>
            <w:vAlign w:val="center"/>
          </w:tcPr>
          <w:p w14:paraId="0DE3811E" w14:textId="3C7F08FA" w:rsidR="00670C44" w:rsidRPr="005F4929" w:rsidRDefault="00670C44" w:rsidP="00670C44">
            <w:pPr>
              <w:ind w:firstLine="0"/>
              <w:jc w:val="left"/>
              <w:rPr>
                <w:szCs w:val="20"/>
              </w:rPr>
            </w:pPr>
            <w:r w:rsidRPr="005F4929">
              <w:t>Водные объекты</w:t>
            </w:r>
          </w:p>
        </w:tc>
        <w:tc>
          <w:tcPr>
            <w:tcW w:w="1700" w:type="dxa"/>
            <w:shd w:val="clear" w:color="auto" w:fill="auto"/>
            <w:vAlign w:val="center"/>
          </w:tcPr>
          <w:p w14:paraId="6BDD2028" w14:textId="70883E6D" w:rsidR="00670C44" w:rsidRPr="005F4929" w:rsidRDefault="00670C44" w:rsidP="00670C44">
            <w:pPr>
              <w:ind w:firstLine="0"/>
              <w:jc w:val="center"/>
              <w:rPr>
                <w:szCs w:val="20"/>
              </w:rPr>
            </w:pPr>
            <w:r w:rsidRPr="005F4929">
              <w:t>11.0</w:t>
            </w:r>
          </w:p>
        </w:tc>
        <w:tc>
          <w:tcPr>
            <w:tcW w:w="7797" w:type="dxa"/>
            <w:gridSpan w:val="4"/>
            <w:shd w:val="clear" w:color="auto" w:fill="auto"/>
            <w:vAlign w:val="center"/>
          </w:tcPr>
          <w:p w14:paraId="1D278A95" w14:textId="588ED297" w:rsidR="00670C44" w:rsidRPr="005F4929" w:rsidRDefault="00670C44" w:rsidP="00670C44">
            <w:pPr>
              <w:ind w:firstLine="0"/>
              <w:jc w:val="center"/>
              <w:rPr>
                <w:szCs w:val="20"/>
              </w:rPr>
            </w:pPr>
            <w:r w:rsidRPr="005F4929">
              <w:rPr>
                <w:szCs w:val="20"/>
              </w:rPr>
              <w:t>Не подлежит установлению</w:t>
            </w:r>
          </w:p>
        </w:tc>
      </w:tr>
      <w:tr w:rsidR="00670C44" w:rsidRPr="005F4929" w14:paraId="11B4F357" w14:textId="77777777" w:rsidTr="007A5D1D">
        <w:tblPrEx>
          <w:tblLook w:val="04A0" w:firstRow="1" w:lastRow="0" w:firstColumn="1" w:lastColumn="0" w:noHBand="0" w:noVBand="1"/>
        </w:tblPrEx>
        <w:trPr>
          <w:trHeight w:val="553"/>
        </w:trPr>
        <w:tc>
          <w:tcPr>
            <w:tcW w:w="674" w:type="dxa"/>
            <w:shd w:val="clear" w:color="auto" w:fill="auto"/>
            <w:vAlign w:val="center"/>
          </w:tcPr>
          <w:p w14:paraId="5CF2B0A8" w14:textId="4A7617FE" w:rsidR="00670C44" w:rsidRPr="005F4929" w:rsidRDefault="00670C44" w:rsidP="00670C44">
            <w:pPr>
              <w:ind w:firstLine="0"/>
              <w:jc w:val="center"/>
              <w:rPr>
                <w:szCs w:val="20"/>
              </w:rPr>
            </w:pPr>
            <w:r w:rsidRPr="005F4929">
              <w:rPr>
                <w:szCs w:val="20"/>
              </w:rPr>
              <w:t>14.</w:t>
            </w:r>
          </w:p>
        </w:tc>
        <w:tc>
          <w:tcPr>
            <w:tcW w:w="4112" w:type="dxa"/>
            <w:shd w:val="clear" w:color="auto" w:fill="auto"/>
            <w:vAlign w:val="center"/>
          </w:tcPr>
          <w:p w14:paraId="656FFBD0" w14:textId="77777777" w:rsidR="00670C44" w:rsidRPr="005F4929" w:rsidRDefault="00670C44" w:rsidP="00670C44">
            <w:pPr>
              <w:ind w:firstLine="0"/>
              <w:jc w:val="left"/>
              <w:rPr>
                <w:szCs w:val="20"/>
              </w:rPr>
            </w:pPr>
            <w:r w:rsidRPr="005F4929">
              <w:rPr>
                <w:szCs w:val="20"/>
              </w:rPr>
              <w:t>Земельные участки (территории) общего пользования</w:t>
            </w:r>
          </w:p>
        </w:tc>
        <w:tc>
          <w:tcPr>
            <w:tcW w:w="1700" w:type="dxa"/>
            <w:shd w:val="clear" w:color="auto" w:fill="auto"/>
            <w:vAlign w:val="center"/>
          </w:tcPr>
          <w:p w14:paraId="141C5227" w14:textId="77777777" w:rsidR="00670C44" w:rsidRPr="005F4929" w:rsidRDefault="00670C44" w:rsidP="00670C44">
            <w:pPr>
              <w:ind w:firstLine="0"/>
              <w:jc w:val="center"/>
              <w:rPr>
                <w:szCs w:val="20"/>
              </w:rPr>
            </w:pPr>
            <w:r w:rsidRPr="005F4929">
              <w:rPr>
                <w:szCs w:val="20"/>
              </w:rPr>
              <w:t>12.0</w:t>
            </w:r>
          </w:p>
        </w:tc>
        <w:tc>
          <w:tcPr>
            <w:tcW w:w="7797" w:type="dxa"/>
            <w:gridSpan w:val="4"/>
            <w:shd w:val="clear" w:color="auto" w:fill="auto"/>
            <w:vAlign w:val="center"/>
          </w:tcPr>
          <w:p w14:paraId="1D8851C0" w14:textId="77777777" w:rsidR="00670C44" w:rsidRPr="005F4929" w:rsidRDefault="00670C44" w:rsidP="00670C44">
            <w:pPr>
              <w:ind w:firstLine="0"/>
              <w:jc w:val="center"/>
              <w:rPr>
                <w:szCs w:val="20"/>
              </w:rPr>
            </w:pPr>
            <w:r w:rsidRPr="005F4929">
              <w:t>Не распространяется</w:t>
            </w:r>
          </w:p>
        </w:tc>
      </w:tr>
      <w:tr w:rsidR="00670C44" w:rsidRPr="005F4929" w14:paraId="602A3945" w14:textId="77777777" w:rsidTr="00E43B13">
        <w:tblPrEx>
          <w:tblLook w:val="04A0" w:firstRow="1" w:lastRow="0" w:firstColumn="1" w:lastColumn="0" w:noHBand="0" w:noVBand="1"/>
        </w:tblPrEx>
        <w:trPr>
          <w:trHeight w:val="553"/>
        </w:trPr>
        <w:tc>
          <w:tcPr>
            <w:tcW w:w="674" w:type="dxa"/>
            <w:shd w:val="clear" w:color="auto" w:fill="auto"/>
            <w:vAlign w:val="center"/>
          </w:tcPr>
          <w:p w14:paraId="633EF35F" w14:textId="2F833B26" w:rsidR="00670C44" w:rsidRPr="005F4929" w:rsidRDefault="00670C44" w:rsidP="00670C44">
            <w:pPr>
              <w:ind w:firstLine="0"/>
              <w:jc w:val="center"/>
              <w:rPr>
                <w:szCs w:val="20"/>
              </w:rPr>
            </w:pPr>
            <w:r w:rsidRPr="005F4929">
              <w:rPr>
                <w:szCs w:val="20"/>
              </w:rPr>
              <w:t>15.</w:t>
            </w:r>
          </w:p>
        </w:tc>
        <w:tc>
          <w:tcPr>
            <w:tcW w:w="4112" w:type="dxa"/>
            <w:shd w:val="clear" w:color="auto" w:fill="auto"/>
            <w:vAlign w:val="center"/>
          </w:tcPr>
          <w:p w14:paraId="010B630D" w14:textId="0F69006B" w:rsidR="00670C44" w:rsidRPr="005F4929" w:rsidRDefault="00670C44" w:rsidP="00670C44">
            <w:pPr>
              <w:ind w:firstLine="0"/>
              <w:jc w:val="left"/>
              <w:rPr>
                <w:szCs w:val="20"/>
              </w:rPr>
            </w:pPr>
            <w:r w:rsidRPr="005F4929">
              <w:rPr>
                <w:color w:val="000000"/>
              </w:rPr>
              <w:t>Улично-дорожная сеть</w:t>
            </w:r>
          </w:p>
        </w:tc>
        <w:tc>
          <w:tcPr>
            <w:tcW w:w="1700" w:type="dxa"/>
            <w:shd w:val="clear" w:color="auto" w:fill="auto"/>
            <w:vAlign w:val="center"/>
          </w:tcPr>
          <w:p w14:paraId="2CE38D8A" w14:textId="4A41D4D9" w:rsidR="00670C44" w:rsidRPr="005F4929" w:rsidRDefault="00670C44" w:rsidP="00670C44">
            <w:pPr>
              <w:ind w:firstLine="0"/>
              <w:jc w:val="center"/>
              <w:rPr>
                <w:szCs w:val="20"/>
              </w:rPr>
            </w:pPr>
            <w:r w:rsidRPr="005F4929">
              <w:rPr>
                <w:color w:val="000000"/>
              </w:rPr>
              <w:t>12.0.1</w:t>
            </w:r>
          </w:p>
        </w:tc>
        <w:tc>
          <w:tcPr>
            <w:tcW w:w="7797" w:type="dxa"/>
            <w:gridSpan w:val="4"/>
            <w:shd w:val="clear" w:color="auto" w:fill="auto"/>
          </w:tcPr>
          <w:p w14:paraId="30B9BA3B" w14:textId="5A8F69B7" w:rsidR="00670C44" w:rsidRPr="005F4929" w:rsidRDefault="00670C44" w:rsidP="00670C44">
            <w:pPr>
              <w:ind w:firstLine="0"/>
              <w:jc w:val="center"/>
            </w:pPr>
            <w:r w:rsidRPr="005F4929">
              <w:rPr>
                <w:szCs w:val="20"/>
              </w:rPr>
              <w:t>Не распространяется</w:t>
            </w:r>
          </w:p>
        </w:tc>
      </w:tr>
      <w:tr w:rsidR="00670C44" w:rsidRPr="005F4929" w14:paraId="559967C8" w14:textId="77777777" w:rsidTr="00E43B13">
        <w:tblPrEx>
          <w:tblLook w:val="04A0" w:firstRow="1" w:lastRow="0" w:firstColumn="1" w:lastColumn="0" w:noHBand="0" w:noVBand="1"/>
        </w:tblPrEx>
        <w:trPr>
          <w:trHeight w:val="553"/>
        </w:trPr>
        <w:tc>
          <w:tcPr>
            <w:tcW w:w="674" w:type="dxa"/>
            <w:shd w:val="clear" w:color="auto" w:fill="auto"/>
            <w:vAlign w:val="center"/>
          </w:tcPr>
          <w:p w14:paraId="6DC9E90C" w14:textId="5880EC68" w:rsidR="00670C44" w:rsidRPr="005F4929" w:rsidRDefault="00670C44" w:rsidP="00670C44">
            <w:pPr>
              <w:ind w:firstLine="0"/>
              <w:jc w:val="center"/>
              <w:rPr>
                <w:szCs w:val="20"/>
              </w:rPr>
            </w:pPr>
            <w:r w:rsidRPr="005F4929">
              <w:rPr>
                <w:szCs w:val="20"/>
              </w:rPr>
              <w:t>16.</w:t>
            </w:r>
          </w:p>
        </w:tc>
        <w:tc>
          <w:tcPr>
            <w:tcW w:w="4112" w:type="dxa"/>
            <w:shd w:val="clear" w:color="auto" w:fill="auto"/>
            <w:vAlign w:val="center"/>
          </w:tcPr>
          <w:p w14:paraId="75FE70E3" w14:textId="4AD76600" w:rsidR="00670C44" w:rsidRPr="005F4929" w:rsidRDefault="00670C44" w:rsidP="00670C44">
            <w:pPr>
              <w:ind w:firstLine="0"/>
              <w:jc w:val="left"/>
              <w:rPr>
                <w:szCs w:val="20"/>
              </w:rPr>
            </w:pPr>
            <w:r w:rsidRPr="005F4929">
              <w:rPr>
                <w:color w:val="000000"/>
              </w:rPr>
              <w:t>Благоустройство территории</w:t>
            </w:r>
          </w:p>
        </w:tc>
        <w:tc>
          <w:tcPr>
            <w:tcW w:w="1700" w:type="dxa"/>
            <w:shd w:val="clear" w:color="auto" w:fill="auto"/>
            <w:vAlign w:val="center"/>
          </w:tcPr>
          <w:p w14:paraId="3D3DAB3A" w14:textId="4470E3A5" w:rsidR="00670C44" w:rsidRPr="005F4929" w:rsidRDefault="00670C44" w:rsidP="00670C44">
            <w:pPr>
              <w:ind w:firstLine="0"/>
              <w:jc w:val="center"/>
              <w:rPr>
                <w:szCs w:val="20"/>
              </w:rPr>
            </w:pPr>
            <w:r w:rsidRPr="005F4929">
              <w:rPr>
                <w:color w:val="000000"/>
              </w:rPr>
              <w:t>12.0.2</w:t>
            </w:r>
          </w:p>
        </w:tc>
        <w:tc>
          <w:tcPr>
            <w:tcW w:w="7797" w:type="dxa"/>
            <w:gridSpan w:val="4"/>
            <w:shd w:val="clear" w:color="auto" w:fill="auto"/>
          </w:tcPr>
          <w:p w14:paraId="01DEA62B" w14:textId="39D9FC05" w:rsidR="00670C44" w:rsidRPr="005F4929" w:rsidRDefault="00670C44" w:rsidP="00670C44">
            <w:pPr>
              <w:ind w:firstLine="0"/>
              <w:jc w:val="center"/>
            </w:pPr>
            <w:r w:rsidRPr="005F4929">
              <w:rPr>
                <w:szCs w:val="20"/>
              </w:rPr>
              <w:t>Не распространяется</w:t>
            </w:r>
          </w:p>
        </w:tc>
      </w:tr>
      <w:tr w:rsidR="00670C44" w:rsidRPr="005F4929" w14:paraId="28072290" w14:textId="77777777" w:rsidTr="007A5D1D">
        <w:tblPrEx>
          <w:tblLook w:val="04A0" w:firstRow="1" w:lastRow="0" w:firstColumn="1" w:lastColumn="0" w:noHBand="0" w:noVBand="1"/>
        </w:tblPrEx>
        <w:trPr>
          <w:trHeight w:val="553"/>
        </w:trPr>
        <w:tc>
          <w:tcPr>
            <w:tcW w:w="674" w:type="dxa"/>
            <w:shd w:val="clear" w:color="auto" w:fill="auto"/>
            <w:vAlign w:val="center"/>
          </w:tcPr>
          <w:p w14:paraId="58DDFEF0" w14:textId="64FA362F" w:rsidR="00670C44" w:rsidRPr="005F4929" w:rsidRDefault="00670C44" w:rsidP="00670C44">
            <w:pPr>
              <w:ind w:firstLine="0"/>
              <w:jc w:val="center"/>
              <w:rPr>
                <w:szCs w:val="20"/>
              </w:rPr>
            </w:pPr>
            <w:r w:rsidRPr="005F4929">
              <w:rPr>
                <w:szCs w:val="20"/>
              </w:rPr>
              <w:t>17.</w:t>
            </w:r>
          </w:p>
        </w:tc>
        <w:tc>
          <w:tcPr>
            <w:tcW w:w="4112" w:type="dxa"/>
            <w:shd w:val="clear" w:color="auto" w:fill="auto"/>
            <w:vAlign w:val="center"/>
          </w:tcPr>
          <w:p w14:paraId="578A2BB5" w14:textId="77777777" w:rsidR="00670C44" w:rsidRPr="005F4929" w:rsidRDefault="00670C44" w:rsidP="00670C44">
            <w:pPr>
              <w:ind w:firstLine="0"/>
              <w:jc w:val="left"/>
              <w:rPr>
                <w:szCs w:val="20"/>
              </w:rPr>
            </w:pPr>
            <w:r w:rsidRPr="005F4929">
              <w:rPr>
                <w:szCs w:val="20"/>
              </w:rPr>
              <w:t>Ведение садоводства</w:t>
            </w:r>
          </w:p>
        </w:tc>
        <w:tc>
          <w:tcPr>
            <w:tcW w:w="1700" w:type="dxa"/>
            <w:shd w:val="clear" w:color="auto" w:fill="auto"/>
            <w:vAlign w:val="center"/>
          </w:tcPr>
          <w:p w14:paraId="6ABB9585" w14:textId="77777777" w:rsidR="00670C44" w:rsidRPr="005F4929" w:rsidRDefault="00670C44" w:rsidP="00670C44">
            <w:pPr>
              <w:ind w:firstLine="0"/>
              <w:jc w:val="center"/>
              <w:rPr>
                <w:szCs w:val="20"/>
              </w:rPr>
            </w:pPr>
            <w:r w:rsidRPr="005F4929">
              <w:rPr>
                <w:szCs w:val="20"/>
              </w:rPr>
              <w:t>13.2</w:t>
            </w:r>
          </w:p>
        </w:tc>
        <w:tc>
          <w:tcPr>
            <w:tcW w:w="1985" w:type="dxa"/>
            <w:shd w:val="clear" w:color="auto" w:fill="auto"/>
            <w:vAlign w:val="center"/>
          </w:tcPr>
          <w:p w14:paraId="3963F632" w14:textId="77777777" w:rsidR="00670C44" w:rsidRPr="005F4929" w:rsidRDefault="00670C44" w:rsidP="00670C44">
            <w:pPr>
              <w:ind w:firstLine="0"/>
              <w:jc w:val="center"/>
              <w:rPr>
                <w:szCs w:val="20"/>
              </w:rPr>
            </w:pPr>
            <w:r w:rsidRPr="005F4929">
              <w:rPr>
                <w:szCs w:val="20"/>
                <w:lang w:val="en-US"/>
              </w:rPr>
              <w:t>4</w:t>
            </w:r>
            <w:r w:rsidRPr="005F4929">
              <w:rPr>
                <w:szCs w:val="20"/>
              </w:rPr>
              <w:t>00</w:t>
            </w:r>
          </w:p>
        </w:tc>
        <w:tc>
          <w:tcPr>
            <w:tcW w:w="1872" w:type="dxa"/>
            <w:shd w:val="clear" w:color="auto" w:fill="auto"/>
            <w:vAlign w:val="center"/>
          </w:tcPr>
          <w:p w14:paraId="4AE89EB3" w14:textId="54B0F474" w:rsidR="00670C44" w:rsidRPr="005F4929" w:rsidRDefault="00670C44" w:rsidP="00670C44">
            <w:pPr>
              <w:ind w:firstLine="0"/>
              <w:jc w:val="center"/>
              <w:rPr>
                <w:szCs w:val="20"/>
              </w:rPr>
            </w:pPr>
            <w:r w:rsidRPr="005F4929">
              <w:rPr>
                <w:szCs w:val="20"/>
              </w:rPr>
              <w:t>500 000</w:t>
            </w:r>
          </w:p>
        </w:tc>
        <w:tc>
          <w:tcPr>
            <w:tcW w:w="2126" w:type="dxa"/>
            <w:shd w:val="clear" w:color="auto" w:fill="auto"/>
            <w:vAlign w:val="center"/>
          </w:tcPr>
          <w:p w14:paraId="591D1E41" w14:textId="77777777" w:rsidR="00670C44" w:rsidRPr="005F4929" w:rsidRDefault="00670C44" w:rsidP="00670C44">
            <w:pPr>
              <w:ind w:firstLine="0"/>
              <w:jc w:val="center"/>
              <w:rPr>
                <w:szCs w:val="20"/>
              </w:rPr>
            </w:pPr>
            <w:r w:rsidRPr="005F4929">
              <w:rPr>
                <w:szCs w:val="20"/>
              </w:rPr>
              <w:t>40%</w:t>
            </w:r>
          </w:p>
        </w:tc>
        <w:tc>
          <w:tcPr>
            <w:tcW w:w="1814" w:type="dxa"/>
            <w:shd w:val="clear" w:color="auto" w:fill="auto"/>
            <w:vAlign w:val="center"/>
          </w:tcPr>
          <w:p w14:paraId="4D1E8CAA" w14:textId="77777777" w:rsidR="00670C44" w:rsidRPr="005F4929" w:rsidRDefault="00670C44" w:rsidP="00670C44">
            <w:pPr>
              <w:ind w:firstLine="0"/>
              <w:jc w:val="center"/>
              <w:rPr>
                <w:szCs w:val="20"/>
              </w:rPr>
            </w:pPr>
            <w:r w:rsidRPr="005F4929">
              <w:rPr>
                <w:szCs w:val="20"/>
              </w:rPr>
              <w:t>3</w:t>
            </w:r>
          </w:p>
        </w:tc>
      </w:tr>
    </w:tbl>
    <w:p w14:paraId="6DD16FA9" w14:textId="76AE4DE7" w:rsidR="00E43B13" w:rsidRDefault="00E43B13" w:rsidP="00D1463A">
      <w:pPr>
        <w:ind w:firstLine="0"/>
        <w:jc w:val="center"/>
      </w:pPr>
      <w:r>
        <w:br w:type="page"/>
      </w:r>
    </w:p>
    <w:p w14:paraId="16B58C86" w14:textId="77777777" w:rsidR="00D1463A" w:rsidRPr="005F4929" w:rsidRDefault="00D1463A" w:rsidP="00D1463A">
      <w:pPr>
        <w:ind w:firstLine="0"/>
        <w:jc w:val="center"/>
      </w:pPr>
      <w:r w:rsidRPr="005F4929">
        <w:t>Вспомогательные виды разрешенного использования</w:t>
      </w:r>
    </w:p>
    <w:p w14:paraId="5CE5C434" w14:textId="77777777" w:rsidR="00697393" w:rsidRPr="005F4929" w:rsidRDefault="00697393" w:rsidP="00D1463A">
      <w:pPr>
        <w:ind w:firstLine="0"/>
        <w:jc w:val="center"/>
      </w:pPr>
    </w:p>
    <w:p w14:paraId="7EF103D3" w14:textId="77777777" w:rsidR="00697393" w:rsidRPr="005F4929" w:rsidRDefault="00697393" w:rsidP="00697393">
      <w:pPr>
        <w:ind w:firstLine="0"/>
      </w:pPr>
      <w:r w:rsidRPr="005F4929">
        <w:t>1. Коммунальное обслуживание – 3.1</w:t>
      </w:r>
    </w:p>
    <w:p w14:paraId="7F2CB0C2" w14:textId="77777777" w:rsidR="00697393" w:rsidRPr="005F4929" w:rsidRDefault="00697393" w:rsidP="00697393">
      <w:pPr>
        <w:ind w:firstLine="0"/>
        <w:rPr>
          <w:szCs w:val="20"/>
        </w:rPr>
      </w:pPr>
      <w:r w:rsidRPr="005F4929">
        <w:rPr>
          <w:szCs w:val="20"/>
        </w:rPr>
        <w:t>2. Связь – 6.8</w:t>
      </w:r>
    </w:p>
    <w:p w14:paraId="7085ED19" w14:textId="77777777" w:rsidR="00697393" w:rsidRPr="005F4929" w:rsidRDefault="00697393" w:rsidP="00697393">
      <w:pPr>
        <w:ind w:firstLine="0"/>
        <w:rPr>
          <w:szCs w:val="20"/>
        </w:rPr>
      </w:pPr>
      <w:r w:rsidRPr="005F4929">
        <w:rPr>
          <w:szCs w:val="20"/>
        </w:rPr>
        <w:t>3. Обеспечение внутреннего правопорядка – 8.3.</w:t>
      </w:r>
    </w:p>
    <w:p w14:paraId="5790391F" w14:textId="77777777" w:rsidR="00D1463A" w:rsidRPr="005F4929" w:rsidRDefault="00D1463A" w:rsidP="00D1463A">
      <w:pPr>
        <w:ind w:firstLine="0"/>
      </w:pPr>
    </w:p>
    <w:p w14:paraId="52EC49FB" w14:textId="77777777" w:rsidR="00D1463A" w:rsidRPr="005F4929" w:rsidRDefault="00D1463A" w:rsidP="00D1463A">
      <w:pPr>
        <w:rPr>
          <w:shd w:val="clear" w:color="auto" w:fill="FFFFFF"/>
        </w:rPr>
      </w:pPr>
      <w:r w:rsidRPr="005F4929">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14:paraId="2DE8E48B" w14:textId="2EF4C05B" w:rsidR="001D0B5A" w:rsidRPr="005F4929" w:rsidRDefault="001D0B5A">
      <w:pPr>
        <w:ind w:firstLine="0"/>
        <w:jc w:val="left"/>
      </w:pPr>
    </w:p>
    <w:p w14:paraId="4DDEF55A" w14:textId="2F9CD01E" w:rsidR="00D1463A" w:rsidRPr="005F4929" w:rsidRDefault="00D1463A" w:rsidP="00D1463A">
      <w:pPr>
        <w:ind w:firstLine="0"/>
        <w:jc w:val="center"/>
      </w:pPr>
      <w:r w:rsidRPr="005F4929">
        <w:t>Условно разрешенные виды использования</w:t>
      </w:r>
    </w:p>
    <w:p w14:paraId="7D776F5C" w14:textId="77777777" w:rsidR="00D1463A" w:rsidRPr="005F4929" w:rsidRDefault="00D1463A" w:rsidP="00D1463A">
      <w:pPr>
        <w:ind w:firstLine="0"/>
        <w:jc w:val="cente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701"/>
        <w:gridCol w:w="1985"/>
        <w:gridCol w:w="1984"/>
        <w:gridCol w:w="1985"/>
        <w:gridCol w:w="1842"/>
      </w:tblGrid>
      <w:tr w:rsidR="00D1463A" w:rsidRPr="005F4929" w14:paraId="5E3C8C08" w14:textId="77777777" w:rsidTr="004B7581">
        <w:trPr>
          <w:trHeight w:val="555"/>
          <w:tblHeader/>
        </w:trPr>
        <w:tc>
          <w:tcPr>
            <w:tcW w:w="675" w:type="dxa"/>
            <w:vMerge w:val="restart"/>
            <w:tcBorders>
              <w:top w:val="single" w:sz="4" w:space="0" w:color="auto"/>
              <w:left w:val="single" w:sz="4" w:space="0" w:color="auto"/>
              <w:right w:val="single" w:sz="4" w:space="0" w:color="auto"/>
            </w:tcBorders>
            <w:vAlign w:val="center"/>
          </w:tcPr>
          <w:p w14:paraId="69F80B50" w14:textId="77777777" w:rsidR="00D1463A" w:rsidRPr="005F4929" w:rsidRDefault="00D1463A" w:rsidP="004B7581">
            <w:pPr>
              <w:ind w:firstLine="0"/>
              <w:jc w:val="center"/>
              <w:rPr>
                <w:szCs w:val="20"/>
              </w:rPr>
            </w:pPr>
            <w:r w:rsidRPr="005F4929">
              <w:rPr>
                <w:szCs w:val="20"/>
              </w:rPr>
              <w:t>№ п/п</w:t>
            </w:r>
          </w:p>
        </w:tc>
        <w:tc>
          <w:tcPr>
            <w:tcW w:w="4111" w:type="dxa"/>
            <w:vMerge w:val="restart"/>
            <w:tcBorders>
              <w:top w:val="single" w:sz="4" w:space="0" w:color="auto"/>
              <w:left w:val="single" w:sz="4" w:space="0" w:color="auto"/>
              <w:right w:val="single" w:sz="4" w:space="0" w:color="auto"/>
            </w:tcBorders>
            <w:vAlign w:val="center"/>
          </w:tcPr>
          <w:p w14:paraId="6BD6F5AB" w14:textId="77777777" w:rsidR="00D1463A" w:rsidRPr="005F4929" w:rsidRDefault="00D1463A" w:rsidP="004B7581">
            <w:pPr>
              <w:ind w:firstLine="0"/>
              <w:jc w:val="center"/>
              <w:rPr>
                <w:szCs w:val="20"/>
              </w:rPr>
            </w:pPr>
            <w:r w:rsidRPr="005F4929">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14:paraId="309B99C2" w14:textId="77777777" w:rsidR="00D1463A" w:rsidRPr="005F4929" w:rsidRDefault="00D1463A" w:rsidP="004B7581">
            <w:pPr>
              <w:ind w:firstLine="0"/>
              <w:jc w:val="center"/>
              <w:rPr>
                <w:szCs w:val="20"/>
              </w:rPr>
            </w:pPr>
            <w:r w:rsidRPr="005F4929">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5C666C09" w14:textId="77777777" w:rsidR="00D1463A" w:rsidRPr="005F4929" w:rsidRDefault="00D1463A" w:rsidP="004B7581">
            <w:pPr>
              <w:ind w:firstLine="0"/>
              <w:jc w:val="center"/>
              <w:rPr>
                <w:szCs w:val="20"/>
              </w:rPr>
            </w:pPr>
            <w:r w:rsidRPr="005F4929">
              <w:rPr>
                <w:szCs w:val="20"/>
              </w:rPr>
              <w:t>Предельные размеры земельных участков (кв. м)</w:t>
            </w:r>
          </w:p>
        </w:tc>
        <w:tc>
          <w:tcPr>
            <w:tcW w:w="1985" w:type="dxa"/>
            <w:vMerge w:val="restart"/>
            <w:tcBorders>
              <w:top w:val="single" w:sz="4" w:space="0" w:color="auto"/>
              <w:left w:val="single" w:sz="4" w:space="0" w:color="auto"/>
              <w:right w:val="single" w:sz="4" w:space="0" w:color="auto"/>
            </w:tcBorders>
            <w:vAlign w:val="center"/>
          </w:tcPr>
          <w:p w14:paraId="604B76D3" w14:textId="77777777" w:rsidR="00D1463A" w:rsidRPr="005F4929" w:rsidRDefault="00D1463A" w:rsidP="004B7581">
            <w:pPr>
              <w:ind w:firstLine="0"/>
              <w:jc w:val="center"/>
              <w:rPr>
                <w:szCs w:val="20"/>
              </w:rPr>
            </w:pPr>
            <w:r w:rsidRPr="005F4929">
              <w:rPr>
                <w:szCs w:val="20"/>
              </w:rPr>
              <w:t>Максимальный процент застройки</w:t>
            </w:r>
          </w:p>
          <w:p w14:paraId="4A1A6986" w14:textId="77777777" w:rsidR="00D1463A" w:rsidRPr="005F4929" w:rsidRDefault="00D1463A" w:rsidP="004B7581">
            <w:pPr>
              <w:ind w:firstLine="0"/>
              <w:jc w:val="center"/>
              <w:rPr>
                <w:szCs w:val="20"/>
              </w:rPr>
            </w:pPr>
          </w:p>
        </w:tc>
        <w:tc>
          <w:tcPr>
            <w:tcW w:w="1842" w:type="dxa"/>
            <w:vMerge w:val="restart"/>
            <w:tcBorders>
              <w:top w:val="single" w:sz="4" w:space="0" w:color="auto"/>
              <w:left w:val="single" w:sz="4" w:space="0" w:color="auto"/>
              <w:right w:val="single" w:sz="4" w:space="0" w:color="auto"/>
            </w:tcBorders>
            <w:vAlign w:val="center"/>
          </w:tcPr>
          <w:p w14:paraId="724F1098" w14:textId="77777777" w:rsidR="00D1463A" w:rsidRPr="005F4929" w:rsidRDefault="00D1463A" w:rsidP="004B7581">
            <w:pPr>
              <w:ind w:firstLine="0"/>
              <w:jc w:val="center"/>
              <w:rPr>
                <w:szCs w:val="20"/>
              </w:rPr>
            </w:pPr>
            <w:r w:rsidRPr="005F4929">
              <w:rPr>
                <w:szCs w:val="20"/>
              </w:rPr>
              <w:t>Минимальные отступы от границ земельного участка (м)</w:t>
            </w:r>
          </w:p>
        </w:tc>
      </w:tr>
      <w:tr w:rsidR="00D1463A" w:rsidRPr="005F4929" w14:paraId="5E621ABD" w14:textId="77777777" w:rsidTr="004B7581">
        <w:trPr>
          <w:trHeight w:val="555"/>
          <w:tblHeader/>
        </w:trPr>
        <w:tc>
          <w:tcPr>
            <w:tcW w:w="675" w:type="dxa"/>
            <w:vMerge/>
            <w:tcBorders>
              <w:left w:val="single" w:sz="4" w:space="0" w:color="auto"/>
              <w:bottom w:val="single" w:sz="4" w:space="0" w:color="auto"/>
              <w:right w:val="single" w:sz="4" w:space="0" w:color="auto"/>
            </w:tcBorders>
            <w:vAlign w:val="center"/>
          </w:tcPr>
          <w:p w14:paraId="53D4EFA3" w14:textId="77777777" w:rsidR="00D1463A" w:rsidRPr="005F4929" w:rsidRDefault="00D1463A" w:rsidP="004B7581">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14:paraId="2AFA2D2A" w14:textId="77777777" w:rsidR="00D1463A" w:rsidRPr="005F4929" w:rsidRDefault="00D1463A" w:rsidP="004B7581">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14:paraId="5AA35BC7" w14:textId="77777777" w:rsidR="00D1463A" w:rsidRPr="005F4929" w:rsidRDefault="00D1463A" w:rsidP="004B7581">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804D1FC" w14:textId="77777777" w:rsidR="00D1463A" w:rsidRPr="005F4929" w:rsidRDefault="00D1463A" w:rsidP="004B7581">
            <w:pPr>
              <w:ind w:firstLine="0"/>
              <w:jc w:val="center"/>
              <w:rPr>
                <w:szCs w:val="20"/>
                <w:lang w:val="en-US"/>
              </w:rPr>
            </w:pPr>
            <w:r w:rsidRPr="005F4929">
              <w:rPr>
                <w:szCs w:val="20"/>
                <w:lang w:val="en-US"/>
              </w:rPr>
              <w:t>min</w:t>
            </w:r>
          </w:p>
        </w:tc>
        <w:tc>
          <w:tcPr>
            <w:tcW w:w="1984" w:type="dxa"/>
            <w:tcBorders>
              <w:left w:val="single" w:sz="4" w:space="0" w:color="auto"/>
              <w:bottom w:val="single" w:sz="4" w:space="0" w:color="auto"/>
              <w:right w:val="single" w:sz="4" w:space="0" w:color="auto"/>
            </w:tcBorders>
            <w:vAlign w:val="center"/>
          </w:tcPr>
          <w:p w14:paraId="7BF89193" w14:textId="77777777" w:rsidR="00D1463A" w:rsidRPr="005F4929" w:rsidRDefault="00D1463A" w:rsidP="004B7581">
            <w:pPr>
              <w:ind w:firstLine="0"/>
              <w:jc w:val="center"/>
              <w:rPr>
                <w:szCs w:val="20"/>
                <w:lang w:val="en-US"/>
              </w:rPr>
            </w:pPr>
            <w:r w:rsidRPr="005F4929">
              <w:rPr>
                <w:szCs w:val="20"/>
                <w:lang w:val="en-US"/>
              </w:rPr>
              <w:t>max</w:t>
            </w:r>
          </w:p>
        </w:tc>
        <w:tc>
          <w:tcPr>
            <w:tcW w:w="1985" w:type="dxa"/>
            <w:vMerge/>
            <w:tcBorders>
              <w:left w:val="single" w:sz="4" w:space="0" w:color="auto"/>
              <w:bottom w:val="single" w:sz="4" w:space="0" w:color="auto"/>
              <w:right w:val="single" w:sz="4" w:space="0" w:color="auto"/>
            </w:tcBorders>
            <w:vAlign w:val="center"/>
          </w:tcPr>
          <w:p w14:paraId="09F5BD3A" w14:textId="77777777" w:rsidR="00D1463A" w:rsidRPr="005F4929" w:rsidRDefault="00D1463A" w:rsidP="004B7581">
            <w:pPr>
              <w:ind w:firstLine="0"/>
              <w:jc w:val="center"/>
              <w:rPr>
                <w:szCs w:val="20"/>
              </w:rPr>
            </w:pPr>
          </w:p>
        </w:tc>
        <w:tc>
          <w:tcPr>
            <w:tcW w:w="1842" w:type="dxa"/>
            <w:vMerge/>
            <w:tcBorders>
              <w:left w:val="single" w:sz="4" w:space="0" w:color="auto"/>
              <w:bottom w:val="single" w:sz="4" w:space="0" w:color="auto"/>
              <w:right w:val="single" w:sz="4" w:space="0" w:color="auto"/>
            </w:tcBorders>
            <w:vAlign w:val="center"/>
          </w:tcPr>
          <w:p w14:paraId="33690142" w14:textId="77777777" w:rsidR="00D1463A" w:rsidRPr="005F4929" w:rsidRDefault="00D1463A" w:rsidP="004B7581">
            <w:pPr>
              <w:ind w:firstLine="0"/>
              <w:jc w:val="center"/>
              <w:rPr>
                <w:szCs w:val="20"/>
              </w:rPr>
            </w:pPr>
          </w:p>
        </w:tc>
      </w:tr>
      <w:tr w:rsidR="00D52C69" w:rsidRPr="005F4929" w14:paraId="4781769E" w14:textId="77777777" w:rsidTr="004B7581">
        <w:tc>
          <w:tcPr>
            <w:tcW w:w="675" w:type="dxa"/>
            <w:tcBorders>
              <w:top w:val="single" w:sz="4" w:space="0" w:color="auto"/>
              <w:left w:val="single" w:sz="4" w:space="0" w:color="auto"/>
              <w:bottom w:val="single" w:sz="4" w:space="0" w:color="auto"/>
              <w:right w:val="single" w:sz="4" w:space="0" w:color="auto"/>
            </w:tcBorders>
            <w:vAlign w:val="center"/>
          </w:tcPr>
          <w:p w14:paraId="5EAA7A3E" w14:textId="4AE83834" w:rsidR="00D52C69" w:rsidRPr="005F4929" w:rsidRDefault="00D52C69" w:rsidP="004B7581">
            <w:pPr>
              <w:ind w:firstLine="0"/>
              <w:jc w:val="center"/>
              <w:rPr>
                <w:szCs w:val="20"/>
              </w:rPr>
            </w:pPr>
            <w:r w:rsidRPr="005F4929">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14:paraId="4D207DC8" w14:textId="49C0EE45" w:rsidR="00D52C69" w:rsidRPr="005F4929" w:rsidRDefault="00D52C69" w:rsidP="004B7581">
            <w:pPr>
              <w:ind w:firstLine="0"/>
              <w:jc w:val="left"/>
              <w:rPr>
                <w:szCs w:val="20"/>
              </w:rPr>
            </w:pPr>
            <w:r w:rsidRPr="005F4929">
              <w:rPr>
                <w:szCs w:val="20"/>
              </w:rPr>
              <w:t>Малоэтажная многоквартирная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14:paraId="728632A7" w14:textId="09819C92" w:rsidR="00D52C69" w:rsidRPr="005F4929" w:rsidRDefault="00D52C69" w:rsidP="004B7581">
            <w:pPr>
              <w:ind w:firstLine="0"/>
              <w:jc w:val="center"/>
              <w:rPr>
                <w:szCs w:val="20"/>
              </w:rPr>
            </w:pPr>
            <w:r w:rsidRPr="005F4929">
              <w:rPr>
                <w:szCs w:val="20"/>
              </w:rPr>
              <w:t>2.1.1</w:t>
            </w:r>
          </w:p>
        </w:tc>
        <w:tc>
          <w:tcPr>
            <w:tcW w:w="1985" w:type="dxa"/>
            <w:tcBorders>
              <w:top w:val="single" w:sz="4" w:space="0" w:color="auto"/>
              <w:left w:val="single" w:sz="4" w:space="0" w:color="auto"/>
              <w:bottom w:val="single" w:sz="4" w:space="0" w:color="auto"/>
              <w:right w:val="single" w:sz="4" w:space="0" w:color="auto"/>
            </w:tcBorders>
            <w:vAlign w:val="center"/>
          </w:tcPr>
          <w:p w14:paraId="21521812" w14:textId="4C6035CD" w:rsidR="00D52C69" w:rsidRPr="005F4929" w:rsidRDefault="00D52C69" w:rsidP="004B7581">
            <w:pPr>
              <w:ind w:firstLine="0"/>
              <w:jc w:val="center"/>
              <w:rPr>
                <w:szCs w:val="20"/>
              </w:rPr>
            </w:pPr>
            <w:r w:rsidRPr="005F4929">
              <w:rPr>
                <w:szCs w:val="20"/>
              </w:rPr>
              <w:t>30 000***</w:t>
            </w:r>
          </w:p>
        </w:tc>
        <w:tc>
          <w:tcPr>
            <w:tcW w:w="1984" w:type="dxa"/>
            <w:tcBorders>
              <w:top w:val="single" w:sz="4" w:space="0" w:color="auto"/>
              <w:left w:val="single" w:sz="4" w:space="0" w:color="auto"/>
              <w:bottom w:val="single" w:sz="4" w:space="0" w:color="auto"/>
              <w:right w:val="single" w:sz="4" w:space="0" w:color="auto"/>
            </w:tcBorders>
            <w:vAlign w:val="center"/>
          </w:tcPr>
          <w:p w14:paraId="6572377D" w14:textId="21FCCC1F" w:rsidR="00D52C69" w:rsidRPr="005F4929" w:rsidRDefault="00D52C69" w:rsidP="004B7581">
            <w:pPr>
              <w:ind w:firstLine="0"/>
              <w:jc w:val="center"/>
              <w:rPr>
                <w:szCs w:val="20"/>
              </w:rPr>
            </w:pPr>
            <w:r w:rsidRPr="005F4929">
              <w:rPr>
                <w:szCs w:val="20"/>
              </w:rPr>
              <w:t>1 000 000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7A527" w14:textId="6E8CB1F3" w:rsidR="00D52C69" w:rsidRPr="001A6C22" w:rsidRDefault="001A6C22" w:rsidP="004B7581">
            <w:pPr>
              <w:ind w:firstLine="0"/>
              <w:jc w:val="center"/>
              <w:rPr>
                <w:szCs w:val="20"/>
              </w:rPr>
            </w:pPr>
            <w:r>
              <w:rPr>
                <w:szCs w:val="20"/>
              </w:rPr>
              <w:t>30%</w:t>
            </w:r>
          </w:p>
        </w:tc>
        <w:tc>
          <w:tcPr>
            <w:tcW w:w="1842" w:type="dxa"/>
            <w:tcBorders>
              <w:top w:val="single" w:sz="4" w:space="0" w:color="auto"/>
              <w:left w:val="single" w:sz="4" w:space="0" w:color="auto"/>
              <w:bottom w:val="single" w:sz="4" w:space="0" w:color="auto"/>
              <w:right w:val="single" w:sz="4" w:space="0" w:color="auto"/>
            </w:tcBorders>
            <w:vAlign w:val="center"/>
          </w:tcPr>
          <w:p w14:paraId="2B17B4D7" w14:textId="37E7A8F1" w:rsidR="00D52C69" w:rsidRPr="005F4929" w:rsidRDefault="00D52C69" w:rsidP="004B7581">
            <w:pPr>
              <w:ind w:firstLine="0"/>
              <w:jc w:val="center"/>
              <w:rPr>
                <w:szCs w:val="20"/>
              </w:rPr>
            </w:pPr>
            <w:r w:rsidRPr="005F4929">
              <w:rPr>
                <w:szCs w:val="20"/>
              </w:rPr>
              <w:t>3</w:t>
            </w:r>
          </w:p>
        </w:tc>
      </w:tr>
      <w:tr w:rsidR="00D52C69" w:rsidRPr="005F4929" w14:paraId="07F07DF6" w14:textId="77777777" w:rsidTr="004B7581">
        <w:tc>
          <w:tcPr>
            <w:tcW w:w="675" w:type="dxa"/>
            <w:tcBorders>
              <w:top w:val="single" w:sz="4" w:space="0" w:color="auto"/>
              <w:left w:val="single" w:sz="4" w:space="0" w:color="auto"/>
              <w:bottom w:val="single" w:sz="4" w:space="0" w:color="auto"/>
              <w:right w:val="single" w:sz="4" w:space="0" w:color="auto"/>
            </w:tcBorders>
            <w:vAlign w:val="center"/>
          </w:tcPr>
          <w:p w14:paraId="74A8B5B9" w14:textId="3B7EEF04" w:rsidR="00D52C69" w:rsidRPr="005F4929" w:rsidRDefault="00D52C69" w:rsidP="004B7581">
            <w:pPr>
              <w:ind w:firstLine="0"/>
              <w:jc w:val="center"/>
              <w:rPr>
                <w:szCs w:val="20"/>
              </w:rPr>
            </w:pPr>
            <w:r w:rsidRPr="005F4929">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14:paraId="07507E16" w14:textId="29DC7FFB" w:rsidR="00D52C69" w:rsidRPr="005F4929" w:rsidRDefault="00D52C69" w:rsidP="004B7581">
            <w:pPr>
              <w:ind w:firstLine="0"/>
              <w:jc w:val="left"/>
              <w:rPr>
                <w:szCs w:val="20"/>
              </w:rPr>
            </w:pPr>
            <w:r w:rsidRPr="005F4929">
              <w:rPr>
                <w:szCs w:val="20"/>
              </w:rPr>
              <w:t>Для ведения личного подсобного хозяйства (приусадебный земельный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3601B97B" w14:textId="4B5527F5" w:rsidR="00D52C69" w:rsidRPr="005F4929" w:rsidRDefault="00D52C69" w:rsidP="004B7581">
            <w:pPr>
              <w:ind w:firstLine="0"/>
              <w:jc w:val="center"/>
              <w:rPr>
                <w:szCs w:val="20"/>
              </w:rPr>
            </w:pPr>
            <w:r w:rsidRPr="005F4929">
              <w:rPr>
                <w:szCs w:val="20"/>
              </w:rPr>
              <w:t>2.2*</w:t>
            </w:r>
          </w:p>
        </w:tc>
        <w:tc>
          <w:tcPr>
            <w:tcW w:w="1985" w:type="dxa"/>
            <w:tcBorders>
              <w:top w:val="single" w:sz="4" w:space="0" w:color="auto"/>
              <w:left w:val="single" w:sz="4" w:space="0" w:color="auto"/>
              <w:bottom w:val="single" w:sz="4" w:space="0" w:color="auto"/>
              <w:right w:val="single" w:sz="4" w:space="0" w:color="auto"/>
            </w:tcBorders>
            <w:vAlign w:val="center"/>
          </w:tcPr>
          <w:p w14:paraId="7B3572F4" w14:textId="77777777" w:rsidR="00D52C69" w:rsidRPr="005F4929" w:rsidRDefault="00D52C69" w:rsidP="004B7581">
            <w:pPr>
              <w:ind w:firstLine="0"/>
              <w:jc w:val="center"/>
              <w:rPr>
                <w:szCs w:val="20"/>
              </w:rPr>
            </w:pPr>
            <w:r w:rsidRPr="005F4929">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14:paraId="4C880196" w14:textId="77777777" w:rsidR="00D52C69" w:rsidRPr="005F4929" w:rsidRDefault="00D52C69" w:rsidP="004B7581">
            <w:pPr>
              <w:ind w:firstLine="0"/>
              <w:jc w:val="center"/>
              <w:rPr>
                <w:szCs w:val="20"/>
              </w:rPr>
            </w:pPr>
            <w:r w:rsidRPr="005F4929">
              <w:rPr>
                <w:szCs w:val="20"/>
              </w:rPr>
              <w:t>3 000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1B694" w14:textId="5AC345DB" w:rsidR="00D52C69" w:rsidRPr="005F4929" w:rsidRDefault="001A6C22" w:rsidP="004B7581">
            <w:pPr>
              <w:ind w:firstLine="0"/>
              <w:jc w:val="center"/>
              <w:rPr>
                <w:szCs w:val="20"/>
              </w:rPr>
            </w:pPr>
            <w:r>
              <w:rPr>
                <w:szCs w:val="20"/>
              </w:rPr>
              <w:t>30</w:t>
            </w:r>
            <w:r w:rsidR="00D52C69" w:rsidRPr="005F4929">
              <w:rPr>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74B6127F" w14:textId="77777777" w:rsidR="00D52C69" w:rsidRPr="005F4929" w:rsidRDefault="00D52C69" w:rsidP="004B7581">
            <w:pPr>
              <w:ind w:firstLine="0"/>
              <w:jc w:val="center"/>
              <w:rPr>
                <w:szCs w:val="20"/>
              </w:rPr>
            </w:pPr>
            <w:r w:rsidRPr="005F4929">
              <w:rPr>
                <w:szCs w:val="20"/>
              </w:rPr>
              <w:t>3</w:t>
            </w:r>
          </w:p>
        </w:tc>
      </w:tr>
      <w:tr w:rsidR="00D52C69" w:rsidRPr="005F4929" w14:paraId="27B122F2" w14:textId="77777777" w:rsidTr="00E862B8">
        <w:trPr>
          <w:trHeight w:val="485"/>
        </w:trPr>
        <w:tc>
          <w:tcPr>
            <w:tcW w:w="675" w:type="dxa"/>
            <w:tcBorders>
              <w:top w:val="single" w:sz="4" w:space="0" w:color="auto"/>
              <w:left w:val="single" w:sz="4" w:space="0" w:color="auto"/>
              <w:bottom w:val="single" w:sz="4" w:space="0" w:color="auto"/>
              <w:right w:val="single" w:sz="4" w:space="0" w:color="auto"/>
            </w:tcBorders>
            <w:vAlign w:val="center"/>
          </w:tcPr>
          <w:p w14:paraId="301D0888" w14:textId="0FA45056" w:rsidR="00D52C69" w:rsidRPr="005F4929" w:rsidRDefault="00D52C69" w:rsidP="004B7581">
            <w:pPr>
              <w:ind w:firstLine="0"/>
              <w:jc w:val="center"/>
              <w:rPr>
                <w:szCs w:val="20"/>
              </w:rPr>
            </w:pPr>
            <w:r w:rsidRPr="005F4929">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14:paraId="64DD0BCA" w14:textId="77777777" w:rsidR="00D52C69" w:rsidRPr="005F4929" w:rsidRDefault="00D52C69" w:rsidP="004B7581">
            <w:pPr>
              <w:ind w:firstLine="0"/>
              <w:jc w:val="left"/>
              <w:rPr>
                <w:szCs w:val="20"/>
              </w:rPr>
            </w:pPr>
            <w:r w:rsidRPr="005F4929">
              <w:rPr>
                <w:szCs w:val="20"/>
              </w:rPr>
              <w:t>Передвижное жилье</w:t>
            </w:r>
          </w:p>
        </w:tc>
        <w:tc>
          <w:tcPr>
            <w:tcW w:w="1701" w:type="dxa"/>
            <w:tcBorders>
              <w:top w:val="single" w:sz="4" w:space="0" w:color="auto"/>
              <w:left w:val="single" w:sz="4" w:space="0" w:color="auto"/>
              <w:bottom w:val="single" w:sz="4" w:space="0" w:color="auto"/>
              <w:right w:val="single" w:sz="4" w:space="0" w:color="auto"/>
            </w:tcBorders>
            <w:vAlign w:val="center"/>
          </w:tcPr>
          <w:p w14:paraId="0F1A420A" w14:textId="77777777" w:rsidR="00D52C69" w:rsidRPr="005F4929" w:rsidRDefault="00D52C69" w:rsidP="004B7581">
            <w:pPr>
              <w:ind w:firstLine="0"/>
              <w:jc w:val="center"/>
              <w:rPr>
                <w:szCs w:val="20"/>
              </w:rPr>
            </w:pPr>
            <w:r w:rsidRPr="005F4929">
              <w:rPr>
                <w:szCs w:val="20"/>
              </w:rPr>
              <w:t>2.4</w:t>
            </w:r>
          </w:p>
        </w:tc>
        <w:tc>
          <w:tcPr>
            <w:tcW w:w="1985" w:type="dxa"/>
            <w:tcBorders>
              <w:top w:val="single" w:sz="4" w:space="0" w:color="auto"/>
              <w:left w:val="single" w:sz="4" w:space="0" w:color="auto"/>
              <w:bottom w:val="single" w:sz="4" w:space="0" w:color="auto"/>
              <w:right w:val="single" w:sz="4" w:space="0" w:color="auto"/>
            </w:tcBorders>
            <w:vAlign w:val="center"/>
          </w:tcPr>
          <w:p w14:paraId="7D64448F" w14:textId="77777777" w:rsidR="00D52C69" w:rsidRPr="005F4929" w:rsidRDefault="00D52C69" w:rsidP="004B7581">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0AA7145E" w14:textId="77777777" w:rsidR="00D52C69" w:rsidRPr="005F4929" w:rsidRDefault="00D52C69" w:rsidP="004B7581">
            <w:pPr>
              <w:ind w:firstLine="0"/>
              <w:jc w:val="center"/>
              <w:rPr>
                <w:szCs w:val="20"/>
              </w:rPr>
            </w:pPr>
            <w:r w:rsidRPr="005F4929">
              <w:rPr>
                <w:szCs w:val="20"/>
              </w:rPr>
              <w:t>20 000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51BB6" w14:textId="2B881905" w:rsidR="00D52C69" w:rsidRPr="005F4929" w:rsidRDefault="001A6C22" w:rsidP="004B7581">
            <w:pPr>
              <w:ind w:firstLine="0"/>
              <w:jc w:val="center"/>
              <w:rPr>
                <w:szCs w:val="20"/>
                <w:lang w:val="en-US"/>
              </w:rPr>
            </w:pPr>
            <w:r>
              <w:rPr>
                <w:szCs w:val="20"/>
              </w:rPr>
              <w:t>30</w:t>
            </w:r>
            <w:r w:rsidR="00D52C69" w:rsidRPr="005F4929">
              <w:rPr>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12C4EC7D" w14:textId="77777777" w:rsidR="00D52C69" w:rsidRPr="005F4929" w:rsidRDefault="00D52C69" w:rsidP="004B7581">
            <w:pPr>
              <w:ind w:firstLine="0"/>
              <w:jc w:val="center"/>
              <w:rPr>
                <w:szCs w:val="20"/>
              </w:rPr>
            </w:pPr>
            <w:r w:rsidRPr="005F4929">
              <w:rPr>
                <w:szCs w:val="20"/>
              </w:rPr>
              <w:t>3</w:t>
            </w:r>
          </w:p>
        </w:tc>
      </w:tr>
      <w:tr w:rsidR="00D52C69" w:rsidRPr="005F4929" w14:paraId="2AB372B7" w14:textId="77777777" w:rsidTr="004B7581">
        <w:trPr>
          <w:trHeight w:val="565"/>
        </w:trPr>
        <w:tc>
          <w:tcPr>
            <w:tcW w:w="675" w:type="dxa"/>
            <w:tcBorders>
              <w:top w:val="single" w:sz="4" w:space="0" w:color="auto"/>
              <w:left w:val="single" w:sz="4" w:space="0" w:color="auto"/>
              <w:bottom w:val="single" w:sz="4" w:space="0" w:color="auto"/>
              <w:right w:val="single" w:sz="4" w:space="0" w:color="auto"/>
            </w:tcBorders>
            <w:vAlign w:val="center"/>
          </w:tcPr>
          <w:p w14:paraId="75156332" w14:textId="2DAAAB97" w:rsidR="00D52C69" w:rsidRPr="005F4929" w:rsidRDefault="00D52C69" w:rsidP="004B7581">
            <w:pPr>
              <w:ind w:firstLine="0"/>
              <w:jc w:val="center"/>
              <w:rPr>
                <w:szCs w:val="20"/>
              </w:rPr>
            </w:pPr>
            <w:r w:rsidRPr="005F4929">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14:paraId="508B6029" w14:textId="77777777" w:rsidR="00D52C69" w:rsidRPr="005F4929" w:rsidRDefault="00D52C69" w:rsidP="004B7581">
            <w:pPr>
              <w:ind w:firstLine="0"/>
              <w:jc w:val="left"/>
              <w:rPr>
                <w:szCs w:val="20"/>
              </w:rPr>
            </w:pPr>
            <w:r w:rsidRPr="005F4929">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DF4ED6C" w14:textId="77777777" w:rsidR="00D52C69" w:rsidRPr="005F4929" w:rsidRDefault="00D52C69" w:rsidP="004B7581">
            <w:pPr>
              <w:ind w:firstLine="0"/>
              <w:jc w:val="center"/>
              <w:rPr>
                <w:szCs w:val="20"/>
              </w:rPr>
            </w:pPr>
            <w:r w:rsidRPr="005F4929">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14:paraId="08450AA0" w14:textId="77777777" w:rsidR="00D52C69" w:rsidRPr="005F4929" w:rsidRDefault="00D52C69" w:rsidP="004B7581">
            <w:pPr>
              <w:ind w:firstLine="0"/>
              <w:jc w:val="center"/>
              <w:rPr>
                <w:szCs w:val="20"/>
              </w:rPr>
            </w:pPr>
            <w:r w:rsidRPr="005F4929">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14:paraId="5BB54D0D"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5559DD03" w14:textId="77777777" w:rsidR="00D52C69" w:rsidRPr="005F4929" w:rsidRDefault="00D52C69" w:rsidP="004B7581">
            <w:pPr>
              <w:ind w:firstLine="0"/>
              <w:jc w:val="center"/>
              <w:rPr>
                <w:szCs w:val="20"/>
              </w:rPr>
            </w:pPr>
            <w:r w:rsidRPr="005F4929">
              <w:rPr>
                <w:szCs w:val="20"/>
                <w:lang w:val="en-US"/>
              </w:rPr>
              <w:t>60%</w:t>
            </w:r>
          </w:p>
        </w:tc>
        <w:tc>
          <w:tcPr>
            <w:tcW w:w="1842" w:type="dxa"/>
            <w:tcBorders>
              <w:top w:val="single" w:sz="4" w:space="0" w:color="auto"/>
              <w:left w:val="single" w:sz="4" w:space="0" w:color="auto"/>
              <w:bottom w:val="single" w:sz="4" w:space="0" w:color="auto"/>
              <w:right w:val="single" w:sz="4" w:space="0" w:color="auto"/>
            </w:tcBorders>
            <w:vAlign w:val="center"/>
          </w:tcPr>
          <w:p w14:paraId="7380AE81" w14:textId="77777777" w:rsidR="00D52C69" w:rsidRPr="005F4929" w:rsidRDefault="00D52C69" w:rsidP="004B7581">
            <w:pPr>
              <w:ind w:firstLine="0"/>
              <w:jc w:val="center"/>
              <w:rPr>
                <w:szCs w:val="20"/>
              </w:rPr>
            </w:pPr>
            <w:r w:rsidRPr="005F4929">
              <w:rPr>
                <w:szCs w:val="20"/>
              </w:rPr>
              <w:t>3</w:t>
            </w:r>
          </w:p>
        </w:tc>
      </w:tr>
      <w:tr w:rsidR="00D52C69" w:rsidRPr="005F4929" w14:paraId="57151CCE" w14:textId="77777777" w:rsidTr="004B7581">
        <w:tc>
          <w:tcPr>
            <w:tcW w:w="675" w:type="dxa"/>
            <w:tcBorders>
              <w:top w:val="single" w:sz="4" w:space="0" w:color="auto"/>
              <w:left w:val="single" w:sz="4" w:space="0" w:color="auto"/>
              <w:bottom w:val="single" w:sz="4" w:space="0" w:color="auto"/>
              <w:right w:val="single" w:sz="4" w:space="0" w:color="auto"/>
            </w:tcBorders>
            <w:vAlign w:val="center"/>
          </w:tcPr>
          <w:p w14:paraId="4144A707" w14:textId="07858A1D" w:rsidR="00D52C69" w:rsidRPr="005F4929" w:rsidRDefault="00D52C69" w:rsidP="004B7581">
            <w:pPr>
              <w:ind w:firstLine="0"/>
              <w:jc w:val="center"/>
              <w:rPr>
                <w:szCs w:val="20"/>
              </w:rPr>
            </w:pPr>
            <w:r w:rsidRPr="005F4929">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14:paraId="01C89B80" w14:textId="77777777" w:rsidR="00D52C69" w:rsidRPr="005F4929" w:rsidRDefault="00D52C69" w:rsidP="004B7581">
            <w:pPr>
              <w:ind w:firstLine="0"/>
              <w:jc w:val="left"/>
              <w:rPr>
                <w:szCs w:val="20"/>
              </w:rPr>
            </w:pPr>
            <w:r w:rsidRPr="005F4929">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8023CD1" w14:textId="77777777" w:rsidR="00D52C69" w:rsidRPr="005F4929" w:rsidRDefault="00D52C69" w:rsidP="004B7581">
            <w:pPr>
              <w:ind w:firstLine="0"/>
              <w:jc w:val="center"/>
              <w:rPr>
                <w:szCs w:val="20"/>
              </w:rPr>
            </w:pPr>
            <w:r w:rsidRPr="005F4929">
              <w:rPr>
                <w:szCs w:val="20"/>
              </w:rPr>
              <w:t>3.5.1</w:t>
            </w:r>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58E3E40F" w14:textId="4DE205BC" w:rsidR="00D52C69" w:rsidRPr="005F4929" w:rsidRDefault="00D52C69" w:rsidP="004B7581">
            <w:pPr>
              <w:ind w:firstLine="0"/>
              <w:jc w:val="center"/>
              <w:rPr>
                <w:szCs w:val="20"/>
              </w:rPr>
            </w:pPr>
            <w:r w:rsidRPr="005F4929">
              <w:rPr>
                <w:szCs w:val="20"/>
              </w:rPr>
              <w:t>Не подлежит установлению</w:t>
            </w:r>
          </w:p>
        </w:tc>
        <w:tc>
          <w:tcPr>
            <w:tcW w:w="1842" w:type="dxa"/>
            <w:tcBorders>
              <w:top w:val="single" w:sz="4" w:space="0" w:color="auto"/>
              <w:left w:val="single" w:sz="4" w:space="0" w:color="auto"/>
              <w:bottom w:val="single" w:sz="4" w:space="0" w:color="auto"/>
              <w:right w:val="single" w:sz="4" w:space="0" w:color="auto"/>
            </w:tcBorders>
            <w:vAlign w:val="center"/>
          </w:tcPr>
          <w:p w14:paraId="39B104E2" w14:textId="77777777" w:rsidR="00D52C69" w:rsidRPr="005F4929" w:rsidRDefault="00D52C69" w:rsidP="004B7581">
            <w:pPr>
              <w:ind w:firstLine="0"/>
              <w:jc w:val="center"/>
              <w:rPr>
                <w:szCs w:val="20"/>
              </w:rPr>
            </w:pPr>
            <w:r w:rsidRPr="005F4929">
              <w:rPr>
                <w:szCs w:val="20"/>
              </w:rPr>
              <w:t>3</w:t>
            </w:r>
          </w:p>
        </w:tc>
      </w:tr>
      <w:tr w:rsidR="00D52C69" w:rsidRPr="005F4929" w14:paraId="4F36BC08" w14:textId="77777777" w:rsidTr="004B7581">
        <w:trPr>
          <w:trHeight w:val="553"/>
        </w:trPr>
        <w:tc>
          <w:tcPr>
            <w:tcW w:w="675" w:type="dxa"/>
            <w:tcBorders>
              <w:top w:val="single" w:sz="4" w:space="0" w:color="auto"/>
              <w:left w:val="single" w:sz="4" w:space="0" w:color="auto"/>
              <w:bottom w:val="single" w:sz="4" w:space="0" w:color="auto"/>
              <w:right w:val="single" w:sz="4" w:space="0" w:color="auto"/>
            </w:tcBorders>
            <w:vAlign w:val="center"/>
          </w:tcPr>
          <w:p w14:paraId="5FFEE858" w14:textId="29102E3D" w:rsidR="00D52C69" w:rsidRPr="005F4929" w:rsidRDefault="00D52C69" w:rsidP="004B7581">
            <w:pPr>
              <w:ind w:firstLine="0"/>
              <w:jc w:val="center"/>
              <w:rPr>
                <w:szCs w:val="20"/>
              </w:rPr>
            </w:pPr>
            <w:r w:rsidRPr="005F4929">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14:paraId="51246C2F" w14:textId="77777777" w:rsidR="00D52C69" w:rsidRPr="005F4929" w:rsidRDefault="00D52C69" w:rsidP="004B7581">
            <w:pPr>
              <w:ind w:firstLine="0"/>
              <w:jc w:val="left"/>
              <w:rPr>
                <w:szCs w:val="20"/>
              </w:rPr>
            </w:pPr>
            <w:r w:rsidRPr="005F4929">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14:paraId="7D571658" w14:textId="77777777" w:rsidR="00D52C69" w:rsidRPr="005F4929" w:rsidRDefault="00D52C69" w:rsidP="004B7581">
            <w:pPr>
              <w:ind w:firstLine="0"/>
              <w:jc w:val="center"/>
              <w:rPr>
                <w:szCs w:val="20"/>
              </w:rPr>
            </w:pPr>
            <w:r w:rsidRPr="005F4929">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14:paraId="110134EB" w14:textId="77777777"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7657D417"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22706374" w14:textId="77777777" w:rsidR="00D52C69" w:rsidRPr="005F4929" w:rsidRDefault="00D52C69" w:rsidP="004B7581">
            <w:pPr>
              <w:ind w:firstLine="0"/>
              <w:jc w:val="center"/>
              <w:rPr>
                <w:szCs w:val="20"/>
              </w:rPr>
            </w:pPr>
            <w:r w:rsidRPr="005F4929">
              <w:rPr>
                <w:szCs w:val="20"/>
                <w:lang w:val="en-US"/>
              </w:rPr>
              <w:t>50%</w:t>
            </w:r>
          </w:p>
        </w:tc>
        <w:tc>
          <w:tcPr>
            <w:tcW w:w="1842" w:type="dxa"/>
            <w:tcBorders>
              <w:top w:val="single" w:sz="4" w:space="0" w:color="auto"/>
              <w:left w:val="single" w:sz="4" w:space="0" w:color="auto"/>
              <w:bottom w:val="single" w:sz="4" w:space="0" w:color="auto"/>
              <w:right w:val="single" w:sz="4" w:space="0" w:color="auto"/>
            </w:tcBorders>
            <w:vAlign w:val="center"/>
          </w:tcPr>
          <w:p w14:paraId="4CA41E99" w14:textId="77777777" w:rsidR="00D52C69" w:rsidRPr="005F4929" w:rsidRDefault="00D52C69" w:rsidP="004B7581">
            <w:pPr>
              <w:ind w:firstLine="0"/>
              <w:jc w:val="center"/>
              <w:rPr>
                <w:szCs w:val="20"/>
              </w:rPr>
            </w:pPr>
            <w:r w:rsidRPr="005F4929">
              <w:rPr>
                <w:szCs w:val="20"/>
              </w:rPr>
              <w:t>3</w:t>
            </w:r>
          </w:p>
        </w:tc>
      </w:tr>
      <w:tr w:rsidR="00D52C69" w:rsidRPr="005F4929" w14:paraId="41F2465B" w14:textId="77777777" w:rsidTr="00E862B8">
        <w:trPr>
          <w:trHeight w:val="497"/>
        </w:trPr>
        <w:tc>
          <w:tcPr>
            <w:tcW w:w="675" w:type="dxa"/>
            <w:tcBorders>
              <w:top w:val="single" w:sz="4" w:space="0" w:color="auto"/>
              <w:left w:val="single" w:sz="4" w:space="0" w:color="auto"/>
              <w:bottom w:val="single" w:sz="4" w:space="0" w:color="auto"/>
              <w:right w:val="single" w:sz="4" w:space="0" w:color="auto"/>
            </w:tcBorders>
            <w:vAlign w:val="center"/>
          </w:tcPr>
          <w:p w14:paraId="01D860B1" w14:textId="6CCA9A5F" w:rsidR="00D52C69" w:rsidRPr="005F4929" w:rsidRDefault="00D52C69" w:rsidP="004B7581">
            <w:pPr>
              <w:ind w:firstLine="0"/>
              <w:jc w:val="center"/>
              <w:rPr>
                <w:szCs w:val="20"/>
              </w:rPr>
            </w:pPr>
            <w:r w:rsidRPr="005F4929">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14:paraId="65021B59" w14:textId="77777777" w:rsidR="00D52C69" w:rsidRPr="005F4929" w:rsidRDefault="00D52C69" w:rsidP="004B7581">
            <w:pPr>
              <w:ind w:firstLine="0"/>
              <w:jc w:val="left"/>
              <w:rPr>
                <w:szCs w:val="20"/>
              </w:rPr>
            </w:pPr>
            <w:r w:rsidRPr="005F4929">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1CE01641" w14:textId="77777777" w:rsidR="00D52C69" w:rsidRPr="005F4929" w:rsidRDefault="00D52C69" w:rsidP="004B7581">
            <w:pPr>
              <w:ind w:firstLine="0"/>
              <w:jc w:val="center"/>
              <w:rPr>
                <w:szCs w:val="20"/>
              </w:rPr>
            </w:pPr>
            <w:r w:rsidRPr="005F4929">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14:paraId="5BC27BD3" w14:textId="77777777"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F15410B"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7D6D1257" w14:textId="77777777" w:rsidR="00D52C69" w:rsidRPr="005F4929" w:rsidRDefault="00D52C69" w:rsidP="004B7581">
            <w:pPr>
              <w:ind w:firstLine="0"/>
              <w:jc w:val="center"/>
              <w:rPr>
                <w:szCs w:val="20"/>
              </w:rPr>
            </w:pPr>
            <w:r w:rsidRPr="005F4929">
              <w:rPr>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14:paraId="5C65A185" w14:textId="77777777" w:rsidR="00D52C69" w:rsidRPr="005F4929" w:rsidRDefault="00D52C69" w:rsidP="004B7581">
            <w:pPr>
              <w:ind w:firstLine="0"/>
              <w:jc w:val="center"/>
              <w:rPr>
                <w:szCs w:val="20"/>
              </w:rPr>
            </w:pPr>
            <w:r w:rsidRPr="005F4929">
              <w:rPr>
                <w:szCs w:val="20"/>
              </w:rPr>
              <w:t>3</w:t>
            </w:r>
          </w:p>
        </w:tc>
      </w:tr>
      <w:tr w:rsidR="00D52C69" w:rsidRPr="005F4929" w14:paraId="4B6AE079" w14:textId="77777777" w:rsidTr="00E43B13">
        <w:trPr>
          <w:trHeight w:val="497"/>
        </w:trPr>
        <w:tc>
          <w:tcPr>
            <w:tcW w:w="675" w:type="dxa"/>
            <w:tcBorders>
              <w:top w:val="single" w:sz="4" w:space="0" w:color="auto"/>
              <w:left w:val="single" w:sz="4" w:space="0" w:color="auto"/>
              <w:bottom w:val="single" w:sz="4" w:space="0" w:color="auto"/>
              <w:right w:val="single" w:sz="4" w:space="0" w:color="auto"/>
            </w:tcBorders>
            <w:vAlign w:val="center"/>
          </w:tcPr>
          <w:p w14:paraId="2856F7C5" w14:textId="339121E7" w:rsidR="00D52C69" w:rsidRPr="005F4929" w:rsidRDefault="00D52C69" w:rsidP="004B7581">
            <w:pPr>
              <w:ind w:firstLine="0"/>
              <w:jc w:val="center"/>
              <w:rPr>
                <w:szCs w:val="20"/>
              </w:rPr>
            </w:pPr>
            <w:r w:rsidRPr="005F4929">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14:paraId="2B6BFD56" w14:textId="74B3EBA2" w:rsidR="00D52C69" w:rsidRPr="005F4929" w:rsidRDefault="00D52C69" w:rsidP="004B7581">
            <w:pPr>
              <w:ind w:firstLine="0"/>
              <w:jc w:val="left"/>
              <w:rPr>
                <w:szCs w:val="20"/>
              </w:rPr>
            </w:pPr>
            <w:r w:rsidRPr="005F4929">
              <w:t>Осуществление религиозных обрядов</w:t>
            </w:r>
          </w:p>
        </w:tc>
        <w:tc>
          <w:tcPr>
            <w:tcW w:w="1701" w:type="dxa"/>
            <w:tcBorders>
              <w:top w:val="single" w:sz="4" w:space="0" w:color="auto"/>
              <w:left w:val="single" w:sz="4" w:space="0" w:color="auto"/>
              <w:bottom w:val="single" w:sz="4" w:space="0" w:color="auto"/>
              <w:right w:val="single" w:sz="4" w:space="0" w:color="auto"/>
            </w:tcBorders>
            <w:vAlign w:val="center"/>
          </w:tcPr>
          <w:p w14:paraId="68E28BA1" w14:textId="34F6DF78" w:rsidR="00D52C69" w:rsidRPr="005F4929" w:rsidRDefault="00D52C69" w:rsidP="004B7581">
            <w:pPr>
              <w:ind w:firstLine="0"/>
              <w:jc w:val="center"/>
              <w:rPr>
                <w:szCs w:val="20"/>
              </w:rPr>
            </w:pPr>
            <w:r w:rsidRPr="005F4929">
              <w:rPr>
                <w:color w:val="000000"/>
              </w:rPr>
              <w:t>3.7.1</w:t>
            </w:r>
          </w:p>
        </w:tc>
        <w:tc>
          <w:tcPr>
            <w:tcW w:w="1985" w:type="dxa"/>
            <w:tcBorders>
              <w:top w:val="single" w:sz="4" w:space="0" w:color="auto"/>
              <w:left w:val="single" w:sz="4" w:space="0" w:color="auto"/>
              <w:bottom w:val="single" w:sz="4" w:space="0" w:color="auto"/>
              <w:right w:val="single" w:sz="4" w:space="0" w:color="auto"/>
            </w:tcBorders>
            <w:vAlign w:val="center"/>
          </w:tcPr>
          <w:p w14:paraId="561392F4" w14:textId="4EAA93E2"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47F970F5" w14:textId="00F81401"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476F4A6F" w14:textId="4824281B" w:rsidR="00D52C69" w:rsidRPr="005F4929" w:rsidRDefault="00D52C69" w:rsidP="004B7581">
            <w:pPr>
              <w:ind w:firstLine="0"/>
              <w:jc w:val="center"/>
              <w:rPr>
                <w:szCs w:val="20"/>
              </w:rPr>
            </w:pPr>
            <w:r w:rsidRPr="005F4929">
              <w:rPr>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14:paraId="13875F97" w14:textId="2E236110" w:rsidR="00D52C69" w:rsidRPr="005F4929" w:rsidRDefault="00D52C69" w:rsidP="004B7581">
            <w:pPr>
              <w:ind w:firstLine="0"/>
              <w:jc w:val="center"/>
              <w:rPr>
                <w:szCs w:val="20"/>
              </w:rPr>
            </w:pPr>
            <w:r w:rsidRPr="005F4929">
              <w:rPr>
                <w:szCs w:val="20"/>
              </w:rPr>
              <w:t>3</w:t>
            </w:r>
          </w:p>
        </w:tc>
      </w:tr>
      <w:tr w:rsidR="00D52C69" w:rsidRPr="005F4929" w14:paraId="7658B3FF" w14:textId="77777777" w:rsidTr="00C739B0">
        <w:trPr>
          <w:trHeight w:val="497"/>
        </w:trPr>
        <w:tc>
          <w:tcPr>
            <w:tcW w:w="675" w:type="dxa"/>
            <w:tcBorders>
              <w:top w:val="single" w:sz="4" w:space="0" w:color="auto"/>
              <w:left w:val="single" w:sz="4" w:space="0" w:color="auto"/>
              <w:bottom w:val="single" w:sz="4" w:space="0" w:color="auto"/>
              <w:right w:val="single" w:sz="4" w:space="0" w:color="auto"/>
            </w:tcBorders>
            <w:vAlign w:val="center"/>
          </w:tcPr>
          <w:p w14:paraId="45BE6C37" w14:textId="61CE6A44" w:rsidR="00D52C69" w:rsidRPr="005F4929" w:rsidRDefault="00D52C69" w:rsidP="004B7581">
            <w:pPr>
              <w:ind w:firstLine="0"/>
              <w:jc w:val="center"/>
              <w:rPr>
                <w:szCs w:val="20"/>
              </w:rPr>
            </w:pPr>
            <w:r w:rsidRPr="005F4929">
              <w:rPr>
                <w:szCs w:val="20"/>
              </w:rPr>
              <w:t>9.</w:t>
            </w:r>
          </w:p>
        </w:tc>
        <w:tc>
          <w:tcPr>
            <w:tcW w:w="4111" w:type="dxa"/>
            <w:tcBorders>
              <w:top w:val="single" w:sz="4" w:space="0" w:color="auto"/>
              <w:left w:val="single" w:sz="4" w:space="0" w:color="auto"/>
              <w:bottom w:val="single" w:sz="4" w:space="0" w:color="auto"/>
              <w:right w:val="single" w:sz="4" w:space="0" w:color="auto"/>
            </w:tcBorders>
          </w:tcPr>
          <w:p w14:paraId="354A632E" w14:textId="3563A35C" w:rsidR="00D52C69" w:rsidRPr="005F4929" w:rsidRDefault="00D52C69" w:rsidP="004B7581">
            <w:pPr>
              <w:ind w:firstLine="0"/>
              <w:jc w:val="left"/>
              <w:rPr>
                <w:szCs w:val="20"/>
              </w:rPr>
            </w:pPr>
            <w:r w:rsidRPr="005F4929">
              <w:t>Религиозное управление и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14:paraId="01CBB674" w14:textId="7DE7C40C" w:rsidR="00D52C69" w:rsidRPr="005F4929" w:rsidRDefault="00D52C69" w:rsidP="004B7581">
            <w:pPr>
              <w:ind w:firstLine="0"/>
              <w:jc w:val="center"/>
              <w:rPr>
                <w:szCs w:val="20"/>
              </w:rPr>
            </w:pPr>
            <w:r w:rsidRPr="005F4929">
              <w:rPr>
                <w:color w:val="000000"/>
              </w:rPr>
              <w:t>3.7.2</w:t>
            </w:r>
          </w:p>
        </w:tc>
        <w:tc>
          <w:tcPr>
            <w:tcW w:w="1985" w:type="dxa"/>
            <w:tcBorders>
              <w:top w:val="single" w:sz="4" w:space="0" w:color="auto"/>
              <w:left w:val="single" w:sz="4" w:space="0" w:color="auto"/>
              <w:bottom w:val="single" w:sz="4" w:space="0" w:color="auto"/>
              <w:right w:val="single" w:sz="4" w:space="0" w:color="auto"/>
            </w:tcBorders>
            <w:vAlign w:val="center"/>
          </w:tcPr>
          <w:p w14:paraId="7F233257" w14:textId="1E4F6C2B"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044F2846" w14:textId="67F580CA"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6BC8C8CA" w14:textId="505AB70C" w:rsidR="00D52C69" w:rsidRPr="005F4929" w:rsidRDefault="00D52C69" w:rsidP="004B7581">
            <w:pPr>
              <w:ind w:firstLine="0"/>
              <w:jc w:val="center"/>
              <w:rPr>
                <w:szCs w:val="20"/>
              </w:rPr>
            </w:pPr>
            <w:r w:rsidRPr="005F4929">
              <w:rPr>
                <w:szCs w:val="20"/>
              </w:rPr>
              <w:t>50%</w:t>
            </w:r>
          </w:p>
        </w:tc>
        <w:tc>
          <w:tcPr>
            <w:tcW w:w="1842" w:type="dxa"/>
            <w:tcBorders>
              <w:top w:val="single" w:sz="4" w:space="0" w:color="auto"/>
              <w:left w:val="single" w:sz="4" w:space="0" w:color="auto"/>
              <w:bottom w:val="single" w:sz="4" w:space="0" w:color="auto"/>
              <w:right w:val="single" w:sz="4" w:space="0" w:color="auto"/>
            </w:tcBorders>
            <w:vAlign w:val="center"/>
          </w:tcPr>
          <w:p w14:paraId="10CBD28A" w14:textId="432D3641" w:rsidR="00D52C69" w:rsidRPr="005F4929" w:rsidRDefault="00D52C69" w:rsidP="004B7581">
            <w:pPr>
              <w:ind w:firstLine="0"/>
              <w:jc w:val="center"/>
              <w:rPr>
                <w:szCs w:val="20"/>
              </w:rPr>
            </w:pPr>
            <w:r w:rsidRPr="005F4929">
              <w:rPr>
                <w:szCs w:val="20"/>
              </w:rPr>
              <w:t>3</w:t>
            </w:r>
          </w:p>
        </w:tc>
      </w:tr>
      <w:tr w:rsidR="00D52C69" w:rsidRPr="005F4929" w14:paraId="3DC4AFA0" w14:textId="77777777" w:rsidTr="004B7581">
        <w:trPr>
          <w:trHeight w:val="569"/>
        </w:trPr>
        <w:tc>
          <w:tcPr>
            <w:tcW w:w="675" w:type="dxa"/>
            <w:tcBorders>
              <w:top w:val="single" w:sz="4" w:space="0" w:color="auto"/>
              <w:left w:val="single" w:sz="4" w:space="0" w:color="auto"/>
              <w:bottom w:val="single" w:sz="4" w:space="0" w:color="auto"/>
              <w:right w:val="single" w:sz="4" w:space="0" w:color="auto"/>
            </w:tcBorders>
            <w:vAlign w:val="center"/>
          </w:tcPr>
          <w:p w14:paraId="0681DF23" w14:textId="46CF9A41" w:rsidR="00D52C69" w:rsidRPr="005F4929" w:rsidRDefault="00D52C69" w:rsidP="004B7581">
            <w:pPr>
              <w:ind w:firstLine="0"/>
              <w:jc w:val="center"/>
              <w:rPr>
                <w:szCs w:val="20"/>
              </w:rPr>
            </w:pPr>
            <w:r w:rsidRPr="005F4929">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14:paraId="3F59FF88" w14:textId="77777777" w:rsidR="00D52C69" w:rsidRPr="005F4929" w:rsidRDefault="00D52C69" w:rsidP="004B7581">
            <w:pPr>
              <w:ind w:firstLine="0"/>
              <w:jc w:val="left"/>
              <w:rPr>
                <w:szCs w:val="20"/>
              </w:rPr>
            </w:pPr>
            <w:r w:rsidRPr="005F4929">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14:paraId="7AACD89F" w14:textId="77777777" w:rsidR="00D52C69" w:rsidRPr="005F4929" w:rsidRDefault="00D52C69" w:rsidP="004B7581">
            <w:pPr>
              <w:ind w:firstLine="0"/>
              <w:jc w:val="center"/>
              <w:rPr>
                <w:szCs w:val="20"/>
              </w:rPr>
            </w:pPr>
            <w:r w:rsidRPr="005F4929">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14:paraId="53FF5242" w14:textId="77777777"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0503899E"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73C32B7E" w14:textId="77777777" w:rsidR="00D52C69" w:rsidRPr="005F4929" w:rsidRDefault="00D52C69" w:rsidP="004B7581">
            <w:pPr>
              <w:ind w:firstLine="0"/>
              <w:jc w:val="center"/>
              <w:rPr>
                <w:szCs w:val="20"/>
                <w:lang w:val="en-US"/>
              </w:rPr>
            </w:pPr>
            <w:r w:rsidRPr="005F4929">
              <w:rPr>
                <w:szCs w:val="20"/>
                <w:lang w:val="en-US"/>
              </w:rPr>
              <w:t>55%</w:t>
            </w:r>
          </w:p>
        </w:tc>
        <w:tc>
          <w:tcPr>
            <w:tcW w:w="1842" w:type="dxa"/>
            <w:tcBorders>
              <w:top w:val="single" w:sz="4" w:space="0" w:color="auto"/>
              <w:left w:val="single" w:sz="4" w:space="0" w:color="auto"/>
              <w:bottom w:val="single" w:sz="4" w:space="0" w:color="auto"/>
              <w:right w:val="single" w:sz="4" w:space="0" w:color="auto"/>
            </w:tcBorders>
            <w:vAlign w:val="center"/>
          </w:tcPr>
          <w:p w14:paraId="21686A59" w14:textId="77777777" w:rsidR="00D52C69" w:rsidRPr="005F4929" w:rsidRDefault="00D52C69" w:rsidP="004B7581">
            <w:pPr>
              <w:ind w:firstLine="0"/>
              <w:jc w:val="center"/>
              <w:rPr>
                <w:szCs w:val="20"/>
              </w:rPr>
            </w:pPr>
            <w:r w:rsidRPr="005F4929">
              <w:rPr>
                <w:szCs w:val="20"/>
              </w:rPr>
              <w:t>3</w:t>
            </w:r>
          </w:p>
        </w:tc>
      </w:tr>
      <w:tr w:rsidR="00D52C69" w:rsidRPr="005F4929" w14:paraId="46096CF8" w14:textId="77777777" w:rsidTr="004B7581">
        <w:trPr>
          <w:trHeight w:val="563"/>
        </w:trPr>
        <w:tc>
          <w:tcPr>
            <w:tcW w:w="675" w:type="dxa"/>
            <w:tcBorders>
              <w:top w:val="single" w:sz="4" w:space="0" w:color="auto"/>
              <w:left w:val="single" w:sz="4" w:space="0" w:color="auto"/>
              <w:bottom w:val="single" w:sz="4" w:space="0" w:color="auto"/>
              <w:right w:val="single" w:sz="4" w:space="0" w:color="auto"/>
            </w:tcBorders>
            <w:vAlign w:val="center"/>
          </w:tcPr>
          <w:p w14:paraId="3D92580E" w14:textId="255D8A81" w:rsidR="00D52C69" w:rsidRPr="005F4929" w:rsidRDefault="00D52C69" w:rsidP="004B7581">
            <w:pPr>
              <w:ind w:firstLine="0"/>
              <w:jc w:val="center"/>
              <w:rPr>
                <w:szCs w:val="20"/>
              </w:rPr>
            </w:pPr>
            <w:r w:rsidRPr="005F4929">
              <w:rPr>
                <w:szCs w:val="20"/>
              </w:rPr>
              <w:t>11.</w:t>
            </w:r>
          </w:p>
        </w:tc>
        <w:tc>
          <w:tcPr>
            <w:tcW w:w="4111" w:type="dxa"/>
            <w:tcBorders>
              <w:top w:val="single" w:sz="4" w:space="0" w:color="auto"/>
              <w:left w:val="single" w:sz="4" w:space="0" w:color="auto"/>
              <w:bottom w:val="single" w:sz="4" w:space="0" w:color="auto"/>
              <w:right w:val="single" w:sz="4" w:space="0" w:color="auto"/>
            </w:tcBorders>
            <w:vAlign w:val="center"/>
          </w:tcPr>
          <w:p w14:paraId="3248DD24" w14:textId="77777777" w:rsidR="00D52C69" w:rsidRPr="005F4929" w:rsidRDefault="00D52C69" w:rsidP="004B7581">
            <w:pPr>
              <w:ind w:firstLine="0"/>
              <w:jc w:val="left"/>
              <w:rPr>
                <w:szCs w:val="20"/>
              </w:rPr>
            </w:pPr>
            <w:r w:rsidRPr="005F4929">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14:paraId="30586F91" w14:textId="77777777" w:rsidR="00D52C69" w:rsidRPr="005F4929" w:rsidRDefault="00D52C69" w:rsidP="004B7581">
            <w:pPr>
              <w:ind w:firstLine="0"/>
              <w:jc w:val="center"/>
              <w:rPr>
                <w:szCs w:val="20"/>
              </w:rPr>
            </w:pPr>
            <w:r w:rsidRPr="005F4929">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14:paraId="4BBCDE13" w14:textId="77777777" w:rsidR="00D52C69" w:rsidRPr="005F4929" w:rsidRDefault="00D52C69" w:rsidP="004B7581">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27A054EC" w14:textId="77777777" w:rsidR="00D52C69" w:rsidRPr="005F4929" w:rsidRDefault="00D52C69" w:rsidP="004B7581">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4CE6A94A" w14:textId="77777777" w:rsidR="00D52C69" w:rsidRPr="005F4929" w:rsidRDefault="00D52C69" w:rsidP="004B7581">
            <w:pPr>
              <w:ind w:firstLine="0"/>
              <w:jc w:val="center"/>
              <w:rPr>
                <w:szCs w:val="20"/>
              </w:rPr>
            </w:pPr>
            <w:r w:rsidRPr="005F4929">
              <w:rPr>
                <w:szCs w:val="20"/>
                <w:lang w:val="en-US"/>
              </w:rPr>
              <w:t>50%</w:t>
            </w:r>
          </w:p>
        </w:tc>
        <w:tc>
          <w:tcPr>
            <w:tcW w:w="1842" w:type="dxa"/>
            <w:tcBorders>
              <w:top w:val="single" w:sz="4" w:space="0" w:color="auto"/>
              <w:left w:val="single" w:sz="4" w:space="0" w:color="auto"/>
              <w:bottom w:val="single" w:sz="4" w:space="0" w:color="auto"/>
              <w:right w:val="single" w:sz="4" w:space="0" w:color="auto"/>
            </w:tcBorders>
            <w:vAlign w:val="center"/>
          </w:tcPr>
          <w:p w14:paraId="47F967A1" w14:textId="77777777" w:rsidR="00D52C69" w:rsidRPr="005F4929" w:rsidRDefault="00D52C69" w:rsidP="004B7581">
            <w:pPr>
              <w:ind w:firstLine="0"/>
              <w:jc w:val="center"/>
              <w:rPr>
                <w:szCs w:val="20"/>
              </w:rPr>
            </w:pPr>
            <w:r w:rsidRPr="005F4929">
              <w:rPr>
                <w:szCs w:val="20"/>
              </w:rPr>
              <w:t>3</w:t>
            </w:r>
          </w:p>
        </w:tc>
      </w:tr>
      <w:tr w:rsidR="00D52C69" w:rsidRPr="005F4929" w14:paraId="2E3DDBB0" w14:textId="77777777" w:rsidTr="004B7581">
        <w:trPr>
          <w:trHeight w:val="379"/>
        </w:trPr>
        <w:tc>
          <w:tcPr>
            <w:tcW w:w="675" w:type="dxa"/>
            <w:tcBorders>
              <w:top w:val="single" w:sz="4" w:space="0" w:color="auto"/>
              <w:left w:val="single" w:sz="4" w:space="0" w:color="auto"/>
              <w:bottom w:val="single" w:sz="4" w:space="0" w:color="auto"/>
              <w:right w:val="single" w:sz="4" w:space="0" w:color="auto"/>
            </w:tcBorders>
            <w:vAlign w:val="center"/>
          </w:tcPr>
          <w:p w14:paraId="72A64BFE" w14:textId="10973701" w:rsidR="00D52C69" w:rsidRPr="005F4929" w:rsidRDefault="00D52C69" w:rsidP="004B7581">
            <w:pPr>
              <w:ind w:firstLine="0"/>
              <w:jc w:val="center"/>
              <w:rPr>
                <w:szCs w:val="20"/>
              </w:rPr>
            </w:pPr>
            <w:r w:rsidRPr="005F4929">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14:paraId="70BE50AC" w14:textId="77777777" w:rsidR="00D52C69" w:rsidRPr="005F4929" w:rsidRDefault="00D52C69" w:rsidP="004B7581">
            <w:pPr>
              <w:ind w:firstLine="0"/>
              <w:jc w:val="left"/>
              <w:rPr>
                <w:szCs w:val="20"/>
              </w:rPr>
            </w:pPr>
            <w:r w:rsidRPr="005F4929">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14:paraId="5029CAFF" w14:textId="77777777" w:rsidR="00D52C69" w:rsidRPr="005F4929" w:rsidRDefault="00D52C69" w:rsidP="004B7581">
            <w:pPr>
              <w:ind w:firstLine="0"/>
              <w:jc w:val="center"/>
              <w:rPr>
                <w:szCs w:val="20"/>
              </w:rPr>
            </w:pPr>
            <w:r w:rsidRPr="005F4929">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14:paraId="6E5D83DB" w14:textId="77777777"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149865FE" w14:textId="77777777" w:rsidR="00D52C69" w:rsidRPr="005F4929" w:rsidRDefault="00D52C69" w:rsidP="004B7581">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358D7773" w14:textId="77777777" w:rsidR="00D52C69" w:rsidRPr="005F4929" w:rsidRDefault="00D52C69" w:rsidP="004B7581">
            <w:pPr>
              <w:ind w:firstLine="0"/>
              <w:jc w:val="center"/>
              <w:rPr>
                <w:szCs w:val="20"/>
              </w:rPr>
            </w:pPr>
            <w:r w:rsidRPr="005F4929">
              <w:rPr>
                <w:szCs w:val="20"/>
              </w:rPr>
              <w:t>60%</w:t>
            </w:r>
          </w:p>
        </w:tc>
        <w:tc>
          <w:tcPr>
            <w:tcW w:w="1842" w:type="dxa"/>
            <w:tcBorders>
              <w:top w:val="single" w:sz="4" w:space="0" w:color="auto"/>
              <w:left w:val="single" w:sz="4" w:space="0" w:color="auto"/>
              <w:bottom w:val="single" w:sz="4" w:space="0" w:color="auto"/>
              <w:right w:val="single" w:sz="4" w:space="0" w:color="auto"/>
            </w:tcBorders>
            <w:vAlign w:val="center"/>
          </w:tcPr>
          <w:p w14:paraId="0F2C36C5" w14:textId="77777777" w:rsidR="00D52C69" w:rsidRPr="005F4929" w:rsidRDefault="00D52C69" w:rsidP="004B7581">
            <w:pPr>
              <w:ind w:firstLine="0"/>
              <w:jc w:val="center"/>
              <w:rPr>
                <w:szCs w:val="20"/>
              </w:rPr>
            </w:pPr>
            <w:r w:rsidRPr="005F4929">
              <w:rPr>
                <w:szCs w:val="20"/>
              </w:rPr>
              <w:t>3</w:t>
            </w:r>
          </w:p>
        </w:tc>
      </w:tr>
      <w:tr w:rsidR="00D52C69" w:rsidRPr="005F4929" w14:paraId="2EB2F1CF" w14:textId="77777777" w:rsidTr="004B7581">
        <w:trPr>
          <w:trHeight w:val="373"/>
        </w:trPr>
        <w:tc>
          <w:tcPr>
            <w:tcW w:w="675" w:type="dxa"/>
            <w:tcBorders>
              <w:top w:val="single" w:sz="4" w:space="0" w:color="auto"/>
              <w:left w:val="single" w:sz="4" w:space="0" w:color="auto"/>
              <w:bottom w:val="single" w:sz="4" w:space="0" w:color="auto"/>
              <w:right w:val="single" w:sz="4" w:space="0" w:color="auto"/>
            </w:tcBorders>
            <w:vAlign w:val="center"/>
          </w:tcPr>
          <w:p w14:paraId="1621CAA7" w14:textId="1425E76D" w:rsidR="00D52C69" w:rsidRPr="005F4929" w:rsidRDefault="00D52C69" w:rsidP="004B7581">
            <w:pPr>
              <w:ind w:firstLine="0"/>
              <w:jc w:val="center"/>
              <w:rPr>
                <w:szCs w:val="20"/>
              </w:rPr>
            </w:pPr>
            <w:r w:rsidRPr="005F4929">
              <w:rPr>
                <w:szCs w:val="20"/>
              </w:rPr>
              <w:t>13.</w:t>
            </w:r>
          </w:p>
        </w:tc>
        <w:tc>
          <w:tcPr>
            <w:tcW w:w="4111" w:type="dxa"/>
            <w:tcBorders>
              <w:top w:val="single" w:sz="4" w:space="0" w:color="auto"/>
              <w:left w:val="single" w:sz="4" w:space="0" w:color="auto"/>
              <w:bottom w:val="single" w:sz="4" w:space="0" w:color="auto"/>
              <w:right w:val="single" w:sz="4" w:space="0" w:color="auto"/>
            </w:tcBorders>
            <w:vAlign w:val="center"/>
          </w:tcPr>
          <w:p w14:paraId="296828BC" w14:textId="77777777" w:rsidR="00D52C69" w:rsidRPr="005F4929" w:rsidRDefault="00D52C69" w:rsidP="004B7581">
            <w:pPr>
              <w:ind w:firstLine="0"/>
              <w:jc w:val="left"/>
              <w:rPr>
                <w:szCs w:val="20"/>
              </w:rPr>
            </w:pPr>
            <w:r w:rsidRPr="005F4929">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14:paraId="1BEF7364" w14:textId="77777777" w:rsidR="00D52C69" w:rsidRPr="005F4929" w:rsidRDefault="00D52C69" w:rsidP="004B7581">
            <w:pPr>
              <w:ind w:firstLine="0"/>
              <w:jc w:val="center"/>
              <w:rPr>
                <w:szCs w:val="20"/>
              </w:rPr>
            </w:pPr>
            <w:r w:rsidRPr="005F4929">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14:paraId="4C2A748E" w14:textId="77777777" w:rsidR="00D52C69" w:rsidRPr="005F4929" w:rsidRDefault="00D52C69" w:rsidP="004B7581">
            <w:pPr>
              <w:ind w:firstLine="0"/>
              <w:jc w:val="center"/>
              <w:rPr>
                <w:szCs w:val="20"/>
              </w:rPr>
            </w:pPr>
            <w:r w:rsidRPr="005F4929">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14:paraId="13C65264" w14:textId="77777777" w:rsidR="00D52C69" w:rsidRPr="005F4929" w:rsidRDefault="00D52C69" w:rsidP="004B7581">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3A5381E6" w14:textId="77777777" w:rsidR="00D52C69" w:rsidRPr="005F4929" w:rsidRDefault="00D52C69" w:rsidP="004B7581">
            <w:pPr>
              <w:ind w:firstLine="0"/>
              <w:jc w:val="center"/>
              <w:rPr>
                <w:szCs w:val="20"/>
              </w:rPr>
            </w:pPr>
            <w:r w:rsidRPr="005F4929">
              <w:rPr>
                <w:szCs w:val="20"/>
                <w:lang w:val="en-US"/>
              </w:rPr>
              <w:t>50%</w:t>
            </w:r>
          </w:p>
        </w:tc>
        <w:tc>
          <w:tcPr>
            <w:tcW w:w="1842" w:type="dxa"/>
            <w:tcBorders>
              <w:top w:val="single" w:sz="4" w:space="0" w:color="auto"/>
              <w:left w:val="single" w:sz="4" w:space="0" w:color="auto"/>
              <w:bottom w:val="single" w:sz="4" w:space="0" w:color="auto"/>
              <w:right w:val="single" w:sz="4" w:space="0" w:color="auto"/>
            </w:tcBorders>
            <w:vAlign w:val="center"/>
          </w:tcPr>
          <w:p w14:paraId="30AB178B" w14:textId="77777777" w:rsidR="00D52C69" w:rsidRPr="005F4929" w:rsidRDefault="00D52C69" w:rsidP="004B7581">
            <w:pPr>
              <w:ind w:firstLine="0"/>
              <w:jc w:val="center"/>
              <w:rPr>
                <w:szCs w:val="20"/>
              </w:rPr>
            </w:pPr>
            <w:r w:rsidRPr="005F4929">
              <w:rPr>
                <w:szCs w:val="20"/>
              </w:rPr>
              <w:t>3</w:t>
            </w:r>
          </w:p>
        </w:tc>
      </w:tr>
      <w:tr w:rsidR="00D52C69" w:rsidRPr="005F4929" w14:paraId="237B36DD" w14:textId="77777777" w:rsidTr="004B7581">
        <w:trPr>
          <w:trHeight w:val="395"/>
        </w:trPr>
        <w:tc>
          <w:tcPr>
            <w:tcW w:w="675" w:type="dxa"/>
            <w:tcBorders>
              <w:top w:val="single" w:sz="4" w:space="0" w:color="auto"/>
              <w:left w:val="single" w:sz="4" w:space="0" w:color="auto"/>
              <w:bottom w:val="single" w:sz="4" w:space="0" w:color="auto"/>
              <w:right w:val="single" w:sz="4" w:space="0" w:color="auto"/>
            </w:tcBorders>
            <w:vAlign w:val="center"/>
          </w:tcPr>
          <w:p w14:paraId="21F36286" w14:textId="0D2BEDB5" w:rsidR="00D52C69" w:rsidRPr="005F4929" w:rsidRDefault="00D52C69" w:rsidP="004B7581">
            <w:pPr>
              <w:ind w:firstLine="0"/>
              <w:jc w:val="center"/>
              <w:rPr>
                <w:szCs w:val="20"/>
              </w:rPr>
            </w:pPr>
            <w:r w:rsidRPr="005F4929">
              <w:rPr>
                <w:szCs w:val="20"/>
              </w:rPr>
              <w:t>14.</w:t>
            </w:r>
          </w:p>
        </w:tc>
        <w:tc>
          <w:tcPr>
            <w:tcW w:w="4111" w:type="dxa"/>
            <w:tcBorders>
              <w:top w:val="single" w:sz="4" w:space="0" w:color="auto"/>
              <w:left w:val="single" w:sz="4" w:space="0" w:color="auto"/>
              <w:bottom w:val="single" w:sz="4" w:space="0" w:color="auto"/>
              <w:right w:val="single" w:sz="4" w:space="0" w:color="auto"/>
            </w:tcBorders>
            <w:vAlign w:val="center"/>
          </w:tcPr>
          <w:p w14:paraId="11177DBB" w14:textId="77777777" w:rsidR="00D52C69" w:rsidRPr="005F4929" w:rsidRDefault="00D52C69" w:rsidP="004B7581">
            <w:pPr>
              <w:ind w:firstLine="0"/>
              <w:jc w:val="left"/>
              <w:rPr>
                <w:szCs w:val="20"/>
              </w:rPr>
            </w:pPr>
            <w:r w:rsidRPr="005F4929">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14:paraId="4D3F3A9C" w14:textId="77777777" w:rsidR="00D52C69" w:rsidRPr="005F4929" w:rsidRDefault="00D52C69" w:rsidP="004B7581">
            <w:pPr>
              <w:ind w:firstLine="0"/>
              <w:jc w:val="center"/>
              <w:rPr>
                <w:szCs w:val="20"/>
              </w:rPr>
            </w:pPr>
            <w:r w:rsidRPr="005F4929">
              <w:rPr>
                <w:szCs w:val="20"/>
              </w:rPr>
              <w:t>4.8</w:t>
            </w:r>
          </w:p>
        </w:tc>
        <w:tc>
          <w:tcPr>
            <w:tcW w:w="1985" w:type="dxa"/>
            <w:tcBorders>
              <w:top w:val="single" w:sz="4" w:space="0" w:color="auto"/>
              <w:left w:val="single" w:sz="4" w:space="0" w:color="auto"/>
              <w:bottom w:val="single" w:sz="4" w:space="0" w:color="auto"/>
              <w:right w:val="single" w:sz="4" w:space="0" w:color="auto"/>
            </w:tcBorders>
            <w:vAlign w:val="center"/>
          </w:tcPr>
          <w:p w14:paraId="0DB85E0C" w14:textId="77777777" w:rsidR="00D52C69" w:rsidRPr="005F4929" w:rsidRDefault="00D52C69" w:rsidP="004B7581">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74FCB0FF"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1D1F2126" w14:textId="77777777" w:rsidR="00D52C69" w:rsidRPr="005F4929" w:rsidRDefault="00D52C69" w:rsidP="004B7581">
            <w:pPr>
              <w:ind w:firstLine="0"/>
              <w:jc w:val="center"/>
              <w:rPr>
                <w:szCs w:val="20"/>
              </w:rPr>
            </w:pPr>
            <w:r w:rsidRPr="005F4929">
              <w:rPr>
                <w:szCs w:val="20"/>
              </w:rPr>
              <w:t>55%</w:t>
            </w:r>
          </w:p>
        </w:tc>
        <w:tc>
          <w:tcPr>
            <w:tcW w:w="1842" w:type="dxa"/>
            <w:tcBorders>
              <w:top w:val="single" w:sz="4" w:space="0" w:color="auto"/>
              <w:left w:val="single" w:sz="4" w:space="0" w:color="auto"/>
              <w:bottom w:val="single" w:sz="4" w:space="0" w:color="auto"/>
              <w:right w:val="single" w:sz="4" w:space="0" w:color="auto"/>
            </w:tcBorders>
            <w:vAlign w:val="center"/>
          </w:tcPr>
          <w:p w14:paraId="4E4761AE" w14:textId="77777777" w:rsidR="00D52C69" w:rsidRPr="005F4929" w:rsidRDefault="00D52C69" w:rsidP="004B7581">
            <w:pPr>
              <w:ind w:firstLine="0"/>
              <w:jc w:val="center"/>
              <w:rPr>
                <w:szCs w:val="20"/>
              </w:rPr>
            </w:pPr>
            <w:r w:rsidRPr="005F4929">
              <w:rPr>
                <w:szCs w:val="20"/>
              </w:rPr>
              <w:t>3</w:t>
            </w:r>
          </w:p>
        </w:tc>
      </w:tr>
      <w:tr w:rsidR="00D52C69" w:rsidRPr="005F4929" w14:paraId="218DAE08" w14:textId="77777777" w:rsidTr="00E43B13">
        <w:trPr>
          <w:trHeight w:val="389"/>
        </w:trPr>
        <w:tc>
          <w:tcPr>
            <w:tcW w:w="675" w:type="dxa"/>
            <w:tcBorders>
              <w:top w:val="single" w:sz="4" w:space="0" w:color="auto"/>
              <w:left w:val="single" w:sz="4" w:space="0" w:color="auto"/>
              <w:bottom w:val="single" w:sz="4" w:space="0" w:color="auto"/>
              <w:right w:val="single" w:sz="4" w:space="0" w:color="auto"/>
            </w:tcBorders>
            <w:vAlign w:val="center"/>
          </w:tcPr>
          <w:p w14:paraId="48F49048" w14:textId="694AF991" w:rsidR="00D52C69" w:rsidRPr="005F4929" w:rsidRDefault="00D52C69" w:rsidP="004B7581">
            <w:pPr>
              <w:ind w:firstLine="0"/>
              <w:jc w:val="center"/>
              <w:rPr>
                <w:szCs w:val="20"/>
              </w:rPr>
            </w:pPr>
            <w:r w:rsidRPr="005F4929">
              <w:rPr>
                <w:szCs w:val="20"/>
              </w:rPr>
              <w:t>15.</w:t>
            </w:r>
          </w:p>
        </w:tc>
        <w:tc>
          <w:tcPr>
            <w:tcW w:w="4111" w:type="dxa"/>
            <w:tcBorders>
              <w:top w:val="single" w:sz="4" w:space="0" w:color="auto"/>
              <w:left w:val="single" w:sz="4" w:space="0" w:color="auto"/>
              <w:bottom w:val="single" w:sz="4" w:space="0" w:color="auto"/>
              <w:right w:val="single" w:sz="4" w:space="0" w:color="auto"/>
            </w:tcBorders>
            <w:vAlign w:val="center"/>
          </w:tcPr>
          <w:p w14:paraId="694FE562" w14:textId="456D186A" w:rsidR="00D52C69" w:rsidRPr="005F4929" w:rsidRDefault="00D52C69" w:rsidP="004B7581">
            <w:pPr>
              <w:ind w:firstLine="0"/>
              <w:jc w:val="left"/>
              <w:rPr>
                <w:szCs w:val="20"/>
              </w:rPr>
            </w:pPr>
            <w:r w:rsidRPr="005F4929">
              <w:t>Служебные гаражи</w:t>
            </w:r>
          </w:p>
        </w:tc>
        <w:tc>
          <w:tcPr>
            <w:tcW w:w="1701" w:type="dxa"/>
            <w:tcBorders>
              <w:top w:val="single" w:sz="4" w:space="0" w:color="auto"/>
              <w:left w:val="single" w:sz="4" w:space="0" w:color="auto"/>
              <w:bottom w:val="single" w:sz="4" w:space="0" w:color="auto"/>
              <w:right w:val="single" w:sz="4" w:space="0" w:color="auto"/>
            </w:tcBorders>
            <w:vAlign w:val="center"/>
          </w:tcPr>
          <w:p w14:paraId="391FC887" w14:textId="77777777" w:rsidR="00D52C69" w:rsidRPr="005F4929" w:rsidRDefault="00D52C69" w:rsidP="004B7581">
            <w:pPr>
              <w:ind w:firstLine="0"/>
              <w:jc w:val="center"/>
              <w:rPr>
                <w:szCs w:val="20"/>
              </w:rPr>
            </w:pPr>
            <w:r w:rsidRPr="005F4929">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14:paraId="135CBA6A" w14:textId="77777777"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6768200A" w14:textId="77777777" w:rsidR="00D52C69" w:rsidRPr="005F4929" w:rsidRDefault="00D52C69" w:rsidP="004B7581">
            <w:pPr>
              <w:ind w:firstLine="0"/>
              <w:jc w:val="center"/>
              <w:rPr>
                <w:szCs w:val="20"/>
              </w:rPr>
            </w:pPr>
            <w:r w:rsidRPr="005F4929">
              <w:rPr>
                <w:szCs w:val="20"/>
              </w:rPr>
              <w:t>20 000</w:t>
            </w:r>
          </w:p>
        </w:tc>
        <w:tc>
          <w:tcPr>
            <w:tcW w:w="1985" w:type="dxa"/>
            <w:tcBorders>
              <w:top w:val="single" w:sz="4" w:space="0" w:color="auto"/>
              <w:left w:val="single" w:sz="4" w:space="0" w:color="auto"/>
              <w:bottom w:val="single" w:sz="4" w:space="0" w:color="auto"/>
              <w:right w:val="single" w:sz="4" w:space="0" w:color="auto"/>
            </w:tcBorders>
            <w:vAlign w:val="center"/>
          </w:tcPr>
          <w:p w14:paraId="20A20DEE" w14:textId="77777777" w:rsidR="00D52C69" w:rsidRPr="005F4929" w:rsidRDefault="00D52C69" w:rsidP="004B7581">
            <w:pPr>
              <w:ind w:firstLine="0"/>
              <w:jc w:val="center"/>
              <w:rPr>
                <w:szCs w:val="20"/>
              </w:rPr>
            </w:pPr>
            <w:r w:rsidRPr="005F4929">
              <w:rPr>
                <w:szCs w:val="20"/>
              </w:rPr>
              <w:t>75%</w:t>
            </w:r>
          </w:p>
        </w:tc>
        <w:tc>
          <w:tcPr>
            <w:tcW w:w="1842" w:type="dxa"/>
            <w:tcBorders>
              <w:top w:val="single" w:sz="4" w:space="0" w:color="auto"/>
              <w:left w:val="single" w:sz="4" w:space="0" w:color="auto"/>
              <w:bottom w:val="single" w:sz="4" w:space="0" w:color="auto"/>
              <w:right w:val="single" w:sz="4" w:space="0" w:color="auto"/>
            </w:tcBorders>
            <w:vAlign w:val="center"/>
          </w:tcPr>
          <w:p w14:paraId="03FD2554" w14:textId="77777777" w:rsidR="00D52C69" w:rsidRPr="005F4929" w:rsidRDefault="00D52C69" w:rsidP="004B7581">
            <w:pPr>
              <w:ind w:firstLine="0"/>
              <w:jc w:val="center"/>
              <w:rPr>
                <w:szCs w:val="20"/>
              </w:rPr>
            </w:pPr>
            <w:r w:rsidRPr="005F4929">
              <w:rPr>
                <w:szCs w:val="20"/>
              </w:rPr>
              <w:t>3</w:t>
            </w:r>
          </w:p>
        </w:tc>
      </w:tr>
      <w:tr w:rsidR="00D52C69" w:rsidRPr="005F4929" w14:paraId="6B7A6337" w14:textId="77777777" w:rsidTr="00E43B13">
        <w:trPr>
          <w:trHeight w:val="409"/>
        </w:trPr>
        <w:tc>
          <w:tcPr>
            <w:tcW w:w="675" w:type="dxa"/>
            <w:tcBorders>
              <w:top w:val="single" w:sz="4" w:space="0" w:color="auto"/>
              <w:left w:val="single" w:sz="4" w:space="0" w:color="auto"/>
              <w:bottom w:val="single" w:sz="4" w:space="0" w:color="auto"/>
              <w:right w:val="single" w:sz="4" w:space="0" w:color="auto"/>
            </w:tcBorders>
            <w:vAlign w:val="center"/>
          </w:tcPr>
          <w:p w14:paraId="535A2A51" w14:textId="7C550E15" w:rsidR="00D52C69" w:rsidRPr="005F4929" w:rsidRDefault="00D52C69" w:rsidP="004B7581">
            <w:pPr>
              <w:ind w:firstLine="0"/>
              <w:jc w:val="center"/>
              <w:rPr>
                <w:szCs w:val="20"/>
              </w:rPr>
            </w:pPr>
            <w:r w:rsidRPr="005F4929">
              <w:rPr>
                <w:szCs w:val="20"/>
              </w:rPr>
              <w:t>16.</w:t>
            </w:r>
          </w:p>
        </w:tc>
        <w:tc>
          <w:tcPr>
            <w:tcW w:w="4111" w:type="dxa"/>
            <w:tcBorders>
              <w:top w:val="single" w:sz="4" w:space="0" w:color="auto"/>
              <w:left w:val="single" w:sz="4" w:space="0" w:color="auto"/>
              <w:bottom w:val="single" w:sz="4" w:space="0" w:color="auto"/>
              <w:right w:val="single" w:sz="4" w:space="0" w:color="auto"/>
            </w:tcBorders>
            <w:vAlign w:val="center"/>
          </w:tcPr>
          <w:p w14:paraId="45165538" w14:textId="303C5033" w:rsidR="00D52C69" w:rsidRPr="005F4929" w:rsidRDefault="00D52C69" w:rsidP="004B7581">
            <w:pPr>
              <w:ind w:firstLine="0"/>
              <w:jc w:val="left"/>
              <w:rPr>
                <w:szCs w:val="20"/>
              </w:rPr>
            </w:pPr>
            <w:r w:rsidRPr="005F4929">
              <w:t>Объекты 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14:paraId="04D01F7D" w14:textId="77777777" w:rsidR="00D52C69" w:rsidRPr="005F4929" w:rsidRDefault="00D52C69" w:rsidP="004B7581">
            <w:pPr>
              <w:ind w:firstLine="0"/>
              <w:jc w:val="center"/>
              <w:rPr>
                <w:szCs w:val="20"/>
              </w:rPr>
            </w:pPr>
            <w:r w:rsidRPr="005F4929">
              <w:rPr>
                <w:szCs w:val="20"/>
              </w:rPr>
              <w:t>4.9.1</w:t>
            </w:r>
          </w:p>
        </w:tc>
        <w:tc>
          <w:tcPr>
            <w:tcW w:w="1985" w:type="dxa"/>
            <w:tcBorders>
              <w:top w:val="single" w:sz="4" w:space="0" w:color="auto"/>
              <w:left w:val="single" w:sz="4" w:space="0" w:color="auto"/>
              <w:bottom w:val="single" w:sz="4" w:space="0" w:color="auto"/>
              <w:right w:val="single" w:sz="4" w:space="0" w:color="auto"/>
            </w:tcBorders>
            <w:vAlign w:val="center"/>
          </w:tcPr>
          <w:p w14:paraId="3F549F3B" w14:textId="77777777" w:rsidR="00D52C69" w:rsidRPr="005F4929" w:rsidRDefault="00D52C69" w:rsidP="004B7581">
            <w:pPr>
              <w:ind w:firstLine="0"/>
              <w:jc w:val="center"/>
              <w:rPr>
                <w:szCs w:val="20"/>
              </w:rPr>
            </w:pPr>
            <w:r w:rsidRPr="005F4929">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14:paraId="2C6D6357" w14:textId="77777777" w:rsidR="00D52C69" w:rsidRPr="005F4929" w:rsidRDefault="00D52C69" w:rsidP="004B7581">
            <w:pPr>
              <w:ind w:firstLine="0"/>
              <w:jc w:val="center"/>
              <w:rPr>
                <w:szCs w:val="20"/>
              </w:rPr>
            </w:pPr>
            <w:r w:rsidRPr="005F4929">
              <w:rPr>
                <w:szCs w:val="20"/>
              </w:rPr>
              <w:t>10 000</w:t>
            </w:r>
          </w:p>
        </w:tc>
        <w:tc>
          <w:tcPr>
            <w:tcW w:w="1985" w:type="dxa"/>
            <w:tcBorders>
              <w:top w:val="single" w:sz="4" w:space="0" w:color="auto"/>
              <w:left w:val="single" w:sz="4" w:space="0" w:color="auto"/>
              <w:bottom w:val="single" w:sz="4" w:space="0" w:color="auto"/>
              <w:right w:val="single" w:sz="4" w:space="0" w:color="auto"/>
            </w:tcBorders>
            <w:vAlign w:val="center"/>
          </w:tcPr>
          <w:p w14:paraId="7B88D053" w14:textId="77777777" w:rsidR="00D52C69" w:rsidRPr="005F4929" w:rsidRDefault="00D52C69" w:rsidP="004B7581">
            <w:pPr>
              <w:ind w:firstLine="0"/>
              <w:jc w:val="center"/>
              <w:rPr>
                <w:szCs w:val="20"/>
              </w:rPr>
            </w:pPr>
            <w:r w:rsidRPr="005F4929">
              <w:rPr>
                <w:szCs w:val="20"/>
              </w:rPr>
              <w:t>45%</w:t>
            </w:r>
          </w:p>
        </w:tc>
        <w:tc>
          <w:tcPr>
            <w:tcW w:w="1842" w:type="dxa"/>
            <w:tcBorders>
              <w:top w:val="single" w:sz="4" w:space="0" w:color="auto"/>
              <w:left w:val="single" w:sz="4" w:space="0" w:color="auto"/>
              <w:bottom w:val="single" w:sz="4" w:space="0" w:color="auto"/>
              <w:right w:val="single" w:sz="4" w:space="0" w:color="auto"/>
            </w:tcBorders>
            <w:vAlign w:val="center"/>
          </w:tcPr>
          <w:p w14:paraId="4AAD0A8B" w14:textId="77777777" w:rsidR="00D52C69" w:rsidRPr="005F4929" w:rsidRDefault="00D52C69" w:rsidP="004B7581">
            <w:pPr>
              <w:ind w:firstLine="0"/>
              <w:jc w:val="center"/>
              <w:rPr>
                <w:szCs w:val="20"/>
              </w:rPr>
            </w:pPr>
            <w:r w:rsidRPr="005F4929">
              <w:rPr>
                <w:szCs w:val="20"/>
              </w:rPr>
              <w:t>3</w:t>
            </w:r>
          </w:p>
        </w:tc>
      </w:tr>
      <w:tr w:rsidR="00D52C69" w:rsidRPr="005F4929" w14:paraId="068DE014" w14:textId="77777777" w:rsidTr="004B7581">
        <w:trPr>
          <w:trHeight w:val="447"/>
        </w:trPr>
        <w:tc>
          <w:tcPr>
            <w:tcW w:w="675" w:type="dxa"/>
            <w:tcBorders>
              <w:top w:val="single" w:sz="4" w:space="0" w:color="auto"/>
              <w:left w:val="single" w:sz="4" w:space="0" w:color="auto"/>
              <w:bottom w:val="single" w:sz="4" w:space="0" w:color="auto"/>
              <w:right w:val="single" w:sz="4" w:space="0" w:color="auto"/>
            </w:tcBorders>
            <w:vAlign w:val="center"/>
          </w:tcPr>
          <w:p w14:paraId="513D2453" w14:textId="660A36BC" w:rsidR="00D52C69" w:rsidRPr="005F4929" w:rsidRDefault="00D52C69" w:rsidP="004B7581">
            <w:pPr>
              <w:ind w:firstLine="0"/>
              <w:jc w:val="center"/>
              <w:rPr>
                <w:szCs w:val="20"/>
              </w:rPr>
            </w:pPr>
            <w:r w:rsidRPr="005F4929">
              <w:rPr>
                <w:szCs w:val="20"/>
              </w:rPr>
              <w:t>17.</w:t>
            </w:r>
          </w:p>
        </w:tc>
        <w:tc>
          <w:tcPr>
            <w:tcW w:w="4111" w:type="dxa"/>
            <w:tcBorders>
              <w:top w:val="single" w:sz="4" w:space="0" w:color="auto"/>
              <w:left w:val="single" w:sz="4" w:space="0" w:color="auto"/>
              <w:bottom w:val="single" w:sz="4" w:space="0" w:color="auto"/>
              <w:right w:val="single" w:sz="4" w:space="0" w:color="auto"/>
            </w:tcBorders>
            <w:vAlign w:val="center"/>
          </w:tcPr>
          <w:p w14:paraId="31A75AFF" w14:textId="77777777" w:rsidR="00D52C69" w:rsidRPr="005F4929" w:rsidRDefault="00D52C69" w:rsidP="004B7581">
            <w:pPr>
              <w:ind w:firstLine="0"/>
              <w:jc w:val="left"/>
              <w:rPr>
                <w:szCs w:val="20"/>
              </w:rPr>
            </w:pPr>
            <w:r w:rsidRPr="005F4929">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14:paraId="7C5AB01D" w14:textId="77777777" w:rsidR="00D52C69" w:rsidRPr="005F4929" w:rsidRDefault="00D52C69" w:rsidP="004B7581">
            <w:pPr>
              <w:ind w:firstLine="0"/>
              <w:jc w:val="center"/>
              <w:rPr>
                <w:szCs w:val="20"/>
              </w:rPr>
            </w:pPr>
            <w:r w:rsidRPr="005F4929">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14:paraId="3E2353AD" w14:textId="77777777" w:rsidR="00D52C69" w:rsidRPr="005F4929" w:rsidRDefault="00D52C69" w:rsidP="004B7581">
            <w:pPr>
              <w:ind w:firstLine="0"/>
              <w:jc w:val="center"/>
              <w:rPr>
                <w:szCs w:val="20"/>
              </w:rPr>
            </w:pPr>
            <w:r w:rsidRPr="005F4929">
              <w:rPr>
                <w:szCs w:val="20"/>
                <w:lang w:val="en-US"/>
              </w:rPr>
              <w:t>4</w:t>
            </w:r>
            <w:r w:rsidRPr="005F4929">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14:paraId="6C4DF986"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066A762E" w14:textId="77777777" w:rsidR="00D52C69" w:rsidRPr="005F4929" w:rsidRDefault="00D52C69" w:rsidP="004B7581">
            <w:pPr>
              <w:ind w:firstLine="0"/>
              <w:jc w:val="center"/>
              <w:rPr>
                <w:szCs w:val="20"/>
              </w:rPr>
            </w:pPr>
            <w:r w:rsidRPr="005F4929">
              <w:rPr>
                <w:szCs w:val="20"/>
                <w:lang w:val="en-US"/>
              </w:rPr>
              <w:t>75%</w:t>
            </w:r>
          </w:p>
        </w:tc>
        <w:tc>
          <w:tcPr>
            <w:tcW w:w="1842" w:type="dxa"/>
            <w:tcBorders>
              <w:top w:val="single" w:sz="4" w:space="0" w:color="auto"/>
              <w:left w:val="single" w:sz="4" w:space="0" w:color="auto"/>
              <w:bottom w:val="single" w:sz="4" w:space="0" w:color="auto"/>
              <w:right w:val="single" w:sz="4" w:space="0" w:color="auto"/>
            </w:tcBorders>
            <w:vAlign w:val="center"/>
          </w:tcPr>
          <w:p w14:paraId="3D4476C9" w14:textId="77777777" w:rsidR="00D52C69" w:rsidRPr="005F4929" w:rsidRDefault="00D52C69" w:rsidP="004B7581">
            <w:pPr>
              <w:ind w:firstLine="0"/>
              <w:jc w:val="center"/>
              <w:rPr>
                <w:szCs w:val="20"/>
              </w:rPr>
            </w:pPr>
            <w:r w:rsidRPr="005F4929">
              <w:rPr>
                <w:szCs w:val="20"/>
              </w:rPr>
              <w:t>3</w:t>
            </w:r>
          </w:p>
        </w:tc>
      </w:tr>
      <w:tr w:rsidR="00D52C69" w:rsidRPr="005F4929" w14:paraId="45A6EDEB" w14:textId="77777777" w:rsidTr="004B7581">
        <w:trPr>
          <w:trHeight w:val="447"/>
        </w:trPr>
        <w:tc>
          <w:tcPr>
            <w:tcW w:w="675" w:type="dxa"/>
            <w:tcBorders>
              <w:top w:val="single" w:sz="4" w:space="0" w:color="auto"/>
              <w:left w:val="single" w:sz="4" w:space="0" w:color="auto"/>
              <w:bottom w:val="single" w:sz="4" w:space="0" w:color="auto"/>
              <w:right w:val="single" w:sz="4" w:space="0" w:color="auto"/>
            </w:tcBorders>
            <w:vAlign w:val="center"/>
          </w:tcPr>
          <w:p w14:paraId="0BDA17B1" w14:textId="30E2B4EC" w:rsidR="00D52C69" w:rsidRPr="005F4929" w:rsidRDefault="00D52C69" w:rsidP="004B7581">
            <w:pPr>
              <w:ind w:firstLine="0"/>
              <w:jc w:val="center"/>
              <w:rPr>
                <w:szCs w:val="20"/>
              </w:rPr>
            </w:pPr>
            <w:r w:rsidRPr="005F4929">
              <w:rPr>
                <w:szCs w:val="20"/>
              </w:rPr>
              <w:t>18</w:t>
            </w:r>
            <w:r w:rsidRPr="005F4929">
              <w:rPr>
                <w:szCs w:val="20"/>
                <w:lang w:val="en-US"/>
              </w:rPr>
              <w:t>.</w:t>
            </w:r>
          </w:p>
        </w:tc>
        <w:tc>
          <w:tcPr>
            <w:tcW w:w="4111" w:type="dxa"/>
            <w:tcBorders>
              <w:top w:val="single" w:sz="4" w:space="0" w:color="auto"/>
              <w:left w:val="single" w:sz="4" w:space="0" w:color="auto"/>
              <w:bottom w:val="single" w:sz="4" w:space="0" w:color="auto"/>
              <w:right w:val="single" w:sz="4" w:space="0" w:color="auto"/>
            </w:tcBorders>
            <w:vAlign w:val="center"/>
          </w:tcPr>
          <w:p w14:paraId="48CB8C29" w14:textId="77777777" w:rsidR="00D52C69" w:rsidRPr="005F4929" w:rsidRDefault="00D52C69" w:rsidP="004B7581">
            <w:pPr>
              <w:ind w:firstLine="0"/>
              <w:jc w:val="left"/>
              <w:rPr>
                <w:szCs w:val="20"/>
              </w:rPr>
            </w:pPr>
            <w:r w:rsidRPr="005F4929">
              <w:rPr>
                <w:szCs w:val="20"/>
              </w:rPr>
              <w:t xml:space="preserve">Причалы для маломерных судов </w:t>
            </w:r>
          </w:p>
        </w:tc>
        <w:tc>
          <w:tcPr>
            <w:tcW w:w="1701" w:type="dxa"/>
            <w:tcBorders>
              <w:top w:val="single" w:sz="4" w:space="0" w:color="auto"/>
              <w:left w:val="single" w:sz="4" w:space="0" w:color="auto"/>
              <w:bottom w:val="single" w:sz="4" w:space="0" w:color="auto"/>
              <w:right w:val="single" w:sz="4" w:space="0" w:color="auto"/>
            </w:tcBorders>
            <w:vAlign w:val="center"/>
          </w:tcPr>
          <w:p w14:paraId="43CCD6D6" w14:textId="77777777" w:rsidR="00D52C69" w:rsidRPr="005F4929" w:rsidRDefault="00D52C69" w:rsidP="004B7581">
            <w:pPr>
              <w:ind w:firstLine="0"/>
              <w:jc w:val="center"/>
              <w:rPr>
                <w:szCs w:val="20"/>
              </w:rPr>
            </w:pPr>
            <w:r w:rsidRPr="005F4929">
              <w:rPr>
                <w:szCs w:val="20"/>
              </w:rPr>
              <w:t>5.4</w:t>
            </w:r>
          </w:p>
        </w:tc>
        <w:tc>
          <w:tcPr>
            <w:tcW w:w="1985" w:type="dxa"/>
            <w:tcBorders>
              <w:top w:val="single" w:sz="4" w:space="0" w:color="auto"/>
              <w:left w:val="single" w:sz="4" w:space="0" w:color="auto"/>
              <w:bottom w:val="single" w:sz="4" w:space="0" w:color="auto"/>
              <w:right w:val="single" w:sz="4" w:space="0" w:color="auto"/>
            </w:tcBorders>
            <w:vAlign w:val="center"/>
          </w:tcPr>
          <w:p w14:paraId="245AB6B2" w14:textId="77777777" w:rsidR="00D52C69" w:rsidRPr="005F4929" w:rsidRDefault="00D52C69" w:rsidP="004B7581">
            <w:pPr>
              <w:ind w:firstLine="0"/>
              <w:jc w:val="center"/>
              <w:rPr>
                <w:szCs w:val="20"/>
              </w:rPr>
            </w:pPr>
            <w:r w:rsidRPr="005F4929">
              <w:rPr>
                <w:szCs w:val="20"/>
              </w:rPr>
              <w:t>5 000</w:t>
            </w:r>
          </w:p>
        </w:tc>
        <w:tc>
          <w:tcPr>
            <w:tcW w:w="1984" w:type="dxa"/>
            <w:tcBorders>
              <w:top w:val="single" w:sz="4" w:space="0" w:color="auto"/>
              <w:left w:val="single" w:sz="4" w:space="0" w:color="auto"/>
              <w:bottom w:val="single" w:sz="4" w:space="0" w:color="auto"/>
              <w:right w:val="single" w:sz="4" w:space="0" w:color="auto"/>
            </w:tcBorders>
            <w:vAlign w:val="center"/>
          </w:tcPr>
          <w:p w14:paraId="471F942B" w14:textId="77777777" w:rsidR="00D52C69" w:rsidRPr="005F4929" w:rsidRDefault="00D52C69" w:rsidP="004B7581">
            <w:pPr>
              <w:ind w:firstLine="0"/>
              <w:jc w:val="center"/>
              <w:rPr>
                <w:szCs w:val="20"/>
              </w:rPr>
            </w:pPr>
            <w:r w:rsidRPr="005F4929">
              <w:rPr>
                <w:szCs w:val="20"/>
              </w:rPr>
              <w:t>500 000</w:t>
            </w:r>
          </w:p>
        </w:tc>
        <w:tc>
          <w:tcPr>
            <w:tcW w:w="1985" w:type="dxa"/>
            <w:tcBorders>
              <w:top w:val="single" w:sz="4" w:space="0" w:color="auto"/>
              <w:left w:val="single" w:sz="4" w:space="0" w:color="auto"/>
              <w:bottom w:val="single" w:sz="4" w:space="0" w:color="auto"/>
              <w:right w:val="single" w:sz="4" w:space="0" w:color="auto"/>
            </w:tcBorders>
            <w:vAlign w:val="center"/>
          </w:tcPr>
          <w:p w14:paraId="218416BB" w14:textId="77777777" w:rsidR="00D52C69" w:rsidRPr="005F4929" w:rsidRDefault="00D52C69" w:rsidP="004B7581">
            <w:pPr>
              <w:ind w:firstLine="0"/>
              <w:jc w:val="center"/>
              <w:rPr>
                <w:szCs w:val="20"/>
              </w:rPr>
            </w:pPr>
            <w:r w:rsidRPr="005F4929">
              <w:rPr>
                <w:szCs w:val="20"/>
              </w:rPr>
              <w:t>40%</w:t>
            </w:r>
          </w:p>
        </w:tc>
        <w:tc>
          <w:tcPr>
            <w:tcW w:w="1842" w:type="dxa"/>
            <w:tcBorders>
              <w:top w:val="single" w:sz="4" w:space="0" w:color="auto"/>
              <w:left w:val="single" w:sz="4" w:space="0" w:color="auto"/>
              <w:bottom w:val="single" w:sz="4" w:space="0" w:color="auto"/>
              <w:right w:val="single" w:sz="4" w:space="0" w:color="auto"/>
            </w:tcBorders>
            <w:vAlign w:val="center"/>
          </w:tcPr>
          <w:p w14:paraId="6368C6FE" w14:textId="77777777" w:rsidR="00D52C69" w:rsidRPr="005F4929" w:rsidRDefault="00D52C69" w:rsidP="004B7581">
            <w:pPr>
              <w:ind w:firstLine="0"/>
              <w:jc w:val="center"/>
              <w:rPr>
                <w:szCs w:val="20"/>
              </w:rPr>
            </w:pPr>
            <w:r w:rsidRPr="005F4929">
              <w:rPr>
                <w:szCs w:val="20"/>
              </w:rPr>
              <w:t>3</w:t>
            </w:r>
          </w:p>
        </w:tc>
      </w:tr>
      <w:tr w:rsidR="00D52C69" w:rsidRPr="005F4929" w14:paraId="4748A798" w14:textId="77777777" w:rsidTr="004B7581">
        <w:trPr>
          <w:trHeight w:val="447"/>
        </w:trPr>
        <w:tc>
          <w:tcPr>
            <w:tcW w:w="675" w:type="dxa"/>
            <w:tcBorders>
              <w:top w:val="single" w:sz="4" w:space="0" w:color="auto"/>
              <w:left w:val="single" w:sz="4" w:space="0" w:color="auto"/>
              <w:bottom w:val="single" w:sz="4" w:space="0" w:color="auto"/>
              <w:right w:val="single" w:sz="4" w:space="0" w:color="auto"/>
            </w:tcBorders>
            <w:vAlign w:val="center"/>
          </w:tcPr>
          <w:p w14:paraId="30021C93" w14:textId="0443876C" w:rsidR="00D52C69" w:rsidRPr="005F4929" w:rsidRDefault="00D52C69" w:rsidP="004B7581">
            <w:pPr>
              <w:ind w:firstLine="0"/>
              <w:jc w:val="center"/>
              <w:rPr>
                <w:szCs w:val="20"/>
              </w:rPr>
            </w:pPr>
            <w:r w:rsidRPr="005F4929">
              <w:rPr>
                <w:szCs w:val="20"/>
              </w:rPr>
              <w:t>19.</w:t>
            </w:r>
          </w:p>
        </w:tc>
        <w:tc>
          <w:tcPr>
            <w:tcW w:w="4111" w:type="dxa"/>
            <w:tcBorders>
              <w:top w:val="single" w:sz="4" w:space="0" w:color="auto"/>
              <w:left w:val="single" w:sz="4" w:space="0" w:color="auto"/>
              <w:bottom w:val="single" w:sz="4" w:space="0" w:color="auto"/>
              <w:right w:val="single" w:sz="4" w:space="0" w:color="auto"/>
            </w:tcBorders>
            <w:vAlign w:val="center"/>
          </w:tcPr>
          <w:p w14:paraId="5C0F02D3" w14:textId="77777777" w:rsidR="00D52C69" w:rsidRPr="005F4929" w:rsidRDefault="00D52C69" w:rsidP="004B7581">
            <w:pPr>
              <w:ind w:firstLine="0"/>
              <w:jc w:val="left"/>
              <w:rPr>
                <w:szCs w:val="20"/>
              </w:rPr>
            </w:pPr>
            <w:r w:rsidRPr="005F4929">
              <w:rPr>
                <w:szCs w:val="20"/>
              </w:rPr>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14:paraId="46EC472C" w14:textId="77777777" w:rsidR="00D52C69" w:rsidRPr="005F4929" w:rsidRDefault="00D52C69" w:rsidP="004B7581">
            <w:pPr>
              <w:ind w:firstLine="0"/>
              <w:jc w:val="center"/>
              <w:rPr>
                <w:szCs w:val="20"/>
              </w:rPr>
            </w:pPr>
            <w:r w:rsidRPr="005F4929">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14:paraId="717339C0" w14:textId="77777777" w:rsidR="00D52C69" w:rsidRPr="005F4929" w:rsidRDefault="00D52C69" w:rsidP="004B7581">
            <w:pPr>
              <w:ind w:firstLine="0"/>
              <w:jc w:val="center"/>
              <w:rPr>
                <w:szCs w:val="20"/>
              </w:rPr>
            </w:pPr>
            <w:r w:rsidRPr="005F4929">
              <w:rPr>
                <w:szCs w:val="20"/>
              </w:rPr>
              <w:t>10 000</w:t>
            </w:r>
          </w:p>
        </w:tc>
        <w:tc>
          <w:tcPr>
            <w:tcW w:w="1984" w:type="dxa"/>
            <w:tcBorders>
              <w:top w:val="single" w:sz="4" w:space="0" w:color="auto"/>
              <w:left w:val="single" w:sz="4" w:space="0" w:color="auto"/>
              <w:bottom w:val="single" w:sz="4" w:space="0" w:color="auto"/>
              <w:right w:val="single" w:sz="4" w:space="0" w:color="auto"/>
            </w:tcBorders>
            <w:vAlign w:val="center"/>
          </w:tcPr>
          <w:p w14:paraId="6C7B61A0" w14:textId="77777777" w:rsidR="00D52C69" w:rsidRPr="005F4929" w:rsidRDefault="00D52C69" w:rsidP="004B7581">
            <w:pPr>
              <w:ind w:firstLine="0"/>
              <w:jc w:val="center"/>
              <w:rPr>
                <w:szCs w:val="20"/>
              </w:rPr>
            </w:pPr>
            <w:r w:rsidRPr="005F4929">
              <w:rPr>
                <w:szCs w:val="20"/>
              </w:rPr>
              <w:t>100 000</w:t>
            </w:r>
          </w:p>
        </w:tc>
        <w:tc>
          <w:tcPr>
            <w:tcW w:w="1985" w:type="dxa"/>
            <w:tcBorders>
              <w:top w:val="single" w:sz="4" w:space="0" w:color="auto"/>
              <w:left w:val="single" w:sz="4" w:space="0" w:color="auto"/>
              <w:bottom w:val="single" w:sz="4" w:space="0" w:color="auto"/>
              <w:right w:val="single" w:sz="4" w:space="0" w:color="auto"/>
            </w:tcBorders>
            <w:vAlign w:val="center"/>
          </w:tcPr>
          <w:p w14:paraId="545D2019" w14:textId="77777777" w:rsidR="00D52C69" w:rsidRPr="005F4929" w:rsidRDefault="00D52C69" w:rsidP="004B7581">
            <w:pPr>
              <w:ind w:firstLine="0"/>
              <w:jc w:val="center"/>
              <w:rPr>
                <w:szCs w:val="20"/>
              </w:rPr>
            </w:pPr>
            <w:r w:rsidRPr="005F4929">
              <w:rPr>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13A54B5B" w14:textId="77777777" w:rsidR="00D52C69" w:rsidRPr="005F4929" w:rsidRDefault="00D52C69" w:rsidP="004B7581">
            <w:pPr>
              <w:ind w:firstLine="0"/>
              <w:jc w:val="center"/>
              <w:rPr>
                <w:szCs w:val="20"/>
              </w:rPr>
            </w:pPr>
            <w:r w:rsidRPr="005F4929">
              <w:rPr>
                <w:szCs w:val="20"/>
              </w:rPr>
              <w:t>Не подлежит установлению</w:t>
            </w:r>
          </w:p>
        </w:tc>
      </w:tr>
      <w:tr w:rsidR="00D52C69" w:rsidRPr="005F4929" w14:paraId="0A92943C" w14:textId="77777777" w:rsidTr="004B7581">
        <w:trPr>
          <w:trHeight w:val="447"/>
        </w:trPr>
        <w:tc>
          <w:tcPr>
            <w:tcW w:w="675" w:type="dxa"/>
            <w:tcBorders>
              <w:top w:val="single" w:sz="4" w:space="0" w:color="auto"/>
              <w:left w:val="single" w:sz="4" w:space="0" w:color="auto"/>
              <w:bottom w:val="single" w:sz="4" w:space="0" w:color="auto"/>
              <w:right w:val="single" w:sz="4" w:space="0" w:color="auto"/>
            </w:tcBorders>
            <w:vAlign w:val="center"/>
          </w:tcPr>
          <w:p w14:paraId="49523B46" w14:textId="2DAEEADD" w:rsidR="00D52C69" w:rsidRPr="005F4929" w:rsidRDefault="00D52C69" w:rsidP="004B7581">
            <w:pPr>
              <w:ind w:firstLine="0"/>
              <w:jc w:val="center"/>
              <w:rPr>
                <w:szCs w:val="20"/>
              </w:rPr>
            </w:pPr>
            <w:r w:rsidRPr="005F4929">
              <w:rPr>
                <w:szCs w:val="20"/>
              </w:rPr>
              <w:t>20.</w:t>
            </w:r>
          </w:p>
        </w:tc>
        <w:tc>
          <w:tcPr>
            <w:tcW w:w="4111" w:type="dxa"/>
            <w:tcBorders>
              <w:top w:val="single" w:sz="4" w:space="0" w:color="auto"/>
              <w:left w:val="single" w:sz="4" w:space="0" w:color="auto"/>
              <w:bottom w:val="single" w:sz="4" w:space="0" w:color="auto"/>
              <w:right w:val="single" w:sz="4" w:space="0" w:color="auto"/>
            </w:tcBorders>
            <w:vAlign w:val="center"/>
          </w:tcPr>
          <w:p w14:paraId="72B8CA16" w14:textId="77777777" w:rsidR="00D52C69" w:rsidRPr="005F4929" w:rsidRDefault="00D52C69" w:rsidP="004B7581">
            <w:pPr>
              <w:ind w:firstLine="0"/>
              <w:jc w:val="left"/>
              <w:rPr>
                <w:szCs w:val="20"/>
              </w:rPr>
            </w:pPr>
            <w:r w:rsidRPr="005F4929">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14:paraId="362DB025" w14:textId="77777777" w:rsidR="00D52C69" w:rsidRPr="005F4929" w:rsidRDefault="00D52C69" w:rsidP="004B7581">
            <w:pPr>
              <w:ind w:firstLine="0"/>
              <w:jc w:val="center"/>
              <w:rPr>
                <w:szCs w:val="20"/>
              </w:rPr>
            </w:pPr>
            <w:r w:rsidRPr="005F4929">
              <w:rPr>
                <w:szCs w:val="20"/>
              </w:rPr>
              <w:t>13.1</w:t>
            </w:r>
          </w:p>
        </w:tc>
        <w:tc>
          <w:tcPr>
            <w:tcW w:w="1985" w:type="dxa"/>
            <w:tcBorders>
              <w:top w:val="single" w:sz="4" w:space="0" w:color="auto"/>
              <w:left w:val="single" w:sz="4" w:space="0" w:color="auto"/>
              <w:bottom w:val="single" w:sz="4" w:space="0" w:color="auto"/>
              <w:right w:val="single" w:sz="4" w:space="0" w:color="auto"/>
            </w:tcBorders>
            <w:vAlign w:val="center"/>
          </w:tcPr>
          <w:p w14:paraId="11CB428D" w14:textId="2B13E17D" w:rsidR="00D52C69" w:rsidRPr="005F4929" w:rsidRDefault="00D52C69" w:rsidP="004B7581">
            <w:pPr>
              <w:ind w:firstLine="0"/>
              <w:jc w:val="center"/>
              <w:rPr>
                <w:szCs w:val="20"/>
              </w:rPr>
            </w:pPr>
            <w:r w:rsidRPr="005F4929">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3DC4DD29" w14:textId="032FC0E5" w:rsidR="00D52C69" w:rsidRPr="005F4929" w:rsidRDefault="00D52C69" w:rsidP="004B7581">
            <w:pPr>
              <w:ind w:firstLine="0"/>
              <w:jc w:val="center"/>
              <w:rPr>
                <w:szCs w:val="20"/>
              </w:rPr>
            </w:pPr>
            <w:r w:rsidRPr="005F4929">
              <w:rPr>
                <w:szCs w:val="20"/>
              </w:rPr>
              <w:t>395</w:t>
            </w:r>
          </w:p>
        </w:tc>
        <w:tc>
          <w:tcPr>
            <w:tcW w:w="1985" w:type="dxa"/>
            <w:tcBorders>
              <w:top w:val="single" w:sz="4" w:space="0" w:color="auto"/>
              <w:left w:val="single" w:sz="4" w:space="0" w:color="auto"/>
              <w:bottom w:val="single" w:sz="4" w:space="0" w:color="auto"/>
              <w:right w:val="single" w:sz="4" w:space="0" w:color="auto"/>
            </w:tcBorders>
            <w:vAlign w:val="center"/>
          </w:tcPr>
          <w:p w14:paraId="446541BD" w14:textId="77777777" w:rsidR="00D52C69" w:rsidRPr="005F4929" w:rsidRDefault="00D52C69" w:rsidP="004B7581">
            <w:pPr>
              <w:ind w:firstLine="0"/>
              <w:jc w:val="center"/>
              <w:rPr>
                <w:szCs w:val="20"/>
              </w:rPr>
            </w:pPr>
            <w:r w:rsidRPr="005F4929">
              <w:rPr>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7B97D350" w14:textId="77777777" w:rsidR="00D52C69" w:rsidRPr="005F4929" w:rsidRDefault="00D52C69" w:rsidP="004B7581">
            <w:pPr>
              <w:ind w:firstLine="0"/>
              <w:jc w:val="center"/>
              <w:rPr>
                <w:szCs w:val="20"/>
              </w:rPr>
            </w:pPr>
            <w:r w:rsidRPr="005F4929">
              <w:rPr>
                <w:szCs w:val="20"/>
              </w:rPr>
              <w:t>Не подлежит установлению</w:t>
            </w:r>
          </w:p>
        </w:tc>
      </w:tr>
    </w:tbl>
    <w:p w14:paraId="721E2B5E" w14:textId="5BFC2873" w:rsidR="00825A62" w:rsidRPr="005F4929" w:rsidRDefault="00825A62" w:rsidP="000D4B35">
      <w:pPr>
        <w:ind w:firstLine="0"/>
      </w:pPr>
      <w:r w:rsidRPr="005F4929">
        <w:t>* - земельный участок предназначен для возведения одного жилого дома, а также размещения вспомогательных построек, необходимых для его обслуживания, а именно: индивидуальных гаражей и хозяйственных построек</w:t>
      </w:r>
      <w:r w:rsidR="00D52C69" w:rsidRPr="005F4929">
        <w:t>.</w:t>
      </w:r>
    </w:p>
    <w:p w14:paraId="6402D6ED" w14:textId="2765C00E" w:rsidR="00D52C69" w:rsidRPr="005F4929" w:rsidRDefault="00D52C69" w:rsidP="000D4B35">
      <w:pPr>
        <w:ind w:firstLine="0"/>
      </w:pPr>
      <w:r w:rsidRPr="005F4929">
        <w:t>*** - не распространяется на земельные участки, формируемые под существующими многоквартирными жилыми домами, а определяется проектом межевания территории.</w:t>
      </w:r>
    </w:p>
    <w:p w14:paraId="7A2BABA1" w14:textId="2C460111" w:rsidR="000D4B35" w:rsidRPr="005F4929" w:rsidRDefault="000D4B35" w:rsidP="00340499">
      <w:pPr>
        <w:ind w:firstLine="708"/>
      </w:pPr>
      <w:r w:rsidRPr="005F4929">
        <w:t>Градостроительный регламент территориальной зоны должен применяться с учетом требований 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 и других нормативных правовых актов по установлению зон санитарной охраны источников питьевого водоснабжения.</w:t>
      </w:r>
    </w:p>
    <w:p w14:paraId="14660D80"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2A20AA44"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0FA6D49A" w14:textId="77777777" w:rsidR="00D1463A" w:rsidRPr="005F4929" w:rsidRDefault="00D1463A" w:rsidP="00D1463A">
      <w:pPr>
        <w:sectPr w:rsidR="00D1463A" w:rsidRPr="005F4929" w:rsidSect="00132337">
          <w:pgSz w:w="16838" w:h="11906" w:orient="landscape"/>
          <w:pgMar w:top="1134" w:right="1134" w:bottom="1134" w:left="1134" w:header="709" w:footer="709" w:gutter="0"/>
          <w:cols w:space="708"/>
          <w:docGrid w:linePitch="360"/>
        </w:sectPr>
      </w:pPr>
    </w:p>
    <w:p w14:paraId="2DE936E1" w14:textId="41381EF7" w:rsidR="00966C03" w:rsidRPr="005F4929" w:rsidRDefault="00966C03" w:rsidP="00966C03">
      <w:pPr>
        <w:pStyle w:val="22"/>
      </w:pPr>
      <w:bookmarkStart w:id="84" w:name="_Toc41079829"/>
      <w:r w:rsidRPr="005F4929">
        <w:t>Статья 3</w:t>
      </w:r>
      <w:r w:rsidR="00D1463A" w:rsidRPr="005F4929">
        <w:t>5</w:t>
      </w:r>
      <w:r w:rsidRPr="005F4929">
        <w:t>. Градостроительные регламенты для зон комплексного устойчивого развития территорий</w:t>
      </w:r>
      <w:bookmarkEnd w:id="81"/>
      <w:bookmarkEnd w:id="82"/>
      <w:bookmarkEnd w:id="84"/>
    </w:p>
    <w:p w14:paraId="66EB2C94" w14:textId="77777777" w:rsidR="00966C03" w:rsidRPr="005F4929" w:rsidRDefault="00966C03" w:rsidP="00966C03">
      <w:pPr>
        <w:ind w:firstLine="0"/>
        <w:jc w:val="left"/>
      </w:pPr>
    </w:p>
    <w:p w14:paraId="671A179C" w14:textId="532DAAC1" w:rsidR="00966C03" w:rsidRPr="005F4929" w:rsidRDefault="00966C03" w:rsidP="00966C03">
      <w:pPr>
        <w:autoSpaceDE w:val="0"/>
        <w:autoSpaceDN w:val="0"/>
        <w:adjustRightInd w:val="0"/>
        <w:rPr>
          <w:rFonts w:eastAsia="Calibri"/>
          <w:lang w:eastAsia="en-US"/>
        </w:rPr>
      </w:pPr>
      <w:r w:rsidRPr="005F4929">
        <w:t xml:space="preserve">В состав территориальных зон комплексного устойчивого развития территорий включаются зоны, выделенные </w:t>
      </w:r>
      <w:r w:rsidRPr="005F4929">
        <w:rPr>
          <w:rFonts w:eastAsia="Calibri"/>
          <w:lang w:eastAsia="en-US"/>
        </w:rPr>
        <w:t>в целях обеспечения наиболее эффективного использования территории,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14:paraId="2C14E481" w14:textId="77777777" w:rsidR="00937E45" w:rsidRPr="005F4929" w:rsidRDefault="00937E45" w:rsidP="00937E45">
      <w:pPr>
        <w:ind w:firstLine="708"/>
      </w:pPr>
      <w:r w:rsidRPr="005F4929">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14:paraId="388EED59" w14:textId="77777777" w:rsidR="00937E45" w:rsidRPr="005F4929" w:rsidRDefault="00937E45" w:rsidP="00937E45">
      <w:pPr>
        <w:ind w:firstLine="708"/>
      </w:pPr>
      <w:r w:rsidRPr="005F4929">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14:paraId="0E7B5267" w14:textId="77777777" w:rsidR="00937E45" w:rsidRPr="005F4929" w:rsidRDefault="00937E45" w:rsidP="00966C03">
      <w:pPr>
        <w:autoSpaceDE w:val="0"/>
        <w:autoSpaceDN w:val="0"/>
        <w:adjustRightInd w:val="0"/>
        <w:rPr>
          <w:rFonts w:eastAsia="Calibri"/>
          <w:lang w:eastAsia="en-US"/>
        </w:rPr>
      </w:pPr>
    </w:p>
    <w:p w14:paraId="53E8E28D" w14:textId="5C064EF2" w:rsidR="00EE708B" w:rsidRPr="005F4929" w:rsidRDefault="001D1E6C" w:rsidP="00EE708B">
      <w:pPr>
        <w:ind w:firstLine="0"/>
        <w:jc w:val="left"/>
        <w:rPr>
          <w:rFonts w:eastAsia="Calibri"/>
          <w:lang w:eastAsia="en-US"/>
        </w:rPr>
      </w:pPr>
      <w:r w:rsidRPr="005F4929">
        <w:rPr>
          <w:rFonts w:eastAsia="Calibri"/>
          <w:lang w:eastAsia="en-US"/>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4A542F0E" w14:textId="77777777" w:rsidTr="004B7581">
        <w:tc>
          <w:tcPr>
            <w:tcW w:w="9526" w:type="dxa"/>
            <w:gridSpan w:val="3"/>
            <w:tcBorders>
              <w:bottom w:val="single" w:sz="4" w:space="0" w:color="auto"/>
            </w:tcBorders>
          </w:tcPr>
          <w:p w14:paraId="28480B40" w14:textId="77777777" w:rsidR="00EE708B" w:rsidRPr="005F4929" w:rsidRDefault="00EE708B" w:rsidP="00602331">
            <w:pPr>
              <w:ind w:firstLineChars="100" w:firstLine="221"/>
              <w:jc w:val="center"/>
              <w:rPr>
                <w:b/>
                <w:sz w:val="22"/>
                <w:szCs w:val="22"/>
              </w:rPr>
            </w:pPr>
            <w:r w:rsidRPr="005F4929">
              <w:rPr>
                <w:b/>
                <w:sz w:val="22"/>
                <w:szCs w:val="22"/>
              </w:rPr>
              <w:t>Территориальная зона КУРТ-2</w:t>
            </w:r>
          </w:p>
          <w:p w14:paraId="6EE4606D" w14:textId="77777777" w:rsidR="00EE708B" w:rsidRPr="005F4929" w:rsidRDefault="00EE708B" w:rsidP="004B7581">
            <w:pPr>
              <w:ind w:firstLineChars="100" w:firstLine="200"/>
              <w:rPr>
                <w:sz w:val="20"/>
                <w:szCs w:val="20"/>
              </w:rPr>
            </w:pPr>
          </w:p>
        </w:tc>
      </w:tr>
      <w:tr w:rsidR="00EE708B" w:rsidRPr="005F4929" w14:paraId="379A4F0E"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A9E16DD"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DFC98B"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4D43A83F"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7C117577"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35D7A194" w14:textId="77777777" w:rsidR="00AD2A45" w:rsidRPr="005F4929" w:rsidRDefault="00AD2A45" w:rsidP="004B7581">
            <w:pPr>
              <w:pStyle w:val="ConsPlusNormal"/>
              <w:numPr>
                <w:ilvl w:val="0"/>
                <w:numId w:val="33"/>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C5E8E46" w14:textId="6041463C" w:rsidR="00AD2A45" w:rsidRPr="005F4929" w:rsidRDefault="00AD2A45"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4284CF4C" w14:textId="3172E748" w:rsidR="00AD2A45" w:rsidRPr="005F4929" w:rsidRDefault="00AD2A45" w:rsidP="004B7581">
            <w:pPr>
              <w:ind w:firstLineChars="2" w:firstLine="4"/>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290E293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4D454C9" w14:textId="77777777" w:rsidR="00AD2A45" w:rsidRPr="005F4929" w:rsidRDefault="00AD2A45" w:rsidP="004B7581">
            <w:pPr>
              <w:pStyle w:val="ConsPlusNormal"/>
              <w:numPr>
                <w:ilvl w:val="0"/>
                <w:numId w:val="3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0C574EB" w14:textId="71794F73" w:rsidR="00AD2A45" w:rsidRPr="005F4929" w:rsidRDefault="00AD2A45"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5223234D" w14:textId="2E63B486" w:rsidR="00AD2A45" w:rsidRPr="005F4929" w:rsidRDefault="00AD2A45" w:rsidP="004B7581">
            <w:pPr>
              <w:ind w:firstLineChars="2" w:firstLine="4"/>
              <w:jc w:val="left"/>
              <w:rPr>
                <w:sz w:val="22"/>
                <w:szCs w:val="22"/>
              </w:rPr>
            </w:pPr>
            <w:r w:rsidRPr="005F4929">
              <w:rPr>
                <w:sz w:val="22"/>
                <w:szCs w:val="22"/>
              </w:rPr>
              <w:t>5</w:t>
            </w:r>
          </w:p>
        </w:tc>
      </w:tr>
      <w:tr w:rsidR="00EE708B" w:rsidRPr="005F4929" w14:paraId="0C43695C"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1F4F5668" w14:textId="77777777" w:rsidR="00EE708B" w:rsidRPr="005F4929" w:rsidRDefault="00EE708B" w:rsidP="004B7581">
            <w:pPr>
              <w:pStyle w:val="ConsPlusNormal"/>
              <w:numPr>
                <w:ilvl w:val="0"/>
                <w:numId w:val="3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1B29532"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B126897" w14:textId="6CF43A36"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1D1CA9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12DB5AF" w14:textId="77777777" w:rsidR="00EE708B" w:rsidRPr="005F4929" w:rsidRDefault="00EE708B" w:rsidP="004B7581">
            <w:pPr>
              <w:pStyle w:val="ConsPlusNormal"/>
              <w:numPr>
                <w:ilvl w:val="0"/>
                <w:numId w:val="3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19FA416"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466AB99" w14:textId="34182BEF"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7152CD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8571EE4" w14:textId="77777777" w:rsidR="00EE708B" w:rsidRPr="005F4929" w:rsidRDefault="00EE708B" w:rsidP="004B7581">
            <w:pPr>
              <w:pStyle w:val="ConsPlusNormal"/>
              <w:numPr>
                <w:ilvl w:val="0"/>
                <w:numId w:val="3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148BE4F" w14:textId="77777777" w:rsidR="00EE708B" w:rsidRPr="005F4929" w:rsidRDefault="00EE708B" w:rsidP="004B7581">
            <w:pPr>
              <w:ind w:firstLineChars="2" w:firstLine="4"/>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3EB9C05B"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79779E8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266F0E8" w14:textId="77777777" w:rsidR="00EE708B" w:rsidRPr="005F4929" w:rsidRDefault="00EE708B" w:rsidP="004B7581">
            <w:pPr>
              <w:pStyle w:val="ConsPlusNormal"/>
              <w:numPr>
                <w:ilvl w:val="0"/>
                <w:numId w:val="3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234A6DC" w14:textId="77777777" w:rsidR="00EE708B" w:rsidRPr="005F4929" w:rsidRDefault="00EE708B" w:rsidP="004B7581">
            <w:pPr>
              <w:ind w:firstLineChars="2" w:firstLine="4"/>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78F210B3"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4741986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D08C840" w14:textId="77777777" w:rsidR="00EE708B" w:rsidRPr="005F4929" w:rsidRDefault="00EE708B" w:rsidP="004B7581">
            <w:pPr>
              <w:pStyle w:val="ConsPlusNormal"/>
              <w:numPr>
                <w:ilvl w:val="0"/>
                <w:numId w:val="3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4F73629" w14:textId="77777777" w:rsidR="00EE708B" w:rsidRPr="005F4929" w:rsidRDefault="00EE708B" w:rsidP="004B7581">
            <w:pPr>
              <w:ind w:firstLineChars="2" w:firstLine="4"/>
              <w:jc w:val="left"/>
              <w:rPr>
                <w:sz w:val="22"/>
                <w:szCs w:val="22"/>
              </w:rPr>
            </w:pPr>
            <w:r w:rsidRPr="005F4929">
              <w:rPr>
                <w:sz w:val="22"/>
                <w:szCs w:val="22"/>
              </w:rPr>
              <w:t>Плотность сети автомобильных дорог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2AE5A6ED"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4E9AC6D9"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3A7FA99D"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19A258F3"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2CB525E"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DDA1275" w14:textId="77777777" w:rsidR="0009183E" w:rsidRPr="005F4929" w:rsidRDefault="00EE708B" w:rsidP="004B7581">
            <w:pPr>
              <w:ind w:firstLineChars="2" w:firstLine="4"/>
              <w:jc w:val="left"/>
              <w:rPr>
                <w:sz w:val="22"/>
                <w:szCs w:val="22"/>
              </w:rPr>
            </w:pPr>
            <w:r w:rsidRPr="005F4929">
              <w:rPr>
                <w:sz w:val="22"/>
                <w:szCs w:val="22"/>
              </w:rPr>
              <w:t>3.1 Коммунальное обслуживание;</w:t>
            </w:r>
          </w:p>
          <w:p w14:paraId="41A56682" w14:textId="77777777" w:rsidR="0009183E" w:rsidRPr="005F4929" w:rsidRDefault="0009183E" w:rsidP="0009183E">
            <w:pPr>
              <w:ind w:firstLineChars="2" w:firstLine="4"/>
              <w:jc w:val="left"/>
              <w:rPr>
                <w:sz w:val="22"/>
                <w:szCs w:val="22"/>
              </w:rPr>
            </w:pPr>
            <w:r w:rsidRPr="005F4929">
              <w:rPr>
                <w:sz w:val="22"/>
                <w:szCs w:val="22"/>
              </w:rPr>
              <w:t>3.1.1 Предоставление коммунальных услуг;</w:t>
            </w:r>
          </w:p>
          <w:p w14:paraId="6D23AA53" w14:textId="015A6086" w:rsidR="00EE708B" w:rsidRPr="005F4929" w:rsidRDefault="0009183E" w:rsidP="0009183E">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r w:rsidR="00EE708B" w:rsidRPr="005F4929">
              <w:rPr>
                <w:sz w:val="22"/>
                <w:szCs w:val="22"/>
              </w:rPr>
              <w:t xml:space="preserve"> </w:t>
            </w:r>
          </w:p>
          <w:p w14:paraId="0251104B" w14:textId="77777777" w:rsidR="00A63B91" w:rsidRPr="005F4929" w:rsidRDefault="00221C75" w:rsidP="004B7581">
            <w:pPr>
              <w:ind w:firstLineChars="2" w:firstLine="4"/>
              <w:jc w:val="left"/>
              <w:rPr>
                <w:sz w:val="22"/>
                <w:szCs w:val="22"/>
              </w:rPr>
            </w:pPr>
            <w:r w:rsidRPr="005F4929">
              <w:rPr>
                <w:sz w:val="22"/>
                <w:szCs w:val="22"/>
              </w:rPr>
              <w:t xml:space="preserve">4.9.1 Объекты </w:t>
            </w:r>
            <w:r w:rsidR="00EE708B" w:rsidRPr="005F4929">
              <w:rPr>
                <w:sz w:val="22"/>
                <w:szCs w:val="22"/>
              </w:rPr>
              <w:t>дорожного сервиса;</w:t>
            </w:r>
          </w:p>
          <w:p w14:paraId="0C4A2B9D" w14:textId="7FF327B2" w:rsidR="00EE708B" w:rsidRPr="005F4929" w:rsidRDefault="00A63B91" w:rsidP="00A63B91">
            <w:pPr>
              <w:ind w:firstLineChars="2" w:firstLine="4"/>
              <w:jc w:val="left"/>
              <w:rPr>
                <w:sz w:val="22"/>
                <w:szCs w:val="22"/>
              </w:rPr>
            </w:pPr>
            <w:r w:rsidRPr="005F4929">
              <w:rPr>
                <w:sz w:val="22"/>
                <w:szCs w:val="22"/>
              </w:rPr>
              <w:t>4.9.1.1</w:t>
            </w:r>
            <w:r w:rsidR="00EE708B" w:rsidRPr="005F4929">
              <w:rPr>
                <w:sz w:val="22"/>
                <w:szCs w:val="22"/>
              </w:rPr>
              <w:t xml:space="preserve"> </w:t>
            </w:r>
            <w:r w:rsidRPr="005F4929">
              <w:rPr>
                <w:sz w:val="22"/>
                <w:szCs w:val="22"/>
              </w:rPr>
              <w:t xml:space="preserve"> Заправка транспортных средств</w:t>
            </w:r>
          </w:p>
          <w:p w14:paraId="630FD548" w14:textId="60A9393E" w:rsidR="00A63B91" w:rsidRPr="005F4929" w:rsidRDefault="00A63B91" w:rsidP="00A63B91">
            <w:pPr>
              <w:ind w:firstLineChars="2" w:firstLine="4"/>
              <w:jc w:val="left"/>
              <w:rPr>
                <w:sz w:val="22"/>
                <w:szCs w:val="22"/>
              </w:rPr>
            </w:pPr>
            <w:r w:rsidRPr="005F4929">
              <w:rPr>
                <w:sz w:val="22"/>
                <w:szCs w:val="22"/>
              </w:rPr>
              <w:t>4.9.1.2 Обеспечение дорожного отдыха</w:t>
            </w:r>
          </w:p>
          <w:p w14:paraId="77836D5A" w14:textId="0D4DE82C" w:rsidR="00A63B91" w:rsidRPr="005F4929" w:rsidRDefault="00A63B91" w:rsidP="00A63B91">
            <w:pPr>
              <w:ind w:firstLineChars="2" w:firstLine="4"/>
              <w:jc w:val="left"/>
              <w:rPr>
                <w:sz w:val="22"/>
                <w:szCs w:val="22"/>
              </w:rPr>
            </w:pPr>
            <w:r w:rsidRPr="005F4929">
              <w:rPr>
                <w:sz w:val="22"/>
                <w:szCs w:val="22"/>
              </w:rPr>
              <w:t>4.9.1.3 Автомобильные мойки</w:t>
            </w:r>
          </w:p>
          <w:p w14:paraId="1EC47871" w14:textId="3C0F1E0C" w:rsidR="00A63B91" w:rsidRPr="005F4929" w:rsidRDefault="00A63B91" w:rsidP="00A63B91">
            <w:pPr>
              <w:ind w:firstLineChars="2" w:firstLine="4"/>
              <w:jc w:val="left"/>
              <w:rPr>
                <w:sz w:val="22"/>
                <w:szCs w:val="22"/>
              </w:rPr>
            </w:pPr>
            <w:r w:rsidRPr="005F4929">
              <w:rPr>
                <w:sz w:val="22"/>
                <w:szCs w:val="22"/>
              </w:rPr>
              <w:t>4.9.1.4 Ремонт автомобилей</w:t>
            </w:r>
          </w:p>
          <w:p w14:paraId="1477EA73" w14:textId="77777777" w:rsidR="00EE708B" w:rsidRPr="005F4929" w:rsidRDefault="00EE708B" w:rsidP="004B7581">
            <w:pPr>
              <w:ind w:firstLineChars="2" w:firstLine="4"/>
              <w:jc w:val="left"/>
              <w:rPr>
                <w:sz w:val="22"/>
                <w:szCs w:val="22"/>
              </w:rPr>
            </w:pPr>
            <w:r w:rsidRPr="005F4929">
              <w:rPr>
                <w:sz w:val="22"/>
                <w:szCs w:val="22"/>
              </w:rPr>
              <w:t xml:space="preserve">6.0 Производственная деятельность; </w:t>
            </w:r>
          </w:p>
          <w:p w14:paraId="5769EB08" w14:textId="77777777" w:rsidR="00EE708B" w:rsidRPr="005F4929" w:rsidRDefault="00EE708B" w:rsidP="004B7581">
            <w:pPr>
              <w:ind w:firstLineChars="2" w:firstLine="4"/>
              <w:jc w:val="left"/>
              <w:rPr>
                <w:sz w:val="22"/>
                <w:szCs w:val="22"/>
              </w:rPr>
            </w:pPr>
            <w:r w:rsidRPr="005F4929">
              <w:rPr>
                <w:sz w:val="22"/>
                <w:szCs w:val="22"/>
              </w:rPr>
              <w:t xml:space="preserve">6.3 Легкая промышленность; </w:t>
            </w:r>
          </w:p>
          <w:p w14:paraId="156A8706" w14:textId="77777777" w:rsidR="00EE708B" w:rsidRPr="005F4929" w:rsidRDefault="00EE708B" w:rsidP="004B7581">
            <w:pPr>
              <w:ind w:firstLineChars="2" w:firstLine="4"/>
              <w:jc w:val="left"/>
              <w:rPr>
                <w:sz w:val="22"/>
                <w:szCs w:val="22"/>
              </w:rPr>
            </w:pPr>
            <w:r w:rsidRPr="005F4929">
              <w:rPr>
                <w:sz w:val="22"/>
                <w:szCs w:val="22"/>
              </w:rPr>
              <w:t xml:space="preserve">6.4 Пищевая промышленность; </w:t>
            </w:r>
          </w:p>
          <w:p w14:paraId="32CAA0FC" w14:textId="77777777" w:rsidR="00EE708B" w:rsidRPr="005F4929" w:rsidRDefault="00EE708B" w:rsidP="004B7581">
            <w:pPr>
              <w:ind w:firstLineChars="2" w:firstLine="4"/>
              <w:jc w:val="left"/>
              <w:rPr>
                <w:sz w:val="22"/>
                <w:szCs w:val="22"/>
              </w:rPr>
            </w:pPr>
            <w:r w:rsidRPr="005F4929">
              <w:rPr>
                <w:sz w:val="22"/>
                <w:szCs w:val="22"/>
              </w:rPr>
              <w:t xml:space="preserve">6.6 Строительная промышленность; </w:t>
            </w:r>
          </w:p>
          <w:p w14:paraId="6022C177" w14:textId="5B26ED76" w:rsidR="004575BF" w:rsidRPr="005F4929" w:rsidRDefault="00467AA2" w:rsidP="004575BF">
            <w:pPr>
              <w:ind w:firstLineChars="2" w:firstLine="4"/>
              <w:jc w:val="left"/>
              <w:rPr>
                <w:sz w:val="22"/>
                <w:szCs w:val="22"/>
              </w:rPr>
            </w:pPr>
            <w:r w:rsidRPr="005F4929">
              <w:rPr>
                <w:sz w:val="22"/>
                <w:szCs w:val="22"/>
              </w:rPr>
              <w:t>6.8 Связь;</w:t>
            </w:r>
          </w:p>
          <w:p w14:paraId="228EB90B" w14:textId="77777777" w:rsidR="00EE708B" w:rsidRPr="005F4929" w:rsidRDefault="00EE708B" w:rsidP="004B7581">
            <w:pPr>
              <w:ind w:firstLineChars="2" w:firstLine="4"/>
              <w:jc w:val="left"/>
              <w:rPr>
                <w:sz w:val="22"/>
                <w:szCs w:val="22"/>
              </w:rPr>
            </w:pPr>
            <w:r w:rsidRPr="005F4929">
              <w:rPr>
                <w:sz w:val="22"/>
                <w:szCs w:val="22"/>
              </w:rPr>
              <w:t>6.9 Склады</w:t>
            </w:r>
          </w:p>
          <w:p w14:paraId="7F70ACDE" w14:textId="20A4BB29" w:rsidR="004575BF" w:rsidRPr="005F4929" w:rsidRDefault="004575BF" w:rsidP="004B7581">
            <w:pPr>
              <w:ind w:firstLineChars="2" w:firstLine="4"/>
              <w:jc w:val="left"/>
              <w:rPr>
                <w:sz w:val="22"/>
                <w:szCs w:val="22"/>
              </w:rPr>
            </w:pPr>
            <w:r w:rsidRPr="005F4929">
              <w:rPr>
                <w:sz w:val="22"/>
                <w:szCs w:val="22"/>
              </w:rPr>
              <w:t>7.2 Автомобильный транспорт;</w:t>
            </w:r>
          </w:p>
          <w:p w14:paraId="354AE1AB" w14:textId="77777777" w:rsidR="00EE708B" w:rsidRPr="005F4929" w:rsidRDefault="00EE708B" w:rsidP="004B7581">
            <w:pPr>
              <w:ind w:firstLineChars="2" w:firstLine="4"/>
              <w:jc w:val="left"/>
              <w:rPr>
                <w:sz w:val="22"/>
                <w:szCs w:val="22"/>
              </w:rPr>
            </w:pPr>
            <w:r w:rsidRPr="005F4929">
              <w:rPr>
                <w:sz w:val="22"/>
                <w:szCs w:val="22"/>
              </w:rPr>
              <w:t xml:space="preserve">12.0 Земельные участки (территории) общего пользования; </w:t>
            </w:r>
          </w:p>
          <w:p w14:paraId="14C02B80"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585D9823" w14:textId="2B5180D4"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7CB5BE8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43B1AC7"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A7EF61E" w14:textId="77777777" w:rsidR="00EE708B" w:rsidRPr="005F4929" w:rsidRDefault="00EE708B" w:rsidP="004B7581">
            <w:pPr>
              <w:ind w:firstLineChars="2" w:firstLine="4"/>
              <w:jc w:val="left"/>
              <w:rPr>
                <w:sz w:val="22"/>
                <w:szCs w:val="22"/>
              </w:rPr>
            </w:pPr>
            <w:r w:rsidRPr="005F4929">
              <w:rPr>
                <w:sz w:val="22"/>
                <w:szCs w:val="22"/>
              </w:rPr>
              <w:t xml:space="preserve">3.3 Бытовое обслуживание; </w:t>
            </w:r>
          </w:p>
          <w:p w14:paraId="23B4D516"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6B5F6DF4" w14:textId="77777777" w:rsidR="00EE708B" w:rsidRPr="005F4929" w:rsidRDefault="00EE708B" w:rsidP="004B7581">
            <w:pPr>
              <w:ind w:firstLineChars="2" w:firstLine="4"/>
              <w:jc w:val="left"/>
              <w:rPr>
                <w:sz w:val="22"/>
                <w:szCs w:val="22"/>
              </w:rPr>
            </w:pPr>
            <w:r w:rsidRPr="005F4929">
              <w:rPr>
                <w:sz w:val="22"/>
                <w:szCs w:val="22"/>
              </w:rPr>
              <w:t xml:space="preserve">3.9 Обеспечение научной деятельности; </w:t>
            </w:r>
          </w:p>
          <w:p w14:paraId="251CAC7A" w14:textId="39FC14AF" w:rsidR="006A7141" w:rsidRPr="005F4929" w:rsidRDefault="006A7141" w:rsidP="006A7141">
            <w:pPr>
              <w:ind w:firstLineChars="2" w:firstLine="4"/>
              <w:jc w:val="left"/>
              <w:rPr>
                <w:sz w:val="22"/>
                <w:szCs w:val="22"/>
              </w:rPr>
            </w:pPr>
            <w:r w:rsidRPr="005F4929">
              <w:rPr>
                <w:sz w:val="22"/>
                <w:szCs w:val="22"/>
              </w:rPr>
              <w:t>3.9.2 Проведение научных исследований</w:t>
            </w:r>
          </w:p>
          <w:p w14:paraId="2FA9D888" w14:textId="1EE61832" w:rsidR="006A7141" w:rsidRPr="005F4929" w:rsidRDefault="006A7141" w:rsidP="006A7141">
            <w:pPr>
              <w:ind w:firstLineChars="2" w:firstLine="4"/>
              <w:jc w:val="left"/>
              <w:rPr>
                <w:sz w:val="22"/>
                <w:szCs w:val="22"/>
              </w:rPr>
            </w:pPr>
            <w:r w:rsidRPr="005F4929">
              <w:rPr>
                <w:sz w:val="22"/>
                <w:szCs w:val="22"/>
              </w:rPr>
              <w:t>3.9.3 Проведение научных испытаний</w:t>
            </w:r>
          </w:p>
          <w:p w14:paraId="470A15FD" w14:textId="77777777" w:rsidR="00EE708B" w:rsidRPr="005F4929" w:rsidRDefault="00EE708B" w:rsidP="004B7581">
            <w:pPr>
              <w:ind w:firstLineChars="2" w:firstLine="4"/>
              <w:jc w:val="left"/>
              <w:rPr>
                <w:sz w:val="22"/>
                <w:szCs w:val="22"/>
              </w:rPr>
            </w:pPr>
            <w:r w:rsidRPr="005F4929">
              <w:rPr>
                <w:sz w:val="22"/>
                <w:szCs w:val="22"/>
              </w:rPr>
              <w:t xml:space="preserve">4.1 Деловое управление; </w:t>
            </w:r>
          </w:p>
          <w:p w14:paraId="68FA578F" w14:textId="77777777" w:rsidR="00EE708B" w:rsidRPr="005F4929" w:rsidRDefault="00EE708B" w:rsidP="004B7581">
            <w:pPr>
              <w:ind w:firstLineChars="2" w:firstLine="4"/>
              <w:jc w:val="left"/>
              <w:rPr>
                <w:sz w:val="22"/>
                <w:szCs w:val="22"/>
              </w:rPr>
            </w:pPr>
            <w:r w:rsidRPr="005F4929">
              <w:rPr>
                <w:sz w:val="22"/>
                <w:szCs w:val="22"/>
              </w:rPr>
              <w:t xml:space="preserve">4.4 Магазины; </w:t>
            </w:r>
          </w:p>
          <w:p w14:paraId="66FE022E" w14:textId="77777777" w:rsidR="00EE708B" w:rsidRPr="005F4929" w:rsidRDefault="00EE708B" w:rsidP="004B7581">
            <w:pPr>
              <w:ind w:firstLineChars="2" w:firstLine="4"/>
              <w:jc w:val="left"/>
              <w:rPr>
                <w:sz w:val="22"/>
                <w:szCs w:val="22"/>
              </w:rPr>
            </w:pPr>
            <w:r w:rsidRPr="005F4929">
              <w:rPr>
                <w:sz w:val="22"/>
                <w:szCs w:val="22"/>
              </w:rPr>
              <w:t xml:space="preserve">4.6 Общественное питание; </w:t>
            </w:r>
          </w:p>
          <w:p w14:paraId="47900FAA" w14:textId="3DE88B1A" w:rsidR="002F1565" w:rsidRPr="005F4929" w:rsidRDefault="00EE708B" w:rsidP="00084AFB">
            <w:pPr>
              <w:ind w:firstLineChars="2" w:firstLine="4"/>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tc>
      </w:tr>
      <w:tr w:rsidR="00EE708B" w:rsidRPr="005F4929" w14:paraId="2E214D5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35A3B38"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79EC3F7"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0D08E6E" w14:textId="77777777" w:rsidR="00EE708B" w:rsidRPr="005F4929" w:rsidRDefault="00EE708B" w:rsidP="004B7581">
            <w:pPr>
              <w:ind w:firstLineChars="2" w:firstLine="4"/>
              <w:jc w:val="left"/>
              <w:rPr>
                <w:sz w:val="22"/>
                <w:szCs w:val="22"/>
              </w:rPr>
            </w:pPr>
            <w:r w:rsidRPr="005F4929">
              <w:rPr>
                <w:sz w:val="22"/>
                <w:szCs w:val="22"/>
              </w:rPr>
              <w:t xml:space="preserve">3.9 Обеспечение научной деятельности; </w:t>
            </w:r>
          </w:p>
          <w:p w14:paraId="1BF4F88A" w14:textId="77777777" w:rsidR="00EE708B" w:rsidRPr="005F4929" w:rsidRDefault="00EE708B" w:rsidP="004B7581">
            <w:pPr>
              <w:ind w:firstLineChars="2" w:firstLine="4"/>
              <w:jc w:val="left"/>
              <w:rPr>
                <w:sz w:val="22"/>
                <w:szCs w:val="22"/>
              </w:rPr>
            </w:pPr>
            <w:r w:rsidRPr="005F4929">
              <w:rPr>
                <w:sz w:val="22"/>
                <w:szCs w:val="22"/>
              </w:rPr>
              <w:t xml:space="preserve">3.10 Ветеринарное обслуживание; </w:t>
            </w:r>
          </w:p>
          <w:p w14:paraId="1FEF9329" w14:textId="77777777" w:rsidR="00EE708B" w:rsidRPr="005F4929" w:rsidRDefault="00EE708B" w:rsidP="004B7581">
            <w:pPr>
              <w:ind w:firstLineChars="2" w:firstLine="4"/>
              <w:jc w:val="left"/>
              <w:rPr>
                <w:sz w:val="22"/>
                <w:szCs w:val="22"/>
              </w:rPr>
            </w:pPr>
            <w:r w:rsidRPr="005F4929">
              <w:rPr>
                <w:sz w:val="22"/>
                <w:szCs w:val="22"/>
              </w:rPr>
              <w:t xml:space="preserve">4.1 Деловое управление; </w:t>
            </w:r>
          </w:p>
          <w:p w14:paraId="44ED5B3E" w14:textId="77777777" w:rsidR="00EE708B" w:rsidRPr="005F4929" w:rsidRDefault="00EE708B" w:rsidP="004B7581">
            <w:pPr>
              <w:ind w:firstLineChars="2" w:firstLine="4"/>
              <w:jc w:val="left"/>
              <w:rPr>
                <w:sz w:val="22"/>
                <w:szCs w:val="22"/>
              </w:rPr>
            </w:pPr>
            <w:r w:rsidRPr="005F4929">
              <w:rPr>
                <w:sz w:val="22"/>
                <w:szCs w:val="22"/>
              </w:rPr>
              <w:t xml:space="preserve">4.4 Магазины; </w:t>
            </w:r>
          </w:p>
          <w:p w14:paraId="60D24113"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7D1750C9" w14:textId="77777777" w:rsidR="00EE708B" w:rsidRPr="005F4929" w:rsidRDefault="00EE708B" w:rsidP="004B7581">
            <w:pPr>
              <w:ind w:firstLineChars="2" w:firstLine="4"/>
              <w:jc w:val="left"/>
              <w:rPr>
                <w:sz w:val="22"/>
                <w:szCs w:val="22"/>
              </w:rPr>
            </w:pPr>
            <w:r w:rsidRPr="005F4929">
              <w:rPr>
                <w:sz w:val="22"/>
                <w:szCs w:val="22"/>
              </w:rPr>
              <w:t xml:space="preserve">4.6 Общественное питание; </w:t>
            </w:r>
          </w:p>
          <w:p w14:paraId="02833BE4" w14:textId="1EBBC75B" w:rsidR="00EE708B" w:rsidRPr="005F4929" w:rsidRDefault="00EE708B" w:rsidP="004B7581">
            <w:pPr>
              <w:ind w:firstLineChars="2" w:firstLine="4"/>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p w14:paraId="7F9D3985" w14:textId="54DE9065" w:rsidR="00EE708B" w:rsidRPr="005F4929" w:rsidRDefault="00221C75" w:rsidP="004B7581">
            <w:pPr>
              <w:ind w:firstLineChars="2" w:firstLine="4"/>
              <w:jc w:val="left"/>
              <w:rPr>
                <w:sz w:val="22"/>
                <w:szCs w:val="22"/>
              </w:rPr>
            </w:pPr>
            <w:r w:rsidRPr="005F4929">
              <w:rPr>
                <w:sz w:val="22"/>
                <w:szCs w:val="22"/>
              </w:rPr>
              <w:t xml:space="preserve">4.9.1 Объекты </w:t>
            </w:r>
            <w:r w:rsidR="00EE708B" w:rsidRPr="005F4929">
              <w:rPr>
                <w:sz w:val="22"/>
                <w:szCs w:val="22"/>
              </w:rPr>
              <w:t xml:space="preserve">дорожного сервиса; </w:t>
            </w:r>
          </w:p>
          <w:p w14:paraId="4DB49D27"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24FDB910" w14:textId="77777777" w:rsidR="00EE708B" w:rsidRPr="005F4929" w:rsidRDefault="00EE708B" w:rsidP="004B7581">
            <w:pPr>
              <w:ind w:firstLineChars="2" w:firstLine="4"/>
              <w:jc w:val="left"/>
              <w:rPr>
                <w:sz w:val="22"/>
                <w:szCs w:val="22"/>
              </w:rPr>
            </w:pPr>
            <w:r w:rsidRPr="005F4929">
              <w:rPr>
                <w:sz w:val="22"/>
                <w:szCs w:val="22"/>
              </w:rPr>
              <w:t xml:space="preserve">6.9 Склады; </w:t>
            </w:r>
          </w:p>
          <w:p w14:paraId="34B150C3" w14:textId="77777777" w:rsidR="00EE708B" w:rsidRPr="005F4929" w:rsidRDefault="00EE708B" w:rsidP="004B7581">
            <w:pPr>
              <w:ind w:firstLineChars="2" w:firstLine="4"/>
              <w:jc w:val="left"/>
              <w:rPr>
                <w:sz w:val="22"/>
                <w:szCs w:val="22"/>
              </w:rPr>
            </w:pPr>
            <w:r w:rsidRPr="005F4929">
              <w:rPr>
                <w:sz w:val="22"/>
                <w:szCs w:val="22"/>
              </w:rPr>
              <w:t xml:space="preserve">7.0 Транспорт; </w:t>
            </w:r>
          </w:p>
          <w:p w14:paraId="11741A4A"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307A676D" w14:textId="08D5F66B" w:rsidR="00EE708B" w:rsidRPr="005F4929" w:rsidRDefault="00EE708B" w:rsidP="00EE708B">
      <w:pPr>
        <w:ind w:firstLine="0"/>
        <w:jc w:val="left"/>
        <w:rPr>
          <w:rFonts w:eastAsia="Calibri"/>
          <w:lang w:eastAsia="en-US"/>
        </w:rPr>
      </w:pPr>
    </w:p>
    <w:p w14:paraId="665BCC36" w14:textId="5D590846" w:rsidR="00EE708B" w:rsidRPr="005F4929" w:rsidRDefault="00EE708B" w:rsidP="00EE708B">
      <w:pPr>
        <w:ind w:firstLine="0"/>
        <w:jc w:val="left"/>
        <w:rPr>
          <w:rFonts w:eastAsia="Calibri"/>
          <w:lang w:eastAsia="en-US"/>
        </w:rPr>
      </w:pPr>
    </w:p>
    <w:p w14:paraId="4C226942" w14:textId="77777777" w:rsidR="00AD2A45" w:rsidRPr="005F4929" w:rsidRDefault="00AD2A45" w:rsidP="00EE708B">
      <w:pPr>
        <w:ind w:firstLine="0"/>
        <w:jc w:val="left"/>
        <w:rPr>
          <w:rFonts w:eastAsia="Calibri"/>
          <w:lang w:eastAsia="en-US"/>
        </w:rPr>
      </w:pPr>
    </w:p>
    <w:p w14:paraId="5F2CDD32" w14:textId="77777777" w:rsidR="00AD2A45" w:rsidRPr="005F4929" w:rsidRDefault="00AD2A45" w:rsidP="00EE708B">
      <w:pPr>
        <w:ind w:firstLine="0"/>
        <w:jc w:val="left"/>
        <w:rPr>
          <w:rFonts w:eastAsia="Calibri"/>
          <w:lang w:eastAsia="en-US"/>
        </w:rPr>
      </w:pPr>
    </w:p>
    <w:p w14:paraId="572EB4EF" w14:textId="77777777" w:rsidR="00AD2A45" w:rsidRPr="005F4929" w:rsidRDefault="00AD2A45" w:rsidP="00EE708B">
      <w:pPr>
        <w:ind w:firstLine="0"/>
        <w:jc w:val="left"/>
        <w:rPr>
          <w:rFonts w:eastAsia="Calibri"/>
          <w:lang w:eastAsia="en-US"/>
        </w:rPr>
      </w:pPr>
    </w:p>
    <w:p w14:paraId="35E012A3" w14:textId="77777777" w:rsidR="00AD2A45" w:rsidRPr="005F4929" w:rsidRDefault="00AD2A45" w:rsidP="00EE708B">
      <w:pPr>
        <w:ind w:firstLine="0"/>
        <w:jc w:val="left"/>
        <w:rPr>
          <w:rFonts w:eastAsia="Calibri"/>
          <w:lang w:eastAsia="en-US"/>
        </w:rPr>
      </w:pPr>
    </w:p>
    <w:p w14:paraId="7037BA93" w14:textId="77777777" w:rsidR="00AD2A45" w:rsidRPr="005F4929" w:rsidRDefault="00AD2A45" w:rsidP="00EE708B">
      <w:pPr>
        <w:ind w:firstLine="0"/>
        <w:jc w:val="left"/>
        <w:rPr>
          <w:rFonts w:eastAsia="Calibri"/>
          <w:lang w:eastAsia="en-US"/>
        </w:rPr>
      </w:pPr>
    </w:p>
    <w:p w14:paraId="24FD7E8F" w14:textId="77777777" w:rsidR="00AD2A45" w:rsidRPr="005F4929" w:rsidRDefault="00AD2A45" w:rsidP="00EE708B">
      <w:pPr>
        <w:ind w:firstLine="0"/>
        <w:jc w:val="left"/>
        <w:rPr>
          <w:rFonts w:eastAsia="Calibri"/>
          <w:lang w:eastAsia="en-US"/>
        </w:rPr>
      </w:pPr>
    </w:p>
    <w:p w14:paraId="2BECEFD2" w14:textId="77777777" w:rsidR="00AD2A45" w:rsidRPr="005F4929" w:rsidRDefault="00AD2A45" w:rsidP="00EE708B">
      <w:pPr>
        <w:ind w:firstLine="0"/>
        <w:jc w:val="left"/>
        <w:rPr>
          <w:rFonts w:eastAsia="Calibri"/>
          <w:lang w:eastAsia="en-US"/>
        </w:rPr>
      </w:pPr>
    </w:p>
    <w:p w14:paraId="3BB903C9" w14:textId="77777777" w:rsidR="00AD2A45" w:rsidRPr="005F4929" w:rsidRDefault="00AD2A45" w:rsidP="00EE708B">
      <w:pPr>
        <w:ind w:firstLine="0"/>
        <w:jc w:val="left"/>
        <w:rPr>
          <w:rFonts w:eastAsia="Calibri"/>
          <w:lang w:eastAsia="en-US"/>
        </w:rPr>
      </w:pPr>
    </w:p>
    <w:p w14:paraId="43D30E36" w14:textId="77777777" w:rsidR="00AD2A45" w:rsidRPr="005F4929" w:rsidRDefault="00AD2A45" w:rsidP="00EE708B">
      <w:pPr>
        <w:ind w:firstLine="0"/>
        <w:jc w:val="left"/>
        <w:rPr>
          <w:rFonts w:eastAsia="Calibri"/>
          <w:lang w:eastAsia="en-US"/>
        </w:rPr>
      </w:pPr>
    </w:p>
    <w:p w14:paraId="12D4FF71" w14:textId="77777777" w:rsidR="00AD2A45" w:rsidRPr="005F4929" w:rsidRDefault="00AD2A45" w:rsidP="00EE708B">
      <w:pPr>
        <w:ind w:firstLine="0"/>
        <w:jc w:val="left"/>
        <w:rPr>
          <w:rFonts w:eastAsia="Calibri"/>
          <w:lang w:eastAsia="en-US"/>
        </w:rPr>
      </w:pPr>
    </w:p>
    <w:p w14:paraId="10585304" w14:textId="77777777" w:rsidR="00AD2A45" w:rsidRPr="005F4929" w:rsidRDefault="00AD2A45" w:rsidP="00EE708B">
      <w:pPr>
        <w:ind w:firstLine="0"/>
        <w:jc w:val="left"/>
        <w:rPr>
          <w:rFonts w:eastAsia="Calibri"/>
          <w:lang w:eastAsia="en-US"/>
        </w:rPr>
      </w:pPr>
    </w:p>
    <w:p w14:paraId="27758670" w14:textId="77777777" w:rsidR="00AD2A45" w:rsidRPr="005F4929" w:rsidRDefault="00AD2A45" w:rsidP="00EE708B">
      <w:pPr>
        <w:ind w:firstLine="0"/>
        <w:jc w:val="left"/>
        <w:rPr>
          <w:rFonts w:eastAsia="Calibri"/>
          <w:lang w:eastAsia="en-US"/>
        </w:rPr>
      </w:pPr>
    </w:p>
    <w:p w14:paraId="62B34330" w14:textId="77777777" w:rsidR="00AD2A45" w:rsidRPr="005F4929" w:rsidRDefault="00AD2A45" w:rsidP="00EE708B">
      <w:pPr>
        <w:ind w:firstLine="0"/>
        <w:jc w:val="left"/>
        <w:rPr>
          <w:rFonts w:eastAsia="Calibri"/>
          <w:lang w:eastAsia="en-US"/>
        </w:rPr>
      </w:pPr>
    </w:p>
    <w:p w14:paraId="122573BD" w14:textId="77777777" w:rsidR="00AD2A45" w:rsidRPr="005F4929" w:rsidRDefault="00AD2A45" w:rsidP="00EE708B">
      <w:pPr>
        <w:ind w:firstLine="0"/>
        <w:jc w:val="left"/>
        <w:rPr>
          <w:rFonts w:eastAsia="Calibri"/>
          <w:lang w:eastAsia="en-US"/>
        </w:rPr>
      </w:pPr>
    </w:p>
    <w:p w14:paraId="41D5D155" w14:textId="77777777" w:rsidR="00AD2A45" w:rsidRPr="005F4929" w:rsidRDefault="00AD2A45" w:rsidP="00EE708B">
      <w:pPr>
        <w:ind w:firstLine="0"/>
        <w:jc w:val="left"/>
        <w:rPr>
          <w:rFonts w:eastAsia="Calibri"/>
          <w:lang w:eastAsia="en-US"/>
        </w:rPr>
      </w:pPr>
    </w:p>
    <w:p w14:paraId="42CC8225" w14:textId="77777777" w:rsidR="00AD2A45" w:rsidRPr="005F4929" w:rsidRDefault="00AD2A45" w:rsidP="00EE708B">
      <w:pPr>
        <w:ind w:firstLine="0"/>
        <w:jc w:val="left"/>
        <w:rPr>
          <w:rFonts w:eastAsia="Calibri"/>
          <w:lang w:eastAsia="en-US"/>
        </w:rPr>
      </w:pPr>
    </w:p>
    <w:p w14:paraId="3AA99E3B" w14:textId="77777777" w:rsidR="00AD2A45" w:rsidRPr="005F4929" w:rsidRDefault="00AD2A45" w:rsidP="00EE708B">
      <w:pPr>
        <w:ind w:firstLine="0"/>
        <w:jc w:val="left"/>
        <w:rPr>
          <w:rFonts w:eastAsia="Calibri"/>
          <w:lang w:eastAsia="en-US"/>
        </w:rPr>
      </w:pPr>
    </w:p>
    <w:p w14:paraId="182820A4" w14:textId="77777777" w:rsidR="00AD2A45" w:rsidRPr="005F4929" w:rsidRDefault="00AD2A45" w:rsidP="00EE708B">
      <w:pPr>
        <w:ind w:firstLine="0"/>
        <w:jc w:val="left"/>
        <w:rPr>
          <w:rFonts w:eastAsia="Calibri"/>
          <w:lang w:eastAsia="en-US"/>
        </w:rPr>
      </w:pPr>
    </w:p>
    <w:p w14:paraId="5678F9EF" w14:textId="77777777" w:rsidR="00AD2A45" w:rsidRPr="005F4929" w:rsidRDefault="00AD2A45" w:rsidP="00EE708B">
      <w:pPr>
        <w:ind w:firstLine="0"/>
        <w:jc w:val="left"/>
        <w:rPr>
          <w:rFonts w:eastAsia="Calibri"/>
          <w:lang w:eastAsia="en-US"/>
        </w:rPr>
      </w:pPr>
    </w:p>
    <w:p w14:paraId="7A19352A" w14:textId="77777777" w:rsidR="00AD2A45" w:rsidRPr="005F4929" w:rsidRDefault="00AD2A45" w:rsidP="00EE708B">
      <w:pPr>
        <w:ind w:firstLine="0"/>
        <w:jc w:val="left"/>
        <w:rPr>
          <w:rFonts w:eastAsia="Calibri"/>
          <w:lang w:eastAsia="en-US"/>
        </w:rPr>
      </w:pPr>
    </w:p>
    <w:p w14:paraId="34198950" w14:textId="77777777" w:rsidR="00AD2A45" w:rsidRPr="005F4929" w:rsidRDefault="00AD2A45" w:rsidP="00EE708B">
      <w:pPr>
        <w:ind w:firstLine="0"/>
        <w:jc w:val="left"/>
        <w:rPr>
          <w:rFonts w:eastAsia="Calibri"/>
          <w:lang w:eastAsia="en-US"/>
        </w:rPr>
      </w:pPr>
    </w:p>
    <w:p w14:paraId="52B5A20B" w14:textId="77777777" w:rsidR="00AD2A45" w:rsidRPr="005F4929" w:rsidRDefault="00AD2A45" w:rsidP="00EE708B">
      <w:pPr>
        <w:ind w:firstLine="0"/>
        <w:jc w:val="left"/>
        <w:rPr>
          <w:rFonts w:eastAsia="Calibri"/>
          <w:lang w:eastAsia="en-US"/>
        </w:rPr>
      </w:pPr>
    </w:p>
    <w:p w14:paraId="1D1673FD" w14:textId="77777777" w:rsidR="00AD2A45" w:rsidRPr="005F4929" w:rsidRDefault="00AD2A45" w:rsidP="00EE708B">
      <w:pPr>
        <w:ind w:firstLine="0"/>
        <w:jc w:val="left"/>
        <w:rPr>
          <w:rFonts w:eastAsia="Calibri"/>
          <w:lang w:eastAsia="en-US"/>
        </w:rPr>
      </w:pPr>
    </w:p>
    <w:p w14:paraId="016C6B49" w14:textId="77777777" w:rsidR="00AD2A45" w:rsidRPr="005F4929" w:rsidRDefault="00AD2A45" w:rsidP="00EE708B">
      <w:pPr>
        <w:ind w:firstLine="0"/>
        <w:jc w:val="left"/>
        <w:rPr>
          <w:rFonts w:eastAsia="Calibri"/>
          <w:lang w:eastAsia="en-US"/>
        </w:rPr>
      </w:pPr>
    </w:p>
    <w:p w14:paraId="375C6FBD" w14:textId="77777777" w:rsidR="00AD2A45" w:rsidRPr="005F4929" w:rsidRDefault="00AD2A45" w:rsidP="00EE708B">
      <w:pPr>
        <w:ind w:firstLine="0"/>
        <w:jc w:val="left"/>
        <w:rPr>
          <w:rFonts w:eastAsia="Calibri"/>
          <w:lang w:eastAsia="en-US"/>
        </w:rPr>
      </w:pPr>
    </w:p>
    <w:p w14:paraId="7037838B" w14:textId="77777777" w:rsidR="00AD2A45" w:rsidRPr="005F4929" w:rsidRDefault="00AD2A45" w:rsidP="00EE708B">
      <w:pPr>
        <w:ind w:firstLine="0"/>
        <w:jc w:val="left"/>
        <w:rPr>
          <w:rFonts w:eastAsia="Calibri"/>
          <w:lang w:eastAsia="en-US"/>
        </w:rPr>
      </w:pPr>
    </w:p>
    <w:p w14:paraId="1CBE67A8" w14:textId="77777777" w:rsidR="00AD2A45" w:rsidRPr="005F4929" w:rsidRDefault="00AD2A45" w:rsidP="00EE708B">
      <w:pPr>
        <w:ind w:firstLine="0"/>
        <w:jc w:val="left"/>
        <w:rPr>
          <w:rFonts w:eastAsia="Calibri"/>
          <w:lang w:eastAsia="en-US"/>
        </w:rPr>
      </w:pPr>
    </w:p>
    <w:p w14:paraId="4F9B4AC2" w14:textId="77777777" w:rsidR="00AD2A45" w:rsidRPr="005F4929" w:rsidRDefault="00AD2A45" w:rsidP="00EE708B">
      <w:pPr>
        <w:ind w:firstLine="0"/>
        <w:jc w:val="left"/>
        <w:rPr>
          <w:rFonts w:eastAsia="Calibri"/>
          <w:lang w:eastAsia="en-US"/>
        </w:rPr>
      </w:pPr>
    </w:p>
    <w:p w14:paraId="138FCD32" w14:textId="77777777" w:rsidR="00AD2A45" w:rsidRPr="005F4929" w:rsidRDefault="00AD2A45" w:rsidP="00EE708B">
      <w:pPr>
        <w:ind w:firstLine="0"/>
        <w:jc w:val="left"/>
        <w:rPr>
          <w:rFonts w:eastAsia="Calibri"/>
          <w:lang w:eastAsia="en-US"/>
        </w:rPr>
      </w:pPr>
    </w:p>
    <w:p w14:paraId="0EBFAD0A" w14:textId="77777777" w:rsidR="00AD2A45" w:rsidRPr="005F4929" w:rsidRDefault="00AD2A45" w:rsidP="00EE708B">
      <w:pPr>
        <w:ind w:firstLine="0"/>
        <w:jc w:val="left"/>
        <w:rPr>
          <w:rFonts w:eastAsia="Calibri"/>
          <w:lang w:eastAsia="en-US"/>
        </w:rPr>
      </w:pPr>
    </w:p>
    <w:p w14:paraId="6A5E231C" w14:textId="77777777" w:rsidR="00AD2A45" w:rsidRPr="005F4929" w:rsidRDefault="00AD2A45" w:rsidP="00EE708B">
      <w:pPr>
        <w:ind w:firstLine="0"/>
        <w:jc w:val="left"/>
        <w:rPr>
          <w:rFonts w:eastAsia="Calibri"/>
          <w:lang w:eastAsia="en-US"/>
        </w:rPr>
      </w:pPr>
    </w:p>
    <w:p w14:paraId="3875D824" w14:textId="77777777" w:rsidR="00AD2A45" w:rsidRPr="005F4929" w:rsidRDefault="00AD2A45" w:rsidP="00EE708B">
      <w:pPr>
        <w:ind w:firstLine="0"/>
        <w:jc w:val="left"/>
        <w:rPr>
          <w:rFonts w:eastAsia="Calibri"/>
          <w:lang w:eastAsia="en-US"/>
        </w:rPr>
      </w:pPr>
    </w:p>
    <w:p w14:paraId="1BF1B74B" w14:textId="77777777" w:rsidR="00AD2A45" w:rsidRPr="005F4929" w:rsidRDefault="00AD2A45" w:rsidP="00EE708B">
      <w:pPr>
        <w:ind w:firstLine="0"/>
        <w:jc w:val="left"/>
        <w:rPr>
          <w:rFonts w:eastAsia="Calibri"/>
          <w:lang w:eastAsia="en-US"/>
        </w:rPr>
      </w:pPr>
    </w:p>
    <w:p w14:paraId="23118666" w14:textId="77777777" w:rsidR="00AD2A45" w:rsidRPr="005F4929" w:rsidRDefault="00AD2A45" w:rsidP="00EE708B">
      <w:pPr>
        <w:ind w:firstLine="0"/>
        <w:jc w:val="left"/>
        <w:rPr>
          <w:rFonts w:eastAsia="Calibri"/>
          <w:lang w:eastAsia="en-US"/>
        </w:rPr>
      </w:pPr>
    </w:p>
    <w:p w14:paraId="725DBBD6" w14:textId="77777777" w:rsidR="00AD2A45" w:rsidRPr="005F4929" w:rsidRDefault="00AD2A45" w:rsidP="00EE708B">
      <w:pPr>
        <w:ind w:firstLine="0"/>
        <w:jc w:val="left"/>
        <w:rPr>
          <w:rFonts w:eastAsia="Calibri"/>
          <w:lang w:eastAsia="en-US"/>
        </w:rPr>
      </w:pPr>
    </w:p>
    <w:p w14:paraId="10FBF735" w14:textId="77777777" w:rsidR="00AD2A45" w:rsidRPr="005F4929" w:rsidRDefault="00AD2A45" w:rsidP="00EE708B">
      <w:pPr>
        <w:ind w:firstLine="0"/>
        <w:jc w:val="left"/>
        <w:rPr>
          <w:rFonts w:eastAsia="Calibri"/>
          <w:lang w:eastAsia="en-US"/>
        </w:rPr>
      </w:pPr>
    </w:p>
    <w:p w14:paraId="2D47667A" w14:textId="77777777" w:rsidR="00AD2A45" w:rsidRPr="005F4929" w:rsidRDefault="00AD2A45" w:rsidP="00EE708B">
      <w:pPr>
        <w:ind w:firstLine="0"/>
        <w:jc w:val="left"/>
        <w:rPr>
          <w:rFonts w:eastAsia="Calibri"/>
          <w:lang w:eastAsia="en-US"/>
        </w:rPr>
      </w:pPr>
    </w:p>
    <w:p w14:paraId="27330EF8" w14:textId="77777777" w:rsidR="00AD2A45" w:rsidRPr="005F4929" w:rsidRDefault="00AD2A45" w:rsidP="00EE708B">
      <w:pPr>
        <w:ind w:firstLine="0"/>
        <w:jc w:val="left"/>
        <w:rPr>
          <w:rFonts w:eastAsia="Calibri"/>
          <w:lang w:eastAsia="en-US"/>
        </w:rPr>
      </w:pPr>
    </w:p>
    <w:tbl>
      <w:tblPr>
        <w:tblW w:w="9530" w:type="dxa"/>
        <w:tblInd w:w="108" w:type="dxa"/>
        <w:tblLook w:val="04A0" w:firstRow="1" w:lastRow="0" w:firstColumn="1" w:lastColumn="0" w:noHBand="0" w:noVBand="1"/>
      </w:tblPr>
      <w:tblGrid>
        <w:gridCol w:w="601"/>
        <w:gridCol w:w="4111"/>
        <w:gridCol w:w="4818"/>
      </w:tblGrid>
      <w:tr w:rsidR="00EE708B" w:rsidRPr="005F4929" w14:paraId="24F995AF" w14:textId="77777777" w:rsidTr="004B7581">
        <w:tc>
          <w:tcPr>
            <w:tcW w:w="601" w:type="dxa"/>
            <w:tcBorders>
              <w:bottom w:val="single" w:sz="4" w:space="0" w:color="auto"/>
            </w:tcBorders>
          </w:tcPr>
          <w:p w14:paraId="6AB61F96" w14:textId="77777777" w:rsidR="00EE708B" w:rsidRPr="005F4929" w:rsidRDefault="00EE708B" w:rsidP="009738D1">
            <w:pPr>
              <w:ind w:firstLineChars="100" w:firstLine="220"/>
              <w:jc w:val="center"/>
              <w:rPr>
                <w:sz w:val="22"/>
                <w:szCs w:val="22"/>
              </w:rPr>
            </w:pPr>
          </w:p>
        </w:tc>
        <w:tc>
          <w:tcPr>
            <w:tcW w:w="8929" w:type="dxa"/>
            <w:gridSpan w:val="2"/>
            <w:tcBorders>
              <w:bottom w:val="single" w:sz="4" w:space="0" w:color="auto"/>
            </w:tcBorders>
          </w:tcPr>
          <w:p w14:paraId="57D1B7F4" w14:textId="0741FFCC" w:rsidR="00EE708B" w:rsidRPr="005F4929" w:rsidRDefault="004D46BD" w:rsidP="001D0B5A">
            <w:pPr>
              <w:ind w:firstLineChars="100" w:firstLine="221"/>
              <w:jc w:val="center"/>
              <w:rPr>
                <w:b/>
                <w:sz w:val="22"/>
                <w:szCs w:val="22"/>
              </w:rPr>
            </w:pPr>
            <w:r w:rsidRPr="005F4929">
              <w:rPr>
                <w:b/>
                <w:sz w:val="22"/>
                <w:szCs w:val="22"/>
              </w:rPr>
              <w:t>Территориальная зона КУРТ-3</w:t>
            </w:r>
          </w:p>
          <w:p w14:paraId="238AF584" w14:textId="77777777" w:rsidR="00EE708B" w:rsidRPr="005F4929" w:rsidRDefault="00EE708B" w:rsidP="001D0B5A">
            <w:pPr>
              <w:ind w:firstLineChars="100" w:firstLine="201"/>
              <w:rPr>
                <w:b/>
                <w:sz w:val="20"/>
                <w:szCs w:val="20"/>
              </w:rPr>
            </w:pPr>
          </w:p>
        </w:tc>
      </w:tr>
      <w:tr w:rsidR="00EE708B" w:rsidRPr="005F4929" w14:paraId="7F8EA9DA" w14:textId="77777777" w:rsidTr="004B7581">
        <w:tc>
          <w:tcPr>
            <w:tcW w:w="601" w:type="dxa"/>
            <w:tcBorders>
              <w:top w:val="single" w:sz="4" w:space="0" w:color="auto"/>
              <w:left w:val="single" w:sz="4" w:space="0" w:color="auto"/>
              <w:bottom w:val="single" w:sz="4" w:space="0" w:color="auto"/>
              <w:right w:val="single" w:sz="4" w:space="0" w:color="auto"/>
            </w:tcBorders>
          </w:tcPr>
          <w:p w14:paraId="15F00E0E" w14:textId="77777777" w:rsidR="00EE708B" w:rsidRPr="005F4929" w:rsidRDefault="00EE708B" w:rsidP="004B7581">
            <w:pPr>
              <w:ind w:firstLine="0"/>
              <w:jc w:val="center"/>
              <w:rPr>
                <w:sz w:val="22"/>
                <w:szCs w:val="22"/>
              </w:rPr>
            </w:pPr>
            <w:r w:rsidRPr="005F4929">
              <w:rPr>
                <w:sz w:val="22"/>
                <w:szCs w:val="22"/>
              </w:rPr>
              <w:t>№ п/п</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557DA65"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818" w:type="dxa"/>
            <w:tcBorders>
              <w:top w:val="single" w:sz="4" w:space="0" w:color="auto"/>
              <w:left w:val="single" w:sz="4" w:space="0" w:color="auto"/>
              <w:bottom w:val="single" w:sz="4" w:space="0" w:color="auto"/>
              <w:right w:val="single" w:sz="4" w:space="0" w:color="auto"/>
            </w:tcBorders>
            <w:vAlign w:val="center"/>
          </w:tcPr>
          <w:p w14:paraId="06622E16"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44BDC15D" w14:textId="77777777" w:rsidTr="004B7581">
        <w:trPr>
          <w:trHeight w:val="70"/>
        </w:trPr>
        <w:tc>
          <w:tcPr>
            <w:tcW w:w="601" w:type="dxa"/>
            <w:tcBorders>
              <w:top w:val="single" w:sz="4" w:space="0" w:color="auto"/>
              <w:left w:val="single" w:sz="4" w:space="0" w:color="auto"/>
              <w:bottom w:val="single" w:sz="4" w:space="0" w:color="auto"/>
              <w:right w:val="single" w:sz="4" w:space="0" w:color="auto"/>
            </w:tcBorders>
          </w:tcPr>
          <w:p w14:paraId="1F170250" w14:textId="77777777" w:rsidR="00EE708B" w:rsidRPr="005F4929" w:rsidRDefault="00EE708B" w:rsidP="00186D53">
            <w:pPr>
              <w:pStyle w:val="ConsPlusNormal"/>
              <w:numPr>
                <w:ilvl w:val="0"/>
                <w:numId w:val="65"/>
              </w:numPr>
              <w:adjustRightInd/>
              <w:ind w:right="63"/>
              <w:rPr>
                <w:rFonts w:ascii="Times New Roman" w:hAnsi="Times New Roman" w:cs="Times New Roman"/>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14:paraId="50C0831D" w14:textId="77777777" w:rsidR="00EE708B" w:rsidRPr="005F4929" w:rsidRDefault="00EE708B" w:rsidP="004B7581">
            <w:pPr>
              <w:ind w:firstLineChars="2" w:firstLine="4"/>
              <w:jc w:val="left"/>
              <w:rPr>
                <w:sz w:val="22"/>
                <w:szCs w:val="22"/>
              </w:rPr>
            </w:pPr>
            <w:r w:rsidRPr="005F4929">
              <w:rPr>
                <w:sz w:val="22"/>
                <w:szCs w:val="22"/>
              </w:rPr>
              <w:t>Площадь квартир</w:t>
            </w:r>
          </w:p>
        </w:tc>
        <w:tc>
          <w:tcPr>
            <w:tcW w:w="4818" w:type="dxa"/>
            <w:tcBorders>
              <w:top w:val="single" w:sz="4" w:space="0" w:color="auto"/>
              <w:left w:val="single" w:sz="4" w:space="0" w:color="auto"/>
              <w:bottom w:val="single" w:sz="4" w:space="0" w:color="auto"/>
              <w:right w:val="single" w:sz="4" w:space="0" w:color="auto"/>
            </w:tcBorders>
          </w:tcPr>
          <w:p w14:paraId="0472D764" w14:textId="77777777" w:rsidR="00EE708B" w:rsidRPr="005F4929" w:rsidRDefault="00EE708B" w:rsidP="004B7581">
            <w:pPr>
              <w:ind w:firstLineChars="2" w:firstLine="4"/>
              <w:jc w:val="left"/>
              <w:rPr>
                <w:sz w:val="22"/>
                <w:szCs w:val="22"/>
              </w:rPr>
            </w:pPr>
            <w:r w:rsidRPr="005F4929">
              <w:rPr>
                <w:sz w:val="22"/>
                <w:szCs w:val="22"/>
              </w:rPr>
              <w:t>139 569 кв. м</w:t>
            </w:r>
          </w:p>
        </w:tc>
      </w:tr>
      <w:tr w:rsidR="00EE708B" w:rsidRPr="005F4929" w14:paraId="6975C288" w14:textId="77777777" w:rsidTr="004B7581">
        <w:tc>
          <w:tcPr>
            <w:tcW w:w="601" w:type="dxa"/>
            <w:tcBorders>
              <w:top w:val="single" w:sz="4" w:space="0" w:color="auto"/>
              <w:left w:val="single" w:sz="4" w:space="0" w:color="auto"/>
              <w:bottom w:val="single" w:sz="4" w:space="0" w:color="auto"/>
              <w:right w:val="single" w:sz="4" w:space="0" w:color="auto"/>
            </w:tcBorders>
          </w:tcPr>
          <w:p w14:paraId="3EAFE2CE" w14:textId="77777777" w:rsidR="00EE708B" w:rsidRPr="005F4929" w:rsidRDefault="00EE708B" w:rsidP="00186D53">
            <w:pPr>
              <w:pStyle w:val="ConsPlusNormal"/>
              <w:numPr>
                <w:ilvl w:val="0"/>
                <w:numId w:val="65"/>
              </w:numPr>
              <w:adjustRightInd/>
              <w:ind w:right="63"/>
              <w:rPr>
                <w:rFonts w:ascii="Times New Roman" w:hAnsi="Times New Roman" w:cs="Times New Roman"/>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14:paraId="7C9CC064"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818" w:type="dxa"/>
            <w:tcBorders>
              <w:top w:val="single" w:sz="4" w:space="0" w:color="auto"/>
              <w:left w:val="single" w:sz="4" w:space="0" w:color="auto"/>
              <w:bottom w:val="single" w:sz="4" w:space="0" w:color="auto"/>
              <w:right w:val="single" w:sz="4" w:space="0" w:color="auto"/>
            </w:tcBorders>
          </w:tcPr>
          <w:p w14:paraId="248DA814" w14:textId="77777777" w:rsidR="00EE708B" w:rsidRPr="005F4929" w:rsidRDefault="00EE708B" w:rsidP="004B7581">
            <w:pPr>
              <w:ind w:firstLineChars="2" w:firstLine="4"/>
              <w:jc w:val="left"/>
              <w:rPr>
                <w:sz w:val="22"/>
                <w:szCs w:val="22"/>
              </w:rPr>
            </w:pPr>
            <w:r w:rsidRPr="005F4929">
              <w:rPr>
                <w:sz w:val="22"/>
                <w:szCs w:val="22"/>
              </w:rPr>
              <w:t>17</w:t>
            </w:r>
          </w:p>
        </w:tc>
      </w:tr>
      <w:tr w:rsidR="00EE708B" w:rsidRPr="005F4929" w14:paraId="4FABB431" w14:textId="77777777" w:rsidTr="004B7581">
        <w:tc>
          <w:tcPr>
            <w:tcW w:w="601" w:type="dxa"/>
            <w:tcBorders>
              <w:top w:val="single" w:sz="4" w:space="0" w:color="auto"/>
              <w:left w:val="single" w:sz="4" w:space="0" w:color="auto"/>
              <w:bottom w:val="single" w:sz="4" w:space="0" w:color="auto"/>
              <w:right w:val="single" w:sz="4" w:space="0" w:color="auto"/>
            </w:tcBorders>
          </w:tcPr>
          <w:p w14:paraId="65B4CF3E" w14:textId="77777777" w:rsidR="00EE708B" w:rsidRPr="005F4929" w:rsidRDefault="00EE708B" w:rsidP="00186D53">
            <w:pPr>
              <w:pStyle w:val="ConsPlusNormal"/>
              <w:numPr>
                <w:ilvl w:val="0"/>
                <w:numId w:val="65"/>
              </w:numPr>
              <w:adjustRightInd/>
              <w:ind w:right="63"/>
              <w:rPr>
                <w:rFonts w:ascii="Times New Roman" w:hAnsi="Times New Roman" w:cs="Times New Roman"/>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14:paraId="647F76AE" w14:textId="77777777" w:rsidR="00EE708B" w:rsidRPr="005F4929" w:rsidRDefault="00EE708B" w:rsidP="004B7581">
            <w:pPr>
              <w:ind w:firstLineChars="2" w:firstLine="4"/>
              <w:jc w:val="left"/>
              <w:rPr>
                <w:sz w:val="22"/>
                <w:szCs w:val="22"/>
              </w:rPr>
            </w:pPr>
            <w:r w:rsidRPr="005F4929">
              <w:rPr>
                <w:sz w:val="22"/>
                <w:szCs w:val="22"/>
              </w:rPr>
              <w:t>Парковки</w:t>
            </w:r>
          </w:p>
        </w:tc>
        <w:tc>
          <w:tcPr>
            <w:tcW w:w="4818" w:type="dxa"/>
            <w:tcBorders>
              <w:top w:val="single" w:sz="4" w:space="0" w:color="auto"/>
              <w:left w:val="single" w:sz="4" w:space="0" w:color="auto"/>
              <w:bottom w:val="single" w:sz="4" w:space="0" w:color="auto"/>
              <w:right w:val="single" w:sz="4" w:space="0" w:color="auto"/>
            </w:tcBorders>
          </w:tcPr>
          <w:p w14:paraId="08F8E667" w14:textId="77777777" w:rsidR="00EE708B" w:rsidRPr="005F4929" w:rsidRDefault="00EE708B" w:rsidP="004B7581">
            <w:pPr>
              <w:ind w:firstLineChars="2" w:firstLine="4"/>
              <w:jc w:val="left"/>
              <w:rPr>
                <w:sz w:val="22"/>
                <w:szCs w:val="22"/>
              </w:rPr>
            </w:pPr>
            <w:r w:rsidRPr="005F4929">
              <w:rPr>
                <w:sz w:val="22"/>
                <w:szCs w:val="22"/>
              </w:rPr>
              <w:t>1 927 машино-мест</w:t>
            </w:r>
          </w:p>
        </w:tc>
      </w:tr>
      <w:tr w:rsidR="00940653" w:rsidRPr="005F4929" w14:paraId="2A92C43F" w14:textId="77777777" w:rsidTr="004B7581">
        <w:tc>
          <w:tcPr>
            <w:tcW w:w="601" w:type="dxa"/>
            <w:tcBorders>
              <w:top w:val="single" w:sz="4" w:space="0" w:color="auto"/>
              <w:left w:val="single" w:sz="4" w:space="0" w:color="auto"/>
              <w:bottom w:val="single" w:sz="4" w:space="0" w:color="auto"/>
              <w:right w:val="single" w:sz="4" w:space="0" w:color="auto"/>
            </w:tcBorders>
          </w:tcPr>
          <w:p w14:paraId="0FFBC4B7" w14:textId="77777777" w:rsidR="00940653" w:rsidRPr="005F4929" w:rsidRDefault="00940653" w:rsidP="00186D53">
            <w:pPr>
              <w:pStyle w:val="ConsPlusNormal"/>
              <w:numPr>
                <w:ilvl w:val="0"/>
                <w:numId w:val="65"/>
              </w:numPr>
              <w:adjustRightInd/>
              <w:ind w:right="63"/>
              <w:rPr>
                <w:rFonts w:ascii="Times New Roman" w:hAnsi="Times New Roman" w:cs="Times New Roman"/>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14:paraId="48B66258" w14:textId="180F5CBE" w:rsidR="00940653" w:rsidRPr="005F4929" w:rsidRDefault="00940653" w:rsidP="004B7581">
            <w:pPr>
              <w:ind w:firstLineChars="2" w:firstLine="4"/>
              <w:jc w:val="left"/>
              <w:rPr>
                <w:sz w:val="22"/>
                <w:szCs w:val="22"/>
              </w:rPr>
            </w:pPr>
            <w:r w:rsidRPr="005F4929">
              <w:rPr>
                <w:sz w:val="22"/>
                <w:szCs w:val="22"/>
              </w:rPr>
              <w:t>ДОУ, мест</w:t>
            </w:r>
          </w:p>
        </w:tc>
        <w:tc>
          <w:tcPr>
            <w:tcW w:w="4818" w:type="dxa"/>
            <w:tcBorders>
              <w:top w:val="single" w:sz="4" w:space="0" w:color="auto"/>
              <w:left w:val="single" w:sz="4" w:space="0" w:color="auto"/>
              <w:bottom w:val="single" w:sz="4" w:space="0" w:color="auto"/>
              <w:right w:val="single" w:sz="4" w:space="0" w:color="auto"/>
            </w:tcBorders>
          </w:tcPr>
          <w:p w14:paraId="17E796D9" w14:textId="2065A2B1" w:rsidR="00940653" w:rsidRPr="005F4929" w:rsidRDefault="00940653" w:rsidP="004B7581">
            <w:pPr>
              <w:ind w:firstLineChars="2" w:firstLine="4"/>
              <w:jc w:val="left"/>
              <w:rPr>
                <w:sz w:val="22"/>
                <w:szCs w:val="22"/>
              </w:rPr>
            </w:pPr>
            <w:r w:rsidRPr="005F4929">
              <w:rPr>
                <w:sz w:val="22"/>
                <w:szCs w:val="22"/>
              </w:rPr>
              <w:t>300</w:t>
            </w:r>
          </w:p>
        </w:tc>
      </w:tr>
      <w:tr w:rsidR="00940653" w:rsidRPr="005F4929" w14:paraId="13B168D5" w14:textId="77777777" w:rsidTr="004B7581">
        <w:tc>
          <w:tcPr>
            <w:tcW w:w="601" w:type="dxa"/>
            <w:tcBorders>
              <w:top w:val="single" w:sz="4" w:space="0" w:color="auto"/>
              <w:left w:val="single" w:sz="4" w:space="0" w:color="auto"/>
              <w:bottom w:val="single" w:sz="4" w:space="0" w:color="auto"/>
              <w:right w:val="single" w:sz="4" w:space="0" w:color="auto"/>
            </w:tcBorders>
          </w:tcPr>
          <w:p w14:paraId="5B7F6E51" w14:textId="77777777" w:rsidR="00940653" w:rsidRPr="005F4929" w:rsidRDefault="00940653" w:rsidP="00186D53">
            <w:pPr>
              <w:pStyle w:val="ConsPlusNormal"/>
              <w:numPr>
                <w:ilvl w:val="0"/>
                <w:numId w:val="65"/>
              </w:numPr>
              <w:adjustRightInd/>
              <w:ind w:right="63"/>
              <w:rPr>
                <w:rFonts w:ascii="Times New Roman" w:hAnsi="Times New Roman" w:cs="Times New Roman"/>
                <w:szCs w:val="22"/>
                <w:lang w:eastAsia="en-US"/>
              </w:rPr>
            </w:pPr>
          </w:p>
        </w:tc>
        <w:tc>
          <w:tcPr>
            <w:tcW w:w="4111" w:type="dxa"/>
            <w:tcBorders>
              <w:top w:val="single" w:sz="4" w:space="0" w:color="auto"/>
              <w:left w:val="single" w:sz="4" w:space="0" w:color="auto"/>
              <w:bottom w:val="single" w:sz="4" w:space="0" w:color="auto"/>
              <w:right w:val="single" w:sz="4" w:space="0" w:color="auto"/>
            </w:tcBorders>
          </w:tcPr>
          <w:p w14:paraId="42B7F391" w14:textId="761F2695" w:rsidR="00940653" w:rsidRPr="005F4929" w:rsidRDefault="00940653" w:rsidP="004B7581">
            <w:pPr>
              <w:ind w:firstLineChars="2" w:firstLine="4"/>
              <w:jc w:val="left"/>
              <w:rPr>
                <w:sz w:val="22"/>
                <w:szCs w:val="22"/>
              </w:rPr>
            </w:pPr>
            <w:r w:rsidRPr="005F4929">
              <w:rPr>
                <w:sz w:val="22"/>
                <w:szCs w:val="22"/>
              </w:rPr>
              <w:t>СОШ, мест</w:t>
            </w:r>
          </w:p>
        </w:tc>
        <w:tc>
          <w:tcPr>
            <w:tcW w:w="4818" w:type="dxa"/>
            <w:tcBorders>
              <w:top w:val="single" w:sz="4" w:space="0" w:color="auto"/>
              <w:left w:val="single" w:sz="4" w:space="0" w:color="auto"/>
              <w:bottom w:val="single" w:sz="4" w:space="0" w:color="auto"/>
              <w:right w:val="single" w:sz="4" w:space="0" w:color="auto"/>
            </w:tcBorders>
          </w:tcPr>
          <w:p w14:paraId="2607C8DC" w14:textId="24180A82" w:rsidR="00940653" w:rsidRPr="005F4929" w:rsidRDefault="00940653" w:rsidP="004B7581">
            <w:pPr>
              <w:ind w:firstLineChars="2" w:firstLine="4"/>
              <w:jc w:val="left"/>
              <w:rPr>
                <w:sz w:val="22"/>
                <w:szCs w:val="22"/>
              </w:rPr>
            </w:pPr>
            <w:r w:rsidRPr="005F4929">
              <w:rPr>
                <w:sz w:val="22"/>
                <w:szCs w:val="22"/>
              </w:rPr>
              <w:t>320</w:t>
            </w:r>
          </w:p>
        </w:tc>
      </w:tr>
      <w:tr w:rsidR="00EE708B" w:rsidRPr="005F4929" w14:paraId="0D30B4DE" w14:textId="77777777" w:rsidTr="004B7581">
        <w:trPr>
          <w:trHeight w:val="294"/>
        </w:trPr>
        <w:tc>
          <w:tcPr>
            <w:tcW w:w="9530" w:type="dxa"/>
            <w:gridSpan w:val="3"/>
            <w:tcBorders>
              <w:top w:val="single" w:sz="4" w:space="0" w:color="auto"/>
              <w:left w:val="single" w:sz="4" w:space="0" w:color="auto"/>
              <w:bottom w:val="single" w:sz="4" w:space="0" w:color="auto"/>
              <w:right w:val="single" w:sz="4" w:space="0" w:color="auto"/>
            </w:tcBorders>
          </w:tcPr>
          <w:p w14:paraId="092C8D2D"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39AD0D7C" w14:textId="77777777" w:rsidTr="004B7581">
        <w:trPr>
          <w:trHeight w:val="294"/>
        </w:trPr>
        <w:tc>
          <w:tcPr>
            <w:tcW w:w="4712" w:type="dxa"/>
            <w:gridSpan w:val="2"/>
            <w:tcBorders>
              <w:top w:val="single" w:sz="4" w:space="0" w:color="auto"/>
              <w:left w:val="single" w:sz="4" w:space="0" w:color="auto"/>
              <w:bottom w:val="single" w:sz="4" w:space="0" w:color="auto"/>
              <w:right w:val="single" w:sz="4" w:space="0" w:color="auto"/>
            </w:tcBorders>
          </w:tcPr>
          <w:p w14:paraId="209760FF"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818" w:type="dxa"/>
            <w:tcBorders>
              <w:top w:val="single" w:sz="4" w:space="0" w:color="auto"/>
              <w:left w:val="single" w:sz="4" w:space="0" w:color="auto"/>
              <w:bottom w:val="single" w:sz="4" w:space="0" w:color="auto"/>
              <w:right w:val="single" w:sz="4" w:space="0" w:color="auto"/>
            </w:tcBorders>
            <w:vAlign w:val="center"/>
          </w:tcPr>
          <w:p w14:paraId="6A70E0E3" w14:textId="77777777" w:rsidR="00EE708B" w:rsidRPr="005F4929" w:rsidRDefault="00EE708B" w:rsidP="004B7581">
            <w:pPr>
              <w:ind w:firstLine="0"/>
              <w:jc w:val="left"/>
              <w:rPr>
                <w:sz w:val="22"/>
                <w:szCs w:val="22"/>
              </w:rPr>
            </w:pPr>
            <w:r w:rsidRPr="005F4929">
              <w:rPr>
                <w:sz w:val="22"/>
                <w:szCs w:val="22"/>
              </w:rPr>
              <w:t xml:space="preserve">2.6 Многоэтажная жилая застройка (высотная застройка); </w:t>
            </w:r>
          </w:p>
          <w:p w14:paraId="077064E5" w14:textId="2E789C1C"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DDB6567"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1DE251B9" w14:textId="77777777" w:rsidR="002C5CFC" w:rsidRPr="005F4929" w:rsidRDefault="002C5CFC" w:rsidP="002C5CFC">
            <w:pPr>
              <w:ind w:firstLineChars="2" w:firstLine="4"/>
              <w:jc w:val="left"/>
              <w:rPr>
                <w:sz w:val="22"/>
                <w:szCs w:val="22"/>
              </w:rPr>
            </w:pPr>
            <w:r w:rsidRPr="005F4929">
              <w:rPr>
                <w:sz w:val="22"/>
                <w:szCs w:val="22"/>
              </w:rPr>
              <w:t>3.1.1 Предоставление коммунальных услуг;</w:t>
            </w:r>
          </w:p>
          <w:p w14:paraId="15615FB2" w14:textId="76F20280" w:rsidR="002C5CFC" w:rsidRPr="005F4929" w:rsidRDefault="002C5CFC" w:rsidP="002C5CFC">
            <w:pPr>
              <w:ind w:firstLineChars="2" w:firstLine="4"/>
              <w:jc w:val="left"/>
              <w:rPr>
                <w:sz w:val="22"/>
                <w:szCs w:val="22"/>
              </w:rPr>
            </w:pPr>
            <w:r w:rsidRPr="005F4929">
              <w:rPr>
                <w:sz w:val="22"/>
                <w:szCs w:val="22"/>
              </w:rPr>
              <w:t xml:space="preserve">3.1.2 Административные здания организаций, обеспечивающих предоставление коммунальных услуг; </w:t>
            </w:r>
          </w:p>
          <w:p w14:paraId="64CE13CE" w14:textId="77777777" w:rsidR="00EE708B" w:rsidRPr="005F4929" w:rsidRDefault="00EE708B" w:rsidP="004B7581">
            <w:pPr>
              <w:ind w:firstLine="0"/>
              <w:jc w:val="left"/>
              <w:rPr>
                <w:sz w:val="22"/>
                <w:szCs w:val="22"/>
              </w:rPr>
            </w:pPr>
            <w:r w:rsidRPr="005F4929">
              <w:rPr>
                <w:sz w:val="22"/>
                <w:szCs w:val="22"/>
              </w:rPr>
              <w:t xml:space="preserve">3.4 Здравоохранение; </w:t>
            </w:r>
          </w:p>
          <w:p w14:paraId="50DABB8C"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7259D168" w14:textId="77777777" w:rsidR="00EE708B" w:rsidRPr="005F4929" w:rsidRDefault="00EE708B" w:rsidP="004B7581">
            <w:pPr>
              <w:ind w:firstLine="0"/>
              <w:jc w:val="left"/>
              <w:rPr>
                <w:sz w:val="22"/>
                <w:szCs w:val="22"/>
              </w:rPr>
            </w:pPr>
            <w:r w:rsidRPr="005F4929">
              <w:rPr>
                <w:sz w:val="22"/>
                <w:szCs w:val="22"/>
              </w:rPr>
              <w:t xml:space="preserve">3.4.2 Стационарное медицинское обслуживание; </w:t>
            </w:r>
          </w:p>
          <w:p w14:paraId="012D60DA" w14:textId="77777777" w:rsidR="00EE708B" w:rsidRPr="005F4929" w:rsidRDefault="00EE708B" w:rsidP="004B7581">
            <w:pPr>
              <w:ind w:firstLine="0"/>
              <w:jc w:val="left"/>
              <w:rPr>
                <w:sz w:val="22"/>
                <w:szCs w:val="22"/>
              </w:rPr>
            </w:pPr>
            <w:r w:rsidRPr="005F4929">
              <w:rPr>
                <w:sz w:val="22"/>
                <w:szCs w:val="22"/>
              </w:rPr>
              <w:t xml:space="preserve">3.5.1 Дошкольное, начальное и среднее общее образование; </w:t>
            </w:r>
          </w:p>
          <w:p w14:paraId="2FD5052E" w14:textId="77777777" w:rsidR="00E732E0" w:rsidRPr="005F4929" w:rsidRDefault="00E732E0" w:rsidP="00E732E0">
            <w:pPr>
              <w:ind w:firstLineChars="2" w:firstLine="4"/>
              <w:jc w:val="left"/>
              <w:rPr>
                <w:sz w:val="22"/>
                <w:szCs w:val="22"/>
              </w:rPr>
            </w:pPr>
            <w:r w:rsidRPr="005F4929">
              <w:rPr>
                <w:sz w:val="22"/>
                <w:szCs w:val="22"/>
              </w:rPr>
              <w:t>6.8 Связь;</w:t>
            </w:r>
          </w:p>
          <w:p w14:paraId="7AC38407" w14:textId="1A347A0C" w:rsidR="00B70A48" w:rsidRPr="005F4929" w:rsidRDefault="00B70A48" w:rsidP="00E732E0">
            <w:pPr>
              <w:ind w:firstLineChars="2" w:firstLine="4"/>
              <w:jc w:val="left"/>
              <w:rPr>
                <w:sz w:val="22"/>
                <w:szCs w:val="22"/>
              </w:rPr>
            </w:pPr>
            <w:r w:rsidRPr="005F4929">
              <w:rPr>
                <w:sz w:val="22"/>
                <w:szCs w:val="22"/>
              </w:rPr>
              <w:t>7.2 Автомобильный транспорт;</w:t>
            </w:r>
          </w:p>
        </w:tc>
      </w:tr>
      <w:tr w:rsidR="00EE708B" w:rsidRPr="005F4929" w14:paraId="62439797" w14:textId="77777777" w:rsidTr="004B7581">
        <w:trPr>
          <w:trHeight w:val="294"/>
        </w:trPr>
        <w:tc>
          <w:tcPr>
            <w:tcW w:w="4712" w:type="dxa"/>
            <w:gridSpan w:val="2"/>
            <w:tcBorders>
              <w:top w:val="single" w:sz="4" w:space="0" w:color="auto"/>
              <w:left w:val="single" w:sz="4" w:space="0" w:color="auto"/>
              <w:bottom w:val="single" w:sz="4" w:space="0" w:color="auto"/>
              <w:right w:val="single" w:sz="4" w:space="0" w:color="auto"/>
            </w:tcBorders>
          </w:tcPr>
          <w:p w14:paraId="1B5A1891"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818" w:type="dxa"/>
            <w:tcBorders>
              <w:top w:val="single" w:sz="4" w:space="0" w:color="auto"/>
              <w:left w:val="single" w:sz="4" w:space="0" w:color="auto"/>
              <w:bottom w:val="single" w:sz="4" w:space="0" w:color="auto"/>
              <w:right w:val="single" w:sz="4" w:space="0" w:color="auto"/>
            </w:tcBorders>
            <w:vAlign w:val="center"/>
          </w:tcPr>
          <w:p w14:paraId="6A6D2F4A"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79BC280F" w14:textId="714EFFE5"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307BBF77" w14:textId="77777777" w:rsidR="0009183E" w:rsidRPr="005F4929" w:rsidRDefault="00EE708B" w:rsidP="004B7581">
            <w:pPr>
              <w:ind w:firstLineChars="2" w:firstLine="4"/>
              <w:jc w:val="left"/>
              <w:rPr>
                <w:sz w:val="22"/>
                <w:szCs w:val="22"/>
              </w:rPr>
            </w:pPr>
            <w:r w:rsidRPr="005F4929">
              <w:rPr>
                <w:sz w:val="22"/>
                <w:szCs w:val="22"/>
              </w:rPr>
              <w:t>3.1 Коммунальное обслуживание;</w:t>
            </w:r>
          </w:p>
          <w:p w14:paraId="08A0AB2E"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765392D1" w14:textId="77777777" w:rsidR="006D03C3" w:rsidRPr="005F4929" w:rsidRDefault="00EE708B" w:rsidP="004B7581">
            <w:pPr>
              <w:ind w:firstLine="0"/>
              <w:jc w:val="left"/>
              <w:rPr>
                <w:sz w:val="22"/>
                <w:szCs w:val="22"/>
              </w:rPr>
            </w:pPr>
            <w:r w:rsidRPr="005F4929">
              <w:rPr>
                <w:sz w:val="22"/>
                <w:szCs w:val="22"/>
              </w:rPr>
              <w:t>3.8 Общественное управление;</w:t>
            </w:r>
          </w:p>
          <w:p w14:paraId="50F13796"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50EE551A" w14:textId="77777777" w:rsidR="00EE708B" w:rsidRPr="005F4929" w:rsidRDefault="00EE708B" w:rsidP="004B7581">
            <w:pPr>
              <w:ind w:firstLine="0"/>
              <w:jc w:val="left"/>
              <w:rPr>
                <w:sz w:val="22"/>
                <w:szCs w:val="22"/>
              </w:rPr>
            </w:pPr>
            <w:r w:rsidRPr="005F4929">
              <w:rPr>
                <w:sz w:val="22"/>
                <w:szCs w:val="22"/>
              </w:rPr>
              <w:t>5.1 Спорт</w:t>
            </w:r>
          </w:p>
        </w:tc>
      </w:tr>
    </w:tbl>
    <w:p w14:paraId="561B7131" w14:textId="7B987A32" w:rsidR="00EE708B" w:rsidRPr="005F4929" w:rsidRDefault="00EE708B" w:rsidP="00EE708B">
      <w:pPr>
        <w:ind w:firstLine="0"/>
        <w:jc w:val="left"/>
        <w:rPr>
          <w:rFonts w:eastAsia="Calibri"/>
          <w:lang w:eastAsia="en-US"/>
        </w:rPr>
      </w:pPr>
    </w:p>
    <w:p w14:paraId="75D24FDF" w14:textId="77777777" w:rsidR="00EE708B" w:rsidRPr="005F4929" w:rsidRDefault="00EE708B" w:rsidP="00EE708B">
      <w:pPr>
        <w:rPr>
          <w:vanish/>
        </w:rPr>
      </w:pPr>
      <w:r w:rsidRPr="005F4929">
        <w:br w:type="page"/>
      </w:r>
    </w:p>
    <w:p w14:paraId="28A23052" w14:textId="3B9F427E" w:rsidR="00EE708B" w:rsidRPr="005F4929" w:rsidRDefault="00EE708B" w:rsidP="00EE708B">
      <w:pPr>
        <w:rPr>
          <w:vanish/>
        </w:rPr>
      </w:pPr>
    </w:p>
    <w:p w14:paraId="67C6A62D" w14:textId="77777777" w:rsidR="00CB3051" w:rsidRPr="005F4929" w:rsidRDefault="00CB3051" w:rsidP="00EE708B">
      <w:pPr>
        <w:ind w:firstLine="0"/>
        <w:jc w:val="left"/>
        <w:rPr>
          <w:vanish/>
        </w:rPr>
      </w:pPr>
    </w:p>
    <w:p w14:paraId="1CC0D1B6" w14:textId="77777777" w:rsidR="00EE708B" w:rsidRPr="005F4929" w:rsidRDefault="00EE708B" w:rsidP="00EE708B">
      <w:pPr>
        <w:ind w:firstLine="0"/>
        <w:jc w:val="left"/>
        <w:rPr>
          <w:vanish/>
        </w:rPr>
      </w:pPr>
      <w:r w:rsidRPr="005F4929">
        <w:rPr>
          <w:vanish/>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4DE4CFE0" w14:textId="77777777" w:rsidTr="004B7581">
        <w:tc>
          <w:tcPr>
            <w:tcW w:w="9526" w:type="dxa"/>
            <w:gridSpan w:val="3"/>
            <w:tcBorders>
              <w:bottom w:val="single" w:sz="4" w:space="0" w:color="auto"/>
            </w:tcBorders>
          </w:tcPr>
          <w:p w14:paraId="2C39EAF1" w14:textId="30B10429" w:rsidR="00EE708B" w:rsidRPr="005F4929" w:rsidRDefault="004D46BD" w:rsidP="001D0B5A">
            <w:pPr>
              <w:ind w:firstLineChars="100" w:firstLine="221"/>
              <w:jc w:val="center"/>
              <w:rPr>
                <w:b/>
                <w:sz w:val="22"/>
                <w:szCs w:val="22"/>
              </w:rPr>
            </w:pPr>
            <w:r w:rsidRPr="005F4929">
              <w:rPr>
                <w:b/>
                <w:sz w:val="22"/>
                <w:szCs w:val="22"/>
              </w:rPr>
              <w:t>Территориальная зона КУРТ-5</w:t>
            </w:r>
          </w:p>
          <w:p w14:paraId="44F6DF64" w14:textId="77777777" w:rsidR="00EE708B" w:rsidRPr="005F4929" w:rsidRDefault="00EE708B" w:rsidP="004B7581">
            <w:pPr>
              <w:ind w:firstLineChars="100" w:firstLine="200"/>
              <w:rPr>
                <w:sz w:val="20"/>
                <w:szCs w:val="20"/>
              </w:rPr>
            </w:pPr>
          </w:p>
        </w:tc>
      </w:tr>
      <w:tr w:rsidR="00EE708B" w:rsidRPr="005F4929" w14:paraId="5881960C"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5E07A854"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D18431"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0EC9384D"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6A2A3168"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7E662D69" w14:textId="77777777" w:rsidR="00EE708B" w:rsidRPr="005F4929" w:rsidRDefault="00EE708B" w:rsidP="00186D53">
            <w:pPr>
              <w:pStyle w:val="ConsPlusNormal"/>
              <w:numPr>
                <w:ilvl w:val="0"/>
                <w:numId w:val="36"/>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0E91A4B" w14:textId="77777777" w:rsidR="00EE708B" w:rsidRPr="005F4929" w:rsidRDefault="00EE708B" w:rsidP="004B7581">
            <w:pPr>
              <w:ind w:firstLineChars="2" w:firstLine="4"/>
              <w:jc w:val="left"/>
              <w:rPr>
                <w:sz w:val="22"/>
                <w:szCs w:val="22"/>
              </w:rPr>
            </w:pPr>
            <w:r w:rsidRPr="005F4929">
              <w:rPr>
                <w:sz w:val="22"/>
                <w:szCs w:val="22"/>
              </w:rPr>
              <w:t>Площадь квартир</w:t>
            </w:r>
          </w:p>
        </w:tc>
        <w:tc>
          <w:tcPr>
            <w:tcW w:w="4706" w:type="dxa"/>
            <w:tcBorders>
              <w:top w:val="single" w:sz="4" w:space="0" w:color="auto"/>
              <w:left w:val="single" w:sz="4" w:space="0" w:color="auto"/>
              <w:bottom w:val="single" w:sz="4" w:space="0" w:color="auto"/>
              <w:right w:val="single" w:sz="4" w:space="0" w:color="auto"/>
            </w:tcBorders>
          </w:tcPr>
          <w:p w14:paraId="79A2808A" w14:textId="77777777" w:rsidR="00EE708B" w:rsidRPr="005F4929" w:rsidRDefault="00EE708B" w:rsidP="004B7581">
            <w:pPr>
              <w:ind w:firstLineChars="2" w:firstLine="4"/>
              <w:jc w:val="left"/>
              <w:rPr>
                <w:sz w:val="22"/>
                <w:szCs w:val="22"/>
              </w:rPr>
            </w:pPr>
            <w:r w:rsidRPr="005F4929">
              <w:rPr>
                <w:sz w:val="22"/>
                <w:szCs w:val="22"/>
              </w:rPr>
              <w:t>49 024 кв. м</w:t>
            </w:r>
          </w:p>
        </w:tc>
      </w:tr>
      <w:tr w:rsidR="00EE708B" w:rsidRPr="005F4929" w14:paraId="5AF0FAC7"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FB6459C" w14:textId="77777777" w:rsidR="00EE708B" w:rsidRPr="005F4929" w:rsidRDefault="00EE708B" w:rsidP="00186D53">
            <w:pPr>
              <w:pStyle w:val="ConsPlusNormal"/>
              <w:numPr>
                <w:ilvl w:val="0"/>
                <w:numId w:val="3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E9961EA"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1D4E2BBF" w14:textId="77777777" w:rsidR="00EE708B" w:rsidRPr="005F4929" w:rsidRDefault="00EE708B" w:rsidP="004B7581">
            <w:pPr>
              <w:ind w:firstLineChars="2" w:firstLine="4"/>
              <w:jc w:val="left"/>
              <w:rPr>
                <w:sz w:val="22"/>
                <w:szCs w:val="22"/>
              </w:rPr>
            </w:pPr>
            <w:r w:rsidRPr="005F4929">
              <w:rPr>
                <w:sz w:val="22"/>
                <w:szCs w:val="22"/>
              </w:rPr>
              <w:t>17</w:t>
            </w:r>
          </w:p>
        </w:tc>
      </w:tr>
      <w:tr w:rsidR="00EE708B" w:rsidRPr="005F4929" w14:paraId="473DCC09"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9D18D91" w14:textId="77777777" w:rsidR="00EE708B" w:rsidRPr="005F4929" w:rsidRDefault="00EE708B" w:rsidP="00186D53">
            <w:pPr>
              <w:pStyle w:val="ConsPlusNormal"/>
              <w:numPr>
                <w:ilvl w:val="0"/>
                <w:numId w:val="3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730D562" w14:textId="77777777" w:rsidR="00EE708B" w:rsidRPr="005F4929" w:rsidRDefault="00EE708B" w:rsidP="004B7581">
            <w:pPr>
              <w:ind w:firstLineChars="2" w:firstLine="4"/>
              <w:jc w:val="left"/>
              <w:rPr>
                <w:sz w:val="22"/>
                <w:szCs w:val="22"/>
              </w:rPr>
            </w:pPr>
            <w:r w:rsidRPr="005F4929">
              <w:rPr>
                <w:sz w:val="22"/>
                <w:szCs w:val="22"/>
              </w:rPr>
              <w:t>Площадь нежилых помещений</w:t>
            </w:r>
          </w:p>
        </w:tc>
        <w:tc>
          <w:tcPr>
            <w:tcW w:w="4706" w:type="dxa"/>
            <w:tcBorders>
              <w:top w:val="single" w:sz="4" w:space="0" w:color="auto"/>
              <w:left w:val="single" w:sz="4" w:space="0" w:color="auto"/>
              <w:bottom w:val="single" w:sz="4" w:space="0" w:color="auto"/>
              <w:right w:val="single" w:sz="4" w:space="0" w:color="auto"/>
            </w:tcBorders>
          </w:tcPr>
          <w:p w14:paraId="1776E50C" w14:textId="77777777" w:rsidR="00EE708B" w:rsidRPr="005F4929" w:rsidRDefault="00EE708B" w:rsidP="004B7581">
            <w:pPr>
              <w:ind w:firstLineChars="2" w:firstLine="4"/>
              <w:jc w:val="left"/>
              <w:rPr>
                <w:sz w:val="22"/>
                <w:szCs w:val="22"/>
              </w:rPr>
            </w:pPr>
            <w:r w:rsidRPr="005F4929">
              <w:rPr>
                <w:sz w:val="22"/>
                <w:szCs w:val="22"/>
              </w:rPr>
              <w:t>7 380 кв. м</w:t>
            </w:r>
          </w:p>
        </w:tc>
      </w:tr>
      <w:tr w:rsidR="00EE708B" w:rsidRPr="005F4929" w14:paraId="17A92A5B"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8C94478" w14:textId="77777777" w:rsidR="00EE708B" w:rsidRPr="005F4929" w:rsidRDefault="00EE708B" w:rsidP="00186D53">
            <w:pPr>
              <w:pStyle w:val="ConsPlusNormal"/>
              <w:numPr>
                <w:ilvl w:val="0"/>
                <w:numId w:val="3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C548935" w14:textId="77777777" w:rsidR="00EE708B" w:rsidRPr="005F4929" w:rsidRDefault="00EE708B" w:rsidP="004B7581">
            <w:pPr>
              <w:ind w:firstLineChars="2" w:firstLine="4"/>
              <w:jc w:val="left"/>
              <w:rPr>
                <w:sz w:val="22"/>
                <w:szCs w:val="22"/>
              </w:rPr>
            </w:pPr>
            <w:r w:rsidRPr="005F4929">
              <w:rPr>
                <w:sz w:val="22"/>
                <w:szCs w:val="22"/>
              </w:rPr>
              <w:t>Дошкольные образовательные учреждения</w:t>
            </w:r>
          </w:p>
        </w:tc>
        <w:tc>
          <w:tcPr>
            <w:tcW w:w="4706" w:type="dxa"/>
            <w:tcBorders>
              <w:top w:val="single" w:sz="4" w:space="0" w:color="auto"/>
              <w:left w:val="single" w:sz="4" w:space="0" w:color="auto"/>
              <w:bottom w:val="single" w:sz="4" w:space="0" w:color="auto"/>
              <w:right w:val="single" w:sz="4" w:space="0" w:color="auto"/>
            </w:tcBorders>
          </w:tcPr>
          <w:p w14:paraId="62209962" w14:textId="77777777" w:rsidR="00EE708B" w:rsidRPr="005F4929" w:rsidRDefault="00EE708B" w:rsidP="004B7581">
            <w:pPr>
              <w:ind w:firstLineChars="2" w:firstLine="4"/>
              <w:jc w:val="left"/>
              <w:rPr>
                <w:sz w:val="22"/>
                <w:szCs w:val="22"/>
              </w:rPr>
            </w:pPr>
            <w:r w:rsidRPr="005F4929">
              <w:rPr>
                <w:sz w:val="22"/>
                <w:szCs w:val="22"/>
              </w:rPr>
              <w:t>57 мест (пристройка к существующему)</w:t>
            </w:r>
          </w:p>
        </w:tc>
      </w:tr>
      <w:tr w:rsidR="00EE708B" w:rsidRPr="005F4929" w14:paraId="392B639F"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4FCAB229" w14:textId="77777777" w:rsidR="00EE708B" w:rsidRPr="005F4929" w:rsidRDefault="00EE708B" w:rsidP="00186D53">
            <w:pPr>
              <w:pStyle w:val="ConsPlusNormal"/>
              <w:numPr>
                <w:ilvl w:val="0"/>
                <w:numId w:val="3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E21A537" w14:textId="77777777" w:rsidR="00EE708B" w:rsidRPr="005F4929" w:rsidRDefault="00EE708B" w:rsidP="004B7581">
            <w:pPr>
              <w:ind w:firstLineChars="2" w:firstLine="4"/>
              <w:jc w:val="left"/>
              <w:rPr>
                <w:sz w:val="22"/>
                <w:szCs w:val="22"/>
              </w:rPr>
            </w:pPr>
            <w:r w:rsidRPr="005F4929">
              <w:rPr>
                <w:sz w:val="22"/>
                <w:szCs w:val="22"/>
              </w:rPr>
              <w:t>Парковки</w:t>
            </w:r>
          </w:p>
        </w:tc>
        <w:tc>
          <w:tcPr>
            <w:tcW w:w="4706" w:type="dxa"/>
            <w:tcBorders>
              <w:top w:val="single" w:sz="4" w:space="0" w:color="auto"/>
              <w:left w:val="single" w:sz="4" w:space="0" w:color="auto"/>
              <w:bottom w:val="single" w:sz="4" w:space="0" w:color="auto"/>
              <w:right w:val="single" w:sz="4" w:space="0" w:color="auto"/>
            </w:tcBorders>
          </w:tcPr>
          <w:p w14:paraId="5BCBEC0C" w14:textId="77777777" w:rsidR="00EE708B" w:rsidRPr="005F4929" w:rsidRDefault="00EE708B" w:rsidP="004B7581">
            <w:pPr>
              <w:ind w:firstLineChars="2" w:firstLine="4"/>
              <w:jc w:val="left"/>
              <w:rPr>
                <w:sz w:val="22"/>
                <w:szCs w:val="22"/>
              </w:rPr>
            </w:pPr>
            <w:r w:rsidRPr="005F4929">
              <w:rPr>
                <w:sz w:val="22"/>
                <w:szCs w:val="22"/>
              </w:rPr>
              <w:t>630 машино-мест</w:t>
            </w:r>
          </w:p>
        </w:tc>
      </w:tr>
      <w:tr w:rsidR="00EE708B" w:rsidRPr="005F4929" w14:paraId="32AB29D7"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5099ADBE"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23673D11"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B70F272"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711FB58" w14:textId="77777777" w:rsidR="00EE708B" w:rsidRPr="005F4929" w:rsidRDefault="00EE708B" w:rsidP="004B7581">
            <w:pPr>
              <w:ind w:firstLine="0"/>
              <w:jc w:val="left"/>
              <w:rPr>
                <w:sz w:val="22"/>
                <w:szCs w:val="22"/>
              </w:rPr>
            </w:pPr>
            <w:r w:rsidRPr="005F4929">
              <w:rPr>
                <w:sz w:val="22"/>
                <w:szCs w:val="22"/>
              </w:rPr>
              <w:t xml:space="preserve">2.6 Многоэтажная жилая застройка (высотная застройка); </w:t>
            </w:r>
          </w:p>
          <w:p w14:paraId="37E44998"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4BE811E7"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599EA3C7"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B7F9C5F" w14:textId="35FDFD22"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3EF9F70E" w14:textId="1687B592" w:rsidR="00E732E0" w:rsidRPr="005F4929" w:rsidRDefault="00E732E0" w:rsidP="00B519B4">
            <w:pPr>
              <w:ind w:firstLineChars="2" w:firstLine="4"/>
              <w:jc w:val="left"/>
              <w:rPr>
                <w:sz w:val="22"/>
                <w:szCs w:val="22"/>
              </w:rPr>
            </w:pPr>
            <w:r w:rsidRPr="005F4929">
              <w:rPr>
                <w:sz w:val="22"/>
                <w:szCs w:val="22"/>
              </w:rPr>
              <w:t>6.8 Связь;</w:t>
            </w:r>
          </w:p>
          <w:p w14:paraId="2403472A" w14:textId="2CCDC8FC" w:rsidR="00B70A48" w:rsidRPr="005F4929" w:rsidRDefault="00B70A48" w:rsidP="00B519B4">
            <w:pPr>
              <w:ind w:firstLineChars="2" w:firstLine="4"/>
              <w:jc w:val="left"/>
              <w:rPr>
                <w:sz w:val="22"/>
                <w:szCs w:val="22"/>
              </w:rPr>
            </w:pPr>
            <w:r w:rsidRPr="005F4929">
              <w:rPr>
                <w:sz w:val="22"/>
                <w:szCs w:val="22"/>
              </w:rPr>
              <w:t>7.2 Автомобильный транспорт;</w:t>
            </w:r>
          </w:p>
          <w:p w14:paraId="47C461EF" w14:textId="77777777" w:rsidR="00EE708B" w:rsidRPr="005F4929" w:rsidRDefault="00EE708B" w:rsidP="004B7581">
            <w:pPr>
              <w:ind w:firstLine="0"/>
              <w:jc w:val="left"/>
              <w:rPr>
                <w:sz w:val="22"/>
                <w:szCs w:val="22"/>
              </w:rPr>
            </w:pPr>
            <w:r w:rsidRPr="005F4929">
              <w:rPr>
                <w:sz w:val="22"/>
                <w:szCs w:val="22"/>
              </w:rPr>
              <w:t>12.0 Земельные участки (территории) общего пользования</w:t>
            </w:r>
          </w:p>
          <w:p w14:paraId="53EDD887"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2103A1E9" w14:textId="6698908D"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1968062A"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A9E6B59"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3A891BAF" w14:textId="77777777" w:rsidR="00EE708B" w:rsidRPr="005F4929" w:rsidRDefault="00EE708B" w:rsidP="004B7581">
            <w:pPr>
              <w:ind w:firstLine="0"/>
              <w:jc w:val="left"/>
              <w:rPr>
                <w:sz w:val="22"/>
                <w:szCs w:val="22"/>
              </w:rPr>
            </w:pPr>
            <w:r w:rsidRPr="005F4929">
              <w:rPr>
                <w:sz w:val="22"/>
                <w:szCs w:val="22"/>
              </w:rPr>
              <w:t xml:space="preserve">4.4 Магазины; </w:t>
            </w:r>
          </w:p>
          <w:p w14:paraId="38F7E70F" w14:textId="77777777" w:rsidR="00EE708B" w:rsidRPr="005F4929" w:rsidRDefault="00EE708B" w:rsidP="004B7581">
            <w:pPr>
              <w:ind w:firstLine="0"/>
              <w:jc w:val="left"/>
              <w:rPr>
                <w:sz w:val="22"/>
                <w:szCs w:val="22"/>
              </w:rPr>
            </w:pPr>
            <w:r w:rsidRPr="005F4929">
              <w:rPr>
                <w:sz w:val="22"/>
                <w:szCs w:val="22"/>
              </w:rPr>
              <w:t>4.1 Деловое управление</w:t>
            </w:r>
          </w:p>
        </w:tc>
      </w:tr>
      <w:tr w:rsidR="00EE708B" w:rsidRPr="005F4929" w14:paraId="2C1A027B"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6C13952"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7DC0E43D" w14:textId="77777777" w:rsidR="00EE708B" w:rsidRPr="005F4929" w:rsidRDefault="00EE708B" w:rsidP="004B7581">
            <w:pPr>
              <w:ind w:firstLine="0"/>
              <w:jc w:val="left"/>
              <w:rPr>
                <w:sz w:val="22"/>
                <w:szCs w:val="22"/>
              </w:rPr>
            </w:pPr>
            <w:r w:rsidRPr="005F4929">
              <w:rPr>
                <w:sz w:val="22"/>
                <w:szCs w:val="22"/>
              </w:rPr>
              <w:t>2.7 Обслуживание жилой застройки;</w:t>
            </w:r>
          </w:p>
          <w:p w14:paraId="6C00F61D" w14:textId="121DB406"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w:t>
            </w:r>
          </w:p>
          <w:p w14:paraId="6BE4D425" w14:textId="00C94713" w:rsidR="00B519B4" w:rsidRPr="005F4929" w:rsidRDefault="00EE708B" w:rsidP="005C2AC2">
            <w:pPr>
              <w:ind w:firstLineChars="2" w:firstLine="4"/>
              <w:jc w:val="left"/>
              <w:rPr>
                <w:sz w:val="22"/>
                <w:szCs w:val="22"/>
              </w:rPr>
            </w:pPr>
            <w:r w:rsidRPr="005F4929">
              <w:rPr>
                <w:sz w:val="22"/>
                <w:szCs w:val="22"/>
              </w:rPr>
              <w:t xml:space="preserve">3.1 Коммунальное обслуживание; </w:t>
            </w:r>
          </w:p>
          <w:p w14:paraId="0C19AE1F" w14:textId="77777777" w:rsidR="00EE708B" w:rsidRPr="005F4929" w:rsidRDefault="00EE708B" w:rsidP="004B7581">
            <w:pPr>
              <w:ind w:firstLine="0"/>
              <w:jc w:val="left"/>
              <w:rPr>
                <w:sz w:val="22"/>
                <w:szCs w:val="22"/>
              </w:rPr>
            </w:pPr>
            <w:r w:rsidRPr="005F4929">
              <w:rPr>
                <w:sz w:val="22"/>
                <w:szCs w:val="22"/>
              </w:rPr>
              <w:t>3.5 Образование и просвещение;</w:t>
            </w:r>
          </w:p>
          <w:p w14:paraId="5039A12B" w14:textId="77777777" w:rsidR="00EE708B" w:rsidRPr="005F4929" w:rsidRDefault="00EE708B" w:rsidP="004B7581">
            <w:pPr>
              <w:ind w:firstLine="0"/>
              <w:jc w:val="left"/>
              <w:rPr>
                <w:sz w:val="22"/>
                <w:szCs w:val="22"/>
              </w:rPr>
            </w:pPr>
            <w:r w:rsidRPr="005F4929">
              <w:rPr>
                <w:sz w:val="22"/>
                <w:szCs w:val="22"/>
              </w:rPr>
              <w:t>3.8 Общественное управление;</w:t>
            </w:r>
          </w:p>
          <w:p w14:paraId="4DE8DA84" w14:textId="77777777" w:rsidR="00EE708B" w:rsidRPr="005F4929" w:rsidRDefault="00EE708B" w:rsidP="004B7581">
            <w:pPr>
              <w:ind w:firstLine="0"/>
              <w:jc w:val="left"/>
              <w:rPr>
                <w:sz w:val="22"/>
                <w:szCs w:val="22"/>
              </w:rPr>
            </w:pPr>
            <w:r w:rsidRPr="005F4929">
              <w:rPr>
                <w:sz w:val="22"/>
                <w:szCs w:val="22"/>
              </w:rPr>
              <w:t>3.9 Обеспечение научной деятельности;</w:t>
            </w:r>
          </w:p>
          <w:p w14:paraId="4E77025D" w14:textId="77777777" w:rsidR="00BB71AA" w:rsidRPr="005F4929" w:rsidRDefault="00EE708B" w:rsidP="004B7581">
            <w:pPr>
              <w:ind w:firstLine="0"/>
              <w:jc w:val="left"/>
              <w:rPr>
                <w:sz w:val="22"/>
                <w:szCs w:val="22"/>
              </w:rPr>
            </w:pPr>
            <w:r w:rsidRPr="005F4929">
              <w:rPr>
                <w:sz w:val="22"/>
                <w:szCs w:val="22"/>
              </w:rPr>
              <w:t xml:space="preserve">3.9.1 Обеспечение деятельности в области </w:t>
            </w:r>
          </w:p>
          <w:p w14:paraId="63CE60BA" w14:textId="379D7EA2" w:rsidR="00BB71AA" w:rsidRPr="005F4929" w:rsidRDefault="00EE708B" w:rsidP="004B7581">
            <w:pPr>
              <w:ind w:firstLine="0"/>
              <w:jc w:val="left"/>
              <w:rPr>
                <w:sz w:val="22"/>
                <w:szCs w:val="22"/>
              </w:rPr>
            </w:pPr>
            <w:r w:rsidRPr="005F4929">
              <w:rPr>
                <w:sz w:val="22"/>
                <w:szCs w:val="22"/>
              </w:rPr>
              <w:t>гидрометеорологии и смежных с ней областях;</w:t>
            </w:r>
          </w:p>
          <w:p w14:paraId="0BECBF2D" w14:textId="77777777" w:rsidR="00EE708B" w:rsidRPr="005F4929" w:rsidRDefault="00EE708B" w:rsidP="004B7581">
            <w:pPr>
              <w:ind w:firstLine="0"/>
              <w:jc w:val="left"/>
              <w:rPr>
                <w:sz w:val="22"/>
                <w:szCs w:val="22"/>
              </w:rPr>
            </w:pPr>
            <w:r w:rsidRPr="005F4929">
              <w:rPr>
                <w:sz w:val="22"/>
                <w:szCs w:val="22"/>
              </w:rPr>
              <w:t>4.5 Банковская и страховая деятельность;</w:t>
            </w:r>
          </w:p>
          <w:p w14:paraId="146ED6ED" w14:textId="77777777" w:rsidR="00EE708B" w:rsidRPr="005F4929" w:rsidRDefault="00EE708B" w:rsidP="004B7581">
            <w:pPr>
              <w:ind w:firstLine="0"/>
              <w:jc w:val="left"/>
              <w:rPr>
                <w:sz w:val="22"/>
                <w:szCs w:val="22"/>
              </w:rPr>
            </w:pPr>
            <w:r w:rsidRPr="005F4929">
              <w:rPr>
                <w:sz w:val="22"/>
                <w:szCs w:val="22"/>
              </w:rPr>
              <w:t>5.1 Спорт;</w:t>
            </w:r>
          </w:p>
          <w:p w14:paraId="7B37F0B3"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7CDE0178" w14:textId="77777777" w:rsidR="00EE708B" w:rsidRPr="005F4929" w:rsidRDefault="00EE708B" w:rsidP="00EE708B">
      <w:pPr>
        <w:ind w:firstLine="0"/>
        <w:jc w:val="left"/>
        <w:rPr>
          <w:vanish/>
        </w:rPr>
      </w:pPr>
      <w:r w:rsidRPr="005F4929">
        <w:rPr>
          <w:vanish/>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36817443" w14:textId="77777777" w:rsidTr="004B7581">
        <w:tc>
          <w:tcPr>
            <w:tcW w:w="9526" w:type="dxa"/>
            <w:gridSpan w:val="3"/>
            <w:tcBorders>
              <w:bottom w:val="single" w:sz="4" w:space="0" w:color="auto"/>
            </w:tcBorders>
          </w:tcPr>
          <w:p w14:paraId="7B4F4703" w14:textId="77777777" w:rsidR="00046A2D" w:rsidRPr="005F4929" w:rsidRDefault="00046A2D" w:rsidP="009738D1">
            <w:pPr>
              <w:ind w:firstLineChars="100" w:firstLine="220"/>
              <w:jc w:val="center"/>
              <w:rPr>
                <w:sz w:val="22"/>
                <w:szCs w:val="22"/>
              </w:rPr>
            </w:pPr>
          </w:p>
          <w:p w14:paraId="2B6436A2" w14:textId="77777777" w:rsidR="00046A2D" w:rsidRPr="005F4929" w:rsidRDefault="00046A2D" w:rsidP="009738D1">
            <w:pPr>
              <w:ind w:firstLineChars="100" w:firstLine="220"/>
              <w:jc w:val="center"/>
              <w:rPr>
                <w:sz w:val="22"/>
                <w:szCs w:val="22"/>
              </w:rPr>
            </w:pPr>
          </w:p>
          <w:p w14:paraId="3E90AA29" w14:textId="77777777" w:rsidR="00046A2D" w:rsidRPr="005F4929" w:rsidRDefault="00046A2D" w:rsidP="009738D1">
            <w:pPr>
              <w:ind w:firstLineChars="100" w:firstLine="220"/>
              <w:jc w:val="center"/>
              <w:rPr>
                <w:sz w:val="22"/>
                <w:szCs w:val="22"/>
              </w:rPr>
            </w:pPr>
          </w:p>
          <w:p w14:paraId="4EDCC168" w14:textId="77777777" w:rsidR="00046A2D" w:rsidRPr="005F4929" w:rsidRDefault="00046A2D" w:rsidP="009738D1">
            <w:pPr>
              <w:ind w:firstLineChars="100" w:firstLine="220"/>
              <w:jc w:val="center"/>
              <w:rPr>
                <w:sz w:val="22"/>
                <w:szCs w:val="22"/>
              </w:rPr>
            </w:pPr>
          </w:p>
          <w:p w14:paraId="05F49CCF" w14:textId="77777777" w:rsidR="00046A2D" w:rsidRPr="005F4929" w:rsidRDefault="00046A2D" w:rsidP="009738D1">
            <w:pPr>
              <w:ind w:firstLineChars="100" w:firstLine="220"/>
              <w:jc w:val="center"/>
              <w:rPr>
                <w:sz w:val="22"/>
                <w:szCs w:val="22"/>
              </w:rPr>
            </w:pPr>
          </w:p>
          <w:p w14:paraId="14306581" w14:textId="77777777" w:rsidR="00046A2D" w:rsidRPr="005F4929" w:rsidRDefault="00046A2D" w:rsidP="009738D1">
            <w:pPr>
              <w:ind w:firstLineChars="100" w:firstLine="220"/>
              <w:jc w:val="center"/>
              <w:rPr>
                <w:sz w:val="22"/>
                <w:szCs w:val="22"/>
              </w:rPr>
            </w:pPr>
          </w:p>
          <w:p w14:paraId="1FB2B119" w14:textId="77777777" w:rsidR="00046A2D" w:rsidRPr="005F4929" w:rsidRDefault="00046A2D" w:rsidP="009738D1">
            <w:pPr>
              <w:ind w:firstLineChars="100" w:firstLine="220"/>
              <w:jc w:val="center"/>
              <w:rPr>
                <w:sz w:val="22"/>
                <w:szCs w:val="22"/>
              </w:rPr>
            </w:pPr>
          </w:p>
          <w:p w14:paraId="2540DE81" w14:textId="77777777" w:rsidR="00046A2D" w:rsidRPr="005F4929" w:rsidRDefault="00046A2D" w:rsidP="009738D1">
            <w:pPr>
              <w:ind w:firstLineChars="100" w:firstLine="220"/>
              <w:jc w:val="center"/>
              <w:rPr>
                <w:sz w:val="22"/>
                <w:szCs w:val="22"/>
              </w:rPr>
            </w:pPr>
          </w:p>
          <w:p w14:paraId="44A4CD36" w14:textId="77777777" w:rsidR="00046A2D" w:rsidRPr="005F4929" w:rsidRDefault="00046A2D" w:rsidP="009738D1">
            <w:pPr>
              <w:ind w:firstLineChars="100" w:firstLine="220"/>
              <w:jc w:val="center"/>
              <w:rPr>
                <w:sz w:val="22"/>
                <w:szCs w:val="22"/>
              </w:rPr>
            </w:pPr>
          </w:p>
          <w:p w14:paraId="44B85E46" w14:textId="77777777" w:rsidR="005C2AC2" w:rsidRPr="005F4929" w:rsidRDefault="005C2AC2" w:rsidP="009738D1">
            <w:pPr>
              <w:ind w:firstLineChars="100" w:firstLine="220"/>
              <w:jc w:val="center"/>
              <w:rPr>
                <w:sz w:val="22"/>
                <w:szCs w:val="22"/>
              </w:rPr>
            </w:pPr>
          </w:p>
          <w:p w14:paraId="70056A03" w14:textId="77777777" w:rsidR="005C2AC2" w:rsidRPr="005F4929" w:rsidRDefault="005C2AC2" w:rsidP="009738D1">
            <w:pPr>
              <w:ind w:firstLineChars="100" w:firstLine="220"/>
              <w:jc w:val="center"/>
              <w:rPr>
                <w:sz w:val="22"/>
                <w:szCs w:val="22"/>
              </w:rPr>
            </w:pPr>
          </w:p>
          <w:p w14:paraId="1AC0DE71" w14:textId="77777777" w:rsidR="005C2AC2" w:rsidRPr="005F4929" w:rsidRDefault="005C2AC2" w:rsidP="009738D1">
            <w:pPr>
              <w:ind w:firstLineChars="100" w:firstLine="220"/>
              <w:jc w:val="center"/>
              <w:rPr>
                <w:sz w:val="22"/>
                <w:szCs w:val="22"/>
              </w:rPr>
            </w:pPr>
          </w:p>
          <w:p w14:paraId="74225782" w14:textId="77777777" w:rsidR="005C2AC2" w:rsidRPr="005F4929" w:rsidRDefault="005C2AC2" w:rsidP="009738D1">
            <w:pPr>
              <w:ind w:firstLineChars="100" w:firstLine="220"/>
              <w:jc w:val="center"/>
              <w:rPr>
                <w:sz w:val="22"/>
                <w:szCs w:val="22"/>
              </w:rPr>
            </w:pPr>
          </w:p>
          <w:p w14:paraId="01615C00" w14:textId="77777777" w:rsidR="00046A2D" w:rsidRPr="005F4929" w:rsidRDefault="00046A2D" w:rsidP="009738D1">
            <w:pPr>
              <w:ind w:firstLineChars="100" w:firstLine="220"/>
              <w:jc w:val="center"/>
              <w:rPr>
                <w:sz w:val="22"/>
                <w:szCs w:val="22"/>
              </w:rPr>
            </w:pPr>
          </w:p>
          <w:p w14:paraId="0F131524" w14:textId="77777777" w:rsidR="00046A2D" w:rsidRPr="005F4929" w:rsidRDefault="00046A2D" w:rsidP="009738D1">
            <w:pPr>
              <w:ind w:firstLineChars="100" w:firstLine="220"/>
              <w:jc w:val="center"/>
              <w:rPr>
                <w:sz w:val="22"/>
                <w:szCs w:val="22"/>
              </w:rPr>
            </w:pPr>
          </w:p>
          <w:p w14:paraId="6A1EAED7" w14:textId="77777777" w:rsidR="00046A2D" w:rsidRPr="005F4929" w:rsidRDefault="00046A2D" w:rsidP="009738D1">
            <w:pPr>
              <w:ind w:firstLineChars="100" w:firstLine="220"/>
              <w:jc w:val="center"/>
              <w:rPr>
                <w:sz w:val="22"/>
                <w:szCs w:val="22"/>
              </w:rPr>
            </w:pPr>
          </w:p>
          <w:p w14:paraId="66C19574" w14:textId="1445A2E6" w:rsidR="00EE708B" w:rsidRPr="005F4929" w:rsidRDefault="004D46BD" w:rsidP="001D0B5A">
            <w:pPr>
              <w:ind w:firstLineChars="100" w:firstLine="221"/>
              <w:jc w:val="center"/>
              <w:rPr>
                <w:b/>
                <w:sz w:val="22"/>
                <w:szCs w:val="22"/>
              </w:rPr>
            </w:pPr>
            <w:r w:rsidRPr="005F4929">
              <w:rPr>
                <w:b/>
                <w:sz w:val="22"/>
                <w:szCs w:val="22"/>
              </w:rPr>
              <w:t>Территориальная зона КУРТ-6</w:t>
            </w:r>
          </w:p>
          <w:p w14:paraId="2B8F60CD" w14:textId="77777777" w:rsidR="00EE708B" w:rsidRPr="005F4929" w:rsidRDefault="00EE708B" w:rsidP="004B7581">
            <w:pPr>
              <w:ind w:firstLineChars="100" w:firstLine="200"/>
              <w:rPr>
                <w:sz w:val="20"/>
                <w:szCs w:val="20"/>
              </w:rPr>
            </w:pPr>
          </w:p>
        </w:tc>
      </w:tr>
      <w:tr w:rsidR="00EE708B" w:rsidRPr="005F4929" w14:paraId="5356B19A"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F55F56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B31ED8"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55B31C6F"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55267F7B"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3FE854A3" w14:textId="77777777" w:rsidR="00EE708B" w:rsidRPr="005F4929" w:rsidRDefault="00EE708B" w:rsidP="00186D53">
            <w:pPr>
              <w:pStyle w:val="ConsPlusNormal"/>
              <w:numPr>
                <w:ilvl w:val="0"/>
                <w:numId w:val="37"/>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F03B613"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5C6CCDF8" w14:textId="77777777" w:rsidR="00EE708B" w:rsidRPr="005F4929" w:rsidRDefault="00EE708B" w:rsidP="004B7581">
            <w:pPr>
              <w:ind w:firstLineChars="2" w:firstLine="4"/>
              <w:jc w:val="left"/>
              <w:rPr>
                <w:sz w:val="22"/>
                <w:szCs w:val="22"/>
              </w:rPr>
            </w:pPr>
            <w:r w:rsidRPr="005F4929">
              <w:rPr>
                <w:sz w:val="22"/>
                <w:szCs w:val="22"/>
              </w:rPr>
              <w:t>5490 м2/га; 7,8 % (13400 м2/га; 19,1 %)</w:t>
            </w:r>
          </w:p>
        </w:tc>
      </w:tr>
      <w:tr w:rsidR="00EE708B" w:rsidRPr="005F4929" w14:paraId="7FC1115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0F56A19"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1F427D0"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2EA80B2A" w14:textId="77777777" w:rsidR="00EE708B" w:rsidRPr="005F4929" w:rsidRDefault="00EE708B" w:rsidP="004B7581">
            <w:pPr>
              <w:ind w:firstLineChars="2" w:firstLine="4"/>
              <w:jc w:val="left"/>
              <w:rPr>
                <w:sz w:val="22"/>
                <w:szCs w:val="22"/>
              </w:rPr>
            </w:pPr>
            <w:r w:rsidRPr="005F4929">
              <w:rPr>
                <w:sz w:val="22"/>
                <w:szCs w:val="22"/>
              </w:rPr>
              <w:t>7</w:t>
            </w:r>
          </w:p>
        </w:tc>
      </w:tr>
      <w:tr w:rsidR="00EE708B" w:rsidRPr="005F4929" w14:paraId="1116840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CC40516"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703F0D5"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6D3B2565" w14:textId="04C82AC8"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167E25A2"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7D3255B"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A4CEBB9"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3FC05FB" w14:textId="300B6015"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DC56AB0"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00767B37"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C61ABC5"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A0786A6" w14:textId="0B74D45A"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2BE1D27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99AE0B8"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5ABB335"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0706D338"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034400D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1536E15"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8B2C91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0DDA1AD4"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378C9DD3"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62E04EE8"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23FF33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7A62B37C"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402F49B2"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288F7235"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21D2AD4"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5400DD1B"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1333A22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12B194A"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D760DB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54F9EE31"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5895BDA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EE139B1"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16F0E9F"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7C90C2FF"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4F18ABB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39983D1"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3629BBA"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68FD0E40"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5150488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080EFCB"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D7BDD77"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43EC0A34"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2B477B3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FFB4281"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533121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03493A1F"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105E8F9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04F09E1"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33AFB3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8C45E33"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7071483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6B83FA5"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56E6CF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68571945"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2CAF376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4ECC2F2"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9FF8AB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6B796F49"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0F8C5F6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8EE7729"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F5E57EE"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71601ED9"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0B45E9E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7357DFD"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A2F1EE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7CC0CB58" w14:textId="275C0766"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4678B21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42C05C9"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7E6BDF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6A11C327"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2968FD8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F541C88"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8D7458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759327C1" w14:textId="5BA619A4"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7D4CD81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3BD37CA9" w14:textId="77777777" w:rsidR="00EE708B" w:rsidRPr="005F4929" w:rsidRDefault="00EE708B" w:rsidP="00186D53">
            <w:pPr>
              <w:pStyle w:val="ConsPlusNormal"/>
              <w:numPr>
                <w:ilvl w:val="0"/>
                <w:numId w:val="37"/>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B623DF4" w14:textId="35182EA6"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42EF9C52"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27A12D01"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80AF68D"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39B7521C"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D485887"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7411C33"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0B7912BB" w14:textId="77777777" w:rsidR="00EE708B" w:rsidRPr="005F4929" w:rsidRDefault="00EE708B" w:rsidP="004B7581">
            <w:pPr>
              <w:ind w:firstLine="0"/>
              <w:jc w:val="left"/>
              <w:rPr>
                <w:sz w:val="22"/>
                <w:szCs w:val="22"/>
              </w:rPr>
            </w:pPr>
            <w:r w:rsidRPr="005F4929">
              <w:rPr>
                <w:sz w:val="22"/>
                <w:szCs w:val="22"/>
              </w:rPr>
              <w:t xml:space="preserve">2.1.1 Малоэтажная многоквартирная жилая застройка; </w:t>
            </w:r>
          </w:p>
          <w:p w14:paraId="3ED041C3" w14:textId="77777777" w:rsidR="00EE708B" w:rsidRPr="005F4929" w:rsidRDefault="00EE708B" w:rsidP="004B7581">
            <w:pPr>
              <w:ind w:firstLine="0"/>
              <w:jc w:val="left"/>
              <w:rPr>
                <w:sz w:val="22"/>
                <w:szCs w:val="22"/>
              </w:rPr>
            </w:pPr>
            <w:r w:rsidRPr="005F4929">
              <w:rPr>
                <w:sz w:val="22"/>
                <w:szCs w:val="22"/>
              </w:rPr>
              <w:t xml:space="preserve">2.5 Среднеэтажная жилая застройка; </w:t>
            </w:r>
          </w:p>
          <w:p w14:paraId="5677A7A9"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4767E5B8" w14:textId="0DBC145D"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7E4B030"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71ECE404"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7C41587E" w14:textId="27F4632B"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B48144E"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373FB959" w14:textId="77777777" w:rsidR="00EE708B" w:rsidRPr="005F4929" w:rsidRDefault="00EE708B" w:rsidP="004B7581">
            <w:pPr>
              <w:ind w:firstLine="0"/>
              <w:jc w:val="left"/>
              <w:rPr>
                <w:sz w:val="22"/>
                <w:szCs w:val="22"/>
              </w:rPr>
            </w:pPr>
            <w:r w:rsidRPr="005F4929">
              <w:rPr>
                <w:sz w:val="22"/>
                <w:szCs w:val="22"/>
              </w:rPr>
              <w:t xml:space="preserve">5.1 Спорт; </w:t>
            </w:r>
          </w:p>
          <w:p w14:paraId="117B5BA3"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447748DE"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2F333F85"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5C18A71C"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38CFB630"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138D2130"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7BCD63D2" w14:textId="1067B46E" w:rsidR="009A5FBD" w:rsidRPr="005F4929" w:rsidRDefault="009A5FBD" w:rsidP="009A5FBD">
            <w:pPr>
              <w:ind w:firstLineChars="2" w:firstLine="4"/>
              <w:jc w:val="left"/>
              <w:rPr>
                <w:sz w:val="22"/>
                <w:szCs w:val="22"/>
              </w:rPr>
            </w:pPr>
            <w:r w:rsidRPr="005F4929">
              <w:rPr>
                <w:sz w:val="22"/>
                <w:szCs w:val="22"/>
              </w:rPr>
              <w:t>5.1.7 Спортивные базы</w:t>
            </w:r>
          </w:p>
          <w:p w14:paraId="6F4D6193" w14:textId="06A545CF" w:rsidR="00E732E0" w:rsidRPr="005F4929" w:rsidRDefault="00E732E0" w:rsidP="009A5FBD">
            <w:pPr>
              <w:ind w:firstLineChars="2" w:firstLine="4"/>
              <w:jc w:val="left"/>
              <w:rPr>
                <w:sz w:val="22"/>
                <w:szCs w:val="22"/>
              </w:rPr>
            </w:pPr>
            <w:r w:rsidRPr="005F4929">
              <w:rPr>
                <w:sz w:val="22"/>
                <w:szCs w:val="22"/>
              </w:rPr>
              <w:t>6.8 Связь;</w:t>
            </w:r>
          </w:p>
          <w:p w14:paraId="6DA44442" w14:textId="51DB9A93" w:rsidR="00B70A48" w:rsidRPr="005F4929" w:rsidRDefault="00B70A48" w:rsidP="009A5FBD">
            <w:pPr>
              <w:ind w:firstLineChars="2" w:firstLine="4"/>
              <w:jc w:val="left"/>
              <w:rPr>
                <w:sz w:val="22"/>
                <w:szCs w:val="22"/>
              </w:rPr>
            </w:pPr>
            <w:r w:rsidRPr="005F4929">
              <w:rPr>
                <w:sz w:val="22"/>
                <w:szCs w:val="22"/>
              </w:rPr>
              <w:t>7.2 Автомобильный транспорт;</w:t>
            </w:r>
          </w:p>
          <w:p w14:paraId="22B649F9" w14:textId="77777777" w:rsidR="00EE708B" w:rsidRPr="005F4929" w:rsidRDefault="00EE708B" w:rsidP="004B7581">
            <w:pPr>
              <w:ind w:firstLine="0"/>
              <w:jc w:val="left"/>
              <w:rPr>
                <w:sz w:val="22"/>
                <w:szCs w:val="22"/>
              </w:rPr>
            </w:pPr>
            <w:r w:rsidRPr="005F4929">
              <w:rPr>
                <w:sz w:val="22"/>
                <w:szCs w:val="22"/>
              </w:rPr>
              <w:t xml:space="preserve">8.3 Обеспечение внутреннего правопорядка; 9.3 Историко-культурная деятельность; </w:t>
            </w:r>
          </w:p>
          <w:p w14:paraId="05EE6571" w14:textId="77777777" w:rsidR="00EE708B" w:rsidRPr="005F4929" w:rsidRDefault="00EE708B" w:rsidP="004B7581">
            <w:pPr>
              <w:ind w:firstLine="0"/>
              <w:jc w:val="left"/>
              <w:rPr>
                <w:sz w:val="22"/>
                <w:szCs w:val="22"/>
              </w:rPr>
            </w:pPr>
            <w:r w:rsidRPr="005F4929">
              <w:rPr>
                <w:sz w:val="22"/>
                <w:szCs w:val="22"/>
              </w:rPr>
              <w:t>12.0 Земельные участки (территории) общего пользования</w:t>
            </w:r>
          </w:p>
          <w:p w14:paraId="25B648F7"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4640A99A" w14:textId="5D19E5F3"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2BCC58A8"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8D5DBDB"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F6038AC" w14:textId="77777777" w:rsidR="00EE708B" w:rsidRPr="005F4929" w:rsidRDefault="00EE708B" w:rsidP="004B7581">
            <w:pPr>
              <w:ind w:firstLine="0"/>
              <w:jc w:val="left"/>
              <w:rPr>
                <w:sz w:val="22"/>
                <w:szCs w:val="22"/>
              </w:rPr>
            </w:pPr>
            <w:r w:rsidRPr="005F4929">
              <w:rPr>
                <w:sz w:val="22"/>
                <w:szCs w:val="22"/>
              </w:rPr>
              <w:t xml:space="preserve">3.4.2 Стационарное медицинское обслуживание; </w:t>
            </w:r>
          </w:p>
          <w:p w14:paraId="396B0FB4"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5B463179"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6EBD4881"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1A273F8A" w14:textId="26C819D3"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2EE4DAEE"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1CAFAC7D"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1A78EA97" w14:textId="77777777" w:rsidR="00EE708B" w:rsidRPr="005F4929" w:rsidRDefault="00EE708B" w:rsidP="004B7581">
            <w:pPr>
              <w:ind w:firstLine="0"/>
              <w:jc w:val="left"/>
              <w:rPr>
                <w:sz w:val="22"/>
                <w:szCs w:val="22"/>
              </w:rPr>
            </w:pPr>
            <w:r w:rsidRPr="005F4929">
              <w:rPr>
                <w:sz w:val="22"/>
                <w:szCs w:val="22"/>
              </w:rPr>
              <w:t>4.10 Выставочно-ярмарочная деятельность</w:t>
            </w:r>
          </w:p>
        </w:tc>
      </w:tr>
      <w:tr w:rsidR="00EE708B" w:rsidRPr="005F4929" w14:paraId="2353820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971E88A"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1F2E93A"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5EEA098B" w14:textId="29825DB3"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537D1188"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00167ECE"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7A0B43A1"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1D2E6A6F"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18B5D7A7" w14:textId="77777777" w:rsidR="00EE708B" w:rsidRPr="005F4929" w:rsidRDefault="00EE708B" w:rsidP="004B7581">
            <w:pPr>
              <w:ind w:firstLine="0"/>
              <w:jc w:val="left"/>
              <w:rPr>
                <w:sz w:val="22"/>
                <w:szCs w:val="22"/>
              </w:rPr>
            </w:pPr>
            <w:r w:rsidRPr="005F4929">
              <w:rPr>
                <w:sz w:val="22"/>
                <w:szCs w:val="22"/>
              </w:rPr>
              <w:t xml:space="preserve">5.1 Спорт; </w:t>
            </w:r>
          </w:p>
          <w:p w14:paraId="131EE568"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55B0FA33" w14:textId="77777777" w:rsidR="00EE708B" w:rsidRPr="005F4929" w:rsidRDefault="00EE708B" w:rsidP="00EE708B">
      <w:pPr>
        <w:ind w:firstLine="0"/>
        <w:jc w:val="left"/>
        <w:rPr>
          <w:vanish/>
        </w:rPr>
      </w:pPr>
    </w:p>
    <w:p w14:paraId="017B4954" w14:textId="77777777" w:rsidR="00EE708B" w:rsidRPr="005F4929" w:rsidRDefault="00EE708B" w:rsidP="00EE708B">
      <w:pPr>
        <w:ind w:firstLine="0"/>
        <w:jc w:val="left"/>
        <w:rPr>
          <w:vanish/>
        </w:rPr>
      </w:pPr>
      <w:r w:rsidRPr="005F4929">
        <w:rPr>
          <w:vanish/>
        </w:rPr>
        <w:br w:type="page"/>
      </w:r>
    </w:p>
    <w:p w14:paraId="6261E584" w14:textId="0D16F085" w:rsidR="00EE708B" w:rsidRPr="005F4929" w:rsidRDefault="00EE708B" w:rsidP="00EE708B">
      <w:pPr>
        <w:rPr>
          <w:vanish/>
        </w:rPr>
      </w:pPr>
    </w:p>
    <w:tbl>
      <w:tblPr>
        <w:tblW w:w="9526" w:type="dxa"/>
        <w:tblInd w:w="108" w:type="dxa"/>
        <w:tblLook w:val="04A0" w:firstRow="1" w:lastRow="0" w:firstColumn="1" w:lastColumn="0" w:noHBand="0" w:noVBand="1"/>
      </w:tblPr>
      <w:tblGrid>
        <w:gridCol w:w="567"/>
        <w:gridCol w:w="4253"/>
        <w:gridCol w:w="4706"/>
      </w:tblGrid>
      <w:tr w:rsidR="00EE708B" w:rsidRPr="005F4929" w14:paraId="6F303304" w14:textId="77777777" w:rsidTr="004B7581">
        <w:tc>
          <w:tcPr>
            <w:tcW w:w="9526" w:type="dxa"/>
            <w:gridSpan w:val="3"/>
            <w:tcBorders>
              <w:bottom w:val="single" w:sz="4" w:space="0" w:color="auto"/>
            </w:tcBorders>
          </w:tcPr>
          <w:p w14:paraId="4415CC53" w14:textId="77777777" w:rsidR="001737E5" w:rsidRPr="005F4929" w:rsidRDefault="001737E5" w:rsidP="001D0B5A">
            <w:pPr>
              <w:ind w:firstLine="0"/>
              <w:jc w:val="center"/>
              <w:rPr>
                <w:b/>
                <w:sz w:val="22"/>
                <w:szCs w:val="22"/>
              </w:rPr>
            </w:pPr>
          </w:p>
          <w:p w14:paraId="134C53DD" w14:textId="77777777" w:rsidR="001737E5" w:rsidRPr="005F4929" w:rsidRDefault="001737E5" w:rsidP="001D0B5A">
            <w:pPr>
              <w:ind w:firstLine="0"/>
              <w:jc w:val="center"/>
              <w:rPr>
                <w:b/>
                <w:sz w:val="22"/>
                <w:szCs w:val="22"/>
              </w:rPr>
            </w:pPr>
          </w:p>
          <w:p w14:paraId="26566410" w14:textId="77777777" w:rsidR="009358CE" w:rsidRPr="005F4929" w:rsidRDefault="009358CE" w:rsidP="00E732E0">
            <w:pPr>
              <w:ind w:firstLine="0"/>
              <w:rPr>
                <w:b/>
                <w:sz w:val="22"/>
                <w:szCs w:val="22"/>
              </w:rPr>
            </w:pPr>
          </w:p>
          <w:p w14:paraId="340F0DC4" w14:textId="77777777" w:rsidR="001737E5" w:rsidRPr="005F4929" w:rsidRDefault="001737E5" w:rsidP="001D0B5A">
            <w:pPr>
              <w:ind w:firstLine="0"/>
              <w:jc w:val="center"/>
              <w:rPr>
                <w:b/>
                <w:sz w:val="22"/>
                <w:szCs w:val="22"/>
              </w:rPr>
            </w:pPr>
          </w:p>
          <w:p w14:paraId="70C5EA51" w14:textId="77777777" w:rsidR="00B70A48" w:rsidRPr="005F4929" w:rsidRDefault="00B70A48" w:rsidP="001D0B5A">
            <w:pPr>
              <w:ind w:firstLine="0"/>
              <w:jc w:val="center"/>
              <w:rPr>
                <w:b/>
                <w:sz w:val="22"/>
                <w:szCs w:val="22"/>
              </w:rPr>
            </w:pPr>
          </w:p>
          <w:p w14:paraId="60AEE4C6" w14:textId="5AA9BA32" w:rsidR="00EE708B" w:rsidRPr="005F4929" w:rsidRDefault="004D46BD" w:rsidP="001D0B5A">
            <w:pPr>
              <w:ind w:firstLine="0"/>
              <w:jc w:val="center"/>
              <w:rPr>
                <w:b/>
                <w:sz w:val="22"/>
                <w:szCs w:val="22"/>
              </w:rPr>
            </w:pPr>
            <w:r w:rsidRPr="005F4929">
              <w:rPr>
                <w:b/>
                <w:sz w:val="22"/>
                <w:szCs w:val="22"/>
              </w:rPr>
              <w:t>Территориальная зона КУРТ-8</w:t>
            </w:r>
          </w:p>
          <w:p w14:paraId="308B6862" w14:textId="77777777" w:rsidR="00EE708B" w:rsidRPr="005F4929" w:rsidRDefault="00EE708B" w:rsidP="004B7581">
            <w:pPr>
              <w:ind w:firstLineChars="100" w:firstLine="200"/>
              <w:rPr>
                <w:sz w:val="20"/>
                <w:szCs w:val="20"/>
              </w:rPr>
            </w:pPr>
          </w:p>
        </w:tc>
      </w:tr>
      <w:tr w:rsidR="00EE708B" w:rsidRPr="005F4929" w14:paraId="5315B323"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2722223B"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87FBFC"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72DAE87B"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7F6649C6"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02863AAF" w14:textId="77777777" w:rsidR="00AD2A45" w:rsidRPr="005F4929" w:rsidRDefault="00AD2A45" w:rsidP="00186D53">
            <w:pPr>
              <w:pStyle w:val="ConsPlusNormal"/>
              <w:numPr>
                <w:ilvl w:val="0"/>
                <w:numId w:val="67"/>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285ED70" w14:textId="026471BE"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16F2E5CB" w14:textId="6A0C9605"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0EBA628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2293781" w14:textId="77777777" w:rsidR="00AD2A45" w:rsidRPr="005F4929" w:rsidRDefault="00AD2A45" w:rsidP="00186D53">
            <w:pPr>
              <w:pStyle w:val="ConsPlusNormal"/>
              <w:numPr>
                <w:ilvl w:val="0"/>
                <w:numId w:val="6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2430C08" w14:textId="71713FE4"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71316346" w14:textId="5D36C8CF" w:rsidR="00AD2A45" w:rsidRPr="005F4929" w:rsidRDefault="00AD2A45" w:rsidP="004B7581">
            <w:pPr>
              <w:ind w:firstLine="0"/>
              <w:jc w:val="left"/>
              <w:rPr>
                <w:sz w:val="22"/>
                <w:szCs w:val="22"/>
              </w:rPr>
            </w:pPr>
            <w:r w:rsidRPr="005F4929">
              <w:rPr>
                <w:sz w:val="22"/>
                <w:szCs w:val="22"/>
              </w:rPr>
              <w:t>3</w:t>
            </w:r>
          </w:p>
        </w:tc>
      </w:tr>
      <w:tr w:rsidR="00EE708B" w:rsidRPr="005F4929" w14:paraId="7FFB6DE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F619BE6" w14:textId="77777777" w:rsidR="00EE708B" w:rsidRPr="005F4929" w:rsidRDefault="00EE708B" w:rsidP="00186D53">
            <w:pPr>
              <w:pStyle w:val="ConsPlusNormal"/>
              <w:numPr>
                <w:ilvl w:val="0"/>
                <w:numId w:val="6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EA68065"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5498AB96" w14:textId="2055E994"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5477CB2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BB55EDC" w14:textId="77777777" w:rsidR="00EE708B" w:rsidRPr="005F4929" w:rsidRDefault="00EE708B" w:rsidP="00186D53">
            <w:pPr>
              <w:pStyle w:val="ConsPlusNormal"/>
              <w:numPr>
                <w:ilvl w:val="0"/>
                <w:numId w:val="6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80513A3"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65CF157A" w14:textId="4B84227E"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5C7A26A7"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12BA5FBB" w14:textId="77777777" w:rsidR="00EE708B" w:rsidRPr="005F4929" w:rsidRDefault="00EE708B" w:rsidP="00186D53">
            <w:pPr>
              <w:pStyle w:val="ConsPlusNormal"/>
              <w:numPr>
                <w:ilvl w:val="0"/>
                <w:numId w:val="6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2F74F5F"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34AC9919"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191C259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529B4F3" w14:textId="77777777" w:rsidR="00EE708B" w:rsidRPr="005F4929" w:rsidRDefault="00EE708B" w:rsidP="00186D53">
            <w:pPr>
              <w:pStyle w:val="ConsPlusNormal"/>
              <w:numPr>
                <w:ilvl w:val="0"/>
                <w:numId w:val="6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C0FB7C7"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420A1D8B"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7D79B37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7DA6E90" w14:textId="77777777" w:rsidR="00EE708B" w:rsidRPr="005F4929" w:rsidRDefault="00EE708B" w:rsidP="00186D53">
            <w:pPr>
              <w:pStyle w:val="ConsPlusNormal"/>
              <w:numPr>
                <w:ilvl w:val="0"/>
                <w:numId w:val="6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1D0754F" w14:textId="77777777" w:rsidR="00EE708B" w:rsidRPr="005F4929" w:rsidRDefault="00EE708B" w:rsidP="004B7581">
            <w:pPr>
              <w:ind w:firstLine="0"/>
              <w:jc w:val="left"/>
              <w:rPr>
                <w:sz w:val="22"/>
                <w:szCs w:val="22"/>
              </w:rPr>
            </w:pPr>
            <w:r w:rsidRPr="005F4929">
              <w:rPr>
                <w:sz w:val="22"/>
                <w:szCs w:val="22"/>
              </w:rPr>
              <w:t>Плотность сети автомобильных дорог</w:t>
            </w:r>
            <w:r w:rsidRPr="005F4929">
              <w:rPr>
                <w:sz w:val="22"/>
              </w:rPr>
              <w:footnoteReference w:id="1"/>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75314039"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62082ADA"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40E666F2"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53587F3C"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E60DE56"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53E6DB9" w14:textId="77777777" w:rsidR="00EE708B" w:rsidRPr="005F4929" w:rsidRDefault="00EE708B" w:rsidP="004B7581">
            <w:pPr>
              <w:ind w:firstLine="0"/>
              <w:jc w:val="left"/>
              <w:rPr>
                <w:sz w:val="22"/>
                <w:szCs w:val="22"/>
              </w:rPr>
            </w:pPr>
            <w:r w:rsidRPr="005F4929">
              <w:rPr>
                <w:sz w:val="22"/>
                <w:szCs w:val="22"/>
              </w:rPr>
              <w:t>3.0 Общественное использование объектов капитального строительства;</w:t>
            </w:r>
          </w:p>
          <w:p w14:paraId="17041C04"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357E9AA7"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41B77133" w14:textId="54FFCC70"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3B375B6" w14:textId="77777777" w:rsidR="00EE708B" w:rsidRPr="005F4929" w:rsidRDefault="00EE708B" w:rsidP="004B7581">
            <w:pPr>
              <w:ind w:firstLine="0"/>
              <w:jc w:val="left"/>
              <w:rPr>
                <w:sz w:val="22"/>
                <w:szCs w:val="22"/>
              </w:rPr>
            </w:pPr>
            <w:r w:rsidRPr="005F4929">
              <w:rPr>
                <w:sz w:val="22"/>
                <w:szCs w:val="22"/>
              </w:rPr>
              <w:t xml:space="preserve">4.0 Предпринимательство; </w:t>
            </w:r>
          </w:p>
          <w:p w14:paraId="66B779B1"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p w14:paraId="27C46C72" w14:textId="77777777" w:rsidR="00EE708B" w:rsidRPr="005F4929" w:rsidRDefault="00EE708B" w:rsidP="004B7581">
            <w:pPr>
              <w:ind w:firstLine="0"/>
              <w:jc w:val="left"/>
              <w:rPr>
                <w:sz w:val="22"/>
                <w:szCs w:val="22"/>
              </w:rPr>
            </w:pPr>
            <w:r w:rsidRPr="005F4929">
              <w:rPr>
                <w:sz w:val="22"/>
                <w:szCs w:val="22"/>
              </w:rPr>
              <w:t xml:space="preserve">4.7 Гостиничное обслуживание; </w:t>
            </w:r>
          </w:p>
          <w:p w14:paraId="35810F88"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0D73BDFD" w14:textId="2C4C57B2" w:rsidR="00E732E0" w:rsidRPr="005F4929" w:rsidRDefault="00E732E0" w:rsidP="004B7581">
            <w:pPr>
              <w:ind w:firstLine="0"/>
              <w:jc w:val="left"/>
              <w:rPr>
                <w:sz w:val="22"/>
                <w:szCs w:val="22"/>
              </w:rPr>
            </w:pPr>
            <w:r w:rsidRPr="005F4929">
              <w:rPr>
                <w:sz w:val="22"/>
                <w:szCs w:val="22"/>
              </w:rPr>
              <w:t>6.8 Связь;</w:t>
            </w:r>
          </w:p>
          <w:p w14:paraId="333D9E23" w14:textId="77777777" w:rsidR="00EE708B" w:rsidRPr="005F4929" w:rsidRDefault="00EE708B" w:rsidP="004B7581">
            <w:pPr>
              <w:ind w:firstLine="0"/>
              <w:jc w:val="left"/>
              <w:rPr>
                <w:sz w:val="22"/>
                <w:szCs w:val="22"/>
              </w:rPr>
            </w:pPr>
            <w:r w:rsidRPr="005F4929">
              <w:rPr>
                <w:sz w:val="22"/>
                <w:szCs w:val="22"/>
              </w:rPr>
              <w:t>6.9 Склады</w:t>
            </w:r>
          </w:p>
          <w:p w14:paraId="73BB1B5C" w14:textId="6C159506" w:rsidR="00B70A48" w:rsidRPr="005F4929" w:rsidRDefault="00B70A48" w:rsidP="004B7581">
            <w:pPr>
              <w:ind w:firstLine="0"/>
              <w:jc w:val="left"/>
              <w:rPr>
                <w:sz w:val="22"/>
                <w:szCs w:val="22"/>
              </w:rPr>
            </w:pPr>
            <w:r w:rsidRPr="005F4929">
              <w:rPr>
                <w:sz w:val="22"/>
                <w:szCs w:val="22"/>
              </w:rPr>
              <w:t>7.2 Автомобильный транспорт;</w:t>
            </w:r>
          </w:p>
          <w:p w14:paraId="5DE8745D" w14:textId="77777777" w:rsidR="00EE708B" w:rsidRPr="005F4929" w:rsidRDefault="00EE708B" w:rsidP="004B7581">
            <w:pPr>
              <w:ind w:firstLine="0"/>
              <w:jc w:val="left"/>
              <w:rPr>
                <w:sz w:val="22"/>
                <w:szCs w:val="22"/>
              </w:rPr>
            </w:pPr>
            <w:r w:rsidRPr="005F4929">
              <w:rPr>
                <w:sz w:val="22"/>
                <w:szCs w:val="22"/>
              </w:rPr>
              <w:t xml:space="preserve">8.3 Обеспечение внутреннего правопорядка; 9.3 Историко-культурная деятельность; </w:t>
            </w:r>
          </w:p>
          <w:p w14:paraId="58ED932D" w14:textId="77777777" w:rsidR="00EE708B" w:rsidRPr="005F4929" w:rsidRDefault="00EE708B" w:rsidP="004B7581">
            <w:pPr>
              <w:ind w:firstLine="0"/>
              <w:jc w:val="left"/>
              <w:rPr>
                <w:sz w:val="22"/>
                <w:szCs w:val="22"/>
              </w:rPr>
            </w:pPr>
            <w:r w:rsidRPr="005F4929">
              <w:rPr>
                <w:sz w:val="22"/>
                <w:szCs w:val="22"/>
              </w:rPr>
              <w:t xml:space="preserve">12.0 Земельные участки (территории) общего пользования; </w:t>
            </w:r>
          </w:p>
          <w:p w14:paraId="2D340ABA"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39C4F0D9" w14:textId="408C5232"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26B9DB31"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51608CD"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384D0770" w14:textId="77777777" w:rsidR="00EE708B" w:rsidRPr="005F4929" w:rsidRDefault="00EE708B" w:rsidP="004B7581">
            <w:pPr>
              <w:ind w:firstLine="0"/>
              <w:jc w:val="left"/>
              <w:rPr>
                <w:sz w:val="22"/>
                <w:szCs w:val="22"/>
              </w:rPr>
            </w:pPr>
            <w:r w:rsidRPr="005F4929">
              <w:rPr>
                <w:sz w:val="22"/>
                <w:szCs w:val="22"/>
              </w:rPr>
              <w:t>5.1 Спорт;</w:t>
            </w:r>
          </w:p>
          <w:p w14:paraId="7E23305F"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2703A0CD"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513CAEB7"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20077EF2"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5A9DC2EF"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714C2D6D"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395C5872" w14:textId="14B33DA3" w:rsidR="009A5FBD" w:rsidRPr="005F4929" w:rsidRDefault="009A5FBD" w:rsidP="009A5FBD">
            <w:pPr>
              <w:ind w:firstLineChars="2" w:firstLine="4"/>
              <w:jc w:val="left"/>
              <w:rPr>
                <w:sz w:val="22"/>
                <w:szCs w:val="22"/>
              </w:rPr>
            </w:pPr>
            <w:r w:rsidRPr="005F4929">
              <w:rPr>
                <w:sz w:val="22"/>
                <w:szCs w:val="22"/>
              </w:rPr>
              <w:t>5.1.7 Спортивные базы</w:t>
            </w:r>
          </w:p>
        </w:tc>
      </w:tr>
      <w:tr w:rsidR="00EE708B" w:rsidRPr="005F4929" w14:paraId="642B941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31AAF1B"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71BC8382"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680E1739" w14:textId="77777777" w:rsidR="00EE708B" w:rsidRPr="005F4929" w:rsidRDefault="00EE708B" w:rsidP="004B7581">
            <w:pPr>
              <w:ind w:firstLine="0"/>
              <w:jc w:val="left"/>
              <w:rPr>
                <w:sz w:val="22"/>
                <w:szCs w:val="22"/>
              </w:rPr>
            </w:pPr>
            <w:r w:rsidRPr="005F4929">
              <w:rPr>
                <w:sz w:val="22"/>
                <w:szCs w:val="22"/>
              </w:rPr>
              <w:t>5.1 Спорт;</w:t>
            </w:r>
          </w:p>
          <w:p w14:paraId="7F9DCF6D"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76DDFEC3" w14:textId="77777777" w:rsidR="00EE708B" w:rsidRPr="005F4929" w:rsidRDefault="00EE708B" w:rsidP="00EE708B">
      <w:pPr>
        <w:rPr>
          <w:vanish/>
        </w:rPr>
      </w:pPr>
    </w:p>
    <w:p w14:paraId="3D838410" w14:textId="77777777" w:rsidR="00EE708B" w:rsidRPr="005F4929" w:rsidRDefault="00EE708B" w:rsidP="00EE708B">
      <w:pPr>
        <w:rPr>
          <w:vanish/>
        </w:rPr>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6270AB70" w14:textId="77777777" w:rsidTr="004B7581">
        <w:tc>
          <w:tcPr>
            <w:tcW w:w="9526" w:type="dxa"/>
            <w:gridSpan w:val="3"/>
            <w:tcBorders>
              <w:bottom w:val="single" w:sz="4" w:space="0" w:color="auto"/>
            </w:tcBorders>
          </w:tcPr>
          <w:p w14:paraId="38962055" w14:textId="4E5E2F2E" w:rsidR="00EE708B" w:rsidRPr="005F4929" w:rsidRDefault="00EE708B" w:rsidP="001D0B5A">
            <w:pPr>
              <w:ind w:firstLineChars="100" w:firstLine="221"/>
              <w:jc w:val="center"/>
              <w:rPr>
                <w:b/>
                <w:sz w:val="22"/>
                <w:szCs w:val="22"/>
              </w:rPr>
            </w:pPr>
            <w:r w:rsidRPr="005F4929">
              <w:rPr>
                <w:b/>
                <w:sz w:val="22"/>
                <w:szCs w:val="22"/>
              </w:rPr>
              <w:t>Территориальная зона КУР</w:t>
            </w:r>
            <w:r w:rsidR="004D46BD" w:rsidRPr="005F4929">
              <w:rPr>
                <w:b/>
                <w:sz w:val="22"/>
                <w:szCs w:val="22"/>
              </w:rPr>
              <w:t>Т-9</w:t>
            </w:r>
          </w:p>
          <w:p w14:paraId="7263318C" w14:textId="77777777" w:rsidR="00EE708B" w:rsidRPr="005F4929" w:rsidRDefault="00EE708B" w:rsidP="004B7581">
            <w:pPr>
              <w:ind w:firstLineChars="100" w:firstLine="200"/>
              <w:rPr>
                <w:sz w:val="20"/>
                <w:szCs w:val="20"/>
              </w:rPr>
            </w:pPr>
          </w:p>
        </w:tc>
      </w:tr>
      <w:tr w:rsidR="00EE708B" w:rsidRPr="005F4929" w14:paraId="08310516"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76DD0F7"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AF64F12"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0644605A"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F72876" w:rsidRPr="005F4929" w14:paraId="7467B401"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5B9CCCCC" w14:textId="77777777" w:rsidR="00F72876" w:rsidRPr="005F4929" w:rsidRDefault="00F72876" w:rsidP="00186D53">
            <w:pPr>
              <w:pStyle w:val="ConsPlusNormal"/>
              <w:numPr>
                <w:ilvl w:val="0"/>
                <w:numId w:val="40"/>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969839B" w14:textId="5152BB32" w:rsidR="00F72876" w:rsidRPr="005F4929" w:rsidRDefault="00F72876"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4FEA8E73" w14:textId="6C9B3F78" w:rsidR="00F72876" w:rsidRPr="005F4929" w:rsidRDefault="00F72876" w:rsidP="004B7581">
            <w:pPr>
              <w:ind w:firstLineChars="2" w:firstLine="4"/>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F72876" w:rsidRPr="005F4929" w14:paraId="34AF09C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9718F96" w14:textId="77777777" w:rsidR="00F72876" w:rsidRPr="005F4929" w:rsidRDefault="00F72876" w:rsidP="00186D53">
            <w:pPr>
              <w:pStyle w:val="ConsPlusNormal"/>
              <w:numPr>
                <w:ilvl w:val="0"/>
                <w:numId w:val="4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49E45D6" w14:textId="6FEB6E53" w:rsidR="00F72876" w:rsidRPr="005F4929" w:rsidRDefault="00F72876"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66E9DC23" w14:textId="7A09715A" w:rsidR="00F72876" w:rsidRPr="005F4929" w:rsidRDefault="00F72876" w:rsidP="004B7581">
            <w:pPr>
              <w:ind w:firstLineChars="2" w:firstLine="4"/>
              <w:jc w:val="left"/>
              <w:rPr>
                <w:sz w:val="22"/>
                <w:szCs w:val="22"/>
              </w:rPr>
            </w:pPr>
            <w:r w:rsidRPr="005F4929">
              <w:rPr>
                <w:sz w:val="22"/>
                <w:szCs w:val="22"/>
              </w:rPr>
              <w:t>4</w:t>
            </w:r>
          </w:p>
        </w:tc>
      </w:tr>
      <w:tr w:rsidR="00F72876" w:rsidRPr="005F4929" w14:paraId="06C70C7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A17C435" w14:textId="77777777" w:rsidR="00F72876" w:rsidRPr="005F4929" w:rsidRDefault="00F72876" w:rsidP="00186D53">
            <w:pPr>
              <w:pStyle w:val="ConsPlusNormal"/>
              <w:numPr>
                <w:ilvl w:val="0"/>
                <w:numId w:val="4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CCEEAB7" w14:textId="69F12BC4" w:rsidR="00F72876" w:rsidRPr="005F4929" w:rsidRDefault="00F72876"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690F3091" w14:textId="0F567FC4" w:rsidR="00F72876" w:rsidRPr="005F4929" w:rsidRDefault="00F72876" w:rsidP="004B7581">
            <w:pPr>
              <w:ind w:firstLineChars="2" w:firstLine="4"/>
              <w:jc w:val="left"/>
              <w:rPr>
                <w:sz w:val="22"/>
                <w:szCs w:val="22"/>
              </w:rPr>
            </w:pPr>
            <w:r w:rsidRPr="005F4929">
              <w:rPr>
                <w:sz w:val="22"/>
                <w:szCs w:val="22"/>
              </w:rPr>
              <w:t>Не подлежит установлению</w:t>
            </w:r>
          </w:p>
        </w:tc>
      </w:tr>
      <w:tr w:rsidR="00F72876" w:rsidRPr="005F4929" w14:paraId="2CB9479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D35BFEB" w14:textId="77777777" w:rsidR="00F72876" w:rsidRPr="005F4929" w:rsidRDefault="00F72876" w:rsidP="00186D53">
            <w:pPr>
              <w:pStyle w:val="ConsPlusNormal"/>
              <w:numPr>
                <w:ilvl w:val="0"/>
                <w:numId w:val="4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21064ED" w14:textId="5E7D94C1" w:rsidR="00F72876" w:rsidRPr="005F4929" w:rsidRDefault="00F72876"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39FCA7AC" w14:textId="017030AF" w:rsidR="00F72876" w:rsidRPr="005F4929" w:rsidRDefault="00F72876" w:rsidP="004B7581">
            <w:pPr>
              <w:ind w:firstLineChars="2" w:firstLine="4"/>
              <w:jc w:val="left"/>
              <w:rPr>
                <w:sz w:val="22"/>
                <w:szCs w:val="22"/>
              </w:rPr>
            </w:pPr>
            <w:r w:rsidRPr="005F4929">
              <w:rPr>
                <w:sz w:val="22"/>
                <w:szCs w:val="22"/>
              </w:rPr>
              <w:t>Не подлежит установлению</w:t>
            </w:r>
          </w:p>
        </w:tc>
      </w:tr>
      <w:tr w:rsidR="00F72876" w:rsidRPr="005F4929" w14:paraId="415F2203"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5AFBC74A" w14:textId="77777777" w:rsidR="00F72876" w:rsidRPr="005F4929" w:rsidRDefault="00F72876" w:rsidP="00186D53">
            <w:pPr>
              <w:pStyle w:val="ConsPlusNormal"/>
              <w:numPr>
                <w:ilvl w:val="0"/>
                <w:numId w:val="4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8194983" w14:textId="04FD60DB" w:rsidR="00F72876" w:rsidRPr="005F4929" w:rsidRDefault="00F72876" w:rsidP="004B7581">
            <w:pPr>
              <w:ind w:firstLineChars="2" w:firstLine="4"/>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4D25E215" w14:textId="566264BC" w:rsidR="00F72876" w:rsidRPr="005F4929" w:rsidRDefault="00F72876" w:rsidP="004B7581">
            <w:pPr>
              <w:ind w:firstLineChars="2" w:firstLine="4"/>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F72876" w:rsidRPr="005F4929" w14:paraId="60DA299A"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9A89385" w14:textId="77777777" w:rsidR="00F72876" w:rsidRPr="005F4929" w:rsidRDefault="00F72876" w:rsidP="00186D53">
            <w:pPr>
              <w:pStyle w:val="ConsPlusNormal"/>
              <w:numPr>
                <w:ilvl w:val="0"/>
                <w:numId w:val="4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3304BA1" w14:textId="24A0EEFD" w:rsidR="00F72876" w:rsidRPr="005F4929" w:rsidRDefault="00F72876" w:rsidP="004B7581">
            <w:pPr>
              <w:ind w:firstLineChars="2" w:firstLine="4"/>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7ED23221" w14:textId="28E554B3" w:rsidR="00F72876" w:rsidRPr="005F4929" w:rsidRDefault="00F72876"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F72876" w:rsidRPr="005F4929" w14:paraId="536C412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C7ADE7A" w14:textId="77777777" w:rsidR="00F72876" w:rsidRPr="005F4929" w:rsidRDefault="00F72876" w:rsidP="00186D53">
            <w:pPr>
              <w:pStyle w:val="ConsPlusNormal"/>
              <w:numPr>
                <w:ilvl w:val="0"/>
                <w:numId w:val="4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0B5A685" w14:textId="139415F7" w:rsidR="00F72876" w:rsidRPr="005F4929" w:rsidRDefault="00F72876" w:rsidP="004B7581">
            <w:pPr>
              <w:ind w:firstLineChars="2" w:firstLine="4"/>
              <w:jc w:val="left"/>
              <w:rPr>
                <w:sz w:val="22"/>
                <w:szCs w:val="22"/>
              </w:rPr>
            </w:pPr>
            <w:r w:rsidRPr="005F4929">
              <w:rPr>
                <w:sz w:val="22"/>
                <w:szCs w:val="22"/>
              </w:rPr>
              <w:t>Плотность сети автомобильных дорог</w:t>
            </w:r>
            <w:r w:rsidRPr="005F4929">
              <w:rPr>
                <w:sz w:val="22"/>
              </w:rPr>
              <w:footnoteReference w:id="2"/>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53C1F8A2" w14:textId="083B2999" w:rsidR="00F72876" w:rsidRPr="005F4929" w:rsidRDefault="00F72876"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160C6134"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4F51F40C"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F72876" w:rsidRPr="005F4929" w14:paraId="6DBC4A2F"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3F9D07E" w14:textId="77777777" w:rsidR="00F72876" w:rsidRPr="005F4929" w:rsidRDefault="00F72876"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B4F1869" w14:textId="77777777" w:rsidR="00F72876" w:rsidRPr="005F4929" w:rsidRDefault="00F72876" w:rsidP="00E211E1">
            <w:pPr>
              <w:ind w:firstLine="0"/>
              <w:jc w:val="left"/>
              <w:rPr>
                <w:sz w:val="22"/>
                <w:szCs w:val="22"/>
              </w:rPr>
            </w:pPr>
            <w:r w:rsidRPr="005F4929">
              <w:rPr>
                <w:sz w:val="22"/>
                <w:szCs w:val="22"/>
              </w:rPr>
              <w:t>3.0 Общественное использование объектов капитального строительства;</w:t>
            </w:r>
          </w:p>
          <w:p w14:paraId="3468515B" w14:textId="77777777" w:rsidR="00F72876" w:rsidRPr="005F4929" w:rsidRDefault="00F72876" w:rsidP="00E211E1">
            <w:pPr>
              <w:ind w:firstLineChars="2" w:firstLine="4"/>
              <w:jc w:val="left"/>
              <w:rPr>
                <w:sz w:val="22"/>
                <w:szCs w:val="22"/>
              </w:rPr>
            </w:pPr>
            <w:r w:rsidRPr="005F4929">
              <w:rPr>
                <w:sz w:val="22"/>
                <w:szCs w:val="22"/>
              </w:rPr>
              <w:t xml:space="preserve">3.1 Коммунальное обслуживание;  </w:t>
            </w:r>
          </w:p>
          <w:p w14:paraId="2105E867" w14:textId="77777777" w:rsidR="00F72876" w:rsidRPr="005F4929" w:rsidRDefault="00F72876" w:rsidP="00E211E1">
            <w:pPr>
              <w:ind w:firstLineChars="2" w:firstLine="4"/>
              <w:jc w:val="left"/>
              <w:rPr>
                <w:sz w:val="22"/>
                <w:szCs w:val="22"/>
              </w:rPr>
            </w:pPr>
            <w:r w:rsidRPr="005F4929">
              <w:rPr>
                <w:sz w:val="22"/>
                <w:szCs w:val="22"/>
              </w:rPr>
              <w:t>3.1.1 Предоставление коммунальных услуг;</w:t>
            </w:r>
          </w:p>
          <w:p w14:paraId="7AB170CF" w14:textId="77777777" w:rsidR="00F72876" w:rsidRPr="005F4929" w:rsidRDefault="00F72876" w:rsidP="00E211E1">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0441BAA7" w14:textId="77777777" w:rsidR="00F72876" w:rsidRPr="005F4929" w:rsidRDefault="00F72876" w:rsidP="00E211E1">
            <w:pPr>
              <w:ind w:firstLine="0"/>
              <w:jc w:val="left"/>
              <w:rPr>
                <w:sz w:val="22"/>
                <w:szCs w:val="22"/>
              </w:rPr>
            </w:pPr>
            <w:r w:rsidRPr="005F4929">
              <w:rPr>
                <w:sz w:val="22"/>
                <w:szCs w:val="22"/>
              </w:rPr>
              <w:t xml:space="preserve">4.0 Предпринимательство; </w:t>
            </w:r>
          </w:p>
          <w:p w14:paraId="68A2391C" w14:textId="77777777" w:rsidR="00F72876" w:rsidRPr="005F4929" w:rsidRDefault="00F72876" w:rsidP="00E211E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p w14:paraId="3275D9F7" w14:textId="77777777" w:rsidR="00F72876" w:rsidRPr="005F4929" w:rsidRDefault="00F72876" w:rsidP="00E211E1">
            <w:pPr>
              <w:ind w:firstLine="0"/>
              <w:jc w:val="left"/>
              <w:rPr>
                <w:sz w:val="22"/>
                <w:szCs w:val="22"/>
              </w:rPr>
            </w:pPr>
            <w:r w:rsidRPr="005F4929">
              <w:rPr>
                <w:sz w:val="22"/>
                <w:szCs w:val="22"/>
              </w:rPr>
              <w:t xml:space="preserve">4.7 Гостиничное обслуживание; </w:t>
            </w:r>
          </w:p>
          <w:p w14:paraId="6E3796B2" w14:textId="77777777" w:rsidR="00F72876" w:rsidRPr="005F4929" w:rsidRDefault="00F72876" w:rsidP="00E211E1">
            <w:pPr>
              <w:ind w:firstLine="0"/>
              <w:jc w:val="left"/>
              <w:rPr>
                <w:sz w:val="22"/>
                <w:szCs w:val="22"/>
              </w:rPr>
            </w:pPr>
            <w:r w:rsidRPr="005F4929">
              <w:rPr>
                <w:sz w:val="22"/>
                <w:szCs w:val="22"/>
              </w:rPr>
              <w:t xml:space="preserve">4.6 Общественное питание; </w:t>
            </w:r>
          </w:p>
          <w:p w14:paraId="659D0CD1" w14:textId="77777777" w:rsidR="00F72876" w:rsidRPr="005F4929" w:rsidRDefault="00F72876" w:rsidP="00E211E1">
            <w:pPr>
              <w:ind w:firstLine="0"/>
              <w:jc w:val="left"/>
              <w:rPr>
                <w:sz w:val="22"/>
                <w:szCs w:val="22"/>
              </w:rPr>
            </w:pPr>
            <w:r w:rsidRPr="005F4929">
              <w:rPr>
                <w:sz w:val="22"/>
                <w:szCs w:val="22"/>
              </w:rPr>
              <w:t>6.8 Связь;</w:t>
            </w:r>
          </w:p>
          <w:p w14:paraId="5501AC54" w14:textId="77777777" w:rsidR="00F72876" w:rsidRPr="005F4929" w:rsidRDefault="00F72876" w:rsidP="00E211E1">
            <w:pPr>
              <w:ind w:firstLine="0"/>
              <w:jc w:val="left"/>
              <w:rPr>
                <w:sz w:val="22"/>
                <w:szCs w:val="22"/>
              </w:rPr>
            </w:pPr>
            <w:r w:rsidRPr="005F4929">
              <w:rPr>
                <w:sz w:val="22"/>
                <w:szCs w:val="22"/>
              </w:rPr>
              <w:t>6.9 Склады</w:t>
            </w:r>
          </w:p>
          <w:p w14:paraId="3C3CFCC4" w14:textId="77777777" w:rsidR="00F72876" w:rsidRPr="005F4929" w:rsidRDefault="00F72876" w:rsidP="00E211E1">
            <w:pPr>
              <w:ind w:firstLine="0"/>
              <w:jc w:val="left"/>
              <w:rPr>
                <w:sz w:val="22"/>
                <w:szCs w:val="22"/>
              </w:rPr>
            </w:pPr>
            <w:r w:rsidRPr="005F4929">
              <w:rPr>
                <w:sz w:val="22"/>
                <w:szCs w:val="22"/>
              </w:rPr>
              <w:t>7.2 Автомобильный транспорт;</w:t>
            </w:r>
          </w:p>
          <w:p w14:paraId="0AB9B469" w14:textId="77777777" w:rsidR="00F72876" w:rsidRPr="005F4929" w:rsidRDefault="00F72876" w:rsidP="00E211E1">
            <w:pPr>
              <w:ind w:firstLine="0"/>
              <w:jc w:val="left"/>
              <w:rPr>
                <w:sz w:val="22"/>
                <w:szCs w:val="22"/>
              </w:rPr>
            </w:pPr>
            <w:r w:rsidRPr="005F4929">
              <w:rPr>
                <w:sz w:val="22"/>
                <w:szCs w:val="22"/>
              </w:rPr>
              <w:t xml:space="preserve">8.3 Обеспечение внутреннего правопорядка; 9.3 Историко-культурная деятельность; </w:t>
            </w:r>
          </w:p>
          <w:p w14:paraId="114AE562" w14:textId="77777777" w:rsidR="00F72876" w:rsidRPr="005F4929" w:rsidRDefault="00F72876" w:rsidP="00E211E1">
            <w:pPr>
              <w:ind w:firstLine="0"/>
              <w:jc w:val="left"/>
              <w:rPr>
                <w:sz w:val="22"/>
                <w:szCs w:val="22"/>
              </w:rPr>
            </w:pPr>
            <w:r w:rsidRPr="005F4929">
              <w:rPr>
                <w:sz w:val="22"/>
                <w:szCs w:val="22"/>
              </w:rPr>
              <w:t xml:space="preserve">12.0 Земельные участки (территории) общего пользования; </w:t>
            </w:r>
          </w:p>
          <w:p w14:paraId="014E8DCA" w14:textId="77777777" w:rsidR="00F72876" w:rsidRPr="005F4929" w:rsidRDefault="00F72876" w:rsidP="00E211E1">
            <w:pPr>
              <w:ind w:firstLineChars="2" w:firstLine="4"/>
              <w:jc w:val="left"/>
              <w:rPr>
                <w:sz w:val="22"/>
                <w:szCs w:val="22"/>
              </w:rPr>
            </w:pPr>
            <w:r w:rsidRPr="005F4929">
              <w:rPr>
                <w:sz w:val="22"/>
                <w:szCs w:val="22"/>
              </w:rPr>
              <w:t>12.0.1 Улично-дорожная сеть</w:t>
            </w:r>
          </w:p>
          <w:p w14:paraId="7558E0FD" w14:textId="3DA21FCD" w:rsidR="00F72876" w:rsidRPr="005F4929" w:rsidRDefault="00F72876" w:rsidP="00D53279">
            <w:pPr>
              <w:ind w:firstLineChars="2" w:firstLine="4"/>
              <w:jc w:val="left"/>
              <w:rPr>
                <w:sz w:val="22"/>
                <w:szCs w:val="22"/>
              </w:rPr>
            </w:pPr>
            <w:r w:rsidRPr="005F4929">
              <w:rPr>
                <w:sz w:val="22"/>
                <w:szCs w:val="22"/>
              </w:rPr>
              <w:t>12.0.2 Благоустройство территории</w:t>
            </w:r>
          </w:p>
        </w:tc>
      </w:tr>
      <w:tr w:rsidR="00F72876" w:rsidRPr="005F4929" w14:paraId="09F7865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B76EC13" w14:textId="7EB91400" w:rsidR="00F72876" w:rsidRPr="005F4929" w:rsidRDefault="00F72876"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7D77A6D" w14:textId="77777777" w:rsidR="00F72876" w:rsidRPr="005F4929" w:rsidRDefault="00F72876" w:rsidP="00E211E1">
            <w:pPr>
              <w:ind w:firstLine="0"/>
              <w:jc w:val="left"/>
              <w:rPr>
                <w:sz w:val="22"/>
                <w:szCs w:val="22"/>
              </w:rPr>
            </w:pPr>
            <w:r w:rsidRPr="005F4929">
              <w:rPr>
                <w:sz w:val="22"/>
                <w:szCs w:val="22"/>
              </w:rPr>
              <w:t>5.1 Спорт;</w:t>
            </w:r>
          </w:p>
          <w:p w14:paraId="1080603F" w14:textId="77777777" w:rsidR="00F72876" w:rsidRPr="005F4929" w:rsidRDefault="00F72876" w:rsidP="00E211E1">
            <w:pPr>
              <w:ind w:firstLineChars="2" w:firstLine="4"/>
              <w:jc w:val="left"/>
              <w:rPr>
                <w:sz w:val="22"/>
                <w:szCs w:val="22"/>
              </w:rPr>
            </w:pPr>
            <w:r w:rsidRPr="005F4929">
              <w:rPr>
                <w:sz w:val="22"/>
                <w:szCs w:val="22"/>
              </w:rPr>
              <w:t>5.1.1 Обеспечение спортивно-зрелищных мероприятий</w:t>
            </w:r>
          </w:p>
          <w:p w14:paraId="27F910A7" w14:textId="77777777" w:rsidR="00F72876" w:rsidRPr="005F4929" w:rsidRDefault="00F72876" w:rsidP="00E211E1">
            <w:pPr>
              <w:ind w:firstLineChars="2" w:firstLine="4"/>
              <w:jc w:val="left"/>
              <w:rPr>
                <w:sz w:val="22"/>
                <w:szCs w:val="22"/>
              </w:rPr>
            </w:pPr>
            <w:r w:rsidRPr="005F4929">
              <w:rPr>
                <w:sz w:val="22"/>
                <w:szCs w:val="22"/>
              </w:rPr>
              <w:t>5.1.2 Обеспечение занятий спортом в помещениях</w:t>
            </w:r>
          </w:p>
          <w:p w14:paraId="1900A040" w14:textId="77777777" w:rsidR="00F72876" w:rsidRPr="005F4929" w:rsidRDefault="00F72876" w:rsidP="00E211E1">
            <w:pPr>
              <w:ind w:firstLineChars="2" w:firstLine="4"/>
              <w:jc w:val="left"/>
              <w:rPr>
                <w:sz w:val="22"/>
                <w:szCs w:val="22"/>
              </w:rPr>
            </w:pPr>
            <w:r w:rsidRPr="005F4929">
              <w:rPr>
                <w:sz w:val="22"/>
                <w:szCs w:val="22"/>
              </w:rPr>
              <w:t>5.1.3 Площадки для занятий спортом</w:t>
            </w:r>
          </w:p>
          <w:p w14:paraId="481078F6" w14:textId="77777777" w:rsidR="00F72876" w:rsidRPr="005F4929" w:rsidRDefault="00F72876" w:rsidP="00E211E1">
            <w:pPr>
              <w:ind w:firstLineChars="2" w:firstLine="4"/>
              <w:jc w:val="left"/>
              <w:rPr>
                <w:sz w:val="22"/>
                <w:szCs w:val="22"/>
              </w:rPr>
            </w:pPr>
            <w:r w:rsidRPr="005F4929">
              <w:rPr>
                <w:sz w:val="22"/>
                <w:szCs w:val="22"/>
              </w:rPr>
              <w:t>5.1.4 Оборудованные площадки для занятий спортом</w:t>
            </w:r>
          </w:p>
          <w:p w14:paraId="3AFD5AAC" w14:textId="77777777" w:rsidR="00F72876" w:rsidRPr="005F4929" w:rsidRDefault="00F72876" w:rsidP="00E211E1">
            <w:pPr>
              <w:ind w:firstLineChars="2" w:firstLine="4"/>
              <w:jc w:val="left"/>
              <w:rPr>
                <w:sz w:val="22"/>
                <w:szCs w:val="22"/>
              </w:rPr>
            </w:pPr>
            <w:r w:rsidRPr="005F4929">
              <w:rPr>
                <w:sz w:val="22"/>
                <w:szCs w:val="22"/>
              </w:rPr>
              <w:t>5.1.5 Водный спорт</w:t>
            </w:r>
          </w:p>
          <w:p w14:paraId="248C4224" w14:textId="77777777" w:rsidR="00F72876" w:rsidRPr="005F4929" w:rsidRDefault="00F72876" w:rsidP="00E211E1">
            <w:pPr>
              <w:ind w:firstLineChars="2" w:firstLine="4"/>
              <w:jc w:val="left"/>
              <w:rPr>
                <w:sz w:val="22"/>
                <w:szCs w:val="22"/>
              </w:rPr>
            </w:pPr>
            <w:r w:rsidRPr="005F4929">
              <w:rPr>
                <w:sz w:val="22"/>
                <w:szCs w:val="22"/>
              </w:rPr>
              <w:t>5.1.6 Авиационный спорт</w:t>
            </w:r>
          </w:p>
          <w:p w14:paraId="4C4B909C" w14:textId="33D227C2" w:rsidR="00F72876" w:rsidRPr="005F4929" w:rsidRDefault="00F72876" w:rsidP="000F6080">
            <w:pPr>
              <w:ind w:firstLineChars="2" w:firstLine="4"/>
              <w:jc w:val="left"/>
              <w:rPr>
                <w:sz w:val="22"/>
                <w:szCs w:val="22"/>
              </w:rPr>
            </w:pPr>
            <w:r w:rsidRPr="005F4929">
              <w:rPr>
                <w:sz w:val="22"/>
                <w:szCs w:val="22"/>
              </w:rPr>
              <w:t>5.1.7 Спортивные базы</w:t>
            </w:r>
          </w:p>
        </w:tc>
      </w:tr>
      <w:tr w:rsidR="00F72876" w:rsidRPr="005F4929" w14:paraId="22B7B333"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7E89C80" w14:textId="77777777" w:rsidR="00F72876" w:rsidRPr="005F4929" w:rsidRDefault="00F72876"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341036D" w14:textId="77777777" w:rsidR="00F72876" w:rsidRPr="005F4929" w:rsidRDefault="00F72876" w:rsidP="00E211E1">
            <w:pPr>
              <w:ind w:firstLine="0"/>
              <w:jc w:val="left"/>
              <w:rPr>
                <w:sz w:val="22"/>
                <w:szCs w:val="22"/>
              </w:rPr>
            </w:pPr>
            <w:r w:rsidRPr="005F4929">
              <w:rPr>
                <w:sz w:val="22"/>
                <w:szCs w:val="22"/>
              </w:rPr>
              <w:t>3.1 Коммунальное обслуживание;</w:t>
            </w:r>
          </w:p>
          <w:p w14:paraId="102D31C2" w14:textId="77777777" w:rsidR="00F72876" w:rsidRPr="005F4929" w:rsidRDefault="00F72876" w:rsidP="00E211E1">
            <w:pPr>
              <w:ind w:firstLine="0"/>
              <w:jc w:val="left"/>
              <w:rPr>
                <w:sz w:val="22"/>
                <w:szCs w:val="22"/>
              </w:rPr>
            </w:pPr>
            <w:r w:rsidRPr="005F4929">
              <w:rPr>
                <w:sz w:val="22"/>
                <w:szCs w:val="22"/>
              </w:rPr>
              <w:t>5.1 Спорт;</w:t>
            </w:r>
          </w:p>
          <w:p w14:paraId="704BB04F" w14:textId="30DAAC0E" w:rsidR="00F72876" w:rsidRPr="005F4929" w:rsidRDefault="00F72876" w:rsidP="004B7581">
            <w:pPr>
              <w:ind w:firstLineChars="2" w:firstLine="4"/>
              <w:jc w:val="left"/>
              <w:rPr>
                <w:sz w:val="22"/>
                <w:szCs w:val="22"/>
              </w:rPr>
            </w:pPr>
            <w:r w:rsidRPr="005F4929">
              <w:rPr>
                <w:sz w:val="22"/>
                <w:szCs w:val="22"/>
              </w:rPr>
              <w:t>8.3 Обеспечение внутреннего правопорядка;</w:t>
            </w:r>
          </w:p>
        </w:tc>
      </w:tr>
    </w:tbl>
    <w:p w14:paraId="7C625F99" w14:textId="77777777" w:rsidR="00EE708B" w:rsidRPr="005F4929" w:rsidRDefault="00EE708B" w:rsidP="00EE708B">
      <w:pPr>
        <w:rPr>
          <w:vanish/>
        </w:rPr>
      </w:pPr>
    </w:p>
    <w:p w14:paraId="64FA7A00" w14:textId="77777777" w:rsidR="00EE708B" w:rsidRPr="005F4929" w:rsidRDefault="00EE708B" w:rsidP="00EE708B">
      <w:pPr>
        <w:ind w:firstLine="0"/>
        <w:jc w:val="left"/>
        <w:rPr>
          <w:vanish/>
        </w:rPr>
      </w:pPr>
      <w:r w:rsidRPr="005F4929">
        <w:rPr>
          <w:vanish/>
        </w:rPr>
        <w:br w:type="page"/>
      </w:r>
    </w:p>
    <w:p w14:paraId="3600788F" w14:textId="670A7142" w:rsidR="001D0B5A" w:rsidRPr="005F4929" w:rsidRDefault="001D0B5A" w:rsidP="00F57754">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2898A31A" w14:textId="77777777" w:rsidTr="004B7581">
        <w:tc>
          <w:tcPr>
            <w:tcW w:w="9526" w:type="dxa"/>
            <w:gridSpan w:val="3"/>
            <w:tcBorders>
              <w:bottom w:val="single" w:sz="4" w:space="0" w:color="auto"/>
            </w:tcBorders>
          </w:tcPr>
          <w:p w14:paraId="4B10D466" w14:textId="26D2D2CE" w:rsidR="00EE708B" w:rsidRPr="005F4929" w:rsidRDefault="004D46BD" w:rsidP="001D0B5A">
            <w:pPr>
              <w:ind w:firstLineChars="100" w:firstLine="221"/>
              <w:jc w:val="center"/>
              <w:rPr>
                <w:b/>
                <w:sz w:val="22"/>
                <w:szCs w:val="22"/>
              </w:rPr>
            </w:pPr>
            <w:r w:rsidRPr="005F4929">
              <w:rPr>
                <w:b/>
                <w:sz w:val="22"/>
                <w:szCs w:val="22"/>
              </w:rPr>
              <w:t>Территориальная зона КУРТ-10</w:t>
            </w:r>
          </w:p>
          <w:p w14:paraId="5FB11C54" w14:textId="77777777" w:rsidR="00EE708B" w:rsidRPr="005F4929" w:rsidRDefault="00EE708B" w:rsidP="004B7581">
            <w:pPr>
              <w:ind w:firstLineChars="100" w:firstLine="200"/>
              <w:rPr>
                <w:sz w:val="20"/>
                <w:szCs w:val="20"/>
              </w:rPr>
            </w:pPr>
          </w:p>
        </w:tc>
      </w:tr>
      <w:tr w:rsidR="00EE708B" w:rsidRPr="005F4929" w14:paraId="41406034"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02B5D518"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BCB97C"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272493A1"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1E1FF1BE"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5DB78720" w14:textId="77777777" w:rsidR="00EE708B" w:rsidRPr="005F4929" w:rsidRDefault="00EE708B" w:rsidP="00186D53">
            <w:pPr>
              <w:pStyle w:val="ConsPlusNormal"/>
              <w:numPr>
                <w:ilvl w:val="0"/>
                <w:numId w:val="41"/>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4C7C777"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5F3C0F33" w14:textId="77777777" w:rsidR="00EE708B" w:rsidRPr="005F4929" w:rsidRDefault="00EE708B" w:rsidP="004B7581">
            <w:pPr>
              <w:ind w:firstLineChars="2" w:firstLine="4"/>
              <w:jc w:val="left"/>
              <w:rPr>
                <w:sz w:val="22"/>
                <w:szCs w:val="22"/>
              </w:rPr>
            </w:pPr>
            <w:r w:rsidRPr="005F4929">
              <w:rPr>
                <w:sz w:val="22"/>
                <w:szCs w:val="22"/>
              </w:rPr>
              <w:t>4180 м2/га; 13,9 % (8920 м2/га; 29,7 %)</w:t>
            </w:r>
          </w:p>
        </w:tc>
      </w:tr>
      <w:tr w:rsidR="00EE708B" w:rsidRPr="005F4929" w14:paraId="5E696349"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A89D42C"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49D8722"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4A55F373" w14:textId="77777777" w:rsidR="00EE708B" w:rsidRPr="005F4929" w:rsidRDefault="00EE708B" w:rsidP="004B7581">
            <w:pPr>
              <w:ind w:firstLineChars="2" w:firstLine="4"/>
              <w:jc w:val="left"/>
              <w:rPr>
                <w:sz w:val="22"/>
                <w:szCs w:val="22"/>
              </w:rPr>
            </w:pPr>
            <w:r w:rsidRPr="005F4929">
              <w:rPr>
                <w:sz w:val="22"/>
                <w:szCs w:val="22"/>
              </w:rPr>
              <w:t>3</w:t>
            </w:r>
          </w:p>
        </w:tc>
      </w:tr>
      <w:tr w:rsidR="00EE708B" w:rsidRPr="005F4929" w14:paraId="19475D89"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C12BF90"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64BBB33"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62595CBB" w14:textId="015A5AE9"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01AD37C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1DBFDF3"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FAA416C"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519CA686" w14:textId="764031ED"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F1C9233"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6D427422"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96E3331"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3AEAC81" w14:textId="778C883A"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6876FDF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621975A"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1B835F5"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02FABED1"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3375742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7FAB73E"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854985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5064509D"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134499D0"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3BF68D5B"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C99BFE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316538E6"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6FFB4067"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49CD7443"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9F214EA"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07194867"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2B55A2C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4E296F9"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3C6832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01A17D6E"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6977694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F528084"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B190D39"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3B1D2DEB"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68C3A65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50FECD8"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EFDD895"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1B6ABC39"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562D5AC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4D1CE1F"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FDD45AA"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16C672C3"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5164D7F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501AB57"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C16F0E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724FF5A"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6851413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4BE0862"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9544F6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277C870"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0626262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0407EC1"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54B716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0A4B4F19"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14FC47E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092AF97"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666EC4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05833105"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17C85CE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D5F11CB"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33A62AA"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61E7E1A5"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507FA00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CA0157A"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464DF2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4CD2DD46" w14:textId="18F18674"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413F63E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B2BA920"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504166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68DB5456"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076F166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7E9382A"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91C7E8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252E974C" w14:textId="1A345674"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41C6D29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4BBC28F1" w14:textId="77777777" w:rsidR="00EE708B" w:rsidRPr="005F4929" w:rsidRDefault="00EE708B" w:rsidP="00186D53">
            <w:pPr>
              <w:pStyle w:val="ConsPlusNormal"/>
              <w:numPr>
                <w:ilvl w:val="0"/>
                <w:numId w:val="4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C7B7B1F" w14:textId="4C89F0B9"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782F185E"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0618974F"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38AFD00"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6A190E6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8716EEA"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E3AAADF"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32B8F035" w14:textId="77777777" w:rsidR="00EE708B" w:rsidRPr="005F4929" w:rsidRDefault="00EE708B" w:rsidP="004B7581">
            <w:pPr>
              <w:ind w:firstLineChars="2" w:firstLine="4"/>
              <w:jc w:val="left"/>
              <w:rPr>
                <w:sz w:val="22"/>
                <w:szCs w:val="22"/>
              </w:rPr>
            </w:pPr>
            <w:r w:rsidRPr="005F4929">
              <w:rPr>
                <w:sz w:val="22"/>
                <w:szCs w:val="22"/>
              </w:rPr>
              <w:t xml:space="preserve">2.1.1 Малоэтажная многоквартирная жилая застройка; </w:t>
            </w:r>
          </w:p>
          <w:p w14:paraId="7BE3FBFD"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744717D6" w14:textId="32882982"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66A618E"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1037AB51"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1252DEBD" w14:textId="42B3EDCF"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A2D6552" w14:textId="77777777" w:rsidR="00EE708B" w:rsidRPr="005F4929" w:rsidRDefault="00EE708B" w:rsidP="004B7581">
            <w:pPr>
              <w:ind w:firstLineChars="2" w:firstLine="4"/>
              <w:jc w:val="left"/>
              <w:rPr>
                <w:sz w:val="22"/>
                <w:szCs w:val="22"/>
              </w:rPr>
            </w:pPr>
            <w:r w:rsidRPr="005F4929">
              <w:rPr>
                <w:sz w:val="22"/>
                <w:szCs w:val="22"/>
              </w:rPr>
              <w:t xml:space="preserve">3.5.1 Дошкольное, начальное и среднее общее образование; </w:t>
            </w:r>
          </w:p>
          <w:p w14:paraId="5A94C15F"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68A19F15"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1B60E5C3"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6F5B2A5A"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1774A799"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714E5772"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657D9976"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4E2B27C5" w14:textId="11D2CE75" w:rsidR="009A5FBD" w:rsidRPr="005F4929" w:rsidRDefault="009A5FBD" w:rsidP="009A5FBD">
            <w:pPr>
              <w:ind w:firstLineChars="2" w:firstLine="4"/>
              <w:jc w:val="left"/>
              <w:rPr>
                <w:sz w:val="22"/>
                <w:szCs w:val="22"/>
              </w:rPr>
            </w:pPr>
            <w:r w:rsidRPr="005F4929">
              <w:rPr>
                <w:sz w:val="22"/>
                <w:szCs w:val="22"/>
              </w:rPr>
              <w:t>5.1.7 Спортивные базы</w:t>
            </w:r>
          </w:p>
          <w:p w14:paraId="6C1D525F" w14:textId="3BEDF0C3" w:rsidR="00E732E0" w:rsidRPr="005F4929" w:rsidRDefault="00E732E0" w:rsidP="009A5FBD">
            <w:pPr>
              <w:ind w:firstLineChars="2" w:firstLine="4"/>
              <w:jc w:val="left"/>
              <w:rPr>
                <w:sz w:val="22"/>
                <w:szCs w:val="22"/>
              </w:rPr>
            </w:pPr>
            <w:r w:rsidRPr="005F4929">
              <w:rPr>
                <w:sz w:val="22"/>
                <w:szCs w:val="22"/>
              </w:rPr>
              <w:t>6.8 Связь;</w:t>
            </w:r>
          </w:p>
          <w:p w14:paraId="6DB076C0" w14:textId="25C8A1DB" w:rsidR="00B70A48" w:rsidRPr="005F4929" w:rsidRDefault="00B70A48" w:rsidP="009A5FBD">
            <w:pPr>
              <w:ind w:firstLineChars="2" w:firstLine="4"/>
              <w:jc w:val="left"/>
              <w:rPr>
                <w:sz w:val="22"/>
                <w:szCs w:val="22"/>
              </w:rPr>
            </w:pPr>
            <w:r w:rsidRPr="005F4929">
              <w:rPr>
                <w:sz w:val="22"/>
                <w:szCs w:val="22"/>
              </w:rPr>
              <w:t>7.2 Автомобильный транспорт;</w:t>
            </w:r>
          </w:p>
          <w:p w14:paraId="160AB409"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33A98BB8"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17CB3766" w14:textId="0A61F281"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4594B91C"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E49A6A2"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A8A774F" w14:textId="77777777" w:rsidR="00EE708B" w:rsidRPr="005F4929" w:rsidRDefault="00EE708B" w:rsidP="004B7581">
            <w:pPr>
              <w:ind w:firstLineChars="2" w:firstLine="4"/>
              <w:jc w:val="left"/>
              <w:rPr>
                <w:sz w:val="22"/>
                <w:szCs w:val="22"/>
              </w:rPr>
            </w:pPr>
            <w:r w:rsidRPr="005F4929">
              <w:rPr>
                <w:sz w:val="22"/>
                <w:szCs w:val="22"/>
              </w:rPr>
              <w:t xml:space="preserve">3.4.2 Стационарное медицинское обслуживание; </w:t>
            </w:r>
          </w:p>
          <w:p w14:paraId="3D0FDF1A"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24EEB446"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59CC2303"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2EBE68ED" w14:textId="40766493"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7486B45F"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6EC2A3A2"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3C0C7942"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42758719"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58E42BB"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DA2FEC9"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211552CB" w14:textId="50297883"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4A15ED45"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63C3A65"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0F9915BA"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7EE33CA9"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6E9B1328"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4E3AD7CC"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31CCA9B1" w14:textId="5F4723D0" w:rsidR="00EE708B" w:rsidRPr="005F4929" w:rsidRDefault="00EE708B" w:rsidP="009A5FBD">
      <w:pPr>
        <w:ind w:firstLine="0"/>
      </w:pPr>
    </w:p>
    <w:p w14:paraId="551C0EAC" w14:textId="77777777" w:rsidR="001D0B5A" w:rsidRPr="005F4929" w:rsidRDefault="001D0B5A">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5D5B2649" w14:textId="77777777" w:rsidTr="004B7581">
        <w:tc>
          <w:tcPr>
            <w:tcW w:w="9526" w:type="dxa"/>
            <w:gridSpan w:val="3"/>
            <w:tcBorders>
              <w:bottom w:val="single" w:sz="4" w:space="0" w:color="auto"/>
            </w:tcBorders>
          </w:tcPr>
          <w:p w14:paraId="58B4EED2" w14:textId="4B1DE662" w:rsidR="00EE708B" w:rsidRPr="005F4929" w:rsidRDefault="004D46BD" w:rsidP="001D0B5A">
            <w:pPr>
              <w:ind w:firstLineChars="100" w:firstLine="221"/>
              <w:jc w:val="center"/>
              <w:rPr>
                <w:b/>
                <w:sz w:val="22"/>
                <w:szCs w:val="22"/>
              </w:rPr>
            </w:pPr>
            <w:r w:rsidRPr="005F4929">
              <w:rPr>
                <w:b/>
                <w:sz w:val="22"/>
                <w:szCs w:val="22"/>
              </w:rPr>
              <w:t>Территориальная зона КУРТ-11</w:t>
            </w:r>
          </w:p>
          <w:p w14:paraId="303ADDC9" w14:textId="77777777" w:rsidR="00EE708B" w:rsidRPr="005F4929" w:rsidRDefault="00EE708B" w:rsidP="004B7581">
            <w:pPr>
              <w:ind w:firstLineChars="100" w:firstLine="200"/>
              <w:rPr>
                <w:sz w:val="20"/>
                <w:szCs w:val="20"/>
              </w:rPr>
            </w:pPr>
          </w:p>
        </w:tc>
      </w:tr>
      <w:tr w:rsidR="00EE708B" w:rsidRPr="005F4929" w14:paraId="519EFF84"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0CD8963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0676D8"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4F0A1A47"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27F27A2F"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5BBD501B" w14:textId="77777777" w:rsidR="00EE708B" w:rsidRPr="005F4929" w:rsidRDefault="00EE708B" w:rsidP="00186D53">
            <w:pPr>
              <w:pStyle w:val="ConsPlusNormal"/>
              <w:numPr>
                <w:ilvl w:val="0"/>
                <w:numId w:val="42"/>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8B6FDE5"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6F36E4C0" w14:textId="77777777" w:rsidR="00EE708B" w:rsidRPr="005F4929" w:rsidRDefault="00EE708B" w:rsidP="004B7581">
            <w:pPr>
              <w:ind w:firstLineChars="2" w:firstLine="4"/>
              <w:jc w:val="left"/>
              <w:rPr>
                <w:sz w:val="22"/>
                <w:szCs w:val="22"/>
              </w:rPr>
            </w:pPr>
            <w:r w:rsidRPr="005F4929">
              <w:rPr>
                <w:sz w:val="22"/>
                <w:szCs w:val="22"/>
              </w:rPr>
              <w:t>4180 м2/га; 13,9 % (8920 м2/га; 29,7 %)</w:t>
            </w:r>
          </w:p>
        </w:tc>
      </w:tr>
      <w:tr w:rsidR="00EE708B" w:rsidRPr="005F4929" w14:paraId="7ABCC6A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C462E39"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B680FAE"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722E7148" w14:textId="77777777" w:rsidR="00EE708B" w:rsidRPr="005F4929" w:rsidRDefault="00EE708B" w:rsidP="004B7581">
            <w:pPr>
              <w:ind w:firstLineChars="2" w:firstLine="4"/>
              <w:jc w:val="left"/>
              <w:rPr>
                <w:sz w:val="22"/>
                <w:szCs w:val="22"/>
              </w:rPr>
            </w:pPr>
            <w:r w:rsidRPr="005F4929">
              <w:rPr>
                <w:sz w:val="22"/>
                <w:szCs w:val="22"/>
              </w:rPr>
              <w:t>3</w:t>
            </w:r>
          </w:p>
        </w:tc>
      </w:tr>
      <w:tr w:rsidR="00EE708B" w:rsidRPr="005F4929" w14:paraId="30D0F36A"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71DB2EF"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9665292"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357A530D" w14:textId="3CDB682F"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39A8688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B16ED3E"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9984528"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1A1DD03" w14:textId="41120165"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4360EFAA"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0CBEAB82"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9C65C78"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19D60A97" w14:textId="3DFAD7EA"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44CEBD5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8D7180F"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EC2E657"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460B9137"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1ABF5B3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A420AE5"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2A8C2B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7F41CF6C"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042A48EB"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3A1C40DA"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8F0B12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74C9FE36"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2C9FAD32"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653C170A"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D4CD94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1837B822"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4A9C83F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4C41D87"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2AD66A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01483817"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2572022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17FDB72"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112909C"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5042959A"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4BD7126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1C83C8D"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9C7A62C"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1B3E9B43"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1CCCF50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4EB15E7"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9B3EFC6"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270242E4"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79FA7EB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DDFE879"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1E6643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4EA062C8"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67C0D3F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9DB9663"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825031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5EF49339"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2480E94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B8F7D0B"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ABD0D8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41BDAC1F"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0960969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081C4E7"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D6B745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6E59E2D9"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4116975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97E8C9A"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6E4D70B"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741ABECC"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3D7C889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AB8A891"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92792DA"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3E39764F" w14:textId="4DA34058"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6B017CF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D920005"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517ABD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4829146D"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7006DEE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32370F0"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1B067F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1792A66A" w14:textId="51717045"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1302722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52A19503" w14:textId="77777777" w:rsidR="00EE708B" w:rsidRPr="005F4929" w:rsidRDefault="00EE708B" w:rsidP="00186D53">
            <w:pPr>
              <w:pStyle w:val="ConsPlusNormal"/>
              <w:numPr>
                <w:ilvl w:val="0"/>
                <w:numId w:val="4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BDE7952" w14:textId="004EB02D"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40E1017A"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5366B017"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5FE0F011"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6EDEC17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57E3C1F"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372A92F6"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76D53BF6" w14:textId="77777777" w:rsidR="00EE708B" w:rsidRPr="005F4929" w:rsidRDefault="00EE708B" w:rsidP="004B7581">
            <w:pPr>
              <w:ind w:firstLineChars="2" w:firstLine="4"/>
              <w:jc w:val="left"/>
              <w:rPr>
                <w:sz w:val="22"/>
                <w:szCs w:val="22"/>
              </w:rPr>
            </w:pPr>
            <w:r w:rsidRPr="005F4929">
              <w:rPr>
                <w:sz w:val="22"/>
                <w:szCs w:val="22"/>
              </w:rPr>
              <w:t xml:space="preserve">2.1.1 Малоэтажная многоквартирная жилая застройка; </w:t>
            </w:r>
          </w:p>
          <w:p w14:paraId="6D6A503D"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22952860" w14:textId="0CD9E107"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4F3ABA39"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056A05F8"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09B52571" w14:textId="4F73AB1F"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B070443" w14:textId="77777777" w:rsidR="00EE708B" w:rsidRPr="005F4929" w:rsidRDefault="00EE708B" w:rsidP="004B7581">
            <w:pPr>
              <w:ind w:firstLineChars="2" w:firstLine="4"/>
              <w:jc w:val="left"/>
              <w:rPr>
                <w:sz w:val="22"/>
                <w:szCs w:val="22"/>
              </w:rPr>
            </w:pPr>
            <w:r w:rsidRPr="005F4929">
              <w:rPr>
                <w:sz w:val="22"/>
                <w:szCs w:val="22"/>
              </w:rPr>
              <w:t xml:space="preserve">3.5.1 Дошкольное, начальное и среднее общее образование; </w:t>
            </w:r>
          </w:p>
          <w:p w14:paraId="773B32DD"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5DD15A80"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4389CB6C"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184DCFCB"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7C296540"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5B1E4587"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335E40DB"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32E03155" w14:textId="6D5B0DF5" w:rsidR="009A5FBD" w:rsidRPr="005F4929" w:rsidRDefault="009A5FBD" w:rsidP="009A5FBD">
            <w:pPr>
              <w:ind w:firstLineChars="2" w:firstLine="4"/>
              <w:jc w:val="left"/>
              <w:rPr>
                <w:sz w:val="22"/>
                <w:szCs w:val="22"/>
              </w:rPr>
            </w:pPr>
            <w:r w:rsidRPr="005F4929">
              <w:rPr>
                <w:sz w:val="22"/>
                <w:szCs w:val="22"/>
              </w:rPr>
              <w:t>5.1.7 Спортивные базы</w:t>
            </w:r>
          </w:p>
          <w:p w14:paraId="323A3232" w14:textId="7DA47B55" w:rsidR="00E732E0" w:rsidRPr="005F4929" w:rsidRDefault="00E732E0" w:rsidP="009A5FBD">
            <w:pPr>
              <w:ind w:firstLineChars="2" w:firstLine="4"/>
              <w:jc w:val="left"/>
              <w:rPr>
                <w:sz w:val="22"/>
                <w:szCs w:val="22"/>
              </w:rPr>
            </w:pPr>
            <w:r w:rsidRPr="005F4929">
              <w:rPr>
                <w:sz w:val="22"/>
                <w:szCs w:val="22"/>
              </w:rPr>
              <w:t>6.8 Связь;</w:t>
            </w:r>
          </w:p>
          <w:p w14:paraId="1CF61D03" w14:textId="28C3B663" w:rsidR="00B70A48" w:rsidRPr="005F4929" w:rsidRDefault="00B70A48" w:rsidP="009A5FBD">
            <w:pPr>
              <w:ind w:firstLineChars="2" w:firstLine="4"/>
              <w:jc w:val="left"/>
              <w:rPr>
                <w:sz w:val="22"/>
                <w:szCs w:val="22"/>
              </w:rPr>
            </w:pPr>
            <w:r w:rsidRPr="005F4929">
              <w:rPr>
                <w:sz w:val="22"/>
                <w:szCs w:val="22"/>
              </w:rPr>
              <w:t>7.2 Автомобильный транспорт;</w:t>
            </w:r>
          </w:p>
          <w:p w14:paraId="6AA0FE7A"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3D4F7054"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351B2ECA" w14:textId="2B951079"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40F127C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2AFDF85"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01ED8A4" w14:textId="77777777" w:rsidR="00EE708B" w:rsidRPr="005F4929" w:rsidRDefault="00EE708B" w:rsidP="004B7581">
            <w:pPr>
              <w:ind w:firstLineChars="2" w:firstLine="4"/>
              <w:jc w:val="left"/>
              <w:rPr>
                <w:sz w:val="22"/>
                <w:szCs w:val="22"/>
              </w:rPr>
            </w:pPr>
            <w:r w:rsidRPr="005F4929">
              <w:rPr>
                <w:sz w:val="22"/>
                <w:szCs w:val="22"/>
              </w:rPr>
              <w:t xml:space="preserve">3.4.2 Стационарное медицинское обслуживание; </w:t>
            </w:r>
          </w:p>
          <w:p w14:paraId="1A69F801"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6E5BEB78"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46C2083F"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18FD4162" w14:textId="051C76AA"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576541C5"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6299010D"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22CA2B70"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0EA33A6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E8ED633"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8BC607B"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7DCE358F" w14:textId="602543BD"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2378AEA9" w14:textId="69CFFF85" w:rsidR="00B519B4" w:rsidRPr="005F4929" w:rsidRDefault="00EE708B" w:rsidP="005C2AC2">
            <w:pPr>
              <w:ind w:firstLineChars="2" w:firstLine="4"/>
              <w:jc w:val="left"/>
              <w:rPr>
                <w:sz w:val="22"/>
                <w:szCs w:val="22"/>
              </w:rPr>
            </w:pPr>
            <w:r w:rsidRPr="005F4929">
              <w:rPr>
                <w:sz w:val="22"/>
                <w:szCs w:val="22"/>
              </w:rPr>
              <w:t xml:space="preserve">3.1 Коммунальное обслуживание; </w:t>
            </w:r>
          </w:p>
          <w:p w14:paraId="1E734510"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472D3993"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2D06902C"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6FD5C4AB"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76E6C868"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2703C481" w14:textId="77777777" w:rsidR="00EE708B" w:rsidRPr="005F4929" w:rsidRDefault="00EE708B" w:rsidP="00EE708B">
      <w:pPr>
        <w:ind w:firstLine="0"/>
        <w:jc w:val="left"/>
        <w:rPr>
          <w:vanish/>
        </w:rPr>
      </w:pPr>
      <w:r w:rsidRPr="005F4929">
        <w:rPr>
          <w:vanish/>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748F1158" w14:textId="77777777" w:rsidTr="004B7581">
        <w:tc>
          <w:tcPr>
            <w:tcW w:w="9526" w:type="dxa"/>
            <w:gridSpan w:val="3"/>
            <w:tcBorders>
              <w:bottom w:val="single" w:sz="4" w:space="0" w:color="auto"/>
            </w:tcBorders>
          </w:tcPr>
          <w:p w14:paraId="1CFD3170" w14:textId="77777777" w:rsidR="00046A2D" w:rsidRPr="005F4929" w:rsidRDefault="00046A2D" w:rsidP="009738D1">
            <w:pPr>
              <w:ind w:firstLineChars="100" w:firstLine="220"/>
              <w:jc w:val="center"/>
              <w:rPr>
                <w:sz w:val="22"/>
                <w:szCs w:val="22"/>
              </w:rPr>
            </w:pPr>
          </w:p>
          <w:p w14:paraId="385E541B" w14:textId="77777777" w:rsidR="00046A2D" w:rsidRPr="005F4929" w:rsidRDefault="00046A2D" w:rsidP="009738D1">
            <w:pPr>
              <w:ind w:firstLineChars="100" w:firstLine="220"/>
              <w:jc w:val="center"/>
              <w:rPr>
                <w:sz w:val="22"/>
                <w:szCs w:val="22"/>
              </w:rPr>
            </w:pPr>
          </w:p>
          <w:p w14:paraId="15CD4F0D" w14:textId="77777777" w:rsidR="00046A2D" w:rsidRPr="005F4929" w:rsidRDefault="00046A2D" w:rsidP="009738D1">
            <w:pPr>
              <w:ind w:firstLineChars="100" w:firstLine="220"/>
              <w:jc w:val="center"/>
              <w:rPr>
                <w:sz w:val="22"/>
                <w:szCs w:val="22"/>
              </w:rPr>
            </w:pPr>
          </w:p>
          <w:p w14:paraId="005E64E4" w14:textId="77777777" w:rsidR="00046A2D" w:rsidRPr="005F4929" w:rsidRDefault="00046A2D" w:rsidP="009738D1">
            <w:pPr>
              <w:ind w:firstLineChars="100" w:firstLine="220"/>
              <w:jc w:val="center"/>
              <w:rPr>
                <w:sz w:val="22"/>
                <w:szCs w:val="22"/>
              </w:rPr>
            </w:pPr>
          </w:p>
          <w:p w14:paraId="40513706" w14:textId="77777777" w:rsidR="00046A2D" w:rsidRPr="005F4929" w:rsidRDefault="00046A2D" w:rsidP="009738D1">
            <w:pPr>
              <w:ind w:firstLineChars="100" w:firstLine="220"/>
              <w:jc w:val="center"/>
              <w:rPr>
                <w:sz w:val="22"/>
                <w:szCs w:val="22"/>
              </w:rPr>
            </w:pPr>
          </w:p>
          <w:p w14:paraId="06B8C3DE" w14:textId="77777777" w:rsidR="00046A2D" w:rsidRPr="005F4929" w:rsidRDefault="00046A2D" w:rsidP="009738D1">
            <w:pPr>
              <w:ind w:firstLineChars="100" w:firstLine="220"/>
              <w:jc w:val="center"/>
              <w:rPr>
                <w:sz w:val="22"/>
                <w:szCs w:val="22"/>
              </w:rPr>
            </w:pPr>
          </w:p>
          <w:p w14:paraId="793EBF9C" w14:textId="77777777" w:rsidR="00046A2D" w:rsidRPr="005F4929" w:rsidRDefault="00046A2D" w:rsidP="009738D1">
            <w:pPr>
              <w:ind w:firstLineChars="100" w:firstLine="220"/>
              <w:jc w:val="center"/>
              <w:rPr>
                <w:sz w:val="22"/>
                <w:szCs w:val="22"/>
              </w:rPr>
            </w:pPr>
          </w:p>
          <w:p w14:paraId="642E3BEC" w14:textId="269DBD1F" w:rsidR="00EE708B" w:rsidRPr="005F4929" w:rsidRDefault="004D46BD" w:rsidP="001D0B5A">
            <w:pPr>
              <w:ind w:firstLine="0"/>
              <w:jc w:val="center"/>
              <w:rPr>
                <w:b/>
                <w:sz w:val="22"/>
                <w:szCs w:val="22"/>
              </w:rPr>
            </w:pPr>
            <w:r w:rsidRPr="005F4929">
              <w:rPr>
                <w:b/>
                <w:sz w:val="22"/>
                <w:szCs w:val="22"/>
              </w:rPr>
              <w:t>Территориальная зона КУРТ-12</w:t>
            </w:r>
          </w:p>
          <w:p w14:paraId="5CBDB329" w14:textId="77777777" w:rsidR="00EE708B" w:rsidRPr="005F4929" w:rsidRDefault="00EE708B" w:rsidP="004B7581">
            <w:pPr>
              <w:ind w:firstLineChars="100" w:firstLine="200"/>
              <w:rPr>
                <w:sz w:val="20"/>
                <w:szCs w:val="20"/>
              </w:rPr>
            </w:pPr>
          </w:p>
        </w:tc>
      </w:tr>
      <w:tr w:rsidR="00EE708B" w:rsidRPr="005F4929" w14:paraId="7B8F7144"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2F995AED"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41F69D"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629EA792"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4310B642"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48F926C1" w14:textId="77777777" w:rsidR="00EE708B" w:rsidRPr="005F4929" w:rsidRDefault="00EE708B" w:rsidP="00186D53">
            <w:pPr>
              <w:pStyle w:val="ConsPlusNormal"/>
              <w:numPr>
                <w:ilvl w:val="0"/>
                <w:numId w:val="43"/>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9508711" w14:textId="77777777" w:rsidR="00EE708B" w:rsidRPr="005F4929" w:rsidRDefault="00EE708B" w:rsidP="004B7581">
            <w:pPr>
              <w:ind w:firstLineChars="2" w:firstLine="4"/>
              <w:jc w:val="left"/>
              <w:rPr>
                <w:sz w:val="22"/>
                <w:szCs w:val="22"/>
              </w:rPr>
            </w:pPr>
            <w:r w:rsidRPr="005F4929">
              <w:rPr>
                <w:sz w:val="22"/>
                <w:szCs w:val="22"/>
              </w:rPr>
              <w:t>Общая площадь многоквартирной жилой застройки, выраженная в квадратных метрах</w:t>
            </w:r>
          </w:p>
        </w:tc>
        <w:tc>
          <w:tcPr>
            <w:tcW w:w="4706" w:type="dxa"/>
            <w:tcBorders>
              <w:top w:val="single" w:sz="4" w:space="0" w:color="auto"/>
              <w:left w:val="single" w:sz="4" w:space="0" w:color="auto"/>
              <w:bottom w:val="single" w:sz="4" w:space="0" w:color="auto"/>
              <w:right w:val="single" w:sz="4" w:space="0" w:color="auto"/>
            </w:tcBorders>
          </w:tcPr>
          <w:p w14:paraId="415A5F8F" w14:textId="77777777" w:rsidR="00EE708B" w:rsidRPr="005F4929" w:rsidRDefault="00EE708B" w:rsidP="004B7581">
            <w:pPr>
              <w:ind w:firstLineChars="2" w:firstLine="4"/>
              <w:jc w:val="left"/>
              <w:rPr>
                <w:sz w:val="22"/>
                <w:szCs w:val="22"/>
              </w:rPr>
            </w:pPr>
            <w:r w:rsidRPr="005F4929">
              <w:rPr>
                <w:sz w:val="22"/>
                <w:szCs w:val="22"/>
              </w:rPr>
              <w:t>18 009,8 кв. м</w:t>
            </w:r>
          </w:p>
        </w:tc>
      </w:tr>
      <w:tr w:rsidR="00EE708B" w:rsidRPr="005F4929" w14:paraId="38BD806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32CDC7D"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B139170"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58BF2A10" w14:textId="77777777" w:rsidR="00EE708B" w:rsidRPr="005F4929" w:rsidRDefault="00EE708B" w:rsidP="004B7581">
            <w:pPr>
              <w:ind w:firstLineChars="2" w:firstLine="4"/>
              <w:jc w:val="left"/>
              <w:rPr>
                <w:sz w:val="22"/>
                <w:szCs w:val="22"/>
              </w:rPr>
            </w:pPr>
            <w:r w:rsidRPr="005F4929">
              <w:rPr>
                <w:sz w:val="22"/>
                <w:szCs w:val="22"/>
              </w:rPr>
              <w:t>5</w:t>
            </w:r>
          </w:p>
        </w:tc>
      </w:tr>
      <w:tr w:rsidR="00EE708B" w:rsidRPr="005F4929" w14:paraId="71E70BD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8F2D78A"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7439BDA"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77BEE869" w14:textId="597B4479"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28B5855A"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7BE0F25"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157E8C3"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4897761" w14:textId="0DF5B36C"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105EC943"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56C9A19D"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049EEA9"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F558F13" w14:textId="27622FDC"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422425E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F5BBE79"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DA6E51A"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26AFD251"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1D887A0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FCFA6EC"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C43A3E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29F455B3"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4C258228"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17BD9198"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E87392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04A86B35"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34A36C9E"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55FF1152"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54859F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33B151FF"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6A2C8B5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C8AC016"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1F8124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54E1815C"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7D207D0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9EAC8DF"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F28F04C"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709772EA"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7BD28AB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2689542"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132F598"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7B04A247"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67A083B4"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7211B66"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C24EE73"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1FDC75D1"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0A37308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3E973C0"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E0A3AA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97A0C4F"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5124F97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24C9DBB"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04BD2B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07E0ABA1"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00493C7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283D427"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66EA84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3E3B3411"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4DE0416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4A10489"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037BFC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75C62758"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04F30FD4"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F38FB95"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81858B3"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190F8F24"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76FC936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BB2F0E2"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AD0092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39FB4115" w14:textId="0C0E1FC1"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3EC4F2E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2AFA8EA"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7EFF26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0B330149"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4BD28E8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4A7A0A0"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DC9D4A5"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52EF9276" w14:textId="2737A20A"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7635CAC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67B202AA" w14:textId="77777777" w:rsidR="00EE708B" w:rsidRPr="005F4929" w:rsidRDefault="00EE708B" w:rsidP="00186D53">
            <w:pPr>
              <w:pStyle w:val="ConsPlusNormal"/>
              <w:numPr>
                <w:ilvl w:val="0"/>
                <w:numId w:val="4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31D341C" w14:textId="7BDFB49F"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0264F5C9"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32157A5A"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8B20FD1"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04E30DC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D0395B9"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D93E1E8" w14:textId="77777777" w:rsidR="00EE708B" w:rsidRPr="005F4929" w:rsidRDefault="00EE708B" w:rsidP="004B7581">
            <w:pPr>
              <w:ind w:firstLine="0"/>
              <w:jc w:val="left"/>
              <w:rPr>
                <w:sz w:val="22"/>
                <w:szCs w:val="22"/>
              </w:rPr>
            </w:pPr>
            <w:r w:rsidRPr="005F4929">
              <w:rPr>
                <w:sz w:val="22"/>
                <w:szCs w:val="22"/>
              </w:rPr>
              <w:t xml:space="preserve">2.1.1 Малоэтажная многоквартирная жилая застройка; </w:t>
            </w:r>
          </w:p>
          <w:p w14:paraId="7D4E32F5" w14:textId="77777777" w:rsidR="00EE708B" w:rsidRPr="005F4929" w:rsidRDefault="00EE708B" w:rsidP="004B7581">
            <w:pPr>
              <w:ind w:firstLineChars="2" w:firstLine="4"/>
              <w:jc w:val="left"/>
              <w:rPr>
                <w:sz w:val="22"/>
                <w:szCs w:val="22"/>
              </w:rPr>
            </w:pPr>
            <w:r w:rsidRPr="005F4929">
              <w:rPr>
                <w:sz w:val="22"/>
                <w:szCs w:val="22"/>
              </w:rPr>
              <w:t xml:space="preserve">2.5 Среднеэтажная жилая застройка; </w:t>
            </w:r>
          </w:p>
          <w:p w14:paraId="3C05CB41"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455345F8" w14:textId="49E5AFFA"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26B00E44"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1683C47A"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35BDEEC" w14:textId="58152D66"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4B201201" w14:textId="77777777" w:rsidR="00EE708B" w:rsidRPr="005F4929" w:rsidRDefault="00EE708B" w:rsidP="004B7581">
            <w:pPr>
              <w:ind w:firstLine="0"/>
              <w:jc w:val="left"/>
              <w:rPr>
                <w:sz w:val="22"/>
                <w:szCs w:val="22"/>
              </w:rPr>
            </w:pPr>
            <w:r w:rsidRPr="005F4929">
              <w:rPr>
                <w:sz w:val="22"/>
                <w:szCs w:val="22"/>
              </w:rPr>
              <w:t>3.3 Бытовое обслуживание;</w:t>
            </w:r>
          </w:p>
          <w:p w14:paraId="285F9F42" w14:textId="77777777" w:rsidR="00EE708B" w:rsidRPr="005F4929" w:rsidRDefault="00EE708B" w:rsidP="004B7581">
            <w:pPr>
              <w:ind w:firstLine="0"/>
              <w:jc w:val="left"/>
              <w:rPr>
                <w:sz w:val="22"/>
                <w:szCs w:val="22"/>
              </w:rPr>
            </w:pPr>
            <w:r w:rsidRPr="005F4929">
              <w:rPr>
                <w:sz w:val="22"/>
                <w:szCs w:val="22"/>
              </w:rPr>
              <w:t xml:space="preserve">3.4 Здравоохранение; </w:t>
            </w:r>
          </w:p>
          <w:p w14:paraId="776D7A38"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3DF6AEFB" w14:textId="77777777" w:rsidR="00EE708B" w:rsidRPr="005F4929" w:rsidRDefault="00EE708B" w:rsidP="004B7581">
            <w:pPr>
              <w:ind w:firstLine="0"/>
              <w:jc w:val="left"/>
              <w:rPr>
                <w:sz w:val="22"/>
                <w:szCs w:val="22"/>
              </w:rPr>
            </w:pPr>
            <w:r w:rsidRPr="005F4929">
              <w:rPr>
                <w:sz w:val="22"/>
                <w:szCs w:val="22"/>
              </w:rPr>
              <w:t>3.5.1 Дошкольное, начальное и среднее общее образование;</w:t>
            </w:r>
          </w:p>
          <w:p w14:paraId="3BA397BE" w14:textId="77777777" w:rsidR="00EE708B" w:rsidRPr="005F4929" w:rsidRDefault="00EE708B" w:rsidP="004B7581">
            <w:pPr>
              <w:ind w:firstLine="0"/>
              <w:jc w:val="left"/>
              <w:rPr>
                <w:sz w:val="22"/>
                <w:szCs w:val="22"/>
              </w:rPr>
            </w:pPr>
            <w:r w:rsidRPr="005F4929">
              <w:rPr>
                <w:sz w:val="22"/>
                <w:szCs w:val="22"/>
              </w:rPr>
              <w:t>4.4 Магазины;</w:t>
            </w:r>
          </w:p>
          <w:p w14:paraId="0E013595" w14:textId="77777777" w:rsidR="00EE708B" w:rsidRPr="005F4929" w:rsidRDefault="00EE708B" w:rsidP="004B7581">
            <w:pPr>
              <w:ind w:firstLine="0"/>
              <w:jc w:val="left"/>
              <w:rPr>
                <w:sz w:val="22"/>
                <w:szCs w:val="22"/>
              </w:rPr>
            </w:pPr>
            <w:r w:rsidRPr="005F4929">
              <w:rPr>
                <w:sz w:val="22"/>
                <w:szCs w:val="22"/>
              </w:rPr>
              <w:t>4.6 Общественное питание;</w:t>
            </w:r>
          </w:p>
          <w:p w14:paraId="5F715BA3" w14:textId="77777777" w:rsidR="00EE708B" w:rsidRPr="005F4929" w:rsidRDefault="00EE708B" w:rsidP="004B7581">
            <w:pPr>
              <w:ind w:firstLine="0"/>
              <w:jc w:val="left"/>
              <w:rPr>
                <w:sz w:val="22"/>
                <w:szCs w:val="22"/>
              </w:rPr>
            </w:pPr>
            <w:r w:rsidRPr="005F4929">
              <w:rPr>
                <w:sz w:val="22"/>
                <w:szCs w:val="22"/>
              </w:rPr>
              <w:t xml:space="preserve">5.1 Спорт; </w:t>
            </w:r>
          </w:p>
          <w:p w14:paraId="20DE070C"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00C1158E"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0A6492ED"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4F653343"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786C7A46"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749BCB5C"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59335202" w14:textId="72AB591D" w:rsidR="009A5FBD" w:rsidRPr="005F4929" w:rsidRDefault="009A5FBD" w:rsidP="009A5FBD">
            <w:pPr>
              <w:ind w:firstLineChars="2" w:firstLine="4"/>
              <w:jc w:val="left"/>
              <w:rPr>
                <w:sz w:val="22"/>
                <w:szCs w:val="22"/>
              </w:rPr>
            </w:pPr>
            <w:r w:rsidRPr="005F4929">
              <w:rPr>
                <w:sz w:val="22"/>
                <w:szCs w:val="22"/>
              </w:rPr>
              <w:t>5.1.7 Спортивные базы</w:t>
            </w:r>
          </w:p>
          <w:p w14:paraId="2A1C5D8C" w14:textId="1D3D8C78" w:rsidR="00E732E0" w:rsidRPr="005F4929" w:rsidRDefault="00E732E0" w:rsidP="009A5FBD">
            <w:pPr>
              <w:ind w:firstLineChars="2" w:firstLine="4"/>
              <w:jc w:val="left"/>
              <w:rPr>
                <w:sz w:val="22"/>
                <w:szCs w:val="22"/>
              </w:rPr>
            </w:pPr>
            <w:r w:rsidRPr="005F4929">
              <w:rPr>
                <w:sz w:val="22"/>
                <w:szCs w:val="22"/>
              </w:rPr>
              <w:t>6.8 Связь;</w:t>
            </w:r>
          </w:p>
          <w:p w14:paraId="7738B393" w14:textId="554E16C5" w:rsidR="00B70A48" w:rsidRPr="005F4929" w:rsidRDefault="00B70A48" w:rsidP="009A5FBD">
            <w:pPr>
              <w:ind w:firstLineChars="2" w:firstLine="4"/>
              <w:jc w:val="left"/>
              <w:rPr>
                <w:sz w:val="22"/>
                <w:szCs w:val="22"/>
              </w:rPr>
            </w:pPr>
            <w:r w:rsidRPr="005F4929">
              <w:rPr>
                <w:sz w:val="22"/>
                <w:szCs w:val="22"/>
              </w:rPr>
              <w:t>7.2 Автомобильный транспорт;</w:t>
            </w:r>
          </w:p>
          <w:p w14:paraId="10A5B027"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3F637281"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1AD55322" w14:textId="652C8A64"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389E166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5955222"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C7CA1F8"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745E62BC"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31BA1E3F"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30010218" w14:textId="170F1B0A"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63FEB69D"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p w14:paraId="3DB089AA" w14:textId="77777777" w:rsidR="00EE708B" w:rsidRPr="005F4929" w:rsidRDefault="00EE708B" w:rsidP="004B7581">
            <w:pPr>
              <w:ind w:firstLine="0"/>
              <w:jc w:val="left"/>
              <w:rPr>
                <w:sz w:val="22"/>
                <w:szCs w:val="22"/>
              </w:rPr>
            </w:pPr>
            <w:r w:rsidRPr="005F4929">
              <w:rPr>
                <w:sz w:val="22"/>
                <w:szCs w:val="22"/>
              </w:rPr>
              <w:t>4.10 Выставочно-ярмарочная деятельность</w:t>
            </w:r>
          </w:p>
        </w:tc>
      </w:tr>
      <w:tr w:rsidR="00EE708B" w:rsidRPr="005F4929" w14:paraId="37A455C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3CF1B02"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B4BD32C"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06F128B6" w14:textId="2A8BA5AE"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CB38CE8"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3F31825D"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6962FAC8"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153BB20F" w14:textId="77777777" w:rsidR="00EE708B" w:rsidRPr="005F4929" w:rsidRDefault="00EE708B" w:rsidP="004B7581">
            <w:pPr>
              <w:ind w:firstLine="0"/>
              <w:jc w:val="left"/>
              <w:rPr>
                <w:sz w:val="22"/>
                <w:szCs w:val="22"/>
              </w:rPr>
            </w:pPr>
            <w:r w:rsidRPr="005F4929">
              <w:rPr>
                <w:sz w:val="22"/>
                <w:szCs w:val="22"/>
              </w:rPr>
              <w:t xml:space="preserve">5.1 Спорт; </w:t>
            </w:r>
          </w:p>
          <w:p w14:paraId="2E2AB667"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367C5EC8" w14:textId="77777777" w:rsidR="00EE708B" w:rsidRPr="005F4929" w:rsidRDefault="00EE708B" w:rsidP="00EE708B">
      <w:pPr>
        <w:ind w:firstLine="0"/>
        <w:jc w:val="left"/>
        <w:rPr>
          <w:vanish/>
        </w:rPr>
      </w:pPr>
      <w:r w:rsidRPr="005F4929">
        <w:rPr>
          <w:vanish/>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63F4249A" w14:textId="77777777" w:rsidTr="004B7581">
        <w:tc>
          <w:tcPr>
            <w:tcW w:w="9526" w:type="dxa"/>
            <w:gridSpan w:val="3"/>
            <w:tcBorders>
              <w:bottom w:val="single" w:sz="4" w:space="0" w:color="auto"/>
            </w:tcBorders>
          </w:tcPr>
          <w:p w14:paraId="22D0F004" w14:textId="77777777" w:rsidR="00046A2D" w:rsidRPr="005F4929" w:rsidRDefault="00046A2D" w:rsidP="009738D1">
            <w:pPr>
              <w:ind w:firstLineChars="100" w:firstLine="220"/>
              <w:jc w:val="center"/>
              <w:rPr>
                <w:sz w:val="22"/>
                <w:szCs w:val="22"/>
              </w:rPr>
            </w:pPr>
          </w:p>
          <w:p w14:paraId="55CEDBFB" w14:textId="77777777" w:rsidR="00046A2D" w:rsidRPr="005F4929" w:rsidRDefault="00046A2D" w:rsidP="009358CE">
            <w:pPr>
              <w:ind w:firstLine="0"/>
              <w:rPr>
                <w:sz w:val="22"/>
                <w:szCs w:val="22"/>
              </w:rPr>
            </w:pPr>
          </w:p>
          <w:p w14:paraId="5B497D52" w14:textId="77777777" w:rsidR="009358CE" w:rsidRPr="005F4929" w:rsidRDefault="009358CE" w:rsidP="009358CE">
            <w:pPr>
              <w:ind w:firstLine="0"/>
              <w:rPr>
                <w:sz w:val="22"/>
                <w:szCs w:val="22"/>
              </w:rPr>
            </w:pPr>
          </w:p>
          <w:p w14:paraId="7BDA0079" w14:textId="77777777" w:rsidR="00046A2D" w:rsidRPr="005F4929" w:rsidRDefault="00046A2D" w:rsidP="009738D1">
            <w:pPr>
              <w:ind w:firstLineChars="100" w:firstLine="220"/>
              <w:jc w:val="center"/>
              <w:rPr>
                <w:sz w:val="22"/>
                <w:szCs w:val="22"/>
              </w:rPr>
            </w:pPr>
          </w:p>
          <w:p w14:paraId="2FCC73E3" w14:textId="77777777" w:rsidR="00B70A48" w:rsidRPr="005F4929" w:rsidRDefault="00B70A48" w:rsidP="009738D1">
            <w:pPr>
              <w:ind w:firstLineChars="100" w:firstLine="220"/>
              <w:jc w:val="center"/>
              <w:rPr>
                <w:sz w:val="22"/>
                <w:szCs w:val="22"/>
              </w:rPr>
            </w:pPr>
          </w:p>
          <w:p w14:paraId="0FFFD0A6" w14:textId="0E4C5116" w:rsidR="001D0B5A" w:rsidRPr="005F4929" w:rsidRDefault="00EE708B" w:rsidP="001D0B5A">
            <w:pPr>
              <w:ind w:firstLine="0"/>
              <w:jc w:val="center"/>
              <w:rPr>
                <w:b/>
                <w:sz w:val="22"/>
                <w:szCs w:val="22"/>
              </w:rPr>
            </w:pPr>
            <w:r w:rsidRPr="005F4929">
              <w:rPr>
                <w:b/>
                <w:sz w:val="22"/>
                <w:szCs w:val="22"/>
              </w:rPr>
              <w:t>Территориальная зона КУРТ-1</w:t>
            </w:r>
            <w:r w:rsidR="004D46BD" w:rsidRPr="005F4929">
              <w:rPr>
                <w:b/>
                <w:sz w:val="22"/>
                <w:szCs w:val="22"/>
              </w:rPr>
              <w:t>3</w:t>
            </w:r>
          </w:p>
        </w:tc>
      </w:tr>
      <w:tr w:rsidR="00EE708B" w:rsidRPr="005F4929" w14:paraId="5AF43E09"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282D1FE8"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2DD9B3"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0805A0BE"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7D4BE4FA"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66FCD521" w14:textId="77777777" w:rsidR="00AD2A45" w:rsidRPr="005F4929" w:rsidRDefault="00AD2A45" w:rsidP="00186D53">
            <w:pPr>
              <w:pStyle w:val="ConsPlusNormal"/>
              <w:numPr>
                <w:ilvl w:val="0"/>
                <w:numId w:val="45"/>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C89487B" w14:textId="6DA2A5B9"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09AE42F8" w14:textId="444D5912"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6AF80BD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39C568F" w14:textId="77777777" w:rsidR="00AD2A45" w:rsidRPr="005F4929" w:rsidRDefault="00AD2A45" w:rsidP="00186D53">
            <w:pPr>
              <w:pStyle w:val="ConsPlusNormal"/>
              <w:numPr>
                <w:ilvl w:val="0"/>
                <w:numId w:val="4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FB1A302" w14:textId="6271A6F7"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2DF814B3" w14:textId="77777777" w:rsidR="00AD2A45" w:rsidRPr="005F4929" w:rsidRDefault="00AD2A45" w:rsidP="004B7581">
            <w:pPr>
              <w:ind w:firstLine="0"/>
              <w:jc w:val="left"/>
              <w:rPr>
                <w:sz w:val="22"/>
                <w:szCs w:val="22"/>
              </w:rPr>
            </w:pPr>
            <w:r w:rsidRPr="005F4929">
              <w:rPr>
                <w:sz w:val="22"/>
                <w:szCs w:val="22"/>
              </w:rPr>
              <w:t>3</w:t>
            </w:r>
          </w:p>
          <w:p w14:paraId="5CC7759E" w14:textId="39668B3A" w:rsidR="00AD2A45" w:rsidRPr="005F4929" w:rsidRDefault="00AD2A45" w:rsidP="004B7581">
            <w:pPr>
              <w:ind w:firstLine="0"/>
              <w:jc w:val="left"/>
              <w:rPr>
                <w:sz w:val="22"/>
                <w:szCs w:val="22"/>
              </w:rPr>
            </w:pPr>
          </w:p>
        </w:tc>
      </w:tr>
      <w:tr w:rsidR="00EE708B" w:rsidRPr="005F4929" w14:paraId="38F8C92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8EAD7A0" w14:textId="213EEEB2" w:rsidR="00EE708B" w:rsidRPr="005F4929" w:rsidRDefault="00EE708B" w:rsidP="00186D53">
            <w:pPr>
              <w:pStyle w:val="ConsPlusNormal"/>
              <w:numPr>
                <w:ilvl w:val="0"/>
                <w:numId w:val="4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45EE8AB"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810D643" w14:textId="3D49506F"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5353005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B494D35" w14:textId="77777777" w:rsidR="00EE708B" w:rsidRPr="005F4929" w:rsidRDefault="00EE708B" w:rsidP="00186D53">
            <w:pPr>
              <w:pStyle w:val="ConsPlusNormal"/>
              <w:numPr>
                <w:ilvl w:val="0"/>
                <w:numId w:val="4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623D003"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6EFA9D4" w14:textId="40AC1D24"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47000739"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3240A04F" w14:textId="77777777" w:rsidR="00EE708B" w:rsidRPr="005F4929" w:rsidRDefault="00EE708B" w:rsidP="00186D53">
            <w:pPr>
              <w:pStyle w:val="ConsPlusNormal"/>
              <w:numPr>
                <w:ilvl w:val="0"/>
                <w:numId w:val="4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452D1F6"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284DAD59"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4A36A007"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721F204" w14:textId="77777777" w:rsidR="00EE708B" w:rsidRPr="005F4929" w:rsidRDefault="00EE708B" w:rsidP="00186D53">
            <w:pPr>
              <w:pStyle w:val="ConsPlusNormal"/>
              <w:numPr>
                <w:ilvl w:val="0"/>
                <w:numId w:val="4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C4E7B44"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09DBA431"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27AA528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CA5F72C" w14:textId="77777777" w:rsidR="00EE708B" w:rsidRPr="005F4929" w:rsidRDefault="00EE708B" w:rsidP="00186D53">
            <w:pPr>
              <w:pStyle w:val="ConsPlusNormal"/>
              <w:numPr>
                <w:ilvl w:val="0"/>
                <w:numId w:val="4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6082986" w14:textId="77777777" w:rsidR="00EE708B" w:rsidRPr="005F4929" w:rsidRDefault="00EE708B" w:rsidP="004B7581">
            <w:pPr>
              <w:ind w:firstLine="0"/>
              <w:jc w:val="left"/>
              <w:rPr>
                <w:sz w:val="22"/>
                <w:szCs w:val="22"/>
              </w:rPr>
            </w:pPr>
            <w:r w:rsidRPr="005F4929">
              <w:rPr>
                <w:sz w:val="22"/>
                <w:szCs w:val="22"/>
              </w:rPr>
              <w:t>Плотность сети автомобильных дорог</w:t>
            </w:r>
            <w:r w:rsidRPr="005F4929">
              <w:rPr>
                <w:sz w:val="22"/>
              </w:rPr>
              <w:footnoteReference w:id="3"/>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322DF204"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4BD19B81"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4C2BEA8A"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018B1BB9"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34788DE"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A5A80CB" w14:textId="77777777" w:rsidR="00EE708B" w:rsidRPr="005F4929" w:rsidRDefault="00EE708B" w:rsidP="004B7581">
            <w:pPr>
              <w:ind w:firstLine="0"/>
              <w:jc w:val="left"/>
              <w:rPr>
                <w:sz w:val="22"/>
                <w:szCs w:val="22"/>
              </w:rPr>
            </w:pPr>
            <w:r w:rsidRPr="005F4929">
              <w:rPr>
                <w:sz w:val="22"/>
                <w:szCs w:val="22"/>
              </w:rPr>
              <w:t xml:space="preserve">3.0 Общественное использование объектов капитального строительства; </w:t>
            </w:r>
          </w:p>
          <w:p w14:paraId="6D0BC4E9"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7F27738A"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3F7B7AEC" w14:textId="27888419" w:rsidR="00B519B4" w:rsidRPr="005F4929" w:rsidRDefault="00B519B4" w:rsidP="00B519B4">
            <w:pPr>
              <w:ind w:firstLine="0"/>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778DFE53" w14:textId="77777777" w:rsidR="00EE708B" w:rsidRPr="005F4929" w:rsidRDefault="00EE708B" w:rsidP="004B7581">
            <w:pPr>
              <w:ind w:firstLine="0"/>
              <w:jc w:val="left"/>
              <w:rPr>
                <w:sz w:val="22"/>
                <w:szCs w:val="22"/>
              </w:rPr>
            </w:pPr>
            <w:r w:rsidRPr="005F4929">
              <w:rPr>
                <w:sz w:val="22"/>
                <w:szCs w:val="22"/>
              </w:rPr>
              <w:t xml:space="preserve">4.0 Предпринимательство; </w:t>
            </w:r>
          </w:p>
          <w:p w14:paraId="1D62B4B5"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6EBB55A6"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23D1AF9A" w14:textId="77777777" w:rsidR="00EE708B" w:rsidRPr="005F4929" w:rsidRDefault="00EE708B" w:rsidP="004B7581">
            <w:pPr>
              <w:ind w:firstLine="0"/>
              <w:jc w:val="left"/>
              <w:rPr>
                <w:sz w:val="22"/>
                <w:szCs w:val="22"/>
              </w:rPr>
            </w:pPr>
            <w:r w:rsidRPr="005F4929">
              <w:rPr>
                <w:sz w:val="22"/>
                <w:szCs w:val="22"/>
              </w:rPr>
              <w:t xml:space="preserve">4.7 Гостиничное обслуживание; </w:t>
            </w:r>
          </w:p>
          <w:p w14:paraId="3E4A68CF"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695CE5B2" w14:textId="77777777" w:rsidR="00E07F3D" w:rsidRPr="005F4929" w:rsidRDefault="00E07F3D" w:rsidP="00E07F3D">
            <w:pPr>
              <w:ind w:firstLine="0"/>
              <w:jc w:val="left"/>
              <w:rPr>
                <w:sz w:val="22"/>
                <w:szCs w:val="22"/>
              </w:rPr>
            </w:pPr>
            <w:r w:rsidRPr="005F4929">
              <w:rPr>
                <w:sz w:val="22"/>
                <w:szCs w:val="22"/>
              </w:rPr>
              <w:t>5.1 Спорт;</w:t>
            </w:r>
          </w:p>
          <w:p w14:paraId="2BE4BBB3" w14:textId="77777777" w:rsidR="00E07F3D" w:rsidRPr="005F4929" w:rsidRDefault="00E07F3D" w:rsidP="00E07F3D">
            <w:pPr>
              <w:ind w:firstLineChars="2" w:firstLine="4"/>
              <w:jc w:val="left"/>
              <w:rPr>
                <w:sz w:val="22"/>
                <w:szCs w:val="22"/>
              </w:rPr>
            </w:pPr>
            <w:r w:rsidRPr="005F4929">
              <w:rPr>
                <w:sz w:val="22"/>
                <w:szCs w:val="22"/>
              </w:rPr>
              <w:t>5.1.1 Обеспечение спортивно-зрелищных мероприятий</w:t>
            </w:r>
          </w:p>
          <w:p w14:paraId="01019A4C" w14:textId="77777777" w:rsidR="00E07F3D" w:rsidRPr="005F4929" w:rsidRDefault="00E07F3D" w:rsidP="00E07F3D">
            <w:pPr>
              <w:ind w:firstLineChars="2" w:firstLine="4"/>
              <w:jc w:val="left"/>
              <w:rPr>
                <w:sz w:val="22"/>
                <w:szCs w:val="22"/>
              </w:rPr>
            </w:pPr>
            <w:r w:rsidRPr="005F4929">
              <w:rPr>
                <w:sz w:val="22"/>
                <w:szCs w:val="22"/>
              </w:rPr>
              <w:t>5.1.2 Обеспечение занятий спортом в помещениях</w:t>
            </w:r>
          </w:p>
          <w:p w14:paraId="35890809" w14:textId="77777777" w:rsidR="00E07F3D" w:rsidRPr="005F4929" w:rsidRDefault="00E07F3D" w:rsidP="00E07F3D">
            <w:pPr>
              <w:ind w:firstLineChars="2" w:firstLine="4"/>
              <w:jc w:val="left"/>
              <w:rPr>
                <w:sz w:val="22"/>
                <w:szCs w:val="22"/>
              </w:rPr>
            </w:pPr>
            <w:r w:rsidRPr="005F4929">
              <w:rPr>
                <w:sz w:val="22"/>
                <w:szCs w:val="22"/>
              </w:rPr>
              <w:t>5.1.3 Площадки для занятий спортом</w:t>
            </w:r>
          </w:p>
          <w:p w14:paraId="235AB19F" w14:textId="65062479" w:rsidR="00E07F3D" w:rsidRPr="005F4929" w:rsidRDefault="00E07F3D" w:rsidP="00E07F3D">
            <w:pPr>
              <w:ind w:firstLine="0"/>
              <w:jc w:val="left"/>
              <w:rPr>
                <w:sz w:val="22"/>
                <w:szCs w:val="22"/>
              </w:rPr>
            </w:pPr>
            <w:r w:rsidRPr="005F4929">
              <w:rPr>
                <w:sz w:val="22"/>
                <w:szCs w:val="22"/>
              </w:rPr>
              <w:t>5.1.4 Оборудованные площадки для занятий спортом</w:t>
            </w:r>
          </w:p>
          <w:p w14:paraId="3037FF00" w14:textId="6F3E5FD7" w:rsidR="00E555DD" w:rsidRPr="005F4929" w:rsidRDefault="00E555DD" w:rsidP="00E07F3D">
            <w:pPr>
              <w:ind w:firstLine="0"/>
              <w:jc w:val="left"/>
              <w:rPr>
                <w:sz w:val="22"/>
                <w:szCs w:val="22"/>
              </w:rPr>
            </w:pPr>
            <w:r w:rsidRPr="005F4929">
              <w:rPr>
                <w:sz w:val="22"/>
                <w:szCs w:val="22"/>
              </w:rPr>
              <w:t>5.1.7 Спортивные базы</w:t>
            </w:r>
          </w:p>
          <w:p w14:paraId="5D428B71" w14:textId="5CEC6290" w:rsidR="00E732E0" w:rsidRPr="005F4929" w:rsidRDefault="00E732E0" w:rsidP="004B7581">
            <w:pPr>
              <w:ind w:firstLine="0"/>
              <w:jc w:val="left"/>
              <w:rPr>
                <w:sz w:val="22"/>
                <w:szCs w:val="22"/>
              </w:rPr>
            </w:pPr>
            <w:r w:rsidRPr="005F4929">
              <w:rPr>
                <w:sz w:val="22"/>
                <w:szCs w:val="22"/>
              </w:rPr>
              <w:t>6.8 Связь;</w:t>
            </w:r>
          </w:p>
          <w:p w14:paraId="47A39A13" w14:textId="77777777" w:rsidR="00EE708B" w:rsidRPr="005F4929" w:rsidRDefault="00EE708B" w:rsidP="004B7581">
            <w:pPr>
              <w:ind w:firstLine="0"/>
              <w:jc w:val="left"/>
              <w:rPr>
                <w:sz w:val="22"/>
                <w:szCs w:val="22"/>
              </w:rPr>
            </w:pPr>
            <w:r w:rsidRPr="005F4929">
              <w:rPr>
                <w:sz w:val="22"/>
                <w:szCs w:val="22"/>
              </w:rPr>
              <w:t xml:space="preserve">6.9 Склады </w:t>
            </w:r>
          </w:p>
          <w:p w14:paraId="518689A8" w14:textId="315BC2BB" w:rsidR="00B70A48" w:rsidRPr="005F4929" w:rsidRDefault="00B70A48" w:rsidP="004B7581">
            <w:pPr>
              <w:ind w:firstLine="0"/>
              <w:jc w:val="left"/>
              <w:rPr>
                <w:sz w:val="22"/>
                <w:szCs w:val="22"/>
              </w:rPr>
            </w:pPr>
            <w:r w:rsidRPr="005F4929">
              <w:rPr>
                <w:sz w:val="22"/>
                <w:szCs w:val="22"/>
              </w:rPr>
              <w:t>7.2 Автомобильный транспорт;</w:t>
            </w:r>
          </w:p>
          <w:p w14:paraId="6A5AB2AD" w14:textId="77777777" w:rsidR="00EE708B" w:rsidRPr="005F4929" w:rsidRDefault="00EE708B" w:rsidP="004B7581">
            <w:pPr>
              <w:ind w:firstLine="0"/>
              <w:jc w:val="left"/>
              <w:rPr>
                <w:sz w:val="22"/>
                <w:szCs w:val="22"/>
              </w:rPr>
            </w:pPr>
            <w:r w:rsidRPr="005F4929">
              <w:rPr>
                <w:sz w:val="22"/>
                <w:szCs w:val="22"/>
              </w:rPr>
              <w:t xml:space="preserve">8.3 Обеспечение внутреннего правопорядка; 9.3 Историко-культурная деятельность; </w:t>
            </w:r>
          </w:p>
          <w:p w14:paraId="78C5FBC3" w14:textId="77777777" w:rsidR="00EE708B" w:rsidRPr="005F4929" w:rsidRDefault="00EE708B" w:rsidP="004B7581">
            <w:pPr>
              <w:ind w:firstLine="0"/>
              <w:jc w:val="left"/>
              <w:rPr>
                <w:sz w:val="22"/>
                <w:szCs w:val="22"/>
              </w:rPr>
            </w:pPr>
            <w:r w:rsidRPr="005F4929">
              <w:rPr>
                <w:sz w:val="22"/>
                <w:szCs w:val="22"/>
              </w:rPr>
              <w:t xml:space="preserve">12.0 Земельные участки (территории) общего пользования; </w:t>
            </w:r>
          </w:p>
          <w:p w14:paraId="5E585515"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348586A4" w14:textId="7DC50089"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35B2A8F7"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0B32906"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6E15B39"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0439BA74" w14:textId="46EFA7D4" w:rsidR="009A5FBD" w:rsidRPr="005F4929" w:rsidRDefault="009A5FBD" w:rsidP="00E555DD">
            <w:pPr>
              <w:ind w:firstLineChars="2" w:firstLine="4"/>
              <w:jc w:val="left"/>
              <w:rPr>
                <w:sz w:val="22"/>
                <w:szCs w:val="22"/>
              </w:rPr>
            </w:pPr>
            <w:r w:rsidRPr="005F4929">
              <w:rPr>
                <w:sz w:val="22"/>
                <w:szCs w:val="22"/>
              </w:rPr>
              <w:t>5.1.6 Авиационный спорт</w:t>
            </w:r>
          </w:p>
        </w:tc>
      </w:tr>
      <w:tr w:rsidR="00EE708B" w:rsidRPr="005F4929" w14:paraId="696DDE98"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208E7BF"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AAF3FF6"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40359556" w14:textId="77777777" w:rsidR="00EE708B" w:rsidRPr="005F4929" w:rsidRDefault="00EE708B" w:rsidP="004B7581">
            <w:pPr>
              <w:ind w:firstLine="0"/>
              <w:jc w:val="left"/>
              <w:rPr>
                <w:sz w:val="22"/>
                <w:szCs w:val="22"/>
              </w:rPr>
            </w:pPr>
            <w:r w:rsidRPr="005F4929">
              <w:rPr>
                <w:sz w:val="22"/>
                <w:szCs w:val="22"/>
              </w:rPr>
              <w:t>5.1 Спорт;</w:t>
            </w:r>
          </w:p>
          <w:p w14:paraId="62AEDD55"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37014975" w14:textId="77777777" w:rsidR="00EE708B" w:rsidRPr="005F4929" w:rsidRDefault="00EE708B" w:rsidP="00EE708B">
      <w:pPr>
        <w:ind w:firstLine="0"/>
        <w:jc w:val="left"/>
        <w:rPr>
          <w:vanish/>
        </w:rPr>
      </w:pPr>
      <w:r w:rsidRPr="005F4929">
        <w:rPr>
          <w:vanish/>
        </w:rPr>
        <w:br w:type="page"/>
      </w:r>
    </w:p>
    <w:p w14:paraId="79B44F4C" w14:textId="77777777" w:rsidR="00EE708B" w:rsidRPr="005F4929" w:rsidRDefault="00EE708B" w:rsidP="00EE708B">
      <w:pPr>
        <w:ind w:firstLine="0"/>
        <w:jc w:val="left"/>
        <w:rPr>
          <w:vanish/>
        </w:rPr>
      </w:pPr>
    </w:p>
    <w:p w14:paraId="15530415" w14:textId="77777777" w:rsidR="00EE708B" w:rsidRPr="005F4929" w:rsidRDefault="00EE708B" w:rsidP="00EE708B">
      <w:pPr>
        <w:ind w:firstLine="0"/>
        <w:jc w:val="left"/>
        <w:rPr>
          <w:vanish/>
        </w:rPr>
      </w:pPr>
      <w:r w:rsidRPr="005F4929">
        <w:rPr>
          <w:vanish/>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6DCF44DC" w14:textId="77777777" w:rsidTr="004B7581">
        <w:tc>
          <w:tcPr>
            <w:tcW w:w="9526" w:type="dxa"/>
            <w:gridSpan w:val="3"/>
            <w:tcBorders>
              <w:bottom w:val="single" w:sz="4" w:space="0" w:color="auto"/>
            </w:tcBorders>
          </w:tcPr>
          <w:p w14:paraId="56208DF7" w14:textId="77777777" w:rsidR="00CF3938" w:rsidRPr="005F4929" w:rsidRDefault="00CF3938" w:rsidP="001D0B5A">
            <w:pPr>
              <w:ind w:firstLineChars="100" w:firstLine="221"/>
              <w:jc w:val="center"/>
              <w:rPr>
                <w:b/>
                <w:sz w:val="22"/>
                <w:szCs w:val="22"/>
              </w:rPr>
            </w:pPr>
          </w:p>
          <w:p w14:paraId="39F32FAC" w14:textId="77777777" w:rsidR="00CF3938" w:rsidRPr="005F4929" w:rsidRDefault="00CF3938" w:rsidP="001D0B5A">
            <w:pPr>
              <w:ind w:firstLineChars="100" w:firstLine="221"/>
              <w:jc w:val="center"/>
              <w:rPr>
                <w:b/>
                <w:sz w:val="22"/>
                <w:szCs w:val="22"/>
              </w:rPr>
            </w:pPr>
          </w:p>
          <w:p w14:paraId="4178A563" w14:textId="77777777" w:rsidR="00CF3938" w:rsidRPr="005F4929" w:rsidRDefault="00CF3938" w:rsidP="001D0B5A">
            <w:pPr>
              <w:ind w:firstLineChars="100" w:firstLine="221"/>
              <w:jc w:val="center"/>
              <w:rPr>
                <w:b/>
                <w:sz w:val="22"/>
                <w:szCs w:val="22"/>
              </w:rPr>
            </w:pPr>
          </w:p>
          <w:p w14:paraId="4C6DA0E1" w14:textId="77777777" w:rsidR="00CF3938" w:rsidRPr="005F4929" w:rsidRDefault="00CF3938" w:rsidP="001D0B5A">
            <w:pPr>
              <w:ind w:firstLineChars="100" w:firstLine="221"/>
              <w:jc w:val="center"/>
              <w:rPr>
                <w:b/>
                <w:sz w:val="22"/>
                <w:szCs w:val="22"/>
              </w:rPr>
            </w:pPr>
          </w:p>
          <w:p w14:paraId="24C1B061" w14:textId="77777777" w:rsidR="00CF3938" w:rsidRPr="005F4929" w:rsidRDefault="00CF3938" w:rsidP="001D0B5A">
            <w:pPr>
              <w:ind w:firstLineChars="100" w:firstLine="221"/>
              <w:jc w:val="center"/>
              <w:rPr>
                <w:b/>
                <w:sz w:val="22"/>
                <w:szCs w:val="22"/>
              </w:rPr>
            </w:pPr>
          </w:p>
          <w:p w14:paraId="35984E82" w14:textId="77777777" w:rsidR="00CF3938" w:rsidRPr="005F4929" w:rsidRDefault="00CF3938" w:rsidP="001D0B5A">
            <w:pPr>
              <w:ind w:firstLineChars="100" w:firstLine="221"/>
              <w:jc w:val="center"/>
              <w:rPr>
                <w:b/>
                <w:sz w:val="22"/>
                <w:szCs w:val="22"/>
              </w:rPr>
            </w:pPr>
          </w:p>
          <w:p w14:paraId="2F089FD4" w14:textId="77777777" w:rsidR="00CF3938" w:rsidRPr="005F4929" w:rsidRDefault="00CF3938" w:rsidP="001D0B5A">
            <w:pPr>
              <w:ind w:firstLineChars="100" w:firstLine="221"/>
              <w:jc w:val="center"/>
              <w:rPr>
                <w:b/>
                <w:sz w:val="22"/>
                <w:szCs w:val="22"/>
              </w:rPr>
            </w:pPr>
          </w:p>
          <w:p w14:paraId="78E8503E" w14:textId="77777777" w:rsidR="00CF3938" w:rsidRPr="005F4929" w:rsidRDefault="00CF3938" w:rsidP="001D0B5A">
            <w:pPr>
              <w:ind w:firstLineChars="100" w:firstLine="221"/>
              <w:jc w:val="center"/>
              <w:rPr>
                <w:b/>
                <w:sz w:val="22"/>
                <w:szCs w:val="22"/>
              </w:rPr>
            </w:pPr>
          </w:p>
          <w:p w14:paraId="035B5EA0" w14:textId="77777777" w:rsidR="00CF3938" w:rsidRPr="005F4929" w:rsidRDefault="00CF3938" w:rsidP="001D0B5A">
            <w:pPr>
              <w:ind w:firstLineChars="100" w:firstLine="221"/>
              <w:jc w:val="center"/>
              <w:rPr>
                <w:b/>
                <w:sz w:val="22"/>
                <w:szCs w:val="22"/>
              </w:rPr>
            </w:pPr>
          </w:p>
          <w:p w14:paraId="6349DC97" w14:textId="77777777" w:rsidR="00CF3938" w:rsidRPr="005F4929" w:rsidRDefault="00CF3938" w:rsidP="001D0B5A">
            <w:pPr>
              <w:ind w:firstLineChars="100" w:firstLine="221"/>
              <w:jc w:val="center"/>
              <w:rPr>
                <w:b/>
                <w:sz w:val="22"/>
                <w:szCs w:val="22"/>
              </w:rPr>
            </w:pPr>
          </w:p>
          <w:p w14:paraId="23A07D1A" w14:textId="77777777" w:rsidR="00CF3938" w:rsidRPr="005F4929" w:rsidRDefault="00CF3938" w:rsidP="001D0B5A">
            <w:pPr>
              <w:ind w:firstLineChars="100" w:firstLine="221"/>
              <w:jc w:val="center"/>
              <w:rPr>
                <w:b/>
                <w:sz w:val="22"/>
                <w:szCs w:val="22"/>
              </w:rPr>
            </w:pPr>
          </w:p>
          <w:p w14:paraId="5EEC05AA" w14:textId="77777777" w:rsidR="00CF3938" w:rsidRPr="005F4929" w:rsidRDefault="00CF3938" w:rsidP="001D0B5A">
            <w:pPr>
              <w:ind w:firstLineChars="100" w:firstLine="221"/>
              <w:jc w:val="center"/>
              <w:rPr>
                <w:b/>
                <w:sz w:val="22"/>
                <w:szCs w:val="22"/>
              </w:rPr>
            </w:pPr>
          </w:p>
          <w:p w14:paraId="1FA245F1" w14:textId="77777777" w:rsidR="00CF3938" w:rsidRPr="005F4929" w:rsidRDefault="00CF3938" w:rsidP="001D0B5A">
            <w:pPr>
              <w:ind w:firstLineChars="100" w:firstLine="221"/>
              <w:jc w:val="center"/>
              <w:rPr>
                <w:b/>
                <w:sz w:val="22"/>
                <w:szCs w:val="22"/>
              </w:rPr>
            </w:pPr>
          </w:p>
          <w:p w14:paraId="2F61F9B5" w14:textId="77777777" w:rsidR="00CF3938" w:rsidRPr="005F4929" w:rsidRDefault="00CF3938" w:rsidP="001D0B5A">
            <w:pPr>
              <w:ind w:firstLineChars="100" w:firstLine="221"/>
              <w:jc w:val="center"/>
              <w:rPr>
                <w:b/>
                <w:sz w:val="22"/>
                <w:szCs w:val="22"/>
              </w:rPr>
            </w:pPr>
          </w:p>
          <w:p w14:paraId="5CB54F59" w14:textId="77777777" w:rsidR="00CF3938" w:rsidRPr="005F4929" w:rsidRDefault="00CF3938" w:rsidP="001D0B5A">
            <w:pPr>
              <w:ind w:firstLineChars="100" w:firstLine="221"/>
              <w:jc w:val="center"/>
              <w:rPr>
                <w:b/>
                <w:sz w:val="22"/>
                <w:szCs w:val="22"/>
              </w:rPr>
            </w:pPr>
          </w:p>
          <w:p w14:paraId="32B1E4D2" w14:textId="77777777" w:rsidR="00CF3938" w:rsidRPr="005F4929" w:rsidRDefault="00CF3938" w:rsidP="001D0B5A">
            <w:pPr>
              <w:ind w:firstLineChars="100" w:firstLine="221"/>
              <w:jc w:val="center"/>
              <w:rPr>
                <w:b/>
                <w:sz w:val="22"/>
                <w:szCs w:val="22"/>
              </w:rPr>
            </w:pPr>
          </w:p>
          <w:p w14:paraId="6DA41DCF" w14:textId="77777777" w:rsidR="00CF3938" w:rsidRPr="005F4929" w:rsidRDefault="00CF3938" w:rsidP="001D0B5A">
            <w:pPr>
              <w:ind w:firstLineChars="100" w:firstLine="221"/>
              <w:jc w:val="center"/>
              <w:rPr>
                <w:b/>
                <w:sz w:val="22"/>
                <w:szCs w:val="22"/>
              </w:rPr>
            </w:pPr>
          </w:p>
          <w:p w14:paraId="4C188004" w14:textId="77777777" w:rsidR="00CF3938" w:rsidRPr="005F4929" w:rsidRDefault="00CF3938" w:rsidP="001D0B5A">
            <w:pPr>
              <w:ind w:firstLineChars="100" w:firstLine="221"/>
              <w:jc w:val="center"/>
              <w:rPr>
                <w:b/>
                <w:sz w:val="22"/>
                <w:szCs w:val="22"/>
              </w:rPr>
            </w:pPr>
          </w:p>
          <w:p w14:paraId="62F3EFFE" w14:textId="77777777" w:rsidR="00CF3938" w:rsidRPr="005F4929" w:rsidRDefault="00CF3938" w:rsidP="001D0B5A">
            <w:pPr>
              <w:ind w:firstLineChars="100" w:firstLine="221"/>
              <w:jc w:val="center"/>
              <w:rPr>
                <w:b/>
                <w:sz w:val="22"/>
                <w:szCs w:val="22"/>
              </w:rPr>
            </w:pPr>
          </w:p>
          <w:p w14:paraId="434ADB9C" w14:textId="77777777" w:rsidR="00CF3938" w:rsidRPr="005F4929" w:rsidRDefault="00CF3938" w:rsidP="001D0B5A">
            <w:pPr>
              <w:ind w:firstLineChars="100" w:firstLine="221"/>
              <w:jc w:val="center"/>
              <w:rPr>
                <w:b/>
                <w:sz w:val="22"/>
                <w:szCs w:val="22"/>
              </w:rPr>
            </w:pPr>
          </w:p>
          <w:p w14:paraId="29D7BE93" w14:textId="77777777" w:rsidR="00CF3938" w:rsidRPr="005F4929" w:rsidRDefault="00CF3938" w:rsidP="001D0B5A">
            <w:pPr>
              <w:ind w:firstLineChars="100" w:firstLine="221"/>
              <w:jc w:val="center"/>
              <w:rPr>
                <w:b/>
                <w:sz w:val="22"/>
                <w:szCs w:val="22"/>
              </w:rPr>
            </w:pPr>
          </w:p>
          <w:p w14:paraId="54B6CB24" w14:textId="77777777" w:rsidR="00CF3938" w:rsidRPr="005F4929" w:rsidRDefault="00CF3938" w:rsidP="001D0B5A">
            <w:pPr>
              <w:ind w:firstLineChars="100" w:firstLine="221"/>
              <w:jc w:val="center"/>
              <w:rPr>
                <w:b/>
                <w:sz w:val="22"/>
                <w:szCs w:val="22"/>
              </w:rPr>
            </w:pPr>
          </w:p>
          <w:p w14:paraId="039C17B2" w14:textId="77777777" w:rsidR="00CF3938" w:rsidRPr="005F4929" w:rsidRDefault="00CF3938" w:rsidP="001D0B5A">
            <w:pPr>
              <w:ind w:firstLineChars="100" w:firstLine="221"/>
              <w:jc w:val="center"/>
              <w:rPr>
                <w:b/>
                <w:sz w:val="22"/>
                <w:szCs w:val="22"/>
              </w:rPr>
            </w:pPr>
          </w:p>
          <w:p w14:paraId="1645C58F" w14:textId="77777777" w:rsidR="00CF3938" w:rsidRPr="005F4929" w:rsidRDefault="00CF3938" w:rsidP="001D0B5A">
            <w:pPr>
              <w:ind w:firstLineChars="100" w:firstLine="221"/>
              <w:jc w:val="center"/>
              <w:rPr>
                <w:b/>
                <w:sz w:val="22"/>
                <w:szCs w:val="22"/>
              </w:rPr>
            </w:pPr>
          </w:p>
          <w:p w14:paraId="0DB8B3C7" w14:textId="77777777" w:rsidR="00CF3938" w:rsidRPr="005F4929" w:rsidRDefault="00CF3938" w:rsidP="001D0B5A">
            <w:pPr>
              <w:ind w:firstLineChars="100" w:firstLine="221"/>
              <w:jc w:val="center"/>
              <w:rPr>
                <w:b/>
                <w:sz w:val="22"/>
                <w:szCs w:val="22"/>
              </w:rPr>
            </w:pPr>
          </w:p>
          <w:p w14:paraId="01D58EF2" w14:textId="77777777" w:rsidR="00CF3938" w:rsidRPr="005F4929" w:rsidRDefault="00CF3938" w:rsidP="001D0B5A">
            <w:pPr>
              <w:ind w:firstLineChars="100" w:firstLine="221"/>
              <w:jc w:val="center"/>
              <w:rPr>
                <w:b/>
                <w:sz w:val="22"/>
                <w:szCs w:val="22"/>
              </w:rPr>
            </w:pPr>
          </w:p>
          <w:p w14:paraId="78D98F7C" w14:textId="77777777" w:rsidR="00CF3938" w:rsidRPr="005F4929" w:rsidRDefault="00CF3938" w:rsidP="001D0B5A">
            <w:pPr>
              <w:ind w:firstLineChars="100" w:firstLine="221"/>
              <w:jc w:val="center"/>
              <w:rPr>
                <w:b/>
                <w:sz w:val="22"/>
                <w:szCs w:val="22"/>
              </w:rPr>
            </w:pPr>
          </w:p>
          <w:p w14:paraId="4D628361" w14:textId="77777777" w:rsidR="00CF3938" w:rsidRPr="005F4929" w:rsidRDefault="00CF3938" w:rsidP="001D0B5A">
            <w:pPr>
              <w:ind w:firstLineChars="100" w:firstLine="221"/>
              <w:jc w:val="center"/>
              <w:rPr>
                <w:b/>
                <w:sz w:val="22"/>
                <w:szCs w:val="22"/>
              </w:rPr>
            </w:pPr>
          </w:p>
          <w:p w14:paraId="57571068" w14:textId="77777777" w:rsidR="00CF3938" w:rsidRPr="005F4929" w:rsidRDefault="00CF3938" w:rsidP="001D0B5A">
            <w:pPr>
              <w:ind w:firstLineChars="100" w:firstLine="221"/>
              <w:jc w:val="center"/>
              <w:rPr>
                <w:b/>
                <w:sz w:val="22"/>
                <w:szCs w:val="22"/>
              </w:rPr>
            </w:pPr>
          </w:p>
          <w:p w14:paraId="421D3C66" w14:textId="77777777" w:rsidR="00CF3938" w:rsidRPr="005F4929" w:rsidRDefault="00CF3938" w:rsidP="001D0B5A">
            <w:pPr>
              <w:ind w:firstLineChars="100" w:firstLine="221"/>
              <w:jc w:val="center"/>
              <w:rPr>
                <w:b/>
                <w:sz w:val="22"/>
                <w:szCs w:val="22"/>
              </w:rPr>
            </w:pPr>
          </w:p>
          <w:p w14:paraId="76A2EDFE" w14:textId="77777777" w:rsidR="00CF3938" w:rsidRPr="005F4929" w:rsidRDefault="00CF3938" w:rsidP="001D0B5A">
            <w:pPr>
              <w:ind w:firstLineChars="100" w:firstLine="221"/>
              <w:jc w:val="center"/>
              <w:rPr>
                <w:b/>
                <w:sz w:val="22"/>
                <w:szCs w:val="22"/>
              </w:rPr>
            </w:pPr>
          </w:p>
          <w:p w14:paraId="63911A6A" w14:textId="77777777" w:rsidR="00CF3938" w:rsidRPr="005F4929" w:rsidRDefault="00CF3938" w:rsidP="001D0B5A">
            <w:pPr>
              <w:ind w:firstLineChars="100" w:firstLine="221"/>
              <w:jc w:val="center"/>
              <w:rPr>
                <w:b/>
                <w:sz w:val="22"/>
                <w:szCs w:val="22"/>
              </w:rPr>
            </w:pPr>
          </w:p>
          <w:p w14:paraId="50AF3923" w14:textId="77777777" w:rsidR="00CF3938" w:rsidRPr="005F4929" w:rsidRDefault="00CF3938" w:rsidP="001D0B5A">
            <w:pPr>
              <w:ind w:firstLineChars="100" w:firstLine="221"/>
              <w:jc w:val="center"/>
              <w:rPr>
                <w:b/>
                <w:sz w:val="22"/>
                <w:szCs w:val="22"/>
              </w:rPr>
            </w:pPr>
          </w:p>
          <w:p w14:paraId="6D2FCB61" w14:textId="77777777" w:rsidR="00CF3938" w:rsidRPr="005F4929" w:rsidRDefault="00CF3938" w:rsidP="001D0B5A">
            <w:pPr>
              <w:ind w:firstLineChars="100" w:firstLine="221"/>
              <w:jc w:val="center"/>
              <w:rPr>
                <w:b/>
                <w:sz w:val="22"/>
                <w:szCs w:val="22"/>
              </w:rPr>
            </w:pPr>
          </w:p>
          <w:p w14:paraId="5D9A3602" w14:textId="77777777" w:rsidR="00CF3938" w:rsidRPr="005F4929" w:rsidRDefault="00CF3938" w:rsidP="001D0B5A">
            <w:pPr>
              <w:ind w:firstLineChars="100" w:firstLine="221"/>
              <w:jc w:val="center"/>
              <w:rPr>
                <w:b/>
                <w:sz w:val="22"/>
                <w:szCs w:val="22"/>
              </w:rPr>
            </w:pPr>
          </w:p>
          <w:p w14:paraId="0016C89E" w14:textId="77777777" w:rsidR="00CF3938" w:rsidRPr="005F4929" w:rsidRDefault="00CF3938" w:rsidP="001D0B5A">
            <w:pPr>
              <w:ind w:firstLineChars="100" w:firstLine="221"/>
              <w:jc w:val="center"/>
              <w:rPr>
                <w:b/>
                <w:sz w:val="22"/>
                <w:szCs w:val="22"/>
              </w:rPr>
            </w:pPr>
          </w:p>
          <w:p w14:paraId="051AF95E" w14:textId="77777777" w:rsidR="00CF3938" w:rsidRPr="005F4929" w:rsidRDefault="00CF3938" w:rsidP="001D0B5A">
            <w:pPr>
              <w:ind w:firstLineChars="100" w:firstLine="221"/>
              <w:jc w:val="center"/>
              <w:rPr>
                <w:b/>
                <w:sz w:val="22"/>
                <w:szCs w:val="22"/>
              </w:rPr>
            </w:pPr>
          </w:p>
          <w:p w14:paraId="76DD45D1" w14:textId="77777777" w:rsidR="00CF3938" w:rsidRPr="005F4929" w:rsidRDefault="00CF3938" w:rsidP="001D0B5A">
            <w:pPr>
              <w:ind w:firstLineChars="100" w:firstLine="221"/>
              <w:jc w:val="center"/>
              <w:rPr>
                <w:b/>
                <w:sz w:val="22"/>
                <w:szCs w:val="22"/>
              </w:rPr>
            </w:pPr>
          </w:p>
          <w:p w14:paraId="21CC530A" w14:textId="77777777" w:rsidR="00CF3938" w:rsidRPr="005F4929" w:rsidRDefault="00CF3938" w:rsidP="001D0B5A">
            <w:pPr>
              <w:ind w:firstLineChars="100" w:firstLine="221"/>
              <w:jc w:val="center"/>
              <w:rPr>
                <w:b/>
                <w:sz w:val="22"/>
                <w:szCs w:val="22"/>
              </w:rPr>
            </w:pPr>
          </w:p>
          <w:p w14:paraId="369A6E7D" w14:textId="77777777" w:rsidR="00CF3938" w:rsidRPr="005F4929" w:rsidRDefault="00CF3938" w:rsidP="001D0B5A">
            <w:pPr>
              <w:ind w:firstLineChars="100" w:firstLine="221"/>
              <w:jc w:val="center"/>
              <w:rPr>
                <w:b/>
                <w:sz w:val="22"/>
                <w:szCs w:val="22"/>
              </w:rPr>
            </w:pPr>
          </w:p>
          <w:p w14:paraId="5D8D92AA" w14:textId="77777777" w:rsidR="00CF3938" w:rsidRPr="005F4929" w:rsidRDefault="00CF3938" w:rsidP="001D0B5A">
            <w:pPr>
              <w:ind w:firstLineChars="100" w:firstLine="221"/>
              <w:jc w:val="center"/>
              <w:rPr>
                <w:b/>
                <w:sz w:val="22"/>
                <w:szCs w:val="22"/>
              </w:rPr>
            </w:pPr>
          </w:p>
          <w:p w14:paraId="1B407B1F" w14:textId="77777777" w:rsidR="00CF3938" w:rsidRPr="005F4929" w:rsidRDefault="00CF3938" w:rsidP="001D0B5A">
            <w:pPr>
              <w:ind w:firstLineChars="100" w:firstLine="221"/>
              <w:jc w:val="center"/>
              <w:rPr>
                <w:b/>
                <w:sz w:val="22"/>
                <w:szCs w:val="22"/>
              </w:rPr>
            </w:pPr>
          </w:p>
          <w:p w14:paraId="13C0154D" w14:textId="77777777" w:rsidR="00CF3938" w:rsidRPr="005F4929" w:rsidRDefault="00CF3938" w:rsidP="001D0B5A">
            <w:pPr>
              <w:ind w:firstLineChars="100" w:firstLine="221"/>
              <w:jc w:val="center"/>
              <w:rPr>
                <w:b/>
                <w:sz w:val="22"/>
                <w:szCs w:val="22"/>
              </w:rPr>
            </w:pPr>
          </w:p>
          <w:p w14:paraId="4AFDF7EC" w14:textId="77777777" w:rsidR="00CF3938" w:rsidRPr="005F4929" w:rsidRDefault="00CF3938" w:rsidP="001D0B5A">
            <w:pPr>
              <w:ind w:firstLineChars="100" w:firstLine="221"/>
              <w:jc w:val="center"/>
              <w:rPr>
                <w:b/>
                <w:sz w:val="22"/>
                <w:szCs w:val="22"/>
              </w:rPr>
            </w:pPr>
          </w:p>
          <w:p w14:paraId="0C1D077B" w14:textId="77777777" w:rsidR="00CF3938" w:rsidRPr="005F4929" w:rsidRDefault="00CF3938" w:rsidP="001D0B5A">
            <w:pPr>
              <w:ind w:firstLineChars="100" w:firstLine="221"/>
              <w:jc w:val="center"/>
              <w:rPr>
                <w:b/>
                <w:sz w:val="22"/>
                <w:szCs w:val="22"/>
              </w:rPr>
            </w:pPr>
          </w:p>
          <w:p w14:paraId="50B4BEFE" w14:textId="77777777" w:rsidR="00CF3938" w:rsidRPr="005F4929" w:rsidRDefault="00CF3938" w:rsidP="001D0B5A">
            <w:pPr>
              <w:ind w:firstLineChars="100" w:firstLine="221"/>
              <w:jc w:val="center"/>
              <w:rPr>
                <w:b/>
                <w:sz w:val="22"/>
                <w:szCs w:val="22"/>
              </w:rPr>
            </w:pPr>
          </w:p>
          <w:p w14:paraId="410FF0C9" w14:textId="77777777" w:rsidR="00CF3938" w:rsidRPr="005F4929" w:rsidRDefault="00CF3938" w:rsidP="001D0B5A">
            <w:pPr>
              <w:ind w:firstLineChars="100" w:firstLine="221"/>
              <w:jc w:val="center"/>
              <w:rPr>
                <w:b/>
                <w:sz w:val="22"/>
                <w:szCs w:val="22"/>
              </w:rPr>
            </w:pPr>
          </w:p>
          <w:p w14:paraId="284A4B77" w14:textId="77777777" w:rsidR="00B70A48" w:rsidRPr="005F4929" w:rsidRDefault="00B70A48" w:rsidP="001D0B5A">
            <w:pPr>
              <w:ind w:firstLineChars="100" w:firstLine="221"/>
              <w:jc w:val="center"/>
              <w:rPr>
                <w:b/>
                <w:sz w:val="22"/>
                <w:szCs w:val="22"/>
              </w:rPr>
            </w:pPr>
          </w:p>
          <w:p w14:paraId="1B95390C" w14:textId="77777777" w:rsidR="00CF3938" w:rsidRPr="005F4929" w:rsidRDefault="00CF3938" w:rsidP="001D0B5A">
            <w:pPr>
              <w:ind w:firstLineChars="100" w:firstLine="221"/>
              <w:jc w:val="center"/>
              <w:rPr>
                <w:b/>
                <w:sz w:val="22"/>
                <w:szCs w:val="22"/>
              </w:rPr>
            </w:pPr>
          </w:p>
          <w:p w14:paraId="46BA35A9" w14:textId="77777777" w:rsidR="00CF3938" w:rsidRPr="005F4929" w:rsidRDefault="00CF3938" w:rsidP="001D0B5A">
            <w:pPr>
              <w:ind w:firstLineChars="100" w:firstLine="221"/>
              <w:jc w:val="center"/>
              <w:rPr>
                <w:b/>
                <w:sz w:val="22"/>
                <w:szCs w:val="22"/>
              </w:rPr>
            </w:pPr>
          </w:p>
          <w:p w14:paraId="2CD05BA4" w14:textId="5D65A0FE" w:rsidR="00EE708B" w:rsidRPr="005F4929" w:rsidRDefault="00EE708B" w:rsidP="001D0B5A">
            <w:pPr>
              <w:ind w:firstLineChars="100" w:firstLine="221"/>
              <w:jc w:val="center"/>
              <w:rPr>
                <w:b/>
                <w:sz w:val="22"/>
                <w:szCs w:val="22"/>
              </w:rPr>
            </w:pPr>
            <w:r w:rsidRPr="005F4929">
              <w:rPr>
                <w:b/>
                <w:sz w:val="22"/>
                <w:szCs w:val="22"/>
              </w:rPr>
              <w:t>Территориальная зона КУРТ-1</w:t>
            </w:r>
            <w:r w:rsidR="004D46BD" w:rsidRPr="005F4929">
              <w:rPr>
                <w:b/>
                <w:sz w:val="22"/>
                <w:szCs w:val="22"/>
              </w:rPr>
              <w:t>4</w:t>
            </w:r>
          </w:p>
          <w:p w14:paraId="50587D64" w14:textId="77777777" w:rsidR="00EE708B" w:rsidRPr="005F4929" w:rsidRDefault="00EE708B" w:rsidP="004B7581">
            <w:pPr>
              <w:ind w:firstLineChars="100" w:firstLine="200"/>
              <w:rPr>
                <w:sz w:val="20"/>
                <w:szCs w:val="20"/>
              </w:rPr>
            </w:pPr>
          </w:p>
        </w:tc>
      </w:tr>
      <w:tr w:rsidR="00EE708B" w:rsidRPr="005F4929" w14:paraId="001DF1A2"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43919C77"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2C547A"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73B19E97"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3CD1FED6"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17CB8130" w14:textId="77777777" w:rsidR="00AD2A45" w:rsidRPr="005F4929" w:rsidRDefault="00AD2A45" w:rsidP="00186D53">
            <w:pPr>
              <w:pStyle w:val="ConsPlusNormal"/>
              <w:numPr>
                <w:ilvl w:val="0"/>
                <w:numId w:val="68"/>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527BDCA" w14:textId="16EF9357"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10A8F52A" w14:textId="55245F46"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6BA0A2C0"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F2A2285" w14:textId="77777777" w:rsidR="00AD2A45" w:rsidRPr="005F4929" w:rsidRDefault="00AD2A45" w:rsidP="00186D53">
            <w:pPr>
              <w:pStyle w:val="ConsPlusNormal"/>
              <w:numPr>
                <w:ilvl w:val="0"/>
                <w:numId w:val="6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E7B2CCB" w14:textId="7E2D5ABC"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067257D8" w14:textId="1990BD2F" w:rsidR="00AD2A45" w:rsidRPr="005F4929" w:rsidRDefault="00AD2A45" w:rsidP="004B7581">
            <w:pPr>
              <w:ind w:firstLine="0"/>
              <w:jc w:val="left"/>
              <w:rPr>
                <w:sz w:val="22"/>
                <w:szCs w:val="22"/>
              </w:rPr>
            </w:pPr>
            <w:r w:rsidRPr="005F4929">
              <w:rPr>
                <w:sz w:val="22"/>
                <w:szCs w:val="22"/>
              </w:rPr>
              <w:t>3</w:t>
            </w:r>
          </w:p>
        </w:tc>
      </w:tr>
      <w:tr w:rsidR="00EE708B" w:rsidRPr="005F4929" w14:paraId="427147D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C90A32D" w14:textId="77777777" w:rsidR="00EE708B" w:rsidRPr="005F4929" w:rsidRDefault="00EE708B" w:rsidP="00186D53">
            <w:pPr>
              <w:pStyle w:val="ConsPlusNormal"/>
              <w:numPr>
                <w:ilvl w:val="0"/>
                <w:numId w:val="6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3D0BFE7"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1A5ED07F" w14:textId="21F20FA6"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22F5246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EDEDE2D" w14:textId="77777777" w:rsidR="00EE708B" w:rsidRPr="005F4929" w:rsidRDefault="00EE708B" w:rsidP="00186D53">
            <w:pPr>
              <w:pStyle w:val="ConsPlusNormal"/>
              <w:numPr>
                <w:ilvl w:val="0"/>
                <w:numId w:val="6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6FE259D"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EF5B388" w14:textId="1AB26216"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5987E845"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31833008" w14:textId="77777777" w:rsidR="00EE708B" w:rsidRPr="005F4929" w:rsidRDefault="00EE708B" w:rsidP="00186D53">
            <w:pPr>
              <w:pStyle w:val="ConsPlusNormal"/>
              <w:numPr>
                <w:ilvl w:val="0"/>
                <w:numId w:val="6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0D672DC"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0E010E22"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22A8528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DE68891" w14:textId="77777777" w:rsidR="00EE708B" w:rsidRPr="005F4929" w:rsidRDefault="00EE708B" w:rsidP="00186D53">
            <w:pPr>
              <w:pStyle w:val="ConsPlusNormal"/>
              <w:numPr>
                <w:ilvl w:val="0"/>
                <w:numId w:val="6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011F2ED"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6BA1362D"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44402DA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E72304D" w14:textId="77777777" w:rsidR="00EE708B" w:rsidRPr="005F4929" w:rsidRDefault="00EE708B" w:rsidP="00186D53">
            <w:pPr>
              <w:pStyle w:val="ConsPlusNormal"/>
              <w:numPr>
                <w:ilvl w:val="0"/>
                <w:numId w:val="6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DB3C31A" w14:textId="77777777" w:rsidR="00EE708B" w:rsidRPr="005F4929" w:rsidRDefault="00EE708B" w:rsidP="004B7581">
            <w:pPr>
              <w:ind w:firstLine="0"/>
              <w:jc w:val="left"/>
              <w:rPr>
                <w:sz w:val="22"/>
                <w:szCs w:val="22"/>
              </w:rPr>
            </w:pPr>
            <w:r w:rsidRPr="005F4929">
              <w:rPr>
                <w:sz w:val="22"/>
                <w:szCs w:val="22"/>
              </w:rPr>
              <w:t>Плотность сети автомобильных дорог</w:t>
            </w:r>
            <w:r w:rsidRPr="005F4929">
              <w:rPr>
                <w:sz w:val="22"/>
              </w:rPr>
              <w:footnoteReference w:id="4"/>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2450A113"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1487BA1E"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6D23E150"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5E2F245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5FBD4B6"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91C0C5B"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7A013A30"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4D776F9A" w14:textId="1C223C13" w:rsidR="00B519B4" w:rsidRPr="005F4929" w:rsidRDefault="00B519B4" w:rsidP="00B519B4">
            <w:pPr>
              <w:ind w:firstLine="0"/>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6412C869" w14:textId="02C2C17F"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 xml:space="preserve">дорожного сервиса; </w:t>
            </w:r>
          </w:p>
          <w:p w14:paraId="7138E556" w14:textId="77777777" w:rsidR="002F1565" w:rsidRPr="005F4929" w:rsidRDefault="002F1565" w:rsidP="002F1565">
            <w:pPr>
              <w:ind w:firstLineChars="2" w:firstLine="4"/>
              <w:jc w:val="left"/>
              <w:rPr>
                <w:sz w:val="22"/>
                <w:szCs w:val="22"/>
              </w:rPr>
            </w:pPr>
            <w:r w:rsidRPr="005F4929">
              <w:rPr>
                <w:sz w:val="22"/>
                <w:szCs w:val="22"/>
              </w:rPr>
              <w:t>4.9.1.1  Заправка транспортных средств</w:t>
            </w:r>
          </w:p>
          <w:p w14:paraId="2EC301F0" w14:textId="77777777" w:rsidR="002F1565" w:rsidRPr="005F4929" w:rsidRDefault="002F1565" w:rsidP="002F1565">
            <w:pPr>
              <w:ind w:firstLineChars="2" w:firstLine="4"/>
              <w:jc w:val="left"/>
              <w:rPr>
                <w:sz w:val="22"/>
                <w:szCs w:val="22"/>
              </w:rPr>
            </w:pPr>
            <w:r w:rsidRPr="005F4929">
              <w:rPr>
                <w:sz w:val="22"/>
                <w:szCs w:val="22"/>
              </w:rPr>
              <w:t>4.9.1.2 Обеспечение дорожного отдыха</w:t>
            </w:r>
          </w:p>
          <w:p w14:paraId="0A2E2B08" w14:textId="77777777" w:rsidR="002F1565" w:rsidRPr="005F4929" w:rsidRDefault="002F1565" w:rsidP="002F1565">
            <w:pPr>
              <w:ind w:firstLineChars="2" w:firstLine="4"/>
              <w:jc w:val="left"/>
              <w:rPr>
                <w:sz w:val="22"/>
                <w:szCs w:val="22"/>
              </w:rPr>
            </w:pPr>
            <w:r w:rsidRPr="005F4929">
              <w:rPr>
                <w:sz w:val="22"/>
                <w:szCs w:val="22"/>
              </w:rPr>
              <w:t>4.9.1.3 Автомобильные мойки</w:t>
            </w:r>
          </w:p>
          <w:p w14:paraId="24F8A0AD" w14:textId="2B4A4FBF" w:rsidR="002F1565" w:rsidRPr="005F4929" w:rsidRDefault="002F1565" w:rsidP="002F1565">
            <w:pPr>
              <w:ind w:firstLineChars="2" w:firstLine="4"/>
              <w:jc w:val="left"/>
              <w:rPr>
                <w:sz w:val="22"/>
                <w:szCs w:val="22"/>
              </w:rPr>
            </w:pPr>
            <w:r w:rsidRPr="005F4929">
              <w:rPr>
                <w:sz w:val="22"/>
                <w:szCs w:val="22"/>
              </w:rPr>
              <w:t>4.9.1.4 Ремонт автомобилей</w:t>
            </w:r>
          </w:p>
          <w:p w14:paraId="3F9F5DAE" w14:textId="77777777" w:rsidR="00EE708B" w:rsidRPr="005F4929" w:rsidRDefault="00EE708B" w:rsidP="004B7581">
            <w:pPr>
              <w:ind w:firstLine="0"/>
              <w:jc w:val="left"/>
              <w:rPr>
                <w:sz w:val="22"/>
                <w:szCs w:val="22"/>
              </w:rPr>
            </w:pPr>
            <w:r w:rsidRPr="005F4929">
              <w:rPr>
                <w:sz w:val="22"/>
                <w:szCs w:val="22"/>
              </w:rPr>
              <w:t xml:space="preserve">6.0 Производственная деятельность; </w:t>
            </w:r>
          </w:p>
          <w:p w14:paraId="5FD9A783" w14:textId="77777777" w:rsidR="00EE708B" w:rsidRPr="005F4929" w:rsidRDefault="00EE708B" w:rsidP="004B7581">
            <w:pPr>
              <w:ind w:firstLine="0"/>
              <w:jc w:val="left"/>
              <w:rPr>
                <w:sz w:val="22"/>
                <w:szCs w:val="22"/>
              </w:rPr>
            </w:pPr>
            <w:r w:rsidRPr="005F4929">
              <w:rPr>
                <w:sz w:val="22"/>
                <w:szCs w:val="22"/>
              </w:rPr>
              <w:t xml:space="preserve">6.1 Недропользование; </w:t>
            </w:r>
          </w:p>
          <w:p w14:paraId="3BFC3B7C" w14:textId="77777777" w:rsidR="00EE708B" w:rsidRPr="005F4929" w:rsidRDefault="00EE708B" w:rsidP="004B7581">
            <w:pPr>
              <w:ind w:firstLine="0"/>
              <w:jc w:val="left"/>
              <w:rPr>
                <w:sz w:val="22"/>
                <w:szCs w:val="22"/>
              </w:rPr>
            </w:pPr>
            <w:r w:rsidRPr="005F4929">
              <w:rPr>
                <w:sz w:val="22"/>
                <w:szCs w:val="22"/>
              </w:rPr>
              <w:t xml:space="preserve">6.2.1 Автомобилестроительная промышленность; </w:t>
            </w:r>
          </w:p>
          <w:p w14:paraId="5682D74B" w14:textId="77777777" w:rsidR="00EE708B" w:rsidRPr="005F4929" w:rsidRDefault="00EE708B" w:rsidP="004B7581">
            <w:pPr>
              <w:ind w:firstLine="0"/>
              <w:jc w:val="left"/>
              <w:rPr>
                <w:sz w:val="22"/>
                <w:szCs w:val="22"/>
              </w:rPr>
            </w:pPr>
            <w:r w:rsidRPr="005F4929">
              <w:rPr>
                <w:sz w:val="22"/>
                <w:szCs w:val="22"/>
              </w:rPr>
              <w:t xml:space="preserve">6.3 Легкая промышленность; </w:t>
            </w:r>
          </w:p>
          <w:p w14:paraId="748A2A84" w14:textId="77777777" w:rsidR="00EE708B" w:rsidRPr="005F4929" w:rsidRDefault="00EE708B" w:rsidP="004B7581">
            <w:pPr>
              <w:ind w:firstLine="0"/>
              <w:jc w:val="left"/>
              <w:rPr>
                <w:sz w:val="22"/>
                <w:szCs w:val="22"/>
              </w:rPr>
            </w:pPr>
            <w:r w:rsidRPr="005F4929">
              <w:rPr>
                <w:sz w:val="22"/>
                <w:szCs w:val="22"/>
              </w:rPr>
              <w:t xml:space="preserve">6.3.1 Фармацевтическая промышленность; </w:t>
            </w:r>
          </w:p>
          <w:p w14:paraId="738DF4B9" w14:textId="77777777" w:rsidR="00EE708B" w:rsidRPr="005F4929" w:rsidRDefault="00EE708B" w:rsidP="004B7581">
            <w:pPr>
              <w:ind w:firstLine="0"/>
              <w:jc w:val="left"/>
              <w:rPr>
                <w:sz w:val="22"/>
                <w:szCs w:val="22"/>
              </w:rPr>
            </w:pPr>
            <w:r w:rsidRPr="005F4929">
              <w:rPr>
                <w:sz w:val="22"/>
                <w:szCs w:val="22"/>
              </w:rPr>
              <w:t xml:space="preserve">6.4 Пищевая промышленность; </w:t>
            </w:r>
          </w:p>
          <w:p w14:paraId="27F25744" w14:textId="77777777" w:rsidR="00EE708B" w:rsidRPr="005F4929" w:rsidRDefault="00EE708B" w:rsidP="004B7581">
            <w:pPr>
              <w:ind w:firstLine="0"/>
              <w:jc w:val="left"/>
              <w:rPr>
                <w:sz w:val="22"/>
                <w:szCs w:val="22"/>
              </w:rPr>
            </w:pPr>
            <w:r w:rsidRPr="005F4929">
              <w:rPr>
                <w:sz w:val="22"/>
                <w:szCs w:val="22"/>
              </w:rPr>
              <w:t xml:space="preserve">6.6 Строительная промышленность; </w:t>
            </w:r>
          </w:p>
          <w:p w14:paraId="738E1975" w14:textId="2D7393F8" w:rsidR="00E732E0" w:rsidRPr="005F4929" w:rsidRDefault="00E732E0" w:rsidP="004B7581">
            <w:pPr>
              <w:ind w:firstLine="0"/>
              <w:jc w:val="left"/>
              <w:rPr>
                <w:sz w:val="22"/>
                <w:szCs w:val="22"/>
              </w:rPr>
            </w:pPr>
            <w:r w:rsidRPr="005F4929">
              <w:rPr>
                <w:sz w:val="22"/>
                <w:szCs w:val="22"/>
              </w:rPr>
              <w:t>6.8 Связь;</w:t>
            </w:r>
          </w:p>
          <w:p w14:paraId="170AA180" w14:textId="77777777" w:rsidR="00EE708B" w:rsidRPr="005F4929" w:rsidRDefault="00EE708B" w:rsidP="004B7581">
            <w:pPr>
              <w:ind w:firstLine="0"/>
              <w:jc w:val="left"/>
              <w:rPr>
                <w:sz w:val="22"/>
                <w:szCs w:val="22"/>
              </w:rPr>
            </w:pPr>
            <w:r w:rsidRPr="005F4929">
              <w:rPr>
                <w:sz w:val="22"/>
                <w:szCs w:val="22"/>
              </w:rPr>
              <w:t>6.9 Склады;</w:t>
            </w:r>
          </w:p>
          <w:p w14:paraId="453DCB4E" w14:textId="6EAD3637" w:rsidR="00B70A48" w:rsidRPr="005F4929" w:rsidRDefault="00B70A48" w:rsidP="004B7581">
            <w:pPr>
              <w:ind w:firstLine="0"/>
              <w:jc w:val="left"/>
              <w:rPr>
                <w:sz w:val="22"/>
                <w:szCs w:val="22"/>
              </w:rPr>
            </w:pPr>
            <w:r w:rsidRPr="005F4929">
              <w:rPr>
                <w:sz w:val="22"/>
                <w:szCs w:val="22"/>
              </w:rPr>
              <w:t>7.2 Автомобильный транспорт;</w:t>
            </w:r>
          </w:p>
          <w:p w14:paraId="0DE25E28" w14:textId="77777777" w:rsidR="00EE708B" w:rsidRPr="005F4929" w:rsidRDefault="00EE708B" w:rsidP="004B7581">
            <w:pPr>
              <w:ind w:firstLine="0"/>
              <w:jc w:val="left"/>
              <w:rPr>
                <w:sz w:val="22"/>
                <w:szCs w:val="22"/>
              </w:rPr>
            </w:pPr>
            <w:r w:rsidRPr="005F4929">
              <w:rPr>
                <w:sz w:val="22"/>
                <w:szCs w:val="22"/>
              </w:rPr>
              <w:t xml:space="preserve">6.11 Целлюлозно-бумажная промышленность; 9.3 Историко-культурная деятельность; </w:t>
            </w:r>
          </w:p>
          <w:p w14:paraId="09B275EB" w14:textId="77777777" w:rsidR="00EE708B" w:rsidRPr="005F4929" w:rsidRDefault="00EE708B" w:rsidP="004B7581">
            <w:pPr>
              <w:ind w:firstLine="0"/>
              <w:jc w:val="left"/>
              <w:rPr>
                <w:sz w:val="22"/>
                <w:szCs w:val="22"/>
              </w:rPr>
            </w:pPr>
            <w:r w:rsidRPr="005F4929">
              <w:rPr>
                <w:sz w:val="22"/>
                <w:szCs w:val="22"/>
              </w:rPr>
              <w:t xml:space="preserve">12.0 Земельные участки (территории) общего пользования; </w:t>
            </w:r>
          </w:p>
          <w:p w14:paraId="1E626C73"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4042CFEA" w14:textId="40E73478"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509E3CF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192F440"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DB12DBE" w14:textId="77777777" w:rsidR="00EE708B" w:rsidRPr="005F4929" w:rsidRDefault="00EE708B" w:rsidP="004B7581">
            <w:pPr>
              <w:ind w:firstLine="0"/>
              <w:jc w:val="left"/>
              <w:rPr>
                <w:sz w:val="22"/>
                <w:szCs w:val="22"/>
              </w:rPr>
            </w:pPr>
            <w:r w:rsidRPr="005F4929">
              <w:rPr>
                <w:sz w:val="22"/>
                <w:szCs w:val="22"/>
              </w:rPr>
              <w:t xml:space="preserve">3.3 Бытовое обслуживание; </w:t>
            </w:r>
          </w:p>
          <w:p w14:paraId="61349A7A"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3A172CF6"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47174C49" w14:textId="77777777" w:rsidR="00BB71AA" w:rsidRPr="005F4929" w:rsidRDefault="00EE708B" w:rsidP="004B7581">
            <w:pPr>
              <w:ind w:firstLine="0"/>
              <w:jc w:val="left"/>
              <w:rPr>
                <w:sz w:val="22"/>
                <w:szCs w:val="22"/>
              </w:rPr>
            </w:pPr>
            <w:r w:rsidRPr="005F4929">
              <w:rPr>
                <w:sz w:val="22"/>
                <w:szCs w:val="22"/>
              </w:rPr>
              <w:t>3.9.1 Обеспечение деятельности в области гидрометеорологии и смежных с ней областях;</w:t>
            </w:r>
          </w:p>
          <w:p w14:paraId="1F55EC06" w14:textId="77777777" w:rsidR="00BB71AA" w:rsidRPr="005F4929" w:rsidRDefault="00BB71AA" w:rsidP="00BB71AA">
            <w:pPr>
              <w:ind w:firstLineChars="2" w:firstLine="4"/>
              <w:jc w:val="left"/>
              <w:rPr>
                <w:sz w:val="22"/>
                <w:szCs w:val="22"/>
              </w:rPr>
            </w:pPr>
            <w:r w:rsidRPr="005F4929">
              <w:rPr>
                <w:sz w:val="22"/>
                <w:szCs w:val="22"/>
              </w:rPr>
              <w:t>3.9.2 Проведение научных исследований</w:t>
            </w:r>
          </w:p>
          <w:p w14:paraId="34AE573F" w14:textId="11C0FCBB" w:rsidR="00BB71AA" w:rsidRPr="005F4929" w:rsidRDefault="00BB71AA" w:rsidP="00BB71AA">
            <w:pPr>
              <w:ind w:firstLineChars="2" w:firstLine="4"/>
              <w:jc w:val="left"/>
              <w:rPr>
                <w:sz w:val="22"/>
                <w:szCs w:val="22"/>
              </w:rPr>
            </w:pPr>
            <w:r w:rsidRPr="005F4929">
              <w:rPr>
                <w:sz w:val="22"/>
                <w:szCs w:val="22"/>
              </w:rPr>
              <w:t>3.9.3 Проведение научных испытаний</w:t>
            </w:r>
          </w:p>
          <w:p w14:paraId="2624AFC3" w14:textId="46004B50" w:rsidR="00EE708B" w:rsidRPr="005F4929" w:rsidRDefault="00EE708B" w:rsidP="004B7581">
            <w:pPr>
              <w:ind w:firstLine="0"/>
              <w:jc w:val="left"/>
              <w:rPr>
                <w:sz w:val="22"/>
                <w:szCs w:val="22"/>
              </w:rPr>
            </w:pPr>
            <w:r w:rsidRPr="005F4929">
              <w:rPr>
                <w:sz w:val="22"/>
                <w:szCs w:val="22"/>
              </w:rPr>
              <w:t xml:space="preserve">4.1 Деловое управление; </w:t>
            </w:r>
          </w:p>
          <w:p w14:paraId="68778FDF"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59DEBA4F" w14:textId="6E7428EC" w:rsidR="002F1565" w:rsidRPr="005F4929" w:rsidRDefault="00EE708B" w:rsidP="00084AFB">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tc>
      </w:tr>
      <w:tr w:rsidR="00EE708B" w:rsidRPr="005F4929" w14:paraId="29AD6AE9" w14:textId="77777777" w:rsidTr="004B7581">
        <w:trPr>
          <w:trHeight w:val="65"/>
        </w:trPr>
        <w:tc>
          <w:tcPr>
            <w:tcW w:w="4820" w:type="dxa"/>
            <w:gridSpan w:val="2"/>
            <w:tcBorders>
              <w:top w:val="single" w:sz="4" w:space="0" w:color="auto"/>
              <w:left w:val="single" w:sz="4" w:space="0" w:color="auto"/>
              <w:bottom w:val="single" w:sz="4" w:space="0" w:color="auto"/>
              <w:right w:val="single" w:sz="4" w:space="0" w:color="auto"/>
            </w:tcBorders>
          </w:tcPr>
          <w:p w14:paraId="6196C35F"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FD21150"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68EF294A" w14:textId="77777777" w:rsidR="00EE708B" w:rsidRPr="005F4929" w:rsidRDefault="00EE708B" w:rsidP="004B7581">
            <w:pPr>
              <w:ind w:firstLine="0"/>
              <w:jc w:val="left"/>
              <w:rPr>
                <w:sz w:val="22"/>
                <w:szCs w:val="22"/>
              </w:rPr>
            </w:pPr>
            <w:r w:rsidRPr="005F4929">
              <w:rPr>
                <w:sz w:val="22"/>
                <w:szCs w:val="22"/>
              </w:rPr>
              <w:t>3.5.2 Среднее и высшее профессиональное образование;</w:t>
            </w:r>
          </w:p>
          <w:p w14:paraId="3A0FE635" w14:textId="77777777" w:rsidR="00EE708B" w:rsidRPr="005F4929" w:rsidRDefault="00EE708B" w:rsidP="004B7581">
            <w:pPr>
              <w:ind w:firstLine="0"/>
              <w:jc w:val="left"/>
              <w:rPr>
                <w:sz w:val="22"/>
                <w:szCs w:val="22"/>
              </w:rPr>
            </w:pPr>
            <w:r w:rsidRPr="005F4929">
              <w:rPr>
                <w:sz w:val="22"/>
                <w:szCs w:val="22"/>
              </w:rPr>
              <w:t>3.8 Общественное управление;</w:t>
            </w:r>
          </w:p>
          <w:p w14:paraId="0EFF4F6E" w14:textId="77777777" w:rsidR="00EE708B" w:rsidRPr="005F4929" w:rsidRDefault="00EE708B" w:rsidP="004B7581">
            <w:pPr>
              <w:ind w:firstLine="0"/>
              <w:jc w:val="left"/>
              <w:rPr>
                <w:sz w:val="22"/>
                <w:szCs w:val="22"/>
              </w:rPr>
            </w:pPr>
            <w:r w:rsidRPr="005F4929">
              <w:rPr>
                <w:sz w:val="22"/>
                <w:szCs w:val="22"/>
              </w:rPr>
              <w:t>3.9 Обеспечение научной деятельности;</w:t>
            </w:r>
          </w:p>
          <w:p w14:paraId="7396F012" w14:textId="77777777" w:rsidR="00EE708B" w:rsidRPr="005F4929" w:rsidRDefault="00EE708B" w:rsidP="004B7581">
            <w:pPr>
              <w:ind w:firstLine="0"/>
              <w:jc w:val="left"/>
              <w:rPr>
                <w:sz w:val="22"/>
                <w:szCs w:val="22"/>
              </w:rPr>
            </w:pPr>
            <w:r w:rsidRPr="005F4929">
              <w:rPr>
                <w:sz w:val="22"/>
                <w:szCs w:val="22"/>
              </w:rPr>
              <w:t>3.10 Ветеринарное обслуживание;</w:t>
            </w:r>
          </w:p>
          <w:p w14:paraId="0084DCD4" w14:textId="77777777" w:rsidR="00EE708B" w:rsidRPr="005F4929" w:rsidRDefault="00EE708B" w:rsidP="004B7581">
            <w:pPr>
              <w:ind w:firstLine="0"/>
              <w:jc w:val="left"/>
              <w:rPr>
                <w:sz w:val="22"/>
                <w:szCs w:val="22"/>
              </w:rPr>
            </w:pPr>
            <w:r w:rsidRPr="005F4929">
              <w:rPr>
                <w:sz w:val="22"/>
                <w:szCs w:val="22"/>
              </w:rPr>
              <w:t>4.1 Деловое управление;</w:t>
            </w:r>
          </w:p>
          <w:p w14:paraId="04184EEA" w14:textId="77777777" w:rsidR="00EE708B" w:rsidRPr="005F4929" w:rsidRDefault="00EE708B" w:rsidP="004B7581">
            <w:pPr>
              <w:ind w:firstLine="0"/>
              <w:jc w:val="left"/>
              <w:rPr>
                <w:sz w:val="22"/>
                <w:szCs w:val="22"/>
              </w:rPr>
            </w:pPr>
            <w:r w:rsidRPr="005F4929">
              <w:rPr>
                <w:sz w:val="22"/>
                <w:szCs w:val="22"/>
              </w:rPr>
              <w:t>4.4 Магазины;</w:t>
            </w:r>
          </w:p>
          <w:p w14:paraId="33982CB2" w14:textId="77777777" w:rsidR="00EE708B" w:rsidRPr="005F4929" w:rsidRDefault="00EE708B" w:rsidP="004B7581">
            <w:pPr>
              <w:ind w:firstLine="0"/>
              <w:jc w:val="left"/>
              <w:rPr>
                <w:sz w:val="22"/>
                <w:szCs w:val="22"/>
              </w:rPr>
            </w:pPr>
            <w:r w:rsidRPr="005F4929">
              <w:rPr>
                <w:sz w:val="22"/>
                <w:szCs w:val="22"/>
              </w:rPr>
              <w:t>4.5 Банковская и страховая деятельность;</w:t>
            </w:r>
          </w:p>
          <w:p w14:paraId="6FF764C9" w14:textId="77777777" w:rsidR="00EE708B" w:rsidRPr="005F4929" w:rsidRDefault="00EE708B" w:rsidP="004B7581">
            <w:pPr>
              <w:ind w:firstLine="0"/>
              <w:jc w:val="left"/>
              <w:rPr>
                <w:sz w:val="22"/>
                <w:szCs w:val="22"/>
              </w:rPr>
            </w:pPr>
            <w:r w:rsidRPr="005F4929">
              <w:rPr>
                <w:sz w:val="22"/>
                <w:szCs w:val="22"/>
              </w:rPr>
              <w:t>4.6 Общественное питание;</w:t>
            </w:r>
          </w:p>
          <w:p w14:paraId="00E275D0" w14:textId="660C423C" w:rsidR="00EE708B" w:rsidRPr="005F4929" w:rsidRDefault="00EE708B" w:rsidP="004B7581">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w:t>
            </w:r>
          </w:p>
          <w:p w14:paraId="0ACE4EF5" w14:textId="2E24932B"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дорожного сервиса;</w:t>
            </w:r>
          </w:p>
          <w:p w14:paraId="27B7CECB" w14:textId="77777777" w:rsidR="00EE708B" w:rsidRPr="005F4929" w:rsidRDefault="00EE708B" w:rsidP="004B7581">
            <w:pPr>
              <w:ind w:firstLine="0"/>
              <w:jc w:val="left"/>
              <w:rPr>
                <w:sz w:val="22"/>
                <w:szCs w:val="22"/>
              </w:rPr>
            </w:pPr>
            <w:r w:rsidRPr="005F4929">
              <w:rPr>
                <w:sz w:val="22"/>
                <w:szCs w:val="22"/>
              </w:rPr>
              <w:t>5.1 Спорт;</w:t>
            </w:r>
          </w:p>
          <w:p w14:paraId="51851328" w14:textId="77777777" w:rsidR="00EE708B" w:rsidRPr="005F4929" w:rsidRDefault="00EE708B" w:rsidP="004B7581">
            <w:pPr>
              <w:ind w:firstLine="0"/>
              <w:jc w:val="left"/>
              <w:rPr>
                <w:sz w:val="22"/>
                <w:szCs w:val="22"/>
              </w:rPr>
            </w:pPr>
            <w:r w:rsidRPr="005F4929">
              <w:rPr>
                <w:sz w:val="22"/>
                <w:szCs w:val="22"/>
              </w:rPr>
              <w:t>6.9 Склады;</w:t>
            </w:r>
          </w:p>
          <w:p w14:paraId="793CB9B6" w14:textId="77777777" w:rsidR="00EE708B" w:rsidRPr="005F4929" w:rsidRDefault="00EE708B" w:rsidP="004B7581">
            <w:pPr>
              <w:ind w:firstLine="0"/>
              <w:jc w:val="left"/>
              <w:rPr>
                <w:sz w:val="22"/>
                <w:szCs w:val="22"/>
              </w:rPr>
            </w:pPr>
            <w:r w:rsidRPr="005F4929">
              <w:rPr>
                <w:sz w:val="22"/>
                <w:szCs w:val="22"/>
              </w:rPr>
              <w:t>7.0 Транспорт;</w:t>
            </w:r>
          </w:p>
        </w:tc>
      </w:tr>
    </w:tbl>
    <w:p w14:paraId="7CEB46C8" w14:textId="77777777" w:rsidR="00EE708B" w:rsidRPr="005F4929" w:rsidRDefault="00EE708B" w:rsidP="00EE708B">
      <w:pPr>
        <w:ind w:firstLine="0"/>
        <w:jc w:val="left"/>
      </w:pPr>
    </w:p>
    <w:p w14:paraId="69075433" w14:textId="77777777" w:rsidR="00EE708B" w:rsidRPr="005F4929" w:rsidRDefault="00EE708B" w:rsidP="00EE708B">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1809D6E3" w14:textId="77777777" w:rsidTr="004B7581">
        <w:tc>
          <w:tcPr>
            <w:tcW w:w="9526" w:type="dxa"/>
            <w:gridSpan w:val="3"/>
            <w:tcBorders>
              <w:bottom w:val="single" w:sz="4" w:space="0" w:color="auto"/>
            </w:tcBorders>
          </w:tcPr>
          <w:p w14:paraId="7B3A21F3" w14:textId="37FFE7FE" w:rsidR="00EE708B" w:rsidRPr="005F4929" w:rsidRDefault="00EE708B" w:rsidP="001D0B5A">
            <w:pPr>
              <w:ind w:firstLineChars="100" w:firstLine="221"/>
              <w:jc w:val="center"/>
              <w:rPr>
                <w:b/>
                <w:sz w:val="22"/>
                <w:szCs w:val="22"/>
              </w:rPr>
            </w:pPr>
            <w:r w:rsidRPr="005F4929">
              <w:rPr>
                <w:b/>
                <w:sz w:val="22"/>
                <w:szCs w:val="22"/>
              </w:rPr>
              <w:t>Территориальная зона КУРТ-</w:t>
            </w:r>
            <w:r w:rsidR="004D46BD" w:rsidRPr="005F4929">
              <w:rPr>
                <w:b/>
                <w:sz w:val="22"/>
                <w:szCs w:val="22"/>
              </w:rPr>
              <w:t>15</w:t>
            </w:r>
          </w:p>
          <w:p w14:paraId="00354E4F" w14:textId="77777777" w:rsidR="00EE708B" w:rsidRPr="005F4929" w:rsidRDefault="00EE708B" w:rsidP="004B7581">
            <w:pPr>
              <w:ind w:firstLineChars="100" w:firstLine="200"/>
              <w:rPr>
                <w:sz w:val="20"/>
                <w:szCs w:val="20"/>
              </w:rPr>
            </w:pPr>
          </w:p>
        </w:tc>
      </w:tr>
      <w:tr w:rsidR="00EE708B" w:rsidRPr="005F4929" w14:paraId="710CA52E"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4C85800F"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8E8D22"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4FC91A8E"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68375207"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0D29CF9F" w14:textId="77777777" w:rsidR="00AD2A45" w:rsidRPr="005F4929" w:rsidRDefault="00AD2A45" w:rsidP="00186D53">
            <w:pPr>
              <w:pStyle w:val="ConsPlusNormal"/>
              <w:numPr>
                <w:ilvl w:val="0"/>
                <w:numId w:val="47"/>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80ECE9F" w14:textId="731AAD12"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0B1964A9" w14:textId="65A98FBC"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2051F23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D52BDF2" w14:textId="77777777" w:rsidR="00AD2A45" w:rsidRPr="005F4929" w:rsidRDefault="00AD2A45" w:rsidP="00186D53">
            <w:pPr>
              <w:pStyle w:val="ConsPlusNormal"/>
              <w:numPr>
                <w:ilvl w:val="0"/>
                <w:numId w:val="4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A4DB9DD" w14:textId="46516EAF"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72E04207" w14:textId="4F59DBD5" w:rsidR="00AD2A45" w:rsidRPr="005F4929" w:rsidRDefault="00AD2A45" w:rsidP="004B7581">
            <w:pPr>
              <w:ind w:firstLine="0"/>
              <w:jc w:val="left"/>
              <w:rPr>
                <w:sz w:val="22"/>
                <w:szCs w:val="22"/>
              </w:rPr>
            </w:pPr>
            <w:r w:rsidRPr="005F4929">
              <w:rPr>
                <w:sz w:val="22"/>
                <w:szCs w:val="22"/>
              </w:rPr>
              <w:t>3</w:t>
            </w:r>
          </w:p>
        </w:tc>
      </w:tr>
      <w:tr w:rsidR="00EE708B" w:rsidRPr="005F4929" w14:paraId="0E888DBB"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2C60293" w14:textId="77777777" w:rsidR="00EE708B" w:rsidRPr="005F4929" w:rsidRDefault="00EE708B" w:rsidP="00186D53">
            <w:pPr>
              <w:pStyle w:val="ConsPlusNormal"/>
              <w:numPr>
                <w:ilvl w:val="0"/>
                <w:numId w:val="4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15D65AC"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71227AA" w14:textId="19228063"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3998DDB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7B1F1A9" w14:textId="77777777" w:rsidR="00EE708B" w:rsidRPr="005F4929" w:rsidRDefault="00EE708B" w:rsidP="00186D53">
            <w:pPr>
              <w:pStyle w:val="ConsPlusNormal"/>
              <w:numPr>
                <w:ilvl w:val="0"/>
                <w:numId w:val="4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090B91B"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B1A4368" w14:textId="3E251012"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2627DD5D"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387DEBAD" w14:textId="77777777" w:rsidR="00EE708B" w:rsidRPr="005F4929" w:rsidRDefault="00EE708B" w:rsidP="00186D53">
            <w:pPr>
              <w:pStyle w:val="ConsPlusNormal"/>
              <w:numPr>
                <w:ilvl w:val="0"/>
                <w:numId w:val="4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1C728E8"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60793D0C"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77D0FD12"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263F0C1" w14:textId="77777777" w:rsidR="00EE708B" w:rsidRPr="005F4929" w:rsidRDefault="00EE708B" w:rsidP="00186D53">
            <w:pPr>
              <w:pStyle w:val="ConsPlusNormal"/>
              <w:numPr>
                <w:ilvl w:val="0"/>
                <w:numId w:val="4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F181041"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493455EB"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247E2D2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789A08A" w14:textId="77777777" w:rsidR="00EE708B" w:rsidRPr="005F4929" w:rsidRDefault="00EE708B" w:rsidP="00186D53">
            <w:pPr>
              <w:pStyle w:val="ConsPlusNormal"/>
              <w:numPr>
                <w:ilvl w:val="0"/>
                <w:numId w:val="47"/>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5E0917E" w14:textId="77777777" w:rsidR="00EE708B" w:rsidRPr="005F4929" w:rsidRDefault="00EE708B" w:rsidP="004B7581">
            <w:pPr>
              <w:ind w:firstLine="0"/>
              <w:jc w:val="left"/>
              <w:rPr>
                <w:sz w:val="22"/>
                <w:szCs w:val="22"/>
              </w:rPr>
            </w:pPr>
            <w:r w:rsidRPr="005F4929">
              <w:rPr>
                <w:sz w:val="22"/>
                <w:szCs w:val="22"/>
              </w:rPr>
              <w:t>Плотность сети автомобильных дорог</w:t>
            </w:r>
            <w:r w:rsidRPr="005F4929">
              <w:rPr>
                <w:sz w:val="22"/>
              </w:rPr>
              <w:footnoteReference w:id="5"/>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733A73ED"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3F791D28"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17980EB6"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69BD2933"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460547C"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E95E16E"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2D224D06"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71282BB9" w14:textId="17F1998D" w:rsidR="00B519B4" w:rsidRPr="005F4929" w:rsidRDefault="00B519B4" w:rsidP="00B519B4">
            <w:pPr>
              <w:ind w:firstLine="0"/>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76F5FE44" w14:textId="304BE01B"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 xml:space="preserve">дорожного сервиса; </w:t>
            </w:r>
          </w:p>
          <w:p w14:paraId="71341F62" w14:textId="77777777" w:rsidR="00DD640B" w:rsidRPr="005F4929" w:rsidRDefault="00DD640B" w:rsidP="00DD640B">
            <w:pPr>
              <w:ind w:firstLineChars="2" w:firstLine="4"/>
              <w:jc w:val="left"/>
              <w:rPr>
                <w:sz w:val="22"/>
                <w:szCs w:val="22"/>
              </w:rPr>
            </w:pPr>
            <w:r w:rsidRPr="005F4929">
              <w:rPr>
                <w:sz w:val="22"/>
                <w:szCs w:val="22"/>
              </w:rPr>
              <w:t>4.9.1.1  Заправка транспортных средств</w:t>
            </w:r>
          </w:p>
          <w:p w14:paraId="77A4D3A1" w14:textId="77777777" w:rsidR="00DD640B" w:rsidRPr="005F4929" w:rsidRDefault="00DD640B" w:rsidP="00DD640B">
            <w:pPr>
              <w:ind w:firstLineChars="2" w:firstLine="4"/>
              <w:jc w:val="left"/>
              <w:rPr>
                <w:sz w:val="22"/>
                <w:szCs w:val="22"/>
              </w:rPr>
            </w:pPr>
            <w:r w:rsidRPr="005F4929">
              <w:rPr>
                <w:sz w:val="22"/>
                <w:szCs w:val="22"/>
              </w:rPr>
              <w:t>4.9.1.2 Обеспечение дорожного отдыха</w:t>
            </w:r>
          </w:p>
          <w:p w14:paraId="0957D063" w14:textId="77777777" w:rsidR="00DD640B" w:rsidRPr="005F4929" w:rsidRDefault="00DD640B" w:rsidP="00DD640B">
            <w:pPr>
              <w:ind w:firstLineChars="2" w:firstLine="4"/>
              <w:jc w:val="left"/>
              <w:rPr>
                <w:sz w:val="22"/>
                <w:szCs w:val="22"/>
              </w:rPr>
            </w:pPr>
            <w:r w:rsidRPr="005F4929">
              <w:rPr>
                <w:sz w:val="22"/>
                <w:szCs w:val="22"/>
              </w:rPr>
              <w:t>4.9.1.3 Автомобильные мойки</w:t>
            </w:r>
          </w:p>
          <w:p w14:paraId="335F7C66" w14:textId="6427DF08" w:rsidR="00DD640B" w:rsidRPr="005F4929" w:rsidRDefault="00DD640B" w:rsidP="00DD640B">
            <w:pPr>
              <w:ind w:firstLineChars="2" w:firstLine="4"/>
              <w:jc w:val="left"/>
              <w:rPr>
                <w:sz w:val="22"/>
                <w:szCs w:val="22"/>
              </w:rPr>
            </w:pPr>
            <w:r w:rsidRPr="005F4929">
              <w:rPr>
                <w:sz w:val="22"/>
                <w:szCs w:val="22"/>
              </w:rPr>
              <w:t>4.9.1.4 Ремонт автомобилей</w:t>
            </w:r>
          </w:p>
          <w:p w14:paraId="56287794" w14:textId="77777777" w:rsidR="00EE708B" w:rsidRPr="005F4929" w:rsidRDefault="00EE708B" w:rsidP="004B7581">
            <w:pPr>
              <w:ind w:firstLine="0"/>
              <w:jc w:val="left"/>
              <w:rPr>
                <w:sz w:val="22"/>
                <w:szCs w:val="22"/>
              </w:rPr>
            </w:pPr>
            <w:r w:rsidRPr="005F4929">
              <w:rPr>
                <w:sz w:val="22"/>
                <w:szCs w:val="22"/>
              </w:rPr>
              <w:t xml:space="preserve">6.0 Производственная деятельность; </w:t>
            </w:r>
          </w:p>
          <w:p w14:paraId="698052C9" w14:textId="77777777" w:rsidR="00EE708B" w:rsidRPr="005F4929" w:rsidRDefault="00EE708B" w:rsidP="004B7581">
            <w:pPr>
              <w:ind w:firstLine="0"/>
              <w:jc w:val="left"/>
              <w:rPr>
                <w:sz w:val="22"/>
                <w:szCs w:val="22"/>
              </w:rPr>
            </w:pPr>
            <w:r w:rsidRPr="005F4929">
              <w:rPr>
                <w:sz w:val="22"/>
                <w:szCs w:val="22"/>
              </w:rPr>
              <w:t xml:space="preserve">6.1 Недропользование; </w:t>
            </w:r>
          </w:p>
          <w:p w14:paraId="7AF4EA0B" w14:textId="77777777" w:rsidR="00EE708B" w:rsidRPr="005F4929" w:rsidRDefault="00EE708B" w:rsidP="004B7581">
            <w:pPr>
              <w:ind w:firstLine="0"/>
              <w:jc w:val="left"/>
              <w:rPr>
                <w:sz w:val="22"/>
                <w:szCs w:val="22"/>
              </w:rPr>
            </w:pPr>
            <w:r w:rsidRPr="005F4929">
              <w:rPr>
                <w:sz w:val="22"/>
                <w:szCs w:val="22"/>
              </w:rPr>
              <w:t xml:space="preserve">6.2.1 Автомобилестроительная промышленность; </w:t>
            </w:r>
          </w:p>
          <w:p w14:paraId="20C39FF5" w14:textId="77777777" w:rsidR="00EE708B" w:rsidRPr="005F4929" w:rsidRDefault="00EE708B" w:rsidP="004B7581">
            <w:pPr>
              <w:ind w:firstLine="0"/>
              <w:jc w:val="left"/>
              <w:rPr>
                <w:sz w:val="22"/>
                <w:szCs w:val="22"/>
              </w:rPr>
            </w:pPr>
            <w:r w:rsidRPr="005F4929">
              <w:rPr>
                <w:sz w:val="22"/>
                <w:szCs w:val="22"/>
              </w:rPr>
              <w:t xml:space="preserve">6.3 Легкая промышленность; </w:t>
            </w:r>
          </w:p>
          <w:p w14:paraId="0BDC4C81" w14:textId="77777777" w:rsidR="00EE708B" w:rsidRPr="005F4929" w:rsidRDefault="00EE708B" w:rsidP="004B7581">
            <w:pPr>
              <w:ind w:firstLine="0"/>
              <w:jc w:val="left"/>
              <w:rPr>
                <w:sz w:val="22"/>
                <w:szCs w:val="22"/>
              </w:rPr>
            </w:pPr>
            <w:r w:rsidRPr="005F4929">
              <w:rPr>
                <w:sz w:val="22"/>
                <w:szCs w:val="22"/>
              </w:rPr>
              <w:t xml:space="preserve">6.3.1 Фармацевтическая промышленность; </w:t>
            </w:r>
          </w:p>
          <w:p w14:paraId="1D6FA3D1" w14:textId="77777777" w:rsidR="00EE708B" w:rsidRPr="005F4929" w:rsidRDefault="00EE708B" w:rsidP="004B7581">
            <w:pPr>
              <w:ind w:firstLine="0"/>
              <w:jc w:val="left"/>
              <w:rPr>
                <w:sz w:val="22"/>
                <w:szCs w:val="22"/>
              </w:rPr>
            </w:pPr>
            <w:r w:rsidRPr="005F4929">
              <w:rPr>
                <w:sz w:val="22"/>
                <w:szCs w:val="22"/>
              </w:rPr>
              <w:t xml:space="preserve">6.4 Пищевая промышленность; </w:t>
            </w:r>
          </w:p>
          <w:p w14:paraId="5EEC502E" w14:textId="77777777" w:rsidR="00EE708B" w:rsidRPr="005F4929" w:rsidRDefault="00EE708B" w:rsidP="004B7581">
            <w:pPr>
              <w:ind w:firstLine="0"/>
              <w:jc w:val="left"/>
              <w:rPr>
                <w:sz w:val="22"/>
                <w:szCs w:val="22"/>
              </w:rPr>
            </w:pPr>
            <w:r w:rsidRPr="005F4929">
              <w:rPr>
                <w:sz w:val="22"/>
                <w:szCs w:val="22"/>
              </w:rPr>
              <w:t xml:space="preserve">6.6 Строительная промышленность; </w:t>
            </w:r>
          </w:p>
          <w:p w14:paraId="14561B13" w14:textId="465967AB" w:rsidR="00E732E0" w:rsidRPr="005F4929" w:rsidRDefault="00E732E0" w:rsidP="004B7581">
            <w:pPr>
              <w:ind w:firstLine="0"/>
              <w:jc w:val="left"/>
              <w:rPr>
                <w:sz w:val="22"/>
                <w:szCs w:val="22"/>
              </w:rPr>
            </w:pPr>
            <w:r w:rsidRPr="005F4929">
              <w:rPr>
                <w:sz w:val="22"/>
                <w:szCs w:val="22"/>
              </w:rPr>
              <w:t>6.8 Связь;</w:t>
            </w:r>
          </w:p>
          <w:p w14:paraId="2ACCEAF3" w14:textId="77777777" w:rsidR="00EE708B" w:rsidRPr="005F4929" w:rsidRDefault="00EE708B" w:rsidP="004B7581">
            <w:pPr>
              <w:ind w:firstLine="0"/>
              <w:jc w:val="left"/>
              <w:rPr>
                <w:sz w:val="22"/>
                <w:szCs w:val="22"/>
              </w:rPr>
            </w:pPr>
            <w:r w:rsidRPr="005F4929">
              <w:rPr>
                <w:sz w:val="22"/>
                <w:szCs w:val="22"/>
              </w:rPr>
              <w:t>6.9 Склады;</w:t>
            </w:r>
          </w:p>
          <w:p w14:paraId="09AE6708" w14:textId="77777777" w:rsidR="006909AF" w:rsidRPr="005F4929" w:rsidRDefault="00EE708B" w:rsidP="004B7581">
            <w:pPr>
              <w:ind w:firstLine="0"/>
              <w:jc w:val="left"/>
              <w:rPr>
                <w:sz w:val="22"/>
                <w:szCs w:val="22"/>
              </w:rPr>
            </w:pPr>
            <w:r w:rsidRPr="005F4929">
              <w:rPr>
                <w:sz w:val="22"/>
                <w:szCs w:val="22"/>
              </w:rPr>
              <w:t>6.11 Целлюлозно-бумажная промышленность;</w:t>
            </w:r>
          </w:p>
          <w:p w14:paraId="3681F48A" w14:textId="328F1D11" w:rsidR="006909AF" w:rsidRPr="005F4929" w:rsidRDefault="006909AF" w:rsidP="004B7581">
            <w:pPr>
              <w:ind w:firstLine="0"/>
              <w:jc w:val="left"/>
              <w:rPr>
                <w:sz w:val="22"/>
                <w:szCs w:val="22"/>
              </w:rPr>
            </w:pPr>
            <w:r w:rsidRPr="005F4929">
              <w:rPr>
                <w:sz w:val="22"/>
                <w:szCs w:val="22"/>
              </w:rPr>
              <w:t>7.2 Автомобильный транспорт;</w:t>
            </w:r>
          </w:p>
          <w:p w14:paraId="125E37E2" w14:textId="375AD1DE" w:rsidR="00EE708B" w:rsidRPr="005F4929" w:rsidRDefault="00EE708B" w:rsidP="004B7581">
            <w:pPr>
              <w:ind w:firstLine="0"/>
              <w:jc w:val="left"/>
              <w:rPr>
                <w:sz w:val="22"/>
                <w:szCs w:val="22"/>
              </w:rPr>
            </w:pPr>
            <w:r w:rsidRPr="005F4929">
              <w:rPr>
                <w:sz w:val="22"/>
                <w:szCs w:val="22"/>
              </w:rPr>
              <w:t xml:space="preserve">9.3 Историко-культурная деятельность; </w:t>
            </w:r>
          </w:p>
          <w:p w14:paraId="00D4BE62" w14:textId="77777777" w:rsidR="00EE708B" w:rsidRPr="005F4929" w:rsidRDefault="00EE708B" w:rsidP="004B7581">
            <w:pPr>
              <w:ind w:firstLine="0"/>
              <w:jc w:val="left"/>
              <w:rPr>
                <w:sz w:val="22"/>
                <w:szCs w:val="22"/>
              </w:rPr>
            </w:pPr>
            <w:r w:rsidRPr="005F4929">
              <w:rPr>
                <w:sz w:val="22"/>
                <w:szCs w:val="22"/>
              </w:rPr>
              <w:t xml:space="preserve">12.0 Земельные участки (территории) общего пользования; </w:t>
            </w:r>
          </w:p>
          <w:p w14:paraId="7C986075"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43929724" w14:textId="7CB964CF"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0A577569"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8E283AA"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4E1C715" w14:textId="77777777" w:rsidR="00EE708B" w:rsidRPr="005F4929" w:rsidRDefault="00EE708B" w:rsidP="004B7581">
            <w:pPr>
              <w:ind w:firstLine="0"/>
              <w:jc w:val="left"/>
              <w:rPr>
                <w:sz w:val="22"/>
                <w:szCs w:val="22"/>
              </w:rPr>
            </w:pPr>
            <w:r w:rsidRPr="005F4929">
              <w:rPr>
                <w:sz w:val="22"/>
                <w:szCs w:val="22"/>
              </w:rPr>
              <w:t xml:space="preserve">3.3 Бытовое обслуживание; </w:t>
            </w:r>
          </w:p>
          <w:p w14:paraId="249F3E8E"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0C2FA3D5"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33AC5944" w14:textId="77777777" w:rsidR="00BB71AA" w:rsidRPr="005F4929" w:rsidRDefault="00EE708B" w:rsidP="004B7581">
            <w:pPr>
              <w:ind w:firstLine="0"/>
              <w:jc w:val="left"/>
              <w:rPr>
                <w:sz w:val="22"/>
                <w:szCs w:val="22"/>
              </w:rPr>
            </w:pPr>
            <w:r w:rsidRPr="005F4929">
              <w:rPr>
                <w:sz w:val="22"/>
                <w:szCs w:val="22"/>
              </w:rPr>
              <w:t xml:space="preserve">3.9.1 Обеспечение деятельности в области гидрометеорологии и смежных с ней областях; </w:t>
            </w:r>
          </w:p>
          <w:p w14:paraId="7A4EA488" w14:textId="77777777" w:rsidR="00BB71AA" w:rsidRPr="005F4929" w:rsidRDefault="00BB71AA" w:rsidP="00BB71AA">
            <w:pPr>
              <w:ind w:firstLineChars="2" w:firstLine="4"/>
              <w:jc w:val="left"/>
              <w:rPr>
                <w:sz w:val="22"/>
                <w:szCs w:val="22"/>
              </w:rPr>
            </w:pPr>
            <w:r w:rsidRPr="005F4929">
              <w:rPr>
                <w:sz w:val="22"/>
                <w:szCs w:val="22"/>
              </w:rPr>
              <w:t>3.9.2 Проведение научных исследований</w:t>
            </w:r>
          </w:p>
          <w:p w14:paraId="14902E58" w14:textId="5B976959" w:rsidR="00BB71AA" w:rsidRPr="005F4929" w:rsidRDefault="00BB71AA" w:rsidP="00BB71AA">
            <w:pPr>
              <w:ind w:firstLineChars="2" w:firstLine="4"/>
              <w:jc w:val="left"/>
              <w:rPr>
                <w:sz w:val="22"/>
                <w:szCs w:val="22"/>
              </w:rPr>
            </w:pPr>
            <w:r w:rsidRPr="005F4929">
              <w:rPr>
                <w:sz w:val="22"/>
                <w:szCs w:val="22"/>
              </w:rPr>
              <w:t>3.9.3 Проведение научных испытаний</w:t>
            </w:r>
          </w:p>
          <w:p w14:paraId="1AACD87B" w14:textId="75E95C8B" w:rsidR="00EE708B" w:rsidRPr="005F4929" w:rsidRDefault="00EE708B" w:rsidP="004B7581">
            <w:pPr>
              <w:ind w:firstLine="0"/>
              <w:jc w:val="left"/>
              <w:rPr>
                <w:sz w:val="22"/>
                <w:szCs w:val="22"/>
              </w:rPr>
            </w:pPr>
            <w:r w:rsidRPr="005F4929">
              <w:rPr>
                <w:sz w:val="22"/>
                <w:szCs w:val="22"/>
              </w:rPr>
              <w:t xml:space="preserve">4.1 Деловое управление; </w:t>
            </w:r>
          </w:p>
          <w:p w14:paraId="73F99FB4"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5D9077F9" w14:textId="2A19F157" w:rsidR="00DD640B" w:rsidRPr="005F4929" w:rsidRDefault="00EE708B" w:rsidP="00CC7029">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tc>
      </w:tr>
      <w:tr w:rsidR="00EE708B" w:rsidRPr="005F4929" w14:paraId="1153FEA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83FEA7A"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713200A"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23C0F1AE" w14:textId="77777777" w:rsidR="00EE708B" w:rsidRPr="005F4929" w:rsidRDefault="00EE708B" w:rsidP="004B7581">
            <w:pPr>
              <w:ind w:firstLine="0"/>
              <w:jc w:val="left"/>
              <w:rPr>
                <w:sz w:val="22"/>
                <w:szCs w:val="22"/>
              </w:rPr>
            </w:pPr>
            <w:r w:rsidRPr="005F4929">
              <w:rPr>
                <w:sz w:val="22"/>
                <w:szCs w:val="22"/>
              </w:rPr>
              <w:t>3.5.2 Среднее и высшее профессиональное образование;</w:t>
            </w:r>
          </w:p>
          <w:p w14:paraId="3C047614" w14:textId="77777777" w:rsidR="00EE708B" w:rsidRPr="005F4929" w:rsidRDefault="00EE708B" w:rsidP="004B7581">
            <w:pPr>
              <w:ind w:firstLine="0"/>
              <w:jc w:val="left"/>
              <w:rPr>
                <w:sz w:val="22"/>
                <w:szCs w:val="22"/>
              </w:rPr>
            </w:pPr>
            <w:r w:rsidRPr="005F4929">
              <w:rPr>
                <w:sz w:val="22"/>
                <w:szCs w:val="22"/>
              </w:rPr>
              <w:t>3.8 Общественное управление;</w:t>
            </w:r>
          </w:p>
          <w:p w14:paraId="1232BD40" w14:textId="77777777" w:rsidR="00EE708B" w:rsidRPr="005F4929" w:rsidRDefault="00EE708B" w:rsidP="004B7581">
            <w:pPr>
              <w:ind w:firstLine="0"/>
              <w:jc w:val="left"/>
              <w:rPr>
                <w:sz w:val="22"/>
                <w:szCs w:val="22"/>
              </w:rPr>
            </w:pPr>
            <w:r w:rsidRPr="005F4929">
              <w:rPr>
                <w:sz w:val="22"/>
                <w:szCs w:val="22"/>
              </w:rPr>
              <w:t>3.9 Обеспечение научной деятельности;</w:t>
            </w:r>
          </w:p>
          <w:p w14:paraId="3F930DE0" w14:textId="77777777" w:rsidR="00EE708B" w:rsidRPr="005F4929" w:rsidRDefault="00EE708B" w:rsidP="004B7581">
            <w:pPr>
              <w:ind w:firstLine="0"/>
              <w:jc w:val="left"/>
              <w:rPr>
                <w:sz w:val="22"/>
                <w:szCs w:val="22"/>
              </w:rPr>
            </w:pPr>
            <w:r w:rsidRPr="005F4929">
              <w:rPr>
                <w:sz w:val="22"/>
                <w:szCs w:val="22"/>
              </w:rPr>
              <w:t>3.10 Ветеринарное обслуживание;</w:t>
            </w:r>
          </w:p>
          <w:p w14:paraId="07882B1C" w14:textId="77777777" w:rsidR="00EE708B" w:rsidRPr="005F4929" w:rsidRDefault="00EE708B" w:rsidP="004B7581">
            <w:pPr>
              <w:ind w:firstLine="0"/>
              <w:jc w:val="left"/>
              <w:rPr>
                <w:sz w:val="22"/>
                <w:szCs w:val="22"/>
              </w:rPr>
            </w:pPr>
            <w:r w:rsidRPr="005F4929">
              <w:rPr>
                <w:sz w:val="22"/>
                <w:szCs w:val="22"/>
              </w:rPr>
              <w:t>4.1 Деловое управление;</w:t>
            </w:r>
          </w:p>
          <w:p w14:paraId="0DEA97C2" w14:textId="77777777" w:rsidR="00EE708B" w:rsidRPr="005F4929" w:rsidRDefault="00EE708B" w:rsidP="004B7581">
            <w:pPr>
              <w:ind w:firstLine="0"/>
              <w:jc w:val="left"/>
              <w:rPr>
                <w:sz w:val="22"/>
                <w:szCs w:val="22"/>
              </w:rPr>
            </w:pPr>
            <w:r w:rsidRPr="005F4929">
              <w:rPr>
                <w:sz w:val="22"/>
                <w:szCs w:val="22"/>
              </w:rPr>
              <w:t>4.4 Магазины;</w:t>
            </w:r>
          </w:p>
          <w:p w14:paraId="7BCCA4FF" w14:textId="77777777" w:rsidR="00EE708B" w:rsidRPr="005F4929" w:rsidRDefault="00EE708B" w:rsidP="004B7581">
            <w:pPr>
              <w:ind w:firstLine="0"/>
              <w:jc w:val="left"/>
              <w:rPr>
                <w:sz w:val="22"/>
                <w:szCs w:val="22"/>
              </w:rPr>
            </w:pPr>
            <w:r w:rsidRPr="005F4929">
              <w:rPr>
                <w:sz w:val="22"/>
                <w:szCs w:val="22"/>
              </w:rPr>
              <w:t>4.5 Банковская и страховая деятельность;</w:t>
            </w:r>
          </w:p>
          <w:p w14:paraId="74E2BB53" w14:textId="77777777" w:rsidR="00EE708B" w:rsidRPr="005F4929" w:rsidRDefault="00EE708B" w:rsidP="004B7581">
            <w:pPr>
              <w:ind w:firstLine="0"/>
              <w:jc w:val="left"/>
              <w:rPr>
                <w:sz w:val="22"/>
                <w:szCs w:val="22"/>
              </w:rPr>
            </w:pPr>
            <w:r w:rsidRPr="005F4929">
              <w:rPr>
                <w:sz w:val="22"/>
                <w:szCs w:val="22"/>
              </w:rPr>
              <w:t>4.6 Общественное питание;</w:t>
            </w:r>
          </w:p>
          <w:p w14:paraId="3939668C" w14:textId="563E2F0D" w:rsidR="00EE708B" w:rsidRPr="005F4929" w:rsidRDefault="00EE708B" w:rsidP="004B7581">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w:t>
            </w:r>
          </w:p>
          <w:p w14:paraId="6A1FEB63" w14:textId="7A957307"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дорожного сервиса;</w:t>
            </w:r>
          </w:p>
          <w:p w14:paraId="65962FB2" w14:textId="77777777" w:rsidR="00EE708B" w:rsidRPr="005F4929" w:rsidRDefault="00EE708B" w:rsidP="004B7581">
            <w:pPr>
              <w:ind w:firstLine="0"/>
              <w:jc w:val="left"/>
              <w:rPr>
                <w:sz w:val="22"/>
                <w:szCs w:val="22"/>
              </w:rPr>
            </w:pPr>
            <w:r w:rsidRPr="005F4929">
              <w:rPr>
                <w:sz w:val="22"/>
                <w:szCs w:val="22"/>
              </w:rPr>
              <w:t>5.1 Спорт;</w:t>
            </w:r>
          </w:p>
          <w:p w14:paraId="4DB0ADBC" w14:textId="77777777" w:rsidR="00EE708B" w:rsidRPr="005F4929" w:rsidRDefault="00EE708B" w:rsidP="004B7581">
            <w:pPr>
              <w:ind w:firstLine="0"/>
              <w:jc w:val="left"/>
              <w:rPr>
                <w:sz w:val="22"/>
                <w:szCs w:val="22"/>
              </w:rPr>
            </w:pPr>
            <w:r w:rsidRPr="005F4929">
              <w:rPr>
                <w:sz w:val="22"/>
                <w:szCs w:val="22"/>
              </w:rPr>
              <w:t>6.9 Склады;</w:t>
            </w:r>
          </w:p>
          <w:p w14:paraId="0E05D89F" w14:textId="77777777" w:rsidR="00EE708B" w:rsidRPr="005F4929" w:rsidRDefault="00EE708B" w:rsidP="004B7581">
            <w:pPr>
              <w:ind w:firstLine="0"/>
              <w:jc w:val="left"/>
              <w:rPr>
                <w:sz w:val="22"/>
                <w:szCs w:val="22"/>
              </w:rPr>
            </w:pPr>
            <w:r w:rsidRPr="005F4929">
              <w:rPr>
                <w:sz w:val="22"/>
                <w:szCs w:val="22"/>
              </w:rPr>
              <w:t>7.0 Транспорт;</w:t>
            </w:r>
          </w:p>
        </w:tc>
      </w:tr>
    </w:tbl>
    <w:p w14:paraId="5E5C99DD" w14:textId="77777777" w:rsidR="00EE708B" w:rsidRPr="005F4929" w:rsidRDefault="00EE708B" w:rsidP="00EE708B"/>
    <w:p w14:paraId="2187ADA5" w14:textId="77777777" w:rsidR="00EE708B" w:rsidRPr="005F4929" w:rsidRDefault="00EE708B" w:rsidP="00EE708B"/>
    <w:p w14:paraId="6D1D5E2B" w14:textId="77777777" w:rsidR="00EE708B" w:rsidRPr="005F4929" w:rsidRDefault="00EE708B" w:rsidP="00EE708B">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0D82C6C8" w14:textId="77777777" w:rsidTr="004B7581">
        <w:tc>
          <w:tcPr>
            <w:tcW w:w="9526" w:type="dxa"/>
            <w:gridSpan w:val="3"/>
            <w:tcBorders>
              <w:bottom w:val="single" w:sz="4" w:space="0" w:color="auto"/>
            </w:tcBorders>
          </w:tcPr>
          <w:p w14:paraId="4EDB0169" w14:textId="19318437" w:rsidR="00EE708B" w:rsidRPr="005F4929" w:rsidRDefault="004D46BD" w:rsidP="001D0B5A">
            <w:pPr>
              <w:ind w:firstLineChars="100" w:firstLine="221"/>
              <w:jc w:val="center"/>
              <w:rPr>
                <w:b/>
                <w:sz w:val="22"/>
                <w:szCs w:val="22"/>
              </w:rPr>
            </w:pPr>
            <w:r w:rsidRPr="005F4929">
              <w:rPr>
                <w:b/>
                <w:sz w:val="22"/>
                <w:szCs w:val="22"/>
              </w:rPr>
              <w:t>Территориальная зона КУРТ-16</w:t>
            </w:r>
          </w:p>
          <w:p w14:paraId="42D20125" w14:textId="77777777" w:rsidR="00EE708B" w:rsidRPr="005F4929" w:rsidRDefault="00EE708B" w:rsidP="004B7581">
            <w:pPr>
              <w:ind w:firstLineChars="100" w:firstLine="200"/>
              <w:rPr>
                <w:sz w:val="20"/>
                <w:szCs w:val="20"/>
              </w:rPr>
            </w:pPr>
          </w:p>
        </w:tc>
      </w:tr>
      <w:tr w:rsidR="00EE708B" w:rsidRPr="005F4929" w14:paraId="7EF53D7C"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6D108E11"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2710D9"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08BE1340"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70AE3C5F"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2144C9F1" w14:textId="77777777" w:rsidR="00EE708B" w:rsidRPr="005F4929" w:rsidRDefault="00EE708B" w:rsidP="00186D53">
            <w:pPr>
              <w:pStyle w:val="ConsPlusNormal"/>
              <w:numPr>
                <w:ilvl w:val="0"/>
                <w:numId w:val="72"/>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703DAD2"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19EE93F1" w14:textId="77777777" w:rsidR="00EE708B" w:rsidRPr="005F4929" w:rsidRDefault="00EE708B" w:rsidP="004B7581">
            <w:pPr>
              <w:ind w:firstLineChars="2" w:firstLine="4"/>
              <w:jc w:val="left"/>
              <w:rPr>
                <w:sz w:val="22"/>
                <w:szCs w:val="22"/>
              </w:rPr>
            </w:pPr>
            <w:r w:rsidRPr="005F4929">
              <w:rPr>
                <w:sz w:val="22"/>
                <w:szCs w:val="22"/>
              </w:rPr>
              <w:t>4260 м2/га; 14,2 % (9000 м2/га; 30,1 %)</w:t>
            </w:r>
          </w:p>
        </w:tc>
      </w:tr>
      <w:tr w:rsidR="00EE708B" w:rsidRPr="005F4929" w14:paraId="63EBA8D0"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74EEEB6"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A28B307"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6668F77F" w14:textId="77777777" w:rsidR="00EE708B" w:rsidRPr="005F4929" w:rsidRDefault="00EE708B" w:rsidP="004B7581">
            <w:pPr>
              <w:ind w:firstLineChars="2" w:firstLine="4"/>
              <w:jc w:val="left"/>
              <w:rPr>
                <w:sz w:val="22"/>
                <w:szCs w:val="22"/>
              </w:rPr>
            </w:pPr>
            <w:r w:rsidRPr="005F4929">
              <w:rPr>
                <w:sz w:val="22"/>
                <w:szCs w:val="22"/>
              </w:rPr>
              <w:t>3</w:t>
            </w:r>
          </w:p>
        </w:tc>
      </w:tr>
      <w:tr w:rsidR="00EE708B" w:rsidRPr="005F4929" w14:paraId="235CF91A"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2B8200F"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CB2B9E3"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7F921C84" w14:textId="540BA296"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73791E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0CD2BBE"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A13F4F0"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AA857A9" w14:textId="2700C61B"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4B3670D"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29E5753B"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2CF2D53"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410AC1A3" w14:textId="59E8C8D3"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5EC526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1853997"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EFEFD7D"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474FA7FC"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556BF7F7"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622FE4E"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782E6F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23E2F8B5"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3CC31BBF"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2A14B21F"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7021E9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275D2E3A"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5CD8C4E6"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240C3C77"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4785F0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18E32395"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779F0A3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306871F"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C7A6264"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6E1D5DA9"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224D238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B58AB17"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3A85E9C"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6D42448F"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2506566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457C197"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5AA7A66"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68266BE6"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2F84FC5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F2CC2CB"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339D3BD"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0C7CEC61"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447D5ED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BD04FF2"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197CA5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573918E8"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348FADD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8AB25EF"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8DB098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060979BB"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7D67367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70BC4DB"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98BB33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2F662A08"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2AB991C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BA170F5"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B775F6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2D943B74"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677936A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C1B5C4F"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0B11FB0"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16196660"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5168783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031C2D0"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00B76D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52DBB2D5" w14:textId="2D0BFE90"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51FC9C9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FD88722"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0C5033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41180820"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79B89E6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31085C7"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BE9083A"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05ED3FE3" w14:textId="48A31F5B"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65E8776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3AA11B46" w14:textId="77777777" w:rsidR="00EE708B" w:rsidRPr="005F4929" w:rsidRDefault="00EE708B" w:rsidP="00186D53">
            <w:pPr>
              <w:pStyle w:val="ConsPlusNormal"/>
              <w:numPr>
                <w:ilvl w:val="0"/>
                <w:numId w:val="7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1A02811" w14:textId="2489BA9F"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082DF3A3"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35AD80E3"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223A67D1"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401C17A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C3654A3"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56E8F01"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2B59D8B1" w14:textId="77777777" w:rsidR="00EE708B" w:rsidRPr="005F4929" w:rsidRDefault="00EE708B" w:rsidP="004B7581">
            <w:pPr>
              <w:ind w:firstLineChars="2" w:firstLine="4"/>
              <w:jc w:val="left"/>
              <w:rPr>
                <w:sz w:val="22"/>
                <w:szCs w:val="22"/>
              </w:rPr>
            </w:pPr>
            <w:r w:rsidRPr="005F4929">
              <w:rPr>
                <w:sz w:val="22"/>
                <w:szCs w:val="22"/>
              </w:rPr>
              <w:t xml:space="preserve">2.1.1 Малоэтажная многоквартирная жилая застройка; </w:t>
            </w:r>
          </w:p>
          <w:p w14:paraId="30DAD239"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55BF98F7" w14:textId="28A9F76C"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325C27C7"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AA42601"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95C07CE" w14:textId="1652C8BC"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46ED44A"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7AD2C9EF"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74F6C6A4"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3A2F89A6"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4CC079C0"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0F0B896E"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48A3E9CC"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534D10B9"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4E6ADEEB" w14:textId="3C5404FF" w:rsidR="009A5FBD" w:rsidRPr="005F4929" w:rsidRDefault="009A5FBD" w:rsidP="009A5FBD">
            <w:pPr>
              <w:ind w:firstLineChars="2" w:firstLine="4"/>
              <w:jc w:val="left"/>
              <w:rPr>
                <w:sz w:val="22"/>
                <w:szCs w:val="22"/>
              </w:rPr>
            </w:pPr>
            <w:r w:rsidRPr="005F4929">
              <w:rPr>
                <w:sz w:val="22"/>
                <w:szCs w:val="22"/>
              </w:rPr>
              <w:t>5.1.7 Спортивные базы</w:t>
            </w:r>
          </w:p>
          <w:p w14:paraId="6EEAD4B3" w14:textId="41EEBF1A" w:rsidR="00E732E0" w:rsidRPr="005F4929" w:rsidRDefault="00E732E0" w:rsidP="009A5FBD">
            <w:pPr>
              <w:ind w:firstLineChars="2" w:firstLine="4"/>
              <w:jc w:val="left"/>
              <w:rPr>
                <w:sz w:val="22"/>
                <w:szCs w:val="22"/>
              </w:rPr>
            </w:pPr>
            <w:r w:rsidRPr="005F4929">
              <w:rPr>
                <w:sz w:val="22"/>
                <w:szCs w:val="22"/>
              </w:rPr>
              <w:t>6.8 Связь;</w:t>
            </w:r>
          </w:p>
          <w:p w14:paraId="3232106F" w14:textId="45AD438C" w:rsidR="006909AF" w:rsidRPr="005F4929" w:rsidRDefault="006909AF" w:rsidP="009A5FBD">
            <w:pPr>
              <w:ind w:firstLineChars="2" w:firstLine="4"/>
              <w:jc w:val="left"/>
              <w:rPr>
                <w:sz w:val="22"/>
                <w:szCs w:val="22"/>
              </w:rPr>
            </w:pPr>
            <w:r w:rsidRPr="005F4929">
              <w:rPr>
                <w:sz w:val="22"/>
                <w:szCs w:val="22"/>
              </w:rPr>
              <w:t>7.2 Автомобильный транспорт;</w:t>
            </w:r>
          </w:p>
          <w:p w14:paraId="6F5D4BC3"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69306DB3"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0399D8BA" w14:textId="01ED6198"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3122A50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0C3874F"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382A92EE" w14:textId="77777777" w:rsidR="00EE708B" w:rsidRPr="005F4929" w:rsidRDefault="00EE708B" w:rsidP="004B7581">
            <w:pPr>
              <w:ind w:firstLineChars="2" w:firstLine="4"/>
              <w:jc w:val="left"/>
              <w:rPr>
                <w:sz w:val="22"/>
                <w:szCs w:val="22"/>
              </w:rPr>
            </w:pPr>
            <w:r w:rsidRPr="005F4929">
              <w:rPr>
                <w:sz w:val="22"/>
                <w:szCs w:val="22"/>
              </w:rPr>
              <w:t xml:space="preserve">3.4.2 Стационарное медицинское обслуживание; </w:t>
            </w:r>
          </w:p>
          <w:p w14:paraId="545374E6"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20B87D7D"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709F88F7"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398CFBAA" w14:textId="110534CA"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60B2E765"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4A63F65E"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77EF4478"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43769C78"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921097B"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3757FAA"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6DAF5746" w14:textId="20174C79"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AB4134F"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6955B9B4"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18C21FE9"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6A4EE83C"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703047A5"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07397CD5"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385D7E10" w14:textId="77777777" w:rsidR="00EE708B" w:rsidRPr="005F4929" w:rsidRDefault="00EE708B" w:rsidP="00EE708B"/>
    <w:p w14:paraId="75B9F6D0" w14:textId="77777777" w:rsidR="00EE708B" w:rsidRPr="005F4929" w:rsidRDefault="00EE708B" w:rsidP="00EE708B">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246A7F07" w14:textId="77777777" w:rsidTr="004B7581">
        <w:tc>
          <w:tcPr>
            <w:tcW w:w="9526" w:type="dxa"/>
            <w:gridSpan w:val="3"/>
            <w:tcBorders>
              <w:bottom w:val="single" w:sz="4" w:space="0" w:color="auto"/>
            </w:tcBorders>
          </w:tcPr>
          <w:p w14:paraId="66D8C7C9" w14:textId="19115540" w:rsidR="00EE708B" w:rsidRPr="005F4929" w:rsidRDefault="004D46BD" w:rsidP="001D0B5A">
            <w:pPr>
              <w:ind w:firstLineChars="100" w:firstLine="221"/>
              <w:jc w:val="center"/>
              <w:rPr>
                <w:b/>
                <w:sz w:val="22"/>
                <w:szCs w:val="22"/>
              </w:rPr>
            </w:pPr>
            <w:r w:rsidRPr="005F4929">
              <w:rPr>
                <w:b/>
                <w:sz w:val="22"/>
                <w:szCs w:val="22"/>
              </w:rPr>
              <w:t>Территориальная зона КУРТ-17</w:t>
            </w:r>
          </w:p>
          <w:p w14:paraId="257569D9" w14:textId="77777777" w:rsidR="00EE708B" w:rsidRPr="005F4929" w:rsidRDefault="00EE708B" w:rsidP="004B7581">
            <w:pPr>
              <w:ind w:firstLineChars="100" w:firstLine="200"/>
              <w:rPr>
                <w:sz w:val="20"/>
                <w:szCs w:val="20"/>
              </w:rPr>
            </w:pPr>
          </w:p>
        </w:tc>
      </w:tr>
      <w:tr w:rsidR="00EE708B" w:rsidRPr="005F4929" w14:paraId="06CFD965"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2497F72D"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4F245B2"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0D68C164"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75B19ABD"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6ED3B6C7" w14:textId="77777777" w:rsidR="00EE708B" w:rsidRPr="005F4929" w:rsidRDefault="00EE708B" w:rsidP="00186D53">
            <w:pPr>
              <w:pStyle w:val="ConsPlusNormal"/>
              <w:numPr>
                <w:ilvl w:val="0"/>
                <w:numId w:val="50"/>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B17EE3F"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701BCDC3" w14:textId="11993B42" w:rsidR="00EE708B" w:rsidRPr="005F4929" w:rsidRDefault="00EE708B" w:rsidP="00401D27">
            <w:pPr>
              <w:ind w:firstLineChars="2" w:firstLine="4"/>
              <w:jc w:val="left"/>
              <w:rPr>
                <w:sz w:val="22"/>
                <w:szCs w:val="22"/>
              </w:rPr>
            </w:pPr>
            <w:r w:rsidRPr="005F4929">
              <w:rPr>
                <w:sz w:val="22"/>
                <w:szCs w:val="22"/>
              </w:rPr>
              <w:t>4</w:t>
            </w:r>
            <w:r w:rsidR="00401D27" w:rsidRPr="005F4929">
              <w:rPr>
                <w:sz w:val="22"/>
                <w:szCs w:val="22"/>
              </w:rPr>
              <w:t>560</w:t>
            </w:r>
            <w:r w:rsidRPr="005F4929">
              <w:rPr>
                <w:sz w:val="22"/>
                <w:szCs w:val="22"/>
              </w:rPr>
              <w:t xml:space="preserve"> м2/га; </w:t>
            </w:r>
            <w:r w:rsidR="00401D27" w:rsidRPr="005F4929">
              <w:rPr>
                <w:sz w:val="22"/>
                <w:szCs w:val="22"/>
              </w:rPr>
              <w:t>11, 4</w:t>
            </w:r>
            <w:r w:rsidRPr="005F4929">
              <w:rPr>
                <w:sz w:val="22"/>
                <w:szCs w:val="22"/>
              </w:rPr>
              <w:t xml:space="preserve"> % (</w:t>
            </w:r>
            <w:r w:rsidR="00401D27" w:rsidRPr="005F4929">
              <w:rPr>
                <w:sz w:val="22"/>
                <w:szCs w:val="22"/>
              </w:rPr>
              <w:t>10300</w:t>
            </w:r>
            <w:r w:rsidRPr="005F4929">
              <w:rPr>
                <w:sz w:val="22"/>
                <w:szCs w:val="22"/>
              </w:rPr>
              <w:t>м2/га;</w:t>
            </w:r>
            <w:r w:rsidR="00401D27" w:rsidRPr="005F4929">
              <w:rPr>
                <w:sz w:val="22"/>
                <w:szCs w:val="22"/>
              </w:rPr>
              <w:t>25.6</w:t>
            </w:r>
            <w:r w:rsidRPr="005F4929">
              <w:rPr>
                <w:sz w:val="22"/>
                <w:szCs w:val="22"/>
              </w:rPr>
              <w:t xml:space="preserve"> %)</w:t>
            </w:r>
          </w:p>
        </w:tc>
      </w:tr>
      <w:tr w:rsidR="00EE708B" w:rsidRPr="005F4929" w14:paraId="64C9DCC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98A29E4"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475D298"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371CBEA0" w14:textId="6DBA2518" w:rsidR="00EE708B" w:rsidRPr="005F4929" w:rsidRDefault="00401D27" w:rsidP="004B7581">
            <w:pPr>
              <w:ind w:firstLineChars="2" w:firstLine="4"/>
              <w:jc w:val="left"/>
              <w:rPr>
                <w:sz w:val="22"/>
                <w:szCs w:val="22"/>
              </w:rPr>
            </w:pPr>
            <w:r w:rsidRPr="005F4929">
              <w:rPr>
                <w:sz w:val="22"/>
                <w:szCs w:val="22"/>
              </w:rPr>
              <w:t>4</w:t>
            </w:r>
          </w:p>
        </w:tc>
      </w:tr>
      <w:tr w:rsidR="00EE708B" w:rsidRPr="005F4929" w14:paraId="7E119A5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F28E57D"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EF8C2A7"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38505D21" w14:textId="43BD22D2"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6E8E5D1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45C111F"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B09873C"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1795F2C0" w14:textId="3BA11A4D"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013AAACC"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6695C458"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A9A5C62"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ED6CB1C" w14:textId="3A15D67A"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2704CB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2B6FB5F"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0D64C40"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3837DEEF"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1209E7F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93B0DC0"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98B445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5ECA4D72"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7CF9B549"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211457CE"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4793D5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5A334C0F"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3AEEE9E5"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12ACA98F"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4F1862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40B355C9"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2AF2983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A8FC2EA"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8358B35"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392A685D"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143E9AC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7C66D6B"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26069E0"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57CAA591"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7C06584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0C545E6"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B174E76"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7829F0C3"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4989C51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A74B9B7"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B055DF3"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67F1FD28"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256276D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55BE4B8"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16231F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5F24E498"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734319C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D768F04"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859760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7B11C1C2"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413D2FF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0419DB8"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04C8A5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3364E8A1"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059923E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36621DF"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02E4D9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6B646590"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166D0F4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F0204D7"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B809C59"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3FFADFEB"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4ECEE24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0EF75D2"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D87FC7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54EE2359" w14:textId="4A527673"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22EB0EA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1CC7D0F"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CE6A78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47B5C248"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13ECEE3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E9D4BD2"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372918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3D44D004" w14:textId="7C06CB60"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117AC53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037C6A43" w14:textId="77777777" w:rsidR="00EE708B" w:rsidRPr="005F4929" w:rsidRDefault="00EE708B" w:rsidP="00186D53">
            <w:pPr>
              <w:pStyle w:val="ConsPlusNormal"/>
              <w:numPr>
                <w:ilvl w:val="0"/>
                <w:numId w:val="50"/>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705467C" w14:textId="0A948B69"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006DDB18"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10D56AAC"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2DEDA4BB"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18FAF39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66A0450"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CAF5F20" w14:textId="4894C8F8" w:rsidR="00C3798B" w:rsidRPr="005F4929" w:rsidRDefault="00C3798B" w:rsidP="00C3798B">
            <w:pPr>
              <w:ind w:firstLine="0"/>
              <w:jc w:val="left"/>
              <w:rPr>
                <w:sz w:val="22"/>
                <w:szCs w:val="22"/>
              </w:rPr>
            </w:pPr>
            <w:r w:rsidRPr="005F4929">
              <w:rPr>
                <w:sz w:val="22"/>
                <w:szCs w:val="22"/>
              </w:rPr>
              <w:t xml:space="preserve">2.1 Для индивидуального жилищного строительства; </w:t>
            </w:r>
          </w:p>
          <w:p w14:paraId="0C345F9F" w14:textId="7EE12D8E" w:rsidR="00EE708B" w:rsidRPr="005F4929" w:rsidRDefault="00EE708B" w:rsidP="00C3798B">
            <w:pPr>
              <w:ind w:firstLineChars="2" w:firstLine="4"/>
              <w:jc w:val="left"/>
              <w:rPr>
                <w:sz w:val="22"/>
                <w:szCs w:val="22"/>
              </w:rPr>
            </w:pPr>
            <w:r w:rsidRPr="005F4929">
              <w:rPr>
                <w:sz w:val="22"/>
                <w:szCs w:val="22"/>
              </w:rPr>
              <w:t xml:space="preserve">2.1.1 Малоэтажная многоквартирная жилая застройка; </w:t>
            </w:r>
          </w:p>
          <w:p w14:paraId="5F1441DF" w14:textId="14C0EEC5" w:rsidR="00C3798B" w:rsidRPr="005F4929" w:rsidRDefault="00C3798B" w:rsidP="00C3798B">
            <w:pPr>
              <w:ind w:firstLineChars="2" w:firstLine="4"/>
              <w:jc w:val="left"/>
              <w:rPr>
                <w:sz w:val="22"/>
                <w:szCs w:val="22"/>
              </w:rPr>
            </w:pPr>
            <w:r w:rsidRPr="005F4929">
              <w:rPr>
                <w:sz w:val="22"/>
                <w:szCs w:val="22"/>
              </w:rPr>
              <w:t>2.2 Для ведения личного подсобного хозяйства (приусадебный земельный участок);</w:t>
            </w:r>
          </w:p>
          <w:p w14:paraId="50451DCB"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0694D615" w14:textId="1E3819CB"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16E5953C"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0F59C344"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078834AF" w14:textId="01A4C932"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009ADBB8" w14:textId="77777777" w:rsidR="00EE708B" w:rsidRPr="005F4929" w:rsidRDefault="00EE708B" w:rsidP="004B7581">
            <w:pPr>
              <w:ind w:firstLine="0"/>
              <w:jc w:val="left"/>
              <w:rPr>
                <w:sz w:val="22"/>
                <w:szCs w:val="22"/>
              </w:rPr>
            </w:pPr>
            <w:r w:rsidRPr="005F4929">
              <w:rPr>
                <w:sz w:val="22"/>
                <w:szCs w:val="22"/>
              </w:rPr>
              <w:t xml:space="preserve">3.4 Здравоохранение; </w:t>
            </w:r>
          </w:p>
          <w:p w14:paraId="4FEBC8CE"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23837210" w14:textId="77777777" w:rsidR="00EE708B" w:rsidRPr="005F4929" w:rsidRDefault="00EE708B" w:rsidP="004B7581">
            <w:pPr>
              <w:ind w:firstLineChars="2" w:firstLine="4"/>
              <w:jc w:val="left"/>
              <w:rPr>
                <w:sz w:val="22"/>
                <w:szCs w:val="22"/>
              </w:rPr>
            </w:pPr>
            <w:r w:rsidRPr="005F4929">
              <w:rPr>
                <w:sz w:val="22"/>
                <w:szCs w:val="22"/>
              </w:rPr>
              <w:t>3.4.2 Стационарное медицинское обслуживание</w:t>
            </w:r>
          </w:p>
          <w:p w14:paraId="04BB8BFC"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4152BAC6" w14:textId="6A564C9E" w:rsidR="00133FBF" w:rsidRPr="005F4929" w:rsidRDefault="00133FBF" w:rsidP="00133FBF">
            <w:pPr>
              <w:ind w:firstLineChars="2" w:firstLine="4"/>
              <w:jc w:val="left"/>
              <w:rPr>
                <w:sz w:val="22"/>
                <w:szCs w:val="22"/>
              </w:rPr>
            </w:pPr>
            <w:r w:rsidRPr="005F4929">
              <w:rPr>
                <w:sz w:val="22"/>
                <w:szCs w:val="22"/>
              </w:rPr>
              <w:t xml:space="preserve">3.5.2 Среднее и высшее профессиональное образование; </w:t>
            </w:r>
          </w:p>
          <w:p w14:paraId="29F5F08E"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700E63FA"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731E513F"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6D1FDF96"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7AD16783"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4E7D0DB1"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2E8317F1"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7E5077BC" w14:textId="35C83FE4" w:rsidR="009A5FBD" w:rsidRPr="005F4929" w:rsidRDefault="009A5FBD" w:rsidP="009A5FBD">
            <w:pPr>
              <w:ind w:firstLineChars="2" w:firstLine="4"/>
              <w:jc w:val="left"/>
              <w:rPr>
                <w:sz w:val="22"/>
                <w:szCs w:val="22"/>
              </w:rPr>
            </w:pPr>
            <w:r w:rsidRPr="005F4929">
              <w:rPr>
                <w:sz w:val="22"/>
                <w:szCs w:val="22"/>
              </w:rPr>
              <w:t>5.1.7 Спортивные базы</w:t>
            </w:r>
          </w:p>
          <w:p w14:paraId="7F262DD2" w14:textId="76B8C846" w:rsidR="00E732E0" w:rsidRPr="005F4929" w:rsidRDefault="00E732E0" w:rsidP="009A5FBD">
            <w:pPr>
              <w:ind w:firstLineChars="2" w:firstLine="4"/>
              <w:jc w:val="left"/>
              <w:rPr>
                <w:sz w:val="22"/>
                <w:szCs w:val="22"/>
              </w:rPr>
            </w:pPr>
            <w:r w:rsidRPr="005F4929">
              <w:rPr>
                <w:sz w:val="22"/>
                <w:szCs w:val="22"/>
              </w:rPr>
              <w:t>6.8 Связь;</w:t>
            </w:r>
          </w:p>
          <w:p w14:paraId="230527CE" w14:textId="17D4CA6D" w:rsidR="006909AF" w:rsidRPr="005F4929" w:rsidRDefault="006909AF" w:rsidP="009A5FBD">
            <w:pPr>
              <w:ind w:firstLineChars="2" w:firstLine="4"/>
              <w:jc w:val="left"/>
              <w:rPr>
                <w:sz w:val="22"/>
                <w:szCs w:val="22"/>
              </w:rPr>
            </w:pPr>
            <w:r w:rsidRPr="005F4929">
              <w:rPr>
                <w:sz w:val="22"/>
                <w:szCs w:val="22"/>
              </w:rPr>
              <w:t>7.2 Автомобильный транспорт;</w:t>
            </w:r>
          </w:p>
          <w:p w14:paraId="0AC5B779"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5E1C59BA"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5B1A3F4A" w14:textId="00AB0AF5"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522E396B"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E5EDAEA"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FA80C89"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596768DD"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0FC6D1B3" w14:textId="6F84BDAF"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1CF5E34D"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201DBA72"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2F86671B"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12BE893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25DAA11"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E52331A"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627F5FFC" w14:textId="34FA15BF"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4B9223FB"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07B416E"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5389EC5B"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6D3D3F44"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61B0F63B"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5CE3303D"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32A238BA" w14:textId="77777777" w:rsidR="00EE708B" w:rsidRPr="005F4929" w:rsidRDefault="00EE708B" w:rsidP="00EE708B">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7D70AA0A" w14:textId="77777777" w:rsidTr="004B7581">
        <w:tc>
          <w:tcPr>
            <w:tcW w:w="9526" w:type="dxa"/>
            <w:gridSpan w:val="3"/>
            <w:tcBorders>
              <w:bottom w:val="single" w:sz="4" w:space="0" w:color="auto"/>
            </w:tcBorders>
          </w:tcPr>
          <w:p w14:paraId="510B1B34" w14:textId="512775D6" w:rsidR="00EE708B" w:rsidRPr="005F4929" w:rsidRDefault="00EE708B" w:rsidP="001D0B5A">
            <w:pPr>
              <w:ind w:firstLineChars="100" w:firstLine="221"/>
              <w:jc w:val="center"/>
              <w:rPr>
                <w:b/>
                <w:sz w:val="22"/>
                <w:szCs w:val="22"/>
              </w:rPr>
            </w:pPr>
            <w:r w:rsidRPr="005F4929">
              <w:rPr>
                <w:b/>
                <w:sz w:val="22"/>
                <w:szCs w:val="22"/>
              </w:rPr>
              <w:t xml:space="preserve">Территориальная зона </w:t>
            </w:r>
            <w:r w:rsidR="004D46BD" w:rsidRPr="005F4929">
              <w:rPr>
                <w:b/>
                <w:sz w:val="22"/>
                <w:szCs w:val="22"/>
              </w:rPr>
              <w:t>КУРТ-18</w:t>
            </w:r>
          </w:p>
          <w:p w14:paraId="321F7FA5" w14:textId="77777777" w:rsidR="00EE708B" w:rsidRPr="005F4929" w:rsidRDefault="00EE708B" w:rsidP="004B7581">
            <w:pPr>
              <w:ind w:firstLineChars="100" w:firstLine="200"/>
              <w:rPr>
                <w:sz w:val="20"/>
                <w:szCs w:val="20"/>
              </w:rPr>
            </w:pPr>
          </w:p>
        </w:tc>
      </w:tr>
      <w:tr w:rsidR="00EE708B" w:rsidRPr="005F4929" w14:paraId="7914FB3F"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66383E5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6BB667F"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2E57CB0A"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01FDDE94"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34F79E11" w14:textId="77777777" w:rsidR="00EE708B" w:rsidRPr="005F4929" w:rsidRDefault="00EE708B" w:rsidP="00186D53">
            <w:pPr>
              <w:pStyle w:val="ConsPlusNormal"/>
              <w:numPr>
                <w:ilvl w:val="0"/>
                <w:numId w:val="51"/>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A77C786" w14:textId="77777777" w:rsidR="00EE708B" w:rsidRPr="005F4929" w:rsidRDefault="00EE708B" w:rsidP="004B7581">
            <w:pPr>
              <w:ind w:firstLineChars="2" w:firstLine="4"/>
              <w:jc w:val="left"/>
              <w:rPr>
                <w:sz w:val="22"/>
                <w:szCs w:val="22"/>
              </w:rPr>
            </w:pPr>
            <w:r w:rsidRPr="005F4929">
              <w:rPr>
                <w:sz w:val="22"/>
                <w:szCs w:val="22"/>
              </w:rPr>
              <w:t>Площадь квартир</w:t>
            </w:r>
          </w:p>
        </w:tc>
        <w:tc>
          <w:tcPr>
            <w:tcW w:w="4706" w:type="dxa"/>
            <w:tcBorders>
              <w:top w:val="single" w:sz="4" w:space="0" w:color="auto"/>
              <w:left w:val="single" w:sz="4" w:space="0" w:color="auto"/>
              <w:bottom w:val="single" w:sz="4" w:space="0" w:color="auto"/>
              <w:right w:val="single" w:sz="4" w:space="0" w:color="auto"/>
            </w:tcBorders>
          </w:tcPr>
          <w:p w14:paraId="002E0EE4" w14:textId="77777777" w:rsidR="00EE708B" w:rsidRPr="005F4929" w:rsidRDefault="00EE708B" w:rsidP="004B7581">
            <w:pPr>
              <w:ind w:firstLineChars="2" w:firstLine="4"/>
              <w:jc w:val="left"/>
              <w:rPr>
                <w:sz w:val="22"/>
                <w:szCs w:val="22"/>
              </w:rPr>
            </w:pPr>
            <w:r w:rsidRPr="005F4929">
              <w:rPr>
                <w:sz w:val="22"/>
                <w:szCs w:val="22"/>
              </w:rPr>
              <w:t>122 400 кв. м</w:t>
            </w:r>
          </w:p>
        </w:tc>
      </w:tr>
      <w:tr w:rsidR="00EE708B" w:rsidRPr="005F4929" w14:paraId="1014ACCB"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3508B85" w14:textId="77777777" w:rsidR="00EE708B" w:rsidRPr="005F4929" w:rsidRDefault="00EE708B" w:rsidP="00186D53">
            <w:pPr>
              <w:pStyle w:val="ConsPlusNormal"/>
              <w:numPr>
                <w:ilvl w:val="0"/>
                <w:numId w:val="5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4050E33"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10FE8A84" w14:textId="77777777" w:rsidR="00EE708B" w:rsidRPr="005F4929" w:rsidRDefault="00EE708B" w:rsidP="004B7581">
            <w:pPr>
              <w:ind w:firstLineChars="2" w:firstLine="4"/>
              <w:jc w:val="left"/>
              <w:rPr>
                <w:sz w:val="22"/>
                <w:szCs w:val="22"/>
              </w:rPr>
            </w:pPr>
            <w:r w:rsidRPr="005F4929">
              <w:rPr>
                <w:sz w:val="22"/>
                <w:szCs w:val="22"/>
              </w:rPr>
              <w:t>9</w:t>
            </w:r>
          </w:p>
        </w:tc>
      </w:tr>
      <w:tr w:rsidR="00EE708B" w:rsidRPr="005F4929" w14:paraId="100C8E2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4359C20" w14:textId="77777777" w:rsidR="00EE708B" w:rsidRPr="005F4929" w:rsidRDefault="00EE708B" w:rsidP="00186D53">
            <w:pPr>
              <w:pStyle w:val="ConsPlusNormal"/>
              <w:numPr>
                <w:ilvl w:val="0"/>
                <w:numId w:val="5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7B329D4" w14:textId="77777777" w:rsidR="00EE708B" w:rsidRPr="005F4929" w:rsidRDefault="00EE708B" w:rsidP="004B7581">
            <w:pPr>
              <w:ind w:firstLineChars="2" w:firstLine="4"/>
              <w:jc w:val="left"/>
              <w:rPr>
                <w:sz w:val="22"/>
                <w:szCs w:val="22"/>
              </w:rPr>
            </w:pPr>
            <w:r w:rsidRPr="005F4929">
              <w:rPr>
                <w:sz w:val="22"/>
                <w:szCs w:val="22"/>
              </w:rPr>
              <w:t>Население</w:t>
            </w:r>
          </w:p>
        </w:tc>
        <w:tc>
          <w:tcPr>
            <w:tcW w:w="4706" w:type="dxa"/>
            <w:tcBorders>
              <w:top w:val="single" w:sz="4" w:space="0" w:color="auto"/>
              <w:left w:val="single" w:sz="4" w:space="0" w:color="auto"/>
              <w:bottom w:val="single" w:sz="4" w:space="0" w:color="auto"/>
              <w:right w:val="single" w:sz="4" w:space="0" w:color="auto"/>
            </w:tcBorders>
          </w:tcPr>
          <w:p w14:paraId="4F587851" w14:textId="77777777" w:rsidR="00EE708B" w:rsidRPr="005F4929" w:rsidRDefault="00EE708B" w:rsidP="004B7581">
            <w:pPr>
              <w:ind w:firstLineChars="2" w:firstLine="4"/>
              <w:jc w:val="left"/>
              <w:rPr>
                <w:sz w:val="22"/>
                <w:szCs w:val="22"/>
              </w:rPr>
            </w:pPr>
            <w:r w:rsidRPr="005F4929">
              <w:rPr>
                <w:sz w:val="22"/>
                <w:szCs w:val="22"/>
              </w:rPr>
              <w:t>4 372 чел.</w:t>
            </w:r>
          </w:p>
        </w:tc>
      </w:tr>
      <w:tr w:rsidR="00EE708B" w:rsidRPr="005F4929" w14:paraId="7F789B3B"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CB60FA9" w14:textId="77777777" w:rsidR="00EE708B" w:rsidRPr="005F4929" w:rsidRDefault="00EE708B" w:rsidP="00186D53">
            <w:pPr>
              <w:pStyle w:val="ConsPlusNormal"/>
              <w:numPr>
                <w:ilvl w:val="0"/>
                <w:numId w:val="5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F83A7A6" w14:textId="77777777" w:rsidR="00EE708B" w:rsidRPr="005F4929" w:rsidRDefault="00EE708B" w:rsidP="004B7581">
            <w:pPr>
              <w:ind w:firstLineChars="2" w:firstLine="4"/>
              <w:jc w:val="left"/>
              <w:rPr>
                <w:sz w:val="22"/>
                <w:szCs w:val="22"/>
              </w:rPr>
            </w:pPr>
            <w:r w:rsidRPr="005F4929">
              <w:rPr>
                <w:sz w:val="22"/>
                <w:szCs w:val="22"/>
              </w:rPr>
              <w:t>Дошкольное образовательное учреждение</w:t>
            </w:r>
          </w:p>
        </w:tc>
        <w:tc>
          <w:tcPr>
            <w:tcW w:w="4706" w:type="dxa"/>
            <w:tcBorders>
              <w:top w:val="single" w:sz="4" w:space="0" w:color="auto"/>
              <w:left w:val="single" w:sz="4" w:space="0" w:color="auto"/>
              <w:bottom w:val="single" w:sz="4" w:space="0" w:color="auto"/>
              <w:right w:val="single" w:sz="4" w:space="0" w:color="auto"/>
            </w:tcBorders>
          </w:tcPr>
          <w:p w14:paraId="78C382AA" w14:textId="77777777" w:rsidR="00EE708B" w:rsidRPr="005F4929" w:rsidRDefault="00EE708B" w:rsidP="004B7581">
            <w:pPr>
              <w:ind w:firstLineChars="2" w:firstLine="4"/>
              <w:jc w:val="left"/>
              <w:rPr>
                <w:sz w:val="22"/>
                <w:szCs w:val="22"/>
              </w:rPr>
            </w:pPr>
            <w:r w:rsidRPr="005F4929">
              <w:rPr>
                <w:sz w:val="22"/>
                <w:szCs w:val="22"/>
              </w:rPr>
              <w:t>165 мест</w:t>
            </w:r>
          </w:p>
        </w:tc>
      </w:tr>
      <w:tr w:rsidR="00EE708B" w:rsidRPr="005F4929" w14:paraId="32444EDC"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50E820CA" w14:textId="77777777" w:rsidR="00EE708B" w:rsidRPr="005F4929" w:rsidRDefault="00EE708B" w:rsidP="00186D53">
            <w:pPr>
              <w:pStyle w:val="ConsPlusNormal"/>
              <w:numPr>
                <w:ilvl w:val="0"/>
                <w:numId w:val="5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43ED70C" w14:textId="77777777" w:rsidR="00EE708B" w:rsidRPr="005F4929" w:rsidRDefault="00EE708B" w:rsidP="004B7581">
            <w:pPr>
              <w:ind w:firstLineChars="2" w:firstLine="4"/>
              <w:jc w:val="left"/>
              <w:rPr>
                <w:sz w:val="22"/>
                <w:szCs w:val="22"/>
              </w:rPr>
            </w:pPr>
            <w:r w:rsidRPr="005F4929">
              <w:rPr>
                <w:sz w:val="22"/>
                <w:szCs w:val="22"/>
              </w:rPr>
              <w:t xml:space="preserve">Общеобразовательное учреждение </w:t>
            </w:r>
          </w:p>
        </w:tc>
        <w:tc>
          <w:tcPr>
            <w:tcW w:w="4706" w:type="dxa"/>
            <w:tcBorders>
              <w:top w:val="single" w:sz="4" w:space="0" w:color="auto"/>
              <w:left w:val="single" w:sz="4" w:space="0" w:color="auto"/>
              <w:bottom w:val="single" w:sz="4" w:space="0" w:color="auto"/>
              <w:right w:val="single" w:sz="4" w:space="0" w:color="auto"/>
            </w:tcBorders>
          </w:tcPr>
          <w:p w14:paraId="29CCD641" w14:textId="77777777" w:rsidR="00EE708B" w:rsidRPr="005F4929" w:rsidRDefault="00EE708B" w:rsidP="004B7581">
            <w:pPr>
              <w:ind w:firstLineChars="2" w:firstLine="4"/>
              <w:jc w:val="left"/>
              <w:rPr>
                <w:sz w:val="22"/>
                <w:szCs w:val="22"/>
              </w:rPr>
            </w:pPr>
            <w:r w:rsidRPr="005F4929">
              <w:rPr>
                <w:sz w:val="22"/>
                <w:szCs w:val="22"/>
              </w:rPr>
              <w:t>620 мест</w:t>
            </w:r>
          </w:p>
        </w:tc>
      </w:tr>
      <w:tr w:rsidR="00EE708B" w:rsidRPr="005F4929" w14:paraId="29B5C16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1922033" w14:textId="77777777" w:rsidR="00EE708B" w:rsidRPr="005F4929" w:rsidRDefault="00EE708B" w:rsidP="00186D53">
            <w:pPr>
              <w:pStyle w:val="ConsPlusNormal"/>
              <w:numPr>
                <w:ilvl w:val="0"/>
                <w:numId w:val="5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DE9E292" w14:textId="77777777" w:rsidR="00EE708B" w:rsidRPr="005F4929" w:rsidRDefault="00EE708B" w:rsidP="004B7581">
            <w:pPr>
              <w:ind w:firstLineChars="2" w:firstLine="4"/>
              <w:jc w:val="left"/>
              <w:rPr>
                <w:sz w:val="22"/>
                <w:szCs w:val="22"/>
              </w:rPr>
            </w:pPr>
            <w:r w:rsidRPr="005F4929">
              <w:rPr>
                <w:sz w:val="22"/>
                <w:szCs w:val="22"/>
              </w:rPr>
              <w:t>Парковки</w:t>
            </w:r>
          </w:p>
        </w:tc>
        <w:tc>
          <w:tcPr>
            <w:tcW w:w="4706" w:type="dxa"/>
            <w:tcBorders>
              <w:top w:val="single" w:sz="4" w:space="0" w:color="auto"/>
              <w:left w:val="single" w:sz="4" w:space="0" w:color="auto"/>
              <w:bottom w:val="single" w:sz="4" w:space="0" w:color="auto"/>
              <w:right w:val="single" w:sz="4" w:space="0" w:color="auto"/>
            </w:tcBorders>
          </w:tcPr>
          <w:p w14:paraId="70A5F505" w14:textId="77777777" w:rsidR="00EE708B" w:rsidRPr="005F4929" w:rsidRDefault="00EE708B" w:rsidP="004B7581">
            <w:pPr>
              <w:ind w:firstLineChars="2" w:firstLine="4"/>
              <w:jc w:val="left"/>
              <w:rPr>
                <w:sz w:val="22"/>
                <w:szCs w:val="22"/>
              </w:rPr>
            </w:pPr>
            <w:r w:rsidRPr="005F4929">
              <w:rPr>
                <w:sz w:val="22"/>
                <w:szCs w:val="22"/>
              </w:rPr>
              <w:t>1 500 машино-мест</w:t>
            </w:r>
          </w:p>
        </w:tc>
      </w:tr>
      <w:tr w:rsidR="00EE708B" w:rsidRPr="005F4929" w14:paraId="0824DC42"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3CC90DD8"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721E8F46"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92279B7"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0AA41BA1" w14:textId="77777777" w:rsidR="00EE708B" w:rsidRPr="005F4929" w:rsidRDefault="00EE708B" w:rsidP="004B7581">
            <w:pPr>
              <w:ind w:firstLine="0"/>
              <w:jc w:val="left"/>
              <w:rPr>
                <w:sz w:val="22"/>
                <w:szCs w:val="22"/>
              </w:rPr>
            </w:pPr>
            <w:r w:rsidRPr="005F4929">
              <w:rPr>
                <w:sz w:val="22"/>
                <w:szCs w:val="22"/>
              </w:rPr>
              <w:t xml:space="preserve">2.1.1 Малоэтажная многоквартирная жилая застройка; </w:t>
            </w:r>
          </w:p>
          <w:p w14:paraId="54C4A12A" w14:textId="77777777" w:rsidR="00EE708B" w:rsidRPr="005F4929" w:rsidRDefault="00EE708B" w:rsidP="004B7581">
            <w:pPr>
              <w:ind w:firstLine="0"/>
              <w:jc w:val="left"/>
              <w:rPr>
                <w:sz w:val="22"/>
                <w:szCs w:val="22"/>
              </w:rPr>
            </w:pPr>
            <w:r w:rsidRPr="005F4929">
              <w:rPr>
                <w:sz w:val="22"/>
                <w:szCs w:val="22"/>
              </w:rPr>
              <w:t xml:space="preserve">2.5 Среднеэтажная жилая застройка; </w:t>
            </w:r>
          </w:p>
          <w:p w14:paraId="1667B282" w14:textId="77777777" w:rsidR="00EE708B" w:rsidRPr="005F4929" w:rsidRDefault="00EE708B" w:rsidP="004B7581">
            <w:pPr>
              <w:ind w:firstLine="0"/>
              <w:jc w:val="left"/>
              <w:rPr>
                <w:sz w:val="22"/>
                <w:szCs w:val="22"/>
              </w:rPr>
            </w:pPr>
            <w:r w:rsidRPr="005F4929">
              <w:rPr>
                <w:sz w:val="22"/>
                <w:szCs w:val="22"/>
              </w:rPr>
              <w:t xml:space="preserve">2.6 Многоэтажная жилая застройка (высотная застройка); </w:t>
            </w:r>
          </w:p>
          <w:p w14:paraId="2337EE6F"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33C2DD8F" w14:textId="696D3ECE"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55BA8A7E"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583D43F"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65172F70" w14:textId="6D7258B0"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705FF1EA"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2BD09EA9"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5E47D622" w14:textId="77777777" w:rsidR="009A5FBD" w:rsidRPr="005F4929" w:rsidRDefault="00EE708B" w:rsidP="004B7581">
            <w:pPr>
              <w:ind w:firstLine="0"/>
              <w:jc w:val="left"/>
              <w:rPr>
                <w:sz w:val="22"/>
                <w:szCs w:val="22"/>
              </w:rPr>
            </w:pPr>
            <w:r w:rsidRPr="005F4929">
              <w:rPr>
                <w:sz w:val="22"/>
                <w:szCs w:val="22"/>
              </w:rPr>
              <w:t>5.1 Спорт;</w:t>
            </w:r>
          </w:p>
          <w:p w14:paraId="558AE6B8" w14:textId="1B2E1952"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4CC20A7E" w14:textId="528E1C3B"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4B1961F5" w14:textId="30DDDB2D"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27CFDA35" w14:textId="4A2E1BB9"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6BF2F3CD" w14:textId="65EA61E5" w:rsidR="009A5FBD" w:rsidRPr="005F4929" w:rsidRDefault="009A5FBD" w:rsidP="009A5FBD">
            <w:pPr>
              <w:ind w:firstLineChars="2" w:firstLine="4"/>
              <w:jc w:val="left"/>
              <w:rPr>
                <w:sz w:val="22"/>
                <w:szCs w:val="22"/>
              </w:rPr>
            </w:pPr>
            <w:r w:rsidRPr="005F4929">
              <w:rPr>
                <w:sz w:val="22"/>
                <w:szCs w:val="22"/>
              </w:rPr>
              <w:t>5.1.5 Водный спорт;</w:t>
            </w:r>
          </w:p>
          <w:p w14:paraId="627FE36D" w14:textId="6BBA784A" w:rsidR="009A5FBD" w:rsidRPr="005F4929" w:rsidRDefault="009A5FBD" w:rsidP="009A5FBD">
            <w:pPr>
              <w:ind w:firstLineChars="2" w:firstLine="4"/>
              <w:jc w:val="left"/>
              <w:rPr>
                <w:sz w:val="22"/>
                <w:szCs w:val="22"/>
              </w:rPr>
            </w:pPr>
            <w:r w:rsidRPr="005F4929">
              <w:rPr>
                <w:sz w:val="22"/>
                <w:szCs w:val="22"/>
              </w:rPr>
              <w:t>5.1.6 Авиационный спорт;</w:t>
            </w:r>
          </w:p>
          <w:p w14:paraId="7D638E96" w14:textId="49A5E581" w:rsidR="00EE708B" w:rsidRPr="005F4929" w:rsidRDefault="009A5FBD" w:rsidP="009A5FBD">
            <w:pPr>
              <w:ind w:firstLineChars="2" w:firstLine="4"/>
              <w:jc w:val="left"/>
              <w:rPr>
                <w:sz w:val="22"/>
                <w:szCs w:val="22"/>
              </w:rPr>
            </w:pPr>
            <w:r w:rsidRPr="005F4929">
              <w:rPr>
                <w:sz w:val="22"/>
                <w:szCs w:val="22"/>
              </w:rPr>
              <w:t>5.1.7 Спортивные базы;</w:t>
            </w:r>
          </w:p>
          <w:p w14:paraId="29E8105B" w14:textId="46C82E54" w:rsidR="00E732E0" w:rsidRPr="005F4929" w:rsidRDefault="00E732E0" w:rsidP="009A5FBD">
            <w:pPr>
              <w:ind w:firstLineChars="2" w:firstLine="4"/>
              <w:jc w:val="left"/>
              <w:rPr>
                <w:sz w:val="22"/>
                <w:szCs w:val="22"/>
              </w:rPr>
            </w:pPr>
            <w:r w:rsidRPr="005F4929">
              <w:rPr>
                <w:sz w:val="22"/>
                <w:szCs w:val="22"/>
              </w:rPr>
              <w:t>6.8 Связь;</w:t>
            </w:r>
          </w:p>
          <w:p w14:paraId="5966811A" w14:textId="4C73A38D" w:rsidR="006909AF" w:rsidRPr="005F4929" w:rsidRDefault="006909AF" w:rsidP="009A5FBD">
            <w:pPr>
              <w:ind w:firstLineChars="2" w:firstLine="4"/>
              <w:jc w:val="left"/>
              <w:rPr>
                <w:sz w:val="22"/>
                <w:szCs w:val="22"/>
              </w:rPr>
            </w:pPr>
            <w:r w:rsidRPr="005F4929">
              <w:rPr>
                <w:sz w:val="22"/>
                <w:szCs w:val="22"/>
              </w:rPr>
              <w:t>7.2 Автомобильный транспорт;</w:t>
            </w:r>
          </w:p>
          <w:p w14:paraId="6F61FE7C" w14:textId="77777777" w:rsidR="00EE708B" w:rsidRPr="005F4929" w:rsidRDefault="00EE708B" w:rsidP="004B7581">
            <w:pPr>
              <w:ind w:firstLine="0"/>
              <w:jc w:val="left"/>
              <w:rPr>
                <w:sz w:val="22"/>
                <w:szCs w:val="22"/>
              </w:rPr>
            </w:pPr>
            <w:r w:rsidRPr="005F4929">
              <w:rPr>
                <w:sz w:val="22"/>
                <w:szCs w:val="22"/>
              </w:rPr>
              <w:t xml:space="preserve">8.3 Обеспечение внутреннего правопорядка; 9.3 Историко-культурная деятельность; </w:t>
            </w:r>
          </w:p>
          <w:p w14:paraId="6BCEFE6C" w14:textId="77777777" w:rsidR="00EE708B" w:rsidRPr="005F4929" w:rsidRDefault="00893876" w:rsidP="004B7581">
            <w:pPr>
              <w:ind w:firstLine="0"/>
              <w:jc w:val="left"/>
              <w:rPr>
                <w:sz w:val="22"/>
                <w:szCs w:val="22"/>
              </w:rPr>
            </w:pPr>
            <w:r w:rsidRPr="005F4929">
              <w:rPr>
                <w:sz w:val="22"/>
                <w:szCs w:val="22"/>
              </w:rPr>
              <w:t xml:space="preserve">12.0 </w:t>
            </w:r>
            <w:r w:rsidR="00EE708B" w:rsidRPr="005F4929">
              <w:rPr>
                <w:sz w:val="22"/>
                <w:szCs w:val="22"/>
              </w:rPr>
              <w:t>Земельные участки (территории) общего пользования</w:t>
            </w:r>
          </w:p>
          <w:p w14:paraId="4E904628" w14:textId="77777777" w:rsidR="00893876" w:rsidRPr="005F4929" w:rsidRDefault="00893876" w:rsidP="00893876">
            <w:pPr>
              <w:ind w:firstLineChars="2" w:firstLine="4"/>
              <w:jc w:val="left"/>
              <w:rPr>
                <w:sz w:val="22"/>
                <w:szCs w:val="22"/>
              </w:rPr>
            </w:pPr>
            <w:r w:rsidRPr="005F4929">
              <w:rPr>
                <w:sz w:val="22"/>
                <w:szCs w:val="22"/>
              </w:rPr>
              <w:t>12.0.1 Улично-дорожная сеть</w:t>
            </w:r>
          </w:p>
          <w:p w14:paraId="1D6CCDC4" w14:textId="0FE05223" w:rsidR="00893876" w:rsidRPr="005F4929" w:rsidRDefault="00893876" w:rsidP="00893876">
            <w:pPr>
              <w:ind w:firstLine="0"/>
              <w:jc w:val="left"/>
              <w:rPr>
                <w:sz w:val="22"/>
                <w:szCs w:val="22"/>
              </w:rPr>
            </w:pPr>
            <w:r w:rsidRPr="005F4929">
              <w:rPr>
                <w:sz w:val="22"/>
                <w:szCs w:val="22"/>
              </w:rPr>
              <w:t>12.0.2 Благоустройство территории</w:t>
            </w:r>
          </w:p>
        </w:tc>
      </w:tr>
      <w:tr w:rsidR="00EE708B" w:rsidRPr="005F4929" w14:paraId="222E039C"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96B5DAE"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46F58965" w14:textId="77777777" w:rsidR="00EE708B" w:rsidRPr="005F4929" w:rsidRDefault="00EE708B" w:rsidP="004B7581">
            <w:pPr>
              <w:ind w:firstLine="0"/>
              <w:jc w:val="left"/>
              <w:rPr>
                <w:sz w:val="22"/>
                <w:szCs w:val="22"/>
              </w:rPr>
            </w:pPr>
            <w:r w:rsidRPr="005F4929">
              <w:rPr>
                <w:sz w:val="22"/>
                <w:szCs w:val="22"/>
              </w:rPr>
              <w:t xml:space="preserve">3.4.2 Стационарное медицинское обслуживание; </w:t>
            </w:r>
          </w:p>
          <w:p w14:paraId="54A4AF79"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4CEC8F3F" w14:textId="77777777" w:rsidR="00EE708B" w:rsidRPr="005F4929" w:rsidRDefault="00EE708B" w:rsidP="004B7581">
            <w:pPr>
              <w:ind w:firstLine="0"/>
              <w:jc w:val="left"/>
              <w:rPr>
                <w:sz w:val="22"/>
                <w:szCs w:val="22"/>
              </w:rPr>
            </w:pPr>
            <w:r w:rsidRPr="005F4929">
              <w:rPr>
                <w:sz w:val="22"/>
                <w:szCs w:val="22"/>
              </w:rPr>
              <w:t>3.8 Общественное управление;</w:t>
            </w:r>
          </w:p>
          <w:p w14:paraId="58ADEB90"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526DC867" w14:textId="6EDB4400"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2A403902"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5AB16894" w14:textId="77777777" w:rsidR="00BB71AA" w:rsidRPr="005F4929" w:rsidRDefault="00EE708B" w:rsidP="004B7581">
            <w:pPr>
              <w:ind w:firstLine="0"/>
              <w:jc w:val="left"/>
              <w:rPr>
                <w:sz w:val="22"/>
                <w:szCs w:val="22"/>
              </w:rPr>
            </w:pPr>
            <w:r w:rsidRPr="005F4929">
              <w:rPr>
                <w:sz w:val="22"/>
                <w:szCs w:val="22"/>
              </w:rPr>
              <w:t>3.9.1 Обеспечение деятельности в области гидрометеорологии и смежных с ней областях;</w:t>
            </w:r>
          </w:p>
          <w:p w14:paraId="3FA769FA" w14:textId="77777777" w:rsidR="00BB71AA" w:rsidRPr="005F4929" w:rsidRDefault="00BB71AA" w:rsidP="00BB71AA">
            <w:pPr>
              <w:ind w:firstLineChars="2" w:firstLine="4"/>
              <w:jc w:val="left"/>
              <w:rPr>
                <w:sz w:val="22"/>
                <w:szCs w:val="22"/>
              </w:rPr>
            </w:pPr>
            <w:r w:rsidRPr="005F4929">
              <w:rPr>
                <w:sz w:val="22"/>
                <w:szCs w:val="22"/>
              </w:rPr>
              <w:t>3.9.2 Проведение научных исследований</w:t>
            </w:r>
          </w:p>
          <w:p w14:paraId="70030A1A" w14:textId="5D74AF60" w:rsidR="00BB71AA" w:rsidRPr="005F4929" w:rsidRDefault="00BB71AA" w:rsidP="00BB71AA">
            <w:pPr>
              <w:ind w:firstLineChars="2" w:firstLine="4"/>
              <w:jc w:val="left"/>
              <w:rPr>
                <w:sz w:val="22"/>
                <w:szCs w:val="22"/>
              </w:rPr>
            </w:pPr>
            <w:r w:rsidRPr="005F4929">
              <w:rPr>
                <w:sz w:val="22"/>
                <w:szCs w:val="22"/>
              </w:rPr>
              <w:t>3.9.3 Проведение научных испытаний</w:t>
            </w:r>
          </w:p>
          <w:p w14:paraId="7CD7C263" w14:textId="2C12875D" w:rsidR="00EE708B" w:rsidRPr="005F4929" w:rsidRDefault="00EE708B" w:rsidP="004B7581">
            <w:pPr>
              <w:ind w:firstLine="0"/>
              <w:jc w:val="left"/>
              <w:rPr>
                <w:sz w:val="22"/>
                <w:szCs w:val="22"/>
              </w:rPr>
            </w:pPr>
            <w:r w:rsidRPr="005F4929">
              <w:rPr>
                <w:sz w:val="22"/>
                <w:szCs w:val="22"/>
              </w:rPr>
              <w:t>4.1</w:t>
            </w:r>
            <w:r w:rsidR="00A246C1" w:rsidRPr="005F4929">
              <w:rPr>
                <w:sz w:val="22"/>
                <w:szCs w:val="22"/>
              </w:rPr>
              <w:t>0</w:t>
            </w:r>
            <w:r w:rsidRPr="005F4929">
              <w:rPr>
                <w:sz w:val="22"/>
                <w:szCs w:val="22"/>
              </w:rPr>
              <w:t xml:space="preserve"> Выставочно- ярмарочная деятельность;</w:t>
            </w:r>
          </w:p>
          <w:p w14:paraId="7C4946CC"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tc>
      </w:tr>
      <w:tr w:rsidR="00EE708B" w:rsidRPr="005F4929" w14:paraId="6F5FD8DB"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A4D491E"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61FAEEBF"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72A5EFF9" w14:textId="39A6266D"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2F41472"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8C15652"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3C1959C3"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33955CBE"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0413A2C5" w14:textId="77777777" w:rsidR="00EE708B" w:rsidRPr="005F4929" w:rsidRDefault="00EE708B" w:rsidP="004B7581">
            <w:pPr>
              <w:ind w:firstLine="0"/>
              <w:jc w:val="left"/>
              <w:rPr>
                <w:sz w:val="22"/>
                <w:szCs w:val="22"/>
              </w:rPr>
            </w:pPr>
            <w:r w:rsidRPr="005F4929">
              <w:rPr>
                <w:sz w:val="22"/>
                <w:szCs w:val="22"/>
              </w:rPr>
              <w:t>3.9.1 Обеспечение деятельности в области гидрометеорологии и смежных с ней областях;</w:t>
            </w:r>
          </w:p>
          <w:p w14:paraId="00580675" w14:textId="77777777" w:rsidR="00EE708B" w:rsidRPr="005F4929" w:rsidRDefault="00EE708B" w:rsidP="004B7581">
            <w:pPr>
              <w:ind w:firstLine="0"/>
              <w:jc w:val="left"/>
              <w:rPr>
                <w:sz w:val="22"/>
                <w:szCs w:val="22"/>
              </w:rPr>
            </w:pPr>
            <w:r w:rsidRPr="005F4929">
              <w:rPr>
                <w:sz w:val="22"/>
                <w:szCs w:val="22"/>
              </w:rPr>
              <w:t>4.5 Банковская</w:t>
            </w:r>
            <w:r w:rsidRPr="005F4929">
              <w:rPr>
                <w:sz w:val="22"/>
                <w:szCs w:val="22"/>
              </w:rPr>
              <w:tab/>
              <w:t xml:space="preserve"> и страховая деятельность;</w:t>
            </w:r>
          </w:p>
          <w:p w14:paraId="4BFC7465" w14:textId="2BABF978" w:rsidR="00EE708B" w:rsidRPr="005F4929" w:rsidRDefault="00EE708B" w:rsidP="004B7581">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p w14:paraId="2F0A21E2" w14:textId="77777777" w:rsidR="00EE708B" w:rsidRPr="005F4929" w:rsidRDefault="00EE708B" w:rsidP="004B7581">
            <w:pPr>
              <w:ind w:firstLine="0"/>
              <w:jc w:val="left"/>
              <w:rPr>
                <w:sz w:val="22"/>
                <w:szCs w:val="22"/>
              </w:rPr>
            </w:pPr>
            <w:r w:rsidRPr="005F4929">
              <w:rPr>
                <w:sz w:val="22"/>
                <w:szCs w:val="22"/>
              </w:rPr>
              <w:t xml:space="preserve">5.1 Спорт; </w:t>
            </w:r>
          </w:p>
          <w:p w14:paraId="32C29F23"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4B0F2CEA" w14:textId="77777777" w:rsidR="00EE708B" w:rsidRPr="005F4929" w:rsidRDefault="00EE708B" w:rsidP="00EE708B">
      <w:pPr>
        <w:autoSpaceDE w:val="0"/>
        <w:autoSpaceDN w:val="0"/>
        <w:adjustRightInd w:val="0"/>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65AF824A" w14:textId="77777777" w:rsidTr="004B7581">
        <w:tc>
          <w:tcPr>
            <w:tcW w:w="9526" w:type="dxa"/>
            <w:gridSpan w:val="3"/>
            <w:tcBorders>
              <w:bottom w:val="single" w:sz="4" w:space="0" w:color="auto"/>
            </w:tcBorders>
          </w:tcPr>
          <w:p w14:paraId="159B3A21" w14:textId="38B83191" w:rsidR="00EE708B" w:rsidRPr="005F4929" w:rsidRDefault="004D46BD" w:rsidP="001D0B5A">
            <w:pPr>
              <w:ind w:firstLineChars="100" w:firstLine="221"/>
              <w:jc w:val="center"/>
              <w:rPr>
                <w:b/>
                <w:sz w:val="22"/>
                <w:szCs w:val="22"/>
              </w:rPr>
            </w:pPr>
            <w:r w:rsidRPr="005F4929">
              <w:rPr>
                <w:b/>
                <w:sz w:val="22"/>
                <w:szCs w:val="22"/>
              </w:rPr>
              <w:t>Территориальная зона КУРТ-19</w:t>
            </w:r>
          </w:p>
          <w:p w14:paraId="7F11B73C" w14:textId="77777777" w:rsidR="00EE708B" w:rsidRPr="005F4929" w:rsidRDefault="00EE708B" w:rsidP="004B7581">
            <w:pPr>
              <w:ind w:firstLineChars="100" w:firstLine="200"/>
              <w:rPr>
                <w:sz w:val="20"/>
                <w:szCs w:val="20"/>
              </w:rPr>
            </w:pPr>
          </w:p>
        </w:tc>
      </w:tr>
      <w:tr w:rsidR="00EE708B" w:rsidRPr="005F4929" w14:paraId="1779B9A9"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92636B7"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A0DB82F"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2B5FDBA3"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188CD95B"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33D439C6" w14:textId="77777777" w:rsidR="00EE708B" w:rsidRPr="005F4929" w:rsidRDefault="00EE708B" w:rsidP="00186D53">
            <w:pPr>
              <w:pStyle w:val="ConsPlusNormal"/>
              <w:numPr>
                <w:ilvl w:val="0"/>
                <w:numId w:val="52"/>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FB92F4D"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2E589D07" w14:textId="77777777" w:rsidR="00EE708B" w:rsidRPr="005F4929" w:rsidRDefault="00EE708B" w:rsidP="004B7581">
            <w:pPr>
              <w:ind w:firstLineChars="2" w:firstLine="4"/>
              <w:jc w:val="left"/>
              <w:rPr>
                <w:sz w:val="22"/>
                <w:szCs w:val="22"/>
              </w:rPr>
            </w:pPr>
            <w:r w:rsidRPr="005F4929">
              <w:rPr>
                <w:sz w:val="22"/>
                <w:szCs w:val="22"/>
              </w:rPr>
              <w:t>4180 м2/га; 13,9 % (8920 м2/га; 29,7 %)</w:t>
            </w:r>
          </w:p>
        </w:tc>
      </w:tr>
      <w:tr w:rsidR="00EE708B" w:rsidRPr="005F4929" w14:paraId="103FB51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E7B3A4B"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8783EF8"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08145CFB" w14:textId="77777777" w:rsidR="00EE708B" w:rsidRPr="005F4929" w:rsidRDefault="00EE708B" w:rsidP="004B7581">
            <w:pPr>
              <w:ind w:firstLineChars="2" w:firstLine="4"/>
              <w:jc w:val="left"/>
              <w:rPr>
                <w:sz w:val="22"/>
                <w:szCs w:val="22"/>
              </w:rPr>
            </w:pPr>
            <w:r w:rsidRPr="005F4929">
              <w:rPr>
                <w:sz w:val="22"/>
                <w:szCs w:val="22"/>
              </w:rPr>
              <w:t>3</w:t>
            </w:r>
          </w:p>
        </w:tc>
      </w:tr>
      <w:tr w:rsidR="00EE708B" w:rsidRPr="005F4929" w14:paraId="2D705B67"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7131E20"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377AB9C"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10FF4E6D" w14:textId="75F0B4D3"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E69592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A6F53E9"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BF2F527"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2B3950A" w14:textId="35705508"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02C19B49"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0A8D1F2F"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2F1F988"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7FEBDBB" w14:textId="4FF1D8BF"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3957873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86EE5CF"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1730913"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252FE456"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6665070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DEA355F"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D0E5DC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3B311E52"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1453803A"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4CCA9BB0"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3C37F1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4DF03CA6"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16FB3FC2"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626AF554"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C52839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448E024E"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48F36FA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FC9ABA6"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6CAE5A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20D93C85"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6CD2A6B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E0FB32F"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B59F786"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4579CDA2"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5C0C616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8531678"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691DED2"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351E0757"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7CD7F5B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201B396"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6537567"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7ACBF08B"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725EA22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3FA32A5"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0758A3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844CC4E"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42A8A68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37EA501"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C8CE91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4D7B787"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4CD3C5C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B08BBB7"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9164A4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672D383F"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41E1971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357CEB7"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AA237B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0C415835"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3B5567B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66EED4F"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892A4E5"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5CCCE40B"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37F7CB3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677C824"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C45FAE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33B81484" w14:textId="306ED8B2"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0500EE7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83AFC54"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9EF011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71091895"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7A95E6D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FC7FE28"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66DF23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42F2E05B" w14:textId="5D343EAB"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00247E7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63C68406" w14:textId="77777777" w:rsidR="00EE708B" w:rsidRPr="005F4929" w:rsidRDefault="00EE708B" w:rsidP="00186D53">
            <w:pPr>
              <w:pStyle w:val="ConsPlusNormal"/>
              <w:numPr>
                <w:ilvl w:val="0"/>
                <w:numId w:val="52"/>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1C3CEFE" w14:textId="5A898310"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5FE8C6EE"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6BD7269E"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131370B2"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786A4188"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7F16E52"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BF91F91"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442213A2" w14:textId="77777777" w:rsidR="00EE708B" w:rsidRPr="005F4929" w:rsidRDefault="00EE708B" w:rsidP="004B7581">
            <w:pPr>
              <w:ind w:firstLineChars="2" w:firstLine="4"/>
              <w:jc w:val="left"/>
              <w:rPr>
                <w:sz w:val="22"/>
                <w:szCs w:val="22"/>
              </w:rPr>
            </w:pPr>
            <w:r w:rsidRPr="005F4929">
              <w:rPr>
                <w:sz w:val="22"/>
                <w:szCs w:val="22"/>
              </w:rPr>
              <w:t xml:space="preserve">2.1.1 Малоэтажная многоквартирная жилая застройка; </w:t>
            </w:r>
          </w:p>
          <w:p w14:paraId="6A581181"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4FA47208" w14:textId="578218F2"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2B77385"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7ED881F5"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7C69B883" w14:textId="52FE8452"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02D7B4A0" w14:textId="77777777" w:rsidR="00EE708B" w:rsidRPr="005F4929" w:rsidRDefault="00EE708B" w:rsidP="004B7581">
            <w:pPr>
              <w:ind w:firstLine="0"/>
              <w:jc w:val="left"/>
              <w:rPr>
                <w:sz w:val="22"/>
                <w:szCs w:val="22"/>
              </w:rPr>
            </w:pPr>
            <w:r w:rsidRPr="005F4929">
              <w:rPr>
                <w:sz w:val="22"/>
                <w:szCs w:val="22"/>
              </w:rPr>
              <w:t xml:space="preserve">3.4 Здравоохранение; </w:t>
            </w:r>
          </w:p>
          <w:p w14:paraId="2839029E"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2E262C7C" w14:textId="77777777" w:rsidR="00EE708B" w:rsidRPr="005F4929" w:rsidRDefault="00EE708B" w:rsidP="004B7581">
            <w:pPr>
              <w:ind w:firstLineChars="2" w:firstLine="4"/>
              <w:jc w:val="left"/>
              <w:rPr>
                <w:sz w:val="22"/>
                <w:szCs w:val="22"/>
              </w:rPr>
            </w:pPr>
            <w:r w:rsidRPr="005F4929">
              <w:rPr>
                <w:sz w:val="22"/>
                <w:szCs w:val="22"/>
              </w:rPr>
              <w:t>3.4.2 Стационарное медицинское обслуживание</w:t>
            </w:r>
          </w:p>
          <w:p w14:paraId="09856DA9"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5B005A41" w14:textId="37935178" w:rsidR="00133FBF" w:rsidRPr="005F4929" w:rsidRDefault="00133FBF" w:rsidP="004B7581">
            <w:pPr>
              <w:ind w:firstLineChars="2" w:firstLine="4"/>
              <w:jc w:val="left"/>
              <w:rPr>
                <w:sz w:val="22"/>
                <w:szCs w:val="22"/>
              </w:rPr>
            </w:pPr>
            <w:r w:rsidRPr="005F4929">
              <w:rPr>
                <w:sz w:val="22"/>
                <w:szCs w:val="22"/>
              </w:rPr>
              <w:t>3.5.2 Среднее и высшее профессиональное образование;</w:t>
            </w:r>
          </w:p>
          <w:p w14:paraId="5ECCB35A"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64FE4E10" w14:textId="677900A6"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0B05955B" w14:textId="281AE00F"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703F79DB" w14:textId="2A126DAD"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4E32B06F" w14:textId="2006519A"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09A75F21" w14:textId="2D754CED" w:rsidR="009A5FBD" w:rsidRPr="005F4929" w:rsidRDefault="009A5FBD" w:rsidP="009A5FBD">
            <w:pPr>
              <w:ind w:firstLineChars="2" w:firstLine="4"/>
              <w:jc w:val="left"/>
              <w:rPr>
                <w:sz w:val="22"/>
                <w:szCs w:val="22"/>
              </w:rPr>
            </w:pPr>
            <w:r w:rsidRPr="005F4929">
              <w:rPr>
                <w:sz w:val="22"/>
                <w:szCs w:val="22"/>
              </w:rPr>
              <w:t>5.1.5 Водный спорт;</w:t>
            </w:r>
          </w:p>
          <w:p w14:paraId="74F92F6E" w14:textId="0814DA9F" w:rsidR="009A5FBD" w:rsidRPr="005F4929" w:rsidRDefault="009A5FBD" w:rsidP="009A5FBD">
            <w:pPr>
              <w:ind w:firstLineChars="2" w:firstLine="4"/>
              <w:jc w:val="left"/>
              <w:rPr>
                <w:sz w:val="22"/>
                <w:szCs w:val="22"/>
              </w:rPr>
            </w:pPr>
            <w:r w:rsidRPr="005F4929">
              <w:rPr>
                <w:sz w:val="22"/>
                <w:szCs w:val="22"/>
              </w:rPr>
              <w:t>5.1.6 Авиационный спорт;</w:t>
            </w:r>
          </w:p>
          <w:p w14:paraId="7C625FB3" w14:textId="2313B3EB" w:rsidR="009A5FBD" w:rsidRPr="005F4929" w:rsidRDefault="009A5FBD" w:rsidP="009A5FBD">
            <w:pPr>
              <w:ind w:firstLineChars="2" w:firstLine="4"/>
              <w:jc w:val="left"/>
              <w:rPr>
                <w:sz w:val="22"/>
                <w:szCs w:val="22"/>
              </w:rPr>
            </w:pPr>
            <w:r w:rsidRPr="005F4929">
              <w:rPr>
                <w:sz w:val="22"/>
                <w:szCs w:val="22"/>
              </w:rPr>
              <w:t>5.1.7 Спортивные базы;</w:t>
            </w:r>
          </w:p>
          <w:p w14:paraId="08A619FF" w14:textId="673FF811" w:rsidR="00E732E0" w:rsidRPr="005F4929" w:rsidRDefault="00E732E0" w:rsidP="009A5FBD">
            <w:pPr>
              <w:ind w:firstLineChars="2" w:firstLine="4"/>
              <w:jc w:val="left"/>
              <w:rPr>
                <w:sz w:val="22"/>
                <w:szCs w:val="22"/>
              </w:rPr>
            </w:pPr>
            <w:r w:rsidRPr="005F4929">
              <w:rPr>
                <w:sz w:val="22"/>
                <w:szCs w:val="22"/>
              </w:rPr>
              <w:t>6.8 Связь;</w:t>
            </w:r>
          </w:p>
          <w:p w14:paraId="0B5641A6" w14:textId="07214697" w:rsidR="006909AF" w:rsidRPr="005F4929" w:rsidRDefault="006909AF" w:rsidP="009A5FBD">
            <w:pPr>
              <w:ind w:firstLineChars="2" w:firstLine="4"/>
              <w:jc w:val="left"/>
              <w:rPr>
                <w:sz w:val="22"/>
                <w:szCs w:val="22"/>
              </w:rPr>
            </w:pPr>
            <w:r w:rsidRPr="005F4929">
              <w:rPr>
                <w:sz w:val="22"/>
                <w:szCs w:val="22"/>
              </w:rPr>
              <w:t>7.2 Автомобильный транспорт;</w:t>
            </w:r>
          </w:p>
          <w:p w14:paraId="3CD00DC1"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14AC7A29"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6E095E0E" w14:textId="37D73C0E"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12807B3C"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F6107C1"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4EAF7E4" w14:textId="03E7E38A" w:rsidR="00EE708B" w:rsidRPr="005F4929" w:rsidRDefault="000F6080" w:rsidP="004B7581">
            <w:pPr>
              <w:ind w:firstLineChars="2" w:firstLine="4"/>
              <w:jc w:val="left"/>
              <w:rPr>
                <w:sz w:val="22"/>
                <w:szCs w:val="22"/>
              </w:rPr>
            </w:pPr>
            <w:r w:rsidRPr="005F4929">
              <w:rPr>
                <w:sz w:val="22"/>
                <w:szCs w:val="22"/>
              </w:rPr>
              <w:t>3.8 Общественное управление;</w:t>
            </w:r>
          </w:p>
          <w:p w14:paraId="0DF90BD4"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7210EA4A" w14:textId="1CAF063E"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6534B746"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3267E347"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5686F561"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5B25C1F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6045CF9"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06FB4CB"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68779EA5" w14:textId="376CAAD3"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0927226C" w14:textId="58104715" w:rsidR="00B519B4" w:rsidRPr="005F4929" w:rsidRDefault="00EE708B" w:rsidP="005C2AC2">
            <w:pPr>
              <w:ind w:firstLineChars="2" w:firstLine="4"/>
              <w:jc w:val="left"/>
              <w:rPr>
                <w:sz w:val="22"/>
                <w:szCs w:val="22"/>
              </w:rPr>
            </w:pPr>
            <w:r w:rsidRPr="005F4929">
              <w:rPr>
                <w:sz w:val="22"/>
                <w:szCs w:val="22"/>
              </w:rPr>
              <w:t xml:space="preserve">3.1 Коммунальное обслуживание; </w:t>
            </w:r>
          </w:p>
          <w:p w14:paraId="44BE0D9C"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4A1CFDED"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55464849"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044FF489"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0A64E159"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528DED47" w14:textId="77777777" w:rsidR="00EE708B" w:rsidRPr="005F4929" w:rsidRDefault="00EE708B" w:rsidP="00EE708B">
      <w:pPr>
        <w:autoSpaceDE w:val="0"/>
        <w:autoSpaceDN w:val="0"/>
        <w:adjustRightInd w:val="0"/>
        <w:rPr>
          <w:rFonts w:eastAsia="Calibri"/>
        </w:rPr>
      </w:pPr>
    </w:p>
    <w:p w14:paraId="29D49582" w14:textId="77777777" w:rsidR="00EE708B" w:rsidRPr="005F4929" w:rsidRDefault="00EE708B" w:rsidP="00EE708B">
      <w:pPr>
        <w:ind w:firstLine="0"/>
        <w:jc w:val="left"/>
        <w:rPr>
          <w:rFonts w:eastAsia="Calibri"/>
        </w:rPr>
      </w:pPr>
      <w:r w:rsidRPr="005F4929">
        <w:rPr>
          <w:rFonts w:eastAsia="Calibri"/>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7BE87562" w14:textId="77777777" w:rsidTr="004B7581">
        <w:tc>
          <w:tcPr>
            <w:tcW w:w="9526" w:type="dxa"/>
            <w:gridSpan w:val="3"/>
            <w:tcBorders>
              <w:bottom w:val="single" w:sz="4" w:space="0" w:color="auto"/>
            </w:tcBorders>
          </w:tcPr>
          <w:p w14:paraId="4B1009B9" w14:textId="38FB38A4" w:rsidR="00EE708B" w:rsidRPr="005F4929" w:rsidRDefault="00EE708B" w:rsidP="001D0B5A">
            <w:pPr>
              <w:ind w:firstLineChars="100" w:firstLine="221"/>
              <w:jc w:val="center"/>
              <w:rPr>
                <w:b/>
                <w:sz w:val="22"/>
                <w:szCs w:val="22"/>
              </w:rPr>
            </w:pPr>
            <w:r w:rsidRPr="005F4929">
              <w:rPr>
                <w:b/>
                <w:sz w:val="22"/>
                <w:szCs w:val="22"/>
              </w:rPr>
              <w:t xml:space="preserve">Территориальная зона </w:t>
            </w:r>
            <w:r w:rsidR="004D46BD" w:rsidRPr="005F4929">
              <w:rPr>
                <w:b/>
                <w:sz w:val="22"/>
                <w:szCs w:val="22"/>
              </w:rPr>
              <w:t>КУРТ-20</w:t>
            </w:r>
          </w:p>
          <w:p w14:paraId="4151D86C" w14:textId="77777777" w:rsidR="00EE708B" w:rsidRPr="005F4929" w:rsidRDefault="00EE708B" w:rsidP="004B7581">
            <w:pPr>
              <w:ind w:firstLineChars="100" w:firstLine="200"/>
              <w:rPr>
                <w:sz w:val="20"/>
                <w:szCs w:val="20"/>
              </w:rPr>
            </w:pPr>
          </w:p>
        </w:tc>
      </w:tr>
      <w:tr w:rsidR="00EE708B" w:rsidRPr="005F4929" w14:paraId="1B7DEA6E"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FEC1BC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F16500"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2ABC7915"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5254715F"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48974298" w14:textId="77777777" w:rsidR="00EE708B" w:rsidRPr="005F4929" w:rsidRDefault="00EE708B" w:rsidP="00186D53">
            <w:pPr>
              <w:pStyle w:val="ConsPlusNormal"/>
              <w:numPr>
                <w:ilvl w:val="0"/>
                <w:numId w:val="53"/>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DE2A9BE"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2B96C6C6" w14:textId="5F535EC2" w:rsidR="00EE708B" w:rsidRPr="005F4929" w:rsidRDefault="00401D27" w:rsidP="004B7581">
            <w:pPr>
              <w:ind w:firstLineChars="2" w:firstLine="4"/>
              <w:jc w:val="left"/>
              <w:rPr>
                <w:sz w:val="22"/>
                <w:szCs w:val="22"/>
              </w:rPr>
            </w:pPr>
            <w:r w:rsidRPr="005F4929">
              <w:rPr>
                <w:sz w:val="22"/>
                <w:szCs w:val="22"/>
              </w:rPr>
              <w:t>4560 м2/га; 11, 4 % (10300м2/га;25.6 %)</w:t>
            </w:r>
          </w:p>
        </w:tc>
      </w:tr>
      <w:tr w:rsidR="00EE708B" w:rsidRPr="005F4929" w14:paraId="50E029B9"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C8E2261"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3C9A70C"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2A1A5FF6" w14:textId="5C195852" w:rsidR="00EE708B" w:rsidRPr="005F4929" w:rsidRDefault="00401D27" w:rsidP="004B7581">
            <w:pPr>
              <w:ind w:firstLineChars="2" w:firstLine="4"/>
              <w:jc w:val="left"/>
              <w:rPr>
                <w:sz w:val="22"/>
                <w:szCs w:val="22"/>
              </w:rPr>
            </w:pPr>
            <w:r w:rsidRPr="005F4929">
              <w:rPr>
                <w:sz w:val="22"/>
                <w:szCs w:val="22"/>
              </w:rPr>
              <w:t>4</w:t>
            </w:r>
          </w:p>
        </w:tc>
      </w:tr>
      <w:tr w:rsidR="00EE708B" w:rsidRPr="005F4929" w14:paraId="05B611CB"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2AD7161"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2E3618B"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3821DA07" w14:textId="1920FF22"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33C39C3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4D544A8"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4B7A570"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4452B3AC" w14:textId="715FF99A"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2248ABB9"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724D7FF6"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232FC3A"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1902FA4A" w14:textId="75C8C5D5"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CD1707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8F08C95"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F4E08B2"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0FB062F8"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324928BB"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9D3DA00"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F5EECF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17B5BE10"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5B07A09B"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3BAC5B43"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E35DE3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539A2198"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14E0FC7E"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4EA932B9"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C0BC9E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7B4EB0C9"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1F0BA93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6432FCA"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A8D0CD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003226EB"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5B651DD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D666989"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CEB7F7D"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7186CCA1"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5877C66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135D954"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9DF55C4"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27EA0969"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72021FF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6024ACA"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0FBC8CE"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76533AC2"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1A47AC6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690E107"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F15C075"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50850618"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3F0CD8E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AAD8B30"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EC18AD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1F9966E"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1DE0C90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AE9A859"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0EC526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2521D478"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1E293D8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38CC551"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A7AA1F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2DA4965D"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2107958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F298842"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75D1242"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78925659"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2812A16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AFF7BC3"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63BB204"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6B293CE9" w14:textId="57C0507D"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1A68998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DC75990"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3C3E56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5D4425BD"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57CECDB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9D6B007"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C2BCA2A"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36F7B45B" w14:textId="32C95110"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0B9F160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33B6CA56" w14:textId="77777777" w:rsidR="00EE708B" w:rsidRPr="005F4929" w:rsidRDefault="00EE708B" w:rsidP="00186D53">
            <w:pPr>
              <w:pStyle w:val="ConsPlusNormal"/>
              <w:numPr>
                <w:ilvl w:val="0"/>
                <w:numId w:val="5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67D0B74" w14:textId="0D9B809E"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062D1C30"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607FB72A"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711C29E2"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4EF4D317"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EA2AE09"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E44438E" w14:textId="77777777" w:rsidR="00C3798B" w:rsidRPr="005F4929" w:rsidRDefault="00C3798B" w:rsidP="00C3798B">
            <w:pPr>
              <w:ind w:firstLine="0"/>
              <w:jc w:val="left"/>
              <w:rPr>
                <w:sz w:val="22"/>
                <w:szCs w:val="22"/>
              </w:rPr>
            </w:pPr>
            <w:r w:rsidRPr="005F4929">
              <w:rPr>
                <w:sz w:val="22"/>
                <w:szCs w:val="22"/>
              </w:rPr>
              <w:t xml:space="preserve">2.1 Для индивидуального жилищного строительства; </w:t>
            </w:r>
          </w:p>
          <w:p w14:paraId="7BE0998A" w14:textId="77777777" w:rsidR="00C3798B" w:rsidRPr="005F4929" w:rsidRDefault="00C3798B" w:rsidP="00C3798B">
            <w:pPr>
              <w:ind w:firstLineChars="2" w:firstLine="4"/>
              <w:jc w:val="left"/>
              <w:rPr>
                <w:sz w:val="22"/>
                <w:szCs w:val="22"/>
              </w:rPr>
            </w:pPr>
            <w:r w:rsidRPr="005F4929">
              <w:rPr>
                <w:sz w:val="22"/>
                <w:szCs w:val="22"/>
              </w:rPr>
              <w:t xml:space="preserve">2.1.1 Малоэтажная многоквартирная жилая застройка; </w:t>
            </w:r>
          </w:p>
          <w:p w14:paraId="4F3CF795" w14:textId="77777777" w:rsidR="00E15A86" w:rsidRPr="005F4929" w:rsidRDefault="00C3798B" w:rsidP="00C3798B">
            <w:pPr>
              <w:ind w:firstLineChars="2" w:firstLine="4"/>
              <w:jc w:val="left"/>
              <w:rPr>
                <w:sz w:val="22"/>
                <w:szCs w:val="22"/>
              </w:rPr>
            </w:pPr>
            <w:r w:rsidRPr="005F4929">
              <w:rPr>
                <w:sz w:val="22"/>
                <w:szCs w:val="22"/>
              </w:rPr>
              <w:t>2.2 Для ведения личного подсобного хозяйства (приусадебный земельный участок);</w:t>
            </w:r>
          </w:p>
          <w:p w14:paraId="0286A52C" w14:textId="70F2FD59" w:rsidR="00EE708B" w:rsidRPr="005F4929" w:rsidRDefault="00EE708B" w:rsidP="00C3798B">
            <w:pPr>
              <w:ind w:firstLineChars="2" w:firstLine="4"/>
              <w:jc w:val="left"/>
              <w:rPr>
                <w:sz w:val="22"/>
                <w:szCs w:val="22"/>
              </w:rPr>
            </w:pPr>
            <w:r w:rsidRPr="005F4929">
              <w:rPr>
                <w:sz w:val="22"/>
                <w:szCs w:val="22"/>
              </w:rPr>
              <w:t xml:space="preserve">2.7 Обслуживание жилой застройки; </w:t>
            </w:r>
          </w:p>
          <w:p w14:paraId="027B29CF" w14:textId="5CB7FD68"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49FF8CBE"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6AD98546"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6F0696F1" w14:textId="35DAB3A9"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6BC73BBE"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554BE1B5"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5B1EB5FE"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400EA888"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0D644366"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5A7A594C"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22C0B01F"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5531643C"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62DF3CDE"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45EA1404" w14:textId="0B2549B6" w:rsidR="009A5FBD" w:rsidRPr="005F4929" w:rsidRDefault="009A5FBD" w:rsidP="009A5FBD">
            <w:pPr>
              <w:ind w:firstLineChars="2" w:firstLine="4"/>
              <w:jc w:val="left"/>
              <w:rPr>
                <w:sz w:val="22"/>
                <w:szCs w:val="22"/>
              </w:rPr>
            </w:pPr>
            <w:r w:rsidRPr="005F4929">
              <w:rPr>
                <w:sz w:val="22"/>
                <w:szCs w:val="22"/>
              </w:rPr>
              <w:t>5.1.7 Спортивные базы</w:t>
            </w:r>
          </w:p>
          <w:p w14:paraId="1C1C995E" w14:textId="103461ED" w:rsidR="00E732E0" w:rsidRPr="005F4929" w:rsidRDefault="00E732E0" w:rsidP="009A5FBD">
            <w:pPr>
              <w:ind w:firstLineChars="2" w:firstLine="4"/>
              <w:jc w:val="left"/>
              <w:rPr>
                <w:sz w:val="22"/>
                <w:szCs w:val="22"/>
              </w:rPr>
            </w:pPr>
            <w:r w:rsidRPr="005F4929">
              <w:rPr>
                <w:sz w:val="22"/>
                <w:szCs w:val="22"/>
              </w:rPr>
              <w:t>6.8 Связь;</w:t>
            </w:r>
          </w:p>
          <w:p w14:paraId="229DB4B2" w14:textId="1729E017" w:rsidR="006909AF" w:rsidRPr="005F4929" w:rsidRDefault="006909AF" w:rsidP="009A5FBD">
            <w:pPr>
              <w:ind w:firstLineChars="2" w:firstLine="4"/>
              <w:jc w:val="left"/>
              <w:rPr>
                <w:sz w:val="22"/>
                <w:szCs w:val="22"/>
              </w:rPr>
            </w:pPr>
            <w:r w:rsidRPr="005F4929">
              <w:rPr>
                <w:sz w:val="22"/>
                <w:szCs w:val="22"/>
              </w:rPr>
              <w:t>7.2 Автомобильный транспорт;</w:t>
            </w:r>
          </w:p>
          <w:p w14:paraId="5727B1A9"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28D792A9"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4438B7ED" w14:textId="7122374E"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6C315917"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1530AF3"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9D7CDD8"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37008879"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70ED5BC0"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018F48ED" w14:textId="756A117B"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2A805BDB"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1950A87E"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465CABA3"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55BF305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C33AF22"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5D274DC"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15D9D6AB" w14:textId="65E9B6D0"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10D212E"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FBED15A"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66725C42"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4C4A45C3"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5863385C"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7175F830"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22AD560A" w14:textId="77777777" w:rsidR="00EE708B" w:rsidRPr="005F4929" w:rsidRDefault="00EE708B" w:rsidP="00EE708B">
      <w:pPr>
        <w:ind w:firstLine="0"/>
        <w:jc w:val="left"/>
        <w:rPr>
          <w:rFonts w:eastAsia="Calibri"/>
        </w:rPr>
      </w:pPr>
    </w:p>
    <w:p w14:paraId="6ECA8377" w14:textId="77777777" w:rsidR="00EE708B" w:rsidRPr="005F4929" w:rsidRDefault="00EE708B" w:rsidP="00EE708B">
      <w:pPr>
        <w:ind w:firstLine="0"/>
        <w:jc w:val="left"/>
        <w:rPr>
          <w:rFonts w:eastAsia="Calibri"/>
        </w:rPr>
      </w:pPr>
      <w:r w:rsidRPr="005F4929">
        <w:rPr>
          <w:rFonts w:eastAsia="Calibri"/>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5A9EF2B2" w14:textId="77777777" w:rsidTr="004B7581">
        <w:tc>
          <w:tcPr>
            <w:tcW w:w="9526" w:type="dxa"/>
            <w:gridSpan w:val="3"/>
            <w:tcBorders>
              <w:bottom w:val="single" w:sz="4" w:space="0" w:color="auto"/>
            </w:tcBorders>
          </w:tcPr>
          <w:p w14:paraId="6A225128" w14:textId="49031265" w:rsidR="00EE708B" w:rsidRPr="005F4929" w:rsidRDefault="00EE708B" w:rsidP="001D0B5A">
            <w:pPr>
              <w:ind w:firstLine="0"/>
              <w:jc w:val="center"/>
              <w:rPr>
                <w:b/>
                <w:sz w:val="22"/>
                <w:szCs w:val="22"/>
              </w:rPr>
            </w:pPr>
            <w:r w:rsidRPr="005F4929">
              <w:rPr>
                <w:b/>
                <w:sz w:val="22"/>
                <w:szCs w:val="22"/>
              </w:rPr>
              <w:t xml:space="preserve">Территориальная зона </w:t>
            </w:r>
            <w:r w:rsidR="004D46BD" w:rsidRPr="005F4929">
              <w:rPr>
                <w:b/>
                <w:sz w:val="22"/>
                <w:szCs w:val="22"/>
              </w:rPr>
              <w:t>КУРТ-21</w:t>
            </w:r>
          </w:p>
          <w:p w14:paraId="41905F25" w14:textId="77777777" w:rsidR="00EE708B" w:rsidRPr="005F4929" w:rsidRDefault="00EE708B" w:rsidP="004B7581">
            <w:pPr>
              <w:ind w:firstLineChars="100" w:firstLine="200"/>
              <w:rPr>
                <w:sz w:val="20"/>
                <w:szCs w:val="20"/>
              </w:rPr>
            </w:pPr>
          </w:p>
        </w:tc>
      </w:tr>
      <w:tr w:rsidR="00EE708B" w:rsidRPr="005F4929" w14:paraId="11D9D9C6"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ED171DB"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4099435"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5E879130"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33705F9B"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6D8433A7" w14:textId="77777777" w:rsidR="00AD2A45" w:rsidRPr="005F4929" w:rsidRDefault="00AD2A45" w:rsidP="00186D53">
            <w:pPr>
              <w:pStyle w:val="ConsPlusNormal"/>
              <w:numPr>
                <w:ilvl w:val="0"/>
                <w:numId w:val="54"/>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3BE8CC0" w14:textId="3A453B7C"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402A57A0" w14:textId="01FA9D97"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0F57D0B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91085E9" w14:textId="77777777" w:rsidR="00AD2A45" w:rsidRPr="005F4929" w:rsidRDefault="00AD2A45" w:rsidP="00186D53">
            <w:pPr>
              <w:pStyle w:val="ConsPlusNormal"/>
              <w:numPr>
                <w:ilvl w:val="0"/>
                <w:numId w:val="5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9EE3C3A" w14:textId="6A5AAB78"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138924DC" w14:textId="250AC59F" w:rsidR="00AD2A45" w:rsidRPr="005F4929" w:rsidRDefault="00AD2A45" w:rsidP="004B7581">
            <w:pPr>
              <w:ind w:firstLine="0"/>
              <w:jc w:val="left"/>
              <w:rPr>
                <w:sz w:val="22"/>
                <w:szCs w:val="22"/>
              </w:rPr>
            </w:pPr>
            <w:r w:rsidRPr="005F4929">
              <w:rPr>
                <w:sz w:val="22"/>
                <w:szCs w:val="22"/>
              </w:rPr>
              <w:t>3</w:t>
            </w:r>
          </w:p>
        </w:tc>
      </w:tr>
      <w:tr w:rsidR="00EE708B" w:rsidRPr="005F4929" w14:paraId="1FDBF149"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6EE7FDA" w14:textId="77777777" w:rsidR="00EE708B" w:rsidRPr="005F4929" w:rsidRDefault="00EE708B" w:rsidP="00186D53">
            <w:pPr>
              <w:pStyle w:val="ConsPlusNormal"/>
              <w:numPr>
                <w:ilvl w:val="0"/>
                <w:numId w:val="5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6ABAEB3"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335A076F" w14:textId="50CF7B77"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04A2663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3C44DB1" w14:textId="77777777" w:rsidR="00EE708B" w:rsidRPr="005F4929" w:rsidRDefault="00EE708B" w:rsidP="00186D53">
            <w:pPr>
              <w:pStyle w:val="ConsPlusNormal"/>
              <w:numPr>
                <w:ilvl w:val="0"/>
                <w:numId w:val="5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CE566C7"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7A4B436" w14:textId="67F15534"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6A66E913"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65391E48" w14:textId="77777777" w:rsidR="00EE708B" w:rsidRPr="005F4929" w:rsidRDefault="00EE708B" w:rsidP="00186D53">
            <w:pPr>
              <w:pStyle w:val="ConsPlusNormal"/>
              <w:numPr>
                <w:ilvl w:val="0"/>
                <w:numId w:val="5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B4B8E1D"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7C97E631"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4D42FAA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90860BD" w14:textId="77777777" w:rsidR="00EE708B" w:rsidRPr="005F4929" w:rsidRDefault="00EE708B" w:rsidP="00186D53">
            <w:pPr>
              <w:pStyle w:val="ConsPlusNormal"/>
              <w:numPr>
                <w:ilvl w:val="0"/>
                <w:numId w:val="5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173D62E"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73EC59EE"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270C10C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D965719" w14:textId="77777777" w:rsidR="00EE708B" w:rsidRPr="005F4929" w:rsidRDefault="00EE708B" w:rsidP="00186D53">
            <w:pPr>
              <w:pStyle w:val="ConsPlusNormal"/>
              <w:numPr>
                <w:ilvl w:val="0"/>
                <w:numId w:val="5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B9814AD" w14:textId="77777777" w:rsidR="00EE708B" w:rsidRPr="005F4929" w:rsidRDefault="00EE708B" w:rsidP="004B7581">
            <w:pPr>
              <w:ind w:firstLine="0"/>
              <w:jc w:val="left"/>
              <w:rPr>
                <w:sz w:val="22"/>
                <w:szCs w:val="22"/>
              </w:rPr>
            </w:pPr>
            <w:r w:rsidRPr="005F4929">
              <w:rPr>
                <w:sz w:val="22"/>
                <w:szCs w:val="22"/>
              </w:rPr>
              <w:t>Плотность сети автомобильных дорог</w:t>
            </w:r>
            <w:r w:rsidRPr="005F4929">
              <w:rPr>
                <w:sz w:val="22"/>
              </w:rPr>
              <w:footnoteReference w:id="6"/>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045E0C57"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3BFBD580"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14EBFAA9"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4F3205C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73A5A81"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4AED9E3" w14:textId="77777777" w:rsidR="00EE708B" w:rsidRPr="005F4929" w:rsidRDefault="00EE708B" w:rsidP="004B7581">
            <w:pPr>
              <w:ind w:firstLine="0"/>
              <w:jc w:val="left"/>
              <w:rPr>
                <w:sz w:val="22"/>
                <w:szCs w:val="22"/>
              </w:rPr>
            </w:pPr>
            <w:r w:rsidRPr="005F4929">
              <w:rPr>
                <w:sz w:val="22"/>
                <w:szCs w:val="22"/>
              </w:rPr>
              <w:t xml:space="preserve">3.1 Коммунальное обслуживание; </w:t>
            </w:r>
          </w:p>
          <w:p w14:paraId="339DD9E7"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777A266" w14:textId="49BD4B42" w:rsidR="00B519B4" w:rsidRPr="005F4929" w:rsidRDefault="00B519B4" w:rsidP="00B519B4">
            <w:pPr>
              <w:ind w:firstLine="0"/>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62E996D4" w14:textId="7040A431"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 xml:space="preserve">дорожного сервиса; </w:t>
            </w:r>
          </w:p>
          <w:p w14:paraId="0D567E46" w14:textId="77777777" w:rsidR="00DD640B" w:rsidRPr="005F4929" w:rsidRDefault="00DD640B" w:rsidP="00DD640B">
            <w:pPr>
              <w:ind w:firstLineChars="2" w:firstLine="4"/>
              <w:jc w:val="left"/>
              <w:rPr>
                <w:sz w:val="22"/>
                <w:szCs w:val="22"/>
              </w:rPr>
            </w:pPr>
            <w:r w:rsidRPr="005F4929">
              <w:rPr>
                <w:sz w:val="22"/>
                <w:szCs w:val="22"/>
              </w:rPr>
              <w:t>4.9.1.1  Заправка транспортных средств</w:t>
            </w:r>
          </w:p>
          <w:p w14:paraId="4A36EEE3" w14:textId="77777777" w:rsidR="00DD640B" w:rsidRPr="005F4929" w:rsidRDefault="00DD640B" w:rsidP="00DD640B">
            <w:pPr>
              <w:ind w:firstLineChars="2" w:firstLine="4"/>
              <w:jc w:val="left"/>
              <w:rPr>
                <w:sz w:val="22"/>
                <w:szCs w:val="22"/>
              </w:rPr>
            </w:pPr>
            <w:r w:rsidRPr="005F4929">
              <w:rPr>
                <w:sz w:val="22"/>
                <w:szCs w:val="22"/>
              </w:rPr>
              <w:t>4.9.1.2 Обеспечение дорожного отдыха</w:t>
            </w:r>
          </w:p>
          <w:p w14:paraId="387761CB" w14:textId="77777777" w:rsidR="00DD640B" w:rsidRPr="005F4929" w:rsidRDefault="00DD640B" w:rsidP="00DD640B">
            <w:pPr>
              <w:ind w:firstLineChars="2" w:firstLine="4"/>
              <w:jc w:val="left"/>
              <w:rPr>
                <w:sz w:val="22"/>
                <w:szCs w:val="22"/>
              </w:rPr>
            </w:pPr>
            <w:r w:rsidRPr="005F4929">
              <w:rPr>
                <w:sz w:val="22"/>
                <w:szCs w:val="22"/>
              </w:rPr>
              <w:t>4.9.1.3 Автомобильные мойки</w:t>
            </w:r>
          </w:p>
          <w:p w14:paraId="686F3523" w14:textId="3A77C870" w:rsidR="00DD640B" w:rsidRPr="005F4929" w:rsidRDefault="00DD640B" w:rsidP="00DD640B">
            <w:pPr>
              <w:ind w:firstLineChars="2" w:firstLine="4"/>
              <w:jc w:val="left"/>
              <w:rPr>
                <w:sz w:val="22"/>
                <w:szCs w:val="22"/>
              </w:rPr>
            </w:pPr>
            <w:r w:rsidRPr="005F4929">
              <w:rPr>
                <w:sz w:val="22"/>
                <w:szCs w:val="22"/>
              </w:rPr>
              <w:t>4.9.1.4 Ремонт автомобилей</w:t>
            </w:r>
          </w:p>
          <w:p w14:paraId="364C3A27" w14:textId="77777777" w:rsidR="00EE708B" w:rsidRPr="005F4929" w:rsidRDefault="00EE708B" w:rsidP="004B7581">
            <w:pPr>
              <w:ind w:firstLine="0"/>
              <w:jc w:val="left"/>
              <w:rPr>
                <w:sz w:val="22"/>
                <w:szCs w:val="22"/>
              </w:rPr>
            </w:pPr>
            <w:r w:rsidRPr="005F4929">
              <w:rPr>
                <w:sz w:val="22"/>
                <w:szCs w:val="22"/>
              </w:rPr>
              <w:t xml:space="preserve">6.0 Производственная деятельность; </w:t>
            </w:r>
          </w:p>
          <w:p w14:paraId="255FBCAA" w14:textId="77777777" w:rsidR="00EE708B" w:rsidRPr="005F4929" w:rsidRDefault="00EE708B" w:rsidP="004B7581">
            <w:pPr>
              <w:ind w:firstLine="0"/>
              <w:jc w:val="left"/>
              <w:rPr>
                <w:sz w:val="22"/>
                <w:szCs w:val="22"/>
              </w:rPr>
            </w:pPr>
            <w:r w:rsidRPr="005F4929">
              <w:rPr>
                <w:sz w:val="22"/>
                <w:szCs w:val="22"/>
              </w:rPr>
              <w:t xml:space="preserve">6.3 Легкая промышленность; </w:t>
            </w:r>
          </w:p>
          <w:p w14:paraId="64D59F12" w14:textId="77777777" w:rsidR="00EE708B" w:rsidRPr="005F4929" w:rsidRDefault="00EE708B" w:rsidP="004B7581">
            <w:pPr>
              <w:ind w:firstLine="0"/>
              <w:jc w:val="left"/>
              <w:rPr>
                <w:sz w:val="22"/>
                <w:szCs w:val="22"/>
              </w:rPr>
            </w:pPr>
            <w:r w:rsidRPr="005F4929">
              <w:rPr>
                <w:sz w:val="22"/>
                <w:szCs w:val="22"/>
              </w:rPr>
              <w:t xml:space="preserve">6.4 Пищевая промышленность; </w:t>
            </w:r>
          </w:p>
          <w:p w14:paraId="449D6C1B" w14:textId="66492BB0" w:rsidR="00E732E0" w:rsidRPr="005F4929" w:rsidRDefault="00E732E0" w:rsidP="004B7581">
            <w:pPr>
              <w:ind w:firstLine="0"/>
              <w:jc w:val="left"/>
              <w:rPr>
                <w:sz w:val="22"/>
                <w:szCs w:val="22"/>
              </w:rPr>
            </w:pPr>
            <w:r w:rsidRPr="005F4929">
              <w:rPr>
                <w:sz w:val="22"/>
                <w:szCs w:val="22"/>
              </w:rPr>
              <w:t>6.8 Связь;</w:t>
            </w:r>
          </w:p>
          <w:p w14:paraId="72446328" w14:textId="77777777" w:rsidR="00EE708B" w:rsidRPr="005F4929" w:rsidRDefault="00EE708B" w:rsidP="004B7581">
            <w:pPr>
              <w:ind w:firstLine="0"/>
              <w:jc w:val="left"/>
              <w:rPr>
                <w:sz w:val="22"/>
                <w:szCs w:val="22"/>
              </w:rPr>
            </w:pPr>
            <w:r w:rsidRPr="005F4929">
              <w:rPr>
                <w:sz w:val="22"/>
                <w:szCs w:val="22"/>
              </w:rPr>
              <w:t>6.9 Склады</w:t>
            </w:r>
          </w:p>
          <w:p w14:paraId="3C869A83" w14:textId="12E26A5C" w:rsidR="006909AF" w:rsidRPr="005F4929" w:rsidRDefault="006909AF" w:rsidP="004B7581">
            <w:pPr>
              <w:ind w:firstLine="0"/>
              <w:jc w:val="left"/>
              <w:rPr>
                <w:sz w:val="22"/>
                <w:szCs w:val="22"/>
              </w:rPr>
            </w:pPr>
            <w:r w:rsidRPr="005F4929">
              <w:rPr>
                <w:sz w:val="22"/>
                <w:szCs w:val="22"/>
              </w:rPr>
              <w:t>7.2 Автомобильный транспорт;</w:t>
            </w:r>
          </w:p>
          <w:p w14:paraId="449CEBC5" w14:textId="77777777" w:rsidR="00EE708B" w:rsidRPr="005F4929" w:rsidRDefault="00EE708B" w:rsidP="004B7581">
            <w:pPr>
              <w:ind w:firstLine="0"/>
              <w:jc w:val="left"/>
              <w:rPr>
                <w:sz w:val="22"/>
                <w:szCs w:val="22"/>
              </w:rPr>
            </w:pPr>
            <w:r w:rsidRPr="005F4929">
              <w:rPr>
                <w:sz w:val="22"/>
                <w:szCs w:val="22"/>
              </w:rPr>
              <w:t xml:space="preserve">6.11 Целлюлозно-бумажная промышленность; 9.3 Историко-культурная деятельность; </w:t>
            </w:r>
          </w:p>
          <w:p w14:paraId="48B0AA57" w14:textId="77777777" w:rsidR="00EE708B" w:rsidRPr="005F4929" w:rsidRDefault="00EE708B" w:rsidP="004B7581">
            <w:pPr>
              <w:ind w:firstLine="0"/>
              <w:jc w:val="left"/>
              <w:rPr>
                <w:sz w:val="22"/>
                <w:szCs w:val="22"/>
              </w:rPr>
            </w:pPr>
            <w:r w:rsidRPr="005F4929">
              <w:rPr>
                <w:sz w:val="22"/>
                <w:szCs w:val="22"/>
              </w:rPr>
              <w:t xml:space="preserve">12.0 Земельные участки (территории) общего пользования; </w:t>
            </w:r>
          </w:p>
          <w:p w14:paraId="3C83A0F3"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530DB051" w14:textId="20C25FD9"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3E7C7C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D141116"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5E04D84" w14:textId="77777777" w:rsidR="00EE708B" w:rsidRPr="005F4929" w:rsidRDefault="00EE708B" w:rsidP="004B7581">
            <w:pPr>
              <w:ind w:firstLine="0"/>
              <w:jc w:val="left"/>
              <w:rPr>
                <w:sz w:val="22"/>
                <w:szCs w:val="22"/>
              </w:rPr>
            </w:pPr>
            <w:r w:rsidRPr="005F4929">
              <w:rPr>
                <w:sz w:val="22"/>
                <w:szCs w:val="22"/>
              </w:rPr>
              <w:t xml:space="preserve">3.3 Бытовое обслуживание; </w:t>
            </w:r>
          </w:p>
          <w:p w14:paraId="590A703B"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008078E1"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6078EB70" w14:textId="77777777" w:rsidR="00BB71AA" w:rsidRPr="005F4929" w:rsidRDefault="00EE708B" w:rsidP="004B7581">
            <w:pPr>
              <w:ind w:firstLine="0"/>
              <w:jc w:val="left"/>
              <w:rPr>
                <w:sz w:val="22"/>
                <w:szCs w:val="22"/>
              </w:rPr>
            </w:pPr>
            <w:r w:rsidRPr="005F4929">
              <w:rPr>
                <w:sz w:val="22"/>
                <w:szCs w:val="22"/>
              </w:rPr>
              <w:t>3.9.1 Обеспечение деятельности в области гидрометеорологии и смежных с ней областях;</w:t>
            </w:r>
          </w:p>
          <w:p w14:paraId="26F12D33" w14:textId="77777777" w:rsidR="00BB71AA" w:rsidRPr="005F4929" w:rsidRDefault="00BB71AA" w:rsidP="00BB71AA">
            <w:pPr>
              <w:ind w:firstLineChars="2" w:firstLine="4"/>
              <w:jc w:val="left"/>
              <w:rPr>
                <w:sz w:val="22"/>
                <w:szCs w:val="22"/>
              </w:rPr>
            </w:pPr>
            <w:r w:rsidRPr="005F4929">
              <w:rPr>
                <w:sz w:val="22"/>
                <w:szCs w:val="22"/>
              </w:rPr>
              <w:t>3.9.2 Проведение научных исследований</w:t>
            </w:r>
          </w:p>
          <w:p w14:paraId="3457CA1B" w14:textId="2EED58CF" w:rsidR="00BB71AA" w:rsidRPr="005F4929" w:rsidRDefault="00BB71AA" w:rsidP="00BB71AA">
            <w:pPr>
              <w:ind w:firstLineChars="2" w:firstLine="4"/>
              <w:jc w:val="left"/>
              <w:rPr>
                <w:sz w:val="22"/>
                <w:szCs w:val="22"/>
              </w:rPr>
            </w:pPr>
            <w:r w:rsidRPr="005F4929">
              <w:rPr>
                <w:sz w:val="22"/>
                <w:szCs w:val="22"/>
              </w:rPr>
              <w:t>3.9.3 Проведение научных испытаний</w:t>
            </w:r>
          </w:p>
          <w:p w14:paraId="5BAA035D" w14:textId="201DDDA6" w:rsidR="00EE708B" w:rsidRPr="005F4929" w:rsidRDefault="00EE708B" w:rsidP="004B7581">
            <w:pPr>
              <w:ind w:firstLine="0"/>
              <w:jc w:val="left"/>
              <w:rPr>
                <w:sz w:val="22"/>
                <w:szCs w:val="22"/>
              </w:rPr>
            </w:pPr>
            <w:r w:rsidRPr="005F4929">
              <w:rPr>
                <w:sz w:val="22"/>
                <w:szCs w:val="22"/>
              </w:rPr>
              <w:t xml:space="preserve">4.1 Деловое управление; </w:t>
            </w:r>
          </w:p>
          <w:p w14:paraId="244FE666" w14:textId="77777777" w:rsidR="00EE708B" w:rsidRPr="005F4929" w:rsidRDefault="00EE708B" w:rsidP="004B7581">
            <w:pPr>
              <w:ind w:firstLine="0"/>
              <w:jc w:val="left"/>
              <w:rPr>
                <w:sz w:val="22"/>
                <w:szCs w:val="22"/>
              </w:rPr>
            </w:pPr>
            <w:r w:rsidRPr="005F4929">
              <w:rPr>
                <w:sz w:val="22"/>
                <w:szCs w:val="22"/>
              </w:rPr>
              <w:t xml:space="preserve">4.4 Магазины; </w:t>
            </w:r>
          </w:p>
          <w:p w14:paraId="28468D4E"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7D23079B" w14:textId="3EBF896F" w:rsidR="00DD640B" w:rsidRPr="005F4929" w:rsidRDefault="00EE708B" w:rsidP="00B939DB">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tc>
      </w:tr>
      <w:tr w:rsidR="00EE708B" w:rsidRPr="005F4929" w14:paraId="4D65A709"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DE74075"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7DFD02BB" w14:textId="77777777" w:rsidR="00B519B4" w:rsidRPr="005F4929" w:rsidRDefault="00EE708B" w:rsidP="004B7581">
            <w:pPr>
              <w:ind w:firstLine="0"/>
              <w:jc w:val="left"/>
              <w:rPr>
                <w:sz w:val="22"/>
                <w:szCs w:val="22"/>
              </w:rPr>
            </w:pPr>
            <w:r w:rsidRPr="005F4929">
              <w:rPr>
                <w:sz w:val="22"/>
                <w:szCs w:val="22"/>
              </w:rPr>
              <w:t>3.1 Коммунальное обслуживание;</w:t>
            </w:r>
          </w:p>
          <w:p w14:paraId="7C333F21"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5509D0EB"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74A0B1FE"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53D94952" w14:textId="77777777" w:rsidR="00EE708B" w:rsidRPr="005F4929" w:rsidRDefault="00EE708B" w:rsidP="004B7581">
            <w:pPr>
              <w:ind w:firstLine="0"/>
              <w:jc w:val="left"/>
              <w:rPr>
                <w:sz w:val="22"/>
                <w:szCs w:val="22"/>
              </w:rPr>
            </w:pPr>
            <w:r w:rsidRPr="005F4929">
              <w:rPr>
                <w:sz w:val="22"/>
                <w:szCs w:val="22"/>
              </w:rPr>
              <w:t xml:space="preserve">3.10 Ветеринарное обслуживание; </w:t>
            </w:r>
          </w:p>
          <w:p w14:paraId="51DEA5EE" w14:textId="77777777" w:rsidR="00EE708B" w:rsidRPr="005F4929" w:rsidRDefault="00EE708B" w:rsidP="004B7581">
            <w:pPr>
              <w:ind w:firstLine="0"/>
              <w:jc w:val="left"/>
              <w:rPr>
                <w:sz w:val="22"/>
                <w:szCs w:val="22"/>
              </w:rPr>
            </w:pPr>
            <w:r w:rsidRPr="005F4929">
              <w:rPr>
                <w:sz w:val="22"/>
                <w:szCs w:val="22"/>
              </w:rPr>
              <w:t xml:space="preserve">4.1 Деловое управление; </w:t>
            </w:r>
          </w:p>
          <w:p w14:paraId="65907ED0" w14:textId="77777777" w:rsidR="00EE708B" w:rsidRPr="005F4929" w:rsidRDefault="00EE708B" w:rsidP="004B7581">
            <w:pPr>
              <w:ind w:firstLine="0"/>
              <w:jc w:val="left"/>
              <w:rPr>
                <w:sz w:val="22"/>
                <w:szCs w:val="22"/>
              </w:rPr>
            </w:pPr>
            <w:r w:rsidRPr="005F4929">
              <w:rPr>
                <w:sz w:val="22"/>
                <w:szCs w:val="22"/>
              </w:rPr>
              <w:t xml:space="preserve">4.4 Магазины; </w:t>
            </w:r>
          </w:p>
          <w:p w14:paraId="735DEC38" w14:textId="77777777" w:rsidR="00EE708B" w:rsidRPr="005F4929" w:rsidRDefault="00EE708B" w:rsidP="004B7581">
            <w:pPr>
              <w:ind w:firstLine="0"/>
              <w:jc w:val="left"/>
              <w:rPr>
                <w:sz w:val="22"/>
                <w:szCs w:val="22"/>
              </w:rPr>
            </w:pPr>
            <w:r w:rsidRPr="005F4929">
              <w:rPr>
                <w:sz w:val="22"/>
                <w:szCs w:val="22"/>
              </w:rPr>
              <w:t>4.5 Банковская и страховая деятельность;</w:t>
            </w:r>
          </w:p>
          <w:p w14:paraId="753C0771"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1AF677DC" w14:textId="3FBFA37D" w:rsidR="00EE708B" w:rsidRPr="005F4929" w:rsidRDefault="00EE708B" w:rsidP="004B7581">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w:t>
            </w:r>
          </w:p>
          <w:p w14:paraId="7C60E57F" w14:textId="7AC34CC7"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дорожного сервиса;</w:t>
            </w:r>
          </w:p>
          <w:p w14:paraId="2C512A48" w14:textId="77777777" w:rsidR="00EE708B" w:rsidRPr="005F4929" w:rsidRDefault="00EE708B" w:rsidP="004B7581">
            <w:pPr>
              <w:ind w:firstLine="0"/>
              <w:jc w:val="left"/>
              <w:rPr>
                <w:sz w:val="22"/>
                <w:szCs w:val="22"/>
              </w:rPr>
            </w:pPr>
            <w:r w:rsidRPr="005F4929">
              <w:rPr>
                <w:sz w:val="22"/>
                <w:szCs w:val="22"/>
              </w:rPr>
              <w:t>5.1 Спорт;</w:t>
            </w:r>
          </w:p>
          <w:p w14:paraId="40CFCA6C" w14:textId="77777777" w:rsidR="00EE708B" w:rsidRPr="005F4929" w:rsidRDefault="00EE708B" w:rsidP="004B7581">
            <w:pPr>
              <w:ind w:firstLine="0"/>
              <w:jc w:val="left"/>
              <w:rPr>
                <w:sz w:val="22"/>
                <w:szCs w:val="22"/>
              </w:rPr>
            </w:pPr>
            <w:r w:rsidRPr="005F4929">
              <w:rPr>
                <w:sz w:val="22"/>
                <w:szCs w:val="22"/>
              </w:rPr>
              <w:t xml:space="preserve">6.9 Склады; </w:t>
            </w:r>
          </w:p>
          <w:p w14:paraId="7E9568E6" w14:textId="77777777" w:rsidR="00EE708B" w:rsidRPr="005F4929" w:rsidRDefault="00EE708B" w:rsidP="004B7581">
            <w:pPr>
              <w:ind w:firstLine="0"/>
              <w:jc w:val="left"/>
              <w:rPr>
                <w:sz w:val="22"/>
                <w:szCs w:val="22"/>
              </w:rPr>
            </w:pPr>
            <w:r w:rsidRPr="005F4929">
              <w:rPr>
                <w:sz w:val="22"/>
                <w:szCs w:val="22"/>
              </w:rPr>
              <w:t xml:space="preserve">7.0 Транспорт; </w:t>
            </w:r>
          </w:p>
          <w:p w14:paraId="44E62D53"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4FC5F4F6" w14:textId="77777777" w:rsidR="00EE708B" w:rsidRPr="005F4929" w:rsidRDefault="00EE708B" w:rsidP="00EE708B">
      <w:pPr>
        <w:ind w:firstLine="0"/>
        <w:jc w:val="left"/>
        <w:rPr>
          <w:rFonts w:eastAsia="Calibri"/>
        </w:rPr>
      </w:pPr>
      <w:r w:rsidRPr="005F4929">
        <w:rPr>
          <w:rFonts w:eastAsia="Calibri"/>
        </w:rPr>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3811AF2C" w14:textId="77777777" w:rsidTr="004B7581">
        <w:tc>
          <w:tcPr>
            <w:tcW w:w="9526" w:type="dxa"/>
            <w:gridSpan w:val="3"/>
            <w:tcBorders>
              <w:bottom w:val="single" w:sz="4" w:space="0" w:color="auto"/>
            </w:tcBorders>
          </w:tcPr>
          <w:p w14:paraId="49900024" w14:textId="5E45FA84" w:rsidR="00EE708B" w:rsidRPr="005F4929" w:rsidRDefault="004D46BD" w:rsidP="001D0B5A">
            <w:pPr>
              <w:ind w:firstLineChars="100" w:firstLine="221"/>
              <w:jc w:val="center"/>
              <w:rPr>
                <w:b/>
                <w:sz w:val="22"/>
                <w:szCs w:val="22"/>
              </w:rPr>
            </w:pPr>
            <w:r w:rsidRPr="005F4929">
              <w:rPr>
                <w:b/>
                <w:sz w:val="22"/>
                <w:szCs w:val="22"/>
              </w:rPr>
              <w:t>Территориальная зона КУРТ-22</w:t>
            </w:r>
          </w:p>
          <w:p w14:paraId="34623ED8" w14:textId="77777777" w:rsidR="00EE708B" w:rsidRPr="005F4929" w:rsidRDefault="00EE708B" w:rsidP="004B7581">
            <w:pPr>
              <w:ind w:firstLineChars="100" w:firstLine="200"/>
              <w:rPr>
                <w:sz w:val="20"/>
                <w:szCs w:val="20"/>
              </w:rPr>
            </w:pPr>
          </w:p>
        </w:tc>
      </w:tr>
      <w:tr w:rsidR="00EE708B" w:rsidRPr="005F4929" w14:paraId="28D885CF"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97A087F"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A4BDFC"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4019622F"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383177AF"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15921CC9" w14:textId="77777777" w:rsidR="00EE708B" w:rsidRPr="005F4929" w:rsidRDefault="00EE708B" w:rsidP="00186D53">
            <w:pPr>
              <w:pStyle w:val="ConsPlusNormal"/>
              <w:numPr>
                <w:ilvl w:val="0"/>
                <w:numId w:val="55"/>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167028B"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07D958D4" w14:textId="77777777" w:rsidR="00EE708B" w:rsidRPr="005F4929" w:rsidRDefault="00EE708B" w:rsidP="004B7581">
            <w:pPr>
              <w:ind w:firstLineChars="2" w:firstLine="4"/>
              <w:jc w:val="left"/>
              <w:rPr>
                <w:sz w:val="22"/>
                <w:szCs w:val="22"/>
              </w:rPr>
            </w:pPr>
            <w:r w:rsidRPr="005F4929">
              <w:rPr>
                <w:sz w:val="22"/>
                <w:szCs w:val="22"/>
              </w:rPr>
              <w:t>4220 м2/га; 14,1 % (9000 м2/га; 29,9 %)</w:t>
            </w:r>
          </w:p>
        </w:tc>
      </w:tr>
      <w:tr w:rsidR="00EE708B" w:rsidRPr="005F4929" w14:paraId="00049AF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CC95707"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31C9B4F"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6B7EF186" w14:textId="77777777" w:rsidR="00EE708B" w:rsidRPr="005F4929" w:rsidRDefault="00EE708B" w:rsidP="004B7581">
            <w:pPr>
              <w:ind w:firstLineChars="2" w:firstLine="4"/>
              <w:jc w:val="left"/>
              <w:rPr>
                <w:sz w:val="22"/>
                <w:szCs w:val="22"/>
              </w:rPr>
            </w:pPr>
            <w:r w:rsidRPr="005F4929">
              <w:rPr>
                <w:sz w:val="22"/>
                <w:szCs w:val="22"/>
              </w:rPr>
              <w:t>3</w:t>
            </w:r>
          </w:p>
        </w:tc>
      </w:tr>
      <w:tr w:rsidR="00EE708B" w:rsidRPr="005F4929" w14:paraId="0211188A"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BBAB8BF"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54E5340"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38DC9A1D" w14:textId="35EC80B8"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E232D1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4E71CFA"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14FA188"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36F48871" w14:textId="66D00C9F"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40300D05"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0684D319"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0A32B78"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EC755B5" w14:textId="2F8B086C"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142F1C2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E7053DC"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64DC6A3"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70CA1907"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1FA95BB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E56D7C1"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4A0090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5A879D46"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2E245886"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3F2FB0A1"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397D8B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1361E895"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45A4C627"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4364CF97"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D7CB59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044E29C3"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5B1D6ED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D52955E"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43910C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5C44EBF8"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3166007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33247F0"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AFE7225"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5E6DB282"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7EC95E9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12D9E64"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E223A25"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421D72C9"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077AFE2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E3E8AF8"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06603EB"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34B10E36"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26FD267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4757537"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91E7E4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1DFEFBF"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6662DE1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8B95FEC"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AA1BF84"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0A3D228B"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3AF11AA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9EE65DA"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9C64C1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5760E2FE"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4CFD8F7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E98D748"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887B1B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68BA4532"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716603C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674BAB1"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72AED92"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04E8C8A5"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0ACD6E1B"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1ACF9EF"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3FD28A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720D7EFC" w14:textId="35E1E3C0"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355035B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605AC4C"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2AF92B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449C2550"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418084B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128BA04"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27508D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0EDFF9D8" w14:textId="20944F1D"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10F77B1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7A6F8776" w14:textId="77777777" w:rsidR="00EE708B" w:rsidRPr="005F4929" w:rsidRDefault="00EE708B" w:rsidP="00186D53">
            <w:pPr>
              <w:pStyle w:val="ConsPlusNormal"/>
              <w:numPr>
                <w:ilvl w:val="0"/>
                <w:numId w:val="55"/>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3ACC22A" w14:textId="59E686ED"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35A18852"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099CA173"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1392DBF"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7BD77F55"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8EA80EF"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E651201"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37613318" w14:textId="77777777" w:rsidR="00EE708B" w:rsidRPr="005F4929" w:rsidRDefault="00EE708B" w:rsidP="004B7581">
            <w:pPr>
              <w:ind w:firstLineChars="2" w:firstLine="4"/>
              <w:jc w:val="left"/>
              <w:rPr>
                <w:sz w:val="22"/>
                <w:szCs w:val="22"/>
              </w:rPr>
            </w:pPr>
            <w:r w:rsidRPr="005F4929">
              <w:rPr>
                <w:sz w:val="22"/>
                <w:szCs w:val="22"/>
              </w:rPr>
              <w:t xml:space="preserve">2.1.1 Малоэтажная многоквартирная жилая застройка; </w:t>
            </w:r>
          </w:p>
          <w:p w14:paraId="26F1EED8"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2A64A71E" w14:textId="5CD8885F"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26BEAC9"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7A6ADE31"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5A228C3D" w14:textId="70DAFC6D"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311B0666"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74D147C0"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30897C6C" w14:textId="77777777" w:rsidR="009A5FBD" w:rsidRPr="005F4929" w:rsidRDefault="00EE708B" w:rsidP="004B7581">
            <w:pPr>
              <w:ind w:firstLineChars="2" w:firstLine="4"/>
              <w:jc w:val="left"/>
              <w:rPr>
                <w:sz w:val="22"/>
                <w:szCs w:val="22"/>
              </w:rPr>
            </w:pPr>
            <w:r w:rsidRPr="005F4929">
              <w:rPr>
                <w:sz w:val="22"/>
                <w:szCs w:val="22"/>
              </w:rPr>
              <w:t>5.1 Спорт;</w:t>
            </w:r>
          </w:p>
          <w:p w14:paraId="61AD2B63"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4B665EB0"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314B6B18"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35583370"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13BA209D"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6681E11A"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1BBA82A5" w14:textId="2F0D3B1C" w:rsidR="00EE708B" w:rsidRPr="005F4929" w:rsidRDefault="009A5FBD" w:rsidP="009A5FBD">
            <w:pPr>
              <w:ind w:firstLineChars="2" w:firstLine="4"/>
              <w:jc w:val="left"/>
              <w:rPr>
                <w:sz w:val="22"/>
                <w:szCs w:val="22"/>
              </w:rPr>
            </w:pPr>
            <w:r w:rsidRPr="005F4929">
              <w:rPr>
                <w:sz w:val="22"/>
                <w:szCs w:val="22"/>
              </w:rPr>
              <w:t>5.1.7 Спортивные базы</w:t>
            </w:r>
            <w:r w:rsidR="00EE708B" w:rsidRPr="005F4929">
              <w:rPr>
                <w:sz w:val="22"/>
                <w:szCs w:val="22"/>
              </w:rPr>
              <w:t xml:space="preserve"> </w:t>
            </w:r>
          </w:p>
          <w:p w14:paraId="34CCF38F" w14:textId="35A88F04" w:rsidR="00E732E0" w:rsidRPr="005F4929" w:rsidRDefault="00E732E0" w:rsidP="009A5FBD">
            <w:pPr>
              <w:ind w:firstLineChars="2" w:firstLine="4"/>
              <w:jc w:val="left"/>
              <w:rPr>
                <w:sz w:val="22"/>
                <w:szCs w:val="22"/>
              </w:rPr>
            </w:pPr>
            <w:r w:rsidRPr="005F4929">
              <w:rPr>
                <w:sz w:val="22"/>
                <w:szCs w:val="22"/>
              </w:rPr>
              <w:t>6.8 Связь;</w:t>
            </w:r>
          </w:p>
          <w:p w14:paraId="57BE349F" w14:textId="36F59B6B" w:rsidR="00874A33" w:rsidRPr="005F4929" w:rsidRDefault="00874A33" w:rsidP="009A5FBD">
            <w:pPr>
              <w:ind w:firstLineChars="2" w:firstLine="4"/>
              <w:jc w:val="left"/>
              <w:rPr>
                <w:sz w:val="22"/>
                <w:szCs w:val="22"/>
              </w:rPr>
            </w:pPr>
            <w:r w:rsidRPr="005F4929">
              <w:rPr>
                <w:sz w:val="22"/>
                <w:szCs w:val="22"/>
              </w:rPr>
              <w:t>7.2 Автомобильный транспорт;</w:t>
            </w:r>
          </w:p>
          <w:p w14:paraId="5BE3CBF1"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4D13BAA9"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5D32AB03" w14:textId="08ECC4A2"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4CE47C2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153CD9A4"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A76227F"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01164BA4"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4A0AAFF1"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012D8317" w14:textId="5A47F761"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4F607C76"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4393A950"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12D33D54"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11D5A6B1"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47AFC2A"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D28D2F7"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12322360" w14:textId="2E68F3C4"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2883E4F4"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66F33EA1"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1CB68619"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21433E3B"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2BB72C69"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2D2F7CDB"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4C689291" w14:textId="77777777" w:rsidR="00EE708B" w:rsidRPr="005F4929" w:rsidRDefault="00EE708B" w:rsidP="00EE708B">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679F6EC3" w14:textId="77777777" w:rsidTr="004B7581">
        <w:tc>
          <w:tcPr>
            <w:tcW w:w="9526" w:type="dxa"/>
            <w:gridSpan w:val="3"/>
            <w:tcBorders>
              <w:bottom w:val="single" w:sz="4" w:space="0" w:color="auto"/>
            </w:tcBorders>
          </w:tcPr>
          <w:p w14:paraId="163D77B0" w14:textId="41C77A1B" w:rsidR="00EE708B" w:rsidRPr="005F4929" w:rsidRDefault="004D46BD" w:rsidP="001D0B5A">
            <w:pPr>
              <w:ind w:firstLine="0"/>
              <w:jc w:val="center"/>
              <w:rPr>
                <w:b/>
                <w:sz w:val="22"/>
                <w:szCs w:val="22"/>
              </w:rPr>
            </w:pPr>
            <w:r w:rsidRPr="005F4929">
              <w:rPr>
                <w:b/>
                <w:sz w:val="22"/>
                <w:szCs w:val="22"/>
              </w:rPr>
              <w:t>Территориальная зона КУРТ-23</w:t>
            </w:r>
          </w:p>
          <w:p w14:paraId="4F255E4C" w14:textId="77777777" w:rsidR="00EE708B" w:rsidRPr="005F4929" w:rsidRDefault="00EE708B" w:rsidP="004B7581">
            <w:pPr>
              <w:ind w:firstLineChars="100" w:firstLine="200"/>
              <w:rPr>
                <w:sz w:val="20"/>
                <w:szCs w:val="20"/>
              </w:rPr>
            </w:pPr>
          </w:p>
        </w:tc>
      </w:tr>
      <w:tr w:rsidR="00EE708B" w:rsidRPr="005F4929" w14:paraId="3336CD4E"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6A6910EB"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BAFEA8"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2FC85377"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73F7E338"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586EF157" w14:textId="77777777" w:rsidR="00EE708B" w:rsidRPr="005F4929" w:rsidRDefault="00EE708B" w:rsidP="00186D53">
            <w:pPr>
              <w:pStyle w:val="ConsPlusNormal"/>
              <w:numPr>
                <w:ilvl w:val="0"/>
                <w:numId w:val="69"/>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32D85CD"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7472D23A" w14:textId="77777777" w:rsidR="00EE708B" w:rsidRPr="005F4929" w:rsidRDefault="00EE708B" w:rsidP="004B7581">
            <w:pPr>
              <w:ind w:firstLineChars="2" w:firstLine="4"/>
              <w:jc w:val="left"/>
              <w:rPr>
                <w:sz w:val="22"/>
                <w:szCs w:val="22"/>
              </w:rPr>
            </w:pPr>
            <w:r w:rsidRPr="005F4929">
              <w:rPr>
                <w:sz w:val="22"/>
                <w:szCs w:val="22"/>
              </w:rPr>
              <w:t>4960 м2/га; 9,9 % (11500 м2/га; 23,0 %)</w:t>
            </w:r>
          </w:p>
        </w:tc>
      </w:tr>
      <w:tr w:rsidR="00EE708B" w:rsidRPr="005F4929" w14:paraId="54D299B2"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7D4C7C5"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9007DC0"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72E4F687" w14:textId="77777777" w:rsidR="00EE708B" w:rsidRPr="005F4929" w:rsidRDefault="00EE708B" w:rsidP="004B7581">
            <w:pPr>
              <w:ind w:firstLineChars="2" w:firstLine="4"/>
              <w:jc w:val="left"/>
              <w:rPr>
                <w:sz w:val="22"/>
                <w:szCs w:val="22"/>
              </w:rPr>
            </w:pPr>
            <w:r w:rsidRPr="005F4929">
              <w:rPr>
                <w:sz w:val="22"/>
                <w:szCs w:val="22"/>
              </w:rPr>
              <w:t>5</w:t>
            </w:r>
          </w:p>
        </w:tc>
      </w:tr>
      <w:tr w:rsidR="00EE708B" w:rsidRPr="005F4929" w14:paraId="765D208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E5F16DC"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0FCBD8E"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4B00BCF0" w14:textId="30320F0E"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2B37A68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DB68122"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D84F34F"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4076DE36" w14:textId="255561FD"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1C102163"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10FBFB2F"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DDFFCC3"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4F091A5" w14:textId="3786F8BB"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7692A5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1DDA084"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E63C1B8"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740B7A8B"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16AE8EC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88B4C5D"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2FD5B2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3C9E0EE7"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05EADF40"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41A95B57"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921DEA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4367F33A"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14F42C9B"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1E83524C"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EF9025B"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21DC213F"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697107D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65FEB0E"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8C9737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436088E8"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02E4207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046C1F6"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58BC1B3"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7D92C6DE"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377427F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4BF66B5"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DD3D492"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028EB2F6"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69023C7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E2DE2BB"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1601306"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1DC6A705"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1B5240A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5D760CD"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2A966B4"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37D5ACC8"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2DC4088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D867EBD"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BB8E41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F140301"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301C47D4"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48790E9"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FCF162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7690E7DF"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63319BF4"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7FC668F"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8F74DE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027525A3"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7E8EC0B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138D343"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C0D5FDE"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2823C023"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5908B54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5847A62"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657E124"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7464C5E4" w14:textId="17AEA671"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47DDA23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E1F9C4B"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DBBBCD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06495F67"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5C5EA89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CA53A34"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9B69A0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3D400723" w14:textId="7D1918C2"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623E555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3675E798" w14:textId="77777777" w:rsidR="00EE708B" w:rsidRPr="005F4929" w:rsidRDefault="00EE708B" w:rsidP="00186D53">
            <w:pPr>
              <w:pStyle w:val="ConsPlusNormal"/>
              <w:numPr>
                <w:ilvl w:val="0"/>
                <w:numId w:val="6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442840A" w14:textId="6BB439E4"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66D05AF5"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6D28AB75"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C5D2A33"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645E27E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C46ABE7" w14:textId="77777777" w:rsidR="00EE708B" w:rsidRPr="005F4929" w:rsidRDefault="00EE708B" w:rsidP="004B7581">
            <w:pPr>
              <w:ind w:firstLineChars="2" w:firstLine="4"/>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4D1F150"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4E3D9542" w14:textId="77777777" w:rsidR="00EE708B" w:rsidRPr="005F4929" w:rsidRDefault="00EE708B" w:rsidP="004B7581">
            <w:pPr>
              <w:ind w:firstLineChars="2" w:firstLine="4"/>
              <w:jc w:val="left"/>
              <w:rPr>
                <w:sz w:val="22"/>
                <w:szCs w:val="22"/>
              </w:rPr>
            </w:pPr>
            <w:r w:rsidRPr="005F4929">
              <w:rPr>
                <w:sz w:val="22"/>
                <w:szCs w:val="22"/>
              </w:rPr>
              <w:t>2.1.1 Малоэтажная многоквартирная жилая застройка;</w:t>
            </w:r>
          </w:p>
          <w:p w14:paraId="2B93E4BD" w14:textId="77777777" w:rsidR="00EE708B" w:rsidRPr="005F4929" w:rsidRDefault="00EE708B" w:rsidP="004B7581">
            <w:pPr>
              <w:ind w:firstLineChars="2" w:firstLine="4"/>
              <w:jc w:val="left"/>
              <w:rPr>
                <w:sz w:val="22"/>
                <w:szCs w:val="22"/>
              </w:rPr>
            </w:pPr>
            <w:r w:rsidRPr="005F4929">
              <w:rPr>
                <w:sz w:val="22"/>
                <w:szCs w:val="22"/>
              </w:rPr>
              <w:t xml:space="preserve">2.5 Среднеэтажная жилая застройка; </w:t>
            </w:r>
          </w:p>
          <w:p w14:paraId="63BADF61"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13187956" w14:textId="73B37279"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2CF39DB4"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307A59D6"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19D7410" w14:textId="60D54048"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8F5C47B"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277F5E1B"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5C49E6DB"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306C711F"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4B3C740C"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693CDCA1"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5EE8F862"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2A8DB706"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19B3187B"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29A16A01" w14:textId="630EE534" w:rsidR="009A5FBD" w:rsidRPr="005F4929" w:rsidRDefault="009A5FBD" w:rsidP="009A5FBD">
            <w:pPr>
              <w:ind w:firstLineChars="2" w:firstLine="4"/>
              <w:jc w:val="left"/>
              <w:rPr>
                <w:sz w:val="22"/>
                <w:szCs w:val="22"/>
              </w:rPr>
            </w:pPr>
            <w:r w:rsidRPr="005F4929">
              <w:rPr>
                <w:sz w:val="22"/>
                <w:szCs w:val="22"/>
              </w:rPr>
              <w:t>5.1.7 Спортивные базы</w:t>
            </w:r>
          </w:p>
          <w:p w14:paraId="1E834CAB" w14:textId="2E210926" w:rsidR="00E732E0" w:rsidRPr="005F4929" w:rsidRDefault="00E732E0" w:rsidP="009A5FBD">
            <w:pPr>
              <w:ind w:firstLineChars="2" w:firstLine="4"/>
              <w:jc w:val="left"/>
              <w:rPr>
                <w:sz w:val="22"/>
                <w:szCs w:val="22"/>
              </w:rPr>
            </w:pPr>
            <w:r w:rsidRPr="005F4929">
              <w:rPr>
                <w:sz w:val="22"/>
                <w:szCs w:val="22"/>
              </w:rPr>
              <w:t>6.8 Связь;</w:t>
            </w:r>
          </w:p>
          <w:p w14:paraId="075821AE" w14:textId="5B10C077" w:rsidR="00874A33" w:rsidRPr="005F4929" w:rsidRDefault="00874A33" w:rsidP="009A5FBD">
            <w:pPr>
              <w:ind w:firstLineChars="2" w:firstLine="4"/>
              <w:jc w:val="left"/>
              <w:rPr>
                <w:sz w:val="22"/>
                <w:szCs w:val="22"/>
              </w:rPr>
            </w:pPr>
            <w:r w:rsidRPr="005F4929">
              <w:rPr>
                <w:sz w:val="22"/>
                <w:szCs w:val="22"/>
              </w:rPr>
              <w:t>7.2 Автомобильный транспорт;</w:t>
            </w:r>
          </w:p>
          <w:p w14:paraId="7E402927"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7E77C71C"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1A2A507A" w14:textId="541E6672" w:rsidR="00D53279" w:rsidRPr="005F4929" w:rsidRDefault="00D53279" w:rsidP="00D53279">
            <w:pPr>
              <w:ind w:firstLineChars="2" w:firstLine="4"/>
              <w:jc w:val="left"/>
              <w:rPr>
                <w:sz w:val="22"/>
                <w:szCs w:val="22"/>
              </w:rPr>
            </w:pPr>
            <w:r w:rsidRPr="005F4929">
              <w:rPr>
                <w:sz w:val="22"/>
                <w:szCs w:val="22"/>
              </w:rPr>
              <w:t>12.0.2 Благоустройство территории</w:t>
            </w:r>
          </w:p>
        </w:tc>
      </w:tr>
      <w:tr w:rsidR="00EE708B" w:rsidRPr="005F4929" w14:paraId="2141674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B2D524A" w14:textId="77777777" w:rsidR="00EE708B" w:rsidRPr="005F4929" w:rsidRDefault="00EE708B" w:rsidP="004B7581">
            <w:pPr>
              <w:ind w:firstLineChars="2" w:firstLine="4"/>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4BA890B" w14:textId="77777777" w:rsidR="00EE708B" w:rsidRPr="005F4929" w:rsidRDefault="00EE708B" w:rsidP="004B7581">
            <w:pPr>
              <w:ind w:firstLineChars="2" w:firstLine="4"/>
              <w:jc w:val="left"/>
              <w:rPr>
                <w:sz w:val="22"/>
                <w:szCs w:val="22"/>
              </w:rPr>
            </w:pPr>
            <w:r w:rsidRPr="005F4929">
              <w:rPr>
                <w:sz w:val="22"/>
                <w:szCs w:val="22"/>
              </w:rPr>
              <w:t xml:space="preserve">3.5.2 Среднее и высшее профессиональное образование; </w:t>
            </w:r>
          </w:p>
          <w:p w14:paraId="6328529F"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5636C165"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15EA3D1A" w14:textId="3B2525F0"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1CF67F9F" w14:textId="77777777" w:rsidR="00EE708B" w:rsidRPr="005F4929" w:rsidRDefault="00EE708B" w:rsidP="004B7581">
            <w:pPr>
              <w:ind w:firstLineChars="2" w:firstLine="4"/>
              <w:jc w:val="left"/>
              <w:rPr>
                <w:sz w:val="22"/>
                <w:szCs w:val="22"/>
              </w:rPr>
            </w:pPr>
            <w:r w:rsidRPr="005F4929">
              <w:rPr>
                <w:sz w:val="22"/>
                <w:szCs w:val="22"/>
              </w:rPr>
              <w:t xml:space="preserve">4.2 Объекты торговли (торговые центры, торгово-развлекательные центры (комплексы); </w:t>
            </w:r>
          </w:p>
          <w:p w14:paraId="378AB2C8"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5EF96916" w14:textId="77777777" w:rsidR="00EE708B" w:rsidRPr="005F4929" w:rsidRDefault="00EE708B" w:rsidP="004B7581">
            <w:pPr>
              <w:ind w:firstLineChars="2" w:firstLine="4"/>
              <w:jc w:val="left"/>
              <w:rPr>
                <w:sz w:val="22"/>
                <w:szCs w:val="22"/>
              </w:rPr>
            </w:pPr>
            <w:r w:rsidRPr="005F4929">
              <w:rPr>
                <w:sz w:val="22"/>
                <w:szCs w:val="22"/>
              </w:rPr>
              <w:t>4.10 Выставочно-ярмарочная деятельность</w:t>
            </w:r>
          </w:p>
        </w:tc>
      </w:tr>
      <w:tr w:rsidR="00EE708B" w:rsidRPr="005F4929" w14:paraId="1A9445F8"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524EDE8" w14:textId="77777777" w:rsidR="00EE708B" w:rsidRPr="005F4929" w:rsidRDefault="00EE708B" w:rsidP="004B7581">
            <w:pPr>
              <w:ind w:firstLineChars="2" w:firstLine="4"/>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4C7BD90" w14:textId="77777777" w:rsidR="00EE708B" w:rsidRPr="005F4929" w:rsidRDefault="00EE708B" w:rsidP="004B7581">
            <w:pPr>
              <w:ind w:firstLineChars="2" w:firstLine="4"/>
              <w:jc w:val="left"/>
              <w:rPr>
                <w:sz w:val="22"/>
                <w:szCs w:val="22"/>
              </w:rPr>
            </w:pPr>
            <w:r w:rsidRPr="005F4929">
              <w:rPr>
                <w:sz w:val="22"/>
                <w:szCs w:val="22"/>
              </w:rPr>
              <w:t xml:space="preserve">2.7 Обслуживание жилой застройки; </w:t>
            </w:r>
          </w:p>
          <w:p w14:paraId="0DC026D1" w14:textId="6232745D" w:rsidR="00EE708B" w:rsidRPr="005F4929" w:rsidRDefault="00EE708B" w:rsidP="004B7581">
            <w:pPr>
              <w:ind w:firstLineChars="2" w:firstLine="4"/>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1F9DC9D0"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0353F8A6" w14:textId="77777777" w:rsidR="00EE708B" w:rsidRPr="005F4929" w:rsidRDefault="00EE708B" w:rsidP="004B7581">
            <w:pPr>
              <w:ind w:firstLineChars="2" w:firstLine="4"/>
              <w:jc w:val="left"/>
              <w:rPr>
                <w:sz w:val="22"/>
                <w:szCs w:val="22"/>
              </w:rPr>
            </w:pPr>
            <w:r w:rsidRPr="005F4929">
              <w:rPr>
                <w:sz w:val="22"/>
                <w:szCs w:val="22"/>
              </w:rPr>
              <w:t xml:space="preserve">3.5 Образование и просвещение; </w:t>
            </w:r>
          </w:p>
          <w:p w14:paraId="4776A1BD" w14:textId="77777777" w:rsidR="00EE708B" w:rsidRPr="005F4929" w:rsidRDefault="00EE708B" w:rsidP="004B7581">
            <w:pPr>
              <w:ind w:firstLineChars="2" w:firstLine="4"/>
              <w:jc w:val="left"/>
              <w:rPr>
                <w:sz w:val="22"/>
                <w:szCs w:val="22"/>
              </w:rPr>
            </w:pPr>
            <w:r w:rsidRPr="005F4929">
              <w:rPr>
                <w:sz w:val="22"/>
                <w:szCs w:val="22"/>
              </w:rPr>
              <w:t xml:space="preserve">3.8 Общественное управление; </w:t>
            </w:r>
          </w:p>
          <w:p w14:paraId="2D27BAA9" w14:textId="77777777" w:rsidR="00EE708B" w:rsidRPr="005F4929" w:rsidRDefault="00EE708B" w:rsidP="004B7581">
            <w:pPr>
              <w:ind w:firstLineChars="2" w:firstLine="4"/>
              <w:jc w:val="left"/>
              <w:rPr>
                <w:sz w:val="22"/>
                <w:szCs w:val="22"/>
              </w:rPr>
            </w:pPr>
            <w:r w:rsidRPr="005F4929">
              <w:rPr>
                <w:sz w:val="22"/>
                <w:szCs w:val="22"/>
              </w:rPr>
              <w:t xml:space="preserve">4.5 Банковская и страховая деятельность; </w:t>
            </w:r>
          </w:p>
          <w:p w14:paraId="6830BE8F" w14:textId="77777777" w:rsidR="00EE708B" w:rsidRPr="005F4929" w:rsidRDefault="00EE708B" w:rsidP="004B7581">
            <w:pPr>
              <w:ind w:firstLineChars="2" w:firstLine="4"/>
              <w:jc w:val="left"/>
              <w:rPr>
                <w:sz w:val="22"/>
                <w:szCs w:val="22"/>
              </w:rPr>
            </w:pPr>
            <w:r w:rsidRPr="005F4929">
              <w:rPr>
                <w:sz w:val="22"/>
                <w:szCs w:val="22"/>
              </w:rPr>
              <w:t xml:space="preserve">5.1 Спорт; </w:t>
            </w:r>
          </w:p>
          <w:p w14:paraId="310B53A2" w14:textId="77777777" w:rsidR="00EE708B" w:rsidRPr="005F4929" w:rsidRDefault="00EE708B" w:rsidP="004B7581">
            <w:pPr>
              <w:ind w:firstLineChars="2" w:firstLine="4"/>
              <w:jc w:val="left"/>
              <w:rPr>
                <w:sz w:val="22"/>
                <w:szCs w:val="22"/>
              </w:rPr>
            </w:pPr>
            <w:r w:rsidRPr="005F4929">
              <w:rPr>
                <w:sz w:val="22"/>
                <w:szCs w:val="22"/>
              </w:rPr>
              <w:t>8.3 Обеспечение внутреннего правопорядка</w:t>
            </w:r>
          </w:p>
        </w:tc>
      </w:tr>
    </w:tbl>
    <w:p w14:paraId="454D05F2" w14:textId="77777777" w:rsidR="00EE708B" w:rsidRPr="005F4929" w:rsidRDefault="00EE708B" w:rsidP="00EE708B">
      <w:pPr>
        <w:ind w:firstLine="0"/>
        <w:jc w:val="left"/>
      </w:pPr>
    </w:p>
    <w:p w14:paraId="36EA005D" w14:textId="77777777" w:rsidR="00EE708B" w:rsidRPr="005F4929" w:rsidRDefault="00EE708B" w:rsidP="00EE708B">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07664D06" w14:textId="77777777" w:rsidTr="004B7581">
        <w:tc>
          <w:tcPr>
            <w:tcW w:w="9526" w:type="dxa"/>
            <w:gridSpan w:val="3"/>
            <w:tcBorders>
              <w:bottom w:val="single" w:sz="4" w:space="0" w:color="auto"/>
            </w:tcBorders>
          </w:tcPr>
          <w:p w14:paraId="4A67B3B7" w14:textId="605444A8" w:rsidR="00EE708B" w:rsidRPr="005F4929" w:rsidRDefault="004D46BD" w:rsidP="00874A33">
            <w:pPr>
              <w:ind w:firstLineChars="100" w:firstLine="221"/>
              <w:jc w:val="center"/>
              <w:rPr>
                <w:b/>
                <w:sz w:val="22"/>
                <w:szCs w:val="22"/>
              </w:rPr>
            </w:pPr>
            <w:r w:rsidRPr="005F4929">
              <w:rPr>
                <w:b/>
                <w:sz w:val="22"/>
                <w:szCs w:val="22"/>
              </w:rPr>
              <w:t>Территориальная зона КУРТ-24</w:t>
            </w:r>
          </w:p>
        </w:tc>
      </w:tr>
      <w:tr w:rsidR="00EE708B" w:rsidRPr="005F4929" w14:paraId="3CB4EF0A"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7AA594FA"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5124B2"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6CF98D77"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1D1340B6"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04432030" w14:textId="77777777" w:rsidR="00AD2A45" w:rsidRPr="005F4929" w:rsidRDefault="00AD2A45" w:rsidP="00186D53">
            <w:pPr>
              <w:pStyle w:val="ConsPlusNormal"/>
              <w:numPr>
                <w:ilvl w:val="0"/>
                <w:numId w:val="56"/>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E3684D7" w14:textId="35BB0DE7"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2C92F6CF" w14:textId="7F973607"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75A162F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6A653F9" w14:textId="77777777" w:rsidR="00AD2A45" w:rsidRPr="005F4929" w:rsidRDefault="00AD2A45" w:rsidP="00186D53">
            <w:pPr>
              <w:pStyle w:val="ConsPlusNormal"/>
              <w:numPr>
                <w:ilvl w:val="0"/>
                <w:numId w:val="5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5F0205E" w14:textId="2066AA57"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581696BB" w14:textId="5C8E8102" w:rsidR="00AD2A45" w:rsidRPr="005F4929" w:rsidRDefault="00AD2A45" w:rsidP="004B7581">
            <w:pPr>
              <w:ind w:firstLine="0"/>
              <w:jc w:val="left"/>
              <w:rPr>
                <w:sz w:val="22"/>
                <w:szCs w:val="22"/>
              </w:rPr>
            </w:pPr>
            <w:r w:rsidRPr="005F4929">
              <w:rPr>
                <w:sz w:val="22"/>
                <w:szCs w:val="22"/>
              </w:rPr>
              <w:t>5</w:t>
            </w:r>
          </w:p>
        </w:tc>
      </w:tr>
      <w:tr w:rsidR="00EE708B" w:rsidRPr="005F4929" w14:paraId="792CFDB2"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B5D9DAD" w14:textId="77777777" w:rsidR="00EE708B" w:rsidRPr="005F4929" w:rsidRDefault="00EE708B" w:rsidP="00186D53">
            <w:pPr>
              <w:pStyle w:val="ConsPlusNormal"/>
              <w:numPr>
                <w:ilvl w:val="0"/>
                <w:numId w:val="5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176E5DD"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95D3E55" w14:textId="518A08F4"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2F9A7E4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E0D860E" w14:textId="77777777" w:rsidR="00EE708B" w:rsidRPr="005F4929" w:rsidRDefault="00EE708B" w:rsidP="00186D53">
            <w:pPr>
              <w:pStyle w:val="ConsPlusNormal"/>
              <w:numPr>
                <w:ilvl w:val="0"/>
                <w:numId w:val="5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7DCB29B"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68BCD73F" w14:textId="3708AB01"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1EA32295"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54EC37D3" w14:textId="77777777" w:rsidR="00EE708B" w:rsidRPr="005F4929" w:rsidRDefault="00EE708B" w:rsidP="00186D53">
            <w:pPr>
              <w:pStyle w:val="ConsPlusNormal"/>
              <w:numPr>
                <w:ilvl w:val="0"/>
                <w:numId w:val="5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5266A0E"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2DBF4ABE"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3EACFBF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3727382" w14:textId="77777777" w:rsidR="00EE708B" w:rsidRPr="005F4929" w:rsidRDefault="00EE708B" w:rsidP="00186D53">
            <w:pPr>
              <w:pStyle w:val="ConsPlusNormal"/>
              <w:numPr>
                <w:ilvl w:val="0"/>
                <w:numId w:val="5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8C64A13"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3A147A84"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1AF9B7A7"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D4AD653" w14:textId="77777777" w:rsidR="00EE708B" w:rsidRPr="005F4929" w:rsidRDefault="00EE708B" w:rsidP="00186D53">
            <w:pPr>
              <w:pStyle w:val="ConsPlusNormal"/>
              <w:numPr>
                <w:ilvl w:val="0"/>
                <w:numId w:val="56"/>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B0CEC59" w14:textId="77777777" w:rsidR="00EE708B" w:rsidRPr="005F4929" w:rsidRDefault="00EE708B" w:rsidP="004B7581">
            <w:pPr>
              <w:ind w:firstLine="0"/>
              <w:jc w:val="left"/>
              <w:rPr>
                <w:sz w:val="22"/>
                <w:szCs w:val="22"/>
              </w:rPr>
            </w:pPr>
            <w:r w:rsidRPr="005F4929">
              <w:rPr>
                <w:sz w:val="22"/>
                <w:szCs w:val="22"/>
              </w:rPr>
              <w:t>Плотность сети автомобильных дорог</w:t>
            </w:r>
            <w:r w:rsidRPr="005F4929">
              <w:rPr>
                <w:sz w:val="22"/>
              </w:rPr>
              <w:footnoteReference w:id="7"/>
            </w:r>
            <w:r w:rsidRPr="005F4929">
              <w:rPr>
                <w:sz w:val="22"/>
                <w:szCs w:val="22"/>
              </w:rPr>
              <w:t xml:space="preserve">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09D3BCAC"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251897E8"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790738BD"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20284F81"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B8872D4"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7CA9F6CB"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25298937"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36097DBD" w14:textId="4581B662"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1F6DCA66" w14:textId="4E8153AF" w:rsidR="00EE708B" w:rsidRPr="005F4929" w:rsidRDefault="00EE708B" w:rsidP="004B7581">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w:t>
            </w:r>
          </w:p>
          <w:p w14:paraId="51FA803F" w14:textId="47648095"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дорожного сервиса;</w:t>
            </w:r>
          </w:p>
          <w:p w14:paraId="2B057DF0" w14:textId="77777777" w:rsidR="00DD640B" w:rsidRPr="005F4929" w:rsidRDefault="00DD640B" w:rsidP="00DD640B">
            <w:pPr>
              <w:ind w:firstLineChars="2" w:firstLine="4"/>
              <w:jc w:val="left"/>
              <w:rPr>
                <w:sz w:val="22"/>
                <w:szCs w:val="22"/>
              </w:rPr>
            </w:pPr>
            <w:r w:rsidRPr="005F4929">
              <w:rPr>
                <w:sz w:val="22"/>
                <w:szCs w:val="22"/>
              </w:rPr>
              <w:t>4.9.1.1  Заправка транспортных средств</w:t>
            </w:r>
          </w:p>
          <w:p w14:paraId="0CBD30BB" w14:textId="77777777" w:rsidR="00DD640B" w:rsidRPr="005F4929" w:rsidRDefault="00DD640B" w:rsidP="00DD640B">
            <w:pPr>
              <w:ind w:firstLineChars="2" w:firstLine="4"/>
              <w:jc w:val="left"/>
              <w:rPr>
                <w:sz w:val="22"/>
                <w:szCs w:val="22"/>
              </w:rPr>
            </w:pPr>
            <w:r w:rsidRPr="005F4929">
              <w:rPr>
                <w:sz w:val="22"/>
                <w:szCs w:val="22"/>
              </w:rPr>
              <w:t>4.9.1.2 Обеспечение дорожного отдыха</w:t>
            </w:r>
          </w:p>
          <w:p w14:paraId="51032447" w14:textId="77777777" w:rsidR="00DD640B" w:rsidRPr="005F4929" w:rsidRDefault="00DD640B" w:rsidP="00DD640B">
            <w:pPr>
              <w:ind w:firstLineChars="2" w:firstLine="4"/>
              <w:jc w:val="left"/>
              <w:rPr>
                <w:sz w:val="22"/>
                <w:szCs w:val="22"/>
              </w:rPr>
            </w:pPr>
            <w:r w:rsidRPr="005F4929">
              <w:rPr>
                <w:sz w:val="22"/>
                <w:szCs w:val="22"/>
              </w:rPr>
              <w:t>4.9.1.3 Автомобильные мойки</w:t>
            </w:r>
          </w:p>
          <w:p w14:paraId="08D69457" w14:textId="37623FC5" w:rsidR="00DD640B" w:rsidRPr="005F4929" w:rsidRDefault="00DD640B" w:rsidP="00DD640B">
            <w:pPr>
              <w:ind w:firstLineChars="2" w:firstLine="4"/>
              <w:jc w:val="left"/>
              <w:rPr>
                <w:sz w:val="22"/>
                <w:szCs w:val="22"/>
              </w:rPr>
            </w:pPr>
            <w:r w:rsidRPr="005F4929">
              <w:rPr>
                <w:sz w:val="22"/>
                <w:szCs w:val="22"/>
              </w:rPr>
              <w:t>4.9.1.4 Ремонт автомобилей</w:t>
            </w:r>
          </w:p>
          <w:p w14:paraId="4468C627" w14:textId="0286ADB9" w:rsidR="00E732E0" w:rsidRPr="005F4929" w:rsidRDefault="00E732E0" w:rsidP="00DD640B">
            <w:pPr>
              <w:ind w:firstLineChars="2" w:firstLine="4"/>
              <w:jc w:val="left"/>
              <w:rPr>
                <w:sz w:val="22"/>
                <w:szCs w:val="22"/>
              </w:rPr>
            </w:pPr>
            <w:r w:rsidRPr="005F4929">
              <w:rPr>
                <w:sz w:val="22"/>
                <w:szCs w:val="22"/>
              </w:rPr>
              <w:t>6.8 Связь;</w:t>
            </w:r>
          </w:p>
          <w:p w14:paraId="1216DEE2" w14:textId="77777777" w:rsidR="00EE708B" w:rsidRPr="005F4929" w:rsidRDefault="00EE708B" w:rsidP="004B7581">
            <w:pPr>
              <w:ind w:firstLine="0"/>
              <w:jc w:val="left"/>
              <w:rPr>
                <w:sz w:val="22"/>
                <w:szCs w:val="22"/>
              </w:rPr>
            </w:pPr>
            <w:r w:rsidRPr="005F4929">
              <w:rPr>
                <w:sz w:val="22"/>
                <w:szCs w:val="22"/>
              </w:rPr>
              <w:t xml:space="preserve">6.9 Склады; </w:t>
            </w:r>
          </w:p>
          <w:p w14:paraId="2CB46E2C" w14:textId="20F358C4" w:rsidR="00874A33" w:rsidRPr="005F4929" w:rsidRDefault="00874A33" w:rsidP="004B7581">
            <w:pPr>
              <w:ind w:firstLine="0"/>
              <w:jc w:val="left"/>
              <w:rPr>
                <w:sz w:val="22"/>
                <w:szCs w:val="22"/>
              </w:rPr>
            </w:pPr>
            <w:r w:rsidRPr="005F4929">
              <w:rPr>
                <w:sz w:val="22"/>
                <w:szCs w:val="22"/>
              </w:rPr>
              <w:t>7.2 Автомобильный транспорт;</w:t>
            </w:r>
          </w:p>
          <w:p w14:paraId="65371378" w14:textId="77777777" w:rsidR="00EE708B" w:rsidRPr="005F4929" w:rsidRDefault="00EE708B" w:rsidP="004B7581">
            <w:pPr>
              <w:ind w:firstLine="0"/>
              <w:jc w:val="left"/>
              <w:rPr>
                <w:sz w:val="22"/>
                <w:szCs w:val="22"/>
              </w:rPr>
            </w:pPr>
            <w:r w:rsidRPr="005F4929">
              <w:rPr>
                <w:sz w:val="22"/>
                <w:szCs w:val="22"/>
              </w:rPr>
              <w:t>12.</w:t>
            </w:r>
            <w:r w:rsidR="0059392B" w:rsidRPr="005F4929">
              <w:rPr>
                <w:sz w:val="22"/>
                <w:szCs w:val="22"/>
              </w:rPr>
              <w:t>0</w:t>
            </w:r>
            <w:r w:rsidRPr="005F4929">
              <w:rPr>
                <w:sz w:val="22"/>
                <w:szCs w:val="22"/>
              </w:rPr>
              <w:t xml:space="preserve"> Земельные участки (территории) общего пользования</w:t>
            </w:r>
          </w:p>
          <w:p w14:paraId="78C3E2A9" w14:textId="77777777" w:rsidR="0059392B" w:rsidRPr="005F4929" w:rsidRDefault="0059392B" w:rsidP="0059392B">
            <w:pPr>
              <w:ind w:firstLineChars="2" w:firstLine="4"/>
              <w:jc w:val="left"/>
              <w:rPr>
                <w:sz w:val="22"/>
                <w:szCs w:val="22"/>
              </w:rPr>
            </w:pPr>
            <w:r w:rsidRPr="005F4929">
              <w:rPr>
                <w:sz w:val="22"/>
                <w:szCs w:val="22"/>
              </w:rPr>
              <w:t>12.0.1 Улично-дорожная сеть</w:t>
            </w:r>
          </w:p>
          <w:p w14:paraId="12715075" w14:textId="0DDB5DCA" w:rsidR="0059392B" w:rsidRPr="005F4929" w:rsidRDefault="0059392B" w:rsidP="0059392B">
            <w:pPr>
              <w:ind w:firstLine="0"/>
              <w:jc w:val="left"/>
              <w:rPr>
                <w:sz w:val="22"/>
                <w:szCs w:val="22"/>
              </w:rPr>
            </w:pPr>
            <w:r w:rsidRPr="005F4929">
              <w:rPr>
                <w:sz w:val="22"/>
                <w:szCs w:val="22"/>
              </w:rPr>
              <w:t>12.0.2 Благоустройство территории</w:t>
            </w:r>
          </w:p>
        </w:tc>
      </w:tr>
      <w:tr w:rsidR="00EE708B" w:rsidRPr="005F4929" w14:paraId="23BA6AC3" w14:textId="77777777" w:rsidTr="00874A33">
        <w:trPr>
          <w:trHeight w:val="1294"/>
        </w:trPr>
        <w:tc>
          <w:tcPr>
            <w:tcW w:w="4820" w:type="dxa"/>
            <w:gridSpan w:val="2"/>
            <w:tcBorders>
              <w:top w:val="single" w:sz="4" w:space="0" w:color="auto"/>
              <w:left w:val="single" w:sz="4" w:space="0" w:color="auto"/>
              <w:bottom w:val="single" w:sz="4" w:space="0" w:color="auto"/>
              <w:right w:val="single" w:sz="4" w:space="0" w:color="auto"/>
            </w:tcBorders>
          </w:tcPr>
          <w:p w14:paraId="457EC7C7"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2BC2F4D0" w14:textId="77777777" w:rsidR="00EE708B" w:rsidRPr="005F4929" w:rsidRDefault="00EE708B" w:rsidP="004B7581">
            <w:pPr>
              <w:ind w:firstLine="0"/>
              <w:jc w:val="left"/>
              <w:rPr>
                <w:sz w:val="22"/>
                <w:szCs w:val="22"/>
              </w:rPr>
            </w:pPr>
            <w:r w:rsidRPr="005F4929">
              <w:rPr>
                <w:sz w:val="22"/>
                <w:szCs w:val="22"/>
              </w:rPr>
              <w:t xml:space="preserve">4.1 Деловое управление; </w:t>
            </w:r>
          </w:p>
          <w:p w14:paraId="71368908" w14:textId="77777777" w:rsidR="00EE708B" w:rsidRPr="005F4929" w:rsidRDefault="00EE708B" w:rsidP="004B7581">
            <w:pPr>
              <w:ind w:firstLine="0"/>
              <w:jc w:val="left"/>
              <w:rPr>
                <w:sz w:val="22"/>
                <w:szCs w:val="22"/>
              </w:rPr>
            </w:pPr>
            <w:r w:rsidRPr="005F4929">
              <w:rPr>
                <w:sz w:val="22"/>
                <w:szCs w:val="22"/>
              </w:rPr>
              <w:t xml:space="preserve">4.4 Магазины; </w:t>
            </w:r>
          </w:p>
          <w:p w14:paraId="5433DDF5"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64D6E920" w14:textId="77777777" w:rsidR="00EE708B" w:rsidRPr="005F4929" w:rsidRDefault="00EE708B" w:rsidP="004B7581">
            <w:pPr>
              <w:ind w:firstLine="0"/>
              <w:jc w:val="left"/>
              <w:rPr>
                <w:sz w:val="22"/>
                <w:szCs w:val="22"/>
              </w:rPr>
            </w:pPr>
            <w:r w:rsidRPr="005F4929">
              <w:rPr>
                <w:sz w:val="22"/>
                <w:szCs w:val="22"/>
              </w:rPr>
              <w:t>4.6 Общественное питание</w:t>
            </w:r>
          </w:p>
        </w:tc>
      </w:tr>
      <w:tr w:rsidR="00EE708B" w:rsidRPr="005F4929" w14:paraId="1E36B4BA"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19E712A"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7668262E"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148DAF52" w14:textId="77777777" w:rsidR="00EE708B" w:rsidRPr="005F4929" w:rsidRDefault="00EE708B" w:rsidP="004B7581">
            <w:pPr>
              <w:ind w:firstLine="0"/>
              <w:jc w:val="left"/>
              <w:rPr>
                <w:sz w:val="22"/>
                <w:szCs w:val="22"/>
              </w:rPr>
            </w:pPr>
            <w:r w:rsidRPr="005F4929">
              <w:rPr>
                <w:sz w:val="22"/>
                <w:szCs w:val="22"/>
              </w:rPr>
              <w:t xml:space="preserve">4.1 Деловое управление, </w:t>
            </w:r>
          </w:p>
          <w:p w14:paraId="1A8B92F7" w14:textId="77777777" w:rsidR="00EE708B" w:rsidRPr="005F4929" w:rsidRDefault="00EE708B" w:rsidP="004B7581">
            <w:pPr>
              <w:ind w:firstLine="0"/>
              <w:jc w:val="left"/>
              <w:rPr>
                <w:sz w:val="22"/>
                <w:szCs w:val="22"/>
              </w:rPr>
            </w:pPr>
            <w:r w:rsidRPr="005F4929">
              <w:rPr>
                <w:sz w:val="22"/>
                <w:szCs w:val="22"/>
              </w:rPr>
              <w:t xml:space="preserve">4.4 Магазины; </w:t>
            </w:r>
          </w:p>
          <w:p w14:paraId="7791CDB7"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2F8DEA54" w14:textId="261099BE" w:rsidR="00EE708B" w:rsidRPr="005F4929" w:rsidRDefault="00EE708B" w:rsidP="004B7581">
            <w:pPr>
              <w:ind w:firstLine="0"/>
              <w:jc w:val="left"/>
              <w:rPr>
                <w:sz w:val="22"/>
                <w:szCs w:val="22"/>
              </w:rPr>
            </w:pPr>
            <w:r w:rsidRPr="005F4929">
              <w:rPr>
                <w:sz w:val="22"/>
                <w:szCs w:val="22"/>
              </w:rPr>
              <w:t xml:space="preserve">4.9 </w:t>
            </w:r>
            <w:r w:rsidR="00221C75" w:rsidRPr="005F4929">
              <w:rPr>
                <w:sz w:val="22"/>
                <w:szCs w:val="22"/>
              </w:rPr>
              <w:t>Служебные гаражи</w:t>
            </w:r>
            <w:r w:rsidRPr="005F4929">
              <w:rPr>
                <w:sz w:val="22"/>
                <w:szCs w:val="22"/>
              </w:rPr>
              <w:t xml:space="preserve">; </w:t>
            </w:r>
          </w:p>
          <w:p w14:paraId="7263744D" w14:textId="50FAC666" w:rsidR="00EE708B" w:rsidRPr="005F4929" w:rsidRDefault="00221C75" w:rsidP="004B7581">
            <w:pPr>
              <w:ind w:firstLine="0"/>
              <w:jc w:val="left"/>
              <w:rPr>
                <w:sz w:val="22"/>
                <w:szCs w:val="22"/>
              </w:rPr>
            </w:pPr>
            <w:r w:rsidRPr="005F4929">
              <w:rPr>
                <w:sz w:val="22"/>
                <w:szCs w:val="22"/>
              </w:rPr>
              <w:t xml:space="preserve">4.9.1 Объекты </w:t>
            </w:r>
            <w:r w:rsidR="00EE708B" w:rsidRPr="005F4929">
              <w:rPr>
                <w:sz w:val="22"/>
                <w:szCs w:val="22"/>
              </w:rPr>
              <w:t xml:space="preserve">дорожного сервиса; </w:t>
            </w:r>
          </w:p>
          <w:p w14:paraId="6C719B5E" w14:textId="77777777" w:rsidR="00EE708B" w:rsidRPr="005F4929" w:rsidRDefault="00EE708B" w:rsidP="004B7581">
            <w:pPr>
              <w:ind w:firstLine="0"/>
              <w:jc w:val="left"/>
              <w:rPr>
                <w:sz w:val="22"/>
                <w:szCs w:val="22"/>
              </w:rPr>
            </w:pPr>
            <w:r w:rsidRPr="005F4929">
              <w:rPr>
                <w:sz w:val="22"/>
                <w:szCs w:val="22"/>
              </w:rPr>
              <w:t xml:space="preserve">5.1 Спорт; </w:t>
            </w:r>
          </w:p>
          <w:p w14:paraId="5D62467B" w14:textId="77777777" w:rsidR="00EE708B" w:rsidRPr="005F4929" w:rsidRDefault="00EE708B" w:rsidP="004B7581">
            <w:pPr>
              <w:ind w:firstLine="0"/>
              <w:jc w:val="left"/>
              <w:rPr>
                <w:sz w:val="22"/>
                <w:szCs w:val="22"/>
              </w:rPr>
            </w:pPr>
            <w:r w:rsidRPr="005F4929">
              <w:rPr>
                <w:sz w:val="22"/>
                <w:szCs w:val="22"/>
              </w:rPr>
              <w:t>7.0 Транспорт</w:t>
            </w:r>
          </w:p>
        </w:tc>
      </w:tr>
      <w:tr w:rsidR="00EE708B" w:rsidRPr="005F4929" w14:paraId="2523B7A0" w14:textId="77777777" w:rsidTr="004B7581">
        <w:tc>
          <w:tcPr>
            <w:tcW w:w="9526" w:type="dxa"/>
            <w:gridSpan w:val="3"/>
            <w:tcBorders>
              <w:bottom w:val="single" w:sz="4" w:space="0" w:color="auto"/>
            </w:tcBorders>
          </w:tcPr>
          <w:p w14:paraId="32A11552" w14:textId="77777777" w:rsidR="00874A33" w:rsidRPr="005F4929" w:rsidRDefault="00874A33" w:rsidP="001D0B5A">
            <w:pPr>
              <w:ind w:firstLineChars="100" w:firstLine="221"/>
              <w:jc w:val="center"/>
              <w:rPr>
                <w:b/>
                <w:sz w:val="22"/>
                <w:szCs w:val="22"/>
              </w:rPr>
            </w:pPr>
          </w:p>
          <w:p w14:paraId="68BBB484" w14:textId="77777777" w:rsidR="00874A33" w:rsidRPr="005F4929" w:rsidRDefault="00874A33" w:rsidP="001D0B5A">
            <w:pPr>
              <w:ind w:firstLineChars="100" w:firstLine="221"/>
              <w:jc w:val="center"/>
              <w:rPr>
                <w:b/>
                <w:sz w:val="22"/>
                <w:szCs w:val="22"/>
              </w:rPr>
            </w:pPr>
          </w:p>
          <w:p w14:paraId="040921F8" w14:textId="77777777" w:rsidR="00874A33" w:rsidRPr="005F4929" w:rsidRDefault="00874A33" w:rsidP="001D0B5A">
            <w:pPr>
              <w:ind w:firstLineChars="100" w:firstLine="221"/>
              <w:jc w:val="center"/>
              <w:rPr>
                <w:b/>
                <w:sz w:val="22"/>
                <w:szCs w:val="22"/>
              </w:rPr>
            </w:pPr>
          </w:p>
          <w:p w14:paraId="6D68DDCA" w14:textId="77777777" w:rsidR="00874A33" w:rsidRPr="005F4929" w:rsidRDefault="00874A33" w:rsidP="001D0B5A">
            <w:pPr>
              <w:ind w:firstLineChars="100" w:firstLine="221"/>
              <w:jc w:val="center"/>
              <w:rPr>
                <w:b/>
                <w:sz w:val="22"/>
                <w:szCs w:val="22"/>
              </w:rPr>
            </w:pPr>
          </w:p>
          <w:p w14:paraId="6B117F26" w14:textId="77777777" w:rsidR="00874A33" w:rsidRPr="005F4929" w:rsidRDefault="00874A33" w:rsidP="001D0B5A">
            <w:pPr>
              <w:ind w:firstLineChars="100" w:firstLine="221"/>
              <w:jc w:val="center"/>
              <w:rPr>
                <w:b/>
                <w:sz w:val="22"/>
                <w:szCs w:val="22"/>
              </w:rPr>
            </w:pPr>
          </w:p>
          <w:p w14:paraId="1947BCE2" w14:textId="77777777" w:rsidR="00874A33" w:rsidRPr="005F4929" w:rsidRDefault="00874A33" w:rsidP="001D0B5A">
            <w:pPr>
              <w:ind w:firstLineChars="100" w:firstLine="221"/>
              <w:jc w:val="center"/>
              <w:rPr>
                <w:b/>
                <w:sz w:val="22"/>
                <w:szCs w:val="22"/>
              </w:rPr>
            </w:pPr>
          </w:p>
          <w:p w14:paraId="7025E91D" w14:textId="77777777" w:rsidR="00874A33" w:rsidRPr="005F4929" w:rsidRDefault="00874A33" w:rsidP="001D0B5A">
            <w:pPr>
              <w:ind w:firstLineChars="100" w:firstLine="221"/>
              <w:jc w:val="center"/>
              <w:rPr>
                <w:b/>
                <w:sz w:val="22"/>
                <w:szCs w:val="22"/>
              </w:rPr>
            </w:pPr>
          </w:p>
          <w:p w14:paraId="796CF485" w14:textId="77777777" w:rsidR="00874A33" w:rsidRPr="005F4929" w:rsidRDefault="00874A33" w:rsidP="001D0B5A">
            <w:pPr>
              <w:ind w:firstLineChars="100" w:firstLine="221"/>
              <w:jc w:val="center"/>
              <w:rPr>
                <w:b/>
                <w:sz w:val="22"/>
                <w:szCs w:val="22"/>
              </w:rPr>
            </w:pPr>
          </w:p>
          <w:p w14:paraId="63ED7D3D" w14:textId="77777777" w:rsidR="00874A33" w:rsidRPr="005F4929" w:rsidRDefault="00874A33" w:rsidP="001D0B5A">
            <w:pPr>
              <w:ind w:firstLineChars="100" w:firstLine="221"/>
              <w:jc w:val="center"/>
              <w:rPr>
                <w:b/>
                <w:sz w:val="22"/>
                <w:szCs w:val="22"/>
              </w:rPr>
            </w:pPr>
          </w:p>
          <w:p w14:paraId="28EA6ECB" w14:textId="77777777" w:rsidR="00874A33" w:rsidRPr="005F4929" w:rsidRDefault="00874A33" w:rsidP="001D0B5A">
            <w:pPr>
              <w:ind w:firstLineChars="100" w:firstLine="221"/>
              <w:jc w:val="center"/>
              <w:rPr>
                <w:b/>
                <w:sz w:val="22"/>
                <w:szCs w:val="22"/>
              </w:rPr>
            </w:pPr>
          </w:p>
          <w:p w14:paraId="44A92F39" w14:textId="77777777" w:rsidR="00874A33" w:rsidRPr="005F4929" w:rsidRDefault="00874A33" w:rsidP="001D0B5A">
            <w:pPr>
              <w:ind w:firstLineChars="100" w:firstLine="221"/>
              <w:jc w:val="center"/>
              <w:rPr>
                <w:b/>
                <w:sz w:val="22"/>
                <w:szCs w:val="22"/>
              </w:rPr>
            </w:pPr>
          </w:p>
          <w:p w14:paraId="29857081" w14:textId="77777777" w:rsidR="00874A33" w:rsidRPr="005F4929" w:rsidRDefault="00874A33" w:rsidP="001D0B5A">
            <w:pPr>
              <w:ind w:firstLineChars="100" w:firstLine="221"/>
              <w:jc w:val="center"/>
              <w:rPr>
                <w:b/>
                <w:sz w:val="22"/>
                <w:szCs w:val="22"/>
              </w:rPr>
            </w:pPr>
          </w:p>
          <w:p w14:paraId="7F39D3AF" w14:textId="77777777" w:rsidR="00874A33" w:rsidRPr="005F4929" w:rsidRDefault="00874A33" w:rsidP="001D0B5A">
            <w:pPr>
              <w:ind w:firstLineChars="100" w:firstLine="221"/>
              <w:jc w:val="center"/>
              <w:rPr>
                <w:b/>
                <w:sz w:val="22"/>
                <w:szCs w:val="22"/>
              </w:rPr>
            </w:pPr>
          </w:p>
          <w:p w14:paraId="687AE412" w14:textId="77777777" w:rsidR="00874A33" w:rsidRPr="005F4929" w:rsidRDefault="00874A33" w:rsidP="001D0B5A">
            <w:pPr>
              <w:ind w:firstLineChars="100" w:firstLine="221"/>
              <w:jc w:val="center"/>
              <w:rPr>
                <w:b/>
                <w:sz w:val="22"/>
                <w:szCs w:val="22"/>
              </w:rPr>
            </w:pPr>
          </w:p>
          <w:p w14:paraId="4D8C7E59" w14:textId="77777777" w:rsidR="00874A33" w:rsidRPr="005F4929" w:rsidRDefault="00874A33" w:rsidP="001D0B5A">
            <w:pPr>
              <w:ind w:firstLineChars="100" w:firstLine="221"/>
              <w:jc w:val="center"/>
              <w:rPr>
                <w:b/>
                <w:sz w:val="22"/>
                <w:szCs w:val="22"/>
              </w:rPr>
            </w:pPr>
          </w:p>
          <w:p w14:paraId="21D8072F" w14:textId="77777777" w:rsidR="00874A33" w:rsidRPr="005F4929" w:rsidRDefault="00874A33" w:rsidP="001D0B5A">
            <w:pPr>
              <w:ind w:firstLineChars="100" w:firstLine="221"/>
              <w:jc w:val="center"/>
              <w:rPr>
                <w:b/>
                <w:sz w:val="22"/>
                <w:szCs w:val="22"/>
              </w:rPr>
            </w:pPr>
          </w:p>
          <w:p w14:paraId="77984A4C" w14:textId="77777777" w:rsidR="00874A33" w:rsidRPr="005F4929" w:rsidRDefault="00874A33" w:rsidP="001D0B5A">
            <w:pPr>
              <w:ind w:firstLineChars="100" w:firstLine="221"/>
              <w:jc w:val="center"/>
              <w:rPr>
                <w:b/>
                <w:sz w:val="22"/>
                <w:szCs w:val="22"/>
              </w:rPr>
            </w:pPr>
          </w:p>
          <w:p w14:paraId="2867369A" w14:textId="77777777" w:rsidR="00874A33" w:rsidRPr="005F4929" w:rsidRDefault="00874A33" w:rsidP="001D0B5A">
            <w:pPr>
              <w:ind w:firstLineChars="100" w:firstLine="221"/>
              <w:jc w:val="center"/>
              <w:rPr>
                <w:b/>
                <w:sz w:val="22"/>
                <w:szCs w:val="22"/>
              </w:rPr>
            </w:pPr>
          </w:p>
          <w:p w14:paraId="1AA6887D" w14:textId="77777777" w:rsidR="00874A33" w:rsidRPr="005F4929" w:rsidRDefault="00874A33" w:rsidP="001D0B5A">
            <w:pPr>
              <w:ind w:firstLineChars="100" w:firstLine="221"/>
              <w:jc w:val="center"/>
              <w:rPr>
                <w:b/>
                <w:sz w:val="22"/>
                <w:szCs w:val="22"/>
              </w:rPr>
            </w:pPr>
          </w:p>
          <w:p w14:paraId="01CEF563" w14:textId="77777777" w:rsidR="00874A33" w:rsidRPr="005F4929" w:rsidRDefault="00874A33" w:rsidP="001D0B5A">
            <w:pPr>
              <w:ind w:firstLineChars="100" w:firstLine="221"/>
              <w:jc w:val="center"/>
              <w:rPr>
                <w:b/>
                <w:sz w:val="22"/>
                <w:szCs w:val="22"/>
              </w:rPr>
            </w:pPr>
          </w:p>
          <w:p w14:paraId="7BA87F7F" w14:textId="77777777" w:rsidR="00874A33" w:rsidRPr="005F4929" w:rsidRDefault="00874A33" w:rsidP="001D0B5A">
            <w:pPr>
              <w:ind w:firstLineChars="100" w:firstLine="221"/>
              <w:jc w:val="center"/>
              <w:rPr>
                <w:b/>
                <w:sz w:val="22"/>
                <w:szCs w:val="22"/>
              </w:rPr>
            </w:pPr>
          </w:p>
          <w:p w14:paraId="0A30359C" w14:textId="77777777" w:rsidR="00874A33" w:rsidRPr="005F4929" w:rsidRDefault="00874A33" w:rsidP="001D0B5A">
            <w:pPr>
              <w:ind w:firstLineChars="100" w:firstLine="221"/>
              <w:jc w:val="center"/>
              <w:rPr>
                <w:b/>
                <w:sz w:val="22"/>
                <w:szCs w:val="22"/>
              </w:rPr>
            </w:pPr>
          </w:p>
          <w:p w14:paraId="76855FA2" w14:textId="77777777" w:rsidR="00874A33" w:rsidRPr="005F4929" w:rsidRDefault="00874A33" w:rsidP="001D0B5A">
            <w:pPr>
              <w:ind w:firstLineChars="100" w:firstLine="221"/>
              <w:jc w:val="center"/>
              <w:rPr>
                <w:b/>
                <w:sz w:val="22"/>
                <w:szCs w:val="22"/>
              </w:rPr>
            </w:pPr>
          </w:p>
          <w:p w14:paraId="75B2D25E" w14:textId="77777777" w:rsidR="00874A33" w:rsidRPr="005F4929" w:rsidRDefault="00874A33" w:rsidP="001D0B5A">
            <w:pPr>
              <w:ind w:firstLineChars="100" w:firstLine="221"/>
              <w:jc w:val="center"/>
              <w:rPr>
                <w:b/>
                <w:sz w:val="22"/>
                <w:szCs w:val="22"/>
              </w:rPr>
            </w:pPr>
          </w:p>
          <w:p w14:paraId="683D5E8D" w14:textId="77777777" w:rsidR="00874A33" w:rsidRPr="005F4929" w:rsidRDefault="00874A33" w:rsidP="001D0B5A">
            <w:pPr>
              <w:ind w:firstLineChars="100" w:firstLine="221"/>
              <w:jc w:val="center"/>
              <w:rPr>
                <w:b/>
                <w:sz w:val="22"/>
                <w:szCs w:val="22"/>
              </w:rPr>
            </w:pPr>
          </w:p>
          <w:p w14:paraId="1561318C" w14:textId="77777777" w:rsidR="00874A33" w:rsidRPr="005F4929" w:rsidRDefault="00874A33" w:rsidP="001D0B5A">
            <w:pPr>
              <w:ind w:firstLineChars="100" w:firstLine="221"/>
              <w:jc w:val="center"/>
              <w:rPr>
                <w:b/>
                <w:sz w:val="22"/>
                <w:szCs w:val="22"/>
              </w:rPr>
            </w:pPr>
          </w:p>
          <w:p w14:paraId="4CB69808" w14:textId="77777777" w:rsidR="00874A33" w:rsidRPr="005F4929" w:rsidRDefault="00874A33" w:rsidP="001D0B5A">
            <w:pPr>
              <w:ind w:firstLineChars="100" w:firstLine="221"/>
              <w:jc w:val="center"/>
              <w:rPr>
                <w:b/>
                <w:sz w:val="22"/>
                <w:szCs w:val="22"/>
              </w:rPr>
            </w:pPr>
          </w:p>
          <w:p w14:paraId="13F35263" w14:textId="77777777" w:rsidR="00874A33" w:rsidRPr="005F4929" w:rsidRDefault="00874A33" w:rsidP="001D0B5A">
            <w:pPr>
              <w:ind w:firstLineChars="100" w:firstLine="221"/>
              <w:jc w:val="center"/>
              <w:rPr>
                <w:b/>
                <w:sz w:val="22"/>
                <w:szCs w:val="22"/>
              </w:rPr>
            </w:pPr>
          </w:p>
          <w:p w14:paraId="78AC4D85" w14:textId="77777777" w:rsidR="00874A33" w:rsidRPr="005F4929" w:rsidRDefault="00874A33" w:rsidP="001D0B5A">
            <w:pPr>
              <w:ind w:firstLineChars="100" w:firstLine="221"/>
              <w:jc w:val="center"/>
              <w:rPr>
                <w:b/>
                <w:sz w:val="22"/>
                <w:szCs w:val="22"/>
              </w:rPr>
            </w:pPr>
          </w:p>
          <w:p w14:paraId="3B4A0DB1" w14:textId="77777777" w:rsidR="00874A33" w:rsidRPr="005F4929" w:rsidRDefault="00874A33" w:rsidP="001D0B5A">
            <w:pPr>
              <w:ind w:firstLineChars="100" w:firstLine="221"/>
              <w:jc w:val="center"/>
              <w:rPr>
                <w:b/>
                <w:sz w:val="22"/>
                <w:szCs w:val="22"/>
              </w:rPr>
            </w:pPr>
          </w:p>
          <w:p w14:paraId="22FC0A02" w14:textId="77777777" w:rsidR="00874A33" w:rsidRPr="005F4929" w:rsidRDefault="00874A33" w:rsidP="001D0B5A">
            <w:pPr>
              <w:ind w:firstLineChars="100" w:firstLine="221"/>
              <w:jc w:val="center"/>
              <w:rPr>
                <w:b/>
                <w:sz w:val="22"/>
                <w:szCs w:val="22"/>
              </w:rPr>
            </w:pPr>
          </w:p>
          <w:p w14:paraId="3A18A5E0" w14:textId="77777777" w:rsidR="00874A33" w:rsidRPr="005F4929" w:rsidRDefault="00874A33" w:rsidP="001D0B5A">
            <w:pPr>
              <w:ind w:firstLineChars="100" w:firstLine="221"/>
              <w:jc w:val="center"/>
              <w:rPr>
                <w:b/>
                <w:sz w:val="22"/>
                <w:szCs w:val="22"/>
              </w:rPr>
            </w:pPr>
          </w:p>
          <w:p w14:paraId="5EA05039" w14:textId="77777777" w:rsidR="00874A33" w:rsidRPr="005F4929" w:rsidRDefault="00874A33" w:rsidP="001D0B5A">
            <w:pPr>
              <w:ind w:firstLineChars="100" w:firstLine="221"/>
              <w:jc w:val="center"/>
              <w:rPr>
                <w:b/>
                <w:sz w:val="22"/>
                <w:szCs w:val="22"/>
              </w:rPr>
            </w:pPr>
          </w:p>
          <w:p w14:paraId="47329058" w14:textId="77777777" w:rsidR="00874A33" w:rsidRPr="005F4929" w:rsidRDefault="00874A33" w:rsidP="001D0B5A">
            <w:pPr>
              <w:ind w:firstLineChars="100" w:firstLine="221"/>
              <w:jc w:val="center"/>
              <w:rPr>
                <w:b/>
                <w:sz w:val="22"/>
                <w:szCs w:val="22"/>
              </w:rPr>
            </w:pPr>
          </w:p>
          <w:p w14:paraId="79D8608C" w14:textId="77777777" w:rsidR="00874A33" w:rsidRPr="005F4929" w:rsidRDefault="00874A33" w:rsidP="001D0B5A">
            <w:pPr>
              <w:ind w:firstLineChars="100" w:firstLine="221"/>
              <w:jc w:val="center"/>
              <w:rPr>
                <w:b/>
                <w:sz w:val="22"/>
                <w:szCs w:val="22"/>
              </w:rPr>
            </w:pPr>
          </w:p>
          <w:p w14:paraId="7CFCE03A" w14:textId="77777777" w:rsidR="00874A33" w:rsidRPr="005F4929" w:rsidRDefault="00874A33" w:rsidP="001D0B5A">
            <w:pPr>
              <w:ind w:firstLineChars="100" w:firstLine="221"/>
              <w:jc w:val="center"/>
              <w:rPr>
                <w:b/>
                <w:sz w:val="22"/>
                <w:szCs w:val="22"/>
              </w:rPr>
            </w:pPr>
          </w:p>
          <w:p w14:paraId="0C331D90" w14:textId="77777777" w:rsidR="00874A33" w:rsidRPr="005F4929" w:rsidRDefault="00874A33" w:rsidP="001D0B5A">
            <w:pPr>
              <w:ind w:firstLineChars="100" w:firstLine="221"/>
              <w:jc w:val="center"/>
              <w:rPr>
                <w:b/>
                <w:sz w:val="22"/>
                <w:szCs w:val="22"/>
              </w:rPr>
            </w:pPr>
          </w:p>
          <w:p w14:paraId="2001E6F8" w14:textId="77777777" w:rsidR="00874A33" w:rsidRPr="005F4929" w:rsidRDefault="00874A33" w:rsidP="001D0B5A">
            <w:pPr>
              <w:ind w:firstLineChars="100" w:firstLine="221"/>
              <w:jc w:val="center"/>
              <w:rPr>
                <w:b/>
                <w:sz w:val="22"/>
                <w:szCs w:val="22"/>
              </w:rPr>
            </w:pPr>
          </w:p>
          <w:p w14:paraId="040680C7" w14:textId="77777777" w:rsidR="00874A33" w:rsidRPr="005F4929" w:rsidRDefault="00874A33" w:rsidP="001D0B5A">
            <w:pPr>
              <w:ind w:firstLineChars="100" w:firstLine="221"/>
              <w:jc w:val="center"/>
              <w:rPr>
                <w:b/>
                <w:sz w:val="22"/>
                <w:szCs w:val="22"/>
              </w:rPr>
            </w:pPr>
          </w:p>
          <w:p w14:paraId="08870D1E" w14:textId="77777777" w:rsidR="00874A33" w:rsidRPr="005F4929" w:rsidRDefault="00874A33" w:rsidP="001D0B5A">
            <w:pPr>
              <w:ind w:firstLineChars="100" w:firstLine="221"/>
              <w:jc w:val="center"/>
              <w:rPr>
                <w:b/>
                <w:sz w:val="22"/>
                <w:szCs w:val="22"/>
              </w:rPr>
            </w:pPr>
          </w:p>
          <w:p w14:paraId="400EDB91" w14:textId="77777777" w:rsidR="00874A33" w:rsidRPr="005F4929" w:rsidRDefault="00874A33" w:rsidP="001D0B5A">
            <w:pPr>
              <w:ind w:firstLineChars="100" w:firstLine="221"/>
              <w:jc w:val="center"/>
              <w:rPr>
                <w:b/>
                <w:sz w:val="22"/>
                <w:szCs w:val="22"/>
              </w:rPr>
            </w:pPr>
          </w:p>
          <w:p w14:paraId="150A0ED6" w14:textId="77777777" w:rsidR="00874A33" w:rsidRPr="005F4929" w:rsidRDefault="00874A33" w:rsidP="001D0B5A">
            <w:pPr>
              <w:ind w:firstLineChars="100" w:firstLine="221"/>
              <w:jc w:val="center"/>
              <w:rPr>
                <w:b/>
                <w:sz w:val="22"/>
                <w:szCs w:val="22"/>
              </w:rPr>
            </w:pPr>
          </w:p>
          <w:p w14:paraId="3DE7F452" w14:textId="77777777" w:rsidR="00874A33" w:rsidRPr="005F4929" w:rsidRDefault="00874A33" w:rsidP="001D0B5A">
            <w:pPr>
              <w:ind w:firstLineChars="100" w:firstLine="221"/>
              <w:jc w:val="center"/>
              <w:rPr>
                <w:b/>
                <w:sz w:val="22"/>
                <w:szCs w:val="22"/>
              </w:rPr>
            </w:pPr>
          </w:p>
          <w:p w14:paraId="0694B9B2" w14:textId="77777777" w:rsidR="00874A33" w:rsidRPr="005F4929" w:rsidRDefault="00874A33" w:rsidP="001D0B5A">
            <w:pPr>
              <w:ind w:firstLineChars="100" w:firstLine="221"/>
              <w:jc w:val="center"/>
              <w:rPr>
                <w:b/>
                <w:sz w:val="22"/>
                <w:szCs w:val="22"/>
              </w:rPr>
            </w:pPr>
          </w:p>
          <w:p w14:paraId="12A49538" w14:textId="77777777" w:rsidR="00874A33" w:rsidRPr="005F4929" w:rsidRDefault="00874A33" w:rsidP="001D0B5A">
            <w:pPr>
              <w:ind w:firstLineChars="100" w:firstLine="221"/>
              <w:jc w:val="center"/>
              <w:rPr>
                <w:b/>
                <w:sz w:val="22"/>
                <w:szCs w:val="22"/>
              </w:rPr>
            </w:pPr>
          </w:p>
          <w:p w14:paraId="4EFD379F" w14:textId="77777777" w:rsidR="00874A33" w:rsidRPr="005F4929" w:rsidRDefault="00874A33" w:rsidP="001D0B5A">
            <w:pPr>
              <w:ind w:firstLineChars="100" w:firstLine="221"/>
              <w:jc w:val="center"/>
              <w:rPr>
                <w:b/>
                <w:sz w:val="22"/>
                <w:szCs w:val="22"/>
              </w:rPr>
            </w:pPr>
          </w:p>
          <w:p w14:paraId="634BA407" w14:textId="77777777" w:rsidR="00874A33" w:rsidRPr="005F4929" w:rsidRDefault="00874A33" w:rsidP="001D0B5A">
            <w:pPr>
              <w:ind w:firstLineChars="100" w:firstLine="221"/>
              <w:jc w:val="center"/>
              <w:rPr>
                <w:b/>
                <w:sz w:val="22"/>
                <w:szCs w:val="22"/>
              </w:rPr>
            </w:pPr>
          </w:p>
          <w:p w14:paraId="67E09581" w14:textId="77777777" w:rsidR="00874A33" w:rsidRPr="005F4929" w:rsidRDefault="00874A33" w:rsidP="001D0B5A">
            <w:pPr>
              <w:ind w:firstLineChars="100" w:firstLine="221"/>
              <w:jc w:val="center"/>
              <w:rPr>
                <w:b/>
                <w:sz w:val="22"/>
                <w:szCs w:val="22"/>
              </w:rPr>
            </w:pPr>
          </w:p>
          <w:p w14:paraId="2DD46475" w14:textId="77777777" w:rsidR="00874A33" w:rsidRPr="005F4929" w:rsidRDefault="00874A33" w:rsidP="001D0B5A">
            <w:pPr>
              <w:ind w:firstLineChars="100" w:firstLine="221"/>
              <w:jc w:val="center"/>
              <w:rPr>
                <w:b/>
                <w:sz w:val="22"/>
                <w:szCs w:val="22"/>
              </w:rPr>
            </w:pPr>
          </w:p>
          <w:p w14:paraId="481EBA3D" w14:textId="77777777" w:rsidR="00874A33" w:rsidRPr="005F4929" w:rsidRDefault="00874A33" w:rsidP="001D0B5A">
            <w:pPr>
              <w:ind w:firstLineChars="100" w:firstLine="221"/>
              <w:jc w:val="center"/>
              <w:rPr>
                <w:b/>
                <w:sz w:val="22"/>
                <w:szCs w:val="22"/>
              </w:rPr>
            </w:pPr>
          </w:p>
          <w:p w14:paraId="5DDB98EA" w14:textId="77777777" w:rsidR="00874A33" w:rsidRPr="005F4929" w:rsidRDefault="00874A33" w:rsidP="001D0B5A">
            <w:pPr>
              <w:ind w:firstLineChars="100" w:firstLine="221"/>
              <w:jc w:val="center"/>
              <w:rPr>
                <w:b/>
                <w:sz w:val="22"/>
                <w:szCs w:val="22"/>
              </w:rPr>
            </w:pPr>
          </w:p>
          <w:p w14:paraId="4C863248" w14:textId="77777777" w:rsidR="00874A33" w:rsidRPr="005F4929" w:rsidRDefault="00874A33" w:rsidP="001D0B5A">
            <w:pPr>
              <w:ind w:firstLineChars="100" w:firstLine="221"/>
              <w:jc w:val="center"/>
              <w:rPr>
                <w:b/>
                <w:sz w:val="22"/>
                <w:szCs w:val="22"/>
              </w:rPr>
            </w:pPr>
          </w:p>
          <w:p w14:paraId="5343D5DD" w14:textId="77777777" w:rsidR="00874A33" w:rsidRPr="005F4929" w:rsidRDefault="00874A33" w:rsidP="001D0B5A">
            <w:pPr>
              <w:ind w:firstLineChars="100" w:firstLine="221"/>
              <w:jc w:val="center"/>
              <w:rPr>
                <w:b/>
                <w:sz w:val="22"/>
                <w:szCs w:val="22"/>
              </w:rPr>
            </w:pPr>
          </w:p>
          <w:p w14:paraId="0526D1F1" w14:textId="77777777" w:rsidR="00874A33" w:rsidRPr="005F4929" w:rsidRDefault="00874A33" w:rsidP="001D0B5A">
            <w:pPr>
              <w:ind w:firstLineChars="100" w:firstLine="221"/>
              <w:jc w:val="center"/>
              <w:rPr>
                <w:b/>
                <w:sz w:val="22"/>
                <w:szCs w:val="22"/>
              </w:rPr>
            </w:pPr>
          </w:p>
          <w:p w14:paraId="3D50D04F" w14:textId="77777777" w:rsidR="00874A33" w:rsidRPr="005F4929" w:rsidRDefault="00874A33" w:rsidP="001D0B5A">
            <w:pPr>
              <w:ind w:firstLineChars="100" w:firstLine="221"/>
              <w:jc w:val="center"/>
              <w:rPr>
                <w:b/>
                <w:sz w:val="22"/>
                <w:szCs w:val="22"/>
              </w:rPr>
            </w:pPr>
          </w:p>
          <w:p w14:paraId="531B0B3D" w14:textId="28BAD48F" w:rsidR="00EE708B" w:rsidRPr="005F4929" w:rsidRDefault="004D46BD" w:rsidP="001D0B5A">
            <w:pPr>
              <w:ind w:firstLineChars="100" w:firstLine="221"/>
              <w:jc w:val="center"/>
              <w:rPr>
                <w:b/>
                <w:sz w:val="22"/>
                <w:szCs w:val="22"/>
              </w:rPr>
            </w:pPr>
            <w:r w:rsidRPr="005F4929">
              <w:rPr>
                <w:b/>
                <w:sz w:val="22"/>
                <w:szCs w:val="22"/>
              </w:rPr>
              <w:t>Территориальная зона КУРТ-25</w:t>
            </w:r>
          </w:p>
          <w:p w14:paraId="4F8B114E" w14:textId="77777777" w:rsidR="00EE708B" w:rsidRPr="005F4929" w:rsidRDefault="00EE708B" w:rsidP="004B7581">
            <w:pPr>
              <w:ind w:firstLineChars="100" w:firstLine="200"/>
              <w:rPr>
                <w:sz w:val="20"/>
                <w:szCs w:val="20"/>
              </w:rPr>
            </w:pPr>
          </w:p>
        </w:tc>
      </w:tr>
      <w:tr w:rsidR="00EE708B" w:rsidRPr="005F4929" w14:paraId="2D1501CD"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66484A3E"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55138C"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20DBD8B3"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8C276E" w:rsidRPr="005F4929" w14:paraId="2D230140"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19F2E6D9" w14:textId="77777777" w:rsidR="008C276E" w:rsidRPr="005F4929" w:rsidRDefault="008C276E" w:rsidP="00186D53">
            <w:pPr>
              <w:pStyle w:val="ConsPlusNormal"/>
              <w:numPr>
                <w:ilvl w:val="0"/>
                <w:numId w:val="44"/>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68ED05A" w14:textId="5151F123" w:rsidR="008C276E" w:rsidRPr="005F4929" w:rsidRDefault="008C276E" w:rsidP="004B7581">
            <w:pPr>
              <w:ind w:firstLineChars="2" w:firstLine="4"/>
              <w:jc w:val="left"/>
              <w:rPr>
                <w:sz w:val="22"/>
                <w:szCs w:val="22"/>
              </w:rPr>
            </w:pPr>
            <w:r w:rsidRPr="005F4929">
              <w:rPr>
                <w:sz w:val="22"/>
                <w:szCs w:val="22"/>
              </w:rPr>
              <w:t>Процент застройки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7FDBC50A" w14:textId="4B705D41" w:rsidR="008C276E" w:rsidRPr="005F4929" w:rsidRDefault="008C276E" w:rsidP="004B7581">
            <w:pPr>
              <w:ind w:firstLineChars="2" w:firstLine="4"/>
              <w:jc w:val="left"/>
              <w:rPr>
                <w:sz w:val="22"/>
                <w:szCs w:val="22"/>
              </w:rPr>
            </w:pPr>
            <w:r w:rsidRPr="005F4929">
              <w:rPr>
                <w:sz w:val="22"/>
                <w:szCs w:val="22"/>
              </w:rPr>
              <w:t>не более 40%</w:t>
            </w:r>
          </w:p>
        </w:tc>
      </w:tr>
      <w:tr w:rsidR="008C276E" w:rsidRPr="005F4929" w14:paraId="4C187AD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2F3CE64"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E419982" w14:textId="5D5A6DEF" w:rsidR="008C276E" w:rsidRPr="005F4929" w:rsidRDefault="008C276E" w:rsidP="004B7581">
            <w:pPr>
              <w:ind w:firstLineChars="2" w:firstLine="4"/>
              <w:jc w:val="left"/>
              <w:rPr>
                <w:sz w:val="22"/>
                <w:szCs w:val="22"/>
              </w:rPr>
            </w:pPr>
            <w:r w:rsidRPr="005F4929">
              <w:rPr>
                <w:sz w:val="22"/>
                <w:szCs w:val="22"/>
              </w:rPr>
              <w:t>Предельно допустимая этажность</w:t>
            </w:r>
          </w:p>
        </w:tc>
        <w:tc>
          <w:tcPr>
            <w:tcW w:w="4706" w:type="dxa"/>
            <w:tcBorders>
              <w:top w:val="single" w:sz="4" w:space="0" w:color="auto"/>
              <w:left w:val="single" w:sz="4" w:space="0" w:color="auto"/>
              <w:bottom w:val="single" w:sz="4" w:space="0" w:color="auto"/>
              <w:right w:val="single" w:sz="4" w:space="0" w:color="auto"/>
            </w:tcBorders>
          </w:tcPr>
          <w:p w14:paraId="45AAFF7F" w14:textId="1A7C74E9" w:rsidR="008C276E" w:rsidRPr="005F4929" w:rsidRDefault="008C276E" w:rsidP="004B7581">
            <w:pPr>
              <w:ind w:firstLineChars="2" w:firstLine="4"/>
              <w:jc w:val="left"/>
              <w:rPr>
                <w:sz w:val="22"/>
                <w:szCs w:val="22"/>
              </w:rPr>
            </w:pPr>
            <w:r w:rsidRPr="005F4929">
              <w:rPr>
                <w:sz w:val="22"/>
                <w:szCs w:val="22"/>
              </w:rPr>
              <w:t>не более 3 этажей</w:t>
            </w:r>
          </w:p>
        </w:tc>
      </w:tr>
      <w:tr w:rsidR="008C276E" w:rsidRPr="005F4929" w14:paraId="2B47E1F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22E2DF3"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0A5AFED" w14:textId="47356509" w:rsidR="008C276E" w:rsidRPr="005F4929" w:rsidRDefault="008C276E"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F5AD91D" w14:textId="3AE410DC" w:rsidR="008C276E" w:rsidRPr="005F4929" w:rsidRDefault="008C276E" w:rsidP="004B7581">
            <w:pPr>
              <w:ind w:firstLineChars="2" w:firstLine="4"/>
              <w:jc w:val="left"/>
              <w:rPr>
                <w:sz w:val="22"/>
                <w:szCs w:val="22"/>
              </w:rPr>
            </w:pPr>
            <w:r w:rsidRPr="005F4929">
              <w:rPr>
                <w:sz w:val="22"/>
                <w:szCs w:val="22"/>
              </w:rPr>
              <w:t>3 м</w:t>
            </w:r>
          </w:p>
        </w:tc>
      </w:tr>
      <w:tr w:rsidR="008C276E" w:rsidRPr="005F4929" w14:paraId="219BE6C3"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FB56014"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C33CFCE" w14:textId="55C97B18" w:rsidR="008C276E" w:rsidRPr="005F4929" w:rsidRDefault="008C276E" w:rsidP="004B7581">
            <w:pPr>
              <w:ind w:firstLineChars="2" w:firstLine="4"/>
              <w:jc w:val="left"/>
              <w:rPr>
                <w:sz w:val="22"/>
                <w:szCs w:val="22"/>
              </w:rPr>
            </w:pPr>
            <w:r w:rsidRPr="005F4929">
              <w:rPr>
                <w:sz w:val="22"/>
                <w:szCs w:val="22"/>
              </w:rPr>
              <w:t>Минимальная обеспеченность территориями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1AB80B72" w14:textId="44EACFE0" w:rsidR="008C276E" w:rsidRPr="005F4929" w:rsidRDefault="008C276E" w:rsidP="004B7581">
            <w:pPr>
              <w:ind w:firstLineChars="2" w:firstLine="4"/>
              <w:jc w:val="left"/>
              <w:rPr>
                <w:sz w:val="22"/>
                <w:szCs w:val="22"/>
              </w:rPr>
            </w:pPr>
            <w:r w:rsidRPr="005F4929">
              <w:rPr>
                <w:sz w:val="22"/>
                <w:szCs w:val="22"/>
              </w:rPr>
              <w:t>не менее 25%</w:t>
            </w:r>
          </w:p>
        </w:tc>
      </w:tr>
      <w:tr w:rsidR="008C276E" w:rsidRPr="005F4929" w14:paraId="374CB7BC"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4F09237"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C263DD8" w14:textId="45FB018D" w:rsidR="008C276E" w:rsidRPr="005F4929" w:rsidRDefault="008C276E"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21F56AA" w14:textId="01C237C4" w:rsidR="008C276E" w:rsidRPr="005F4929" w:rsidRDefault="008C276E" w:rsidP="004B7581">
            <w:pPr>
              <w:ind w:firstLineChars="2" w:firstLine="4"/>
              <w:jc w:val="left"/>
              <w:rPr>
                <w:sz w:val="22"/>
                <w:szCs w:val="22"/>
              </w:rPr>
            </w:pPr>
            <w:r w:rsidRPr="005F4929">
              <w:rPr>
                <w:sz w:val="22"/>
                <w:szCs w:val="22"/>
              </w:rPr>
              <w:t>Не устанавливается</w:t>
            </w:r>
          </w:p>
        </w:tc>
      </w:tr>
      <w:tr w:rsidR="008C276E" w:rsidRPr="005F4929" w14:paraId="19D7F26E"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15318A6E"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8985D5A" w14:textId="046A66F1" w:rsidR="008C276E" w:rsidRPr="005F4929" w:rsidRDefault="008C276E"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784212CB" w14:textId="5A45FA1A" w:rsidR="008C276E" w:rsidRPr="005F4929" w:rsidRDefault="008C276E" w:rsidP="004B7581">
            <w:pPr>
              <w:ind w:firstLineChars="2" w:firstLine="4"/>
              <w:jc w:val="left"/>
              <w:rPr>
                <w:sz w:val="22"/>
                <w:szCs w:val="22"/>
              </w:rPr>
            </w:pPr>
            <w:r w:rsidRPr="005F4929">
              <w:rPr>
                <w:sz w:val="22"/>
                <w:szCs w:val="22"/>
              </w:rPr>
              <w:t>-</w:t>
            </w:r>
          </w:p>
        </w:tc>
      </w:tr>
      <w:tr w:rsidR="008C276E" w:rsidRPr="005F4929" w14:paraId="65E129DA"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tcPr>
          <w:p w14:paraId="4E4AE658"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A739363" w14:textId="4998945B" w:rsidR="008C276E" w:rsidRPr="005F4929" w:rsidRDefault="008C276E"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2EEA1981" w14:textId="7D805559" w:rsidR="008C276E" w:rsidRPr="005F4929" w:rsidRDefault="008C276E" w:rsidP="004B7581">
            <w:pPr>
              <w:ind w:firstLineChars="2" w:firstLine="4"/>
              <w:jc w:val="left"/>
              <w:rPr>
                <w:sz w:val="22"/>
                <w:szCs w:val="22"/>
              </w:rPr>
            </w:pPr>
            <w:r w:rsidRPr="005F4929">
              <w:rPr>
                <w:sz w:val="22"/>
                <w:szCs w:val="22"/>
              </w:rPr>
              <w:t>-</w:t>
            </w:r>
          </w:p>
        </w:tc>
      </w:tr>
      <w:tr w:rsidR="008C276E" w:rsidRPr="005F4929" w14:paraId="3137C259"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tcPr>
          <w:p w14:paraId="0A0F6EAF"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D15E4ED" w14:textId="3F5745EC" w:rsidR="008C276E" w:rsidRPr="005F4929" w:rsidRDefault="008C276E" w:rsidP="004B7581">
            <w:pPr>
              <w:ind w:firstLineChars="2" w:firstLine="4"/>
              <w:jc w:val="left"/>
              <w:rPr>
                <w:sz w:val="22"/>
                <w:szCs w:val="22"/>
              </w:rPr>
            </w:pPr>
            <w:r w:rsidRPr="005F4929">
              <w:rPr>
                <w:sz w:val="22"/>
                <w:szCs w:val="22"/>
              </w:rPr>
              <w:t>Минимальная ширина улиц и проездов в красных линиях*</w:t>
            </w:r>
          </w:p>
        </w:tc>
        <w:tc>
          <w:tcPr>
            <w:tcW w:w="4706" w:type="dxa"/>
            <w:tcBorders>
              <w:top w:val="single" w:sz="4" w:space="0" w:color="auto"/>
              <w:left w:val="single" w:sz="4" w:space="0" w:color="auto"/>
              <w:bottom w:val="single" w:sz="4" w:space="0" w:color="auto"/>
              <w:right w:val="single" w:sz="4" w:space="0" w:color="auto"/>
            </w:tcBorders>
          </w:tcPr>
          <w:p w14:paraId="1BFC182A" w14:textId="12223BB0" w:rsidR="008C276E" w:rsidRPr="005F4929" w:rsidRDefault="008C276E" w:rsidP="004B7581">
            <w:pPr>
              <w:ind w:firstLineChars="2" w:firstLine="4"/>
              <w:jc w:val="left"/>
              <w:rPr>
                <w:sz w:val="22"/>
                <w:szCs w:val="22"/>
              </w:rPr>
            </w:pPr>
            <w:r w:rsidRPr="005F4929">
              <w:rPr>
                <w:sz w:val="22"/>
                <w:szCs w:val="22"/>
              </w:rPr>
              <w:t>не менее 13 м (в том числе: полосы движени-3м*2=6м; тротуары 1,5м*2=3м; зоны инженерной инфраструктуры 2м*2=4м)</w:t>
            </w:r>
          </w:p>
        </w:tc>
      </w:tr>
      <w:tr w:rsidR="008C276E" w:rsidRPr="005F4929" w14:paraId="12388861"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tcPr>
          <w:p w14:paraId="4327A7EC" w14:textId="77777777" w:rsidR="008C276E" w:rsidRPr="005F4929" w:rsidRDefault="008C276E" w:rsidP="00186D53">
            <w:pPr>
              <w:pStyle w:val="ConsPlusNormal"/>
              <w:numPr>
                <w:ilvl w:val="0"/>
                <w:numId w:val="44"/>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361EF89" w14:textId="46589751" w:rsidR="008C276E" w:rsidRPr="005F4929" w:rsidRDefault="008C276E"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3F2F3CB4" w14:textId="4FB1EA19" w:rsidR="008C276E" w:rsidRPr="005F4929" w:rsidRDefault="008C276E" w:rsidP="004B7581">
            <w:pPr>
              <w:ind w:firstLineChars="2" w:firstLine="4"/>
              <w:jc w:val="left"/>
              <w:rPr>
                <w:sz w:val="22"/>
                <w:szCs w:val="22"/>
              </w:rPr>
            </w:pPr>
            <w:r w:rsidRPr="005F4929">
              <w:rPr>
                <w:sz w:val="22"/>
                <w:szCs w:val="22"/>
              </w:rPr>
              <w:t>определяется исходя из коэффициента семейности</w:t>
            </w:r>
          </w:p>
        </w:tc>
      </w:tr>
      <w:tr w:rsidR="008C276E" w:rsidRPr="005F4929" w14:paraId="1A7A61ED"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24AACE7C" w14:textId="77777777" w:rsidR="008C276E" w:rsidRPr="005F4929" w:rsidRDefault="008C276E" w:rsidP="008C276E">
            <w:pPr>
              <w:pStyle w:val="ConsPlusNormal"/>
              <w:ind w:right="-284" w:firstLine="0"/>
              <w:rPr>
                <w:rFonts w:ascii="Times New Roman" w:hAnsi="Times New Roman" w:cs="Times New Roman"/>
                <w:sz w:val="22"/>
                <w:szCs w:val="22"/>
              </w:rPr>
            </w:pPr>
            <w:r w:rsidRPr="005F4929">
              <w:rPr>
                <w:rFonts w:ascii="Times New Roman" w:hAnsi="Times New Roman" w:cs="Times New Roman"/>
                <w:sz w:val="22"/>
                <w:szCs w:val="22"/>
              </w:rPr>
              <w:t>*Указанные параметры могут быть уточнены с учетом трассировки.</w:t>
            </w:r>
          </w:p>
          <w:p w14:paraId="6FD35BEC" w14:textId="47C02365" w:rsidR="008C276E" w:rsidRPr="005F4929" w:rsidRDefault="008C276E" w:rsidP="008C276E">
            <w:pPr>
              <w:ind w:firstLine="0"/>
              <w:rPr>
                <w:sz w:val="22"/>
                <w:szCs w:val="22"/>
              </w:rPr>
            </w:pPr>
            <w:r w:rsidRPr="005F4929">
              <w:rPr>
                <w:sz w:val="22"/>
                <w:szCs w:val="22"/>
              </w:rPr>
              <w:t>**Данный норматив применяется для резервирования территории.</w:t>
            </w:r>
          </w:p>
        </w:tc>
      </w:tr>
      <w:tr w:rsidR="00EE708B" w:rsidRPr="005F4929" w14:paraId="11589ECF"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C7C2308"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42B85E28"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FD127D2"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65F154BD" w14:textId="77777777" w:rsidR="00EE708B" w:rsidRPr="005F4929" w:rsidRDefault="00EE708B" w:rsidP="004B7581">
            <w:pPr>
              <w:ind w:firstLine="0"/>
              <w:jc w:val="left"/>
              <w:rPr>
                <w:sz w:val="22"/>
                <w:szCs w:val="22"/>
              </w:rPr>
            </w:pPr>
            <w:r w:rsidRPr="005F4929">
              <w:rPr>
                <w:sz w:val="22"/>
                <w:szCs w:val="22"/>
              </w:rPr>
              <w:t xml:space="preserve">2.1 Для индивидуального жилищного строительства; </w:t>
            </w:r>
          </w:p>
          <w:p w14:paraId="764CD25D" w14:textId="68BBA596" w:rsidR="00EE708B" w:rsidRPr="005F4929" w:rsidRDefault="00EE708B" w:rsidP="004B7581">
            <w:pPr>
              <w:ind w:firstLine="0"/>
              <w:jc w:val="left"/>
              <w:rPr>
                <w:sz w:val="22"/>
                <w:szCs w:val="22"/>
              </w:rPr>
            </w:pPr>
            <w:r w:rsidRPr="005F4929">
              <w:rPr>
                <w:sz w:val="22"/>
                <w:szCs w:val="22"/>
              </w:rPr>
              <w:t>2.2 Для ведения личного подсобного хозяйства</w:t>
            </w:r>
            <w:r w:rsidR="00D46221" w:rsidRPr="005F4929">
              <w:rPr>
                <w:sz w:val="22"/>
                <w:szCs w:val="22"/>
              </w:rPr>
              <w:t xml:space="preserve"> (приусадебный земельный участок)</w:t>
            </w:r>
            <w:r w:rsidRPr="005F4929">
              <w:rPr>
                <w:sz w:val="22"/>
                <w:szCs w:val="22"/>
              </w:rPr>
              <w:t xml:space="preserve">; </w:t>
            </w:r>
          </w:p>
          <w:p w14:paraId="7C2F35B7" w14:textId="77777777" w:rsidR="00EE708B" w:rsidRPr="005F4929" w:rsidRDefault="00EE708B" w:rsidP="004B7581">
            <w:pPr>
              <w:ind w:firstLine="0"/>
              <w:jc w:val="left"/>
              <w:rPr>
                <w:sz w:val="22"/>
                <w:szCs w:val="22"/>
              </w:rPr>
            </w:pPr>
            <w:r w:rsidRPr="005F4929">
              <w:rPr>
                <w:sz w:val="22"/>
                <w:szCs w:val="22"/>
              </w:rPr>
              <w:t xml:space="preserve">2.3 Блокированная жилая застройка; </w:t>
            </w:r>
          </w:p>
          <w:p w14:paraId="3A2C981B"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5BD40991" w14:textId="719E6E65"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07FDDA2"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688F886A"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0A227FDA" w14:textId="65712984"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74668782"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1C698994" w14:textId="77777777" w:rsidR="00EE708B" w:rsidRPr="005F4929" w:rsidRDefault="00EE708B" w:rsidP="004B7581">
            <w:pPr>
              <w:ind w:firstLineChars="2" w:firstLine="4"/>
              <w:jc w:val="left"/>
              <w:rPr>
                <w:sz w:val="22"/>
                <w:szCs w:val="22"/>
              </w:rPr>
            </w:pPr>
            <w:r w:rsidRPr="005F4929">
              <w:rPr>
                <w:sz w:val="22"/>
                <w:szCs w:val="22"/>
              </w:rPr>
              <w:t>3.5.1 Дошкольное, начальное и среднее общее образование;</w:t>
            </w:r>
          </w:p>
          <w:p w14:paraId="34D7DA74" w14:textId="77777777" w:rsidR="00F14FDA" w:rsidRPr="005F4929" w:rsidRDefault="00F14FDA" w:rsidP="00F14FDA">
            <w:pPr>
              <w:ind w:firstLine="0"/>
              <w:jc w:val="left"/>
              <w:rPr>
                <w:sz w:val="22"/>
                <w:szCs w:val="22"/>
              </w:rPr>
            </w:pPr>
            <w:r w:rsidRPr="005F4929">
              <w:rPr>
                <w:sz w:val="22"/>
                <w:szCs w:val="22"/>
              </w:rPr>
              <w:t xml:space="preserve">5.1 Спорт; </w:t>
            </w:r>
          </w:p>
          <w:p w14:paraId="57E46BCE" w14:textId="77777777" w:rsidR="00F14FDA" w:rsidRPr="005F4929" w:rsidRDefault="00F14FDA" w:rsidP="00F14FDA">
            <w:pPr>
              <w:ind w:firstLineChars="2" w:firstLine="4"/>
              <w:jc w:val="left"/>
              <w:rPr>
                <w:sz w:val="22"/>
                <w:szCs w:val="22"/>
              </w:rPr>
            </w:pPr>
            <w:r w:rsidRPr="005F4929">
              <w:rPr>
                <w:sz w:val="22"/>
                <w:szCs w:val="22"/>
              </w:rPr>
              <w:t>5.1.1 Обеспечение спортивно-зрелищных мероприятий</w:t>
            </w:r>
          </w:p>
          <w:p w14:paraId="7108AB9A" w14:textId="77777777" w:rsidR="00F14FDA" w:rsidRPr="005F4929" w:rsidRDefault="00F14FDA" w:rsidP="00F14FDA">
            <w:pPr>
              <w:ind w:firstLineChars="2" w:firstLine="4"/>
              <w:jc w:val="left"/>
              <w:rPr>
                <w:sz w:val="22"/>
                <w:szCs w:val="22"/>
              </w:rPr>
            </w:pPr>
            <w:r w:rsidRPr="005F4929">
              <w:rPr>
                <w:sz w:val="22"/>
                <w:szCs w:val="22"/>
              </w:rPr>
              <w:t>5.1.2 Обеспечение занятий спортом в помещениях</w:t>
            </w:r>
          </w:p>
          <w:p w14:paraId="74AC371E" w14:textId="77777777" w:rsidR="00F14FDA" w:rsidRPr="005F4929" w:rsidRDefault="00F14FDA" w:rsidP="00F14FDA">
            <w:pPr>
              <w:ind w:firstLineChars="2" w:firstLine="4"/>
              <w:jc w:val="left"/>
              <w:rPr>
                <w:sz w:val="22"/>
                <w:szCs w:val="22"/>
              </w:rPr>
            </w:pPr>
            <w:r w:rsidRPr="005F4929">
              <w:rPr>
                <w:sz w:val="22"/>
                <w:szCs w:val="22"/>
              </w:rPr>
              <w:t>5.1.3 Площадки для занятий спортом</w:t>
            </w:r>
          </w:p>
          <w:p w14:paraId="5CE769EF" w14:textId="4EB9AFFD" w:rsidR="00F14FDA" w:rsidRPr="005F4929" w:rsidRDefault="00F14FDA" w:rsidP="00F14FDA">
            <w:pPr>
              <w:ind w:firstLineChars="2" w:firstLine="4"/>
              <w:jc w:val="left"/>
              <w:rPr>
                <w:sz w:val="22"/>
                <w:szCs w:val="22"/>
              </w:rPr>
            </w:pPr>
            <w:r w:rsidRPr="005F4929">
              <w:rPr>
                <w:sz w:val="22"/>
                <w:szCs w:val="22"/>
              </w:rPr>
              <w:t>5.1.4 Оборудованные площадки для занятий спортом</w:t>
            </w:r>
          </w:p>
          <w:p w14:paraId="03C346BC" w14:textId="757D5A6F" w:rsidR="00E732E0" w:rsidRPr="005F4929" w:rsidRDefault="00E732E0" w:rsidP="004B7581">
            <w:pPr>
              <w:ind w:firstLineChars="2" w:firstLine="4"/>
              <w:jc w:val="left"/>
              <w:rPr>
                <w:sz w:val="22"/>
                <w:szCs w:val="22"/>
              </w:rPr>
            </w:pPr>
            <w:r w:rsidRPr="005F4929">
              <w:rPr>
                <w:sz w:val="22"/>
                <w:szCs w:val="22"/>
              </w:rPr>
              <w:t>6.8 Связь;</w:t>
            </w:r>
          </w:p>
          <w:p w14:paraId="6C7053BA" w14:textId="2C48FB9C" w:rsidR="00874A33" w:rsidRPr="005F4929" w:rsidRDefault="00874A33" w:rsidP="004B7581">
            <w:pPr>
              <w:ind w:firstLineChars="2" w:firstLine="4"/>
              <w:jc w:val="left"/>
              <w:rPr>
                <w:sz w:val="22"/>
                <w:szCs w:val="22"/>
              </w:rPr>
            </w:pPr>
            <w:r w:rsidRPr="005F4929">
              <w:rPr>
                <w:sz w:val="22"/>
                <w:szCs w:val="22"/>
              </w:rPr>
              <w:t>7.2 Автомобильный транспорт;</w:t>
            </w:r>
          </w:p>
          <w:p w14:paraId="17CFB647" w14:textId="77777777" w:rsidR="00EE708B" w:rsidRPr="005F4929" w:rsidRDefault="00EE708B" w:rsidP="004B7581">
            <w:pPr>
              <w:ind w:firstLine="0"/>
              <w:jc w:val="left"/>
              <w:rPr>
                <w:sz w:val="22"/>
                <w:szCs w:val="22"/>
              </w:rPr>
            </w:pPr>
            <w:r w:rsidRPr="005F4929">
              <w:rPr>
                <w:sz w:val="22"/>
                <w:szCs w:val="22"/>
              </w:rPr>
              <w:t xml:space="preserve">8.3 Обеспечение внутреннего правопорядка; 9.3 Историко-культурная деятельность; </w:t>
            </w:r>
          </w:p>
          <w:p w14:paraId="2D4D0532" w14:textId="77777777" w:rsidR="00EE708B" w:rsidRPr="005F4929" w:rsidRDefault="00EE708B" w:rsidP="004B7581">
            <w:pPr>
              <w:ind w:firstLine="0"/>
              <w:jc w:val="left"/>
              <w:rPr>
                <w:sz w:val="22"/>
                <w:szCs w:val="22"/>
              </w:rPr>
            </w:pPr>
            <w:r w:rsidRPr="005F4929">
              <w:rPr>
                <w:sz w:val="22"/>
                <w:szCs w:val="22"/>
              </w:rPr>
              <w:t>12.0 Земельные участки (территории) общего пользования</w:t>
            </w:r>
          </w:p>
          <w:p w14:paraId="7ECD2A93"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16908E86" w14:textId="1FE73A52"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BC40E35"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600F634"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5DF20247" w14:textId="77777777" w:rsidR="00EE708B" w:rsidRPr="005F4929" w:rsidRDefault="00EE708B" w:rsidP="004B7581">
            <w:pPr>
              <w:ind w:firstLine="0"/>
              <w:jc w:val="left"/>
              <w:rPr>
                <w:sz w:val="22"/>
                <w:szCs w:val="22"/>
              </w:rPr>
            </w:pPr>
            <w:r w:rsidRPr="005F4929">
              <w:rPr>
                <w:sz w:val="22"/>
                <w:szCs w:val="22"/>
              </w:rPr>
              <w:t xml:space="preserve">3.4.2 Стационарное медицинское обслуживание, </w:t>
            </w:r>
          </w:p>
          <w:p w14:paraId="284E5262"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5FBB455A"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3028B0CA"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1B2D33CB" w14:textId="06C67737"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2E60800A" w14:textId="77777777" w:rsidR="00EE708B" w:rsidRPr="005F4929" w:rsidRDefault="00EE708B" w:rsidP="004B7581">
            <w:pPr>
              <w:ind w:firstLine="0"/>
              <w:jc w:val="left"/>
              <w:rPr>
                <w:sz w:val="22"/>
                <w:szCs w:val="22"/>
              </w:rPr>
            </w:pPr>
            <w:r w:rsidRPr="005F4929">
              <w:rPr>
                <w:sz w:val="22"/>
                <w:szCs w:val="22"/>
              </w:rPr>
              <w:t xml:space="preserve">3.9.1 Обеспечение деятельности в области гидрометеорологии и смежных с ней областях; 4.5 Банковская и страховая деятельность; </w:t>
            </w:r>
          </w:p>
          <w:p w14:paraId="5D9E3273"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19023FD8"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4735BD13" w14:textId="79456399" w:rsidR="009A5FBD" w:rsidRPr="005F4929" w:rsidRDefault="009A5FBD" w:rsidP="009A5FBD">
            <w:pPr>
              <w:ind w:firstLineChars="2" w:firstLine="4"/>
              <w:jc w:val="left"/>
              <w:rPr>
                <w:sz w:val="22"/>
                <w:szCs w:val="22"/>
              </w:rPr>
            </w:pPr>
            <w:r w:rsidRPr="005F4929">
              <w:rPr>
                <w:sz w:val="22"/>
                <w:szCs w:val="22"/>
              </w:rPr>
              <w:t>5.1.7 Спортивные базы</w:t>
            </w:r>
          </w:p>
          <w:p w14:paraId="0757BB96" w14:textId="73ADAEC6" w:rsidR="00EE708B" w:rsidRPr="005F4929" w:rsidRDefault="00EE708B" w:rsidP="004B7581">
            <w:pPr>
              <w:ind w:firstLine="0"/>
              <w:jc w:val="left"/>
              <w:rPr>
                <w:sz w:val="22"/>
                <w:szCs w:val="22"/>
              </w:rPr>
            </w:pPr>
            <w:r w:rsidRPr="005F4929">
              <w:rPr>
                <w:sz w:val="22"/>
                <w:szCs w:val="22"/>
              </w:rPr>
              <w:t xml:space="preserve">13.2 Ведение садоводства; </w:t>
            </w:r>
          </w:p>
        </w:tc>
      </w:tr>
      <w:tr w:rsidR="00EE708B" w:rsidRPr="005F4929" w14:paraId="6373D7D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B61E13E"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tcPr>
          <w:p w14:paraId="350AE722" w14:textId="77777777" w:rsidR="00EE708B" w:rsidRPr="005F4929" w:rsidRDefault="00EE708B" w:rsidP="004B7581">
            <w:pPr>
              <w:ind w:firstLine="0"/>
              <w:jc w:val="left"/>
              <w:rPr>
                <w:sz w:val="22"/>
                <w:szCs w:val="22"/>
              </w:rPr>
            </w:pPr>
            <w:r w:rsidRPr="005F4929">
              <w:rPr>
                <w:sz w:val="22"/>
                <w:szCs w:val="22"/>
              </w:rPr>
              <w:t>2.7 Обслуживание жилой застройки;</w:t>
            </w:r>
          </w:p>
          <w:p w14:paraId="7E51D47F"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2452017A" w14:textId="77777777" w:rsidR="00EE708B" w:rsidRPr="005F4929" w:rsidRDefault="00EE708B" w:rsidP="004B7581">
            <w:pPr>
              <w:ind w:firstLine="0"/>
              <w:jc w:val="left"/>
              <w:rPr>
                <w:sz w:val="22"/>
                <w:szCs w:val="22"/>
              </w:rPr>
            </w:pPr>
            <w:r w:rsidRPr="005F4929">
              <w:rPr>
                <w:sz w:val="22"/>
                <w:szCs w:val="22"/>
              </w:rPr>
              <w:t xml:space="preserve">3.9.1 Обеспечение деятельности в области гидрометеорологии и смежных с ней областях; 4.5 Банковская и страховая деятельность; </w:t>
            </w:r>
          </w:p>
          <w:p w14:paraId="790F6A2D" w14:textId="2E015781" w:rsidR="00EE708B" w:rsidRPr="005F4929" w:rsidRDefault="00EE708B" w:rsidP="004B7581">
            <w:pPr>
              <w:ind w:firstLine="0"/>
              <w:jc w:val="left"/>
              <w:rPr>
                <w:sz w:val="22"/>
                <w:szCs w:val="22"/>
              </w:rPr>
            </w:pPr>
            <w:r w:rsidRPr="005F4929">
              <w:rPr>
                <w:sz w:val="22"/>
                <w:szCs w:val="22"/>
              </w:rPr>
              <w:t xml:space="preserve">4.9 </w:t>
            </w:r>
            <w:r w:rsidR="00C739B0" w:rsidRPr="005F4929">
              <w:rPr>
                <w:sz w:val="22"/>
                <w:szCs w:val="22"/>
              </w:rPr>
              <w:t>Служебные гаражи</w:t>
            </w:r>
            <w:r w:rsidRPr="005F4929">
              <w:rPr>
                <w:sz w:val="22"/>
                <w:szCs w:val="22"/>
              </w:rPr>
              <w:t xml:space="preserve">; </w:t>
            </w:r>
          </w:p>
          <w:p w14:paraId="5F693DC7"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2065E2A3" w14:textId="504CD6D1" w:rsidR="00EE708B" w:rsidRPr="005F4929" w:rsidRDefault="00EE708B" w:rsidP="00EE708B">
      <w:pPr>
        <w:ind w:firstLine="0"/>
        <w:jc w:val="left"/>
      </w:pPr>
    </w:p>
    <w:p w14:paraId="4403CE11" w14:textId="77777777" w:rsidR="0012762C" w:rsidRPr="005F4929" w:rsidRDefault="0012762C" w:rsidP="00EE708B">
      <w:pPr>
        <w:ind w:firstLine="0"/>
        <w:jc w:val="left"/>
      </w:pPr>
    </w:p>
    <w:p w14:paraId="61053C2A" w14:textId="77777777" w:rsidR="0012762C" w:rsidRPr="005F4929" w:rsidRDefault="0012762C" w:rsidP="00EE708B">
      <w:pPr>
        <w:ind w:firstLine="0"/>
        <w:jc w:val="left"/>
      </w:pPr>
    </w:p>
    <w:p w14:paraId="52A61090" w14:textId="77777777" w:rsidR="001D0B5A" w:rsidRPr="005F4929" w:rsidRDefault="001D0B5A">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0843B0C2" w14:textId="77777777" w:rsidTr="004B7581">
        <w:tc>
          <w:tcPr>
            <w:tcW w:w="9526" w:type="dxa"/>
            <w:gridSpan w:val="3"/>
            <w:tcBorders>
              <w:bottom w:val="single" w:sz="4" w:space="0" w:color="auto"/>
            </w:tcBorders>
          </w:tcPr>
          <w:p w14:paraId="6B4B62B9" w14:textId="20CF7AC8" w:rsidR="00EE708B" w:rsidRPr="005F4929" w:rsidRDefault="00EE708B" w:rsidP="001D0B5A">
            <w:pPr>
              <w:ind w:firstLineChars="100" w:firstLine="221"/>
              <w:jc w:val="center"/>
              <w:rPr>
                <w:b/>
                <w:sz w:val="22"/>
                <w:szCs w:val="22"/>
              </w:rPr>
            </w:pPr>
            <w:r w:rsidRPr="005F4929">
              <w:rPr>
                <w:b/>
                <w:sz w:val="22"/>
                <w:szCs w:val="22"/>
              </w:rPr>
              <w:t>Т</w:t>
            </w:r>
            <w:r w:rsidR="004D46BD" w:rsidRPr="005F4929">
              <w:rPr>
                <w:b/>
                <w:sz w:val="22"/>
                <w:szCs w:val="22"/>
              </w:rPr>
              <w:t>ерриториальная зона КУРТ-26</w:t>
            </w:r>
          </w:p>
          <w:p w14:paraId="461755CF" w14:textId="77777777" w:rsidR="00EE708B" w:rsidRPr="005F4929" w:rsidRDefault="00EE708B" w:rsidP="004B7581">
            <w:pPr>
              <w:ind w:firstLineChars="100" w:firstLine="200"/>
              <w:rPr>
                <w:sz w:val="20"/>
                <w:szCs w:val="20"/>
              </w:rPr>
            </w:pPr>
          </w:p>
        </w:tc>
      </w:tr>
      <w:tr w:rsidR="00EE708B" w:rsidRPr="005F4929" w14:paraId="4FFC7D96"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27E0ABB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275507"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0CF5E26F"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5A21DBF4"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246AC55A" w14:textId="77777777" w:rsidR="00EE708B" w:rsidRPr="005F4929" w:rsidRDefault="00EE708B" w:rsidP="00186D53">
            <w:pPr>
              <w:pStyle w:val="ConsPlusNormal"/>
              <w:numPr>
                <w:ilvl w:val="0"/>
                <w:numId w:val="58"/>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2F21C9B7" w14:textId="77777777" w:rsidR="00EE708B" w:rsidRPr="005F4929" w:rsidRDefault="00EE708B" w:rsidP="004B7581">
            <w:pPr>
              <w:ind w:firstLineChars="2" w:firstLine="4"/>
              <w:jc w:val="left"/>
              <w:rPr>
                <w:sz w:val="22"/>
                <w:szCs w:val="22"/>
              </w:rPr>
            </w:pPr>
            <w:r w:rsidRPr="005F4929">
              <w:rPr>
                <w:sz w:val="22"/>
                <w:szCs w:val="22"/>
              </w:rPr>
              <w:t>Общая площадь многоквартирной жилой застройки, выраженная в квадратных метрах</w:t>
            </w:r>
          </w:p>
        </w:tc>
        <w:tc>
          <w:tcPr>
            <w:tcW w:w="4706" w:type="dxa"/>
            <w:tcBorders>
              <w:top w:val="single" w:sz="4" w:space="0" w:color="auto"/>
              <w:left w:val="single" w:sz="4" w:space="0" w:color="auto"/>
              <w:bottom w:val="single" w:sz="4" w:space="0" w:color="auto"/>
              <w:right w:val="single" w:sz="4" w:space="0" w:color="auto"/>
            </w:tcBorders>
          </w:tcPr>
          <w:p w14:paraId="3E4437EA" w14:textId="77777777" w:rsidR="00EE708B" w:rsidRPr="005F4929" w:rsidRDefault="00EE708B" w:rsidP="004B7581">
            <w:pPr>
              <w:ind w:firstLineChars="2" w:firstLine="4"/>
              <w:jc w:val="left"/>
              <w:rPr>
                <w:sz w:val="22"/>
                <w:szCs w:val="22"/>
              </w:rPr>
            </w:pPr>
            <w:r w:rsidRPr="005F4929">
              <w:rPr>
                <w:sz w:val="22"/>
                <w:szCs w:val="22"/>
              </w:rPr>
              <w:t>100 500 кв. м</w:t>
            </w:r>
          </w:p>
        </w:tc>
      </w:tr>
      <w:tr w:rsidR="00EE708B" w:rsidRPr="005F4929" w14:paraId="6E2C372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0001893"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EBB9FAF"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7EE9E612" w14:textId="77777777" w:rsidR="00EE708B" w:rsidRPr="005F4929" w:rsidRDefault="00EE708B" w:rsidP="004B7581">
            <w:pPr>
              <w:ind w:firstLineChars="2" w:firstLine="4"/>
              <w:jc w:val="left"/>
              <w:rPr>
                <w:sz w:val="22"/>
                <w:szCs w:val="22"/>
              </w:rPr>
            </w:pPr>
            <w:r w:rsidRPr="005F4929">
              <w:rPr>
                <w:sz w:val="22"/>
                <w:szCs w:val="22"/>
              </w:rPr>
              <w:t>4</w:t>
            </w:r>
          </w:p>
        </w:tc>
      </w:tr>
      <w:tr w:rsidR="00EE708B" w:rsidRPr="005F4929" w14:paraId="4868A6AD"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14C9B53"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2EF95FE"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1C5A1F1F" w14:textId="49E35658"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2A4232B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1CF2073"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21CC14E"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1430ABF9" w14:textId="549D65C0"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0527FC0"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48A18135"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6E6B474"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0BA5BD0E" w14:textId="2637F490"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5CF2773A"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7FBD566"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3366C38"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59E262BB"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502FF720"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CD4CE00"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AEFBF5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0A8CA203"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17351B96"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5B285CA4"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676ED8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0B820CE3"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20683CF6"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6B700907"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41752F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4DD5DC10"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6A72794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9F77977"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5FBAAB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22D1ECB4"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16457BC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4A361FF"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AF35F3C"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75995457"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1DB9552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2A94F31"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44FC77E"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73A50B8F"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1A4036B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A056C4C"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D188E5A"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6219FE5E"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1CE196F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C80BB4A"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19DDC6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001E1393"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2E5F958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568594C"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F366DE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4622568F"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69557A4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3F80CE6"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E13978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50A87320"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33B088B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F3FCB1C"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D5FAD3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7A83F73B"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64B8DE4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67ADA09"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20B4C29"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06757FEA"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5964F10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333D89F"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70A14F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78D33353" w14:textId="4120145E"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32AD823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080BAAC"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586136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73A2413C"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2776629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568AB7B"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B87561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71FD8F7B" w14:textId="5CD565FF"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2AE4205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03AFF1FA" w14:textId="77777777" w:rsidR="00EE708B" w:rsidRPr="005F4929" w:rsidRDefault="00EE708B" w:rsidP="00186D53">
            <w:pPr>
              <w:pStyle w:val="ConsPlusNormal"/>
              <w:numPr>
                <w:ilvl w:val="0"/>
                <w:numId w:val="58"/>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FE2B820" w14:textId="1DA78D01"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07BE4EDD"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4894C8CE"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CB9A252"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7D6E49C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EE85657"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CFE0117"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0244F05F" w14:textId="77777777" w:rsidR="00EE708B" w:rsidRPr="005F4929" w:rsidRDefault="00EE708B" w:rsidP="004B7581">
            <w:pPr>
              <w:ind w:firstLine="0"/>
              <w:jc w:val="left"/>
              <w:rPr>
                <w:sz w:val="22"/>
                <w:szCs w:val="22"/>
              </w:rPr>
            </w:pPr>
            <w:r w:rsidRPr="005F4929">
              <w:rPr>
                <w:sz w:val="22"/>
                <w:szCs w:val="22"/>
              </w:rPr>
              <w:t xml:space="preserve">2.1.1 Малоэтажная многоквартирная жилая застройка; </w:t>
            </w:r>
          </w:p>
          <w:p w14:paraId="7424EC88" w14:textId="43DE6847" w:rsidR="004B7581" w:rsidRPr="005F4929" w:rsidRDefault="004B7581" w:rsidP="004B7581">
            <w:pPr>
              <w:ind w:firstLine="0"/>
              <w:jc w:val="left"/>
              <w:rPr>
                <w:sz w:val="22"/>
                <w:szCs w:val="22"/>
              </w:rPr>
            </w:pPr>
            <w:r w:rsidRPr="005F4929">
              <w:rPr>
                <w:sz w:val="22"/>
                <w:szCs w:val="22"/>
              </w:rPr>
              <w:t>2.3 Блокированная жилая застройка</w:t>
            </w:r>
          </w:p>
          <w:p w14:paraId="29C618CC" w14:textId="353511F3"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2FB20B00" w14:textId="20FE8B96"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5C5CD504" w14:textId="73853513"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7C3CAF97"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ED9FFF2" w14:textId="3F293B67"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085A1CDA" w14:textId="68BF3E8A" w:rsidR="004B7581" w:rsidRPr="005F4929" w:rsidRDefault="004B7581" w:rsidP="004B7581">
            <w:pPr>
              <w:ind w:firstLineChars="2" w:firstLine="4"/>
              <w:jc w:val="left"/>
              <w:rPr>
                <w:sz w:val="22"/>
                <w:szCs w:val="22"/>
              </w:rPr>
            </w:pPr>
            <w:r w:rsidRPr="005F4929">
              <w:rPr>
                <w:sz w:val="22"/>
                <w:szCs w:val="22"/>
              </w:rPr>
              <w:t>3.2 Социальное обслуживание;</w:t>
            </w:r>
          </w:p>
          <w:p w14:paraId="1E4403EF" w14:textId="77777777" w:rsidR="00A3055E" w:rsidRPr="005F4929" w:rsidRDefault="00A3055E" w:rsidP="00A3055E">
            <w:pPr>
              <w:ind w:firstLineChars="2" w:firstLine="4"/>
              <w:jc w:val="left"/>
              <w:rPr>
                <w:sz w:val="22"/>
                <w:szCs w:val="22"/>
              </w:rPr>
            </w:pPr>
            <w:r w:rsidRPr="005F4929">
              <w:rPr>
                <w:sz w:val="22"/>
                <w:szCs w:val="22"/>
              </w:rPr>
              <w:t>3.2.1 Дома социального обслуживания;</w:t>
            </w:r>
          </w:p>
          <w:p w14:paraId="3257B7EC" w14:textId="77777777" w:rsidR="00A3055E" w:rsidRPr="005F4929" w:rsidRDefault="00A3055E" w:rsidP="00A3055E">
            <w:pPr>
              <w:ind w:firstLineChars="2" w:firstLine="4"/>
              <w:jc w:val="left"/>
              <w:rPr>
                <w:sz w:val="22"/>
                <w:szCs w:val="22"/>
              </w:rPr>
            </w:pPr>
            <w:r w:rsidRPr="005F4929">
              <w:rPr>
                <w:sz w:val="22"/>
                <w:szCs w:val="22"/>
              </w:rPr>
              <w:t>3.2.2 Оказание социальной помощи населению;</w:t>
            </w:r>
          </w:p>
          <w:p w14:paraId="6A37B93D" w14:textId="77777777" w:rsidR="00A3055E" w:rsidRPr="005F4929" w:rsidRDefault="00A3055E" w:rsidP="00A3055E">
            <w:pPr>
              <w:ind w:firstLineChars="2" w:firstLine="4"/>
              <w:jc w:val="left"/>
              <w:rPr>
                <w:sz w:val="22"/>
                <w:szCs w:val="22"/>
              </w:rPr>
            </w:pPr>
            <w:r w:rsidRPr="005F4929">
              <w:rPr>
                <w:sz w:val="22"/>
                <w:szCs w:val="22"/>
              </w:rPr>
              <w:t>3.2.3 Оказание услуг связи;</w:t>
            </w:r>
          </w:p>
          <w:p w14:paraId="749F4C6E" w14:textId="4B8E198F" w:rsidR="00A3055E" w:rsidRPr="005F4929" w:rsidRDefault="00A3055E" w:rsidP="00A3055E">
            <w:pPr>
              <w:ind w:firstLineChars="2" w:firstLine="4"/>
              <w:jc w:val="left"/>
              <w:rPr>
                <w:sz w:val="22"/>
                <w:szCs w:val="22"/>
              </w:rPr>
            </w:pPr>
            <w:r w:rsidRPr="005F4929">
              <w:rPr>
                <w:sz w:val="22"/>
                <w:szCs w:val="22"/>
              </w:rPr>
              <w:t>3.2.4 Общежития;</w:t>
            </w:r>
          </w:p>
          <w:p w14:paraId="7064E85F" w14:textId="583C80BE" w:rsidR="00EE708B" w:rsidRPr="005F4929" w:rsidRDefault="00EE708B" w:rsidP="004B7581">
            <w:pPr>
              <w:ind w:firstLine="0"/>
              <w:jc w:val="left"/>
              <w:rPr>
                <w:sz w:val="22"/>
                <w:szCs w:val="22"/>
              </w:rPr>
            </w:pPr>
            <w:r w:rsidRPr="005F4929">
              <w:rPr>
                <w:sz w:val="22"/>
                <w:szCs w:val="22"/>
              </w:rPr>
              <w:t>3.3 Бытовое обслуживание;</w:t>
            </w:r>
          </w:p>
          <w:p w14:paraId="2423D99C" w14:textId="4A7D3635" w:rsidR="004B7581" w:rsidRPr="005F4929" w:rsidRDefault="004B7581" w:rsidP="004B7581">
            <w:pPr>
              <w:ind w:firstLine="0"/>
              <w:jc w:val="left"/>
              <w:rPr>
                <w:sz w:val="22"/>
                <w:szCs w:val="22"/>
              </w:rPr>
            </w:pPr>
            <w:r w:rsidRPr="005F4929">
              <w:rPr>
                <w:sz w:val="22"/>
                <w:szCs w:val="22"/>
              </w:rPr>
              <w:t>3.4 Здравоохранение;</w:t>
            </w:r>
          </w:p>
          <w:p w14:paraId="6A337042" w14:textId="2FAB862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624651FE" w14:textId="72B22F5F" w:rsidR="004B7581" w:rsidRPr="005F4929" w:rsidRDefault="004B7581" w:rsidP="004B7581">
            <w:pPr>
              <w:ind w:firstLine="0"/>
              <w:jc w:val="left"/>
              <w:rPr>
                <w:sz w:val="22"/>
                <w:szCs w:val="22"/>
              </w:rPr>
            </w:pPr>
            <w:r w:rsidRPr="005F4929">
              <w:rPr>
                <w:sz w:val="22"/>
                <w:szCs w:val="22"/>
              </w:rPr>
              <w:t>3.5 Образование</w:t>
            </w:r>
            <w:r w:rsidR="00BE7679" w:rsidRPr="005F4929">
              <w:rPr>
                <w:sz w:val="22"/>
                <w:szCs w:val="22"/>
              </w:rPr>
              <w:t xml:space="preserve"> и просвещение</w:t>
            </w:r>
            <w:r w:rsidRPr="005F4929">
              <w:rPr>
                <w:sz w:val="22"/>
                <w:szCs w:val="22"/>
              </w:rPr>
              <w:t>;</w:t>
            </w:r>
          </w:p>
          <w:p w14:paraId="5266759B" w14:textId="46D9C6F0" w:rsidR="00EE708B" w:rsidRPr="005F4929" w:rsidRDefault="00EE708B" w:rsidP="004B7581">
            <w:pPr>
              <w:ind w:firstLine="0"/>
              <w:jc w:val="left"/>
              <w:rPr>
                <w:sz w:val="22"/>
                <w:szCs w:val="22"/>
              </w:rPr>
            </w:pPr>
            <w:r w:rsidRPr="005F4929">
              <w:rPr>
                <w:sz w:val="22"/>
                <w:szCs w:val="22"/>
              </w:rPr>
              <w:t>3.5.1 Дошкольное, начальное и среднее общее образование;</w:t>
            </w:r>
          </w:p>
          <w:p w14:paraId="2BB1C672" w14:textId="5377A43B" w:rsidR="004B7581" w:rsidRPr="005F4929" w:rsidRDefault="004B7581" w:rsidP="004B7581">
            <w:pPr>
              <w:ind w:firstLine="0"/>
              <w:jc w:val="left"/>
              <w:rPr>
                <w:sz w:val="22"/>
                <w:szCs w:val="22"/>
              </w:rPr>
            </w:pPr>
            <w:r w:rsidRPr="005F4929">
              <w:rPr>
                <w:sz w:val="22"/>
                <w:szCs w:val="22"/>
              </w:rPr>
              <w:t>3.8 Общественное управление;</w:t>
            </w:r>
          </w:p>
          <w:p w14:paraId="2E9B9143"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06D82F4F" w14:textId="78E46996"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2FE45FCC" w14:textId="7F2BCA58" w:rsidR="004B7581" w:rsidRPr="005F4929" w:rsidRDefault="004B7581" w:rsidP="004B7581">
            <w:pPr>
              <w:ind w:firstLine="0"/>
              <w:jc w:val="left"/>
              <w:rPr>
                <w:sz w:val="22"/>
                <w:szCs w:val="22"/>
              </w:rPr>
            </w:pPr>
            <w:r w:rsidRPr="005F4929">
              <w:rPr>
                <w:sz w:val="22"/>
                <w:szCs w:val="22"/>
              </w:rPr>
              <w:t>4.0 Предпринимательство;</w:t>
            </w:r>
          </w:p>
          <w:p w14:paraId="4DFE8D60" w14:textId="0FC6DF70" w:rsidR="00C06F59" w:rsidRPr="005F4929" w:rsidRDefault="00C06F59" w:rsidP="004B7581">
            <w:pPr>
              <w:ind w:firstLine="0"/>
              <w:jc w:val="left"/>
              <w:rPr>
                <w:sz w:val="22"/>
                <w:szCs w:val="22"/>
              </w:rPr>
            </w:pPr>
            <w:r w:rsidRPr="005F4929">
              <w:rPr>
                <w:sz w:val="22"/>
                <w:szCs w:val="22"/>
              </w:rPr>
              <w:t>4.1 Деловое упр</w:t>
            </w:r>
            <w:r w:rsidR="00463ED9" w:rsidRPr="005F4929">
              <w:rPr>
                <w:sz w:val="22"/>
                <w:szCs w:val="22"/>
              </w:rPr>
              <w:t>а</w:t>
            </w:r>
            <w:r w:rsidRPr="005F4929">
              <w:rPr>
                <w:sz w:val="22"/>
                <w:szCs w:val="22"/>
              </w:rPr>
              <w:t>вление;</w:t>
            </w:r>
          </w:p>
          <w:p w14:paraId="3FBAAF26" w14:textId="30143AC4" w:rsidR="00EE708B" w:rsidRPr="005F4929" w:rsidRDefault="00C06F59"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w:t>
            </w:r>
            <w:r w:rsidR="00EE708B" w:rsidRPr="005F4929">
              <w:rPr>
                <w:sz w:val="22"/>
                <w:szCs w:val="22"/>
              </w:rPr>
              <w:t>4.4 Магазины;</w:t>
            </w:r>
          </w:p>
          <w:p w14:paraId="131F3504" w14:textId="0BAEF337" w:rsidR="00C06F59" w:rsidRPr="005F4929" w:rsidRDefault="00C06F59" w:rsidP="004B7581">
            <w:pPr>
              <w:ind w:firstLine="0"/>
              <w:jc w:val="left"/>
              <w:rPr>
                <w:sz w:val="22"/>
                <w:szCs w:val="22"/>
              </w:rPr>
            </w:pPr>
            <w:r w:rsidRPr="005F4929">
              <w:rPr>
                <w:sz w:val="22"/>
                <w:szCs w:val="22"/>
              </w:rPr>
              <w:t xml:space="preserve">4.5 Банковская и страховая деятельность; </w:t>
            </w:r>
          </w:p>
          <w:p w14:paraId="0C8F69D0" w14:textId="16C6668C" w:rsidR="004B7581" w:rsidRPr="005F4929" w:rsidRDefault="00EE708B" w:rsidP="004B7581">
            <w:pPr>
              <w:ind w:firstLine="0"/>
              <w:jc w:val="left"/>
              <w:rPr>
                <w:sz w:val="22"/>
                <w:szCs w:val="22"/>
              </w:rPr>
            </w:pPr>
            <w:r w:rsidRPr="005F4929">
              <w:rPr>
                <w:sz w:val="22"/>
                <w:szCs w:val="22"/>
              </w:rPr>
              <w:t>4.6 Общественное питание;</w:t>
            </w:r>
          </w:p>
          <w:p w14:paraId="18C432B6" w14:textId="3139796D" w:rsidR="004B7581" w:rsidRPr="005F4929" w:rsidRDefault="004B7581" w:rsidP="004B7581">
            <w:pPr>
              <w:ind w:firstLine="0"/>
              <w:jc w:val="left"/>
              <w:rPr>
                <w:sz w:val="22"/>
                <w:szCs w:val="22"/>
              </w:rPr>
            </w:pPr>
            <w:r w:rsidRPr="005F4929">
              <w:rPr>
                <w:sz w:val="22"/>
                <w:szCs w:val="22"/>
              </w:rPr>
              <w:t xml:space="preserve">4.9.1 </w:t>
            </w:r>
            <w:r w:rsidR="00C739B0" w:rsidRPr="005F4929">
              <w:rPr>
                <w:sz w:val="22"/>
                <w:szCs w:val="22"/>
              </w:rPr>
              <w:t>Объекты дорожного сервиса</w:t>
            </w:r>
            <w:r w:rsidRPr="005F4929">
              <w:rPr>
                <w:sz w:val="22"/>
                <w:szCs w:val="22"/>
              </w:rPr>
              <w:t>;</w:t>
            </w:r>
          </w:p>
          <w:p w14:paraId="4605922A" w14:textId="77777777" w:rsidR="00DD640B" w:rsidRPr="005F4929" w:rsidRDefault="00DD640B" w:rsidP="00DD640B">
            <w:pPr>
              <w:ind w:firstLineChars="2" w:firstLine="4"/>
              <w:jc w:val="left"/>
              <w:rPr>
                <w:sz w:val="22"/>
                <w:szCs w:val="22"/>
              </w:rPr>
            </w:pPr>
            <w:r w:rsidRPr="005F4929">
              <w:rPr>
                <w:sz w:val="22"/>
                <w:szCs w:val="22"/>
              </w:rPr>
              <w:t>4.9.1.1  Заправка транспортных средств</w:t>
            </w:r>
          </w:p>
          <w:p w14:paraId="5EC5243B" w14:textId="77777777" w:rsidR="00DD640B" w:rsidRPr="005F4929" w:rsidRDefault="00DD640B" w:rsidP="00DD640B">
            <w:pPr>
              <w:ind w:firstLineChars="2" w:firstLine="4"/>
              <w:jc w:val="left"/>
              <w:rPr>
                <w:sz w:val="22"/>
                <w:szCs w:val="22"/>
              </w:rPr>
            </w:pPr>
            <w:r w:rsidRPr="005F4929">
              <w:rPr>
                <w:sz w:val="22"/>
                <w:szCs w:val="22"/>
              </w:rPr>
              <w:t>4.9.1.2 Обеспечение дорожного отдыха</w:t>
            </w:r>
          </w:p>
          <w:p w14:paraId="4C0BD681" w14:textId="77777777" w:rsidR="00DD640B" w:rsidRPr="005F4929" w:rsidRDefault="00DD640B" w:rsidP="00DD640B">
            <w:pPr>
              <w:ind w:firstLineChars="2" w:firstLine="4"/>
              <w:jc w:val="left"/>
              <w:rPr>
                <w:sz w:val="22"/>
                <w:szCs w:val="22"/>
              </w:rPr>
            </w:pPr>
            <w:r w:rsidRPr="005F4929">
              <w:rPr>
                <w:sz w:val="22"/>
                <w:szCs w:val="22"/>
              </w:rPr>
              <w:t>4.9.1.3 Автомобильные мойки</w:t>
            </w:r>
          </w:p>
          <w:p w14:paraId="4F352CD4" w14:textId="5C3441B0" w:rsidR="00DD640B" w:rsidRPr="005F4929" w:rsidRDefault="00DD640B" w:rsidP="00DD640B">
            <w:pPr>
              <w:ind w:firstLineChars="2" w:firstLine="4"/>
              <w:jc w:val="left"/>
              <w:rPr>
                <w:sz w:val="22"/>
                <w:szCs w:val="22"/>
              </w:rPr>
            </w:pPr>
            <w:r w:rsidRPr="005F4929">
              <w:rPr>
                <w:sz w:val="22"/>
                <w:szCs w:val="22"/>
              </w:rPr>
              <w:t>4.9.1.4 Ремонт автомобилей</w:t>
            </w:r>
          </w:p>
          <w:p w14:paraId="1E3C3DC6" w14:textId="77777777" w:rsidR="00EE708B" w:rsidRPr="005F4929" w:rsidRDefault="00EE708B" w:rsidP="004B7581">
            <w:pPr>
              <w:ind w:firstLine="0"/>
              <w:jc w:val="left"/>
              <w:rPr>
                <w:sz w:val="22"/>
                <w:szCs w:val="22"/>
              </w:rPr>
            </w:pPr>
            <w:r w:rsidRPr="005F4929">
              <w:rPr>
                <w:sz w:val="22"/>
                <w:szCs w:val="22"/>
              </w:rPr>
              <w:t xml:space="preserve">5.1 Спорт; </w:t>
            </w:r>
          </w:p>
          <w:p w14:paraId="23E2ABAD"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49E0C8C4"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4F82D487"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69202A43"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120249C6"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7CD4E6F3"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4D7BDD39" w14:textId="1C8EBAD1" w:rsidR="009A5FBD" w:rsidRPr="005F4929" w:rsidRDefault="009A5FBD" w:rsidP="009A5FBD">
            <w:pPr>
              <w:ind w:firstLineChars="2" w:firstLine="4"/>
              <w:jc w:val="left"/>
              <w:rPr>
                <w:sz w:val="22"/>
                <w:szCs w:val="22"/>
              </w:rPr>
            </w:pPr>
            <w:r w:rsidRPr="005F4929">
              <w:rPr>
                <w:sz w:val="22"/>
                <w:szCs w:val="22"/>
              </w:rPr>
              <w:t>5.1.7 Спортивные базы</w:t>
            </w:r>
          </w:p>
          <w:p w14:paraId="650357BD" w14:textId="4C49CF4B" w:rsidR="00E732E0" w:rsidRPr="005F4929" w:rsidRDefault="00E732E0" w:rsidP="009A5FBD">
            <w:pPr>
              <w:ind w:firstLineChars="2" w:firstLine="4"/>
              <w:jc w:val="left"/>
              <w:rPr>
                <w:sz w:val="22"/>
                <w:szCs w:val="22"/>
              </w:rPr>
            </w:pPr>
            <w:r w:rsidRPr="005F4929">
              <w:rPr>
                <w:sz w:val="22"/>
                <w:szCs w:val="22"/>
              </w:rPr>
              <w:t>6.8 Связь;</w:t>
            </w:r>
          </w:p>
          <w:p w14:paraId="06E95F06" w14:textId="41EF2A5E" w:rsidR="00874A33" w:rsidRPr="005F4929" w:rsidRDefault="00874A33" w:rsidP="009A5FBD">
            <w:pPr>
              <w:ind w:firstLineChars="2" w:firstLine="4"/>
              <w:jc w:val="left"/>
              <w:rPr>
                <w:sz w:val="22"/>
                <w:szCs w:val="22"/>
              </w:rPr>
            </w:pPr>
            <w:r w:rsidRPr="005F4929">
              <w:rPr>
                <w:sz w:val="22"/>
                <w:szCs w:val="22"/>
              </w:rPr>
              <w:t>7.2 Автомобильный транспорт;</w:t>
            </w:r>
          </w:p>
          <w:p w14:paraId="3EF9CC0A" w14:textId="77777777" w:rsidR="004B7581" w:rsidRPr="005F4929" w:rsidRDefault="00EE708B" w:rsidP="004B7581">
            <w:pPr>
              <w:ind w:firstLine="0"/>
              <w:jc w:val="left"/>
              <w:rPr>
                <w:sz w:val="22"/>
                <w:szCs w:val="22"/>
              </w:rPr>
            </w:pPr>
            <w:r w:rsidRPr="005F4929">
              <w:rPr>
                <w:sz w:val="22"/>
                <w:szCs w:val="22"/>
              </w:rPr>
              <w:t>8.3 Обеспечение внутреннего правопорядка;</w:t>
            </w:r>
          </w:p>
          <w:p w14:paraId="4367F9A3" w14:textId="77777777" w:rsidR="004B7581" w:rsidRPr="005F4929" w:rsidRDefault="004B7581" w:rsidP="004B7581">
            <w:pPr>
              <w:ind w:firstLine="0"/>
              <w:jc w:val="left"/>
              <w:rPr>
                <w:sz w:val="22"/>
                <w:szCs w:val="22"/>
              </w:rPr>
            </w:pPr>
            <w:r w:rsidRPr="005F4929">
              <w:rPr>
                <w:sz w:val="22"/>
                <w:szCs w:val="22"/>
              </w:rPr>
              <w:t>9.3 Историко-культурная деятельность;</w:t>
            </w:r>
          </w:p>
          <w:p w14:paraId="04B52B71" w14:textId="77777777" w:rsidR="00EE708B" w:rsidRPr="005F4929" w:rsidRDefault="00EE708B" w:rsidP="004B7581">
            <w:pPr>
              <w:ind w:firstLine="0"/>
              <w:jc w:val="left"/>
              <w:rPr>
                <w:sz w:val="22"/>
                <w:szCs w:val="22"/>
              </w:rPr>
            </w:pPr>
            <w:r w:rsidRPr="005F4929">
              <w:rPr>
                <w:sz w:val="22"/>
                <w:szCs w:val="22"/>
              </w:rPr>
              <w:t>12.0 Земельные участки (территории) общего пользования</w:t>
            </w:r>
          </w:p>
          <w:p w14:paraId="355044C0"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081A8BB5" w14:textId="636A4427"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7D8805EB"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B10A1B9"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818EEA1"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6E243166" w14:textId="77777777" w:rsidR="00EE708B" w:rsidRPr="005F4929" w:rsidRDefault="00EE708B" w:rsidP="004B7581">
            <w:pPr>
              <w:ind w:firstLine="0"/>
              <w:jc w:val="left"/>
              <w:rPr>
                <w:sz w:val="22"/>
                <w:szCs w:val="22"/>
              </w:rPr>
            </w:pPr>
            <w:r w:rsidRPr="005F4929">
              <w:rPr>
                <w:sz w:val="22"/>
                <w:szCs w:val="22"/>
              </w:rPr>
              <w:t>4.10 Выставочно-ярмарочная деятельность</w:t>
            </w:r>
          </w:p>
        </w:tc>
      </w:tr>
      <w:tr w:rsidR="00EE708B" w:rsidRPr="005F4929" w14:paraId="4643F8F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6580FEA"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B677479"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2AEC3873" w14:textId="33C2F8E2"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433E5C3C"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4A653613"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27D84D4C"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301A20A5"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75633114" w14:textId="77777777" w:rsidR="00EE708B" w:rsidRPr="005F4929" w:rsidRDefault="00EE708B" w:rsidP="004B7581">
            <w:pPr>
              <w:ind w:firstLine="0"/>
              <w:jc w:val="left"/>
              <w:rPr>
                <w:sz w:val="22"/>
                <w:szCs w:val="22"/>
              </w:rPr>
            </w:pPr>
            <w:r w:rsidRPr="005F4929">
              <w:rPr>
                <w:sz w:val="22"/>
                <w:szCs w:val="22"/>
              </w:rPr>
              <w:t xml:space="preserve">5.1 Спорт; </w:t>
            </w:r>
          </w:p>
          <w:p w14:paraId="795ED5FB"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38B3F706" w14:textId="77777777" w:rsidR="00EE708B" w:rsidRPr="005F4929" w:rsidRDefault="00EE708B" w:rsidP="00EE708B">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6D6CF196" w14:textId="77777777" w:rsidTr="004B7581">
        <w:tc>
          <w:tcPr>
            <w:tcW w:w="9526" w:type="dxa"/>
            <w:gridSpan w:val="3"/>
            <w:tcBorders>
              <w:bottom w:val="single" w:sz="4" w:space="0" w:color="auto"/>
            </w:tcBorders>
          </w:tcPr>
          <w:p w14:paraId="4520903B" w14:textId="44F47238" w:rsidR="00EE708B" w:rsidRPr="005F4929" w:rsidRDefault="004D46BD" w:rsidP="009B3BC7">
            <w:pPr>
              <w:ind w:firstLineChars="100" w:firstLine="221"/>
              <w:jc w:val="center"/>
              <w:rPr>
                <w:b/>
                <w:sz w:val="22"/>
                <w:szCs w:val="22"/>
              </w:rPr>
            </w:pPr>
            <w:r w:rsidRPr="005F4929">
              <w:rPr>
                <w:b/>
                <w:sz w:val="22"/>
                <w:szCs w:val="22"/>
              </w:rPr>
              <w:t>Территориальная зона КУРТ-27</w:t>
            </w:r>
          </w:p>
          <w:p w14:paraId="0D4A10A3" w14:textId="77777777" w:rsidR="00EE708B" w:rsidRPr="005F4929" w:rsidRDefault="00EE708B" w:rsidP="004B7581">
            <w:pPr>
              <w:ind w:firstLineChars="100" w:firstLine="200"/>
              <w:rPr>
                <w:sz w:val="20"/>
                <w:szCs w:val="20"/>
              </w:rPr>
            </w:pPr>
          </w:p>
        </w:tc>
      </w:tr>
      <w:tr w:rsidR="00EE708B" w:rsidRPr="005F4929" w14:paraId="7DD2F268"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077D066D"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6C2BAF"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6AD4B93B"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53437BB7"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20AA883A" w14:textId="77777777" w:rsidR="00EE708B" w:rsidRPr="005F4929" w:rsidRDefault="00EE708B" w:rsidP="00186D53">
            <w:pPr>
              <w:pStyle w:val="ConsPlusNormal"/>
              <w:numPr>
                <w:ilvl w:val="0"/>
                <w:numId w:val="59"/>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938EA11"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27787594" w14:textId="77777777" w:rsidR="00EE708B" w:rsidRPr="005F4929" w:rsidRDefault="00EE708B" w:rsidP="004B7581">
            <w:pPr>
              <w:ind w:firstLineChars="2" w:firstLine="4"/>
              <w:jc w:val="left"/>
              <w:rPr>
                <w:sz w:val="22"/>
                <w:szCs w:val="22"/>
              </w:rPr>
            </w:pPr>
            <w:r w:rsidRPr="005F4929">
              <w:rPr>
                <w:sz w:val="22"/>
                <w:szCs w:val="22"/>
              </w:rPr>
              <w:t>4860 м2/га; 9,7% (5100 м2/га; 22,6 %)</w:t>
            </w:r>
          </w:p>
        </w:tc>
      </w:tr>
      <w:tr w:rsidR="00EE708B" w:rsidRPr="005F4929" w14:paraId="3B3C7EC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EEE0A39"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D0B1860"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5DB31BC0" w14:textId="77777777" w:rsidR="00EE708B" w:rsidRPr="005F4929" w:rsidRDefault="00EE708B" w:rsidP="004B7581">
            <w:pPr>
              <w:ind w:firstLineChars="2" w:firstLine="4"/>
              <w:jc w:val="left"/>
              <w:rPr>
                <w:sz w:val="22"/>
                <w:szCs w:val="22"/>
              </w:rPr>
            </w:pPr>
            <w:r w:rsidRPr="005F4929">
              <w:rPr>
                <w:sz w:val="22"/>
                <w:szCs w:val="22"/>
              </w:rPr>
              <w:t>5</w:t>
            </w:r>
          </w:p>
        </w:tc>
      </w:tr>
      <w:tr w:rsidR="00EE708B" w:rsidRPr="005F4929" w14:paraId="2B3F10A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AD84C98"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6FF34D0"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379A0859" w14:textId="6C749C72"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63C9DB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D6FAE97"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089A65B"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BBFC02F" w14:textId="0D4CAEC6"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0AD2818"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0E7B8319"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361153F"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E78F073" w14:textId="2131C061"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74013F4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DE80306"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8C8E303"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1DB997CC"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54B8105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6EE67723"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A7577D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278281BE"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21931EC8"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3456D967"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2DF266E"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45D1ED8D"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68D69BC6"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24109FFF"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CD6BC1A"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44FAE958"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2DB89EF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C22EDB9"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306902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1DD5CA25"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2B585C1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EB76C68"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DC6A33A"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4870D2EB"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71767814"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7D276BC"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021FEF5"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133EF62A"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585F23C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8E99AC3"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4E322A6"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78B52526"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63EA6B4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4EB942E"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CA0863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54A068E"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766CF6F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3232A29"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71541C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35897C29"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0ADA708D"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D4AC21C"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805937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18F85B7C"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3F688A3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91C9627"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8B95A9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59D44504"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3464F32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88B18B4"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B3F781F"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4CF02915"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1CC400F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FD107EC"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12999AA"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23F8D9B0" w14:textId="2D612580"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1F1BA44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666D1C3"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189F63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34B8582E"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2B39E3C8"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279B074"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1730D4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05D082E3" w14:textId="5AE15A39"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24DBCAB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66E434AA" w14:textId="77777777" w:rsidR="00EE708B" w:rsidRPr="005F4929" w:rsidRDefault="00EE708B" w:rsidP="00186D53">
            <w:pPr>
              <w:pStyle w:val="ConsPlusNormal"/>
              <w:numPr>
                <w:ilvl w:val="0"/>
                <w:numId w:val="59"/>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BC542C3" w14:textId="09A86642"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399F06FC"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58F29B96"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1EFC87CE"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09B38CB1"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E47BAB5"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5F82698"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50D29D33" w14:textId="77777777" w:rsidR="00EE708B" w:rsidRPr="005F4929" w:rsidRDefault="00EE708B" w:rsidP="004B7581">
            <w:pPr>
              <w:ind w:firstLine="0"/>
              <w:jc w:val="left"/>
              <w:rPr>
                <w:sz w:val="22"/>
                <w:szCs w:val="22"/>
              </w:rPr>
            </w:pPr>
            <w:r w:rsidRPr="005F4929">
              <w:rPr>
                <w:sz w:val="22"/>
                <w:szCs w:val="22"/>
              </w:rPr>
              <w:t xml:space="preserve">2.1.1 Малоэтажная многоквартирная жилая застройка; </w:t>
            </w:r>
          </w:p>
          <w:p w14:paraId="3AE599A6" w14:textId="77777777" w:rsidR="00EE708B" w:rsidRPr="005F4929" w:rsidRDefault="00EE708B" w:rsidP="004B7581">
            <w:pPr>
              <w:ind w:firstLineChars="2" w:firstLine="4"/>
              <w:jc w:val="left"/>
              <w:rPr>
                <w:sz w:val="22"/>
                <w:szCs w:val="22"/>
              </w:rPr>
            </w:pPr>
            <w:r w:rsidRPr="005F4929">
              <w:rPr>
                <w:sz w:val="22"/>
                <w:szCs w:val="22"/>
              </w:rPr>
              <w:t xml:space="preserve">2.5 Среднеэтажная жилая застройка; </w:t>
            </w:r>
          </w:p>
          <w:p w14:paraId="15445345"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793B28FF" w14:textId="43FD5828"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DA0C1E9"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07B49F18"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43289A4F" w14:textId="37481FC1"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4B3BEA79" w14:textId="77777777" w:rsidR="00EE708B" w:rsidRPr="005F4929" w:rsidRDefault="00EE708B" w:rsidP="004B7581">
            <w:pPr>
              <w:ind w:firstLine="0"/>
              <w:jc w:val="left"/>
              <w:rPr>
                <w:sz w:val="22"/>
                <w:szCs w:val="22"/>
              </w:rPr>
            </w:pPr>
            <w:r w:rsidRPr="005F4929">
              <w:rPr>
                <w:sz w:val="22"/>
                <w:szCs w:val="22"/>
              </w:rPr>
              <w:t>3.3 Бытовое обслуживание;</w:t>
            </w:r>
          </w:p>
          <w:p w14:paraId="549F1446" w14:textId="77777777" w:rsidR="00EE708B" w:rsidRPr="005F4929" w:rsidRDefault="00EE708B" w:rsidP="004B7581">
            <w:pPr>
              <w:ind w:firstLine="0"/>
              <w:jc w:val="left"/>
              <w:rPr>
                <w:sz w:val="22"/>
                <w:szCs w:val="22"/>
              </w:rPr>
            </w:pPr>
            <w:r w:rsidRPr="005F4929">
              <w:rPr>
                <w:sz w:val="22"/>
                <w:szCs w:val="22"/>
              </w:rPr>
              <w:t>3.5.1 Дошкольное, начальное и среднее общее образование;</w:t>
            </w:r>
          </w:p>
          <w:p w14:paraId="75D9A5FB" w14:textId="77777777" w:rsidR="00EE708B" w:rsidRPr="005F4929" w:rsidRDefault="00EE708B" w:rsidP="004B7581">
            <w:pPr>
              <w:ind w:firstLine="0"/>
              <w:jc w:val="left"/>
              <w:rPr>
                <w:sz w:val="22"/>
                <w:szCs w:val="22"/>
              </w:rPr>
            </w:pPr>
            <w:r w:rsidRPr="005F4929">
              <w:rPr>
                <w:sz w:val="22"/>
                <w:szCs w:val="22"/>
              </w:rPr>
              <w:t>4.4 Магазины;</w:t>
            </w:r>
          </w:p>
          <w:p w14:paraId="39C1853F" w14:textId="77777777" w:rsidR="00EE708B" w:rsidRPr="005F4929" w:rsidRDefault="00EE708B" w:rsidP="004B7581">
            <w:pPr>
              <w:ind w:firstLine="0"/>
              <w:jc w:val="left"/>
              <w:rPr>
                <w:sz w:val="22"/>
                <w:szCs w:val="22"/>
              </w:rPr>
            </w:pPr>
            <w:r w:rsidRPr="005F4929">
              <w:rPr>
                <w:sz w:val="22"/>
                <w:szCs w:val="22"/>
              </w:rPr>
              <w:t>4.6 Общественное питание;</w:t>
            </w:r>
          </w:p>
          <w:p w14:paraId="50218D7D" w14:textId="77777777" w:rsidR="00EE708B" w:rsidRPr="005F4929" w:rsidRDefault="00EE708B" w:rsidP="004B7581">
            <w:pPr>
              <w:ind w:firstLine="0"/>
              <w:jc w:val="left"/>
              <w:rPr>
                <w:sz w:val="22"/>
                <w:szCs w:val="22"/>
              </w:rPr>
            </w:pPr>
            <w:r w:rsidRPr="005F4929">
              <w:rPr>
                <w:sz w:val="22"/>
                <w:szCs w:val="22"/>
              </w:rPr>
              <w:t xml:space="preserve">5.1 Спорт; </w:t>
            </w:r>
          </w:p>
          <w:p w14:paraId="14653A27"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0A74AC1C"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38FB5BA7"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1DF7F953"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4D24AEF5"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1358C3A0"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2AA19887" w14:textId="1EAA5B2C" w:rsidR="009A5FBD" w:rsidRPr="005F4929" w:rsidRDefault="009A5FBD" w:rsidP="009A5FBD">
            <w:pPr>
              <w:ind w:firstLineChars="2" w:firstLine="4"/>
              <w:jc w:val="left"/>
              <w:rPr>
                <w:sz w:val="22"/>
                <w:szCs w:val="22"/>
              </w:rPr>
            </w:pPr>
            <w:r w:rsidRPr="005F4929">
              <w:rPr>
                <w:sz w:val="22"/>
                <w:szCs w:val="22"/>
              </w:rPr>
              <w:t>5.1.7 Спортивные базы</w:t>
            </w:r>
          </w:p>
          <w:p w14:paraId="46A23DB9" w14:textId="5926B500" w:rsidR="00E732E0" w:rsidRPr="005F4929" w:rsidRDefault="00E732E0" w:rsidP="009A5FBD">
            <w:pPr>
              <w:ind w:firstLineChars="2" w:firstLine="4"/>
              <w:jc w:val="left"/>
              <w:rPr>
                <w:sz w:val="22"/>
                <w:szCs w:val="22"/>
              </w:rPr>
            </w:pPr>
            <w:r w:rsidRPr="005F4929">
              <w:rPr>
                <w:sz w:val="22"/>
                <w:szCs w:val="22"/>
              </w:rPr>
              <w:t>6.8 Связь;</w:t>
            </w:r>
          </w:p>
          <w:p w14:paraId="0F39330A" w14:textId="2067C6C6" w:rsidR="00874A33" w:rsidRPr="005F4929" w:rsidRDefault="00874A33" w:rsidP="009A5FBD">
            <w:pPr>
              <w:ind w:firstLineChars="2" w:firstLine="4"/>
              <w:jc w:val="left"/>
              <w:rPr>
                <w:sz w:val="22"/>
                <w:szCs w:val="22"/>
              </w:rPr>
            </w:pPr>
            <w:r w:rsidRPr="005F4929">
              <w:rPr>
                <w:sz w:val="22"/>
                <w:szCs w:val="22"/>
              </w:rPr>
              <w:t>7.2 Автомобильный транспорт;</w:t>
            </w:r>
          </w:p>
          <w:p w14:paraId="7EC5742A"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780673F4"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323DD8D1" w14:textId="2A9B4BDB"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34A16D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8290FB5"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A4C6F70"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115C0FFB"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1FD6F7D8"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6DB3A53D" w14:textId="2980E2D8"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13DDC011"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p w14:paraId="3D1E0246" w14:textId="77777777" w:rsidR="00EE708B" w:rsidRPr="005F4929" w:rsidRDefault="00EE708B" w:rsidP="004B7581">
            <w:pPr>
              <w:ind w:firstLine="0"/>
              <w:jc w:val="left"/>
              <w:rPr>
                <w:sz w:val="22"/>
                <w:szCs w:val="22"/>
              </w:rPr>
            </w:pPr>
            <w:r w:rsidRPr="005F4929">
              <w:rPr>
                <w:sz w:val="22"/>
                <w:szCs w:val="22"/>
              </w:rPr>
              <w:t>4.10 Выставочно-ярмарочная деятельность</w:t>
            </w:r>
          </w:p>
        </w:tc>
      </w:tr>
      <w:tr w:rsidR="00EE708B" w:rsidRPr="005F4929" w14:paraId="6BC85CC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C5A0C2C"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7591A8F5"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700BA8F3" w14:textId="37887468"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0A5D6C7D"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3D17B4C7"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517F0711"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113EE9AD"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359744CD" w14:textId="77777777" w:rsidR="00EE708B" w:rsidRPr="005F4929" w:rsidRDefault="00EE708B" w:rsidP="004B7581">
            <w:pPr>
              <w:ind w:firstLine="0"/>
              <w:jc w:val="left"/>
              <w:rPr>
                <w:sz w:val="22"/>
                <w:szCs w:val="22"/>
              </w:rPr>
            </w:pPr>
            <w:r w:rsidRPr="005F4929">
              <w:rPr>
                <w:sz w:val="22"/>
                <w:szCs w:val="22"/>
              </w:rPr>
              <w:t xml:space="preserve">5.1 Спорт; </w:t>
            </w:r>
          </w:p>
          <w:p w14:paraId="073733BC"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6DA43FE4" w14:textId="01D5940A" w:rsidR="00EE708B" w:rsidRPr="005F4929" w:rsidRDefault="00EE708B" w:rsidP="00C27A2C">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4BF1B0C9" w14:textId="77777777" w:rsidTr="004B7581">
        <w:tc>
          <w:tcPr>
            <w:tcW w:w="9526" w:type="dxa"/>
            <w:gridSpan w:val="3"/>
            <w:tcBorders>
              <w:bottom w:val="single" w:sz="4" w:space="0" w:color="auto"/>
            </w:tcBorders>
          </w:tcPr>
          <w:p w14:paraId="737C4988" w14:textId="02625105" w:rsidR="00EE708B" w:rsidRPr="005F4929" w:rsidRDefault="004D46BD" w:rsidP="009B3BC7">
            <w:pPr>
              <w:ind w:firstLineChars="100" w:firstLine="221"/>
              <w:jc w:val="center"/>
              <w:rPr>
                <w:b/>
                <w:sz w:val="22"/>
                <w:szCs w:val="22"/>
              </w:rPr>
            </w:pPr>
            <w:r w:rsidRPr="005F4929">
              <w:rPr>
                <w:b/>
                <w:sz w:val="22"/>
                <w:szCs w:val="22"/>
              </w:rPr>
              <w:t>Территориальная зона КУРТ-29</w:t>
            </w:r>
          </w:p>
          <w:p w14:paraId="021DCA97" w14:textId="77777777" w:rsidR="00EE708B" w:rsidRPr="005F4929" w:rsidRDefault="00EE708B" w:rsidP="004B7581">
            <w:pPr>
              <w:ind w:firstLineChars="100" w:firstLine="200"/>
              <w:rPr>
                <w:sz w:val="20"/>
                <w:szCs w:val="20"/>
              </w:rPr>
            </w:pPr>
          </w:p>
        </w:tc>
      </w:tr>
      <w:tr w:rsidR="00EE708B" w:rsidRPr="005F4929" w14:paraId="22191839"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1217F62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49F1B5"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7BCA7C8D"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607B2A42"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37C304DF" w14:textId="77777777" w:rsidR="00EE708B" w:rsidRPr="005F4929" w:rsidRDefault="00EE708B" w:rsidP="00186D53">
            <w:pPr>
              <w:pStyle w:val="ConsPlusNormal"/>
              <w:numPr>
                <w:ilvl w:val="0"/>
                <w:numId w:val="71"/>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F9EA166"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13A29D59" w14:textId="77777777" w:rsidR="00EE708B" w:rsidRPr="005F4929" w:rsidRDefault="00EE708B" w:rsidP="004B7581">
            <w:pPr>
              <w:ind w:firstLineChars="2" w:firstLine="4"/>
              <w:jc w:val="left"/>
              <w:rPr>
                <w:sz w:val="22"/>
                <w:szCs w:val="22"/>
              </w:rPr>
            </w:pPr>
            <w:r w:rsidRPr="005F4929">
              <w:rPr>
                <w:sz w:val="22"/>
                <w:szCs w:val="22"/>
              </w:rPr>
              <w:t>4960 м2/га; 9,9 % (11500 м2/га; 23,0 %)</w:t>
            </w:r>
          </w:p>
        </w:tc>
      </w:tr>
      <w:tr w:rsidR="00EE708B" w:rsidRPr="005F4929" w14:paraId="2D6D04E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0111864"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AE19C2D"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1C316143" w14:textId="77777777" w:rsidR="00EE708B" w:rsidRPr="005F4929" w:rsidRDefault="00EE708B" w:rsidP="004B7581">
            <w:pPr>
              <w:ind w:firstLineChars="2" w:firstLine="4"/>
              <w:jc w:val="left"/>
              <w:rPr>
                <w:sz w:val="22"/>
                <w:szCs w:val="22"/>
              </w:rPr>
            </w:pPr>
            <w:r w:rsidRPr="005F4929">
              <w:rPr>
                <w:sz w:val="22"/>
                <w:szCs w:val="22"/>
              </w:rPr>
              <w:t>5</w:t>
            </w:r>
          </w:p>
        </w:tc>
      </w:tr>
      <w:tr w:rsidR="00EE708B" w:rsidRPr="005F4929" w14:paraId="68A8BD2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4A630423"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3A29F36"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20C2B50F" w14:textId="0EB8711F"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4DDB0892"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2C6CECDD"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9C7AB81"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2C0B702C" w14:textId="104D4C99"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0CFB4DB0"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66E4B8E8"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F967D63"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7B552863" w14:textId="53909029"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1062B7E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FE005D2"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04C1B8F"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32CA27B9"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03634E3E"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635EEA3"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4E10B54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7206A134"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48351EC0"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13BD47DD"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F7AAA9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7FF07E95"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6C114457"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38E99912"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4A221E6"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0AFB7702"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5261130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D77BBC8"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56BE35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36FE3C6E"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3494A65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124409E"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6CFF360"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42B854A9"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056E282F"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5BF4F39"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574F06D6"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0DC62460"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0A56B27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E08341D"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4BC440B5"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42F3497A"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28D34EF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B09AE0A"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D66868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144D604"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0541E00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D8928B4"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1EB6C7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5FACDA5C"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343A848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B3D2A63"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49005BD"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2438DB1C"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3DEEAE7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43FB3A8F"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8026208"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2E779DD5"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6DDE7DF6"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8A742DA"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3BC6D34"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3EB62CB9"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5B61EF2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B932E85"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86C6A6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6239B858" w14:textId="2B7850CC"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424DB160"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7203CDA"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ACB4BF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342D20BD"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7FAF37C5"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99A8AFD"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8D2E0F3"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4D0CD0B3" w14:textId="030094EC"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5478D09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7FFB6B1C" w14:textId="77777777" w:rsidR="00EE708B" w:rsidRPr="005F4929" w:rsidRDefault="00EE708B" w:rsidP="00186D53">
            <w:pPr>
              <w:pStyle w:val="ConsPlusNormal"/>
              <w:numPr>
                <w:ilvl w:val="0"/>
                <w:numId w:val="71"/>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B491CC3" w14:textId="5045D92C"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6EE14DF6"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5A0E981F"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39E67B22"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2591CC14"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CEED61E"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325B1F1" w14:textId="77777777" w:rsidR="00E15A86" w:rsidRPr="005F4929" w:rsidRDefault="00E15A86" w:rsidP="00E15A86">
            <w:pPr>
              <w:ind w:firstLine="0"/>
              <w:jc w:val="left"/>
              <w:rPr>
                <w:sz w:val="22"/>
                <w:szCs w:val="22"/>
              </w:rPr>
            </w:pPr>
            <w:r w:rsidRPr="005F4929">
              <w:rPr>
                <w:sz w:val="22"/>
                <w:szCs w:val="22"/>
              </w:rPr>
              <w:t xml:space="preserve">2.1 Для индивидуального жилищного строительства; </w:t>
            </w:r>
          </w:p>
          <w:p w14:paraId="71993C93" w14:textId="77777777" w:rsidR="00EE708B" w:rsidRPr="005F4929" w:rsidRDefault="00EE708B" w:rsidP="004B7581">
            <w:pPr>
              <w:ind w:firstLine="0"/>
              <w:jc w:val="left"/>
              <w:rPr>
                <w:sz w:val="22"/>
                <w:szCs w:val="22"/>
              </w:rPr>
            </w:pPr>
            <w:r w:rsidRPr="005F4929">
              <w:rPr>
                <w:sz w:val="22"/>
                <w:szCs w:val="22"/>
              </w:rPr>
              <w:t xml:space="preserve">2.1.1 Малоэтажная многоквартирная жилая застройка; </w:t>
            </w:r>
          </w:p>
          <w:p w14:paraId="1EB5C106" w14:textId="77777777" w:rsidR="00EE708B" w:rsidRPr="005F4929" w:rsidRDefault="00EE708B" w:rsidP="004B7581">
            <w:pPr>
              <w:ind w:firstLine="0"/>
              <w:jc w:val="left"/>
              <w:rPr>
                <w:sz w:val="22"/>
                <w:szCs w:val="22"/>
              </w:rPr>
            </w:pPr>
            <w:r w:rsidRPr="005F4929">
              <w:rPr>
                <w:sz w:val="22"/>
                <w:szCs w:val="22"/>
              </w:rPr>
              <w:t xml:space="preserve">2.5 Среднеэтажная жилая застройка; </w:t>
            </w:r>
          </w:p>
          <w:p w14:paraId="3DBAD321"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43426B8F" w14:textId="2C54C891"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6252D3B"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1FCE4F8E"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4E229581" w14:textId="48CEBE52"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3B4519EF" w14:textId="77777777" w:rsidR="00EE708B" w:rsidRPr="005F4929" w:rsidRDefault="00EE708B" w:rsidP="004B7581">
            <w:pPr>
              <w:ind w:firstLine="0"/>
              <w:jc w:val="left"/>
              <w:rPr>
                <w:sz w:val="22"/>
                <w:szCs w:val="22"/>
              </w:rPr>
            </w:pPr>
            <w:r w:rsidRPr="005F4929">
              <w:rPr>
                <w:sz w:val="22"/>
                <w:szCs w:val="22"/>
              </w:rPr>
              <w:t>3.3 Бытовое обслуживание;</w:t>
            </w:r>
          </w:p>
          <w:p w14:paraId="6500B612"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6755BEFB" w14:textId="77777777" w:rsidR="00EE708B" w:rsidRPr="005F4929" w:rsidRDefault="00EE708B" w:rsidP="004B7581">
            <w:pPr>
              <w:ind w:firstLine="0"/>
              <w:jc w:val="left"/>
              <w:rPr>
                <w:sz w:val="22"/>
                <w:szCs w:val="22"/>
              </w:rPr>
            </w:pPr>
            <w:r w:rsidRPr="005F4929">
              <w:rPr>
                <w:sz w:val="22"/>
                <w:szCs w:val="22"/>
              </w:rPr>
              <w:t>3.5.1 Дошкольное, начальное и среднее общее образование;</w:t>
            </w:r>
          </w:p>
          <w:p w14:paraId="5F8C9958" w14:textId="77777777" w:rsidR="00EE708B" w:rsidRPr="005F4929" w:rsidRDefault="00EE708B" w:rsidP="004B7581">
            <w:pPr>
              <w:ind w:firstLine="0"/>
              <w:jc w:val="left"/>
              <w:rPr>
                <w:sz w:val="22"/>
                <w:szCs w:val="22"/>
              </w:rPr>
            </w:pPr>
            <w:r w:rsidRPr="005F4929">
              <w:rPr>
                <w:sz w:val="22"/>
                <w:szCs w:val="22"/>
              </w:rPr>
              <w:t>4.4 Магазины;</w:t>
            </w:r>
          </w:p>
          <w:p w14:paraId="2FE3AFF8" w14:textId="77777777" w:rsidR="00EE708B" w:rsidRPr="005F4929" w:rsidRDefault="00EE708B" w:rsidP="004B7581">
            <w:pPr>
              <w:ind w:firstLine="0"/>
              <w:jc w:val="left"/>
              <w:rPr>
                <w:sz w:val="22"/>
                <w:szCs w:val="22"/>
              </w:rPr>
            </w:pPr>
            <w:r w:rsidRPr="005F4929">
              <w:rPr>
                <w:sz w:val="22"/>
                <w:szCs w:val="22"/>
              </w:rPr>
              <w:t>4.6 Общественное питание;</w:t>
            </w:r>
          </w:p>
          <w:p w14:paraId="4CE27F41" w14:textId="77777777" w:rsidR="00EE708B" w:rsidRPr="005F4929" w:rsidRDefault="00EE708B" w:rsidP="004B7581">
            <w:pPr>
              <w:ind w:firstLine="0"/>
              <w:jc w:val="left"/>
              <w:rPr>
                <w:sz w:val="22"/>
                <w:szCs w:val="22"/>
              </w:rPr>
            </w:pPr>
            <w:r w:rsidRPr="005F4929">
              <w:rPr>
                <w:sz w:val="22"/>
                <w:szCs w:val="22"/>
              </w:rPr>
              <w:t xml:space="preserve">5.1 Спорт; </w:t>
            </w:r>
          </w:p>
          <w:p w14:paraId="2AD00904"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09F6A39E"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55EF8A9C"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61A574F0"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2383F51A"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185EBF17"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32B6D32C" w14:textId="6B3FCCF0" w:rsidR="009A5FBD" w:rsidRPr="005F4929" w:rsidRDefault="009A5FBD" w:rsidP="009A5FBD">
            <w:pPr>
              <w:ind w:firstLineChars="2" w:firstLine="4"/>
              <w:jc w:val="left"/>
              <w:rPr>
                <w:sz w:val="22"/>
                <w:szCs w:val="22"/>
              </w:rPr>
            </w:pPr>
            <w:r w:rsidRPr="005F4929">
              <w:rPr>
                <w:sz w:val="22"/>
                <w:szCs w:val="22"/>
              </w:rPr>
              <w:t>5.1.7 Спортивные базы</w:t>
            </w:r>
          </w:p>
          <w:p w14:paraId="3CFAB630" w14:textId="792C2C92" w:rsidR="00E732E0" w:rsidRPr="005F4929" w:rsidRDefault="00E732E0" w:rsidP="009A5FBD">
            <w:pPr>
              <w:ind w:firstLineChars="2" w:firstLine="4"/>
              <w:jc w:val="left"/>
              <w:rPr>
                <w:sz w:val="22"/>
                <w:szCs w:val="22"/>
              </w:rPr>
            </w:pPr>
            <w:r w:rsidRPr="005F4929">
              <w:rPr>
                <w:sz w:val="22"/>
                <w:szCs w:val="22"/>
              </w:rPr>
              <w:t>6.8 Связь;</w:t>
            </w:r>
          </w:p>
          <w:p w14:paraId="48415FFD" w14:textId="0F0C4062" w:rsidR="00874A33" w:rsidRPr="005F4929" w:rsidRDefault="00874A33" w:rsidP="009A5FBD">
            <w:pPr>
              <w:ind w:firstLineChars="2" w:firstLine="4"/>
              <w:jc w:val="left"/>
              <w:rPr>
                <w:sz w:val="22"/>
                <w:szCs w:val="22"/>
              </w:rPr>
            </w:pPr>
            <w:r w:rsidRPr="005F4929">
              <w:rPr>
                <w:sz w:val="22"/>
                <w:szCs w:val="22"/>
              </w:rPr>
              <w:t>7.2 Автомобильный транспорт;</w:t>
            </w:r>
          </w:p>
          <w:p w14:paraId="6F44A334"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3735EE50"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2838C95D" w14:textId="2B04469C"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F50B09E"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54EE631"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EE1D838"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59309DD4"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6AC0AC7D"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5EA13D7C" w14:textId="0E2F250A"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3923C4C7"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p w14:paraId="2C40DC50" w14:textId="77777777" w:rsidR="00EE708B" w:rsidRPr="005F4929" w:rsidRDefault="00EE708B" w:rsidP="004B7581">
            <w:pPr>
              <w:ind w:firstLine="0"/>
              <w:jc w:val="left"/>
              <w:rPr>
                <w:sz w:val="22"/>
                <w:szCs w:val="22"/>
              </w:rPr>
            </w:pPr>
            <w:r w:rsidRPr="005F4929">
              <w:rPr>
                <w:sz w:val="22"/>
                <w:szCs w:val="22"/>
              </w:rPr>
              <w:t>4.10 Выставочно-ярмарочная деятельность</w:t>
            </w:r>
          </w:p>
        </w:tc>
      </w:tr>
      <w:tr w:rsidR="00EE708B" w:rsidRPr="005F4929" w14:paraId="0AFBAB3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5948925"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0E5E31ED"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4EAE10A3" w14:textId="169A108F"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06C11842"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38CC43B0"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0F4D9B1F"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2F44A21F"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770C3907" w14:textId="77777777" w:rsidR="00EE708B" w:rsidRPr="005F4929" w:rsidRDefault="00EE708B" w:rsidP="004B7581">
            <w:pPr>
              <w:ind w:firstLine="0"/>
              <w:jc w:val="left"/>
              <w:rPr>
                <w:sz w:val="22"/>
                <w:szCs w:val="22"/>
              </w:rPr>
            </w:pPr>
            <w:r w:rsidRPr="005F4929">
              <w:rPr>
                <w:sz w:val="22"/>
                <w:szCs w:val="22"/>
              </w:rPr>
              <w:t xml:space="preserve">5.1 Спорт; </w:t>
            </w:r>
          </w:p>
          <w:p w14:paraId="2AF4C378"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73E4F210" w14:textId="77777777" w:rsidR="00EE708B" w:rsidRPr="005F4929" w:rsidRDefault="00EE708B" w:rsidP="00EE708B">
      <w:pPr>
        <w:ind w:firstLine="0"/>
        <w:jc w:val="left"/>
      </w:pPr>
    </w:p>
    <w:p w14:paraId="312744C7" w14:textId="77777777" w:rsidR="00EE708B" w:rsidRPr="005F4929" w:rsidRDefault="00EE708B" w:rsidP="00EE708B">
      <w:pPr>
        <w:ind w:firstLine="0"/>
        <w:jc w:val="left"/>
      </w:pPr>
      <w:r w:rsidRPr="005F4929">
        <w:br w:type="page"/>
      </w:r>
    </w:p>
    <w:tbl>
      <w:tblPr>
        <w:tblW w:w="9526" w:type="dxa"/>
        <w:tblInd w:w="108" w:type="dxa"/>
        <w:tblLook w:val="04A0" w:firstRow="1" w:lastRow="0" w:firstColumn="1" w:lastColumn="0" w:noHBand="0" w:noVBand="1"/>
      </w:tblPr>
      <w:tblGrid>
        <w:gridCol w:w="567"/>
        <w:gridCol w:w="4253"/>
        <w:gridCol w:w="4706"/>
      </w:tblGrid>
      <w:tr w:rsidR="00EE708B" w:rsidRPr="005F4929" w14:paraId="3EF19C1C" w14:textId="77777777" w:rsidTr="004B7581">
        <w:tc>
          <w:tcPr>
            <w:tcW w:w="9526" w:type="dxa"/>
            <w:gridSpan w:val="3"/>
            <w:tcBorders>
              <w:bottom w:val="single" w:sz="4" w:space="0" w:color="auto"/>
            </w:tcBorders>
          </w:tcPr>
          <w:p w14:paraId="25505728" w14:textId="069D647B" w:rsidR="00EE708B" w:rsidRPr="005F4929" w:rsidRDefault="004D46BD" w:rsidP="009B3BC7">
            <w:pPr>
              <w:ind w:firstLineChars="100" w:firstLine="221"/>
              <w:jc w:val="center"/>
              <w:rPr>
                <w:b/>
                <w:sz w:val="22"/>
                <w:szCs w:val="22"/>
              </w:rPr>
            </w:pPr>
            <w:r w:rsidRPr="005F4929">
              <w:rPr>
                <w:b/>
                <w:sz w:val="22"/>
                <w:szCs w:val="22"/>
              </w:rPr>
              <w:t>Территориальная зона КУРТ-30</w:t>
            </w:r>
          </w:p>
          <w:p w14:paraId="162C5CD2" w14:textId="77777777" w:rsidR="00EE708B" w:rsidRPr="005F4929" w:rsidRDefault="00EE708B" w:rsidP="004B7581">
            <w:pPr>
              <w:ind w:firstLineChars="100" w:firstLine="200"/>
              <w:rPr>
                <w:sz w:val="20"/>
                <w:szCs w:val="20"/>
              </w:rPr>
            </w:pPr>
          </w:p>
        </w:tc>
      </w:tr>
      <w:tr w:rsidR="00EE708B" w:rsidRPr="005F4929" w14:paraId="7291DD1D"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55FEC460"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C0676D"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554C7E30"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6038A6F6"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60DC8E08" w14:textId="77777777" w:rsidR="00EE708B" w:rsidRPr="005F4929" w:rsidRDefault="00EE708B" w:rsidP="00186D53">
            <w:pPr>
              <w:pStyle w:val="ConsPlusNormal"/>
              <w:numPr>
                <w:ilvl w:val="0"/>
                <w:numId w:val="73"/>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841A359" w14:textId="77777777" w:rsidR="00EE708B" w:rsidRPr="005F4929" w:rsidRDefault="00EE708B" w:rsidP="004B7581">
            <w:pPr>
              <w:ind w:firstLineChars="2" w:firstLine="4"/>
              <w:jc w:val="left"/>
              <w:rPr>
                <w:sz w:val="22"/>
                <w:szCs w:val="22"/>
              </w:rPr>
            </w:pPr>
            <w:r w:rsidRPr="005F4929">
              <w:rPr>
                <w:sz w:val="22"/>
                <w:szCs w:val="22"/>
              </w:rPr>
              <w:t>Плотность жилой застройки, процент застройки жилыми домами жилого района (квартала)</w:t>
            </w:r>
          </w:p>
        </w:tc>
        <w:tc>
          <w:tcPr>
            <w:tcW w:w="4706" w:type="dxa"/>
            <w:tcBorders>
              <w:top w:val="single" w:sz="4" w:space="0" w:color="auto"/>
              <w:left w:val="single" w:sz="4" w:space="0" w:color="auto"/>
              <w:bottom w:val="single" w:sz="4" w:space="0" w:color="auto"/>
              <w:right w:val="single" w:sz="4" w:space="0" w:color="auto"/>
            </w:tcBorders>
          </w:tcPr>
          <w:p w14:paraId="59244A06" w14:textId="77777777" w:rsidR="00EE708B" w:rsidRPr="005F4929" w:rsidRDefault="00EE708B" w:rsidP="004B7581">
            <w:pPr>
              <w:ind w:firstLineChars="2" w:firstLine="4"/>
              <w:jc w:val="left"/>
              <w:rPr>
                <w:sz w:val="22"/>
                <w:szCs w:val="22"/>
              </w:rPr>
            </w:pPr>
            <w:r w:rsidRPr="005F4929">
              <w:rPr>
                <w:sz w:val="22"/>
                <w:szCs w:val="22"/>
              </w:rPr>
              <w:t>4260 м2/га; 14,2 % (9000 м2/га; 30,1 %)</w:t>
            </w:r>
          </w:p>
        </w:tc>
      </w:tr>
      <w:tr w:rsidR="00EE708B" w:rsidRPr="005F4929" w14:paraId="685AFE0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86A22F3"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ACBC096"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15A7FB29" w14:textId="77777777" w:rsidR="00EE708B" w:rsidRPr="005F4929" w:rsidRDefault="00EE708B" w:rsidP="004B7581">
            <w:pPr>
              <w:ind w:firstLineChars="2" w:firstLine="4"/>
              <w:jc w:val="left"/>
              <w:rPr>
                <w:sz w:val="22"/>
                <w:szCs w:val="22"/>
              </w:rPr>
            </w:pPr>
            <w:r w:rsidRPr="005F4929">
              <w:rPr>
                <w:sz w:val="22"/>
                <w:szCs w:val="22"/>
              </w:rPr>
              <w:t>3</w:t>
            </w:r>
          </w:p>
        </w:tc>
      </w:tr>
      <w:tr w:rsidR="00EE708B" w:rsidRPr="005F4929" w14:paraId="3973633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5CF495A"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C3DC521" w14:textId="77777777" w:rsidR="00EE708B" w:rsidRPr="005F4929" w:rsidRDefault="00EE708B" w:rsidP="004B7581">
            <w:pPr>
              <w:ind w:firstLineChars="2" w:firstLine="4"/>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68C06F1C" w14:textId="0DB34FF9"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0FCE31D0"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AB1C086"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033871C" w14:textId="77777777" w:rsidR="00EE708B" w:rsidRPr="005F4929" w:rsidRDefault="00EE708B" w:rsidP="004B7581">
            <w:pPr>
              <w:ind w:firstLineChars="2" w:firstLine="4"/>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43D2FA04" w14:textId="7EFAA8B2"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212431DD"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7459C18A"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262C830" w14:textId="77777777" w:rsidR="00EE708B" w:rsidRPr="005F4929" w:rsidRDefault="00EE708B" w:rsidP="004B7581">
            <w:pPr>
              <w:ind w:firstLineChars="2" w:firstLine="4"/>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12A6B96C" w14:textId="763D2BA6" w:rsidR="00EE708B" w:rsidRPr="005F4929" w:rsidRDefault="00C03C2B" w:rsidP="004B7581">
            <w:pPr>
              <w:ind w:firstLineChars="2" w:firstLine="4"/>
              <w:jc w:val="left"/>
              <w:rPr>
                <w:sz w:val="22"/>
                <w:szCs w:val="22"/>
              </w:rPr>
            </w:pPr>
            <w:r w:rsidRPr="005F4929">
              <w:rPr>
                <w:sz w:val="22"/>
                <w:szCs w:val="22"/>
              </w:rPr>
              <w:t>Не подлежит установлению</w:t>
            </w:r>
          </w:p>
        </w:tc>
      </w:tr>
      <w:tr w:rsidR="00EE708B" w:rsidRPr="005F4929" w14:paraId="1F5B8011"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0499A5A9"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574E49E" w14:textId="77777777" w:rsidR="00EE708B" w:rsidRPr="005F4929" w:rsidRDefault="00EE708B" w:rsidP="004B7581">
            <w:pPr>
              <w:ind w:firstLineChars="2" w:firstLine="4"/>
              <w:jc w:val="left"/>
              <w:rPr>
                <w:sz w:val="22"/>
                <w:szCs w:val="22"/>
              </w:rPr>
            </w:pPr>
            <w:r w:rsidRPr="005F4929">
              <w:rPr>
                <w:sz w:val="22"/>
                <w:szCs w:val="22"/>
              </w:rPr>
              <w:t>Расчетная численность населения</w:t>
            </w:r>
          </w:p>
        </w:tc>
        <w:tc>
          <w:tcPr>
            <w:tcW w:w="4706" w:type="dxa"/>
            <w:tcBorders>
              <w:top w:val="single" w:sz="4" w:space="0" w:color="auto"/>
              <w:left w:val="single" w:sz="4" w:space="0" w:color="auto"/>
              <w:bottom w:val="single" w:sz="4" w:space="0" w:color="auto"/>
              <w:right w:val="single" w:sz="4" w:space="0" w:color="auto"/>
            </w:tcBorders>
          </w:tcPr>
          <w:p w14:paraId="407338EC" w14:textId="77777777" w:rsidR="00EE708B" w:rsidRPr="005F4929" w:rsidRDefault="00EE708B" w:rsidP="004B7581">
            <w:pPr>
              <w:ind w:firstLineChars="2" w:firstLine="4"/>
              <w:jc w:val="left"/>
              <w:rPr>
                <w:sz w:val="22"/>
                <w:szCs w:val="22"/>
              </w:rPr>
            </w:pPr>
            <w:r w:rsidRPr="005F4929">
              <w:rPr>
                <w:sz w:val="22"/>
                <w:szCs w:val="22"/>
              </w:rPr>
              <w:t>Определяется из расчета 28 кв.м. общей площади многоквартирной жилой застройки на 1 человека</w:t>
            </w:r>
          </w:p>
        </w:tc>
      </w:tr>
      <w:tr w:rsidR="00EE708B" w:rsidRPr="005F4929" w14:paraId="38AA8554"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44CC6D9"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0752EEC"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водоснабжения</w:t>
            </w:r>
          </w:p>
        </w:tc>
        <w:tc>
          <w:tcPr>
            <w:tcW w:w="4706" w:type="dxa"/>
            <w:tcBorders>
              <w:top w:val="single" w:sz="4" w:space="0" w:color="auto"/>
              <w:left w:val="single" w:sz="4" w:space="0" w:color="auto"/>
              <w:bottom w:val="single" w:sz="4" w:space="0" w:color="auto"/>
              <w:right w:val="single" w:sz="4" w:space="0" w:color="auto"/>
            </w:tcBorders>
          </w:tcPr>
          <w:p w14:paraId="0A960781"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6BC1532F" w14:textId="77777777" w:rsidTr="004B7581">
        <w:trPr>
          <w:trHeight w:val="283"/>
        </w:trPr>
        <w:tc>
          <w:tcPr>
            <w:tcW w:w="567" w:type="dxa"/>
            <w:tcBorders>
              <w:top w:val="single" w:sz="4" w:space="0" w:color="auto"/>
              <w:left w:val="single" w:sz="4" w:space="0" w:color="auto"/>
              <w:bottom w:val="single" w:sz="4" w:space="0" w:color="auto"/>
              <w:right w:val="single" w:sz="4" w:space="0" w:color="auto"/>
            </w:tcBorders>
            <w:hideMark/>
          </w:tcPr>
          <w:p w14:paraId="00C9BA77"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6031DA1"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водоотведения</w:t>
            </w:r>
          </w:p>
        </w:tc>
        <w:tc>
          <w:tcPr>
            <w:tcW w:w="4706" w:type="dxa"/>
            <w:tcBorders>
              <w:top w:val="single" w:sz="4" w:space="0" w:color="auto"/>
              <w:left w:val="single" w:sz="4" w:space="0" w:color="auto"/>
              <w:bottom w:val="single" w:sz="4" w:space="0" w:color="auto"/>
              <w:right w:val="single" w:sz="4" w:space="0" w:color="auto"/>
            </w:tcBorders>
          </w:tcPr>
          <w:p w14:paraId="50947E62" w14:textId="77777777" w:rsidR="00EE708B" w:rsidRPr="005F4929" w:rsidRDefault="00EE708B" w:rsidP="004B7581">
            <w:pPr>
              <w:ind w:firstLineChars="2" w:firstLine="4"/>
              <w:jc w:val="left"/>
              <w:rPr>
                <w:sz w:val="22"/>
                <w:szCs w:val="22"/>
              </w:rPr>
            </w:pPr>
            <w:r w:rsidRPr="005F4929">
              <w:rPr>
                <w:sz w:val="22"/>
                <w:szCs w:val="22"/>
              </w:rPr>
              <w:t>220 л./сут на 1 человека населения планируемой застройки</w:t>
            </w:r>
          </w:p>
        </w:tc>
      </w:tr>
      <w:tr w:rsidR="00EE708B" w:rsidRPr="005F4929" w14:paraId="6A299145" w14:textId="77777777" w:rsidTr="004B7581">
        <w:trPr>
          <w:trHeight w:val="172"/>
        </w:trPr>
        <w:tc>
          <w:tcPr>
            <w:tcW w:w="567" w:type="dxa"/>
            <w:tcBorders>
              <w:top w:val="single" w:sz="4" w:space="0" w:color="auto"/>
              <w:left w:val="single" w:sz="4" w:space="0" w:color="auto"/>
              <w:bottom w:val="single" w:sz="4" w:space="0" w:color="auto"/>
              <w:right w:val="single" w:sz="4" w:space="0" w:color="auto"/>
            </w:tcBorders>
            <w:hideMark/>
          </w:tcPr>
          <w:p w14:paraId="72A12D41"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C52082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теплоснабжения</w:t>
            </w:r>
          </w:p>
        </w:tc>
        <w:tc>
          <w:tcPr>
            <w:tcW w:w="4706" w:type="dxa"/>
            <w:tcBorders>
              <w:top w:val="single" w:sz="4" w:space="0" w:color="auto"/>
              <w:left w:val="single" w:sz="4" w:space="0" w:color="auto"/>
              <w:bottom w:val="single" w:sz="4" w:space="0" w:color="auto"/>
              <w:right w:val="single" w:sz="4" w:space="0" w:color="auto"/>
            </w:tcBorders>
          </w:tcPr>
          <w:p w14:paraId="620EBB05" w14:textId="77777777" w:rsidR="00EE708B" w:rsidRPr="005F4929" w:rsidRDefault="00EE708B" w:rsidP="004B7581">
            <w:pPr>
              <w:ind w:firstLineChars="2" w:firstLine="4"/>
              <w:jc w:val="left"/>
              <w:rPr>
                <w:sz w:val="22"/>
                <w:szCs w:val="22"/>
              </w:rPr>
            </w:pPr>
            <w:r w:rsidRPr="005F4929">
              <w:rPr>
                <w:sz w:val="22"/>
                <w:szCs w:val="22"/>
              </w:rPr>
              <w:t>0,05 Гкал/1000 кв.м общей площади планируемых объектов капитального строительства</w:t>
            </w:r>
          </w:p>
        </w:tc>
      </w:tr>
      <w:tr w:rsidR="00EE708B" w:rsidRPr="005F4929" w14:paraId="2579374A"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7B6F7D4"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14E7235"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объектами энергоснабжения</w:t>
            </w:r>
          </w:p>
        </w:tc>
        <w:tc>
          <w:tcPr>
            <w:tcW w:w="4706" w:type="dxa"/>
            <w:tcBorders>
              <w:top w:val="single" w:sz="4" w:space="0" w:color="auto"/>
              <w:left w:val="single" w:sz="4" w:space="0" w:color="auto"/>
              <w:bottom w:val="single" w:sz="4" w:space="0" w:color="auto"/>
              <w:right w:val="single" w:sz="4" w:space="0" w:color="auto"/>
            </w:tcBorders>
          </w:tcPr>
          <w:p w14:paraId="59802E33" w14:textId="77777777" w:rsidR="00EE708B" w:rsidRPr="005F4929" w:rsidRDefault="00EE708B" w:rsidP="004B7581">
            <w:pPr>
              <w:ind w:firstLineChars="2" w:firstLine="4"/>
              <w:jc w:val="left"/>
              <w:rPr>
                <w:sz w:val="22"/>
                <w:szCs w:val="22"/>
              </w:rPr>
            </w:pPr>
            <w:r w:rsidRPr="005F4929">
              <w:rPr>
                <w:sz w:val="22"/>
                <w:szCs w:val="22"/>
              </w:rPr>
              <w:t>20 Вт./кв.м общей площади планируемых объектов капитального строительства</w:t>
            </w:r>
          </w:p>
        </w:tc>
      </w:tr>
      <w:tr w:rsidR="00EE708B" w:rsidRPr="005F4929" w14:paraId="099AB0E9"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64AE6C7"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72843269" w14:textId="77777777" w:rsidR="00EE708B" w:rsidRPr="005F4929" w:rsidRDefault="00EE708B" w:rsidP="004B7581">
            <w:pPr>
              <w:ind w:firstLineChars="2" w:firstLine="4"/>
              <w:jc w:val="left"/>
              <w:rPr>
                <w:sz w:val="22"/>
                <w:szCs w:val="22"/>
              </w:rPr>
            </w:pPr>
            <w:r w:rsidRPr="005F4929">
              <w:rPr>
                <w:sz w:val="22"/>
                <w:szCs w:val="22"/>
              </w:rPr>
              <w:t xml:space="preserve">Минимальная обеспеченность местами хранения транспорта </w:t>
            </w:r>
          </w:p>
        </w:tc>
        <w:tc>
          <w:tcPr>
            <w:tcW w:w="4706" w:type="dxa"/>
            <w:tcBorders>
              <w:top w:val="single" w:sz="4" w:space="0" w:color="auto"/>
              <w:left w:val="single" w:sz="4" w:space="0" w:color="auto"/>
              <w:bottom w:val="single" w:sz="4" w:space="0" w:color="auto"/>
              <w:right w:val="single" w:sz="4" w:space="0" w:color="auto"/>
            </w:tcBorders>
          </w:tcPr>
          <w:p w14:paraId="548EE958" w14:textId="77777777" w:rsidR="00EE708B" w:rsidRPr="005F4929" w:rsidRDefault="00EE708B" w:rsidP="004B7581">
            <w:pPr>
              <w:ind w:firstLineChars="2" w:firstLine="4"/>
              <w:jc w:val="left"/>
              <w:rPr>
                <w:sz w:val="22"/>
                <w:szCs w:val="22"/>
              </w:rPr>
            </w:pPr>
            <w:r w:rsidRPr="005F4929">
              <w:rPr>
                <w:sz w:val="22"/>
                <w:szCs w:val="22"/>
              </w:rPr>
              <w:t>420 машино-мест на 1 тыс. человек населения планируемой застройки</w:t>
            </w:r>
          </w:p>
        </w:tc>
      </w:tr>
      <w:tr w:rsidR="00EE708B" w:rsidRPr="005F4929" w14:paraId="16E9DD0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0E818941"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A7B3558" w14:textId="77777777" w:rsidR="00EE708B" w:rsidRPr="005F4929" w:rsidRDefault="00EE708B" w:rsidP="004B7581">
            <w:pPr>
              <w:ind w:firstLineChars="2" w:firstLine="4"/>
              <w:jc w:val="left"/>
              <w:rPr>
                <w:sz w:val="22"/>
                <w:szCs w:val="22"/>
              </w:rPr>
            </w:pPr>
            <w:r w:rsidRPr="005F4929">
              <w:rPr>
                <w:sz w:val="22"/>
                <w:szCs w:val="22"/>
              </w:rPr>
              <w:t>Площадь благоустройства (территория общего пользования)</w:t>
            </w:r>
          </w:p>
        </w:tc>
        <w:tc>
          <w:tcPr>
            <w:tcW w:w="4706" w:type="dxa"/>
            <w:tcBorders>
              <w:top w:val="single" w:sz="4" w:space="0" w:color="auto"/>
              <w:left w:val="single" w:sz="4" w:space="0" w:color="auto"/>
              <w:bottom w:val="single" w:sz="4" w:space="0" w:color="auto"/>
              <w:right w:val="single" w:sz="4" w:space="0" w:color="auto"/>
            </w:tcBorders>
          </w:tcPr>
          <w:p w14:paraId="03BA2353" w14:textId="77777777" w:rsidR="00EE708B" w:rsidRPr="005F4929" w:rsidRDefault="00EE708B" w:rsidP="004B7581">
            <w:pPr>
              <w:ind w:firstLineChars="2" w:firstLine="4"/>
              <w:jc w:val="left"/>
              <w:rPr>
                <w:sz w:val="22"/>
                <w:szCs w:val="22"/>
              </w:rPr>
            </w:pPr>
            <w:r w:rsidRPr="005F4929">
              <w:rPr>
                <w:sz w:val="22"/>
                <w:szCs w:val="22"/>
              </w:rPr>
              <w:t>4,4 кв.м на 1 человека населения планируемой застройки</w:t>
            </w:r>
          </w:p>
        </w:tc>
      </w:tr>
      <w:tr w:rsidR="00EE708B" w:rsidRPr="005F4929" w14:paraId="7CF17EF2"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24D12006"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5C64ECA" w14:textId="77777777" w:rsidR="00EE708B" w:rsidRPr="005F4929" w:rsidRDefault="00EE708B" w:rsidP="004B7581">
            <w:pPr>
              <w:ind w:firstLineChars="2" w:firstLine="4"/>
              <w:jc w:val="left"/>
              <w:rPr>
                <w:sz w:val="22"/>
                <w:szCs w:val="22"/>
              </w:rPr>
            </w:pPr>
            <w:r w:rsidRPr="005F4929">
              <w:rPr>
                <w:sz w:val="22"/>
                <w:szCs w:val="22"/>
              </w:rPr>
              <w:t>Рабочие места</w:t>
            </w:r>
          </w:p>
        </w:tc>
        <w:tc>
          <w:tcPr>
            <w:tcW w:w="4706" w:type="dxa"/>
            <w:tcBorders>
              <w:top w:val="single" w:sz="4" w:space="0" w:color="auto"/>
              <w:left w:val="single" w:sz="4" w:space="0" w:color="auto"/>
              <w:bottom w:val="single" w:sz="4" w:space="0" w:color="auto"/>
              <w:right w:val="single" w:sz="4" w:space="0" w:color="auto"/>
            </w:tcBorders>
          </w:tcPr>
          <w:p w14:paraId="23C94F3C" w14:textId="77777777" w:rsidR="00EE708B" w:rsidRPr="005F4929" w:rsidRDefault="00EE708B" w:rsidP="004B7581">
            <w:pPr>
              <w:ind w:firstLineChars="2" w:firstLine="4"/>
              <w:jc w:val="left"/>
              <w:rPr>
                <w:sz w:val="22"/>
                <w:szCs w:val="22"/>
              </w:rPr>
            </w:pPr>
            <w:r w:rsidRPr="005F4929">
              <w:rPr>
                <w:sz w:val="22"/>
                <w:szCs w:val="22"/>
              </w:rPr>
              <w:t>50% от расчетной численности населения</w:t>
            </w:r>
          </w:p>
        </w:tc>
      </w:tr>
      <w:tr w:rsidR="00EE708B" w:rsidRPr="005F4929" w14:paraId="10B7A8FE"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79FF50F"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E893710"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дошкольных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11228E4" w14:textId="77777777" w:rsidR="00EE708B" w:rsidRPr="005F4929" w:rsidRDefault="00EE708B" w:rsidP="004B7581">
            <w:pPr>
              <w:ind w:firstLineChars="2" w:firstLine="4"/>
              <w:jc w:val="left"/>
              <w:rPr>
                <w:sz w:val="22"/>
                <w:szCs w:val="22"/>
              </w:rPr>
            </w:pPr>
            <w:r w:rsidRPr="005F4929">
              <w:rPr>
                <w:sz w:val="22"/>
                <w:szCs w:val="22"/>
              </w:rPr>
              <w:t>65 мест на 1 тыс. человек населения планируемой застройки</w:t>
            </w:r>
          </w:p>
        </w:tc>
      </w:tr>
      <w:tr w:rsidR="00EE708B" w:rsidRPr="005F4929" w14:paraId="5C27D4A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0DADCE8"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75998C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местами в образовательных организациях</w:t>
            </w:r>
          </w:p>
        </w:tc>
        <w:tc>
          <w:tcPr>
            <w:tcW w:w="4706" w:type="dxa"/>
            <w:tcBorders>
              <w:top w:val="single" w:sz="4" w:space="0" w:color="auto"/>
              <w:left w:val="single" w:sz="4" w:space="0" w:color="auto"/>
              <w:bottom w:val="single" w:sz="4" w:space="0" w:color="auto"/>
              <w:right w:val="single" w:sz="4" w:space="0" w:color="auto"/>
            </w:tcBorders>
          </w:tcPr>
          <w:p w14:paraId="6347FFA9" w14:textId="77777777" w:rsidR="00EE708B" w:rsidRPr="005F4929" w:rsidRDefault="00EE708B" w:rsidP="004B7581">
            <w:pPr>
              <w:ind w:firstLineChars="2" w:firstLine="4"/>
              <w:jc w:val="left"/>
              <w:rPr>
                <w:sz w:val="22"/>
                <w:szCs w:val="22"/>
              </w:rPr>
            </w:pPr>
            <w:r w:rsidRPr="005F4929">
              <w:rPr>
                <w:sz w:val="22"/>
                <w:szCs w:val="22"/>
              </w:rPr>
              <w:t>135 мест на 1 тыс. человек населения планируемой застройки</w:t>
            </w:r>
          </w:p>
        </w:tc>
      </w:tr>
      <w:tr w:rsidR="00EE708B" w:rsidRPr="005F4929" w14:paraId="2E2F1674"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7F15F7D6"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08D1BF89"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поликлиниками</w:t>
            </w:r>
          </w:p>
        </w:tc>
        <w:tc>
          <w:tcPr>
            <w:tcW w:w="4706" w:type="dxa"/>
            <w:tcBorders>
              <w:top w:val="single" w:sz="4" w:space="0" w:color="auto"/>
              <w:left w:val="single" w:sz="4" w:space="0" w:color="auto"/>
              <w:bottom w:val="single" w:sz="4" w:space="0" w:color="auto"/>
              <w:right w:val="single" w:sz="4" w:space="0" w:color="auto"/>
            </w:tcBorders>
          </w:tcPr>
          <w:p w14:paraId="71ADA8BC" w14:textId="77777777" w:rsidR="00EE708B" w:rsidRPr="005F4929" w:rsidRDefault="00EE708B" w:rsidP="004B7581">
            <w:pPr>
              <w:ind w:firstLineChars="2" w:firstLine="4"/>
              <w:jc w:val="left"/>
              <w:rPr>
                <w:sz w:val="22"/>
                <w:szCs w:val="22"/>
              </w:rPr>
            </w:pPr>
            <w:r w:rsidRPr="005F4929">
              <w:rPr>
                <w:sz w:val="22"/>
                <w:szCs w:val="22"/>
              </w:rPr>
              <w:t>17,75 посещений в смену на 1 тыс. населения</w:t>
            </w:r>
          </w:p>
        </w:tc>
      </w:tr>
      <w:tr w:rsidR="00EE708B" w:rsidRPr="005F4929" w14:paraId="47A4F0A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5F7D382E"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61E126F5"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территориями плоскостных спортивных сооружений</w:t>
            </w:r>
          </w:p>
        </w:tc>
        <w:tc>
          <w:tcPr>
            <w:tcW w:w="4706" w:type="dxa"/>
            <w:tcBorders>
              <w:top w:val="single" w:sz="4" w:space="0" w:color="auto"/>
              <w:left w:val="single" w:sz="4" w:space="0" w:color="auto"/>
              <w:bottom w:val="single" w:sz="4" w:space="0" w:color="auto"/>
              <w:right w:val="single" w:sz="4" w:space="0" w:color="auto"/>
            </w:tcBorders>
          </w:tcPr>
          <w:p w14:paraId="15A07493" w14:textId="77777777" w:rsidR="00EE708B" w:rsidRPr="005F4929" w:rsidRDefault="00EE708B" w:rsidP="004B7581">
            <w:pPr>
              <w:ind w:firstLineChars="2" w:firstLine="4"/>
              <w:jc w:val="left"/>
              <w:rPr>
                <w:sz w:val="22"/>
                <w:szCs w:val="22"/>
              </w:rPr>
            </w:pPr>
            <w:r w:rsidRPr="005F4929">
              <w:rPr>
                <w:sz w:val="22"/>
                <w:szCs w:val="22"/>
              </w:rPr>
              <w:t>948,3 кв.м. на 1 тыс. человек населения планируемой застройки</w:t>
            </w:r>
          </w:p>
        </w:tc>
      </w:tr>
      <w:tr w:rsidR="00EE708B" w:rsidRPr="005F4929" w14:paraId="7B222DD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DB070C3"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14E2B0A0" w14:textId="77777777" w:rsidR="00EE708B" w:rsidRPr="005F4929" w:rsidRDefault="00EE708B" w:rsidP="004B7581">
            <w:pPr>
              <w:ind w:firstLineChars="2" w:firstLine="4"/>
              <w:jc w:val="left"/>
              <w:rPr>
                <w:sz w:val="22"/>
                <w:szCs w:val="22"/>
              </w:rPr>
            </w:pPr>
            <w:r w:rsidRPr="005F4929">
              <w:rPr>
                <w:sz w:val="22"/>
                <w:szCs w:val="22"/>
              </w:rPr>
              <w:t>Мероприятия по развитию транспорта</w:t>
            </w:r>
          </w:p>
        </w:tc>
        <w:tc>
          <w:tcPr>
            <w:tcW w:w="4706" w:type="dxa"/>
            <w:tcBorders>
              <w:top w:val="single" w:sz="4" w:space="0" w:color="auto"/>
              <w:left w:val="single" w:sz="4" w:space="0" w:color="auto"/>
              <w:bottom w:val="single" w:sz="4" w:space="0" w:color="auto"/>
              <w:right w:val="single" w:sz="4" w:space="0" w:color="auto"/>
            </w:tcBorders>
          </w:tcPr>
          <w:p w14:paraId="579E9E0D" w14:textId="77777777" w:rsidR="00EE708B" w:rsidRPr="005F4929" w:rsidRDefault="00EE708B" w:rsidP="004B7581">
            <w:pPr>
              <w:ind w:firstLineChars="2" w:firstLine="4"/>
              <w:jc w:val="left"/>
              <w:rPr>
                <w:sz w:val="22"/>
                <w:szCs w:val="22"/>
              </w:rPr>
            </w:pPr>
            <w:r w:rsidRPr="005F4929">
              <w:rPr>
                <w:sz w:val="22"/>
                <w:szCs w:val="22"/>
              </w:rPr>
              <w:t>В соответствии с СТП ТО МО</w:t>
            </w:r>
          </w:p>
        </w:tc>
      </w:tr>
      <w:tr w:rsidR="00EE708B" w:rsidRPr="005F4929" w14:paraId="5048EFE7"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69457821"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291E80E7"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участковыми пунктами полиции</w:t>
            </w:r>
          </w:p>
        </w:tc>
        <w:tc>
          <w:tcPr>
            <w:tcW w:w="4706" w:type="dxa"/>
            <w:tcBorders>
              <w:top w:val="single" w:sz="4" w:space="0" w:color="auto"/>
              <w:left w:val="single" w:sz="4" w:space="0" w:color="auto"/>
              <w:bottom w:val="single" w:sz="4" w:space="0" w:color="auto"/>
              <w:right w:val="single" w:sz="4" w:space="0" w:color="auto"/>
            </w:tcBorders>
          </w:tcPr>
          <w:p w14:paraId="1243DB83" w14:textId="0D07687F" w:rsidR="00EE708B" w:rsidRPr="005F4929" w:rsidRDefault="00AA52F8" w:rsidP="004B7581">
            <w:pPr>
              <w:ind w:firstLineChars="2" w:firstLine="4"/>
              <w:jc w:val="left"/>
              <w:rPr>
                <w:sz w:val="22"/>
                <w:szCs w:val="22"/>
              </w:rPr>
            </w:pPr>
            <w:r w:rsidRPr="005F4929">
              <w:rPr>
                <w:sz w:val="22"/>
                <w:szCs w:val="22"/>
              </w:rPr>
              <w:t>20 кв.м. на 2,8 тыс. населения , но не менее 45 кв.м</w:t>
            </w:r>
          </w:p>
        </w:tc>
      </w:tr>
      <w:tr w:rsidR="00EE708B" w:rsidRPr="005F4929" w14:paraId="397E43E1"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19285D6B"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C9485F2"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многофункциональными центрами</w:t>
            </w:r>
          </w:p>
        </w:tc>
        <w:tc>
          <w:tcPr>
            <w:tcW w:w="4706" w:type="dxa"/>
            <w:tcBorders>
              <w:top w:val="single" w:sz="4" w:space="0" w:color="auto"/>
              <w:left w:val="single" w:sz="4" w:space="0" w:color="auto"/>
              <w:bottom w:val="single" w:sz="4" w:space="0" w:color="auto"/>
              <w:right w:val="single" w:sz="4" w:space="0" w:color="auto"/>
            </w:tcBorders>
          </w:tcPr>
          <w:p w14:paraId="28E377F9" w14:textId="77777777" w:rsidR="00EE708B" w:rsidRPr="005F4929" w:rsidRDefault="00EE708B" w:rsidP="004B7581">
            <w:pPr>
              <w:ind w:firstLineChars="2" w:firstLine="4"/>
              <w:jc w:val="left"/>
              <w:rPr>
                <w:sz w:val="22"/>
                <w:szCs w:val="22"/>
              </w:rPr>
            </w:pPr>
            <w:r w:rsidRPr="005F4929">
              <w:rPr>
                <w:sz w:val="22"/>
                <w:szCs w:val="22"/>
              </w:rPr>
              <w:t>40 кв.м. на 2 тыс. человек населения планируемой застройки</w:t>
            </w:r>
          </w:p>
        </w:tc>
      </w:tr>
      <w:tr w:rsidR="00EE708B" w:rsidRPr="005F4929" w14:paraId="4E8F5F2C"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hideMark/>
          </w:tcPr>
          <w:p w14:paraId="3BFEDFF6"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BE2B64F" w14:textId="77777777" w:rsidR="00EE708B" w:rsidRPr="005F4929" w:rsidRDefault="00EE708B" w:rsidP="004B7581">
            <w:pPr>
              <w:ind w:firstLineChars="2" w:firstLine="4"/>
              <w:jc w:val="left"/>
              <w:rPr>
                <w:sz w:val="22"/>
                <w:szCs w:val="22"/>
              </w:rPr>
            </w:pPr>
            <w:r w:rsidRPr="005F4929">
              <w:rPr>
                <w:sz w:val="22"/>
                <w:szCs w:val="22"/>
              </w:rPr>
              <w:t>Минимальная обеспеченность отдельно стоящими объектами торговли</w:t>
            </w:r>
          </w:p>
        </w:tc>
        <w:tc>
          <w:tcPr>
            <w:tcW w:w="4706" w:type="dxa"/>
            <w:tcBorders>
              <w:top w:val="single" w:sz="4" w:space="0" w:color="auto"/>
              <w:left w:val="single" w:sz="4" w:space="0" w:color="auto"/>
              <w:bottom w:val="single" w:sz="4" w:space="0" w:color="auto"/>
              <w:right w:val="single" w:sz="4" w:space="0" w:color="auto"/>
            </w:tcBorders>
          </w:tcPr>
          <w:p w14:paraId="0378DBA8" w14:textId="51031EB9" w:rsidR="00EE708B" w:rsidRPr="005F4929" w:rsidRDefault="00AA52F8" w:rsidP="004B7581">
            <w:pPr>
              <w:ind w:firstLineChars="2" w:firstLine="4"/>
              <w:jc w:val="left"/>
              <w:rPr>
                <w:sz w:val="22"/>
                <w:szCs w:val="22"/>
              </w:rPr>
            </w:pPr>
            <w:r w:rsidRPr="005F4929">
              <w:rPr>
                <w:sz w:val="22"/>
                <w:szCs w:val="22"/>
              </w:rPr>
              <w:t>300 кв.м на 1 тыс. человек населения планируемой застройки</w:t>
            </w:r>
          </w:p>
        </w:tc>
      </w:tr>
      <w:tr w:rsidR="00EE708B" w:rsidRPr="005F4929" w14:paraId="35971F43" w14:textId="77777777" w:rsidTr="004B7581">
        <w:trPr>
          <w:trHeight w:val="294"/>
        </w:trPr>
        <w:tc>
          <w:tcPr>
            <w:tcW w:w="567" w:type="dxa"/>
            <w:tcBorders>
              <w:top w:val="single" w:sz="4" w:space="0" w:color="auto"/>
              <w:left w:val="single" w:sz="4" w:space="0" w:color="auto"/>
              <w:bottom w:val="single" w:sz="4" w:space="0" w:color="auto"/>
              <w:right w:val="single" w:sz="4" w:space="0" w:color="auto"/>
            </w:tcBorders>
          </w:tcPr>
          <w:p w14:paraId="6D42FC17" w14:textId="77777777" w:rsidR="00EE708B" w:rsidRPr="005F4929" w:rsidRDefault="00EE708B" w:rsidP="00186D53">
            <w:pPr>
              <w:pStyle w:val="ConsPlusNormal"/>
              <w:numPr>
                <w:ilvl w:val="0"/>
                <w:numId w:val="73"/>
              </w:numPr>
              <w:adjustRightInd/>
              <w:ind w:right="63"/>
              <w:jc w:val="center"/>
              <w:rPr>
                <w:rFonts w:ascii="Times New Roman" w:hAnsi="Times New Roman" w:cs="Times New Roman"/>
                <w:szCs w:val="22"/>
              </w:rPr>
            </w:pPr>
          </w:p>
        </w:tc>
        <w:tc>
          <w:tcPr>
            <w:tcW w:w="4253" w:type="dxa"/>
            <w:tcBorders>
              <w:top w:val="single" w:sz="4" w:space="0" w:color="auto"/>
              <w:left w:val="single" w:sz="4" w:space="0" w:color="auto"/>
              <w:bottom w:val="single" w:sz="4" w:space="0" w:color="auto"/>
              <w:right w:val="single" w:sz="4" w:space="0" w:color="auto"/>
            </w:tcBorders>
          </w:tcPr>
          <w:p w14:paraId="3DCDE7C8" w14:textId="54E6491D" w:rsidR="00EE708B" w:rsidRPr="005F4929" w:rsidRDefault="00AA52F8" w:rsidP="004B7581">
            <w:pPr>
              <w:ind w:firstLineChars="2" w:firstLine="4"/>
              <w:jc w:val="left"/>
              <w:rPr>
                <w:sz w:val="22"/>
                <w:szCs w:val="22"/>
              </w:rPr>
            </w:pPr>
            <w:r w:rsidRPr="005F4929">
              <w:rPr>
                <w:sz w:val="22"/>
                <w:szCs w:val="22"/>
              </w:rPr>
              <w:t>Максимально допустимый уровень территориальной доступности объектов коммунальной, транспортной, социальной инфраструктур</w:t>
            </w:r>
          </w:p>
        </w:tc>
        <w:tc>
          <w:tcPr>
            <w:tcW w:w="4706" w:type="dxa"/>
            <w:tcBorders>
              <w:top w:val="single" w:sz="4" w:space="0" w:color="auto"/>
              <w:left w:val="single" w:sz="4" w:space="0" w:color="auto"/>
              <w:bottom w:val="single" w:sz="4" w:space="0" w:color="auto"/>
              <w:right w:val="single" w:sz="4" w:space="0" w:color="auto"/>
            </w:tcBorders>
          </w:tcPr>
          <w:p w14:paraId="1F41AD03" w14:textId="77777777" w:rsidR="00EE708B" w:rsidRPr="005F4929" w:rsidRDefault="00EE708B" w:rsidP="004B7581">
            <w:pPr>
              <w:ind w:firstLineChars="2" w:firstLine="4"/>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1C993A79"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019718A6"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29C7C3E7"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D650734"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7D233A9" w14:textId="77777777" w:rsidR="00EE708B" w:rsidRPr="005F4929" w:rsidRDefault="00EE708B" w:rsidP="004B7581">
            <w:pPr>
              <w:ind w:firstLine="0"/>
              <w:jc w:val="left"/>
              <w:rPr>
                <w:sz w:val="22"/>
                <w:szCs w:val="22"/>
              </w:rPr>
            </w:pPr>
            <w:r w:rsidRPr="005F4929">
              <w:rPr>
                <w:sz w:val="22"/>
                <w:szCs w:val="22"/>
              </w:rPr>
              <w:t>2.1 Для индивидуального жилищного строительства;</w:t>
            </w:r>
          </w:p>
          <w:p w14:paraId="0614D3C8" w14:textId="77777777" w:rsidR="00EE708B" w:rsidRPr="005F4929" w:rsidRDefault="00EE708B" w:rsidP="004B7581">
            <w:pPr>
              <w:ind w:firstLine="0"/>
              <w:jc w:val="left"/>
              <w:rPr>
                <w:sz w:val="22"/>
                <w:szCs w:val="22"/>
              </w:rPr>
            </w:pPr>
            <w:r w:rsidRPr="005F4929">
              <w:rPr>
                <w:sz w:val="22"/>
                <w:szCs w:val="22"/>
              </w:rPr>
              <w:t>2.1.1 Малоэтажная многоквартирная жилая застройка;</w:t>
            </w:r>
          </w:p>
          <w:p w14:paraId="680D5D05" w14:textId="42595F0D" w:rsidR="00EE708B" w:rsidRPr="005F4929" w:rsidRDefault="00EE708B" w:rsidP="004B7581">
            <w:pPr>
              <w:ind w:firstLine="0"/>
              <w:jc w:val="left"/>
              <w:rPr>
                <w:sz w:val="22"/>
                <w:szCs w:val="22"/>
              </w:rPr>
            </w:pPr>
            <w:r w:rsidRPr="005F4929">
              <w:rPr>
                <w:sz w:val="22"/>
                <w:szCs w:val="22"/>
              </w:rPr>
              <w:t>2.2 Для ведения личного подсобного хозяйства</w:t>
            </w:r>
            <w:r w:rsidR="00D46221" w:rsidRPr="005F4929">
              <w:rPr>
                <w:sz w:val="22"/>
                <w:szCs w:val="22"/>
              </w:rPr>
              <w:t xml:space="preserve"> (приусадебный земельный участок)</w:t>
            </w:r>
            <w:r w:rsidRPr="005F4929">
              <w:rPr>
                <w:sz w:val="22"/>
                <w:szCs w:val="22"/>
              </w:rPr>
              <w:t>;</w:t>
            </w:r>
          </w:p>
          <w:p w14:paraId="63B67FF3" w14:textId="77777777" w:rsidR="00EE708B" w:rsidRPr="005F4929" w:rsidRDefault="00EE708B" w:rsidP="004B7581">
            <w:pPr>
              <w:ind w:firstLine="0"/>
              <w:jc w:val="left"/>
              <w:rPr>
                <w:sz w:val="22"/>
                <w:szCs w:val="22"/>
              </w:rPr>
            </w:pPr>
            <w:r w:rsidRPr="005F4929">
              <w:rPr>
                <w:sz w:val="22"/>
                <w:szCs w:val="22"/>
              </w:rPr>
              <w:t xml:space="preserve">2.3 Блокированная жилая застройка </w:t>
            </w:r>
          </w:p>
          <w:p w14:paraId="6B578622"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17C1C608" w14:textId="7E9C504B"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7FD6E829" w14:textId="77777777" w:rsidR="00EE708B" w:rsidRPr="005F4929" w:rsidRDefault="00EE708B" w:rsidP="004B7581">
            <w:pPr>
              <w:ind w:firstLineChars="2" w:firstLine="4"/>
              <w:jc w:val="left"/>
              <w:rPr>
                <w:sz w:val="22"/>
                <w:szCs w:val="22"/>
              </w:rPr>
            </w:pPr>
            <w:r w:rsidRPr="005F4929">
              <w:rPr>
                <w:sz w:val="22"/>
                <w:szCs w:val="22"/>
              </w:rPr>
              <w:t xml:space="preserve">3.1 Коммунальное обслуживание; </w:t>
            </w:r>
          </w:p>
          <w:p w14:paraId="4A159084"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216F68D6" w14:textId="3855E953" w:rsidR="00B519B4" w:rsidRPr="005F4929" w:rsidRDefault="00B519B4" w:rsidP="00B519B4">
            <w:pPr>
              <w:ind w:firstLineChars="2" w:firstLine="4"/>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72956321" w14:textId="77777777" w:rsidR="00EE708B" w:rsidRPr="005F4929" w:rsidRDefault="00EE708B" w:rsidP="004B7581">
            <w:pPr>
              <w:ind w:firstLine="0"/>
              <w:jc w:val="left"/>
              <w:rPr>
                <w:sz w:val="22"/>
                <w:szCs w:val="22"/>
              </w:rPr>
            </w:pPr>
            <w:r w:rsidRPr="005F4929">
              <w:rPr>
                <w:sz w:val="22"/>
                <w:szCs w:val="22"/>
              </w:rPr>
              <w:t>3.3 Бытовое обслуживание;</w:t>
            </w:r>
          </w:p>
          <w:p w14:paraId="6808DB1A" w14:textId="77777777" w:rsidR="00EE708B" w:rsidRPr="005F4929" w:rsidRDefault="00EE708B" w:rsidP="004B7581">
            <w:pPr>
              <w:ind w:firstLine="0"/>
              <w:jc w:val="left"/>
              <w:rPr>
                <w:sz w:val="22"/>
                <w:szCs w:val="22"/>
              </w:rPr>
            </w:pPr>
            <w:r w:rsidRPr="005F4929">
              <w:rPr>
                <w:sz w:val="22"/>
                <w:szCs w:val="22"/>
              </w:rPr>
              <w:t xml:space="preserve">3.4.1 Амбулаторно-поликлиническое обслуживание; </w:t>
            </w:r>
          </w:p>
          <w:p w14:paraId="36CA66DD" w14:textId="77777777" w:rsidR="00EE708B" w:rsidRPr="005F4929" w:rsidRDefault="00EE708B" w:rsidP="004B7581">
            <w:pPr>
              <w:ind w:firstLine="0"/>
              <w:jc w:val="left"/>
              <w:rPr>
                <w:sz w:val="22"/>
                <w:szCs w:val="22"/>
              </w:rPr>
            </w:pPr>
            <w:r w:rsidRPr="005F4929">
              <w:rPr>
                <w:sz w:val="22"/>
                <w:szCs w:val="22"/>
              </w:rPr>
              <w:t>3.5.1 Дошкольное, начальное и среднее общее образование;</w:t>
            </w:r>
          </w:p>
          <w:p w14:paraId="2144E05A" w14:textId="6A5FAA8C" w:rsidR="00A256DC" w:rsidRPr="005F4929" w:rsidRDefault="00A256DC" w:rsidP="004B7581">
            <w:pPr>
              <w:ind w:firstLine="0"/>
              <w:jc w:val="left"/>
              <w:rPr>
                <w:sz w:val="22"/>
                <w:szCs w:val="22"/>
              </w:rPr>
            </w:pPr>
            <w:r w:rsidRPr="005F4929">
              <w:rPr>
                <w:sz w:val="22"/>
                <w:szCs w:val="22"/>
              </w:rPr>
              <w:t>3.5.2 Среднее и высшее профессиональное образование;</w:t>
            </w:r>
          </w:p>
          <w:p w14:paraId="0DD8EDC7" w14:textId="77777777" w:rsidR="00EE708B" w:rsidRPr="005F4929" w:rsidRDefault="00EE708B" w:rsidP="004B7581">
            <w:pPr>
              <w:ind w:firstLine="0"/>
              <w:jc w:val="left"/>
              <w:rPr>
                <w:sz w:val="22"/>
                <w:szCs w:val="22"/>
              </w:rPr>
            </w:pPr>
            <w:r w:rsidRPr="005F4929">
              <w:rPr>
                <w:sz w:val="22"/>
                <w:szCs w:val="22"/>
              </w:rPr>
              <w:t>4.4 Магазины;</w:t>
            </w:r>
          </w:p>
          <w:p w14:paraId="56269554" w14:textId="77777777" w:rsidR="00EE708B" w:rsidRPr="005F4929" w:rsidRDefault="00EE708B" w:rsidP="004B7581">
            <w:pPr>
              <w:ind w:firstLine="0"/>
              <w:jc w:val="left"/>
              <w:rPr>
                <w:sz w:val="22"/>
                <w:szCs w:val="22"/>
              </w:rPr>
            </w:pPr>
            <w:r w:rsidRPr="005F4929">
              <w:rPr>
                <w:sz w:val="22"/>
                <w:szCs w:val="22"/>
              </w:rPr>
              <w:t>4.6 Общественное питание;</w:t>
            </w:r>
          </w:p>
          <w:p w14:paraId="213B8D89" w14:textId="77777777" w:rsidR="00EE708B" w:rsidRPr="005F4929" w:rsidRDefault="00EE708B" w:rsidP="004B7581">
            <w:pPr>
              <w:ind w:firstLine="0"/>
              <w:jc w:val="left"/>
              <w:rPr>
                <w:sz w:val="22"/>
                <w:szCs w:val="22"/>
              </w:rPr>
            </w:pPr>
            <w:r w:rsidRPr="005F4929">
              <w:rPr>
                <w:sz w:val="22"/>
                <w:szCs w:val="22"/>
              </w:rPr>
              <w:t xml:space="preserve">5.1 Спорт; </w:t>
            </w:r>
          </w:p>
          <w:p w14:paraId="409F3364"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36836616"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69F01CE7"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3B91ABA0"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5E71ED91"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53B3C8B7"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09A601C9" w14:textId="1C5663D4" w:rsidR="009A5FBD" w:rsidRPr="005F4929" w:rsidRDefault="009A5FBD" w:rsidP="009A5FBD">
            <w:pPr>
              <w:ind w:firstLineChars="2" w:firstLine="4"/>
              <w:jc w:val="left"/>
              <w:rPr>
                <w:sz w:val="22"/>
                <w:szCs w:val="22"/>
              </w:rPr>
            </w:pPr>
            <w:r w:rsidRPr="005F4929">
              <w:rPr>
                <w:sz w:val="22"/>
                <w:szCs w:val="22"/>
              </w:rPr>
              <w:t>5.1.7 Спортивные базы</w:t>
            </w:r>
          </w:p>
          <w:p w14:paraId="2EB6D4C7" w14:textId="370D93F6" w:rsidR="00E732E0" w:rsidRPr="005F4929" w:rsidRDefault="00E732E0" w:rsidP="009A5FBD">
            <w:pPr>
              <w:ind w:firstLineChars="2" w:firstLine="4"/>
              <w:jc w:val="left"/>
              <w:rPr>
                <w:sz w:val="22"/>
                <w:szCs w:val="22"/>
              </w:rPr>
            </w:pPr>
            <w:r w:rsidRPr="005F4929">
              <w:rPr>
                <w:sz w:val="22"/>
                <w:szCs w:val="22"/>
              </w:rPr>
              <w:t>6.8 Связь;</w:t>
            </w:r>
          </w:p>
          <w:p w14:paraId="640EB06A" w14:textId="2292B0EB" w:rsidR="00874A33" w:rsidRPr="005F4929" w:rsidRDefault="00874A33" w:rsidP="009A5FBD">
            <w:pPr>
              <w:ind w:firstLineChars="2" w:firstLine="4"/>
              <w:jc w:val="left"/>
              <w:rPr>
                <w:sz w:val="22"/>
                <w:szCs w:val="22"/>
              </w:rPr>
            </w:pPr>
            <w:r w:rsidRPr="005F4929">
              <w:rPr>
                <w:sz w:val="22"/>
                <w:szCs w:val="22"/>
              </w:rPr>
              <w:t>7.2 Автомобильный транспорт;</w:t>
            </w:r>
          </w:p>
          <w:p w14:paraId="5E159674"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 12.0 Земельные участки (территории) общего пользования</w:t>
            </w:r>
          </w:p>
          <w:p w14:paraId="7D39BA6D"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04B18854" w14:textId="2AB1E315"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A472EF7"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6FB33009"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ABB0605"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1953FE80" w14:textId="77777777" w:rsidR="000F6080" w:rsidRPr="005F4929" w:rsidRDefault="000F6080" w:rsidP="000F6080">
            <w:pPr>
              <w:ind w:firstLine="0"/>
              <w:jc w:val="left"/>
              <w:rPr>
                <w:sz w:val="22"/>
                <w:szCs w:val="22"/>
              </w:rPr>
            </w:pPr>
            <w:r w:rsidRPr="005F4929">
              <w:rPr>
                <w:sz w:val="22"/>
                <w:szCs w:val="22"/>
              </w:rPr>
              <w:t>3.8.1 Государственное управление;</w:t>
            </w:r>
          </w:p>
          <w:p w14:paraId="41ACB2CB" w14:textId="1843B7E4" w:rsidR="000F6080" w:rsidRPr="005F4929" w:rsidRDefault="000F6080" w:rsidP="000F6080">
            <w:pPr>
              <w:ind w:firstLineChars="2" w:firstLine="4"/>
              <w:jc w:val="left"/>
              <w:rPr>
                <w:sz w:val="22"/>
                <w:szCs w:val="22"/>
              </w:rPr>
            </w:pPr>
            <w:r w:rsidRPr="005F4929">
              <w:rPr>
                <w:sz w:val="22"/>
                <w:szCs w:val="22"/>
              </w:rPr>
              <w:t>3.8.2 Представительская деятельность;</w:t>
            </w:r>
          </w:p>
          <w:p w14:paraId="53E2E241"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4.5 Банковская и страховая деятельность; </w:t>
            </w:r>
          </w:p>
          <w:p w14:paraId="420EBBCB" w14:textId="77777777" w:rsidR="00EE708B" w:rsidRPr="005F4929" w:rsidRDefault="00EE708B" w:rsidP="004B7581">
            <w:pPr>
              <w:ind w:firstLine="0"/>
              <w:jc w:val="left"/>
              <w:rPr>
                <w:sz w:val="22"/>
                <w:szCs w:val="22"/>
              </w:rPr>
            </w:pPr>
            <w:r w:rsidRPr="005F4929">
              <w:rPr>
                <w:sz w:val="22"/>
                <w:szCs w:val="22"/>
              </w:rPr>
              <w:t>4.10 Выставочно-ярмарочная деятельность</w:t>
            </w:r>
          </w:p>
        </w:tc>
      </w:tr>
      <w:tr w:rsidR="00EE708B" w:rsidRPr="005F4929" w14:paraId="61C72AE6"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27E199DE"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4D88EDA"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52ECF352" w14:textId="039CE35A"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673F7E7B"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09E431E4" w14:textId="77777777" w:rsidR="00EE708B" w:rsidRPr="005F4929" w:rsidRDefault="00EE708B" w:rsidP="004B7581">
            <w:pPr>
              <w:ind w:firstLine="0"/>
              <w:jc w:val="left"/>
              <w:rPr>
                <w:sz w:val="22"/>
                <w:szCs w:val="22"/>
              </w:rPr>
            </w:pPr>
            <w:r w:rsidRPr="005F4929">
              <w:rPr>
                <w:sz w:val="22"/>
                <w:szCs w:val="22"/>
              </w:rPr>
              <w:t xml:space="preserve">3.5 Образование и просвещение; </w:t>
            </w:r>
          </w:p>
          <w:p w14:paraId="125ABF50" w14:textId="77777777" w:rsidR="00EE708B" w:rsidRPr="005F4929" w:rsidRDefault="00EE708B" w:rsidP="004B7581">
            <w:pPr>
              <w:ind w:firstLine="0"/>
              <w:jc w:val="left"/>
              <w:rPr>
                <w:sz w:val="22"/>
                <w:szCs w:val="22"/>
              </w:rPr>
            </w:pPr>
            <w:r w:rsidRPr="005F4929">
              <w:rPr>
                <w:sz w:val="22"/>
                <w:szCs w:val="22"/>
              </w:rPr>
              <w:t xml:space="preserve">3.8 Общественное управление; </w:t>
            </w:r>
          </w:p>
          <w:p w14:paraId="3E6A1E7A"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082013ED" w14:textId="77777777" w:rsidR="00EE708B" w:rsidRPr="005F4929" w:rsidRDefault="00EE708B" w:rsidP="004B7581">
            <w:pPr>
              <w:ind w:firstLine="0"/>
              <w:jc w:val="left"/>
              <w:rPr>
                <w:sz w:val="22"/>
                <w:szCs w:val="22"/>
              </w:rPr>
            </w:pPr>
            <w:r w:rsidRPr="005F4929">
              <w:rPr>
                <w:sz w:val="22"/>
                <w:szCs w:val="22"/>
              </w:rPr>
              <w:t xml:space="preserve">5.1 Спорт; </w:t>
            </w:r>
          </w:p>
          <w:p w14:paraId="51A92A43" w14:textId="77777777" w:rsidR="00EE708B" w:rsidRPr="005F4929" w:rsidRDefault="00EE708B" w:rsidP="004B7581">
            <w:pPr>
              <w:ind w:firstLine="0"/>
              <w:jc w:val="left"/>
              <w:rPr>
                <w:sz w:val="22"/>
                <w:szCs w:val="22"/>
              </w:rPr>
            </w:pPr>
            <w:r w:rsidRPr="005F4929">
              <w:rPr>
                <w:sz w:val="22"/>
                <w:szCs w:val="22"/>
              </w:rPr>
              <w:t>8.3 Обеспечение внутреннего правопорядка</w:t>
            </w:r>
          </w:p>
        </w:tc>
      </w:tr>
    </w:tbl>
    <w:p w14:paraId="30C59C3D" w14:textId="77777777" w:rsidR="00EE708B" w:rsidRPr="005F4929" w:rsidRDefault="00EE708B" w:rsidP="00EE708B">
      <w:pPr>
        <w:ind w:firstLine="0"/>
        <w:jc w:val="left"/>
      </w:pPr>
    </w:p>
    <w:tbl>
      <w:tblPr>
        <w:tblW w:w="9526" w:type="dxa"/>
        <w:tblInd w:w="108" w:type="dxa"/>
        <w:tblLook w:val="04A0" w:firstRow="1" w:lastRow="0" w:firstColumn="1" w:lastColumn="0" w:noHBand="0" w:noVBand="1"/>
      </w:tblPr>
      <w:tblGrid>
        <w:gridCol w:w="567"/>
        <w:gridCol w:w="4253"/>
        <w:gridCol w:w="4706"/>
      </w:tblGrid>
      <w:tr w:rsidR="00EE708B" w:rsidRPr="005F4929" w14:paraId="5DCC980E" w14:textId="77777777" w:rsidTr="004B7581">
        <w:tc>
          <w:tcPr>
            <w:tcW w:w="9526" w:type="dxa"/>
            <w:gridSpan w:val="3"/>
            <w:tcBorders>
              <w:bottom w:val="single" w:sz="4" w:space="0" w:color="auto"/>
            </w:tcBorders>
          </w:tcPr>
          <w:p w14:paraId="310C1FB0" w14:textId="7099FC1D" w:rsidR="00EE708B" w:rsidRPr="005F4929" w:rsidRDefault="00EE708B" w:rsidP="00874A33">
            <w:pPr>
              <w:ind w:firstLineChars="100" w:firstLine="240"/>
              <w:jc w:val="center"/>
              <w:rPr>
                <w:b/>
                <w:sz w:val="22"/>
                <w:szCs w:val="22"/>
              </w:rPr>
            </w:pPr>
            <w:r w:rsidRPr="005F4929">
              <w:br w:type="page"/>
            </w:r>
            <w:r w:rsidR="004D46BD" w:rsidRPr="005F4929">
              <w:rPr>
                <w:b/>
                <w:sz w:val="22"/>
                <w:szCs w:val="22"/>
              </w:rPr>
              <w:t>Территориальная зона КУРТ-32</w:t>
            </w:r>
          </w:p>
          <w:p w14:paraId="3928658D" w14:textId="77777777" w:rsidR="00EE708B" w:rsidRPr="005F4929" w:rsidRDefault="00EE708B" w:rsidP="004B7581">
            <w:pPr>
              <w:ind w:firstLineChars="100" w:firstLine="200"/>
              <w:rPr>
                <w:sz w:val="20"/>
                <w:szCs w:val="20"/>
              </w:rPr>
            </w:pPr>
          </w:p>
        </w:tc>
      </w:tr>
      <w:tr w:rsidR="00EE708B" w:rsidRPr="005F4929" w14:paraId="2DE6983D"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0CF23605"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0F04A1"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323171C6"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EE708B" w:rsidRPr="005F4929" w14:paraId="759CE577"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026B37CD" w14:textId="77777777" w:rsidR="00EE708B" w:rsidRPr="005F4929" w:rsidRDefault="00EE708B" w:rsidP="00186D53">
            <w:pPr>
              <w:pStyle w:val="ConsPlusNormal"/>
              <w:numPr>
                <w:ilvl w:val="0"/>
                <w:numId w:val="60"/>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6486C91" w14:textId="77777777" w:rsidR="00EE708B" w:rsidRPr="005F4929" w:rsidRDefault="00EE708B" w:rsidP="004B7581">
            <w:pPr>
              <w:ind w:firstLineChars="2" w:firstLine="4"/>
              <w:jc w:val="left"/>
              <w:rPr>
                <w:sz w:val="22"/>
                <w:szCs w:val="22"/>
              </w:rPr>
            </w:pPr>
            <w:r w:rsidRPr="005F4929">
              <w:rPr>
                <w:sz w:val="22"/>
                <w:szCs w:val="22"/>
              </w:rPr>
              <w:t>Площадь квартир</w:t>
            </w:r>
          </w:p>
        </w:tc>
        <w:tc>
          <w:tcPr>
            <w:tcW w:w="4706" w:type="dxa"/>
            <w:tcBorders>
              <w:top w:val="single" w:sz="4" w:space="0" w:color="auto"/>
              <w:left w:val="single" w:sz="4" w:space="0" w:color="auto"/>
              <w:bottom w:val="single" w:sz="4" w:space="0" w:color="auto"/>
              <w:right w:val="single" w:sz="4" w:space="0" w:color="auto"/>
            </w:tcBorders>
          </w:tcPr>
          <w:p w14:paraId="0379E042" w14:textId="77777777" w:rsidR="00EE708B" w:rsidRPr="005F4929" w:rsidRDefault="00EE708B" w:rsidP="004B7581">
            <w:pPr>
              <w:ind w:firstLineChars="2" w:firstLine="4"/>
              <w:jc w:val="left"/>
              <w:rPr>
                <w:sz w:val="22"/>
                <w:szCs w:val="22"/>
              </w:rPr>
            </w:pPr>
            <w:r w:rsidRPr="005F4929">
              <w:rPr>
                <w:sz w:val="22"/>
                <w:szCs w:val="22"/>
              </w:rPr>
              <w:t>32 457,2 кв. м</w:t>
            </w:r>
          </w:p>
        </w:tc>
      </w:tr>
      <w:tr w:rsidR="00EE708B" w:rsidRPr="005F4929" w14:paraId="7B4CEB9F"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F1C0DDA" w14:textId="77777777" w:rsidR="00EE708B" w:rsidRPr="005F4929" w:rsidRDefault="00EE708B" w:rsidP="00186D53">
            <w:pPr>
              <w:pStyle w:val="ConsPlusNormal"/>
              <w:numPr>
                <w:ilvl w:val="0"/>
                <w:numId w:val="6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124C3559" w14:textId="77777777" w:rsidR="00EE708B" w:rsidRPr="005F4929" w:rsidRDefault="00EE708B" w:rsidP="004B7581">
            <w:pPr>
              <w:ind w:firstLineChars="2" w:firstLine="4"/>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10A73FF2" w14:textId="77777777" w:rsidR="00EE708B" w:rsidRPr="005F4929" w:rsidRDefault="00EE708B" w:rsidP="004B7581">
            <w:pPr>
              <w:ind w:firstLineChars="2" w:firstLine="4"/>
              <w:jc w:val="left"/>
              <w:rPr>
                <w:sz w:val="22"/>
                <w:szCs w:val="22"/>
              </w:rPr>
            </w:pPr>
            <w:r w:rsidRPr="005F4929">
              <w:rPr>
                <w:sz w:val="22"/>
                <w:szCs w:val="22"/>
              </w:rPr>
              <w:t>17</w:t>
            </w:r>
          </w:p>
        </w:tc>
      </w:tr>
      <w:tr w:rsidR="00EE708B" w:rsidRPr="005F4929" w14:paraId="08F25536"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0F82241" w14:textId="77777777" w:rsidR="00EE708B" w:rsidRPr="005F4929" w:rsidRDefault="00EE708B" w:rsidP="00186D53">
            <w:pPr>
              <w:pStyle w:val="ConsPlusNormal"/>
              <w:numPr>
                <w:ilvl w:val="0"/>
                <w:numId w:val="6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5A46FC3E" w14:textId="77777777" w:rsidR="00EE708B" w:rsidRPr="005F4929" w:rsidRDefault="00EE708B" w:rsidP="004B7581">
            <w:pPr>
              <w:ind w:firstLineChars="2" w:firstLine="4"/>
              <w:jc w:val="left"/>
              <w:rPr>
                <w:sz w:val="22"/>
                <w:szCs w:val="22"/>
              </w:rPr>
            </w:pPr>
            <w:r w:rsidRPr="005F4929">
              <w:rPr>
                <w:sz w:val="22"/>
                <w:szCs w:val="22"/>
              </w:rPr>
              <w:t>Кабинет врача общей практики</w:t>
            </w:r>
          </w:p>
        </w:tc>
        <w:tc>
          <w:tcPr>
            <w:tcW w:w="4706" w:type="dxa"/>
            <w:tcBorders>
              <w:top w:val="single" w:sz="4" w:space="0" w:color="auto"/>
              <w:left w:val="single" w:sz="4" w:space="0" w:color="auto"/>
              <w:bottom w:val="single" w:sz="4" w:space="0" w:color="auto"/>
              <w:right w:val="single" w:sz="4" w:space="0" w:color="auto"/>
            </w:tcBorders>
          </w:tcPr>
          <w:p w14:paraId="7047AE30" w14:textId="77777777" w:rsidR="00EE708B" w:rsidRPr="005F4929" w:rsidRDefault="00EE708B" w:rsidP="004B7581">
            <w:pPr>
              <w:ind w:firstLineChars="2" w:firstLine="4"/>
              <w:jc w:val="left"/>
              <w:rPr>
                <w:sz w:val="22"/>
                <w:szCs w:val="22"/>
              </w:rPr>
            </w:pPr>
            <w:r w:rsidRPr="005F4929">
              <w:rPr>
                <w:sz w:val="22"/>
                <w:szCs w:val="22"/>
              </w:rPr>
              <w:t>181 кв. м.</w:t>
            </w:r>
          </w:p>
        </w:tc>
      </w:tr>
      <w:tr w:rsidR="00EE708B" w:rsidRPr="005F4929" w14:paraId="412B430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53BBB023" w14:textId="77777777" w:rsidR="00EE708B" w:rsidRPr="005F4929" w:rsidRDefault="00EE708B" w:rsidP="00186D53">
            <w:pPr>
              <w:pStyle w:val="ConsPlusNormal"/>
              <w:numPr>
                <w:ilvl w:val="0"/>
                <w:numId w:val="60"/>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2611F68" w14:textId="77777777" w:rsidR="00EE708B" w:rsidRPr="005F4929" w:rsidRDefault="00EE708B" w:rsidP="004B7581">
            <w:pPr>
              <w:ind w:firstLineChars="2" w:firstLine="4"/>
              <w:jc w:val="left"/>
              <w:rPr>
                <w:sz w:val="22"/>
                <w:szCs w:val="22"/>
              </w:rPr>
            </w:pPr>
            <w:r w:rsidRPr="005F4929">
              <w:rPr>
                <w:sz w:val="22"/>
                <w:szCs w:val="22"/>
              </w:rPr>
              <w:t>Парковки</w:t>
            </w:r>
          </w:p>
        </w:tc>
        <w:tc>
          <w:tcPr>
            <w:tcW w:w="4706" w:type="dxa"/>
            <w:tcBorders>
              <w:top w:val="single" w:sz="4" w:space="0" w:color="auto"/>
              <w:left w:val="single" w:sz="4" w:space="0" w:color="auto"/>
              <w:bottom w:val="single" w:sz="4" w:space="0" w:color="auto"/>
              <w:right w:val="single" w:sz="4" w:space="0" w:color="auto"/>
            </w:tcBorders>
          </w:tcPr>
          <w:p w14:paraId="42FEB9D0" w14:textId="77777777" w:rsidR="00EE708B" w:rsidRPr="005F4929" w:rsidRDefault="00EE708B" w:rsidP="004B7581">
            <w:pPr>
              <w:ind w:firstLineChars="2" w:firstLine="4"/>
              <w:jc w:val="left"/>
              <w:rPr>
                <w:sz w:val="22"/>
                <w:szCs w:val="22"/>
              </w:rPr>
            </w:pPr>
            <w:r w:rsidRPr="005F4929">
              <w:rPr>
                <w:sz w:val="22"/>
                <w:szCs w:val="22"/>
              </w:rPr>
              <w:t>490 машино-мест</w:t>
            </w:r>
          </w:p>
        </w:tc>
      </w:tr>
      <w:tr w:rsidR="00EE708B" w:rsidRPr="005F4929" w14:paraId="0A5E042D"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33B6E438"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261C9482"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3D2DEEE"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BBF2D39" w14:textId="77777777" w:rsidR="00EE708B" w:rsidRPr="005F4929" w:rsidRDefault="00EE708B" w:rsidP="004B7581">
            <w:pPr>
              <w:ind w:firstLine="0"/>
              <w:jc w:val="left"/>
              <w:rPr>
                <w:sz w:val="22"/>
                <w:szCs w:val="22"/>
              </w:rPr>
            </w:pPr>
            <w:r w:rsidRPr="005F4929">
              <w:rPr>
                <w:sz w:val="22"/>
                <w:szCs w:val="22"/>
              </w:rPr>
              <w:t xml:space="preserve">2.6 Многоэтажная жилая застройка (высотная застройка); </w:t>
            </w:r>
          </w:p>
          <w:p w14:paraId="1704AD5E" w14:textId="069C2B7E" w:rsidR="00937E45" w:rsidRPr="005F4929" w:rsidRDefault="00937E45" w:rsidP="00937E45">
            <w:pPr>
              <w:ind w:firstLineChars="2" w:firstLine="4"/>
              <w:jc w:val="left"/>
              <w:rPr>
                <w:sz w:val="22"/>
                <w:szCs w:val="22"/>
              </w:rPr>
            </w:pPr>
            <w:r w:rsidRPr="005F4929">
              <w:rPr>
                <w:sz w:val="22"/>
                <w:szCs w:val="22"/>
              </w:rPr>
              <w:t>3.1 Коммунальное обслуживание;</w:t>
            </w:r>
          </w:p>
          <w:p w14:paraId="5036B89A" w14:textId="77777777" w:rsidR="00EE708B" w:rsidRPr="005F4929" w:rsidRDefault="00EE708B" w:rsidP="004B7581">
            <w:pPr>
              <w:ind w:firstLine="0"/>
              <w:jc w:val="left"/>
              <w:rPr>
                <w:sz w:val="22"/>
                <w:szCs w:val="22"/>
              </w:rPr>
            </w:pPr>
            <w:r w:rsidRPr="005F4929">
              <w:rPr>
                <w:sz w:val="22"/>
                <w:szCs w:val="22"/>
              </w:rPr>
              <w:t xml:space="preserve">5.1 Спорт; </w:t>
            </w:r>
          </w:p>
          <w:p w14:paraId="1077F1DC" w14:textId="77777777" w:rsidR="009A5FBD" w:rsidRPr="005F4929" w:rsidRDefault="009A5FBD" w:rsidP="009A5FBD">
            <w:pPr>
              <w:ind w:firstLineChars="2" w:firstLine="4"/>
              <w:jc w:val="left"/>
              <w:rPr>
                <w:sz w:val="22"/>
                <w:szCs w:val="22"/>
              </w:rPr>
            </w:pPr>
            <w:r w:rsidRPr="005F4929">
              <w:rPr>
                <w:sz w:val="22"/>
                <w:szCs w:val="22"/>
              </w:rPr>
              <w:t>5.1.1 Обеспечение спортивно-зрелищных мероприятий</w:t>
            </w:r>
          </w:p>
          <w:p w14:paraId="64863480" w14:textId="77777777" w:rsidR="009A5FBD" w:rsidRPr="005F4929" w:rsidRDefault="009A5FBD" w:rsidP="009A5FBD">
            <w:pPr>
              <w:ind w:firstLineChars="2" w:firstLine="4"/>
              <w:jc w:val="left"/>
              <w:rPr>
                <w:sz w:val="22"/>
                <w:szCs w:val="22"/>
              </w:rPr>
            </w:pPr>
            <w:r w:rsidRPr="005F4929">
              <w:rPr>
                <w:sz w:val="22"/>
                <w:szCs w:val="22"/>
              </w:rPr>
              <w:t>5.1.2 Обеспечение занятий спортом в помещениях</w:t>
            </w:r>
          </w:p>
          <w:p w14:paraId="0B98F974" w14:textId="77777777" w:rsidR="009A5FBD" w:rsidRPr="005F4929" w:rsidRDefault="009A5FBD" w:rsidP="009A5FBD">
            <w:pPr>
              <w:ind w:firstLineChars="2" w:firstLine="4"/>
              <w:jc w:val="left"/>
              <w:rPr>
                <w:sz w:val="22"/>
                <w:szCs w:val="22"/>
              </w:rPr>
            </w:pPr>
            <w:r w:rsidRPr="005F4929">
              <w:rPr>
                <w:sz w:val="22"/>
                <w:szCs w:val="22"/>
              </w:rPr>
              <w:t>5.1.3 Площадки для занятий спортом</w:t>
            </w:r>
          </w:p>
          <w:p w14:paraId="06A6A0A6" w14:textId="77777777" w:rsidR="009A5FBD" w:rsidRPr="005F4929" w:rsidRDefault="009A5FBD" w:rsidP="009A5FBD">
            <w:pPr>
              <w:ind w:firstLineChars="2" w:firstLine="4"/>
              <w:jc w:val="left"/>
              <w:rPr>
                <w:sz w:val="22"/>
                <w:szCs w:val="22"/>
              </w:rPr>
            </w:pPr>
            <w:r w:rsidRPr="005F4929">
              <w:rPr>
                <w:sz w:val="22"/>
                <w:szCs w:val="22"/>
              </w:rPr>
              <w:t>5.1.4 Оборудованные площадки для занятий спортом</w:t>
            </w:r>
          </w:p>
          <w:p w14:paraId="416DBB0C" w14:textId="77777777" w:rsidR="009A5FBD" w:rsidRPr="005F4929" w:rsidRDefault="009A5FBD" w:rsidP="009A5FBD">
            <w:pPr>
              <w:ind w:firstLineChars="2" w:firstLine="4"/>
              <w:jc w:val="left"/>
              <w:rPr>
                <w:sz w:val="22"/>
                <w:szCs w:val="22"/>
              </w:rPr>
            </w:pPr>
            <w:r w:rsidRPr="005F4929">
              <w:rPr>
                <w:sz w:val="22"/>
                <w:szCs w:val="22"/>
              </w:rPr>
              <w:t>5.1.5 Водный спорт</w:t>
            </w:r>
          </w:p>
          <w:p w14:paraId="29ADA4C9" w14:textId="77777777" w:rsidR="009A5FBD" w:rsidRPr="005F4929" w:rsidRDefault="009A5FBD" w:rsidP="009A5FBD">
            <w:pPr>
              <w:ind w:firstLineChars="2" w:firstLine="4"/>
              <w:jc w:val="left"/>
              <w:rPr>
                <w:sz w:val="22"/>
                <w:szCs w:val="22"/>
              </w:rPr>
            </w:pPr>
            <w:r w:rsidRPr="005F4929">
              <w:rPr>
                <w:sz w:val="22"/>
                <w:szCs w:val="22"/>
              </w:rPr>
              <w:t>5.1.6 Авиационный спорт</w:t>
            </w:r>
          </w:p>
          <w:p w14:paraId="6BEA241A" w14:textId="1F88622D" w:rsidR="009A5FBD" w:rsidRPr="005F4929" w:rsidRDefault="009A5FBD" w:rsidP="009A5FBD">
            <w:pPr>
              <w:ind w:firstLineChars="2" w:firstLine="4"/>
              <w:jc w:val="left"/>
              <w:rPr>
                <w:sz w:val="22"/>
                <w:szCs w:val="22"/>
              </w:rPr>
            </w:pPr>
            <w:r w:rsidRPr="005F4929">
              <w:rPr>
                <w:sz w:val="22"/>
                <w:szCs w:val="22"/>
              </w:rPr>
              <w:t>5.1.7 Спортивные базы</w:t>
            </w:r>
          </w:p>
          <w:p w14:paraId="5E54BE11" w14:textId="77777777" w:rsidR="00EE708B" w:rsidRPr="005F4929" w:rsidRDefault="00EE708B" w:rsidP="004B7581">
            <w:pPr>
              <w:ind w:firstLine="0"/>
              <w:jc w:val="left"/>
              <w:rPr>
                <w:sz w:val="22"/>
                <w:szCs w:val="22"/>
              </w:rPr>
            </w:pPr>
            <w:r w:rsidRPr="005F4929">
              <w:rPr>
                <w:sz w:val="22"/>
                <w:szCs w:val="22"/>
              </w:rPr>
              <w:t xml:space="preserve">4.4 Магазины; </w:t>
            </w:r>
          </w:p>
          <w:p w14:paraId="740C6F02"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1C0BA1F4" w14:textId="77777777" w:rsidR="00EE708B" w:rsidRPr="005F4929" w:rsidRDefault="00EE708B" w:rsidP="004B7581">
            <w:pPr>
              <w:ind w:firstLine="0"/>
              <w:jc w:val="left"/>
              <w:rPr>
                <w:sz w:val="22"/>
                <w:szCs w:val="22"/>
              </w:rPr>
            </w:pPr>
            <w:r w:rsidRPr="005F4929">
              <w:rPr>
                <w:sz w:val="22"/>
                <w:szCs w:val="22"/>
              </w:rPr>
              <w:t xml:space="preserve">3.4 Здравоохранение; </w:t>
            </w:r>
          </w:p>
          <w:p w14:paraId="1EF20AA7" w14:textId="77777777" w:rsidR="00E732E0" w:rsidRPr="005F4929" w:rsidRDefault="00EE708B" w:rsidP="004B7581">
            <w:pPr>
              <w:ind w:firstLine="0"/>
              <w:jc w:val="left"/>
              <w:rPr>
                <w:sz w:val="22"/>
                <w:szCs w:val="22"/>
              </w:rPr>
            </w:pPr>
            <w:r w:rsidRPr="005F4929">
              <w:rPr>
                <w:sz w:val="22"/>
                <w:szCs w:val="22"/>
              </w:rPr>
              <w:t>4.1 Деловое управление;</w:t>
            </w:r>
          </w:p>
          <w:p w14:paraId="0550DBCB" w14:textId="06FC7007" w:rsidR="00EE708B" w:rsidRPr="005F4929" w:rsidRDefault="00E732E0" w:rsidP="004B7581">
            <w:pPr>
              <w:ind w:firstLine="0"/>
              <w:jc w:val="left"/>
              <w:rPr>
                <w:sz w:val="22"/>
                <w:szCs w:val="22"/>
              </w:rPr>
            </w:pPr>
            <w:r w:rsidRPr="005F4929">
              <w:rPr>
                <w:sz w:val="22"/>
                <w:szCs w:val="22"/>
              </w:rPr>
              <w:t>6.8 Связь;</w:t>
            </w:r>
            <w:r w:rsidR="00EE708B" w:rsidRPr="005F4929">
              <w:rPr>
                <w:sz w:val="22"/>
                <w:szCs w:val="22"/>
              </w:rPr>
              <w:t xml:space="preserve"> </w:t>
            </w:r>
          </w:p>
          <w:p w14:paraId="5E69CF15" w14:textId="1C3A3DDC" w:rsidR="00874A33" w:rsidRPr="005F4929" w:rsidRDefault="00874A33" w:rsidP="004B7581">
            <w:pPr>
              <w:ind w:firstLine="0"/>
              <w:jc w:val="left"/>
              <w:rPr>
                <w:sz w:val="22"/>
                <w:szCs w:val="22"/>
              </w:rPr>
            </w:pPr>
            <w:r w:rsidRPr="005F4929">
              <w:rPr>
                <w:sz w:val="22"/>
                <w:szCs w:val="22"/>
              </w:rPr>
              <w:t>7.2 Автомобильный транспорт;</w:t>
            </w:r>
          </w:p>
          <w:p w14:paraId="066107D2" w14:textId="77777777" w:rsidR="00EE708B" w:rsidRPr="005F4929" w:rsidRDefault="00EE708B" w:rsidP="004B7581">
            <w:pPr>
              <w:ind w:firstLine="0"/>
              <w:jc w:val="left"/>
              <w:rPr>
                <w:sz w:val="22"/>
                <w:szCs w:val="22"/>
              </w:rPr>
            </w:pPr>
            <w:r w:rsidRPr="005F4929">
              <w:rPr>
                <w:sz w:val="22"/>
                <w:szCs w:val="22"/>
              </w:rPr>
              <w:t>12.0 Земельные участки (территории) общего пользования;</w:t>
            </w:r>
          </w:p>
          <w:p w14:paraId="5375B9AE"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0A0CBF89" w14:textId="66613BD6"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2371D15"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3179F95F"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2F60898E" w14:textId="77777777" w:rsidR="00EE708B" w:rsidRPr="005F4929" w:rsidRDefault="00EE708B" w:rsidP="004B7581">
            <w:pPr>
              <w:ind w:firstLine="0"/>
              <w:jc w:val="left"/>
              <w:rPr>
                <w:sz w:val="22"/>
                <w:szCs w:val="22"/>
              </w:rPr>
            </w:pPr>
            <w:r w:rsidRPr="005F4929">
              <w:rPr>
                <w:sz w:val="22"/>
                <w:szCs w:val="22"/>
              </w:rPr>
              <w:t xml:space="preserve">3.3 Бытовое обслуживание; </w:t>
            </w:r>
          </w:p>
          <w:p w14:paraId="2589D079" w14:textId="77777777" w:rsidR="00EE708B" w:rsidRPr="005F4929" w:rsidRDefault="00EE708B" w:rsidP="004B7581">
            <w:pPr>
              <w:ind w:firstLine="0"/>
              <w:jc w:val="left"/>
              <w:rPr>
                <w:sz w:val="22"/>
                <w:szCs w:val="22"/>
              </w:rPr>
            </w:pPr>
            <w:r w:rsidRPr="005F4929">
              <w:rPr>
                <w:sz w:val="22"/>
                <w:szCs w:val="22"/>
              </w:rPr>
              <w:t xml:space="preserve">3.5.2 Среднее и высшее профессиональное образование; </w:t>
            </w:r>
          </w:p>
          <w:p w14:paraId="330F7B2A" w14:textId="77777777" w:rsidR="00EE708B" w:rsidRPr="005F4929" w:rsidRDefault="00EE708B" w:rsidP="004B7581">
            <w:pPr>
              <w:ind w:firstLine="0"/>
              <w:jc w:val="left"/>
              <w:rPr>
                <w:sz w:val="22"/>
                <w:szCs w:val="22"/>
              </w:rPr>
            </w:pPr>
            <w:r w:rsidRPr="005F4929">
              <w:rPr>
                <w:sz w:val="22"/>
                <w:szCs w:val="22"/>
              </w:rPr>
              <w:t xml:space="preserve">3.9 Обеспечение научной деятельности; </w:t>
            </w:r>
          </w:p>
          <w:p w14:paraId="6939D62A" w14:textId="77777777" w:rsidR="00BB71AA" w:rsidRPr="005F4929" w:rsidRDefault="00EE708B" w:rsidP="004B7581">
            <w:pPr>
              <w:ind w:firstLine="0"/>
              <w:jc w:val="left"/>
              <w:rPr>
                <w:sz w:val="22"/>
                <w:szCs w:val="22"/>
              </w:rPr>
            </w:pPr>
            <w:r w:rsidRPr="005F4929">
              <w:rPr>
                <w:sz w:val="22"/>
                <w:szCs w:val="22"/>
              </w:rPr>
              <w:t xml:space="preserve">3.9.1 Обеспечение деятельности в области гидрометеорологии и смежных с ней областях; </w:t>
            </w:r>
          </w:p>
          <w:p w14:paraId="035E84D5" w14:textId="77777777" w:rsidR="00BB71AA" w:rsidRPr="005F4929" w:rsidRDefault="00BB71AA" w:rsidP="00BB71AA">
            <w:pPr>
              <w:ind w:firstLineChars="2" w:firstLine="4"/>
              <w:jc w:val="left"/>
              <w:rPr>
                <w:sz w:val="22"/>
                <w:szCs w:val="22"/>
              </w:rPr>
            </w:pPr>
            <w:r w:rsidRPr="005F4929">
              <w:rPr>
                <w:sz w:val="22"/>
                <w:szCs w:val="22"/>
              </w:rPr>
              <w:t>3.9.2 Проведение научных исследований</w:t>
            </w:r>
          </w:p>
          <w:p w14:paraId="4905ECE9" w14:textId="045AF7E5" w:rsidR="00BB71AA" w:rsidRPr="005F4929" w:rsidRDefault="00BB71AA" w:rsidP="00BB71AA">
            <w:pPr>
              <w:ind w:firstLineChars="2" w:firstLine="4"/>
              <w:jc w:val="left"/>
              <w:rPr>
                <w:sz w:val="22"/>
                <w:szCs w:val="22"/>
              </w:rPr>
            </w:pPr>
            <w:r w:rsidRPr="005F4929">
              <w:rPr>
                <w:sz w:val="22"/>
                <w:szCs w:val="22"/>
              </w:rPr>
              <w:t>3.9.3 Проведение научных испытаний</w:t>
            </w:r>
          </w:p>
          <w:p w14:paraId="67A8C9A5"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514CA033" w14:textId="021B2D21" w:rsidR="00EE708B" w:rsidRPr="005F4929" w:rsidRDefault="00EE708B" w:rsidP="004B7581">
            <w:pPr>
              <w:ind w:firstLine="0"/>
              <w:jc w:val="left"/>
              <w:rPr>
                <w:sz w:val="22"/>
                <w:szCs w:val="22"/>
              </w:rPr>
            </w:pPr>
            <w:r w:rsidRPr="005F4929">
              <w:rPr>
                <w:sz w:val="22"/>
                <w:szCs w:val="22"/>
              </w:rPr>
              <w:t xml:space="preserve">4.9 </w:t>
            </w:r>
            <w:r w:rsidR="00C739B0" w:rsidRPr="005F4929">
              <w:rPr>
                <w:sz w:val="22"/>
                <w:szCs w:val="22"/>
              </w:rPr>
              <w:t>Служебные гаражи</w:t>
            </w:r>
            <w:r w:rsidRPr="005F4929">
              <w:rPr>
                <w:sz w:val="22"/>
                <w:szCs w:val="22"/>
              </w:rPr>
              <w:t xml:space="preserve">; </w:t>
            </w:r>
          </w:p>
          <w:p w14:paraId="5BC8D4AD" w14:textId="77777777" w:rsidR="00EE708B" w:rsidRPr="005F4929" w:rsidRDefault="00C739B0" w:rsidP="004B7581">
            <w:pPr>
              <w:ind w:firstLine="0"/>
              <w:jc w:val="left"/>
              <w:rPr>
                <w:sz w:val="22"/>
                <w:szCs w:val="22"/>
              </w:rPr>
            </w:pPr>
            <w:r w:rsidRPr="005F4929">
              <w:rPr>
                <w:sz w:val="22"/>
                <w:szCs w:val="22"/>
              </w:rPr>
              <w:t xml:space="preserve">4.9.1 Объекты </w:t>
            </w:r>
            <w:r w:rsidR="00EE708B" w:rsidRPr="005F4929">
              <w:rPr>
                <w:sz w:val="22"/>
                <w:szCs w:val="22"/>
              </w:rPr>
              <w:t>дорожного сервиса</w:t>
            </w:r>
          </w:p>
          <w:p w14:paraId="4293E596" w14:textId="77777777" w:rsidR="00DD640B" w:rsidRPr="005F4929" w:rsidRDefault="00DD640B" w:rsidP="00DD640B">
            <w:pPr>
              <w:ind w:firstLineChars="2" w:firstLine="4"/>
              <w:jc w:val="left"/>
              <w:rPr>
                <w:sz w:val="22"/>
                <w:szCs w:val="22"/>
              </w:rPr>
            </w:pPr>
            <w:r w:rsidRPr="005F4929">
              <w:rPr>
                <w:sz w:val="22"/>
                <w:szCs w:val="22"/>
              </w:rPr>
              <w:t>4.9.1.1  Заправка транспортных средств</w:t>
            </w:r>
          </w:p>
          <w:p w14:paraId="3EDB852F" w14:textId="77777777" w:rsidR="00DD640B" w:rsidRPr="005F4929" w:rsidRDefault="00DD640B" w:rsidP="00DD640B">
            <w:pPr>
              <w:ind w:firstLineChars="2" w:firstLine="4"/>
              <w:jc w:val="left"/>
              <w:rPr>
                <w:sz w:val="22"/>
                <w:szCs w:val="22"/>
              </w:rPr>
            </w:pPr>
            <w:r w:rsidRPr="005F4929">
              <w:rPr>
                <w:sz w:val="22"/>
                <w:szCs w:val="22"/>
              </w:rPr>
              <w:t>4.9.1.2 Обеспечение дорожного отдыха</w:t>
            </w:r>
          </w:p>
          <w:p w14:paraId="06911FD0" w14:textId="77777777" w:rsidR="00DD640B" w:rsidRPr="005F4929" w:rsidRDefault="00DD640B" w:rsidP="00DD640B">
            <w:pPr>
              <w:ind w:firstLineChars="2" w:firstLine="4"/>
              <w:jc w:val="left"/>
              <w:rPr>
                <w:sz w:val="22"/>
                <w:szCs w:val="22"/>
              </w:rPr>
            </w:pPr>
            <w:r w:rsidRPr="005F4929">
              <w:rPr>
                <w:sz w:val="22"/>
                <w:szCs w:val="22"/>
              </w:rPr>
              <w:t>4.9.1.3 Автомобильные мойки</w:t>
            </w:r>
          </w:p>
          <w:p w14:paraId="03AA9587" w14:textId="6B179DDA" w:rsidR="00DD640B" w:rsidRPr="005F4929" w:rsidRDefault="00DD640B" w:rsidP="00DD640B">
            <w:pPr>
              <w:ind w:firstLineChars="2" w:firstLine="4"/>
              <w:jc w:val="left"/>
              <w:rPr>
                <w:sz w:val="22"/>
                <w:szCs w:val="22"/>
              </w:rPr>
            </w:pPr>
            <w:r w:rsidRPr="005F4929">
              <w:rPr>
                <w:sz w:val="22"/>
                <w:szCs w:val="22"/>
              </w:rPr>
              <w:t>4.9.1.4 Ремонт автомобилей</w:t>
            </w:r>
          </w:p>
        </w:tc>
      </w:tr>
      <w:tr w:rsidR="00EE708B" w:rsidRPr="005F4929" w14:paraId="719483B0"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57637B94"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1E88CB83" w14:textId="77777777" w:rsidR="00EE708B" w:rsidRPr="005F4929" w:rsidRDefault="00EE708B" w:rsidP="004B7581">
            <w:pPr>
              <w:ind w:firstLine="0"/>
              <w:jc w:val="left"/>
              <w:rPr>
                <w:sz w:val="22"/>
                <w:szCs w:val="22"/>
              </w:rPr>
            </w:pPr>
            <w:r w:rsidRPr="005F4929">
              <w:rPr>
                <w:sz w:val="22"/>
                <w:szCs w:val="22"/>
              </w:rPr>
              <w:t xml:space="preserve">2.7 Обслуживание жилой застройки; </w:t>
            </w:r>
          </w:p>
          <w:p w14:paraId="00F425E7" w14:textId="49B176BA" w:rsidR="00EE708B" w:rsidRPr="005F4929" w:rsidRDefault="00EE708B" w:rsidP="004B7581">
            <w:pPr>
              <w:ind w:firstLine="0"/>
              <w:jc w:val="left"/>
              <w:rPr>
                <w:sz w:val="22"/>
                <w:szCs w:val="22"/>
              </w:rPr>
            </w:pPr>
            <w:r w:rsidRPr="005F4929">
              <w:rPr>
                <w:sz w:val="22"/>
                <w:szCs w:val="22"/>
              </w:rPr>
              <w:t xml:space="preserve">2.7.1 </w:t>
            </w:r>
            <w:r w:rsidR="00347647" w:rsidRPr="005F4929">
              <w:rPr>
                <w:sz w:val="22"/>
                <w:szCs w:val="22"/>
              </w:rPr>
              <w:t>Хранение автотранспорта</w:t>
            </w:r>
            <w:r w:rsidRPr="005F4929">
              <w:rPr>
                <w:sz w:val="22"/>
                <w:szCs w:val="22"/>
              </w:rPr>
              <w:t xml:space="preserve">; </w:t>
            </w:r>
          </w:p>
          <w:p w14:paraId="315EC312" w14:textId="2B9C31D3" w:rsidR="00EE708B" w:rsidRPr="005F4929" w:rsidRDefault="00EE708B" w:rsidP="004B7581">
            <w:pPr>
              <w:ind w:firstLine="0"/>
              <w:jc w:val="left"/>
              <w:rPr>
                <w:sz w:val="22"/>
                <w:szCs w:val="22"/>
              </w:rPr>
            </w:pPr>
            <w:r w:rsidRPr="005F4929">
              <w:rPr>
                <w:sz w:val="22"/>
                <w:szCs w:val="22"/>
              </w:rPr>
              <w:t xml:space="preserve">4.9 </w:t>
            </w:r>
            <w:r w:rsidR="00C739B0" w:rsidRPr="005F4929">
              <w:rPr>
                <w:sz w:val="22"/>
                <w:szCs w:val="22"/>
              </w:rPr>
              <w:t>Служебные гаражи</w:t>
            </w:r>
            <w:r w:rsidRPr="005F4929">
              <w:rPr>
                <w:sz w:val="22"/>
                <w:szCs w:val="22"/>
              </w:rPr>
              <w:t xml:space="preserve">; </w:t>
            </w:r>
          </w:p>
          <w:p w14:paraId="1B6E4D34" w14:textId="77777777" w:rsidR="00EE708B" w:rsidRPr="005F4929" w:rsidRDefault="00EE708B" w:rsidP="004B7581">
            <w:pPr>
              <w:ind w:firstLine="0"/>
              <w:jc w:val="left"/>
              <w:rPr>
                <w:sz w:val="22"/>
                <w:szCs w:val="22"/>
              </w:rPr>
            </w:pPr>
            <w:r w:rsidRPr="005F4929">
              <w:rPr>
                <w:sz w:val="22"/>
                <w:szCs w:val="22"/>
              </w:rPr>
              <w:t>5.0 Отдых (рекреация)</w:t>
            </w:r>
          </w:p>
        </w:tc>
      </w:tr>
    </w:tbl>
    <w:p w14:paraId="698CFD8B" w14:textId="77777777" w:rsidR="00EE708B" w:rsidRPr="005F4929" w:rsidRDefault="00EE708B" w:rsidP="00EE708B">
      <w:pPr>
        <w:ind w:firstLine="0"/>
        <w:jc w:val="left"/>
      </w:pPr>
      <w:r w:rsidRPr="005F4929">
        <w:br w:type="page"/>
      </w:r>
    </w:p>
    <w:p w14:paraId="69371E68" w14:textId="188C92F0" w:rsidR="00B9479B" w:rsidRPr="005F4929" w:rsidRDefault="00B9479B" w:rsidP="009738D1">
      <w:pPr>
        <w:ind w:firstLineChars="100" w:firstLine="220"/>
        <w:jc w:val="center"/>
        <w:rPr>
          <w:sz w:val="22"/>
          <w:szCs w:val="22"/>
        </w:rPr>
      </w:pPr>
    </w:p>
    <w:tbl>
      <w:tblPr>
        <w:tblW w:w="9526" w:type="dxa"/>
        <w:tblInd w:w="108" w:type="dxa"/>
        <w:tblLook w:val="04A0" w:firstRow="1" w:lastRow="0" w:firstColumn="1" w:lastColumn="0" w:noHBand="0" w:noVBand="1"/>
      </w:tblPr>
      <w:tblGrid>
        <w:gridCol w:w="567"/>
        <w:gridCol w:w="4253"/>
        <w:gridCol w:w="4706"/>
      </w:tblGrid>
      <w:tr w:rsidR="00EE708B" w:rsidRPr="005F4929" w14:paraId="36A71D45" w14:textId="77777777" w:rsidTr="004B7581">
        <w:tc>
          <w:tcPr>
            <w:tcW w:w="9526" w:type="dxa"/>
            <w:gridSpan w:val="3"/>
            <w:tcBorders>
              <w:bottom w:val="single" w:sz="4" w:space="0" w:color="auto"/>
            </w:tcBorders>
          </w:tcPr>
          <w:p w14:paraId="1F9041B7" w14:textId="59882BC5" w:rsidR="00EE708B" w:rsidRPr="005F4929" w:rsidRDefault="00B9479B" w:rsidP="00B9479B">
            <w:pPr>
              <w:ind w:firstLineChars="100" w:firstLine="240"/>
              <w:jc w:val="center"/>
              <w:rPr>
                <w:b/>
                <w:sz w:val="22"/>
                <w:szCs w:val="22"/>
              </w:rPr>
            </w:pPr>
            <w:r w:rsidRPr="005F4929">
              <w:br w:type="page"/>
            </w:r>
            <w:r w:rsidR="004D46BD" w:rsidRPr="005F4929">
              <w:rPr>
                <w:b/>
                <w:sz w:val="22"/>
                <w:szCs w:val="22"/>
              </w:rPr>
              <w:t>Территориальная зона КУРТ-33</w:t>
            </w:r>
          </w:p>
          <w:p w14:paraId="7C35CA84" w14:textId="77777777" w:rsidR="00EE708B" w:rsidRPr="005F4929" w:rsidRDefault="00EE708B" w:rsidP="004B7581">
            <w:pPr>
              <w:ind w:firstLineChars="100" w:firstLine="200"/>
              <w:rPr>
                <w:sz w:val="20"/>
                <w:szCs w:val="20"/>
              </w:rPr>
            </w:pPr>
          </w:p>
        </w:tc>
      </w:tr>
      <w:tr w:rsidR="00EE708B" w:rsidRPr="005F4929" w14:paraId="28FF6E17" w14:textId="77777777" w:rsidTr="004B7581">
        <w:tc>
          <w:tcPr>
            <w:tcW w:w="567" w:type="dxa"/>
            <w:tcBorders>
              <w:top w:val="single" w:sz="4" w:space="0" w:color="auto"/>
              <w:left w:val="single" w:sz="4" w:space="0" w:color="auto"/>
              <w:bottom w:val="single" w:sz="4" w:space="0" w:color="auto"/>
              <w:right w:val="single" w:sz="4" w:space="0" w:color="auto"/>
            </w:tcBorders>
            <w:vAlign w:val="center"/>
            <w:hideMark/>
          </w:tcPr>
          <w:p w14:paraId="441AA886" w14:textId="77777777" w:rsidR="00EE708B" w:rsidRPr="005F4929" w:rsidRDefault="00EE708B" w:rsidP="004B7581">
            <w:pPr>
              <w:ind w:firstLineChars="18" w:firstLine="40"/>
              <w:jc w:val="center"/>
              <w:rPr>
                <w:sz w:val="22"/>
                <w:szCs w:val="22"/>
              </w:rPr>
            </w:pPr>
            <w:r w:rsidRPr="005F4929">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DBFE8F5" w14:textId="77777777" w:rsidR="00EE708B" w:rsidRPr="005F4929" w:rsidRDefault="00EE708B" w:rsidP="009738D1">
            <w:pPr>
              <w:ind w:firstLineChars="100" w:firstLine="220"/>
              <w:jc w:val="center"/>
              <w:rPr>
                <w:sz w:val="22"/>
                <w:szCs w:val="22"/>
              </w:rPr>
            </w:pPr>
            <w:r w:rsidRPr="005F4929">
              <w:rPr>
                <w:sz w:val="22"/>
                <w:szCs w:val="22"/>
              </w:rPr>
              <w:t>Наименование параметра</w:t>
            </w:r>
          </w:p>
        </w:tc>
        <w:tc>
          <w:tcPr>
            <w:tcW w:w="4706" w:type="dxa"/>
            <w:tcBorders>
              <w:top w:val="single" w:sz="4" w:space="0" w:color="auto"/>
              <w:left w:val="single" w:sz="4" w:space="0" w:color="auto"/>
              <w:bottom w:val="single" w:sz="4" w:space="0" w:color="auto"/>
              <w:right w:val="single" w:sz="4" w:space="0" w:color="auto"/>
            </w:tcBorders>
            <w:vAlign w:val="center"/>
          </w:tcPr>
          <w:p w14:paraId="5658D565" w14:textId="77777777" w:rsidR="00EE708B" w:rsidRPr="005F4929" w:rsidRDefault="00EE708B" w:rsidP="004B7581">
            <w:pPr>
              <w:ind w:firstLineChars="13" w:firstLine="29"/>
              <w:jc w:val="center"/>
              <w:rPr>
                <w:sz w:val="22"/>
                <w:szCs w:val="22"/>
              </w:rPr>
            </w:pPr>
            <w:r w:rsidRPr="005F4929">
              <w:rPr>
                <w:sz w:val="22"/>
                <w:szCs w:val="22"/>
              </w:rPr>
              <w:t>Значение параметра</w:t>
            </w:r>
          </w:p>
        </w:tc>
      </w:tr>
      <w:tr w:rsidR="00AD2A45" w:rsidRPr="005F4929" w14:paraId="454B4F47" w14:textId="77777777" w:rsidTr="004B7581">
        <w:trPr>
          <w:trHeight w:val="70"/>
        </w:trPr>
        <w:tc>
          <w:tcPr>
            <w:tcW w:w="567" w:type="dxa"/>
            <w:tcBorders>
              <w:top w:val="single" w:sz="4" w:space="0" w:color="auto"/>
              <w:left w:val="single" w:sz="4" w:space="0" w:color="auto"/>
              <w:bottom w:val="single" w:sz="4" w:space="0" w:color="auto"/>
              <w:right w:val="single" w:sz="4" w:space="0" w:color="auto"/>
            </w:tcBorders>
            <w:hideMark/>
          </w:tcPr>
          <w:p w14:paraId="6A2F3F7F" w14:textId="77777777" w:rsidR="00AD2A45" w:rsidRPr="005F4929" w:rsidRDefault="00AD2A45" w:rsidP="00186D53">
            <w:pPr>
              <w:pStyle w:val="ConsPlusNormal"/>
              <w:numPr>
                <w:ilvl w:val="0"/>
                <w:numId w:val="62"/>
              </w:numPr>
              <w:adjustRightInd/>
              <w:ind w:right="63"/>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1A3CE7E" w14:textId="31540C47" w:rsidR="00AD2A45" w:rsidRPr="005F4929" w:rsidRDefault="00AD2A45" w:rsidP="004B7581">
            <w:pPr>
              <w:ind w:firstLine="0"/>
              <w:jc w:val="left"/>
              <w:rPr>
                <w:sz w:val="22"/>
                <w:szCs w:val="22"/>
              </w:rPr>
            </w:pPr>
            <w:r w:rsidRPr="005F4929">
              <w:rPr>
                <w:sz w:val="22"/>
                <w:szCs w:val="22"/>
              </w:rPr>
              <w:t>Максимальный процент застройки в границах земельного участка</w:t>
            </w:r>
          </w:p>
        </w:tc>
        <w:tc>
          <w:tcPr>
            <w:tcW w:w="4706" w:type="dxa"/>
            <w:tcBorders>
              <w:top w:val="single" w:sz="4" w:space="0" w:color="auto"/>
              <w:left w:val="single" w:sz="4" w:space="0" w:color="auto"/>
              <w:bottom w:val="single" w:sz="4" w:space="0" w:color="auto"/>
              <w:right w:val="single" w:sz="4" w:space="0" w:color="auto"/>
            </w:tcBorders>
          </w:tcPr>
          <w:p w14:paraId="74358C11" w14:textId="2A00F9F1" w:rsidR="00AD2A45" w:rsidRPr="005F4929" w:rsidRDefault="00AD2A45" w:rsidP="004B7581">
            <w:pPr>
              <w:ind w:firstLine="0"/>
              <w:jc w:val="left"/>
              <w:rPr>
                <w:sz w:val="22"/>
                <w:szCs w:val="22"/>
              </w:rPr>
            </w:pPr>
            <w:r w:rsidRPr="005F4929">
              <w:rPr>
                <w:sz w:val="22"/>
                <w:szCs w:val="22"/>
              </w:rPr>
              <w:t>Не более 60% (без учета УДС, в том числе проездов, плоскостных автостоянок, территорий, занятых под благоустройство и озеленение)</w:t>
            </w:r>
          </w:p>
        </w:tc>
      </w:tr>
      <w:tr w:rsidR="00AD2A45" w:rsidRPr="005F4929" w14:paraId="320F780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52D2E3B" w14:textId="77777777" w:rsidR="00AD2A45" w:rsidRPr="005F4929" w:rsidRDefault="00AD2A45" w:rsidP="00186D53">
            <w:pPr>
              <w:pStyle w:val="ConsPlusNormal"/>
              <w:numPr>
                <w:ilvl w:val="0"/>
                <w:numId w:val="6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1538CA9" w14:textId="362306B0" w:rsidR="00AD2A45" w:rsidRPr="005F4929" w:rsidRDefault="00AD2A45" w:rsidP="004B7581">
            <w:pPr>
              <w:ind w:firstLine="0"/>
              <w:jc w:val="left"/>
              <w:rPr>
                <w:sz w:val="22"/>
                <w:szCs w:val="22"/>
              </w:rPr>
            </w:pPr>
            <w:r w:rsidRPr="005F4929">
              <w:rPr>
                <w:sz w:val="22"/>
                <w:szCs w:val="22"/>
              </w:rPr>
              <w:t>Предельное количество этажей (за исключением подземных и технических этажей)</w:t>
            </w:r>
          </w:p>
        </w:tc>
        <w:tc>
          <w:tcPr>
            <w:tcW w:w="4706" w:type="dxa"/>
            <w:tcBorders>
              <w:top w:val="single" w:sz="4" w:space="0" w:color="auto"/>
              <w:left w:val="single" w:sz="4" w:space="0" w:color="auto"/>
              <w:bottom w:val="single" w:sz="4" w:space="0" w:color="auto"/>
              <w:right w:val="single" w:sz="4" w:space="0" w:color="auto"/>
            </w:tcBorders>
          </w:tcPr>
          <w:p w14:paraId="5D4819B7" w14:textId="42D2903B" w:rsidR="00AD2A45" w:rsidRPr="005F4929" w:rsidRDefault="00AD2A45" w:rsidP="004B7581">
            <w:pPr>
              <w:ind w:firstLine="0"/>
              <w:jc w:val="left"/>
              <w:rPr>
                <w:sz w:val="22"/>
                <w:szCs w:val="22"/>
              </w:rPr>
            </w:pPr>
            <w:r w:rsidRPr="005F4929">
              <w:rPr>
                <w:sz w:val="22"/>
                <w:szCs w:val="22"/>
              </w:rPr>
              <w:t>3</w:t>
            </w:r>
          </w:p>
        </w:tc>
      </w:tr>
      <w:tr w:rsidR="00EE708B" w:rsidRPr="005F4929" w14:paraId="5A7E10F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167C18EF" w14:textId="77777777" w:rsidR="00EE708B" w:rsidRPr="005F4929" w:rsidRDefault="00EE708B" w:rsidP="00186D53">
            <w:pPr>
              <w:pStyle w:val="ConsPlusNormal"/>
              <w:numPr>
                <w:ilvl w:val="0"/>
                <w:numId w:val="6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31D53662" w14:textId="77777777" w:rsidR="00EE708B" w:rsidRPr="005F4929" w:rsidRDefault="00EE708B" w:rsidP="004B7581">
            <w:pPr>
              <w:ind w:firstLine="0"/>
              <w:jc w:val="left"/>
              <w:rPr>
                <w:sz w:val="22"/>
                <w:szCs w:val="22"/>
              </w:rPr>
            </w:pPr>
            <w:r w:rsidRPr="005F4929">
              <w:rPr>
                <w:sz w:val="22"/>
                <w:szCs w:val="22"/>
              </w:rPr>
              <w:t>Минимальные отступы от границ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5B9411DC" w14:textId="19D4D626"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7F3E2FA2"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315DD116" w14:textId="77777777" w:rsidR="00EE708B" w:rsidRPr="005F4929" w:rsidRDefault="00EE708B" w:rsidP="00186D53">
            <w:pPr>
              <w:pStyle w:val="ConsPlusNormal"/>
              <w:numPr>
                <w:ilvl w:val="0"/>
                <w:numId w:val="6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72B0E68" w14:textId="77777777" w:rsidR="00EE708B" w:rsidRPr="005F4929" w:rsidRDefault="00EE708B" w:rsidP="004B7581">
            <w:pPr>
              <w:ind w:firstLine="0"/>
              <w:jc w:val="left"/>
              <w:rPr>
                <w:sz w:val="22"/>
                <w:szCs w:val="22"/>
              </w:rPr>
            </w:pPr>
            <w:r w:rsidRPr="005F4929">
              <w:rPr>
                <w:sz w:val="22"/>
                <w:szCs w:val="22"/>
              </w:rPr>
              <w:t>Предельные (минимальные и (или) максимальные) размеры земельных участков</w:t>
            </w:r>
          </w:p>
        </w:tc>
        <w:tc>
          <w:tcPr>
            <w:tcW w:w="4706" w:type="dxa"/>
            <w:tcBorders>
              <w:top w:val="single" w:sz="4" w:space="0" w:color="auto"/>
              <w:left w:val="single" w:sz="4" w:space="0" w:color="auto"/>
              <w:bottom w:val="single" w:sz="4" w:space="0" w:color="auto"/>
              <w:right w:val="single" w:sz="4" w:space="0" w:color="auto"/>
            </w:tcBorders>
          </w:tcPr>
          <w:p w14:paraId="49D4AEAE" w14:textId="42A732C1" w:rsidR="00EE708B" w:rsidRPr="005F4929" w:rsidRDefault="00C03C2B" w:rsidP="004B7581">
            <w:pPr>
              <w:ind w:firstLine="0"/>
              <w:jc w:val="left"/>
              <w:rPr>
                <w:sz w:val="22"/>
                <w:szCs w:val="22"/>
              </w:rPr>
            </w:pPr>
            <w:r w:rsidRPr="005F4929">
              <w:rPr>
                <w:sz w:val="22"/>
                <w:szCs w:val="22"/>
              </w:rPr>
              <w:t>Не подлежит установлению</w:t>
            </w:r>
          </w:p>
        </w:tc>
      </w:tr>
      <w:tr w:rsidR="00EE708B" w:rsidRPr="005F4929" w14:paraId="58635115" w14:textId="77777777" w:rsidTr="004B7581">
        <w:trPr>
          <w:trHeight w:val="415"/>
        </w:trPr>
        <w:tc>
          <w:tcPr>
            <w:tcW w:w="567" w:type="dxa"/>
            <w:tcBorders>
              <w:top w:val="single" w:sz="4" w:space="0" w:color="auto"/>
              <w:left w:val="single" w:sz="4" w:space="0" w:color="auto"/>
              <w:bottom w:val="single" w:sz="4" w:space="0" w:color="auto"/>
              <w:right w:val="single" w:sz="4" w:space="0" w:color="auto"/>
            </w:tcBorders>
            <w:hideMark/>
          </w:tcPr>
          <w:p w14:paraId="0FB665AC" w14:textId="77777777" w:rsidR="00EE708B" w:rsidRPr="005F4929" w:rsidRDefault="00EE708B" w:rsidP="00186D53">
            <w:pPr>
              <w:pStyle w:val="ConsPlusNormal"/>
              <w:numPr>
                <w:ilvl w:val="0"/>
                <w:numId w:val="6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36728DC" w14:textId="77777777" w:rsidR="00EE708B" w:rsidRPr="005F4929" w:rsidRDefault="00EE708B" w:rsidP="004B7581">
            <w:pPr>
              <w:ind w:firstLine="0"/>
              <w:jc w:val="left"/>
              <w:rPr>
                <w:sz w:val="22"/>
                <w:szCs w:val="22"/>
              </w:rPr>
            </w:pPr>
            <w:r w:rsidRPr="005F4929">
              <w:rPr>
                <w:sz w:val="22"/>
                <w:szCs w:val="22"/>
              </w:rPr>
              <w:t>Обеспеченность местами хранения транспорта</w:t>
            </w:r>
          </w:p>
        </w:tc>
        <w:tc>
          <w:tcPr>
            <w:tcW w:w="4706" w:type="dxa"/>
            <w:tcBorders>
              <w:top w:val="single" w:sz="4" w:space="0" w:color="auto"/>
              <w:left w:val="single" w:sz="4" w:space="0" w:color="auto"/>
              <w:bottom w:val="single" w:sz="4" w:space="0" w:color="auto"/>
              <w:right w:val="single" w:sz="4" w:space="0" w:color="auto"/>
            </w:tcBorders>
          </w:tcPr>
          <w:p w14:paraId="079774AA" w14:textId="77777777" w:rsidR="00EE708B" w:rsidRPr="005F4929" w:rsidRDefault="00EE708B" w:rsidP="004B7581">
            <w:pPr>
              <w:ind w:firstLine="0"/>
              <w:jc w:val="left"/>
              <w:rPr>
                <w:sz w:val="22"/>
                <w:szCs w:val="22"/>
              </w:rPr>
            </w:pPr>
            <w:r w:rsidRPr="005F4929">
              <w:rPr>
                <w:sz w:val="22"/>
                <w:szCs w:val="22"/>
              </w:rPr>
              <w:t xml:space="preserve">В соответствии с СП 42.13330.2016 «СНиП 2.07.01-89* Градостроительство. Планировка </w:t>
            </w:r>
            <w:r w:rsidRPr="005F4929">
              <w:rPr>
                <w:sz w:val="22"/>
                <w:szCs w:val="22"/>
              </w:rPr>
              <w:br/>
              <w:t>и застройка городских и сельских поселений»</w:t>
            </w:r>
          </w:p>
        </w:tc>
      </w:tr>
      <w:tr w:rsidR="00EE708B" w:rsidRPr="005F4929" w14:paraId="1759F5E5"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52A7CB9" w14:textId="77777777" w:rsidR="00EE708B" w:rsidRPr="005F4929" w:rsidRDefault="00EE708B" w:rsidP="00186D53">
            <w:pPr>
              <w:pStyle w:val="ConsPlusNormal"/>
              <w:numPr>
                <w:ilvl w:val="0"/>
                <w:numId w:val="6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9FFCD33" w14:textId="77777777" w:rsidR="00EE708B" w:rsidRPr="005F4929" w:rsidRDefault="00EE708B" w:rsidP="004B7581">
            <w:pPr>
              <w:ind w:firstLine="0"/>
              <w:jc w:val="left"/>
              <w:rPr>
                <w:sz w:val="22"/>
                <w:szCs w:val="22"/>
              </w:rPr>
            </w:pPr>
            <w:r w:rsidRPr="005F4929">
              <w:rPr>
                <w:sz w:val="22"/>
                <w:szCs w:val="22"/>
              </w:rPr>
              <w:t xml:space="preserve">Площадь благоустройства </w:t>
            </w:r>
          </w:p>
        </w:tc>
        <w:tc>
          <w:tcPr>
            <w:tcW w:w="4706" w:type="dxa"/>
            <w:tcBorders>
              <w:top w:val="single" w:sz="4" w:space="0" w:color="auto"/>
              <w:left w:val="single" w:sz="4" w:space="0" w:color="auto"/>
              <w:bottom w:val="single" w:sz="4" w:space="0" w:color="auto"/>
              <w:right w:val="single" w:sz="4" w:space="0" w:color="auto"/>
            </w:tcBorders>
          </w:tcPr>
          <w:p w14:paraId="65701171"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7137A9C8" w14:textId="77777777" w:rsidTr="004B7581">
        <w:tc>
          <w:tcPr>
            <w:tcW w:w="567" w:type="dxa"/>
            <w:tcBorders>
              <w:top w:val="single" w:sz="4" w:space="0" w:color="auto"/>
              <w:left w:val="single" w:sz="4" w:space="0" w:color="auto"/>
              <w:bottom w:val="single" w:sz="4" w:space="0" w:color="auto"/>
              <w:right w:val="single" w:sz="4" w:space="0" w:color="auto"/>
            </w:tcBorders>
            <w:hideMark/>
          </w:tcPr>
          <w:p w14:paraId="713AFD7F" w14:textId="77777777" w:rsidR="00EE708B" w:rsidRPr="005F4929" w:rsidRDefault="00EE708B" w:rsidP="00186D53">
            <w:pPr>
              <w:pStyle w:val="ConsPlusNormal"/>
              <w:numPr>
                <w:ilvl w:val="0"/>
                <w:numId w:val="62"/>
              </w:numPr>
              <w:adjustRightInd/>
              <w:ind w:right="63"/>
              <w:jc w:val="center"/>
              <w:rPr>
                <w:rFonts w:ascii="Times New Roman" w:hAnsi="Times New Roman" w:cs="Times New Roman"/>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F1BF0E3" w14:textId="7114C553" w:rsidR="00EE708B" w:rsidRPr="005F4929" w:rsidRDefault="00EE708B" w:rsidP="00B9479B">
            <w:pPr>
              <w:ind w:firstLine="0"/>
              <w:jc w:val="left"/>
              <w:rPr>
                <w:sz w:val="22"/>
                <w:szCs w:val="22"/>
              </w:rPr>
            </w:pPr>
            <w:r w:rsidRPr="005F4929">
              <w:rPr>
                <w:sz w:val="22"/>
                <w:szCs w:val="22"/>
              </w:rPr>
              <w:t xml:space="preserve">Плотность сети автомобильных дорог общего пользования </w:t>
            </w:r>
          </w:p>
        </w:tc>
        <w:tc>
          <w:tcPr>
            <w:tcW w:w="4706" w:type="dxa"/>
            <w:tcBorders>
              <w:top w:val="single" w:sz="4" w:space="0" w:color="auto"/>
              <w:left w:val="single" w:sz="4" w:space="0" w:color="auto"/>
              <w:bottom w:val="single" w:sz="4" w:space="0" w:color="auto"/>
              <w:right w:val="single" w:sz="4" w:space="0" w:color="auto"/>
            </w:tcBorders>
          </w:tcPr>
          <w:p w14:paraId="6DF52920" w14:textId="77777777" w:rsidR="00EE708B" w:rsidRPr="005F4929" w:rsidRDefault="00EE708B" w:rsidP="004B7581">
            <w:pPr>
              <w:ind w:firstLine="0"/>
              <w:jc w:val="left"/>
              <w:rPr>
                <w:sz w:val="22"/>
                <w:szCs w:val="22"/>
              </w:rPr>
            </w:pPr>
            <w:r w:rsidRPr="005F4929">
              <w:rPr>
                <w:sz w:val="22"/>
                <w:szCs w:val="22"/>
              </w:rPr>
              <w:t>В соответствии с СП 42.13330.2016 «СНиП 2.07.01-89* Градостроительство. Планировка и застройка городских и сельских поселений»</w:t>
            </w:r>
          </w:p>
        </w:tc>
      </w:tr>
      <w:tr w:rsidR="00EE708B" w:rsidRPr="005F4929" w14:paraId="6C6EE58C" w14:textId="77777777" w:rsidTr="004B7581">
        <w:trPr>
          <w:trHeight w:val="294"/>
        </w:trPr>
        <w:tc>
          <w:tcPr>
            <w:tcW w:w="9526" w:type="dxa"/>
            <w:gridSpan w:val="3"/>
            <w:tcBorders>
              <w:top w:val="single" w:sz="4" w:space="0" w:color="auto"/>
              <w:left w:val="single" w:sz="4" w:space="0" w:color="auto"/>
              <w:bottom w:val="single" w:sz="4" w:space="0" w:color="auto"/>
              <w:right w:val="single" w:sz="4" w:space="0" w:color="auto"/>
            </w:tcBorders>
          </w:tcPr>
          <w:p w14:paraId="7F7952EA" w14:textId="77777777" w:rsidR="00EE708B" w:rsidRPr="005F4929" w:rsidRDefault="00EE708B" w:rsidP="009738D1">
            <w:pPr>
              <w:ind w:firstLineChars="100" w:firstLine="220"/>
              <w:jc w:val="center"/>
              <w:rPr>
                <w:sz w:val="22"/>
                <w:szCs w:val="22"/>
              </w:rPr>
            </w:pPr>
            <w:r w:rsidRPr="005F4929">
              <w:rPr>
                <w:sz w:val="22"/>
                <w:szCs w:val="22"/>
              </w:rPr>
              <w:t>Виды разрешенного использования</w:t>
            </w:r>
          </w:p>
        </w:tc>
      </w:tr>
      <w:tr w:rsidR="00EE708B" w:rsidRPr="005F4929" w14:paraId="1FFCDA73"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75692684" w14:textId="77777777" w:rsidR="00EE708B" w:rsidRPr="005F4929" w:rsidRDefault="00EE708B" w:rsidP="004B7581">
            <w:pPr>
              <w:ind w:firstLine="0"/>
              <w:jc w:val="left"/>
              <w:rPr>
                <w:sz w:val="22"/>
                <w:szCs w:val="22"/>
              </w:rPr>
            </w:pPr>
            <w:r w:rsidRPr="005F4929">
              <w:rPr>
                <w:sz w:val="22"/>
                <w:szCs w:val="22"/>
              </w:rPr>
              <w:t>Основные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5DF77D21"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67A4C50D" w14:textId="77777777" w:rsidR="00B519B4" w:rsidRPr="005F4929" w:rsidRDefault="00B519B4" w:rsidP="00B519B4">
            <w:pPr>
              <w:ind w:firstLineChars="2" w:firstLine="4"/>
              <w:jc w:val="left"/>
              <w:rPr>
                <w:sz w:val="22"/>
                <w:szCs w:val="22"/>
              </w:rPr>
            </w:pPr>
            <w:r w:rsidRPr="005F4929">
              <w:rPr>
                <w:sz w:val="22"/>
                <w:szCs w:val="22"/>
              </w:rPr>
              <w:t>3.1.1 Предоставление коммунальных услуг;</w:t>
            </w:r>
          </w:p>
          <w:p w14:paraId="03B23B97" w14:textId="37288294" w:rsidR="00B519B4" w:rsidRPr="005F4929" w:rsidRDefault="00B519B4" w:rsidP="00B519B4">
            <w:pPr>
              <w:ind w:firstLine="0"/>
              <w:jc w:val="left"/>
              <w:rPr>
                <w:sz w:val="22"/>
                <w:szCs w:val="22"/>
              </w:rPr>
            </w:pPr>
            <w:r w:rsidRPr="005F4929">
              <w:rPr>
                <w:sz w:val="22"/>
                <w:szCs w:val="22"/>
              </w:rPr>
              <w:t>3.1.2 Административные здания организаций, обеспечивающих предоставление коммунальных услуг;</w:t>
            </w:r>
          </w:p>
          <w:p w14:paraId="7A883978" w14:textId="77777777" w:rsidR="00EE708B" w:rsidRPr="005F4929" w:rsidRDefault="00EE708B" w:rsidP="004B7581">
            <w:pPr>
              <w:ind w:firstLine="0"/>
              <w:jc w:val="left"/>
              <w:rPr>
                <w:sz w:val="22"/>
                <w:szCs w:val="22"/>
              </w:rPr>
            </w:pPr>
            <w:r w:rsidRPr="005F4929">
              <w:rPr>
                <w:sz w:val="22"/>
                <w:szCs w:val="22"/>
              </w:rPr>
              <w:t xml:space="preserve">3.3 Бытовое обслуживание; </w:t>
            </w:r>
          </w:p>
          <w:p w14:paraId="5711B2AB" w14:textId="77777777" w:rsidR="00EE708B" w:rsidRPr="005F4929" w:rsidRDefault="00EE708B" w:rsidP="004B7581">
            <w:pPr>
              <w:ind w:firstLine="0"/>
              <w:jc w:val="left"/>
              <w:rPr>
                <w:sz w:val="22"/>
                <w:szCs w:val="22"/>
              </w:rPr>
            </w:pPr>
            <w:r w:rsidRPr="005F4929">
              <w:rPr>
                <w:sz w:val="22"/>
                <w:szCs w:val="22"/>
              </w:rPr>
              <w:t xml:space="preserve">4.1 Деловое управление; </w:t>
            </w:r>
          </w:p>
          <w:p w14:paraId="5D00308C" w14:textId="77777777" w:rsidR="00EE708B" w:rsidRPr="005F4929" w:rsidRDefault="00EE708B" w:rsidP="004B7581">
            <w:pPr>
              <w:ind w:firstLine="0"/>
              <w:jc w:val="left"/>
              <w:rPr>
                <w:sz w:val="22"/>
                <w:szCs w:val="22"/>
              </w:rPr>
            </w:pPr>
            <w:r w:rsidRPr="005F4929">
              <w:rPr>
                <w:sz w:val="22"/>
                <w:szCs w:val="22"/>
              </w:rPr>
              <w:t xml:space="preserve">4.2 Объекты торговли (торговые центры, торгово-развлекательные центры (комплексы); 4.3 Рынки; </w:t>
            </w:r>
          </w:p>
          <w:p w14:paraId="6B53504F" w14:textId="77777777" w:rsidR="00EE708B" w:rsidRPr="005F4929" w:rsidRDefault="00EE708B" w:rsidP="004B7581">
            <w:pPr>
              <w:ind w:firstLine="0"/>
              <w:jc w:val="left"/>
              <w:rPr>
                <w:sz w:val="22"/>
                <w:szCs w:val="22"/>
              </w:rPr>
            </w:pPr>
            <w:r w:rsidRPr="005F4929">
              <w:rPr>
                <w:sz w:val="22"/>
                <w:szCs w:val="22"/>
              </w:rPr>
              <w:t xml:space="preserve">4.4 Магазины; </w:t>
            </w:r>
          </w:p>
          <w:p w14:paraId="763CE4A7" w14:textId="77777777" w:rsidR="00EE708B" w:rsidRPr="005F4929" w:rsidRDefault="00EE708B" w:rsidP="004B7581">
            <w:pPr>
              <w:ind w:firstLine="0"/>
              <w:jc w:val="left"/>
              <w:rPr>
                <w:sz w:val="22"/>
                <w:szCs w:val="22"/>
              </w:rPr>
            </w:pPr>
            <w:r w:rsidRPr="005F4929">
              <w:rPr>
                <w:sz w:val="22"/>
                <w:szCs w:val="22"/>
              </w:rPr>
              <w:t xml:space="preserve">4.5 Банковская и страховая деятельность; </w:t>
            </w:r>
          </w:p>
          <w:p w14:paraId="191CC18C" w14:textId="77777777" w:rsidR="00EE708B" w:rsidRPr="005F4929" w:rsidRDefault="00EE708B" w:rsidP="004B7581">
            <w:pPr>
              <w:ind w:firstLine="0"/>
              <w:jc w:val="left"/>
              <w:rPr>
                <w:sz w:val="22"/>
                <w:szCs w:val="22"/>
              </w:rPr>
            </w:pPr>
            <w:r w:rsidRPr="005F4929">
              <w:rPr>
                <w:sz w:val="22"/>
                <w:szCs w:val="22"/>
              </w:rPr>
              <w:t xml:space="preserve">4.6 Общественное питание; </w:t>
            </w:r>
          </w:p>
          <w:p w14:paraId="7F39DA78" w14:textId="77777777" w:rsidR="00EE708B" w:rsidRPr="005F4929" w:rsidRDefault="00EE708B" w:rsidP="004B7581">
            <w:pPr>
              <w:ind w:firstLine="0"/>
              <w:jc w:val="left"/>
              <w:rPr>
                <w:sz w:val="22"/>
                <w:szCs w:val="22"/>
              </w:rPr>
            </w:pPr>
            <w:r w:rsidRPr="005F4929">
              <w:rPr>
                <w:sz w:val="22"/>
                <w:szCs w:val="22"/>
              </w:rPr>
              <w:t xml:space="preserve">4.10 Выставочно-ярмарочная деятельность; </w:t>
            </w:r>
          </w:p>
          <w:p w14:paraId="697F19CA" w14:textId="77777777" w:rsidR="00EE708B" w:rsidRPr="005F4929" w:rsidRDefault="00EE708B" w:rsidP="004B7581">
            <w:pPr>
              <w:ind w:firstLine="0"/>
              <w:jc w:val="left"/>
              <w:rPr>
                <w:sz w:val="22"/>
                <w:szCs w:val="22"/>
              </w:rPr>
            </w:pPr>
            <w:r w:rsidRPr="005F4929">
              <w:rPr>
                <w:sz w:val="22"/>
                <w:szCs w:val="22"/>
              </w:rPr>
              <w:t xml:space="preserve">5.0 Отдых (рекреация); </w:t>
            </w:r>
          </w:p>
          <w:p w14:paraId="42833286" w14:textId="3E361479" w:rsidR="00632BA3" w:rsidRPr="005F4929" w:rsidRDefault="00632BA3" w:rsidP="004B7581">
            <w:pPr>
              <w:ind w:firstLine="0"/>
              <w:jc w:val="left"/>
              <w:rPr>
                <w:sz w:val="22"/>
                <w:szCs w:val="22"/>
              </w:rPr>
            </w:pPr>
            <w:r w:rsidRPr="005F4929">
              <w:rPr>
                <w:sz w:val="22"/>
                <w:szCs w:val="22"/>
              </w:rPr>
              <w:t>6.8 Связь;</w:t>
            </w:r>
          </w:p>
          <w:p w14:paraId="0163E39D" w14:textId="701FA479" w:rsidR="00874A33" w:rsidRPr="005F4929" w:rsidRDefault="00874A33" w:rsidP="004B7581">
            <w:pPr>
              <w:ind w:firstLine="0"/>
              <w:jc w:val="left"/>
              <w:rPr>
                <w:sz w:val="22"/>
                <w:szCs w:val="22"/>
              </w:rPr>
            </w:pPr>
            <w:r w:rsidRPr="005F4929">
              <w:rPr>
                <w:sz w:val="22"/>
                <w:szCs w:val="22"/>
              </w:rPr>
              <w:t>7.2 Автомобильный транспорт;</w:t>
            </w:r>
          </w:p>
          <w:p w14:paraId="4C0D3F50" w14:textId="77777777" w:rsidR="00EE708B" w:rsidRPr="005F4929" w:rsidRDefault="00EE708B" w:rsidP="004B7581">
            <w:pPr>
              <w:ind w:firstLine="0"/>
              <w:jc w:val="left"/>
              <w:rPr>
                <w:sz w:val="22"/>
                <w:szCs w:val="22"/>
              </w:rPr>
            </w:pPr>
            <w:r w:rsidRPr="005F4929">
              <w:rPr>
                <w:sz w:val="22"/>
                <w:szCs w:val="22"/>
              </w:rPr>
              <w:t>6.9 Склады;</w:t>
            </w:r>
          </w:p>
          <w:p w14:paraId="3B417BDA" w14:textId="77777777" w:rsidR="00EE708B" w:rsidRPr="005F4929" w:rsidRDefault="00EE708B" w:rsidP="004B7581">
            <w:pPr>
              <w:ind w:firstLine="0"/>
              <w:jc w:val="left"/>
              <w:rPr>
                <w:sz w:val="22"/>
                <w:szCs w:val="22"/>
              </w:rPr>
            </w:pPr>
            <w:r w:rsidRPr="005F4929">
              <w:rPr>
                <w:sz w:val="22"/>
                <w:szCs w:val="22"/>
              </w:rPr>
              <w:t xml:space="preserve">12.0 Земельные участки (территории) общего пользования; </w:t>
            </w:r>
          </w:p>
          <w:p w14:paraId="5A391E61" w14:textId="77777777" w:rsidR="00D53279" w:rsidRPr="005F4929" w:rsidRDefault="00D53279" w:rsidP="00D53279">
            <w:pPr>
              <w:ind w:firstLineChars="2" w:firstLine="4"/>
              <w:jc w:val="left"/>
              <w:rPr>
                <w:sz w:val="22"/>
                <w:szCs w:val="22"/>
              </w:rPr>
            </w:pPr>
            <w:r w:rsidRPr="005F4929">
              <w:rPr>
                <w:sz w:val="22"/>
                <w:szCs w:val="22"/>
              </w:rPr>
              <w:t>12.0.1 Улично-дорожная сеть</w:t>
            </w:r>
          </w:p>
          <w:p w14:paraId="3342AD3D" w14:textId="5C4F5451" w:rsidR="00D53279" w:rsidRPr="005F4929" w:rsidRDefault="00D53279" w:rsidP="00D53279">
            <w:pPr>
              <w:ind w:firstLine="0"/>
              <w:jc w:val="left"/>
              <w:rPr>
                <w:sz w:val="22"/>
                <w:szCs w:val="22"/>
              </w:rPr>
            </w:pPr>
            <w:r w:rsidRPr="005F4929">
              <w:rPr>
                <w:sz w:val="22"/>
                <w:szCs w:val="22"/>
              </w:rPr>
              <w:t>12.0.2 Благоустройство территории</w:t>
            </w:r>
          </w:p>
        </w:tc>
      </w:tr>
      <w:tr w:rsidR="00EE708B" w:rsidRPr="005F4929" w14:paraId="4ACBD7E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425526B9" w14:textId="77777777" w:rsidR="00EE708B" w:rsidRPr="005F4929" w:rsidRDefault="00EE708B" w:rsidP="004B7581">
            <w:pPr>
              <w:ind w:firstLine="0"/>
              <w:jc w:val="left"/>
              <w:rPr>
                <w:sz w:val="22"/>
                <w:szCs w:val="22"/>
              </w:rPr>
            </w:pPr>
            <w:r w:rsidRPr="005F4929">
              <w:rPr>
                <w:sz w:val="22"/>
                <w:szCs w:val="22"/>
              </w:rPr>
              <w:t>Условно разрешенные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65E4291E" w14:textId="77777777" w:rsidR="00EE708B" w:rsidRPr="005F4929" w:rsidRDefault="00EE708B" w:rsidP="004B7581">
            <w:pPr>
              <w:ind w:firstLine="0"/>
              <w:jc w:val="left"/>
              <w:rPr>
                <w:sz w:val="22"/>
                <w:szCs w:val="22"/>
              </w:rPr>
            </w:pPr>
            <w:r w:rsidRPr="005F4929">
              <w:rPr>
                <w:sz w:val="22"/>
                <w:szCs w:val="22"/>
              </w:rPr>
              <w:t>4.8 Развлечения;</w:t>
            </w:r>
          </w:p>
          <w:p w14:paraId="419DDC0D" w14:textId="00E085FA" w:rsidR="00A63B91" w:rsidRPr="005F4929" w:rsidRDefault="00A63B91" w:rsidP="004B7581">
            <w:pPr>
              <w:ind w:firstLine="0"/>
              <w:jc w:val="left"/>
              <w:rPr>
                <w:sz w:val="22"/>
                <w:szCs w:val="22"/>
              </w:rPr>
            </w:pPr>
            <w:r w:rsidRPr="005F4929">
              <w:rPr>
                <w:sz w:val="22"/>
                <w:szCs w:val="22"/>
              </w:rPr>
              <w:t>4.8.1 Развлекательные мероприятия</w:t>
            </w:r>
          </w:p>
          <w:p w14:paraId="57BB62D8" w14:textId="01A3191E" w:rsidR="00A63B91" w:rsidRPr="005F4929" w:rsidRDefault="00A63B91" w:rsidP="004B7581">
            <w:pPr>
              <w:ind w:firstLine="0"/>
              <w:jc w:val="left"/>
              <w:rPr>
                <w:sz w:val="22"/>
                <w:szCs w:val="22"/>
              </w:rPr>
            </w:pPr>
            <w:r w:rsidRPr="005F4929">
              <w:rPr>
                <w:sz w:val="22"/>
                <w:szCs w:val="22"/>
              </w:rPr>
              <w:t>4.8.2 Проведение азартных игр</w:t>
            </w:r>
          </w:p>
        </w:tc>
      </w:tr>
      <w:tr w:rsidR="00EE708B" w:rsidRPr="009738D1" w14:paraId="7CD7E2DD" w14:textId="77777777" w:rsidTr="004B7581">
        <w:trPr>
          <w:trHeight w:val="294"/>
        </w:trPr>
        <w:tc>
          <w:tcPr>
            <w:tcW w:w="4820" w:type="dxa"/>
            <w:gridSpan w:val="2"/>
            <w:tcBorders>
              <w:top w:val="single" w:sz="4" w:space="0" w:color="auto"/>
              <w:left w:val="single" w:sz="4" w:space="0" w:color="auto"/>
              <w:bottom w:val="single" w:sz="4" w:space="0" w:color="auto"/>
              <w:right w:val="single" w:sz="4" w:space="0" w:color="auto"/>
            </w:tcBorders>
          </w:tcPr>
          <w:p w14:paraId="092788AD" w14:textId="77777777" w:rsidR="00EE708B" w:rsidRPr="005F4929" w:rsidRDefault="00EE708B" w:rsidP="004B7581">
            <w:pPr>
              <w:ind w:firstLine="0"/>
              <w:jc w:val="left"/>
              <w:rPr>
                <w:sz w:val="22"/>
                <w:szCs w:val="22"/>
              </w:rPr>
            </w:pPr>
            <w:r w:rsidRPr="005F4929">
              <w:rPr>
                <w:sz w:val="22"/>
                <w:szCs w:val="22"/>
              </w:rPr>
              <w:t>Вспомогательные (в соответствии с Приказом от 01.09.2014 № 540)</w:t>
            </w:r>
          </w:p>
        </w:tc>
        <w:tc>
          <w:tcPr>
            <w:tcW w:w="4706" w:type="dxa"/>
            <w:tcBorders>
              <w:top w:val="single" w:sz="4" w:space="0" w:color="auto"/>
              <w:left w:val="single" w:sz="4" w:space="0" w:color="auto"/>
              <w:bottom w:val="single" w:sz="4" w:space="0" w:color="auto"/>
              <w:right w:val="single" w:sz="4" w:space="0" w:color="auto"/>
            </w:tcBorders>
            <w:vAlign w:val="center"/>
          </w:tcPr>
          <w:p w14:paraId="4CB305B3" w14:textId="77777777" w:rsidR="00EE708B" w:rsidRPr="005F4929" w:rsidRDefault="00EE708B" w:rsidP="004B7581">
            <w:pPr>
              <w:ind w:firstLine="0"/>
              <w:jc w:val="left"/>
              <w:rPr>
                <w:sz w:val="22"/>
                <w:szCs w:val="22"/>
              </w:rPr>
            </w:pPr>
            <w:r w:rsidRPr="005F4929">
              <w:rPr>
                <w:sz w:val="22"/>
                <w:szCs w:val="22"/>
              </w:rPr>
              <w:t>3.1 Коммунальное обслуживание;</w:t>
            </w:r>
          </w:p>
          <w:p w14:paraId="0AEE8E5B" w14:textId="7E4FE1B6" w:rsidR="00EE708B" w:rsidRPr="009738D1" w:rsidRDefault="00EE708B" w:rsidP="004B7581">
            <w:pPr>
              <w:ind w:firstLine="0"/>
              <w:jc w:val="left"/>
              <w:rPr>
                <w:sz w:val="22"/>
                <w:szCs w:val="22"/>
              </w:rPr>
            </w:pPr>
            <w:r w:rsidRPr="005F4929">
              <w:rPr>
                <w:sz w:val="22"/>
                <w:szCs w:val="22"/>
              </w:rPr>
              <w:t xml:space="preserve">4.9 </w:t>
            </w:r>
            <w:r w:rsidR="00C739B0" w:rsidRPr="005F4929">
              <w:rPr>
                <w:sz w:val="22"/>
                <w:szCs w:val="22"/>
              </w:rPr>
              <w:t>Служебные гаражи</w:t>
            </w:r>
            <w:r w:rsidRPr="005F4929">
              <w:rPr>
                <w:sz w:val="22"/>
                <w:szCs w:val="22"/>
              </w:rPr>
              <w:t>;</w:t>
            </w:r>
          </w:p>
        </w:tc>
      </w:tr>
    </w:tbl>
    <w:p w14:paraId="49B16373" w14:textId="5CF4C832" w:rsidR="00585A95" w:rsidRPr="009738D1" w:rsidRDefault="00585A95">
      <w:pPr>
        <w:ind w:firstLine="0"/>
        <w:jc w:val="left"/>
        <w:rPr>
          <w:rFonts w:eastAsia="Calibri"/>
          <w:lang w:eastAsia="en-US"/>
        </w:rPr>
      </w:pPr>
    </w:p>
    <w:sectPr w:rsidR="00585A95" w:rsidRPr="009738D1" w:rsidSect="0013233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DD360" w14:textId="77777777" w:rsidR="002F57C8" w:rsidRDefault="002F57C8">
      <w:r>
        <w:separator/>
      </w:r>
    </w:p>
  </w:endnote>
  <w:endnote w:type="continuationSeparator" w:id="0">
    <w:p w14:paraId="1C56DA97" w14:textId="77777777" w:rsidR="002F57C8" w:rsidRDefault="002F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StarSymbol">
    <w:altName w:val="Calibri"/>
    <w:charset w:val="CC"/>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cademyACT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burg">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86068"/>
      <w:docPartObj>
        <w:docPartGallery w:val="Page Numbers (Bottom of Page)"/>
        <w:docPartUnique/>
      </w:docPartObj>
    </w:sdtPr>
    <w:sdtEndPr>
      <w:rPr>
        <w:sz w:val="20"/>
        <w:szCs w:val="20"/>
      </w:rPr>
    </w:sdtEndPr>
    <w:sdtContent>
      <w:p w14:paraId="6F4CDFD3" w14:textId="547A4314" w:rsidR="00E211E1" w:rsidRPr="0068326E" w:rsidRDefault="002F57C8" w:rsidP="002F70C9">
        <w:pPr>
          <w:jc w:val="center"/>
          <w:rPr>
            <w:b/>
            <w:sz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66326" w14:textId="09D8ABD8" w:rsidR="00E211E1" w:rsidRPr="00290D59" w:rsidRDefault="00E211E1" w:rsidP="00290D59">
    <w:pPr>
      <w:pStyle w:val="af5"/>
      <w:jc w:val="center"/>
      <w:rPr>
        <w:sz w:val="20"/>
        <w:szCs w:val="20"/>
      </w:rPr>
    </w:pPr>
    <w:r w:rsidRPr="00290D59">
      <w:rPr>
        <w:sz w:val="20"/>
        <w:szCs w:val="20"/>
      </w:rPr>
      <w:fldChar w:fldCharType="begin"/>
    </w:r>
    <w:r w:rsidRPr="00290D59">
      <w:rPr>
        <w:sz w:val="20"/>
        <w:szCs w:val="20"/>
      </w:rPr>
      <w:instrText>PAGE   \* MERGEFORMAT</w:instrText>
    </w:r>
    <w:r w:rsidRPr="00290D59">
      <w:rPr>
        <w:sz w:val="20"/>
        <w:szCs w:val="20"/>
      </w:rPr>
      <w:fldChar w:fldCharType="separate"/>
    </w:r>
    <w:r w:rsidR="00D25FB3">
      <w:rPr>
        <w:noProof/>
        <w:sz w:val="20"/>
        <w:szCs w:val="20"/>
      </w:rPr>
      <w:t>2</w:t>
    </w:r>
    <w:r w:rsidRPr="00290D5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D241" w14:textId="77777777" w:rsidR="00E211E1" w:rsidRDefault="00E211E1" w:rsidP="00AA7584">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122</w:t>
    </w:r>
    <w:r>
      <w:rPr>
        <w:rStyle w:val="affff4"/>
      </w:rPr>
      <w:fldChar w:fldCharType="end"/>
    </w:r>
  </w:p>
  <w:p w14:paraId="0D22D3E5" w14:textId="77777777" w:rsidR="00E211E1" w:rsidRDefault="00E211E1" w:rsidP="00AA7584">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4649" w14:textId="77777777" w:rsidR="00E211E1" w:rsidRPr="002D25AD" w:rsidRDefault="00E211E1" w:rsidP="00EC0701">
    <w:pPr>
      <w:pStyle w:val="af5"/>
    </w:pPr>
    <w:r>
      <w:fldChar w:fldCharType="begin"/>
    </w:r>
    <w:r>
      <w:instrText>PAGE   \* MERGEFORMAT</w:instrText>
    </w:r>
    <w:r>
      <w:fldChar w:fldCharType="separate"/>
    </w:r>
    <w:r>
      <w:rPr>
        <w:noProof/>
      </w:rPr>
      <w:t>86</w:t>
    </w:r>
    <w:r>
      <w:rPr>
        <w:noProof/>
      </w:rPr>
      <w:fldChar w:fldCharType="end"/>
    </w:r>
  </w:p>
  <w:p w14:paraId="19FD2747" w14:textId="77777777" w:rsidR="00E211E1" w:rsidRDefault="00E211E1" w:rsidP="00EC070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A2A9D" w14:textId="77777777" w:rsidR="002F57C8" w:rsidRPr="00B9479B" w:rsidRDefault="002F57C8" w:rsidP="00B9479B">
      <w:pPr>
        <w:pStyle w:val="af5"/>
      </w:pPr>
    </w:p>
  </w:footnote>
  <w:footnote w:type="continuationSeparator" w:id="0">
    <w:p w14:paraId="62E2CE3B" w14:textId="77777777" w:rsidR="002F57C8" w:rsidRDefault="002F57C8">
      <w:r>
        <w:continuationSeparator/>
      </w:r>
    </w:p>
  </w:footnote>
  <w:footnote w:id="1">
    <w:p w14:paraId="61F7A64D" w14:textId="77777777" w:rsidR="00E211E1" w:rsidRPr="001505A3" w:rsidRDefault="00E211E1" w:rsidP="00EE708B">
      <w:pPr>
        <w:pStyle w:val="affff2"/>
        <w:tabs>
          <w:tab w:val="left" w:pos="10206"/>
        </w:tabs>
      </w:pPr>
    </w:p>
  </w:footnote>
  <w:footnote w:id="2">
    <w:p w14:paraId="331B6F6F" w14:textId="77777777" w:rsidR="00E211E1" w:rsidRPr="001505A3" w:rsidRDefault="00E211E1" w:rsidP="00EE708B">
      <w:pPr>
        <w:pStyle w:val="affff2"/>
        <w:tabs>
          <w:tab w:val="left" w:pos="10206"/>
        </w:tabs>
      </w:pPr>
    </w:p>
  </w:footnote>
  <w:footnote w:id="3">
    <w:p w14:paraId="74B3D0D4" w14:textId="77777777" w:rsidR="00E211E1" w:rsidRPr="001505A3" w:rsidRDefault="00E211E1" w:rsidP="00EE708B">
      <w:pPr>
        <w:pStyle w:val="affff2"/>
        <w:tabs>
          <w:tab w:val="left" w:pos="10206"/>
        </w:tabs>
      </w:pPr>
    </w:p>
  </w:footnote>
  <w:footnote w:id="4">
    <w:p w14:paraId="315F54B2" w14:textId="77777777" w:rsidR="00E211E1" w:rsidRPr="001505A3" w:rsidRDefault="00E211E1" w:rsidP="00EE708B">
      <w:pPr>
        <w:pStyle w:val="affff2"/>
        <w:tabs>
          <w:tab w:val="left" w:pos="10206"/>
        </w:tabs>
      </w:pPr>
    </w:p>
  </w:footnote>
  <w:footnote w:id="5">
    <w:p w14:paraId="2473E89C" w14:textId="77777777" w:rsidR="00E211E1" w:rsidRPr="001505A3" w:rsidRDefault="00E211E1" w:rsidP="00EE708B">
      <w:pPr>
        <w:pStyle w:val="affff2"/>
        <w:tabs>
          <w:tab w:val="left" w:pos="10206"/>
        </w:tabs>
      </w:pPr>
    </w:p>
  </w:footnote>
  <w:footnote w:id="6">
    <w:p w14:paraId="0DAF7447" w14:textId="77777777" w:rsidR="00E211E1" w:rsidRPr="001505A3" w:rsidRDefault="00E211E1" w:rsidP="00EE708B">
      <w:pPr>
        <w:pStyle w:val="affff2"/>
        <w:tabs>
          <w:tab w:val="left" w:pos="10206"/>
        </w:tabs>
      </w:pPr>
    </w:p>
  </w:footnote>
  <w:footnote w:id="7">
    <w:p w14:paraId="1F0C85D6" w14:textId="77777777" w:rsidR="00E211E1" w:rsidRPr="001505A3" w:rsidRDefault="00E211E1" w:rsidP="00EE708B">
      <w:pPr>
        <w:pStyle w:val="affff2"/>
        <w:tabs>
          <w:tab w:val="left" w:pos="10206"/>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5"/>
    <w:lvl w:ilvl="0">
      <w:start w:val="1"/>
      <w:numFmt w:val="none"/>
      <w:suff w:val="nothing"/>
      <w:lvlText w:val=""/>
      <w:lvlJc w:val="left"/>
      <w:pPr>
        <w:tabs>
          <w:tab w:val="num" w:pos="0"/>
        </w:tabs>
        <w:ind w:left="0" w:firstLine="0"/>
      </w:pPr>
      <w:rPr>
        <w:rFonts w:ascii="Tahoma" w:eastAsia="Arial CYR" w:hAnsi="Tahoma" w:cs="StarSymbol"/>
        <w:b w:val="0"/>
        <w:bCs/>
        <w:i w:val="0"/>
        <w:iCs w:val="0"/>
        <w:spacing w:val="0"/>
        <w:kern w:val="1"/>
        <w:position w:val="0"/>
        <w:sz w:val="18"/>
        <w:szCs w:val="18"/>
        <w:shd w:val="clear" w:color="auto" w:fill="auto"/>
        <w:vertAlign w:val="baseline"/>
        <w:lang w:val="ru-RU" w:eastAsia="ar-SA" w:bidi="ar-SA"/>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9708AD6"/>
    <w:name w:val="WW8Num15"/>
    <w:lvl w:ilvl="0">
      <w:start w:val="1"/>
      <w:numFmt w:val="bullet"/>
      <w:lvlText w:val=""/>
      <w:lvlJc w:val="left"/>
      <w:pPr>
        <w:tabs>
          <w:tab w:val="num" w:pos="-331"/>
        </w:tabs>
        <w:ind w:left="928" w:hanging="360"/>
      </w:pPr>
      <w:rPr>
        <w:rFonts w:ascii="Symbol" w:hAnsi="Symbol" w:cs="Symbol" w:hint="default"/>
        <w:b w:val="0"/>
      </w:rPr>
    </w:lvl>
  </w:abstractNum>
  <w:abstractNum w:abstractNumId="2">
    <w:nsid w:val="0000000C"/>
    <w:multiLevelType w:val="singleLevel"/>
    <w:tmpl w:val="0000000C"/>
    <w:name w:val="WW8Num38"/>
    <w:lvl w:ilvl="0">
      <w:start w:val="1"/>
      <w:numFmt w:val="decimal"/>
      <w:lvlText w:val="%1)"/>
      <w:lvlJc w:val="left"/>
      <w:pPr>
        <w:tabs>
          <w:tab w:val="num" w:pos="0"/>
        </w:tabs>
        <w:ind w:left="600" w:hanging="360"/>
      </w:pPr>
      <w:rPr>
        <w:rFonts w:cs="Times New Roman"/>
        <w:highlight w:val="yellow"/>
      </w:rPr>
    </w:lvl>
  </w:abstractNum>
  <w:abstractNum w:abstractNumId="3">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4">
    <w:nsid w:val="01472F7F"/>
    <w:multiLevelType w:val="multilevel"/>
    <w:tmpl w:val="0419001D"/>
    <w:styleLink w:val="2"/>
    <w:lvl w:ilvl="0">
      <w:start w:val="1"/>
      <w:numFmt w:val="bullet"/>
      <w:pStyle w:val="2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4F2600B"/>
    <w:multiLevelType w:val="hybridMultilevel"/>
    <w:tmpl w:val="70E47068"/>
    <w:lvl w:ilvl="0" w:tplc="CFFEDF8E">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6C1F04"/>
    <w:multiLevelType w:val="hybridMultilevel"/>
    <w:tmpl w:val="C220C5FE"/>
    <w:lvl w:ilvl="0" w:tplc="33883004">
      <w:start w:val="1"/>
      <w:numFmt w:val="decimal"/>
      <w:pStyle w:val="4-123"/>
      <w:lvlText w:val="%1."/>
      <w:lvlJc w:val="left"/>
      <w:pPr>
        <w:ind w:left="27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6D53A39"/>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8E61F42"/>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0C3A3A95"/>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0E26737A"/>
    <w:multiLevelType w:val="hybridMultilevel"/>
    <w:tmpl w:val="0258552C"/>
    <w:lvl w:ilvl="0" w:tplc="F30226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1DC4D58"/>
    <w:multiLevelType w:val="multilevel"/>
    <w:tmpl w:val="4DE6BF8E"/>
    <w:styleLink w:val="4"/>
    <w:lvl w:ilvl="0">
      <w:start w:val="1"/>
      <w:numFmt w:val="bullet"/>
      <w:pStyle w:val="a"/>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4">
    <w:nsid w:val="12993869"/>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4D012B8"/>
    <w:multiLevelType w:val="hybridMultilevel"/>
    <w:tmpl w:val="A4D886DA"/>
    <w:lvl w:ilvl="0" w:tplc="A3C4110A">
      <w:start w:val="3"/>
      <w:numFmt w:val="decimal"/>
      <w:lvlText w:val="%1."/>
      <w:lvlJc w:val="left"/>
      <w:pPr>
        <w:tabs>
          <w:tab w:val="num" w:pos="2029"/>
        </w:tabs>
        <w:ind w:left="2029" w:hanging="1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F86DCD"/>
    <w:multiLevelType w:val="hybridMultilevel"/>
    <w:tmpl w:val="ECFC239A"/>
    <w:lvl w:ilvl="0" w:tplc="AFD64560">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067E02"/>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D6A1355"/>
    <w:multiLevelType w:val="hybridMultilevel"/>
    <w:tmpl w:val="A970A6A4"/>
    <w:lvl w:ilvl="0" w:tplc="851CF2F0">
      <w:start w:val="1"/>
      <w:numFmt w:val="bullet"/>
      <w:pStyle w:val="-1"/>
      <w:lvlText w:val=""/>
      <w:lvlJc w:val="left"/>
      <w:pPr>
        <w:ind w:left="360" w:hanging="360"/>
      </w:pPr>
      <w:rPr>
        <w:rFonts w:ascii="Symbol" w:hAnsi="Symbol" w:hint="default"/>
      </w:rPr>
    </w:lvl>
    <w:lvl w:ilvl="1" w:tplc="04190003" w:tentative="1">
      <w:start w:val="1"/>
      <w:numFmt w:val="bullet"/>
      <w:lvlText w:val="o"/>
      <w:lvlJc w:val="left"/>
      <w:pPr>
        <w:ind w:left="1804" w:hanging="360"/>
      </w:pPr>
      <w:rPr>
        <w:rFonts w:ascii="Courier New" w:hAnsi="Courier New" w:cs="Courier New" w:hint="default"/>
      </w:rPr>
    </w:lvl>
    <w:lvl w:ilvl="2" w:tplc="04190005" w:tentative="1">
      <w:start w:val="1"/>
      <w:numFmt w:val="bullet"/>
      <w:lvlText w:val=""/>
      <w:lvlJc w:val="left"/>
      <w:pPr>
        <w:ind w:left="2524" w:hanging="360"/>
      </w:pPr>
      <w:rPr>
        <w:rFonts w:ascii="Wingdings" w:hAnsi="Wingdings" w:hint="default"/>
      </w:rPr>
    </w:lvl>
    <w:lvl w:ilvl="3" w:tplc="04190001" w:tentative="1">
      <w:start w:val="1"/>
      <w:numFmt w:val="bullet"/>
      <w:lvlText w:val=""/>
      <w:lvlJc w:val="left"/>
      <w:pPr>
        <w:ind w:left="3244" w:hanging="360"/>
      </w:pPr>
      <w:rPr>
        <w:rFonts w:ascii="Symbol" w:hAnsi="Symbol" w:hint="default"/>
      </w:rPr>
    </w:lvl>
    <w:lvl w:ilvl="4" w:tplc="04190003" w:tentative="1">
      <w:start w:val="1"/>
      <w:numFmt w:val="bullet"/>
      <w:lvlText w:val="o"/>
      <w:lvlJc w:val="left"/>
      <w:pPr>
        <w:ind w:left="3964" w:hanging="360"/>
      </w:pPr>
      <w:rPr>
        <w:rFonts w:ascii="Courier New" w:hAnsi="Courier New" w:cs="Courier New" w:hint="default"/>
      </w:rPr>
    </w:lvl>
    <w:lvl w:ilvl="5" w:tplc="04190005" w:tentative="1">
      <w:start w:val="1"/>
      <w:numFmt w:val="bullet"/>
      <w:lvlText w:val=""/>
      <w:lvlJc w:val="left"/>
      <w:pPr>
        <w:ind w:left="4684" w:hanging="360"/>
      </w:pPr>
      <w:rPr>
        <w:rFonts w:ascii="Wingdings" w:hAnsi="Wingdings" w:hint="default"/>
      </w:rPr>
    </w:lvl>
    <w:lvl w:ilvl="6" w:tplc="04190001" w:tentative="1">
      <w:start w:val="1"/>
      <w:numFmt w:val="bullet"/>
      <w:lvlText w:val=""/>
      <w:lvlJc w:val="left"/>
      <w:pPr>
        <w:ind w:left="5404" w:hanging="360"/>
      </w:pPr>
      <w:rPr>
        <w:rFonts w:ascii="Symbol" w:hAnsi="Symbol" w:hint="default"/>
      </w:rPr>
    </w:lvl>
    <w:lvl w:ilvl="7" w:tplc="04190003" w:tentative="1">
      <w:start w:val="1"/>
      <w:numFmt w:val="bullet"/>
      <w:lvlText w:val="o"/>
      <w:lvlJc w:val="left"/>
      <w:pPr>
        <w:ind w:left="6124" w:hanging="360"/>
      </w:pPr>
      <w:rPr>
        <w:rFonts w:ascii="Courier New" w:hAnsi="Courier New" w:cs="Courier New" w:hint="default"/>
      </w:rPr>
    </w:lvl>
    <w:lvl w:ilvl="8" w:tplc="04190005" w:tentative="1">
      <w:start w:val="1"/>
      <w:numFmt w:val="bullet"/>
      <w:lvlText w:val=""/>
      <w:lvlJc w:val="left"/>
      <w:pPr>
        <w:ind w:left="6844" w:hanging="360"/>
      </w:pPr>
      <w:rPr>
        <w:rFonts w:ascii="Wingdings" w:hAnsi="Wingdings" w:hint="default"/>
      </w:rPr>
    </w:lvl>
  </w:abstractNum>
  <w:abstractNum w:abstractNumId="19">
    <w:nsid w:val="1DB158F3"/>
    <w:multiLevelType w:val="hybridMultilevel"/>
    <w:tmpl w:val="4E7C60BC"/>
    <w:lvl w:ilvl="0" w:tplc="2BA6ED74">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C50C67"/>
    <w:multiLevelType w:val="multilevel"/>
    <w:tmpl w:val="5F9EA79A"/>
    <w:styleLink w:val="123"/>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1">
    <w:nsid w:val="1FEA062E"/>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12B21B6"/>
    <w:multiLevelType w:val="hybridMultilevel"/>
    <w:tmpl w:val="6CC2C176"/>
    <w:lvl w:ilvl="0" w:tplc="45A8C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4A467C0"/>
    <w:multiLevelType w:val="hybridMultilevel"/>
    <w:tmpl w:val="C318FC38"/>
    <w:lvl w:ilvl="0" w:tplc="82F8E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5253EAC"/>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6FA0649"/>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27">
    <w:nsid w:val="28421C77"/>
    <w:multiLevelType w:val="hybridMultilevel"/>
    <w:tmpl w:val="FA88B8B4"/>
    <w:lvl w:ilvl="0" w:tplc="E2B62216">
      <w:start w:val="1"/>
      <w:numFmt w:val="decimal"/>
      <w:pStyle w:val="3-"/>
      <w:lvlText w:val="Статья %1."/>
      <w:lvlJc w:val="left"/>
      <w:pPr>
        <w:ind w:left="1211" w:hanging="360"/>
      </w:pPr>
      <w:rPr>
        <w:rFonts w:cs="Times New Roman"/>
      </w:rPr>
    </w:lvl>
    <w:lvl w:ilvl="1" w:tplc="42EE097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2ACE5174"/>
    <w:multiLevelType w:val="hybridMultilevel"/>
    <w:tmpl w:val="FE5836F8"/>
    <w:lvl w:ilvl="0" w:tplc="04190011">
      <w:start w:val="1"/>
      <w:numFmt w:val="bullet"/>
      <w:pStyle w:val="a1"/>
      <w:lvlText w:val=""/>
      <w:lvlJc w:val="left"/>
      <w:pPr>
        <w:tabs>
          <w:tab w:val="num" w:pos="1211"/>
        </w:tabs>
        <w:ind w:left="1211"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2C1A2CB2"/>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2DFD0590"/>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2ECF7632"/>
    <w:multiLevelType w:val="multilevel"/>
    <w:tmpl w:val="5F9EA79A"/>
    <w:styleLink w:val="a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2">
    <w:nsid w:val="3307579C"/>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3531559E"/>
    <w:multiLevelType w:val="hybridMultilevel"/>
    <w:tmpl w:val="FA66E4FA"/>
    <w:lvl w:ilvl="0" w:tplc="A288D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77243DE"/>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38456BE5"/>
    <w:multiLevelType w:val="hybridMultilevel"/>
    <w:tmpl w:val="B1720840"/>
    <w:lvl w:ilvl="0" w:tplc="95320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9AD720C"/>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3C3E4723"/>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3CB123D8"/>
    <w:multiLevelType w:val="hybridMultilevel"/>
    <w:tmpl w:val="35EC08D0"/>
    <w:lvl w:ilvl="0" w:tplc="B68E1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CFD6A96"/>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3D1F08F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3E190BA0"/>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1FE6A93"/>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4203294C"/>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44D90429"/>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47750744"/>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4A0A208E"/>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4D9F0DF1"/>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50441509"/>
    <w:multiLevelType w:val="hybridMultilevel"/>
    <w:tmpl w:val="1682BEEA"/>
    <w:lvl w:ilvl="0" w:tplc="E4DA02A0">
      <w:start w:val="1"/>
      <w:numFmt w:val="bullet"/>
      <w:pStyle w:val="a3"/>
      <w:lvlText w:val=""/>
      <w:lvlJc w:val="left"/>
      <w:pPr>
        <w:tabs>
          <w:tab w:val="num" w:pos="1429"/>
        </w:tabs>
        <w:ind w:left="1429" w:hanging="360"/>
      </w:pPr>
      <w:rPr>
        <w:rFonts w:ascii="Symbol" w:hAnsi="Symbol" w:hint="default"/>
      </w:rPr>
    </w:lvl>
    <w:lvl w:ilvl="1" w:tplc="26980CCC">
      <w:start w:val="1"/>
      <w:numFmt w:val="decimal"/>
      <w:lvlText w:val="%2."/>
      <w:lvlJc w:val="left"/>
      <w:pPr>
        <w:tabs>
          <w:tab w:val="num" w:pos="1440"/>
        </w:tabs>
        <w:ind w:left="1440" w:hanging="360"/>
      </w:pPr>
      <w:rPr>
        <w:rFonts w:cs="Times New Roman"/>
      </w:rPr>
    </w:lvl>
    <w:lvl w:ilvl="2" w:tplc="40E88C80">
      <w:start w:val="1"/>
      <w:numFmt w:val="decimal"/>
      <w:lvlText w:val="%3."/>
      <w:lvlJc w:val="left"/>
      <w:pPr>
        <w:tabs>
          <w:tab w:val="num" w:pos="2160"/>
        </w:tabs>
        <w:ind w:left="2160" w:hanging="360"/>
      </w:pPr>
      <w:rPr>
        <w:rFonts w:cs="Times New Roman"/>
      </w:rPr>
    </w:lvl>
    <w:lvl w:ilvl="3" w:tplc="A04869FE">
      <w:start w:val="1"/>
      <w:numFmt w:val="decimal"/>
      <w:lvlText w:val="%4."/>
      <w:lvlJc w:val="left"/>
      <w:pPr>
        <w:tabs>
          <w:tab w:val="num" w:pos="2880"/>
        </w:tabs>
        <w:ind w:left="2880" w:hanging="360"/>
      </w:pPr>
      <w:rPr>
        <w:rFonts w:cs="Times New Roman"/>
      </w:rPr>
    </w:lvl>
    <w:lvl w:ilvl="4" w:tplc="B840F706">
      <w:start w:val="1"/>
      <w:numFmt w:val="decimal"/>
      <w:lvlText w:val="%5."/>
      <w:lvlJc w:val="left"/>
      <w:pPr>
        <w:tabs>
          <w:tab w:val="num" w:pos="3600"/>
        </w:tabs>
        <w:ind w:left="3600" w:hanging="360"/>
      </w:pPr>
      <w:rPr>
        <w:rFonts w:cs="Times New Roman"/>
      </w:rPr>
    </w:lvl>
    <w:lvl w:ilvl="5" w:tplc="35C4143C">
      <w:start w:val="1"/>
      <w:numFmt w:val="decimal"/>
      <w:lvlText w:val="%6."/>
      <w:lvlJc w:val="left"/>
      <w:pPr>
        <w:tabs>
          <w:tab w:val="num" w:pos="4320"/>
        </w:tabs>
        <w:ind w:left="4320" w:hanging="360"/>
      </w:pPr>
      <w:rPr>
        <w:rFonts w:cs="Times New Roman"/>
      </w:rPr>
    </w:lvl>
    <w:lvl w:ilvl="6" w:tplc="C71C1C12">
      <w:start w:val="1"/>
      <w:numFmt w:val="decimal"/>
      <w:lvlText w:val="%7."/>
      <w:lvlJc w:val="left"/>
      <w:pPr>
        <w:tabs>
          <w:tab w:val="num" w:pos="5040"/>
        </w:tabs>
        <w:ind w:left="5040" w:hanging="360"/>
      </w:pPr>
      <w:rPr>
        <w:rFonts w:cs="Times New Roman"/>
      </w:rPr>
    </w:lvl>
    <w:lvl w:ilvl="7" w:tplc="3C108C56">
      <w:start w:val="1"/>
      <w:numFmt w:val="decimal"/>
      <w:lvlText w:val="%8."/>
      <w:lvlJc w:val="left"/>
      <w:pPr>
        <w:tabs>
          <w:tab w:val="num" w:pos="5760"/>
        </w:tabs>
        <w:ind w:left="5760" w:hanging="360"/>
      </w:pPr>
      <w:rPr>
        <w:rFonts w:cs="Times New Roman"/>
      </w:rPr>
    </w:lvl>
    <w:lvl w:ilvl="8" w:tplc="58C61654">
      <w:start w:val="1"/>
      <w:numFmt w:val="decimal"/>
      <w:lvlText w:val="%9."/>
      <w:lvlJc w:val="left"/>
      <w:pPr>
        <w:tabs>
          <w:tab w:val="num" w:pos="6480"/>
        </w:tabs>
        <w:ind w:left="6480" w:hanging="360"/>
      </w:pPr>
      <w:rPr>
        <w:rFonts w:cs="Times New Roman"/>
      </w:rPr>
    </w:lvl>
  </w:abstractNum>
  <w:abstractNum w:abstractNumId="49">
    <w:nsid w:val="506F09EF"/>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51C35DAB"/>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527A501D"/>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532278A6"/>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54626F35"/>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nsid w:val="568868D1"/>
    <w:multiLevelType w:val="hybridMultilevel"/>
    <w:tmpl w:val="970E5EAA"/>
    <w:lvl w:ilvl="0" w:tplc="F22E795E">
      <w:start w:val="1"/>
      <w:numFmt w:val="decimal"/>
      <w:lvlText w:val="%1."/>
      <w:lvlJc w:val="left"/>
      <w:pPr>
        <w:tabs>
          <w:tab w:val="num" w:pos="2029"/>
        </w:tabs>
        <w:ind w:left="2029"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6F416DB"/>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58EB0A70"/>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58FF687D"/>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5A1F25AF"/>
    <w:multiLevelType w:val="multilevel"/>
    <w:tmpl w:val="D060ADE6"/>
    <w:lvl w:ilvl="0">
      <w:start w:val="9"/>
      <w:numFmt w:val="decimal"/>
      <w:pStyle w:val="a4"/>
      <w:lvlText w:val="%1."/>
      <w:lvlJc w:val="left"/>
      <w:pPr>
        <w:tabs>
          <w:tab w:val="num" w:pos="540"/>
        </w:tabs>
        <w:ind w:left="540" w:hanging="540"/>
      </w:pPr>
      <w:rPr>
        <w:rFonts w:cs="Times New Roman" w:hint="default"/>
      </w:rPr>
    </w:lvl>
    <w:lvl w:ilvl="1">
      <w:start w:val="1"/>
      <w:numFmt w:val="decimal"/>
      <w:isLgl/>
      <w:lvlText w:val="6.%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nsid w:val="5A826F04"/>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C8B0DE6"/>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5D1707C1"/>
    <w:multiLevelType w:val="multilevel"/>
    <w:tmpl w:val="C9F8E86A"/>
    <w:lvl w:ilvl="0">
      <w:start w:val="7"/>
      <w:numFmt w:val="decimal"/>
      <w:pStyle w:val="Bullet1"/>
      <w:lvlText w:val="%1"/>
      <w:lvlJc w:val="left"/>
      <w:pPr>
        <w:tabs>
          <w:tab w:val="num" w:pos="360"/>
        </w:tabs>
        <w:ind w:left="360" w:hanging="360"/>
      </w:pPr>
      <w:rPr>
        <w:rFonts w:cs="Times New Roman" w:hint="default"/>
      </w:rPr>
    </w:lvl>
    <w:lvl w:ilvl="1">
      <w:start w:val="1"/>
      <w:numFmt w:val="decimal"/>
      <w:isLgl/>
      <w:lvlText w:val="4.%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5D27776D"/>
    <w:multiLevelType w:val="hybridMultilevel"/>
    <w:tmpl w:val="5A2A639E"/>
    <w:lvl w:ilvl="0" w:tplc="09488D0C">
      <w:start w:val="1"/>
      <w:numFmt w:val="bullet"/>
      <w:pStyle w:val="21"/>
      <w:lvlText w:val=""/>
      <w:lvlJc w:val="left"/>
      <w:pPr>
        <w:ind w:left="1800" w:hanging="666"/>
      </w:pPr>
      <w:rPr>
        <w:rFonts w:ascii="Symbol" w:hAnsi="Symbol" w:hint="default"/>
      </w:rPr>
    </w:lvl>
    <w:lvl w:ilvl="1" w:tplc="9CBC81C0">
      <w:start w:val="1"/>
      <w:numFmt w:val="decimal"/>
      <w:lvlText w:val="%2."/>
      <w:lvlJc w:val="left"/>
      <w:pPr>
        <w:tabs>
          <w:tab w:val="num" w:pos="1440"/>
        </w:tabs>
        <w:ind w:left="1440" w:hanging="360"/>
      </w:pPr>
      <w:rPr>
        <w:rFonts w:cs="Times New Roman"/>
      </w:rPr>
    </w:lvl>
    <w:lvl w:ilvl="2" w:tplc="0126627A">
      <w:start w:val="1"/>
      <w:numFmt w:val="decimal"/>
      <w:lvlText w:val="%3."/>
      <w:lvlJc w:val="left"/>
      <w:pPr>
        <w:tabs>
          <w:tab w:val="num" w:pos="2160"/>
        </w:tabs>
        <w:ind w:left="2160" w:hanging="360"/>
      </w:pPr>
      <w:rPr>
        <w:rFonts w:cs="Times New Roman"/>
      </w:rPr>
    </w:lvl>
    <w:lvl w:ilvl="3" w:tplc="5C9AFDE8">
      <w:start w:val="1"/>
      <w:numFmt w:val="decimal"/>
      <w:lvlText w:val="%4."/>
      <w:lvlJc w:val="left"/>
      <w:pPr>
        <w:tabs>
          <w:tab w:val="num" w:pos="2880"/>
        </w:tabs>
        <w:ind w:left="2880" w:hanging="360"/>
      </w:pPr>
      <w:rPr>
        <w:rFonts w:cs="Times New Roman"/>
      </w:rPr>
    </w:lvl>
    <w:lvl w:ilvl="4" w:tplc="625A8F16">
      <w:start w:val="1"/>
      <w:numFmt w:val="decimal"/>
      <w:lvlText w:val="%5."/>
      <w:lvlJc w:val="left"/>
      <w:pPr>
        <w:tabs>
          <w:tab w:val="num" w:pos="3600"/>
        </w:tabs>
        <w:ind w:left="3600" w:hanging="360"/>
      </w:pPr>
      <w:rPr>
        <w:rFonts w:cs="Times New Roman"/>
      </w:rPr>
    </w:lvl>
    <w:lvl w:ilvl="5" w:tplc="E30CF1D4">
      <w:start w:val="1"/>
      <w:numFmt w:val="decimal"/>
      <w:lvlText w:val="%6."/>
      <w:lvlJc w:val="left"/>
      <w:pPr>
        <w:tabs>
          <w:tab w:val="num" w:pos="4320"/>
        </w:tabs>
        <w:ind w:left="4320" w:hanging="360"/>
      </w:pPr>
      <w:rPr>
        <w:rFonts w:cs="Times New Roman"/>
      </w:rPr>
    </w:lvl>
    <w:lvl w:ilvl="6" w:tplc="F15E2C88">
      <w:start w:val="1"/>
      <w:numFmt w:val="decimal"/>
      <w:lvlText w:val="%7."/>
      <w:lvlJc w:val="left"/>
      <w:pPr>
        <w:tabs>
          <w:tab w:val="num" w:pos="5040"/>
        </w:tabs>
        <w:ind w:left="5040" w:hanging="360"/>
      </w:pPr>
      <w:rPr>
        <w:rFonts w:cs="Times New Roman"/>
      </w:rPr>
    </w:lvl>
    <w:lvl w:ilvl="7" w:tplc="D712623E">
      <w:start w:val="1"/>
      <w:numFmt w:val="decimal"/>
      <w:lvlText w:val="%8."/>
      <w:lvlJc w:val="left"/>
      <w:pPr>
        <w:tabs>
          <w:tab w:val="num" w:pos="5760"/>
        </w:tabs>
        <w:ind w:left="5760" w:hanging="360"/>
      </w:pPr>
      <w:rPr>
        <w:rFonts w:cs="Times New Roman"/>
      </w:rPr>
    </w:lvl>
    <w:lvl w:ilvl="8" w:tplc="5A165924">
      <w:start w:val="1"/>
      <w:numFmt w:val="decimal"/>
      <w:lvlText w:val="%9."/>
      <w:lvlJc w:val="left"/>
      <w:pPr>
        <w:tabs>
          <w:tab w:val="num" w:pos="6480"/>
        </w:tabs>
        <w:ind w:left="6480" w:hanging="360"/>
      </w:pPr>
      <w:rPr>
        <w:rFonts w:cs="Times New Roman"/>
      </w:rPr>
    </w:lvl>
  </w:abstractNum>
  <w:abstractNum w:abstractNumId="63">
    <w:nsid w:val="5EA94484"/>
    <w:multiLevelType w:val="singleLevel"/>
    <w:tmpl w:val="3D207538"/>
    <w:lvl w:ilvl="0">
      <w:start w:val="1"/>
      <w:numFmt w:val="bullet"/>
      <w:pStyle w:val="a5"/>
      <w:lvlText w:val="-"/>
      <w:lvlJc w:val="left"/>
      <w:pPr>
        <w:tabs>
          <w:tab w:val="num" w:pos="1077"/>
        </w:tabs>
        <w:ind w:left="1077" w:hanging="368"/>
      </w:pPr>
      <w:rPr>
        <w:rFonts w:ascii="Times New Roman" w:hAnsi="Times New Roman" w:hint="default"/>
        <w:b/>
        <w:i w:val="0"/>
        <w:sz w:val="24"/>
      </w:rPr>
    </w:lvl>
  </w:abstractNum>
  <w:abstractNum w:abstractNumId="64">
    <w:nsid w:val="605017E4"/>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65D61E86"/>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66BC0F10"/>
    <w:multiLevelType w:val="hybridMultilevel"/>
    <w:tmpl w:val="4572B7A2"/>
    <w:lvl w:ilvl="0" w:tplc="AF0AC0A6">
      <w:start w:val="1"/>
      <w:numFmt w:val="decimal"/>
      <w:lvlText w:val="%1."/>
      <w:lvlJc w:val="left"/>
      <w:pPr>
        <w:ind w:left="1068" w:hanging="360"/>
      </w:pPr>
      <w:rPr>
        <w:rFonts w:cs="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7">
    <w:nsid w:val="66D26412"/>
    <w:multiLevelType w:val="hybridMultilevel"/>
    <w:tmpl w:val="D4B6D334"/>
    <w:styleLink w:val="ArticleSection1"/>
    <w:lvl w:ilvl="0" w:tplc="4756151E">
      <w:start w:val="1"/>
      <w:numFmt w:val="decimal"/>
      <w:lvlText w:val="%1."/>
      <w:lvlJc w:val="left"/>
      <w:pPr>
        <w:tabs>
          <w:tab w:val="num" w:pos="927"/>
        </w:tabs>
        <w:ind w:left="92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8">
    <w:nsid w:val="6A952E05"/>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6AA93641"/>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6AB607C6"/>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6DF7734C"/>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6E266610"/>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nsid w:val="6F70785F"/>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725E6360"/>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732B1A12"/>
    <w:multiLevelType w:val="hybridMultilevel"/>
    <w:tmpl w:val="AAF89420"/>
    <w:lvl w:ilvl="0" w:tplc="DAAED6E6">
      <w:start w:val="1"/>
      <w:numFmt w:val="bullet"/>
      <w:pStyle w:val="a6"/>
      <w:lvlText w:val=""/>
      <w:lvlJc w:val="left"/>
      <w:pPr>
        <w:tabs>
          <w:tab w:val="num" w:pos="1440"/>
        </w:tabs>
        <w:ind w:left="371" w:firstLine="709"/>
      </w:pPr>
      <w:rPr>
        <w:rFonts w:ascii="Symbol" w:hAnsi="Symbol" w:hint="default"/>
      </w:rPr>
    </w:lvl>
    <w:lvl w:ilvl="1" w:tplc="958EF530">
      <w:start w:val="1"/>
      <w:numFmt w:val="bullet"/>
      <w:lvlText w:val="o"/>
      <w:lvlJc w:val="left"/>
      <w:pPr>
        <w:tabs>
          <w:tab w:val="num" w:pos="2160"/>
        </w:tabs>
        <w:ind w:left="2160" w:hanging="360"/>
      </w:pPr>
      <w:rPr>
        <w:rFonts w:ascii="Courier New" w:hAnsi="Courier New" w:hint="default"/>
      </w:rPr>
    </w:lvl>
    <w:lvl w:ilvl="2" w:tplc="4756151E">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76">
    <w:nsid w:val="7809458C"/>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79521CAD"/>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97C6903"/>
    <w:multiLevelType w:val="hybridMultilevel"/>
    <w:tmpl w:val="4614EC26"/>
    <w:lvl w:ilvl="0" w:tplc="11786A44">
      <w:start w:val="1"/>
      <w:numFmt w:val="decimal"/>
      <w:lvlText w:val="%1."/>
      <w:lvlJc w:val="left"/>
      <w:pPr>
        <w:ind w:left="360" w:hanging="360"/>
      </w:pPr>
      <w:rPr>
        <w:rFonts w:hint="default"/>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nsid w:val="7FA64771"/>
    <w:multiLevelType w:val="hybridMultilevel"/>
    <w:tmpl w:val="0972A990"/>
    <w:lvl w:ilvl="0" w:tplc="EA705F8C">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8"/>
  </w:num>
  <w:num w:numId="2">
    <w:abstractNumId w:val="61"/>
  </w:num>
  <w:num w:numId="3">
    <w:abstractNumId w:val="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num>
  <w:num w:numId="5">
    <w:abstractNumId w:val="26"/>
  </w:num>
  <w:num w:numId="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3"/>
  </w:num>
  <w:num w:numId="11">
    <w:abstractNumId w:val="40"/>
  </w:num>
  <w:num w:numId="12">
    <w:abstractNumId w:val="67"/>
  </w:num>
  <w:num w:numId="13">
    <w:abstractNumId w:val="75"/>
  </w:num>
  <w:num w:numId="14">
    <w:abstractNumId w:val="10"/>
  </w:num>
  <w:num w:numId="15">
    <w:abstractNumId w:val="20"/>
  </w:num>
  <w:num w:numId="16">
    <w:abstractNumId w:val="31"/>
  </w:num>
  <w:num w:numId="17">
    <w:abstractNumId w:val="6"/>
  </w:num>
  <w:num w:numId="18">
    <w:abstractNumId w:val="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6"/>
  </w:num>
  <w:num w:numId="23">
    <w:abstractNumId w:val="12"/>
  </w:num>
  <w:num w:numId="24">
    <w:abstractNumId w:val="22"/>
  </w:num>
  <w:num w:numId="25">
    <w:abstractNumId w:val="66"/>
  </w:num>
  <w:num w:numId="26">
    <w:abstractNumId w:val="33"/>
  </w:num>
  <w:num w:numId="27">
    <w:abstractNumId w:val="38"/>
  </w:num>
  <w:num w:numId="28">
    <w:abstractNumId w:val="23"/>
  </w:num>
  <w:num w:numId="29">
    <w:abstractNumId w:val="19"/>
  </w:num>
  <w:num w:numId="30">
    <w:abstractNumId w:val="79"/>
  </w:num>
  <w:num w:numId="31">
    <w:abstractNumId w:val="15"/>
  </w:num>
  <w:num w:numId="32">
    <w:abstractNumId w:val="41"/>
  </w:num>
  <w:num w:numId="33">
    <w:abstractNumId w:val="52"/>
  </w:num>
  <w:num w:numId="34">
    <w:abstractNumId w:val="39"/>
  </w:num>
  <w:num w:numId="35">
    <w:abstractNumId w:val="25"/>
  </w:num>
  <w:num w:numId="36">
    <w:abstractNumId w:val="70"/>
  </w:num>
  <w:num w:numId="37">
    <w:abstractNumId w:val="34"/>
  </w:num>
  <w:num w:numId="38">
    <w:abstractNumId w:val="9"/>
  </w:num>
  <w:num w:numId="39">
    <w:abstractNumId w:val="11"/>
  </w:num>
  <w:num w:numId="40">
    <w:abstractNumId w:val="73"/>
  </w:num>
  <w:num w:numId="41">
    <w:abstractNumId w:val="42"/>
  </w:num>
  <w:num w:numId="42">
    <w:abstractNumId w:val="78"/>
  </w:num>
  <w:num w:numId="43">
    <w:abstractNumId w:val="68"/>
  </w:num>
  <w:num w:numId="44">
    <w:abstractNumId w:val="71"/>
  </w:num>
  <w:num w:numId="45">
    <w:abstractNumId w:val="55"/>
  </w:num>
  <w:num w:numId="46">
    <w:abstractNumId w:val="69"/>
  </w:num>
  <w:num w:numId="47">
    <w:abstractNumId w:val="17"/>
  </w:num>
  <w:num w:numId="48">
    <w:abstractNumId w:val="72"/>
  </w:num>
  <w:num w:numId="49">
    <w:abstractNumId w:val="37"/>
  </w:num>
  <w:num w:numId="50">
    <w:abstractNumId w:val="56"/>
  </w:num>
  <w:num w:numId="51">
    <w:abstractNumId w:val="53"/>
  </w:num>
  <w:num w:numId="52">
    <w:abstractNumId w:val="74"/>
  </w:num>
  <w:num w:numId="53">
    <w:abstractNumId w:val="32"/>
  </w:num>
  <w:num w:numId="54">
    <w:abstractNumId w:val="14"/>
  </w:num>
  <w:num w:numId="55">
    <w:abstractNumId w:val="46"/>
  </w:num>
  <w:num w:numId="56">
    <w:abstractNumId w:val="57"/>
  </w:num>
  <w:num w:numId="57">
    <w:abstractNumId w:val="59"/>
  </w:num>
  <w:num w:numId="58">
    <w:abstractNumId w:val="44"/>
  </w:num>
  <w:num w:numId="59">
    <w:abstractNumId w:val="24"/>
  </w:num>
  <w:num w:numId="60">
    <w:abstractNumId w:val="21"/>
  </w:num>
  <w:num w:numId="61">
    <w:abstractNumId w:val="43"/>
  </w:num>
  <w:num w:numId="62">
    <w:abstractNumId w:val="29"/>
  </w:num>
  <w:num w:numId="63">
    <w:abstractNumId w:val="49"/>
  </w:num>
  <w:num w:numId="64">
    <w:abstractNumId w:val="8"/>
  </w:num>
  <w:num w:numId="65">
    <w:abstractNumId w:val="47"/>
  </w:num>
  <w:num w:numId="66">
    <w:abstractNumId w:val="60"/>
  </w:num>
  <w:num w:numId="67">
    <w:abstractNumId w:val="45"/>
  </w:num>
  <w:num w:numId="68">
    <w:abstractNumId w:val="76"/>
  </w:num>
  <w:num w:numId="69">
    <w:abstractNumId w:val="77"/>
  </w:num>
  <w:num w:numId="70">
    <w:abstractNumId w:val="64"/>
  </w:num>
  <w:num w:numId="71">
    <w:abstractNumId w:val="51"/>
  </w:num>
  <w:num w:numId="72">
    <w:abstractNumId w:val="36"/>
  </w:num>
  <w:num w:numId="73">
    <w:abstractNumId w:val="65"/>
  </w:num>
  <w:num w:numId="74">
    <w:abstractNumId w:val="50"/>
  </w:num>
  <w:num w:numId="75">
    <w:abstractNumId w:val="30"/>
  </w:num>
  <w:num w:numId="76">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0F"/>
    <w:rsid w:val="00002655"/>
    <w:rsid w:val="00003CF0"/>
    <w:rsid w:val="00003E01"/>
    <w:rsid w:val="000040F9"/>
    <w:rsid w:val="000051AC"/>
    <w:rsid w:val="0000788A"/>
    <w:rsid w:val="00010DF3"/>
    <w:rsid w:val="00010F6D"/>
    <w:rsid w:val="00011A12"/>
    <w:rsid w:val="000128B2"/>
    <w:rsid w:val="00012903"/>
    <w:rsid w:val="000129F5"/>
    <w:rsid w:val="000155DF"/>
    <w:rsid w:val="00015D44"/>
    <w:rsid w:val="00016998"/>
    <w:rsid w:val="000174F0"/>
    <w:rsid w:val="00017C25"/>
    <w:rsid w:val="00017F4B"/>
    <w:rsid w:val="00020BED"/>
    <w:rsid w:val="00021684"/>
    <w:rsid w:val="000217FD"/>
    <w:rsid w:val="0002397A"/>
    <w:rsid w:val="00024527"/>
    <w:rsid w:val="00024864"/>
    <w:rsid w:val="00030560"/>
    <w:rsid w:val="00030B81"/>
    <w:rsid w:val="00031434"/>
    <w:rsid w:val="00032A57"/>
    <w:rsid w:val="000350BA"/>
    <w:rsid w:val="00036B61"/>
    <w:rsid w:val="000379BD"/>
    <w:rsid w:val="00040337"/>
    <w:rsid w:val="00040E8B"/>
    <w:rsid w:val="00046A2D"/>
    <w:rsid w:val="00047925"/>
    <w:rsid w:val="00050A75"/>
    <w:rsid w:val="000521C2"/>
    <w:rsid w:val="00054E13"/>
    <w:rsid w:val="00055A80"/>
    <w:rsid w:val="00057830"/>
    <w:rsid w:val="00061862"/>
    <w:rsid w:val="00061E69"/>
    <w:rsid w:val="00062524"/>
    <w:rsid w:val="00063AC0"/>
    <w:rsid w:val="00065563"/>
    <w:rsid w:val="0006656A"/>
    <w:rsid w:val="00067B19"/>
    <w:rsid w:val="00070F88"/>
    <w:rsid w:val="00070FF6"/>
    <w:rsid w:val="00074A36"/>
    <w:rsid w:val="00074E6C"/>
    <w:rsid w:val="0008375B"/>
    <w:rsid w:val="000842DA"/>
    <w:rsid w:val="00084AFB"/>
    <w:rsid w:val="0008554F"/>
    <w:rsid w:val="0008560F"/>
    <w:rsid w:val="00086AC3"/>
    <w:rsid w:val="000917C3"/>
    <w:rsid w:val="0009183E"/>
    <w:rsid w:val="00093C1A"/>
    <w:rsid w:val="00094599"/>
    <w:rsid w:val="00096559"/>
    <w:rsid w:val="00097DC3"/>
    <w:rsid w:val="000A3328"/>
    <w:rsid w:val="000A3801"/>
    <w:rsid w:val="000A39E8"/>
    <w:rsid w:val="000A7751"/>
    <w:rsid w:val="000B120A"/>
    <w:rsid w:val="000B4262"/>
    <w:rsid w:val="000B48E4"/>
    <w:rsid w:val="000B495F"/>
    <w:rsid w:val="000B628B"/>
    <w:rsid w:val="000B6BE2"/>
    <w:rsid w:val="000C1485"/>
    <w:rsid w:val="000C1C5E"/>
    <w:rsid w:val="000C24C0"/>
    <w:rsid w:val="000C2582"/>
    <w:rsid w:val="000C25DD"/>
    <w:rsid w:val="000C3BEA"/>
    <w:rsid w:val="000C476A"/>
    <w:rsid w:val="000C4933"/>
    <w:rsid w:val="000C4959"/>
    <w:rsid w:val="000C5592"/>
    <w:rsid w:val="000C61C2"/>
    <w:rsid w:val="000C6A89"/>
    <w:rsid w:val="000D2642"/>
    <w:rsid w:val="000D2B20"/>
    <w:rsid w:val="000D3069"/>
    <w:rsid w:val="000D35FE"/>
    <w:rsid w:val="000D4ADA"/>
    <w:rsid w:val="000D4B35"/>
    <w:rsid w:val="000E262E"/>
    <w:rsid w:val="000E37ED"/>
    <w:rsid w:val="000E401D"/>
    <w:rsid w:val="000E5249"/>
    <w:rsid w:val="000E7786"/>
    <w:rsid w:val="000F0C19"/>
    <w:rsid w:val="000F2E60"/>
    <w:rsid w:val="000F6080"/>
    <w:rsid w:val="000F7D4D"/>
    <w:rsid w:val="001005E4"/>
    <w:rsid w:val="001009D5"/>
    <w:rsid w:val="00101F45"/>
    <w:rsid w:val="00104141"/>
    <w:rsid w:val="00105485"/>
    <w:rsid w:val="00105B21"/>
    <w:rsid w:val="00105FEA"/>
    <w:rsid w:val="00106461"/>
    <w:rsid w:val="00106E8E"/>
    <w:rsid w:val="00111642"/>
    <w:rsid w:val="00111CB3"/>
    <w:rsid w:val="001123DE"/>
    <w:rsid w:val="001140D1"/>
    <w:rsid w:val="001142E5"/>
    <w:rsid w:val="00114489"/>
    <w:rsid w:val="00114548"/>
    <w:rsid w:val="0011651A"/>
    <w:rsid w:val="00122111"/>
    <w:rsid w:val="00125ADF"/>
    <w:rsid w:val="00125BD1"/>
    <w:rsid w:val="0012762C"/>
    <w:rsid w:val="001279E0"/>
    <w:rsid w:val="00127CD5"/>
    <w:rsid w:val="00130789"/>
    <w:rsid w:val="00132337"/>
    <w:rsid w:val="00133FBF"/>
    <w:rsid w:val="001345F2"/>
    <w:rsid w:val="001349B5"/>
    <w:rsid w:val="00134B6E"/>
    <w:rsid w:val="00136A47"/>
    <w:rsid w:val="0014021E"/>
    <w:rsid w:val="00142615"/>
    <w:rsid w:val="001427F0"/>
    <w:rsid w:val="0014356A"/>
    <w:rsid w:val="0014626B"/>
    <w:rsid w:val="001467BE"/>
    <w:rsid w:val="00147584"/>
    <w:rsid w:val="00151CA8"/>
    <w:rsid w:val="00151E88"/>
    <w:rsid w:val="00152BB3"/>
    <w:rsid w:val="00152DE1"/>
    <w:rsid w:val="001531C7"/>
    <w:rsid w:val="00153765"/>
    <w:rsid w:val="001546EF"/>
    <w:rsid w:val="00155DAC"/>
    <w:rsid w:val="00157A4E"/>
    <w:rsid w:val="0016258D"/>
    <w:rsid w:val="00162E48"/>
    <w:rsid w:val="0016341A"/>
    <w:rsid w:val="001657CC"/>
    <w:rsid w:val="0016660C"/>
    <w:rsid w:val="0016672F"/>
    <w:rsid w:val="0016704A"/>
    <w:rsid w:val="001710FC"/>
    <w:rsid w:val="00171A48"/>
    <w:rsid w:val="001737E5"/>
    <w:rsid w:val="001737E7"/>
    <w:rsid w:val="00174E2D"/>
    <w:rsid w:val="001763F9"/>
    <w:rsid w:val="00177001"/>
    <w:rsid w:val="001773A8"/>
    <w:rsid w:val="001774FD"/>
    <w:rsid w:val="00180CD4"/>
    <w:rsid w:val="001814AA"/>
    <w:rsid w:val="00182E6D"/>
    <w:rsid w:val="001839AA"/>
    <w:rsid w:val="001868D6"/>
    <w:rsid w:val="00186D53"/>
    <w:rsid w:val="00187913"/>
    <w:rsid w:val="00187C91"/>
    <w:rsid w:val="00190B7F"/>
    <w:rsid w:val="00190FDA"/>
    <w:rsid w:val="00191039"/>
    <w:rsid w:val="00192B4A"/>
    <w:rsid w:val="001934DC"/>
    <w:rsid w:val="00196F97"/>
    <w:rsid w:val="001A03B3"/>
    <w:rsid w:val="001A0A6A"/>
    <w:rsid w:val="001A1467"/>
    <w:rsid w:val="001A6C22"/>
    <w:rsid w:val="001A731A"/>
    <w:rsid w:val="001B0BAB"/>
    <w:rsid w:val="001B0C5E"/>
    <w:rsid w:val="001B1F0B"/>
    <w:rsid w:val="001B3A13"/>
    <w:rsid w:val="001B40BC"/>
    <w:rsid w:val="001B449A"/>
    <w:rsid w:val="001B536D"/>
    <w:rsid w:val="001B5A31"/>
    <w:rsid w:val="001C00F7"/>
    <w:rsid w:val="001C4998"/>
    <w:rsid w:val="001C54FB"/>
    <w:rsid w:val="001C63EB"/>
    <w:rsid w:val="001C6FEA"/>
    <w:rsid w:val="001D0023"/>
    <w:rsid w:val="001D0B5A"/>
    <w:rsid w:val="001D1E6C"/>
    <w:rsid w:val="001D5791"/>
    <w:rsid w:val="001D7219"/>
    <w:rsid w:val="001D777D"/>
    <w:rsid w:val="001E1AD9"/>
    <w:rsid w:val="001E353B"/>
    <w:rsid w:val="001E56FD"/>
    <w:rsid w:val="001E6052"/>
    <w:rsid w:val="001E671C"/>
    <w:rsid w:val="001F0019"/>
    <w:rsid w:val="001F2130"/>
    <w:rsid w:val="001F21CF"/>
    <w:rsid w:val="001F2EF5"/>
    <w:rsid w:val="001F4400"/>
    <w:rsid w:val="001F471F"/>
    <w:rsid w:val="001F4EF3"/>
    <w:rsid w:val="001F5627"/>
    <w:rsid w:val="001F6130"/>
    <w:rsid w:val="001F65F5"/>
    <w:rsid w:val="001F70F1"/>
    <w:rsid w:val="001F7908"/>
    <w:rsid w:val="001F7AFE"/>
    <w:rsid w:val="002003EA"/>
    <w:rsid w:val="00200D3E"/>
    <w:rsid w:val="002066AE"/>
    <w:rsid w:val="00206FA1"/>
    <w:rsid w:val="0021272F"/>
    <w:rsid w:val="0021309A"/>
    <w:rsid w:val="0021366B"/>
    <w:rsid w:val="002139F1"/>
    <w:rsid w:val="002142FC"/>
    <w:rsid w:val="002147F4"/>
    <w:rsid w:val="00214FD1"/>
    <w:rsid w:val="00216649"/>
    <w:rsid w:val="002203E0"/>
    <w:rsid w:val="0022063E"/>
    <w:rsid w:val="002207DB"/>
    <w:rsid w:val="00220E52"/>
    <w:rsid w:val="00221C75"/>
    <w:rsid w:val="002228CE"/>
    <w:rsid w:val="00222998"/>
    <w:rsid w:val="00222D91"/>
    <w:rsid w:val="00224B29"/>
    <w:rsid w:val="00225E6E"/>
    <w:rsid w:val="002303A9"/>
    <w:rsid w:val="00230987"/>
    <w:rsid w:val="00232666"/>
    <w:rsid w:val="00233D5F"/>
    <w:rsid w:val="00234860"/>
    <w:rsid w:val="002355CA"/>
    <w:rsid w:val="002363C7"/>
    <w:rsid w:val="00236A42"/>
    <w:rsid w:val="002404F3"/>
    <w:rsid w:val="002429A3"/>
    <w:rsid w:val="00242B43"/>
    <w:rsid w:val="00242FA6"/>
    <w:rsid w:val="002444E3"/>
    <w:rsid w:val="00246986"/>
    <w:rsid w:val="00247A13"/>
    <w:rsid w:val="00255A35"/>
    <w:rsid w:val="002569C8"/>
    <w:rsid w:val="00264431"/>
    <w:rsid w:val="00265954"/>
    <w:rsid w:val="00266CE7"/>
    <w:rsid w:val="00267B40"/>
    <w:rsid w:val="00270CAB"/>
    <w:rsid w:val="0027119E"/>
    <w:rsid w:val="0027231F"/>
    <w:rsid w:val="00273E77"/>
    <w:rsid w:val="002741B6"/>
    <w:rsid w:val="00274295"/>
    <w:rsid w:val="002753CA"/>
    <w:rsid w:val="00276665"/>
    <w:rsid w:val="00277380"/>
    <w:rsid w:val="00277A10"/>
    <w:rsid w:val="00280858"/>
    <w:rsid w:val="00282EFD"/>
    <w:rsid w:val="0028359C"/>
    <w:rsid w:val="00284E91"/>
    <w:rsid w:val="0028683B"/>
    <w:rsid w:val="002871A6"/>
    <w:rsid w:val="0028758C"/>
    <w:rsid w:val="00290911"/>
    <w:rsid w:val="00290D59"/>
    <w:rsid w:val="00291178"/>
    <w:rsid w:val="00291357"/>
    <w:rsid w:val="00291520"/>
    <w:rsid w:val="00291F78"/>
    <w:rsid w:val="00293A98"/>
    <w:rsid w:val="00294CC0"/>
    <w:rsid w:val="00297B08"/>
    <w:rsid w:val="002A0EB7"/>
    <w:rsid w:val="002A1702"/>
    <w:rsid w:val="002A2894"/>
    <w:rsid w:val="002A3446"/>
    <w:rsid w:val="002A390B"/>
    <w:rsid w:val="002A40A2"/>
    <w:rsid w:val="002A42B8"/>
    <w:rsid w:val="002A4E07"/>
    <w:rsid w:val="002A6C72"/>
    <w:rsid w:val="002B0D88"/>
    <w:rsid w:val="002B1C52"/>
    <w:rsid w:val="002B2350"/>
    <w:rsid w:val="002B2C8B"/>
    <w:rsid w:val="002B6CB8"/>
    <w:rsid w:val="002B7472"/>
    <w:rsid w:val="002B7DB9"/>
    <w:rsid w:val="002C071C"/>
    <w:rsid w:val="002C14DB"/>
    <w:rsid w:val="002C1D4B"/>
    <w:rsid w:val="002C27F9"/>
    <w:rsid w:val="002C2C5A"/>
    <w:rsid w:val="002C416B"/>
    <w:rsid w:val="002C5717"/>
    <w:rsid w:val="002C5CFC"/>
    <w:rsid w:val="002C753E"/>
    <w:rsid w:val="002C7EE5"/>
    <w:rsid w:val="002D0CBF"/>
    <w:rsid w:val="002D204E"/>
    <w:rsid w:val="002D25AD"/>
    <w:rsid w:val="002D33E7"/>
    <w:rsid w:val="002D3977"/>
    <w:rsid w:val="002D684D"/>
    <w:rsid w:val="002D6AE1"/>
    <w:rsid w:val="002D7A18"/>
    <w:rsid w:val="002E0040"/>
    <w:rsid w:val="002E0A47"/>
    <w:rsid w:val="002E29B1"/>
    <w:rsid w:val="002E2B2A"/>
    <w:rsid w:val="002E2C7D"/>
    <w:rsid w:val="002E37C9"/>
    <w:rsid w:val="002E3F2F"/>
    <w:rsid w:val="002E44E5"/>
    <w:rsid w:val="002E615C"/>
    <w:rsid w:val="002F1565"/>
    <w:rsid w:val="002F15A5"/>
    <w:rsid w:val="002F215A"/>
    <w:rsid w:val="002F2D8B"/>
    <w:rsid w:val="002F3A54"/>
    <w:rsid w:val="002F4062"/>
    <w:rsid w:val="002F57B0"/>
    <w:rsid w:val="002F57C8"/>
    <w:rsid w:val="002F6DE1"/>
    <w:rsid w:val="002F70C9"/>
    <w:rsid w:val="002F796E"/>
    <w:rsid w:val="00301A0F"/>
    <w:rsid w:val="00304A61"/>
    <w:rsid w:val="003052B2"/>
    <w:rsid w:val="0030626F"/>
    <w:rsid w:val="00306A0E"/>
    <w:rsid w:val="003103B4"/>
    <w:rsid w:val="003111A3"/>
    <w:rsid w:val="003118FC"/>
    <w:rsid w:val="00312276"/>
    <w:rsid w:val="003141C5"/>
    <w:rsid w:val="00317CE0"/>
    <w:rsid w:val="00317D54"/>
    <w:rsid w:val="00322063"/>
    <w:rsid w:val="003220A0"/>
    <w:rsid w:val="003223B1"/>
    <w:rsid w:val="003223B9"/>
    <w:rsid w:val="00322975"/>
    <w:rsid w:val="0032595D"/>
    <w:rsid w:val="0032735A"/>
    <w:rsid w:val="00330A11"/>
    <w:rsid w:val="003312F8"/>
    <w:rsid w:val="0033294C"/>
    <w:rsid w:val="00334507"/>
    <w:rsid w:val="00334CEC"/>
    <w:rsid w:val="0034013D"/>
    <w:rsid w:val="00340499"/>
    <w:rsid w:val="00344301"/>
    <w:rsid w:val="003460C6"/>
    <w:rsid w:val="00346592"/>
    <w:rsid w:val="00347647"/>
    <w:rsid w:val="00351B3F"/>
    <w:rsid w:val="003528BA"/>
    <w:rsid w:val="00353A31"/>
    <w:rsid w:val="00353C7A"/>
    <w:rsid w:val="003554B9"/>
    <w:rsid w:val="0035591E"/>
    <w:rsid w:val="003601A2"/>
    <w:rsid w:val="00360226"/>
    <w:rsid w:val="00360D90"/>
    <w:rsid w:val="00360DB6"/>
    <w:rsid w:val="00360E1A"/>
    <w:rsid w:val="00361225"/>
    <w:rsid w:val="003613EE"/>
    <w:rsid w:val="003615FB"/>
    <w:rsid w:val="00362871"/>
    <w:rsid w:val="0036377D"/>
    <w:rsid w:val="00364007"/>
    <w:rsid w:val="00364267"/>
    <w:rsid w:val="00364541"/>
    <w:rsid w:val="00365A1D"/>
    <w:rsid w:val="00366D2D"/>
    <w:rsid w:val="0036721F"/>
    <w:rsid w:val="00371669"/>
    <w:rsid w:val="0037403D"/>
    <w:rsid w:val="003779C2"/>
    <w:rsid w:val="00380A1B"/>
    <w:rsid w:val="00381AD8"/>
    <w:rsid w:val="00383FC4"/>
    <w:rsid w:val="0038428E"/>
    <w:rsid w:val="00385733"/>
    <w:rsid w:val="00391CB3"/>
    <w:rsid w:val="003924C7"/>
    <w:rsid w:val="00392CD5"/>
    <w:rsid w:val="003936DD"/>
    <w:rsid w:val="00393E3E"/>
    <w:rsid w:val="00394617"/>
    <w:rsid w:val="00396342"/>
    <w:rsid w:val="00396D46"/>
    <w:rsid w:val="003A0215"/>
    <w:rsid w:val="003A1973"/>
    <w:rsid w:val="003A3B29"/>
    <w:rsid w:val="003A41E7"/>
    <w:rsid w:val="003A6691"/>
    <w:rsid w:val="003B05F4"/>
    <w:rsid w:val="003B2FCB"/>
    <w:rsid w:val="003B44A1"/>
    <w:rsid w:val="003B7E55"/>
    <w:rsid w:val="003C0CC4"/>
    <w:rsid w:val="003C3C56"/>
    <w:rsid w:val="003C46C9"/>
    <w:rsid w:val="003C764E"/>
    <w:rsid w:val="003C7F11"/>
    <w:rsid w:val="003D1098"/>
    <w:rsid w:val="003D2ED1"/>
    <w:rsid w:val="003D3355"/>
    <w:rsid w:val="003D36BB"/>
    <w:rsid w:val="003D5849"/>
    <w:rsid w:val="003D6A82"/>
    <w:rsid w:val="003D7192"/>
    <w:rsid w:val="003E1178"/>
    <w:rsid w:val="003E1EDB"/>
    <w:rsid w:val="003E3526"/>
    <w:rsid w:val="003E4A1D"/>
    <w:rsid w:val="003E4B28"/>
    <w:rsid w:val="003E5A3D"/>
    <w:rsid w:val="003E64E8"/>
    <w:rsid w:val="003E79D7"/>
    <w:rsid w:val="003F03A7"/>
    <w:rsid w:val="003F137C"/>
    <w:rsid w:val="003F27EF"/>
    <w:rsid w:val="003F2A12"/>
    <w:rsid w:val="003F2C51"/>
    <w:rsid w:val="003F47B1"/>
    <w:rsid w:val="003F5612"/>
    <w:rsid w:val="003F723D"/>
    <w:rsid w:val="004007D1"/>
    <w:rsid w:val="004016E4"/>
    <w:rsid w:val="00401D27"/>
    <w:rsid w:val="00402AC0"/>
    <w:rsid w:val="00405EE5"/>
    <w:rsid w:val="00406BE2"/>
    <w:rsid w:val="00411329"/>
    <w:rsid w:val="004127A6"/>
    <w:rsid w:val="00416AE1"/>
    <w:rsid w:val="00416CC1"/>
    <w:rsid w:val="00420AAC"/>
    <w:rsid w:val="00421707"/>
    <w:rsid w:val="004219A3"/>
    <w:rsid w:val="00423AD9"/>
    <w:rsid w:val="00424EF7"/>
    <w:rsid w:val="00426E95"/>
    <w:rsid w:val="00430111"/>
    <w:rsid w:val="00437082"/>
    <w:rsid w:val="00437A69"/>
    <w:rsid w:val="00437F82"/>
    <w:rsid w:val="004403E6"/>
    <w:rsid w:val="00441BE6"/>
    <w:rsid w:val="00442242"/>
    <w:rsid w:val="004422C2"/>
    <w:rsid w:val="00442AD8"/>
    <w:rsid w:val="00442E3C"/>
    <w:rsid w:val="00445E44"/>
    <w:rsid w:val="00446168"/>
    <w:rsid w:val="00446A84"/>
    <w:rsid w:val="004475D1"/>
    <w:rsid w:val="00447F34"/>
    <w:rsid w:val="00447FA5"/>
    <w:rsid w:val="00451389"/>
    <w:rsid w:val="004518B1"/>
    <w:rsid w:val="004519D0"/>
    <w:rsid w:val="004526A1"/>
    <w:rsid w:val="00452E61"/>
    <w:rsid w:val="00454EFB"/>
    <w:rsid w:val="0045580D"/>
    <w:rsid w:val="00456905"/>
    <w:rsid w:val="00456F62"/>
    <w:rsid w:val="004575BF"/>
    <w:rsid w:val="004604C0"/>
    <w:rsid w:val="00461A71"/>
    <w:rsid w:val="00463B33"/>
    <w:rsid w:val="00463ED9"/>
    <w:rsid w:val="00467AA2"/>
    <w:rsid w:val="00470386"/>
    <w:rsid w:val="004717B2"/>
    <w:rsid w:val="004723B0"/>
    <w:rsid w:val="00472F43"/>
    <w:rsid w:val="0047321A"/>
    <w:rsid w:val="00474F95"/>
    <w:rsid w:val="00474FC8"/>
    <w:rsid w:val="004750D2"/>
    <w:rsid w:val="004753B3"/>
    <w:rsid w:val="00475BF4"/>
    <w:rsid w:val="004772CA"/>
    <w:rsid w:val="00477724"/>
    <w:rsid w:val="00477766"/>
    <w:rsid w:val="00477E22"/>
    <w:rsid w:val="00481107"/>
    <w:rsid w:val="0048110D"/>
    <w:rsid w:val="00481240"/>
    <w:rsid w:val="0048152D"/>
    <w:rsid w:val="0048270F"/>
    <w:rsid w:val="00482CC6"/>
    <w:rsid w:val="00483FD0"/>
    <w:rsid w:val="00484915"/>
    <w:rsid w:val="00484F56"/>
    <w:rsid w:val="00485FF2"/>
    <w:rsid w:val="00487484"/>
    <w:rsid w:val="0048785A"/>
    <w:rsid w:val="00487906"/>
    <w:rsid w:val="0049052F"/>
    <w:rsid w:val="00490DAA"/>
    <w:rsid w:val="004927B8"/>
    <w:rsid w:val="00492B2F"/>
    <w:rsid w:val="00492F9A"/>
    <w:rsid w:val="004930C7"/>
    <w:rsid w:val="0049371E"/>
    <w:rsid w:val="00494AA8"/>
    <w:rsid w:val="00495590"/>
    <w:rsid w:val="004957B9"/>
    <w:rsid w:val="0049678A"/>
    <w:rsid w:val="004A15C0"/>
    <w:rsid w:val="004A1BDD"/>
    <w:rsid w:val="004A1DDE"/>
    <w:rsid w:val="004A24F8"/>
    <w:rsid w:val="004A2A3D"/>
    <w:rsid w:val="004A4703"/>
    <w:rsid w:val="004A5526"/>
    <w:rsid w:val="004A7045"/>
    <w:rsid w:val="004B2BD9"/>
    <w:rsid w:val="004B4666"/>
    <w:rsid w:val="004B58A6"/>
    <w:rsid w:val="004B73BD"/>
    <w:rsid w:val="004B7581"/>
    <w:rsid w:val="004C11B6"/>
    <w:rsid w:val="004C1631"/>
    <w:rsid w:val="004C2CBF"/>
    <w:rsid w:val="004C3344"/>
    <w:rsid w:val="004C36B3"/>
    <w:rsid w:val="004C405B"/>
    <w:rsid w:val="004C509B"/>
    <w:rsid w:val="004C5169"/>
    <w:rsid w:val="004C7551"/>
    <w:rsid w:val="004C7C83"/>
    <w:rsid w:val="004D0388"/>
    <w:rsid w:val="004D30FE"/>
    <w:rsid w:val="004D3308"/>
    <w:rsid w:val="004D3D8B"/>
    <w:rsid w:val="004D46BD"/>
    <w:rsid w:val="004D5563"/>
    <w:rsid w:val="004D5D9E"/>
    <w:rsid w:val="004D618F"/>
    <w:rsid w:val="004D65E4"/>
    <w:rsid w:val="004E37D2"/>
    <w:rsid w:val="004E46A2"/>
    <w:rsid w:val="004E4D9C"/>
    <w:rsid w:val="004E6A77"/>
    <w:rsid w:val="004F05B4"/>
    <w:rsid w:val="004F7988"/>
    <w:rsid w:val="005033DA"/>
    <w:rsid w:val="005047CB"/>
    <w:rsid w:val="005058FC"/>
    <w:rsid w:val="005076F4"/>
    <w:rsid w:val="005102C4"/>
    <w:rsid w:val="005103D7"/>
    <w:rsid w:val="005118C2"/>
    <w:rsid w:val="00512A6D"/>
    <w:rsid w:val="00513048"/>
    <w:rsid w:val="00515D93"/>
    <w:rsid w:val="00520AD5"/>
    <w:rsid w:val="0052107F"/>
    <w:rsid w:val="00523938"/>
    <w:rsid w:val="005240AE"/>
    <w:rsid w:val="005246AE"/>
    <w:rsid w:val="0052536E"/>
    <w:rsid w:val="005254A8"/>
    <w:rsid w:val="0052690E"/>
    <w:rsid w:val="00530950"/>
    <w:rsid w:val="00531C2F"/>
    <w:rsid w:val="00531FCF"/>
    <w:rsid w:val="0053250D"/>
    <w:rsid w:val="005326DB"/>
    <w:rsid w:val="00532C7A"/>
    <w:rsid w:val="005330D2"/>
    <w:rsid w:val="00534A74"/>
    <w:rsid w:val="00534DCB"/>
    <w:rsid w:val="00535678"/>
    <w:rsid w:val="005416EF"/>
    <w:rsid w:val="0054415B"/>
    <w:rsid w:val="0054459E"/>
    <w:rsid w:val="005456DD"/>
    <w:rsid w:val="005467B2"/>
    <w:rsid w:val="00546CAB"/>
    <w:rsid w:val="00547A66"/>
    <w:rsid w:val="00547A7A"/>
    <w:rsid w:val="00551BD7"/>
    <w:rsid w:val="00552FD8"/>
    <w:rsid w:val="00553F3B"/>
    <w:rsid w:val="0055555B"/>
    <w:rsid w:val="005555F6"/>
    <w:rsid w:val="0055582A"/>
    <w:rsid w:val="005559AE"/>
    <w:rsid w:val="00556545"/>
    <w:rsid w:val="0055755A"/>
    <w:rsid w:val="00560AC1"/>
    <w:rsid w:val="00560F16"/>
    <w:rsid w:val="005662B7"/>
    <w:rsid w:val="00566CAA"/>
    <w:rsid w:val="0056707D"/>
    <w:rsid w:val="00567B81"/>
    <w:rsid w:val="0057069B"/>
    <w:rsid w:val="005722D2"/>
    <w:rsid w:val="0057415E"/>
    <w:rsid w:val="00575145"/>
    <w:rsid w:val="00576381"/>
    <w:rsid w:val="005766F6"/>
    <w:rsid w:val="00577385"/>
    <w:rsid w:val="0057744C"/>
    <w:rsid w:val="0058414B"/>
    <w:rsid w:val="00585A95"/>
    <w:rsid w:val="00586843"/>
    <w:rsid w:val="005870B9"/>
    <w:rsid w:val="0058786C"/>
    <w:rsid w:val="005917BF"/>
    <w:rsid w:val="0059392B"/>
    <w:rsid w:val="00593A16"/>
    <w:rsid w:val="00594804"/>
    <w:rsid w:val="00594FC1"/>
    <w:rsid w:val="005A0C86"/>
    <w:rsid w:val="005A1A1C"/>
    <w:rsid w:val="005A6525"/>
    <w:rsid w:val="005A7C75"/>
    <w:rsid w:val="005B2F6C"/>
    <w:rsid w:val="005B3293"/>
    <w:rsid w:val="005B56C3"/>
    <w:rsid w:val="005C0C66"/>
    <w:rsid w:val="005C2469"/>
    <w:rsid w:val="005C2AC2"/>
    <w:rsid w:val="005C44EE"/>
    <w:rsid w:val="005C4762"/>
    <w:rsid w:val="005C64A3"/>
    <w:rsid w:val="005C68F8"/>
    <w:rsid w:val="005C7D35"/>
    <w:rsid w:val="005D07B8"/>
    <w:rsid w:val="005D4803"/>
    <w:rsid w:val="005D4EF4"/>
    <w:rsid w:val="005D5E3E"/>
    <w:rsid w:val="005E7695"/>
    <w:rsid w:val="005F06F4"/>
    <w:rsid w:val="005F4929"/>
    <w:rsid w:val="005F645C"/>
    <w:rsid w:val="005F7A16"/>
    <w:rsid w:val="006002D0"/>
    <w:rsid w:val="0060160F"/>
    <w:rsid w:val="00602331"/>
    <w:rsid w:val="00603DD0"/>
    <w:rsid w:val="00605CE2"/>
    <w:rsid w:val="00605DD9"/>
    <w:rsid w:val="00606A57"/>
    <w:rsid w:val="0061021C"/>
    <w:rsid w:val="00610813"/>
    <w:rsid w:val="00611C9D"/>
    <w:rsid w:val="00614170"/>
    <w:rsid w:val="006204C3"/>
    <w:rsid w:val="00621CAE"/>
    <w:rsid w:val="00622276"/>
    <w:rsid w:val="00632BA3"/>
    <w:rsid w:val="00633608"/>
    <w:rsid w:val="00634299"/>
    <w:rsid w:val="00635881"/>
    <w:rsid w:val="00640FB0"/>
    <w:rsid w:val="006426B1"/>
    <w:rsid w:val="00642778"/>
    <w:rsid w:val="00643A02"/>
    <w:rsid w:val="006441FB"/>
    <w:rsid w:val="00651A9F"/>
    <w:rsid w:val="0065212A"/>
    <w:rsid w:val="00653F69"/>
    <w:rsid w:val="0065433F"/>
    <w:rsid w:val="006550AC"/>
    <w:rsid w:val="0065563B"/>
    <w:rsid w:val="00657FE4"/>
    <w:rsid w:val="006617E9"/>
    <w:rsid w:val="0066189A"/>
    <w:rsid w:val="00661A58"/>
    <w:rsid w:val="0066314E"/>
    <w:rsid w:val="00665C20"/>
    <w:rsid w:val="006670A2"/>
    <w:rsid w:val="00667DCA"/>
    <w:rsid w:val="00670C44"/>
    <w:rsid w:val="006710CB"/>
    <w:rsid w:val="00671EA0"/>
    <w:rsid w:val="00672DCF"/>
    <w:rsid w:val="00674221"/>
    <w:rsid w:val="00676AD7"/>
    <w:rsid w:val="00677844"/>
    <w:rsid w:val="00681364"/>
    <w:rsid w:val="006857C7"/>
    <w:rsid w:val="006862B0"/>
    <w:rsid w:val="00686AD4"/>
    <w:rsid w:val="006909AF"/>
    <w:rsid w:val="00690D1D"/>
    <w:rsid w:val="00690FF7"/>
    <w:rsid w:val="00691A70"/>
    <w:rsid w:val="006937E8"/>
    <w:rsid w:val="00693AF2"/>
    <w:rsid w:val="00693B5C"/>
    <w:rsid w:val="00697393"/>
    <w:rsid w:val="006A15CE"/>
    <w:rsid w:val="006A2A3B"/>
    <w:rsid w:val="006A34A7"/>
    <w:rsid w:val="006A41AC"/>
    <w:rsid w:val="006A484E"/>
    <w:rsid w:val="006A4F14"/>
    <w:rsid w:val="006A4F7F"/>
    <w:rsid w:val="006A6319"/>
    <w:rsid w:val="006A7141"/>
    <w:rsid w:val="006A7DCB"/>
    <w:rsid w:val="006B08F6"/>
    <w:rsid w:val="006B13CF"/>
    <w:rsid w:val="006B1548"/>
    <w:rsid w:val="006B5D1F"/>
    <w:rsid w:val="006B5FF8"/>
    <w:rsid w:val="006B7634"/>
    <w:rsid w:val="006C2530"/>
    <w:rsid w:val="006C3A12"/>
    <w:rsid w:val="006D03C3"/>
    <w:rsid w:val="006D2491"/>
    <w:rsid w:val="006D44BF"/>
    <w:rsid w:val="006D5DF8"/>
    <w:rsid w:val="006D74EB"/>
    <w:rsid w:val="006E026B"/>
    <w:rsid w:val="006E0E95"/>
    <w:rsid w:val="006E0E9E"/>
    <w:rsid w:val="006E157C"/>
    <w:rsid w:val="006E1880"/>
    <w:rsid w:val="006E1B74"/>
    <w:rsid w:val="006E30A4"/>
    <w:rsid w:val="006E33AA"/>
    <w:rsid w:val="006E507A"/>
    <w:rsid w:val="006E5AA9"/>
    <w:rsid w:val="006E62F8"/>
    <w:rsid w:val="006E77CD"/>
    <w:rsid w:val="006F21D1"/>
    <w:rsid w:val="006F2BDB"/>
    <w:rsid w:val="006F2EAD"/>
    <w:rsid w:val="006F2F7E"/>
    <w:rsid w:val="006F3E24"/>
    <w:rsid w:val="006F6B93"/>
    <w:rsid w:val="007008D2"/>
    <w:rsid w:val="00701CA9"/>
    <w:rsid w:val="0070239E"/>
    <w:rsid w:val="00702C52"/>
    <w:rsid w:val="00706DC1"/>
    <w:rsid w:val="00710226"/>
    <w:rsid w:val="0071028C"/>
    <w:rsid w:val="00711E9F"/>
    <w:rsid w:val="00712EFA"/>
    <w:rsid w:val="00713E24"/>
    <w:rsid w:val="00714C39"/>
    <w:rsid w:val="0071685E"/>
    <w:rsid w:val="00722DF3"/>
    <w:rsid w:val="00722FE4"/>
    <w:rsid w:val="00723189"/>
    <w:rsid w:val="00723630"/>
    <w:rsid w:val="007249C0"/>
    <w:rsid w:val="00724F96"/>
    <w:rsid w:val="007254F4"/>
    <w:rsid w:val="00725B54"/>
    <w:rsid w:val="00726D4F"/>
    <w:rsid w:val="007270CF"/>
    <w:rsid w:val="007311D9"/>
    <w:rsid w:val="00731D65"/>
    <w:rsid w:val="00732B6C"/>
    <w:rsid w:val="00732BA9"/>
    <w:rsid w:val="00736B8A"/>
    <w:rsid w:val="007409D8"/>
    <w:rsid w:val="0074184F"/>
    <w:rsid w:val="00741D74"/>
    <w:rsid w:val="0074331F"/>
    <w:rsid w:val="007457E6"/>
    <w:rsid w:val="007466C3"/>
    <w:rsid w:val="007473DA"/>
    <w:rsid w:val="007506B3"/>
    <w:rsid w:val="00750E94"/>
    <w:rsid w:val="007511F7"/>
    <w:rsid w:val="007513D2"/>
    <w:rsid w:val="00752930"/>
    <w:rsid w:val="00752ADB"/>
    <w:rsid w:val="00752E90"/>
    <w:rsid w:val="0075368F"/>
    <w:rsid w:val="00755DDE"/>
    <w:rsid w:val="007571B5"/>
    <w:rsid w:val="00757DAF"/>
    <w:rsid w:val="007604DE"/>
    <w:rsid w:val="00760831"/>
    <w:rsid w:val="00760B1E"/>
    <w:rsid w:val="007634E6"/>
    <w:rsid w:val="007649F0"/>
    <w:rsid w:val="00765A1A"/>
    <w:rsid w:val="00765AA3"/>
    <w:rsid w:val="00767A27"/>
    <w:rsid w:val="00767EB0"/>
    <w:rsid w:val="007711D1"/>
    <w:rsid w:val="00772547"/>
    <w:rsid w:val="007736C3"/>
    <w:rsid w:val="00775128"/>
    <w:rsid w:val="00782EEC"/>
    <w:rsid w:val="0078345F"/>
    <w:rsid w:val="0078384A"/>
    <w:rsid w:val="00783BC9"/>
    <w:rsid w:val="007874D0"/>
    <w:rsid w:val="007910EE"/>
    <w:rsid w:val="00791F14"/>
    <w:rsid w:val="007922DA"/>
    <w:rsid w:val="00793204"/>
    <w:rsid w:val="00793E74"/>
    <w:rsid w:val="00795499"/>
    <w:rsid w:val="007960B3"/>
    <w:rsid w:val="007972A6"/>
    <w:rsid w:val="007A0115"/>
    <w:rsid w:val="007A0B47"/>
    <w:rsid w:val="007A406F"/>
    <w:rsid w:val="007A4D19"/>
    <w:rsid w:val="007A5418"/>
    <w:rsid w:val="007A5ACB"/>
    <w:rsid w:val="007A5D1D"/>
    <w:rsid w:val="007A5E65"/>
    <w:rsid w:val="007A7265"/>
    <w:rsid w:val="007B05E6"/>
    <w:rsid w:val="007B0845"/>
    <w:rsid w:val="007B0F63"/>
    <w:rsid w:val="007B2E3F"/>
    <w:rsid w:val="007B30A4"/>
    <w:rsid w:val="007B322C"/>
    <w:rsid w:val="007B48FF"/>
    <w:rsid w:val="007B4B6D"/>
    <w:rsid w:val="007B5058"/>
    <w:rsid w:val="007B75E6"/>
    <w:rsid w:val="007B7E67"/>
    <w:rsid w:val="007C25C9"/>
    <w:rsid w:val="007C2E68"/>
    <w:rsid w:val="007C348A"/>
    <w:rsid w:val="007C3DCA"/>
    <w:rsid w:val="007C4CE5"/>
    <w:rsid w:val="007C6943"/>
    <w:rsid w:val="007C6BE7"/>
    <w:rsid w:val="007D0E36"/>
    <w:rsid w:val="007D0FB9"/>
    <w:rsid w:val="007D2295"/>
    <w:rsid w:val="007D27CF"/>
    <w:rsid w:val="007D36CA"/>
    <w:rsid w:val="007D70F1"/>
    <w:rsid w:val="007E083F"/>
    <w:rsid w:val="007E0C4D"/>
    <w:rsid w:val="007E1DC3"/>
    <w:rsid w:val="007E5C15"/>
    <w:rsid w:val="007E70FE"/>
    <w:rsid w:val="007F0E26"/>
    <w:rsid w:val="007F360D"/>
    <w:rsid w:val="007F3EAE"/>
    <w:rsid w:val="007F4F66"/>
    <w:rsid w:val="007F5805"/>
    <w:rsid w:val="00800D72"/>
    <w:rsid w:val="00800EA9"/>
    <w:rsid w:val="00801195"/>
    <w:rsid w:val="0080197E"/>
    <w:rsid w:val="008031EF"/>
    <w:rsid w:val="00804520"/>
    <w:rsid w:val="00805A2F"/>
    <w:rsid w:val="008075AC"/>
    <w:rsid w:val="00810788"/>
    <w:rsid w:val="0081227C"/>
    <w:rsid w:val="00813769"/>
    <w:rsid w:val="00814AE0"/>
    <w:rsid w:val="00815624"/>
    <w:rsid w:val="00816317"/>
    <w:rsid w:val="00823289"/>
    <w:rsid w:val="008244FC"/>
    <w:rsid w:val="0082500F"/>
    <w:rsid w:val="008255F9"/>
    <w:rsid w:val="00825A62"/>
    <w:rsid w:val="0082659D"/>
    <w:rsid w:val="00827842"/>
    <w:rsid w:val="00831093"/>
    <w:rsid w:val="0083235F"/>
    <w:rsid w:val="00834061"/>
    <w:rsid w:val="00834679"/>
    <w:rsid w:val="008357D4"/>
    <w:rsid w:val="008371EB"/>
    <w:rsid w:val="00840411"/>
    <w:rsid w:val="00841472"/>
    <w:rsid w:val="00841688"/>
    <w:rsid w:val="00843108"/>
    <w:rsid w:val="0084404C"/>
    <w:rsid w:val="00846DD8"/>
    <w:rsid w:val="00847CFF"/>
    <w:rsid w:val="00850163"/>
    <w:rsid w:val="0085030C"/>
    <w:rsid w:val="00850FCF"/>
    <w:rsid w:val="008516D5"/>
    <w:rsid w:val="00853853"/>
    <w:rsid w:val="00856AB3"/>
    <w:rsid w:val="00857726"/>
    <w:rsid w:val="00857A2F"/>
    <w:rsid w:val="00861170"/>
    <w:rsid w:val="00862954"/>
    <w:rsid w:val="0086388C"/>
    <w:rsid w:val="00863D21"/>
    <w:rsid w:val="0086469F"/>
    <w:rsid w:val="00870D47"/>
    <w:rsid w:val="00874A33"/>
    <w:rsid w:val="00874CED"/>
    <w:rsid w:val="008813CD"/>
    <w:rsid w:val="008820E9"/>
    <w:rsid w:val="00883652"/>
    <w:rsid w:val="00883940"/>
    <w:rsid w:val="008850E1"/>
    <w:rsid w:val="0088565D"/>
    <w:rsid w:val="00885D0A"/>
    <w:rsid w:val="008869E6"/>
    <w:rsid w:val="00886A89"/>
    <w:rsid w:val="00886AD3"/>
    <w:rsid w:val="00886F2B"/>
    <w:rsid w:val="008910AC"/>
    <w:rsid w:val="00893876"/>
    <w:rsid w:val="00895CB3"/>
    <w:rsid w:val="0089634A"/>
    <w:rsid w:val="008966E3"/>
    <w:rsid w:val="00896C20"/>
    <w:rsid w:val="008A002E"/>
    <w:rsid w:val="008A1D26"/>
    <w:rsid w:val="008A3373"/>
    <w:rsid w:val="008A35F3"/>
    <w:rsid w:val="008A3A4A"/>
    <w:rsid w:val="008A3A56"/>
    <w:rsid w:val="008A4A13"/>
    <w:rsid w:val="008A6026"/>
    <w:rsid w:val="008B1904"/>
    <w:rsid w:val="008B4B34"/>
    <w:rsid w:val="008B5B73"/>
    <w:rsid w:val="008B5BEE"/>
    <w:rsid w:val="008B6D66"/>
    <w:rsid w:val="008B7667"/>
    <w:rsid w:val="008C0DBC"/>
    <w:rsid w:val="008C1546"/>
    <w:rsid w:val="008C1ADB"/>
    <w:rsid w:val="008C26FF"/>
    <w:rsid w:val="008C276E"/>
    <w:rsid w:val="008C3934"/>
    <w:rsid w:val="008C60A9"/>
    <w:rsid w:val="008D01D6"/>
    <w:rsid w:val="008D0A63"/>
    <w:rsid w:val="008D4332"/>
    <w:rsid w:val="008D7191"/>
    <w:rsid w:val="008E0A69"/>
    <w:rsid w:val="008E21D6"/>
    <w:rsid w:val="008E2636"/>
    <w:rsid w:val="008E2865"/>
    <w:rsid w:val="008E6158"/>
    <w:rsid w:val="008E655E"/>
    <w:rsid w:val="008E6C6F"/>
    <w:rsid w:val="008F04A1"/>
    <w:rsid w:val="008F3695"/>
    <w:rsid w:val="008F5CB7"/>
    <w:rsid w:val="008F68AC"/>
    <w:rsid w:val="008F7E2F"/>
    <w:rsid w:val="00902D8C"/>
    <w:rsid w:val="00902F3D"/>
    <w:rsid w:val="00903F7C"/>
    <w:rsid w:val="00906BFD"/>
    <w:rsid w:val="00906F2E"/>
    <w:rsid w:val="00910D0C"/>
    <w:rsid w:val="00910D3C"/>
    <w:rsid w:val="009118B8"/>
    <w:rsid w:val="00911FEB"/>
    <w:rsid w:val="00914386"/>
    <w:rsid w:val="00914BF4"/>
    <w:rsid w:val="00915B72"/>
    <w:rsid w:val="00916195"/>
    <w:rsid w:val="009163A6"/>
    <w:rsid w:val="009176EF"/>
    <w:rsid w:val="00920CD3"/>
    <w:rsid w:val="009238E7"/>
    <w:rsid w:val="00923BE2"/>
    <w:rsid w:val="00924DF7"/>
    <w:rsid w:val="009315AB"/>
    <w:rsid w:val="00931FEE"/>
    <w:rsid w:val="00932734"/>
    <w:rsid w:val="009358CE"/>
    <w:rsid w:val="009358E5"/>
    <w:rsid w:val="00936DD1"/>
    <w:rsid w:val="00937C2B"/>
    <w:rsid w:val="00937E45"/>
    <w:rsid w:val="009403C8"/>
    <w:rsid w:val="00940653"/>
    <w:rsid w:val="0094230C"/>
    <w:rsid w:val="00942E51"/>
    <w:rsid w:val="00943FE7"/>
    <w:rsid w:val="00945494"/>
    <w:rsid w:val="00945D3F"/>
    <w:rsid w:val="00954A2D"/>
    <w:rsid w:val="00955803"/>
    <w:rsid w:val="00956ED5"/>
    <w:rsid w:val="009570B5"/>
    <w:rsid w:val="00963167"/>
    <w:rsid w:val="00966C03"/>
    <w:rsid w:val="00970C09"/>
    <w:rsid w:val="009719C7"/>
    <w:rsid w:val="00971A29"/>
    <w:rsid w:val="00972132"/>
    <w:rsid w:val="009733A0"/>
    <w:rsid w:val="009738D1"/>
    <w:rsid w:val="00981042"/>
    <w:rsid w:val="009814F2"/>
    <w:rsid w:val="009836F8"/>
    <w:rsid w:val="0098530B"/>
    <w:rsid w:val="0098582A"/>
    <w:rsid w:val="009868B2"/>
    <w:rsid w:val="00987272"/>
    <w:rsid w:val="00992540"/>
    <w:rsid w:val="0099299F"/>
    <w:rsid w:val="0099302A"/>
    <w:rsid w:val="00993259"/>
    <w:rsid w:val="00993B36"/>
    <w:rsid w:val="00996DED"/>
    <w:rsid w:val="009A0078"/>
    <w:rsid w:val="009A0987"/>
    <w:rsid w:val="009A1AFE"/>
    <w:rsid w:val="009A41DC"/>
    <w:rsid w:val="009A44B7"/>
    <w:rsid w:val="009A5DF1"/>
    <w:rsid w:val="009A5FBD"/>
    <w:rsid w:val="009B17C0"/>
    <w:rsid w:val="009B1C29"/>
    <w:rsid w:val="009B31F2"/>
    <w:rsid w:val="009B3BC7"/>
    <w:rsid w:val="009B4272"/>
    <w:rsid w:val="009B4525"/>
    <w:rsid w:val="009B5D5F"/>
    <w:rsid w:val="009B6DC3"/>
    <w:rsid w:val="009C0E30"/>
    <w:rsid w:val="009C0E48"/>
    <w:rsid w:val="009C1796"/>
    <w:rsid w:val="009C5E91"/>
    <w:rsid w:val="009C645C"/>
    <w:rsid w:val="009C73B1"/>
    <w:rsid w:val="009D0845"/>
    <w:rsid w:val="009D0CD6"/>
    <w:rsid w:val="009D0D93"/>
    <w:rsid w:val="009D11B9"/>
    <w:rsid w:val="009D12DB"/>
    <w:rsid w:val="009D2BE2"/>
    <w:rsid w:val="009D3255"/>
    <w:rsid w:val="009D3450"/>
    <w:rsid w:val="009D3910"/>
    <w:rsid w:val="009D3E1F"/>
    <w:rsid w:val="009D48E4"/>
    <w:rsid w:val="009D4AAB"/>
    <w:rsid w:val="009E1431"/>
    <w:rsid w:val="009E39D5"/>
    <w:rsid w:val="009E52DD"/>
    <w:rsid w:val="009E7A0C"/>
    <w:rsid w:val="009F0F1E"/>
    <w:rsid w:val="009F179E"/>
    <w:rsid w:val="009F1B8D"/>
    <w:rsid w:val="009F29CC"/>
    <w:rsid w:val="009F396D"/>
    <w:rsid w:val="009F4C52"/>
    <w:rsid w:val="009F583B"/>
    <w:rsid w:val="00A02182"/>
    <w:rsid w:val="00A02254"/>
    <w:rsid w:val="00A023CC"/>
    <w:rsid w:val="00A0323D"/>
    <w:rsid w:val="00A0396F"/>
    <w:rsid w:val="00A05F2D"/>
    <w:rsid w:val="00A05FF4"/>
    <w:rsid w:val="00A068DF"/>
    <w:rsid w:val="00A06CA6"/>
    <w:rsid w:val="00A072E4"/>
    <w:rsid w:val="00A073EA"/>
    <w:rsid w:val="00A121F4"/>
    <w:rsid w:val="00A14066"/>
    <w:rsid w:val="00A151F8"/>
    <w:rsid w:val="00A15326"/>
    <w:rsid w:val="00A16F28"/>
    <w:rsid w:val="00A1786A"/>
    <w:rsid w:val="00A17C1B"/>
    <w:rsid w:val="00A209FE"/>
    <w:rsid w:val="00A217E6"/>
    <w:rsid w:val="00A23381"/>
    <w:rsid w:val="00A239BC"/>
    <w:rsid w:val="00A2427B"/>
    <w:rsid w:val="00A246C1"/>
    <w:rsid w:val="00A2496D"/>
    <w:rsid w:val="00A24B25"/>
    <w:rsid w:val="00A256DC"/>
    <w:rsid w:val="00A25A49"/>
    <w:rsid w:val="00A25D4D"/>
    <w:rsid w:val="00A27474"/>
    <w:rsid w:val="00A3055E"/>
    <w:rsid w:val="00A30CF8"/>
    <w:rsid w:val="00A311E8"/>
    <w:rsid w:val="00A336F3"/>
    <w:rsid w:val="00A34229"/>
    <w:rsid w:val="00A35FEB"/>
    <w:rsid w:val="00A364E1"/>
    <w:rsid w:val="00A367D2"/>
    <w:rsid w:val="00A3686E"/>
    <w:rsid w:val="00A373FC"/>
    <w:rsid w:val="00A407BF"/>
    <w:rsid w:val="00A40EA5"/>
    <w:rsid w:val="00A41F9B"/>
    <w:rsid w:val="00A44775"/>
    <w:rsid w:val="00A45212"/>
    <w:rsid w:val="00A45C7C"/>
    <w:rsid w:val="00A45ED8"/>
    <w:rsid w:val="00A462A6"/>
    <w:rsid w:val="00A51DD2"/>
    <w:rsid w:val="00A53984"/>
    <w:rsid w:val="00A541C1"/>
    <w:rsid w:val="00A548FF"/>
    <w:rsid w:val="00A5543D"/>
    <w:rsid w:val="00A5628C"/>
    <w:rsid w:val="00A56B0B"/>
    <w:rsid w:val="00A57FC8"/>
    <w:rsid w:val="00A623F7"/>
    <w:rsid w:val="00A636BC"/>
    <w:rsid w:val="00A63B91"/>
    <w:rsid w:val="00A667D5"/>
    <w:rsid w:val="00A718D1"/>
    <w:rsid w:val="00A74306"/>
    <w:rsid w:val="00A7520C"/>
    <w:rsid w:val="00A776E8"/>
    <w:rsid w:val="00A81338"/>
    <w:rsid w:val="00A819E7"/>
    <w:rsid w:val="00A81CAC"/>
    <w:rsid w:val="00A82102"/>
    <w:rsid w:val="00A8466F"/>
    <w:rsid w:val="00A8657D"/>
    <w:rsid w:val="00A87BF7"/>
    <w:rsid w:val="00A90B2E"/>
    <w:rsid w:val="00A923DC"/>
    <w:rsid w:val="00A956FD"/>
    <w:rsid w:val="00AA14F4"/>
    <w:rsid w:val="00AA1C45"/>
    <w:rsid w:val="00AA1EA2"/>
    <w:rsid w:val="00AA3D0D"/>
    <w:rsid w:val="00AA4B38"/>
    <w:rsid w:val="00AA52F8"/>
    <w:rsid w:val="00AA5B80"/>
    <w:rsid w:val="00AA5E38"/>
    <w:rsid w:val="00AA6B6A"/>
    <w:rsid w:val="00AA72FF"/>
    <w:rsid w:val="00AA7584"/>
    <w:rsid w:val="00AB163D"/>
    <w:rsid w:val="00AB6BF1"/>
    <w:rsid w:val="00AC129E"/>
    <w:rsid w:val="00AC12D4"/>
    <w:rsid w:val="00AC35A3"/>
    <w:rsid w:val="00AC5EFC"/>
    <w:rsid w:val="00AC6288"/>
    <w:rsid w:val="00AD0A60"/>
    <w:rsid w:val="00AD1B3F"/>
    <w:rsid w:val="00AD24D7"/>
    <w:rsid w:val="00AD2A45"/>
    <w:rsid w:val="00AD6172"/>
    <w:rsid w:val="00AD7DD3"/>
    <w:rsid w:val="00AE05EC"/>
    <w:rsid w:val="00AE3D1E"/>
    <w:rsid w:val="00AE5A26"/>
    <w:rsid w:val="00AF0485"/>
    <w:rsid w:val="00AF0BAD"/>
    <w:rsid w:val="00AF20C5"/>
    <w:rsid w:val="00AF2CB1"/>
    <w:rsid w:val="00AF37D1"/>
    <w:rsid w:val="00AF4876"/>
    <w:rsid w:val="00AF5704"/>
    <w:rsid w:val="00AF6556"/>
    <w:rsid w:val="00B011E3"/>
    <w:rsid w:val="00B01934"/>
    <w:rsid w:val="00B021FC"/>
    <w:rsid w:val="00B03292"/>
    <w:rsid w:val="00B03A03"/>
    <w:rsid w:val="00B1112B"/>
    <w:rsid w:val="00B112B5"/>
    <w:rsid w:val="00B11CD5"/>
    <w:rsid w:val="00B11CD7"/>
    <w:rsid w:val="00B141A6"/>
    <w:rsid w:val="00B14942"/>
    <w:rsid w:val="00B14E2C"/>
    <w:rsid w:val="00B17300"/>
    <w:rsid w:val="00B175D5"/>
    <w:rsid w:val="00B17E02"/>
    <w:rsid w:val="00B22EC6"/>
    <w:rsid w:val="00B24D0F"/>
    <w:rsid w:val="00B25AA1"/>
    <w:rsid w:val="00B26352"/>
    <w:rsid w:val="00B27825"/>
    <w:rsid w:val="00B30289"/>
    <w:rsid w:val="00B33FD2"/>
    <w:rsid w:val="00B3464B"/>
    <w:rsid w:val="00B369FA"/>
    <w:rsid w:val="00B37D7F"/>
    <w:rsid w:val="00B418FF"/>
    <w:rsid w:val="00B4270A"/>
    <w:rsid w:val="00B43567"/>
    <w:rsid w:val="00B43F58"/>
    <w:rsid w:val="00B447F9"/>
    <w:rsid w:val="00B44DC7"/>
    <w:rsid w:val="00B460CE"/>
    <w:rsid w:val="00B46A0A"/>
    <w:rsid w:val="00B46BE5"/>
    <w:rsid w:val="00B5160C"/>
    <w:rsid w:val="00B519B4"/>
    <w:rsid w:val="00B52B88"/>
    <w:rsid w:val="00B52F27"/>
    <w:rsid w:val="00B531D9"/>
    <w:rsid w:val="00B546E9"/>
    <w:rsid w:val="00B55533"/>
    <w:rsid w:val="00B557D3"/>
    <w:rsid w:val="00B56689"/>
    <w:rsid w:val="00B60B83"/>
    <w:rsid w:val="00B61A9A"/>
    <w:rsid w:val="00B63CDF"/>
    <w:rsid w:val="00B65BD9"/>
    <w:rsid w:val="00B66A78"/>
    <w:rsid w:val="00B706B1"/>
    <w:rsid w:val="00B706F0"/>
    <w:rsid w:val="00B70A48"/>
    <w:rsid w:val="00B727E3"/>
    <w:rsid w:val="00B735FB"/>
    <w:rsid w:val="00B73A45"/>
    <w:rsid w:val="00B7519B"/>
    <w:rsid w:val="00B75C1C"/>
    <w:rsid w:val="00B76858"/>
    <w:rsid w:val="00B770CE"/>
    <w:rsid w:val="00B8040C"/>
    <w:rsid w:val="00B80832"/>
    <w:rsid w:val="00B8397F"/>
    <w:rsid w:val="00B83F25"/>
    <w:rsid w:val="00B853CD"/>
    <w:rsid w:val="00B869F9"/>
    <w:rsid w:val="00B90BB1"/>
    <w:rsid w:val="00B92368"/>
    <w:rsid w:val="00B9242E"/>
    <w:rsid w:val="00B939DB"/>
    <w:rsid w:val="00B94009"/>
    <w:rsid w:val="00B9479B"/>
    <w:rsid w:val="00BA1A09"/>
    <w:rsid w:val="00BA1D8A"/>
    <w:rsid w:val="00BA2E36"/>
    <w:rsid w:val="00BA3966"/>
    <w:rsid w:val="00BA4982"/>
    <w:rsid w:val="00BA5480"/>
    <w:rsid w:val="00BA687B"/>
    <w:rsid w:val="00BA6B4D"/>
    <w:rsid w:val="00BA6F7F"/>
    <w:rsid w:val="00BA7401"/>
    <w:rsid w:val="00BA7469"/>
    <w:rsid w:val="00BB0409"/>
    <w:rsid w:val="00BB25BD"/>
    <w:rsid w:val="00BB2630"/>
    <w:rsid w:val="00BB364D"/>
    <w:rsid w:val="00BB42AF"/>
    <w:rsid w:val="00BB52CE"/>
    <w:rsid w:val="00BB71AA"/>
    <w:rsid w:val="00BB72A7"/>
    <w:rsid w:val="00BB7889"/>
    <w:rsid w:val="00BC0000"/>
    <w:rsid w:val="00BC037E"/>
    <w:rsid w:val="00BC0992"/>
    <w:rsid w:val="00BC0E71"/>
    <w:rsid w:val="00BC24B8"/>
    <w:rsid w:val="00BC48F5"/>
    <w:rsid w:val="00BC4EF9"/>
    <w:rsid w:val="00BC62C1"/>
    <w:rsid w:val="00BC7373"/>
    <w:rsid w:val="00BC7762"/>
    <w:rsid w:val="00BD05DB"/>
    <w:rsid w:val="00BD2F17"/>
    <w:rsid w:val="00BD3EA7"/>
    <w:rsid w:val="00BD41D1"/>
    <w:rsid w:val="00BD49C7"/>
    <w:rsid w:val="00BD50E5"/>
    <w:rsid w:val="00BD589C"/>
    <w:rsid w:val="00BD64F4"/>
    <w:rsid w:val="00BE08B3"/>
    <w:rsid w:val="00BE114A"/>
    <w:rsid w:val="00BE1409"/>
    <w:rsid w:val="00BE2555"/>
    <w:rsid w:val="00BE3CF0"/>
    <w:rsid w:val="00BE4A00"/>
    <w:rsid w:val="00BE4FD8"/>
    <w:rsid w:val="00BE681B"/>
    <w:rsid w:val="00BE689A"/>
    <w:rsid w:val="00BE7679"/>
    <w:rsid w:val="00BF0A70"/>
    <w:rsid w:val="00BF2034"/>
    <w:rsid w:val="00BF439D"/>
    <w:rsid w:val="00BF6A02"/>
    <w:rsid w:val="00C01342"/>
    <w:rsid w:val="00C03C2B"/>
    <w:rsid w:val="00C0436D"/>
    <w:rsid w:val="00C04FBB"/>
    <w:rsid w:val="00C05142"/>
    <w:rsid w:val="00C05642"/>
    <w:rsid w:val="00C06F59"/>
    <w:rsid w:val="00C07AD2"/>
    <w:rsid w:val="00C07B11"/>
    <w:rsid w:val="00C1065F"/>
    <w:rsid w:val="00C10906"/>
    <w:rsid w:val="00C110B2"/>
    <w:rsid w:val="00C1255E"/>
    <w:rsid w:val="00C14558"/>
    <w:rsid w:val="00C161AA"/>
    <w:rsid w:val="00C177BF"/>
    <w:rsid w:val="00C22D19"/>
    <w:rsid w:val="00C23C1F"/>
    <w:rsid w:val="00C24230"/>
    <w:rsid w:val="00C247EF"/>
    <w:rsid w:val="00C27A2C"/>
    <w:rsid w:val="00C27D83"/>
    <w:rsid w:val="00C300D0"/>
    <w:rsid w:val="00C3347C"/>
    <w:rsid w:val="00C33777"/>
    <w:rsid w:val="00C33E5C"/>
    <w:rsid w:val="00C36310"/>
    <w:rsid w:val="00C3798B"/>
    <w:rsid w:val="00C414A6"/>
    <w:rsid w:val="00C43FE3"/>
    <w:rsid w:val="00C45384"/>
    <w:rsid w:val="00C45C0B"/>
    <w:rsid w:val="00C507D9"/>
    <w:rsid w:val="00C51999"/>
    <w:rsid w:val="00C528C7"/>
    <w:rsid w:val="00C55EC2"/>
    <w:rsid w:val="00C56930"/>
    <w:rsid w:val="00C56E10"/>
    <w:rsid w:val="00C574E8"/>
    <w:rsid w:val="00C57E47"/>
    <w:rsid w:val="00C60AB3"/>
    <w:rsid w:val="00C60DD9"/>
    <w:rsid w:val="00C60F25"/>
    <w:rsid w:val="00C61B2A"/>
    <w:rsid w:val="00C6204A"/>
    <w:rsid w:val="00C638AA"/>
    <w:rsid w:val="00C65A62"/>
    <w:rsid w:val="00C66C86"/>
    <w:rsid w:val="00C67990"/>
    <w:rsid w:val="00C67AF2"/>
    <w:rsid w:val="00C702DB"/>
    <w:rsid w:val="00C72271"/>
    <w:rsid w:val="00C739B0"/>
    <w:rsid w:val="00C739C4"/>
    <w:rsid w:val="00C7481C"/>
    <w:rsid w:val="00C74CBF"/>
    <w:rsid w:val="00C778E0"/>
    <w:rsid w:val="00C821B0"/>
    <w:rsid w:val="00C8282B"/>
    <w:rsid w:val="00C82B01"/>
    <w:rsid w:val="00C84045"/>
    <w:rsid w:val="00C8507A"/>
    <w:rsid w:val="00C916D9"/>
    <w:rsid w:val="00C93AF6"/>
    <w:rsid w:val="00C94409"/>
    <w:rsid w:val="00C9468B"/>
    <w:rsid w:val="00C965E0"/>
    <w:rsid w:val="00C977E8"/>
    <w:rsid w:val="00CA00AD"/>
    <w:rsid w:val="00CA1DD0"/>
    <w:rsid w:val="00CA2490"/>
    <w:rsid w:val="00CA2C5D"/>
    <w:rsid w:val="00CA52BA"/>
    <w:rsid w:val="00CB0437"/>
    <w:rsid w:val="00CB15A8"/>
    <w:rsid w:val="00CB1856"/>
    <w:rsid w:val="00CB3051"/>
    <w:rsid w:val="00CB444B"/>
    <w:rsid w:val="00CB4786"/>
    <w:rsid w:val="00CB57D9"/>
    <w:rsid w:val="00CB5DCA"/>
    <w:rsid w:val="00CB6EF3"/>
    <w:rsid w:val="00CB72BF"/>
    <w:rsid w:val="00CC102A"/>
    <w:rsid w:val="00CC6921"/>
    <w:rsid w:val="00CC7029"/>
    <w:rsid w:val="00CD0FB0"/>
    <w:rsid w:val="00CD2C6F"/>
    <w:rsid w:val="00CD34E6"/>
    <w:rsid w:val="00CD38F6"/>
    <w:rsid w:val="00CD46A8"/>
    <w:rsid w:val="00CD6929"/>
    <w:rsid w:val="00CD7545"/>
    <w:rsid w:val="00CE1F79"/>
    <w:rsid w:val="00CE5B4B"/>
    <w:rsid w:val="00CF0BEF"/>
    <w:rsid w:val="00CF20E4"/>
    <w:rsid w:val="00CF3938"/>
    <w:rsid w:val="00CF4664"/>
    <w:rsid w:val="00CF584B"/>
    <w:rsid w:val="00CF5A45"/>
    <w:rsid w:val="00CF5B46"/>
    <w:rsid w:val="00D00131"/>
    <w:rsid w:val="00D005D8"/>
    <w:rsid w:val="00D01138"/>
    <w:rsid w:val="00D01CE1"/>
    <w:rsid w:val="00D03864"/>
    <w:rsid w:val="00D04EF1"/>
    <w:rsid w:val="00D065E7"/>
    <w:rsid w:val="00D067D9"/>
    <w:rsid w:val="00D06D87"/>
    <w:rsid w:val="00D108CD"/>
    <w:rsid w:val="00D1148C"/>
    <w:rsid w:val="00D1285B"/>
    <w:rsid w:val="00D12FFE"/>
    <w:rsid w:val="00D14242"/>
    <w:rsid w:val="00D1463A"/>
    <w:rsid w:val="00D14D32"/>
    <w:rsid w:val="00D1521F"/>
    <w:rsid w:val="00D1795E"/>
    <w:rsid w:val="00D17CBA"/>
    <w:rsid w:val="00D2000C"/>
    <w:rsid w:val="00D20493"/>
    <w:rsid w:val="00D20E14"/>
    <w:rsid w:val="00D22517"/>
    <w:rsid w:val="00D22BAD"/>
    <w:rsid w:val="00D23544"/>
    <w:rsid w:val="00D23A1B"/>
    <w:rsid w:val="00D2453B"/>
    <w:rsid w:val="00D25FB3"/>
    <w:rsid w:val="00D26536"/>
    <w:rsid w:val="00D26E4C"/>
    <w:rsid w:val="00D27F54"/>
    <w:rsid w:val="00D31879"/>
    <w:rsid w:val="00D32051"/>
    <w:rsid w:val="00D32729"/>
    <w:rsid w:val="00D33253"/>
    <w:rsid w:val="00D3412E"/>
    <w:rsid w:val="00D35285"/>
    <w:rsid w:val="00D35C8C"/>
    <w:rsid w:val="00D36AC4"/>
    <w:rsid w:val="00D37828"/>
    <w:rsid w:val="00D40047"/>
    <w:rsid w:val="00D401AB"/>
    <w:rsid w:val="00D41BA1"/>
    <w:rsid w:val="00D422FF"/>
    <w:rsid w:val="00D46221"/>
    <w:rsid w:val="00D46D3E"/>
    <w:rsid w:val="00D46EF5"/>
    <w:rsid w:val="00D51F74"/>
    <w:rsid w:val="00D529DB"/>
    <w:rsid w:val="00D52C69"/>
    <w:rsid w:val="00D53279"/>
    <w:rsid w:val="00D53D08"/>
    <w:rsid w:val="00D54E96"/>
    <w:rsid w:val="00D55E4C"/>
    <w:rsid w:val="00D5644B"/>
    <w:rsid w:val="00D60C48"/>
    <w:rsid w:val="00D616BC"/>
    <w:rsid w:val="00D6191A"/>
    <w:rsid w:val="00D62DB0"/>
    <w:rsid w:val="00D655CD"/>
    <w:rsid w:val="00D65D4F"/>
    <w:rsid w:val="00D66F5A"/>
    <w:rsid w:val="00D711E1"/>
    <w:rsid w:val="00D72966"/>
    <w:rsid w:val="00D73701"/>
    <w:rsid w:val="00D73EC8"/>
    <w:rsid w:val="00D75E16"/>
    <w:rsid w:val="00D8249C"/>
    <w:rsid w:val="00D8364E"/>
    <w:rsid w:val="00D837E4"/>
    <w:rsid w:val="00D8521F"/>
    <w:rsid w:val="00D90D5A"/>
    <w:rsid w:val="00D955C4"/>
    <w:rsid w:val="00D97496"/>
    <w:rsid w:val="00DA02FF"/>
    <w:rsid w:val="00DA2361"/>
    <w:rsid w:val="00DA320F"/>
    <w:rsid w:val="00DA46B8"/>
    <w:rsid w:val="00DA55A8"/>
    <w:rsid w:val="00DA56D6"/>
    <w:rsid w:val="00DA5775"/>
    <w:rsid w:val="00DA5A71"/>
    <w:rsid w:val="00DA5B2E"/>
    <w:rsid w:val="00DA6CB9"/>
    <w:rsid w:val="00DA76C0"/>
    <w:rsid w:val="00DB1219"/>
    <w:rsid w:val="00DB195B"/>
    <w:rsid w:val="00DB3A3C"/>
    <w:rsid w:val="00DB4050"/>
    <w:rsid w:val="00DC0321"/>
    <w:rsid w:val="00DC330D"/>
    <w:rsid w:val="00DC374A"/>
    <w:rsid w:val="00DC6C2C"/>
    <w:rsid w:val="00DD380E"/>
    <w:rsid w:val="00DD3F48"/>
    <w:rsid w:val="00DD640B"/>
    <w:rsid w:val="00DD6506"/>
    <w:rsid w:val="00DD7498"/>
    <w:rsid w:val="00DE0061"/>
    <w:rsid w:val="00DE357F"/>
    <w:rsid w:val="00DE608B"/>
    <w:rsid w:val="00DE6862"/>
    <w:rsid w:val="00DE6D2D"/>
    <w:rsid w:val="00DE70C3"/>
    <w:rsid w:val="00DF2879"/>
    <w:rsid w:val="00DF3FE8"/>
    <w:rsid w:val="00DF41E3"/>
    <w:rsid w:val="00DF5F55"/>
    <w:rsid w:val="00DF6B68"/>
    <w:rsid w:val="00E04171"/>
    <w:rsid w:val="00E05086"/>
    <w:rsid w:val="00E05A3F"/>
    <w:rsid w:val="00E05ED3"/>
    <w:rsid w:val="00E07526"/>
    <w:rsid w:val="00E07D5B"/>
    <w:rsid w:val="00E07F3D"/>
    <w:rsid w:val="00E11933"/>
    <w:rsid w:val="00E125C7"/>
    <w:rsid w:val="00E1265B"/>
    <w:rsid w:val="00E149B7"/>
    <w:rsid w:val="00E14A2C"/>
    <w:rsid w:val="00E15A86"/>
    <w:rsid w:val="00E20D90"/>
    <w:rsid w:val="00E211D3"/>
    <w:rsid w:val="00E211E1"/>
    <w:rsid w:val="00E21485"/>
    <w:rsid w:val="00E254B7"/>
    <w:rsid w:val="00E26D37"/>
    <w:rsid w:val="00E33BC1"/>
    <w:rsid w:val="00E3433A"/>
    <w:rsid w:val="00E3501E"/>
    <w:rsid w:val="00E3758F"/>
    <w:rsid w:val="00E40E22"/>
    <w:rsid w:val="00E4314D"/>
    <w:rsid w:val="00E43B13"/>
    <w:rsid w:val="00E43D30"/>
    <w:rsid w:val="00E4629B"/>
    <w:rsid w:val="00E4691A"/>
    <w:rsid w:val="00E46CD1"/>
    <w:rsid w:val="00E47902"/>
    <w:rsid w:val="00E47E42"/>
    <w:rsid w:val="00E51F99"/>
    <w:rsid w:val="00E52097"/>
    <w:rsid w:val="00E521AC"/>
    <w:rsid w:val="00E53C8D"/>
    <w:rsid w:val="00E5499E"/>
    <w:rsid w:val="00E555DD"/>
    <w:rsid w:val="00E57748"/>
    <w:rsid w:val="00E61D9E"/>
    <w:rsid w:val="00E620D1"/>
    <w:rsid w:val="00E62C43"/>
    <w:rsid w:val="00E63EF5"/>
    <w:rsid w:val="00E652A0"/>
    <w:rsid w:val="00E656E3"/>
    <w:rsid w:val="00E65AD8"/>
    <w:rsid w:val="00E66FAB"/>
    <w:rsid w:val="00E67BB2"/>
    <w:rsid w:val="00E70B87"/>
    <w:rsid w:val="00E7145B"/>
    <w:rsid w:val="00E732E0"/>
    <w:rsid w:val="00E738FB"/>
    <w:rsid w:val="00E74067"/>
    <w:rsid w:val="00E75623"/>
    <w:rsid w:val="00E7647B"/>
    <w:rsid w:val="00E801E9"/>
    <w:rsid w:val="00E804B8"/>
    <w:rsid w:val="00E80921"/>
    <w:rsid w:val="00E8104C"/>
    <w:rsid w:val="00E81FC9"/>
    <w:rsid w:val="00E862B8"/>
    <w:rsid w:val="00E87B25"/>
    <w:rsid w:val="00E900BB"/>
    <w:rsid w:val="00E902A0"/>
    <w:rsid w:val="00E9138E"/>
    <w:rsid w:val="00E91C2A"/>
    <w:rsid w:val="00E91C6D"/>
    <w:rsid w:val="00E93922"/>
    <w:rsid w:val="00E93BC7"/>
    <w:rsid w:val="00E93D1C"/>
    <w:rsid w:val="00E93EBF"/>
    <w:rsid w:val="00E958A7"/>
    <w:rsid w:val="00E95C49"/>
    <w:rsid w:val="00E9711E"/>
    <w:rsid w:val="00EA00F5"/>
    <w:rsid w:val="00EA21A6"/>
    <w:rsid w:val="00EA2BB0"/>
    <w:rsid w:val="00EA2C70"/>
    <w:rsid w:val="00EA42CD"/>
    <w:rsid w:val="00EA542D"/>
    <w:rsid w:val="00EA5689"/>
    <w:rsid w:val="00EA5CF6"/>
    <w:rsid w:val="00EB0902"/>
    <w:rsid w:val="00EB1259"/>
    <w:rsid w:val="00EB1B36"/>
    <w:rsid w:val="00EB22B6"/>
    <w:rsid w:val="00EB2F2D"/>
    <w:rsid w:val="00EB423F"/>
    <w:rsid w:val="00EB58A0"/>
    <w:rsid w:val="00EB76F7"/>
    <w:rsid w:val="00EB7F76"/>
    <w:rsid w:val="00EC0701"/>
    <w:rsid w:val="00EC125B"/>
    <w:rsid w:val="00EC1609"/>
    <w:rsid w:val="00ED0388"/>
    <w:rsid w:val="00ED0A60"/>
    <w:rsid w:val="00ED0E99"/>
    <w:rsid w:val="00ED2B4F"/>
    <w:rsid w:val="00ED347A"/>
    <w:rsid w:val="00ED4B9A"/>
    <w:rsid w:val="00ED6131"/>
    <w:rsid w:val="00ED6AB6"/>
    <w:rsid w:val="00EE1268"/>
    <w:rsid w:val="00EE2A4D"/>
    <w:rsid w:val="00EE43DE"/>
    <w:rsid w:val="00EE5FE3"/>
    <w:rsid w:val="00EE708B"/>
    <w:rsid w:val="00EE7DAB"/>
    <w:rsid w:val="00EF1B21"/>
    <w:rsid w:val="00EF39D2"/>
    <w:rsid w:val="00EF4463"/>
    <w:rsid w:val="00EF4B54"/>
    <w:rsid w:val="00EF59EC"/>
    <w:rsid w:val="00EF60DD"/>
    <w:rsid w:val="00EF69BF"/>
    <w:rsid w:val="00EF7E95"/>
    <w:rsid w:val="00F0002C"/>
    <w:rsid w:val="00F009FF"/>
    <w:rsid w:val="00F00A80"/>
    <w:rsid w:val="00F0403F"/>
    <w:rsid w:val="00F070B0"/>
    <w:rsid w:val="00F07574"/>
    <w:rsid w:val="00F0762D"/>
    <w:rsid w:val="00F104BA"/>
    <w:rsid w:val="00F105F3"/>
    <w:rsid w:val="00F115C3"/>
    <w:rsid w:val="00F126EB"/>
    <w:rsid w:val="00F1282E"/>
    <w:rsid w:val="00F1352F"/>
    <w:rsid w:val="00F137DD"/>
    <w:rsid w:val="00F14F0C"/>
    <w:rsid w:val="00F14FDA"/>
    <w:rsid w:val="00F15184"/>
    <w:rsid w:val="00F155A1"/>
    <w:rsid w:val="00F15963"/>
    <w:rsid w:val="00F17CB7"/>
    <w:rsid w:val="00F22237"/>
    <w:rsid w:val="00F22EE2"/>
    <w:rsid w:val="00F24483"/>
    <w:rsid w:val="00F24F58"/>
    <w:rsid w:val="00F25170"/>
    <w:rsid w:val="00F26DBA"/>
    <w:rsid w:val="00F276B1"/>
    <w:rsid w:val="00F353B4"/>
    <w:rsid w:val="00F35665"/>
    <w:rsid w:val="00F4017F"/>
    <w:rsid w:val="00F405D6"/>
    <w:rsid w:val="00F42C03"/>
    <w:rsid w:val="00F4398B"/>
    <w:rsid w:val="00F43B23"/>
    <w:rsid w:val="00F44940"/>
    <w:rsid w:val="00F449D1"/>
    <w:rsid w:val="00F4632A"/>
    <w:rsid w:val="00F51AF9"/>
    <w:rsid w:val="00F523ED"/>
    <w:rsid w:val="00F52ED6"/>
    <w:rsid w:val="00F53C75"/>
    <w:rsid w:val="00F53D2C"/>
    <w:rsid w:val="00F54381"/>
    <w:rsid w:val="00F55A9E"/>
    <w:rsid w:val="00F564E6"/>
    <w:rsid w:val="00F56D5E"/>
    <w:rsid w:val="00F57084"/>
    <w:rsid w:val="00F57754"/>
    <w:rsid w:val="00F621E2"/>
    <w:rsid w:val="00F66292"/>
    <w:rsid w:val="00F70C1F"/>
    <w:rsid w:val="00F71229"/>
    <w:rsid w:val="00F712A8"/>
    <w:rsid w:val="00F72876"/>
    <w:rsid w:val="00F7374A"/>
    <w:rsid w:val="00F74986"/>
    <w:rsid w:val="00F75A90"/>
    <w:rsid w:val="00F76B54"/>
    <w:rsid w:val="00F7710D"/>
    <w:rsid w:val="00F80368"/>
    <w:rsid w:val="00F812C5"/>
    <w:rsid w:val="00F81B7B"/>
    <w:rsid w:val="00F82CB9"/>
    <w:rsid w:val="00F835FE"/>
    <w:rsid w:val="00F84AB0"/>
    <w:rsid w:val="00F85D87"/>
    <w:rsid w:val="00F87087"/>
    <w:rsid w:val="00F874E0"/>
    <w:rsid w:val="00F90C7A"/>
    <w:rsid w:val="00F9262F"/>
    <w:rsid w:val="00F93EB1"/>
    <w:rsid w:val="00F95081"/>
    <w:rsid w:val="00F95417"/>
    <w:rsid w:val="00F95AFB"/>
    <w:rsid w:val="00F96634"/>
    <w:rsid w:val="00F97392"/>
    <w:rsid w:val="00F978E6"/>
    <w:rsid w:val="00F97FA4"/>
    <w:rsid w:val="00FA130E"/>
    <w:rsid w:val="00FA157A"/>
    <w:rsid w:val="00FA1CCA"/>
    <w:rsid w:val="00FA1DCF"/>
    <w:rsid w:val="00FA2180"/>
    <w:rsid w:val="00FA7058"/>
    <w:rsid w:val="00FB0175"/>
    <w:rsid w:val="00FB0CC7"/>
    <w:rsid w:val="00FB2B46"/>
    <w:rsid w:val="00FB459E"/>
    <w:rsid w:val="00FB70B3"/>
    <w:rsid w:val="00FB7718"/>
    <w:rsid w:val="00FC3741"/>
    <w:rsid w:val="00FC424B"/>
    <w:rsid w:val="00FC45FA"/>
    <w:rsid w:val="00FC53AA"/>
    <w:rsid w:val="00FC5597"/>
    <w:rsid w:val="00FC59DE"/>
    <w:rsid w:val="00FC7ECC"/>
    <w:rsid w:val="00FD0558"/>
    <w:rsid w:val="00FD099B"/>
    <w:rsid w:val="00FD4AAD"/>
    <w:rsid w:val="00FD5526"/>
    <w:rsid w:val="00FD5C2D"/>
    <w:rsid w:val="00FD72BF"/>
    <w:rsid w:val="00FD773D"/>
    <w:rsid w:val="00FD7E5A"/>
    <w:rsid w:val="00FE0993"/>
    <w:rsid w:val="00FE1BA9"/>
    <w:rsid w:val="00FE32A0"/>
    <w:rsid w:val="00FE4BE6"/>
    <w:rsid w:val="00FE745B"/>
    <w:rsid w:val="00FE7C77"/>
    <w:rsid w:val="00FF0C6E"/>
    <w:rsid w:val="00FF1FC7"/>
    <w:rsid w:val="00FF3185"/>
    <w:rsid w:val="00FF702F"/>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D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782EEC"/>
    <w:pPr>
      <w:ind w:firstLine="709"/>
      <w:jc w:val="both"/>
    </w:pPr>
    <w:rPr>
      <w:sz w:val="24"/>
      <w:szCs w:val="24"/>
    </w:rPr>
  </w:style>
  <w:style w:type="paragraph" w:styleId="10">
    <w:name w:val="heading 1"/>
    <w:basedOn w:val="6"/>
    <w:next w:val="a7"/>
    <w:link w:val="12"/>
    <w:uiPriority w:val="9"/>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uiPriority w:val="9"/>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uiPriority w:val="9"/>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uiPriority w:val="9"/>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next w:val="a7"/>
    <w:link w:val="ad"/>
    <w:qFormat/>
    <w:rsid w:val="00301A0F"/>
    <w:pPr>
      <w:suppressAutoHyphens/>
      <w:spacing w:before="60" w:after="60"/>
      <w:ind w:left="1701" w:right="1701"/>
      <w:jc w:val="center"/>
    </w:pPr>
    <w:rPr>
      <w:b/>
      <w:bCs/>
      <w:spacing w:val="20"/>
      <w:sz w:val="28"/>
      <w:szCs w:val="28"/>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uiPriority w:val="99"/>
    <w:semiHidden/>
    <w:rsid w:val="00301A0F"/>
    <w:rPr>
      <w:rFonts w:ascii="Tahoma" w:hAnsi="Tahoma" w:cs="Tahoma"/>
      <w:sz w:val="16"/>
      <w:szCs w:val="16"/>
    </w:rPr>
  </w:style>
  <w:style w:type="character" w:customStyle="1" w:styleId="af9">
    <w:name w:val="Текст выноски Знак"/>
    <w:link w:val="af8"/>
    <w:uiPriority w:val="99"/>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link w:val="aff8"/>
    <w:semiHidden/>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5">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6">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7">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8">
    <w:name w:val="Информация об изменениях документа"/>
    <w:basedOn w:val="afff7"/>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9">
    <w:name w:val="footnote reference"/>
    <w:semiHidden/>
    <w:rsid w:val="00301A0F"/>
    <w:rPr>
      <w:rFonts w:cs="Times New Roman"/>
      <w:vertAlign w:val="superscript"/>
    </w:rPr>
  </w:style>
  <w:style w:type="character" w:styleId="afffa">
    <w:name w:val="annotation reference"/>
    <w:semiHidden/>
    <w:rsid w:val="00301A0F"/>
    <w:rPr>
      <w:rFonts w:cs="Times New Roman"/>
      <w:sz w:val="16"/>
      <w:szCs w:val="16"/>
    </w:rPr>
  </w:style>
  <w:style w:type="character" w:styleId="afffb">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basedOn w:val="a7"/>
    <w:link w:val="aff7"/>
    <w:semiHidden/>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c">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d">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e">
    <w:name w:val="Цветовое выделение"/>
    <w:rsid w:val="00301A0F"/>
    <w:rPr>
      <w:b/>
      <w:color w:val="000080"/>
    </w:rPr>
  </w:style>
  <w:style w:type="table" w:styleId="1ff1">
    <w:name w:val="Table Columns 1"/>
    <w:basedOn w:val="a9"/>
    <w:semiHidden/>
    <w:rsid w:val="00301A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
    <w:name w:val="Table Contemporary"/>
    <w:basedOn w:val="a9"/>
    <w:semiHidden/>
    <w:rsid w:val="00301A0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0">
    <w:name w:val="Table Elegant"/>
    <w:basedOn w:val="a9"/>
    <w:semiHidden/>
    <w:rsid w:val="00301A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1">
    <w:name w:val="Table Grid"/>
    <w:basedOn w:val="a9"/>
    <w:rsid w:val="00301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Стиль таблицы1"/>
    <w:basedOn w:val="affff1"/>
    <w:rsid w:val="00301A0F"/>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next w:val="a7"/>
    <w:autoRedefine/>
    <w:uiPriority w:val="39"/>
    <w:rsid w:val="003F47B1"/>
    <w:pPr>
      <w:tabs>
        <w:tab w:val="right" w:leader="dot" w:pos="9628"/>
      </w:tabs>
      <w:spacing w:before="120" w:after="120"/>
    </w:pPr>
    <w:rPr>
      <w:b/>
      <w:bCs/>
      <w:caps/>
      <w:noProof/>
      <w:sz w:val="24"/>
      <w:szCs w:val="24"/>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next w:val="a7"/>
    <w:autoRedefine/>
    <w:uiPriority w:val="39"/>
    <w:rsid w:val="003F47B1"/>
    <w:pPr>
      <w:tabs>
        <w:tab w:val="right" w:leader="dot" w:pos="9628"/>
      </w:tabs>
    </w:pPr>
    <w:rPr>
      <w:smallCaps/>
      <w:noProof/>
      <w:sz w:val="24"/>
      <w:szCs w:val="24"/>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2">
    <w:name w:val="footnote text"/>
    <w:aliases w:val="Знак Знак Знак3"/>
    <w:basedOn w:val="a7"/>
    <w:link w:val="affff3"/>
    <w:uiPriority w:val="99"/>
    <w:rsid w:val="00301A0F"/>
    <w:rPr>
      <w:sz w:val="20"/>
      <w:szCs w:val="20"/>
    </w:rPr>
  </w:style>
  <w:style w:type="character" w:customStyle="1" w:styleId="affff3">
    <w:name w:val="Текст сноски Знак"/>
    <w:aliases w:val="Знак Знак Знак3 Знак"/>
    <w:link w:val="affff2"/>
    <w:uiPriority w:val="99"/>
    <w:locked/>
    <w:rsid w:val="00301A0F"/>
    <w:rPr>
      <w:lang w:val="ru-RU" w:eastAsia="ru-RU" w:bidi="ar-SA"/>
    </w:rPr>
  </w:style>
  <w:style w:type="character" w:styleId="affff4">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5">
    <w:name w:val="Message Header"/>
    <w:basedOn w:val="a7"/>
    <w:link w:val="affff6"/>
    <w:rsid w:val="00301A0F"/>
    <w:pPr>
      <w:spacing w:before="120" w:after="120" w:line="199" w:lineRule="auto"/>
      <w:ind w:left="-57" w:right="113"/>
      <w:jc w:val="right"/>
    </w:pPr>
    <w:rPr>
      <w:rFonts w:ascii="NTHelvetica/Cyrillic" w:hAnsi="NTHelvetica/Cyrillic"/>
      <w:sz w:val="16"/>
      <w:szCs w:val="20"/>
    </w:rPr>
  </w:style>
  <w:style w:type="character" w:customStyle="1" w:styleId="affff6">
    <w:name w:val="Шапка Знак"/>
    <w:link w:val="affff5"/>
    <w:locked/>
    <w:rsid w:val="00301A0F"/>
    <w:rPr>
      <w:rFonts w:ascii="NTHelvetica/Cyrillic" w:hAnsi="NTHelvetica/Cyrillic"/>
      <w:sz w:val="16"/>
      <w:lang w:val="ru-RU" w:eastAsia="ru-RU" w:bidi="ar-SA"/>
    </w:rPr>
  </w:style>
  <w:style w:type="paragraph" w:customStyle="1" w:styleId="affff7">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8">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3"/>
      </w:numPr>
      <w:overflowPunct w:val="0"/>
      <w:autoSpaceDE w:val="0"/>
      <w:autoSpaceDN w:val="0"/>
      <w:adjustRightInd w:val="0"/>
    </w:pPr>
    <w:rPr>
      <w:sz w:val="20"/>
      <w:szCs w:val="20"/>
    </w:rPr>
  </w:style>
  <w:style w:type="paragraph" w:styleId="affff9">
    <w:name w:val="Body Text First Indent"/>
    <w:basedOn w:val="aff2"/>
    <w:link w:val="affffa"/>
    <w:rsid w:val="00301A0F"/>
    <w:pPr>
      <w:numPr>
        <w:ilvl w:val="0"/>
      </w:numPr>
      <w:spacing w:after="120"/>
      <w:ind w:firstLine="210"/>
    </w:pPr>
  </w:style>
  <w:style w:type="character" w:customStyle="1" w:styleId="affffa">
    <w:name w:val="Красная строка Знак"/>
    <w:link w:val="affff9"/>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b">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c">
    <w:name w:val="Письмо"/>
    <w:basedOn w:val="a7"/>
    <w:rsid w:val="00301A0F"/>
    <w:rPr>
      <w:sz w:val="28"/>
    </w:rPr>
  </w:style>
  <w:style w:type="paragraph" w:styleId="affffd">
    <w:name w:val="Block Text"/>
    <w:basedOn w:val="a7"/>
    <w:rsid w:val="00301A0F"/>
    <w:pPr>
      <w:ind w:left="900" w:right="715"/>
      <w:jc w:val="center"/>
    </w:pPr>
  </w:style>
  <w:style w:type="character" w:customStyle="1" w:styleId="affffe">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4"/>
    <w:rsid w:val="00301A0F"/>
    <w:pPr>
      <w:widowControl w:val="0"/>
    </w:pPr>
    <w:rPr>
      <w:rFonts w:ascii="Arial" w:hAnsi="Arial" w:cs="Arial"/>
      <w:sz w:val="18"/>
      <w:szCs w:val="20"/>
    </w:rPr>
  </w:style>
  <w:style w:type="paragraph" w:customStyle="1" w:styleId="-5">
    <w:name w:val="Таблица - Числа справа"/>
    <w:basedOn w:val="-0"/>
    <w:rsid w:val="00301A0F"/>
    <w:pPr>
      <w:jc w:val="right"/>
    </w:pPr>
  </w:style>
  <w:style w:type="paragraph" w:customStyle="1" w:styleId="-6">
    <w:name w:val="Таблица - Текст центр"/>
    <w:basedOn w:val="-0"/>
    <w:rsid w:val="00301A0F"/>
    <w:pPr>
      <w:jc w:val="center"/>
    </w:pPr>
  </w:style>
  <w:style w:type="paragraph" w:customStyle="1" w:styleId="-20">
    <w:name w:val="Таблица - Числа справа 2"/>
    <w:basedOn w:val="-5"/>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0">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1">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2">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4"/>
      </w:numPr>
      <w:spacing w:line="360" w:lineRule="auto"/>
    </w:pPr>
  </w:style>
  <w:style w:type="paragraph" w:customStyle="1" w:styleId="1ffb">
    <w:name w:val="Рецензия1"/>
    <w:hidden/>
    <w:semiHidden/>
    <w:rsid w:val="00301A0F"/>
    <w:rPr>
      <w:sz w:val="24"/>
      <w:szCs w:val="24"/>
    </w:rPr>
  </w:style>
  <w:style w:type="paragraph" w:customStyle="1" w:styleId="afffff3">
    <w:name w:val="Стиль"/>
    <w:rsid w:val="00301A0F"/>
    <w:pPr>
      <w:widowControl w:val="0"/>
      <w:autoSpaceDE w:val="0"/>
      <w:autoSpaceDN w:val="0"/>
      <w:ind w:firstLine="720"/>
      <w:jc w:val="both"/>
    </w:pPr>
    <w:rPr>
      <w:sz w:val="24"/>
      <w:szCs w:val="24"/>
      <w:lang w:val="en-US"/>
    </w:rPr>
  </w:style>
  <w:style w:type="paragraph" w:customStyle="1" w:styleId="afffff4">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5">
    <w:name w:val="Нумерованные заголовки"/>
    <w:basedOn w:val="afffff6"/>
    <w:next w:val="a7"/>
    <w:rsid w:val="00301A0F"/>
    <w:pPr>
      <w:tabs>
        <w:tab w:val="clear" w:pos="926"/>
        <w:tab w:val="num" w:pos="360"/>
      </w:tabs>
      <w:ind w:left="360" w:firstLine="360"/>
    </w:pPr>
    <w:rPr>
      <w:i/>
    </w:rPr>
  </w:style>
  <w:style w:type="paragraph" w:styleId="afffff6">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7">
    <w:name w:val="Основно"/>
    <w:basedOn w:val="a7"/>
    <w:rsid w:val="00301A0F"/>
    <w:pPr>
      <w:widowControl w:val="0"/>
      <w:spacing w:before="120" w:line="336" w:lineRule="auto"/>
      <w:ind w:firstLine="720"/>
    </w:pPr>
  </w:style>
  <w:style w:type="paragraph" w:customStyle="1" w:styleId="afffff8">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9">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9">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a">
    <w:name w:val="Утверждение"/>
    <w:basedOn w:val="a7"/>
    <w:link w:val="afffffb"/>
    <w:rsid w:val="00301A0F"/>
    <w:pPr>
      <w:jc w:val="right"/>
    </w:pPr>
    <w:rPr>
      <w:sz w:val="20"/>
      <w:szCs w:val="20"/>
    </w:rPr>
  </w:style>
  <w:style w:type="character" w:customStyle="1" w:styleId="afffffb">
    <w:name w:val="Утверждение Знак"/>
    <w:link w:val="afffffa"/>
    <w:locked/>
    <w:rsid w:val="00301A0F"/>
    <w:rPr>
      <w:lang w:val="ru-RU" w:eastAsia="ru-RU" w:bidi="ar-SA"/>
    </w:rPr>
  </w:style>
  <w:style w:type="paragraph" w:customStyle="1" w:styleId="afffffc">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5"/>
    <w:rsid w:val="00301A0F"/>
    <w:pPr>
      <w:ind w:right="227"/>
    </w:pPr>
    <w:rPr>
      <w:rFonts w:cs="Times New Roman"/>
    </w:rPr>
  </w:style>
  <w:style w:type="paragraph" w:customStyle="1" w:styleId="-41">
    <w:name w:val="Таблица - Числа справа 4"/>
    <w:basedOn w:val="-5"/>
    <w:rsid w:val="00301A0F"/>
    <w:pPr>
      <w:ind w:right="227"/>
    </w:pPr>
  </w:style>
  <w:style w:type="paragraph" w:customStyle="1" w:styleId="-04">
    <w:name w:val="Стиль Таблица - Числа справа 04"/>
    <w:basedOn w:val="-5"/>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d">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e">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5"/>
      </w:numPr>
    </w:pPr>
  </w:style>
  <w:style w:type="numbering" w:customStyle="1" w:styleId="a2">
    <w:name w:val="Список нумерованный"/>
    <w:rsid w:val="00301A0F"/>
    <w:pPr>
      <w:numPr>
        <w:numId w:val="16"/>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0">
    <w:name w:val="List Paragraph"/>
    <w:basedOn w:val="a7"/>
    <w:uiPriority w:val="34"/>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1">
    <w:name w:val="Абзац"/>
    <w:link w:val="affffff2"/>
    <w:rsid w:val="00301A0F"/>
    <w:pPr>
      <w:spacing w:before="120" w:after="60"/>
      <w:ind w:firstLine="567"/>
      <w:jc w:val="both"/>
    </w:pPr>
    <w:rPr>
      <w:rFonts w:eastAsia="Calibri"/>
      <w:sz w:val="24"/>
      <w:szCs w:val="24"/>
    </w:rPr>
  </w:style>
  <w:style w:type="character" w:customStyle="1" w:styleId="affffff2">
    <w:name w:val="Абзац Знак"/>
    <w:link w:val="affffff1"/>
    <w:locked/>
    <w:rsid w:val="00301A0F"/>
    <w:rPr>
      <w:rFonts w:eastAsia="Calibri"/>
      <w:sz w:val="24"/>
      <w:szCs w:val="24"/>
      <w:lang w:val="ru-RU" w:eastAsia="ru-RU" w:bidi="ar-SA"/>
    </w:rPr>
  </w:style>
  <w:style w:type="paragraph" w:customStyle="1" w:styleId="affffff3">
    <w:name w:val="Таблица_название_таблицы"/>
    <w:next w:val="affffff1"/>
    <w:link w:val="affffff4"/>
    <w:rsid w:val="00301A0F"/>
    <w:pPr>
      <w:keepNext/>
      <w:spacing w:after="120"/>
      <w:jc w:val="center"/>
    </w:pPr>
    <w:rPr>
      <w:rFonts w:eastAsia="Calibri"/>
      <w:bCs/>
      <w:sz w:val="24"/>
      <w:szCs w:val="22"/>
    </w:rPr>
  </w:style>
  <w:style w:type="character" w:customStyle="1" w:styleId="affffff4">
    <w:name w:val="Таблица_название_таблицы Знак"/>
    <w:link w:val="affffff3"/>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7"/>
      </w:numPr>
      <w:ind w:left="397" w:hanging="397"/>
      <w:jc w:val="both"/>
    </w:pPr>
    <w:rPr>
      <w:sz w:val="22"/>
      <w:szCs w:val="22"/>
    </w:rPr>
  </w:style>
  <w:style w:type="character" w:customStyle="1" w:styleId="119">
    <w:name w:val="Табличный_маркированный_11 Знак"/>
    <w:link w:val="11"/>
    <w:rsid w:val="00301A0F"/>
    <w:rPr>
      <w:sz w:val="22"/>
      <w:szCs w:val="22"/>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5">
    <w:name w:val="Знак Знак Знак"/>
    <w:basedOn w:val="a7"/>
    <w:rsid w:val="00301A0F"/>
    <w:pPr>
      <w:spacing w:after="160" w:line="240" w:lineRule="exact"/>
    </w:pPr>
    <w:rPr>
      <w:rFonts w:ascii="Verdana" w:hAnsi="Verdana"/>
      <w:sz w:val="20"/>
      <w:szCs w:val="20"/>
      <w:lang w:val="en-US" w:eastAsia="en-US"/>
    </w:rPr>
  </w:style>
  <w:style w:type="paragraph" w:styleId="affffff6">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18"/>
      </w:numPr>
      <w:spacing w:after="120"/>
      <w:ind w:left="927" w:firstLine="0"/>
    </w:pPr>
    <w:rPr>
      <w:szCs w:val="20"/>
    </w:rPr>
  </w:style>
  <w:style w:type="character" w:customStyle="1" w:styleId="4-1230">
    <w:name w:val="Заг4 - Пункт нумерованный 1.2.3. Знак"/>
    <w:link w:val="4-123"/>
    <w:locked/>
    <w:rsid w:val="00A45ED8"/>
    <w:rPr>
      <w:sz w:val="24"/>
    </w:rPr>
  </w:style>
  <w:style w:type="character" w:customStyle="1" w:styleId="3-0">
    <w:name w:val="Заг3 - Статья Знак"/>
    <w:link w:val="3-"/>
    <w:locked/>
    <w:rsid w:val="00A45ED8"/>
    <w:rPr>
      <w:rFonts w:ascii="Arial" w:hAnsi="Arial"/>
      <w:i/>
      <w:sz w:val="24"/>
    </w:rPr>
  </w:style>
  <w:style w:type="paragraph" w:customStyle="1" w:styleId="3-">
    <w:name w:val="Заг3 - Статья"/>
    <w:basedOn w:val="a7"/>
    <w:link w:val="3-0"/>
    <w:rsid w:val="00A45ED8"/>
    <w:pPr>
      <w:keepNext/>
      <w:keepLines/>
      <w:numPr>
        <w:numId w:val="19"/>
      </w:numPr>
      <w:spacing w:before="360" w:after="120"/>
      <w:outlineLvl w:val="2"/>
    </w:pPr>
    <w:rPr>
      <w:rFonts w:ascii="Arial" w:hAnsi="Arial"/>
      <w:i/>
      <w:szCs w:val="20"/>
    </w:rPr>
  </w:style>
  <w:style w:type="character" w:customStyle="1" w:styleId="-4">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7">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8">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9">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a">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b">
    <w:name w:val="Содержимое врезки"/>
    <w:basedOn w:val="a7"/>
    <w:rsid w:val="00A45ED8"/>
    <w:rPr>
      <w:color w:val="00000A"/>
      <w:szCs w:val="22"/>
    </w:rPr>
  </w:style>
  <w:style w:type="character" w:customStyle="1" w:styleId="-a">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c">
    <w:name w:val="Ссылка указателя"/>
    <w:rsid w:val="00A45ED8"/>
  </w:style>
  <w:style w:type="character" w:customStyle="1" w:styleId="blk">
    <w:name w:val="blk"/>
    <w:rsid w:val="00A45ED8"/>
    <w:rPr>
      <w:rFonts w:cs="Times New Roman"/>
    </w:rPr>
  </w:style>
  <w:style w:type="paragraph" w:customStyle="1" w:styleId="affffffd">
    <w:name w:val="Заглавие"/>
    <w:basedOn w:val="a7"/>
    <w:rsid w:val="00A45ED8"/>
    <w:pPr>
      <w:jc w:val="center"/>
    </w:pPr>
    <w:rPr>
      <w:b/>
      <w:color w:val="00000A"/>
      <w:szCs w:val="20"/>
    </w:rPr>
  </w:style>
  <w:style w:type="paragraph" w:customStyle="1" w:styleId="affffffe">
    <w:name w:val="Блочная цитата"/>
    <w:basedOn w:val="a7"/>
    <w:rsid w:val="00A45ED8"/>
    <w:rPr>
      <w:color w:val="00000A"/>
      <w:szCs w:val="22"/>
    </w:rPr>
  </w:style>
  <w:style w:type="paragraph" w:customStyle="1" w:styleId="afffffff">
    <w:name w:val="Содержимое таблицы"/>
    <w:basedOn w:val="a7"/>
    <w:rsid w:val="00A45ED8"/>
    <w:rPr>
      <w:color w:val="00000A"/>
      <w:szCs w:val="22"/>
    </w:rPr>
  </w:style>
  <w:style w:type="paragraph" w:customStyle="1" w:styleId="afffffff0">
    <w:name w:val="Заголовок таблицы"/>
    <w:basedOn w:val="afffffff"/>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1">
    <w:name w:val="No Spacing"/>
    <w:link w:val="afffffff2"/>
    <w:uiPriority w:val="1"/>
    <w:qFormat/>
    <w:rsid w:val="00605CE2"/>
    <w:rPr>
      <w:rFonts w:ascii="Calibri" w:hAnsi="Calibri"/>
      <w:sz w:val="22"/>
      <w:szCs w:val="22"/>
    </w:rPr>
  </w:style>
  <w:style w:type="character" w:customStyle="1" w:styleId="afffffff2">
    <w:name w:val="Без интервала Знак"/>
    <w:link w:val="afffffff1"/>
    <w:uiPriority w:val="1"/>
    <w:rsid w:val="00605CE2"/>
    <w:rPr>
      <w:rFonts w:ascii="Calibri" w:hAnsi="Calibri"/>
      <w:sz w:val="22"/>
      <w:szCs w:val="22"/>
      <w:lang w:bidi="ar-SA"/>
    </w:rPr>
  </w:style>
  <w:style w:type="paragraph" w:customStyle="1" w:styleId="3f2">
    <w:name w:val="Абзац списка3"/>
    <w:basedOn w:val="a7"/>
    <w:rsid w:val="00EC0701"/>
    <w:pPr>
      <w:autoSpaceDE w:val="0"/>
      <w:autoSpaceDN w:val="0"/>
      <w:adjustRightInd w:val="0"/>
      <w:ind w:left="720"/>
    </w:pPr>
  </w:style>
  <w:style w:type="paragraph" w:customStyle="1" w:styleId="3f3">
    <w:name w:val="Заголовок оглавления3"/>
    <w:basedOn w:val="10"/>
    <w:next w:val="a7"/>
    <w:rsid w:val="00EC0701"/>
    <w:pPr>
      <w:keepLines/>
      <w:numPr>
        <w:ilvl w:val="0"/>
      </w:numPr>
      <w:tabs>
        <w:tab w:val="num" w:pos="1152"/>
      </w:tabs>
      <w:suppressAutoHyphens w:val="0"/>
      <w:autoSpaceDE w:val="0"/>
      <w:autoSpaceDN w:val="0"/>
      <w:adjustRightInd w:val="0"/>
      <w:spacing w:before="480" w:line="276" w:lineRule="auto"/>
      <w:ind w:firstLine="709"/>
      <w:jc w:val="both"/>
      <w:outlineLvl w:val="9"/>
    </w:pPr>
    <w:rPr>
      <w:rFonts w:ascii="Cambria" w:hAnsi="Cambria"/>
      <w:caps w:val="0"/>
      <w:color w:val="365F91"/>
      <w:sz w:val="28"/>
      <w:szCs w:val="28"/>
    </w:rPr>
  </w:style>
  <w:style w:type="paragraph" w:customStyle="1" w:styleId="2f6">
    <w:name w:val="Знак Знак Знак2"/>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0">
    <w:name w:val="Знак Знак19 Знак Знак1"/>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1">
    <w:name w:val="Знак Знак191"/>
    <w:basedOn w:val="a7"/>
    <w:rsid w:val="00EC0701"/>
    <w:pPr>
      <w:autoSpaceDE w:val="0"/>
      <w:autoSpaceDN w:val="0"/>
      <w:adjustRightInd w:val="0"/>
      <w:spacing w:after="160" w:line="240" w:lineRule="exact"/>
    </w:pPr>
    <w:rPr>
      <w:rFonts w:ascii="Verdana" w:hAnsi="Verdana"/>
      <w:sz w:val="20"/>
      <w:szCs w:val="20"/>
      <w:lang w:val="en-US" w:eastAsia="en-US"/>
    </w:rPr>
  </w:style>
  <w:style w:type="numbering" w:customStyle="1" w:styleId="1fff6">
    <w:name w:val="Нет списка1"/>
    <w:next w:val="aa"/>
    <w:uiPriority w:val="99"/>
    <w:semiHidden/>
    <w:unhideWhenUsed/>
    <w:rsid w:val="00966C03"/>
  </w:style>
  <w:style w:type="paragraph" w:customStyle="1" w:styleId="1fff7">
    <w:name w:val="Заголовок1"/>
    <w:basedOn w:val="a7"/>
    <w:next w:val="a7"/>
    <w:rsid w:val="00966C03"/>
    <w:pPr>
      <w:suppressAutoHyphens/>
      <w:spacing w:before="60" w:after="60"/>
      <w:ind w:left="1701" w:right="1701" w:firstLine="0"/>
      <w:jc w:val="center"/>
    </w:pPr>
    <w:rPr>
      <w:b/>
      <w:bCs/>
      <w:spacing w:val="20"/>
      <w:sz w:val="28"/>
      <w:szCs w:val="28"/>
    </w:rPr>
  </w:style>
  <w:style w:type="table" w:customStyle="1" w:styleId="11a">
    <w:name w:val="Столбцы таблицы 11"/>
    <w:basedOn w:val="a9"/>
    <w:next w:val="1ff1"/>
    <w:semiHidden/>
    <w:rsid w:val="00966C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11">
    <w:name w:val="Столбцы таблицы 51"/>
    <w:basedOn w:val="a9"/>
    <w:next w:val="52"/>
    <w:semiHidden/>
    <w:rsid w:val="00966C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
    <w:name w:val="Таблица-список 21"/>
    <w:basedOn w:val="a9"/>
    <w:next w:val="-2"/>
    <w:semiHidden/>
    <w:rsid w:val="00966C0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9"/>
    <w:next w:val="-7"/>
    <w:semiHidden/>
    <w:rsid w:val="00966C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semiHidden/>
    <w:rsid w:val="00966C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15">
    <w:name w:val="Объемная таблица 31"/>
    <w:basedOn w:val="a9"/>
    <w:next w:val="37"/>
    <w:semiHidden/>
    <w:rsid w:val="00966C0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8">
    <w:name w:val="Современная таблица1"/>
    <w:basedOn w:val="a9"/>
    <w:next w:val="affff"/>
    <w:semiHidden/>
    <w:rsid w:val="00966C0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9">
    <w:name w:val="Изысканная таблица1"/>
    <w:basedOn w:val="a9"/>
    <w:next w:val="affff0"/>
    <w:semiHidden/>
    <w:rsid w:val="00966C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b">
    <w:name w:val="Изящная таблица 11"/>
    <w:basedOn w:val="a9"/>
    <w:next w:val="1ff2"/>
    <w:semiHidden/>
    <w:rsid w:val="00966C0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Веб-таблица 31"/>
    <w:basedOn w:val="a9"/>
    <w:next w:val="-3"/>
    <w:semiHidden/>
    <w:rsid w:val="00966C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a">
    <w:name w:val="Сетка таблицы1"/>
    <w:basedOn w:val="a9"/>
    <w:next w:val="affff1"/>
    <w:rsid w:val="0096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тиль таблицы11"/>
    <w:basedOn w:val="affff1"/>
    <w:rsid w:val="00966C03"/>
    <w:tblPr/>
  </w:style>
  <w:style w:type="table" w:customStyle="1" w:styleId="316">
    <w:name w:val="Классическая таблица 31"/>
    <w:basedOn w:val="a9"/>
    <w:next w:val="3a"/>
    <w:rsid w:val="00966C03"/>
    <w:pPr>
      <w:autoSpaceDE w:val="0"/>
      <w:autoSpaceDN w:val="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410">
    <w:name w:val="Сетка таблицы 41"/>
    <w:basedOn w:val="a9"/>
    <w:next w:val="44"/>
    <w:rsid w:val="00966C03"/>
    <w:pPr>
      <w:autoSpaceDE w:val="0"/>
      <w:autoSpaceDN w:val="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317">
    <w:name w:val="Столбцы таблицы 31"/>
    <w:basedOn w:val="a9"/>
    <w:next w:val="3b"/>
    <w:rsid w:val="00966C03"/>
    <w:pPr>
      <w:autoSpaceDE w:val="0"/>
      <w:autoSpaceDN w:val="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numbering" w:customStyle="1" w:styleId="218">
    <w:name w:val="Стиль21"/>
    <w:rsid w:val="00966C03"/>
  </w:style>
  <w:style w:type="numbering" w:customStyle="1" w:styleId="318">
    <w:name w:val="Стиль31"/>
    <w:rsid w:val="00966C03"/>
  </w:style>
  <w:style w:type="numbering" w:customStyle="1" w:styleId="411">
    <w:name w:val="Стиль41"/>
    <w:rsid w:val="00966C03"/>
  </w:style>
  <w:style w:type="numbering" w:customStyle="1" w:styleId="1231">
    <w:name w:val="Список нумерованный 1.2.3.1"/>
    <w:rsid w:val="00966C03"/>
  </w:style>
  <w:style w:type="numbering" w:customStyle="1" w:styleId="1fffb">
    <w:name w:val="Список нумерованный1"/>
    <w:rsid w:val="00966C03"/>
  </w:style>
  <w:style w:type="numbering" w:customStyle="1" w:styleId="1111111">
    <w:name w:val="1 / 1.1 / 1.1.11"/>
    <w:basedOn w:val="aa"/>
    <w:next w:val="111111"/>
    <w:rsid w:val="00966C03"/>
  </w:style>
  <w:style w:type="numbering" w:customStyle="1" w:styleId="ArticleSection11">
    <w:name w:val="Article / Section11"/>
    <w:rsid w:val="00966C03"/>
  </w:style>
  <w:style w:type="paragraph" w:customStyle="1" w:styleId="47">
    <w:name w:val="Знак Знак Знак4"/>
    <w:basedOn w:val="a7"/>
    <w:rsid w:val="001D1E6C"/>
    <w:pPr>
      <w:spacing w:after="160" w:line="240" w:lineRule="exact"/>
    </w:pPr>
    <w:rPr>
      <w:rFonts w:ascii="Verdana" w:hAnsi="Verdana"/>
      <w:sz w:val="20"/>
      <w:szCs w:val="20"/>
      <w:lang w:val="en-US" w:eastAsia="en-US"/>
    </w:rPr>
  </w:style>
  <w:style w:type="paragraph" w:customStyle="1" w:styleId="1930">
    <w:name w:val="Знак Знак19 Знак Знак3"/>
    <w:basedOn w:val="a7"/>
    <w:rsid w:val="001D1E6C"/>
    <w:pPr>
      <w:spacing w:after="160" w:line="240" w:lineRule="exact"/>
    </w:pPr>
    <w:rPr>
      <w:rFonts w:ascii="Verdana" w:hAnsi="Verdana"/>
      <w:sz w:val="20"/>
      <w:szCs w:val="20"/>
      <w:lang w:val="en-US" w:eastAsia="en-US"/>
    </w:rPr>
  </w:style>
  <w:style w:type="paragraph" w:customStyle="1" w:styleId="1920">
    <w:name w:val="Знак Знак192"/>
    <w:basedOn w:val="a7"/>
    <w:rsid w:val="001D1E6C"/>
    <w:pPr>
      <w:spacing w:after="160" w:line="240" w:lineRule="exact"/>
    </w:pPr>
    <w:rPr>
      <w:rFonts w:ascii="Verdana" w:hAnsi="Verdana"/>
      <w:sz w:val="20"/>
      <w:szCs w:val="20"/>
      <w:lang w:val="en-US" w:eastAsia="en-US"/>
    </w:rPr>
  </w:style>
  <w:style w:type="paragraph" w:customStyle="1" w:styleId="319">
    <w:name w:val="Абзац списка31"/>
    <w:basedOn w:val="a7"/>
    <w:rsid w:val="001D1E6C"/>
    <w:pPr>
      <w:autoSpaceDE w:val="0"/>
      <w:autoSpaceDN w:val="0"/>
      <w:adjustRightInd w:val="0"/>
      <w:ind w:left="720"/>
    </w:pPr>
  </w:style>
  <w:style w:type="paragraph" w:customStyle="1" w:styleId="31a">
    <w:name w:val="Заголовок оглавления31"/>
    <w:basedOn w:val="10"/>
    <w:next w:val="a7"/>
    <w:rsid w:val="001D1E6C"/>
    <w:pPr>
      <w:keepLines/>
      <w:numPr>
        <w:ilvl w:val="0"/>
      </w:numPr>
      <w:tabs>
        <w:tab w:val="num" w:pos="1152"/>
      </w:tabs>
      <w:suppressAutoHyphens w:val="0"/>
      <w:autoSpaceDE w:val="0"/>
      <w:autoSpaceDN w:val="0"/>
      <w:adjustRightInd w:val="0"/>
      <w:spacing w:before="480" w:line="276" w:lineRule="auto"/>
      <w:ind w:firstLine="709"/>
      <w:jc w:val="both"/>
      <w:outlineLvl w:val="9"/>
    </w:pPr>
    <w:rPr>
      <w:rFonts w:ascii="Cambria" w:hAnsi="Cambria"/>
      <w:caps w:val="0"/>
      <w:color w:val="365F91"/>
      <w:sz w:val="28"/>
      <w:szCs w:val="28"/>
    </w:rPr>
  </w:style>
  <w:style w:type="paragraph" w:customStyle="1" w:styleId="1921">
    <w:name w:val="Знак Знак19 Знак Знак2"/>
    <w:basedOn w:val="a7"/>
    <w:rsid w:val="001D1E6C"/>
    <w:pPr>
      <w:spacing w:after="160" w:line="240" w:lineRule="exact"/>
      <w:ind w:firstLine="0"/>
      <w:jc w:val="left"/>
    </w:pPr>
    <w:rPr>
      <w:rFonts w:ascii="Verdana" w:hAnsi="Verdana"/>
      <w:sz w:val="20"/>
      <w:szCs w:val="20"/>
      <w:lang w:val="en-US" w:eastAsia="en-US"/>
    </w:rPr>
  </w:style>
  <w:style w:type="numbering" w:customStyle="1" w:styleId="11d">
    <w:name w:val="Нет списка11"/>
    <w:next w:val="aa"/>
    <w:uiPriority w:val="99"/>
    <w:semiHidden/>
    <w:unhideWhenUsed/>
    <w:rsid w:val="001D1E6C"/>
  </w:style>
  <w:style w:type="paragraph" w:customStyle="1" w:styleId="reporticonsdocxls">
    <w:name w:val="reporticonsdocxls"/>
    <w:basedOn w:val="a7"/>
    <w:rsid w:val="001D1E6C"/>
    <w:pPr>
      <w:spacing w:before="100" w:beforeAutospacing="1" w:after="100" w:afterAutospacing="1"/>
      <w:ind w:firstLine="0"/>
      <w:jc w:val="left"/>
    </w:pPr>
  </w:style>
  <w:style w:type="paragraph" w:customStyle="1" w:styleId="nopadmarg">
    <w:name w:val="nopadmarg"/>
    <w:basedOn w:val="a7"/>
    <w:rsid w:val="001D1E6C"/>
    <w:pPr>
      <w:ind w:firstLine="0"/>
      <w:jc w:val="left"/>
    </w:pPr>
  </w:style>
  <w:style w:type="table" w:customStyle="1" w:styleId="TableNormal">
    <w:name w:val="Table Normal"/>
    <w:uiPriority w:val="2"/>
    <w:semiHidden/>
    <w:unhideWhenUsed/>
    <w:qFormat/>
    <w:rsid w:val="001D1E6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1D1E6C"/>
    <w:pPr>
      <w:widowControl w:val="0"/>
      <w:ind w:firstLine="0"/>
      <w:jc w:val="left"/>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1D1E6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
    <w:name w:val="Таблица - Список маркированный 1"/>
    <w:basedOn w:val="a7"/>
    <w:link w:val="-10"/>
    <w:qFormat/>
    <w:rsid w:val="00B9479B"/>
    <w:pPr>
      <w:numPr>
        <w:numId w:val="76"/>
      </w:numPr>
      <w:tabs>
        <w:tab w:val="left" w:pos="647"/>
      </w:tabs>
      <w:suppressAutoHyphens/>
      <w:jc w:val="left"/>
    </w:pPr>
  </w:style>
  <w:style w:type="character" w:customStyle="1" w:styleId="-10">
    <w:name w:val="Таблица - Список маркированный 1 Знак"/>
    <w:basedOn w:val="a8"/>
    <w:link w:val="-1"/>
    <w:rsid w:val="00B9479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782EEC"/>
    <w:pPr>
      <w:ind w:firstLine="709"/>
      <w:jc w:val="both"/>
    </w:pPr>
    <w:rPr>
      <w:sz w:val="24"/>
      <w:szCs w:val="24"/>
    </w:rPr>
  </w:style>
  <w:style w:type="paragraph" w:styleId="10">
    <w:name w:val="heading 1"/>
    <w:basedOn w:val="6"/>
    <w:next w:val="a7"/>
    <w:link w:val="12"/>
    <w:uiPriority w:val="9"/>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uiPriority w:val="9"/>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uiPriority w:val="9"/>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uiPriority w:val="9"/>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next w:val="a7"/>
    <w:link w:val="ad"/>
    <w:qFormat/>
    <w:rsid w:val="00301A0F"/>
    <w:pPr>
      <w:suppressAutoHyphens/>
      <w:spacing w:before="60" w:after="60"/>
      <w:ind w:left="1701" w:right="1701"/>
      <w:jc w:val="center"/>
    </w:pPr>
    <w:rPr>
      <w:b/>
      <w:bCs/>
      <w:spacing w:val="20"/>
      <w:sz w:val="28"/>
      <w:szCs w:val="28"/>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uiPriority w:val="99"/>
    <w:semiHidden/>
    <w:rsid w:val="00301A0F"/>
    <w:rPr>
      <w:rFonts w:ascii="Tahoma" w:hAnsi="Tahoma" w:cs="Tahoma"/>
      <w:sz w:val="16"/>
      <w:szCs w:val="16"/>
    </w:rPr>
  </w:style>
  <w:style w:type="character" w:customStyle="1" w:styleId="af9">
    <w:name w:val="Текст выноски Знак"/>
    <w:link w:val="af8"/>
    <w:uiPriority w:val="99"/>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link w:val="aff8"/>
    <w:semiHidden/>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5">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6">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7">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8">
    <w:name w:val="Информация об изменениях документа"/>
    <w:basedOn w:val="afff7"/>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9">
    <w:name w:val="footnote reference"/>
    <w:semiHidden/>
    <w:rsid w:val="00301A0F"/>
    <w:rPr>
      <w:rFonts w:cs="Times New Roman"/>
      <w:vertAlign w:val="superscript"/>
    </w:rPr>
  </w:style>
  <w:style w:type="character" w:styleId="afffa">
    <w:name w:val="annotation reference"/>
    <w:semiHidden/>
    <w:rsid w:val="00301A0F"/>
    <w:rPr>
      <w:rFonts w:cs="Times New Roman"/>
      <w:sz w:val="16"/>
      <w:szCs w:val="16"/>
    </w:rPr>
  </w:style>
  <w:style w:type="character" w:styleId="afffb">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basedOn w:val="a7"/>
    <w:link w:val="aff7"/>
    <w:semiHidden/>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c">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d">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e">
    <w:name w:val="Цветовое выделение"/>
    <w:rsid w:val="00301A0F"/>
    <w:rPr>
      <w:b/>
      <w:color w:val="000080"/>
    </w:rPr>
  </w:style>
  <w:style w:type="table" w:styleId="1ff1">
    <w:name w:val="Table Columns 1"/>
    <w:basedOn w:val="a9"/>
    <w:semiHidden/>
    <w:rsid w:val="00301A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
    <w:name w:val="Table Contemporary"/>
    <w:basedOn w:val="a9"/>
    <w:semiHidden/>
    <w:rsid w:val="00301A0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0">
    <w:name w:val="Table Elegant"/>
    <w:basedOn w:val="a9"/>
    <w:semiHidden/>
    <w:rsid w:val="00301A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1">
    <w:name w:val="Table Grid"/>
    <w:basedOn w:val="a9"/>
    <w:rsid w:val="00301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Стиль таблицы1"/>
    <w:basedOn w:val="affff1"/>
    <w:rsid w:val="00301A0F"/>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next w:val="a7"/>
    <w:autoRedefine/>
    <w:uiPriority w:val="39"/>
    <w:rsid w:val="003F47B1"/>
    <w:pPr>
      <w:tabs>
        <w:tab w:val="right" w:leader="dot" w:pos="9628"/>
      </w:tabs>
      <w:spacing w:before="120" w:after="120"/>
    </w:pPr>
    <w:rPr>
      <w:b/>
      <w:bCs/>
      <w:caps/>
      <w:noProof/>
      <w:sz w:val="24"/>
      <w:szCs w:val="24"/>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next w:val="a7"/>
    <w:autoRedefine/>
    <w:uiPriority w:val="39"/>
    <w:rsid w:val="003F47B1"/>
    <w:pPr>
      <w:tabs>
        <w:tab w:val="right" w:leader="dot" w:pos="9628"/>
      </w:tabs>
    </w:pPr>
    <w:rPr>
      <w:smallCaps/>
      <w:noProof/>
      <w:sz w:val="24"/>
      <w:szCs w:val="24"/>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2">
    <w:name w:val="footnote text"/>
    <w:aliases w:val="Знак Знак Знак3"/>
    <w:basedOn w:val="a7"/>
    <w:link w:val="affff3"/>
    <w:uiPriority w:val="99"/>
    <w:rsid w:val="00301A0F"/>
    <w:rPr>
      <w:sz w:val="20"/>
      <w:szCs w:val="20"/>
    </w:rPr>
  </w:style>
  <w:style w:type="character" w:customStyle="1" w:styleId="affff3">
    <w:name w:val="Текст сноски Знак"/>
    <w:aliases w:val="Знак Знак Знак3 Знак"/>
    <w:link w:val="affff2"/>
    <w:uiPriority w:val="99"/>
    <w:locked/>
    <w:rsid w:val="00301A0F"/>
    <w:rPr>
      <w:lang w:val="ru-RU" w:eastAsia="ru-RU" w:bidi="ar-SA"/>
    </w:rPr>
  </w:style>
  <w:style w:type="character" w:styleId="affff4">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5">
    <w:name w:val="Message Header"/>
    <w:basedOn w:val="a7"/>
    <w:link w:val="affff6"/>
    <w:rsid w:val="00301A0F"/>
    <w:pPr>
      <w:spacing w:before="120" w:after="120" w:line="199" w:lineRule="auto"/>
      <w:ind w:left="-57" w:right="113"/>
      <w:jc w:val="right"/>
    </w:pPr>
    <w:rPr>
      <w:rFonts w:ascii="NTHelvetica/Cyrillic" w:hAnsi="NTHelvetica/Cyrillic"/>
      <w:sz w:val="16"/>
      <w:szCs w:val="20"/>
    </w:rPr>
  </w:style>
  <w:style w:type="character" w:customStyle="1" w:styleId="affff6">
    <w:name w:val="Шапка Знак"/>
    <w:link w:val="affff5"/>
    <w:locked/>
    <w:rsid w:val="00301A0F"/>
    <w:rPr>
      <w:rFonts w:ascii="NTHelvetica/Cyrillic" w:hAnsi="NTHelvetica/Cyrillic"/>
      <w:sz w:val="16"/>
      <w:lang w:val="ru-RU" w:eastAsia="ru-RU" w:bidi="ar-SA"/>
    </w:rPr>
  </w:style>
  <w:style w:type="paragraph" w:customStyle="1" w:styleId="affff7">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8">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3"/>
      </w:numPr>
      <w:overflowPunct w:val="0"/>
      <w:autoSpaceDE w:val="0"/>
      <w:autoSpaceDN w:val="0"/>
      <w:adjustRightInd w:val="0"/>
    </w:pPr>
    <w:rPr>
      <w:sz w:val="20"/>
      <w:szCs w:val="20"/>
    </w:rPr>
  </w:style>
  <w:style w:type="paragraph" w:styleId="affff9">
    <w:name w:val="Body Text First Indent"/>
    <w:basedOn w:val="aff2"/>
    <w:link w:val="affffa"/>
    <w:rsid w:val="00301A0F"/>
    <w:pPr>
      <w:numPr>
        <w:ilvl w:val="0"/>
      </w:numPr>
      <w:spacing w:after="120"/>
      <w:ind w:firstLine="210"/>
    </w:pPr>
  </w:style>
  <w:style w:type="character" w:customStyle="1" w:styleId="affffa">
    <w:name w:val="Красная строка Знак"/>
    <w:link w:val="affff9"/>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b">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c">
    <w:name w:val="Письмо"/>
    <w:basedOn w:val="a7"/>
    <w:rsid w:val="00301A0F"/>
    <w:rPr>
      <w:sz w:val="28"/>
    </w:rPr>
  </w:style>
  <w:style w:type="paragraph" w:styleId="affffd">
    <w:name w:val="Block Text"/>
    <w:basedOn w:val="a7"/>
    <w:rsid w:val="00301A0F"/>
    <w:pPr>
      <w:ind w:left="900" w:right="715"/>
      <w:jc w:val="center"/>
    </w:pPr>
  </w:style>
  <w:style w:type="character" w:customStyle="1" w:styleId="affffe">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4"/>
    <w:rsid w:val="00301A0F"/>
    <w:pPr>
      <w:widowControl w:val="0"/>
    </w:pPr>
    <w:rPr>
      <w:rFonts w:ascii="Arial" w:hAnsi="Arial" w:cs="Arial"/>
      <w:sz w:val="18"/>
      <w:szCs w:val="20"/>
    </w:rPr>
  </w:style>
  <w:style w:type="paragraph" w:customStyle="1" w:styleId="-5">
    <w:name w:val="Таблица - Числа справа"/>
    <w:basedOn w:val="-0"/>
    <w:rsid w:val="00301A0F"/>
    <w:pPr>
      <w:jc w:val="right"/>
    </w:pPr>
  </w:style>
  <w:style w:type="paragraph" w:customStyle="1" w:styleId="-6">
    <w:name w:val="Таблица - Текст центр"/>
    <w:basedOn w:val="-0"/>
    <w:rsid w:val="00301A0F"/>
    <w:pPr>
      <w:jc w:val="center"/>
    </w:pPr>
  </w:style>
  <w:style w:type="paragraph" w:customStyle="1" w:styleId="-20">
    <w:name w:val="Таблица - Числа справа 2"/>
    <w:basedOn w:val="-5"/>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0">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1">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2">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4"/>
      </w:numPr>
      <w:spacing w:line="360" w:lineRule="auto"/>
    </w:pPr>
  </w:style>
  <w:style w:type="paragraph" w:customStyle="1" w:styleId="1ffb">
    <w:name w:val="Рецензия1"/>
    <w:hidden/>
    <w:semiHidden/>
    <w:rsid w:val="00301A0F"/>
    <w:rPr>
      <w:sz w:val="24"/>
      <w:szCs w:val="24"/>
    </w:rPr>
  </w:style>
  <w:style w:type="paragraph" w:customStyle="1" w:styleId="afffff3">
    <w:name w:val="Стиль"/>
    <w:rsid w:val="00301A0F"/>
    <w:pPr>
      <w:widowControl w:val="0"/>
      <w:autoSpaceDE w:val="0"/>
      <w:autoSpaceDN w:val="0"/>
      <w:ind w:firstLine="720"/>
      <w:jc w:val="both"/>
    </w:pPr>
    <w:rPr>
      <w:sz w:val="24"/>
      <w:szCs w:val="24"/>
      <w:lang w:val="en-US"/>
    </w:rPr>
  </w:style>
  <w:style w:type="paragraph" w:customStyle="1" w:styleId="afffff4">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5">
    <w:name w:val="Нумерованные заголовки"/>
    <w:basedOn w:val="afffff6"/>
    <w:next w:val="a7"/>
    <w:rsid w:val="00301A0F"/>
    <w:pPr>
      <w:tabs>
        <w:tab w:val="clear" w:pos="926"/>
        <w:tab w:val="num" w:pos="360"/>
      </w:tabs>
      <w:ind w:left="360" w:firstLine="360"/>
    </w:pPr>
    <w:rPr>
      <w:i/>
    </w:rPr>
  </w:style>
  <w:style w:type="paragraph" w:styleId="afffff6">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7">
    <w:name w:val="Основно"/>
    <w:basedOn w:val="a7"/>
    <w:rsid w:val="00301A0F"/>
    <w:pPr>
      <w:widowControl w:val="0"/>
      <w:spacing w:before="120" w:line="336" w:lineRule="auto"/>
      <w:ind w:firstLine="720"/>
    </w:pPr>
  </w:style>
  <w:style w:type="paragraph" w:customStyle="1" w:styleId="afffff8">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9">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9">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a">
    <w:name w:val="Утверждение"/>
    <w:basedOn w:val="a7"/>
    <w:link w:val="afffffb"/>
    <w:rsid w:val="00301A0F"/>
    <w:pPr>
      <w:jc w:val="right"/>
    </w:pPr>
    <w:rPr>
      <w:sz w:val="20"/>
      <w:szCs w:val="20"/>
    </w:rPr>
  </w:style>
  <w:style w:type="character" w:customStyle="1" w:styleId="afffffb">
    <w:name w:val="Утверждение Знак"/>
    <w:link w:val="afffffa"/>
    <w:locked/>
    <w:rsid w:val="00301A0F"/>
    <w:rPr>
      <w:lang w:val="ru-RU" w:eastAsia="ru-RU" w:bidi="ar-SA"/>
    </w:rPr>
  </w:style>
  <w:style w:type="paragraph" w:customStyle="1" w:styleId="afffffc">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5"/>
    <w:rsid w:val="00301A0F"/>
    <w:pPr>
      <w:ind w:right="227"/>
    </w:pPr>
    <w:rPr>
      <w:rFonts w:cs="Times New Roman"/>
    </w:rPr>
  </w:style>
  <w:style w:type="paragraph" w:customStyle="1" w:styleId="-41">
    <w:name w:val="Таблица - Числа справа 4"/>
    <w:basedOn w:val="-5"/>
    <w:rsid w:val="00301A0F"/>
    <w:pPr>
      <w:ind w:right="227"/>
    </w:pPr>
  </w:style>
  <w:style w:type="paragraph" w:customStyle="1" w:styleId="-04">
    <w:name w:val="Стиль Таблица - Числа справа 04"/>
    <w:basedOn w:val="-5"/>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d">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e">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5"/>
      </w:numPr>
    </w:pPr>
  </w:style>
  <w:style w:type="numbering" w:customStyle="1" w:styleId="a2">
    <w:name w:val="Список нумерованный"/>
    <w:rsid w:val="00301A0F"/>
    <w:pPr>
      <w:numPr>
        <w:numId w:val="16"/>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0">
    <w:name w:val="List Paragraph"/>
    <w:basedOn w:val="a7"/>
    <w:uiPriority w:val="34"/>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1">
    <w:name w:val="Абзац"/>
    <w:link w:val="affffff2"/>
    <w:rsid w:val="00301A0F"/>
    <w:pPr>
      <w:spacing w:before="120" w:after="60"/>
      <w:ind w:firstLine="567"/>
      <w:jc w:val="both"/>
    </w:pPr>
    <w:rPr>
      <w:rFonts w:eastAsia="Calibri"/>
      <w:sz w:val="24"/>
      <w:szCs w:val="24"/>
    </w:rPr>
  </w:style>
  <w:style w:type="character" w:customStyle="1" w:styleId="affffff2">
    <w:name w:val="Абзац Знак"/>
    <w:link w:val="affffff1"/>
    <w:locked/>
    <w:rsid w:val="00301A0F"/>
    <w:rPr>
      <w:rFonts w:eastAsia="Calibri"/>
      <w:sz w:val="24"/>
      <w:szCs w:val="24"/>
      <w:lang w:val="ru-RU" w:eastAsia="ru-RU" w:bidi="ar-SA"/>
    </w:rPr>
  </w:style>
  <w:style w:type="paragraph" w:customStyle="1" w:styleId="affffff3">
    <w:name w:val="Таблица_название_таблицы"/>
    <w:next w:val="affffff1"/>
    <w:link w:val="affffff4"/>
    <w:rsid w:val="00301A0F"/>
    <w:pPr>
      <w:keepNext/>
      <w:spacing w:after="120"/>
      <w:jc w:val="center"/>
    </w:pPr>
    <w:rPr>
      <w:rFonts w:eastAsia="Calibri"/>
      <w:bCs/>
      <w:sz w:val="24"/>
      <w:szCs w:val="22"/>
    </w:rPr>
  </w:style>
  <w:style w:type="character" w:customStyle="1" w:styleId="affffff4">
    <w:name w:val="Таблица_название_таблицы Знак"/>
    <w:link w:val="affffff3"/>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7"/>
      </w:numPr>
      <w:ind w:left="397" w:hanging="397"/>
      <w:jc w:val="both"/>
    </w:pPr>
    <w:rPr>
      <w:sz w:val="22"/>
      <w:szCs w:val="22"/>
    </w:rPr>
  </w:style>
  <w:style w:type="character" w:customStyle="1" w:styleId="119">
    <w:name w:val="Табличный_маркированный_11 Знак"/>
    <w:link w:val="11"/>
    <w:rsid w:val="00301A0F"/>
    <w:rPr>
      <w:sz w:val="22"/>
      <w:szCs w:val="22"/>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5">
    <w:name w:val="Знак Знак Знак"/>
    <w:basedOn w:val="a7"/>
    <w:rsid w:val="00301A0F"/>
    <w:pPr>
      <w:spacing w:after="160" w:line="240" w:lineRule="exact"/>
    </w:pPr>
    <w:rPr>
      <w:rFonts w:ascii="Verdana" w:hAnsi="Verdana"/>
      <w:sz w:val="20"/>
      <w:szCs w:val="20"/>
      <w:lang w:val="en-US" w:eastAsia="en-US"/>
    </w:rPr>
  </w:style>
  <w:style w:type="paragraph" w:styleId="affffff6">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18"/>
      </w:numPr>
      <w:spacing w:after="120"/>
      <w:ind w:left="927" w:firstLine="0"/>
    </w:pPr>
    <w:rPr>
      <w:szCs w:val="20"/>
    </w:rPr>
  </w:style>
  <w:style w:type="character" w:customStyle="1" w:styleId="4-1230">
    <w:name w:val="Заг4 - Пункт нумерованный 1.2.3. Знак"/>
    <w:link w:val="4-123"/>
    <w:locked/>
    <w:rsid w:val="00A45ED8"/>
    <w:rPr>
      <w:sz w:val="24"/>
    </w:rPr>
  </w:style>
  <w:style w:type="character" w:customStyle="1" w:styleId="3-0">
    <w:name w:val="Заг3 - Статья Знак"/>
    <w:link w:val="3-"/>
    <w:locked/>
    <w:rsid w:val="00A45ED8"/>
    <w:rPr>
      <w:rFonts w:ascii="Arial" w:hAnsi="Arial"/>
      <w:i/>
      <w:sz w:val="24"/>
    </w:rPr>
  </w:style>
  <w:style w:type="paragraph" w:customStyle="1" w:styleId="3-">
    <w:name w:val="Заг3 - Статья"/>
    <w:basedOn w:val="a7"/>
    <w:link w:val="3-0"/>
    <w:rsid w:val="00A45ED8"/>
    <w:pPr>
      <w:keepNext/>
      <w:keepLines/>
      <w:numPr>
        <w:numId w:val="19"/>
      </w:numPr>
      <w:spacing w:before="360" w:after="120"/>
      <w:outlineLvl w:val="2"/>
    </w:pPr>
    <w:rPr>
      <w:rFonts w:ascii="Arial" w:hAnsi="Arial"/>
      <w:i/>
      <w:szCs w:val="20"/>
    </w:rPr>
  </w:style>
  <w:style w:type="character" w:customStyle="1" w:styleId="-4">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7">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8">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9">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a">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b">
    <w:name w:val="Содержимое врезки"/>
    <w:basedOn w:val="a7"/>
    <w:rsid w:val="00A45ED8"/>
    <w:rPr>
      <w:color w:val="00000A"/>
      <w:szCs w:val="22"/>
    </w:rPr>
  </w:style>
  <w:style w:type="character" w:customStyle="1" w:styleId="-a">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c">
    <w:name w:val="Ссылка указателя"/>
    <w:rsid w:val="00A45ED8"/>
  </w:style>
  <w:style w:type="character" w:customStyle="1" w:styleId="blk">
    <w:name w:val="blk"/>
    <w:rsid w:val="00A45ED8"/>
    <w:rPr>
      <w:rFonts w:cs="Times New Roman"/>
    </w:rPr>
  </w:style>
  <w:style w:type="paragraph" w:customStyle="1" w:styleId="affffffd">
    <w:name w:val="Заглавие"/>
    <w:basedOn w:val="a7"/>
    <w:rsid w:val="00A45ED8"/>
    <w:pPr>
      <w:jc w:val="center"/>
    </w:pPr>
    <w:rPr>
      <w:b/>
      <w:color w:val="00000A"/>
      <w:szCs w:val="20"/>
    </w:rPr>
  </w:style>
  <w:style w:type="paragraph" w:customStyle="1" w:styleId="affffffe">
    <w:name w:val="Блочная цитата"/>
    <w:basedOn w:val="a7"/>
    <w:rsid w:val="00A45ED8"/>
    <w:rPr>
      <w:color w:val="00000A"/>
      <w:szCs w:val="22"/>
    </w:rPr>
  </w:style>
  <w:style w:type="paragraph" w:customStyle="1" w:styleId="afffffff">
    <w:name w:val="Содержимое таблицы"/>
    <w:basedOn w:val="a7"/>
    <w:rsid w:val="00A45ED8"/>
    <w:rPr>
      <w:color w:val="00000A"/>
      <w:szCs w:val="22"/>
    </w:rPr>
  </w:style>
  <w:style w:type="paragraph" w:customStyle="1" w:styleId="afffffff0">
    <w:name w:val="Заголовок таблицы"/>
    <w:basedOn w:val="afffffff"/>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1">
    <w:name w:val="No Spacing"/>
    <w:link w:val="afffffff2"/>
    <w:uiPriority w:val="1"/>
    <w:qFormat/>
    <w:rsid w:val="00605CE2"/>
    <w:rPr>
      <w:rFonts w:ascii="Calibri" w:hAnsi="Calibri"/>
      <w:sz w:val="22"/>
      <w:szCs w:val="22"/>
    </w:rPr>
  </w:style>
  <w:style w:type="character" w:customStyle="1" w:styleId="afffffff2">
    <w:name w:val="Без интервала Знак"/>
    <w:link w:val="afffffff1"/>
    <w:uiPriority w:val="1"/>
    <w:rsid w:val="00605CE2"/>
    <w:rPr>
      <w:rFonts w:ascii="Calibri" w:hAnsi="Calibri"/>
      <w:sz w:val="22"/>
      <w:szCs w:val="22"/>
      <w:lang w:bidi="ar-SA"/>
    </w:rPr>
  </w:style>
  <w:style w:type="paragraph" w:customStyle="1" w:styleId="3f2">
    <w:name w:val="Абзац списка3"/>
    <w:basedOn w:val="a7"/>
    <w:rsid w:val="00EC0701"/>
    <w:pPr>
      <w:autoSpaceDE w:val="0"/>
      <w:autoSpaceDN w:val="0"/>
      <w:adjustRightInd w:val="0"/>
      <w:ind w:left="720"/>
    </w:pPr>
  </w:style>
  <w:style w:type="paragraph" w:customStyle="1" w:styleId="3f3">
    <w:name w:val="Заголовок оглавления3"/>
    <w:basedOn w:val="10"/>
    <w:next w:val="a7"/>
    <w:rsid w:val="00EC0701"/>
    <w:pPr>
      <w:keepLines/>
      <w:numPr>
        <w:ilvl w:val="0"/>
      </w:numPr>
      <w:tabs>
        <w:tab w:val="num" w:pos="1152"/>
      </w:tabs>
      <w:suppressAutoHyphens w:val="0"/>
      <w:autoSpaceDE w:val="0"/>
      <w:autoSpaceDN w:val="0"/>
      <w:adjustRightInd w:val="0"/>
      <w:spacing w:before="480" w:line="276" w:lineRule="auto"/>
      <w:ind w:firstLine="709"/>
      <w:jc w:val="both"/>
      <w:outlineLvl w:val="9"/>
    </w:pPr>
    <w:rPr>
      <w:rFonts w:ascii="Cambria" w:hAnsi="Cambria"/>
      <w:caps w:val="0"/>
      <w:color w:val="365F91"/>
      <w:sz w:val="28"/>
      <w:szCs w:val="28"/>
    </w:rPr>
  </w:style>
  <w:style w:type="paragraph" w:customStyle="1" w:styleId="2f6">
    <w:name w:val="Знак Знак Знак2"/>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0">
    <w:name w:val="Знак Знак19 Знак Знак1"/>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1">
    <w:name w:val="Знак Знак191"/>
    <w:basedOn w:val="a7"/>
    <w:rsid w:val="00EC0701"/>
    <w:pPr>
      <w:autoSpaceDE w:val="0"/>
      <w:autoSpaceDN w:val="0"/>
      <w:adjustRightInd w:val="0"/>
      <w:spacing w:after="160" w:line="240" w:lineRule="exact"/>
    </w:pPr>
    <w:rPr>
      <w:rFonts w:ascii="Verdana" w:hAnsi="Verdana"/>
      <w:sz w:val="20"/>
      <w:szCs w:val="20"/>
      <w:lang w:val="en-US" w:eastAsia="en-US"/>
    </w:rPr>
  </w:style>
  <w:style w:type="numbering" w:customStyle="1" w:styleId="1fff6">
    <w:name w:val="Нет списка1"/>
    <w:next w:val="aa"/>
    <w:uiPriority w:val="99"/>
    <w:semiHidden/>
    <w:unhideWhenUsed/>
    <w:rsid w:val="00966C03"/>
  </w:style>
  <w:style w:type="paragraph" w:customStyle="1" w:styleId="1fff7">
    <w:name w:val="Заголовок1"/>
    <w:basedOn w:val="a7"/>
    <w:next w:val="a7"/>
    <w:rsid w:val="00966C03"/>
    <w:pPr>
      <w:suppressAutoHyphens/>
      <w:spacing w:before="60" w:after="60"/>
      <w:ind w:left="1701" w:right="1701" w:firstLine="0"/>
      <w:jc w:val="center"/>
    </w:pPr>
    <w:rPr>
      <w:b/>
      <w:bCs/>
      <w:spacing w:val="20"/>
      <w:sz w:val="28"/>
      <w:szCs w:val="28"/>
    </w:rPr>
  </w:style>
  <w:style w:type="table" w:customStyle="1" w:styleId="11a">
    <w:name w:val="Столбцы таблицы 11"/>
    <w:basedOn w:val="a9"/>
    <w:next w:val="1ff1"/>
    <w:semiHidden/>
    <w:rsid w:val="00966C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11">
    <w:name w:val="Столбцы таблицы 51"/>
    <w:basedOn w:val="a9"/>
    <w:next w:val="52"/>
    <w:semiHidden/>
    <w:rsid w:val="00966C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
    <w:name w:val="Таблица-список 21"/>
    <w:basedOn w:val="a9"/>
    <w:next w:val="-2"/>
    <w:semiHidden/>
    <w:rsid w:val="00966C0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9"/>
    <w:next w:val="-7"/>
    <w:semiHidden/>
    <w:rsid w:val="00966C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semiHidden/>
    <w:rsid w:val="00966C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15">
    <w:name w:val="Объемная таблица 31"/>
    <w:basedOn w:val="a9"/>
    <w:next w:val="37"/>
    <w:semiHidden/>
    <w:rsid w:val="00966C0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8">
    <w:name w:val="Современная таблица1"/>
    <w:basedOn w:val="a9"/>
    <w:next w:val="affff"/>
    <w:semiHidden/>
    <w:rsid w:val="00966C0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9">
    <w:name w:val="Изысканная таблица1"/>
    <w:basedOn w:val="a9"/>
    <w:next w:val="affff0"/>
    <w:semiHidden/>
    <w:rsid w:val="00966C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b">
    <w:name w:val="Изящная таблица 11"/>
    <w:basedOn w:val="a9"/>
    <w:next w:val="1ff2"/>
    <w:semiHidden/>
    <w:rsid w:val="00966C0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Веб-таблица 31"/>
    <w:basedOn w:val="a9"/>
    <w:next w:val="-3"/>
    <w:semiHidden/>
    <w:rsid w:val="00966C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a">
    <w:name w:val="Сетка таблицы1"/>
    <w:basedOn w:val="a9"/>
    <w:next w:val="affff1"/>
    <w:rsid w:val="00966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тиль таблицы11"/>
    <w:basedOn w:val="affff1"/>
    <w:rsid w:val="00966C03"/>
    <w:tblPr/>
  </w:style>
  <w:style w:type="table" w:customStyle="1" w:styleId="316">
    <w:name w:val="Классическая таблица 31"/>
    <w:basedOn w:val="a9"/>
    <w:next w:val="3a"/>
    <w:rsid w:val="00966C03"/>
    <w:pPr>
      <w:autoSpaceDE w:val="0"/>
      <w:autoSpaceDN w:val="0"/>
    </w:pPr>
    <w:rPr>
      <w:rFonts w:eastAsia="MS Mincho"/>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410">
    <w:name w:val="Сетка таблицы 41"/>
    <w:basedOn w:val="a9"/>
    <w:next w:val="44"/>
    <w:rsid w:val="00966C03"/>
    <w:pPr>
      <w:autoSpaceDE w:val="0"/>
      <w:autoSpaceDN w:val="0"/>
    </w:pPr>
    <w:rPr>
      <w:rFonts w:eastAsia="MS Mincho"/>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317">
    <w:name w:val="Столбцы таблицы 31"/>
    <w:basedOn w:val="a9"/>
    <w:next w:val="3b"/>
    <w:rsid w:val="00966C03"/>
    <w:pPr>
      <w:autoSpaceDE w:val="0"/>
      <w:autoSpaceDN w:val="0"/>
    </w:pPr>
    <w:rPr>
      <w:rFonts w:eastAsia="MS Mincho"/>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numbering" w:customStyle="1" w:styleId="218">
    <w:name w:val="Стиль21"/>
    <w:rsid w:val="00966C03"/>
  </w:style>
  <w:style w:type="numbering" w:customStyle="1" w:styleId="318">
    <w:name w:val="Стиль31"/>
    <w:rsid w:val="00966C03"/>
  </w:style>
  <w:style w:type="numbering" w:customStyle="1" w:styleId="411">
    <w:name w:val="Стиль41"/>
    <w:rsid w:val="00966C03"/>
  </w:style>
  <w:style w:type="numbering" w:customStyle="1" w:styleId="1231">
    <w:name w:val="Список нумерованный 1.2.3.1"/>
    <w:rsid w:val="00966C03"/>
  </w:style>
  <w:style w:type="numbering" w:customStyle="1" w:styleId="1fffb">
    <w:name w:val="Список нумерованный1"/>
    <w:rsid w:val="00966C03"/>
  </w:style>
  <w:style w:type="numbering" w:customStyle="1" w:styleId="1111111">
    <w:name w:val="1 / 1.1 / 1.1.11"/>
    <w:basedOn w:val="aa"/>
    <w:next w:val="111111"/>
    <w:rsid w:val="00966C03"/>
  </w:style>
  <w:style w:type="numbering" w:customStyle="1" w:styleId="ArticleSection11">
    <w:name w:val="Article / Section11"/>
    <w:rsid w:val="00966C03"/>
  </w:style>
  <w:style w:type="paragraph" w:customStyle="1" w:styleId="47">
    <w:name w:val="Знак Знак Знак4"/>
    <w:basedOn w:val="a7"/>
    <w:rsid w:val="001D1E6C"/>
    <w:pPr>
      <w:spacing w:after="160" w:line="240" w:lineRule="exact"/>
    </w:pPr>
    <w:rPr>
      <w:rFonts w:ascii="Verdana" w:hAnsi="Verdana"/>
      <w:sz w:val="20"/>
      <w:szCs w:val="20"/>
      <w:lang w:val="en-US" w:eastAsia="en-US"/>
    </w:rPr>
  </w:style>
  <w:style w:type="paragraph" w:customStyle="1" w:styleId="1930">
    <w:name w:val="Знак Знак19 Знак Знак3"/>
    <w:basedOn w:val="a7"/>
    <w:rsid w:val="001D1E6C"/>
    <w:pPr>
      <w:spacing w:after="160" w:line="240" w:lineRule="exact"/>
    </w:pPr>
    <w:rPr>
      <w:rFonts w:ascii="Verdana" w:hAnsi="Verdana"/>
      <w:sz w:val="20"/>
      <w:szCs w:val="20"/>
      <w:lang w:val="en-US" w:eastAsia="en-US"/>
    </w:rPr>
  </w:style>
  <w:style w:type="paragraph" w:customStyle="1" w:styleId="1920">
    <w:name w:val="Знак Знак192"/>
    <w:basedOn w:val="a7"/>
    <w:rsid w:val="001D1E6C"/>
    <w:pPr>
      <w:spacing w:after="160" w:line="240" w:lineRule="exact"/>
    </w:pPr>
    <w:rPr>
      <w:rFonts w:ascii="Verdana" w:hAnsi="Verdana"/>
      <w:sz w:val="20"/>
      <w:szCs w:val="20"/>
      <w:lang w:val="en-US" w:eastAsia="en-US"/>
    </w:rPr>
  </w:style>
  <w:style w:type="paragraph" w:customStyle="1" w:styleId="319">
    <w:name w:val="Абзац списка31"/>
    <w:basedOn w:val="a7"/>
    <w:rsid w:val="001D1E6C"/>
    <w:pPr>
      <w:autoSpaceDE w:val="0"/>
      <w:autoSpaceDN w:val="0"/>
      <w:adjustRightInd w:val="0"/>
      <w:ind w:left="720"/>
    </w:pPr>
  </w:style>
  <w:style w:type="paragraph" w:customStyle="1" w:styleId="31a">
    <w:name w:val="Заголовок оглавления31"/>
    <w:basedOn w:val="10"/>
    <w:next w:val="a7"/>
    <w:rsid w:val="001D1E6C"/>
    <w:pPr>
      <w:keepLines/>
      <w:numPr>
        <w:ilvl w:val="0"/>
      </w:numPr>
      <w:tabs>
        <w:tab w:val="num" w:pos="1152"/>
      </w:tabs>
      <w:suppressAutoHyphens w:val="0"/>
      <w:autoSpaceDE w:val="0"/>
      <w:autoSpaceDN w:val="0"/>
      <w:adjustRightInd w:val="0"/>
      <w:spacing w:before="480" w:line="276" w:lineRule="auto"/>
      <w:ind w:firstLine="709"/>
      <w:jc w:val="both"/>
      <w:outlineLvl w:val="9"/>
    </w:pPr>
    <w:rPr>
      <w:rFonts w:ascii="Cambria" w:hAnsi="Cambria"/>
      <w:caps w:val="0"/>
      <w:color w:val="365F91"/>
      <w:sz w:val="28"/>
      <w:szCs w:val="28"/>
    </w:rPr>
  </w:style>
  <w:style w:type="paragraph" w:customStyle="1" w:styleId="1921">
    <w:name w:val="Знак Знак19 Знак Знак2"/>
    <w:basedOn w:val="a7"/>
    <w:rsid w:val="001D1E6C"/>
    <w:pPr>
      <w:spacing w:after="160" w:line="240" w:lineRule="exact"/>
      <w:ind w:firstLine="0"/>
      <w:jc w:val="left"/>
    </w:pPr>
    <w:rPr>
      <w:rFonts w:ascii="Verdana" w:hAnsi="Verdana"/>
      <w:sz w:val="20"/>
      <w:szCs w:val="20"/>
      <w:lang w:val="en-US" w:eastAsia="en-US"/>
    </w:rPr>
  </w:style>
  <w:style w:type="numbering" w:customStyle="1" w:styleId="11d">
    <w:name w:val="Нет списка11"/>
    <w:next w:val="aa"/>
    <w:uiPriority w:val="99"/>
    <w:semiHidden/>
    <w:unhideWhenUsed/>
    <w:rsid w:val="001D1E6C"/>
  </w:style>
  <w:style w:type="paragraph" w:customStyle="1" w:styleId="reporticonsdocxls">
    <w:name w:val="reporticonsdocxls"/>
    <w:basedOn w:val="a7"/>
    <w:rsid w:val="001D1E6C"/>
    <w:pPr>
      <w:spacing w:before="100" w:beforeAutospacing="1" w:after="100" w:afterAutospacing="1"/>
      <w:ind w:firstLine="0"/>
      <w:jc w:val="left"/>
    </w:pPr>
  </w:style>
  <w:style w:type="paragraph" w:customStyle="1" w:styleId="nopadmarg">
    <w:name w:val="nopadmarg"/>
    <w:basedOn w:val="a7"/>
    <w:rsid w:val="001D1E6C"/>
    <w:pPr>
      <w:ind w:firstLine="0"/>
      <w:jc w:val="left"/>
    </w:pPr>
  </w:style>
  <w:style w:type="table" w:customStyle="1" w:styleId="TableNormal">
    <w:name w:val="Table Normal"/>
    <w:uiPriority w:val="2"/>
    <w:semiHidden/>
    <w:unhideWhenUsed/>
    <w:qFormat/>
    <w:rsid w:val="001D1E6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1D1E6C"/>
    <w:pPr>
      <w:widowControl w:val="0"/>
      <w:ind w:firstLine="0"/>
      <w:jc w:val="left"/>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1D1E6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
    <w:name w:val="Таблица - Список маркированный 1"/>
    <w:basedOn w:val="a7"/>
    <w:link w:val="-10"/>
    <w:qFormat/>
    <w:rsid w:val="00B9479B"/>
    <w:pPr>
      <w:numPr>
        <w:numId w:val="76"/>
      </w:numPr>
      <w:tabs>
        <w:tab w:val="left" w:pos="647"/>
      </w:tabs>
      <w:suppressAutoHyphens/>
      <w:jc w:val="left"/>
    </w:pPr>
  </w:style>
  <w:style w:type="character" w:customStyle="1" w:styleId="-10">
    <w:name w:val="Таблица - Список маркированный 1 Знак"/>
    <w:basedOn w:val="a8"/>
    <w:link w:val="-1"/>
    <w:rsid w:val="00B947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021">
      <w:bodyDiv w:val="1"/>
      <w:marLeft w:val="0"/>
      <w:marRight w:val="0"/>
      <w:marTop w:val="0"/>
      <w:marBottom w:val="0"/>
      <w:divBdr>
        <w:top w:val="none" w:sz="0" w:space="0" w:color="auto"/>
        <w:left w:val="none" w:sz="0" w:space="0" w:color="auto"/>
        <w:bottom w:val="none" w:sz="0" w:space="0" w:color="auto"/>
        <w:right w:val="none" w:sz="0" w:space="0" w:color="auto"/>
      </w:divBdr>
    </w:div>
    <w:div w:id="15466821">
      <w:bodyDiv w:val="1"/>
      <w:marLeft w:val="0"/>
      <w:marRight w:val="0"/>
      <w:marTop w:val="0"/>
      <w:marBottom w:val="0"/>
      <w:divBdr>
        <w:top w:val="none" w:sz="0" w:space="0" w:color="auto"/>
        <w:left w:val="none" w:sz="0" w:space="0" w:color="auto"/>
        <w:bottom w:val="none" w:sz="0" w:space="0" w:color="auto"/>
        <w:right w:val="none" w:sz="0" w:space="0" w:color="auto"/>
      </w:divBdr>
    </w:div>
    <w:div w:id="27073574">
      <w:bodyDiv w:val="1"/>
      <w:marLeft w:val="0"/>
      <w:marRight w:val="0"/>
      <w:marTop w:val="0"/>
      <w:marBottom w:val="0"/>
      <w:divBdr>
        <w:top w:val="none" w:sz="0" w:space="0" w:color="auto"/>
        <w:left w:val="none" w:sz="0" w:space="0" w:color="auto"/>
        <w:bottom w:val="none" w:sz="0" w:space="0" w:color="auto"/>
        <w:right w:val="none" w:sz="0" w:space="0" w:color="auto"/>
      </w:divBdr>
    </w:div>
    <w:div w:id="44064098">
      <w:bodyDiv w:val="1"/>
      <w:marLeft w:val="0"/>
      <w:marRight w:val="0"/>
      <w:marTop w:val="0"/>
      <w:marBottom w:val="0"/>
      <w:divBdr>
        <w:top w:val="none" w:sz="0" w:space="0" w:color="auto"/>
        <w:left w:val="none" w:sz="0" w:space="0" w:color="auto"/>
        <w:bottom w:val="none" w:sz="0" w:space="0" w:color="auto"/>
        <w:right w:val="none" w:sz="0" w:space="0" w:color="auto"/>
      </w:divBdr>
    </w:div>
    <w:div w:id="48844565">
      <w:bodyDiv w:val="1"/>
      <w:marLeft w:val="0"/>
      <w:marRight w:val="0"/>
      <w:marTop w:val="0"/>
      <w:marBottom w:val="0"/>
      <w:divBdr>
        <w:top w:val="none" w:sz="0" w:space="0" w:color="auto"/>
        <w:left w:val="none" w:sz="0" w:space="0" w:color="auto"/>
        <w:bottom w:val="none" w:sz="0" w:space="0" w:color="auto"/>
        <w:right w:val="none" w:sz="0" w:space="0" w:color="auto"/>
      </w:divBdr>
    </w:div>
    <w:div w:id="53623216">
      <w:bodyDiv w:val="1"/>
      <w:marLeft w:val="0"/>
      <w:marRight w:val="0"/>
      <w:marTop w:val="0"/>
      <w:marBottom w:val="0"/>
      <w:divBdr>
        <w:top w:val="none" w:sz="0" w:space="0" w:color="auto"/>
        <w:left w:val="none" w:sz="0" w:space="0" w:color="auto"/>
        <w:bottom w:val="none" w:sz="0" w:space="0" w:color="auto"/>
        <w:right w:val="none" w:sz="0" w:space="0" w:color="auto"/>
      </w:divBdr>
    </w:div>
    <w:div w:id="87703191">
      <w:bodyDiv w:val="1"/>
      <w:marLeft w:val="0"/>
      <w:marRight w:val="0"/>
      <w:marTop w:val="0"/>
      <w:marBottom w:val="0"/>
      <w:divBdr>
        <w:top w:val="none" w:sz="0" w:space="0" w:color="auto"/>
        <w:left w:val="none" w:sz="0" w:space="0" w:color="auto"/>
        <w:bottom w:val="none" w:sz="0" w:space="0" w:color="auto"/>
        <w:right w:val="none" w:sz="0" w:space="0" w:color="auto"/>
      </w:divBdr>
    </w:div>
    <w:div w:id="97918280">
      <w:bodyDiv w:val="1"/>
      <w:marLeft w:val="0"/>
      <w:marRight w:val="0"/>
      <w:marTop w:val="0"/>
      <w:marBottom w:val="0"/>
      <w:divBdr>
        <w:top w:val="none" w:sz="0" w:space="0" w:color="auto"/>
        <w:left w:val="none" w:sz="0" w:space="0" w:color="auto"/>
        <w:bottom w:val="none" w:sz="0" w:space="0" w:color="auto"/>
        <w:right w:val="none" w:sz="0" w:space="0" w:color="auto"/>
      </w:divBdr>
    </w:div>
    <w:div w:id="159393243">
      <w:bodyDiv w:val="1"/>
      <w:marLeft w:val="0"/>
      <w:marRight w:val="0"/>
      <w:marTop w:val="0"/>
      <w:marBottom w:val="0"/>
      <w:divBdr>
        <w:top w:val="none" w:sz="0" w:space="0" w:color="auto"/>
        <w:left w:val="none" w:sz="0" w:space="0" w:color="auto"/>
        <w:bottom w:val="none" w:sz="0" w:space="0" w:color="auto"/>
        <w:right w:val="none" w:sz="0" w:space="0" w:color="auto"/>
      </w:divBdr>
    </w:div>
    <w:div w:id="185170036">
      <w:bodyDiv w:val="1"/>
      <w:marLeft w:val="0"/>
      <w:marRight w:val="0"/>
      <w:marTop w:val="0"/>
      <w:marBottom w:val="0"/>
      <w:divBdr>
        <w:top w:val="none" w:sz="0" w:space="0" w:color="auto"/>
        <w:left w:val="none" w:sz="0" w:space="0" w:color="auto"/>
        <w:bottom w:val="none" w:sz="0" w:space="0" w:color="auto"/>
        <w:right w:val="none" w:sz="0" w:space="0" w:color="auto"/>
      </w:divBdr>
    </w:div>
    <w:div w:id="203521402">
      <w:bodyDiv w:val="1"/>
      <w:marLeft w:val="0"/>
      <w:marRight w:val="0"/>
      <w:marTop w:val="0"/>
      <w:marBottom w:val="0"/>
      <w:divBdr>
        <w:top w:val="none" w:sz="0" w:space="0" w:color="auto"/>
        <w:left w:val="none" w:sz="0" w:space="0" w:color="auto"/>
        <w:bottom w:val="none" w:sz="0" w:space="0" w:color="auto"/>
        <w:right w:val="none" w:sz="0" w:space="0" w:color="auto"/>
      </w:divBdr>
    </w:div>
    <w:div w:id="209464043">
      <w:bodyDiv w:val="1"/>
      <w:marLeft w:val="0"/>
      <w:marRight w:val="0"/>
      <w:marTop w:val="0"/>
      <w:marBottom w:val="0"/>
      <w:divBdr>
        <w:top w:val="none" w:sz="0" w:space="0" w:color="auto"/>
        <w:left w:val="none" w:sz="0" w:space="0" w:color="auto"/>
        <w:bottom w:val="none" w:sz="0" w:space="0" w:color="auto"/>
        <w:right w:val="none" w:sz="0" w:space="0" w:color="auto"/>
      </w:divBdr>
    </w:div>
    <w:div w:id="223029649">
      <w:bodyDiv w:val="1"/>
      <w:marLeft w:val="0"/>
      <w:marRight w:val="0"/>
      <w:marTop w:val="0"/>
      <w:marBottom w:val="0"/>
      <w:divBdr>
        <w:top w:val="none" w:sz="0" w:space="0" w:color="auto"/>
        <w:left w:val="none" w:sz="0" w:space="0" w:color="auto"/>
        <w:bottom w:val="none" w:sz="0" w:space="0" w:color="auto"/>
        <w:right w:val="none" w:sz="0" w:space="0" w:color="auto"/>
      </w:divBdr>
    </w:div>
    <w:div w:id="243147887">
      <w:bodyDiv w:val="1"/>
      <w:marLeft w:val="0"/>
      <w:marRight w:val="0"/>
      <w:marTop w:val="0"/>
      <w:marBottom w:val="0"/>
      <w:divBdr>
        <w:top w:val="none" w:sz="0" w:space="0" w:color="auto"/>
        <w:left w:val="none" w:sz="0" w:space="0" w:color="auto"/>
        <w:bottom w:val="none" w:sz="0" w:space="0" w:color="auto"/>
        <w:right w:val="none" w:sz="0" w:space="0" w:color="auto"/>
      </w:divBdr>
    </w:div>
    <w:div w:id="265619248">
      <w:bodyDiv w:val="1"/>
      <w:marLeft w:val="0"/>
      <w:marRight w:val="0"/>
      <w:marTop w:val="0"/>
      <w:marBottom w:val="0"/>
      <w:divBdr>
        <w:top w:val="none" w:sz="0" w:space="0" w:color="auto"/>
        <w:left w:val="none" w:sz="0" w:space="0" w:color="auto"/>
        <w:bottom w:val="none" w:sz="0" w:space="0" w:color="auto"/>
        <w:right w:val="none" w:sz="0" w:space="0" w:color="auto"/>
      </w:divBdr>
    </w:div>
    <w:div w:id="277838808">
      <w:bodyDiv w:val="1"/>
      <w:marLeft w:val="0"/>
      <w:marRight w:val="0"/>
      <w:marTop w:val="0"/>
      <w:marBottom w:val="0"/>
      <w:divBdr>
        <w:top w:val="none" w:sz="0" w:space="0" w:color="auto"/>
        <w:left w:val="none" w:sz="0" w:space="0" w:color="auto"/>
        <w:bottom w:val="none" w:sz="0" w:space="0" w:color="auto"/>
        <w:right w:val="none" w:sz="0" w:space="0" w:color="auto"/>
      </w:divBdr>
    </w:div>
    <w:div w:id="294458380">
      <w:bodyDiv w:val="1"/>
      <w:marLeft w:val="0"/>
      <w:marRight w:val="0"/>
      <w:marTop w:val="0"/>
      <w:marBottom w:val="0"/>
      <w:divBdr>
        <w:top w:val="none" w:sz="0" w:space="0" w:color="auto"/>
        <w:left w:val="none" w:sz="0" w:space="0" w:color="auto"/>
        <w:bottom w:val="none" w:sz="0" w:space="0" w:color="auto"/>
        <w:right w:val="none" w:sz="0" w:space="0" w:color="auto"/>
      </w:divBdr>
    </w:div>
    <w:div w:id="304315475">
      <w:bodyDiv w:val="1"/>
      <w:marLeft w:val="0"/>
      <w:marRight w:val="0"/>
      <w:marTop w:val="0"/>
      <w:marBottom w:val="0"/>
      <w:divBdr>
        <w:top w:val="none" w:sz="0" w:space="0" w:color="auto"/>
        <w:left w:val="none" w:sz="0" w:space="0" w:color="auto"/>
        <w:bottom w:val="none" w:sz="0" w:space="0" w:color="auto"/>
        <w:right w:val="none" w:sz="0" w:space="0" w:color="auto"/>
      </w:divBdr>
    </w:div>
    <w:div w:id="306328758">
      <w:bodyDiv w:val="1"/>
      <w:marLeft w:val="0"/>
      <w:marRight w:val="0"/>
      <w:marTop w:val="0"/>
      <w:marBottom w:val="0"/>
      <w:divBdr>
        <w:top w:val="none" w:sz="0" w:space="0" w:color="auto"/>
        <w:left w:val="none" w:sz="0" w:space="0" w:color="auto"/>
        <w:bottom w:val="none" w:sz="0" w:space="0" w:color="auto"/>
        <w:right w:val="none" w:sz="0" w:space="0" w:color="auto"/>
      </w:divBdr>
    </w:div>
    <w:div w:id="344673922">
      <w:bodyDiv w:val="1"/>
      <w:marLeft w:val="0"/>
      <w:marRight w:val="0"/>
      <w:marTop w:val="0"/>
      <w:marBottom w:val="0"/>
      <w:divBdr>
        <w:top w:val="none" w:sz="0" w:space="0" w:color="auto"/>
        <w:left w:val="none" w:sz="0" w:space="0" w:color="auto"/>
        <w:bottom w:val="none" w:sz="0" w:space="0" w:color="auto"/>
        <w:right w:val="none" w:sz="0" w:space="0" w:color="auto"/>
      </w:divBdr>
    </w:div>
    <w:div w:id="346561306">
      <w:bodyDiv w:val="1"/>
      <w:marLeft w:val="0"/>
      <w:marRight w:val="0"/>
      <w:marTop w:val="0"/>
      <w:marBottom w:val="0"/>
      <w:divBdr>
        <w:top w:val="none" w:sz="0" w:space="0" w:color="auto"/>
        <w:left w:val="none" w:sz="0" w:space="0" w:color="auto"/>
        <w:bottom w:val="none" w:sz="0" w:space="0" w:color="auto"/>
        <w:right w:val="none" w:sz="0" w:space="0" w:color="auto"/>
      </w:divBdr>
    </w:div>
    <w:div w:id="350452399">
      <w:bodyDiv w:val="1"/>
      <w:marLeft w:val="0"/>
      <w:marRight w:val="0"/>
      <w:marTop w:val="0"/>
      <w:marBottom w:val="0"/>
      <w:divBdr>
        <w:top w:val="none" w:sz="0" w:space="0" w:color="auto"/>
        <w:left w:val="none" w:sz="0" w:space="0" w:color="auto"/>
        <w:bottom w:val="none" w:sz="0" w:space="0" w:color="auto"/>
        <w:right w:val="none" w:sz="0" w:space="0" w:color="auto"/>
      </w:divBdr>
    </w:div>
    <w:div w:id="355422429">
      <w:bodyDiv w:val="1"/>
      <w:marLeft w:val="0"/>
      <w:marRight w:val="0"/>
      <w:marTop w:val="0"/>
      <w:marBottom w:val="0"/>
      <w:divBdr>
        <w:top w:val="none" w:sz="0" w:space="0" w:color="auto"/>
        <w:left w:val="none" w:sz="0" w:space="0" w:color="auto"/>
        <w:bottom w:val="none" w:sz="0" w:space="0" w:color="auto"/>
        <w:right w:val="none" w:sz="0" w:space="0" w:color="auto"/>
      </w:divBdr>
    </w:div>
    <w:div w:id="356125026">
      <w:bodyDiv w:val="1"/>
      <w:marLeft w:val="0"/>
      <w:marRight w:val="0"/>
      <w:marTop w:val="0"/>
      <w:marBottom w:val="0"/>
      <w:divBdr>
        <w:top w:val="none" w:sz="0" w:space="0" w:color="auto"/>
        <w:left w:val="none" w:sz="0" w:space="0" w:color="auto"/>
        <w:bottom w:val="none" w:sz="0" w:space="0" w:color="auto"/>
        <w:right w:val="none" w:sz="0" w:space="0" w:color="auto"/>
      </w:divBdr>
    </w:div>
    <w:div w:id="357002741">
      <w:bodyDiv w:val="1"/>
      <w:marLeft w:val="0"/>
      <w:marRight w:val="0"/>
      <w:marTop w:val="0"/>
      <w:marBottom w:val="0"/>
      <w:divBdr>
        <w:top w:val="none" w:sz="0" w:space="0" w:color="auto"/>
        <w:left w:val="none" w:sz="0" w:space="0" w:color="auto"/>
        <w:bottom w:val="none" w:sz="0" w:space="0" w:color="auto"/>
        <w:right w:val="none" w:sz="0" w:space="0" w:color="auto"/>
      </w:divBdr>
    </w:div>
    <w:div w:id="366102358">
      <w:bodyDiv w:val="1"/>
      <w:marLeft w:val="0"/>
      <w:marRight w:val="0"/>
      <w:marTop w:val="0"/>
      <w:marBottom w:val="0"/>
      <w:divBdr>
        <w:top w:val="none" w:sz="0" w:space="0" w:color="auto"/>
        <w:left w:val="none" w:sz="0" w:space="0" w:color="auto"/>
        <w:bottom w:val="none" w:sz="0" w:space="0" w:color="auto"/>
        <w:right w:val="none" w:sz="0" w:space="0" w:color="auto"/>
      </w:divBdr>
    </w:div>
    <w:div w:id="380859635">
      <w:bodyDiv w:val="1"/>
      <w:marLeft w:val="0"/>
      <w:marRight w:val="0"/>
      <w:marTop w:val="0"/>
      <w:marBottom w:val="0"/>
      <w:divBdr>
        <w:top w:val="none" w:sz="0" w:space="0" w:color="auto"/>
        <w:left w:val="none" w:sz="0" w:space="0" w:color="auto"/>
        <w:bottom w:val="none" w:sz="0" w:space="0" w:color="auto"/>
        <w:right w:val="none" w:sz="0" w:space="0" w:color="auto"/>
      </w:divBdr>
    </w:div>
    <w:div w:id="383334437">
      <w:bodyDiv w:val="1"/>
      <w:marLeft w:val="0"/>
      <w:marRight w:val="0"/>
      <w:marTop w:val="0"/>
      <w:marBottom w:val="0"/>
      <w:divBdr>
        <w:top w:val="none" w:sz="0" w:space="0" w:color="auto"/>
        <w:left w:val="none" w:sz="0" w:space="0" w:color="auto"/>
        <w:bottom w:val="none" w:sz="0" w:space="0" w:color="auto"/>
        <w:right w:val="none" w:sz="0" w:space="0" w:color="auto"/>
      </w:divBdr>
    </w:div>
    <w:div w:id="386955030">
      <w:bodyDiv w:val="1"/>
      <w:marLeft w:val="0"/>
      <w:marRight w:val="0"/>
      <w:marTop w:val="0"/>
      <w:marBottom w:val="0"/>
      <w:divBdr>
        <w:top w:val="none" w:sz="0" w:space="0" w:color="auto"/>
        <w:left w:val="none" w:sz="0" w:space="0" w:color="auto"/>
        <w:bottom w:val="none" w:sz="0" w:space="0" w:color="auto"/>
        <w:right w:val="none" w:sz="0" w:space="0" w:color="auto"/>
      </w:divBdr>
    </w:div>
    <w:div w:id="387071040">
      <w:bodyDiv w:val="1"/>
      <w:marLeft w:val="0"/>
      <w:marRight w:val="0"/>
      <w:marTop w:val="0"/>
      <w:marBottom w:val="0"/>
      <w:divBdr>
        <w:top w:val="none" w:sz="0" w:space="0" w:color="auto"/>
        <w:left w:val="none" w:sz="0" w:space="0" w:color="auto"/>
        <w:bottom w:val="none" w:sz="0" w:space="0" w:color="auto"/>
        <w:right w:val="none" w:sz="0" w:space="0" w:color="auto"/>
      </w:divBdr>
    </w:div>
    <w:div w:id="388382833">
      <w:bodyDiv w:val="1"/>
      <w:marLeft w:val="0"/>
      <w:marRight w:val="0"/>
      <w:marTop w:val="0"/>
      <w:marBottom w:val="0"/>
      <w:divBdr>
        <w:top w:val="none" w:sz="0" w:space="0" w:color="auto"/>
        <w:left w:val="none" w:sz="0" w:space="0" w:color="auto"/>
        <w:bottom w:val="none" w:sz="0" w:space="0" w:color="auto"/>
        <w:right w:val="none" w:sz="0" w:space="0" w:color="auto"/>
      </w:divBdr>
    </w:div>
    <w:div w:id="393623420">
      <w:bodyDiv w:val="1"/>
      <w:marLeft w:val="0"/>
      <w:marRight w:val="0"/>
      <w:marTop w:val="0"/>
      <w:marBottom w:val="0"/>
      <w:divBdr>
        <w:top w:val="none" w:sz="0" w:space="0" w:color="auto"/>
        <w:left w:val="none" w:sz="0" w:space="0" w:color="auto"/>
        <w:bottom w:val="none" w:sz="0" w:space="0" w:color="auto"/>
        <w:right w:val="none" w:sz="0" w:space="0" w:color="auto"/>
      </w:divBdr>
    </w:div>
    <w:div w:id="428432358">
      <w:bodyDiv w:val="1"/>
      <w:marLeft w:val="0"/>
      <w:marRight w:val="0"/>
      <w:marTop w:val="0"/>
      <w:marBottom w:val="0"/>
      <w:divBdr>
        <w:top w:val="none" w:sz="0" w:space="0" w:color="auto"/>
        <w:left w:val="none" w:sz="0" w:space="0" w:color="auto"/>
        <w:bottom w:val="none" w:sz="0" w:space="0" w:color="auto"/>
        <w:right w:val="none" w:sz="0" w:space="0" w:color="auto"/>
      </w:divBdr>
    </w:div>
    <w:div w:id="451561238">
      <w:bodyDiv w:val="1"/>
      <w:marLeft w:val="0"/>
      <w:marRight w:val="0"/>
      <w:marTop w:val="0"/>
      <w:marBottom w:val="0"/>
      <w:divBdr>
        <w:top w:val="none" w:sz="0" w:space="0" w:color="auto"/>
        <w:left w:val="none" w:sz="0" w:space="0" w:color="auto"/>
        <w:bottom w:val="none" w:sz="0" w:space="0" w:color="auto"/>
        <w:right w:val="none" w:sz="0" w:space="0" w:color="auto"/>
      </w:divBdr>
    </w:div>
    <w:div w:id="503933400">
      <w:bodyDiv w:val="1"/>
      <w:marLeft w:val="0"/>
      <w:marRight w:val="0"/>
      <w:marTop w:val="0"/>
      <w:marBottom w:val="0"/>
      <w:divBdr>
        <w:top w:val="none" w:sz="0" w:space="0" w:color="auto"/>
        <w:left w:val="none" w:sz="0" w:space="0" w:color="auto"/>
        <w:bottom w:val="none" w:sz="0" w:space="0" w:color="auto"/>
        <w:right w:val="none" w:sz="0" w:space="0" w:color="auto"/>
      </w:divBdr>
    </w:div>
    <w:div w:id="521893760">
      <w:bodyDiv w:val="1"/>
      <w:marLeft w:val="0"/>
      <w:marRight w:val="0"/>
      <w:marTop w:val="0"/>
      <w:marBottom w:val="0"/>
      <w:divBdr>
        <w:top w:val="none" w:sz="0" w:space="0" w:color="auto"/>
        <w:left w:val="none" w:sz="0" w:space="0" w:color="auto"/>
        <w:bottom w:val="none" w:sz="0" w:space="0" w:color="auto"/>
        <w:right w:val="none" w:sz="0" w:space="0" w:color="auto"/>
      </w:divBdr>
    </w:div>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525094433">
      <w:bodyDiv w:val="1"/>
      <w:marLeft w:val="0"/>
      <w:marRight w:val="0"/>
      <w:marTop w:val="0"/>
      <w:marBottom w:val="0"/>
      <w:divBdr>
        <w:top w:val="none" w:sz="0" w:space="0" w:color="auto"/>
        <w:left w:val="none" w:sz="0" w:space="0" w:color="auto"/>
        <w:bottom w:val="none" w:sz="0" w:space="0" w:color="auto"/>
        <w:right w:val="none" w:sz="0" w:space="0" w:color="auto"/>
      </w:divBdr>
    </w:div>
    <w:div w:id="532545980">
      <w:bodyDiv w:val="1"/>
      <w:marLeft w:val="0"/>
      <w:marRight w:val="0"/>
      <w:marTop w:val="0"/>
      <w:marBottom w:val="0"/>
      <w:divBdr>
        <w:top w:val="none" w:sz="0" w:space="0" w:color="auto"/>
        <w:left w:val="none" w:sz="0" w:space="0" w:color="auto"/>
        <w:bottom w:val="none" w:sz="0" w:space="0" w:color="auto"/>
        <w:right w:val="none" w:sz="0" w:space="0" w:color="auto"/>
      </w:divBdr>
    </w:div>
    <w:div w:id="536742807">
      <w:bodyDiv w:val="1"/>
      <w:marLeft w:val="0"/>
      <w:marRight w:val="0"/>
      <w:marTop w:val="0"/>
      <w:marBottom w:val="0"/>
      <w:divBdr>
        <w:top w:val="none" w:sz="0" w:space="0" w:color="auto"/>
        <w:left w:val="none" w:sz="0" w:space="0" w:color="auto"/>
        <w:bottom w:val="none" w:sz="0" w:space="0" w:color="auto"/>
        <w:right w:val="none" w:sz="0" w:space="0" w:color="auto"/>
      </w:divBdr>
    </w:div>
    <w:div w:id="576480353">
      <w:bodyDiv w:val="1"/>
      <w:marLeft w:val="0"/>
      <w:marRight w:val="0"/>
      <w:marTop w:val="0"/>
      <w:marBottom w:val="0"/>
      <w:divBdr>
        <w:top w:val="none" w:sz="0" w:space="0" w:color="auto"/>
        <w:left w:val="none" w:sz="0" w:space="0" w:color="auto"/>
        <w:bottom w:val="none" w:sz="0" w:space="0" w:color="auto"/>
        <w:right w:val="none" w:sz="0" w:space="0" w:color="auto"/>
      </w:divBdr>
    </w:div>
    <w:div w:id="577908769">
      <w:bodyDiv w:val="1"/>
      <w:marLeft w:val="0"/>
      <w:marRight w:val="0"/>
      <w:marTop w:val="0"/>
      <w:marBottom w:val="0"/>
      <w:divBdr>
        <w:top w:val="none" w:sz="0" w:space="0" w:color="auto"/>
        <w:left w:val="none" w:sz="0" w:space="0" w:color="auto"/>
        <w:bottom w:val="none" w:sz="0" w:space="0" w:color="auto"/>
        <w:right w:val="none" w:sz="0" w:space="0" w:color="auto"/>
      </w:divBdr>
    </w:div>
    <w:div w:id="581723603">
      <w:bodyDiv w:val="1"/>
      <w:marLeft w:val="0"/>
      <w:marRight w:val="0"/>
      <w:marTop w:val="0"/>
      <w:marBottom w:val="0"/>
      <w:divBdr>
        <w:top w:val="none" w:sz="0" w:space="0" w:color="auto"/>
        <w:left w:val="none" w:sz="0" w:space="0" w:color="auto"/>
        <w:bottom w:val="none" w:sz="0" w:space="0" w:color="auto"/>
        <w:right w:val="none" w:sz="0" w:space="0" w:color="auto"/>
      </w:divBdr>
    </w:div>
    <w:div w:id="583297259">
      <w:bodyDiv w:val="1"/>
      <w:marLeft w:val="0"/>
      <w:marRight w:val="0"/>
      <w:marTop w:val="0"/>
      <w:marBottom w:val="0"/>
      <w:divBdr>
        <w:top w:val="none" w:sz="0" w:space="0" w:color="auto"/>
        <w:left w:val="none" w:sz="0" w:space="0" w:color="auto"/>
        <w:bottom w:val="none" w:sz="0" w:space="0" w:color="auto"/>
        <w:right w:val="none" w:sz="0" w:space="0" w:color="auto"/>
      </w:divBdr>
    </w:div>
    <w:div w:id="599601681">
      <w:bodyDiv w:val="1"/>
      <w:marLeft w:val="0"/>
      <w:marRight w:val="0"/>
      <w:marTop w:val="0"/>
      <w:marBottom w:val="0"/>
      <w:divBdr>
        <w:top w:val="none" w:sz="0" w:space="0" w:color="auto"/>
        <w:left w:val="none" w:sz="0" w:space="0" w:color="auto"/>
        <w:bottom w:val="none" w:sz="0" w:space="0" w:color="auto"/>
        <w:right w:val="none" w:sz="0" w:space="0" w:color="auto"/>
      </w:divBdr>
    </w:div>
    <w:div w:id="602566277">
      <w:bodyDiv w:val="1"/>
      <w:marLeft w:val="0"/>
      <w:marRight w:val="0"/>
      <w:marTop w:val="0"/>
      <w:marBottom w:val="0"/>
      <w:divBdr>
        <w:top w:val="none" w:sz="0" w:space="0" w:color="auto"/>
        <w:left w:val="none" w:sz="0" w:space="0" w:color="auto"/>
        <w:bottom w:val="none" w:sz="0" w:space="0" w:color="auto"/>
        <w:right w:val="none" w:sz="0" w:space="0" w:color="auto"/>
      </w:divBdr>
    </w:div>
    <w:div w:id="620184159">
      <w:bodyDiv w:val="1"/>
      <w:marLeft w:val="0"/>
      <w:marRight w:val="0"/>
      <w:marTop w:val="0"/>
      <w:marBottom w:val="0"/>
      <w:divBdr>
        <w:top w:val="none" w:sz="0" w:space="0" w:color="auto"/>
        <w:left w:val="none" w:sz="0" w:space="0" w:color="auto"/>
        <w:bottom w:val="none" w:sz="0" w:space="0" w:color="auto"/>
        <w:right w:val="none" w:sz="0" w:space="0" w:color="auto"/>
      </w:divBdr>
    </w:div>
    <w:div w:id="631056840">
      <w:bodyDiv w:val="1"/>
      <w:marLeft w:val="0"/>
      <w:marRight w:val="0"/>
      <w:marTop w:val="0"/>
      <w:marBottom w:val="0"/>
      <w:divBdr>
        <w:top w:val="none" w:sz="0" w:space="0" w:color="auto"/>
        <w:left w:val="none" w:sz="0" w:space="0" w:color="auto"/>
        <w:bottom w:val="none" w:sz="0" w:space="0" w:color="auto"/>
        <w:right w:val="none" w:sz="0" w:space="0" w:color="auto"/>
      </w:divBdr>
    </w:div>
    <w:div w:id="633802680">
      <w:bodyDiv w:val="1"/>
      <w:marLeft w:val="0"/>
      <w:marRight w:val="0"/>
      <w:marTop w:val="0"/>
      <w:marBottom w:val="0"/>
      <w:divBdr>
        <w:top w:val="none" w:sz="0" w:space="0" w:color="auto"/>
        <w:left w:val="none" w:sz="0" w:space="0" w:color="auto"/>
        <w:bottom w:val="none" w:sz="0" w:space="0" w:color="auto"/>
        <w:right w:val="none" w:sz="0" w:space="0" w:color="auto"/>
      </w:divBdr>
    </w:div>
    <w:div w:id="645595487">
      <w:bodyDiv w:val="1"/>
      <w:marLeft w:val="0"/>
      <w:marRight w:val="0"/>
      <w:marTop w:val="0"/>
      <w:marBottom w:val="0"/>
      <w:divBdr>
        <w:top w:val="none" w:sz="0" w:space="0" w:color="auto"/>
        <w:left w:val="none" w:sz="0" w:space="0" w:color="auto"/>
        <w:bottom w:val="none" w:sz="0" w:space="0" w:color="auto"/>
        <w:right w:val="none" w:sz="0" w:space="0" w:color="auto"/>
      </w:divBdr>
    </w:div>
    <w:div w:id="646056878">
      <w:bodyDiv w:val="1"/>
      <w:marLeft w:val="0"/>
      <w:marRight w:val="0"/>
      <w:marTop w:val="0"/>
      <w:marBottom w:val="0"/>
      <w:divBdr>
        <w:top w:val="none" w:sz="0" w:space="0" w:color="auto"/>
        <w:left w:val="none" w:sz="0" w:space="0" w:color="auto"/>
        <w:bottom w:val="none" w:sz="0" w:space="0" w:color="auto"/>
        <w:right w:val="none" w:sz="0" w:space="0" w:color="auto"/>
      </w:divBdr>
    </w:div>
    <w:div w:id="655426559">
      <w:bodyDiv w:val="1"/>
      <w:marLeft w:val="0"/>
      <w:marRight w:val="0"/>
      <w:marTop w:val="0"/>
      <w:marBottom w:val="0"/>
      <w:divBdr>
        <w:top w:val="none" w:sz="0" w:space="0" w:color="auto"/>
        <w:left w:val="none" w:sz="0" w:space="0" w:color="auto"/>
        <w:bottom w:val="none" w:sz="0" w:space="0" w:color="auto"/>
        <w:right w:val="none" w:sz="0" w:space="0" w:color="auto"/>
      </w:divBdr>
    </w:div>
    <w:div w:id="685643352">
      <w:bodyDiv w:val="1"/>
      <w:marLeft w:val="0"/>
      <w:marRight w:val="0"/>
      <w:marTop w:val="0"/>
      <w:marBottom w:val="0"/>
      <w:divBdr>
        <w:top w:val="none" w:sz="0" w:space="0" w:color="auto"/>
        <w:left w:val="none" w:sz="0" w:space="0" w:color="auto"/>
        <w:bottom w:val="none" w:sz="0" w:space="0" w:color="auto"/>
        <w:right w:val="none" w:sz="0" w:space="0" w:color="auto"/>
      </w:divBdr>
    </w:div>
    <w:div w:id="692997644">
      <w:bodyDiv w:val="1"/>
      <w:marLeft w:val="0"/>
      <w:marRight w:val="0"/>
      <w:marTop w:val="0"/>
      <w:marBottom w:val="0"/>
      <w:divBdr>
        <w:top w:val="none" w:sz="0" w:space="0" w:color="auto"/>
        <w:left w:val="none" w:sz="0" w:space="0" w:color="auto"/>
        <w:bottom w:val="none" w:sz="0" w:space="0" w:color="auto"/>
        <w:right w:val="none" w:sz="0" w:space="0" w:color="auto"/>
      </w:divBdr>
    </w:div>
    <w:div w:id="693576169">
      <w:bodyDiv w:val="1"/>
      <w:marLeft w:val="0"/>
      <w:marRight w:val="0"/>
      <w:marTop w:val="0"/>
      <w:marBottom w:val="0"/>
      <w:divBdr>
        <w:top w:val="none" w:sz="0" w:space="0" w:color="auto"/>
        <w:left w:val="none" w:sz="0" w:space="0" w:color="auto"/>
        <w:bottom w:val="none" w:sz="0" w:space="0" w:color="auto"/>
        <w:right w:val="none" w:sz="0" w:space="0" w:color="auto"/>
      </w:divBdr>
    </w:div>
    <w:div w:id="716128047">
      <w:bodyDiv w:val="1"/>
      <w:marLeft w:val="0"/>
      <w:marRight w:val="0"/>
      <w:marTop w:val="0"/>
      <w:marBottom w:val="0"/>
      <w:divBdr>
        <w:top w:val="none" w:sz="0" w:space="0" w:color="auto"/>
        <w:left w:val="none" w:sz="0" w:space="0" w:color="auto"/>
        <w:bottom w:val="none" w:sz="0" w:space="0" w:color="auto"/>
        <w:right w:val="none" w:sz="0" w:space="0" w:color="auto"/>
      </w:divBdr>
    </w:div>
    <w:div w:id="769358068">
      <w:bodyDiv w:val="1"/>
      <w:marLeft w:val="0"/>
      <w:marRight w:val="0"/>
      <w:marTop w:val="0"/>
      <w:marBottom w:val="0"/>
      <w:divBdr>
        <w:top w:val="none" w:sz="0" w:space="0" w:color="auto"/>
        <w:left w:val="none" w:sz="0" w:space="0" w:color="auto"/>
        <w:bottom w:val="none" w:sz="0" w:space="0" w:color="auto"/>
        <w:right w:val="none" w:sz="0" w:space="0" w:color="auto"/>
      </w:divBdr>
    </w:div>
    <w:div w:id="774833181">
      <w:bodyDiv w:val="1"/>
      <w:marLeft w:val="0"/>
      <w:marRight w:val="0"/>
      <w:marTop w:val="0"/>
      <w:marBottom w:val="0"/>
      <w:divBdr>
        <w:top w:val="none" w:sz="0" w:space="0" w:color="auto"/>
        <w:left w:val="none" w:sz="0" w:space="0" w:color="auto"/>
        <w:bottom w:val="none" w:sz="0" w:space="0" w:color="auto"/>
        <w:right w:val="none" w:sz="0" w:space="0" w:color="auto"/>
      </w:divBdr>
    </w:div>
    <w:div w:id="784692918">
      <w:bodyDiv w:val="1"/>
      <w:marLeft w:val="0"/>
      <w:marRight w:val="0"/>
      <w:marTop w:val="0"/>
      <w:marBottom w:val="0"/>
      <w:divBdr>
        <w:top w:val="none" w:sz="0" w:space="0" w:color="auto"/>
        <w:left w:val="none" w:sz="0" w:space="0" w:color="auto"/>
        <w:bottom w:val="none" w:sz="0" w:space="0" w:color="auto"/>
        <w:right w:val="none" w:sz="0" w:space="0" w:color="auto"/>
      </w:divBdr>
    </w:div>
    <w:div w:id="806313435">
      <w:bodyDiv w:val="1"/>
      <w:marLeft w:val="0"/>
      <w:marRight w:val="0"/>
      <w:marTop w:val="0"/>
      <w:marBottom w:val="0"/>
      <w:divBdr>
        <w:top w:val="none" w:sz="0" w:space="0" w:color="auto"/>
        <w:left w:val="none" w:sz="0" w:space="0" w:color="auto"/>
        <w:bottom w:val="none" w:sz="0" w:space="0" w:color="auto"/>
        <w:right w:val="none" w:sz="0" w:space="0" w:color="auto"/>
      </w:divBdr>
    </w:div>
    <w:div w:id="825585999">
      <w:bodyDiv w:val="1"/>
      <w:marLeft w:val="0"/>
      <w:marRight w:val="0"/>
      <w:marTop w:val="0"/>
      <w:marBottom w:val="0"/>
      <w:divBdr>
        <w:top w:val="none" w:sz="0" w:space="0" w:color="auto"/>
        <w:left w:val="none" w:sz="0" w:space="0" w:color="auto"/>
        <w:bottom w:val="none" w:sz="0" w:space="0" w:color="auto"/>
        <w:right w:val="none" w:sz="0" w:space="0" w:color="auto"/>
      </w:divBdr>
    </w:div>
    <w:div w:id="832452081">
      <w:bodyDiv w:val="1"/>
      <w:marLeft w:val="0"/>
      <w:marRight w:val="0"/>
      <w:marTop w:val="0"/>
      <w:marBottom w:val="0"/>
      <w:divBdr>
        <w:top w:val="none" w:sz="0" w:space="0" w:color="auto"/>
        <w:left w:val="none" w:sz="0" w:space="0" w:color="auto"/>
        <w:bottom w:val="none" w:sz="0" w:space="0" w:color="auto"/>
        <w:right w:val="none" w:sz="0" w:space="0" w:color="auto"/>
      </w:divBdr>
    </w:div>
    <w:div w:id="837816256">
      <w:bodyDiv w:val="1"/>
      <w:marLeft w:val="0"/>
      <w:marRight w:val="0"/>
      <w:marTop w:val="0"/>
      <w:marBottom w:val="0"/>
      <w:divBdr>
        <w:top w:val="none" w:sz="0" w:space="0" w:color="auto"/>
        <w:left w:val="none" w:sz="0" w:space="0" w:color="auto"/>
        <w:bottom w:val="none" w:sz="0" w:space="0" w:color="auto"/>
        <w:right w:val="none" w:sz="0" w:space="0" w:color="auto"/>
      </w:divBdr>
    </w:div>
    <w:div w:id="854416570">
      <w:bodyDiv w:val="1"/>
      <w:marLeft w:val="0"/>
      <w:marRight w:val="0"/>
      <w:marTop w:val="0"/>
      <w:marBottom w:val="0"/>
      <w:divBdr>
        <w:top w:val="none" w:sz="0" w:space="0" w:color="auto"/>
        <w:left w:val="none" w:sz="0" w:space="0" w:color="auto"/>
        <w:bottom w:val="none" w:sz="0" w:space="0" w:color="auto"/>
        <w:right w:val="none" w:sz="0" w:space="0" w:color="auto"/>
      </w:divBdr>
    </w:div>
    <w:div w:id="883908882">
      <w:bodyDiv w:val="1"/>
      <w:marLeft w:val="0"/>
      <w:marRight w:val="0"/>
      <w:marTop w:val="0"/>
      <w:marBottom w:val="0"/>
      <w:divBdr>
        <w:top w:val="none" w:sz="0" w:space="0" w:color="auto"/>
        <w:left w:val="none" w:sz="0" w:space="0" w:color="auto"/>
        <w:bottom w:val="none" w:sz="0" w:space="0" w:color="auto"/>
        <w:right w:val="none" w:sz="0" w:space="0" w:color="auto"/>
      </w:divBdr>
    </w:div>
    <w:div w:id="939223421">
      <w:bodyDiv w:val="1"/>
      <w:marLeft w:val="0"/>
      <w:marRight w:val="0"/>
      <w:marTop w:val="0"/>
      <w:marBottom w:val="0"/>
      <w:divBdr>
        <w:top w:val="none" w:sz="0" w:space="0" w:color="auto"/>
        <w:left w:val="none" w:sz="0" w:space="0" w:color="auto"/>
        <w:bottom w:val="none" w:sz="0" w:space="0" w:color="auto"/>
        <w:right w:val="none" w:sz="0" w:space="0" w:color="auto"/>
      </w:divBdr>
    </w:div>
    <w:div w:id="941382091">
      <w:bodyDiv w:val="1"/>
      <w:marLeft w:val="0"/>
      <w:marRight w:val="0"/>
      <w:marTop w:val="0"/>
      <w:marBottom w:val="0"/>
      <w:divBdr>
        <w:top w:val="none" w:sz="0" w:space="0" w:color="auto"/>
        <w:left w:val="none" w:sz="0" w:space="0" w:color="auto"/>
        <w:bottom w:val="none" w:sz="0" w:space="0" w:color="auto"/>
        <w:right w:val="none" w:sz="0" w:space="0" w:color="auto"/>
      </w:divBdr>
    </w:div>
    <w:div w:id="948706176">
      <w:bodyDiv w:val="1"/>
      <w:marLeft w:val="0"/>
      <w:marRight w:val="0"/>
      <w:marTop w:val="0"/>
      <w:marBottom w:val="0"/>
      <w:divBdr>
        <w:top w:val="none" w:sz="0" w:space="0" w:color="auto"/>
        <w:left w:val="none" w:sz="0" w:space="0" w:color="auto"/>
        <w:bottom w:val="none" w:sz="0" w:space="0" w:color="auto"/>
        <w:right w:val="none" w:sz="0" w:space="0" w:color="auto"/>
      </w:divBdr>
    </w:div>
    <w:div w:id="960452418">
      <w:bodyDiv w:val="1"/>
      <w:marLeft w:val="0"/>
      <w:marRight w:val="0"/>
      <w:marTop w:val="0"/>
      <w:marBottom w:val="0"/>
      <w:divBdr>
        <w:top w:val="none" w:sz="0" w:space="0" w:color="auto"/>
        <w:left w:val="none" w:sz="0" w:space="0" w:color="auto"/>
        <w:bottom w:val="none" w:sz="0" w:space="0" w:color="auto"/>
        <w:right w:val="none" w:sz="0" w:space="0" w:color="auto"/>
      </w:divBdr>
    </w:div>
    <w:div w:id="968124604">
      <w:bodyDiv w:val="1"/>
      <w:marLeft w:val="0"/>
      <w:marRight w:val="0"/>
      <w:marTop w:val="0"/>
      <w:marBottom w:val="0"/>
      <w:divBdr>
        <w:top w:val="none" w:sz="0" w:space="0" w:color="auto"/>
        <w:left w:val="none" w:sz="0" w:space="0" w:color="auto"/>
        <w:bottom w:val="none" w:sz="0" w:space="0" w:color="auto"/>
        <w:right w:val="none" w:sz="0" w:space="0" w:color="auto"/>
      </w:divBdr>
    </w:div>
    <w:div w:id="978921972">
      <w:bodyDiv w:val="1"/>
      <w:marLeft w:val="0"/>
      <w:marRight w:val="0"/>
      <w:marTop w:val="0"/>
      <w:marBottom w:val="0"/>
      <w:divBdr>
        <w:top w:val="none" w:sz="0" w:space="0" w:color="auto"/>
        <w:left w:val="none" w:sz="0" w:space="0" w:color="auto"/>
        <w:bottom w:val="none" w:sz="0" w:space="0" w:color="auto"/>
        <w:right w:val="none" w:sz="0" w:space="0" w:color="auto"/>
      </w:divBdr>
    </w:div>
    <w:div w:id="991908212">
      <w:bodyDiv w:val="1"/>
      <w:marLeft w:val="0"/>
      <w:marRight w:val="0"/>
      <w:marTop w:val="0"/>
      <w:marBottom w:val="0"/>
      <w:divBdr>
        <w:top w:val="none" w:sz="0" w:space="0" w:color="auto"/>
        <w:left w:val="none" w:sz="0" w:space="0" w:color="auto"/>
        <w:bottom w:val="none" w:sz="0" w:space="0" w:color="auto"/>
        <w:right w:val="none" w:sz="0" w:space="0" w:color="auto"/>
      </w:divBdr>
    </w:div>
    <w:div w:id="994533924">
      <w:bodyDiv w:val="1"/>
      <w:marLeft w:val="0"/>
      <w:marRight w:val="0"/>
      <w:marTop w:val="0"/>
      <w:marBottom w:val="0"/>
      <w:divBdr>
        <w:top w:val="none" w:sz="0" w:space="0" w:color="auto"/>
        <w:left w:val="none" w:sz="0" w:space="0" w:color="auto"/>
        <w:bottom w:val="none" w:sz="0" w:space="0" w:color="auto"/>
        <w:right w:val="none" w:sz="0" w:space="0" w:color="auto"/>
      </w:divBdr>
    </w:div>
    <w:div w:id="1016346093">
      <w:bodyDiv w:val="1"/>
      <w:marLeft w:val="0"/>
      <w:marRight w:val="0"/>
      <w:marTop w:val="0"/>
      <w:marBottom w:val="0"/>
      <w:divBdr>
        <w:top w:val="none" w:sz="0" w:space="0" w:color="auto"/>
        <w:left w:val="none" w:sz="0" w:space="0" w:color="auto"/>
        <w:bottom w:val="none" w:sz="0" w:space="0" w:color="auto"/>
        <w:right w:val="none" w:sz="0" w:space="0" w:color="auto"/>
      </w:divBdr>
    </w:div>
    <w:div w:id="1037049651">
      <w:bodyDiv w:val="1"/>
      <w:marLeft w:val="0"/>
      <w:marRight w:val="0"/>
      <w:marTop w:val="0"/>
      <w:marBottom w:val="0"/>
      <w:divBdr>
        <w:top w:val="none" w:sz="0" w:space="0" w:color="auto"/>
        <w:left w:val="none" w:sz="0" w:space="0" w:color="auto"/>
        <w:bottom w:val="none" w:sz="0" w:space="0" w:color="auto"/>
        <w:right w:val="none" w:sz="0" w:space="0" w:color="auto"/>
      </w:divBdr>
    </w:div>
    <w:div w:id="1063216356">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
    <w:div w:id="1103450841">
      <w:bodyDiv w:val="1"/>
      <w:marLeft w:val="0"/>
      <w:marRight w:val="0"/>
      <w:marTop w:val="0"/>
      <w:marBottom w:val="0"/>
      <w:divBdr>
        <w:top w:val="none" w:sz="0" w:space="0" w:color="auto"/>
        <w:left w:val="none" w:sz="0" w:space="0" w:color="auto"/>
        <w:bottom w:val="none" w:sz="0" w:space="0" w:color="auto"/>
        <w:right w:val="none" w:sz="0" w:space="0" w:color="auto"/>
      </w:divBdr>
    </w:div>
    <w:div w:id="1108549705">
      <w:bodyDiv w:val="1"/>
      <w:marLeft w:val="0"/>
      <w:marRight w:val="0"/>
      <w:marTop w:val="0"/>
      <w:marBottom w:val="0"/>
      <w:divBdr>
        <w:top w:val="none" w:sz="0" w:space="0" w:color="auto"/>
        <w:left w:val="none" w:sz="0" w:space="0" w:color="auto"/>
        <w:bottom w:val="none" w:sz="0" w:space="0" w:color="auto"/>
        <w:right w:val="none" w:sz="0" w:space="0" w:color="auto"/>
      </w:divBdr>
    </w:div>
    <w:div w:id="1126390707">
      <w:bodyDiv w:val="1"/>
      <w:marLeft w:val="0"/>
      <w:marRight w:val="0"/>
      <w:marTop w:val="0"/>
      <w:marBottom w:val="0"/>
      <w:divBdr>
        <w:top w:val="none" w:sz="0" w:space="0" w:color="auto"/>
        <w:left w:val="none" w:sz="0" w:space="0" w:color="auto"/>
        <w:bottom w:val="none" w:sz="0" w:space="0" w:color="auto"/>
        <w:right w:val="none" w:sz="0" w:space="0" w:color="auto"/>
      </w:divBdr>
    </w:div>
    <w:div w:id="1132017385">
      <w:bodyDiv w:val="1"/>
      <w:marLeft w:val="0"/>
      <w:marRight w:val="0"/>
      <w:marTop w:val="0"/>
      <w:marBottom w:val="0"/>
      <w:divBdr>
        <w:top w:val="none" w:sz="0" w:space="0" w:color="auto"/>
        <w:left w:val="none" w:sz="0" w:space="0" w:color="auto"/>
        <w:bottom w:val="none" w:sz="0" w:space="0" w:color="auto"/>
        <w:right w:val="none" w:sz="0" w:space="0" w:color="auto"/>
      </w:divBdr>
    </w:div>
    <w:div w:id="1137063848">
      <w:bodyDiv w:val="1"/>
      <w:marLeft w:val="0"/>
      <w:marRight w:val="0"/>
      <w:marTop w:val="0"/>
      <w:marBottom w:val="0"/>
      <w:divBdr>
        <w:top w:val="none" w:sz="0" w:space="0" w:color="auto"/>
        <w:left w:val="none" w:sz="0" w:space="0" w:color="auto"/>
        <w:bottom w:val="none" w:sz="0" w:space="0" w:color="auto"/>
        <w:right w:val="none" w:sz="0" w:space="0" w:color="auto"/>
      </w:divBdr>
    </w:div>
    <w:div w:id="1143960280">
      <w:bodyDiv w:val="1"/>
      <w:marLeft w:val="0"/>
      <w:marRight w:val="0"/>
      <w:marTop w:val="0"/>
      <w:marBottom w:val="0"/>
      <w:divBdr>
        <w:top w:val="none" w:sz="0" w:space="0" w:color="auto"/>
        <w:left w:val="none" w:sz="0" w:space="0" w:color="auto"/>
        <w:bottom w:val="none" w:sz="0" w:space="0" w:color="auto"/>
        <w:right w:val="none" w:sz="0" w:space="0" w:color="auto"/>
      </w:divBdr>
    </w:div>
    <w:div w:id="1158880484">
      <w:bodyDiv w:val="1"/>
      <w:marLeft w:val="0"/>
      <w:marRight w:val="0"/>
      <w:marTop w:val="0"/>
      <w:marBottom w:val="0"/>
      <w:divBdr>
        <w:top w:val="none" w:sz="0" w:space="0" w:color="auto"/>
        <w:left w:val="none" w:sz="0" w:space="0" w:color="auto"/>
        <w:bottom w:val="none" w:sz="0" w:space="0" w:color="auto"/>
        <w:right w:val="none" w:sz="0" w:space="0" w:color="auto"/>
      </w:divBdr>
    </w:div>
    <w:div w:id="1184057927">
      <w:bodyDiv w:val="1"/>
      <w:marLeft w:val="0"/>
      <w:marRight w:val="0"/>
      <w:marTop w:val="0"/>
      <w:marBottom w:val="0"/>
      <w:divBdr>
        <w:top w:val="none" w:sz="0" w:space="0" w:color="auto"/>
        <w:left w:val="none" w:sz="0" w:space="0" w:color="auto"/>
        <w:bottom w:val="none" w:sz="0" w:space="0" w:color="auto"/>
        <w:right w:val="none" w:sz="0" w:space="0" w:color="auto"/>
      </w:divBdr>
    </w:div>
    <w:div w:id="1187789657">
      <w:bodyDiv w:val="1"/>
      <w:marLeft w:val="0"/>
      <w:marRight w:val="0"/>
      <w:marTop w:val="0"/>
      <w:marBottom w:val="0"/>
      <w:divBdr>
        <w:top w:val="none" w:sz="0" w:space="0" w:color="auto"/>
        <w:left w:val="none" w:sz="0" w:space="0" w:color="auto"/>
        <w:bottom w:val="none" w:sz="0" w:space="0" w:color="auto"/>
        <w:right w:val="none" w:sz="0" w:space="0" w:color="auto"/>
      </w:divBdr>
    </w:div>
    <w:div w:id="1211264303">
      <w:bodyDiv w:val="1"/>
      <w:marLeft w:val="0"/>
      <w:marRight w:val="0"/>
      <w:marTop w:val="0"/>
      <w:marBottom w:val="0"/>
      <w:divBdr>
        <w:top w:val="none" w:sz="0" w:space="0" w:color="auto"/>
        <w:left w:val="none" w:sz="0" w:space="0" w:color="auto"/>
        <w:bottom w:val="none" w:sz="0" w:space="0" w:color="auto"/>
        <w:right w:val="none" w:sz="0" w:space="0" w:color="auto"/>
      </w:divBdr>
    </w:div>
    <w:div w:id="1237597022">
      <w:bodyDiv w:val="1"/>
      <w:marLeft w:val="0"/>
      <w:marRight w:val="0"/>
      <w:marTop w:val="0"/>
      <w:marBottom w:val="0"/>
      <w:divBdr>
        <w:top w:val="none" w:sz="0" w:space="0" w:color="auto"/>
        <w:left w:val="none" w:sz="0" w:space="0" w:color="auto"/>
        <w:bottom w:val="none" w:sz="0" w:space="0" w:color="auto"/>
        <w:right w:val="none" w:sz="0" w:space="0" w:color="auto"/>
      </w:divBdr>
    </w:div>
    <w:div w:id="1312364177">
      <w:bodyDiv w:val="1"/>
      <w:marLeft w:val="0"/>
      <w:marRight w:val="0"/>
      <w:marTop w:val="0"/>
      <w:marBottom w:val="0"/>
      <w:divBdr>
        <w:top w:val="none" w:sz="0" w:space="0" w:color="auto"/>
        <w:left w:val="none" w:sz="0" w:space="0" w:color="auto"/>
        <w:bottom w:val="none" w:sz="0" w:space="0" w:color="auto"/>
        <w:right w:val="none" w:sz="0" w:space="0" w:color="auto"/>
      </w:divBdr>
    </w:div>
    <w:div w:id="1317874503">
      <w:bodyDiv w:val="1"/>
      <w:marLeft w:val="0"/>
      <w:marRight w:val="0"/>
      <w:marTop w:val="0"/>
      <w:marBottom w:val="0"/>
      <w:divBdr>
        <w:top w:val="none" w:sz="0" w:space="0" w:color="auto"/>
        <w:left w:val="none" w:sz="0" w:space="0" w:color="auto"/>
        <w:bottom w:val="none" w:sz="0" w:space="0" w:color="auto"/>
        <w:right w:val="none" w:sz="0" w:space="0" w:color="auto"/>
      </w:divBdr>
    </w:div>
    <w:div w:id="1339044718">
      <w:bodyDiv w:val="1"/>
      <w:marLeft w:val="0"/>
      <w:marRight w:val="0"/>
      <w:marTop w:val="0"/>
      <w:marBottom w:val="0"/>
      <w:divBdr>
        <w:top w:val="none" w:sz="0" w:space="0" w:color="auto"/>
        <w:left w:val="none" w:sz="0" w:space="0" w:color="auto"/>
        <w:bottom w:val="none" w:sz="0" w:space="0" w:color="auto"/>
        <w:right w:val="none" w:sz="0" w:space="0" w:color="auto"/>
      </w:divBdr>
    </w:div>
    <w:div w:id="1368945483">
      <w:bodyDiv w:val="1"/>
      <w:marLeft w:val="0"/>
      <w:marRight w:val="0"/>
      <w:marTop w:val="0"/>
      <w:marBottom w:val="0"/>
      <w:divBdr>
        <w:top w:val="none" w:sz="0" w:space="0" w:color="auto"/>
        <w:left w:val="none" w:sz="0" w:space="0" w:color="auto"/>
        <w:bottom w:val="none" w:sz="0" w:space="0" w:color="auto"/>
        <w:right w:val="none" w:sz="0" w:space="0" w:color="auto"/>
      </w:divBdr>
    </w:div>
    <w:div w:id="1370840776">
      <w:bodyDiv w:val="1"/>
      <w:marLeft w:val="0"/>
      <w:marRight w:val="0"/>
      <w:marTop w:val="0"/>
      <w:marBottom w:val="0"/>
      <w:divBdr>
        <w:top w:val="none" w:sz="0" w:space="0" w:color="auto"/>
        <w:left w:val="none" w:sz="0" w:space="0" w:color="auto"/>
        <w:bottom w:val="none" w:sz="0" w:space="0" w:color="auto"/>
        <w:right w:val="none" w:sz="0" w:space="0" w:color="auto"/>
      </w:divBdr>
    </w:div>
    <w:div w:id="1373964867">
      <w:bodyDiv w:val="1"/>
      <w:marLeft w:val="0"/>
      <w:marRight w:val="0"/>
      <w:marTop w:val="0"/>
      <w:marBottom w:val="0"/>
      <w:divBdr>
        <w:top w:val="none" w:sz="0" w:space="0" w:color="auto"/>
        <w:left w:val="none" w:sz="0" w:space="0" w:color="auto"/>
        <w:bottom w:val="none" w:sz="0" w:space="0" w:color="auto"/>
        <w:right w:val="none" w:sz="0" w:space="0" w:color="auto"/>
      </w:divBdr>
    </w:div>
    <w:div w:id="1376585816">
      <w:bodyDiv w:val="1"/>
      <w:marLeft w:val="0"/>
      <w:marRight w:val="0"/>
      <w:marTop w:val="0"/>
      <w:marBottom w:val="0"/>
      <w:divBdr>
        <w:top w:val="none" w:sz="0" w:space="0" w:color="auto"/>
        <w:left w:val="none" w:sz="0" w:space="0" w:color="auto"/>
        <w:bottom w:val="none" w:sz="0" w:space="0" w:color="auto"/>
        <w:right w:val="none" w:sz="0" w:space="0" w:color="auto"/>
      </w:divBdr>
    </w:div>
    <w:div w:id="1400908894">
      <w:bodyDiv w:val="1"/>
      <w:marLeft w:val="0"/>
      <w:marRight w:val="0"/>
      <w:marTop w:val="0"/>
      <w:marBottom w:val="0"/>
      <w:divBdr>
        <w:top w:val="none" w:sz="0" w:space="0" w:color="auto"/>
        <w:left w:val="none" w:sz="0" w:space="0" w:color="auto"/>
        <w:bottom w:val="none" w:sz="0" w:space="0" w:color="auto"/>
        <w:right w:val="none" w:sz="0" w:space="0" w:color="auto"/>
      </w:divBdr>
    </w:div>
    <w:div w:id="1457797883">
      <w:bodyDiv w:val="1"/>
      <w:marLeft w:val="0"/>
      <w:marRight w:val="0"/>
      <w:marTop w:val="0"/>
      <w:marBottom w:val="0"/>
      <w:divBdr>
        <w:top w:val="none" w:sz="0" w:space="0" w:color="auto"/>
        <w:left w:val="none" w:sz="0" w:space="0" w:color="auto"/>
        <w:bottom w:val="none" w:sz="0" w:space="0" w:color="auto"/>
        <w:right w:val="none" w:sz="0" w:space="0" w:color="auto"/>
      </w:divBdr>
    </w:div>
    <w:div w:id="1474178292">
      <w:bodyDiv w:val="1"/>
      <w:marLeft w:val="0"/>
      <w:marRight w:val="0"/>
      <w:marTop w:val="0"/>
      <w:marBottom w:val="0"/>
      <w:divBdr>
        <w:top w:val="none" w:sz="0" w:space="0" w:color="auto"/>
        <w:left w:val="none" w:sz="0" w:space="0" w:color="auto"/>
        <w:bottom w:val="none" w:sz="0" w:space="0" w:color="auto"/>
        <w:right w:val="none" w:sz="0" w:space="0" w:color="auto"/>
      </w:divBdr>
    </w:div>
    <w:div w:id="1486631673">
      <w:bodyDiv w:val="1"/>
      <w:marLeft w:val="0"/>
      <w:marRight w:val="0"/>
      <w:marTop w:val="0"/>
      <w:marBottom w:val="0"/>
      <w:divBdr>
        <w:top w:val="none" w:sz="0" w:space="0" w:color="auto"/>
        <w:left w:val="none" w:sz="0" w:space="0" w:color="auto"/>
        <w:bottom w:val="none" w:sz="0" w:space="0" w:color="auto"/>
        <w:right w:val="none" w:sz="0" w:space="0" w:color="auto"/>
      </w:divBdr>
    </w:div>
    <w:div w:id="1487361609">
      <w:bodyDiv w:val="1"/>
      <w:marLeft w:val="0"/>
      <w:marRight w:val="0"/>
      <w:marTop w:val="0"/>
      <w:marBottom w:val="0"/>
      <w:divBdr>
        <w:top w:val="none" w:sz="0" w:space="0" w:color="auto"/>
        <w:left w:val="none" w:sz="0" w:space="0" w:color="auto"/>
        <w:bottom w:val="none" w:sz="0" w:space="0" w:color="auto"/>
        <w:right w:val="none" w:sz="0" w:space="0" w:color="auto"/>
      </w:divBdr>
    </w:div>
    <w:div w:id="1490710832">
      <w:bodyDiv w:val="1"/>
      <w:marLeft w:val="0"/>
      <w:marRight w:val="0"/>
      <w:marTop w:val="0"/>
      <w:marBottom w:val="0"/>
      <w:divBdr>
        <w:top w:val="none" w:sz="0" w:space="0" w:color="auto"/>
        <w:left w:val="none" w:sz="0" w:space="0" w:color="auto"/>
        <w:bottom w:val="none" w:sz="0" w:space="0" w:color="auto"/>
        <w:right w:val="none" w:sz="0" w:space="0" w:color="auto"/>
      </w:divBdr>
    </w:div>
    <w:div w:id="1496529747">
      <w:bodyDiv w:val="1"/>
      <w:marLeft w:val="0"/>
      <w:marRight w:val="0"/>
      <w:marTop w:val="0"/>
      <w:marBottom w:val="0"/>
      <w:divBdr>
        <w:top w:val="none" w:sz="0" w:space="0" w:color="auto"/>
        <w:left w:val="none" w:sz="0" w:space="0" w:color="auto"/>
        <w:bottom w:val="none" w:sz="0" w:space="0" w:color="auto"/>
        <w:right w:val="none" w:sz="0" w:space="0" w:color="auto"/>
      </w:divBdr>
    </w:div>
    <w:div w:id="1512524788">
      <w:bodyDiv w:val="1"/>
      <w:marLeft w:val="0"/>
      <w:marRight w:val="0"/>
      <w:marTop w:val="0"/>
      <w:marBottom w:val="0"/>
      <w:divBdr>
        <w:top w:val="none" w:sz="0" w:space="0" w:color="auto"/>
        <w:left w:val="none" w:sz="0" w:space="0" w:color="auto"/>
        <w:bottom w:val="none" w:sz="0" w:space="0" w:color="auto"/>
        <w:right w:val="none" w:sz="0" w:space="0" w:color="auto"/>
      </w:divBdr>
    </w:div>
    <w:div w:id="1515146356">
      <w:bodyDiv w:val="1"/>
      <w:marLeft w:val="0"/>
      <w:marRight w:val="0"/>
      <w:marTop w:val="0"/>
      <w:marBottom w:val="0"/>
      <w:divBdr>
        <w:top w:val="none" w:sz="0" w:space="0" w:color="auto"/>
        <w:left w:val="none" w:sz="0" w:space="0" w:color="auto"/>
        <w:bottom w:val="none" w:sz="0" w:space="0" w:color="auto"/>
        <w:right w:val="none" w:sz="0" w:space="0" w:color="auto"/>
      </w:divBdr>
    </w:div>
    <w:div w:id="1517310231">
      <w:bodyDiv w:val="1"/>
      <w:marLeft w:val="0"/>
      <w:marRight w:val="0"/>
      <w:marTop w:val="0"/>
      <w:marBottom w:val="0"/>
      <w:divBdr>
        <w:top w:val="none" w:sz="0" w:space="0" w:color="auto"/>
        <w:left w:val="none" w:sz="0" w:space="0" w:color="auto"/>
        <w:bottom w:val="none" w:sz="0" w:space="0" w:color="auto"/>
        <w:right w:val="none" w:sz="0" w:space="0" w:color="auto"/>
      </w:divBdr>
    </w:div>
    <w:div w:id="1525052175">
      <w:bodyDiv w:val="1"/>
      <w:marLeft w:val="0"/>
      <w:marRight w:val="0"/>
      <w:marTop w:val="0"/>
      <w:marBottom w:val="0"/>
      <w:divBdr>
        <w:top w:val="none" w:sz="0" w:space="0" w:color="auto"/>
        <w:left w:val="none" w:sz="0" w:space="0" w:color="auto"/>
        <w:bottom w:val="none" w:sz="0" w:space="0" w:color="auto"/>
        <w:right w:val="none" w:sz="0" w:space="0" w:color="auto"/>
      </w:divBdr>
    </w:div>
    <w:div w:id="1553301264">
      <w:bodyDiv w:val="1"/>
      <w:marLeft w:val="0"/>
      <w:marRight w:val="0"/>
      <w:marTop w:val="0"/>
      <w:marBottom w:val="0"/>
      <w:divBdr>
        <w:top w:val="none" w:sz="0" w:space="0" w:color="auto"/>
        <w:left w:val="none" w:sz="0" w:space="0" w:color="auto"/>
        <w:bottom w:val="none" w:sz="0" w:space="0" w:color="auto"/>
        <w:right w:val="none" w:sz="0" w:space="0" w:color="auto"/>
      </w:divBdr>
    </w:div>
    <w:div w:id="1575045801">
      <w:bodyDiv w:val="1"/>
      <w:marLeft w:val="0"/>
      <w:marRight w:val="0"/>
      <w:marTop w:val="0"/>
      <w:marBottom w:val="0"/>
      <w:divBdr>
        <w:top w:val="none" w:sz="0" w:space="0" w:color="auto"/>
        <w:left w:val="none" w:sz="0" w:space="0" w:color="auto"/>
        <w:bottom w:val="none" w:sz="0" w:space="0" w:color="auto"/>
        <w:right w:val="none" w:sz="0" w:space="0" w:color="auto"/>
      </w:divBdr>
    </w:div>
    <w:div w:id="1585606099">
      <w:bodyDiv w:val="1"/>
      <w:marLeft w:val="0"/>
      <w:marRight w:val="0"/>
      <w:marTop w:val="0"/>
      <w:marBottom w:val="0"/>
      <w:divBdr>
        <w:top w:val="none" w:sz="0" w:space="0" w:color="auto"/>
        <w:left w:val="none" w:sz="0" w:space="0" w:color="auto"/>
        <w:bottom w:val="none" w:sz="0" w:space="0" w:color="auto"/>
        <w:right w:val="none" w:sz="0" w:space="0" w:color="auto"/>
      </w:divBdr>
    </w:div>
    <w:div w:id="1593002314">
      <w:bodyDiv w:val="1"/>
      <w:marLeft w:val="0"/>
      <w:marRight w:val="0"/>
      <w:marTop w:val="0"/>
      <w:marBottom w:val="0"/>
      <w:divBdr>
        <w:top w:val="none" w:sz="0" w:space="0" w:color="auto"/>
        <w:left w:val="none" w:sz="0" w:space="0" w:color="auto"/>
        <w:bottom w:val="none" w:sz="0" w:space="0" w:color="auto"/>
        <w:right w:val="none" w:sz="0" w:space="0" w:color="auto"/>
      </w:divBdr>
    </w:div>
    <w:div w:id="1615863345">
      <w:bodyDiv w:val="1"/>
      <w:marLeft w:val="0"/>
      <w:marRight w:val="0"/>
      <w:marTop w:val="0"/>
      <w:marBottom w:val="0"/>
      <w:divBdr>
        <w:top w:val="none" w:sz="0" w:space="0" w:color="auto"/>
        <w:left w:val="none" w:sz="0" w:space="0" w:color="auto"/>
        <w:bottom w:val="none" w:sz="0" w:space="0" w:color="auto"/>
        <w:right w:val="none" w:sz="0" w:space="0" w:color="auto"/>
      </w:divBdr>
    </w:div>
    <w:div w:id="1627544388">
      <w:bodyDiv w:val="1"/>
      <w:marLeft w:val="0"/>
      <w:marRight w:val="0"/>
      <w:marTop w:val="0"/>
      <w:marBottom w:val="0"/>
      <w:divBdr>
        <w:top w:val="none" w:sz="0" w:space="0" w:color="auto"/>
        <w:left w:val="none" w:sz="0" w:space="0" w:color="auto"/>
        <w:bottom w:val="none" w:sz="0" w:space="0" w:color="auto"/>
        <w:right w:val="none" w:sz="0" w:space="0" w:color="auto"/>
      </w:divBdr>
    </w:div>
    <w:div w:id="1699047164">
      <w:bodyDiv w:val="1"/>
      <w:marLeft w:val="0"/>
      <w:marRight w:val="0"/>
      <w:marTop w:val="0"/>
      <w:marBottom w:val="0"/>
      <w:divBdr>
        <w:top w:val="none" w:sz="0" w:space="0" w:color="auto"/>
        <w:left w:val="none" w:sz="0" w:space="0" w:color="auto"/>
        <w:bottom w:val="none" w:sz="0" w:space="0" w:color="auto"/>
        <w:right w:val="none" w:sz="0" w:space="0" w:color="auto"/>
      </w:divBdr>
    </w:div>
    <w:div w:id="1725563241">
      <w:bodyDiv w:val="1"/>
      <w:marLeft w:val="0"/>
      <w:marRight w:val="0"/>
      <w:marTop w:val="0"/>
      <w:marBottom w:val="0"/>
      <w:divBdr>
        <w:top w:val="none" w:sz="0" w:space="0" w:color="auto"/>
        <w:left w:val="none" w:sz="0" w:space="0" w:color="auto"/>
        <w:bottom w:val="none" w:sz="0" w:space="0" w:color="auto"/>
        <w:right w:val="none" w:sz="0" w:space="0" w:color="auto"/>
      </w:divBdr>
    </w:div>
    <w:div w:id="1726103670">
      <w:bodyDiv w:val="1"/>
      <w:marLeft w:val="0"/>
      <w:marRight w:val="0"/>
      <w:marTop w:val="0"/>
      <w:marBottom w:val="0"/>
      <w:divBdr>
        <w:top w:val="none" w:sz="0" w:space="0" w:color="auto"/>
        <w:left w:val="none" w:sz="0" w:space="0" w:color="auto"/>
        <w:bottom w:val="none" w:sz="0" w:space="0" w:color="auto"/>
        <w:right w:val="none" w:sz="0" w:space="0" w:color="auto"/>
      </w:divBdr>
    </w:div>
    <w:div w:id="1753113892">
      <w:bodyDiv w:val="1"/>
      <w:marLeft w:val="0"/>
      <w:marRight w:val="0"/>
      <w:marTop w:val="0"/>
      <w:marBottom w:val="0"/>
      <w:divBdr>
        <w:top w:val="none" w:sz="0" w:space="0" w:color="auto"/>
        <w:left w:val="none" w:sz="0" w:space="0" w:color="auto"/>
        <w:bottom w:val="none" w:sz="0" w:space="0" w:color="auto"/>
        <w:right w:val="none" w:sz="0" w:space="0" w:color="auto"/>
      </w:divBdr>
    </w:div>
    <w:div w:id="1789422955">
      <w:bodyDiv w:val="1"/>
      <w:marLeft w:val="0"/>
      <w:marRight w:val="0"/>
      <w:marTop w:val="0"/>
      <w:marBottom w:val="0"/>
      <w:divBdr>
        <w:top w:val="none" w:sz="0" w:space="0" w:color="auto"/>
        <w:left w:val="none" w:sz="0" w:space="0" w:color="auto"/>
        <w:bottom w:val="none" w:sz="0" w:space="0" w:color="auto"/>
        <w:right w:val="none" w:sz="0" w:space="0" w:color="auto"/>
      </w:divBdr>
    </w:div>
    <w:div w:id="1792901005">
      <w:bodyDiv w:val="1"/>
      <w:marLeft w:val="0"/>
      <w:marRight w:val="0"/>
      <w:marTop w:val="0"/>
      <w:marBottom w:val="0"/>
      <w:divBdr>
        <w:top w:val="none" w:sz="0" w:space="0" w:color="auto"/>
        <w:left w:val="none" w:sz="0" w:space="0" w:color="auto"/>
        <w:bottom w:val="none" w:sz="0" w:space="0" w:color="auto"/>
        <w:right w:val="none" w:sz="0" w:space="0" w:color="auto"/>
      </w:divBdr>
    </w:div>
    <w:div w:id="1818260003">
      <w:bodyDiv w:val="1"/>
      <w:marLeft w:val="0"/>
      <w:marRight w:val="0"/>
      <w:marTop w:val="0"/>
      <w:marBottom w:val="0"/>
      <w:divBdr>
        <w:top w:val="none" w:sz="0" w:space="0" w:color="auto"/>
        <w:left w:val="none" w:sz="0" w:space="0" w:color="auto"/>
        <w:bottom w:val="none" w:sz="0" w:space="0" w:color="auto"/>
        <w:right w:val="none" w:sz="0" w:space="0" w:color="auto"/>
      </w:divBdr>
    </w:div>
    <w:div w:id="1884900077">
      <w:bodyDiv w:val="1"/>
      <w:marLeft w:val="0"/>
      <w:marRight w:val="0"/>
      <w:marTop w:val="0"/>
      <w:marBottom w:val="0"/>
      <w:divBdr>
        <w:top w:val="none" w:sz="0" w:space="0" w:color="auto"/>
        <w:left w:val="none" w:sz="0" w:space="0" w:color="auto"/>
        <w:bottom w:val="none" w:sz="0" w:space="0" w:color="auto"/>
        <w:right w:val="none" w:sz="0" w:space="0" w:color="auto"/>
      </w:divBdr>
    </w:div>
    <w:div w:id="1890142231">
      <w:bodyDiv w:val="1"/>
      <w:marLeft w:val="0"/>
      <w:marRight w:val="0"/>
      <w:marTop w:val="0"/>
      <w:marBottom w:val="0"/>
      <w:divBdr>
        <w:top w:val="none" w:sz="0" w:space="0" w:color="auto"/>
        <w:left w:val="none" w:sz="0" w:space="0" w:color="auto"/>
        <w:bottom w:val="none" w:sz="0" w:space="0" w:color="auto"/>
        <w:right w:val="none" w:sz="0" w:space="0" w:color="auto"/>
      </w:divBdr>
    </w:div>
    <w:div w:id="1891652778">
      <w:bodyDiv w:val="1"/>
      <w:marLeft w:val="0"/>
      <w:marRight w:val="0"/>
      <w:marTop w:val="0"/>
      <w:marBottom w:val="0"/>
      <w:divBdr>
        <w:top w:val="none" w:sz="0" w:space="0" w:color="auto"/>
        <w:left w:val="none" w:sz="0" w:space="0" w:color="auto"/>
        <w:bottom w:val="none" w:sz="0" w:space="0" w:color="auto"/>
        <w:right w:val="none" w:sz="0" w:space="0" w:color="auto"/>
      </w:divBdr>
    </w:div>
    <w:div w:id="1903637739">
      <w:bodyDiv w:val="1"/>
      <w:marLeft w:val="0"/>
      <w:marRight w:val="0"/>
      <w:marTop w:val="0"/>
      <w:marBottom w:val="0"/>
      <w:divBdr>
        <w:top w:val="none" w:sz="0" w:space="0" w:color="auto"/>
        <w:left w:val="none" w:sz="0" w:space="0" w:color="auto"/>
        <w:bottom w:val="none" w:sz="0" w:space="0" w:color="auto"/>
        <w:right w:val="none" w:sz="0" w:space="0" w:color="auto"/>
      </w:divBdr>
    </w:div>
    <w:div w:id="1916863057">
      <w:bodyDiv w:val="1"/>
      <w:marLeft w:val="0"/>
      <w:marRight w:val="0"/>
      <w:marTop w:val="0"/>
      <w:marBottom w:val="0"/>
      <w:divBdr>
        <w:top w:val="none" w:sz="0" w:space="0" w:color="auto"/>
        <w:left w:val="none" w:sz="0" w:space="0" w:color="auto"/>
        <w:bottom w:val="none" w:sz="0" w:space="0" w:color="auto"/>
        <w:right w:val="none" w:sz="0" w:space="0" w:color="auto"/>
      </w:divBdr>
    </w:div>
    <w:div w:id="1925533603">
      <w:bodyDiv w:val="1"/>
      <w:marLeft w:val="0"/>
      <w:marRight w:val="0"/>
      <w:marTop w:val="0"/>
      <w:marBottom w:val="0"/>
      <w:divBdr>
        <w:top w:val="none" w:sz="0" w:space="0" w:color="auto"/>
        <w:left w:val="none" w:sz="0" w:space="0" w:color="auto"/>
        <w:bottom w:val="none" w:sz="0" w:space="0" w:color="auto"/>
        <w:right w:val="none" w:sz="0" w:space="0" w:color="auto"/>
      </w:divBdr>
    </w:div>
    <w:div w:id="1948921276">
      <w:bodyDiv w:val="1"/>
      <w:marLeft w:val="0"/>
      <w:marRight w:val="0"/>
      <w:marTop w:val="0"/>
      <w:marBottom w:val="0"/>
      <w:divBdr>
        <w:top w:val="none" w:sz="0" w:space="0" w:color="auto"/>
        <w:left w:val="none" w:sz="0" w:space="0" w:color="auto"/>
        <w:bottom w:val="none" w:sz="0" w:space="0" w:color="auto"/>
        <w:right w:val="none" w:sz="0" w:space="0" w:color="auto"/>
      </w:divBdr>
    </w:div>
    <w:div w:id="1952082266">
      <w:bodyDiv w:val="1"/>
      <w:marLeft w:val="0"/>
      <w:marRight w:val="0"/>
      <w:marTop w:val="0"/>
      <w:marBottom w:val="0"/>
      <w:divBdr>
        <w:top w:val="none" w:sz="0" w:space="0" w:color="auto"/>
        <w:left w:val="none" w:sz="0" w:space="0" w:color="auto"/>
        <w:bottom w:val="none" w:sz="0" w:space="0" w:color="auto"/>
        <w:right w:val="none" w:sz="0" w:space="0" w:color="auto"/>
      </w:divBdr>
    </w:div>
    <w:div w:id="1963614469">
      <w:bodyDiv w:val="1"/>
      <w:marLeft w:val="0"/>
      <w:marRight w:val="0"/>
      <w:marTop w:val="0"/>
      <w:marBottom w:val="0"/>
      <w:divBdr>
        <w:top w:val="none" w:sz="0" w:space="0" w:color="auto"/>
        <w:left w:val="none" w:sz="0" w:space="0" w:color="auto"/>
        <w:bottom w:val="none" w:sz="0" w:space="0" w:color="auto"/>
        <w:right w:val="none" w:sz="0" w:space="0" w:color="auto"/>
      </w:divBdr>
    </w:div>
    <w:div w:id="1975791141">
      <w:bodyDiv w:val="1"/>
      <w:marLeft w:val="0"/>
      <w:marRight w:val="0"/>
      <w:marTop w:val="0"/>
      <w:marBottom w:val="0"/>
      <w:divBdr>
        <w:top w:val="none" w:sz="0" w:space="0" w:color="auto"/>
        <w:left w:val="none" w:sz="0" w:space="0" w:color="auto"/>
        <w:bottom w:val="none" w:sz="0" w:space="0" w:color="auto"/>
        <w:right w:val="none" w:sz="0" w:space="0" w:color="auto"/>
      </w:divBdr>
    </w:div>
    <w:div w:id="2017029459">
      <w:bodyDiv w:val="1"/>
      <w:marLeft w:val="0"/>
      <w:marRight w:val="0"/>
      <w:marTop w:val="0"/>
      <w:marBottom w:val="0"/>
      <w:divBdr>
        <w:top w:val="none" w:sz="0" w:space="0" w:color="auto"/>
        <w:left w:val="none" w:sz="0" w:space="0" w:color="auto"/>
        <w:bottom w:val="none" w:sz="0" w:space="0" w:color="auto"/>
        <w:right w:val="none" w:sz="0" w:space="0" w:color="auto"/>
      </w:divBdr>
    </w:div>
    <w:div w:id="2030061425">
      <w:bodyDiv w:val="1"/>
      <w:marLeft w:val="0"/>
      <w:marRight w:val="0"/>
      <w:marTop w:val="0"/>
      <w:marBottom w:val="0"/>
      <w:divBdr>
        <w:top w:val="none" w:sz="0" w:space="0" w:color="auto"/>
        <w:left w:val="none" w:sz="0" w:space="0" w:color="auto"/>
        <w:bottom w:val="none" w:sz="0" w:space="0" w:color="auto"/>
        <w:right w:val="none" w:sz="0" w:space="0" w:color="auto"/>
      </w:divBdr>
    </w:div>
    <w:div w:id="2031641328">
      <w:bodyDiv w:val="1"/>
      <w:marLeft w:val="0"/>
      <w:marRight w:val="0"/>
      <w:marTop w:val="0"/>
      <w:marBottom w:val="0"/>
      <w:divBdr>
        <w:top w:val="none" w:sz="0" w:space="0" w:color="auto"/>
        <w:left w:val="none" w:sz="0" w:space="0" w:color="auto"/>
        <w:bottom w:val="none" w:sz="0" w:space="0" w:color="auto"/>
        <w:right w:val="none" w:sz="0" w:space="0" w:color="auto"/>
      </w:divBdr>
    </w:div>
    <w:div w:id="2055039668">
      <w:bodyDiv w:val="1"/>
      <w:marLeft w:val="0"/>
      <w:marRight w:val="0"/>
      <w:marTop w:val="0"/>
      <w:marBottom w:val="0"/>
      <w:divBdr>
        <w:top w:val="none" w:sz="0" w:space="0" w:color="auto"/>
        <w:left w:val="none" w:sz="0" w:space="0" w:color="auto"/>
        <w:bottom w:val="none" w:sz="0" w:space="0" w:color="auto"/>
        <w:right w:val="none" w:sz="0" w:space="0" w:color="auto"/>
      </w:divBdr>
    </w:div>
    <w:div w:id="2065909107">
      <w:bodyDiv w:val="1"/>
      <w:marLeft w:val="0"/>
      <w:marRight w:val="0"/>
      <w:marTop w:val="0"/>
      <w:marBottom w:val="0"/>
      <w:divBdr>
        <w:top w:val="none" w:sz="0" w:space="0" w:color="auto"/>
        <w:left w:val="none" w:sz="0" w:space="0" w:color="auto"/>
        <w:bottom w:val="none" w:sz="0" w:space="0" w:color="auto"/>
        <w:right w:val="none" w:sz="0" w:space="0" w:color="auto"/>
      </w:divBdr>
    </w:div>
    <w:div w:id="2079597987">
      <w:bodyDiv w:val="1"/>
      <w:marLeft w:val="0"/>
      <w:marRight w:val="0"/>
      <w:marTop w:val="0"/>
      <w:marBottom w:val="0"/>
      <w:divBdr>
        <w:top w:val="none" w:sz="0" w:space="0" w:color="auto"/>
        <w:left w:val="none" w:sz="0" w:space="0" w:color="auto"/>
        <w:bottom w:val="none" w:sz="0" w:space="0" w:color="auto"/>
        <w:right w:val="none" w:sz="0" w:space="0" w:color="auto"/>
      </w:divBdr>
    </w:div>
    <w:div w:id="2081756021">
      <w:bodyDiv w:val="1"/>
      <w:marLeft w:val="0"/>
      <w:marRight w:val="0"/>
      <w:marTop w:val="0"/>
      <w:marBottom w:val="0"/>
      <w:divBdr>
        <w:top w:val="none" w:sz="0" w:space="0" w:color="auto"/>
        <w:left w:val="none" w:sz="0" w:space="0" w:color="auto"/>
        <w:bottom w:val="none" w:sz="0" w:space="0" w:color="auto"/>
        <w:right w:val="none" w:sz="0" w:space="0" w:color="auto"/>
      </w:divBdr>
    </w:div>
    <w:div w:id="2114276006">
      <w:bodyDiv w:val="1"/>
      <w:marLeft w:val="0"/>
      <w:marRight w:val="0"/>
      <w:marTop w:val="0"/>
      <w:marBottom w:val="0"/>
      <w:divBdr>
        <w:top w:val="none" w:sz="0" w:space="0" w:color="auto"/>
        <w:left w:val="none" w:sz="0" w:space="0" w:color="auto"/>
        <w:bottom w:val="none" w:sz="0" w:space="0" w:color="auto"/>
        <w:right w:val="none" w:sz="0" w:space="0" w:color="auto"/>
      </w:divBdr>
    </w:div>
    <w:div w:id="2120830390">
      <w:bodyDiv w:val="1"/>
      <w:marLeft w:val="0"/>
      <w:marRight w:val="0"/>
      <w:marTop w:val="0"/>
      <w:marBottom w:val="0"/>
      <w:divBdr>
        <w:top w:val="none" w:sz="0" w:space="0" w:color="auto"/>
        <w:left w:val="none" w:sz="0" w:space="0" w:color="auto"/>
        <w:bottom w:val="none" w:sz="0" w:space="0" w:color="auto"/>
        <w:right w:val="none" w:sz="0" w:space="0" w:color="auto"/>
      </w:divBdr>
    </w:div>
    <w:div w:id="2121145332">
      <w:bodyDiv w:val="1"/>
      <w:marLeft w:val="0"/>
      <w:marRight w:val="0"/>
      <w:marTop w:val="0"/>
      <w:marBottom w:val="0"/>
      <w:divBdr>
        <w:top w:val="none" w:sz="0" w:space="0" w:color="auto"/>
        <w:left w:val="none" w:sz="0" w:space="0" w:color="auto"/>
        <w:bottom w:val="none" w:sz="0" w:space="0" w:color="auto"/>
        <w:right w:val="none" w:sz="0" w:space="0" w:color="auto"/>
      </w:divBdr>
    </w:div>
    <w:div w:id="2125532575">
      <w:bodyDiv w:val="1"/>
      <w:marLeft w:val="0"/>
      <w:marRight w:val="0"/>
      <w:marTop w:val="0"/>
      <w:marBottom w:val="0"/>
      <w:divBdr>
        <w:top w:val="none" w:sz="0" w:space="0" w:color="auto"/>
        <w:left w:val="none" w:sz="0" w:space="0" w:color="auto"/>
        <w:bottom w:val="none" w:sz="0" w:space="0" w:color="auto"/>
        <w:right w:val="none" w:sz="0" w:space="0" w:color="auto"/>
      </w:divBdr>
    </w:div>
    <w:div w:id="212711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201A-A353-4FB2-86F7-A4A17351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39977</Words>
  <Characters>227874</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ПОРЯДОК ПРИМЕНЕНИЯ ПРАВИЛ ЗЕМЛЕПОЛЬЗОВАНИЯ И ЗАСТРОЙКИ И ВНЕСЕНИЯ В НИХ ИЗМЕНЕНИЙ</vt:lpstr>
    </vt:vector>
  </TitlesOfParts>
  <Company>SPecialiST RePack</Company>
  <LinksUpToDate>false</LinksUpToDate>
  <CharactersWithSpaces>267317</CharactersWithSpaces>
  <SharedDoc>false</SharedDoc>
  <HLinks>
    <vt:vector size="486" baseType="variant">
      <vt:variant>
        <vt:i4>1572914</vt:i4>
      </vt:variant>
      <vt:variant>
        <vt:i4>396</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393</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390</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387</vt:i4>
      </vt:variant>
      <vt:variant>
        <vt:i4>0</vt:i4>
      </vt:variant>
      <vt:variant>
        <vt:i4>5</vt:i4>
      </vt:variant>
      <vt:variant>
        <vt:lpwstr>C:\Users\s.antonenko\AppData\Local\Microsoft\Windows\Temporary Internet Files\Content.MSO\7724C3A8.xlsx</vt:lpwstr>
      </vt:variant>
      <vt:variant>
        <vt:lpwstr>RANGE!P180</vt:lpwstr>
      </vt:variant>
      <vt:variant>
        <vt:i4>1703997</vt:i4>
      </vt:variant>
      <vt:variant>
        <vt:i4>384</vt:i4>
      </vt:variant>
      <vt:variant>
        <vt:i4>0</vt:i4>
      </vt:variant>
      <vt:variant>
        <vt:i4>5</vt:i4>
      </vt:variant>
      <vt:variant>
        <vt:lpwstr>C:\Users\s.antonenko\AppData\Local\Microsoft\Windows\Temporary Internet Files\Content.MSO\7724C3A8.xlsx</vt:lpwstr>
      </vt:variant>
      <vt:variant>
        <vt:lpwstr>RANGE!P172</vt:lpwstr>
      </vt:variant>
      <vt:variant>
        <vt:i4>1572914</vt:i4>
      </vt:variant>
      <vt:variant>
        <vt:i4>381</vt:i4>
      </vt:variant>
      <vt:variant>
        <vt:i4>0</vt:i4>
      </vt:variant>
      <vt:variant>
        <vt:i4>5</vt:i4>
      </vt:variant>
      <vt:variant>
        <vt:lpwstr>C:\Users\s.antonenko\AppData\Local\Microsoft\Windows\Temporary Internet Files\Content.MSO\7724C3A8.xlsx</vt:lpwstr>
      </vt:variant>
      <vt:variant>
        <vt:lpwstr>RANGE!P180</vt:lpwstr>
      </vt:variant>
      <vt:variant>
        <vt:i4>1703997</vt:i4>
      </vt:variant>
      <vt:variant>
        <vt:i4>378</vt:i4>
      </vt:variant>
      <vt:variant>
        <vt:i4>0</vt:i4>
      </vt:variant>
      <vt:variant>
        <vt:i4>5</vt:i4>
      </vt:variant>
      <vt:variant>
        <vt:lpwstr>C:\Users\s.antonenko\AppData\Local\Microsoft\Windows\Temporary Internet Files\Content.MSO\7724C3A8.xlsx</vt:lpwstr>
      </vt:variant>
      <vt:variant>
        <vt:lpwstr>RANGE!P172</vt:lpwstr>
      </vt:variant>
      <vt:variant>
        <vt:i4>1703997</vt:i4>
      </vt:variant>
      <vt:variant>
        <vt:i4>375</vt:i4>
      </vt:variant>
      <vt:variant>
        <vt:i4>0</vt:i4>
      </vt:variant>
      <vt:variant>
        <vt:i4>5</vt:i4>
      </vt:variant>
      <vt:variant>
        <vt:lpwstr>C:\Users\s.antonenko\AppData\Local\Microsoft\Windows\Temporary Internet Files\Content.MSO\7724C3A8.xlsx</vt:lpwstr>
      </vt:variant>
      <vt:variant>
        <vt:lpwstr>RANGE!P172</vt:lpwstr>
      </vt:variant>
      <vt:variant>
        <vt:i4>2556015</vt:i4>
      </vt:variant>
      <vt:variant>
        <vt:i4>372</vt:i4>
      </vt:variant>
      <vt:variant>
        <vt:i4>0</vt:i4>
      </vt:variant>
      <vt:variant>
        <vt:i4>5</vt:i4>
      </vt:variant>
      <vt:variant>
        <vt:lpwstr>consultantplus://offline/ref=B5D7071713AE2179F234AE667E14C3ECB06450B318C5355DE4A5A2D9D55A117937948AAF8A67E5CFO3L9J</vt:lpwstr>
      </vt:variant>
      <vt:variant>
        <vt:lpwstr/>
      </vt:variant>
      <vt:variant>
        <vt:i4>2556003</vt:i4>
      </vt:variant>
      <vt:variant>
        <vt:i4>369</vt:i4>
      </vt:variant>
      <vt:variant>
        <vt:i4>0</vt:i4>
      </vt:variant>
      <vt:variant>
        <vt:i4>5</vt:i4>
      </vt:variant>
      <vt:variant>
        <vt:lpwstr>consultantplus://offline/ref=B5D7071713AE2179F234AE667E14C3ECB06450B11CC9355DE4A5A2D9D55A117937948AAF8A67E1CDO3LFJ</vt:lpwstr>
      </vt:variant>
      <vt:variant>
        <vt:lpwstr/>
      </vt:variant>
      <vt:variant>
        <vt:i4>2752529</vt:i4>
      </vt:variant>
      <vt:variant>
        <vt:i4>366</vt:i4>
      </vt:variant>
      <vt:variant>
        <vt:i4>0</vt:i4>
      </vt:variant>
      <vt:variant>
        <vt:i4>5</vt:i4>
      </vt:variant>
      <vt:variant>
        <vt:lpwstr/>
      </vt:variant>
      <vt:variant>
        <vt:lpwstr>sub_1010</vt:lpwstr>
      </vt:variant>
      <vt:variant>
        <vt:i4>1900578</vt:i4>
      </vt:variant>
      <vt:variant>
        <vt:i4>363</vt:i4>
      </vt:variant>
      <vt:variant>
        <vt:i4>0</vt:i4>
      </vt:variant>
      <vt:variant>
        <vt:i4>5</vt:i4>
      </vt:variant>
      <vt:variant>
        <vt:lpwstr/>
      </vt:variant>
      <vt:variant>
        <vt:lpwstr>sub_37</vt:lpwstr>
      </vt:variant>
      <vt:variant>
        <vt:i4>7209020</vt:i4>
      </vt:variant>
      <vt:variant>
        <vt:i4>360</vt:i4>
      </vt:variant>
      <vt:variant>
        <vt:i4>0</vt:i4>
      </vt:variant>
      <vt:variant>
        <vt:i4>5</vt:i4>
      </vt:variant>
      <vt:variant>
        <vt:lpwstr>garantf1://70151020.1/</vt:lpwstr>
      </vt:variant>
      <vt:variant>
        <vt:lpwstr/>
      </vt:variant>
      <vt:variant>
        <vt:i4>5898270</vt:i4>
      </vt:variant>
      <vt:variant>
        <vt:i4>357</vt:i4>
      </vt:variant>
      <vt:variant>
        <vt:i4>0</vt:i4>
      </vt:variant>
      <vt:variant>
        <vt:i4>5</vt:i4>
      </vt:variant>
      <vt:variant>
        <vt:lpwstr>garantf1://3824243.0/</vt:lpwstr>
      </vt:variant>
      <vt:variant>
        <vt:lpwstr/>
      </vt:variant>
      <vt:variant>
        <vt:i4>5767192</vt:i4>
      </vt:variant>
      <vt:variant>
        <vt:i4>354</vt:i4>
      </vt:variant>
      <vt:variant>
        <vt:i4>0</vt:i4>
      </vt:variant>
      <vt:variant>
        <vt:i4>5</vt:i4>
      </vt:variant>
      <vt:variant>
        <vt:lpwstr>garantf1://2225092.0/</vt:lpwstr>
      </vt:variant>
      <vt:variant>
        <vt:lpwstr/>
      </vt:variant>
      <vt:variant>
        <vt:i4>5505049</vt:i4>
      </vt:variant>
      <vt:variant>
        <vt:i4>351</vt:i4>
      </vt:variant>
      <vt:variant>
        <vt:i4>0</vt:i4>
      </vt:variant>
      <vt:variant>
        <vt:i4>5</vt:i4>
      </vt:variant>
      <vt:variant>
        <vt:lpwstr>garantf1://2205985.0/</vt:lpwstr>
      </vt:variant>
      <vt:variant>
        <vt:lpwstr/>
      </vt:variant>
      <vt:variant>
        <vt:i4>7012406</vt:i4>
      </vt:variant>
      <vt:variant>
        <vt:i4>348</vt:i4>
      </vt:variant>
      <vt:variant>
        <vt:i4>0</vt:i4>
      </vt:variant>
      <vt:variant>
        <vt:i4>5</vt:i4>
      </vt:variant>
      <vt:variant>
        <vt:lpwstr>garantf1://36685000.0/</vt:lpwstr>
      </vt:variant>
      <vt:variant>
        <vt:lpwstr/>
      </vt:variant>
      <vt:variant>
        <vt:i4>2949177</vt:i4>
      </vt:variant>
      <vt:variant>
        <vt:i4>345</vt:i4>
      </vt:variant>
      <vt:variant>
        <vt:i4>0</vt:i4>
      </vt:variant>
      <vt:variant>
        <vt:i4>5</vt:i4>
      </vt:variant>
      <vt:variant>
        <vt:lpwstr>consultantplus://offline/ref=A8A015504D42A8CE1FB90EDCBCF57B50727AFDEBF8AA97380A3AB9C05AE34C917EA5C415F743lDO8J</vt:lpwstr>
      </vt:variant>
      <vt:variant>
        <vt:lpwstr/>
      </vt:variant>
      <vt:variant>
        <vt:i4>2162799</vt:i4>
      </vt:variant>
      <vt:variant>
        <vt:i4>342</vt:i4>
      </vt:variant>
      <vt:variant>
        <vt:i4>0</vt:i4>
      </vt:variant>
      <vt:variant>
        <vt:i4>5</vt:i4>
      </vt:variant>
      <vt:variant>
        <vt:lpwstr>consultantplus://offline/ref=0DA4427C462E57B511312A3F50C862E56D8194022E06607942FB1927BC72549D22ACD74BFA134D9AnF35H</vt:lpwstr>
      </vt:variant>
      <vt:variant>
        <vt:lpwstr/>
      </vt:variant>
      <vt:variant>
        <vt:i4>7536739</vt:i4>
      </vt:variant>
      <vt:variant>
        <vt:i4>339</vt:i4>
      </vt:variant>
      <vt:variant>
        <vt:i4>0</vt:i4>
      </vt:variant>
      <vt:variant>
        <vt:i4>5</vt:i4>
      </vt:variant>
      <vt:variant>
        <vt:lpwstr>consultantplus://offline/ref=A787D1544759EB209F6E35A7C817233AF489369AEBEA4330B64AC4725C8D657619DC526FC65B86EDy2v2H</vt:lpwstr>
      </vt:variant>
      <vt:variant>
        <vt:lpwstr/>
      </vt:variant>
      <vt:variant>
        <vt:i4>8323174</vt:i4>
      </vt:variant>
      <vt:variant>
        <vt:i4>336</vt:i4>
      </vt:variant>
      <vt:variant>
        <vt:i4>0</vt:i4>
      </vt:variant>
      <vt:variant>
        <vt:i4>5</vt:i4>
      </vt:variant>
      <vt:variant>
        <vt:lpwstr>consultantplus://offline/ref=61FE3345A715381EB97C166C3ECC819AE406C6E49338A0CCF99B0B01E9FAD9C9921F96B5880E9C7AlDl7H</vt:lpwstr>
      </vt:variant>
      <vt:variant>
        <vt:lpwstr/>
      </vt:variant>
      <vt:variant>
        <vt:i4>6422577</vt:i4>
      </vt:variant>
      <vt:variant>
        <vt:i4>333</vt:i4>
      </vt:variant>
      <vt:variant>
        <vt:i4>0</vt:i4>
      </vt:variant>
      <vt:variant>
        <vt:i4>5</vt:i4>
      </vt:variant>
      <vt:variant>
        <vt:lpwstr/>
      </vt:variant>
      <vt:variant>
        <vt:lpwstr>Par132</vt:lpwstr>
      </vt:variant>
      <vt:variant>
        <vt:i4>1900634</vt:i4>
      </vt:variant>
      <vt:variant>
        <vt:i4>330</vt:i4>
      </vt:variant>
      <vt:variant>
        <vt:i4>0</vt:i4>
      </vt:variant>
      <vt:variant>
        <vt:i4>5</vt:i4>
      </vt:variant>
      <vt:variant>
        <vt:lpwstr>consultantplus://offline/ref=01486B066230D9B007353DB3087D8225510C92B691C67FB16061DEFB606E0B47E254A6740Ax7v1H</vt:lpwstr>
      </vt:variant>
      <vt:variant>
        <vt:lpwstr/>
      </vt:variant>
      <vt:variant>
        <vt:i4>7209016</vt:i4>
      </vt:variant>
      <vt:variant>
        <vt:i4>327</vt:i4>
      </vt:variant>
      <vt:variant>
        <vt:i4>0</vt:i4>
      </vt:variant>
      <vt:variant>
        <vt:i4>5</vt:i4>
      </vt:variant>
      <vt:variant>
        <vt:lpwstr>garantf1://12027232.0/</vt:lpwstr>
      </vt:variant>
      <vt:variant>
        <vt:lpwstr/>
      </vt:variant>
      <vt:variant>
        <vt:i4>7536696</vt:i4>
      </vt:variant>
      <vt:variant>
        <vt:i4>324</vt:i4>
      </vt:variant>
      <vt:variant>
        <vt:i4>0</vt:i4>
      </vt:variant>
      <vt:variant>
        <vt:i4>5</vt:i4>
      </vt:variant>
      <vt:variant>
        <vt:lpwstr>garantf1://70012744.26/</vt:lpwstr>
      </vt:variant>
      <vt:variant>
        <vt:lpwstr/>
      </vt:variant>
      <vt:variant>
        <vt:i4>1703968</vt:i4>
      </vt:variant>
      <vt:variant>
        <vt:i4>321</vt:i4>
      </vt:variant>
      <vt:variant>
        <vt:i4>0</vt:i4>
      </vt:variant>
      <vt:variant>
        <vt:i4>5</vt:i4>
      </vt:variant>
      <vt:variant>
        <vt:lpwstr/>
      </vt:variant>
      <vt:variant>
        <vt:lpwstr>sub_106</vt:lpwstr>
      </vt:variant>
      <vt:variant>
        <vt:i4>7143487</vt:i4>
      </vt:variant>
      <vt:variant>
        <vt:i4>318</vt:i4>
      </vt:variant>
      <vt:variant>
        <vt:i4>0</vt:i4>
      </vt:variant>
      <vt:variant>
        <vt:i4>5</vt:i4>
      </vt:variant>
      <vt:variant>
        <vt:lpwstr>garantf1://12057004.4/</vt:lpwstr>
      </vt:variant>
      <vt:variant>
        <vt:lpwstr/>
      </vt:variant>
      <vt:variant>
        <vt:i4>4915200</vt:i4>
      </vt:variant>
      <vt:variant>
        <vt:i4>315</vt:i4>
      </vt:variant>
      <vt:variant>
        <vt:i4>0</vt:i4>
      </vt:variant>
      <vt:variant>
        <vt:i4>5</vt:i4>
      </vt:variant>
      <vt:variant>
        <vt:lpwstr>garantf1://12038258.3201/</vt:lpwstr>
      </vt:variant>
      <vt:variant>
        <vt:lpwstr/>
      </vt:variant>
      <vt:variant>
        <vt:i4>6750257</vt:i4>
      </vt:variant>
      <vt:variant>
        <vt:i4>312</vt:i4>
      </vt:variant>
      <vt:variant>
        <vt:i4>0</vt:i4>
      </vt:variant>
      <vt:variant>
        <vt:i4>5</vt:i4>
      </vt:variant>
      <vt:variant>
        <vt:lpwstr>garantf1://12038258.31011/</vt:lpwstr>
      </vt:variant>
      <vt:variant>
        <vt:lpwstr/>
      </vt:variant>
      <vt:variant>
        <vt:i4>4325377</vt:i4>
      </vt:variant>
      <vt:variant>
        <vt:i4>309</vt:i4>
      </vt:variant>
      <vt:variant>
        <vt:i4>0</vt:i4>
      </vt:variant>
      <vt:variant>
        <vt:i4>5</vt:i4>
      </vt:variant>
      <vt:variant>
        <vt:lpwstr>garantf1://12038258.2802/</vt:lpwstr>
      </vt:variant>
      <vt:variant>
        <vt:lpwstr/>
      </vt:variant>
      <vt:variant>
        <vt:i4>2031671</vt:i4>
      </vt:variant>
      <vt:variant>
        <vt:i4>302</vt:i4>
      </vt:variant>
      <vt:variant>
        <vt:i4>0</vt:i4>
      </vt:variant>
      <vt:variant>
        <vt:i4>5</vt:i4>
      </vt:variant>
      <vt:variant>
        <vt:lpwstr/>
      </vt:variant>
      <vt:variant>
        <vt:lpwstr>_Toc465408623</vt:lpwstr>
      </vt:variant>
      <vt:variant>
        <vt:i4>2031671</vt:i4>
      </vt:variant>
      <vt:variant>
        <vt:i4>296</vt:i4>
      </vt:variant>
      <vt:variant>
        <vt:i4>0</vt:i4>
      </vt:variant>
      <vt:variant>
        <vt:i4>5</vt:i4>
      </vt:variant>
      <vt:variant>
        <vt:lpwstr/>
      </vt:variant>
      <vt:variant>
        <vt:lpwstr>_Toc465408622</vt:lpwstr>
      </vt:variant>
      <vt:variant>
        <vt:i4>2031671</vt:i4>
      </vt:variant>
      <vt:variant>
        <vt:i4>290</vt:i4>
      </vt:variant>
      <vt:variant>
        <vt:i4>0</vt:i4>
      </vt:variant>
      <vt:variant>
        <vt:i4>5</vt:i4>
      </vt:variant>
      <vt:variant>
        <vt:lpwstr/>
      </vt:variant>
      <vt:variant>
        <vt:lpwstr>_Toc465408621</vt:lpwstr>
      </vt:variant>
      <vt:variant>
        <vt:i4>2031671</vt:i4>
      </vt:variant>
      <vt:variant>
        <vt:i4>284</vt:i4>
      </vt:variant>
      <vt:variant>
        <vt:i4>0</vt:i4>
      </vt:variant>
      <vt:variant>
        <vt:i4>5</vt:i4>
      </vt:variant>
      <vt:variant>
        <vt:lpwstr/>
      </vt:variant>
      <vt:variant>
        <vt:lpwstr>_Toc465408620</vt:lpwstr>
      </vt:variant>
      <vt:variant>
        <vt:i4>1835063</vt:i4>
      </vt:variant>
      <vt:variant>
        <vt:i4>278</vt:i4>
      </vt:variant>
      <vt:variant>
        <vt:i4>0</vt:i4>
      </vt:variant>
      <vt:variant>
        <vt:i4>5</vt:i4>
      </vt:variant>
      <vt:variant>
        <vt:lpwstr/>
      </vt:variant>
      <vt:variant>
        <vt:lpwstr>_Toc465408619</vt:lpwstr>
      </vt:variant>
      <vt:variant>
        <vt:i4>1835063</vt:i4>
      </vt:variant>
      <vt:variant>
        <vt:i4>272</vt:i4>
      </vt:variant>
      <vt:variant>
        <vt:i4>0</vt:i4>
      </vt:variant>
      <vt:variant>
        <vt:i4>5</vt:i4>
      </vt:variant>
      <vt:variant>
        <vt:lpwstr/>
      </vt:variant>
      <vt:variant>
        <vt:lpwstr>_Toc465408618</vt:lpwstr>
      </vt:variant>
      <vt:variant>
        <vt:i4>1835063</vt:i4>
      </vt:variant>
      <vt:variant>
        <vt:i4>266</vt:i4>
      </vt:variant>
      <vt:variant>
        <vt:i4>0</vt:i4>
      </vt:variant>
      <vt:variant>
        <vt:i4>5</vt:i4>
      </vt:variant>
      <vt:variant>
        <vt:lpwstr/>
      </vt:variant>
      <vt:variant>
        <vt:lpwstr>_Toc465408617</vt:lpwstr>
      </vt:variant>
      <vt:variant>
        <vt:i4>1835063</vt:i4>
      </vt:variant>
      <vt:variant>
        <vt:i4>260</vt:i4>
      </vt:variant>
      <vt:variant>
        <vt:i4>0</vt:i4>
      </vt:variant>
      <vt:variant>
        <vt:i4>5</vt:i4>
      </vt:variant>
      <vt:variant>
        <vt:lpwstr/>
      </vt:variant>
      <vt:variant>
        <vt:lpwstr>_Toc465408616</vt:lpwstr>
      </vt:variant>
      <vt:variant>
        <vt:i4>1835063</vt:i4>
      </vt:variant>
      <vt:variant>
        <vt:i4>254</vt:i4>
      </vt:variant>
      <vt:variant>
        <vt:i4>0</vt:i4>
      </vt:variant>
      <vt:variant>
        <vt:i4>5</vt:i4>
      </vt:variant>
      <vt:variant>
        <vt:lpwstr/>
      </vt:variant>
      <vt:variant>
        <vt:lpwstr>_Toc465408615</vt:lpwstr>
      </vt:variant>
      <vt:variant>
        <vt:i4>1835063</vt:i4>
      </vt:variant>
      <vt:variant>
        <vt:i4>248</vt:i4>
      </vt:variant>
      <vt:variant>
        <vt:i4>0</vt:i4>
      </vt:variant>
      <vt:variant>
        <vt:i4>5</vt:i4>
      </vt:variant>
      <vt:variant>
        <vt:lpwstr/>
      </vt:variant>
      <vt:variant>
        <vt:lpwstr>_Toc465408614</vt:lpwstr>
      </vt:variant>
      <vt:variant>
        <vt:i4>1835063</vt:i4>
      </vt:variant>
      <vt:variant>
        <vt:i4>242</vt:i4>
      </vt:variant>
      <vt:variant>
        <vt:i4>0</vt:i4>
      </vt:variant>
      <vt:variant>
        <vt:i4>5</vt:i4>
      </vt:variant>
      <vt:variant>
        <vt:lpwstr/>
      </vt:variant>
      <vt:variant>
        <vt:lpwstr>_Toc465408613</vt:lpwstr>
      </vt:variant>
      <vt:variant>
        <vt:i4>1835063</vt:i4>
      </vt:variant>
      <vt:variant>
        <vt:i4>236</vt:i4>
      </vt:variant>
      <vt:variant>
        <vt:i4>0</vt:i4>
      </vt:variant>
      <vt:variant>
        <vt:i4>5</vt:i4>
      </vt:variant>
      <vt:variant>
        <vt:lpwstr/>
      </vt:variant>
      <vt:variant>
        <vt:lpwstr>_Toc465408612</vt:lpwstr>
      </vt:variant>
      <vt:variant>
        <vt:i4>1835063</vt:i4>
      </vt:variant>
      <vt:variant>
        <vt:i4>230</vt:i4>
      </vt:variant>
      <vt:variant>
        <vt:i4>0</vt:i4>
      </vt:variant>
      <vt:variant>
        <vt:i4>5</vt:i4>
      </vt:variant>
      <vt:variant>
        <vt:lpwstr/>
      </vt:variant>
      <vt:variant>
        <vt:lpwstr>_Toc465408611</vt:lpwstr>
      </vt:variant>
      <vt:variant>
        <vt:i4>1835063</vt:i4>
      </vt:variant>
      <vt:variant>
        <vt:i4>224</vt:i4>
      </vt:variant>
      <vt:variant>
        <vt:i4>0</vt:i4>
      </vt:variant>
      <vt:variant>
        <vt:i4>5</vt:i4>
      </vt:variant>
      <vt:variant>
        <vt:lpwstr/>
      </vt:variant>
      <vt:variant>
        <vt:lpwstr>_Toc465408610</vt:lpwstr>
      </vt:variant>
      <vt:variant>
        <vt:i4>1900599</vt:i4>
      </vt:variant>
      <vt:variant>
        <vt:i4>218</vt:i4>
      </vt:variant>
      <vt:variant>
        <vt:i4>0</vt:i4>
      </vt:variant>
      <vt:variant>
        <vt:i4>5</vt:i4>
      </vt:variant>
      <vt:variant>
        <vt:lpwstr/>
      </vt:variant>
      <vt:variant>
        <vt:lpwstr>_Toc465408609</vt:lpwstr>
      </vt:variant>
      <vt:variant>
        <vt:i4>1900599</vt:i4>
      </vt:variant>
      <vt:variant>
        <vt:i4>212</vt:i4>
      </vt:variant>
      <vt:variant>
        <vt:i4>0</vt:i4>
      </vt:variant>
      <vt:variant>
        <vt:i4>5</vt:i4>
      </vt:variant>
      <vt:variant>
        <vt:lpwstr/>
      </vt:variant>
      <vt:variant>
        <vt:lpwstr>_Toc465408608</vt:lpwstr>
      </vt:variant>
      <vt:variant>
        <vt:i4>1900599</vt:i4>
      </vt:variant>
      <vt:variant>
        <vt:i4>206</vt:i4>
      </vt:variant>
      <vt:variant>
        <vt:i4>0</vt:i4>
      </vt:variant>
      <vt:variant>
        <vt:i4>5</vt:i4>
      </vt:variant>
      <vt:variant>
        <vt:lpwstr/>
      </vt:variant>
      <vt:variant>
        <vt:lpwstr>_Toc465408607</vt:lpwstr>
      </vt:variant>
      <vt:variant>
        <vt:i4>1900599</vt:i4>
      </vt:variant>
      <vt:variant>
        <vt:i4>200</vt:i4>
      </vt:variant>
      <vt:variant>
        <vt:i4>0</vt:i4>
      </vt:variant>
      <vt:variant>
        <vt:i4>5</vt:i4>
      </vt:variant>
      <vt:variant>
        <vt:lpwstr/>
      </vt:variant>
      <vt:variant>
        <vt:lpwstr>_Toc465408606</vt:lpwstr>
      </vt:variant>
      <vt:variant>
        <vt:i4>1900599</vt:i4>
      </vt:variant>
      <vt:variant>
        <vt:i4>194</vt:i4>
      </vt:variant>
      <vt:variant>
        <vt:i4>0</vt:i4>
      </vt:variant>
      <vt:variant>
        <vt:i4>5</vt:i4>
      </vt:variant>
      <vt:variant>
        <vt:lpwstr/>
      </vt:variant>
      <vt:variant>
        <vt:lpwstr>_Toc465408605</vt:lpwstr>
      </vt:variant>
      <vt:variant>
        <vt:i4>1900599</vt:i4>
      </vt:variant>
      <vt:variant>
        <vt:i4>188</vt:i4>
      </vt:variant>
      <vt:variant>
        <vt:i4>0</vt:i4>
      </vt:variant>
      <vt:variant>
        <vt:i4>5</vt:i4>
      </vt:variant>
      <vt:variant>
        <vt:lpwstr/>
      </vt:variant>
      <vt:variant>
        <vt:lpwstr>_Toc465408604</vt:lpwstr>
      </vt:variant>
      <vt:variant>
        <vt:i4>1900599</vt:i4>
      </vt:variant>
      <vt:variant>
        <vt:i4>182</vt:i4>
      </vt:variant>
      <vt:variant>
        <vt:i4>0</vt:i4>
      </vt:variant>
      <vt:variant>
        <vt:i4>5</vt:i4>
      </vt:variant>
      <vt:variant>
        <vt:lpwstr/>
      </vt:variant>
      <vt:variant>
        <vt:lpwstr>_Toc465408603</vt:lpwstr>
      </vt:variant>
      <vt:variant>
        <vt:i4>1900599</vt:i4>
      </vt:variant>
      <vt:variant>
        <vt:i4>176</vt:i4>
      </vt:variant>
      <vt:variant>
        <vt:i4>0</vt:i4>
      </vt:variant>
      <vt:variant>
        <vt:i4>5</vt:i4>
      </vt:variant>
      <vt:variant>
        <vt:lpwstr/>
      </vt:variant>
      <vt:variant>
        <vt:lpwstr>_Toc465408602</vt:lpwstr>
      </vt:variant>
      <vt:variant>
        <vt:i4>1900599</vt:i4>
      </vt:variant>
      <vt:variant>
        <vt:i4>170</vt:i4>
      </vt:variant>
      <vt:variant>
        <vt:i4>0</vt:i4>
      </vt:variant>
      <vt:variant>
        <vt:i4>5</vt:i4>
      </vt:variant>
      <vt:variant>
        <vt:lpwstr/>
      </vt:variant>
      <vt:variant>
        <vt:lpwstr>_Toc465408601</vt:lpwstr>
      </vt:variant>
      <vt:variant>
        <vt:i4>1900599</vt:i4>
      </vt:variant>
      <vt:variant>
        <vt:i4>164</vt:i4>
      </vt:variant>
      <vt:variant>
        <vt:i4>0</vt:i4>
      </vt:variant>
      <vt:variant>
        <vt:i4>5</vt:i4>
      </vt:variant>
      <vt:variant>
        <vt:lpwstr/>
      </vt:variant>
      <vt:variant>
        <vt:lpwstr>_Toc465408600</vt:lpwstr>
      </vt:variant>
      <vt:variant>
        <vt:i4>1310772</vt:i4>
      </vt:variant>
      <vt:variant>
        <vt:i4>158</vt:i4>
      </vt:variant>
      <vt:variant>
        <vt:i4>0</vt:i4>
      </vt:variant>
      <vt:variant>
        <vt:i4>5</vt:i4>
      </vt:variant>
      <vt:variant>
        <vt:lpwstr/>
      </vt:variant>
      <vt:variant>
        <vt:lpwstr>_Toc465408599</vt:lpwstr>
      </vt:variant>
      <vt:variant>
        <vt:i4>1310772</vt:i4>
      </vt:variant>
      <vt:variant>
        <vt:i4>152</vt:i4>
      </vt:variant>
      <vt:variant>
        <vt:i4>0</vt:i4>
      </vt:variant>
      <vt:variant>
        <vt:i4>5</vt:i4>
      </vt:variant>
      <vt:variant>
        <vt:lpwstr/>
      </vt:variant>
      <vt:variant>
        <vt:lpwstr>_Toc465408598</vt:lpwstr>
      </vt:variant>
      <vt:variant>
        <vt:i4>1310772</vt:i4>
      </vt:variant>
      <vt:variant>
        <vt:i4>146</vt:i4>
      </vt:variant>
      <vt:variant>
        <vt:i4>0</vt:i4>
      </vt:variant>
      <vt:variant>
        <vt:i4>5</vt:i4>
      </vt:variant>
      <vt:variant>
        <vt:lpwstr/>
      </vt:variant>
      <vt:variant>
        <vt:lpwstr>_Toc465408597</vt:lpwstr>
      </vt:variant>
      <vt:variant>
        <vt:i4>1310772</vt:i4>
      </vt:variant>
      <vt:variant>
        <vt:i4>140</vt:i4>
      </vt:variant>
      <vt:variant>
        <vt:i4>0</vt:i4>
      </vt:variant>
      <vt:variant>
        <vt:i4>5</vt:i4>
      </vt:variant>
      <vt:variant>
        <vt:lpwstr/>
      </vt:variant>
      <vt:variant>
        <vt:lpwstr>_Toc465408596</vt:lpwstr>
      </vt:variant>
      <vt:variant>
        <vt:i4>1310772</vt:i4>
      </vt:variant>
      <vt:variant>
        <vt:i4>134</vt:i4>
      </vt:variant>
      <vt:variant>
        <vt:i4>0</vt:i4>
      </vt:variant>
      <vt:variant>
        <vt:i4>5</vt:i4>
      </vt:variant>
      <vt:variant>
        <vt:lpwstr/>
      </vt:variant>
      <vt:variant>
        <vt:lpwstr>_Toc465408595</vt:lpwstr>
      </vt:variant>
      <vt:variant>
        <vt:i4>1310772</vt:i4>
      </vt:variant>
      <vt:variant>
        <vt:i4>128</vt:i4>
      </vt:variant>
      <vt:variant>
        <vt:i4>0</vt:i4>
      </vt:variant>
      <vt:variant>
        <vt:i4>5</vt:i4>
      </vt:variant>
      <vt:variant>
        <vt:lpwstr/>
      </vt:variant>
      <vt:variant>
        <vt:lpwstr>_Toc465408594</vt:lpwstr>
      </vt:variant>
      <vt:variant>
        <vt:i4>1310772</vt:i4>
      </vt:variant>
      <vt:variant>
        <vt:i4>122</vt:i4>
      </vt:variant>
      <vt:variant>
        <vt:i4>0</vt:i4>
      </vt:variant>
      <vt:variant>
        <vt:i4>5</vt:i4>
      </vt:variant>
      <vt:variant>
        <vt:lpwstr/>
      </vt:variant>
      <vt:variant>
        <vt:lpwstr>_Toc465408593</vt:lpwstr>
      </vt:variant>
      <vt:variant>
        <vt:i4>1310772</vt:i4>
      </vt:variant>
      <vt:variant>
        <vt:i4>116</vt:i4>
      </vt:variant>
      <vt:variant>
        <vt:i4>0</vt:i4>
      </vt:variant>
      <vt:variant>
        <vt:i4>5</vt:i4>
      </vt:variant>
      <vt:variant>
        <vt:lpwstr/>
      </vt:variant>
      <vt:variant>
        <vt:lpwstr>_Toc465408592</vt:lpwstr>
      </vt:variant>
      <vt:variant>
        <vt:i4>1310772</vt:i4>
      </vt:variant>
      <vt:variant>
        <vt:i4>110</vt:i4>
      </vt:variant>
      <vt:variant>
        <vt:i4>0</vt:i4>
      </vt:variant>
      <vt:variant>
        <vt:i4>5</vt:i4>
      </vt:variant>
      <vt:variant>
        <vt:lpwstr/>
      </vt:variant>
      <vt:variant>
        <vt:lpwstr>_Toc465408591</vt:lpwstr>
      </vt:variant>
      <vt:variant>
        <vt:i4>1310772</vt:i4>
      </vt:variant>
      <vt:variant>
        <vt:i4>104</vt:i4>
      </vt:variant>
      <vt:variant>
        <vt:i4>0</vt:i4>
      </vt:variant>
      <vt:variant>
        <vt:i4>5</vt:i4>
      </vt:variant>
      <vt:variant>
        <vt:lpwstr/>
      </vt:variant>
      <vt:variant>
        <vt:lpwstr>_Toc465408590</vt:lpwstr>
      </vt:variant>
      <vt:variant>
        <vt:i4>1376308</vt:i4>
      </vt:variant>
      <vt:variant>
        <vt:i4>98</vt:i4>
      </vt:variant>
      <vt:variant>
        <vt:i4>0</vt:i4>
      </vt:variant>
      <vt:variant>
        <vt:i4>5</vt:i4>
      </vt:variant>
      <vt:variant>
        <vt:lpwstr/>
      </vt:variant>
      <vt:variant>
        <vt:lpwstr>_Toc465408589</vt:lpwstr>
      </vt:variant>
      <vt:variant>
        <vt:i4>1376308</vt:i4>
      </vt:variant>
      <vt:variant>
        <vt:i4>92</vt:i4>
      </vt:variant>
      <vt:variant>
        <vt:i4>0</vt:i4>
      </vt:variant>
      <vt:variant>
        <vt:i4>5</vt:i4>
      </vt:variant>
      <vt:variant>
        <vt:lpwstr/>
      </vt:variant>
      <vt:variant>
        <vt:lpwstr>_Toc465408588</vt:lpwstr>
      </vt:variant>
      <vt:variant>
        <vt:i4>1376308</vt:i4>
      </vt:variant>
      <vt:variant>
        <vt:i4>86</vt:i4>
      </vt:variant>
      <vt:variant>
        <vt:i4>0</vt:i4>
      </vt:variant>
      <vt:variant>
        <vt:i4>5</vt:i4>
      </vt:variant>
      <vt:variant>
        <vt:lpwstr/>
      </vt:variant>
      <vt:variant>
        <vt:lpwstr>_Toc465408587</vt:lpwstr>
      </vt:variant>
      <vt:variant>
        <vt:i4>1376308</vt:i4>
      </vt:variant>
      <vt:variant>
        <vt:i4>80</vt:i4>
      </vt:variant>
      <vt:variant>
        <vt:i4>0</vt:i4>
      </vt:variant>
      <vt:variant>
        <vt:i4>5</vt:i4>
      </vt:variant>
      <vt:variant>
        <vt:lpwstr/>
      </vt:variant>
      <vt:variant>
        <vt:lpwstr>_Toc465408586</vt:lpwstr>
      </vt:variant>
      <vt:variant>
        <vt:i4>1376308</vt:i4>
      </vt:variant>
      <vt:variant>
        <vt:i4>74</vt:i4>
      </vt:variant>
      <vt:variant>
        <vt:i4>0</vt:i4>
      </vt:variant>
      <vt:variant>
        <vt:i4>5</vt:i4>
      </vt:variant>
      <vt:variant>
        <vt:lpwstr/>
      </vt:variant>
      <vt:variant>
        <vt:lpwstr>_Toc465408585</vt:lpwstr>
      </vt:variant>
      <vt:variant>
        <vt:i4>1376308</vt:i4>
      </vt:variant>
      <vt:variant>
        <vt:i4>68</vt:i4>
      </vt:variant>
      <vt:variant>
        <vt:i4>0</vt:i4>
      </vt:variant>
      <vt:variant>
        <vt:i4>5</vt:i4>
      </vt:variant>
      <vt:variant>
        <vt:lpwstr/>
      </vt:variant>
      <vt:variant>
        <vt:lpwstr>_Toc465408584</vt:lpwstr>
      </vt:variant>
      <vt:variant>
        <vt:i4>1376308</vt:i4>
      </vt:variant>
      <vt:variant>
        <vt:i4>62</vt:i4>
      </vt:variant>
      <vt:variant>
        <vt:i4>0</vt:i4>
      </vt:variant>
      <vt:variant>
        <vt:i4>5</vt:i4>
      </vt:variant>
      <vt:variant>
        <vt:lpwstr/>
      </vt:variant>
      <vt:variant>
        <vt:lpwstr>_Toc465408583</vt:lpwstr>
      </vt:variant>
      <vt:variant>
        <vt:i4>1376308</vt:i4>
      </vt:variant>
      <vt:variant>
        <vt:i4>56</vt:i4>
      </vt:variant>
      <vt:variant>
        <vt:i4>0</vt:i4>
      </vt:variant>
      <vt:variant>
        <vt:i4>5</vt:i4>
      </vt:variant>
      <vt:variant>
        <vt:lpwstr/>
      </vt:variant>
      <vt:variant>
        <vt:lpwstr>_Toc465408582</vt:lpwstr>
      </vt:variant>
      <vt:variant>
        <vt:i4>1376308</vt:i4>
      </vt:variant>
      <vt:variant>
        <vt:i4>50</vt:i4>
      </vt:variant>
      <vt:variant>
        <vt:i4>0</vt:i4>
      </vt:variant>
      <vt:variant>
        <vt:i4>5</vt:i4>
      </vt:variant>
      <vt:variant>
        <vt:lpwstr/>
      </vt:variant>
      <vt:variant>
        <vt:lpwstr>_Toc465408581</vt:lpwstr>
      </vt:variant>
      <vt:variant>
        <vt:i4>1376308</vt:i4>
      </vt:variant>
      <vt:variant>
        <vt:i4>44</vt:i4>
      </vt:variant>
      <vt:variant>
        <vt:i4>0</vt:i4>
      </vt:variant>
      <vt:variant>
        <vt:i4>5</vt:i4>
      </vt:variant>
      <vt:variant>
        <vt:lpwstr/>
      </vt:variant>
      <vt:variant>
        <vt:lpwstr>_Toc465408580</vt:lpwstr>
      </vt:variant>
      <vt:variant>
        <vt:i4>1703988</vt:i4>
      </vt:variant>
      <vt:variant>
        <vt:i4>38</vt:i4>
      </vt:variant>
      <vt:variant>
        <vt:i4>0</vt:i4>
      </vt:variant>
      <vt:variant>
        <vt:i4>5</vt:i4>
      </vt:variant>
      <vt:variant>
        <vt:lpwstr/>
      </vt:variant>
      <vt:variant>
        <vt:lpwstr>_Toc465408579</vt:lpwstr>
      </vt:variant>
      <vt:variant>
        <vt:i4>1703988</vt:i4>
      </vt:variant>
      <vt:variant>
        <vt:i4>32</vt:i4>
      </vt:variant>
      <vt:variant>
        <vt:i4>0</vt:i4>
      </vt:variant>
      <vt:variant>
        <vt:i4>5</vt:i4>
      </vt:variant>
      <vt:variant>
        <vt:lpwstr/>
      </vt:variant>
      <vt:variant>
        <vt:lpwstr>_Toc465408578</vt:lpwstr>
      </vt:variant>
      <vt:variant>
        <vt:i4>1703988</vt:i4>
      </vt:variant>
      <vt:variant>
        <vt:i4>26</vt:i4>
      </vt:variant>
      <vt:variant>
        <vt:i4>0</vt:i4>
      </vt:variant>
      <vt:variant>
        <vt:i4>5</vt:i4>
      </vt:variant>
      <vt:variant>
        <vt:lpwstr/>
      </vt:variant>
      <vt:variant>
        <vt:lpwstr>_Toc465408577</vt:lpwstr>
      </vt:variant>
      <vt:variant>
        <vt:i4>1703988</vt:i4>
      </vt:variant>
      <vt:variant>
        <vt:i4>20</vt:i4>
      </vt:variant>
      <vt:variant>
        <vt:i4>0</vt:i4>
      </vt:variant>
      <vt:variant>
        <vt:i4>5</vt:i4>
      </vt:variant>
      <vt:variant>
        <vt:lpwstr/>
      </vt:variant>
      <vt:variant>
        <vt:lpwstr>_Toc465408576</vt:lpwstr>
      </vt:variant>
      <vt:variant>
        <vt:i4>1703988</vt:i4>
      </vt:variant>
      <vt:variant>
        <vt:i4>14</vt:i4>
      </vt:variant>
      <vt:variant>
        <vt:i4>0</vt:i4>
      </vt:variant>
      <vt:variant>
        <vt:i4>5</vt:i4>
      </vt:variant>
      <vt:variant>
        <vt:lpwstr/>
      </vt:variant>
      <vt:variant>
        <vt:lpwstr>_Toc465408575</vt:lpwstr>
      </vt:variant>
      <vt:variant>
        <vt:i4>1703988</vt:i4>
      </vt:variant>
      <vt:variant>
        <vt:i4>8</vt:i4>
      </vt:variant>
      <vt:variant>
        <vt:i4>0</vt:i4>
      </vt:variant>
      <vt:variant>
        <vt:i4>5</vt:i4>
      </vt:variant>
      <vt:variant>
        <vt:lpwstr/>
      </vt:variant>
      <vt:variant>
        <vt:lpwstr>_Toc465408574</vt:lpwstr>
      </vt:variant>
      <vt:variant>
        <vt:i4>1703988</vt:i4>
      </vt:variant>
      <vt:variant>
        <vt:i4>2</vt:i4>
      </vt:variant>
      <vt:variant>
        <vt:i4>0</vt:i4>
      </vt:variant>
      <vt:variant>
        <vt:i4>5</vt:i4>
      </vt:variant>
      <vt:variant>
        <vt:lpwstr/>
      </vt:variant>
      <vt:variant>
        <vt:lpwstr>_Toc465408573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ПРИМЕНЕНИЯ ПРАВИЛ ЗЕМЛЕПОЛЬЗОВАНИЯ И ЗАСТРОЙКИ И ВНЕСЕНИЯ В НИХ ИЗМЕНЕНИЙ</dc:title>
  <dc:creator>KimOA</dc:creator>
  <cp:lastModifiedBy>Аверьянова Ольга Борисовна</cp:lastModifiedBy>
  <cp:revision>2</cp:revision>
  <cp:lastPrinted>2020-05-14T10:49:00Z</cp:lastPrinted>
  <dcterms:created xsi:type="dcterms:W3CDTF">2020-05-23T12:47:00Z</dcterms:created>
  <dcterms:modified xsi:type="dcterms:W3CDTF">2020-05-23T12:47:00Z</dcterms:modified>
</cp:coreProperties>
</file>