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732B" w:rsidRPr="0063732B" w:rsidRDefault="0063732B" w:rsidP="00637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Релиз                                                                                               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</w:t>
      </w:r>
      <w:r w:rsidRPr="006373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  </w:t>
      </w:r>
    </w:p>
    <w:p w:rsidR="0063732B" w:rsidRPr="0063732B" w:rsidRDefault="0063732B" w:rsidP="00637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32B" w:rsidRPr="0063732B" w:rsidRDefault="0063732B" w:rsidP="00637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Варианты спасения водоемов России от загрязнений обсудят участники онлайн-конференции </w:t>
      </w:r>
    </w:p>
    <w:p w:rsidR="0063732B" w:rsidRPr="0063732B" w:rsidRDefault="0063732B" w:rsidP="00637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32B" w:rsidRDefault="0063732B" w:rsidP="0063732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3732B">
        <w:rPr>
          <w:rFonts w:ascii="Arial" w:eastAsia="Times New Roman" w:hAnsi="Arial" w:cs="Arial"/>
          <w:color w:val="000000"/>
          <w:lang w:eastAsia="ru-RU"/>
        </w:rPr>
        <w:t xml:space="preserve">19 июня в 17.00 в прямом эфире аккаунтов Ecowiki.ru в социальных сетях стартует онлайн-конференция </w:t>
      </w:r>
      <w:r w:rsidRPr="0063732B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"</w:t>
      </w:r>
      <w:r w:rsidRPr="003754C0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Живая Волга 2020. Как сделать водоемы в России чище</w:t>
      </w:r>
      <w:r w:rsidRPr="0063732B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". Мероприятие задумано как </w:t>
      </w:r>
      <w:r w:rsidRPr="0063732B">
        <w:rPr>
          <w:rFonts w:ascii="Arial" w:eastAsia="Times New Roman" w:hAnsi="Arial" w:cs="Arial"/>
          <w:color w:val="000000"/>
          <w:lang w:eastAsia="ru-RU"/>
        </w:rPr>
        <w:t>живая дискуссия экспертов, ученых, представителей государственных, коммерческих и общественных организаций по актуальным вопросам:</w:t>
      </w:r>
    </w:p>
    <w:p w:rsidR="003754C0" w:rsidRPr="0063732B" w:rsidRDefault="003754C0" w:rsidP="006373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732B" w:rsidRPr="0063732B" w:rsidRDefault="0063732B" w:rsidP="0063732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3732B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Почему мы продолжаем загрязнять водоемы? </w:t>
      </w:r>
    </w:p>
    <w:p w:rsidR="0063732B" w:rsidRPr="0063732B" w:rsidRDefault="0063732B" w:rsidP="0063732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3732B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Промышленное или бытовое загрязнение наиболее влиятельно? </w:t>
      </w:r>
    </w:p>
    <w:p w:rsidR="0063732B" w:rsidRPr="0063732B" w:rsidRDefault="0063732B" w:rsidP="0063732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3732B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Что нужно знать о </w:t>
      </w:r>
      <w:proofErr w:type="spellStart"/>
      <w:r w:rsidRPr="0063732B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микропластике</w:t>
      </w:r>
      <w:proofErr w:type="spellEnd"/>
      <w:r w:rsidRPr="0063732B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в воде?</w:t>
      </w:r>
    </w:p>
    <w:p w:rsidR="0063732B" w:rsidRPr="0063732B" w:rsidRDefault="0063732B" w:rsidP="0063732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3732B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Как загрязненная вода влияет на нашу жизнь? </w:t>
      </w:r>
    </w:p>
    <w:p w:rsidR="0063732B" w:rsidRPr="0063732B" w:rsidRDefault="0063732B" w:rsidP="0063732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3732B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Какие существуют эффективные методы очистки воды? </w:t>
      </w:r>
    </w:p>
    <w:p w:rsidR="0063732B" w:rsidRPr="0063732B" w:rsidRDefault="0063732B" w:rsidP="0063732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3732B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Что необходимо знать и делать каждому, чтобы сохранить природу и здоровье?</w:t>
      </w:r>
    </w:p>
    <w:p w:rsidR="0063732B" w:rsidRPr="0063732B" w:rsidRDefault="0063732B" w:rsidP="006373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3732B" w:rsidRPr="0063732B" w:rsidRDefault="0063732B" w:rsidP="0063732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3732B">
        <w:rPr>
          <w:rFonts w:ascii="Arial" w:eastAsia="Times New Roman" w:hAnsi="Arial" w:cs="Arial"/>
          <w:color w:val="000000"/>
          <w:lang w:eastAsia="ru-RU"/>
        </w:rPr>
        <w:t>Речь пойдет, прежде всего</w:t>
      </w:r>
      <w:r w:rsidR="000A196B">
        <w:rPr>
          <w:rFonts w:ascii="Arial" w:eastAsia="Times New Roman" w:hAnsi="Arial" w:cs="Arial"/>
          <w:color w:val="000000"/>
          <w:lang w:eastAsia="ru-RU"/>
        </w:rPr>
        <w:t>,</w:t>
      </w:r>
      <w:r w:rsidRPr="0063732B">
        <w:rPr>
          <w:rFonts w:ascii="Arial" w:eastAsia="Times New Roman" w:hAnsi="Arial" w:cs="Arial"/>
          <w:color w:val="000000"/>
          <w:lang w:eastAsia="ru-RU"/>
        </w:rPr>
        <w:t xml:space="preserve"> о важнейшей реке европейской части страны - Волге, на берегах которой расположена половина российских городов и проживает 40% населения России - около 60 миллионов человек. Волга выступает характерным примером состояния многих водных систем России. Организаторами конференции выступили Движение ЭКА при поддержке фонда молодёжных инициатив ЭРА в рамках проекта "Живая Волга" </w:t>
      </w:r>
      <w:proofErr w:type="spellStart"/>
      <w:r w:rsidRPr="0063732B">
        <w:rPr>
          <w:rFonts w:ascii="Arial" w:eastAsia="Times New Roman" w:hAnsi="Arial" w:cs="Arial"/>
          <w:color w:val="000000"/>
          <w:lang w:eastAsia="ru-RU"/>
        </w:rPr>
        <w:t>Coca-Cola</w:t>
      </w:r>
      <w:proofErr w:type="spellEnd"/>
      <w:r w:rsidRPr="0063732B">
        <w:rPr>
          <w:rFonts w:ascii="Arial" w:eastAsia="Times New Roman" w:hAnsi="Arial" w:cs="Arial"/>
          <w:color w:val="000000"/>
          <w:lang w:eastAsia="ru-RU"/>
        </w:rPr>
        <w:t xml:space="preserve"> в России.</w:t>
      </w:r>
    </w:p>
    <w:p w:rsidR="0063732B" w:rsidRPr="0063732B" w:rsidRDefault="0063732B" w:rsidP="006373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732B" w:rsidRDefault="0063732B" w:rsidP="0063732B">
      <w:pPr>
        <w:spacing w:before="240" w:after="240" w:line="24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63732B">
        <w:rPr>
          <w:rFonts w:ascii="Arial" w:eastAsia="Times New Roman" w:hAnsi="Arial" w:cs="Arial"/>
          <w:b/>
          <w:bCs/>
          <w:color w:val="000000"/>
          <w:lang w:eastAsia="ru-RU"/>
        </w:rPr>
        <w:t>Программа конференции:</w:t>
      </w:r>
    </w:p>
    <w:p w:rsidR="00F35939" w:rsidRPr="0063732B" w:rsidRDefault="00F35939" w:rsidP="0063732B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63732B" w:rsidRPr="00F35939" w:rsidRDefault="0063732B" w:rsidP="0063732B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593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Тема:</w:t>
      </w:r>
      <w:r w:rsidRPr="00F359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“Федеральный проект “Оздоровление Волги”: идея и реализация”.</w:t>
      </w:r>
    </w:p>
    <w:p w:rsidR="0063732B" w:rsidRPr="00F35939" w:rsidRDefault="0063732B" w:rsidP="0063732B">
      <w:pPr>
        <w:spacing w:before="240" w:after="24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3593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Спикер:</w:t>
      </w:r>
      <w:r w:rsidRPr="00F359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Виктор Данилов-</w:t>
      </w:r>
      <w:proofErr w:type="spellStart"/>
      <w:r w:rsidRPr="00F359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Данильян</w:t>
      </w:r>
      <w:proofErr w:type="spellEnd"/>
      <w:r w:rsidRPr="00F359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эколог, гидролог, член-корреспондент РАН, специалист в области экономики, природопользования, экономико-математического моделирования, теории устойчивого развития.</w:t>
      </w:r>
    </w:p>
    <w:p w:rsidR="0063732B" w:rsidRPr="00F35939" w:rsidRDefault="0063732B" w:rsidP="0063732B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732B" w:rsidRPr="00F35939" w:rsidRDefault="0063732B" w:rsidP="0063732B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593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Тема: “</w:t>
      </w:r>
      <w:r w:rsidRPr="00F359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Проблема попадания неочищенных сточных вод ливневой канализации в Волгу”.</w:t>
      </w:r>
    </w:p>
    <w:p w:rsidR="0063732B" w:rsidRPr="00F35939" w:rsidRDefault="0063732B" w:rsidP="0063732B">
      <w:pPr>
        <w:spacing w:before="240" w:after="24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3593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Спикер:</w:t>
      </w:r>
      <w:r w:rsidRPr="00F359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Роман </w:t>
      </w:r>
      <w:proofErr w:type="spellStart"/>
      <w:r w:rsidRPr="00F359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Потоловский</w:t>
      </w:r>
      <w:proofErr w:type="spellEnd"/>
      <w:r w:rsidRPr="00F359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доцент Волгоградского института архитектуры и строительства, кандидат технических наук.</w:t>
      </w:r>
    </w:p>
    <w:p w:rsidR="0063732B" w:rsidRPr="00F35939" w:rsidRDefault="0063732B" w:rsidP="0063732B">
      <w:pPr>
        <w:spacing w:before="240" w:after="24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3732B" w:rsidRPr="00F35939" w:rsidRDefault="0063732B" w:rsidP="0063732B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593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Тема:</w:t>
      </w:r>
      <w:r w:rsidRPr="00F359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“Эффективные технологии очищения канализационных стоков”.</w:t>
      </w:r>
    </w:p>
    <w:p w:rsidR="0063732B" w:rsidRPr="00F35939" w:rsidRDefault="0063732B" w:rsidP="0063732B">
      <w:pPr>
        <w:spacing w:before="240" w:after="24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3593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Спикер:</w:t>
      </w:r>
      <w:r w:rsidRPr="00F359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Ирина Маркина, эколог, кандидат технических наук, генеральный директор ООО “</w:t>
      </w:r>
      <w:proofErr w:type="spellStart"/>
      <w:r w:rsidRPr="00F359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МаМоНТ</w:t>
      </w:r>
      <w:proofErr w:type="spellEnd"/>
      <w:r w:rsidRPr="00F359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”.</w:t>
      </w:r>
    </w:p>
    <w:p w:rsidR="0063732B" w:rsidRPr="00F35939" w:rsidRDefault="0063732B" w:rsidP="0063732B">
      <w:pPr>
        <w:spacing w:before="240" w:after="24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3732B" w:rsidRPr="00F35939" w:rsidRDefault="0063732B" w:rsidP="0063732B">
      <w:pPr>
        <w:spacing w:before="240" w:after="24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3593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Тема: “</w:t>
      </w:r>
      <w:proofErr w:type="spellStart"/>
      <w:r w:rsidRPr="00F359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Микропластик</w:t>
      </w:r>
      <w:proofErr w:type="spellEnd"/>
      <w:r w:rsidRPr="00F359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водоемах”.</w:t>
      </w:r>
    </w:p>
    <w:p w:rsidR="0063732B" w:rsidRPr="00F35939" w:rsidRDefault="0063732B" w:rsidP="0063732B">
      <w:pPr>
        <w:spacing w:before="240" w:after="24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3593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Спикер</w:t>
      </w:r>
      <w:r w:rsidRPr="00F359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Ольга Мироненко, эколог, координатор Российской платформы по отходам и морскому мусору, </w:t>
      </w:r>
      <w:proofErr w:type="spellStart"/>
      <w:r w:rsidRPr="00F359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сооснователь</w:t>
      </w:r>
      <w:proofErr w:type="spellEnd"/>
      <w:r w:rsidRPr="00F359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проекта “Тайга”.</w:t>
      </w:r>
    </w:p>
    <w:p w:rsidR="0063732B" w:rsidRPr="00F35939" w:rsidRDefault="0063732B" w:rsidP="0063732B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732B" w:rsidRPr="00F35939" w:rsidRDefault="0063732B" w:rsidP="0063732B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3593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Тема:</w:t>
      </w:r>
      <w:r w:rsidRPr="00F359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“</w:t>
      </w:r>
      <w:proofErr w:type="gramEnd"/>
      <w:r w:rsidRPr="00F359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Формирование принципа устойчивости в обращении с водными ресурсами страны”.</w:t>
      </w:r>
    </w:p>
    <w:p w:rsidR="0063732B" w:rsidRPr="00F35939" w:rsidRDefault="0063732B" w:rsidP="0063732B">
      <w:pPr>
        <w:spacing w:before="240" w:after="24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3593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Спикер</w:t>
      </w:r>
      <w:r w:rsidRPr="00F359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Илья Разбаш, советник руководителя Федерального агентства водных ресурсов (</w:t>
      </w:r>
      <w:proofErr w:type="spellStart"/>
      <w:r w:rsidRPr="00F359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Росводресурсы</w:t>
      </w:r>
      <w:proofErr w:type="spellEnd"/>
      <w:r w:rsidRPr="00F359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), идеолог и основатель волонтерских проектов “Вода России”.</w:t>
      </w:r>
    </w:p>
    <w:p w:rsidR="0063732B" w:rsidRPr="00F35939" w:rsidRDefault="0063732B" w:rsidP="0063732B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732B" w:rsidRPr="00F35939" w:rsidRDefault="0063732B" w:rsidP="0063732B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593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Тема:</w:t>
      </w:r>
      <w:r w:rsidRPr="00F359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“Роль экологического просвещения в решении проблемы загрязнения водоемов”.</w:t>
      </w:r>
    </w:p>
    <w:p w:rsidR="0063732B" w:rsidRPr="00F35939" w:rsidRDefault="0063732B" w:rsidP="0063732B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593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Спикер:</w:t>
      </w:r>
      <w:r w:rsidRPr="00F359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Кристина</w:t>
      </w:r>
      <w:r w:rsidR="000A196B" w:rsidRPr="00F359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="000A196B" w:rsidRPr="00F359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Курдюкова</w:t>
      </w:r>
      <w:proofErr w:type="spellEnd"/>
      <w:r w:rsidRPr="00F359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региональный руководитель направления устойчивого развития и взаимодействия с местными сообществами </w:t>
      </w:r>
      <w:proofErr w:type="spellStart"/>
      <w:r w:rsidRPr="00F359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Coca-Cola</w:t>
      </w:r>
      <w:proofErr w:type="spellEnd"/>
      <w:r w:rsidRPr="00F359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HBC Россия.</w:t>
      </w:r>
    </w:p>
    <w:p w:rsidR="000A196B" w:rsidRPr="000A196B" w:rsidRDefault="000A196B" w:rsidP="0063732B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63732B" w:rsidRPr="0063732B" w:rsidRDefault="0063732B" w:rsidP="0063732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3732B">
        <w:rPr>
          <w:rFonts w:ascii="Arial" w:eastAsia="Times New Roman" w:hAnsi="Arial" w:cs="Arial"/>
          <w:color w:val="000000"/>
          <w:lang w:eastAsia="ru-RU"/>
        </w:rPr>
        <w:t>Организаторы приглашают присоединиться к конференции всех, кому близка тема экологических проблем российских водоемов.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3732B">
        <w:rPr>
          <w:rFonts w:ascii="Arial" w:eastAsia="Times New Roman" w:hAnsi="Arial" w:cs="Arial"/>
          <w:color w:val="000000"/>
          <w:lang w:eastAsia="ru-RU"/>
        </w:rPr>
        <w:t xml:space="preserve">Зарегистрироваться на конференцию: </w:t>
      </w:r>
      <w:hyperlink r:id="rId5" w:history="1">
        <w:r w:rsidRPr="0063732B">
          <w:rPr>
            <w:rFonts w:ascii="Arial" w:eastAsia="Times New Roman" w:hAnsi="Arial" w:cs="Arial"/>
            <w:color w:val="1155CC"/>
            <w:u w:val="single"/>
            <w:lang w:eastAsia="ru-RU"/>
          </w:rPr>
          <w:t>https://bit.ly/3hlOxI0</w:t>
        </w:r>
      </w:hyperlink>
      <w:r w:rsidRPr="0063732B">
        <w:rPr>
          <w:rFonts w:ascii="Arial" w:eastAsia="Times New Roman" w:hAnsi="Arial" w:cs="Arial"/>
          <w:color w:val="000000"/>
          <w:lang w:eastAsia="ru-RU"/>
        </w:rPr>
        <w:t> </w:t>
      </w:r>
    </w:p>
    <w:p w:rsidR="0063732B" w:rsidRPr="0063732B" w:rsidRDefault="0063732B" w:rsidP="0063732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3732B">
        <w:rPr>
          <w:rFonts w:ascii="Arial" w:eastAsia="Times New Roman" w:hAnsi="Arial" w:cs="Arial"/>
          <w:color w:val="000000"/>
          <w:lang w:eastAsia="ru-RU"/>
        </w:rPr>
        <w:t>Вопросы к спикерам можно будет задать в чате в ходе мероприятия. Участники ответят на них в финальной части дискуссии.</w:t>
      </w:r>
    </w:p>
    <w:p w:rsidR="0063732B" w:rsidRPr="0063732B" w:rsidRDefault="0063732B" w:rsidP="0063732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2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Проблематика:</w:t>
      </w:r>
    </w:p>
    <w:p w:rsidR="0063732B" w:rsidRPr="0063732B" w:rsidRDefault="0063732B" w:rsidP="0063732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В границах Волжского бассейна располагаются 39 из 85 регионов страны, почти половина российских городов и проживает 40% населения России — около 60 миллионов человек. За последние 100 лет антропогенная нагрузка на реку достигла беспрецедентного масштаба. Волга превратилась из крупной реки в каскад водохранилищ, а большое количество загрязнений, ежедневно поступающих в Волгу, негативно отразилось на качестве воды, флоре и фауне Волжского бассейна. Сегодня уже не только специалистам очевидно, что Волга серьезно больна и, если мы не хотим ее окончательно потерять, необходимо всерьез позаботиться о ее здоровье. </w:t>
      </w:r>
    </w:p>
    <w:p w:rsidR="0063732B" w:rsidRDefault="0063732B" w:rsidP="0063732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3732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Контактная информация:</w:t>
      </w:r>
    </w:p>
    <w:p w:rsidR="003754C0" w:rsidRPr="0063732B" w:rsidRDefault="003754C0" w:rsidP="00637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32B" w:rsidRPr="0063732B" w:rsidRDefault="0063732B" w:rsidP="00637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2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Мария </w:t>
      </w:r>
      <w:proofErr w:type="spellStart"/>
      <w:r w:rsidRPr="0063732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Малороссиянова</w:t>
      </w:r>
      <w:proofErr w:type="spellEnd"/>
      <w:r w:rsidRPr="006373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координатор проекта “Живая Волга 2020”.</w:t>
      </w:r>
    </w:p>
    <w:p w:rsidR="0063732B" w:rsidRPr="0063732B" w:rsidRDefault="0063732B" w:rsidP="00637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373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Тел</w:t>
      </w:r>
      <w:r w:rsidRPr="0063732B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.: +7(962) 362-65-68, e-mail: </w:t>
      </w:r>
      <w:hyperlink r:id="rId6" w:history="1">
        <w:r w:rsidRPr="0063732B">
          <w:rPr>
            <w:rFonts w:ascii="Arial" w:eastAsia="Times New Roman" w:hAnsi="Arial" w:cs="Arial"/>
            <w:color w:val="1155CC"/>
            <w:sz w:val="20"/>
            <w:szCs w:val="20"/>
            <w:u w:val="single"/>
            <w:shd w:val="clear" w:color="auto" w:fill="FFFFFF"/>
            <w:lang w:val="en-US" w:eastAsia="ru-RU"/>
          </w:rPr>
          <w:t>marissima@yandex.ru</w:t>
        </w:r>
      </w:hyperlink>
      <w:r w:rsidRPr="0063732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 </w:t>
      </w:r>
    </w:p>
    <w:p w:rsidR="0063732B" w:rsidRPr="0063732B" w:rsidRDefault="0063732B" w:rsidP="00637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3732B" w:rsidRPr="0063732B" w:rsidRDefault="0063732B" w:rsidP="00637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2B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Ксения </w:t>
      </w:r>
      <w:proofErr w:type="spellStart"/>
      <w:r w:rsidRPr="0063732B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Ребенкова</w:t>
      </w:r>
      <w:proofErr w:type="spellEnd"/>
      <w:r w:rsidRPr="0063732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 пресс-секретарь Движения ЭКА</w:t>
      </w:r>
    </w:p>
    <w:p w:rsidR="0063732B" w:rsidRPr="0063732B" w:rsidRDefault="0063732B" w:rsidP="00637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3732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Тел</w:t>
      </w:r>
      <w:r w:rsidRPr="0063732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.: +7(966) 162-08-11, e-mail: </w:t>
      </w:r>
      <w:hyperlink r:id="rId7" w:history="1">
        <w:r w:rsidRPr="0063732B">
          <w:rPr>
            <w:rFonts w:ascii="Arial" w:eastAsia="Times New Roman" w:hAnsi="Arial" w:cs="Arial"/>
            <w:color w:val="1155CC"/>
            <w:sz w:val="20"/>
            <w:szCs w:val="20"/>
            <w:u w:val="single"/>
            <w:shd w:val="clear" w:color="auto" w:fill="FFFFFF"/>
            <w:lang w:val="en-US" w:eastAsia="ru-RU"/>
          </w:rPr>
          <w:t>k.rebenkova@ecamir.ru</w:t>
        </w:r>
      </w:hyperlink>
      <w:r w:rsidRPr="0063732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 </w:t>
      </w:r>
    </w:p>
    <w:p w:rsidR="0005103B" w:rsidRPr="0063732B" w:rsidRDefault="00F35939">
      <w:pPr>
        <w:rPr>
          <w:lang w:val="en-US"/>
        </w:rPr>
      </w:pPr>
    </w:p>
    <w:sectPr w:rsidR="0005103B" w:rsidRPr="00637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AD5AFE"/>
    <w:multiLevelType w:val="multilevel"/>
    <w:tmpl w:val="22CA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32B"/>
    <w:rsid w:val="000A196B"/>
    <w:rsid w:val="00217F5A"/>
    <w:rsid w:val="003754C0"/>
    <w:rsid w:val="0063732B"/>
    <w:rsid w:val="00BB3B3F"/>
    <w:rsid w:val="00BD6F44"/>
    <w:rsid w:val="00F3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05C3"/>
  <w15:chartTrackingRefBased/>
  <w15:docId w15:val="{6DCD2DB9-B2B0-47DD-AFA6-582FF02C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6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.rebenkova@ecami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ssima@yandex.ru" TargetMode="External"/><Relationship Id="rId5" Type="http://schemas.openxmlformats.org/officeDocument/2006/relationships/hyperlink" Target="https://bit.ly/3hlOxI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Zolya</dc:creator>
  <cp:keywords/>
  <dc:description/>
  <cp:lastModifiedBy>Татьяна Буланова</cp:lastModifiedBy>
  <cp:revision>4</cp:revision>
  <dcterms:created xsi:type="dcterms:W3CDTF">2020-06-14T14:49:00Z</dcterms:created>
  <dcterms:modified xsi:type="dcterms:W3CDTF">2020-06-17T12:41:00Z</dcterms:modified>
</cp:coreProperties>
</file>