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F8" w:rsidRPr="000756B6" w:rsidRDefault="002820F8" w:rsidP="000756B6">
      <w:pPr>
        <w:spacing w:after="0" w:line="240" w:lineRule="auto"/>
        <w:jc w:val="center"/>
        <w:rPr>
          <w:rFonts w:ascii="Times New Roman" w:hAnsi="Times New Roman" w:cs="Times New Roman"/>
          <w:b/>
          <w:color w:val="000000" w:themeColor="text1"/>
          <w:sz w:val="32"/>
          <w:szCs w:val="24"/>
        </w:rPr>
      </w:pPr>
      <w:bookmarkStart w:id="0" w:name="_Toc42007549"/>
      <w:r w:rsidRPr="000756B6">
        <w:rPr>
          <w:rFonts w:ascii="Times New Roman" w:hAnsi="Times New Roman" w:cs="Times New Roman"/>
          <w:b/>
          <w:color w:val="000000" w:themeColor="text1"/>
          <w:sz w:val="32"/>
          <w:szCs w:val="24"/>
        </w:rPr>
        <w:t>ФЕДЕРАЛЬНОЕ ЗАКОНОДАТЕЛЬСТВО</w:t>
      </w:r>
      <w:bookmarkEnd w:id="0"/>
    </w:p>
    <w:p w:rsidR="002E3905" w:rsidRPr="000756B6" w:rsidRDefault="002E3905" w:rsidP="000756B6">
      <w:pPr>
        <w:spacing w:after="0" w:line="240" w:lineRule="auto"/>
        <w:jc w:val="both"/>
        <w:rPr>
          <w:rFonts w:ascii="Times New Roman" w:hAnsi="Times New Roman" w:cs="Times New Roman"/>
          <w:color w:val="000000" w:themeColor="text1"/>
          <w:sz w:val="24"/>
          <w:szCs w:val="24"/>
        </w:rPr>
      </w:pPr>
    </w:p>
    <w:tbl>
      <w:tblPr>
        <w:tblStyle w:val="a4"/>
        <w:tblW w:w="0" w:type="auto"/>
        <w:tblLook w:val="04A0" w:firstRow="1" w:lastRow="0" w:firstColumn="1" w:lastColumn="0" w:noHBand="0" w:noVBand="1"/>
      </w:tblPr>
      <w:tblGrid>
        <w:gridCol w:w="490"/>
        <w:gridCol w:w="5009"/>
        <w:gridCol w:w="10115"/>
      </w:tblGrid>
      <w:tr w:rsidR="000756B6" w:rsidRPr="000756B6" w:rsidTr="009F33BB">
        <w:trPr>
          <w:trHeight w:val="292"/>
        </w:trPr>
        <w:tc>
          <w:tcPr>
            <w:tcW w:w="15614" w:type="dxa"/>
            <w:gridSpan w:val="3"/>
            <w:shd w:val="clear" w:color="auto" w:fill="92D050"/>
          </w:tcPr>
          <w:p w:rsidR="002820F8" w:rsidRPr="000756B6" w:rsidRDefault="002820F8" w:rsidP="000756B6">
            <w:pPr>
              <w:jc w:val="center"/>
              <w:rPr>
                <w:rFonts w:ascii="Times New Roman" w:hAnsi="Times New Roman" w:cs="Times New Roman"/>
                <w:b/>
                <w:color w:val="000000" w:themeColor="text1"/>
                <w:sz w:val="24"/>
                <w:szCs w:val="24"/>
              </w:rPr>
            </w:pPr>
            <w:bookmarkStart w:id="1" w:name="_Toc42007550"/>
            <w:r w:rsidRPr="000756B6">
              <w:rPr>
                <w:rFonts w:ascii="Times New Roman" w:hAnsi="Times New Roman" w:cs="Times New Roman"/>
                <w:b/>
                <w:color w:val="000000" w:themeColor="text1"/>
                <w:sz w:val="24"/>
                <w:szCs w:val="24"/>
              </w:rPr>
              <w:t>ГРАЖДАНСКИЕ ПРАВА</w:t>
            </w:r>
            <w:bookmarkEnd w:id="1"/>
          </w:p>
        </w:tc>
      </w:tr>
      <w:tr w:rsidR="000756B6" w:rsidRPr="000756B6" w:rsidTr="000756B6">
        <w:trPr>
          <w:trHeight w:val="1390"/>
        </w:trPr>
        <w:tc>
          <w:tcPr>
            <w:tcW w:w="490" w:type="dxa"/>
            <w:shd w:val="clear" w:color="auto" w:fill="auto"/>
          </w:tcPr>
          <w:p w:rsidR="009510A5" w:rsidRPr="000756B6" w:rsidRDefault="009510A5" w:rsidP="000756B6">
            <w:pPr>
              <w:jc w:val="both"/>
              <w:rPr>
                <w:rFonts w:ascii="Times New Roman" w:hAnsi="Times New Roman" w:cs="Times New Roman"/>
                <w:color w:val="000000" w:themeColor="text1"/>
                <w:sz w:val="24"/>
                <w:szCs w:val="24"/>
              </w:rPr>
            </w:pPr>
          </w:p>
        </w:tc>
        <w:tc>
          <w:tcPr>
            <w:tcW w:w="5009" w:type="dxa"/>
            <w:shd w:val="clear" w:color="auto" w:fill="auto"/>
          </w:tcPr>
          <w:p w:rsidR="009510A5" w:rsidRPr="000756B6" w:rsidRDefault="009510A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&lt;Информация&gt; ФНС России от 01.06.2020 "С 15 июня ФНС России открывает налоговые инспекции для личного приема по предварительной записи"</w:t>
            </w:r>
          </w:p>
          <w:p w:rsidR="009510A5" w:rsidRPr="000756B6" w:rsidRDefault="009510A5" w:rsidP="000756B6">
            <w:pPr>
              <w:jc w:val="both"/>
              <w:rPr>
                <w:rFonts w:ascii="Times New Roman" w:hAnsi="Times New Roman" w:cs="Times New Roman"/>
                <w:color w:val="000000" w:themeColor="text1"/>
                <w:sz w:val="24"/>
                <w:szCs w:val="24"/>
              </w:rPr>
            </w:pPr>
          </w:p>
        </w:tc>
        <w:tc>
          <w:tcPr>
            <w:tcW w:w="10115" w:type="dxa"/>
            <w:shd w:val="clear" w:color="auto" w:fill="auto"/>
          </w:tcPr>
          <w:p w:rsidR="009510A5" w:rsidRPr="000756B6" w:rsidRDefault="009510A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С 15 июня 2020 налоговые инспекции начнут прием граждан по предварительной записи.</w:t>
            </w:r>
          </w:p>
          <w:p w:rsidR="009510A5" w:rsidRPr="000756B6" w:rsidRDefault="009510A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Записаться можно с 1 июня с помощью сервиса "Онлайн-запись на приём в инспекцию" или через Единый Контакт-центр ФНС России по номеру телефона 8 (800) 222-22-22.</w:t>
            </w:r>
          </w:p>
          <w:p w:rsidR="009510A5" w:rsidRPr="000756B6" w:rsidRDefault="009510A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При этом ФНС России напоминает, что на сайте ведомства доступно более 50 сервисов для решения самых разных вопросов: можно уплатить налоги, уточнить информацию по своему имуществу, отправить декларацию 3-НДФЛ и документы для получения налогового вычета за лечение, обучение или покупку недвижимости, провести сверку с бюджетом, уточнить невыясненные платежи и др.</w:t>
            </w:r>
          </w:p>
          <w:p w:rsidR="009510A5" w:rsidRPr="000756B6" w:rsidRDefault="009510A5" w:rsidP="000756B6">
            <w:pPr>
              <w:jc w:val="both"/>
              <w:rPr>
                <w:rFonts w:ascii="Times New Roman" w:hAnsi="Times New Roman" w:cs="Times New Roman"/>
                <w:color w:val="000000" w:themeColor="text1"/>
                <w:sz w:val="24"/>
                <w:szCs w:val="24"/>
              </w:rPr>
            </w:pPr>
          </w:p>
        </w:tc>
      </w:tr>
      <w:tr w:rsidR="000756B6" w:rsidRPr="000756B6" w:rsidTr="000756B6">
        <w:trPr>
          <w:trHeight w:val="1390"/>
        </w:trPr>
        <w:tc>
          <w:tcPr>
            <w:tcW w:w="490" w:type="dxa"/>
            <w:shd w:val="clear" w:color="auto" w:fill="auto"/>
          </w:tcPr>
          <w:p w:rsidR="009510A5" w:rsidRPr="000756B6" w:rsidRDefault="009510A5" w:rsidP="000756B6">
            <w:pPr>
              <w:jc w:val="both"/>
              <w:rPr>
                <w:rFonts w:ascii="Times New Roman" w:hAnsi="Times New Roman" w:cs="Times New Roman"/>
                <w:color w:val="000000" w:themeColor="text1"/>
                <w:sz w:val="24"/>
                <w:szCs w:val="24"/>
              </w:rPr>
            </w:pPr>
          </w:p>
        </w:tc>
        <w:tc>
          <w:tcPr>
            <w:tcW w:w="5009" w:type="dxa"/>
            <w:shd w:val="clear" w:color="auto" w:fill="auto"/>
          </w:tcPr>
          <w:p w:rsidR="009510A5" w:rsidRPr="000756B6" w:rsidRDefault="009510A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Официальный сайт </w:t>
            </w:r>
            <w:proofErr w:type="spellStart"/>
            <w:r w:rsidRPr="000756B6">
              <w:rPr>
                <w:rFonts w:ascii="Times New Roman" w:hAnsi="Times New Roman" w:cs="Times New Roman"/>
                <w:color w:val="000000" w:themeColor="text1"/>
                <w:sz w:val="24"/>
                <w:szCs w:val="24"/>
              </w:rPr>
              <w:t>Минкомсвязь</w:t>
            </w:r>
            <w:proofErr w:type="spellEnd"/>
            <w:r w:rsidRPr="000756B6">
              <w:rPr>
                <w:rFonts w:ascii="Times New Roman" w:hAnsi="Times New Roman" w:cs="Times New Roman"/>
                <w:color w:val="000000" w:themeColor="text1"/>
                <w:sz w:val="24"/>
                <w:szCs w:val="24"/>
              </w:rPr>
              <w:t xml:space="preserve"> РФ, 28 мая 2020 г. - Паспорт болельщика Евро-2020 для въезда в РФ в 2020 году недействителен</w:t>
            </w:r>
          </w:p>
        </w:tc>
        <w:tc>
          <w:tcPr>
            <w:tcW w:w="10115" w:type="dxa"/>
            <w:shd w:val="clear" w:color="auto" w:fill="auto"/>
          </w:tcPr>
          <w:p w:rsidR="009510A5" w:rsidRPr="000756B6" w:rsidRDefault="009510A5" w:rsidP="000756B6">
            <w:pPr>
              <w:jc w:val="both"/>
              <w:rPr>
                <w:rFonts w:ascii="Times New Roman" w:hAnsi="Times New Roman" w:cs="Times New Roman"/>
                <w:color w:val="000000" w:themeColor="text1"/>
                <w:sz w:val="24"/>
                <w:szCs w:val="24"/>
              </w:rPr>
            </w:pPr>
            <w:proofErr w:type="spellStart"/>
            <w:r w:rsidRPr="000756B6">
              <w:rPr>
                <w:rFonts w:ascii="Times New Roman" w:hAnsi="Times New Roman" w:cs="Times New Roman"/>
                <w:color w:val="000000" w:themeColor="text1"/>
                <w:sz w:val="24"/>
                <w:szCs w:val="24"/>
              </w:rPr>
              <w:t>Минкомсвязь</w:t>
            </w:r>
            <w:proofErr w:type="spellEnd"/>
            <w:r w:rsidRPr="000756B6">
              <w:rPr>
                <w:rFonts w:ascii="Times New Roman" w:hAnsi="Times New Roman" w:cs="Times New Roman"/>
                <w:color w:val="000000" w:themeColor="text1"/>
                <w:sz w:val="24"/>
                <w:szCs w:val="24"/>
              </w:rPr>
              <w:t xml:space="preserve"> России информирует, что паспорт болельщика (персонифицированная карта зрителя, FAN ID) для въезда в РФ и выезда из РФ иностранных граждан и лиц без гражданства с 30 мая по 13 июля 2020 года недействителен.</w:t>
            </w:r>
          </w:p>
          <w:p w:rsidR="009510A5" w:rsidRPr="000756B6" w:rsidRDefault="009510A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Такое решение было принято в связи с тем, что Союз европейских футбольных ассоциаций (УЕФА) перенес матчи УЕФА ЕВРО 2020™ на 2021 год.</w:t>
            </w:r>
          </w:p>
          <w:p w:rsidR="009510A5" w:rsidRPr="000756B6" w:rsidRDefault="009510A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Информация об уже выданных паспортах болельщика, а также оформлении и получении паспорта болельщика появится позднее.</w:t>
            </w:r>
          </w:p>
        </w:tc>
      </w:tr>
      <w:tr w:rsidR="000756B6" w:rsidRPr="000756B6" w:rsidTr="000756B6">
        <w:trPr>
          <w:trHeight w:val="371"/>
        </w:trPr>
        <w:tc>
          <w:tcPr>
            <w:tcW w:w="15614" w:type="dxa"/>
            <w:gridSpan w:val="3"/>
            <w:shd w:val="clear" w:color="auto" w:fill="92D050"/>
          </w:tcPr>
          <w:p w:rsidR="00EC6C2D" w:rsidRPr="000756B6" w:rsidRDefault="00EC6C2D" w:rsidP="000756B6">
            <w:pPr>
              <w:jc w:val="center"/>
              <w:rPr>
                <w:rFonts w:ascii="Times New Roman" w:hAnsi="Times New Roman" w:cs="Times New Roman"/>
                <w:b/>
                <w:color w:val="000000" w:themeColor="text1"/>
                <w:sz w:val="24"/>
                <w:szCs w:val="24"/>
              </w:rPr>
            </w:pPr>
            <w:bookmarkStart w:id="2" w:name="_Toc42007551"/>
            <w:r w:rsidRPr="000756B6">
              <w:rPr>
                <w:rFonts w:ascii="Times New Roman" w:hAnsi="Times New Roman" w:cs="Times New Roman"/>
                <w:b/>
                <w:color w:val="000000" w:themeColor="text1"/>
                <w:sz w:val="24"/>
                <w:szCs w:val="24"/>
              </w:rPr>
              <w:t>ПОЛИТИЧЕСКИЕ ПРАВА</w:t>
            </w:r>
            <w:bookmarkEnd w:id="2"/>
          </w:p>
        </w:tc>
      </w:tr>
      <w:tr w:rsidR="000756B6" w:rsidRPr="000756B6" w:rsidTr="000756B6">
        <w:trPr>
          <w:trHeight w:val="1472"/>
        </w:trPr>
        <w:tc>
          <w:tcPr>
            <w:tcW w:w="490" w:type="dxa"/>
            <w:shd w:val="clear" w:color="auto" w:fill="auto"/>
          </w:tcPr>
          <w:p w:rsidR="00EC6C2D" w:rsidRPr="000756B6" w:rsidRDefault="00EC6C2D" w:rsidP="000756B6">
            <w:pPr>
              <w:jc w:val="both"/>
              <w:rPr>
                <w:rFonts w:ascii="Times New Roman" w:hAnsi="Times New Roman" w:cs="Times New Roman"/>
                <w:color w:val="000000" w:themeColor="text1"/>
                <w:sz w:val="24"/>
                <w:szCs w:val="24"/>
              </w:rPr>
            </w:pPr>
          </w:p>
        </w:tc>
        <w:tc>
          <w:tcPr>
            <w:tcW w:w="5009" w:type="dxa"/>
            <w:shd w:val="clear" w:color="auto" w:fill="auto"/>
          </w:tcPr>
          <w:p w:rsidR="00EC6C2D" w:rsidRPr="000756B6" w:rsidRDefault="00EC6C2D"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Указ Президента РФ от 1 июня 2020 г. N 354 "Об определении даты проведения общероссийского голосования по вопросу одобрения изменений в Конституцию Российской Федерации"</w:t>
            </w:r>
          </w:p>
        </w:tc>
        <w:tc>
          <w:tcPr>
            <w:tcW w:w="10115" w:type="dxa"/>
            <w:shd w:val="clear" w:color="auto" w:fill="auto"/>
          </w:tcPr>
          <w:p w:rsidR="00EC6C2D" w:rsidRPr="000756B6" w:rsidRDefault="00EC6C2D"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Общероссийское голосование по вопросу одобрения поправок в Конституцию РФ назначено на 1 июля 2020 г. При этом учитывается необходимость обеспечить санитарно-эпидемиологическое благополучие населения в связи с распространением </w:t>
            </w:r>
            <w:proofErr w:type="spellStart"/>
            <w:r w:rsidRPr="000756B6">
              <w:rPr>
                <w:rFonts w:ascii="Times New Roman" w:hAnsi="Times New Roman" w:cs="Times New Roman"/>
                <w:color w:val="000000" w:themeColor="text1"/>
                <w:sz w:val="24"/>
                <w:szCs w:val="24"/>
              </w:rPr>
              <w:t>коронавируса</w:t>
            </w:r>
            <w:proofErr w:type="spellEnd"/>
            <w:r w:rsidRPr="000756B6">
              <w:rPr>
                <w:rFonts w:ascii="Times New Roman" w:hAnsi="Times New Roman" w:cs="Times New Roman"/>
                <w:color w:val="000000" w:themeColor="text1"/>
                <w:sz w:val="24"/>
                <w:szCs w:val="24"/>
              </w:rPr>
              <w:t>.</w:t>
            </w:r>
          </w:p>
        </w:tc>
      </w:tr>
    </w:tbl>
    <w:p w:rsidR="000756B6" w:rsidRDefault="000756B6">
      <w:bookmarkStart w:id="3" w:name="_Toc42007552"/>
      <w:r>
        <w:br w:type="page"/>
      </w:r>
    </w:p>
    <w:tbl>
      <w:tblPr>
        <w:tblStyle w:val="a4"/>
        <w:tblW w:w="0" w:type="auto"/>
        <w:tblLook w:val="04A0" w:firstRow="1" w:lastRow="0" w:firstColumn="1" w:lastColumn="0" w:noHBand="0" w:noVBand="1"/>
      </w:tblPr>
      <w:tblGrid>
        <w:gridCol w:w="490"/>
        <w:gridCol w:w="5009"/>
        <w:gridCol w:w="10115"/>
      </w:tblGrid>
      <w:tr w:rsidR="000756B6" w:rsidRPr="000756B6" w:rsidTr="00BF5287">
        <w:trPr>
          <w:trHeight w:val="132"/>
        </w:trPr>
        <w:tc>
          <w:tcPr>
            <w:tcW w:w="15614" w:type="dxa"/>
            <w:gridSpan w:val="3"/>
            <w:shd w:val="clear" w:color="auto" w:fill="92D050"/>
          </w:tcPr>
          <w:p w:rsidR="00BF5287" w:rsidRPr="000756B6" w:rsidRDefault="00BF5287" w:rsidP="000756B6">
            <w:pPr>
              <w:jc w:val="center"/>
              <w:rPr>
                <w:rFonts w:ascii="Times New Roman" w:hAnsi="Times New Roman" w:cs="Times New Roman"/>
                <w:b/>
                <w:color w:val="000000" w:themeColor="text1"/>
                <w:sz w:val="24"/>
                <w:szCs w:val="24"/>
              </w:rPr>
            </w:pPr>
            <w:r w:rsidRPr="000756B6">
              <w:rPr>
                <w:rFonts w:ascii="Times New Roman" w:hAnsi="Times New Roman" w:cs="Times New Roman"/>
                <w:b/>
                <w:color w:val="000000" w:themeColor="text1"/>
                <w:sz w:val="24"/>
                <w:szCs w:val="24"/>
              </w:rPr>
              <w:lastRenderedPageBreak/>
              <w:t>СОЦИАЛЬНЫЕ ПРАВА (право на социальное обеспечение)</w:t>
            </w:r>
            <w:bookmarkEnd w:id="3"/>
          </w:p>
        </w:tc>
      </w:tr>
      <w:tr w:rsidR="000756B6" w:rsidRPr="000756B6" w:rsidTr="000756B6">
        <w:trPr>
          <w:trHeight w:val="3391"/>
        </w:trPr>
        <w:tc>
          <w:tcPr>
            <w:tcW w:w="490"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p>
        </w:tc>
        <w:tc>
          <w:tcPr>
            <w:tcW w:w="5009"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Постановление Правительства РФ от 30.05.2020 N 797 "Об утверждении Правил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E81C29" w:rsidRPr="000756B6" w:rsidRDefault="00E81C29" w:rsidP="000756B6">
            <w:pPr>
              <w:jc w:val="both"/>
              <w:rPr>
                <w:rFonts w:ascii="Times New Roman" w:hAnsi="Times New Roman" w:cs="Times New Roman"/>
                <w:color w:val="000000" w:themeColor="text1"/>
                <w:sz w:val="24"/>
                <w:szCs w:val="24"/>
              </w:rPr>
            </w:pPr>
          </w:p>
        </w:tc>
        <w:tc>
          <w:tcPr>
            <w:tcW w:w="10115"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Правительство определило правила ежемесячной выплаты в размере 12130 рублей гражданам, взявшим под временную опеку лиц с ограниченными возможностями и детей-сирот.</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За период апрель - июнь 2020 г. специальные выплаты полагаются работникам организаций социального обслуживания, волонтерам и иным гражданам, принявшим на сопровождаемое проживание (в том числе под временную опеку) инвалидов и престарелых граждан, детей-сирот, детей, оставшихся без попечения родителей.</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Специальная выплата в размере 12130 рублей осуществляется на каждого гражданина, взятого под временную опеку, за каждый месяц  (апрель - июнь) при условии, что период сопровождаемого проживания и (или) временного проживания (в том числе временной опеки) указанного гражданина у заявителя в течение одного месяца составляет не менее 7 календарных дней.</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Реестр получателей формируется и утверждается субъектом Российской Федерации.</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Обратиться за назначением специальных выплат следует в территориальный орган ПФР до 1 октября 2020 г., в том числе через единый портал </w:t>
            </w:r>
            <w:proofErr w:type="spellStart"/>
            <w:r w:rsidRPr="000756B6">
              <w:rPr>
                <w:rFonts w:ascii="Times New Roman" w:hAnsi="Times New Roman" w:cs="Times New Roman"/>
                <w:color w:val="000000" w:themeColor="text1"/>
                <w:sz w:val="24"/>
                <w:szCs w:val="24"/>
              </w:rPr>
              <w:t>госуслуг</w:t>
            </w:r>
            <w:proofErr w:type="spellEnd"/>
            <w:r w:rsidRPr="000756B6">
              <w:rPr>
                <w:rFonts w:ascii="Times New Roman" w:hAnsi="Times New Roman" w:cs="Times New Roman"/>
                <w:color w:val="000000" w:themeColor="text1"/>
                <w:sz w:val="24"/>
                <w:szCs w:val="24"/>
              </w:rPr>
              <w:t xml:space="preserve"> или МФЦ.</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Заявление подлежит рассмотрению в срок, не превышающий 5 рабочих дней </w:t>
            </w:r>
            <w:proofErr w:type="gramStart"/>
            <w:r w:rsidRPr="000756B6">
              <w:rPr>
                <w:rFonts w:ascii="Times New Roman" w:hAnsi="Times New Roman" w:cs="Times New Roman"/>
                <w:color w:val="000000" w:themeColor="text1"/>
                <w:sz w:val="24"/>
                <w:szCs w:val="24"/>
              </w:rPr>
              <w:t>с даты регистрации</w:t>
            </w:r>
            <w:proofErr w:type="gramEnd"/>
            <w:r w:rsidRPr="000756B6">
              <w:rPr>
                <w:rFonts w:ascii="Times New Roman" w:hAnsi="Times New Roman" w:cs="Times New Roman"/>
                <w:color w:val="000000" w:themeColor="text1"/>
                <w:sz w:val="24"/>
                <w:szCs w:val="24"/>
              </w:rPr>
              <w:t>, перечисление средств - в срок, не превышающий 3 рабочих дней с даты принятия решения.</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Основаниями для отказа в удовлетворении заявления являются: отсутствие сведений о заявителе в реестре; предоставление недостоверных сведений.</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Установлено также, что при расчете среднедушевого дохода семьи (одиноко проживающего гражданина) получателей специальных выплат при назначении мер социальной поддержки специальная выплата не учитывается в составе такого дохода.</w:t>
            </w:r>
          </w:p>
        </w:tc>
      </w:tr>
      <w:tr w:rsidR="000756B6" w:rsidRPr="000756B6" w:rsidTr="000756B6">
        <w:trPr>
          <w:trHeight w:val="180"/>
        </w:trPr>
        <w:tc>
          <w:tcPr>
            <w:tcW w:w="490"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p>
        </w:tc>
        <w:tc>
          <w:tcPr>
            <w:tcW w:w="5009"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«Российская газета», 01 июня 2020 г. - Закон защитил социальные выплаты от случайного ареста за долги</w:t>
            </w:r>
          </w:p>
        </w:tc>
        <w:tc>
          <w:tcPr>
            <w:tcW w:w="10115"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1 июня вступил в силу закон, который защищает от печальных недоразумений социальные выплаты. Приставы больше не будут по ошибке арестовывать счета, трогать которые не имеют права.</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Закон запрещает </w:t>
            </w:r>
            <w:proofErr w:type="gramStart"/>
            <w:r w:rsidRPr="000756B6">
              <w:rPr>
                <w:rFonts w:ascii="Times New Roman" w:hAnsi="Times New Roman" w:cs="Times New Roman"/>
                <w:color w:val="000000" w:themeColor="text1"/>
                <w:sz w:val="24"/>
                <w:szCs w:val="24"/>
              </w:rPr>
              <w:t>накладывать взыскание</w:t>
            </w:r>
            <w:proofErr w:type="gramEnd"/>
            <w:r w:rsidRPr="000756B6">
              <w:rPr>
                <w:rFonts w:ascii="Times New Roman" w:hAnsi="Times New Roman" w:cs="Times New Roman"/>
                <w:color w:val="000000" w:themeColor="text1"/>
                <w:sz w:val="24"/>
                <w:szCs w:val="24"/>
              </w:rPr>
              <w:t xml:space="preserve"> на некоторые выплаты. Речь о различных социальных пособиях. Эти деньги предназначаются исключительно для поддержки человека в трудной ситуации.</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Вместе с законом вступает в силу и приказ министерства юстиции России, прописывающий порядок взыскания сре</w:t>
            </w:r>
            <w:proofErr w:type="gramStart"/>
            <w:r w:rsidRPr="000756B6">
              <w:rPr>
                <w:rFonts w:ascii="Times New Roman" w:hAnsi="Times New Roman" w:cs="Times New Roman"/>
                <w:color w:val="000000" w:themeColor="text1"/>
                <w:sz w:val="24"/>
                <w:szCs w:val="24"/>
              </w:rPr>
              <w:t>дств с б</w:t>
            </w:r>
            <w:proofErr w:type="gramEnd"/>
            <w:r w:rsidRPr="000756B6">
              <w:rPr>
                <w:rFonts w:ascii="Times New Roman" w:hAnsi="Times New Roman" w:cs="Times New Roman"/>
                <w:color w:val="000000" w:themeColor="text1"/>
                <w:sz w:val="24"/>
                <w:szCs w:val="24"/>
              </w:rPr>
              <w:t>анковских счетов должников.</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В расчетных банковских документах будет указываться соответствующий код вида дохода. Так что приставы смогут ясно увидеть, на какие средства распространяется иммунитет, на какие нет.</w:t>
            </w:r>
          </w:p>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Приказом предусмотрено, что при наличии нескольких счетов гражданина расчет должен осуществляться отдельно по каждому счету. Если же счет является совместным, то </w:t>
            </w:r>
            <w:proofErr w:type="gramStart"/>
            <w:r w:rsidRPr="000756B6">
              <w:rPr>
                <w:rFonts w:ascii="Times New Roman" w:hAnsi="Times New Roman" w:cs="Times New Roman"/>
                <w:color w:val="000000" w:themeColor="text1"/>
                <w:sz w:val="24"/>
                <w:szCs w:val="24"/>
              </w:rPr>
              <w:t>есть</w:t>
            </w:r>
            <w:proofErr w:type="gramEnd"/>
            <w:r w:rsidRPr="000756B6">
              <w:rPr>
                <w:rFonts w:ascii="Times New Roman" w:hAnsi="Times New Roman" w:cs="Times New Roman"/>
                <w:color w:val="000000" w:themeColor="text1"/>
                <w:sz w:val="24"/>
                <w:szCs w:val="24"/>
              </w:rPr>
              <w:t xml:space="preserve"> открыт несколькими лицами, то расчет должен производиться отдельно по каждому лицу. То есть надо </w:t>
            </w:r>
            <w:r w:rsidRPr="000756B6">
              <w:rPr>
                <w:rFonts w:ascii="Times New Roman" w:hAnsi="Times New Roman" w:cs="Times New Roman"/>
                <w:color w:val="000000" w:themeColor="text1"/>
                <w:sz w:val="24"/>
                <w:szCs w:val="24"/>
              </w:rPr>
              <w:lastRenderedPageBreak/>
              <w:t>будет разобраться, какова доля должника и сколько можно взыскать</w:t>
            </w:r>
          </w:p>
        </w:tc>
      </w:tr>
      <w:tr w:rsidR="000756B6" w:rsidRPr="000756B6" w:rsidTr="00C76527">
        <w:trPr>
          <w:trHeight w:val="100"/>
        </w:trPr>
        <w:tc>
          <w:tcPr>
            <w:tcW w:w="15614" w:type="dxa"/>
            <w:gridSpan w:val="3"/>
            <w:shd w:val="clear" w:color="auto" w:fill="92D050"/>
          </w:tcPr>
          <w:p w:rsidR="00C76527" w:rsidRPr="000756B6" w:rsidRDefault="00C76527" w:rsidP="000756B6">
            <w:pPr>
              <w:jc w:val="center"/>
              <w:rPr>
                <w:rFonts w:ascii="Times New Roman" w:hAnsi="Times New Roman" w:cs="Times New Roman"/>
                <w:b/>
                <w:color w:val="000000" w:themeColor="text1"/>
                <w:sz w:val="24"/>
                <w:szCs w:val="24"/>
              </w:rPr>
            </w:pPr>
            <w:bookmarkStart w:id="4" w:name="_Toc42007553"/>
            <w:r w:rsidRPr="000756B6">
              <w:rPr>
                <w:rFonts w:ascii="Times New Roman" w:hAnsi="Times New Roman" w:cs="Times New Roman"/>
                <w:b/>
                <w:color w:val="000000" w:themeColor="text1"/>
                <w:sz w:val="24"/>
                <w:szCs w:val="24"/>
              </w:rPr>
              <w:lastRenderedPageBreak/>
              <w:t>КУЛЬТУРНЫЕ ПРАВА</w:t>
            </w:r>
            <w:bookmarkEnd w:id="4"/>
          </w:p>
        </w:tc>
      </w:tr>
      <w:tr w:rsidR="000756B6" w:rsidRPr="000756B6" w:rsidTr="000756B6">
        <w:trPr>
          <w:trHeight w:val="100"/>
        </w:trPr>
        <w:tc>
          <w:tcPr>
            <w:tcW w:w="490" w:type="dxa"/>
            <w:shd w:val="clear" w:color="auto" w:fill="auto"/>
          </w:tcPr>
          <w:p w:rsidR="00C76527" w:rsidRPr="000756B6" w:rsidRDefault="00C76527" w:rsidP="000756B6">
            <w:pPr>
              <w:jc w:val="both"/>
              <w:rPr>
                <w:rFonts w:ascii="Times New Roman" w:hAnsi="Times New Roman" w:cs="Times New Roman"/>
                <w:color w:val="000000" w:themeColor="text1"/>
                <w:sz w:val="24"/>
                <w:szCs w:val="24"/>
              </w:rPr>
            </w:pPr>
          </w:p>
        </w:tc>
        <w:tc>
          <w:tcPr>
            <w:tcW w:w="5009" w:type="dxa"/>
            <w:shd w:val="clear" w:color="auto" w:fill="auto"/>
          </w:tcPr>
          <w:p w:rsidR="00C76527" w:rsidRPr="000756B6" w:rsidRDefault="00C7652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Приказ </w:t>
            </w:r>
            <w:proofErr w:type="spellStart"/>
            <w:r w:rsidRPr="000756B6">
              <w:rPr>
                <w:rFonts w:ascii="Times New Roman" w:hAnsi="Times New Roman" w:cs="Times New Roman"/>
                <w:color w:val="000000" w:themeColor="text1"/>
                <w:sz w:val="24"/>
                <w:szCs w:val="24"/>
              </w:rPr>
              <w:t>Минпросвещения</w:t>
            </w:r>
            <w:proofErr w:type="spellEnd"/>
            <w:r w:rsidRPr="000756B6">
              <w:rPr>
                <w:rFonts w:ascii="Times New Roman" w:hAnsi="Times New Roman" w:cs="Times New Roman"/>
                <w:color w:val="000000" w:themeColor="text1"/>
                <w:sz w:val="24"/>
                <w:szCs w:val="24"/>
              </w:rPr>
              <w:t xml:space="preserve"> России от 26.05.2020 N 264 "Об особенностях приема на </w:t>
            </w:r>
            <w:proofErr w:type="gramStart"/>
            <w:r w:rsidRPr="000756B6">
              <w:rPr>
                <w:rFonts w:ascii="Times New Roman" w:hAnsi="Times New Roman" w:cs="Times New Roman"/>
                <w:color w:val="000000" w:themeColor="text1"/>
                <w:sz w:val="24"/>
                <w:szCs w:val="24"/>
              </w:rPr>
              <w:t>обучение по</w:t>
            </w:r>
            <w:proofErr w:type="gramEnd"/>
            <w:r w:rsidRPr="000756B6">
              <w:rPr>
                <w:rFonts w:ascii="Times New Roman" w:hAnsi="Times New Roman" w:cs="Times New Roman"/>
                <w:color w:val="000000" w:themeColor="text1"/>
                <w:sz w:val="24"/>
                <w:szCs w:val="24"/>
              </w:rPr>
              <w:t xml:space="preserve"> образовательным программам среднего профессионального образования на 2020/21 учебный год"</w:t>
            </w:r>
          </w:p>
        </w:tc>
        <w:tc>
          <w:tcPr>
            <w:tcW w:w="10115" w:type="dxa"/>
            <w:shd w:val="clear" w:color="auto" w:fill="auto"/>
          </w:tcPr>
          <w:p w:rsidR="00C76527" w:rsidRPr="000756B6" w:rsidRDefault="00C7652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Определены особенности приема на </w:t>
            </w:r>
            <w:proofErr w:type="gramStart"/>
            <w:r w:rsidRPr="000756B6">
              <w:rPr>
                <w:rFonts w:ascii="Times New Roman" w:hAnsi="Times New Roman" w:cs="Times New Roman"/>
                <w:color w:val="000000" w:themeColor="text1"/>
                <w:sz w:val="24"/>
                <w:szCs w:val="24"/>
              </w:rPr>
              <w:t>обучение по</w:t>
            </w:r>
            <w:proofErr w:type="gramEnd"/>
            <w:r w:rsidRPr="000756B6">
              <w:rPr>
                <w:rFonts w:ascii="Times New Roman" w:hAnsi="Times New Roman" w:cs="Times New Roman"/>
                <w:color w:val="000000" w:themeColor="text1"/>
                <w:sz w:val="24"/>
                <w:szCs w:val="24"/>
              </w:rPr>
              <w:t xml:space="preserve"> образовательным программам СПО на 2020/21 учебный год, обусловленные мероприятиями, направленными на предотвращение распространения новой </w:t>
            </w:r>
            <w:proofErr w:type="spellStart"/>
            <w:r w:rsidRPr="000756B6">
              <w:rPr>
                <w:rFonts w:ascii="Times New Roman" w:hAnsi="Times New Roman" w:cs="Times New Roman"/>
                <w:color w:val="000000" w:themeColor="text1"/>
                <w:sz w:val="24"/>
                <w:szCs w:val="24"/>
              </w:rPr>
              <w:t>коронавирусной</w:t>
            </w:r>
            <w:proofErr w:type="spellEnd"/>
            <w:r w:rsidRPr="000756B6">
              <w:rPr>
                <w:rFonts w:ascii="Times New Roman" w:hAnsi="Times New Roman" w:cs="Times New Roman"/>
                <w:color w:val="000000" w:themeColor="text1"/>
                <w:sz w:val="24"/>
                <w:szCs w:val="24"/>
              </w:rPr>
              <w:t xml:space="preserve"> инфекции.</w:t>
            </w:r>
          </w:p>
          <w:p w:rsidR="00C76527" w:rsidRPr="000756B6" w:rsidRDefault="00C7652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Прием документов на очную форму обучения завершается 25 августа. Прием документов на очную форму </w:t>
            </w:r>
            <w:proofErr w:type="gramStart"/>
            <w:r w:rsidRPr="000756B6">
              <w:rPr>
                <w:rFonts w:ascii="Times New Roman" w:hAnsi="Times New Roman" w:cs="Times New Roman"/>
                <w:color w:val="000000" w:themeColor="text1"/>
                <w:sz w:val="24"/>
                <w:szCs w:val="24"/>
              </w:rPr>
              <w:t>обучения по программам</w:t>
            </w:r>
            <w:proofErr w:type="gramEnd"/>
            <w:r w:rsidRPr="000756B6">
              <w:rPr>
                <w:rFonts w:ascii="Times New Roman" w:hAnsi="Times New Roman" w:cs="Times New Roman"/>
                <w:color w:val="000000" w:themeColor="text1"/>
                <w:sz w:val="24"/>
                <w:szCs w:val="24"/>
              </w:rPr>
              <w:t xml:space="preserve"> по специальностям, требующим у поступающих определенных творческих способностей, физических и (или) психологических качеств, завершается 15 августа. При наличии свободных мест в организации прием документов на очную форму обучения, в том числе по программам по специальностям, требующим у поступающих определенных творческих способностей, физических и (или) психологических качеств, продлевается до 25 ноября.</w:t>
            </w:r>
          </w:p>
          <w:p w:rsidR="00C76527" w:rsidRPr="000756B6" w:rsidRDefault="00C7652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Сроки приема документов на очно-заочную и заочную форму обучения устанавливаются организацией самостоятельно.</w:t>
            </w:r>
          </w:p>
          <w:p w:rsidR="00C76527" w:rsidRPr="000756B6" w:rsidRDefault="00C76527" w:rsidP="000756B6">
            <w:pPr>
              <w:jc w:val="both"/>
              <w:rPr>
                <w:rFonts w:ascii="Times New Roman" w:hAnsi="Times New Roman" w:cs="Times New Roman"/>
                <w:color w:val="000000" w:themeColor="text1"/>
                <w:sz w:val="24"/>
                <w:szCs w:val="24"/>
              </w:rPr>
            </w:pPr>
            <w:proofErr w:type="gramStart"/>
            <w:r w:rsidRPr="000756B6">
              <w:rPr>
                <w:rFonts w:ascii="Times New Roman" w:hAnsi="Times New Roman" w:cs="Times New Roman"/>
                <w:color w:val="000000" w:themeColor="text1"/>
                <w:sz w:val="24"/>
                <w:szCs w:val="24"/>
              </w:rPr>
              <w:t>Для поступления на обучение необходимо подать заявление о приеме с приложением необходимых документов через операторов</w:t>
            </w:r>
            <w:proofErr w:type="gramEnd"/>
            <w:r w:rsidRPr="000756B6">
              <w:rPr>
                <w:rFonts w:ascii="Times New Roman" w:hAnsi="Times New Roman" w:cs="Times New Roman"/>
                <w:color w:val="000000" w:themeColor="text1"/>
                <w:sz w:val="24"/>
                <w:szCs w:val="24"/>
              </w:rPr>
              <w:t xml:space="preserve"> почтовой связи общего пользования либо в электронной форме.</w:t>
            </w:r>
          </w:p>
          <w:p w:rsidR="00C76527" w:rsidRPr="000756B6" w:rsidRDefault="00C7652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Вступительные испытания проводятся организацией в формах, определяемых организацией самостоятельно с учетом особенностей психофизического развития, индивидуальных возможностей и состояния здоровья поступающего, с использованием дистанционных технологий.</w:t>
            </w:r>
          </w:p>
        </w:tc>
      </w:tr>
      <w:tr w:rsidR="000756B6" w:rsidRPr="000756B6" w:rsidTr="009F33BB">
        <w:trPr>
          <w:trHeight w:val="70"/>
        </w:trPr>
        <w:tc>
          <w:tcPr>
            <w:tcW w:w="15614" w:type="dxa"/>
            <w:gridSpan w:val="3"/>
            <w:shd w:val="clear" w:color="auto" w:fill="92D050"/>
          </w:tcPr>
          <w:p w:rsidR="00662D8E" w:rsidRPr="000756B6" w:rsidRDefault="00662D8E" w:rsidP="000756B6">
            <w:pPr>
              <w:jc w:val="center"/>
              <w:rPr>
                <w:rFonts w:ascii="Times New Roman" w:hAnsi="Times New Roman" w:cs="Times New Roman"/>
                <w:b/>
                <w:color w:val="000000" w:themeColor="text1"/>
                <w:sz w:val="24"/>
                <w:szCs w:val="24"/>
              </w:rPr>
            </w:pPr>
            <w:bookmarkStart w:id="5" w:name="_Toc42007554"/>
            <w:r w:rsidRPr="000756B6">
              <w:rPr>
                <w:rFonts w:ascii="Times New Roman" w:hAnsi="Times New Roman" w:cs="Times New Roman"/>
                <w:b/>
                <w:color w:val="000000" w:themeColor="text1"/>
                <w:sz w:val="24"/>
                <w:szCs w:val="24"/>
              </w:rPr>
              <w:t>ЭКОНОМИЧЕСКИЕ ПРАВА</w:t>
            </w:r>
            <w:bookmarkEnd w:id="5"/>
          </w:p>
        </w:tc>
      </w:tr>
      <w:tr w:rsidR="000756B6" w:rsidRPr="000756B6" w:rsidTr="000756B6">
        <w:trPr>
          <w:trHeight w:val="1641"/>
        </w:trPr>
        <w:tc>
          <w:tcPr>
            <w:tcW w:w="490" w:type="dxa"/>
            <w:shd w:val="clear" w:color="auto" w:fill="auto"/>
          </w:tcPr>
          <w:p w:rsidR="00C76527" w:rsidRPr="000756B6" w:rsidRDefault="00C76527" w:rsidP="000756B6">
            <w:pPr>
              <w:jc w:val="both"/>
              <w:rPr>
                <w:rFonts w:ascii="Times New Roman" w:hAnsi="Times New Roman" w:cs="Times New Roman"/>
                <w:color w:val="000000" w:themeColor="text1"/>
                <w:sz w:val="24"/>
                <w:szCs w:val="24"/>
              </w:rPr>
            </w:pPr>
          </w:p>
        </w:tc>
        <w:tc>
          <w:tcPr>
            <w:tcW w:w="5009" w:type="dxa"/>
            <w:shd w:val="clear" w:color="auto" w:fill="auto"/>
          </w:tcPr>
          <w:p w:rsidR="00C76527"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Постановление Правительства РФ от 26.05.2020 N 745 "О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756B6">
              <w:rPr>
                <w:rFonts w:ascii="Times New Roman" w:hAnsi="Times New Roman" w:cs="Times New Roman"/>
                <w:color w:val="000000" w:themeColor="text1"/>
                <w:sz w:val="24"/>
                <w:szCs w:val="24"/>
              </w:rPr>
              <w:t>коронавирусной</w:t>
            </w:r>
            <w:proofErr w:type="spellEnd"/>
            <w:r w:rsidRPr="000756B6">
              <w:rPr>
                <w:rFonts w:ascii="Times New Roman" w:hAnsi="Times New Roman" w:cs="Times New Roman"/>
                <w:color w:val="000000" w:themeColor="text1"/>
                <w:sz w:val="24"/>
                <w:szCs w:val="24"/>
              </w:rPr>
              <w:t xml:space="preserve"> инфекции"</w:t>
            </w:r>
          </w:p>
        </w:tc>
        <w:tc>
          <w:tcPr>
            <w:tcW w:w="10115" w:type="dxa"/>
            <w:shd w:val="clear" w:color="auto" w:fill="auto"/>
          </w:tcPr>
          <w:p w:rsidR="00C76527"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Деятельность в области средств массовой информации и производства печатной продукции включена в перечень наиболее пострадавших отраслей российской экономики.</w:t>
            </w:r>
          </w:p>
          <w:p w:rsidR="004752B4"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Указанный перечень дополнен разделом 12 "Средства массовой информации и производство печатной продукции", включающим в себя деятельность в области телевизионного и радиовещания, деятельность сетевых изданий и информационных агентств, печатание газет, издание книг, газет, журналов и периодических изданий.</w:t>
            </w:r>
          </w:p>
          <w:p w:rsidR="004752B4" w:rsidRPr="000756B6" w:rsidRDefault="004752B4" w:rsidP="000756B6">
            <w:pPr>
              <w:jc w:val="both"/>
              <w:rPr>
                <w:rFonts w:ascii="Times New Roman" w:hAnsi="Times New Roman" w:cs="Times New Roman"/>
                <w:color w:val="000000" w:themeColor="text1"/>
                <w:sz w:val="24"/>
                <w:szCs w:val="24"/>
              </w:rPr>
            </w:pPr>
          </w:p>
        </w:tc>
      </w:tr>
      <w:tr w:rsidR="000756B6" w:rsidRPr="000756B6" w:rsidTr="000756B6">
        <w:trPr>
          <w:trHeight w:val="423"/>
        </w:trPr>
        <w:tc>
          <w:tcPr>
            <w:tcW w:w="490" w:type="dxa"/>
            <w:shd w:val="clear" w:color="auto" w:fill="auto"/>
          </w:tcPr>
          <w:p w:rsidR="00C76527" w:rsidRPr="000756B6" w:rsidRDefault="00C76527" w:rsidP="000756B6">
            <w:pPr>
              <w:jc w:val="both"/>
              <w:rPr>
                <w:rFonts w:ascii="Times New Roman" w:hAnsi="Times New Roman" w:cs="Times New Roman"/>
                <w:color w:val="000000" w:themeColor="text1"/>
                <w:sz w:val="24"/>
                <w:szCs w:val="24"/>
              </w:rPr>
            </w:pPr>
          </w:p>
        </w:tc>
        <w:tc>
          <w:tcPr>
            <w:tcW w:w="5009" w:type="dxa"/>
            <w:shd w:val="clear" w:color="auto" w:fill="auto"/>
          </w:tcPr>
          <w:p w:rsidR="00C76527" w:rsidRPr="000756B6" w:rsidRDefault="00C7652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Постановление Правительства РФ от 27.05.2020 N 758 "О внесении изменений в некоторые акты Правительства Российской Федерации по вопросам </w:t>
            </w:r>
            <w:proofErr w:type="spellStart"/>
            <w:r w:rsidRPr="000756B6">
              <w:rPr>
                <w:rFonts w:ascii="Times New Roman" w:hAnsi="Times New Roman" w:cs="Times New Roman"/>
                <w:color w:val="000000" w:themeColor="text1"/>
                <w:sz w:val="24"/>
                <w:szCs w:val="24"/>
              </w:rPr>
              <w:t>накопительно</w:t>
            </w:r>
            <w:proofErr w:type="spellEnd"/>
            <w:r w:rsidRPr="000756B6">
              <w:rPr>
                <w:rFonts w:ascii="Times New Roman" w:hAnsi="Times New Roman" w:cs="Times New Roman"/>
                <w:color w:val="000000" w:themeColor="text1"/>
                <w:sz w:val="24"/>
                <w:szCs w:val="24"/>
              </w:rPr>
              <w:t>-ипотечной системы жилищного обеспечения военнослужащих"</w:t>
            </w:r>
          </w:p>
        </w:tc>
        <w:tc>
          <w:tcPr>
            <w:tcW w:w="10115" w:type="dxa"/>
            <w:shd w:val="clear" w:color="auto" w:fill="auto"/>
          </w:tcPr>
          <w:p w:rsidR="00C76527" w:rsidRPr="000756B6" w:rsidRDefault="00C7652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Уточнены правила формирования и использования накоплений для жилищного обеспечения военнослужащих.</w:t>
            </w:r>
          </w:p>
          <w:p w:rsidR="00C76527" w:rsidRPr="000756B6" w:rsidRDefault="00C7652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В акты Правительства РФ по вопросам функционирования системы </w:t>
            </w:r>
            <w:proofErr w:type="spellStart"/>
            <w:r w:rsidRPr="000756B6">
              <w:rPr>
                <w:rFonts w:ascii="Times New Roman" w:hAnsi="Times New Roman" w:cs="Times New Roman"/>
                <w:color w:val="000000" w:themeColor="text1"/>
                <w:sz w:val="24"/>
                <w:szCs w:val="24"/>
              </w:rPr>
              <w:t>накопительно</w:t>
            </w:r>
            <w:proofErr w:type="spellEnd"/>
            <w:r w:rsidRPr="000756B6">
              <w:rPr>
                <w:rFonts w:ascii="Times New Roman" w:hAnsi="Times New Roman" w:cs="Times New Roman"/>
                <w:color w:val="000000" w:themeColor="text1"/>
                <w:sz w:val="24"/>
                <w:szCs w:val="24"/>
              </w:rPr>
              <w:t>-ипотечной системы жилищного обеспечения военнослужащих внесены изменения, предусматривающие в числе прочего уточнение правил обеспечения жильем членов семей погибших военнослужащих.</w:t>
            </w:r>
          </w:p>
          <w:p w:rsidR="00C76527" w:rsidRPr="000756B6" w:rsidRDefault="00C76527" w:rsidP="000756B6">
            <w:pPr>
              <w:jc w:val="both"/>
              <w:rPr>
                <w:rFonts w:ascii="Times New Roman" w:hAnsi="Times New Roman" w:cs="Times New Roman"/>
                <w:color w:val="000000" w:themeColor="text1"/>
                <w:sz w:val="24"/>
                <w:szCs w:val="24"/>
              </w:rPr>
            </w:pPr>
            <w:proofErr w:type="gramStart"/>
            <w:r w:rsidRPr="000756B6">
              <w:rPr>
                <w:rFonts w:ascii="Times New Roman" w:hAnsi="Times New Roman" w:cs="Times New Roman"/>
                <w:color w:val="000000" w:themeColor="text1"/>
                <w:sz w:val="24"/>
                <w:szCs w:val="24"/>
              </w:rPr>
              <w:t xml:space="preserve">Установлено, что, в случае если участник исключен из реестра в связи с гибелью или смертью, признанием его безвестно отсутствующим или объявлением умершим, уполномоченный </w:t>
            </w:r>
            <w:r w:rsidRPr="000756B6">
              <w:rPr>
                <w:rFonts w:ascii="Times New Roman" w:hAnsi="Times New Roman" w:cs="Times New Roman"/>
                <w:color w:val="000000" w:themeColor="text1"/>
                <w:sz w:val="24"/>
                <w:szCs w:val="24"/>
              </w:rPr>
              <w:lastRenderedPageBreak/>
              <w:t>федеральный орган направляет кредитной организации, в которой учтена задолженность по ипотечному кредиту (займу), обращение о предоставлении информации об остатке задолженности с учетом начисленной суммы процентов и банковских реквизитов для перечисления денежных средств в целях досрочного исполнения обязательств</w:t>
            </w:r>
            <w:proofErr w:type="gramEnd"/>
            <w:r w:rsidRPr="000756B6">
              <w:rPr>
                <w:rFonts w:ascii="Times New Roman" w:hAnsi="Times New Roman" w:cs="Times New Roman"/>
                <w:color w:val="000000" w:themeColor="text1"/>
                <w:sz w:val="24"/>
                <w:szCs w:val="24"/>
              </w:rPr>
              <w:t xml:space="preserve"> по погашению ипотечного кредита (займа) участника.</w:t>
            </w:r>
          </w:p>
          <w:p w:rsidR="00C76527" w:rsidRPr="000756B6" w:rsidRDefault="00C7652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 Уполномоченный федеральный орган после получения информации от кредитной организации единовременно начисляет и учитывает на именном накопительном счете такого участника денежные средства в размере задолженности участника по ипотечному кредиту (займу) с учетом начисленных процентов.</w:t>
            </w:r>
          </w:p>
        </w:tc>
      </w:tr>
      <w:tr w:rsidR="000756B6" w:rsidRPr="000756B6" w:rsidTr="000756B6">
        <w:trPr>
          <w:trHeight w:val="1641"/>
        </w:trPr>
        <w:tc>
          <w:tcPr>
            <w:tcW w:w="490" w:type="dxa"/>
            <w:shd w:val="clear" w:color="auto" w:fill="auto"/>
          </w:tcPr>
          <w:p w:rsidR="004752B4" w:rsidRPr="000756B6" w:rsidRDefault="004752B4" w:rsidP="000756B6">
            <w:pPr>
              <w:jc w:val="both"/>
              <w:rPr>
                <w:rFonts w:ascii="Times New Roman" w:hAnsi="Times New Roman" w:cs="Times New Roman"/>
                <w:color w:val="000000" w:themeColor="text1"/>
                <w:sz w:val="24"/>
                <w:szCs w:val="24"/>
              </w:rPr>
            </w:pPr>
          </w:p>
        </w:tc>
        <w:tc>
          <w:tcPr>
            <w:tcW w:w="5009" w:type="dxa"/>
            <w:shd w:val="clear" w:color="auto" w:fill="auto"/>
          </w:tcPr>
          <w:p w:rsidR="004752B4"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Постановление Правительства РФ от 30.05.2020 N 792 "О внесении изменений в Постановление Правительства Российской Федерации от 2 апреля 2020 г. N 409"</w:t>
            </w:r>
          </w:p>
        </w:tc>
        <w:tc>
          <w:tcPr>
            <w:tcW w:w="10115" w:type="dxa"/>
            <w:shd w:val="clear" w:color="auto" w:fill="auto"/>
          </w:tcPr>
          <w:p w:rsidR="004752B4"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До 30 июня 2020 приостановлены мероприятия налогового контроля.</w:t>
            </w:r>
          </w:p>
          <w:p w:rsidR="004752B4"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Правительством внесены изменения в постановление от 2 апреля 2020 г. N 409 "О мерах по обеспечению устойчивого развития экономики (далее - Постановление).</w:t>
            </w:r>
          </w:p>
          <w:p w:rsidR="004752B4"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Так, в частности, по 30 июня (включительно) продляется запрет на инициирование и проведение налоговых проверок, проверок соблюдения валютного законодательства РФ, и иных мероприятий, предусмотренных пунктом 4 Постановления.</w:t>
            </w:r>
          </w:p>
          <w:p w:rsidR="004752B4"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Также по 30 июня 2020 (включительно) продлен срок получения требований налогового органа, в отношении которых Постановлением установлены сроки представления документов (информации) и пояснений.</w:t>
            </w:r>
          </w:p>
          <w:p w:rsidR="004752B4"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Кроме того, до 1 декабря 2020 продлен срок представления отчетов физлиц о движении средств по счетам (вкладам) в зарубежных банках (организациях финансового рынка).</w:t>
            </w:r>
          </w:p>
          <w:p w:rsidR="004752B4" w:rsidRPr="000756B6" w:rsidRDefault="004752B4"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Право в упрощенном порядке получить отсрочку (рассрочку) по уплате налогов (взносов) предоставлено организациям и ИП, получающим доход преимущественно от деятельности в сфере туризма и гостиничного бизнеса, </w:t>
            </w:r>
            <w:proofErr w:type="gramStart"/>
            <w:r w:rsidRPr="000756B6">
              <w:rPr>
                <w:rFonts w:ascii="Times New Roman" w:hAnsi="Times New Roman" w:cs="Times New Roman"/>
                <w:color w:val="000000" w:themeColor="text1"/>
                <w:sz w:val="24"/>
                <w:szCs w:val="24"/>
              </w:rPr>
              <w:t>сведения</w:t>
            </w:r>
            <w:proofErr w:type="gramEnd"/>
            <w:r w:rsidRPr="000756B6">
              <w:rPr>
                <w:rFonts w:ascii="Times New Roman" w:hAnsi="Times New Roman" w:cs="Times New Roman"/>
                <w:color w:val="000000" w:themeColor="text1"/>
                <w:sz w:val="24"/>
                <w:szCs w:val="24"/>
              </w:rPr>
              <w:t xml:space="preserve"> о которых включены в единый перечень классифицированных гостиниц, горнолыжных трасс и пляжей, при соблюдении установленных условий.</w:t>
            </w:r>
          </w:p>
        </w:tc>
      </w:tr>
      <w:tr w:rsidR="000756B6" w:rsidRPr="000756B6" w:rsidTr="000756B6">
        <w:trPr>
          <w:trHeight w:val="1080"/>
        </w:trPr>
        <w:tc>
          <w:tcPr>
            <w:tcW w:w="490" w:type="dxa"/>
            <w:shd w:val="clear" w:color="auto" w:fill="auto"/>
          </w:tcPr>
          <w:p w:rsidR="00645ABC" w:rsidRPr="000756B6" w:rsidRDefault="00645ABC" w:rsidP="000756B6">
            <w:pPr>
              <w:jc w:val="both"/>
              <w:rPr>
                <w:rFonts w:ascii="Times New Roman" w:hAnsi="Times New Roman" w:cs="Times New Roman"/>
                <w:color w:val="000000" w:themeColor="text1"/>
                <w:sz w:val="24"/>
                <w:szCs w:val="24"/>
              </w:rPr>
            </w:pPr>
          </w:p>
        </w:tc>
        <w:tc>
          <w:tcPr>
            <w:tcW w:w="5009" w:type="dxa"/>
            <w:shd w:val="clear" w:color="auto" w:fill="auto"/>
          </w:tcPr>
          <w:p w:rsidR="00645ABC" w:rsidRPr="000756B6" w:rsidRDefault="00645ABC"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&lt;Информация&gt; ФНС России от 01.06.2020 "ФНС России начала выплаты субсидий и налоговых бонусов </w:t>
            </w:r>
            <w:proofErr w:type="spellStart"/>
            <w:r w:rsidRPr="000756B6">
              <w:rPr>
                <w:rFonts w:ascii="Times New Roman" w:hAnsi="Times New Roman" w:cs="Times New Roman"/>
                <w:color w:val="000000" w:themeColor="text1"/>
                <w:sz w:val="24"/>
                <w:szCs w:val="24"/>
              </w:rPr>
              <w:t>самозанятым</w:t>
            </w:r>
            <w:proofErr w:type="spellEnd"/>
            <w:r w:rsidRPr="000756B6">
              <w:rPr>
                <w:rFonts w:ascii="Times New Roman" w:hAnsi="Times New Roman" w:cs="Times New Roman"/>
                <w:color w:val="000000" w:themeColor="text1"/>
                <w:sz w:val="24"/>
                <w:szCs w:val="24"/>
              </w:rPr>
              <w:t>"</w:t>
            </w:r>
          </w:p>
        </w:tc>
        <w:tc>
          <w:tcPr>
            <w:tcW w:w="10115" w:type="dxa"/>
            <w:shd w:val="clear" w:color="auto" w:fill="auto"/>
          </w:tcPr>
          <w:p w:rsidR="00645ABC" w:rsidRPr="000756B6" w:rsidRDefault="00645ABC" w:rsidP="000756B6">
            <w:pPr>
              <w:jc w:val="both"/>
              <w:rPr>
                <w:rFonts w:ascii="Times New Roman" w:hAnsi="Times New Roman" w:cs="Times New Roman"/>
                <w:color w:val="000000" w:themeColor="text1"/>
                <w:sz w:val="24"/>
                <w:szCs w:val="24"/>
              </w:rPr>
            </w:pPr>
            <w:proofErr w:type="spellStart"/>
            <w:r w:rsidRPr="000756B6">
              <w:rPr>
                <w:rFonts w:ascii="Times New Roman" w:hAnsi="Times New Roman" w:cs="Times New Roman"/>
                <w:color w:val="000000" w:themeColor="text1"/>
                <w:sz w:val="24"/>
                <w:szCs w:val="24"/>
              </w:rPr>
              <w:t>Самозанятым</w:t>
            </w:r>
            <w:proofErr w:type="spellEnd"/>
            <w:r w:rsidRPr="000756B6">
              <w:rPr>
                <w:rFonts w:ascii="Times New Roman" w:hAnsi="Times New Roman" w:cs="Times New Roman"/>
                <w:color w:val="000000" w:themeColor="text1"/>
                <w:sz w:val="24"/>
                <w:szCs w:val="24"/>
              </w:rPr>
              <w:t xml:space="preserve"> гражданам начислен налоговый бонус в размере 12 130 рублей.</w:t>
            </w:r>
          </w:p>
          <w:p w:rsidR="00645ABC" w:rsidRPr="000756B6" w:rsidRDefault="00645ABC"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Этот бонус предоставляется не только зарегистрированным в мобильном приложении "Мой налог" плательщикам налога (НПД), но тем, кто будет регистрироваться в 2020 году.</w:t>
            </w:r>
          </w:p>
          <w:p w:rsidR="00645ABC" w:rsidRPr="000756B6" w:rsidRDefault="00645ABC"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Данный бонус будет списываться автоматически в 2020 году в счет уплаты налога, задолженности или пени по налогу на профессиональный доход.</w:t>
            </w:r>
          </w:p>
          <w:p w:rsidR="00645ABC" w:rsidRPr="000756B6" w:rsidRDefault="00645ABC"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Бонус начисляется дополнительно к субсидии, предусмотренной Постановлением Правительства РФ от 29.05.2020 N 783, в размере налога, уплаченного за 2019 год.  </w:t>
            </w:r>
          </w:p>
        </w:tc>
      </w:tr>
      <w:tr w:rsidR="000756B6" w:rsidRPr="000756B6" w:rsidTr="000756B6">
        <w:trPr>
          <w:trHeight w:val="1231"/>
        </w:trPr>
        <w:tc>
          <w:tcPr>
            <w:tcW w:w="490" w:type="dxa"/>
            <w:shd w:val="clear" w:color="auto" w:fill="auto"/>
          </w:tcPr>
          <w:p w:rsidR="008E7197" w:rsidRPr="000756B6" w:rsidRDefault="008E7197" w:rsidP="000756B6">
            <w:pPr>
              <w:jc w:val="both"/>
              <w:rPr>
                <w:rFonts w:ascii="Times New Roman" w:hAnsi="Times New Roman" w:cs="Times New Roman"/>
                <w:color w:val="000000" w:themeColor="text1"/>
                <w:sz w:val="24"/>
                <w:szCs w:val="24"/>
              </w:rPr>
            </w:pPr>
          </w:p>
        </w:tc>
        <w:tc>
          <w:tcPr>
            <w:tcW w:w="5009" w:type="dxa"/>
            <w:shd w:val="clear" w:color="auto" w:fill="auto"/>
          </w:tcPr>
          <w:p w:rsidR="008E7197" w:rsidRPr="000756B6" w:rsidRDefault="008E719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"Оперативное совещание с вице-премьерами" (информация с официального сайта Правительства РФ от 01.06.2020) (извлечение)</w:t>
            </w:r>
          </w:p>
        </w:tc>
        <w:tc>
          <w:tcPr>
            <w:tcW w:w="10115" w:type="dxa"/>
            <w:shd w:val="clear" w:color="auto" w:fill="auto"/>
          </w:tcPr>
          <w:p w:rsidR="008E7197" w:rsidRPr="000756B6" w:rsidRDefault="008E719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Мораторий на налоговые проверки для бизнеса будет продлен до 30 июня. Это решение коснется всех отраслей, в том числе тех компаний и индивидуальных предпринимателей, которые работают в сфере туризма.  </w:t>
            </w:r>
          </w:p>
          <w:p w:rsidR="008E7197" w:rsidRPr="000756B6" w:rsidRDefault="008E719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Согласно постановлению мораторий будет касаться предприятий туристической индустрии: горнолыжных трасс, пляжей и гостиниц с определенным доходом и номерным фондом. </w:t>
            </w:r>
            <w:r w:rsidRPr="000756B6">
              <w:rPr>
                <w:rFonts w:ascii="Times New Roman" w:hAnsi="Times New Roman" w:cs="Times New Roman"/>
                <w:color w:val="000000" w:themeColor="text1"/>
                <w:sz w:val="24"/>
                <w:szCs w:val="24"/>
              </w:rPr>
              <w:lastRenderedPageBreak/>
              <w:t>Соответствующие критерии также закреплены в документе. Кроме того, такая деятельность должна быть профильной для организации, а сам бизнес должен быть включен в единый перечень классифицированных гостиниц, горнолыжных трасс и пляжей.</w:t>
            </w:r>
          </w:p>
        </w:tc>
      </w:tr>
      <w:tr w:rsidR="000756B6" w:rsidRPr="000756B6" w:rsidTr="000756B6">
        <w:trPr>
          <w:trHeight w:val="1033"/>
        </w:trPr>
        <w:tc>
          <w:tcPr>
            <w:tcW w:w="490" w:type="dxa"/>
            <w:shd w:val="clear" w:color="auto" w:fill="auto"/>
          </w:tcPr>
          <w:p w:rsidR="008E7197" w:rsidRPr="000756B6" w:rsidRDefault="008E7197" w:rsidP="000756B6">
            <w:pPr>
              <w:jc w:val="both"/>
              <w:rPr>
                <w:rFonts w:ascii="Times New Roman" w:hAnsi="Times New Roman" w:cs="Times New Roman"/>
                <w:color w:val="000000" w:themeColor="text1"/>
                <w:sz w:val="24"/>
                <w:szCs w:val="24"/>
              </w:rPr>
            </w:pPr>
          </w:p>
        </w:tc>
        <w:tc>
          <w:tcPr>
            <w:tcW w:w="5009" w:type="dxa"/>
            <w:shd w:val="clear" w:color="auto" w:fill="auto"/>
          </w:tcPr>
          <w:p w:rsidR="008E7197" w:rsidRPr="000756B6" w:rsidRDefault="008E719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w:t>
            </w:r>
            <w:proofErr w:type="spellStart"/>
            <w:r w:rsidRPr="000756B6">
              <w:rPr>
                <w:rFonts w:ascii="Times New Roman" w:hAnsi="Times New Roman" w:cs="Times New Roman"/>
                <w:color w:val="000000" w:themeColor="text1"/>
                <w:sz w:val="24"/>
                <w:szCs w:val="24"/>
              </w:rPr>
              <w:t>КоммерсантЪ</w:t>
            </w:r>
            <w:proofErr w:type="spellEnd"/>
            <w:r w:rsidRPr="000756B6">
              <w:rPr>
                <w:rFonts w:ascii="Times New Roman" w:hAnsi="Times New Roman" w:cs="Times New Roman"/>
                <w:color w:val="000000" w:themeColor="text1"/>
                <w:sz w:val="24"/>
                <w:szCs w:val="24"/>
              </w:rPr>
              <w:t>», 01 июня 2020г. - ФАС предложила властям выкупать ваучеры авиапассажиров или менять их на билеты на поезд</w:t>
            </w:r>
          </w:p>
        </w:tc>
        <w:tc>
          <w:tcPr>
            <w:tcW w:w="10115" w:type="dxa"/>
            <w:shd w:val="clear" w:color="auto" w:fill="auto"/>
          </w:tcPr>
          <w:p w:rsidR="008E7197" w:rsidRPr="000756B6" w:rsidRDefault="008E719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Федеральная антимонопольная служба России направила в заинтересованные ведомства свою позицию по вопросу выдачи пассажирам ваучеров вместо возврата средств за авиабилеты.</w:t>
            </w:r>
          </w:p>
          <w:p w:rsidR="008E7197" w:rsidRPr="000756B6" w:rsidRDefault="008E719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Сложилась ситуация с навязыванием ваучеров вместо возврата денег пассажирам за несостоявшиеся рейсы. ФАС считает, что принуждение пассажиров к получению сертификата без альтернативы и ограничение его получения нарушают права потребителей и антимонопольное законодательство.</w:t>
            </w:r>
          </w:p>
          <w:p w:rsidR="008E7197" w:rsidRPr="000756B6" w:rsidRDefault="008E7197"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Глава ФАС предложил создать условия, при которых клиенты авиакомпаний могли выбрать деньги за билет на отмененный рейс или ваучер на новый полет. Кроме того, ФАС предложил передавать права на сертификаты третьим лицам или менять авиабилеты </w:t>
            </w:r>
            <w:proofErr w:type="gramStart"/>
            <w:r w:rsidRPr="000756B6">
              <w:rPr>
                <w:rFonts w:ascii="Times New Roman" w:hAnsi="Times New Roman" w:cs="Times New Roman"/>
                <w:color w:val="000000" w:themeColor="text1"/>
                <w:sz w:val="24"/>
                <w:szCs w:val="24"/>
              </w:rPr>
              <w:t>на</w:t>
            </w:r>
            <w:proofErr w:type="gramEnd"/>
            <w:r w:rsidRPr="000756B6">
              <w:rPr>
                <w:rFonts w:ascii="Times New Roman" w:hAnsi="Times New Roman" w:cs="Times New Roman"/>
                <w:color w:val="000000" w:themeColor="text1"/>
                <w:sz w:val="24"/>
                <w:szCs w:val="24"/>
              </w:rPr>
              <w:t xml:space="preserve"> железнодорожные. Так можно будет увеличить пассажиропоток в поездах, сократить потребность в компенсации убытков РЖД и обеспечить социальную дистанцию для семей в купе.</w:t>
            </w:r>
          </w:p>
        </w:tc>
      </w:tr>
      <w:tr w:rsidR="000756B6" w:rsidRPr="000756B6" w:rsidTr="009F33BB">
        <w:trPr>
          <w:trHeight w:val="55"/>
        </w:trPr>
        <w:tc>
          <w:tcPr>
            <w:tcW w:w="15614" w:type="dxa"/>
            <w:gridSpan w:val="3"/>
            <w:shd w:val="clear" w:color="auto" w:fill="92D050"/>
          </w:tcPr>
          <w:p w:rsidR="002820F8" w:rsidRPr="000756B6" w:rsidRDefault="002D68AB" w:rsidP="000756B6">
            <w:pPr>
              <w:jc w:val="center"/>
              <w:rPr>
                <w:rFonts w:ascii="Times New Roman" w:hAnsi="Times New Roman" w:cs="Times New Roman"/>
                <w:b/>
                <w:color w:val="000000" w:themeColor="text1"/>
                <w:sz w:val="24"/>
                <w:szCs w:val="24"/>
              </w:rPr>
            </w:pPr>
            <w:bookmarkStart w:id="6" w:name="_Toc42007555"/>
            <w:r w:rsidRPr="000756B6">
              <w:rPr>
                <w:rFonts w:ascii="Times New Roman" w:hAnsi="Times New Roman" w:cs="Times New Roman"/>
                <w:b/>
                <w:color w:val="000000" w:themeColor="text1"/>
                <w:sz w:val="24"/>
                <w:szCs w:val="24"/>
              </w:rPr>
              <w:t>ЧС И РЕЖИМ ПОВЫШЕННОЙ ГОТОВНОСТИ</w:t>
            </w:r>
            <w:bookmarkEnd w:id="6"/>
          </w:p>
        </w:tc>
      </w:tr>
      <w:tr w:rsidR="000756B6" w:rsidRPr="000756B6" w:rsidTr="000756B6">
        <w:trPr>
          <w:trHeight w:val="70"/>
        </w:trPr>
        <w:tc>
          <w:tcPr>
            <w:tcW w:w="490" w:type="dxa"/>
            <w:shd w:val="clear" w:color="auto" w:fill="auto"/>
          </w:tcPr>
          <w:p w:rsidR="002F53E3" w:rsidRPr="000756B6" w:rsidRDefault="002F53E3" w:rsidP="000756B6">
            <w:pPr>
              <w:jc w:val="both"/>
              <w:rPr>
                <w:rFonts w:ascii="Times New Roman" w:hAnsi="Times New Roman" w:cs="Times New Roman"/>
                <w:color w:val="000000" w:themeColor="text1"/>
                <w:sz w:val="24"/>
                <w:szCs w:val="24"/>
              </w:rPr>
            </w:pPr>
          </w:p>
        </w:tc>
        <w:tc>
          <w:tcPr>
            <w:tcW w:w="5009" w:type="dxa"/>
            <w:shd w:val="clear" w:color="auto" w:fill="auto"/>
          </w:tcPr>
          <w:p w:rsidR="009873ED" w:rsidRPr="000756B6" w:rsidRDefault="009873ED"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"МР 3.1/2.3.5.0191-20. 3.1. Профилактика инфекционных болезней. 2.3.5. Предприятия торговли. Рекомендации по профилактике новой </w:t>
            </w:r>
            <w:proofErr w:type="spellStart"/>
            <w:r w:rsidRPr="000756B6">
              <w:rPr>
                <w:rFonts w:ascii="Times New Roman" w:hAnsi="Times New Roman" w:cs="Times New Roman"/>
                <w:color w:val="000000" w:themeColor="text1"/>
                <w:sz w:val="24"/>
                <w:szCs w:val="24"/>
              </w:rPr>
              <w:t>коронавирусной</w:t>
            </w:r>
            <w:proofErr w:type="spellEnd"/>
            <w:r w:rsidRPr="000756B6">
              <w:rPr>
                <w:rFonts w:ascii="Times New Roman" w:hAnsi="Times New Roman" w:cs="Times New Roman"/>
                <w:color w:val="000000" w:themeColor="text1"/>
                <w:sz w:val="24"/>
                <w:szCs w:val="24"/>
              </w:rPr>
              <w:t xml:space="preserve"> инфекции (COVID-19) в предприятиях торговли" (утв. Главным государственным санитарным врачом РФ 01.06.2020)</w:t>
            </w:r>
          </w:p>
          <w:p w:rsidR="002F53E3" w:rsidRPr="000756B6" w:rsidRDefault="002F53E3" w:rsidP="000756B6">
            <w:pPr>
              <w:jc w:val="both"/>
              <w:rPr>
                <w:rFonts w:ascii="Times New Roman" w:hAnsi="Times New Roman" w:cs="Times New Roman"/>
                <w:color w:val="000000" w:themeColor="text1"/>
                <w:sz w:val="24"/>
                <w:szCs w:val="24"/>
              </w:rPr>
            </w:pPr>
          </w:p>
        </w:tc>
        <w:tc>
          <w:tcPr>
            <w:tcW w:w="10115" w:type="dxa"/>
            <w:shd w:val="clear" w:color="auto" w:fill="auto"/>
          </w:tcPr>
          <w:p w:rsidR="002F53E3" w:rsidRPr="000756B6" w:rsidRDefault="009873ED"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Обновлены рекомендации по профилактике новой </w:t>
            </w:r>
            <w:proofErr w:type="spellStart"/>
            <w:r w:rsidRPr="000756B6">
              <w:rPr>
                <w:rFonts w:ascii="Times New Roman" w:hAnsi="Times New Roman" w:cs="Times New Roman"/>
                <w:color w:val="000000" w:themeColor="text1"/>
                <w:sz w:val="24"/>
                <w:szCs w:val="24"/>
              </w:rPr>
              <w:t>коронавирусной</w:t>
            </w:r>
            <w:proofErr w:type="spellEnd"/>
            <w:r w:rsidRPr="000756B6">
              <w:rPr>
                <w:rFonts w:ascii="Times New Roman" w:hAnsi="Times New Roman" w:cs="Times New Roman"/>
                <w:color w:val="000000" w:themeColor="text1"/>
                <w:sz w:val="24"/>
                <w:szCs w:val="24"/>
              </w:rPr>
              <w:t xml:space="preserve"> инфекции в предприятиях торговли.</w:t>
            </w:r>
          </w:p>
          <w:p w:rsidR="009873ED" w:rsidRPr="000756B6" w:rsidRDefault="009873ED"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Предусмотрены:</w:t>
            </w:r>
          </w:p>
          <w:p w:rsidR="009873ED" w:rsidRPr="000756B6" w:rsidRDefault="009873ED"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профилактические меры по предотвращению заноса инфекции на предприятиях торговли, распределительных центрах;</w:t>
            </w:r>
          </w:p>
          <w:p w:rsidR="009873ED" w:rsidRPr="000756B6" w:rsidRDefault="009873ED"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мероприятия, которые целесообразно организовать работодателям в рамках профилактических мер по недопущению распространения COVID-19, сокращения контактов между сотрудниками для ограничения воздушно-капельного и контактного механизмов передачи инфекции;</w:t>
            </w:r>
          </w:p>
          <w:p w:rsidR="009873ED" w:rsidRPr="000756B6" w:rsidRDefault="009873ED"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мероприятия, направленные на обеспечение безопасности пищевой продукции и продовольственного сырья (в частности, рекомендуется исключить возможность покупателям проводить самостоятельно навеску продуктов питания, реализацию товаров осуществлять в упакованном виде).</w:t>
            </w:r>
          </w:p>
          <w:p w:rsidR="009873ED" w:rsidRPr="000756B6" w:rsidRDefault="009873ED"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Рекомендации введены взамен МР 3.1/2.2.0173/5-20, МР 3.1/2.3.5.0173/7-20, МР 3.1/2.3.5.0173/8-20 от 21.04.2020.</w:t>
            </w:r>
          </w:p>
        </w:tc>
      </w:tr>
    </w:tbl>
    <w:p w:rsidR="000815CF" w:rsidRPr="000756B6" w:rsidRDefault="000815CF" w:rsidP="000756B6">
      <w:pPr>
        <w:spacing w:after="0" w:line="240" w:lineRule="auto"/>
        <w:jc w:val="both"/>
        <w:rPr>
          <w:rFonts w:ascii="Times New Roman" w:hAnsi="Times New Roman" w:cs="Times New Roman"/>
          <w:color w:val="000000" w:themeColor="text1"/>
          <w:sz w:val="24"/>
          <w:szCs w:val="24"/>
        </w:rPr>
      </w:pPr>
    </w:p>
    <w:p w:rsidR="000756B6" w:rsidRDefault="000756B6">
      <w:pPr>
        <w:rPr>
          <w:rFonts w:ascii="Times New Roman" w:hAnsi="Times New Roman" w:cs="Times New Roman"/>
          <w:color w:val="000000" w:themeColor="text1"/>
          <w:sz w:val="24"/>
          <w:szCs w:val="24"/>
        </w:rPr>
      </w:pPr>
      <w:bookmarkStart w:id="7" w:name="_Toc42007556"/>
      <w:r>
        <w:rPr>
          <w:rFonts w:ascii="Times New Roman" w:hAnsi="Times New Roman" w:cs="Times New Roman"/>
          <w:color w:val="000000" w:themeColor="text1"/>
          <w:sz w:val="24"/>
          <w:szCs w:val="24"/>
        </w:rPr>
        <w:br w:type="page"/>
      </w:r>
    </w:p>
    <w:p w:rsidR="002820F8" w:rsidRPr="000756B6" w:rsidRDefault="002820F8" w:rsidP="000756B6">
      <w:pPr>
        <w:spacing w:after="0" w:line="240" w:lineRule="auto"/>
        <w:jc w:val="center"/>
        <w:rPr>
          <w:rFonts w:ascii="Times New Roman" w:hAnsi="Times New Roman" w:cs="Times New Roman"/>
          <w:b/>
          <w:color w:val="000000" w:themeColor="text1"/>
          <w:sz w:val="32"/>
          <w:szCs w:val="24"/>
        </w:rPr>
      </w:pPr>
      <w:r w:rsidRPr="000756B6">
        <w:rPr>
          <w:rFonts w:ascii="Times New Roman" w:hAnsi="Times New Roman" w:cs="Times New Roman"/>
          <w:b/>
          <w:color w:val="000000" w:themeColor="text1"/>
          <w:sz w:val="32"/>
          <w:szCs w:val="24"/>
        </w:rPr>
        <w:lastRenderedPageBreak/>
        <w:t>РЕГИОНАЛЬНОЕ ЗАКОНОДАТЕЛЬСТВО</w:t>
      </w:r>
      <w:bookmarkEnd w:id="7"/>
    </w:p>
    <w:p w:rsidR="002E3905" w:rsidRPr="000756B6" w:rsidRDefault="002E3905" w:rsidP="000756B6">
      <w:pPr>
        <w:spacing w:after="0" w:line="240" w:lineRule="auto"/>
        <w:jc w:val="both"/>
        <w:rPr>
          <w:rFonts w:ascii="Times New Roman" w:hAnsi="Times New Roman" w:cs="Times New Roman"/>
          <w:color w:val="000000" w:themeColor="text1"/>
          <w:sz w:val="24"/>
          <w:szCs w:val="24"/>
        </w:rPr>
      </w:pPr>
    </w:p>
    <w:tbl>
      <w:tblPr>
        <w:tblStyle w:val="a4"/>
        <w:tblW w:w="0" w:type="auto"/>
        <w:tblLook w:val="04A0" w:firstRow="1" w:lastRow="0" w:firstColumn="1" w:lastColumn="0" w:noHBand="0" w:noVBand="1"/>
      </w:tblPr>
      <w:tblGrid>
        <w:gridCol w:w="728"/>
        <w:gridCol w:w="5969"/>
        <w:gridCol w:w="8691"/>
      </w:tblGrid>
      <w:tr w:rsidR="000756B6" w:rsidRPr="000756B6" w:rsidTr="000756B6">
        <w:trPr>
          <w:trHeight w:val="347"/>
        </w:trPr>
        <w:tc>
          <w:tcPr>
            <w:tcW w:w="15388" w:type="dxa"/>
            <w:gridSpan w:val="3"/>
            <w:shd w:val="clear" w:color="auto" w:fill="92D050"/>
          </w:tcPr>
          <w:p w:rsidR="009C43FF" w:rsidRPr="000756B6" w:rsidRDefault="009C43FF" w:rsidP="000756B6">
            <w:pPr>
              <w:jc w:val="center"/>
              <w:rPr>
                <w:rFonts w:ascii="Times New Roman" w:hAnsi="Times New Roman" w:cs="Times New Roman"/>
                <w:b/>
                <w:color w:val="000000" w:themeColor="text1"/>
                <w:sz w:val="24"/>
                <w:szCs w:val="24"/>
              </w:rPr>
            </w:pPr>
            <w:bookmarkStart w:id="8" w:name="_Toc42007557"/>
            <w:r w:rsidRPr="000756B6">
              <w:rPr>
                <w:rFonts w:ascii="Times New Roman" w:hAnsi="Times New Roman" w:cs="Times New Roman"/>
                <w:b/>
                <w:color w:val="000000" w:themeColor="text1"/>
                <w:sz w:val="24"/>
                <w:szCs w:val="24"/>
              </w:rPr>
              <w:t>СОЦИАЛЬНЫЕ ПРАВА</w:t>
            </w:r>
            <w:bookmarkEnd w:id="8"/>
          </w:p>
        </w:tc>
      </w:tr>
      <w:tr w:rsidR="000756B6" w:rsidRPr="000756B6" w:rsidTr="000756B6">
        <w:trPr>
          <w:trHeight w:val="921"/>
        </w:trPr>
        <w:tc>
          <w:tcPr>
            <w:tcW w:w="728"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p>
        </w:tc>
        <w:tc>
          <w:tcPr>
            <w:tcW w:w="5969"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Постановление Губернатора Московской области от 29.05.2020 № 265-ПГ "О предоставлении семьям с детьми-инвалидами, имеющим среднедушевой доход, превышающий величину прожиточного минимума, установленную в Московской области на душу населения, продуктовых наборов"</w:t>
            </w:r>
          </w:p>
        </w:tc>
        <w:tc>
          <w:tcPr>
            <w:tcW w:w="8691"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Семьи с детьми-инвалидами будут однократно обеспечены продуктовыми наборами до 15 июня. Набор будет выдаваться в </w:t>
            </w:r>
            <w:proofErr w:type="spellStart"/>
            <w:r w:rsidRPr="000756B6">
              <w:rPr>
                <w:rFonts w:ascii="Times New Roman" w:hAnsi="Times New Roman" w:cs="Times New Roman"/>
                <w:color w:val="000000" w:themeColor="text1"/>
                <w:sz w:val="24"/>
                <w:szCs w:val="24"/>
              </w:rPr>
              <w:t>беззаявительном</w:t>
            </w:r>
            <w:proofErr w:type="spellEnd"/>
            <w:r w:rsidRPr="000756B6">
              <w:rPr>
                <w:rFonts w:ascii="Times New Roman" w:hAnsi="Times New Roman" w:cs="Times New Roman"/>
                <w:color w:val="000000" w:themeColor="text1"/>
                <w:sz w:val="24"/>
                <w:szCs w:val="24"/>
              </w:rPr>
              <w:t xml:space="preserve"> порядке.</w:t>
            </w:r>
          </w:p>
        </w:tc>
      </w:tr>
      <w:tr w:rsidR="000756B6" w:rsidRPr="000756B6" w:rsidTr="000756B6">
        <w:trPr>
          <w:trHeight w:val="921"/>
        </w:trPr>
        <w:tc>
          <w:tcPr>
            <w:tcW w:w="728"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p>
        </w:tc>
        <w:tc>
          <w:tcPr>
            <w:tcW w:w="5969"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Распоряжение Министерства здравоохранения Московской области от 30.05.2020 № 60-Р "О внесении изменений в маршрутизацию пациентов с внебольничной пневмонией и </w:t>
            </w:r>
            <w:proofErr w:type="spellStart"/>
            <w:r w:rsidRPr="000756B6">
              <w:rPr>
                <w:rFonts w:ascii="Times New Roman" w:hAnsi="Times New Roman" w:cs="Times New Roman"/>
                <w:color w:val="000000" w:themeColor="text1"/>
                <w:sz w:val="24"/>
                <w:szCs w:val="24"/>
              </w:rPr>
              <w:t>подозрительном</w:t>
            </w:r>
            <w:proofErr w:type="gramStart"/>
            <w:r w:rsidRPr="000756B6">
              <w:rPr>
                <w:rFonts w:ascii="Times New Roman" w:hAnsi="Times New Roman" w:cs="Times New Roman"/>
                <w:color w:val="000000" w:themeColor="text1"/>
                <w:sz w:val="24"/>
                <w:szCs w:val="24"/>
              </w:rPr>
              <w:t>,в</w:t>
            </w:r>
            <w:proofErr w:type="gramEnd"/>
            <w:r w:rsidRPr="000756B6">
              <w:rPr>
                <w:rFonts w:ascii="Times New Roman" w:hAnsi="Times New Roman" w:cs="Times New Roman"/>
                <w:color w:val="000000" w:themeColor="text1"/>
                <w:sz w:val="24"/>
                <w:szCs w:val="24"/>
              </w:rPr>
              <w:t>ероятным</w:t>
            </w:r>
            <w:proofErr w:type="spellEnd"/>
            <w:r w:rsidRPr="000756B6">
              <w:rPr>
                <w:rFonts w:ascii="Times New Roman" w:hAnsi="Times New Roman" w:cs="Times New Roman"/>
                <w:color w:val="000000" w:themeColor="text1"/>
                <w:sz w:val="24"/>
                <w:szCs w:val="24"/>
              </w:rPr>
              <w:t xml:space="preserve"> или подтвержденным заболеванием COVID-19 на территории Московской области на период обострения эпидемиологической обстановки, обусловленной распространением заболевания COVID-19, утвержденную распоряжением Министерства здравоохранения Московской области от 21.04.2020 № 36-Р "О маршрутизации пациентов с внебольничной пневмонией и </w:t>
            </w:r>
            <w:proofErr w:type="spellStart"/>
            <w:r w:rsidRPr="000756B6">
              <w:rPr>
                <w:rFonts w:ascii="Times New Roman" w:hAnsi="Times New Roman" w:cs="Times New Roman"/>
                <w:color w:val="000000" w:themeColor="text1"/>
                <w:sz w:val="24"/>
                <w:szCs w:val="24"/>
              </w:rPr>
              <w:t>подозрительном,вероятным</w:t>
            </w:r>
            <w:proofErr w:type="spellEnd"/>
            <w:r w:rsidRPr="000756B6">
              <w:rPr>
                <w:rFonts w:ascii="Times New Roman" w:hAnsi="Times New Roman" w:cs="Times New Roman"/>
                <w:color w:val="000000" w:themeColor="text1"/>
                <w:sz w:val="24"/>
                <w:szCs w:val="24"/>
              </w:rPr>
              <w:t xml:space="preserve"> или подтвержденным заболеванием COVID-19 на территории Московской области на период обострения эпидемиологической обстановки, обусловленной распространением заболевания COVID-19"</w:t>
            </w:r>
          </w:p>
        </w:tc>
        <w:tc>
          <w:tcPr>
            <w:tcW w:w="8691" w:type="dxa"/>
            <w:shd w:val="clear" w:color="auto" w:fill="auto"/>
          </w:tcPr>
          <w:p w:rsidR="00E81C29" w:rsidRPr="000756B6" w:rsidRDefault="00E81C29" w:rsidP="000756B6">
            <w:pPr>
              <w:jc w:val="both"/>
              <w:rPr>
                <w:rFonts w:ascii="Times New Roman" w:hAnsi="Times New Roman" w:cs="Times New Roman"/>
                <w:color w:val="000000" w:themeColor="text1"/>
                <w:sz w:val="24"/>
                <w:szCs w:val="24"/>
              </w:rPr>
            </w:pPr>
            <w:proofErr w:type="gramStart"/>
            <w:r w:rsidRPr="000756B6">
              <w:rPr>
                <w:rFonts w:ascii="Times New Roman" w:hAnsi="Times New Roman" w:cs="Times New Roman"/>
                <w:color w:val="000000" w:themeColor="text1"/>
                <w:sz w:val="24"/>
                <w:szCs w:val="24"/>
              </w:rPr>
              <w:t>Внесены изменения в маршрутизацию пациентов с внебольничной пневмонией и подозрительным, вероятным или подтвержденным заболеванием COVID-19 на территории Московской области на период обострения эпидемиологической обстановки, обусловленной распространением заболевания COVID-19, утвержденную распоряжением Минздрава МО от 21.04.2020 №36-Р, с учетом необходимости оказания медицинской помощи пациентам с разной степенью тяжести заболевания или необходимостью долечивания, в зависимости от места проживания пациента, категории (возраста) пациента, различной</w:t>
            </w:r>
            <w:proofErr w:type="gramEnd"/>
            <w:r w:rsidRPr="000756B6">
              <w:rPr>
                <w:rFonts w:ascii="Times New Roman" w:hAnsi="Times New Roman" w:cs="Times New Roman"/>
                <w:color w:val="000000" w:themeColor="text1"/>
                <w:sz w:val="24"/>
                <w:szCs w:val="24"/>
              </w:rPr>
              <w:t xml:space="preserve"> ведомственной принадлежности и формы стационаров.</w:t>
            </w:r>
          </w:p>
        </w:tc>
      </w:tr>
      <w:tr w:rsidR="000756B6" w:rsidRPr="000756B6" w:rsidTr="000756B6">
        <w:trPr>
          <w:trHeight w:val="414"/>
        </w:trPr>
        <w:tc>
          <w:tcPr>
            <w:tcW w:w="15388" w:type="dxa"/>
            <w:gridSpan w:val="3"/>
            <w:shd w:val="clear" w:color="auto" w:fill="92D050"/>
          </w:tcPr>
          <w:p w:rsidR="00F6026C" w:rsidRPr="000756B6" w:rsidRDefault="00F6026C" w:rsidP="000756B6">
            <w:pPr>
              <w:jc w:val="center"/>
              <w:rPr>
                <w:rFonts w:ascii="Times New Roman" w:hAnsi="Times New Roman" w:cs="Times New Roman"/>
                <w:b/>
                <w:color w:val="000000" w:themeColor="text1"/>
                <w:sz w:val="24"/>
                <w:szCs w:val="24"/>
              </w:rPr>
            </w:pPr>
            <w:bookmarkStart w:id="9" w:name="_Toc42007558"/>
            <w:r w:rsidRPr="000756B6">
              <w:rPr>
                <w:rFonts w:ascii="Times New Roman" w:hAnsi="Times New Roman" w:cs="Times New Roman"/>
                <w:b/>
                <w:color w:val="000000" w:themeColor="text1"/>
                <w:sz w:val="24"/>
                <w:szCs w:val="24"/>
              </w:rPr>
              <w:t>ЧС И РЕЖИМ ПОВЫШЕННОЙ ГОТОВНОСТИ</w:t>
            </w:r>
            <w:bookmarkEnd w:id="9"/>
          </w:p>
        </w:tc>
      </w:tr>
      <w:tr w:rsidR="000756B6" w:rsidRPr="000756B6" w:rsidTr="000756B6">
        <w:trPr>
          <w:trHeight w:val="255"/>
        </w:trPr>
        <w:tc>
          <w:tcPr>
            <w:tcW w:w="728" w:type="dxa"/>
            <w:shd w:val="clear" w:color="auto" w:fill="auto"/>
          </w:tcPr>
          <w:p w:rsidR="00E754E0" w:rsidRPr="000756B6" w:rsidRDefault="00E754E0" w:rsidP="000756B6">
            <w:pPr>
              <w:jc w:val="both"/>
              <w:rPr>
                <w:rFonts w:ascii="Times New Roman" w:hAnsi="Times New Roman" w:cs="Times New Roman"/>
                <w:color w:val="000000" w:themeColor="text1"/>
                <w:sz w:val="24"/>
                <w:szCs w:val="24"/>
              </w:rPr>
            </w:pPr>
            <w:bookmarkStart w:id="10" w:name="_GoBack" w:colFirst="0" w:colLast="2"/>
          </w:p>
        </w:tc>
        <w:tc>
          <w:tcPr>
            <w:tcW w:w="5969" w:type="dxa"/>
            <w:shd w:val="clear" w:color="auto" w:fill="auto"/>
          </w:tcPr>
          <w:p w:rsidR="003D5248" w:rsidRPr="000756B6" w:rsidRDefault="003D5248" w:rsidP="000756B6">
            <w:pPr>
              <w:jc w:val="both"/>
              <w:rPr>
                <w:rFonts w:ascii="Times New Roman" w:hAnsi="Times New Roman" w:cs="Times New Roman"/>
                <w:color w:val="000000" w:themeColor="text1"/>
                <w:sz w:val="24"/>
                <w:szCs w:val="24"/>
              </w:rPr>
            </w:pPr>
            <w:proofErr w:type="gramStart"/>
            <w:r w:rsidRPr="000756B6">
              <w:rPr>
                <w:rFonts w:ascii="Times New Roman" w:hAnsi="Times New Roman" w:cs="Times New Roman"/>
                <w:color w:val="000000" w:themeColor="text1"/>
                <w:sz w:val="24"/>
                <w:szCs w:val="24"/>
              </w:rPr>
              <w:t xml:space="preserve">Постановление губернатора Московской области от 01.06.2020 N 268-ПГ "О внесении изменений в постановление Губернатора Московской области от 12.03.2020 N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0756B6">
              <w:rPr>
                <w:rFonts w:ascii="Times New Roman" w:hAnsi="Times New Roman" w:cs="Times New Roman"/>
                <w:color w:val="000000" w:themeColor="text1"/>
                <w:sz w:val="24"/>
                <w:szCs w:val="24"/>
              </w:rPr>
              <w:t>коронавирусной</w:t>
            </w:r>
            <w:proofErr w:type="spellEnd"/>
            <w:r w:rsidRPr="000756B6">
              <w:rPr>
                <w:rFonts w:ascii="Times New Roman" w:hAnsi="Times New Roman" w:cs="Times New Roman"/>
                <w:color w:val="000000" w:themeColor="text1"/>
                <w:sz w:val="24"/>
                <w:szCs w:val="24"/>
              </w:rPr>
              <w:t xml:space="preserve"> инфекции </w:t>
            </w:r>
            <w:r w:rsidRPr="000756B6">
              <w:rPr>
                <w:rFonts w:ascii="Times New Roman" w:hAnsi="Times New Roman" w:cs="Times New Roman"/>
                <w:color w:val="000000" w:themeColor="text1"/>
                <w:sz w:val="24"/>
                <w:szCs w:val="24"/>
              </w:rPr>
              <w:lastRenderedPageBreak/>
              <w:t>(COVID-2019) на территории Московской области"</w:t>
            </w:r>
            <w:proofErr w:type="gramEnd"/>
          </w:p>
          <w:p w:rsidR="00E754E0" w:rsidRPr="000756B6" w:rsidRDefault="00E754E0" w:rsidP="000756B6">
            <w:pPr>
              <w:jc w:val="both"/>
              <w:rPr>
                <w:rFonts w:ascii="Times New Roman" w:hAnsi="Times New Roman" w:cs="Times New Roman"/>
                <w:color w:val="000000" w:themeColor="text1"/>
                <w:sz w:val="24"/>
                <w:szCs w:val="24"/>
              </w:rPr>
            </w:pPr>
          </w:p>
        </w:tc>
        <w:tc>
          <w:tcPr>
            <w:tcW w:w="8691" w:type="dxa"/>
            <w:shd w:val="clear" w:color="auto" w:fill="auto"/>
          </w:tcPr>
          <w:p w:rsidR="003D5248" w:rsidRPr="000756B6" w:rsidRDefault="003D5248"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lastRenderedPageBreak/>
              <w:t>С 3 июня в Московской области допускается возобновление деятельности:</w:t>
            </w:r>
          </w:p>
          <w:p w:rsidR="003D5248" w:rsidRPr="000756B6" w:rsidRDefault="003D5248" w:rsidP="000756B6">
            <w:pPr>
              <w:jc w:val="both"/>
              <w:rPr>
                <w:rFonts w:ascii="Times New Roman" w:hAnsi="Times New Roman" w:cs="Times New Roman"/>
                <w:color w:val="000000" w:themeColor="text1"/>
                <w:sz w:val="24"/>
                <w:szCs w:val="24"/>
              </w:rPr>
            </w:pPr>
            <w:proofErr w:type="gramStart"/>
            <w:r w:rsidRPr="000756B6">
              <w:rPr>
                <w:rFonts w:ascii="Times New Roman" w:hAnsi="Times New Roman" w:cs="Times New Roman"/>
                <w:color w:val="000000" w:themeColor="text1"/>
                <w:sz w:val="24"/>
                <w:szCs w:val="24"/>
              </w:rPr>
              <w:t>- салонов красоты, косметических, СПА-салонов, массажных салонов, соляриев, саун и иных объектов, в которых оказываются подобные услуги (за исключением услуг, оказываемых дистанционным способом, в том числе с условием доставки), организаций, предоставляющих услуги бань и душевых, при соблюдении определенных условий - общая площадь помещений, в которых оказываются услуги, составляет до 400 кв. м (включительно), наличие наружного (уличного) входа в помещение оказания услуг;</w:t>
            </w:r>
            <w:proofErr w:type="gramEnd"/>
          </w:p>
          <w:p w:rsidR="003D5248" w:rsidRPr="000756B6" w:rsidRDefault="003D5248"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 организаций, осуществляющих деятельность по производству кинофильмов, </w:t>
            </w:r>
            <w:r w:rsidRPr="000756B6">
              <w:rPr>
                <w:rFonts w:ascii="Times New Roman" w:hAnsi="Times New Roman" w:cs="Times New Roman"/>
                <w:color w:val="000000" w:themeColor="text1"/>
                <w:sz w:val="24"/>
                <w:szCs w:val="24"/>
              </w:rPr>
              <w:lastRenderedPageBreak/>
              <w:t>видеофильмов, изданию звукозаписей и нот, при условии, что количество одновременно занятых в такой деятельности человек с очным присутствием не должно превышать 50 человек (включительно);</w:t>
            </w:r>
          </w:p>
          <w:p w:rsidR="00E754E0" w:rsidRPr="000756B6" w:rsidRDefault="003D5248"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 xml:space="preserve"> - образовательных организаций, предоставляющих индивидуальные практические занятия по программам летной подготовки пилотов.</w:t>
            </w:r>
          </w:p>
          <w:p w:rsidR="002E3905" w:rsidRPr="000756B6" w:rsidRDefault="002E390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С 3 июня в Московской области разрешается оплата проезда на общественном транспорте с помощью банковских карт.</w:t>
            </w:r>
          </w:p>
          <w:p w:rsidR="002E3905" w:rsidRPr="000756B6" w:rsidRDefault="002E390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Религиозные организации в Московской области снова будут доступны для посещения прихожан с 3 июня. Посещение храмов разрешается при соблюдении всех необходимых санитарно-эпидемиологических предписаний.</w:t>
            </w:r>
          </w:p>
          <w:p w:rsidR="002E3905" w:rsidRPr="000756B6" w:rsidRDefault="002E3905" w:rsidP="000756B6">
            <w:pPr>
              <w:jc w:val="both"/>
              <w:rPr>
                <w:rFonts w:ascii="Times New Roman" w:hAnsi="Times New Roman" w:cs="Times New Roman"/>
                <w:color w:val="000000" w:themeColor="text1"/>
                <w:sz w:val="24"/>
                <w:szCs w:val="24"/>
              </w:rPr>
            </w:pPr>
            <w:r w:rsidRPr="000756B6">
              <w:rPr>
                <w:rFonts w:ascii="Times New Roman" w:hAnsi="Times New Roman" w:cs="Times New Roman"/>
                <w:color w:val="000000" w:themeColor="text1"/>
                <w:sz w:val="24"/>
                <w:szCs w:val="24"/>
              </w:rPr>
              <w:t>В регионе продолжает действовать масочный режим. Граждане должны носить маски в общественных местах и транспорте, так рекомендуется надевать перчатки.</w:t>
            </w:r>
          </w:p>
        </w:tc>
      </w:tr>
      <w:bookmarkEnd w:id="10"/>
    </w:tbl>
    <w:p w:rsidR="00EF66DD" w:rsidRPr="000756B6" w:rsidRDefault="00EF66DD" w:rsidP="000756B6">
      <w:pPr>
        <w:spacing w:after="0" w:line="240" w:lineRule="auto"/>
        <w:jc w:val="both"/>
        <w:rPr>
          <w:rFonts w:ascii="Times New Roman" w:hAnsi="Times New Roman" w:cs="Times New Roman"/>
          <w:color w:val="000000" w:themeColor="text1"/>
          <w:sz w:val="24"/>
          <w:szCs w:val="24"/>
        </w:rPr>
      </w:pPr>
    </w:p>
    <w:sectPr w:rsidR="00EF66DD" w:rsidRPr="000756B6" w:rsidSect="00E0359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B5"/>
    <w:rsid w:val="00000594"/>
    <w:rsid w:val="000019A1"/>
    <w:rsid w:val="00003182"/>
    <w:rsid w:val="00005757"/>
    <w:rsid w:val="00012393"/>
    <w:rsid w:val="000124C3"/>
    <w:rsid w:val="000135B2"/>
    <w:rsid w:val="000136F9"/>
    <w:rsid w:val="00016FA7"/>
    <w:rsid w:val="00017221"/>
    <w:rsid w:val="00017907"/>
    <w:rsid w:val="0002550A"/>
    <w:rsid w:val="000300A1"/>
    <w:rsid w:val="00031032"/>
    <w:rsid w:val="00031BF4"/>
    <w:rsid w:val="000324FF"/>
    <w:rsid w:val="00037CDC"/>
    <w:rsid w:val="00040D59"/>
    <w:rsid w:val="00043691"/>
    <w:rsid w:val="000439E7"/>
    <w:rsid w:val="00044407"/>
    <w:rsid w:val="0004501C"/>
    <w:rsid w:val="00045339"/>
    <w:rsid w:val="0004546D"/>
    <w:rsid w:val="00047292"/>
    <w:rsid w:val="000476CA"/>
    <w:rsid w:val="00051D80"/>
    <w:rsid w:val="00054B2B"/>
    <w:rsid w:val="00060B40"/>
    <w:rsid w:val="000632D0"/>
    <w:rsid w:val="0006338F"/>
    <w:rsid w:val="0006349B"/>
    <w:rsid w:val="00067E20"/>
    <w:rsid w:val="000702A1"/>
    <w:rsid w:val="000754FA"/>
    <w:rsid w:val="000756B6"/>
    <w:rsid w:val="000815CF"/>
    <w:rsid w:val="000825FD"/>
    <w:rsid w:val="00093229"/>
    <w:rsid w:val="00095F1B"/>
    <w:rsid w:val="000974FC"/>
    <w:rsid w:val="000974FD"/>
    <w:rsid w:val="000975C9"/>
    <w:rsid w:val="00097DDA"/>
    <w:rsid w:val="000A164E"/>
    <w:rsid w:val="000A4591"/>
    <w:rsid w:val="000B4768"/>
    <w:rsid w:val="000B497F"/>
    <w:rsid w:val="000B4EE3"/>
    <w:rsid w:val="000B7E74"/>
    <w:rsid w:val="000C0327"/>
    <w:rsid w:val="000C15CA"/>
    <w:rsid w:val="000C1CBD"/>
    <w:rsid w:val="000D03AF"/>
    <w:rsid w:val="000D2131"/>
    <w:rsid w:val="000D269B"/>
    <w:rsid w:val="000D5BC1"/>
    <w:rsid w:val="000E08D8"/>
    <w:rsid w:val="000E302F"/>
    <w:rsid w:val="00102ABE"/>
    <w:rsid w:val="0010335F"/>
    <w:rsid w:val="00104EAF"/>
    <w:rsid w:val="00106676"/>
    <w:rsid w:val="00106CFD"/>
    <w:rsid w:val="00106EB9"/>
    <w:rsid w:val="00107869"/>
    <w:rsid w:val="00107E0E"/>
    <w:rsid w:val="00110A3D"/>
    <w:rsid w:val="00111496"/>
    <w:rsid w:val="00114704"/>
    <w:rsid w:val="00121BE1"/>
    <w:rsid w:val="00123568"/>
    <w:rsid w:val="001278A7"/>
    <w:rsid w:val="001306A1"/>
    <w:rsid w:val="001316FE"/>
    <w:rsid w:val="00134AFF"/>
    <w:rsid w:val="00135759"/>
    <w:rsid w:val="00143A06"/>
    <w:rsid w:val="0014508A"/>
    <w:rsid w:val="00147EC2"/>
    <w:rsid w:val="00153DFB"/>
    <w:rsid w:val="0015455C"/>
    <w:rsid w:val="0015497C"/>
    <w:rsid w:val="00156B82"/>
    <w:rsid w:val="00157553"/>
    <w:rsid w:val="00160660"/>
    <w:rsid w:val="0016166F"/>
    <w:rsid w:val="00161F66"/>
    <w:rsid w:val="00162030"/>
    <w:rsid w:val="00162E70"/>
    <w:rsid w:val="001640B3"/>
    <w:rsid w:val="00165652"/>
    <w:rsid w:val="00165C61"/>
    <w:rsid w:val="0017011B"/>
    <w:rsid w:val="001705B8"/>
    <w:rsid w:val="001812AF"/>
    <w:rsid w:val="001815B9"/>
    <w:rsid w:val="00182E22"/>
    <w:rsid w:val="0018585A"/>
    <w:rsid w:val="00192745"/>
    <w:rsid w:val="0019435C"/>
    <w:rsid w:val="00194692"/>
    <w:rsid w:val="00196456"/>
    <w:rsid w:val="00197C01"/>
    <w:rsid w:val="001A0A9B"/>
    <w:rsid w:val="001A0BEF"/>
    <w:rsid w:val="001A162B"/>
    <w:rsid w:val="001A16F0"/>
    <w:rsid w:val="001B0CAB"/>
    <w:rsid w:val="001B1366"/>
    <w:rsid w:val="001B1499"/>
    <w:rsid w:val="001B1E32"/>
    <w:rsid w:val="001B221D"/>
    <w:rsid w:val="001B37B8"/>
    <w:rsid w:val="001B4D1E"/>
    <w:rsid w:val="001B521B"/>
    <w:rsid w:val="001C1AC2"/>
    <w:rsid w:val="001C25CD"/>
    <w:rsid w:val="001C4E50"/>
    <w:rsid w:val="001C5052"/>
    <w:rsid w:val="001C5CD0"/>
    <w:rsid w:val="001C67E0"/>
    <w:rsid w:val="001D0659"/>
    <w:rsid w:val="001D25A6"/>
    <w:rsid w:val="001D2B03"/>
    <w:rsid w:val="001D618E"/>
    <w:rsid w:val="001D663C"/>
    <w:rsid w:val="001D68D0"/>
    <w:rsid w:val="001D6BBA"/>
    <w:rsid w:val="001E1328"/>
    <w:rsid w:val="001E41B1"/>
    <w:rsid w:val="001E538D"/>
    <w:rsid w:val="001E5F6C"/>
    <w:rsid w:val="001F1189"/>
    <w:rsid w:val="001F1FFB"/>
    <w:rsid w:val="001F2664"/>
    <w:rsid w:val="002015D9"/>
    <w:rsid w:val="0020193C"/>
    <w:rsid w:val="00202C6C"/>
    <w:rsid w:val="00202D62"/>
    <w:rsid w:val="00203403"/>
    <w:rsid w:val="00203FFC"/>
    <w:rsid w:val="002051CC"/>
    <w:rsid w:val="002072A2"/>
    <w:rsid w:val="00211913"/>
    <w:rsid w:val="0022286F"/>
    <w:rsid w:val="00223947"/>
    <w:rsid w:val="00224C48"/>
    <w:rsid w:val="00224E13"/>
    <w:rsid w:val="00225424"/>
    <w:rsid w:val="002279D0"/>
    <w:rsid w:val="00232DF7"/>
    <w:rsid w:val="00233717"/>
    <w:rsid w:val="00234440"/>
    <w:rsid w:val="0023559D"/>
    <w:rsid w:val="002374C0"/>
    <w:rsid w:val="00244009"/>
    <w:rsid w:val="0024473E"/>
    <w:rsid w:val="00246485"/>
    <w:rsid w:val="00250163"/>
    <w:rsid w:val="00252483"/>
    <w:rsid w:val="00260DB5"/>
    <w:rsid w:val="002634A6"/>
    <w:rsid w:val="00264990"/>
    <w:rsid w:val="00265916"/>
    <w:rsid w:val="002664E2"/>
    <w:rsid w:val="00266F8F"/>
    <w:rsid w:val="00267381"/>
    <w:rsid w:val="00267673"/>
    <w:rsid w:val="00270743"/>
    <w:rsid w:val="00270977"/>
    <w:rsid w:val="00271FD9"/>
    <w:rsid w:val="00272FE9"/>
    <w:rsid w:val="00273B35"/>
    <w:rsid w:val="00275EED"/>
    <w:rsid w:val="002769F4"/>
    <w:rsid w:val="00277D2D"/>
    <w:rsid w:val="002820F8"/>
    <w:rsid w:val="00282957"/>
    <w:rsid w:val="00284344"/>
    <w:rsid w:val="00286FE5"/>
    <w:rsid w:val="0029040D"/>
    <w:rsid w:val="00291FE7"/>
    <w:rsid w:val="002975D1"/>
    <w:rsid w:val="002977E0"/>
    <w:rsid w:val="002A248B"/>
    <w:rsid w:val="002A347D"/>
    <w:rsid w:val="002A3B2F"/>
    <w:rsid w:val="002A452D"/>
    <w:rsid w:val="002A4599"/>
    <w:rsid w:val="002A4653"/>
    <w:rsid w:val="002A6C45"/>
    <w:rsid w:val="002B067F"/>
    <w:rsid w:val="002B2F8A"/>
    <w:rsid w:val="002B3084"/>
    <w:rsid w:val="002B58ED"/>
    <w:rsid w:val="002B7E9F"/>
    <w:rsid w:val="002C024D"/>
    <w:rsid w:val="002C1D5D"/>
    <w:rsid w:val="002C24BC"/>
    <w:rsid w:val="002C2785"/>
    <w:rsid w:val="002C3FD0"/>
    <w:rsid w:val="002D19B1"/>
    <w:rsid w:val="002D36CF"/>
    <w:rsid w:val="002D68AB"/>
    <w:rsid w:val="002D7105"/>
    <w:rsid w:val="002D780D"/>
    <w:rsid w:val="002D7A17"/>
    <w:rsid w:val="002E3905"/>
    <w:rsid w:val="002E692B"/>
    <w:rsid w:val="002E6B4B"/>
    <w:rsid w:val="002E6D3B"/>
    <w:rsid w:val="002F0A72"/>
    <w:rsid w:val="002F1A1A"/>
    <w:rsid w:val="002F24E1"/>
    <w:rsid w:val="002F3C27"/>
    <w:rsid w:val="002F3FAF"/>
    <w:rsid w:val="002F4003"/>
    <w:rsid w:val="002F53E3"/>
    <w:rsid w:val="00300350"/>
    <w:rsid w:val="003014F3"/>
    <w:rsid w:val="003028BD"/>
    <w:rsid w:val="0030639D"/>
    <w:rsid w:val="003163F4"/>
    <w:rsid w:val="00332559"/>
    <w:rsid w:val="00332CD1"/>
    <w:rsid w:val="003331D5"/>
    <w:rsid w:val="00333463"/>
    <w:rsid w:val="00333D06"/>
    <w:rsid w:val="0033457E"/>
    <w:rsid w:val="00341233"/>
    <w:rsid w:val="00341547"/>
    <w:rsid w:val="0034468E"/>
    <w:rsid w:val="00345CFB"/>
    <w:rsid w:val="003471F2"/>
    <w:rsid w:val="003565AF"/>
    <w:rsid w:val="00356A88"/>
    <w:rsid w:val="00360774"/>
    <w:rsid w:val="00370ACE"/>
    <w:rsid w:val="0037131F"/>
    <w:rsid w:val="00371850"/>
    <w:rsid w:val="0037299D"/>
    <w:rsid w:val="003747D6"/>
    <w:rsid w:val="003820D6"/>
    <w:rsid w:val="00383583"/>
    <w:rsid w:val="00387574"/>
    <w:rsid w:val="003901E8"/>
    <w:rsid w:val="00392CE0"/>
    <w:rsid w:val="00396FA6"/>
    <w:rsid w:val="0039799B"/>
    <w:rsid w:val="003A1F21"/>
    <w:rsid w:val="003A4A60"/>
    <w:rsid w:val="003A79E8"/>
    <w:rsid w:val="003A7C25"/>
    <w:rsid w:val="003B0A5D"/>
    <w:rsid w:val="003B11E0"/>
    <w:rsid w:val="003B3F14"/>
    <w:rsid w:val="003B49A5"/>
    <w:rsid w:val="003B6A8B"/>
    <w:rsid w:val="003C013C"/>
    <w:rsid w:val="003C05CB"/>
    <w:rsid w:val="003C209C"/>
    <w:rsid w:val="003C3876"/>
    <w:rsid w:val="003C3F03"/>
    <w:rsid w:val="003C7CBF"/>
    <w:rsid w:val="003D0569"/>
    <w:rsid w:val="003D1F81"/>
    <w:rsid w:val="003D2975"/>
    <w:rsid w:val="003D3B1C"/>
    <w:rsid w:val="003D4CCD"/>
    <w:rsid w:val="003D5248"/>
    <w:rsid w:val="003D552E"/>
    <w:rsid w:val="003D7FA9"/>
    <w:rsid w:val="003E2ED7"/>
    <w:rsid w:val="003F0A95"/>
    <w:rsid w:val="003F32E3"/>
    <w:rsid w:val="003F6897"/>
    <w:rsid w:val="00402BC0"/>
    <w:rsid w:val="00402E27"/>
    <w:rsid w:val="00406524"/>
    <w:rsid w:val="0041052E"/>
    <w:rsid w:val="00411D7C"/>
    <w:rsid w:val="0041266B"/>
    <w:rsid w:val="00412E35"/>
    <w:rsid w:val="00414811"/>
    <w:rsid w:val="00414C58"/>
    <w:rsid w:val="00420E4E"/>
    <w:rsid w:val="00422650"/>
    <w:rsid w:val="00422A2C"/>
    <w:rsid w:val="00440AFB"/>
    <w:rsid w:val="00444BFC"/>
    <w:rsid w:val="004456C3"/>
    <w:rsid w:val="004539E6"/>
    <w:rsid w:val="00462C62"/>
    <w:rsid w:val="00462DA2"/>
    <w:rsid w:val="00462FA2"/>
    <w:rsid w:val="0046767E"/>
    <w:rsid w:val="00467E0A"/>
    <w:rsid w:val="00474090"/>
    <w:rsid w:val="00474C2A"/>
    <w:rsid w:val="004752B4"/>
    <w:rsid w:val="00477006"/>
    <w:rsid w:val="00483644"/>
    <w:rsid w:val="0048532D"/>
    <w:rsid w:val="0049539E"/>
    <w:rsid w:val="004974C8"/>
    <w:rsid w:val="004A12C4"/>
    <w:rsid w:val="004A52B1"/>
    <w:rsid w:val="004B3994"/>
    <w:rsid w:val="004B3D7B"/>
    <w:rsid w:val="004C0625"/>
    <w:rsid w:val="004C0DF9"/>
    <w:rsid w:val="004D065D"/>
    <w:rsid w:val="004D1FD3"/>
    <w:rsid w:val="004D326D"/>
    <w:rsid w:val="004D5C2E"/>
    <w:rsid w:val="004E00B5"/>
    <w:rsid w:val="004E07B4"/>
    <w:rsid w:val="004E186D"/>
    <w:rsid w:val="004E2C8C"/>
    <w:rsid w:val="004E58F6"/>
    <w:rsid w:val="004E6B49"/>
    <w:rsid w:val="004F3E53"/>
    <w:rsid w:val="004F6377"/>
    <w:rsid w:val="004F6E6A"/>
    <w:rsid w:val="0050283E"/>
    <w:rsid w:val="00503D9D"/>
    <w:rsid w:val="00504289"/>
    <w:rsid w:val="005055E6"/>
    <w:rsid w:val="00505646"/>
    <w:rsid w:val="00507B0E"/>
    <w:rsid w:val="00510E69"/>
    <w:rsid w:val="00510EE0"/>
    <w:rsid w:val="00511E46"/>
    <w:rsid w:val="00512475"/>
    <w:rsid w:val="00512EAC"/>
    <w:rsid w:val="005213DA"/>
    <w:rsid w:val="00527EC8"/>
    <w:rsid w:val="005337F3"/>
    <w:rsid w:val="00537611"/>
    <w:rsid w:val="00544C4B"/>
    <w:rsid w:val="00545626"/>
    <w:rsid w:val="00554511"/>
    <w:rsid w:val="005550C9"/>
    <w:rsid w:val="0056344E"/>
    <w:rsid w:val="00565FBB"/>
    <w:rsid w:val="005661D4"/>
    <w:rsid w:val="00567A04"/>
    <w:rsid w:val="00574852"/>
    <w:rsid w:val="005749B2"/>
    <w:rsid w:val="005762BA"/>
    <w:rsid w:val="005775E0"/>
    <w:rsid w:val="005800F0"/>
    <w:rsid w:val="00584B3F"/>
    <w:rsid w:val="00585315"/>
    <w:rsid w:val="005856F9"/>
    <w:rsid w:val="0059337D"/>
    <w:rsid w:val="00594B1C"/>
    <w:rsid w:val="0059771F"/>
    <w:rsid w:val="005A0032"/>
    <w:rsid w:val="005A00F5"/>
    <w:rsid w:val="005A1630"/>
    <w:rsid w:val="005A32ED"/>
    <w:rsid w:val="005B058E"/>
    <w:rsid w:val="005B4086"/>
    <w:rsid w:val="005B52C7"/>
    <w:rsid w:val="005B7D8C"/>
    <w:rsid w:val="005C4844"/>
    <w:rsid w:val="005C7BE4"/>
    <w:rsid w:val="005D1179"/>
    <w:rsid w:val="005D58C8"/>
    <w:rsid w:val="005D735A"/>
    <w:rsid w:val="005E3CF3"/>
    <w:rsid w:val="005E4F3F"/>
    <w:rsid w:val="005E6ECE"/>
    <w:rsid w:val="005F19B9"/>
    <w:rsid w:val="005F4B65"/>
    <w:rsid w:val="005F7386"/>
    <w:rsid w:val="005F7824"/>
    <w:rsid w:val="006019C5"/>
    <w:rsid w:val="006044BF"/>
    <w:rsid w:val="00612120"/>
    <w:rsid w:val="00612D23"/>
    <w:rsid w:val="00613CFD"/>
    <w:rsid w:val="00621DD9"/>
    <w:rsid w:val="00621FE3"/>
    <w:rsid w:val="006224C5"/>
    <w:rsid w:val="006235DF"/>
    <w:rsid w:val="00623921"/>
    <w:rsid w:val="00626EB5"/>
    <w:rsid w:val="006275E0"/>
    <w:rsid w:val="0063478D"/>
    <w:rsid w:val="00634C0A"/>
    <w:rsid w:val="00636B69"/>
    <w:rsid w:val="00637AFA"/>
    <w:rsid w:val="00637BAB"/>
    <w:rsid w:val="00640F46"/>
    <w:rsid w:val="006411E6"/>
    <w:rsid w:val="00641AF6"/>
    <w:rsid w:val="00643972"/>
    <w:rsid w:val="006453C8"/>
    <w:rsid w:val="00645ABC"/>
    <w:rsid w:val="00645F7F"/>
    <w:rsid w:val="0065080D"/>
    <w:rsid w:val="00650C72"/>
    <w:rsid w:val="006514E1"/>
    <w:rsid w:val="00654041"/>
    <w:rsid w:val="006545DB"/>
    <w:rsid w:val="00654CDF"/>
    <w:rsid w:val="00655B98"/>
    <w:rsid w:val="0065625D"/>
    <w:rsid w:val="0066176C"/>
    <w:rsid w:val="00662D8E"/>
    <w:rsid w:val="00665B64"/>
    <w:rsid w:val="00665B8C"/>
    <w:rsid w:val="00666981"/>
    <w:rsid w:val="006670B5"/>
    <w:rsid w:val="00670481"/>
    <w:rsid w:val="0067318D"/>
    <w:rsid w:val="00681860"/>
    <w:rsid w:val="00682660"/>
    <w:rsid w:val="006856EC"/>
    <w:rsid w:val="006869BA"/>
    <w:rsid w:val="00687229"/>
    <w:rsid w:val="00687D58"/>
    <w:rsid w:val="00692545"/>
    <w:rsid w:val="006943D3"/>
    <w:rsid w:val="00694ACD"/>
    <w:rsid w:val="00695E88"/>
    <w:rsid w:val="00696396"/>
    <w:rsid w:val="006965B8"/>
    <w:rsid w:val="0069781C"/>
    <w:rsid w:val="006A11B1"/>
    <w:rsid w:val="006A71B9"/>
    <w:rsid w:val="006B2902"/>
    <w:rsid w:val="006C0E34"/>
    <w:rsid w:val="006C155B"/>
    <w:rsid w:val="006C21C9"/>
    <w:rsid w:val="006C2975"/>
    <w:rsid w:val="006C50EB"/>
    <w:rsid w:val="006C5256"/>
    <w:rsid w:val="006D2F4E"/>
    <w:rsid w:val="006D4BA0"/>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113DA"/>
    <w:rsid w:val="00711D98"/>
    <w:rsid w:val="007126D3"/>
    <w:rsid w:val="00713B3F"/>
    <w:rsid w:val="0071483C"/>
    <w:rsid w:val="00714E3D"/>
    <w:rsid w:val="007160B6"/>
    <w:rsid w:val="007161BB"/>
    <w:rsid w:val="00720603"/>
    <w:rsid w:val="00722880"/>
    <w:rsid w:val="007259D5"/>
    <w:rsid w:val="007262F0"/>
    <w:rsid w:val="0072706B"/>
    <w:rsid w:val="0072799E"/>
    <w:rsid w:val="0073073D"/>
    <w:rsid w:val="007312F9"/>
    <w:rsid w:val="00732050"/>
    <w:rsid w:val="00732E9B"/>
    <w:rsid w:val="007330AB"/>
    <w:rsid w:val="00735A14"/>
    <w:rsid w:val="0074735F"/>
    <w:rsid w:val="007500A2"/>
    <w:rsid w:val="00751C60"/>
    <w:rsid w:val="00752EDF"/>
    <w:rsid w:val="00753F4A"/>
    <w:rsid w:val="007544BF"/>
    <w:rsid w:val="007546C9"/>
    <w:rsid w:val="00760043"/>
    <w:rsid w:val="007607D9"/>
    <w:rsid w:val="00762D56"/>
    <w:rsid w:val="0076592C"/>
    <w:rsid w:val="0077107C"/>
    <w:rsid w:val="00772F3D"/>
    <w:rsid w:val="007740B7"/>
    <w:rsid w:val="00775667"/>
    <w:rsid w:val="007801EA"/>
    <w:rsid w:val="00785877"/>
    <w:rsid w:val="007909AC"/>
    <w:rsid w:val="00791C7E"/>
    <w:rsid w:val="00792AF9"/>
    <w:rsid w:val="00793FF5"/>
    <w:rsid w:val="00795C5D"/>
    <w:rsid w:val="007A0F72"/>
    <w:rsid w:val="007A200C"/>
    <w:rsid w:val="007A2287"/>
    <w:rsid w:val="007A3A6F"/>
    <w:rsid w:val="007A4FDA"/>
    <w:rsid w:val="007B0B93"/>
    <w:rsid w:val="007B3609"/>
    <w:rsid w:val="007B49DC"/>
    <w:rsid w:val="007B5707"/>
    <w:rsid w:val="007C136F"/>
    <w:rsid w:val="007C6896"/>
    <w:rsid w:val="007C79F6"/>
    <w:rsid w:val="007E3CF4"/>
    <w:rsid w:val="007E6963"/>
    <w:rsid w:val="007F0729"/>
    <w:rsid w:val="007F2290"/>
    <w:rsid w:val="007F3F3A"/>
    <w:rsid w:val="00800C50"/>
    <w:rsid w:val="00803668"/>
    <w:rsid w:val="00805065"/>
    <w:rsid w:val="00806374"/>
    <w:rsid w:val="008067D9"/>
    <w:rsid w:val="00806F29"/>
    <w:rsid w:val="00810D14"/>
    <w:rsid w:val="00811E26"/>
    <w:rsid w:val="00812AA9"/>
    <w:rsid w:val="008135A9"/>
    <w:rsid w:val="008161C5"/>
    <w:rsid w:val="00820DF5"/>
    <w:rsid w:val="00824571"/>
    <w:rsid w:val="008247EC"/>
    <w:rsid w:val="008258FA"/>
    <w:rsid w:val="00831660"/>
    <w:rsid w:val="00837353"/>
    <w:rsid w:val="0085090A"/>
    <w:rsid w:val="0085148F"/>
    <w:rsid w:val="008526E6"/>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1395"/>
    <w:rsid w:val="008E278C"/>
    <w:rsid w:val="008E3EF9"/>
    <w:rsid w:val="008E538E"/>
    <w:rsid w:val="008E5C22"/>
    <w:rsid w:val="008E7197"/>
    <w:rsid w:val="008F08CF"/>
    <w:rsid w:val="008F09EF"/>
    <w:rsid w:val="008F0DF7"/>
    <w:rsid w:val="008F0DF8"/>
    <w:rsid w:val="008F6374"/>
    <w:rsid w:val="0090523A"/>
    <w:rsid w:val="00906F56"/>
    <w:rsid w:val="00911EB8"/>
    <w:rsid w:val="00912F8C"/>
    <w:rsid w:val="00913006"/>
    <w:rsid w:val="009178C3"/>
    <w:rsid w:val="009224DB"/>
    <w:rsid w:val="00923EC1"/>
    <w:rsid w:val="00927D72"/>
    <w:rsid w:val="00932A53"/>
    <w:rsid w:val="009333B2"/>
    <w:rsid w:val="00935505"/>
    <w:rsid w:val="00935792"/>
    <w:rsid w:val="00946A3C"/>
    <w:rsid w:val="009510A5"/>
    <w:rsid w:val="00954D5F"/>
    <w:rsid w:val="00954F7E"/>
    <w:rsid w:val="0095524F"/>
    <w:rsid w:val="009603C1"/>
    <w:rsid w:val="009629C3"/>
    <w:rsid w:val="00965D2A"/>
    <w:rsid w:val="009665EC"/>
    <w:rsid w:val="009676FD"/>
    <w:rsid w:val="00971D96"/>
    <w:rsid w:val="00977154"/>
    <w:rsid w:val="0098204B"/>
    <w:rsid w:val="00982091"/>
    <w:rsid w:val="009873ED"/>
    <w:rsid w:val="009906C5"/>
    <w:rsid w:val="00994E64"/>
    <w:rsid w:val="0099625F"/>
    <w:rsid w:val="00997C76"/>
    <w:rsid w:val="009A12C7"/>
    <w:rsid w:val="009A3D29"/>
    <w:rsid w:val="009A76CF"/>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2E31"/>
    <w:rsid w:val="009F33BB"/>
    <w:rsid w:val="009F36ED"/>
    <w:rsid w:val="009F622E"/>
    <w:rsid w:val="00A01011"/>
    <w:rsid w:val="00A048D8"/>
    <w:rsid w:val="00A04E2E"/>
    <w:rsid w:val="00A05D39"/>
    <w:rsid w:val="00A063AC"/>
    <w:rsid w:val="00A063B0"/>
    <w:rsid w:val="00A069B5"/>
    <w:rsid w:val="00A06B10"/>
    <w:rsid w:val="00A116FB"/>
    <w:rsid w:val="00A11E8A"/>
    <w:rsid w:val="00A13B4E"/>
    <w:rsid w:val="00A13CCD"/>
    <w:rsid w:val="00A20516"/>
    <w:rsid w:val="00A20918"/>
    <w:rsid w:val="00A2322D"/>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9A"/>
    <w:rsid w:val="00A802C2"/>
    <w:rsid w:val="00A813E6"/>
    <w:rsid w:val="00A81806"/>
    <w:rsid w:val="00A8628C"/>
    <w:rsid w:val="00A9063D"/>
    <w:rsid w:val="00A90E05"/>
    <w:rsid w:val="00A9106C"/>
    <w:rsid w:val="00A921D8"/>
    <w:rsid w:val="00A9236C"/>
    <w:rsid w:val="00A92ACB"/>
    <w:rsid w:val="00A941A5"/>
    <w:rsid w:val="00A95B76"/>
    <w:rsid w:val="00A96457"/>
    <w:rsid w:val="00AA33C6"/>
    <w:rsid w:val="00AA5B97"/>
    <w:rsid w:val="00AA7B38"/>
    <w:rsid w:val="00AA7E7B"/>
    <w:rsid w:val="00AB0254"/>
    <w:rsid w:val="00AB055F"/>
    <w:rsid w:val="00AB2A46"/>
    <w:rsid w:val="00AB3906"/>
    <w:rsid w:val="00AB4E42"/>
    <w:rsid w:val="00AB6EB8"/>
    <w:rsid w:val="00AC6D0C"/>
    <w:rsid w:val="00AC78B9"/>
    <w:rsid w:val="00AD315D"/>
    <w:rsid w:val="00AD753B"/>
    <w:rsid w:val="00AE2C1D"/>
    <w:rsid w:val="00AE3374"/>
    <w:rsid w:val="00AE4DD7"/>
    <w:rsid w:val="00AE5DCA"/>
    <w:rsid w:val="00AF10E1"/>
    <w:rsid w:val="00AF21AA"/>
    <w:rsid w:val="00AF2E98"/>
    <w:rsid w:val="00AF3AFE"/>
    <w:rsid w:val="00AF50AB"/>
    <w:rsid w:val="00AF5EEC"/>
    <w:rsid w:val="00AF6284"/>
    <w:rsid w:val="00AF7983"/>
    <w:rsid w:val="00B0011A"/>
    <w:rsid w:val="00B0092C"/>
    <w:rsid w:val="00B0099C"/>
    <w:rsid w:val="00B02113"/>
    <w:rsid w:val="00B04BDB"/>
    <w:rsid w:val="00B05A72"/>
    <w:rsid w:val="00B12733"/>
    <w:rsid w:val="00B22514"/>
    <w:rsid w:val="00B22776"/>
    <w:rsid w:val="00B259C9"/>
    <w:rsid w:val="00B407FC"/>
    <w:rsid w:val="00B4664E"/>
    <w:rsid w:val="00B47D9C"/>
    <w:rsid w:val="00B5052D"/>
    <w:rsid w:val="00B5128A"/>
    <w:rsid w:val="00B51322"/>
    <w:rsid w:val="00B52245"/>
    <w:rsid w:val="00B53F98"/>
    <w:rsid w:val="00B54DA9"/>
    <w:rsid w:val="00B550D8"/>
    <w:rsid w:val="00B55581"/>
    <w:rsid w:val="00B556EB"/>
    <w:rsid w:val="00B6218C"/>
    <w:rsid w:val="00B624BB"/>
    <w:rsid w:val="00B63342"/>
    <w:rsid w:val="00B66053"/>
    <w:rsid w:val="00B703AC"/>
    <w:rsid w:val="00B71A61"/>
    <w:rsid w:val="00B737D9"/>
    <w:rsid w:val="00B749BF"/>
    <w:rsid w:val="00B756A7"/>
    <w:rsid w:val="00B764FA"/>
    <w:rsid w:val="00B806F4"/>
    <w:rsid w:val="00B80704"/>
    <w:rsid w:val="00B82D6B"/>
    <w:rsid w:val="00B84D2F"/>
    <w:rsid w:val="00B8568F"/>
    <w:rsid w:val="00B94320"/>
    <w:rsid w:val="00BA0318"/>
    <w:rsid w:val="00BA50A2"/>
    <w:rsid w:val="00BA6685"/>
    <w:rsid w:val="00BB0C49"/>
    <w:rsid w:val="00BB1AA5"/>
    <w:rsid w:val="00BB3130"/>
    <w:rsid w:val="00BB3888"/>
    <w:rsid w:val="00BC200D"/>
    <w:rsid w:val="00BC31D0"/>
    <w:rsid w:val="00BC717F"/>
    <w:rsid w:val="00BD0D4B"/>
    <w:rsid w:val="00BD26FD"/>
    <w:rsid w:val="00BD2784"/>
    <w:rsid w:val="00BD2918"/>
    <w:rsid w:val="00BD30AC"/>
    <w:rsid w:val="00BD4E92"/>
    <w:rsid w:val="00BD65F6"/>
    <w:rsid w:val="00BE1169"/>
    <w:rsid w:val="00BE44D7"/>
    <w:rsid w:val="00BE60B0"/>
    <w:rsid w:val="00BF2773"/>
    <w:rsid w:val="00BF3442"/>
    <w:rsid w:val="00BF37AF"/>
    <w:rsid w:val="00BF5287"/>
    <w:rsid w:val="00BF6B4A"/>
    <w:rsid w:val="00C11A20"/>
    <w:rsid w:val="00C14D3B"/>
    <w:rsid w:val="00C15D26"/>
    <w:rsid w:val="00C167EE"/>
    <w:rsid w:val="00C17CE7"/>
    <w:rsid w:val="00C20FAD"/>
    <w:rsid w:val="00C21668"/>
    <w:rsid w:val="00C22002"/>
    <w:rsid w:val="00C265D0"/>
    <w:rsid w:val="00C270C0"/>
    <w:rsid w:val="00C409B7"/>
    <w:rsid w:val="00C41845"/>
    <w:rsid w:val="00C426F9"/>
    <w:rsid w:val="00C44666"/>
    <w:rsid w:val="00C46C31"/>
    <w:rsid w:val="00C47C7F"/>
    <w:rsid w:val="00C5559F"/>
    <w:rsid w:val="00C567CF"/>
    <w:rsid w:val="00C57A29"/>
    <w:rsid w:val="00C60E46"/>
    <w:rsid w:val="00C63B89"/>
    <w:rsid w:val="00C720DA"/>
    <w:rsid w:val="00C74BF0"/>
    <w:rsid w:val="00C7533B"/>
    <w:rsid w:val="00C76527"/>
    <w:rsid w:val="00C77D4E"/>
    <w:rsid w:val="00C80902"/>
    <w:rsid w:val="00C81F2E"/>
    <w:rsid w:val="00C8211C"/>
    <w:rsid w:val="00C8281E"/>
    <w:rsid w:val="00C914EC"/>
    <w:rsid w:val="00C91A43"/>
    <w:rsid w:val="00C92B04"/>
    <w:rsid w:val="00C93569"/>
    <w:rsid w:val="00C94018"/>
    <w:rsid w:val="00C94D18"/>
    <w:rsid w:val="00C96D1A"/>
    <w:rsid w:val="00C97C84"/>
    <w:rsid w:val="00CA0456"/>
    <w:rsid w:val="00CA1A64"/>
    <w:rsid w:val="00CA4F47"/>
    <w:rsid w:val="00CA7319"/>
    <w:rsid w:val="00CB2BA8"/>
    <w:rsid w:val="00CB3660"/>
    <w:rsid w:val="00CB5807"/>
    <w:rsid w:val="00CB68A7"/>
    <w:rsid w:val="00CB7F44"/>
    <w:rsid w:val="00CC0B9F"/>
    <w:rsid w:val="00CC16CF"/>
    <w:rsid w:val="00CC20EF"/>
    <w:rsid w:val="00CC2C37"/>
    <w:rsid w:val="00CC5DCC"/>
    <w:rsid w:val="00CC5E21"/>
    <w:rsid w:val="00CC7FC3"/>
    <w:rsid w:val="00CD427D"/>
    <w:rsid w:val="00CD4877"/>
    <w:rsid w:val="00CD556C"/>
    <w:rsid w:val="00CD5C08"/>
    <w:rsid w:val="00CE1292"/>
    <w:rsid w:val="00CE2421"/>
    <w:rsid w:val="00CE46CC"/>
    <w:rsid w:val="00CE6835"/>
    <w:rsid w:val="00CE7BDD"/>
    <w:rsid w:val="00CF1F23"/>
    <w:rsid w:val="00CF3323"/>
    <w:rsid w:val="00CF7AE5"/>
    <w:rsid w:val="00D028B0"/>
    <w:rsid w:val="00D10398"/>
    <w:rsid w:val="00D13E14"/>
    <w:rsid w:val="00D1673F"/>
    <w:rsid w:val="00D2045D"/>
    <w:rsid w:val="00D211F9"/>
    <w:rsid w:val="00D24E61"/>
    <w:rsid w:val="00D300C7"/>
    <w:rsid w:val="00D37D0D"/>
    <w:rsid w:val="00D40AFF"/>
    <w:rsid w:val="00D46A95"/>
    <w:rsid w:val="00D470C6"/>
    <w:rsid w:val="00D504DE"/>
    <w:rsid w:val="00D53897"/>
    <w:rsid w:val="00D54E2A"/>
    <w:rsid w:val="00D5770B"/>
    <w:rsid w:val="00D62822"/>
    <w:rsid w:val="00D62ECD"/>
    <w:rsid w:val="00D644CE"/>
    <w:rsid w:val="00D67609"/>
    <w:rsid w:val="00D7195B"/>
    <w:rsid w:val="00D721CD"/>
    <w:rsid w:val="00D72DCD"/>
    <w:rsid w:val="00D82BDC"/>
    <w:rsid w:val="00D864EB"/>
    <w:rsid w:val="00D8706B"/>
    <w:rsid w:val="00D911F9"/>
    <w:rsid w:val="00D9419B"/>
    <w:rsid w:val="00DA4AD1"/>
    <w:rsid w:val="00DA530D"/>
    <w:rsid w:val="00DA681F"/>
    <w:rsid w:val="00DB1121"/>
    <w:rsid w:val="00DB1D4C"/>
    <w:rsid w:val="00DB32FD"/>
    <w:rsid w:val="00DB4143"/>
    <w:rsid w:val="00DB67C4"/>
    <w:rsid w:val="00DC444F"/>
    <w:rsid w:val="00DD1552"/>
    <w:rsid w:val="00DD164C"/>
    <w:rsid w:val="00DD41E9"/>
    <w:rsid w:val="00DD566F"/>
    <w:rsid w:val="00DE3174"/>
    <w:rsid w:val="00DE454E"/>
    <w:rsid w:val="00DE533E"/>
    <w:rsid w:val="00DE72F8"/>
    <w:rsid w:val="00DF1986"/>
    <w:rsid w:val="00DF3881"/>
    <w:rsid w:val="00DF3A28"/>
    <w:rsid w:val="00DF40B7"/>
    <w:rsid w:val="00DF4A3B"/>
    <w:rsid w:val="00DF7E9C"/>
    <w:rsid w:val="00E00758"/>
    <w:rsid w:val="00E00901"/>
    <w:rsid w:val="00E024DB"/>
    <w:rsid w:val="00E03595"/>
    <w:rsid w:val="00E0757B"/>
    <w:rsid w:val="00E139AF"/>
    <w:rsid w:val="00E13FA4"/>
    <w:rsid w:val="00E15ED0"/>
    <w:rsid w:val="00E1683E"/>
    <w:rsid w:val="00E24ED7"/>
    <w:rsid w:val="00E2575E"/>
    <w:rsid w:val="00E30531"/>
    <w:rsid w:val="00E323F4"/>
    <w:rsid w:val="00E32C76"/>
    <w:rsid w:val="00E34210"/>
    <w:rsid w:val="00E34446"/>
    <w:rsid w:val="00E3487D"/>
    <w:rsid w:val="00E35ECE"/>
    <w:rsid w:val="00E365F9"/>
    <w:rsid w:val="00E3756F"/>
    <w:rsid w:val="00E40070"/>
    <w:rsid w:val="00E41297"/>
    <w:rsid w:val="00E41B81"/>
    <w:rsid w:val="00E41E91"/>
    <w:rsid w:val="00E43B6D"/>
    <w:rsid w:val="00E44038"/>
    <w:rsid w:val="00E44170"/>
    <w:rsid w:val="00E4641A"/>
    <w:rsid w:val="00E46ACE"/>
    <w:rsid w:val="00E52ED8"/>
    <w:rsid w:val="00E5384E"/>
    <w:rsid w:val="00E5652A"/>
    <w:rsid w:val="00E6343D"/>
    <w:rsid w:val="00E637D4"/>
    <w:rsid w:val="00E64B17"/>
    <w:rsid w:val="00E64DB4"/>
    <w:rsid w:val="00E655D0"/>
    <w:rsid w:val="00E657FC"/>
    <w:rsid w:val="00E6604F"/>
    <w:rsid w:val="00E671D1"/>
    <w:rsid w:val="00E70EF1"/>
    <w:rsid w:val="00E7123A"/>
    <w:rsid w:val="00E740B1"/>
    <w:rsid w:val="00E74728"/>
    <w:rsid w:val="00E754E0"/>
    <w:rsid w:val="00E7716A"/>
    <w:rsid w:val="00E80539"/>
    <w:rsid w:val="00E81C29"/>
    <w:rsid w:val="00E84556"/>
    <w:rsid w:val="00E84AAF"/>
    <w:rsid w:val="00E84BB0"/>
    <w:rsid w:val="00E874FB"/>
    <w:rsid w:val="00E917F2"/>
    <w:rsid w:val="00E929D2"/>
    <w:rsid w:val="00E94321"/>
    <w:rsid w:val="00EA201F"/>
    <w:rsid w:val="00EB003D"/>
    <w:rsid w:val="00EB0158"/>
    <w:rsid w:val="00EB1A74"/>
    <w:rsid w:val="00EB2032"/>
    <w:rsid w:val="00EB74CE"/>
    <w:rsid w:val="00EC59C8"/>
    <w:rsid w:val="00EC6C2D"/>
    <w:rsid w:val="00ED0F07"/>
    <w:rsid w:val="00ED400E"/>
    <w:rsid w:val="00ED433C"/>
    <w:rsid w:val="00ED4846"/>
    <w:rsid w:val="00ED6D8D"/>
    <w:rsid w:val="00EE3CEC"/>
    <w:rsid w:val="00EE3F6B"/>
    <w:rsid w:val="00EE4F51"/>
    <w:rsid w:val="00EE75B3"/>
    <w:rsid w:val="00EF1DC6"/>
    <w:rsid w:val="00EF441E"/>
    <w:rsid w:val="00EF66DD"/>
    <w:rsid w:val="00F01EF0"/>
    <w:rsid w:val="00F04738"/>
    <w:rsid w:val="00F05541"/>
    <w:rsid w:val="00F1170D"/>
    <w:rsid w:val="00F1244E"/>
    <w:rsid w:val="00F16809"/>
    <w:rsid w:val="00F16BCA"/>
    <w:rsid w:val="00F16D0E"/>
    <w:rsid w:val="00F21866"/>
    <w:rsid w:val="00F222C5"/>
    <w:rsid w:val="00F31080"/>
    <w:rsid w:val="00F31836"/>
    <w:rsid w:val="00F34015"/>
    <w:rsid w:val="00F41B89"/>
    <w:rsid w:val="00F43205"/>
    <w:rsid w:val="00F45D0F"/>
    <w:rsid w:val="00F50718"/>
    <w:rsid w:val="00F52D97"/>
    <w:rsid w:val="00F57BA8"/>
    <w:rsid w:val="00F6026C"/>
    <w:rsid w:val="00F61E52"/>
    <w:rsid w:val="00F64F20"/>
    <w:rsid w:val="00F6736C"/>
    <w:rsid w:val="00F70269"/>
    <w:rsid w:val="00F732AD"/>
    <w:rsid w:val="00F74645"/>
    <w:rsid w:val="00F808F4"/>
    <w:rsid w:val="00F810E3"/>
    <w:rsid w:val="00F8251A"/>
    <w:rsid w:val="00F854A7"/>
    <w:rsid w:val="00F875CB"/>
    <w:rsid w:val="00F915C8"/>
    <w:rsid w:val="00F918CC"/>
    <w:rsid w:val="00F92E04"/>
    <w:rsid w:val="00F93254"/>
    <w:rsid w:val="00F97D19"/>
    <w:rsid w:val="00FA368D"/>
    <w:rsid w:val="00FA3908"/>
    <w:rsid w:val="00FA4F93"/>
    <w:rsid w:val="00FA59DA"/>
    <w:rsid w:val="00FA65AC"/>
    <w:rsid w:val="00FA68AD"/>
    <w:rsid w:val="00FA752A"/>
    <w:rsid w:val="00FA7A64"/>
    <w:rsid w:val="00FB2A4B"/>
    <w:rsid w:val="00FB45FC"/>
    <w:rsid w:val="00FB504B"/>
    <w:rsid w:val="00FB56FB"/>
    <w:rsid w:val="00FC12EA"/>
    <w:rsid w:val="00FC1760"/>
    <w:rsid w:val="00FC385A"/>
    <w:rsid w:val="00FD2877"/>
    <w:rsid w:val="00FD563F"/>
    <w:rsid w:val="00FE17D7"/>
    <w:rsid w:val="00FE36DF"/>
    <w:rsid w:val="00FE4768"/>
    <w:rsid w:val="00FE4EE3"/>
    <w:rsid w:val="00FE6180"/>
    <w:rsid w:val="00FE64E0"/>
    <w:rsid w:val="00FE7432"/>
    <w:rsid w:val="00FF0E2C"/>
    <w:rsid w:val="00FF3AA1"/>
    <w:rsid w:val="00FF3C94"/>
    <w:rsid w:val="00FF49ED"/>
    <w:rsid w:val="00FF4A72"/>
    <w:rsid w:val="00FF6018"/>
    <w:rsid w:val="00FF61FD"/>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semiHidden/>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semiHidden/>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43965070">
      <w:bodyDiv w:val="1"/>
      <w:marLeft w:val="0"/>
      <w:marRight w:val="0"/>
      <w:marTop w:val="0"/>
      <w:marBottom w:val="0"/>
      <w:divBdr>
        <w:top w:val="none" w:sz="0" w:space="0" w:color="auto"/>
        <w:left w:val="none" w:sz="0" w:space="0" w:color="auto"/>
        <w:bottom w:val="none" w:sz="0" w:space="0" w:color="auto"/>
        <w:right w:val="none" w:sz="0" w:space="0" w:color="auto"/>
      </w:divBdr>
      <w:divsChild>
        <w:div w:id="1692804726">
          <w:marLeft w:val="0"/>
          <w:marRight w:val="0"/>
          <w:marTop w:val="0"/>
          <w:marBottom w:val="0"/>
          <w:divBdr>
            <w:top w:val="none" w:sz="0" w:space="0" w:color="auto"/>
            <w:left w:val="none" w:sz="0" w:space="0" w:color="auto"/>
            <w:bottom w:val="none" w:sz="0" w:space="0" w:color="auto"/>
            <w:right w:val="none" w:sz="0" w:space="0" w:color="auto"/>
          </w:divBdr>
        </w:div>
      </w:divsChild>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692388044">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9682-28A1-49CB-8C7E-13C92F7B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6271</TotalTime>
  <Pages>1</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exif_MSED_8599613ec86227f3fa079335ac464974e8282821747173aca55f3323d3ae4a33</dc:description>
  <cp:lastModifiedBy>User</cp:lastModifiedBy>
  <cp:revision>781</cp:revision>
  <dcterms:created xsi:type="dcterms:W3CDTF">2020-04-22T09:15:00Z</dcterms:created>
  <dcterms:modified xsi:type="dcterms:W3CDTF">2020-06-03T05:19:00Z</dcterms:modified>
</cp:coreProperties>
</file>