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4F" w:rsidRPr="00670950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GoBack"/>
      <w:bookmarkEnd w:id="0"/>
      <w:r w:rsidRPr="00670950">
        <w:rPr>
          <w:rFonts w:ascii="Arial" w:eastAsia="Times New Roman" w:hAnsi="Arial" w:cs="Arial"/>
          <w:b/>
          <w:sz w:val="24"/>
          <w:szCs w:val="24"/>
          <w:lang w:eastAsia="ar-SA"/>
        </w:rPr>
        <w:t>СОВЕТ ДЕПУТАТОВ</w:t>
      </w:r>
    </w:p>
    <w:p w:rsidR="00E1474F" w:rsidRPr="00670950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:rsidR="00E1474F" w:rsidRPr="00670950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ОБЛАСТИ</w:t>
      </w:r>
    </w:p>
    <w:p w:rsidR="00E1474F" w:rsidRPr="00670950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1474F" w:rsidRPr="00670950" w:rsidRDefault="00E1474F" w:rsidP="00E1474F">
      <w:pPr>
        <w:widowControl w:val="0"/>
        <w:suppressAutoHyphens/>
        <w:spacing w:after="0" w:line="36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РЕШЕНИЕ</w:t>
      </w:r>
    </w:p>
    <w:p w:rsidR="00E1474F" w:rsidRPr="00670950" w:rsidRDefault="00E1474F" w:rsidP="00E1474F">
      <w:pPr>
        <w:widowControl w:val="0"/>
        <w:suppressAutoHyphens/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от_</w:t>
      </w:r>
      <w:r w:rsidR="00357D9A" w:rsidRPr="00670950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 xml:space="preserve">16.02.2021 </w:t>
      </w:r>
      <w:r w:rsidRPr="0067095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№</w:t>
      </w:r>
      <w:r w:rsidR="00357D9A" w:rsidRPr="00670950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8/58</w:t>
      </w:r>
      <w:r w:rsidRPr="0067095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</w:p>
    <w:p w:rsidR="00E1474F" w:rsidRPr="00670950" w:rsidRDefault="00E1474F" w:rsidP="00E1474F">
      <w:pPr>
        <w:widowControl w:val="0"/>
        <w:suppressAutoHyphens/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г. Наро-Фоминск</w:t>
      </w:r>
    </w:p>
    <w:p w:rsidR="00670950" w:rsidRPr="00670950" w:rsidRDefault="00670950" w:rsidP="00670950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>(в редакции решения Совета депутатов Наро-Фоминского городского округа</w:t>
      </w:r>
    </w:p>
    <w:p w:rsidR="00670950" w:rsidRPr="00670950" w:rsidRDefault="00670950" w:rsidP="00670950">
      <w:pPr>
        <w:pStyle w:val="ab"/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</w:pPr>
      <w:r w:rsidRPr="00670950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от </w:t>
      </w:r>
      <w:r w:rsidRPr="00670950"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  <w:t>25.01.2022</w:t>
      </w:r>
      <w:r w:rsidRPr="00670950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№ </w:t>
      </w:r>
      <w:r w:rsidRPr="00670950"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  <w:t>8/75</w:t>
      </w:r>
      <w:r w:rsidRPr="00670950"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  <w:t>)</w:t>
      </w:r>
    </w:p>
    <w:p w:rsidR="00670950" w:rsidRPr="00670950" w:rsidRDefault="00670950" w:rsidP="0067095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670950" w:rsidRPr="00670950" w:rsidRDefault="00670950" w:rsidP="0067095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E1474F" w:rsidRPr="00670950" w:rsidRDefault="00E1474F" w:rsidP="00A31E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70950">
        <w:rPr>
          <w:rFonts w:ascii="Arial" w:eastAsia="Times New Roman" w:hAnsi="Arial" w:cs="Arial"/>
          <w:b/>
          <w:sz w:val="24"/>
          <w:szCs w:val="24"/>
        </w:rPr>
        <w:t xml:space="preserve">Об утверждении Порядка проведения внешней проверки годового отчета </w:t>
      </w:r>
    </w:p>
    <w:p w:rsidR="00E1474F" w:rsidRPr="00670950" w:rsidRDefault="00E1474F" w:rsidP="00A31E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70950">
        <w:rPr>
          <w:rFonts w:ascii="Arial" w:eastAsia="Times New Roman" w:hAnsi="Arial" w:cs="Arial"/>
          <w:b/>
          <w:sz w:val="24"/>
          <w:szCs w:val="24"/>
        </w:rPr>
        <w:t xml:space="preserve">об исполнении бюджета Наро-Фоминского городского округа </w:t>
      </w:r>
    </w:p>
    <w:p w:rsidR="00E1474F" w:rsidRPr="00670950" w:rsidRDefault="00E1474F" w:rsidP="00E1474F">
      <w:pPr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E1474F" w:rsidRPr="00670950" w:rsidRDefault="00E1474F" w:rsidP="00670950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 xml:space="preserve">В </w:t>
      </w:r>
      <w:r w:rsidR="00C50289" w:rsidRPr="00670950">
        <w:rPr>
          <w:rFonts w:ascii="Arial" w:eastAsia="Times New Roman" w:hAnsi="Arial" w:cs="Arial"/>
          <w:sz w:val="24"/>
          <w:szCs w:val="24"/>
        </w:rPr>
        <w:t>соответстви</w:t>
      </w:r>
      <w:r w:rsidR="0009470D" w:rsidRPr="00670950">
        <w:rPr>
          <w:rFonts w:ascii="Arial" w:eastAsia="Times New Roman" w:hAnsi="Arial" w:cs="Arial"/>
          <w:sz w:val="24"/>
          <w:szCs w:val="24"/>
        </w:rPr>
        <w:t>и</w:t>
      </w:r>
      <w:r w:rsidRPr="00670950">
        <w:rPr>
          <w:rFonts w:ascii="Arial" w:eastAsia="Times New Roman" w:hAnsi="Arial" w:cs="Arial"/>
          <w:sz w:val="24"/>
          <w:szCs w:val="24"/>
        </w:rPr>
        <w:t xml:space="preserve"> </w:t>
      </w:r>
      <w:r w:rsidR="00BD6074" w:rsidRPr="00670950">
        <w:rPr>
          <w:rFonts w:ascii="Arial" w:eastAsia="Times New Roman" w:hAnsi="Arial" w:cs="Arial"/>
          <w:sz w:val="24"/>
          <w:szCs w:val="24"/>
        </w:rPr>
        <w:t>с</w:t>
      </w:r>
      <w:r w:rsidR="0009470D" w:rsidRPr="00670950">
        <w:rPr>
          <w:rFonts w:ascii="Arial" w:eastAsia="Times New Roman" w:hAnsi="Arial" w:cs="Arial"/>
          <w:sz w:val="24"/>
          <w:szCs w:val="24"/>
        </w:rPr>
        <w:t xml:space="preserve">о статьей 264.4 </w:t>
      </w:r>
      <w:r w:rsidRPr="00670950">
        <w:rPr>
          <w:rFonts w:ascii="Arial" w:eastAsia="Times New Roman" w:hAnsi="Arial" w:cs="Arial"/>
          <w:sz w:val="24"/>
          <w:szCs w:val="24"/>
        </w:rPr>
        <w:t>Бюджетн</w:t>
      </w:r>
      <w:r w:rsidR="0009470D" w:rsidRPr="00670950">
        <w:rPr>
          <w:rFonts w:ascii="Arial" w:eastAsia="Times New Roman" w:hAnsi="Arial" w:cs="Arial"/>
          <w:sz w:val="24"/>
          <w:szCs w:val="24"/>
        </w:rPr>
        <w:t>ого</w:t>
      </w:r>
      <w:r w:rsidRPr="00670950">
        <w:rPr>
          <w:rFonts w:ascii="Arial" w:eastAsia="Times New Roman" w:hAnsi="Arial" w:cs="Arial"/>
          <w:sz w:val="24"/>
          <w:szCs w:val="24"/>
        </w:rPr>
        <w:t xml:space="preserve"> кодекс</w:t>
      </w:r>
      <w:r w:rsidR="0009470D" w:rsidRPr="00670950">
        <w:rPr>
          <w:rFonts w:ascii="Arial" w:eastAsia="Times New Roman" w:hAnsi="Arial" w:cs="Arial"/>
          <w:sz w:val="24"/>
          <w:szCs w:val="24"/>
        </w:rPr>
        <w:t>а</w:t>
      </w:r>
      <w:r w:rsidRPr="00670950">
        <w:rPr>
          <w:rFonts w:ascii="Arial" w:eastAsia="Times New Roman" w:hAnsi="Arial" w:cs="Arial"/>
          <w:sz w:val="24"/>
          <w:szCs w:val="24"/>
        </w:rPr>
        <w:t xml:space="preserve"> Российской Федерации,</w:t>
      </w:r>
      <w:r w:rsidR="0009470D" w:rsidRPr="00670950">
        <w:rPr>
          <w:rFonts w:ascii="Arial" w:eastAsia="Times New Roman" w:hAnsi="Arial" w:cs="Arial"/>
          <w:sz w:val="24"/>
          <w:szCs w:val="24"/>
        </w:rPr>
        <w:t xml:space="preserve">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670950">
        <w:rPr>
          <w:rFonts w:ascii="Arial" w:eastAsia="Times New Roman" w:hAnsi="Arial" w:cs="Arial"/>
          <w:sz w:val="24"/>
          <w:szCs w:val="24"/>
        </w:rPr>
        <w:t>руководствуясь Уставом Наро-Фоминского городского округа Московской области, Совет депутатов Наро-Фоминского городского округа</w:t>
      </w:r>
      <w:r w:rsidR="0009470D" w:rsidRPr="00670950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Pr="00670950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E1474F" w:rsidRPr="00670950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1474F" w:rsidRPr="00670950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 xml:space="preserve">1. Утвердить </w:t>
      </w:r>
      <w:r w:rsidR="0009470D" w:rsidRPr="00670950">
        <w:rPr>
          <w:rFonts w:ascii="Arial" w:eastAsia="Times New Roman" w:hAnsi="Arial" w:cs="Arial"/>
          <w:sz w:val="24"/>
          <w:szCs w:val="24"/>
        </w:rPr>
        <w:t xml:space="preserve">прилагаемый </w:t>
      </w:r>
      <w:r w:rsidRPr="00670950">
        <w:rPr>
          <w:rFonts w:ascii="Arial" w:eastAsia="Times New Roman" w:hAnsi="Arial" w:cs="Arial"/>
          <w:sz w:val="24"/>
          <w:szCs w:val="24"/>
        </w:rPr>
        <w:t>Порядок проведения внешней проверки годового отчета об исполнении бюджета Нар</w:t>
      </w:r>
      <w:r w:rsidR="0009470D" w:rsidRPr="00670950">
        <w:rPr>
          <w:rFonts w:ascii="Arial" w:eastAsia="Times New Roman" w:hAnsi="Arial" w:cs="Arial"/>
          <w:sz w:val="24"/>
          <w:szCs w:val="24"/>
        </w:rPr>
        <w:t>о-Фоминского городского округа</w:t>
      </w:r>
      <w:r w:rsidRPr="00670950">
        <w:rPr>
          <w:rFonts w:ascii="Arial" w:eastAsia="Times New Roman" w:hAnsi="Arial" w:cs="Arial"/>
          <w:sz w:val="24"/>
          <w:szCs w:val="24"/>
        </w:rPr>
        <w:t>.</w:t>
      </w:r>
    </w:p>
    <w:p w:rsidR="00E1474F" w:rsidRPr="00670950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>2. Признать утратившим силу решение Совета депутатов Наро-Фоминского городского округа от 26.02.2019 года № 8/31 «Об утверждении Порядка проведения внешней проверки годового отчета об исполнении бюджета Наро-Фоминского городского округа».</w:t>
      </w:r>
    </w:p>
    <w:p w:rsidR="00E1474F" w:rsidRPr="00670950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>3. 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E1474F" w:rsidRPr="00670950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>4. Настоящее решение вступает в силу с</w:t>
      </w:r>
      <w:r w:rsidR="0070097B" w:rsidRPr="00670950">
        <w:rPr>
          <w:rFonts w:ascii="Arial" w:eastAsia="Times New Roman" w:hAnsi="Arial" w:cs="Arial"/>
          <w:sz w:val="24"/>
          <w:szCs w:val="24"/>
        </w:rPr>
        <w:t>о дня</w:t>
      </w:r>
      <w:r w:rsidRPr="00670950">
        <w:rPr>
          <w:rFonts w:ascii="Arial" w:eastAsia="Times New Roman" w:hAnsi="Arial" w:cs="Arial"/>
          <w:sz w:val="24"/>
          <w:szCs w:val="24"/>
        </w:rPr>
        <w:t xml:space="preserve"> его официального опубликования.</w:t>
      </w:r>
    </w:p>
    <w:p w:rsidR="008D7C4F" w:rsidRPr="00670950" w:rsidRDefault="008D7C4F" w:rsidP="00E1474F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57D9A" w:rsidRPr="00670950" w:rsidRDefault="00357D9A" w:rsidP="00E1474F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A31EDC" w:rsidRPr="00670950" w:rsidRDefault="00A31EDC" w:rsidP="00A31EDC">
      <w:pPr>
        <w:pStyle w:val="aa"/>
        <w:ind w:right="-144"/>
        <w:rPr>
          <w:rFonts w:ascii="Arial" w:hAnsi="Arial" w:cs="Arial"/>
          <w:b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>Наро-Фоминского</w:t>
      </w: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                                                                               </w:t>
      </w:r>
      <w:r w:rsidR="00670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</w:t>
      </w: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Р.Л. Шамнэ</w:t>
      </w: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</w:t>
      </w:r>
    </w:p>
    <w:p w:rsidR="00A31EDC" w:rsidRPr="00670950" w:rsidRDefault="00A31EDC" w:rsidP="00A31EDC">
      <w:pPr>
        <w:spacing w:after="0" w:line="240" w:lineRule="auto"/>
        <w:ind w:right="-1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>Совета депутатов Наро-Фоминского</w:t>
      </w:r>
    </w:p>
    <w:p w:rsidR="00A31EDC" w:rsidRPr="00670950" w:rsidRDefault="00A31EDC" w:rsidP="00A31EDC">
      <w:pPr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                                                                        </w:t>
      </w:r>
      <w:r w:rsidR="00670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</w:t>
      </w:r>
      <w:r w:rsidRPr="00670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А.С. Шкурков</w:t>
      </w:r>
    </w:p>
    <w:p w:rsidR="005538AF" w:rsidRPr="00670950" w:rsidRDefault="005538AF" w:rsidP="00E1474F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sz w:val="24"/>
          <w:szCs w:val="24"/>
        </w:rPr>
        <w:sectPr w:rsidR="005538AF" w:rsidRPr="00670950" w:rsidSect="00670950"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0021" w:rsidRPr="00670950" w:rsidRDefault="008B0021" w:rsidP="00670950">
      <w:pPr>
        <w:autoSpaceDE w:val="0"/>
        <w:autoSpaceDN w:val="0"/>
        <w:adjustRightInd w:val="0"/>
        <w:spacing w:after="0" w:line="240" w:lineRule="auto"/>
        <w:ind w:firstLine="680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lastRenderedPageBreak/>
        <w:t>Утвержден</w:t>
      </w:r>
    </w:p>
    <w:p w:rsidR="008B0021" w:rsidRPr="00670950" w:rsidRDefault="008B0021" w:rsidP="00670950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>решением Совета депутатов</w:t>
      </w:r>
    </w:p>
    <w:p w:rsidR="008B0021" w:rsidRPr="00670950" w:rsidRDefault="008B0021" w:rsidP="00670950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</w:rPr>
        <w:t>Наро-Фоминского городского округа</w:t>
      </w:r>
    </w:p>
    <w:p w:rsidR="008B0021" w:rsidRPr="00670950" w:rsidRDefault="008B0021" w:rsidP="00670950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670950">
        <w:rPr>
          <w:rFonts w:ascii="Arial" w:eastAsia="Times New Roman" w:hAnsi="Arial" w:cs="Arial"/>
          <w:sz w:val="24"/>
          <w:szCs w:val="24"/>
        </w:rPr>
        <w:t xml:space="preserve">от   </w:t>
      </w:r>
      <w:r w:rsidR="00357D9A" w:rsidRPr="00670950">
        <w:rPr>
          <w:rFonts w:ascii="Arial" w:eastAsia="Times New Roman" w:hAnsi="Arial" w:cs="Arial"/>
          <w:sz w:val="24"/>
          <w:szCs w:val="24"/>
          <w:u w:val="single"/>
        </w:rPr>
        <w:t>16.02.2021</w:t>
      </w:r>
      <w:r w:rsidRPr="00670950">
        <w:rPr>
          <w:rFonts w:ascii="Arial" w:eastAsia="Times New Roman" w:hAnsi="Arial" w:cs="Arial"/>
          <w:sz w:val="24"/>
          <w:szCs w:val="24"/>
        </w:rPr>
        <w:t xml:space="preserve"> № </w:t>
      </w:r>
      <w:r w:rsidR="00357D9A" w:rsidRPr="00670950">
        <w:rPr>
          <w:rFonts w:ascii="Arial" w:eastAsia="Times New Roman" w:hAnsi="Arial" w:cs="Arial"/>
          <w:sz w:val="24"/>
          <w:szCs w:val="24"/>
          <w:u w:val="single"/>
        </w:rPr>
        <w:t>8/58</w:t>
      </w:r>
    </w:p>
    <w:p w:rsidR="00670950" w:rsidRPr="00670950" w:rsidRDefault="00670950" w:rsidP="00670950">
      <w:pPr>
        <w:widowControl w:val="0"/>
        <w:suppressAutoHyphens/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 xml:space="preserve">(в редакции решения </w:t>
      </w:r>
      <w:r w:rsidRPr="00670950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Совета депутатов</w:t>
      </w:r>
    </w:p>
    <w:p w:rsidR="00670950" w:rsidRPr="00670950" w:rsidRDefault="00670950" w:rsidP="00670950">
      <w:pPr>
        <w:widowControl w:val="0"/>
        <w:suppressAutoHyphens/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 xml:space="preserve"> Наро-Фоминского городского округа</w:t>
      </w:r>
    </w:p>
    <w:p w:rsidR="00670950" w:rsidRPr="00670950" w:rsidRDefault="00670950" w:rsidP="00670950">
      <w:pPr>
        <w:pStyle w:val="ab"/>
        <w:jc w:val="right"/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</w:pPr>
      <w:r w:rsidRPr="00670950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от </w:t>
      </w:r>
      <w:r w:rsidRPr="00670950"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  <w:t>25.01.2022</w:t>
      </w:r>
      <w:r w:rsidRPr="00670950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№ </w:t>
      </w:r>
      <w:r w:rsidRPr="00670950">
        <w:rPr>
          <w:rFonts w:ascii="Arial" w:hAnsi="Arial" w:cs="Arial"/>
          <w:i/>
          <w:color w:val="000000"/>
          <w:sz w:val="24"/>
          <w:szCs w:val="24"/>
          <w:u w:val="single"/>
          <w:lang w:val="ru-RU"/>
        </w:rPr>
        <w:t>8/75</w:t>
      </w:r>
    </w:p>
    <w:p w:rsidR="00670950" w:rsidRPr="00670950" w:rsidRDefault="00670950" w:rsidP="00670950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</w:rPr>
      </w:pPr>
    </w:p>
    <w:p w:rsidR="008B0021" w:rsidRPr="00670950" w:rsidRDefault="008B0021" w:rsidP="00670950">
      <w:pPr>
        <w:autoSpaceDE w:val="0"/>
        <w:autoSpaceDN w:val="0"/>
        <w:adjustRightInd w:val="0"/>
        <w:spacing w:after="0"/>
        <w:ind w:firstLine="680"/>
        <w:jc w:val="right"/>
        <w:rPr>
          <w:rFonts w:ascii="Arial" w:eastAsia="Times New Roman" w:hAnsi="Arial" w:cs="Arial"/>
          <w:bCs/>
          <w:sz w:val="24"/>
          <w:szCs w:val="24"/>
        </w:rPr>
      </w:pPr>
      <w:bookmarkStart w:id="1" w:name="Par32"/>
      <w:bookmarkEnd w:id="1"/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950">
        <w:rPr>
          <w:rFonts w:ascii="Arial" w:hAnsi="Arial" w:cs="Arial"/>
          <w:b/>
          <w:bCs/>
          <w:sz w:val="24"/>
          <w:szCs w:val="24"/>
        </w:rPr>
        <w:t>Порядок проведения внешней проверки годового отчета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950">
        <w:rPr>
          <w:rFonts w:ascii="Arial" w:hAnsi="Arial" w:cs="Arial"/>
          <w:b/>
          <w:bCs/>
          <w:sz w:val="24"/>
          <w:szCs w:val="24"/>
        </w:rPr>
        <w:t>об исполнении бюджета Наро-Фоминского городского округа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Порядок устанавливает основные положения по организации и проведению внешней проверки годового отчета об исполнении бюджета Наро-Фоминского городского округа за отчетный финансовый год, которая включает внешнюю проверку годовой бюджетной отчетности главных администраторов  бюджетных средств и подготовку заключения на годовой отчет об исполнении бюджета Наро-Фоминского городского округа в соответствии со </w:t>
      </w:r>
      <w:hyperlink r:id="rId7" w:history="1">
        <w:r w:rsidRPr="00670950">
          <w:rPr>
            <w:rFonts w:ascii="Arial" w:eastAsia="Times New Roman" w:hAnsi="Arial" w:cs="Arial"/>
            <w:sz w:val="24"/>
            <w:szCs w:val="24"/>
            <w:lang w:eastAsia="ar-SA"/>
          </w:rPr>
          <w:t>статьей 264.4</w:t>
        </w:r>
      </w:hyperlink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. Бюджетного кодекса Российской Федерации. 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Внешняя проверка годового отчета об исполнении бюджета Наро-Фоминского городского округа осуществляется </w:t>
      </w:r>
      <w:r w:rsidR="002756EB"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палатой Наро-Фоминского городского округа (далее -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756EB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Контрольно-счетная палата)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в порядке, установленном настоящим муниципальным правовым актом,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70950">
        <w:rPr>
          <w:rFonts w:ascii="Arial" w:hAnsi="Arial" w:cs="Arial"/>
          <w:b/>
          <w:sz w:val="24"/>
          <w:szCs w:val="24"/>
        </w:rPr>
        <w:t>Цели, задачи, предмет внешней проверки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70950">
        <w:rPr>
          <w:rFonts w:ascii="Arial" w:hAnsi="Arial" w:cs="Arial"/>
          <w:sz w:val="24"/>
          <w:szCs w:val="24"/>
        </w:rPr>
        <w:tab/>
        <w:t xml:space="preserve">1. Целями проведения внешней проверки являются: 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установление полноты и достоверности показателей об исполнении бюджета в </w:t>
      </w:r>
      <w:r w:rsidR="00080E34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бюджетной отчетности главных администраторов средств бюджета </w:t>
      </w:r>
      <w:r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>Наро-Фоминского городского округа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80E34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и в годовом отчете об исполнении бюджета </w:t>
      </w:r>
      <w:r w:rsidR="00080E34"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>Наро</w:t>
      </w:r>
      <w:r w:rsidR="0071401E"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>-Фоминского городского округа</w:t>
      </w:r>
      <w:r w:rsidR="0071401E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за отчетный финансовый год</w:t>
      </w:r>
      <w:r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hAnsi="Arial" w:cs="Arial"/>
          <w:sz w:val="24"/>
          <w:szCs w:val="24"/>
        </w:rPr>
        <w:t>определение полноты, своевременности и законности исполнения бюджета</w:t>
      </w:r>
      <w:r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Наро-Фоминского городского округа</w:t>
      </w:r>
      <w:r w:rsidRPr="00670950">
        <w:rPr>
          <w:rFonts w:ascii="Arial" w:hAnsi="Arial" w:cs="Arial"/>
          <w:sz w:val="24"/>
          <w:szCs w:val="24"/>
        </w:rPr>
        <w:t xml:space="preserve">; 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 xml:space="preserve">оценка деятельности главных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администраторов средств бюджета и финансового органа по соблюдению бюджетного процесса и бюджетного законодательства;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предоставление Совету депутатов и Администрации </w:t>
      </w:r>
      <w:r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>Наро-Фоминского городского округа достоверной информации о фактическом исполнении бюджета за отчетный год, выявленных нарушениях и недостатках, причинах их возникновения и факторах,</w:t>
      </w:r>
      <w:r w:rsidRPr="00670950">
        <w:rPr>
          <w:rFonts w:ascii="Arial" w:eastAsia="Times New Roman" w:hAnsi="Arial" w:cs="Arial"/>
          <w:color w:val="C0504D" w:themeColor="accent2"/>
          <w:sz w:val="24"/>
          <w:szCs w:val="24"/>
          <w:lang w:eastAsia="ar-SA"/>
        </w:rPr>
        <w:t xml:space="preserve">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оказавших влияние на неисполнение плановых показателей бюджета. 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2. Задачами внешней проверки являются:</w:t>
      </w:r>
    </w:p>
    <w:p w:rsidR="00634A62" w:rsidRPr="00670950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Arial" w:eastAsia="Times New Roman" w:hAnsi="Arial" w:cs="Arial"/>
          <w:color w:val="C0504D" w:themeColor="accent2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>проверка достоверности, полноты и соответствия нормативным требованиям составленной, утвержденной и представл</w:t>
      </w:r>
      <w:r w:rsidR="00FA7141" w:rsidRPr="00670950">
        <w:rPr>
          <w:rFonts w:ascii="Arial" w:hAnsi="Arial" w:cs="Arial"/>
          <w:sz w:val="24"/>
          <w:szCs w:val="24"/>
        </w:rPr>
        <w:t>енной в Финансовое управление</w:t>
      </w:r>
      <w:r w:rsidRPr="00670950">
        <w:rPr>
          <w:rFonts w:ascii="Arial" w:hAnsi="Arial" w:cs="Arial"/>
          <w:sz w:val="24"/>
          <w:szCs w:val="24"/>
        </w:rPr>
        <w:t xml:space="preserve"> Наро-Фоминского городского округа бюджетной отчётности главных администраторов бюджетных средств за отчётный финансовый год, а также составленного Финансовым управлением Администрации Наро-Фоминского городского округа годового отчёта об исполнении бюджета Наро-Фоминского городского округа;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634A62" w:rsidRPr="00670950" w:rsidRDefault="00634A62" w:rsidP="008D7C4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hAnsi="Arial" w:cs="Arial"/>
          <w:sz w:val="24"/>
          <w:szCs w:val="24"/>
        </w:rPr>
        <w:t>анализ исполнения основных показателей бюджета</w:t>
      </w:r>
      <w:r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Наро-Фоминского городского округа по доходам, расходам, источникам финансирования дефицита бюджета</w:t>
      </w:r>
      <w:r w:rsidRPr="00670950">
        <w:rPr>
          <w:rFonts w:ascii="Arial" w:hAnsi="Arial" w:cs="Arial"/>
          <w:sz w:val="24"/>
          <w:szCs w:val="24"/>
        </w:rPr>
        <w:t>;</w:t>
      </w:r>
    </w:p>
    <w:p w:rsidR="00634A62" w:rsidRPr="00670950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комплексная оценка причин неисполнения бюджета Наро-Фоминского городского округа и недостижения запланированных результатов использования средств бюджета Наро-Фоминского городского округа;</w:t>
      </w:r>
    </w:p>
    <w:p w:rsidR="00634A62" w:rsidRPr="00670950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установление законности и эффективности бюджетных расходов;</w:t>
      </w:r>
    </w:p>
    <w:p w:rsidR="00634A62" w:rsidRPr="00670950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определение результативности выполнения главными администраторами бюджетных средств бюджетных полномочий при исполнении бюджета Наро-Фоминского городского округа;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принятие мер по устранению выявленных нарушений и недостатков деятельности объектов внешней проверки.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3. Объектами внешней проверки являются: Администрация Наро-Фоминского городского округа</w:t>
      </w:r>
      <w:r w:rsidR="0074480D" w:rsidRPr="00670950">
        <w:rPr>
          <w:rFonts w:ascii="Arial" w:hAnsi="Arial" w:cs="Arial"/>
          <w:sz w:val="24"/>
          <w:szCs w:val="24"/>
        </w:rPr>
        <w:t xml:space="preserve"> </w:t>
      </w:r>
      <w:r w:rsidR="005F1285" w:rsidRPr="00670950">
        <w:rPr>
          <w:rFonts w:ascii="Arial" w:hAnsi="Arial" w:cs="Arial"/>
          <w:sz w:val="24"/>
          <w:szCs w:val="24"/>
        </w:rPr>
        <w:t>(</w:t>
      </w:r>
      <w:r w:rsidR="0074480D" w:rsidRPr="00670950">
        <w:rPr>
          <w:rFonts w:ascii="Arial" w:hAnsi="Arial" w:cs="Arial"/>
          <w:sz w:val="24"/>
          <w:szCs w:val="24"/>
        </w:rPr>
        <w:t xml:space="preserve">орган местного самоуправления, </w:t>
      </w:r>
      <w:r w:rsidR="005F1285" w:rsidRPr="00670950">
        <w:rPr>
          <w:rFonts w:ascii="Arial" w:hAnsi="Arial" w:cs="Arial"/>
          <w:sz w:val="24"/>
          <w:szCs w:val="24"/>
        </w:rPr>
        <w:t xml:space="preserve">организовавший исполнение бюджета),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Финансовое управление Администрации Наро-Фоминского городского округа</w:t>
      </w:r>
      <w:r w:rsidR="005F1285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(финансовый орган, составивший годовой отчет об исполнении бюджета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), </w:t>
      </w:r>
      <w:r w:rsidRPr="00670950">
        <w:rPr>
          <w:rFonts w:ascii="Arial" w:hAnsi="Arial" w:cs="Arial"/>
          <w:sz w:val="24"/>
          <w:szCs w:val="24"/>
        </w:rPr>
        <w:t xml:space="preserve">главные администраторы средств бюджета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Наро-Фоминского городского округа, муниципальные казенные </w:t>
      </w:r>
      <w:r w:rsidRPr="006709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учреждения</w:t>
      </w:r>
      <w:r w:rsidR="003120F5" w:rsidRPr="006709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(далее-объекты контроля)</w:t>
      </w:r>
      <w:r w:rsidRPr="0067095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 w:bidi="ru-RU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4. </w:t>
      </w:r>
      <w:r w:rsidRPr="00670950">
        <w:rPr>
          <w:rFonts w:ascii="Arial" w:eastAsia="Times New Roman" w:hAnsi="Arial" w:cs="Arial"/>
          <w:sz w:val="24"/>
          <w:szCs w:val="24"/>
          <w:lang w:eastAsia="ar-SA" w:bidi="ru-RU"/>
        </w:rPr>
        <w:t xml:space="preserve">Предметом </w:t>
      </w:r>
      <w:r w:rsidRPr="006709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внешней проверки годового отчета об исполнении бюджета </w:t>
      </w:r>
      <w:r w:rsidRPr="00670950">
        <w:rPr>
          <w:rFonts w:ascii="Arial" w:eastAsia="Times New Roman" w:hAnsi="Arial" w:cs="Arial"/>
          <w:sz w:val="24"/>
          <w:szCs w:val="24"/>
          <w:lang w:eastAsia="ar-SA" w:bidi="ru-RU"/>
        </w:rPr>
        <w:t xml:space="preserve">являются: 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 w:bidi="ru-RU"/>
        </w:rPr>
        <w:t>годовая бюджетная отчётность главных администраторов средств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бюджета Наро-Фоминского городского округа; 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годовая бюджетная отчётность подведомственных главным распорядителям средств бюджета Наро-Фоминского городского округа получателей бюджетных средств (муниципальных казенных учреждений);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сводная бухгалтерская отчетность за отчетный финансовый год учредителей в отношении </w:t>
      </w:r>
      <w:r w:rsidRPr="00670950">
        <w:rPr>
          <w:rFonts w:ascii="Arial" w:hAnsi="Arial" w:cs="Arial"/>
          <w:sz w:val="24"/>
          <w:szCs w:val="24"/>
        </w:rPr>
        <w:t>муниципальных бюджетных и автономных учреждений;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 w:bidi="ru-RU"/>
        </w:rPr>
      </w:pPr>
      <w:r w:rsidRPr="00670950">
        <w:rPr>
          <w:rFonts w:ascii="Arial" w:eastAsia="Times New Roman" w:hAnsi="Arial" w:cs="Arial"/>
          <w:sz w:val="24"/>
          <w:szCs w:val="24"/>
          <w:lang w:eastAsia="ar-SA" w:bidi="ru-RU"/>
        </w:rPr>
        <w:t>годовой отчёт об исполнении бюджета Наро-Фоминского городского округа за отчетный финансовый год.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color w:val="C0504D" w:themeColor="accent2"/>
          <w:sz w:val="24"/>
          <w:szCs w:val="24"/>
        </w:rPr>
      </w:pP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70950">
        <w:rPr>
          <w:rFonts w:ascii="Arial" w:hAnsi="Arial" w:cs="Arial"/>
          <w:b/>
          <w:sz w:val="24"/>
          <w:szCs w:val="24"/>
        </w:rPr>
        <w:t>Подготовка к проведению внешней проверки годового отчета</w:t>
      </w:r>
    </w:p>
    <w:p w:rsidR="00634A62" w:rsidRPr="00670950" w:rsidRDefault="00634A62" w:rsidP="008D7C4F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634A62" w:rsidRPr="00670950" w:rsidRDefault="00D636EA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ab/>
      </w:r>
      <w:r w:rsidR="00634A62" w:rsidRPr="0067095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5. В</w:t>
      </w:r>
      <w:r w:rsidR="00634A62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нешняя проверка годовой бюджетной отчетности </w:t>
      </w:r>
      <w:r w:rsidR="00634A62" w:rsidRPr="00670950">
        <w:rPr>
          <w:rFonts w:ascii="Arial" w:hAnsi="Arial" w:cs="Arial"/>
          <w:sz w:val="24"/>
          <w:szCs w:val="24"/>
        </w:rPr>
        <w:t xml:space="preserve">главных администраторов бюджетных средств </w:t>
      </w:r>
      <w:r w:rsidR="00634A62" w:rsidRPr="0067095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осуществляется на основании представляемых в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Контрольно-счетную палату </w:t>
      </w:r>
      <w:r w:rsidR="00634A62" w:rsidRPr="0067095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не позднее 20 февраля текущего года следующих документов и материалов главных</w:t>
      </w:r>
      <w:r w:rsidR="00634A62" w:rsidRPr="00670950">
        <w:rPr>
          <w:rFonts w:ascii="Arial" w:hAnsi="Arial" w:cs="Arial"/>
          <w:sz w:val="24"/>
          <w:szCs w:val="24"/>
        </w:rPr>
        <w:t xml:space="preserve"> администраторов</w:t>
      </w:r>
      <w:r w:rsidR="00634A62" w:rsidRPr="00670950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: 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бюджетной отчетности </w:t>
      </w:r>
      <w:r w:rsidRPr="00670950">
        <w:rPr>
          <w:rFonts w:ascii="Arial" w:hAnsi="Arial" w:cs="Arial"/>
          <w:sz w:val="24"/>
          <w:szCs w:val="24"/>
        </w:rPr>
        <w:t>главных администраторов (главных распорядителей) бюджетных средств,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составленной и представленной в Финансовое управление Администрации Наро-Фоминского городского округа в соответствии с пунктом 11.1. Инструкции </w:t>
      </w:r>
      <w:r w:rsidRPr="00670950">
        <w:rPr>
          <w:rFonts w:ascii="Arial" w:hAnsi="Arial" w:cs="Arial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</w:t>
      </w:r>
      <w:r w:rsidR="008D7C4F" w:rsidRPr="00670950">
        <w:rPr>
          <w:rFonts w:ascii="Arial" w:hAnsi="Arial" w:cs="Arial"/>
          <w:sz w:val="24"/>
          <w:szCs w:val="24"/>
        </w:rPr>
        <w:t xml:space="preserve">денной Приказом Минфина России </w:t>
      </w:r>
      <w:r w:rsidRPr="00670950">
        <w:rPr>
          <w:rFonts w:ascii="Arial" w:hAnsi="Arial" w:cs="Arial"/>
          <w:sz w:val="24"/>
          <w:szCs w:val="24"/>
        </w:rPr>
        <w:t>от 28 декабря 2010 года № 191н;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бюджетной отчетности получателей бюджетных средств (муниципальных казенных учреждений), составленной и представленной </w:t>
      </w:r>
      <w:r w:rsidRPr="00670950">
        <w:rPr>
          <w:rFonts w:ascii="Arial" w:hAnsi="Arial" w:cs="Arial"/>
          <w:sz w:val="24"/>
          <w:szCs w:val="24"/>
        </w:rPr>
        <w:t xml:space="preserve">главному администратору (главному распорядителю)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пунктом 11.1. Инструкции </w:t>
      </w:r>
      <w:r w:rsidRPr="00670950">
        <w:rPr>
          <w:rFonts w:ascii="Arial" w:hAnsi="Arial" w:cs="Arial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 декабря 2010 года № 191н;</w:t>
      </w:r>
    </w:p>
    <w:p w:rsidR="00634A62" w:rsidRPr="00670950" w:rsidRDefault="00634A62" w:rsidP="008D7C4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сводной бухгалтерской отчетности муниципальных бюджетных и автономных учреждений, составленной </w:t>
      </w:r>
      <w:r w:rsidRPr="00670950">
        <w:rPr>
          <w:rFonts w:ascii="Arial" w:hAnsi="Arial" w:cs="Arial"/>
          <w:sz w:val="24"/>
          <w:szCs w:val="24"/>
        </w:rPr>
        <w:t>главными администраторами (главными распорядителями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) бюджетных средств и представленной в Финансовое управление Администрации Наро-Фоминского городского округа в соответствии с пунктом 12 И</w:t>
      </w:r>
      <w:r w:rsidRPr="00670950">
        <w:rPr>
          <w:rFonts w:ascii="Arial" w:hAnsi="Arial" w:cs="Arial"/>
          <w:sz w:val="24"/>
          <w:szCs w:val="24"/>
        </w:rPr>
        <w:t>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 марта 2011 года № 33н;</w:t>
      </w:r>
    </w:p>
    <w:p w:rsidR="00634A62" w:rsidRPr="00670950" w:rsidRDefault="00634A62" w:rsidP="008D7C4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уведомлений Финансового управления Администрации Наро-Фоминского городского округа о бюджетных ассигнованиях и лимитах бюджетных обязательств, в том числе по межбюджетным трансфертам за отчетный период;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утвержденных бюджетных росписей </w:t>
      </w:r>
      <w:r w:rsidRPr="00670950">
        <w:rPr>
          <w:rFonts w:ascii="Arial" w:hAnsi="Arial" w:cs="Arial"/>
          <w:sz w:val="24"/>
          <w:szCs w:val="24"/>
        </w:rPr>
        <w:t>главных распорядителей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на отчетный финансовый год (с изменениями) и плановый период;</w:t>
      </w:r>
    </w:p>
    <w:p w:rsidR="00634A62" w:rsidRPr="00670950" w:rsidRDefault="00634A62" w:rsidP="008D7C4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утвержденных бюджетных смет получателей средств бюджета с расчетами (обоснованиями) сметных показателей на отчетный финансовый год (с изменениями) и плановый период;</w:t>
      </w:r>
    </w:p>
    <w:p w:rsidR="00634A62" w:rsidRPr="00670950" w:rsidRDefault="00634A62" w:rsidP="008D7C4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hAnsi="Arial" w:cs="Arial"/>
          <w:sz w:val="24"/>
          <w:szCs w:val="24"/>
        </w:rPr>
        <w:t>Главной книги (Форма по ОКУД 0504072) за отчетный финансовый год;</w:t>
      </w:r>
    </w:p>
    <w:p w:rsidR="00634A62" w:rsidRPr="00670950" w:rsidRDefault="00634A62" w:rsidP="008D7C4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информации об использовании межбюджетных трансфертов, полученных главными администраторами бюджетных средств от других бюджетов бюджетной системы Российской федерации за отчетный финансовый год, по форме Приложения №1 к настоящему Порядку;</w:t>
      </w:r>
    </w:p>
    <w:p w:rsidR="00634A62" w:rsidRPr="00670950" w:rsidRDefault="00634A62" w:rsidP="008D7C4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сведений учредителя о выполнении муниципального задания муниципальными учреждениями за отчетный финансовый год в разрезе учреждений по форме Приложения №2 к</w:t>
      </w:r>
      <w:r w:rsidRPr="00670950">
        <w:rPr>
          <w:rFonts w:ascii="Arial" w:eastAsia="Times New Roman" w:hAnsi="Arial" w:cs="Arial"/>
          <w:color w:val="C0504D" w:themeColor="accent2"/>
          <w:sz w:val="24"/>
          <w:szCs w:val="24"/>
          <w:lang w:eastAsia="ar-SA"/>
        </w:rPr>
        <w:t xml:space="preserve">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настоящему Порядку;</w:t>
      </w:r>
    </w:p>
    <w:p w:rsidR="00634A62" w:rsidRPr="00670950" w:rsidRDefault="00666B0F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ab/>
      </w:r>
      <w:r w:rsidR="00634A62" w:rsidRPr="00670950">
        <w:rPr>
          <w:rFonts w:ascii="Arial" w:hAnsi="Arial" w:cs="Arial"/>
          <w:sz w:val="24"/>
          <w:szCs w:val="24"/>
        </w:rPr>
        <w:t xml:space="preserve">6. Для проведения внешней проверки годового отчета об исполнении бюджета Наро-Фоминского городского округа Администрация Наро-Фоминского городского округа представляет в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Контрольно-счетную палату</w:t>
      </w:r>
      <w:r w:rsidR="00634A62" w:rsidRPr="00670950">
        <w:rPr>
          <w:rFonts w:ascii="Arial" w:hAnsi="Arial" w:cs="Arial"/>
          <w:sz w:val="24"/>
          <w:szCs w:val="24"/>
        </w:rPr>
        <w:t xml:space="preserve"> не позднее 1 апреля текущего года следующие документы и материалы: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об исполнении бюджета Наро-Фоминского городского округа за отчетный финансовый год, составленный Финансовым управлением Администрации Наро-Фоминского городского в соответствии с пунктом 11.2. Инструкции </w:t>
      </w:r>
      <w:r w:rsidRPr="00670950">
        <w:rPr>
          <w:rFonts w:ascii="Arial" w:hAnsi="Arial" w:cs="Arial"/>
          <w:sz w:val="24"/>
          <w:szCs w:val="24"/>
        </w:rPr>
        <w:t xml:space="preserve"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</w:t>
      </w:r>
      <w:r w:rsidR="008D7C4F" w:rsidRPr="00670950">
        <w:rPr>
          <w:rFonts w:ascii="Arial" w:hAnsi="Arial" w:cs="Arial"/>
          <w:sz w:val="24"/>
          <w:szCs w:val="24"/>
        </w:rPr>
        <w:t xml:space="preserve">России от 28 декабря 2010 года </w:t>
      </w:r>
      <w:r w:rsidRPr="00670950">
        <w:rPr>
          <w:rFonts w:ascii="Arial" w:hAnsi="Arial" w:cs="Arial"/>
          <w:sz w:val="24"/>
          <w:szCs w:val="24"/>
        </w:rPr>
        <w:t>№ 191н;</w:t>
      </w:r>
    </w:p>
    <w:p w:rsidR="00634A62" w:rsidRPr="00670950" w:rsidRDefault="00634A62" w:rsidP="008D7C4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сводную бухгалтерскую отчетность муниципальных бюджетных и автономных учреждений, составленную Финансовым управлением Администрации Наро-Фоминского городского округа в соответствии с пунктом 12 И</w:t>
      </w:r>
      <w:r w:rsidRPr="00670950">
        <w:rPr>
          <w:rFonts w:ascii="Arial" w:hAnsi="Arial" w:cs="Arial"/>
          <w:sz w:val="24"/>
          <w:szCs w:val="24"/>
        </w:rPr>
        <w:t>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 марта 2011 года № 33н;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итоги социально-экономического развития Наро-Фоминского го</w:t>
      </w:r>
      <w:r w:rsidR="001863FA" w:rsidRPr="00670950">
        <w:rPr>
          <w:rFonts w:ascii="Arial" w:eastAsia="Times New Roman" w:hAnsi="Arial" w:cs="Arial"/>
          <w:sz w:val="24"/>
          <w:szCs w:val="24"/>
          <w:lang w:eastAsia="ar-SA"/>
        </w:rPr>
        <w:t>родского округа за отчетный год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реестр расходных обязательств Наро-Фоминского городского округа (с изменениями) на отчетный финансовый год и плановый период;</w:t>
      </w:r>
    </w:p>
    <w:p w:rsidR="00634A62" w:rsidRPr="00670950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сводную информацию об использовании межбюджетных трансфертов, полученных от других бюджетов бюджетной системы Российской Федерации, по форме Приложения №3 к настоящему Порядку;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утвержденную сводную бюджетную роспись с изменениями; 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кассовый план исполнения бюджета Наро-Фоминского городского округа.</w:t>
      </w:r>
    </w:p>
    <w:p w:rsidR="00634A62" w:rsidRPr="00670950" w:rsidRDefault="00F1526E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7. В процессе внешней проверки главные администраторы бюджетных средств и Финансовое управление как финансовый орган обязаны представить иные документы и материалы по запросам </w:t>
      </w:r>
      <w:r w:rsidR="004337BB"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ы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в соответствии с целями и задачами проведения внешней проверки. 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8D7C4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ar-SA"/>
        </w:rPr>
        <w:t>Основные требования к проведению внешней проверки</w:t>
      </w:r>
    </w:p>
    <w:p w:rsidR="00634A62" w:rsidRPr="00670950" w:rsidRDefault="00634A62" w:rsidP="008D7C4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670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8. Внешняя проверка проводится </w:t>
      </w:r>
      <w:r w:rsidR="00F1526E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Контрольно-счетной палатой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в форме экспертно–аналитического и контрольного мероприятия.</w:t>
      </w:r>
    </w:p>
    <w:p w:rsidR="00E4092E" w:rsidRPr="00670950" w:rsidRDefault="00634A62" w:rsidP="0067095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9. В форме экспертно–аналитического мероприятия проводится внешняя проверка </w:t>
      </w:r>
    </w:p>
    <w:p w:rsidR="00634A62" w:rsidRPr="00670950" w:rsidRDefault="00634A62" w:rsidP="0067095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годовой бюджетной отчетности главного распорядителя бюджетных средств Совета депутатов Наро-Фоминского городского округа;</w:t>
      </w:r>
    </w:p>
    <w:p w:rsidR="00634A62" w:rsidRPr="00670950" w:rsidRDefault="00634A62" w:rsidP="0067095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годовой бюджетной отчетности главного администратора бюджетных средств Контрольно-счетной палаты Наро-Фоминского городского округа;</w:t>
      </w:r>
    </w:p>
    <w:p w:rsidR="00634A62" w:rsidRPr="00670950" w:rsidRDefault="00634A62" w:rsidP="0067095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годовой бюджетной отчетности главного администратора бюджетных средств Финансового управления Администрации Наро-Фоминского городского округа;</w:t>
      </w:r>
    </w:p>
    <w:p w:rsidR="00634A62" w:rsidRPr="00670950" w:rsidRDefault="00634A62" w:rsidP="0067095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C0504D" w:themeColor="accent2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годового отчета об исполнении бюджета Наро-Фоминского городского округа за отчетный финансовый год.</w:t>
      </w:r>
    </w:p>
    <w:p w:rsidR="00670950" w:rsidRPr="00670950" w:rsidRDefault="00670950" w:rsidP="006709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ar-SA"/>
        </w:rPr>
        <w:t>10. Внешняя проверка годовой бюджетной отчетности иных главных администраторов бюджетных средств Наро-Фоминского городского округа проводится в форме контрольного и экспертно-аналитического мероприятия в соответствии с планом работы Контрольно-счетной палаты.</w:t>
      </w:r>
    </w:p>
    <w:p w:rsidR="00670950" w:rsidRDefault="00670950" w:rsidP="00670950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670950">
        <w:rPr>
          <w:rFonts w:ascii="Arial" w:eastAsia="Times New Roman" w:hAnsi="Arial" w:cs="Arial"/>
          <w:b/>
          <w:bCs/>
          <w:i/>
          <w:sz w:val="24"/>
          <w:szCs w:val="24"/>
        </w:rPr>
        <w:t xml:space="preserve">(пункт 10 </w:t>
      </w:r>
      <w:r w:rsidRPr="00670950">
        <w:rPr>
          <w:rFonts w:ascii="Arial" w:eastAsia="Times New Roman" w:hAnsi="Arial" w:cs="Arial"/>
          <w:b/>
          <w:bCs/>
          <w:i/>
          <w:sz w:val="24"/>
          <w:szCs w:val="24"/>
        </w:rPr>
        <w:t>из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>лож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>ен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в 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>редакции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>решения Совета депутатов Наро-Фоминского городского округа</w:t>
      </w:r>
      <w:r w:rsidRPr="00670950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670950">
        <w:rPr>
          <w:rFonts w:ascii="Arial" w:hAnsi="Arial" w:cs="Arial"/>
          <w:b/>
          <w:i/>
          <w:sz w:val="24"/>
          <w:szCs w:val="24"/>
        </w:rPr>
        <w:t>от 25.01.2022 № 8/75</w:t>
      </w:r>
      <w:r w:rsidRPr="00670950">
        <w:rPr>
          <w:rFonts w:ascii="Arial" w:hAnsi="Arial" w:cs="Arial"/>
          <w:b/>
          <w:i/>
          <w:sz w:val="24"/>
          <w:szCs w:val="24"/>
        </w:rPr>
        <w:t>)</w:t>
      </w:r>
    </w:p>
    <w:p w:rsidR="00670950" w:rsidRPr="00670950" w:rsidRDefault="00670950" w:rsidP="00670950">
      <w:pPr>
        <w:widowControl w:val="0"/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634A62" w:rsidRPr="00670950" w:rsidRDefault="00634A62" w:rsidP="008D7C4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11. Экспертно-аналитические и контрольные мероприятия по внешней проверке проводятся </w:t>
      </w:r>
      <w:r w:rsidR="00BB1A1D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со стандартами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внешнего муни</w:t>
      </w:r>
      <w:r w:rsidR="00BB1A1D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ципального финансового контроля, утвержденными </w:t>
      </w:r>
      <w:r w:rsidR="00774D86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распоряжениями Контрольно-счетной палаты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Наро-Фоминского городского округа</w:t>
      </w:r>
      <w:r w:rsidR="00774D86" w:rsidRPr="00670950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«Последующий контроль за исполнением бюджета Наро-Фоминского городского округа», «Общие правила проведения экспертно-аналитического мероприятия», «Общие правила провед</w:t>
      </w:r>
      <w:r w:rsidR="00D13BA0" w:rsidRPr="00670950">
        <w:rPr>
          <w:rFonts w:ascii="Arial" w:eastAsia="Times New Roman" w:hAnsi="Arial" w:cs="Arial"/>
          <w:sz w:val="24"/>
          <w:szCs w:val="24"/>
          <w:lang w:eastAsia="ar-SA"/>
        </w:rPr>
        <w:t>ения контрольного мероприятия»</w:t>
      </w:r>
      <w:r w:rsidR="00F70E34" w:rsidRPr="0067095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D13BA0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с </w:t>
      </w:r>
      <w:r w:rsidR="00CD463E" w:rsidRPr="00670950">
        <w:rPr>
          <w:rFonts w:ascii="Arial" w:eastAsia="Times New Roman" w:hAnsi="Arial" w:cs="Arial"/>
          <w:sz w:val="24"/>
          <w:szCs w:val="24"/>
          <w:lang w:eastAsia="ar-SA"/>
        </w:rPr>
        <w:t>использованием</w:t>
      </w:r>
      <w:r w:rsidR="00F70E34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специализированных стандартов</w:t>
      </w:r>
      <w:r w:rsidR="00024D78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, применяемых </w:t>
      </w:r>
      <w:r w:rsidR="00CD463E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Контрольно-счетной палатой </w:t>
      </w:r>
      <w:r w:rsidR="00CD463E" w:rsidRPr="00670950">
        <w:rPr>
          <w:rFonts w:ascii="Arial" w:eastAsia="Times New Roman" w:hAnsi="Arial" w:cs="Arial"/>
          <w:sz w:val="24"/>
          <w:szCs w:val="24"/>
          <w:lang w:eastAsia="ru-RU"/>
        </w:rPr>
        <w:t>при проверках</w:t>
      </w:r>
      <w:r w:rsidR="00D720A5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 достоверности финансовых операций, бюджетного учёта,</w:t>
      </w:r>
      <w:r w:rsidR="00024D78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 целевого использования бюджетных средств, </w:t>
      </w:r>
      <w:r w:rsidR="00CD463E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024D78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</w:t>
      </w:r>
      <w:r w:rsidR="00486688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 w:rsidR="00024D78" w:rsidRPr="00670950">
        <w:rPr>
          <w:rFonts w:ascii="Arial" w:eastAsia="Times New Roman" w:hAnsi="Arial" w:cs="Arial"/>
          <w:sz w:val="24"/>
          <w:szCs w:val="24"/>
          <w:lang w:eastAsia="ru-RU"/>
        </w:rPr>
        <w:t>оценке эффективности использования бюджетных средств и достиже</w:t>
      </w:r>
      <w:r w:rsidR="00486688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ния запланированных показателей реализации </w:t>
      </w:r>
      <w:r w:rsidR="00182912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программ</w:t>
      </w:r>
      <w:r w:rsidR="00024D78" w:rsidRPr="00670950">
        <w:rPr>
          <w:rFonts w:ascii="Arial" w:eastAsia="Times New Roman" w:hAnsi="Arial" w:cs="Arial"/>
          <w:sz w:val="24"/>
          <w:szCs w:val="24"/>
          <w:lang w:eastAsia="ru-RU"/>
        </w:rPr>
        <w:t>, осуществлению аудита</w:t>
      </w:r>
      <w:r w:rsidR="002A6A92" w:rsidRPr="00670950">
        <w:rPr>
          <w:rFonts w:ascii="Arial" w:eastAsia="Times New Roman" w:hAnsi="Arial" w:cs="Arial"/>
          <w:sz w:val="24"/>
          <w:szCs w:val="24"/>
          <w:lang w:eastAsia="ru-RU"/>
        </w:rPr>
        <w:t xml:space="preserve"> в сфере закупок товаров, работ, услуг для обеспечения муниципальных нужд.</w:t>
      </w:r>
    </w:p>
    <w:p w:rsidR="00634A62" w:rsidRPr="00670950" w:rsidRDefault="0077645E" w:rsidP="008D7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  <w:lang w:eastAsia="ar-SA" w:bidi="ru-RU"/>
        </w:rPr>
        <w:tab/>
      </w:r>
      <w:r w:rsidR="008D4400" w:rsidRPr="00670950">
        <w:rPr>
          <w:rFonts w:ascii="Arial" w:eastAsia="Times New Roman" w:hAnsi="Arial" w:cs="Arial"/>
          <w:sz w:val="24"/>
          <w:szCs w:val="24"/>
          <w:lang w:eastAsia="ar-SA" w:bidi="ru-RU"/>
        </w:rPr>
        <w:t>12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 w:bidi="ru-RU"/>
        </w:rPr>
        <w:t>. </w:t>
      </w:r>
      <w:r w:rsidR="00DA2A83" w:rsidRPr="00670950">
        <w:rPr>
          <w:rFonts w:ascii="Arial" w:hAnsi="Arial" w:cs="Arial"/>
          <w:sz w:val="24"/>
          <w:szCs w:val="24"/>
        </w:rPr>
        <w:t xml:space="preserve">Контрольно-счетная палата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 w:bidi="ru-RU"/>
        </w:rPr>
        <w:t>готовит заключение на отчет об исполнении бюджета Наро-Фоминского городского округа с учетом данных внешней проверки годовой бюджетной отчетности главных администраторов бюджетных средств.</w:t>
      </w:r>
    </w:p>
    <w:p w:rsidR="00634A62" w:rsidRPr="00670950" w:rsidRDefault="0077645E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 w:bidi="ru-RU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DD7968" w:rsidRPr="00670950">
        <w:rPr>
          <w:rFonts w:ascii="Arial" w:eastAsia="Times New Roman" w:hAnsi="Arial" w:cs="Arial"/>
          <w:sz w:val="24"/>
          <w:szCs w:val="24"/>
          <w:lang w:eastAsia="ar-SA"/>
        </w:rPr>
        <w:t>13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 w:bidi="ru-RU"/>
        </w:rPr>
        <w:t xml:space="preserve"> Методами осуществления </w:t>
      </w:r>
      <w:r w:rsidR="00DA2A83" w:rsidRPr="00670950">
        <w:rPr>
          <w:rFonts w:ascii="Arial" w:hAnsi="Arial" w:cs="Arial"/>
          <w:sz w:val="24"/>
          <w:szCs w:val="24"/>
        </w:rPr>
        <w:t>Контрольно-счетн</w:t>
      </w:r>
      <w:r w:rsidR="00915F59" w:rsidRPr="00670950">
        <w:rPr>
          <w:rFonts w:ascii="Arial" w:hAnsi="Arial" w:cs="Arial"/>
          <w:sz w:val="24"/>
          <w:szCs w:val="24"/>
        </w:rPr>
        <w:t>ой</w:t>
      </w:r>
      <w:r w:rsidR="00DA2A83" w:rsidRPr="00670950">
        <w:rPr>
          <w:rFonts w:ascii="Arial" w:hAnsi="Arial" w:cs="Arial"/>
          <w:sz w:val="24"/>
          <w:szCs w:val="24"/>
        </w:rPr>
        <w:t xml:space="preserve"> палат</w:t>
      </w:r>
      <w:r w:rsidRPr="00670950">
        <w:rPr>
          <w:rFonts w:ascii="Arial" w:hAnsi="Arial" w:cs="Arial"/>
          <w:sz w:val="24"/>
          <w:szCs w:val="24"/>
        </w:rPr>
        <w:t>ой</w:t>
      </w:r>
      <w:r w:rsidR="00DA2A83" w:rsidRPr="00670950">
        <w:rPr>
          <w:rFonts w:ascii="Arial" w:hAnsi="Arial" w:cs="Arial"/>
          <w:sz w:val="24"/>
          <w:szCs w:val="24"/>
        </w:rPr>
        <w:t xml:space="preserve">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 w:bidi="ru-RU"/>
        </w:rPr>
        <w:t>внешней проверки бюджета Наро-Фоминского городского округа являются проверка и обследование (анализ и оценка).</w:t>
      </w:r>
    </w:p>
    <w:p w:rsidR="0098695D" w:rsidRPr="00670950" w:rsidRDefault="0098695D" w:rsidP="008D7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A62" w:rsidRPr="00670950" w:rsidRDefault="00634A62" w:rsidP="008D7C4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b/>
          <w:sz w:val="24"/>
          <w:szCs w:val="24"/>
          <w:lang w:eastAsia="ar-SA"/>
        </w:rPr>
        <w:t>Оформление результатов внешней проверки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34A62" w:rsidRPr="00670950" w:rsidRDefault="00634A62" w:rsidP="008D7C4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A56580" w:rsidRPr="00670950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. По результатам проведенного экспертно-аналитического мероприятия по внешней проверке составляется заключение </w:t>
      </w:r>
      <w:r w:rsidR="001978AF" w:rsidRPr="00670950">
        <w:rPr>
          <w:rFonts w:ascii="Arial" w:hAnsi="Arial" w:cs="Arial"/>
          <w:sz w:val="24"/>
          <w:szCs w:val="24"/>
        </w:rPr>
        <w:t>Контрольно-счетной палаты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По результатам проведенного контрольного мероприятия по внешней проверке составляется акт </w:t>
      </w:r>
      <w:r w:rsidR="00CE32AA" w:rsidRPr="00670950">
        <w:rPr>
          <w:rFonts w:ascii="Arial" w:hAnsi="Arial" w:cs="Arial"/>
          <w:sz w:val="24"/>
          <w:szCs w:val="24"/>
        </w:rPr>
        <w:t>Контрольно-счетной палаты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34A62" w:rsidRPr="00670950" w:rsidRDefault="00634A62" w:rsidP="008D7C4F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В заключениях и актах </w:t>
      </w:r>
      <w:r w:rsidR="00CE32AA" w:rsidRPr="00670950">
        <w:rPr>
          <w:rFonts w:ascii="Arial" w:hAnsi="Arial" w:cs="Arial"/>
          <w:sz w:val="24"/>
          <w:szCs w:val="24"/>
        </w:rPr>
        <w:t>Контрольно-счетной палаты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отражаются положительные и отрицательные стороны исполнения бюджета.</w:t>
      </w:r>
    </w:p>
    <w:p w:rsidR="00634A62" w:rsidRPr="00670950" w:rsidRDefault="00634A62" w:rsidP="008D7C4F">
      <w:pPr>
        <w:tabs>
          <w:tab w:val="left" w:pos="1134"/>
          <w:tab w:val="left" w:pos="1260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A56580" w:rsidRPr="00670950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. Заключение </w:t>
      </w:r>
      <w:r w:rsidR="00E30ED2" w:rsidRPr="00670950">
        <w:rPr>
          <w:rFonts w:ascii="Arial" w:hAnsi="Arial" w:cs="Arial"/>
          <w:sz w:val="24"/>
          <w:szCs w:val="24"/>
        </w:rPr>
        <w:t>Контрольно-счетной палаты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о результатах внешней проверки направляется руководителю объекта контроля в форме электронного документа посредством МСЭД Московской области.</w:t>
      </w:r>
    </w:p>
    <w:p w:rsidR="00634A62" w:rsidRPr="00670950" w:rsidRDefault="00634A62" w:rsidP="008D7C4F">
      <w:pPr>
        <w:tabs>
          <w:tab w:val="left" w:pos="1134"/>
          <w:tab w:val="left" w:pos="1260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невозможности обеспечить электронный документооборот по техническим причинам заключение </w:t>
      </w:r>
      <w:r w:rsidR="00E30ED2" w:rsidRPr="00670950">
        <w:rPr>
          <w:rFonts w:ascii="Arial" w:hAnsi="Arial" w:cs="Arial"/>
          <w:sz w:val="24"/>
          <w:szCs w:val="24"/>
        </w:rPr>
        <w:t>Контрольно-счетной палаты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направляется адресату иным способом, обеспечивающим фиксацию факта отправки и получения, либо вручается под роспись руководителю или уполномоченному должностному лицу объекта контроля.</w:t>
      </w:r>
    </w:p>
    <w:p w:rsidR="00634A62" w:rsidRPr="00670950" w:rsidRDefault="0082030E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A56580" w:rsidRPr="00670950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. Акты контрольных мероприятий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по результатам внешней проверки годовой бюджетной отч</w:t>
      </w:r>
      <w:r w:rsidR="00DD7968" w:rsidRPr="00670950">
        <w:rPr>
          <w:rFonts w:ascii="Arial" w:eastAsia="Times New Roman" w:hAnsi="Arial" w:cs="Arial"/>
          <w:sz w:val="24"/>
          <w:szCs w:val="24"/>
          <w:lang w:eastAsia="ar-SA"/>
        </w:rPr>
        <w:t>етности главных администраторов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бюджетных средств вручаются под роспись руководителям объектов контроля, которые вправе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направить свои мотивированные возражения на акт </w:t>
      </w:r>
      <w:r w:rsidR="00403B2E"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для рассмотрения по существу и принятия окончательного решения.</w:t>
      </w:r>
    </w:p>
    <w:p w:rsidR="00634A62" w:rsidRPr="00670950" w:rsidRDefault="00FC43F9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невозможности вручения акта допускается направление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палатой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акта в электронной форме посредством МСЭД руководителю объекта контроля для подписания акта его электронной подписью. </w:t>
      </w:r>
    </w:p>
    <w:p w:rsidR="00634A62" w:rsidRPr="00670950" w:rsidRDefault="000B7AC3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A56580" w:rsidRPr="00670950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. По результатам экспертно-аналитических мероприятий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Контрольно-счетной палатой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при наличии оснований составляются </w:t>
      </w:r>
      <w:r w:rsidR="00634A62" w:rsidRPr="00670950">
        <w:rPr>
          <w:rFonts w:ascii="Arial" w:hAnsi="Arial" w:cs="Arial"/>
          <w:sz w:val="24"/>
          <w:szCs w:val="24"/>
        </w:rPr>
        <w:t>информационные письма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и предписания </w:t>
      </w:r>
      <w:r w:rsidR="00634A62" w:rsidRPr="00670950">
        <w:rPr>
          <w:rFonts w:ascii="Arial" w:hAnsi="Arial" w:cs="Arial"/>
          <w:sz w:val="24"/>
          <w:szCs w:val="24"/>
        </w:rPr>
        <w:t xml:space="preserve">руководителям объектов контроля,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протоколы об административных правонарушениях.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По результатам контрольных мероприятий составляются </w:t>
      </w:r>
      <w:r w:rsidRPr="00670950">
        <w:rPr>
          <w:rFonts w:ascii="Arial" w:hAnsi="Arial" w:cs="Arial"/>
          <w:sz w:val="24"/>
          <w:szCs w:val="24"/>
        </w:rPr>
        <w:t>информационные письма, представления и предписания руководителям объектов контроля, уведомления о применении бюджетных мер принуждения в Финансовое управление Администрации Наро-Фоминского городского округа, обращения в правоохранительные и иные государственные органы, протоколы об административных правонарушениях.</w:t>
      </w:r>
    </w:p>
    <w:p w:rsidR="00634A62" w:rsidRPr="00670950" w:rsidRDefault="00502C6A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ab/>
      </w:r>
      <w:r w:rsidR="00634A62" w:rsidRPr="00670950">
        <w:rPr>
          <w:rFonts w:ascii="Arial" w:hAnsi="Arial" w:cs="Arial"/>
          <w:sz w:val="24"/>
          <w:szCs w:val="24"/>
        </w:rPr>
        <w:t>1</w:t>
      </w:r>
      <w:r w:rsidR="00A56580" w:rsidRPr="00670950">
        <w:rPr>
          <w:rFonts w:ascii="Arial" w:hAnsi="Arial" w:cs="Arial"/>
          <w:sz w:val="24"/>
          <w:szCs w:val="24"/>
        </w:rPr>
        <w:t>8</w:t>
      </w:r>
      <w:r w:rsidR="00634A62" w:rsidRPr="00670950">
        <w:rPr>
          <w:rFonts w:ascii="Arial" w:hAnsi="Arial" w:cs="Arial"/>
          <w:sz w:val="24"/>
          <w:szCs w:val="24"/>
        </w:rPr>
        <w:t xml:space="preserve">.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Заключение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Контрольно-счетной палаты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по результатам внешней проверки годового отчета об исполнении бюджета Наро-Фоминского городского округа представляется в Совет депутатов Наро-Фоминского городского округа с одновременным направлением в Администрацию Наро-Фоминского городского округа и Финансовое управление Администрации Наро-Фоминского городского округа в электронной форме посредством МСЭД.</w:t>
      </w:r>
    </w:p>
    <w:p w:rsidR="00634A62" w:rsidRPr="00670950" w:rsidRDefault="00D70725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К заключению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по результатам внешней проверки годового отчета об исполнении бюджета Наро-Фоминского городского округа приобщаются заключения и акты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по результатам внешней проверки годовой бюджетной отчетности главных администраторов (главных распорядителей) бюджетных средств.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70950">
        <w:rPr>
          <w:rFonts w:ascii="Arial" w:hAnsi="Arial" w:cs="Arial"/>
          <w:b/>
          <w:sz w:val="24"/>
          <w:szCs w:val="24"/>
        </w:rPr>
        <w:t>Сроки проведения внешней проверки годового отчета об исполнении бюджета</w:t>
      </w:r>
    </w:p>
    <w:p w:rsidR="00634A62" w:rsidRPr="00670950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34A62" w:rsidRPr="00670950" w:rsidRDefault="007534B3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napToGrid w:val="0"/>
          <w:sz w:val="24"/>
          <w:szCs w:val="24"/>
        </w:rPr>
        <w:tab/>
      </w:r>
      <w:r w:rsidR="00A56580" w:rsidRPr="00670950">
        <w:rPr>
          <w:rFonts w:ascii="Arial" w:hAnsi="Arial" w:cs="Arial"/>
          <w:snapToGrid w:val="0"/>
          <w:sz w:val="24"/>
          <w:szCs w:val="24"/>
        </w:rPr>
        <w:t>19</w:t>
      </w:r>
      <w:r w:rsidR="00634A62" w:rsidRPr="00670950">
        <w:rPr>
          <w:rFonts w:ascii="Arial" w:hAnsi="Arial" w:cs="Arial"/>
          <w:snapToGrid w:val="0"/>
          <w:sz w:val="24"/>
          <w:szCs w:val="24"/>
        </w:rPr>
        <w:t xml:space="preserve">. Проведение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палатой</w:t>
      </w:r>
      <w:r w:rsidR="00634A62" w:rsidRPr="00670950">
        <w:rPr>
          <w:rFonts w:ascii="Arial" w:hAnsi="Arial" w:cs="Arial"/>
          <w:snapToGrid w:val="0"/>
          <w:sz w:val="24"/>
          <w:szCs w:val="24"/>
        </w:rPr>
        <w:t xml:space="preserve"> внешней проверки годовой бюджетной отчетности </w:t>
      </w:r>
      <w:r w:rsidR="00634A62" w:rsidRPr="00670950">
        <w:rPr>
          <w:rFonts w:ascii="Arial" w:hAnsi="Arial" w:cs="Arial"/>
          <w:sz w:val="24"/>
          <w:szCs w:val="24"/>
        </w:rPr>
        <w:t>главных администраторов (главных распорядителей) бюджетных средств</w:t>
      </w:r>
      <w:r w:rsidR="00634A62" w:rsidRPr="00670950">
        <w:rPr>
          <w:rFonts w:ascii="Arial" w:hAnsi="Arial" w:cs="Arial"/>
          <w:snapToGrid w:val="0"/>
          <w:sz w:val="24"/>
          <w:szCs w:val="24"/>
        </w:rPr>
        <w:t xml:space="preserve"> за отчетный год начинается с 20 февраля текущего года. </w:t>
      </w:r>
    </w:p>
    <w:p w:rsidR="00634A62" w:rsidRPr="00670950" w:rsidRDefault="007534B3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A56580" w:rsidRPr="00670950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634A62" w:rsidRPr="00670950">
        <w:rPr>
          <w:rFonts w:ascii="Arial" w:hAnsi="Arial" w:cs="Arial"/>
          <w:sz w:val="24"/>
          <w:szCs w:val="24"/>
        </w:rPr>
        <w:t xml:space="preserve">Начало проведения внешней проверки годового отчёта об исполнении бюджета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Наро-Фоминского городского округа</w:t>
      </w:r>
      <w:r w:rsidR="00634A62" w:rsidRPr="00670950">
        <w:rPr>
          <w:rFonts w:ascii="Arial" w:eastAsia="Times New Roman" w:hAnsi="Arial" w:cs="Arial"/>
          <w:snapToGrid w:val="0"/>
          <w:sz w:val="24"/>
          <w:szCs w:val="24"/>
          <w:lang w:eastAsia="ar-SA"/>
        </w:rPr>
        <w:t xml:space="preserve"> за отчетный год </w:t>
      </w:r>
      <w:r w:rsidR="00634A62" w:rsidRPr="00670950">
        <w:rPr>
          <w:rFonts w:ascii="Arial" w:hAnsi="Arial" w:cs="Arial"/>
          <w:sz w:val="24"/>
          <w:szCs w:val="24"/>
        </w:rPr>
        <w:t xml:space="preserve">определяется датой представления в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Контрольно-счетную палату</w:t>
      </w:r>
      <w:r w:rsidR="00634A62" w:rsidRPr="00670950">
        <w:rPr>
          <w:rFonts w:ascii="Arial" w:hAnsi="Arial" w:cs="Arial"/>
          <w:sz w:val="24"/>
          <w:szCs w:val="24"/>
        </w:rPr>
        <w:t xml:space="preserve"> годового отчёта об исполнении бюджета. </w:t>
      </w:r>
    </w:p>
    <w:p w:rsidR="00634A62" w:rsidRPr="00670950" w:rsidRDefault="00C40A75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ab/>
      </w:r>
      <w:r w:rsidR="00634A62" w:rsidRPr="00670950">
        <w:rPr>
          <w:rFonts w:ascii="Arial" w:hAnsi="Arial" w:cs="Arial"/>
          <w:sz w:val="24"/>
          <w:szCs w:val="24"/>
        </w:rPr>
        <w:t>2</w:t>
      </w:r>
      <w:r w:rsidR="00A56580" w:rsidRPr="00670950">
        <w:rPr>
          <w:rFonts w:ascii="Arial" w:hAnsi="Arial" w:cs="Arial"/>
          <w:sz w:val="24"/>
          <w:szCs w:val="24"/>
        </w:rPr>
        <w:t>1</w:t>
      </w:r>
      <w:r w:rsidR="00634A62" w:rsidRPr="00670950">
        <w:rPr>
          <w:rFonts w:ascii="Arial" w:hAnsi="Arial" w:cs="Arial"/>
          <w:sz w:val="24"/>
          <w:szCs w:val="24"/>
        </w:rPr>
        <w:t xml:space="preserve">. Внешняя проверка годового отчёта об исполнении бюджета Наро-Фоминского городского округа и подготовка заключения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hAnsi="Arial" w:cs="Arial"/>
          <w:sz w:val="24"/>
          <w:szCs w:val="24"/>
        </w:rPr>
        <w:t xml:space="preserve"> на годовой отчёт об исполнении бюджета проводится </w:t>
      </w:r>
      <w:r w:rsidR="007D7343"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палатой</w:t>
      </w:r>
      <w:r w:rsidR="00634A62" w:rsidRPr="00670950">
        <w:rPr>
          <w:rFonts w:ascii="Arial" w:hAnsi="Arial" w:cs="Arial"/>
          <w:sz w:val="24"/>
          <w:szCs w:val="24"/>
        </w:rPr>
        <w:t xml:space="preserve"> в срок, не превышающий одного месяца. </w:t>
      </w:r>
    </w:p>
    <w:p w:rsidR="00634A62" w:rsidRPr="00670950" w:rsidRDefault="00644A30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ab/>
      </w:r>
      <w:r w:rsidR="00634A62" w:rsidRPr="00670950">
        <w:rPr>
          <w:rFonts w:ascii="Arial" w:hAnsi="Arial" w:cs="Arial"/>
          <w:sz w:val="24"/>
          <w:szCs w:val="24"/>
        </w:rPr>
        <w:t>2</w:t>
      </w:r>
      <w:r w:rsidR="00A56580" w:rsidRPr="00670950">
        <w:rPr>
          <w:rFonts w:ascii="Arial" w:hAnsi="Arial" w:cs="Arial"/>
          <w:sz w:val="24"/>
          <w:szCs w:val="24"/>
        </w:rPr>
        <w:t>2</w:t>
      </w:r>
      <w:r w:rsidR="00634A62" w:rsidRPr="00670950">
        <w:rPr>
          <w:rFonts w:ascii="Arial" w:hAnsi="Arial" w:cs="Arial"/>
          <w:sz w:val="24"/>
          <w:szCs w:val="24"/>
        </w:rPr>
        <w:t xml:space="preserve">. В исключительных случаях, вызванных необходимостью принятия организационно-правовых мер по временному ограничению деятельности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hAnsi="Arial" w:cs="Arial"/>
          <w:sz w:val="24"/>
          <w:szCs w:val="24"/>
        </w:rPr>
        <w:t xml:space="preserve">, срок проведения внешней проверки годового отчёта об исполнении бюджета может быть продлен по решению Совета депутатов Наро-Фоминского городского округа на основании мотивированного обращения председателя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634A62" w:rsidRPr="00670950">
        <w:rPr>
          <w:rFonts w:ascii="Arial" w:hAnsi="Arial" w:cs="Arial"/>
          <w:sz w:val="24"/>
          <w:szCs w:val="24"/>
        </w:rPr>
        <w:t>.</w:t>
      </w:r>
    </w:p>
    <w:p w:rsidR="00634A62" w:rsidRPr="00670950" w:rsidRDefault="00A56580" w:rsidP="008D7C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hAnsi="Arial" w:cs="Arial"/>
          <w:sz w:val="24"/>
          <w:szCs w:val="24"/>
        </w:rPr>
        <w:tab/>
      </w:r>
      <w:r w:rsidR="00634A62" w:rsidRPr="00670950">
        <w:rPr>
          <w:rFonts w:ascii="Arial" w:hAnsi="Arial" w:cs="Arial"/>
          <w:sz w:val="24"/>
          <w:szCs w:val="24"/>
        </w:rPr>
        <w:t xml:space="preserve">О причинах продления срока проведения внешней проверки должно быть указано в заключении </w:t>
      </w:r>
      <w:r w:rsidR="00E83149" w:rsidRPr="00670950">
        <w:rPr>
          <w:rFonts w:ascii="Arial" w:eastAsia="Times New Roman" w:hAnsi="Arial" w:cs="Arial"/>
          <w:sz w:val="24"/>
          <w:szCs w:val="24"/>
          <w:lang w:eastAsia="ar-SA"/>
        </w:rPr>
        <w:t>Контрольно-счетной палаты</w:t>
      </w:r>
      <w:r w:rsidR="00E36D2F" w:rsidRPr="00670950">
        <w:rPr>
          <w:rFonts w:ascii="Arial" w:hAnsi="Arial" w:cs="Arial"/>
          <w:sz w:val="24"/>
          <w:szCs w:val="24"/>
        </w:rPr>
        <w:t xml:space="preserve"> на годовой отчёт об исполнении бюджета Наро-Фоминского городского округа</w:t>
      </w:r>
      <w:r w:rsidR="00634A62" w:rsidRPr="00670950">
        <w:rPr>
          <w:rFonts w:ascii="Arial" w:hAnsi="Arial" w:cs="Arial"/>
          <w:sz w:val="24"/>
          <w:szCs w:val="24"/>
        </w:rPr>
        <w:t xml:space="preserve">. </w:t>
      </w:r>
    </w:p>
    <w:p w:rsidR="00634A62" w:rsidRPr="00670950" w:rsidRDefault="00634A62" w:rsidP="00670950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Arial" w:hAnsi="Arial" w:cs="Arial"/>
          <w:sz w:val="24"/>
          <w:szCs w:val="24"/>
        </w:rPr>
      </w:pPr>
    </w:p>
    <w:p w:rsidR="00634A62" w:rsidRPr="00670950" w:rsidRDefault="00634A62" w:rsidP="006709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634A62" w:rsidRPr="00670950" w:rsidRDefault="00634A62" w:rsidP="0067095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634A62" w:rsidRPr="00670950" w:rsidRDefault="00634A62" w:rsidP="00670950">
      <w:pPr>
        <w:spacing w:after="0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670950">
      <w:pPr>
        <w:spacing w:after="0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634A62">
      <w:pPr>
        <w:spacing w:after="0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8D7C4F" w:rsidP="00CF6255">
      <w:pPr>
        <w:pageBreakBefore/>
        <w:spacing w:after="0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риложение № 1 к Порядку</w:t>
      </w:r>
    </w:p>
    <w:p w:rsidR="00634A62" w:rsidRPr="00670950" w:rsidRDefault="00634A62" w:rsidP="00634A62">
      <w:pPr>
        <w:spacing w:after="0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8D7C4F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Информация об использовании межбюджетных трансфертов, полученных</w:t>
      </w:r>
    </w:p>
    <w:p w:rsidR="00634A62" w:rsidRPr="00670950" w:rsidRDefault="00634A62" w:rsidP="008D7C4F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главными администраторами бюджетных средств </w:t>
      </w:r>
    </w:p>
    <w:p w:rsidR="00634A62" w:rsidRPr="00670950" w:rsidRDefault="00634A62" w:rsidP="008D7C4F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от других бюджетов бюджетной системы Российской Федерации,</w:t>
      </w:r>
    </w:p>
    <w:p w:rsidR="00634A62" w:rsidRPr="00670950" w:rsidRDefault="00634A62" w:rsidP="008D7C4F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за ______ год</w:t>
      </w:r>
    </w:p>
    <w:p w:rsidR="00634A62" w:rsidRPr="00670950" w:rsidRDefault="00634A62" w:rsidP="008D7C4F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</w:t>
      </w:r>
    </w:p>
    <w:p w:rsidR="00634A62" w:rsidRPr="00670950" w:rsidRDefault="00634A62" w:rsidP="008D7C4F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(наименование ГАБС)</w:t>
      </w:r>
    </w:p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8D7C4F">
      <w:pPr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рублей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8"/>
        <w:gridCol w:w="1117"/>
        <w:gridCol w:w="993"/>
        <w:gridCol w:w="1402"/>
        <w:gridCol w:w="1139"/>
        <w:gridCol w:w="1098"/>
        <w:gridCol w:w="1132"/>
        <w:gridCol w:w="1551"/>
        <w:gridCol w:w="783"/>
      </w:tblGrid>
      <w:tr w:rsidR="00634A62" w:rsidRPr="00670950" w:rsidTr="00357D9A">
        <w:tc>
          <w:tcPr>
            <w:tcW w:w="1558" w:type="dxa"/>
            <w:vMerge w:val="restart"/>
            <w:vAlign w:val="center"/>
          </w:tcPr>
          <w:p w:rsidR="00634A62" w:rsidRPr="00670950" w:rsidRDefault="00634A62" w:rsidP="008D7C4F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110" w:type="dxa"/>
            <w:gridSpan w:val="2"/>
          </w:tcPr>
          <w:p w:rsidR="00634A62" w:rsidRPr="00670950" w:rsidRDefault="00634A62" w:rsidP="008D7C4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Соглашение о предоставлении межбюджетного трансферта</w:t>
            </w:r>
          </w:p>
        </w:tc>
        <w:tc>
          <w:tcPr>
            <w:tcW w:w="1402" w:type="dxa"/>
            <w:vMerge w:val="restart"/>
            <w:vAlign w:val="center"/>
          </w:tcPr>
          <w:p w:rsidR="00634A62" w:rsidRPr="00670950" w:rsidRDefault="00634A62" w:rsidP="008D7C4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 xml:space="preserve">Утверждено в </w:t>
            </w:r>
            <w:r w:rsidR="004F7B34" w:rsidRPr="00670950">
              <w:rPr>
                <w:rFonts w:ascii="Arial" w:hAnsi="Arial" w:cs="Arial"/>
                <w:sz w:val="24"/>
                <w:szCs w:val="24"/>
                <w:lang w:eastAsia="ar-SA"/>
              </w:rPr>
              <w:t>бюджетной росписи</w:t>
            </w:r>
          </w:p>
        </w:tc>
        <w:tc>
          <w:tcPr>
            <w:tcW w:w="1139" w:type="dxa"/>
            <w:vMerge w:val="restart"/>
            <w:vAlign w:val="center"/>
          </w:tcPr>
          <w:p w:rsidR="00634A62" w:rsidRPr="00670950" w:rsidRDefault="00634A62" w:rsidP="008D7C4F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Поступило в отчетном  году</w:t>
            </w:r>
          </w:p>
        </w:tc>
        <w:tc>
          <w:tcPr>
            <w:tcW w:w="1098" w:type="dxa"/>
            <w:vMerge w:val="restart"/>
            <w:vAlign w:val="center"/>
          </w:tcPr>
          <w:p w:rsidR="00634A62" w:rsidRPr="00670950" w:rsidRDefault="00634A62" w:rsidP="008D7C4F">
            <w:pPr>
              <w:ind w:hanging="12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Кассовый расход</w:t>
            </w:r>
          </w:p>
        </w:tc>
        <w:tc>
          <w:tcPr>
            <w:tcW w:w="1132" w:type="dxa"/>
            <w:vMerge w:val="restart"/>
            <w:vAlign w:val="center"/>
          </w:tcPr>
          <w:p w:rsidR="00634A62" w:rsidRPr="00670950" w:rsidRDefault="00634A62" w:rsidP="008D7C4F">
            <w:pPr>
              <w:ind w:firstLine="1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Остаток на конец отчетного года</w:t>
            </w:r>
          </w:p>
        </w:tc>
        <w:tc>
          <w:tcPr>
            <w:tcW w:w="2334" w:type="dxa"/>
            <w:gridSpan w:val="2"/>
            <w:vAlign w:val="center"/>
          </w:tcPr>
          <w:p w:rsidR="00634A62" w:rsidRPr="00670950" w:rsidRDefault="00634A62" w:rsidP="008D7C4F">
            <w:pPr>
              <w:ind w:firstLine="1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Возвращено в бюджет Московской области</w:t>
            </w:r>
          </w:p>
        </w:tc>
      </w:tr>
      <w:tr w:rsidR="00634A62" w:rsidRPr="00670950" w:rsidTr="00357D9A">
        <w:tc>
          <w:tcPr>
            <w:tcW w:w="1558" w:type="dxa"/>
            <w:vMerge/>
            <w:vAlign w:val="center"/>
          </w:tcPr>
          <w:p w:rsidR="00634A62" w:rsidRPr="00670950" w:rsidRDefault="00634A62" w:rsidP="008D7C4F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17" w:type="dxa"/>
            <w:vAlign w:val="center"/>
          </w:tcPr>
          <w:p w:rsidR="00634A62" w:rsidRPr="00670950" w:rsidRDefault="00634A62" w:rsidP="008D7C4F">
            <w:pPr>
              <w:ind w:hanging="108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дата/номер</w:t>
            </w:r>
          </w:p>
        </w:tc>
        <w:tc>
          <w:tcPr>
            <w:tcW w:w="993" w:type="dxa"/>
            <w:vAlign w:val="center"/>
          </w:tcPr>
          <w:p w:rsidR="00634A62" w:rsidRPr="00670950" w:rsidRDefault="00634A62" w:rsidP="008D7C4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1402" w:type="dxa"/>
            <w:vMerge/>
            <w:vAlign w:val="center"/>
          </w:tcPr>
          <w:p w:rsidR="00634A62" w:rsidRPr="00670950" w:rsidRDefault="00634A62" w:rsidP="008D7C4F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  <w:vMerge/>
            <w:vAlign w:val="center"/>
          </w:tcPr>
          <w:p w:rsidR="00634A62" w:rsidRPr="00670950" w:rsidRDefault="00634A62" w:rsidP="008D7C4F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  <w:vMerge/>
            <w:vAlign w:val="center"/>
          </w:tcPr>
          <w:p w:rsidR="00634A62" w:rsidRPr="00670950" w:rsidRDefault="00634A62" w:rsidP="008D7C4F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  <w:vMerge/>
            <w:vAlign w:val="center"/>
          </w:tcPr>
          <w:p w:rsidR="00634A62" w:rsidRPr="00670950" w:rsidRDefault="00634A62" w:rsidP="008D7C4F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vAlign w:val="center"/>
          </w:tcPr>
          <w:p w:rsidR="00634A62" w:rsidRPr="00670950" w:rsidRDefault="00634A62" w:rsidP="008D7C4F">
            <w:pPr>
              <w:ind w:firstLine="1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дата /№ заявки на возврат</w:t>
            </w:r>
          </w:p>
        </w:tc>
        <w:tc>
          <w:tcPr>
            <w:tcW w:w="783" w:type="dxa"/>
            <w:vAlign w:val="center"/>
          </w:tcPr>
          <w:p w:rsidR="00634A62" w:rsidRPr="00670950" w:rsidRDefault="0012085C" w:rsidP="008D7C4F">
            <w:pPr>
              <w:tabs>
                <w:tab w:val="left" w:pos="57"/>
              </w:tabs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сумма</w:t>
            </w: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 xml:space="preserve">1.Субвенции всего, 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 xml:space="preserve">2.Субсидии всего, 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3.Иные межбюджетные трансферты всего,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</w:tcPr>
          <w:p w:rsidR="00634A62" w:rsidRPr="00670950" w:rsidRDefault="00634A62" w:rsidP="008D7C4F">
            <w:pPr>
              <w:suppressAutoHyphens/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1558" w:type="dxa"/>
            <w:vAlign w:val="center"/>
          </w:tcPr>
          <w:p w:rsidR="00634A62" w:rsidRPr="00670950" w:rsidRDefault="00634A62" w:rsidP="008D7C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17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9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98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2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</w:tcPr>
          <w:p w:rsidR="00634A62" w:rsidRPr="00670950" w:rsidRDefault="00634A62" w:rsidP="008D7C4F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634A62" w:rsidRPr="00670950" w:rsidRDefault="00634A62" w:rsidP="008D7C4F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8D7C4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Главный бухгалтер _________ / (____________________)</w:t>
      </w:r>
    </w:p>
    <w:p w:rsidR="00634A62" w:rsidRPr="00670950" w:rsidRDefault="00634A62" w:rsidP="008D7C4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подпись                                     (ФИО)</w:t>
      </w:r>
    </w:p>
    <w:p w:rsidR="00634A62" w:rsidRPr="00670950" w:rsidRDefault="00634A62" w:rsidP="008D7C4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8D7C4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дата</w:t>
      </w:r>
    </w:p>
    <w:p w:rsidR="00634A62" w:rsidRPr="00670950" w:rsidRDefault="00634A62" w:rsidP="007638CE">
      <w:pPr>
        <w:pageBreakBefore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№</w:t>
      </w:r>
      <w:r w:rsidR="00CC18D7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>2 к Порядку</w:t>
      </w:r>
    </w:p>
    <w:p w:rsidR="00634A62" w:rsidRPr="00670950" w:rsidRDefault="00634A62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Сведения учредителя о выполнении муниципального задания муниципальными учреждениями Наро-Фоминского городского округа </w:t>
      </w:r>
    </w:p>
    <w:p w:rsidR="00634A62" w:rsidRPr="00670950" w:rsidRDefault="00634A62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за ____ год</w:t>
      </w:r>
    </w:p>
    <w:p w:rsidR="00150BD5" w:rsidRPr="00670950" w:rsidRDefault="00150BD5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D45BEB" w:rsidP="007638C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(наименование учредителя)</w:t>
      </w:r>
    </w:p>
    <w:p w:rsidR="009574B3" w:rsidRPr="00670950" w:rsidRDefault="009574B3" w:rsidP="007638C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1"/>
        <w:gridCol w:w="1218"/>
        <w:gridCol w:w="913"/>
        <w:gridCol w:w="859"/>
        <w:gridCol w:w="859"/>
        <w:gridCol w:w="859"/>
        <w:gridCol w:w="859"/>
        <w:gridCol w:w="859"/>
        <w:gridCol w:w="859"/>
        <w:gridCol w:w="1077"/>
      </w:tblGrid>
      <w:tr w:rsidR="00634A62" w:rsidRPr="00670950" w:rsidTr="00357D9A">
        <w:tc>
          <w:tcPr>
            <w:tcW w:w="2411" w:type="dxa"/>
            <w:vMerge w:val="restart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учреждения/муниципальной услуги (работы)</w:t>
            </w:r>
          </w:p>
        </w:tc>
        <w:tc>
          <w:tcPr>
            <w:tcW w:w="1218" w:type="dxa"/>
            <w:vMerge w:val="restart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Код муниципальной услуги (работы)</w:t>
            </w:r>
          </w:p>
        </w:tc>
        <w:tc>
          <w:tcPr>
            <w:tcW w:w="913" w:type="dxa"/>
            <w:vMerge w:val="restart"/>
            <w:vAlign w:val="center"/>
          </w:tcPr>
          <w:p w:rsidR="00634A62" w:rsidRPr="00670950" w:rsidRDefault="007F31C0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Едини</w:t>
            </w:r>
            <w:r w:rsidR="00634A62" w:rsidRPr="00670950">
              <w:rPr>
                <w:rFonts w:ascii="Arial" w:hAnsi="Arial" w:cs="Arial"/>
                <w:sz w:val="24"/>
                <w:szCs w:val="24"/>
                <w:lang w:eastAsia="ar-SA"/>
              </w:rPr>
              <w:t>ца измерения</w:t>
            </w:r>
          </w:p>
        </w:tc>
        <w:tc>
          <w:tcPr>
            <w:tcW w:w="1718" w:type="dxa"/>
            <w:gridSpan w:val="2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718" w:type="dxa"/>
            <w:gridSpan w:val="2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Фактически</w:t>
            </w:r>
          </w:p>
        </w:tc>
        <w:tc>
          <w:tcPr>
            <w:tcW w:w="1718" w:type="dxa"/>
            <w:gridSpan w:val="2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Не исполнено</w:t>
            </w:r>
          </w:p>
        </w:tc>
        <w:tc>
          <w:tcPr>
            <w:tcW w:w="1077" w:type="dxa"/>
            <w:vMerge w:val="restart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Причина неисполнения</w:t>
            </w:r>
          </w:p>
        </w:tc>
      </w:tr>
      <w:tr w:rsidR="00634A62" w:rsidRPr="00670950" w:rsidTr="00357D9A">
        <w:tc>
          <w:tcPr>
            <w:tcW w:w="2411" w:type="dxa"/>
            <w:vMerge/>
            <w:vAlign w:val="center"/>
          </w:tcPr>
          <w:p w:rsidR="00634A62" w:rsidRPr="00670950" w:rsidRDefault="00634A62" w:rsidP="007638C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  <w:vMerge/>
            <w:vAlign w:val="center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  <w:vMerge/>
            <w:vAlign w:val="center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9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сумма (рублей)</w:t>
            </w:r>
          </w:p>
        </w:tc>
        <w:tc>
          <w:tcPr>
            <w:tcW w:w="859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9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сумма (рублей)</w:t>
            </w:r>
          </w:p>
        </w:tc>
        <w:tc>
          <w:tcPr>
            <w:tcW w:w="859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процент</w:t>
            </w:r>
          </w:p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859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сумма (рублей)</w:t>
            </w:r>
          </w:p>
        </w:tc>
        <w:tc>
          <w:tcPr>
            <w:tcW w:w="1077" w:type="dxa"/>
            <w:vMerge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tabs>
                <w:tab w:val="left" w:pos="312"/>
              </w:tabs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1._______________</w:t>
            </w:r>
            <w:r w:rsidR="00F36E91" w:rsidRPr="00670950">
              <w:rPr>
                <w:rFonts w:ascii="Arial" w:hAnsi="Arial" w:cs="Arial"/>
                <w:sz w:val="24"/>
                <w:szCs w:val="24"/>
                <w:lang w:eastAsia="ar-SA"/>
              </w:rPr>
              <w:t>______</w:t>
            </w:r>
          </w:p>
          <w:p w:rsidR="00634A62" w:rsidRPr="00670950" w:rsidRDefault="00634A62" w:rsidP="007638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(наименование учреждения)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1.1._______________</w:t>
            </w:r>
            <w:r w:rsidR="00F36E91" w:rsidRPr="00670950">
              <w:rPr>
                <w:rFonts w:ascii="Arial" w:hAnsi="Arial" w:cs="Arial"/>
                <w:sz w:val="24"/>
                <w:szCs w:val="24"/>
                <w:lang w:eastAsia="ar-SA"/>
              </w:rPr>
              <w:t>_____</w:t>
            </w:r>
          </w:p>
          <w:p w:rsidR="00634A62" w:rsidRPr="00670950" w:rsidRDefault="00634A62" w:rsidP="007638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(наименование муниципальной услуги/работы)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ИТОГО по учреждению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tabs>
                <w:tab w:val="left" w:pos="318"/>
              </w:tabs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2.________________</w:t>
            </w:r>
            <w:r w:rsidR="00F36E91" w:rsidRPr="00670950">
              <w:rPr>
                <w:rFonts w:ascii="Arial" w:hAnsi="Arial" w:cs="Arial"/>
                <w:sz w:val="24"/>
                <w:szCs w:val="24"/>
                <w:lang w:eastAsia="ar-SA"/>
              </w:rPr>
              <w:t>______</w:t>
            </w:r>
          </w:p>
          <w:p w:rsidR="00F36E91" w:rsidRPr="00670950" w:rsidRDefault="00634A62" w:rsidP="007638CE">
            <w:pPr>
              <w:ind w:hanging="34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(наименование</w:t>
            </w:r>
          </w:p>
          <w:p w:rsidR="00634A62" w:rsidRPr="00670950" w:rsidRDefault="00634A62" w:rsidP="007638CE">
            <w:pPr>
              <w:ind w:hanging="34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учреждения)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2.1. ______________</w:t>
            </w:r>
            <w:r w:rsidR="00F36E91" w:rsidRPr="00670950">
              <w:rPr>
                <w:rFonts w:ascii="Arial" w:hAnsi="Arial" w:cs="Arial"/>
                <w:sz w:val="24"/>
                <w:szCs w:val="24"/>
                <w:lang w:eastAsia="ar-SA"/>
              </w:rPr>
              <w:t>_____</w:t>
            </w:r>
          </w:p>
          <w:p w:rsidR="00634A62" w:rsidRPr="00670950" w:rsidRDefault="00634A62" w:rsidP="007638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(наименование муниципальной услуги/работы)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ИТОГО по учреждению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357D9A">
        <w:tc>
          <w:tcPr>
            <w:tcW w:w="2411" w:type="dxa"/>
          </w:tcPr>
          <w:p w:rsidR="00634A62" w:rsidRPr="00670950" w:rsidRDefault="00634A62" w:rsidP="007638CE">
            <w:pPr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ВСЕГО по учреждениям</w:t>
            </w:r>
          </w:p>
        </w:tc>
        <w:tc>
          <w:tcPr>
            <w:tcW w:w="1218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9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</w:tcPr>
          <w:p w:rsidR="00634A62" w:rsidRPr="00670950" w:rsidRDefault="00634A62" w:rsidP="007638CE">
            <w:pPr>
              <w:ind w:firstLine="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634A62" w:rsidRPr="00670950" w:rsidRDefault="00634A62" w:rsidP="007638CE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Руководитель Учредителя ____________ / _____________________</w:t>
      </w:r>
    </w:p>
    <w:p w:rsidR="00634A62" w:rsidRPr="00670950" w:rsidRDefault="000A65BF" w:rsidP="007638CE">
      <w:pPr>
        <w:spacing w:after="0" w:line="240" w:lineRule="auto"/>
        <w:ind w:firstLine="595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ФИО                                          </w:t>
      </w:r>
    </w:p>
    <w:p w:rsidR="00634A62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Исполнитель ___________ / _______________________/ _____________</w:t>
      </w:r>
    </w:p>
    <w:p w:rsidR="000A65BF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должность          </w:t>
      </w:r>
      <w:r w:rsidR="008F7A3E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="008F7A3E" w:rsidRPr="00670950">
        <w:rPr>
          <w:rFonts w:ascii="Arial" w:eastAsia="Times New Roman" w:hAnsi="Arial" w:cs="Arial"/>
          <w:sz w:val="24"/>
          <w:szCs w:val="24"/>
          <w:lang w:eastAsia="ar-SA"/>
        </w:rPr>
        <w:t>подпись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           </w:t>
      </w:r>
      <w:r w:rsidR="008F7A3E"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</w:t>
      </w: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ФИО</w:t>
      </w:r>
    </w:p>
    <w:p w:rsidR="00634A62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телефон</w:t>
      </w:r>
    </w:p>
    <w:p w:rsidR="00634A62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дата</w:t>
      </w:r>
    </w:p>
    <w:p w:rsidR="00634A62" w:rsidRPr="00670950" w:rsidRDefault="00634A62" w:rsidP="007638CE">
      <w:pPr>
        <w:pageBreakBefore/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№ 3 к Порядку</w:t>
      </w:r>
    </w:p>
    <w:p w:rsidR="00634A62" w:rsidRPr="00670950" w:rsidRDefault="00634A62" w:rsidP="007638CE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 xml:space="preserve">Сводная информация </w:t>
      </w:r>
    </w:p>
    <w:p w:rsidR="00634A62" w:rsidRPr="00670950" w:rsidRDefault="00634A62" w:rsidP="007638CE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Финансового управления Администрации Наро-Фоминского городского округа об использовании межбюджетных трансфертов, полученных от других бюджетов бюджетной системы Российской Федерации</w:t>
      </w:r>
    </w:p>
    <w:p w:rsidR="00634A62" w:rsidRPr="00670950" w:rsidRDefault="00357D9A" w:rsidP="007638CE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за _</w:t>
      </w:r>
      <w:r w:rsidR="00634A62" w:rsidRPr="00670950">
        <w:rPr>
          <w:rFonts w:ascii="Arial" w:eastAsia="Times New Roman" w:hAnsi="Arial" w:cs="Arial"/>
          <w:sz w:val="24"/>
          <w:szCs w:val="24"/>
          <w:lang w:eastAsia="ar-SA"/>
        </w:rPr>
        <w:t>____________20____ год</w:t>
      </w:r>
    </w:p>
    <w:p w:rsidR="00634A62" w:rsidRPr="00670950" w:rsidRDefault="00634A62" w:rsidP="007638CE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spacing w:after="0" w:line="240" w:lineRule="auto"/>
        <w:ind w:firstLine="68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4"/>
        <w:gridCol w:w="1607"/>
        <w:gridCol w:w="1654"/>
        <w:gridCol w:w="1297"/>
        <w:gridCol w:w="1829"/>
        <w:gridCol w:w="1614"/>
      </w:tblGrid>
      <w:tr w:rsidR="00634A62" w:rsidRPr="00670950" w:rsidTr="00BD6074">
        <w:tc>
          <w:tcPr>
            <w:tcW w:w="2235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34A62" w:rsidRPr="00670950" w:rsidRDefault="00634A62" w:rsidP="007638CE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Утверждено в решении о бюджете</w:t>
            </w:r>
          </w:p>
        </w:tc>
        <w:tc>
          <w:tcPr>
            <w:tcW w:w="1701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Поступило в отчетном  году</w:t>
            </w:r>
          </w:p>
        </w:tc>
        <w:tc>
          <w:tcPr>
            <w:tcW w:w="1276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Кассовый расход</w:t>
            </w:r>
          </w:p>
        </w:tc>
        <w:tc>
          <w:tcPr>
            <w:tcW w:w="1928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Остаток на конец отчетного года</w:t>
            </w:r>
          </w:p>
        </w:tc>
        <w:tc>
          <w:tcPr>
            <w:tcW w:w="1615" w:type="dxa"/>
            <w:vAlign w:val="center"/>
          </w:tcPr>
          <w:p w:rsidR="00634A62" w:rsidRPr="00670950" w:rsidRDefault="00634A62" w:rsidP="007638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Возвращено в текущем году</w:t>
            </w: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 xml:space="preserve">1.Субвенции всего, в том числе: </w:t>
            </w: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2.Субсидии всего, в том числе:</w:t>
            </w: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3.Иные межбюджетные трансферты всего, в том числе:</w:t>
            </w: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</w:tcPr>
          <w:p w:rsidR="00634A62" w:rsidRPr="00670950" w:rsidRDefault="00634A62" w:rsidP="007638CE">
            <w:pPr>
              <w:suppressAutoHyphens/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A62" w:rsidRPr="00670950" w:rsidTr="00BD6074">
        <w:tc>
          <w:tcPr>
            <w:tcW w:w="2235" w:type="dxa"/>
            <w:vAlign w:val="center"/>
          </w:tcPr>
          <w:p w:rsidR="00634A62" w:rsidRPr="00670950" w:rsidRDefault="00634A62" w:rsidP="007638CE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950">
              <w:rPr>
                <w:rFonts w:ascii="Arial" w:hAnsi="Arial" w:cs="Arial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</w:tcPr>
          <w:p w:rsidR="00634A62" w:rsidRPr="00670950" w:rsidRDefault="00634A62" w:rsidP="007638CE">
            <w:pPr>
              <w:ind w:firstLine="68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634A62" w:rsidRPr="00670950" w:rsidRDefault="00634A62" w:rsidP="007638CE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34A62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Начальник Финансового управления ___________ / _______________</w:t>
      </w:r>
    </w:p>
    <w:p w:rsidR="00634A62" w:rsidRPr="00670950" w:rsidRDefault="00634A62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подпись                                     ФИО</w:t>
      </w:r>
    </w:p>
    <w:p w:rsidR="00500848" w:rsidRPr="00670950" w:rsidRDefault="00500848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Исполнитель ___________ / _______________________/ _____________</w:t>
      </w:r>
    </w:p>
    <w:p w:rsidR="00500848" w:rsidRPr="00670950" w:rsidRDefault="00500848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должность                            подпись                                               ФИО</w:t>
      </w:r>
    </w:p>
    <w:p w:rsidR="00500848" w:rsidRPr="00670950" w:rsidRDefault="00500848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телефон</w:t>
      </w:r>
    </w:p>
    <w:p w:rsidR="00500848" w:rsidRPr="00670950" w:rsidRDefault="00500848" w:rsidP="007638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0950">
        <w:rPr>
          <w:rFonts w:ascii="Arial" w:eastAsia="Times New Roman" w:hAnsi="Arial" w:cs="Arial"/>
          <w:sz w:val="24"/>
          <w:szCs w:val="24"/>
          <w:lang w:eastAsia="ar-SA"/>
        </w:rPr>
        <w:t>дата</w:t>
      </w:r>
    </w:p>
    <w:sectPr w:rsidR="00500848" w:rsidRPr="00670950" w:rsidSect="00A31ED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7E" w:rsidRDefault="00DD5A7E" w:rsidP="00DC6F51">
      <w:pPr>
        <w:spacing w:after="0" w:line="240" w:lineRule="auto"/>
      </w:pPr>
      <w:r>
        <w:separator/>
      </w:r>
    </w:p>
  </w:endnote>
  <w:endnote w:type="continuationSeparator" w:id="0">
    <w:p w:rsidR="00DD5A7E" w:rsidRDefault="00DD5A7E" w:rsidP="00DC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7E" w:rsidRDefault="00DD5A7E" w:rsidP="00DC6F51">
      <w:pPr>
        <w:spacing w:after="0" w:line="240" w:lineRule="auto"/>
      </w:pPr>
      <w:r>
        <w:separator/>
      </w:r>
    </w:p>
  </w:footnote>
  <w:footnote w:type="continuationSeparator" w:id="0">
    <w:p w:rsidR="00DD5A7E" w:rsidRDefault="00DD5A7E" w:rsidP="00DC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4F"/>
    <w:rsid w:val="00024D78"/>
    <w:rsid w:val="00080E34"/>
    <w:rsid w:val="0009470D"/>
    <w:rsid w:val="000A08C1"/>
    <w:rsid w:val="000A65BF"/>
    <w:rsid w:val="000B7AC3"/>
    <w:rsid w:val="0012085C"/>
    <w:rsid w:val="00150BD5"/>
    <w:rsid w:val="00182912"/>
    <w:rsid w:val="001863FA"/>
    <w:rsid w:val="001978AF"/>
    <w:rsid w:val="001A3674"/>
    <w:rsid w:val="001B75A7"/>
    <w:rsid w:val="001E714C"/>
    <w:rsid w:val="002138DD"/>
    <w:rsid w:val="0022763B"/>
    <w:rsid w:val="002322B1"/>
    <w:rsid w:val="00274A6B"/>
    <w:rsid w:val="002756EB"/>
    <w:rsid w:val="002805A1"/>
    <w:rsid w:val="002A5573"/>
    <w:rsid w:val="002A6A92"/>
    <w:rsid w:val="002B6351"/>
    <w:rsid w:val="002D1DCA"/>
    <w:rsid w:val="002F5274"/>
    <w:rsid w:val="003120F5"/>
    <w:rsid w:val="00320616"/>
    <w:rsid w:val="00325D24"/>
    <w:rsid w:val="0032667A"/>
    <w:rsid w:val="003460BB"/>
    <w:rsid w:val="00357D9A"/>
    <w:rsid w:val="00373B01"/>
    <w:rsid w:val="00403B2E"/>
    <w:rsid w:val="00405835"/>
    <w:rsid w:val="00414B66"/>
    <w:rsid w:val="004337BB"/>
    <w:rsid w:val="00451583"/>
    <w:rsid w:val="00486688"/>
    <w:rsid w:val="004D1874"/>
    <w:rsid w:val="004D3A75"/>
    <w:rsid w:val="004F7B34"/>
    <w:rsid w:val="00500848"/>
    <w:rsid w:val="00502C6A"/>
    <w:rsid w:val="00524475"/>
    <w:rsid w:val="0052725C"/>
    <w:rsid w:val="005437B4"/>
    <w:rsid w:val="005538AF"/>
    <w:rsid w:val="00593784"/>
    <w:rsid w:val="005C30CE"/>
    <w:rsid w:val="005F1285"/>
    <w:rsid w:val="00621D25"/>
    <w:rsid w:val="00634A62"/>
    <w:rsid w:val="00644A30"/>
    <w:rsid w:val="00666B0F"/>
    <w:rsid w:val="00670950"/>
    <w:rsid w:val="006730EF"/>
    <w:rsid w:val="0070097B"/>
    <w:rsid w:val="0071401E"/>
    <w:rsid w:val="00724C3C"/>
    <w:rsid w:val="0074480D"/>
    <w:rsid w:val="007534B3"/>
    <w:rsid w:val="007638CE"/>
    <w:rsid w:val="00774D86"/>
    <w:rsid w:val="0077645E"/>
    <w:rsid w:val="00785E31"/>
    <w:rsid w:val="007A3231"/>
    <w:rsid w:val="007B70C4"/>
    <w:rsid w:val="007D7343"/>
    <w:rsid w:val="007F31C0"/>
    <w:rsid w:val="0082030E"/>
    <w:rsid w:val="00860A84"/>
    <w:rsid w:val="008A3372"/>
    <w:rsid w:val="008A6CBD"/>
    <w:rsid w:val="008B0021"/>
    <w:rsid w:val="008D4400"/>
    <w:rsid w:val="008D7C4F"/>
    <w:rsid w:val="008F7A3E"/>
    <w:rsid w:val="00915F59"/>
    <w:rsid w:val="0092015F"/>
    <w:rsid w:val="009574B3"/>
    <w:rsid w:val="0098695D"/>
    <w:rsid w:val="0099395A"/>
    <w:rsid w:val="00993BC8"/>
    <w:rsid w:val="00A00161"/>
    <w:rsid w:val="00A04217"/>
    <w:rsid w:val="00A31EDC"/>
    <w:rsid w:val="00A56580"/>
    <w:rsid w:val="00A87481"/>
    <w:rsid w:val="00A94758"/>
    <w:rsid w:val="00AA75EB"/>
    <w:rsid w:val="00AD62C3"/>
    <w:rsid w:val="00AE1C29"/>
    <w:rsid w:val="00B11297"/>
    <w:rsid w:val="00BA03C0"/>
    <w:rsid w:val="00BA2882"/>
    <w:rsid w:val="00BB1A1D"/>
    <w:rsid w:val="00BD6074"/>
    <w:rsid w:val="00C40A75"/>
    <w:rsid w:val="00C42B69"/>
    <w:rsid w:val="00C50289"/>
    <w:rsid w:val="00C570F8"/>
    <w:rsid w:val="00C66C1D"/>
    <w:rsid w:val="00C7697C"/>
    <w:rsid w:val="00C84805"/>
    <w:rsid w:val="00CA1BEF"/>
    <w:rsid w:val="00CC18D7"/>
    <w:rsid w:val="00CD463E"/>
    <w:rsid w:val="00CD7EAA"/>
    <w:rsid w:val="00CE32AA"/>
    <w:rsid w:val="00CF6255"/>
    <w:rsid w:val="00D13BA0"/>
    <w:rsid w:val="00D45BEB"/>
    <w:rsid w:val="00D636EA"/>
    <w:rsid w:val="00D70725"/>
    <w:rsid w:val="00D720A5"/>
    <w:rsid w:val="00D7555E"/>
    <w:rsid w:val="00D833C9"/>
    <w:rsid w:val="00DA01E5"/>
    <w:rsid w:val="00DA2A83"/>
    <w:rsid w:val="00DC6F51"/>
    <w:rsid w:val="00DD5A7E"/>
    <w:rsid w:val="00DD7968"/>
    <w:rsid w:val="00E1474F"/>
    <w:rsid w:val="00E15344"/>
    <w:rsid w:val="00E30ED2"/>
    <w:rsid w:val="00E36D2F"/>
    <w:rsid w:val="00E4092E"/>
    <w:rsid w:val="00E8299F"/>
    <w:rsid w:val="00E83149"/>
    <w:rsid w:val="00EC595A"/>
    <w:rsid w:val="00ED7611"/>
    <w:rsid w:val="00F1526E"/>
    <w:rsid w:val="00F36E91"/>
    <w:rsid w:val="00F40A70"/>
    <w:rsid w:val="00F55757"/>
    <w:rsid w:val="00F70E34"/>
    <w:rsid w:val="00FA7141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0DB9"/>
  <w15:docId w15:val="{02C4C346-78CA-42F8-BD7D-3915F7E7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F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F51"/>
  </w:style>
  <w:style w:type="paragraph" w:styleId="a8">
    <w:name w:val="footer"/>
    <w:basedOn w:val="a"/>
    <w:link w:val="a9"/>
    <w:uiPriority w:val="99"/>
    <w:unhideWhenUsed/>
    <w:rsid w:val="00DC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F51"/>
  </w:style>
  <w:style w:type="paragraph" w:styleId="aa">
    <w:name w:val="No Spacing"/>
    <w:uiPriority w:val="1"/>
    <w:qFormat/>
    <w:rsid w:val="00A31EDC"/>
    <w:pPr>
      <w:spacing w:after="0" w:line="240" w:lineRule="auto"/>
    </w:pPr>
  </w:style>
  <w:style w:type="paragraph" w:styleId="ab">
    <w:name w:val="Subtitle"/>
    <w:basedOn w:val="a"/>
    <w:next w:val="ac"/>
    <w:link w:val="ad"/>
    <w:qFormat/>
    <w:rsid w:val="0067095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d">
    <w:name w:val="Подзаголовок Знак"/>
    <w:basedOn w:val="a0"/>
    <w:link w:val="ab"/>
    <w:rsid w:val="00670950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iPriority w:val="99"/>
    <w:semiHidden/>
    <w:unhideWhenUsed/>
    <w:rsid w:val="00670950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7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61C8C6B7B970F7C7887945F264A7F47A98654623D9F45F8FD4523A4962425ED6A8B7936EA8RDI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6FDC-625D-4A80-A0DF-E10CE05E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3</cp:revision>
  <cp:lastPrinted>2021-02-01T08:34:00Z</cp:lastPrinted>
  <dcterms:created xsi:type="dcterms:W3CDTF">2021-02-15T08:29:00Z</dcterms:created>
  <dcterms:modified xsi:type="dcterms:W3CDTF">2022-01-31T08:18:00Z</dcterms:modified>
</cp:coreProperties>
</file>