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4F" w:rsidRDefault="0009470D" w:rsidP="0009470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0D" w:rsidRPr="001C6E07" w:rsidRDefault="0009470D" w:rsidP="0009470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1474F" w:rsidRPr="001C6E07" w:rsidRDefault="00E1474F" w:rsidP="00E1474F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1C6E07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СОВЕТ ДЕПУТАТОВ</w:t>
      </w:r>
    </w:p>
    <w:p w:rsidR="00E1474F" w:rsidRPr="001C6E07" w:rsidRDefault="00E1474F" w:rsidP="00E1474F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1C6E0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:rsidR="00E1474F" w:rsidRPr="001C6E07" w:rsidRDefault="00E1474F" w:rsidP="00E1474F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1C6E0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:rsidR="00E1474F" w:rsidRPr="001C6E07" w:rsidRDefault="00E1474F" w:rsidP="00E1474F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E1474F" w:rsidRPr="001C6E07" w:rsidRDefault="00E1474F" w:rsidP="00E1474F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ar-SA"/>
        </w:rPr>
      </w:pPr>
      <w:r w:rsidRPr="001C6E0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ar-SA"/>
        </w:rPr>
        <w:t>РЕШЕНИЕ</w:t>
      </w:r>
    </w:p>
    <w:p w:rsidR="00E1474F" w:rsidRPr="001C6E07" w:rsidRDefault="00E1474F" w:rsidP="00E1474F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Cs w:val="20"/>
          <w:lang w:eastAsia="ar-SA"/>
        </w:rPr>
      </w:pPr>
      <w:r w:rsidRPr="001C6E0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от</w:t>
      </w:r>
      <w:r w:rsidRPr="00D45BE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_____________</w:t>
      </w:r>
      <w:r w:rsidRPr="001C6E0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 xml:space="preserve"> № </w:t>
      </w:r>
      <w:r w:rsidRPr="00D45BE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__________</w:t>
      </w:r>
      <w:r w:rsidRPr="001C6E0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</w:t>
      </w:r>
    </w:p>
    <w:p w:rsidR="00E1474F" w:rsidRPr="001C6E07" w:rsidRDefault="00E1474F" w:rsidP="00E1474F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C6E0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г. Наро-Фоминск</w:t>
      </w:r>
    </w:p>
    <w:p w:rsidR="00E1474F" w:rsidRPr="001C6E07" w:rsidRDefault="00E1474F" w:rsidP="00E1474F">
      <w:pPr>
        <w:widowControl w:val="0"/>
        <w:suppressAutoHyphens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1C6E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ПРОЕКТ</w:t>
      </w:r>
    </w:p>
    <w:p w:rsidR="00E1474F" w:rsidRPr="001C6E07" w:rsidRDefault="00E1474F" w:rsidP="00A31E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E07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Порядка проведения внешней проверки годового отчета </w:t>
      </w:r>
    </w:p>
    <w:p w:rsidR="00E1474F" w:rsidRPr="001C6E07" w:rsidRDefault="00E1474F" w:rsidP="00A31E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E07">
        <w:rPr>
          <w:rFonts w:ascii="Times New Roman" w:eastAsia="Times New Roman" w:hAnsi="Times New Roman" w:cs="Times New Roman"/>
          <w:b/>
          <w:sz w:val="24"/>
          <w:szCs w:val="24"/>
        </w:rPr>
        <w:t xml:space="preserve">об исполнении бюджета Наро-Фоминского городского округа </w:t>
      </w:r>
    </w:p>
    <w:p w:rsidR="00E1474F" w:rsidRPr="001C6E07" w:rsidRDefault="00E1474F" w:rsidP="00E1474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74F" w:rsidRPr="001C6E07" w:rsidRDefault="00E1474F" w:rsidP="008D7C4F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C6E07"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="00C50289">
        <w:rPr>
          <w:rFonts w:ascii="Times New Roman" w:eastAsia="Times New Roman" w:hAnsi="Times New Roman" w:cs="Times New Roman"/>
          <w:sz w:val="24"/>
          <w:szCs w:val="24"/>
        </w:rPr>
        <w:t>соответстви</w:t>
      </w:r>
      <w:r w:rsidR="000947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C6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07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9470D">
        <w:rPr>
          <w:rFonts w:ascii="Times New Roman" w:eastAsia="Times New Roman" w:hAnsi="Times New Roman" w:cs="Times New Roman"/>
          <w:sz w:val="24"/>
          <w:szCs w:val="24"/>
        </w:rPr>
        <w:t xml:space="preserve">о статьей 264.4 </w:t>
      </w:r>
      <w:r w:rsidRPr="001C6E07">
        <w:rPr>
          <w:rFonts w:ascii="Times New Roman" w:eastAsia="Times New Roman" w:hAnsi="Times New Roman" w:cs="Times New Roman"/>
          <w:sz w:val="24"/>
          <w:szCs w:val="24"/>
        </w:rPr>
        <w:t>Бюджетн</w:t>
      </w:r>
      <w:r w:rsidR="0009470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C6E07">
        <w:rPr>
          <w:rFonts w:ascii="Times New Roman" w:eastAsia="Times New Roman" w:hAnsi="Times New Roman" w:cs="Times New Roman"/>
          <w:sz w:val="24"/>
          <w:szCs w:val="24"/>
        </w:rPr>
        <w:t xml:space="preserve"> кодекс</w:t>
      </w:r>
      <w:r w:rsidR="0009470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C6E07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</w:t>
      </w:r>
      <w:r w:rsidR="0009470D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 от </w:t>
      </w:r>
      <w:r w:rsidR="0009470D" w:rsidRPr="0009470D">
        <w:rPr>
          <w:rFonts w:ascii="Times New Roman" w:eastAsia="Times New Roman" w:hAnsi="Times New Roman" w:cs="Times New Roman"/>
          <w:sz w:val="24"/>
          <w:szCs w:val="24"/>
        </w:rPr>
        <w:t xml:space="preserve">07.02.2011 </w:t>
      </w:r>
      <w:r w:rsidR="0009470D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9470D" w:rsidRPr="0009470D">
        <w:rPr>
          <w:rFonts w:ascii="Times New Roman" w:eastAsia="Times New Roman" w:hAnsi="Times New Roman" w:cs="Times New Roman"/>
          <w:sz w:val="24"/>
          <w:szCs w:val="24"/>
        </w:rPr>
        <w:t xml:space="preserve"> 6-ФЗ</w:t>
      </w:r>
      <w:r w:rsidR="0009470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9470D" w:rsidRPr="0009470D">
        <w:rPr>
          <w:rFonts w:ascii="Times New Roman" w:eastAsia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</w:t>
      </w:r>
      <w:r w:rsidR="0009470D">
        <w:rPr>
          <w:rFonts w:ascii="Times New Roman" w:eastAsia="Times New Roman" w:hAnsi="Times New Roman" w:cs="Times New Roman"/>
          <w:sz w:val="24"/>
          <w:szCs w:val="24"/>
        </w:rPr>
        <w:t xml:space="preserve">ции и муниципальных образований», </w:t>
      </w:r>
      <w:r w:rsidRPr="001C6E07">
        <w:rPr>
          <w:rFonts w:ascii="Times New Roman" w:eastAsia="Times New Roman" w:hAnsi="Times New Roman" w:cs="Times New Roman"/>
          <w:sz w:val="24"/>
          <w:szCs w:val="24"/>
        </w:rPr>
        <w:t>руководствуясь Уставом Наро-Фоминско</w:t>
      </w:r>
      <w:bookmarkStart w:id="0" w:name="_GoBack"/>
      <w:bookmarkEnd w:id="0"/>
      <w:r w:rsidRPr="001C6E07">
        <w:rPr>
          <w:rFonts w:ascii="Times New Roman" w:eastAsia="Times New Roman" w:hAnsi="Times New Roman" w:cs="Times New Roman"/>
          <w:sz w:val="24"/>
          <w:szCs w:val="24"/>
        </w:rPr>
        <w:t>го городского округа Московской области, Совет депутатов Наро-Фоминского городского округа</w:t>
      </w:r>
      <w:r w:rsidR="0009470D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</w:t>
      </w:r>
      <w:r w:rsidRPr="001C6E07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E1474F" w:rsidRPr="001C6E07" w:rsidRDefault="00E1474F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1474F" w:rsidRPr="001C6E07" w:rsidRDefault="00E1474F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C6E07">
        <w:rPr>
          <w:rFonts w:ascii="Times New Roman" w:eastAsia="Times New Roman" w:hAnsi="Times New Roman" w:cs="Times New Roman"/>
          <w:sz w:val="24"/>
          <w:szCs w:val="24"/>
        </w:rPr>
        <w:t xml:space="preserve">1. Утвердить </w:t>
      </w:r>
      <w:r w:rsidR="0009470D">
        <w:rPr>
          <w:rFonts w:ascii="Times New Roman" w:eastAsia="Times New Roman" w:hAnsi="Times New Roman" w:cs="Times New Roman"/>
          <w:sz w:val="24"/>
          <w:szCs w:val="24"/>
        </w:rPr>
        <w:t xml:space="preserve">прилагаемый </w:t>
      </w:r>
      <w:r w:rsidRPr="001C6E07">
        <w:rPr>
          <w:rFonts w:ascii="Times New Roman" w:eastAsia="Times New Roman" w:hAnsi="Times New Roman" w:cs="Times New Roman"/>
          <w:sz w:val="24"/>
          <w:szCs w:val="24"/>
        </w:rPr>
        <w:t xml:space="preserve">Порядок проведения внешней проверки годового отчета </w:t>
      </w:r>
      <w:r w:rsidR="00A31E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1C6E07">
        <w:rPr>
          <w:rFonts w:ascii="Times New Roman" w:eastAsia="Times New Roman" w:hAnsi="Times New Roman" w:cs="Times New Roman"/>
          <w:sz w:val="24"/>
          <w:szCs w:val="24"/>
        </w:rPr>
        <w:t>об исполнении бюджета Нар</w:t>
      </w:r>
      <w:r w:rsidR="0009470D">
        <w:rPr>
          <w:rFonts w:ascii="Times New Roman" w:eastAsia="Times New Roman" w:hAnsi="Times New Roman" w:cs="Times New Roman"/>
          <w:sz w:val="24"/>
          <w:szCs w:val="24"/>
        </w:rPr>
        <w:t>о-Фоминского городского округа</w:t>
      </w:r>
      <w:r w:rsidRPr="001C6E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474F" w:rsidRPr="001C6E07" w:rsidRDefault="00E1474F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C6E07">
        <w:rPr>
          <w:rFonts w:ascii="Times New Roman" w:eastAsia="Times New Roman" w:hAnsi="Times New Roman" w:cs="Times New Roman"/>
          <w:sz w:val="24"/>
          <w:szCs w:val="24"/>
        </w:rPr>
        <w:t>2. Признать утратившим силу решение Совета депутатов Наро-Фоминского городского округа от 26.02.2019 года № 8/31 «Об утверждении Порядка проведения внешней проверки годового отчета об исполнении бюджета Наро-Фоминского городского округа».</w:t>
      </w:r>
    </w:p>
    <w:p w:rsidR="00E1474F" w:rsidRPr="001C6E07" w:rsidRDefault="00E1474F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C6E07">
        <w:rPr>
          <w:rFonts w:ascii="Times New Roman" w:eastAsia="Times New Roman" w:hAnsi="Times New Roman" w:cs="Times New Roman"/>
          <w:sz w:val="24"/>
          <w:szCs w:val="24"/>
        </w:rPr>
        <w:t xml:space="preserve">3. Опубликовать настоящее решение в периодическом печатном издании газете «Основа» </w:t>
      </w:r>
      <w:r w:rsidR="00A31ED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1C6E07">
        <w:rPr>
          <w:rFonts w:ascii="Times New Roman" w:eastAsia="Times New Roman" w:hAnsi="Times New Roman" w:cs="Times New Roman"/>
          <w:sz w:val="24"/>
          <w:szCs w:val="24"/>
        </w:rPr>
        <w:t>и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E1474F" w:rsidRPr="001C6E07" w:rsidRDefault="00E1474F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C6E07">
        <w:rPr>
          <w:rFonts w:ascii="Times New Roman" w:eastAsia="Times New Roman" w:hAnsi="Times New Roman" w:cs="Times New Roman"/>
          <w:sz w:val="24"/>
          <w:szCs w:val="24"/>
        </w:rPr>
        <w:t>4. Настоящее решение вступает в силу с</w:t>
      </w:r>
      <w:r w:rsidR="0070097B">
        <w:rPr>
          <w:rFonts w:ascii="Times New Roman" w:eastAsia="Times New Roman" w:hAnsi="Times New Roman" w:cs="Times New Roman"/>
          <w:sz w:val="24"/>
          <w:szCs w:val="24"/>
        </w:rPr>
        <w:t>о дня</w:t>
      </w:r>
      <w:r w:rsidRPr="001C6E07">
        <w:rPr>
          <w:rFonts w:ascii="Times New Roman" w:eastAsia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E1474F" w:rsidRDefault="00E1474F" w:rsidP="00E1474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D7C4F" w:rsidRPr="001C6E07" w:rsidRDefault="008D7C4F" w:rsidP="00E1474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31EDC" w:rsidRPr="000B1B52" w:rsidRDefault="00A31EDC" w:rsidP="00A31EDC">
      <w:pPr>
        <w:pStyle w:val="aa"/>
        <w:ind w:right="-14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12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</w:p>
    <w:p w:rsidR="00A31EDC" w:rsidRPr="004124DC" w:rsidRDefault="00A31EDC" w:rsidP="00A31EDC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Наро-Фоминского</w:t>
      </w:r>
    </w:p>
    <w:p w:rsidR="00A31EDC" w:rsidRDefault="00A31EDC" w:rsidP="00A31EDC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412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Р.Л. Шамнэ</w:t>
      </w:r>
    </w:p>
    <w:p w:rsidR="00A31EDC" w:rsidRDefault="00A31EDC" w:rsidP="00A31EDC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EDC" w:rsidRDefault="00A31EDC" w:rsidP="00A31EDC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EDC" w:rsidRDefault="00A31EDC" w:rsidP="00A31EDC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1EDC" w:rsidRDefault="00A31EDC" w:rsidP="00A31EDC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A31EDC" w:rsidRDefault="00A31EDC" w:rsidP="00A31EDC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депутатов Наро-Фоминского</w:t>
      </w:r>
    </w:p>
    <w:p w:rsidR="00A31EDC" w:rsidRPr="004A1E8F" w:rsidRDefault="00A31EDC" w:rsidP="00A31ED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 Шкурков</w:t>
      </w:r>
    </w:p>
    <w:p w:rsidR="005538AF" w:rsidRDefault="005538AF" w:rsidP="00E1474F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  <w:sectPr w:rsidR="005538AF" w:rsidSect="00A31EDC"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E1474F" w:rsidRPr="001C6E07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СОГЛАСОВАНО:</w:t>
      </w:r>
    </w:p>
    <w:p w:rsidR="00E1474F" w:rsidRPr="001C6E07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474F" w:rsidRPr="001C6E07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Контрольно-счетной палаты</w:t>
      </w:r>
    </w:p>
    <w:p w:rsidR="00E1474F" w:rsidRPr="001C6E07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Наро-Фоминского городского округа                                                            </w:t>
      </w:r>
      <w:r w:rsidR="00AD6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32667A">
        <w:rPr>
          <w:rFonts w:ascii="Times New Roman" w:eastAsia="Times New Roman" w:hAnsi="Times New Roman" w:cs="Times New Roman"/>
          <w:sz w:val="24"/>
          <w:szCs w:val="24"/>
          <w:lang w:eastAsia="ar-SA"/>
        </w:rPr>
        <w:t>Е.М. Синенко</w:t>
      </w:r>
    </w:p>
    <w:p w:rsidR="00E1474F" w:rsidRPr="001C6E07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474F" w:rsidRPr="001C6E07" w:rsidRDefault="003120F5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Первый Заместитель </w:t>
      </w:r>
      <w:r w:rsidR="00E1474F"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Главы Администрации</w:t>
      </w:r>
    </w:p>
    <w:p w:rsidR="003120F5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</w:t>
      </w:r>
      <w:r w:rsidR="003120F5">
        <w:rPr>
          <w:rFonts w:ascii="Times New Roman" w:eastAsia="Times New Roman" w:hAnsi="Times New Roman" w:cs="Times New Roman"/>
          <w:sz w:val="24"/>
          <w:szCs w:val="24"/>
          <w:lang w:eastAsia="ar-SA"/>
        </w:rPr>
        <w:t>о-Фоминского городского округа</w:t>
      </w:r>
      <w:r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="003120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В.И. Ширшов</w:t>
      </w:r>
    </w:p>
    <w:p w:rsidR="003120F5" w:rsidRDefault="003120F5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474F" w:rsidRPr="001C6E07" w:rsidRDefault="00634A62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E1474F"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ачальника Финансового управления </w:t>
      </w:r>
    </w:p>
    <w:p w:rsidR="00E1474F" w:rsidRPr="001C6E07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Наро-Фоминского городского округа                                    </w:t>
      </w:r>
      <w:r w:rsidR="00AD6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Н.К. Горн</w:t>
      </w:r>
    </w:p>
    <w:p w:rsidR="00E1474F" w:rsidRPr="001C6E07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474F" w:rsidRPr="001C6E07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Договорно-правового отдела</w:t>
      </w:r>
    </w:p>
    <w:p w:rsidR="00E1474F" w:rsidRPr="001C6E07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Наро-Фоминского городского округа                                       </w:t>
      </w:r>
      <w:r w:rsidR="00AD6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А.В. Рекуц</w:t>
      </w:r>
    </w:p>
    <w:p w:rsidR="00E1474F" w:rsidRPr="001C6E07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474F" w:rsidRPr="001C6E07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725C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 подготовлен: КСП Наро-Фоминского городского округа</w:t>
      </w:r>
    </w:p>
    <w:p w:rsidR="00CA1BEF" w:rsidRDefault="00E1474F" w:rsidP="00AD6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A1BEF" w:rsidSect="00A31EDC"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  <w:r w:rsidRPr="001C6E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B0021" w:rsidRPr="0009470D" w:rsidRDefault="008B0021" w:rsidP="008B0021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9470D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8B0021" w:rsidRPr="0009470D" w:rsidRDefault="008B0021" w:rsidP="008B0021">
      <w:pPr>
        <w:autoSpaceDE w:val="0"/>
        <w:autoSpaceDN w:val="0"/>
        <w:adjustRightInd w:val="0"/>
        <w:spacing w:after="0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470D">
        <w:rPr>
          <w:rFonts w:ascii="Times New Roman" w:eastAsia="Times New Roman" w:hAnsi="Times New Roman" w:cs="Times New Roman"/>
          <w:sz w:val="24"/>
          <w:szCs w:val="24"/>
        </w:rPr>
        <w:t>решением Совета депутатов</w:t>
      </w:r>
    </w:p>
    <w:p w:rsidR="008B0021" w:rsidRPr="0009470D" w:rsidRDefault="008B0021" w:rsidP="008B0021">
      <w:pPr>
        <w:autoSpaceDE w:val="0"/>
        <w:autoSpaceDN w:val="0"/>
        <w:adjustRightInd w:val="0"/>
        <w:spacing w:after="0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470D">
        <w:rPr>
          <w:rFonts w:ascii="Times New Roman" w:eastAsia="Times New Roman" w:hAnsi="Times New Roman" w:cs="Times New Roman"/>
          <w:sz w:val="24"/>
          <w:szCs w:val="24"/>
        </w:rPr>
        <w:t>Наро-Фоминского городского округа</w:t>
      </w:r>
    </w:p>
    <w:p w:rsidR="008B0021" w:rsidRPr="0009470D" w:rsidRDefault="008B0021" w:rsidP="008B0021">
      <w:pPr>
        <w:autoSpaceDE w:val="0"/>
        <w:autoSpaceDN w:val="0"/>
        <w:adjustRightInd w:val="0"/>
        <w:spacing w:after="0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470D">
        <w:rPr>
          <w:rFonts w:ascii="Times New Roman" w:eastAsia="Times New Roman" w:hAnsi="Times New Roman" w:cs="Times New Roman"/>
          <w:sz w:val="24"/>
          <w:szCs w:val="24"/>
        </w:rPr>
        <w:t>от   ___________ № _____</w:t>
      </w:r>
    </w:p>
    <w:p w:rsidR="008B0021" w:rsidRPr="0009470D" w:rsidRDefault="008B0021" w:rsidP="008B0021">
      <w:pPr>
        <w:autoSpaceDE w:val="0"/>
        <w:autoSpaceDN w:val="0"/>
        <w:adjustRightInd w:val="0"/>
        <w:spacing w:after="0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Par32"/>
      <w:bookmarkEnd w:id="1"/>
    </w:p>
    <w:p w:rsidR="00634A62" w:rsidRPr="0009470D" w:rsidRDefault="00634A62" w:rsidP="00634A62">
      <w:pPr>
        <w:autoSpaceDE w:val="0"/>
        <w:autoSpaceDN w:val="0"/>
        <w:adjustRightInd w:val="0"/>
        <w:spacing w:after="0"/>
        <w:ind w:firstLine="68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34A62" w:rsidRPr="0009470D" w:rsidRDefault="00634A62" w:rsidP="00634A62">
      <w:pPr>
        <w:autoSpaceDE w:val="0"/>
        <w:autoSpaceDN w:val="0"/>
        <w:adjustRightInd w:val="0"/>
        <w:spacing w:after="0"/>
        <w:ind w:firstLine="68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4F">
        <w:rPr>
          <w:rFonts w:ascii="Times New Roman" w:hAnsi="Times New Roman" w:cs="Times New Roman"/>
          <w:b/>
          <w:bCs/>
          <w:sz w:val="24"/>
          <w:szCs w:val="24"/>
        </w:rPr>
        <w:t>Порядок проведения внешней проверки годового отчета</w:t>
      </w: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4F">
        <w:rPr>
          <w:rFonts w:ascii="Times New Roman" w:hAnsi="Times New Roman" w:cs="Times New Roman"/>
          <w:b/>
          <w:bCs/>
          <w:sz w:val="24"/>
          <w:szCs w:val="24"/>
        </w:rPr>
        <w:t>об исполнении бюджета Наро-Фоминского городского округа</w:t>
      </w: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A62" w:rsidRPr="008D7C4F" w:rsidRDefault="00634A62" w:rsidP="008D7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Настоящий Порядок устанавливает основные положения по организации и проведению внешней проверки годового отчета об исполнении бюджета Наро-Фоминского городского округа за отчетный финансовый год, которая включает внешнюю проверку годовой бюджетной отчетности главных администраторов  бюджетных средств и подготовку заключения на годовой отчет об исполнении бюджета Наро-Фоминского городского округа в соответствии со </w:t>
      </w:r>
      <w:hyperlink r:id="rId8" w:history="1">
        <w:r w:rsidRPr="008D7C4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статьей 264.4</w:t>
        </w:r>
      </w:hyperlink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Бюджетного кодекса Российской Федерации. </w:t>
      </w:r>
    </w:p>
    <w:p w:rsidR="00634A62" w:rsidRPr="008D7C4F" w:rsidRDefault="00634A62" w:rsidP="008D7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Внешняя проверка годового отчета об исполнении бюджета Наро-Фоминского городского округа осуществляется </w:t>
      </w:r>
      <w:r w:rsidR="002756EB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Контрольно-счетной палатой Наро-Фоминского городского округа (далее -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756EB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Контрольно-счетная палата)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порядке, установленном настоящим муниципальным правовым актом,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D7C4F">
        <w:rPr>
          <w:rFonts w:ascii="Times New Roman" w:hAnsi="Times New Roman" w:cs="Times New Roman"/>
          <w:b/>
          <w:sz w:val="24"/>
          <w:szCs w:val="24"/>
        </w:rPr>
        <w:t>Цели, задачи, предмет внешней проверки</w:t>
      </w: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D7C4F">
        <w:rPr>
          <w:rFonts w:ascii="Times New Roman" w:hAnsi="Times New Roman" w:cs="Times New Roman"/>
          <w:sz w:val="24"/>
          <w:szCs w:val="24"/>
        </w:rPr>
        <w:tab/>
        <w:t xml:space="preserve">1. Целями проведения внешней проверки являются: </w:t>
      </w: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установление полноты и достоверности показателей об исполнении бюджета в </w:t>
      </w:r>
      <w:r w:rsidR="00080E34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годовой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бюджетной отчетности главных администраторов средств бюджета </w:t>
      </w:r>
      <w:r w:rsidRPr="008D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Наро-Фоминского городского округа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0E34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в годовом отчете об исполнении бюджета </w:t>
      </w:r>
      <w:r w:rsidR="00080E34" w:rsidRPr="008D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</w:t>
      </w:r>
      <w:r w:rsidR="0071401E" w:rsidRPr="008D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-Фоминского городского округа</w:t>
      </w:r>
      <w:r w:rsidR="0071401E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отчетный финансовый год</w:t>
      </w:r>
      <w:r w:rsidRPr="008D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7C4F">
        <w:rPr>
          <w:rFonts w:ascii="Times New Roman" w:hAnsi="Times New Roman" w:cs="Times New Roman"/>
          <w:sz w:val="24"/>
          <w:szCs w:val="24"/>
        </w:rPr>
        <w:t>определение полноты, своевременности и законности исполнения бюджета</w:t>
      </w:r>
      <w:r w:rsidRPr="008D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Наро-Фоминского городского округа</w:t>
      </w:r>
      <w:r w:rsidRPr="008D7C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hAnsi="Times New Roman" w:cs="Times New Roman"/>
          <w:sz w:val="24"/>
          <w:szCs w:val="24"/>
        </w:rPr>
        <w:t xml:space="preserve">оценка деятельности главных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администраторов средств бюджета и финансового органа по соблюдению бюджетного процесса и бюджетного законодательства;</w:t>
      </w: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предоставление Совету депутатов и Администрации </w:t>
      </w:r>
      <w:r w:rsidRPr="008D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Наро-Фоминского городского округа достоверной информации о фактическом исполнении бюджета за отчетный год, выявленных нарушениях и недостатках, причинах их возникновения и факторах,</w:t>
      </w:r>
      <w:r w:rsidRPr="008D7C4F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ar-SA"/>
        </w:rPr>
        <w:t xml:space="preserve">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оказавших влияние на неисполнение плановых показателей бюджета. </w:t>
      </w:r>
    </w:p>
    <w:p w:rsidR="00634A62" w:rsidRPr="008D7C4F" w:rsidRDefault="00634A62" w:rsidP="008D7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2. Задачами внешней проверки являются:</w:t>
      </w:r>
    </w:p>
    <w:p w:rsidR="00634A62" w:rsidRPr="008D7C4F" w:rsidRDefault="00634A62" w:rsidP="008D7C4F">
      <w:pPr>
        <w:tabs>
          <w:tab w:val="left" w:pos="56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ar-SA"/>
        </w:rPr>
      </w:pPr>
      <w:r w:rsidRPr="008D7C4F">
        <w:rPr>
          <w:rFonts w:ascii="Times New Roman" w:hAnsi="Times New Roman" w:cs="Times New Roman"/>
          <w:sz w:val="24"/>
          <w:szCs w:val="24"/>
        </w:rPr>
        <w:t>проверка достоверности, полноты и соответствия нормативным требованиям составленной, утвержденной и представл</w:t>
      </w:r>
      <w:r w:rsidR="00FA7141" w:rsidRPr="008D7C4F">
        <w:rPr>
          <w:rFonts w:ascii="Times New Roman" w:hAnsi="Times New Roman" w:cs="Times New Roman"/>
          <w:sz w:val="24"/>
          <w:szCs w:val="24"/>
        </w:rPr>
        <w:t>енной в Финансовое управление</w:t>
      </w:r>
      <w:r w:rsidRPr="008D7C4F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бюджетной отчётности главных администраторов бюджетных средств за отчётный финансовый год, а также составленного Финансовым управлением Администрации Наро-Фоминского городского округа годового отчёта об исполнении бюджета Наро-Фоминского городского округа;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34A62" w:rsidRPr="008D7C4F" w:rsidRDefault="00634A62" w:rsidP="008D7C4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7C4F">
        <w:rPr>
          <w:rFonts w:ascii="Times New Roman" w:hAnsi="Times New Roman" w:cs="Times New Roman"/>
          <w:sz w:val="24"/>
          <w:szCs w:val="24"/>
        </w:rPr>
        <w:t>анализ исполнения основных показателей бюджета</w:t>
      </w:r>
      <w:r w:rsidRPr="008D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Наро-Фоминского городского округа по доходам, расходам, источникам финансирования дефицита бюджета</w:t>
      </w:r>
      <w:r w:rsidRPr="008D7C4F">
        <w:rPr>
          <w:rFonts w:ascii="Times New Roman" w:hAnsi="Times New Roman" w:cs="Times New Roman"/>
          <w:sz w:val="24"/>
          <w:szCs w:val="24"/>
        </w:rPr>
        <w:t>;</w:t>
      </w:r>
    </w:p>
    <w:p w:rsidR="00634A62" w:rsidRPr="008D7C4F" w:rsidRDefault="00634A62" w:rsidP="008D7C4F">
      <w:pPr>
        <w:tabs>
          <w:tab w:val="left" w:pos="56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комплексная оценка причин неисполнения бюджета Наро-Фоминского городского округа и недостижения запланированных результатов использования средств бюджета Наро-Фоминского городского округа;</w:t>
      </w:r>
    </w:p>
    <w:p w:rsidR="00634A62" w:rsidRPr="008D7C4F" w:rsidRDefault="00634A62" w:rsidP="008D7C4F">
      <w:pPr>
        <w:tabs>
          <w:tab w:val="left" w:pos="56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установление законности и эффективности бюджетных расходов;</w:t>
      </w:r>
    </w:p>
    <w:p w:rsidR="00634A62" w:rsidRPr="008D7C4F" w:rsidRDefault="00634A62" w:rsidP="008D7C4F">
      <w:pPr>
        <w:tabs>
          <w:tab w:val="left" w:pos="567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результативности выполнения главными администраторами бюджетных средств бюджетных полномочий при исполнении бюджета Наро-Фоминского городского округа;</w:t>
      </w:r>
    </w:p>
    <w:p w:rsidR="00634A62" w:rsidRPr="008D7C4F" w:rsidRDefault="00634A62" w:rsidP="008D7C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принятие мер по устранению выявленных нарушений и недостатков деятельности объектов внешней проверки.</w:t>
      </w:r>
    </w:p>
    <w:p w:rsidR="00634A62" w:rsidRPr="003120F5" w:rsidRDefault="00634A62" w:rsidP="008D7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3. Объектами внешней проверки являются: Администрация Наро-Фоминского городского округа</w:t>
      </w:r>
      <w:r w:rsidR="0074480D" w:rsidRPr="008D7C4F">
        <w:rPr>
          <w:rFonts w:ascii="Times New Roman" w:hAnsi="Times New Roman" w:cs="Times New Roman"/>
          <w:sz w:val="24"/>
          <w:szCs w:val="24"/>
        </w:rPr>
        <w:t xml:space="preserve"> </w:t>
      </w:r>
      <w:r w:rsidR="005F1285" w:rsidRPr="008D7C4F">
        <w:rPr>
          <w:rFonts w:ascii="Times New Roman" w:hAnsi="Times New Roman" w:cs="Times New Roman"/>
          <w:sz w:val="24"/>
          <w:szCs w:val="24"/>
        </w:rPr>
        <w:t>(</w:t>
      </w:r>
      <w:r w:rsidR="0074480D" w:rsidRPr="008D7C4F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самоуправления, </w:t>
      </w:r>
      <w:r w:rsidR="005F1285" w:rsidRPr="008D7C4F">
        <w:rPr>
          <w:rFonts w:ascii="Times New Roman" w:hAnsi="Times New Roman" w:cs="Times New Roman"/>
          <w:sz w:val="24"/>
          <w:szCs w:val="24"/>
        </w:rPr>
        <w:t xml:space="preserve">организовавший исполнение бюджета),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Финансовое управление Администрации Наро-Фоминского городского округа</w:t>
      </w:r>
      <w:r w:rsidR="005F1285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(финансовый орган, составивший годовой отчет об исполнении бюджета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</w:t>
      </w:r>
      <w:r w:rsidRPr="008D7C4F">
        <w:rPr>
          <w:rFonts w:ascii="Times New Roman" w:hAnsi="Times New Roman" w:cs="Times New Roman"/>
          <w:sz w:val="24"/>
          <w:szCs w:val="24"/>
        </w:rPr>
        <w:t xml:space="preserve">главные администраторы средств бюджета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Наро-Фоминского городского округа, муниципальные казенные </w:t>
      </w:r>
      <w:r w:rsidRPr="00C57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учреждения</w:t>
      </w:r>
      <w:r w:rsidR="003120F5" w:rsidRPr="00C57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(далее-объекты контроля)</w:t>
      </w:r>
      <w:r w:rsidRPr="00C57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</w:p>
    <w:p w:rsidR="00634A62" w:rsidRPr="008D7C4F" w:rsidRDefault="00634A62" w:rsidP="008D7C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Предметом </w:t>
      </w:r>
      <w:r w:rsidRPr="008D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внешней проверки годового отчета об исполнении бюджета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являются: </w:t>
      </w:r>
    </w:p>
    <w:p w:rsidR="00634A62" w:rsidRPr="008D7C4F" w:rsidRDefault="00634A62" w:rsidP="008D7C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годовая бюджетная отчётность главных администраторов средств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бюджета Наро-Фоминского городского округа; </w:t>
      </w:r>
    </w:p>
    <w:p w:rsidR="00634A62" w:rsidRPr="008D7C4F" w:rsidRDefault="00634A62" w:rsidP="008D7C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годовая бюджетная отчётность подведомственных главным распорядителям средств бюджета Наро-Фоминского городского округа получателей бюджетных средств (муниципальных казенных учреждений);</w:t>
      </w:r>
    </w:p>
    <w:p w:rsidR="00634A62" w:rsidRPr="008D7C4F" w:rsidRDefault="00634A62" w:rsidP="008D7C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сводная бухгалтерская отчетность за отчетный финансовый год учредителей в отношении </w:t>
      </w:r>
      <w:r w:rsidRPr="008D7C4F">
        <w:rPr>
          <w:rFonts w:ascii="Times New Roman" w:hAnsi="Times New Roman" w:cs="Times New Roman"/>
          <w:sz w:val="24"/>
          <w:szCs w:val="24"/>
        </w:rPr>
        <w:t>муниципальных бюджетных и автономных учреждений;</w:t>
      </w:r>
    </w:p>
    <w:p w:rsidR="00634A62" w:rsidRPr="008D7C4F" w:rsidRDefault="00634A62" w:rsidP="008D7C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годовой отчёт об исполнении бюджета Наро-Фоминского городского округа за отчетный финансовый год.</w:t>
      </w: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D7C4F">
        <w:rPr>
          <w:rFonts w:ascii="Times New Roman" w:hAnsi="Times New Roman" w:cs="Times New Roman"/>
          <w:b/>
          <w:sz w:val="24"/>
          <w:szCs w:val="24"/>
        </w:rPr>
        <w:t>Подготовка к проведению внешней проверки годового отчета</w:t>
      </w:r>
    </w:p>
    <w:p w:rsidR="00634A62" w:rsidRPr="008D7C4F" w:rsidRDefault="00634A62" w:rsidP="008D7C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34A62" w:rsidRPr="008D7C4F" w:rsidRDefault="00D636EA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="00634A62" w:rsidRPr="008D7C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5. В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нешняя проверка годовой бюджетной отчетности 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главных администраторов бюджетных средств </w:t>
      </w:r>
      <w:r w:rsidR="00634A62" w:rsidRPr="008D7C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осуществляется на основании представляемых в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Контрольно-счетную палату </w:t>
      </w:r>
      <w:r w:rsidR="00634A62" w:rsidRPr="008D7C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 позднее 20 февраля текущего года следующих документов и материалов главных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 администраторов</w:t>
      </w:r>
      <w:r w:rsidR="00634A62" w:rsidRPr="008D7C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634A62" w:rsidRPr="008D7C4F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годовой бюджетной отчетности </w:t>
      </w:r>
      <w:r w:rsidRPr="008D7C4F">
        <w:rPr>
          <w:rFonts w:ascii="Times New Roman" w:hAnsi="Times New Roman" w:cs="Times New Roman"/>
          <w:sz w:val="24"/>
          <w:szCs w:val="24"/>
        </w:rPr>
        <w:t>главных администраторов (главных распорядителей) бюджетных средств,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составленной и представленной в Финансовое управление Администрации Наро-Фоминского городского округа в соответствии с пунктом 11.1. Инструкции </w:t>
      </w:r>
      <w:r w:rsidRPr="008D7C4F">
        <w:rPr>
          <w:rFonts w:ascii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</w:t>
      </w:r>
      <w:r w:rsidR="008D7C4F">
        <w:rPr>
          <w:rFonts w:ascii="Times New Roman" w:hAnsi="Times New Roman" w:cs="Times New Roman"/>
          <w:sz w:val="24"/>
          <w:szCs w:val="24"/>
        </w:rPr>
        <w:t xml:space="preserve">денной Приказом Минфина России </w:t>
      </w:r>
      <w:r w:rsidRPr="008D7C4F">
        <w:rPr>
          <w:rFonts w:ascii="Times New Roman" w:hAnsi="Times New Roman" w:cs="Times New Roman"/>
          <w:sz w:val="24"/>
          <w:szCs w:val="24"/>
        </w:rPr>
        <w:t>от 28 декабря 2010 года № 191н;</w:t>
      </w:r>
    </w:p>
    <w:p w:rsidR="00634A62" w:rsidRPr="008D7C4F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годовой бюджетной отчетности получателей бюджетных средств (муниципальных казенных учреждений), составленной и представленной </w:t>
      </w:r>
      <w:r w:rsidRPr="008D7C4F">
        <w:rPr>
          <w:rFonts w:ascii="Times New Roman" w:hAnsi="Times New Roman" w:cs="Times New Roman"/>
          <w:sz w:val="24"/>
          <w:szCs w:val="24"/>
        </w:rPr>
        <w:t xml:space="preserve">главному администратору (главному распорядителю)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пунктом 11.1. Инструкции </w:t>
      </w:r>
      <w:r w:rsidRPr="008D7C4F">
        <w:rPr>
          <w:rFonts w:ascii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 декабря 2010 года № 191н;</w:t>
      </w:r>
    </w:p>
    <w:p w:rsidR="00634A62" w:rsidRPr="008D7C4F" w:rsidRDefault="00634A62" w:rsidP="008D7C4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сводной бухгалтерской отчетности муниципальных бюджетных и автономных учреждений, составленной </w:t>
      </w:r>
      <w:r w:rsidRPr="008D7C4F">
        <w:rPr>
          <w:rFonts w:ascii="Times New Roman" w:hAnsi="Times New Roman" w:cs="Times New Roman"/>
          <w:sz w:val="24"/>
          <w:szCs w:val="24"/>
        </w:rPr>
        <w:t>главными администраторами (главными распорядителями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) бюджетных средств и представленной в Финансовое управление Администрации Наро-Фоминского городского округа в соответствии с пунктом 12 И</w:t>
      </w:r>
      <w:r w:rsidRPr="008D7C4F">
        <w:rPr>
          <w:rFonts w:ascii="Times New Roman" w:hAnsi="Times New Roman" w:cs="Times New Roman"/>
          <w:sz w:val="24"/>
          <w:szCs w:val="24"/>
        </w:rPr>
        <w:t>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 марта 2011 года № 33н;</w:t>
      </w:r>
    </w:p>
    <w:p w:rsidR="00634A62" w:rsidRPr="008D7C4F" w:rsidRDefault="00634A62" w:rsidP="008D7C4F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уведомлений Финансового управления Администрации Наро-Фоминского городского округа о бюджетных ассигнованиях и лимитах бюджетных обязательств, в том числе по межбюджетным трансфертам за отчетный период;</w:t>
      </w:r>
    </w:p>
    <w:p w:rsidR="00634A62" w:rsidRPr="008D7C4F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утвержденных бюджетных росписей </w:t>
      </w:r>
      <w:r w:rsidRPr="008D7C4F">
        <w:rPr>
          <w:rFonts w:ascii="Times New Roman" w:hAnsi="Times New Roman" w:cs="Times New Roman"/>
          <w:sz w:val="24"/>
          <w:szCs w:val="24"/>
        </w:rPr>
        <w:t>главных распорядителей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отчетный финансовый год (с изменениями) и плановый период;</w:t>
      </w:r>
    </w:p>
    <w:p w:rsidR="00634A62" w:rsidRPr="008D7C4F" w:rsidRDefault="00634A62" w:rsidP="008D7C4F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утвержденных бюджетных смет получателей средств бюджета с расчетами (обоснованиями) сметных показателей на отчетный финансовый год (с изменениями) и плановый период;</w:t>
      </w:r>
    </w:p>
    <w:p w:rsidR="00634A62" w:rsidRPr="008D7C4F" w:rsidRDefault="00634A62" w:rsidP="008D7C4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4F">
        <w:rPr>
          <w:rFonts w:ascii="Times New Roman" w:hAnsi="Times New Roman" w:cs="Times New Roman"/>
          <w:sz w:val="24"/>
          <w:szCs w:val="24"/>
        </w:rPr>
        <w:t>Главной книги (Форма по ОКУД 0504072) за отчетный финансовый год;</w:t>
      </w:r>
    </w:p>
    <w:p w:rsidR="00634A62" w:rsidRPr="008D7C4F" w:rsidRDefault="00634A62" w:rsidP="008D7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информации об использовании межбюджетных трансфертов, полученных главными администраторами бюджетных средств от других бюджетов бюджетной системы Российской федерации за отчетный финансовый год, по форме Приложения №1 к настоящему Порядку;</w:t>
      </w:r>
    </w:p>
    <w:p w:rsidR="00634A62" w:rsidRPr="008D7C4F" w:rsidRDefault="00634A62" w:rsidP="008D7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сведений учредителя о выполнении муниципального задания муниципальными учреждениями за отчетный финансовый год в разрезе учреждений по форме Приложения №2 к</w:t>
      </w:r>
      <w:r w:rsidRPr="008D7C4F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ar-SA"/>
        </w:rPr>
        <w:t xml:space="preserve">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настоящему Порядку;</w:t>
      </w:r>
    </w:p>
    <w:p w:rsidR="00634A62" w:rsidRPr="008D7C4F" w:rsidRDefault="00666B0F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hAnsi="Times New Roman" w:cs="Times New Roman"/>
          <w:sz w:val="24"/>
          <w:szCs w:val="24"/>
        </w:rPr>
        <w:tab/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6. Для проведения внешней проверки годового отчета об исполнении бюджета Наро-Фоминского городского округа Администрация Наро-Фоминского городского округа представляет в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Контрольно-счетную палату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 не позднее 1 апреля текущего года следующие документы и материалы:</w:t>
      </w:r>
    </w:p>
    <w:p w:rsidR="00634A62" w:rsidRPr="008D7C4F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годовой отчет об исполнении бюджета Наро-Фоминского городского округа за отчетный финансовый год, составленный Финансовым управлением Администрации Наро-Фоминского городского в соответствии с пунктом 11.2. Инструкции </w:t>
      </w:r>
      <w:r w:rsidRPr="008D7C4F">
        <w:rPr>
          <w:rFonts w:ascii="Times New Roman" w:hAnsi="Times New Roman" w:cs="Times New Roman"/>
          <w:sz w:val="24"/>
          <w:szCs w:val="24"/>
        </w:rPr>
        <w:t xml:space="preserve"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</w:t>
      </w:r>
      <w:r w:rsidR="008D7C4F">
        <w:rPr>
          <w:rFonts w:ascii="Times New Roman" w:hAnsi="Times New Roman" w:cs="Times New Roman"/>
          <w:sz w:val="24"/>
          <w:szCs w:val="24"/>
        </w:rPr>
        <w:t xml:space="preserve">России от 28 декабря 2010 года </w:t>
      </w:r>
      <w:r w:rsidRPr="008D7C4F">
        <w:rPr>
          <w:rFonts w:ascii="Times New Roman" w:hAnsi="Times New Roman" w:cs="Times New Roman"/>
          <w:sz w:val="24"/>
          <w:szCs w:val="24"/>
        </w:rPr>
        <w:t>№ 191н;</w:t>
      </w:r>
    </w:p>
    <w:p w:rsidR="00634A62" w:rsidRPr="008D7C4F" w:rsidRDefault="00634A62" w:rsidP="008D7C4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сводную бухгалтерскую отчетность муниципальных бюджетных и автономных учреждений, составленную Финансовым управлением Администрации Наро-Фоминского городского округа в соответствии с пунктом 12 И</w:t>
      </w:r>
      <w:r w:rsidRPr="008D7C4F">
        <w:rPr>
          <w:rFonts w:ascii="Times New Roman" w:hAnsi="Times New Roman" w:cs="Times New Roman"/>
          <w:sz w:val="24"/>
          <w:szCs w:val="24"/>
        </w:rPr>
        <w:t>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 марта 2011 года № 33н;</w:t>
      </w:r>
    </w:p>
    <w:p w:rsidR="00634A62" w:rsidRPr="008D7C4F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итоги социально-экономического развития Наро-Фоминского го</w:t>
      </w:r>
      <w:r w:rsidR="001863FA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родского округа за отчетный год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34A62" w:rsidRPr="008D7C4F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реестр расходных обязательств Наро-Фоминского городского округа (с изменениями) на отчетный финансовый год и плановый период;</w:t>
      </w:r>
    </w:p>
    <w:p w:rsidR="00634A62" w:rsidRPr="008D7C4F" w:rsidRDefault="00634A62" w:rsidP="008D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сводную информацию об использовании межбюджетных трансфертов, полученных от других бюджетов бюджетной системы Российской Федерации, по форме Приложения №3 к настоящему Порядку;</w:t>
      </w:r>
    </w:p>
    <w:p w:rsidR="00634A62" w:rsidRPr="008D7C4F" w:rsidRDefault="00634A62" w:rsidP="008D7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утвержденную сводную бюджетную роспись с изменениями; </w:t>
      </w:r>
    </w:p>
    <w:p w:rsidR="00634A62" w:rsidRPr="008D7C4F" w:rsidRDefault="00634A62" w:rsidP="008D7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кассовый план исполнения бюджета Наро-Фоминского городского округа.</w:t>
      </w:r>
    </w:p>
    <w:p w:rsidR="00634A62" w:rsidRPr="008D7C4F" w:rsidRDefault="00F1526E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В процессе внешней проверки главные администраторы бюджетных средств и Финансовое управление как финансовый орган обязаны представить иные документы и материалы по запросам </w:t>
      </w:r>
      <w:r w:rsidR="004337BB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Контрольно-счетной палат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целями и задачами проведения внешней проверки. </w:t>
      </w:r>
    </w:p>
    <w:p w:rsidR="00634A62" w:rsidRPr="008D7C4F" w:rsidRDefault="00634A62" w:rsidP="008D7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8D7C4F" w:rsidRDefault="00634A62" w:rsidP="008D7C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требования к проведению внешней проверки</w:t>
      </w:r>
    </w:p>
    <w:p w:rsidR="00634A62" w:rsidRPr="008D7C4F" w:rsidRDefault="00634A62" w:rsidP="008D7C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8D7C4F" w:rsidRDefault="00F1526E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Внешняя проверка проводится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Контрольно-счетной палатой 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в форме экспертно–аналитического и контрольного мероприятия.</w:t>
      </w:r>
    </w:p>
    <w:p w:rsidR="00E4092E" w:rsidRPr="008D7C4F" w:rsidRDefault="00634A62" w:rsidP="008D7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В форме экспертно–аналитического мероприятия проводится внешняя проверка </w:t>
      </w:r>
    </w:p>
    <w:p w:rsidR="00634A62" w:rsidRPr="008D7C4F" w:rsidRDefault="00634A62" w:rsidP="008D7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годовой бюджетной отчетности главного распорядителя бюджетных средств Совета депутатов Наро-Фоминского городского округа;</w:t>
      </w:r>
    </w:p>
    <w:p w:rsidR="00634A62" w:rsidRPr="008D7C4F" w:rsidRDefault="00634A62" w:rsidP="008D7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годовой бюджетной отчетности главного администратора бюджетных средств Контрольно-счетной палаты Наро-Фоминского городского округа;</w:t>
      </w:r>
    </w:p>
    <w:p w:rsidR="00634A62" w:rsidRPr="008D7C4F" w:rsidRDefault="00634A62" w:rsidP="008D7C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годовой бюджетной отчетности главного администратора бюджетных средств Финансового управления Администрации Наро-Фоминского городского округа;</w:t>
      </w:r>
    </w:p>
    <w:p w:rsidR="00634A62" w:rsidRPr="008D7C4F" w:rsidRDefault="00634A62" w:rsidP="008D7C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годового отчета об исполнении бюджета Наро-Фоминского городского округа за отчетный финансовый год.</w:t>
      </w:r>
    </w:p>
    <w:p w:rsidR="00634A62" w:rsidRPr="008D7C4F" w:rsidRDefault="00634A62" w:rsidP="008D7C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В форме контрольного мероприятия проводится внешняя проверка годовой бюджетной отчетности иных главных администраторов бюджетных средств Наро-Фоминского городского округа.  </w:t>
      </w:r>
    </w:p>
    <w:p w:rsidR="00634A62" w:rsidRPr="008D7C4F" w:rsidRDefault="00634A62" w:rsidP="008D7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11. Экспертно-аналитические и контрольные мероприятия по внешней проверке проводятся </w:t>
      </w:r>
      <w:r w:rsidR="00BB1A1D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стандартами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внешнего муни</w:t>
      </w:r>
      <w:r w:rsidR="00BB1A1D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ципального финансового контроля, утвержденными </w:t>
      </w:r>
      <w:r w:rsidR="00774D86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распоряжениями Контрольно-счетной палаты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Наро-Фоминского городского округа</w:t>
      </w:r>
      <w:r w:rsidR="00774D86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«Последующий контроль за исполнением бюджета Наро-Фоминского городского округа», «Общие правила проведения экспертно-аналитического мероприятия», «Общие правила провед</w:t>
      </w:r>
      <w:r w:rsidR="00D13BA0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контрольного мероприятия»</w:t>
      </w:r>
      <w:r w:rsidR="00F70E34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13BA0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</w:t>
      </w:r>
      <w:r w:rsidR="00CD463E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использованием</w:t>
      </w:r>
      <w:r w:rsidR="00F70E34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специализированных стандартов</w:t>
      </w:r>
      <w:r w:rsidR="00024D78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применяемых </w:t>
      </w:r>
      <w:r w:rsidR="00CD463E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Контрольно-счетной палатой </w:t>
      </w:r>
      <w:r w:rsidR="00CD463E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проверках</w:t>
      </w:r>
      <w:r w:rsidR="00D720A5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достоверности финансовых операций, бюджетного учёта,</w:t>
      </w:r>
      <w:r w:rsidR="00024D78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целевого использования бюджетных средств, </w:t>
      </w:r>
      <w:r w:rsidR="00CD463E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024D78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имущества, </w:t>
      </w:r>
      <w:r w:rsidR="00486688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024D78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 эффективности использования бюджетных средств и достиже</w:t>
      </w:r>
      <w:r w:rsidR="00486688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запланированных показателей реализации </w:t>
      </w:r>
      <w:r w:rsidR="00182912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программ</w:t>
      </w:r>
      <w:r w:rsidR="00024D78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осуществлению аудита</w:t>
      </w:r>
      <w:r w:rsidR="002A6A92" w:rsidRPr="008D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закупок товаров, работ, услуг для обеспечения муниципальных нужд.</w:t>
      </w:r>
    </w:p>
    <w:p w:rsidR="00634A62" w:rsidRPr="008D7C4F" w:rsidRDefault="0077645E" w:rsidP="008D7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ab/>
      </w:r>
      <w:r w:rsidR="008D4400" w:rsidRPr="008D7C4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12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 </w:t>
      </w:r>
      <w:r w:rsidR="00DA2A83" w:rsidRPr="008D7C4F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готовит заключение на отчет об исполнении бюджета Наро-Фоминского городского округа с учетом данных внешней проверки годовой бюджетной отчетности главных администраторов бюджетных средств.</w:t>
      </w:r>
    </w:p>
    <w:p w:rsidR="00634A62" w:rsidRPr="008D7C4F" w:rsidRDefault="0077645E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D7968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 Методами осуществления </w:t>
      </w:r>
      <w:r w:rsidR="00DA2A83" w:rsidRPr="008D7C4F">
        <w:rPr>
          <w:rFonts w:ascii="Times New Roman" w:hAnsi="Times New Roman" w:cs="Times New Roman"/>
          <w:sz w:val="24"/>
          <w:szCs w:val="24"/>
        </w:rPr>
        <w:t>Контрольно-счетн</w:t>
      </w:r>
      <w:r w:rsidR="00915F59" w:rsidRPr="008D7C4F">
        <w:rPr>
          <w:rFonts w:ascii="Times New Roman" w:hAnsi="Times New Roman" w:cs="Times New Roman"/>
          <w:sz w:val="24"/>
          <w:szCs w:val="24"/>
        </w:rPr>
        <w:t>ой</w:t>
      </w:r>
      <w:r w:rsidR="00DA2A83" w:rsidRPr="008D7C4F">
        <w:rPr>
          <w:rFonts w:ascii="Times New Roman" w:hAnsi="Times New Roman" w:cs="Times New Roman"/>
          <w:sz w:val="24"/>
          <w:szCs w:val="24"/>
        </w:rPr>
        <w:t xml:space="preserve"> палат</w:t>
      </w:r>
      <w:r w:rsidRPr="008D7C4F">
        <w:rPr>
          <w:rFonts w:ascii="Times New Roman" w:hAnsi="Times New Roman" w:cs="Times New Roman"/>
          <w:sz w:val="24"/>
          <w:szCs w:val="24"/>
        </w:rPr>
        <w:t>ой</w:t>
      </w:r>
      <w:r w:rsidR="00DA2A83" w:rsidRPr="008D7C4F">
        <w:rPr>
          <w:rFonts w:ascii="Times New Roman" w:hAnsi="Times New Roman" w:cs="Times New Roman"/>
          <w:sz w:val="24"/>
          <w:szCs w:val="24"/>
        </w:rPr>
        <w:t xml:space="preserve"> 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внешней проверки бюджета Наро-Фоминского городского округа являются проверка и обследование (анализ и оценка).</w:t>
      </w:r>
    </w:p>
    <w:p w:rsidR="0098695D" w:rsidRPr="008D7C4F" w:rsidRDefault="0098695D" w:rsidP="008D7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A62" w:rsidRPr="008D7C4F" w:rsidRDefault="00634A62" w:rsidP="008D7C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Оформление результатов внешней проверки</w:t>
      </w:r>
    </w:p>
    <w:p w:rsidR="00634A62" w:rsidRPr="008D7C4F" w:rsidRDefault="00634A62" w:rsidP="008D7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4A62" w:rsidRPr="008D7C4F" w:rsidRDefault="00634A62" w:rsidP="008D7C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A56580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 результатам проведенного экспертно-аналитического мероприятия по внешней проверке составляется заключение </w:t>
      </w:r>
      <w:r w:rsidR="001978AF" w:rsidRPr="008D7C4F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34A62" w:rsidRPr="008D7C4F" w:rsidRDefault="00634A62" w:rsidP="008D7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результатам проведенного контрольного мероприятия по внешней проверке составляется акт </w:t>
      </w:r>
      <w:r w:rsidR="00CE32AA" w:rsidRPr="008D7C4F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34A62" w:rsidRPr="008D7C4F" w:rsidRDefault="00634A62" w:rsidP="008D7C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заключениях и актах </w:t>
      </w:r>
      <w:r w:rsidR="00CE32AA" w:rsidRPr="008D7C4F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отражаются положительные и отрицательные стороны исполнения бюджета.</w:t>
      </w:r>
    </w:p>
    <w:p w:rsidR="00634A62" w:rsidRPr="008D7C4F" w:rsidRDefault="00634A62" w:rsidP="008D7C4F">
      <w:pPr>
        <w:tabs>
          <w:tab w:val="left" w:pos="1134"/>
          <w:tab w:val="left" w:pos="1260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A56580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 Заключение </w:t>
      </w:r>
      <w:r w:rsidR="00E30ED2" w:rsidRPr="008D7C4F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результатах внешней проверки направляется руководителю объекта контроля в форме электронного документа посредством МСЭД Московской области.</w:t>
      </w:r>
    </w:p>
    <w:p w:rsidR="00634A62" w:rsidRPr="008D7C4F" w:rsidRDefault="00634A62" w:rsidP="008D7C4F">
      <w:pPr>
        <w:tabs>
          <w:tab w:val="left" w:pos="1134"/>
          <w:tab w:val="left" w:pos="1260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невозможности обеспечить электронный документооборот по техническим причинам заключение </w:t>
      </w:r>
      <w:r w:rsidR="00E30ED2" w:rsidRPr="008D7C4F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направляется адресату иным способом, обеспечивающим фиксацию факта отправки и получения, либо вручается под роспись руководителю или уполномоченному должностному лицу объекта контроля.</w:t>
      </w:r>
    </w:p>
    <w:p w:rsidR="00634A62" w:rsidRPr="008D7C4F" w:rsidRDefault="0082030E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A56580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Акты контрольных мероприятий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Контрольно-счетной палаты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результатам внешней проверки годовой бюджетной отч</w:t>
      </w:r>
      <w:r w:rsidR="00DD7968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етности главных администраторов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бюджетных средств вручаются под роспись руководителям объектов контроля, которые вправе направить свои мотивированные возражения на акт </w:t>
      </w:r>
      <w:r w:rsidR="00403B2E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Контрольно-счетной палаты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рассмотрения по существу и принятия окончательного решения.</w:t>
      </w:r>
    </w:p>
    <w:p w:rsidR="00634A62" w:rsidRPr="008D7C4F" w:rsidRDefault="00FC43F9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невозможности вручения акта допускается направление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Контрольно-счетной палатой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акта в электронной форме посредством МСЭД руководителю объекта контроля для подписания акта его электронной подписью. </w:t>
      </w:r>
    </w:p>
    <w:p w:rsidR="00634A62" w:rsidRPr="008D7C4F" w:rsidRDefault="000B7AC3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A56580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 результатам экспертно-аналитических мероприятий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Контрольно-счетной палатой 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наличии оснований составляются </w:t>
      </w:r>
      <w:r w:rsidR="00634A62" w:rsidRPr="008D7C4F">
        <w:rPr>
          <w:rFonts w:ascii="Times New Roman" w:hAnsi="Times New Roman" w:cs="Times New Roman"/>
          <w:sz w:val="24"/>
          <w:szCs w:val="24"/>
        </w:rPr>
        <w:t>информационные письма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предписания 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руководителям объектов контроля, 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протоколы об административных правонарушениях.</w:t>
      </w: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результатам контрольных мероприятий составляются </w:t>
      </w:r>
      <w:r w:rsidRPr="008D7C4F">
        <w:rPr>
          <w:rFonts w:ascii="Times New Roman" w:hAnsi="Times New Roman" w:cs="Times New Roman"/>
          <w:sz w:val="24"/>
          <w:szCs w:val="24"/>
        </w:rPr>
        <w:t>информационные письма, представления и предписания руководителям объектов контроля, уведомления о применении бюджетных мер принуждения в Финансовое управление Администрации Наро-Фоминского городского округа, обращения в правоохранительные и иные государственные органы, протоколы об административных правонарушениях.</w:t>
      </w:r>
    </w:p>
    <w:p w:rsidR="00634A62" w:rsidRPr="008D7C4F" w:rsidRDefault="00502C6A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hAnsi="Times New Roman" w:cs="Times New Roman"/>
          <w:sz w:val="24"/>
          <w:szCs w:val="24"/>
        </w:rPr>
        <w:tab/>
      </w:r>
      <w:r w:rsidR="00634A62" w:rsidRPr="008D7C4F">
        <w:rPr>
          <w:rFonts w:ascii="Times New Roman" w:hAnsi="Times New Roman" w:cs="Times New Roman"/>
          <w:sz w:val="24"/>
          <w:szCs w:val="24"/>
        </w:rPr>
        <w:t>1</w:t>
      </w:r>
      <w:r w:rsidR="00A56580" w:rsidRPr="008D7C4F">
        <w:rPr>
          <w:rFonts w:ascii="Times New Roman" w:hAnsi="Times New Roman" w:cs="Times New Roman"/>
          <w:sz w:val="24"/>
          <w:szCs w:val="24"/>
        </w:rPr>
        <w:t>8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. 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Заключение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Контрольно-счетной палаты 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результатам внешней проверки годового отчета об исполнении бюджета Наро-Фоминского городского округа представляется в Совет депутатов Наро-Фоминского городского округа с одновременным направлением в 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Администрацию Наро-Фоминского городского округа и Финансовое управление Администрации Наро-Фоминского городского округа в электронной форме посредством МСЭД.</w:t>
      </w:r>
    </w:p>
    <w:p w:rsidR="00634A62" w:rsidRPr="008D7C4F" w:rsidRDefault="00D70725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заключению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Контрольно-счетной палаты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результатам внешней проверки годового отчета об исполнении бюджета Наро-Фоминского городского округа приобщаются заключения и акты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Контрольно-счетной палаты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результатам внешней проверки годовой бюджетной отчетности главных администраторов (главных распорядителей) бюджетных средств.</w:t>
      </w: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D7C4F">
        <w:rPr>
          <w:rFonts w:ascii="Times New Roman" w:hAnsi="Times New Roman" w:cs="Times New Roman"/>
          <w:b/>
          <w:sz w:val="24"/>
          <w:szCs w:val="24"/>
        </w:rPr>
        <w:t>Сроки проведения внешней проверки годового отчета об исполнении бюджета</w:t>
      </w: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34A62" w:rsidRPr="008D7C4F" w:rsidRDefault="007534B3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A56580" w:rsidRPr="008D7C4F">
        <w:rPr>
          <w:rFonts w:ascii="Times New Roman" w:hAnsi="Times New Roman" w:cs="Times New Roman"/>
          <w:snapToGrid w:val="0"/>
          <w:sz w:val="24"/>
          <w:szCs w:val="24"/>
        </w:rPr>
        <w:t>19</w:t>
      </w:r>
      <w:r w:rsidR="00634A62" w:rsidRPr="008D7C4F">
        <w:rPr>
          <w:rFonts w:ascii="Times New Roman" w:hAnsi="Times New Roman" w:cs="Times New Roman"/>
          <w:snapToGrid w:val="0"/>
          <w:sz w:val="24"/>
          <w:szCs w:val="24"/>
        </w:rPr>
        <w:t xml:space="preserve">. Проведение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Контрольно-счетной палатой</w:t>
      </w:r>
      <w:r w:rsidR="00634A62" w:rsidRPr="008D7C4F">
        <w:rPr>
          <w:rFonts w:ascii="Times New Roman" w:hAnsi="Times New Roman" w:cs="Times New Roman"/>
          <w:snapToGrid w:val="0"/>
          <w:sz w:val="24"/>
          <w:szCs w:val="24"/>
        </w:rPr>
        <w:t xml:space="preserve"> внешней проверки годовой бюджетной отчетности </w:t>
      </w:r>
      <w:r w:rsidR="00634A62" w:rsidRPr="008D7C4F">
        <w:rPr>
          <w:rFonts w:ascii="Times New Roman" w:hAnsi="Times New Roman" w:cs="Times New Roman"/>
          <w:sz w:val="24"/>
          <w:szCs w:val="24"/>
        </w:rPr>
        <w:t>главных администраторов (главных распорядителей) бюджетных средств</w:t>
      </w:r>
      <w:r w:rsidR="00634A62" w:rsidRPr="008D7C4F">
        <w:rPr>
          <w:rFonts w:ascii="Times New Roman" w:hAnsi="Times New Roman" w:cs="Times New Roman"/>
          <w:snapToGrid w:val="0"/>
          <w:sz w:val="24"/>
          <w:szCs w:val="24"/>
        </w:rPr>
        <w:t xml:space="preserve"> за отчетный год начинается с 20 февраля текущего года. </w:t>
      </w:r>
    </w:p>
    <w:p w:rsidR="00634A62" w:rsidRPr="008D7C4F" w:rsidRDefault="007534B3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A56580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Начало проведения внешней проверки годового отчёта об исполнении бюджета </w:t>
      </w:r>
      <w:r w:rsidR="00634A62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Наро-Фоминского городского округа</w:t>
      </w:r>
      <w:r w:rsidR="00634A62" w:rsidRPr="008D7C4F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за отчетный год 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определяется датой представления в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Контрольно-счетную палату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 годового отчёта об исполнении бюджета. </w:t>
      </w:r>
    </w:p>
    <w:p w:rsidR="00634A62" w:rsidRPr="008D7C4F" w:rsidRDefault="00C40A75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hAnsi="Times New Roman" w:cs="Times New Roman"/>
          <w:sz w:val="24"/>
          <w:szCs w:val="24"/>
        </w:rPr>
        <w:tab/>
      </w:r>
      <w:r w:rsidR="00634A62" w:rsidRPr="008D7C4F">
        <w:rPr>
          <w:rFonts w:ascii="Times New Roman" w:hAnsi="Times New Roman" w:cs="Times New Roman"/>
          <w:sz w:val="24"/>
          <w:szCs w:val="24"/>
        </w:rPr>
        <w:t>2</w:t>
      </w:r>
      <w:r w:rsidR="00A56580" w:rsidRPr="008D7C4F">
        <w:rPr>
          <w:rFonts w:ascii="Times New Roman" w:hAnsi="Times New Roman" w:cs="Times New Roman"/>
          <w:sz w:val="24"/>
          <w:szCs w:val="24"/>
        </w:rPr>
        <w:t>1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. Внешняя проверка годового отчёта об исполнении бюджета Наро-Фоминского городского округа и подготовка заключения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Контрольно-счетной палаты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 на годовой отчёт об исполнении бюджета проводится </w:t>
      </w:r>
      <w:r w:rsidR="007D7343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Контрольно-счетной палатой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 в срок, не превышающий одного месяца. </w:t>
      </w:r>
    </w:p>
    <w:p w:rsidR="00634A62" w:rsidRPr="008D7C4F" w:rsidRDefault="00644A30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hAnsi="Times New Roman" w:cs="Times New Roman"/>
          <w:sz w:val="24"/>
          <w:szCs w:val="24"/>
        </w:rPr>
        <w:tab/>
      </w:r>
      <w:r w:rsidR="00634A62" w:rsidRPr="008D7C4F">
        <w:rPr>
          <w:rFonts w:ascii="Times New Roman" w:hAnsi="Times New Roman" w:cs="Times New Roman"/>
          <w:sz w:val="24"/>
          <w:szCs w:val="24"/>
        </w:rPr>
        <w:t>2</w:t>
      </w:r>
      <w:r w:rsidR="00A56580" w:rsidRPr="008D7C4F">
        <w:rPr>
          <w:rFonts w:ascii="Times New Roman" w:hAnsi="Times New Roman" w:cs="Times New Roman"/>
          <w:sz w:val="24"/>
          <w:szCs w:val="24"/>
        </w:rPr>
        <w:t>2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. В исключительных случаях, вызванных необходимостью принятия организационно-правовых мер по временному ограничению деятельности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Контрольно-счетной палаты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, срок проведения внешней проверки годового отчёта об исполнении бюджета может быть продлен по решению Совета депутатов Наро-Фоминского городского округа на основании мотивированного обращения председателя </w:t>
      </w:r>
      <w:r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Контрольно-счетной палаты</w:t>
      </w:r>
      <w:r w:rsidR="00634A62" w:rsidRPr="008D7C4F">
        <w:rPr>
          <w:rFonts w:ascii="Times New Roman" w:hAnsi="Times New Roman" w:cs="Times New Roman"/>
          <w:sz w:val="24"/>
          <w:szCs w:val="24"/>
        </w:rPr>
        <w:t>.</w:t>
      </w:r>
    </w:p>
    <w:p w:rsidR="00634A62" w:rsidRPr="008D7C4F" w:rsidRDefault="00A56580" w:rsidP="008D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7C4F">
        <w:rPr>
          <w:rFonts w:ascii="Times New Roman" w:hAnsi="Times New Roman" w:cs="Times New Roman"/>
          <w:sz w:val="24"/>
          <w:szCs w:val="24"/>
        </w:rPr>
        <w:tab/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О причинах продления срока проведения внешней проверки должно быть указано в заключении </w:t>
      </w:r>
      <w:r w:rsidR="00E83149" w:rsidRPr="008D7C4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Контрольно-счетной палаты</w:t>
      </w:r>
      <w:r w:rsidR="00E36D2F" w:rsidRPr="008D7C4F">
        <w:rPr>
          <w:rFonts w:ascii="Times New Roman" w:hAnsi="Times New Roman" w:cs="Times New Roman"/>
          <w:sz w:val="24"/>
          <w:szCs w:val="24"/>
        </w:rPr>
        <w:t xml:space="preserve"> на годовой отчёт об исполнении бюджета Наро-Фоминского городского округа</w:t>
      </w:r>
      <w:r w:rsidR="00634A62" w:rsidRPr="008D7C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A62" w:rsidRPr="008D7C4F" w:rsidRDefault="00634A62" w:rsidP="008D7C4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34A62" w:rsidRPr="008D7C4F" w:rsidRDefault="00634A62" w:rsidP="008D7C4F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8D7C4F" w:rsidRDefault="00634A62" w:rsidP="008D7C4F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8D7C4F" w:rsidRDefault="00634A62" w:rsidP="008D7C4F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8D7C4F" w:rsidRDefault="00634A62" w:rsidP="008D7C4F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8D7C4F" w:rsidRDefault="00634A62" w:rsidP="008D7C4F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8D7C4F" w:rsidRDefault="00634A62" w:rsidP="008D7C4F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09470D" w:rsidRDefault="00634A62" w:rsidP="00634A62">
      <w:pPr>
        <w:spacing w:after="0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09470D" w:rsidRDefault="00634A62" w:rsidP="00634A62">
      <w:pPr>
        <w:spacing w:after="0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09470D" w:rsidRDefault="00634A62" w:rsidP="00634A62">
      <w:pPr>
        <w:spacing w:after="0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09470D" w:rsidRDefault="00634A62" w:rsidP="00634A62">
      <w:pPr>
        <w:spacing w:after="0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09470D" w:rsidRDefault="00634A62" w:rsidP="00634A62">
      <w:pPr>
        <w:spacing w:after="0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C66C1D" w:rsidRDefault="008D7C4F" w:rsidP="00CF6255">
      <w:pPr>
        <w:pageBreakBefore/>
        <w:spacing w:after="0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</w:t>
      </w:r>
      <w:r w:rsidR="00634A62"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риложение № 1 к Порядку</w:t>
      </w:r>
    </w:p>
    <w:p w:rsidR="00634A62" w:rsidRPr="00C66C1D" w:rsidRDefault="00634A62" w:rsidP="00634A62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C66C1D" w:rsidRDefault="00634A62" w:rsidP="008D7C4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об использовании межбюджетных трансфертов, полученных</w:t>
      </w:r>
    </w:p>
    <w:p w:rsidR="00634A62" w:rsidRPr="00C66C1D" w:rsidRDefault="00634A62" w:rsidP="008D7C4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главными администраторами бюджетных средств </w:t>
      </w:r>
    </w:p>
    <w:p w:rsidR="00634A62" w:rsidRPr="00C66C1D" w:rsidRDefault="00634A62" w:rsidP="008D7C4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других бюджетов бюджетной системы Российской Федерации,</w:t>
      </w:r>
    </w:p>
    <w:p w:rsidR="00634A62" w:rsidRPr="00C66C1D" w:rsidRDefault="00634A62" w:rsidP="008D7C4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за ______ год</w:t>
      </w:r>
    </w:p>
    <w:p w:rsidR="00634A62" w:rsidRPr="00634A62" w:rsidRDefault="00634A62" w:rsidP="008D7C4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34A62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</w:t>
      </w:r>
    </w:p>
    <w:p w:rsidR="00634A62" w:rsidRPr="00634A62" w:rsidRDefault="00634A62" w:rsidP="008D7C4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>(наименование ГАБС)</w:t>
      </w:r>
    </w:p>
    <w:p w:rsidR="00634A62" w:rsidRPr="00634A62" w:rsidRDefault="00634A62" w:rsidP="008D7C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8D7C4F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>рублей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58"/>
        <w:gridCol w:w="1117"/>
        <w:gridCol w:w="993"/>
        <w:gridCol w:w="1402"/>
        <w:gridCol w:w="1139"/>
        <w:gridCol w:w="1098"/>
        <w:gridCol w:w="1132"/>
        <w:gridCol w:w="1551"/>
        <w:gridCol w:w="783"/>
      </w:tblGrid>
      <w:tr w:rsidR="00634A62" w:rsidRPr="00634A62" w:rsidTr="009574B3">
        <w:tc>
          <w:tcPr>
            <w:tcW w:w="1384" w:type="dxa"/>
            <w:vMerge w:val="restart"/>
            <w:vAlign w:val="center"/>
          </w:tcPr>
          <w:p w:rsidR="00634A62" w:rsidRPr="00634A62" w:rsidRDefault="00634A62" w:rsidP="008D7C4F">
            <w:pPr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1874" w:type="dxa"/>
            <w:gridSpan w:val="2"/>
          </w:tcPr>
          <w:p w:rsidR="00634A62" w:rsidRPr="00634A62" w:rsidRDefault="00634A62" w:rsidP="008D7C4F">
            <w:pPr>
              <w:ind w:firstLine="34"/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Соглашение о предоставлении межбюджетного трансферта</w:t>
            </w:r>
          </w:p>
        </w:tc>
        <w:tc>
          <w:tcPr>
            <w:tcW w:w="1245" w:type="dxa"/>
            <w:vMerge w:val="restart"/>
            <w:vAlign w:val="center"/>
          </w:tcPr>
          <w:p w:rsidR="00634A62" w:rsidRPr="00634A62" w:rsidRDefault="00634A62" w:rsidP="008D7C4F">
            <w:pPr>
              <w:ind w:firstLine="34"/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 xml:space="preserve">Утверждено в </w:t>
            </w:r>
            <w:r w:rsidR="004F7B34">
              <w:rPr>
                <w:sz w:val="18"/>
                <w:szCs w:val="18"/>
                <w:lang w:eastAsia="ar-SA"/>
              </w:rPr>
              <w:t>бюджетной росписи</w:t>
            </w:r>
          </w:p>
        </w:tc>
        <w:tc>
          <w:tcPr>
            <w:tcW w:w="1012" w:type="dxa"/>
            <w:vMerge w:val="restart"/>
            <w:vAlign w:val="center"/>
          </w:tcPr>
          <w:p w:rsidR="00634A62" w:rsidRPr="00634A62" w:rsidRDefault="00634A62" w:rsidP="008D7C4F">
            <w:pPr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Поступило в отчетном  году</w:t>
            </w:r>
          </w:p>
        </w:tc>
        <w:tc>
          <w:tcPr>
            <w:tcW w:w="975" w:type="dxa"/>
            <w:vMerge w:val="restart"/>
            <w:vAlign w:val="center"/>
          </w:tcPr>
          <w:p w:rsidR="00634A62" w:rsidRPr="00634A62" w:rsidRDefault="00634A62" w:rsidP="008D7C4F">
            <w:pPr>
              <w:ind w:hanging="128"/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Кассовый расход</w:t>
            </w:r>
          </w:p>
        </w:tc>
        <w:tc>
          <w:tcPr>
            <w:tcW w:w="1006" w:type="dxa"/>
            <w:vMerge w:val="restart"/>
            <w:vAlign w:val="center"/>
          </w:tcPr>
          <w:p w:rsidR="00634A62" w:rsidRPr="00634A62" w:rsidRDefault="00634A62" w:rsidP="008D7C4F">
            <w:pPr>
              <w:ind w:firstLine="14"/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Остаток на конец отчетного года</w:t>
            </w:r>
          </w:p>
        </w:tc>
        <w:tc>
          <w:tcPr>
            <w:tcW w:w="2074" w:type="dxa"/>
            <w:gridSpan w:val="2"/>
            <w:vAlign w:val="center"/>
          </w:tcPr>
          <w:p w:rsidR="00634A62" w:rsidRPr="00634A62" w:rsidRDefault="00634A62" w:rsidP="008D7C4F">
            <w:pPr>
              <w:ind w:firstLine="17"/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Возвращено в бюджет Московской области</w:t>
            </w:r>
          </w:p>
        </w:tc>
      </w:tr>
      <w:tr w:rsidR="00634A62" w:rsidRPr="00634A62" w:rsidTr="009574B3">
        <w:tc>
          <w:tcPr>
            <w:tcW w:w="1384" w:type="dxa"/>
            <w:vMerge/>
            <w:vAlign w:val="center"/>
          </w:tcPr>
          <w:p w:rsidR="00634A62" w:rsidRPr="00634A62" w:rsidRDefault="00634A62" w:rsidP="008D7C4F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634A62" w:rsidRPr="00634A62" w:rsidRDefault="00634A62" w:rsidP="008D7C4F">
            <w:pPr>
              <w:ind w:hanging="108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дата/номер</w:t>
            </w:r>
          </w:p>
        </w:tc>
        <w:tc>
          <w:tcPr>
            <w:tcW w:w="882" w:type="dxa"/>
            <w:vAlign w:val="center"/>
          </w:tcPr>
          <w:p w:rsidR="00634A62" w:rsidRPr="00634A62" w:rsidRDefault="00634A62" w:rsidP="008D7C4F">
            <w:pPr>
              <w:ind w:firstLine="34"/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сумма</w:t>
            </w:r>
          </w:p>
        </w:tc>
        <w:tc>
          <w:tcPr>
            <w:tcW w:w="1245" w:type="dxa"/>
            <w:vMerge/>
            <w:vAlign w:val="center"/>
          </w:tcPr>
          <w:p w:rsidR="00634A62" w:rsidRPr="00634A62" w:rsidRDefault="00634A62" w:rsidP="008D7C4F">
            <w:pPr>
              <w:ind w:firstLine="34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12" w:type="dxa"/>
            <w:vMerge/>
            <w:vAlign w:val="center"/>
          </w:tcPr>
          <w:p w:rsidR="00634A62" w:rsidRPr="00634A62" w:rsidRDefault="00634A62" w:rsidP="008D7C4F">
            <w:pPr>
              <w:ind w:firstLine="567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5" w:type="dxa"/>
            <w:vMerge/>
            <w:vAlign w:val="center"/>
          </w:tcPr>
          <w:p w:rsidR="00634A62" w:rsidRPr="00634A62" w:rsidRDefault="00634A62" w:rsidP="008D7C4F">
            <w:pPr>
              <w:ind w:firstLine="567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  <w:vMerge/>
            <w:vAlign w:val="center"/>
          </w:tcPr>
          <w:p w:rsidR="00634A62" w:rsidRPr="00634A62" w:rsidRDefault="00634A62" w:rsidP="008D7C4F">
            <w:pPr>
              <w:ind w:firstLine="567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634A62" w:rsidRPr="00634A62" w:rsidRDefault="00634A62" w:rsidP="008D7C4F">
            <w:pPr>
              <w:ind w:firstLine="17"/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дата /№ заявки на возврат</w:t>
            </w:r>
          </w:p>
        </w:tc>
        <w:tc>
          <w:tcPr>
            <w:tcW w:w="696" w:type="dxa"/>
            <w:vAlign w:val="center"/>
          </w:tcPr>
          <w:p w:rsidR="00634A62" w:rsidRPr="00634A62" w:rsidRDefault="0012085C" w:rsidP="008D7C4F">
            <w:pPr>
              <w:tabs>
                <w:tab w:val="left" w:pos="57"/>
              </w:tabs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сумма</w:t>
            </w:r>
          </w:p>
        </w:tc>
      </w:tr>
      <w:tr w:rsidR="00634A62" w:rsidRPr="00634A62" w:rsidTr="009574B3">
        <w:tc>
          <w:tcPr>
            <w:tcW w:w="1384" w:type="dxa"/>
          </w:tcPr>
          <w:p w:rsidR="00634A62" w:rsidRPr="00634A62" w:rsidRDefault="00634A62" w:rsidP="008D7C4F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 xml:space="preserve">1.Субвенции всего, </w:t>
            </w:r>
          </w:p>
        </w:tc>
        <w:tc>
          <w:tcPr>
            <w:tcW w:w="99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88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4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1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69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9574B3">
        <w:tc>
          <w:tcPr>
            <w:tcW w:w="1384" w:type="dxa"/>
          </w:tcPr>
          <w:p w:rsidR="00634A62" w:rsidRPr="00634A62" w:rsidRDefault="00634A62" w:rsidP="008D7C4F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в том числе:</w:t>
            </w:r>
          </w:p>
        </w:tc>
        <w:tc>
          <w:tcPr>
            <w:tcW w:w="99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88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4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1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69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9574B3">
        <w:tc>
          <w:tcPr>
            <w:tcW w:w="1384" w:type="dxa"/>
          </w:tcPr>
          <w:p w:rsidR="00634A62" w:rsidRPr="00634A62" w:rsidRDefault="00634A62" w:rsidP="008D7C4F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88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4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1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69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9574B3">
        <w:tc>
          <w:tcPr>
            <w:tcW w:w="1384" w:type="dxa"/>
          </w:tcPr>
          <w:p w:rsidR="00634A62" w:rsidRPr="00634A62" w:rsidRDefault="00634A62" w:rsidP="008D7C4F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 xml:space="preserve">2.Субсидии всего, </w:t>
            </w:r>
          </w:p>
        </w:tc>
        <w:tc>
          <w:tcPr>
            <w:tcW w:w="99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88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4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1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69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9574B3">
        <w:tc>
          <w:tcPr>
            <w:tcW w:w="1384" w:type="dxa"/>
          </w:tcPr>
          <w:p w:rsidR="00634A62" w:rsidRPr="00634A62" w:rsidRDefault="00634A62" w:rsidP="008D7C4F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в том числе:</w:t>
            </w:r>
          </w:p>
        </w:tc>
        <w:tc>
          <w:tcPr>
            <w:tcW w:w="99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88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4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1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69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9574B3">
        <w:tc>
          <w:tcPr>
            <w:tcW w:w="1384" w:type="dxa"/>
          </w:tcPr>
          <w:p w:rsidR="00634A62" w:rsidRPr="00634A62" w:rsidRDefault="00634A62" w:rsidP="008D7C4F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88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4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1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69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9574B3">
        <w:tc>
          <w:tcPr>
            <w:tcW w:w="1384" w:type="dxa"/>
          </w:tcPr>
          <w:p w:rsidR="00634A62" w:rsidRPr="00634A62" w:rsidRDefault="00634A62" w:rsidP="008D7C4F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3.Иные межбюджетные трансферты всего,</w:t>
            </w:r>
          </w:p>
        </w:tc>
        <w:tc>
          <w:tcPr>
            <w:tcW w:w="99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88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4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1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69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9574B3">
        <w:tc>
          <w:tcPr>
            <w:tcW w:w="1384" w:type="dxa"/>
          </w:tcPr>
          <w:p w:rsidR="00634A62" w:rsidRPr="00634A62" w:rsidRDefault="00634A62" w:rsidP="008D7C4F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в том числе:</w:t>
            </w:r>
          </w:p>
        </w:tc>
        <w:tc>
          <w:tcPr>
            <w:tcW w:w="99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88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4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1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69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9574B3">
        <w:tc>
          <w:tcPr>
            <w:tcW w:w="1384" w:type="dxa"/>
          </w:tcPr>
          <w:p w:rsidR="00634A62" w:rsidRPr="00634A62" w:rsidRDefault="00634A62" w:rsidP="008D7C4F">
            <w:pPr>
              <w:suppressAutoHyphens/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88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4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1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69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9574B3">
        <w:tc>
          <w:tcPr>
            <w:tcW w:w="1384" w:type="dxa"/>
            <w:vAlign w:val="center"/>
          </w:tcPr>
          <w:p w:rsidR="00634A62" w:rsidRPr="00634A62" w:rsidRDefault="00634A62" w:rsidP="008D7C4F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88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4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12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975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0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78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696" w:type="dxa"/>
          </w:tcPr>
          <w:p w:rsidR="00634A62" w:rsidRPr="00634A62" w:rsidRDefault="00634A62" w:rsidP="008D7C4F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</w:tbl>
    <w:p w:rsidR="00634A62" w:rsidRPr="00C66C1D" w:rsidRDefault="00634A62" w:rsidP="008D7C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C66C1D" w:rsidRDefault="00634A62" w:rsidP="008D7C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Главный бухгалтер _________ / (____________________)</w:t>
      </w:r>
    </w:p>
    <w:p w:rsidR="00634A62" w:rsidRPr="00634A62" w:rsidRDefault="00634A62" w:rsidP="008D7C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подпись                                     (ФИО)</w:t>
      </w:r>
    </w:p>
    <w:p w:rsidR="00634A62" w:rsidRPr="00634A62" w:rsidRDefault="00634A62" w:rsidP="008D7C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634A62" w:rsidRPr="00634A62" w:rsidRDefault="00634A62" w:rsidP="008D7C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>дата</w:t>
      </w:r>
    </w:p>
    <w:p w:rsidR="00634A62" w:rsidRPr="00634A62" w:rsidRDefault="00634A62" w:rsidP="008D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8D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8D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8D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8D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8D7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634A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634A62">
      <w:pPr>
        <w:spacing w:after="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634A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634A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Default="00634A62" w:rsidP="00634A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7555E" w:rsidRDefault="00D7555E" w:rsidP="00634A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7555E" w:rsidRPr="00634A62" w:rsidRDefault="00D7555E" w:rsidP="00634A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634A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Default="00634A62" w:rsidP="00634A62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C66C1D" w:rsidRDefault="00634A62" w:rsidP="007638CE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</w:t>
      </w:r>
      <w:r w:rsidR="00CC18D7"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2 к Порядку</w:t>
      </w:r>
    </w:p>
    <w:p w:rsidR="00634A62" w:rsidRPr="00C66C1D" w:rsidRDefault="00634A62" w:rsidP="007638C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C66C1D" w:rsidRDefault="00634A62" w:rsidP="007638C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учредителя о выполнении муниципального задания муниципальными учреждениями Наро-Фоминского городского округа </w:t>
      </w:r>
    </w:p>
    <w:p w:rsidR="00634A62" w:rsidRPr="00C66C1D" w:rsidRDefault="00634A62" w:rsidP="007638C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за ____ год</w:t>
      </w:r>
    </w:p>
    <w:p w:rsidR="00150BD5" w:rsidRPr="00C66C1D" w:rsidRDefault="00150BD5" w:rsidP="007638C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CC18D7" w:rsidRDefault="00D45BEB" w:rsidP="007638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C18D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634A62" w:rsidRPr="00CC18D7">
        <w:rPr>
          <w:rFonts w:ascii="Times New Roman" w:eastAsia="Times New Roman" w:hAnsi="Times New Roman" w:cs="Times New Roman"/>
          <w:sz w:val="18"/>
          <w:szCs w:val="18"/>
          <w:lang w:eastAsia="ar-SA"/>
        </w:rPr>
        <w:t>(наименование учредителя)</w:t>
      </w:r>
    </w:p>
    <w:p w:rsidR="009574B3" w:rsidRPr="00634A62" w:rsidRDefault="009574B3" w:rsidP="007638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Style w:val="a3"/>
        <w:tblW w:w="107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1218"/>
        <w:gridCol w:w="913"/>
        <w:gridCol w:w="859"/>
        <w:gridCol w:w="859"/>
        <w:gridCol w:w="859"/>
        <w:gridCol w:w="859"/>
        <w:gridCol w:w="859"/>
        <w:gridCol w:w="859"/>
        <w:gridCol w:w="1077"/>
      </w:tblGrid>
      <w:tr w:rsidR="00634A62" w:rsidRPr="00BA2882" w:rsidTr="00BA2882">
        <w:tc>
          <w:tcPr>
            <w:tcW w:w="2411" w:type="dxa"/>
            <w:vMerge w:val="restart"/>
            <w:vAlign w:val="center"/>
          </w:tcPr>
          <w:p w:rsidR="00634A62" w:rsidRPr="00BA2882" w:rsidRDefault="00634A62" w:rsidP="007638CE">
            <w:pPr>
              <w:jc w:val="center"/>
              <w:rPr>
                <w:sz w:val="16"/>
                <w:szCs w:val="16"/>
                <w:lang w:eastAsia="ar-SA"/>
              </w:rPr>
            </w:pPr>
            <w:r w:rsidRPr="00BA2882">
              <w:rPr>
                <w:sz w:val="16"/>
                <w:szCs w:val="16"/>
                <w:lang w:eastAsia="ar-SA"/>
              </w:rPr>
              <w:t>Наименование учреждения/муниципальной услуги (работы)</w:t>
            </w:r>
          </w:p>
        </w:tc>
        <w:tc>
          <w:tcPr>
            <w:tcW w:w="1218" w:type="dxa"/>
            <w:vMerge w:val="restart"/>
            <w:vAlign w:val="center"/>
          </w:tcPr>
          <w:p w:rsidR="00634A62" w:rsidRPr="00BA2882" w:rsidRDefault="00634A62" w:rsidP="007638CE">
            <w:pPr>
              <w:jc w:val="center"/>
              <w:rPr>
                <w:sz w:val="16"/>
                <w:szCs w:val="16"/>
                <w:lang w:eastAsia="ar-SA"/>
              </w:rPr>
            </w:pPr>
            <w:r w:rsidRPr="00BA2882">
              <w:rPr>
                <w:sz w:val="16"/>
                <w:szCs w:val="16"/>
                <w:lang w:eastAsia="ar-SA"/>
              </w:rPr>
              <w:t>Код муниципальной услуги (работы)</w:t>
            </w:r>
          </w:p>
        </w:tc>
        <w:tc>
          <w:tcPr>
            <w:tcW w:w="913" w:type="dxa"/>
            <w:vMerge w:val="restart"/>
            <w:vAlign w:val="center"/>
          </w:tcPr>
          <w:p w:rsidR="00634A62" w:rsidRPr="00BA2882" w:rsidRDefault="007F31C0" w:rsidP="007638CE">
            <w:pPr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Едини</w:t>
            </w:r>
            <w:r w:rsidR="00634A62" w:rsidRPr="00BA2882">
              <w:rPr>
                <w:sz w:val="16"/>
                <w:szCs w:val="16"/>
                <w:lang w:eastAsia="ar-SA"/>
              </w:rPr>
              <w:t>ца измерения</w:t>
            </w:r>
          </w:p>
        </w:tc>
        <w:tc>
          <w:tcPr>
            <w:tcW w:w="1718" w:type="dxa"/>
            <w:gridSpan w:val="2"/>
            <w:vAlign w:val="center"/>
          </w:tcPr>
          <w:p w:rsidR="00634A62" w:rsidRPr="00BA2882" w:rsidRDefault="00634A62" w:rsidP="007638CE">
            <w:pPr>
              <w:jc w:val="center"/>
              <w:rPr>
                <w:sz w:val="16"/>
                <w:szCs w:val="16"/>
                <w:lang w:eastAsia="ar-SA"/>
              </w:rPr>
            </w:pPr>
            <w:r w:rsidRPr="00BA2882">
              <w:rPr>
                <w:sz w:val="16"/>
                <w:szCs w:val="16"/>
                <w:lang w:eastAsia="ar-SA"/>
              </w:rPr>
              <w:t>По плану</w:t>
            </w:r>
          </w:p>
        </w:tc>
        <w:tc>
          <w:tcPr>
            <w:tcW w:w="1718" w:type="dxa"/>
            <w:gridSpan w:val="2"/>
            <w:vAlign w:val="center"/>
          </w:tcPr>
          <w:p w:rsidR="00634A62" w:rsidRPr="00BA2882" w:rsidRDefault="00634A62" w:rsidP="007638CE">
            <w:pPr>
              <w:jc w:val="center"/>
              <w:rPr>
                <w:sz w:val="16"/>
                <w:szCs w:val="16"/>
                <w:lang w:eastAsia="ar-SA"/>
              </w:rPr>
            </w:pPr>
            <w:r w:rsidRPr="00BA2882">
              <w:rPr>
                <w:sz w:val="16"/>
                <w:szCs w:val="16"/>
                <w:lang w:eastAsia="ar-SA"/>
              </w:rPr>
              <w:t>Фактически</w:t>
            </w:r>
          </w:p>
        </w:tc>
        <w:tc>
          <w:tcPr>
            <w:tcW w:w="1718" w:type="dxa"/>
            <w:gridSpan w:val="2"/>
            <w:vAlign w:val="center"/>
          </w:tcPr>
          <w:p w:rsidR="00634A62" w:rsidRPr="00BA2882" w:rsidRDefault="00634A62" w:rsidP="007638CE">
            <w:pPr>
              <w:jc w:val="center"/>
              <w:rPr>
                <w:sz w:val="16"/>
                <w:szCs w:val="16"/>
                <w:lang w:eastAsia="ar-SA"/>
              </w:rPr>
            </w:pPr>
            <w:r w:rsidRPr="00BA2882">
              <w:rPr>
                <w:sz w:val="16"/>
                <w:szCs w:val="16"/>
                <w:lang w:eastAsia="ar-SA"/>
              </w:rPr>
              <w:t>Не исполнено</w:t>
            </w:r>
          </w:p>
        </w:tc>
        <w:tc>
          <w:tcPr>
            <w:tcW w:w="1077" w:type="dxa"/>
            <w:vMerge w:val="restart"/>
            <w:vAlign w:val="center"/>
          </w:tcPr>
          <w:p w:rsidR="00634A62" w:rsidRPr="00BA2882" w:rsidRDefault="00634A62" w:rsidP="007638CE">
            <w:pPr>
              <w:jc w:val="center"/>
              <w:rPr>
                <w:sz w:val="16"/>
                <w:szCs w:val="16"/>
                <w:lang w:eastAsia="ar-SA"/>
              </w:rPr>
            </w:pPr>
            <w:r w:rsidRPr="00BA2882">
              <w:rPr>
                <w:sz w:val="16"/>
                <w:szCs w:val="16"/>
                <w:lang w:eastAsia="ar-SA"/>
              </w:rPr>
              <w:t>Причина неисполнения</w:t>
            </w:r>
          </w:p>
        </w:tc>
      </w:tr>
      <w:tr w:rsidR="00634A62" w:rsidRPr="00634A62" w:rsidTr="00BA2882">
        <w:tc>
          <w:tcPr>
            <w:tcW w:w="2411" w:type="dxa"/>
            <w:vMerge/>
            <w:vAlign w:val="center"/>
          </w:tcPr>
          <w:p w:rsidR="00634A62" w:rsidRPr="00634A62" w:rsidRDefault="00634A62" w:rsidP="007638CE">
            <w:pPr>
              <w:ind w:firstLine="567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18" w:type="dxa"/>
            <w:vMerge/>
            <w:vAlign w:val="center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13" w:type="dxa"/>
            <w:vMerge/>
            <w:vAlign w:val="center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  <w:vAlign w:val="center"/>
          </w:tcPr>
          <w:p w:rsidR="00634A62" w:rsidRPr="00BA2882" w:rsidRDefault="00634A62" w:rsidP="007638CE">
            <w:pPr>
              <w:jc w:val="center"/>
              <w:rPr>
                <w:sz w:val="16"/>
                <w:szCs w:val="16"/>
                <w:lang w:eastAsia="ar-SA"/>
              </w:rPr>
            </w:pPr>
            <w:r w:rsidRPr="00BA2882">
              <w:rPr>
                <w:sz w:val="16"/>
                <w:szCs w:val="16"/>
                <w:lang w:eastAsia="ar-SA"/>
              </w:rPr>
              <w:t>количество</w:t>
            </w:r>
          </w:p>
        </w:tc>
        <w:tc>
          <w:tcPr>
            <w:tcW w:w="859" w:type="dxa"/>
            <w:vAlign w:val="center"/>
          </w:tcPr>
          <w:p w:rsidR="00634A62" w:rsidRPr="00BA2882" w:rsidRDefault="00634A62" w:rsidP="007638CE">
            <w:pPr>
              <w:jc w:val="center"/>
              <w:rPr>
                <w:sz w:val="16"/>
                <w:szCs w:val="16"/>
                <w:lang w:eastAsia="ar-SA"/>
              </w:rPr>
            </w:pPr>
            <w:r w:rsidRPr="00BA2882">
              <w:rPr>
                <w:sz w:val="16"/>
                <w:szCs w:val="16"/>
                <w:lang w:eastAsia="ar-SA"/>
              </w:rPr>
              <w:t>сумма (рублей)</w:t>
            </w:r>
          </w:p>
        </w:tc>
        <w:tc>
          <w:tcPr>
            <w:tcW w:w="859" w:type="dxa"/>
            <w:vAlign w:val="center"/>
          </w:tcPr>
          <w:p w:rsidR="00634A62" w:rsidRPr="00BA2882" w:rsidRDefault="00634A62" w:rsidP="007638CE">
            <w:pPr>
              <w:jc w:val="center"/>
              <w:rPr>
                <w:sz w:val="16"/>
                <w:szCs w:val="16"/>
                <w:lang w:eastAsia="ar-SA"/>
              </w:rPr>
            </w:pPr>
            <w:r w:rsidRPr="00BA2882">
              <w:rPr>
                <w:sz w:val="16"/>
                <w:szCs w:val="16"/>
                <w:lang w:eastAsia="ar-SA"/>
              </w:rPr>
              <w:t>количество</w:t>
            </w:r>
          </w:p>
        </w:tc>
        <w:tc>
          <w:tcPr>
            <w:tcW w:w="859" w:type="dxa"/>
            <w:vAlign w:val="center"/>
          </w:tcPr>
          <w:p w:rsidR="00634A62" w:rsidRPr="00BA2882" w:rsidRDefault="00634A62" w:rsidP="007638CE">
            <w:pPr>
              <w:jc w:val="center"/>
              <w:rPr>
                <w:sz w:val="16"/>
                <w:szCs w:val="16"/>
                <w:lang w:eastAsia="ar-SA"/>
              </w:rPr>
            </w:pPr>
            <w:r w:rsidRPr="00BA2882">
              <w:rPr>
                <w:sz w:val="16"/>
                <w:szCs w:val="16"/>
                <w:lang w:eastAsia="ar-SA"/>
              </w:rPr>
              <w:t>сумма (рублей)</w:t>
            </w:r>
          </w:p>
        </w:tc>
        <w:tc>
          <w:tcPr>
            <w:tcW w:w="859" w:type="dxa"/>
            <w:vAlign w:val="center"/>
          </w:tcPr>
          <w:p w:rsidR="00634A62" w:rsidRPr="00BA2882" w:rsidRDefault="00634A62" w:rsidP="007638CE">
            <w:pPr>
              <w:jc w:val="center"/>
              <w:rPr>
                <w:sz w:val="16"/>
                <w:szCs w:val="16"/>
                <w:lang w:eastAsia="ar-SA"/>
              </w:rPr>
            </w:pPr>
            <w:r w:rsidRPr="00BA2882">
              <w:rPr>
                <w:sz w:val="16"/>
                <w:szCs w:val="16"/>
                <w:lang w:eastAsia="ar-SA"/>
              </w:rPr>
              <w:t>процент</w:t>
            </w:r>
          </w:p>
          <w:p w:rsidR="00634A62" w:rsidRPr="00BA2882" w:rsidRDefault="00634A62" w:rsidP="007638CE">
            <w:pPr>
              <w:jc w:val="center"/>
              <w:rPr>
                <w:sz w:val="16"/>
                <w:szCs w:val="16"/>
                <w:lang w:eastAsia="ar-SA"/>
              </w:rPr>
            </w:pPr>
            <w:r w:rsidRPr="00BA2882">
              <w:rPr>
                <w:sz w:val="16"/>
                <w:szCs w:val="16"/>
                <w:lang w:eastAsia="ar-SA"/>
              </w:rPr>
              <w:t>(%)</w:t>
            </w:r>
          </w:p>
        </w:tc>
        <w:tc>
          <w:tcPr>
            <w:tcW w:w="859" w:type="dxa"/>
            <w:vAlign w:val="center"/>
          </w:tcPr>
          <w:p w:rsidR="00634A62" w:rsidRPr="00BA2882" w:rsidRDefault="00634A62" w:rsidP="007638CE">
            <w:pPr>
              <w:jc w:val="center"/>
              <w:rPr>
                <w:sz w:val="16"/>
                <w:szCs w:val="16"/>
                <w:lang w:eastAsia="ar-SA"/>
              </w:rPr>
            </w:pPr>
            <w:r w:rsidRPr="00BA2882">
              <w:rPr>
                <w:sz w:val="16"/>
                <w:szCs w:val="16"/>
                <w:lang w:eastAsia="ar-SA"/>
              </w:rPr>
              <w:t>сумма (рублей)</w:t>
            </w:r>
          </w:p>
        </w:tc>
        <w:tc>
          <w:tcPr>
            <w:tcW w:w="1077" w:type="dxa"/>
            <w:vMerge/>
            <w:vAlign w:val="center"/>
          </w:tcPr>
          <w:p w:rsidR="00634A62" w:rsidRPr="00634A62" w:rsidRDefault="00634A62" w:rsidP="007638CE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BA2882">
        <w:tc>
          <w:tcPr>
            <w:tcW w:w="2411" w:type="dxa"/>
          </w:tcPr>
          <w:p w:rsidR="00634A62" w:rsidRPr="00634A62" w:rsidRDefault="00634A62" w:rsidP="007638CE">
            <w:pPr>
              <w:tabs>
                <w:tab w:val="left" w:pos="312"/>
              </w:tabs>
              <w:contextualSpacing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1._______________</w:t>
            </w:r>
            <w:r w:rsidR="00F36E91">
              <w:rPr>
                <w:sz w:val="18"/>
                <w:szCs w:val="18"/>
                <w:lang w:eastAsia="ar-SA"/>
              </w:rPr>
              <w:t>______</w:t>
            </w:r>
          </w:p>
          <w:p w:rsidR="00634A62" w:rsidRPr="00634A62" w:rsidRDefault="00634A62" w:rsidP="007638CE">
            <w:pPr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(наименование учреждения)</w:t>
            </w:r>
          </w:p>
        </w:tc>
        <w:tc>
          <w:tcPr>
            <w:tcW w:w="1218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13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77" w:type="dxa"/>
          </w:tcPr>
          <w:p w:rsidR="00634A62" w:rsidRPr="00634A62" w:rsidRDefault="00634A62" w:rsidP="007638CE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BA2882">
        <w:tc>
          <w:tcPr>
            <w:tcW w:w="2411" w:type="dxa"/>
          </w:tcPr>
          <w:p w:rsidR="00634A62" w:rsidRPr="00634A62" w:rsidRDefault="00634A62" w:rsidP="007638CE">
            <w:pPr>
              <w:contextualSpacing/>
              <w:jc w:val="both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1.1._______________</w:t>
            </w:r>
            <w:r w:rsidR="00F36E91">
              <w:rPr>
                <w:sz w:val="18"/>
                <w:szCs w:val="18"/>
                <w:lang w:eastAsia="ar-SA"/>
              </w:rPr>
              <w:t>_____</w:t>
            </w:r>
          </w:p>
          <w:p w:rsidR="00634A62" w:rsidRPr="00634A62" w:rsidRDefault="00634A62" w:rsidP="007638CE">
            <w:pPr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(наименование муниципальной услуги/работы)</w:t>
            </w:r>
          </w:p>
        </w:tc>
        <w:tc>
          <w:tcPr>
            <w:tcW w:w="1218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13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77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BA2882">
        <w:tc>
          <w:tcPr>
            <w:tcW w:w="2411" w:type="dxa"/>
          </w:tcPr>
          <w:p w:rsidR="00634A62" w:rsidRPr="00634A62" w:rsidRDefault="00634A62" w:rsidP="007638CE">
            <w:pPr>
              <w:ind w:firstLine="567"/>
              <w:contextualSpacing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18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13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77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BA2882">
        <w:tc>
          <w:tcPr>
            <w:tcW w:w="2411" w:type="dxa"/>
          </w:tcPr>
          <w:p w:rsidR="00634A62" w:rsidRPr="00634A62" w:rsidRDefault="00634A62" w:rsidP="007638CE">
            <w:pPr>
              <w:contextualSpacing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ИТОГО по учреждению</w:t>
            </w:r>
          </w:p>
        </w:tc>
        <w:tc>
          <w:tcPr>
            <w:tcW w:w="1218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13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77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BA2882">
        <w:tc>
          <w:tcPr>
            <w:tcW w:w="2411" w:type="dxa"/>
          </w:tcPr>
          <w:p w:rsidR="00634A62" w:rsidRPr="00634A62" w:rsidRDefault="00634A62" w:rsidP="007638CE">
            <w:pPr>
              <w:tabs>
                <w:tab w:val="left" w:pos="318"/>
              </w:tabs>
              <w:contextualSpacing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2.________________</w:t>
            </w:r>
            <w:r w:rsidR="00F36E91">
              <w:rPr>
                <w:sz w:val="18"/>
                <w:szCs w:val="18"/>
                <w:lang w:eastAsia="ar-SA"/>
              </w:rPr>
              <w:t>______</w:t>
            </w:r>
          </w:p>
          <w:p w:rsidR="00F36E91" w:rsidRDefault="00634A62" w:rsidP="007638CE">
            <w:pPr>
              <w:ind w:hanging="34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(наименование</w:t>
            </w:r>
          </w:p>
          <w:p w:rsidR="00634A62" w:rsidRPr="00634A62" w:rsidRDefault="00634A62" w:rsidP="007638CE">
            <w:pPr>
              <w:ind w:hanging="34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учреждения)</w:t>
            </w:r>
          </w:p>
        </w:tc>
        <w:tc>
          <w:tcPr>
            <w:tcW w:w="1218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13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77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BA2882">
        <w:tc>
          <w:tcPr>
            <w:tcW w:w="2411" w:type="dxa"/>
          </w:tcPr>
          <w:p w:rsidR="00634A62" w:rsidRPr="00634A62" w:rsidRDefault="00634A62" w:rsidP="007638CE">
            <w:pPr>
              <w:contextualSpacing/>
              <w:jc w:val="both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2.1. ______________</w:t>
            </w:r>
            <w:r w:rsidR="00F36E91">
              <w:rPr>
                <w:sz w:val="18"/>
                <w:szCs w:val="18"/>
                <w:lang w:eastAsia="ar-SA"/>
              </w:rPr>
              <w:t>_____</w:t>
            </w:r>
          </w:p>
          <w:p w:rsidR="00634A62" w:rsidRPr="00634A62" w:rsidRDefault="00634A62" w:rsidP="007638CE">
            <w:pPr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(наименование муниципальной услуги/работы)</w:t>
            </w:r>
          </w:p>
        </w:tc>
        <w:tc>
          <w:tcPr>
            <w:tcW w:w="1218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13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77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BA2882">
        <w:tc>
          <w:tcPr>
            <w:tcW w:w="2411" w:type="dxa"/>
          </w:tcPr>
          <w:p w:rsidR="00634A62" w:rsidRPr="00634A62" w:rsidRDefault="00634A62" w:rsidP="007638CE">
            <w:pPr>
              <w:ind w:firstLine="567"/>
              <w:contextualSpacing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18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13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77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BA2882">
        <w:tc>
          <w:tcPr>
            <w:tcW w:w="2411" w:type="dxa"/>
          </w:tcPr>
          <w:p w:rsidR="00634A62" w:rsidRPr="00634A62" w:rsidRDefault="00634A62" w:rsidP="007638CE">
            <w:pPr>
              <w:contextualSpacing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ИТОГО по учреждению</w:t>
            </w:r>
          </w:p>
        </w:tc>
        <w:tc>
          <w:tcPr>
            <w:tcW w:w="1218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13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77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BA2882">
        <w:tc>
          <w:tcPr>
            <w:tcW w:w="2411" w:type="dxa"/>
          </w:tcPr>
          <w:p w:rsidR="00634A62" w:rsidRPr="00634A62" w:rsidRDefault="00634A62" w:rsidP="007638CE">
            <w:pPr>
              <w:ind w:firstLine="567"/>
              <w:contextualSpacing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18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13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77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634A62" w:rsidRPr="00634A62" w:rsidTr="00BA2882">
        <w:tc>
          <w:tcPr>
            <w:tcW w:w="2411" w:type="dxa"/>
          </w:tcPr>
          <w:p w:rsidR="00634A62" w:rsidRPr="00634A62" w:rsidRDefault="00634A62" w:rsidP="007638CE">
            <w:pPr>
              <w:contextualSpacing/>
              <w:rPr>
                <w:sz w:val="18"/>
                <w:szCs w:val="18"/>
                <w:lang w:eastAsia="ar-SA"/>
              </w:rPr>
            </w:pPr>
            <w:r w:rsidRPr="00634A62">
              <w:rPr>
                <w:sz w:val="18"/>
                <w:szCs w:val="18"/>
                <w:lang w:eastAsia="ar-SA"/>
              </w:rPr>
              <w:t>ВСЕГО по учреждениям</w:t>
            </w:r>
          </w:p>
        </w:tc>
        <w:tc>
          <w:tcPr>
            <w:tcW w:w="1218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913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9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77" w:type="dxa"/>
          </w:tcPr>
          <w:p w:rsidR="00634A62" w:rsidRPr="00634A62" w:rsidRDefault="00634A62" w:rsidP="007638CE">
            <w:pPr>
              <w:ind w:firstLine="567"/>
              <w:jc w:val="right"/>
              <w:rPr>
                <w:sz w:val="18"/>
                <w:szCs w:val="18"/>
                <w:lang w:eastAsia="ar-SA"/>
              </w:rPr>
            </w:pPr>
          </w:p>
        </w:tc>
      </w:tr>
    </w:tbl>
    <w:p w:rsidR="00634A62" w:rsidRPr="00634A62" w:rsidRDefault="00634A62" w:rsidP="007638C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C66C1D" w:rsidRDefault="00634A62" w:rsidP="00763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Учредителя ____________ / _____________________</w:t>
      </w:r>
    </w:p>
    <w:p w:rsidR="00634A62" w:rsidRPr="00C66C1D" w:rsidRDefault="000A65BF" w:rsidP="007638CE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ФИО                                          </w:t>
      </w:r>
    </w:p>
    <w:p w:rsidR="00634A62" w:rsidRPr="00634A62" w:rsidRDefault="00634A62" w:rsidP="007638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Pr="00634A6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___________ / _______________________/ _____________</w:t>
      </w:r>
    </w:p>
    <w:p w:rsidR="000A65BF" w:rsidRDefault="00634A62" w:rsidP="007638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должность          </w:t>
      </w:r>
      <w:r w:rsidR="008F7A3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</w:t>
      </w: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</w:t>
      </w:r>
      <w:r w:rsidR="008F7A3E">
        <w:rPr>
          <w:rFonts w:ascii="Times New Roman" w:eastAsia="Times New Roman" w:hAnsi="Times New Roman" w:cs="Times New Roman"/>
          <w:sz w:val="18"/>
          <w:szCs w:val="18"/>
          <w:lang w:eastAsia="ar-SA"/>
        </w:rPr>
        <w:t>подпись</w:t>
      </w: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</w:t>
      </w:r>
      <w:r w:rsidR="008F7A3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</w:t>
      </w: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ФИО</w:t>
      </w:r>
    </w:p>
    <w:p w:rsidR="00634A62" w:rsidRPr="00634A62" w:rsidRDefault="00634A62" w:rsidP="007638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>телефон</w:t>
      </w:r>
    </w:p>
    <w:p w:rsidR="00634A62" w:rsidRPr="00634A62" w:rsidRDefault="00634A62" w:rsidP="007638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>дата</w:t>
      </w:r>
    </w:p>
    <w:p w:rsidR="00634A62" w:rsidRPr="00634A62" w:rsidRDefault="00634A62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Default="00634A62" w:rsidP="007638CE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C30CE" w:rsidRDefault="005C30CE" w:rsidP="007638CE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C66C1D" w:rsidRDefault="00634A62" w:rsidP="007638CE">
      <w:pPr>
        <w:pageBreakBefore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3 к Порядку</w:t>
      </w:r>
    </w:p>
    <w:p w:rsidR="00634A62" w:rsidRPr="00C66C1D" w:rsidRDefault="00634A62" w:rsidP="007638C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C66C1D" w:rsidRDefault="00634A62" w:rsidP="007638CE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Сводная информация </w:t>
      </w:r>
    </w:p>
    <w:p w:rsidR="00634A62" w:rsidRPr="00C66C1D" w:rsidRDefault="00634A62" w:rsidP="007638CE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Финансового управления Администрации Наро-Фоминского городского округа об использовании межбюджетных трансфертов, полученных от других бюджетов бюджетной системы Российской Федерации</w:t>
      </w:r>
    </w:p>
    <w:p w:rsidR="00634A62" w:rsidRPr="00C66C1D" w:rsidRDefault="00634A62" w:rsidP="007638CE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за  _____________20____ год</w:t>
      </w:r>
    </w:p>
    <w:p w:rsidR="00634A62" w:rsidRPr="00634A62" w:rsidRDefault="00634A62" w:rsidP="007638C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>рублей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1701"/>
        <w:gridCol w:w="1276"/>
        <w:gridCol w:w="1928"/>
        <w:gridCol w:w="1615"/>
      </w:tblGrid>
      <w:tr w:rsidR="00634A62" w:rsidRPr="00373B01" w:rsidTr="00BD6074">
        <w:tc>
          <w:tcPr>
            <w:tcW w:w="2235" w:type="dxa"/>
            <w:vAlign w:val="center"/>
          </w:tcPr>
          <w:p w:rsidR="00634A62" w:rsidRPr="00373B01" w:rsidRDefault="00634A62" w:rsidP="007638CE">
            <w:pPr>
              <w:jc w:val="center"/>
              <w:rPr>
                <w:sz w:val="18"/>
                <w:szCs w:val="18"/>
                <w:lang w:eastAsia="ar-SA"/>
              </w:rPr>
            </w:pPr>
            <w:r w:rsidRPr="00373B01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634A62" w:rsidRPr="00373B01" w:rsidRDefault="00634A62" w:rsidP="007638CE">
            <w:pPr>
              <w:ind w:firstLine="34"/>
              <w:jc w:val="center"/>
              <w:rPr>
                <w:sz w:val="18"/>
                <w:szCs w:val="18"/>
                <w:lang w:eastAsia="ar-SA"/>
              </w:rPr>
            </w:pPr>
            <w:r w:rsidRPr="00373B01">
              <w:rPr>
                <w:sz w:val="18"/>
                <w:szCs w:val="18"/>
                <w:lang w:eastAsia="ar-SA"/>
              </w:rPr>
              <w:t>Утверждено в решении о бюджете</w:t>
            </w:r>
          </w:p>
        </w:tc>
        <w:tc>
          <w:tcPr>
            <w:tcW w:w="1701" w:type="dxa"/>
            <w:vAlign w:val="center"/>
          </w:tcPr>
          <w:p w:rsidR="00634A62" w:rsidRPr="00373B01" w:rsidRDefault="00634A62" w:rsidP="007638CE">
            <w:pPr>
              <w:jc w:val="center"/>
              <w:rPr>
                <w:sz w:val="18"/>
                <w:szCs w:val="18"/>
                <w:lang w:eastAsia="ar-SA"/>
              </w:rPr>
            </w:pPr>
            <w:r w:rsidRPr="00373B01">
              <w:rPr>
                <w:sz w:val="18"/>
                <w:szCs w:val="18"/>
                <w:lang w:eastAsia="ar-SA"/>
              </w:rPr>
              <w:t>Поступило в отчетном  году</w:t>
            </w:r>
          </w:p>
        </w:tc>
        <w:tc>
          <w:tcPr>
            <w:tcW w:w="1276" w:type="dxa"/>
            <w:vAlign w:val="center"/>
          </w:tcPr>
          <w:p w:rsidR="00634A62" w:rsidRPr="00373B01" w:rsidRDefault="00634A62" w:rsidP="007638CE">
            <w:pPr>
              <w:jc w:val="center"/>
              <w:rPr>
                <w:sz w:val="18"/>
                <w:szCs w:val="18"/>
                <w:lang w:eastAsia="ar-SA"/>
              </w:rPr>
            </w:pPr>
            <w:r w:rsidRPr="00373B01">
              <w:rPr>
                <w:sz w:val="18"/>
                <w:szCs w:val="18"/>
                <w:lang w:eastAsia="ar-SA"/>
              </w:rPr>
              <w:t>Кассовый расход</w:t>
            </w:r>
          </w:p>
        </w:tc>
        <w:tc>
          <w:tcPr>
            <w:tcW w:w="1928" w:type="dxa"/>
            <w:vAlign w:val="center"/>
          </w:tcPr>
          <w:p w:rsidR="00634A62" w:rsidRPr="00373B01" w:rsidRDefault="00634A62" w:rsidP="007638CE">
            <w:pPr>
              <w:jc w:val="center"/>
              <w:rPr>
                <w:sz w:val="18"/>
                <w:szCs w:val="18"/>
                <w:lang w:eastAsia="ar-SA"/>
              </w:rPr>
            </w:pPr>
            <w:r w:rsidRPr="00373B01">
              <w:rPr>
                <w:sz w:val="18"/>
                <w:szCs w:val="18"/>
                <w:lang w:eastAsia="ar-SA"/>
              </w:rPr>
              <w:t>Остаток на конец отчетного года</w:t>
            </w:r>
          </w:p>
        </w:tc>
        <w:tc>
          <w:tcPr>
            <w:tcW w:w="1615" w:type="dxa"/>
            <w:vAlign w:val="center"/>
          </w:tcPr>
          <w:p w:rsidR="00634A62" w:rsidRPr="00373B01" w:rsidRDefault="00634A62" w:rsidP="007638CE">
            <w:pPr>
              <w:jc w:val="center"/>
              <w:rPr>
                <w:sz w:val="18"/>
                <w:szCs w:val="18"/>
                <w:lang w:eastAsia="ar-SA"/>
              </w:rPr>
            </w:pPr>
            <w:r w:rsidRPr="00373B01">
              <w:rPr>
                <w:sz w:val="18"/>
                <w:szCs w:val="18"/>
                <w:lang w:eastAsia="ar-SA"/>
              </w:rPr>
              <w:t>Возвращено в текущем году</w:t>
            </w:r>
          </w:p>
        </w:tc>
      </w:tr>
      <w:tr w:rsidR="00634A62" w:rsidRPr="00373B01" w:rsidTr="00BD6074">
        <w:tc>
          <w:tcPr>
            <w:tcW w:w="2235" w:type="dxa"/>
          </w:tcPr>
          <w:p w:rsidR="00634A62" w:rsidRPr="00373B01" w:rsidRDefault="00634A62" w:rsidP="007638CE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373B01">
              <w:rPr>
                <w:sz w:val="18"/>
                <w:szCs w:val="18"/>
                <w:lang w:eastAsia="ar-SA"/>
              </w:rPr>
              <w:t xml:space="preserve">1.Субвенции всего, в том числе: </w:t>
            </w:r>
          </w:p>
        </w:tc>
        <w:tc>
          <w:tcPr>
            <w:tcW w:w="1559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28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615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373B01" w:rsidTr="00BD6074">
        <w:tc>
          <w:tcPr>
            <w:tcW w:w="2235" w:type="dxa"/>
          </w:tcPr>
          <w:p w:rsidR="00634A62" w:rsidRPr="00373B01" w:rsidRDefault="00634A62" w:rsidP="007638CE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28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615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373B01" w:rsidTr="00BD6074">
        <w:tc>
          <w:tcPr>
            <w:tcW w:w="2235" w:type="dxa"/>
          </w:tcPr>
          <w:p w:rsidR="00634A62" w:rsidRPr="00373B01" w:rsidRDefault="00634A62" w:rsidP="007638CE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28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615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373B01" w:rsidTr="00BD6074">
        <w:tc>
          <w:tcPr>
            <w:tcW w:w="2235" w:type="dxa"/>
          </w:tcPr>
          <w:p w:rsidR="00634A62" w:rsidRPr="00373B01" w:rsidRDefault="00634A62" w:rsidP="007638CE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373B01">
              <w:rPr>
                <w:sz w:val="18"/>
                <w:szCs w:val="18"/>
                <w:lang w:eastAsia="ar-SA"/>
              </w:rPr>
              <w:t>2.Субсидии всего, в том числе:</w:t>
            </w:r>
          </w:p>
        </w:tc>
        <w:tc>
          <w:tcPr>
            <w:tcW w:w="1559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28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615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373B01" w:rsidTr="00BD6074">
        <w:tc>
          <w:tcPr>
            <w:tcW w:w="2235" w:type="dxa"/>
          </w:tcPr>
          <w:p w:rsidR="00634A62" w:rsidRPr="00373B01" w:rsidRDefault="00634A62" w:rsidP="007638CE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28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615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373B01" w:rsidTr="00BD6074">
        <w:tc>
          <w:tcPr>
            <w:tcW w:w="2235" w:type="dxa"/>
          </w:tcPr>
          <w:p w:rsidR="00634A62" w:rsidRPr="00373B01" w:rsidRDefault="00634A62" w:rsidP="007638CE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28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615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373B01" w:rsidTr="00BD6074">
        <w:tc>
          <w:tcPr>
            <w:tcW w:w="2235" w:type="dxa"/>
          </w:tcPr>
          <w:p w:rsidR="00634A62" w:rsidRPr="00373B01" w:rsidRDefault="00634A62" w:rsidP="007638CE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373B01">
              <w:rPr>
                <w:sz w:val="18"/>
                <w:szCs w:val="18"/>
                <w:lang w:eastAsia="ar-SA"/>
              </w:rPr>
              <w:t>3.Иные межбюджетные трансферты всего, в том числе:</w:t>
            </w:r>
          </w:p>
        </w:tc>
        <w:tc>
          <w:tcPr>
            <w:tcW w:w="1559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28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615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373B01" w:rsidTr="00BD6074">
        <w:tc>
          <w:tcPr>
            <w:tcW w:w="2235" w:type="dxa"/>
          </w:tcPr>
          <w:p w:rsidR="00634A62" w:rsidRPr="00373B01" w:rsidRDefault="00634A62" w:rsidP="007638CE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28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615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373B01" w:rsidTr="00BD6074">
        <w:tc>
          <w:tcPr>
            <w:tcW w:w="2235" w:type="dxa"/>
          </w:tcPr>
          <w:p w:rsidR="00634A62" w:rsidRPr="00373B01" w:rsidRDefault="00634A62" w:rsidP="007638CE">
            <w:pPr>
              <w:suppressAutoHyphens/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28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615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34A62" w:rsidRPr="00373B01" w:rsidTr="00BD6074">
        <w:tc>
          <w:tcPr>
            <w:tcW w:w="2235" w:type="dxa"/>
            <w:vAlign w:val="center"/>
          </w:tcPr>
          <w:p w:rsidR="00634A62" w:rsidRPr="00373B01" w:rsidRDefault="00634A62" w:rsidP="007638CE">
            <w:pPr>
              <w:suppressAutoHyphens/>
              <w:rPr>
                <w:sz w:val="18"/>
                <w:szCs w:val="18"/>
                <w:lang w:eastAsia="ar-SA"/>
              </w:rPr>
            </w:pPr>
            <w:r w:rsidRPr="00373B01">
              <w:rPr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28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1615" w:type="dxa"/>
          </w:tcPr>
          <w:p w:rsidR="00634A62" w:rsidRPr="00373B01" w:rsidRDefault="00634A62" w:rsidP="007638CE">
            <w:pPr>
              <w:ind w:firstLine="680"/>
              <w:jc w:val="both"/>
              <w:rPr>
                <w:sz w:val="18"/>
                <w:szCs w:val="18"/>
                <w:lang w:eastAsia="ar-SA"/>
              </w:rPr>
            </w:pPr>
          </w:p>
        </w:tc>
      </w:tr>
    </w:tbl>
    <w:p w:rsidR="00634A62" w:rsidRPr="00634A62" w:rsidRDefault="00634A62" w:rsidP="007638C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4A62" w:rsidRPr="00C66C1D" w:rsidRDefault="00634A62" w:rsidP="00763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Финансового управления ___________ / _______________</w:t>
      </w:r>
    </w:p>
    <w:p w:rsidR="00634A62" w:rsidRPr="00C66C1D" w:rsidRDefault="00634A62" w:rsidP="00763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                                     ФИО</w:t>
      </w:r>
    </w:p>
    <w:p w:rsidR="00500848" w:rsidRPr="00634A62" w:rsidRDefault="00500848" w:rsidP="007638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66C1D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Pr="00634A6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___________ / _______________________/ _____________</w:t>
      </w:r>
    </w:p>
    <w:p w:rsidR="00500848" w:rsidRDefault="00500848" w:rsidP="007638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должность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</w:t>
      </w: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подпись</w:t>
      </w: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</w:t>
      </w: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ФИО</w:t>
      </w:r>
    </w:p>
    <w:p w:rsidR="00500848" w:rsidRPr="00634A62" w:rsidRDefault="00500848" w:rsidP="007638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>телефон</w:t>
      </w:r>
    </w:p>
    <w:p w:rsidR="00500848" w:rsidRPr="00634A62" w:rsidRDefault="00500848" w:rsidP="007638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34A62">
        <w:rPr>
          <w:rFonts w:ascii="Times New Roman" w:eastAsia="Times New Roman" w:hAnsi="Times New Roman" w:cs="Times New Roman"/>
          <w:sz w:val="18"/>
          <w:szCs w:val="18"/>
          <w:lang w:eastAsia="ar-SA"/>
        </w:rPr>
        <w:t>дата</w:t>
      </w:r>
    </w:p>
    <w:p w:rsidR="00500848" w:rsidRPr="00634A62" w:rsidRDefault="00500848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00848" w:rsidRPr="00634A62" w:rsidRDefault="00500848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Pr="00634A62" w:rsidRDefault="00634A62" w:rsidP="00763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34A62" w:rsidRDefault="00634A62" w:rsidP="007638CE">
      <w:pPr>
        <w:autoSpaceDE w:val="0"/>
        <w:autoSpaceDN w:val="0"/>
        <w:adjustRightInd w:val="0"/>
        <w:spacing w:after="0" w:line="240" w:lineRule="auto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34A62" w:rsidRDefault="00634A62" w:rsidP="007638CE">
      <w:pPr>
        <w:autoSpaceDE w:val="0"/>
        <w:autoSpaceDN w:val="0"/>
        <w:adjustRightInd w:val="0"/>
        <w:spacing w:after="0" w:line="240" w:lineRule="auto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34A62" w:rsidRDefault="00634A62" w:rsidP="007638CE">
      <w:pPr>
        <w:autoSpaceDE w:val="0"/>
        <w:autoSpaceDN w:val="0"/>
        <w:adjustRightInd w:val="0"/>
        <w:spacing w:after="0" w:line="240" w:lineRule="auto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34A62" w:rsidRDefault="00634A62" w:rsidP="007638CE">
      <w:pPr>
        <w:autoSpaceDE w:val="0"/>
        <w:autoSpaceDN w:val="0"/>
        <w:adjustRightInd w:val="0"/>
        <w:spacing w:after="0" w:line="240" w:lineRule="auto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34A62" w:rsidRPr="001C6E07" w:rsidRDefault="00634A62" w:rsidP="007638CE">
      <w:pPr>
        <w:autoSpaceDE w:val="0"/>
        <w:autoSpaceDN w:val="0"/>
        <w:adjustRightInd w:val="0"/>
        <w:spacing w:after="0" w:line="240" w:lineRule="auto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04217" w:rsidRDefault="00A04217" w:rsidP="007638CE">
      <w:pPr>
        <w:spacing w:after="0" w:line="240" w:lineRule="auto"/>
      </w:pPr>
    </w:p>
    <w:sectPr w:rsidR="00A04217" w:rsidSect="00A31ED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4C" w:rsidRDefault="001E714C" w:rsidP="00DC6F51">
      <w:pPr>
        <w:spacing w:after="0" w:line="240" w:lineRule="auto"/>
      </w:pPr>
      <w:r>
        <w:separator/>
      </w:r>
    </w:p>
  </w:endnote>
  <w:endnote w:type="continuationSeparator" w:id="0">
    <w:p w:rsidR="001E714C" w:rsidRDefault="001E714C" w:rsidP="00DC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4C" w:rsidRDefault="001E714C" w:rsidP="00DC6F51">
      <w:pPr>
        <w:spacing w:after="0" w:line="240" w:lineRule="auto"/>
      </w:pPr>
      <w:r>
        <w:separator/>
      </w:r>
    </w:p>
  </w:footnote>
  <w:footnote w:type="continuationSeparator" w:id="0">
    <w:p w:rsidR="001E714C" w:rsidRDefault="001E714C" w:rsidP="00DC6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4F"/>
    <w:rsid w:val="00024D78"/>
    <w:rsid w:val="00080E34"/>
    <w:rsid w:val="0009470D"/>
    <w:rsid w:val="000A08C1"/>
    <w:rsid w:val="000A65BF"/>
    <w:rsid w:val="000B7AC3"/>
    <w:rsid w:val="0012085C"/>
    <w:rsid w:val="00150BD5"/>
    <w:rsid w:val="00182912"/>
    <w:rsid w:val="001863FA"/>
    <w:rsid w:val="001978AF"/>
    <w:rsid w:val="001A3674"/>
    <w:rsid w:val="001B75A7"/>
    <w:rsid w:val="001E714C"/>
    <w:rsid w:val="002138DD"/>
    <w:rsid w:val="0022763B"/>
    <w:rsid w:val="002322B1"/>
    <w:rsid w:val="00274A6B"/>
    <w:rsid w:val="002756EB"/>
    <w:rsid w:val="002805A1"/>
    <w:rsid w:val="002A5573"/>
    <w:rsid w:val="002A6A92"/>
    <w:rsid w:val="002B6351"/>
    <w:rsid w:val="002D1DCA"/>
    <w:rsid w:val="002F5274"/>
    <w:rsid w:val="003120F5"/>
    <w:rsid w:val="00320616"/>
    <w:rsid w:val="00325D24"/>
    <w:rsid w:val="0032667A"/>
    <w:rsid w:val="003460BB"/>
    <w:rsid w:val="00373B01"/>
    <w:rsid w:val="00403B2E"/>
    <w:rsid w:val="00405835"/>
    <w:rsid w:val="004337BB"/>
    <w:rsid w:val="00451583"/>
    <w:rsid w:val="00486688"/>
    <w:rsid w:val="004D1874"/>
    <w:rsid w:val="004D3A75"/>
    <w:rsid w:val="004F7B34"/>
    <w:rsid w:val="00500848"/>
    <w:rsid w:val="00502C6A"/>
    <w:rsid w:val="00524475"/>
    <w:rsid w:val="0052725C"/>
    <w:rsid w:val="005437B4"/>
    <w:rsid w:val="005538AF"/>
    <w:rsid w:val="00593784"/>
    <w:rsid w:val="005C30CE"/>
    <w:rsid w:val="005F1285"/>
    <w:rsid w:val="00621D25"/>
    <w:rsid w:val="00634A62"/>
    <w:rsid w:val="00644A30"/>
    <w:rsid w:val="00666B0F"/>
    <w:rsid w:val="006730EF"/>
    <w:rsid w:val="0070097B"/>
    <w:rsid w:val="0071401E"/>
    <w:rsid w:val="00724C3C"/>
    <w:rsid w:val="0074480D"/>
    <w:rsid w:val="007534B3"/>
    <w:rsid w:val="007638CE"/>
    <w:rsid w:val="00774D86"/>
    <w:rsid w:val="0077645E"/>
    <w:rsid w:val="00785E31"/>
    <w:rsid w:val="007A3231"/>
    <w:rsid w:val="007B70C4"/>
    <w:rsid w:val="007D7343"/>
    <w:rsid w:val="007F31C0"/>
    <w:rsid w:val="0082030E"/>
    <w:rsid w:val="00860A84"/>
    <w:rsid w:val="008A3372"/>
    <w:rsid w:val="008A6CBD"/>
    <w:rsid w:val="008B0021"/>
    <w:rsid w:val="008D4400"/>
    <w:rsid w:val="008D7C4F"/>
    <w:rsid w:val="008F7A3E"/>
    <w:rsid w:val="00915F59"/>
    <w:rsid w:val="0092015F"/>
    <w:rsid w:val="009574B3"/>
    <w:rsid w:val="0098695D"/>
    <w:rsid w:val="0099395A"/>
    <w:rsid w:val="00993BC8"/>
    <w:rsid w:val="00A00161"/>
    <w:rsid w:val="00A04217"/>
    <w:rsid w:val="00A31EDC"/>
    <w:rsid w:val="00A56580"/>
    <w:rsid w:val="00A87481"/>
    <w:rsid w:val="00A94758"/>
    <w:rsid w:val="00AA75EB"/>
    <w:rsid w:val="00AD62C3"/>
    <w:rsid w:val="00AE1C29"/>
    <w:rsid w:val="00B11297"/>
    <w:rsid w:val="00BA03C0"/>
    <w:rsid w:val="00BA2882"/>
    <w:rsid w:val="00BB1A1D"/>
    <w:rsid w:val="00BD6074"/>
    <w:rsid w:val="00C40A75"/>
    <w:rsid w:val="00C42B69"/>
    <w:rsid w:val="00C50289"/>
    <w:rsid w:val="00C570F8"/>
    <w:rsid w:val="00C66C1D"/>
    <w:rsid w:val="00C7697C"/>
    <w:rsid w:val="00C84805"/>
    <w:rsid w:val="00CA1BEF"/>
    <w:rsid w:val="00CC18D7"/>
    <w:rsid w:val="00CD463E"/>
    <w:rsid w:val="00CD7EAA"/>
    <w:rsid w:val="00CE32AA"/>
    <w:rsid w:val="00CF6255"/>
    <w:rsid w:val="00D13BA0"/>
    <w:rsid w:val="00D45BEB"/>
    <w:rsid w:val="00D636EA"/>
    <w:rsid w:val="00D70725"/>
    <w:rsid w:val="00D720A5"/>
    <w:rsid w:val="00D7555E"/>
    <w:rsid w:val="00D833C9"/>
    <w:rsid w:val="00DA01E5"/>
    <w:rsid w:val="00DA2A83"/>
    <w:rsid w:val="00DC6F51"/>
    <w:rsid w:val="00DD7968"/>
    <w:rsid w:val="00E1474F"/>
    <w:rsid w:val="00E15344"/>
    <w:rsid w:val="00E30ED2"/>
    <w:rsid w:val="00E36D2F"/>
    <w:rsid w:val="00E4092E"/>
    <w:rsid w:val="00E8299F"/>
    <w:rsid w:val="00E83149"/>
    <w:rsid w:val="00EC595A"/>
    <w:rsid w:val="00ED7611"/>
    <w:rsid w:val="00F1526E"/>
    <w:rsid w:val="00F36E91"/>
    <w:rsid w:val="00F40A70"/>
    <w:rsid w:val="00F55757"/>
    <w:rsid w:val="00F70E34"/>
    <w:rsid w:val="00FA7141"/>
    <w:rsid w:val="00F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28751"/>
  <w15:docId w15:val="{02C4C346-78CA-42F8-BD7D-3915F7E7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F5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6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6F51"/>
  </w:style>
  <w:style w:type="paragraph" w:styleId="a8">
    <w:name w:val="footer"/>
    <w:basedOn w:val="a"/>
    <w:link w:val="a9"/>
    <w:uiPriority w:val="99"/>
    <w:unhideWhenUsed/>
    <w:rsid w:val="00DC6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6F51"/>
  </w:style>
  <w:style w:type="paragraph" w:styleId="aa">
    <w:name w:val="No Spacing"/>
    <w:uiPriority w:val="1"/>
    <w:qFormat/>
    <w:rsid w:val="00A31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1C8C6B7B970F7C7887945F264A7F47A98654623D9F45F8FD4523A4962425ED6A8B7936EA8RDI7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5C230-AAFB-434B-8492-F207B74E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19</cp:revision>
  <cp:lastPrinted>2021-02-01T08:34:00Z</cp:lastPrinted>
  <dcterms:created xsi:type="dcterms:W3CDTF">2021-01-29T13:05:00Z</dcterms:created>
  <dcterms:modified xsi:type="dcterms:W3CDTF">2021-02-04T09:08:00Z</dcterms:modified>
</cp:coreProperties>
</file>