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A121" w14:textId="78A9818D" w:rsidR="008D3344" w:rsidRPr="000A58FE" w:rsidRDefault="008D3344" w:rsidP="000A58FE">
      <w:pPr>
        <w:pStyle w:val="aff4"/>
        <w:rPr>
          <w:rFonts w:eastAsia="Times New Roman"/>
          <w:lang w:eastAsia="ar-SA"/>
        </w:rPr>
      </w:pPr>
    </w:p>
    <w:p w14:paraId="32FC3D97" w14:textId="77777777" w:rsidR="008D3344" w:rsidRPr="000A58FE" w:rsidRDefault="008D3344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A58F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АДМИНИСТРАЦИЯ </w:t>
      </w:r>
    </w:p>
    <w:p w14:paraId="11D39217" w14:textId="77777777" w:rsidR="008D3344" w:rsidRPr="000A58FE" w:rsidRDefault="008D3344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A58FE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14:paraId="7C9833B9" w14:textId="77777777" w:rsidR="008D3344" w:rsidRPr="000A58FE" w:rsidRDefault="008D3344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A58FE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ОБЛАСТИ</w:t>
      </w:r>
    </w:p>
    <w:p w14:paraId="76054953" w14:textId="77777777" w:rsidR="008D3344" w:rsidRPr="000A58FE" w:rsidRDefault="008D3344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DADE94" w14:textId="77777777" w:rsidR="008D3344" w:rsidRPr="000A58FE" w:rsidRDefault="008D3344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A58FE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14:paraId="53BE4F27" w14:textId="7A321F9D" w:rsidR="003E5828" w:rsidRPr="000A58FE" w:rsidRDefault="00A27B59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20.05.2021 № 1260</w:t>
      </w:r>
    </w:p>
    <w:p w14:paraId="46EF6C6D" w14:textId="77777777" w:rsidR="003E5828" w:rsidRPr="000A58FE" w:rsidRDefault="003E5828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A58FE">
        <w:rPr>
          <w:rFonts w:ascii="Arial" w:eastAsia="Times New Roman" w:hAnsi="Arial" w:cs="Arial"/>
          <w:sz w:val="24"/>
          <w:szCs w:val="24"/>
          <w:lang w:eastAsia="ar-SA"/>
        </w:rPr>
        <w:t xml:space="preserve">г. Наро-Фоминск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F6298" w14:textId="77777777" w:rsidR="003E5828" w:rsidRPr="000A58FE" w:rsidRDefault="003E5828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ECC8B6" w14:textId="77777777" w:rsidR="003E5828" w:rsidRPr="000A58FE" w:rsidRDefault="003E5828" w:rsidP="000A58F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DCDCDD" w14:textId="77777777" w:rsidR="003E5828" w:rsidRPr="000A58FE" w:rsidRDefault="003E5828" w:rsidP="000A58F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58FE">
        <w:rPr>
          <w:rFonts w:ascii="Arial" w:hAnsi="Arial" w:cs="Arial"/>
          <w:b/>
          <w:bCs/>
          <w:sz w:val="24"/>
          <w:szCs w:val="24"/>
        </w:rPr>
        <w:t>О внесении изменений в Схему размещения рекламных конструкций на территории</w:t>
      </w:r>
    </w:p>
    <w:p w14:paraId="0011CF99" w14:textId="77777777" w:rsidR="003E5828" w:rsidRPr="000A58FE" w:rsidRDefault="003E5828" w:rsidP="000A58F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58FE">
        <w:rPr>
          <w:rFonts w:ascii="Arial" w:hAnsi="Arial" w:cs="Arial"/>
          <w:b/>
          <w:bCs/>
          <w:sz w:val="24"/>
          <w:szCs w:val="24"/>
        </w:rPr>
        <w:t xml:space="preserve"> Наро-Фоминского городского округа Московской области, утвержденную постановлением Администрации Наро-Фоминского городского </w:t>
      </w:r>
    </w:p>
    <w:p w14:paraId="4655D4BB" w14:textId="77777777" w:rsidR="003E5828" w:rsidRPr="000A58FE" w:rsidRDefault="003E5828" w:rsidP="000A58F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58FE">
        <w:rPr>
          <w:rFonts w:ascii="Arial" w:hAnsi="Arial" w:cs="Arial"/>
          <w:b/>
          <w:bCs/>
          <w:sz w:val="24"/>
          <w:szCs w:val="24"/>
        </w:rPr>
        <w:t>округа от 24.07.2019 № 1661</w:t>
      </w:r>
    </w:p>
    <w:p w14:paraId="65CEF3F5" w14:textId="77777777" w:rsidR="003E5828" w:rsidRPr="000A58FE" w:rsidRDefault="003E5828" w:rsidP="000A58FE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71E64E" w14:textId="77777777" w:rsidR="003E5828" w:rsidRPr="000A58FE" w:rsidRDefault="003E5828" w:rsidP="000A58F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9D122E" w14:textId="77777777" w:rsidR="003E5828" w:rsidRPr="000A58FE" w:rsidRDefault="003E5828" w:rsidP="000A58FE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</w:t>
      </w:r>
      <w:r w:rsidRPr="000A58FE">
        <w:rPr>
          <w:rFonts w:ascii="Arial" w:hAnsi="Arial" w:cs="Arial"/>
          <w:sz w:val="24"/>
          <w:szCs w:val="24"/>
        </w:rPr>
        <w:t xml:space="preserve">едеральным законом от 13.03.2006 № 38-ФЗ «О рекламе», Постановлением Правительства Московской области от 28.06.2013 № 462/25 «О внесении изменений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конструкций», учитывая письмо Главного Управления по информационной политике Московской области от 30.04.2021 № 35Исх-1843/, руководствуясь Уставом Наро-Фоминского городского округа Московской области, </w:t>
      </w:r>
      <w:r w:rsidRPr="000A58FE">
        <w:rPr>
          <w:rFonts w:ascii="Arial" w:hAnsi="Arial" w:cs="Arial"/>
          <w:b/>
          <w:sz w:val="24"/>
          <w:szCs w:val="24"/>
        </w:rPr>
        <w:t>постановляю</w:t>
      </w:r>
      <w:r w:rsidRPr="000A58FE">
        <w:rPr>
          <w:rFonts w:ascii="Arial" w:hAnsi="Arial" w:cs="Arial"/>
          <w:sz w:val="24"/>
          <w:szCs w:val="24"/>
        </w:rPr>
        <w:t>:</w:t>
      </w:r>
    </w:p>
    <w:p w14:paraId="27CF525E" w14:textId="77777777" w:rsidR="003E5828" w:rsidRPr="000A58FE" w:rsidRDefault="003E5828" w:rsidP="000A58FE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797A9F4" w14:textId="77777777" w:rsidR="003E5828" w:rsidRPr="000A58FE" w:rsidRDefault="003E5828" w:rsidP="000A58FE">
      <w:pPr>
        <w:pStyle w:val="affff1"/>
        <w:numPr>
          <w:ilvl w:val="0"/>
          <w:numId w:val="190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sz w:val="24"/>
          <w:szCs w:val="24"/>
        </w:rPr>
        <w:t>Утвердить прилагаемые изменения, которые вносятся в Схему размещения рекламных конструкций на территории Наро-Фоминского городского округа Московской области, утвержденную постановлением Администрации Наро-Фоминского городского округа от 24.07.2019 № 1661 (в редакции от 12.03.2021 № 616).</w:t>
      </w:r>
    </w:p>
    <w:p w14:paraId="705FCC41" w14:textId="77777777" w:rsidR="003E5828" w:rsidRPr="000A58FE" w:rsidRDefault="003E5828" w:rsidP="000A58FE">
      <w:pPr>
        <w:widowControl w:val="0"/>
        <w:numPr>
          <w:ilvl w:val="0"/>
          <w:numId w:val="190"/>
        </w:numPr>
        <w:tabs>
          <w:tab w:val="left" w:pos="69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sz w:val="24"/>
          <w:szCs w:val="24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262BD8EB" w14:textId="77777777" w:rsidR="003E5828" w:rsidRPr="000A58FE" w:rsidRDefault="003E5828" w:rsidP="000A58FE">
      <w:pPr>
        <w:pStyle w:val="affff1"/>
        <w:numPr>
          <w:ilvl w:val="0"/>
          <w:numId w:val="190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Администрации Наро-Фоминского городского округа </w:t>
      </w:r>
      <w:proofErr w:type="spellStart"/>
      <w:r w:rsidRPr="000A58FE">
        <w:rPr>
          <w:rFonts w:ascii="Arial" w:hAnsi="Arial" w:cs="Arial"/>
          <w:sz w:val="24"/>
          <w:szCs w:val="24"/>
        </w:rPr>
        <w:t>Ширшова</w:t>
      </w:r>
      <w:proofErr w:type="spellEnd"/>
      <w:r w:rsidRPr="000A58FE">
        <w:rPr>
          <w:rFonts w:ascii="Arial" w:hAnsi="Arial" w:cs="Arial"/>
          <w:sz w:val="24"/>
          <w:szCs w:val="24"/>
        </w:rPr>
        <w:t xml:space="preserve"> В.И.</w:t>
      </w:r>
    </w:p>
    <w:p w14:paraId="7B2D7A39" w14:textId="77777777" w:rsidR="003E5828" w:rsidRPr="000A58FE" w:rsidRDefault="003E5828" w:rsidP="000A58FE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1AB6C828" w14:textId="77777777" w:rsidR="003E5828" w:rsidRPr="000A58FE" w:rsidRDefault="003E5828" w:rsidP="000A58FE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71296C49" w14:textId="77777777" w:rsidR="003E5828" w:rsidRPr="000A58FE" w:rsidRDefault="003E5828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A58FE">
        <w:rPr>
          <w:rFonts w:ascii="Arial" w:hAnsi="Arial" w:cs="Arial"/>
          <w:b/>
          <w:sz w:val="24"/>
          <w:szCs w:val="24"/>
        </w:rPr>
        <w:t xml:space="preserve">           Глава</w:t>
      </w:r>
    </w:p>
    <w:p w14:paraId="5D2C30D7" w14:textId="77777777" w:rsidR="003E5828" w:rsidRPr="000A58FE" w:rsidRDefault="003E5828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A58FE">
        <w:rPr>
          <w:rFonts w:ascii="Arial" w:hAnsi="Arial" w:cs="Arial"/>
          <w:b/>
          <w:sz w:val="24"/>
          <w:szCs w:val="24"/>
        </w:rPr>
        <w:t>Наро-Фоминского</w:t>
      </w:r>
    </w:p>
    <w:p w14:paraId="035A9FEB" w14:textId="4E59A4DB" w:rsidR="003E5828" w:rsidRPr="000A58FE" w:rsidRDefault="003E5828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A58FE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     </w:t>
      </w:r>
      <w:r w:rsidR="000A58FE">
        <w:rPr>
          <w:rFonts w:ascii="Arial" w:hAnsi="Arial" w:cs="Arial"/>
          <w:b/>
          <w:sz w:val="24"/>
          <w:szCs w:val="24"/>
        </w:rPr>
        <w:t xml:space="preserve">        </w:t>
      </w:r>
      <w:r w:rsidRPr="000A58FE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0A58FE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14:paraId="46B5BEDB" w14:textId="77777777" w:rsidR="003E5828" w:rsidRPr="000A58FE" w:rsidRDefault="003E5828" w:rsidP="000A58FE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  <w:r w:rsidRPr="000A58FE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14:paraId="368B6560" w14:textId="1CBCD7EA" w:rsidR="00686C34" w:rsidRPr="000A58FE" w:rsidRDefault="00686C34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3B3DCCA" w14:textId="7629EE5F" w:rsidR="00686C34" w:rsidRPr="000A58FE" w:rsidRDefault="00686C34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1AAAD2B" w14:textId="4BC231CC" w:rsidR="00686C34" w:rsidRPr="000A58FE" w:rsidRDefault="00686C34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3FD3D84" w14:textId="552DEC0F" w:rsidR="00686C34" w:rsidRPr="000A58FE" w:rsidRDefault="00686C34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E2F536D" w14:textId="77777777" w:rsidR="00686C34" w:rsidRPr="000A58FE" w:rsidRDefault="00686C34" w:rsidP="000A58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  <w:sectPr w:rsidR="00686C34" w:rsidRPr="000A58FE" w:rsidSect="000A58FE">
          <w:footerReference w:type="default" r:id="rId8"/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337087F8" w14:textId="77777777" w:rsidR="00686C34" w:rsidRPr="000A58FE" w:rsidRDefault="00686C34" w:rsidP="000A58F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0A58FE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Утверждено</w:t>
      </w:r>
    </w:p>
    <w:p w14:paraId="7F1CFD05" w14:textId="77777777" w:rsidR="00686C34" w:rsidRPr="000A58FE" w:rsidRDefault="00686C34" w:rsidP="000A58F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0A58FE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Постановлением Администрации</w:t>
      </w:r>
    </w:p>
    <w:p w14:paraId="1623B768" w14:textId="77777777" w:rsidR="00686C34" w:rsidRPr="000A58FE" w:rsidRDefault="00686C34" w:rsidP="000A58F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0A58FE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Наро-Фоминского городского округа</w:t>
      </w:r>
    </w:p>
    <w:p w14:paraId="733FDDBB" w14:textId="77777777" w:rsidR="00686C34" w:rsidRPr="000A58FE" w:rsidRDefault="00686C34" w:rsidP="000A58F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0A58FE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Московской области</w:t>
      </w:r>
    </w:p>
    <w:p w14:paraId="742A3DAD" w14:textId="49466405" w:rsidR="00686C34" w:rsidRPr="000A58FE" w:rsidRDefault="00686C34" w:rsidP="000A58F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A58FE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3E5828" w:rsidRPr="000A58FE">
        <w:rPr>
          <w:rFonts w:ascii="Arial" w:eastAsia="Arial" w:hAnsi="Arial" w:cs="Arial"/>
          <w:sz w:val="24"/>
          <w:szCs w:val="24"/>
          <w:lang w:eastAsia="ru-RU"/>
        </w:rPr>
        <w:t xml:space="preserve">         </w:t>
      </w:r>
      <w:r w:rsidRPr="000A58FE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0A58FE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A27B59">
        <w:rPr>
          <w:rFonts w:ascii="Arial" w:eastAsia="Times New Roman" w:hAnsi="Arial" w:cs="Arial"/>
          <w:sz w:val="24"/>
          <w:szCs w:val="24"/>
          <w:lang w:eastAsia="ar-SA"/>
        </w:rPr>
        <w:t>20.05.2021</w:t>
      </w:r>
      <w:r w:rsidRPr="000A58FE">
        <w:rPr>
          <w:rFonts w:ascii="Arial" w:eastAsia="Times New Roman" w:hAnsi="Arial" w:cs="Arial"/>
          <w:sz w:val="24"/>
          <w:szCs w:val="24"/>
          <w:lang w:eastAsia="ar-SA"/>
        </w:rPr>
        <w:t xml:space="preserve"> № </w:t>
      </w:r>
      <w:r w:rsidR="00A27B59">
        <w:rPr>
          <w:rFonts w:ascii="Arial" w:eastAsia="Times New Roman" w:hAnsi="Arial" w:cs="Arial"/>
          <w:sz w:val="24"/>
          <w:szCs w:val="24"/>
          <w:lang w:eastAsia="ar-SA"/>
        </w:rPr>
        <w:t>1260</w:t>
      </w:r>
    </w:p>
    <w:p w14:paraId="138D01AC" w14:textId="77777777" w:rsidR="00686C34" w:rsidRPr="000A58FE" w:rsidRDefault="00686C34" w:rsidP="000A58FE">
      <w:pPr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14:paraId="2385E5A6" w14:textId="77777777" w:rsidR="00686C34" w:rsidRPr="000A58FE" w:rsidRDefault="00686C34" w:rsidP="000A58FE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sz w:val="24"/>
          <w:szCs w:val="24"/>
        </w:rPr>
        <w:t>Изменения,</w:t>
      </w:r>
    </w:p>
    <w:p w14:paraId="62C7D3B0" w14:textId="77777777" w:rsidR="00686C34" w:rsidRPr="000A58FE" w:rsidRDefault="00686C34" w:rsidP="000A58FE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sz w:val="24"/>
          <w:szCs w:val="24"/>
        </w:rPr>
        <w:t>которые вносятся в схему размещения рекламных конструкций</w:t>
      </w:r>
    </w:p>
    <w:p w14:paraId="27110498" w14:textId="77777777" w:rsidR="00686C34" w:rsidRPr="000A58FE" w:rsidRDefault="00686C34" w:rsidP="000A58FE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0A58FE">
        <w:rPr>
          <w:rFonts w:ascii="Arial" w:hAnsi="Arial" w:cs="Arial"/>
          <w:sz w:val="24"/>
          <w:szCs w:val="24"/>
        </w:rPr>
        <w:t>на территории Наро-Фоминского городского округа Московской области</w:t>
      </w:r>
    </w:p>
    <w:p w14:paraId="49E4DBA9" w14:textId="77777777" w:rsidR="00686C34" w:rsidRPr="000A58FE" w:rsidRDefault="00686C34" w:rsidP="000A58FE">
      <w:pPr>
        <w:spacing w:after="0" w:line="240" w:lineRule="auto"/>
        <w:ind w:left="720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54016CBB" w14:textId="77777777" w:rsidR="003C7136" w:rsidRPr="000A58FE" w:rsidRDefault="003C7136" w:rsidP="000A58FE">
      <w:pPr>
        <w:spacing w:after="0" w:line="240" w:lineRule="auto"/>
        <w:contextualSpacing/>
        <w:rPr>
          <w:rFonts w:ascii="Arial" w:hAnsi="Arial" w:cs="Arial"/>
          <w:noProof/>
          <w:sz w:val="24"/>
          <w:szCs w:val="24"/>
          <w:lang w:eastAsia="ru-RU"/>
        </w:rPr>
      </w:pPr>
      <w:r w:rsidRPr="000A58FE">
        <w:rPr>
          <w:rFonts w:ascii="Arial" w:hAnsi="Arial" w:cs="Arial"/>
          <w:bCs/>
          <w:sz w:val="24"/>
          <w:szCs w:val="24"/>
        </w:rPr>
        <w:t xml:space="preserve">               1. Лист 334 изложить в следующей редакции: </w:t>
      </w:r>
      <w:r w:rsidRPr="000A58FE">
        <w:rPr>
          <w:rFonts w:ascii="Arial" w:hAnsi="Arial" w:cs="Arial"/>
          <w:noProof/>
          <w:sz w:val="24"/>
          <w:szCs w:val="24"/>
          <w:lang w:eastAsia="ru-RU"/>
        </w:rPr>
        <w:t xml:space="preserve">           </w:t>
      </w:r>
    </w:p>
    <w:p w14:paraId="791E5D14" w14:textId="03D34EB4" w:rsidR="003C7136" w:rsidRPr="000A58FE" w:rsidRDefault="003C7136" w:rsidP="000A58FE">
      <w:pPr>
        <w:spacing w:after="0" w:line="240" w:lineRule="auto"/>
        <w:contextualSpacing/>
        <w:rPr>
          <w:rFonts w:ascii="Arial" w:hAnsi="Arial" w:cs="Arial"/>
          <w:noProof/>
          <w:sz w:val="24"/>
          <w:szCs w:val="24"/>
          <w:lang w:eastAsia="ru-RU"/>
        </w:rPr>
      </w:pPr>
      <w:r w:rsidRPr="000A58FE">
        <w:rPr>
          <w:rFonts w:ascii="Arial" w:hAnsi="Arial" w:cs="Arial"/>
          <w:noProof/>
          <w:sz w:val="24"/>
          <w:szCs w:val="24"/>
          <w:lang w:eastAsia="ru-RU"/>
        </w:rPr>
        <w:t xml:space="preserve">                    </w:t>
      </w:r>
      <w:bookmarkStart w:id="0" w:name="_GoBack"/>
      <w:r w:rsidRPr="000A58F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A4E907D" wp14:editId="0535C71B">
            <wp:extent cx="8023860" cy="37336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2560" cy="37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4417C2" w14:textId="77777777" w:rsidR="003C7136" w:rsidRPr="000A58FE" w:rsidRDefault="003C7136" w:rsidP="000A58FE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0A58FE">
        <w:rPr>
          <w:rFonts w:ascii="Arial" w:hAnsi="Arial" w:cs="Arial"/>
          <w:bCs/>
          <w:sz w:val="24"/>
          <w:szCs w:val="24"/>
        </w:rPr>
        <w:t xml:space="preserve">               2. Дополнить адресную программу пунктом 135 следующего содержания: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514"/>
        <w:gridCol w:w="1702"/>
        <w:gridCol w:w="567"/>
        <w:gridCol w:w="734"/>
        <w:gridCol w:w="798"/>
        <w:gridCol w:w="692"/>
        <w:gridCol w:w="1056"/>
        <w:gridCol w:w="1523"/>
      </w:tblGrid>
      <w:tr w:rsidR="003C7136" w:rsidRPr="000A58FE" w14:paraId="4EFE7773" w14:textId="77777777" w:rsidTr="000A58FE">
        <w:trPr>
          <w:trHeight w:val="43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0273F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Адресная программа:</w:t>
            </w:r>
          </w:p>
        </w:tc>
      </w:tr>
      <w:tr w:rsidR="000A58FE" w:rsidRPr="000A58FE" w14:paraId="53819F6E" w14:textId="77777777" w:rsidTr="000A58FE">
        <w:trPr>
          <w:trHeight w:val="111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94F45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2D167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Адрес установки рекламной конструкции в соответствии с утвержденной схемой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0CE6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39B0A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№ РК  по схеме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F8D0D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Тип РК**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EAF7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Размер РК (</w:t>
            </w:r>
            <w:proofErr w:type="spellStart"/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ВхШ</w:t>
            </w:r>
            <w:proofErr w:type="spellEnd"/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)/площадь (м, </w:t>
            </w:r>
            <w:proofErr w:type="spellStart"/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кв.м</w:t>
            </w:r>
            <w:proofErr w:type="spellEnd"/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CC4E5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сторон и обзорность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A63C0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8FE">
              <w:rPr>
                <w:rFonts w:ascii="Arial" w:hAnsi="Arial" w:cs="Arial"/>
                <w:b/>
                <w:bCs/>
                <w:sz w:val="24"/>
                <w:szCs w:val="24"/>
              </w:rPr>
              <w:t>Технологическая характеристика**</w:t>
            </w:r>
          </w:p>
        </w:tc>
      </w:tr>
      <w:tr w:rsidR="000A58FE" w:rsidRPr="000A58FE" w14:paraId="2EEA370C" w14:textId="77777777" w:rsidTr="000A58FE">
        <w:trPr>
          <w:trHeight w:val="600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E2158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F367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0A58FE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A58FE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 w:rsidRPr="000A58FE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0A58F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A58FE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  <w:r w:rsidRPr="000A58FE">
              <w:rPr>
                <w:rFonts w:ascii="Arial" w:hAnsi="Arial" w:cs="Arial"/>
                <w:sz w:val="24"/>
                <w:szCs w:val="24"/>
              </w:rPr>
              <w:t>, территория «</w:t>
            </w:r>
            <w:proofErr w:type="spellStart"/>
            <w:r w:rsidRPr="000A58FE">
              <w:rPr>
                <w:rFonts w:ascii="Arial" w:hAnsi="Arial" w:cs="Arial"/>
                <w:sz w:val="24"/>
                <w:szCs w:val="24"/>
              </w:rPr>
              <w:t>ТрансНефтеКомплект</w:t>
            </w:r>
            <w:proofErr w:type="spellEnd"/>
            <w:r w:rsidRPr="000A58FE">
              <w:rPr>
                <w:rFonts w:ascii="Arial" w:hAnsi="Arial" w:cs="Arial"/>
                <w:sz w:val="24"/>
                <w:szCs w:val="24"/>
              </w:rPr>
              <w:t>», уч. 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3865D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0A58FE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A58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696B8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0F120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4220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15,0 x 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895E0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A7A74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AA4E" w14:textId="77777777" w:rsidR="003C7136" w:rsidRPr="000A58FE" w:rsidRDefault="003C7136" w:rsidP="000A5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8FE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</w:tbl>
    <w:p w14:paraId="2A2D33C7" w14:textId="349344DD" w:rsidR="00AA2A55" w:rsidRPr="000A58FE" w:rsidRDefault="00AA2A55" w:rsidP="000A58FE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</w:p>
    <w:sectPr w:rsidR="00AA2A55" w:rsidRPr="000A58FE" w:rsidSect="000A58FE">
      <w:type w:val="continuous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FE3BD" w14:textId="77777777" w:rsidR="001958DD" w:rsidRDefault="001958DD" w:rsidP="00EF1431">
      <w:pPr>
        <w:spacing w:after="0" w:line="240" w:lineRule="auto"/>
      </w:pPr>
      <w:r>
        <w:separator/>
      </w:r>
    </w:p>
  </w:endnote>
  <w:endnote w:type="continuationSeparator" w:id="0">
    <w:p w14:paraId="5095247E" w14:textId="77777777" w:rsidR="001958DD" w:rsidRDefault="001958DD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a_AlbionicB&amp;W"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A0C2" w14:textId="7CDF7260" w:rsidR="00AA2A55" w:rsidRDefault="00AA2A55">
    <w:pPr>
      <w:pStyle w:val="a9"/>
      <w:jc w:val="right"/>
    </w:pPr>
  </w:p>
  <w:p w14:paraId="32AED1FA" w14:textId="77777777" w:rsidR="00AA2A55" w:rsidRPr="00FF3AC8" w:rsidRDefault="00AA2A55" w:rsidP="00EF1431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38EA" w14:textId="77777777" w:rsidR="001958DD" w:rsidRDefault="001958DD" w:rsidP="00EF1431">
      <w:pPr>
        <w:spacing w:after="0" w:line="240" w:lineRule="auto"/>
      </w:pPr>
      <w:r>
        <w:separator/>
      </w:r>
    </w:p>
  </w:footnote>
  <w:footnote w:type="continuationSeparator" w:id="0">
    <w:p w14:paraId="66DA8679" w14:textId="77777777" w:rsidR="001958DD" w:rsidRDefault="001958DD" w:rsidP="00EF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9FA784C"/>
    <w:multiLevelType w:val="hybridMultilevel"/>
    <w:tmpl w:val="BB2299A0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4F74"/>
    <w:multiLevelType w:val="hybridMultilevel"/>
    <w:tmpl w:val="A9A83306"/>
    <w:lvl w:ilvl="0" w:tplc="CF768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7E99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6B60"/>
    <w:multiLevelType w:val="hybridMultilevel"/>
    <w:tmpl w:val="3CB8A856"/>
    <w:lvl w:ilvl="0" w:tplc="93AEE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5218E"/>
    <w:multiLevelType w:val="hybridMultilevel"/>
    <w:tmpl w:val="CEECC186"/>
    <w:lvl w:ilvl="0" w:tplc="EC5E597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9A11B8"/>
    <w:multiLevelType w:val="multilevel"/>
    <w:tmpl w:val="C9E0233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13" w15:restartNumberingAfterBreak="0">
    <w:nsid w:val="28725EF6"/>
    <w:multiLevelType w:val="multilevel"/>
    <w:tmpl w:val="A61061BA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14" w15:restartNumberingAfterBreak="0">
    <w:nsid w:val="2CA33505"/>
    <w:multiLevelType w:val="hybridMultilevel"/>
    <w:tmpl w:val="A3A474DC"/>
    <w:lvl w:ilvl="0" w:tplc="E8BC1A4E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5" w15:restartNumberingAfterBreak="0">
    <w:nsid w:val="2F272C36"/>
    <w:multiLevelType w:val="multilevel"/>
    <w:tmpl w:val="DADA5686"/>
    <w:lvl w:ilvl="0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2F6F"/>
    <w:multiLevelType w:val="multilevel"/>
    <w:tmpl w:val="6F4638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9" w15:restartNumberingAfterBreak="0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60F0"/>
    <w:multiLevelType w:val="multilevel"/>
    <w:tmpl w:val="C8642D4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12E3AF9"/>
    <w:multiLevelType w:val="multilevel"/>
    <w:tmpl w:val="E8C431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3" w15:restartNumberingAfterBreak="0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550B"/>
    <w:multiLevelType w:val="hybridMultilevel"/>
    <w:tmpl w:val="D64CAB4A"/>
    <w:lvl w:ilvl="0" w:tplc="14BEF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8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>
      <w:start w:val="1"/>
      <w:numFmt w:val="decimal"/>
      <w:lvlText w:val="%4."/>
      <w:lvlJc w:val="left"/>
      <w:pPr>
        <w:ind w:left="4517" w:hanging="360"/>
      </w:pPr>
    </w:lvl>
    <w:lvl w:ilvl="4" w:tplc="04190019">
      <w:start w:val="1"/>
      <w:numFmt w:val="lowerLetter"/>
      <w:lvlText w:val="%5."/>
      <w:lvlJc w:val="left"/>
      <w:pPr>
        <w:ind w:left="5237" w:hanging="360"/>
      </w:pPr>
    </w:lvl>
    <w:lvl w:ilvl="5" w:tplc="0419001B">
      <w:start w:val="1"/>
      <w:numFmt w:val="lowerRoman"/>
      <w:lvlText w:val="%6."/>
      <w:lvlJc w:val="right"/>
      <w:pPr>
        <w:ind w:left="5957" w:hanging="180"/>
      </w:pPr>
    </w:lvl>
    <w:lvl w:ilvl="6" w:tplc="0419000F">
      <w:start w:val="1"/>
      <w:numFmt w:val="decimal"/>
      <w:lvlText w:val="%7."/>
      <w:lvlJc w:val="left"/>
      <w:pPr>
        <w:ind w:left="6677" w:hanging="360"/>
      </w:pPr>
    </w:lvl>
    <w:lvl w:ilvl="7" w:tplc="04190019">
      <w:start w:val="1"/>
      <w:numFmt w:val="lowerLetter"/>
      <w:lvlText w:val="%8."/>
      <w:lvlJc w:val="left"/>
      <w:pPr>
        <w:ind w:left="7397" w:hanging="360"/>
      </w:pPr>
    </w:lvl>
    <w:lvl w:ilvl="8" w:tplc="0419001B">
      <w:start w:val="1"/>
      <w:numFmt w:val="lowerRoman"/>
      <w:lvlText w:val="%9."/>
      <w:lvlJc w:val="right"/>
      <w:pPr>
        <w:ind w:left="8117" w:hanging="180"/>
      </w:pPr>
    </w:lvl>
  </w:abstractNum>
  <w:abstractNum w:abstractNumId="29" w15:restartNumberingAfterBreak="0">
    <w:nsid w:val="66DE24A8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E9048CF"/>
    <w:multiLevelType w:val="hybridMultilevel"/>
    <w:tmpl w:val="A972E868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E3EE0"/>
    <w:multiLevelType w:val="multilevel"/>
    <w:tmpl w:val="A5F8A9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4" w15:restartNumberingAfterBreak="0">
    <w:nsid w:val="7E9D1F4E"/>
    <w:multiLevelType w:val="multilevel"/>
    <w:tmpl w:val="6AE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19"/>
  </w:num>
  <w:num w:numId="5">
    <w:abstractNumId w:val="23"/>
  </w:num>
  <w:num w:numId="6">
    <w:abstractNumId w:val="1"/>
  </w:num>
  <w:num w:numId="7">
    <w:abstractNumId w:val="23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35"/>
  </w:num>
  <w:num w:numId="20">
    <w:abstractNumId w:val="2"/>
  </w:num>
  <w:num w:numId="21">
    <w:abstractNumId w:val="21"/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0"/>
  </w:num>
  <w:num w:numId="30">
    <w:abstractNumId w:val="15"/>
  </w:num>
  <w:num w:numId="31">
    <w:abstractNumId w:val="12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6"/>
  </w:num>
  <w:num w:numId="35">
    <w:abstractNumId w:val="8"/>
  </w:num>
  <w:num w:numId="36">
    <w:abstractNumId w:val="29"/>
  </w:num>
  <w:num w:numId="37">
    <w:abstractNumId w:val="16"/>
  </w:num>
  <w:num w:numId="38">
    <w:abstractNumId w:val="7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5"/>
    <w:lvlOverride w:ilvl="0">
      <w:startOverride w:val="1"/>
    </w:lvlOverride>
  </w:num>
  <w:num w:numId="51">
    <w:abstractNumId w:val="32"/>
  </w:num>
  <w:num w:numId="52">
    <w:abstractNumId w:val="3"/>
  </w:num>
  <w:num w:numId="53">
    <w:abstractNumId w:val="27"/>
  </w:num>
  <w:num w:numId="54">
    <w:abstractNumId w:val="27"/>
  </w:num>
  <w:num w:numId="55">
    <w:abstractNumId w:val="27"/>
  </w:num>
  <w:num w:numId="56">
    <w:abstractNumId w:val="27"/>
  </w:num>
  <w:num w:numId="57">
    <w:abstractNumId w:val="27"/>
  </w:num>
  <w:num w:numId="58">
    <w:abstractNumId w:val="27"/>
  </w:num>
  <w:num w:numId="59">
    <w:abstractNumId w:val="27"/>
  </w:num>
  <w:num w:numId="60">
    <w:abstractNumId w:val="27"/>
  </w:num>
  <w:num w:numId="61">
    <w:abstractNumId w:val="27"/>
  </w:num>
  <w:num w:numId="62">
    <w:abstractNumId w:val="27"/>
  </w:num>
  <w:num w:numId="63">
    <w:abstractNumId w:val="27"/>
  </w:num>
  <w:num w:numId="64">
    <w:abstractNumId w:val="27"/>
  </w:num>
  <w:num w:numId="65">
    <w:abstractNumId w:val="27"/>
  </w:num>
  <w:num w:numId="66">
    <w:abstractNumId w:val="27"/>
  </w:num>
  <w:num w:numId="67">
    <w:abstractNumId w:val="27"/>
  </w:num>
  <w:num w:numId="68">
    <w:abstractNumId w:val="27"/>
  </w:num>
  <w:num w:numId="69">
    <w:abstractNumId w:val="27"/>
  </w:num>
  <w:num w:numId="70">
    <w:abstractNumId w:val="27"/>
  </w:num>
  <w:num w:numId="71">
    <w:abstractNumId w:val="27"/>
  </w:num>
  <w:num w:numId="72">
    <w:abstractNumId w:val="27"/>
  </w:num>
  <w:num w:numId="73">
    <w:abstractNumId w:val="27"/>
  </w:num>
  <w:num w:numId="74">
    <w:abstractNumId w:val="27"/>
  </w:num>
  <w:num w:numId="75">
    <w:abstractNumId w:val="27"/>
  </w:num>
  <w:num w:numId="76">
    <w:abstractNumId w:val="27"/>
  </w:num>
  <w:num w:numId="77">
    <w:abstractNumId w:val="27"/>
  </w:num>
  <w:num w:numId="78">
    <w:abstractNumId w:val="27"/>
  </w:num>
  <w:num w:numId="79">
    <w:abstractNumId w:val="27"/>
  </w:num>
  <w:num w:numId="80">
    <w:abstractNumId w:val="27"/>
  </w:num>
  <w:num w:numId="81">
    <w:abstractNumId w:val="27"/>
  </w:num>
  <w:num w:numId="82">
    <w:abstractNumId w:val="27"/>
  </w:num>
  <w:num w:numId="83">
    <w:abstractNumId w:val="27"/>
  </w:num>
  <w:num w:numId="84">
    <w:abstractNumId w:val="27"/>
  </w:num>
  <w:num w:numId="85">
    <w:abstractNumId w:val="27"/>
  </w:num>
  <w:num w:numId="86">
    <w:abstractNumId w:val="27"/>
  </w:num>
  <w:num w:numId="87">
    <w:abstractNumId w:val="27"/>
  </w:num>
  <w:num w:numId="88">
    <w:abstractNumId w:val="27"/>
  </w:num>
  <w:num w:numId="89">
    <w:abstractNumId w:val="27"/>
  </w:num>
  <w:num w:numId="90">
    <w:abstractNumId w:val="27"/>
  </w:num>
  <w:num w:numId="91">
    <w:abstractNumId w:val="27"/>
  </w:num>
  <w:num w:numId="92">
    <w:abstractNumId w:val="27"/>
  </w:num>
  <w:num w:numId="93">
    <w:abstractNumId w:val="27"/>
  </w:num>
  <w:num w:numId="94">
    <w:abstractNumId w:val="27"/>
  </w:num>
  <w:num w:numId="95">
    <w:abstractNumId w:val="27"/>
  </w:num>
  <w:num w:numId="96">
    <w:abstractNumId w:val="27"/>
  </w:num>
  <w:num w:numId="97">
    <w:abstractNumId w:val="27"/>
  </w:num>
  <w:num w:numId="98">
    <w:abstractNumId w:val="27"/>
  </w:num>
  <w:num w:numId="99">
    <w:abstractNumId w:val="27"/>
  </w:num>
  <w:num w:numId="100">
    <w:abstractNumId w:val="27"/>
  </w:num>
  <w:num w:numId="101">
    <w:abstractNumId w:val="27"/>
  </w:num>
  <w:num w:numId="102">
    <w:abstractNumId w:val="27"/>
  </w:num>
  <w:num w:numId="103">
    <w:abstractNumId w:val="27"/>
  </w:num>
  <w:num w:numId="104">
    <w:abstractNumId w:val="27"/>
  </w:num>
  <w:num w:numId="105">
    <w:abstractNumId w:val="27"/>
  </w:num>
  <w:num w:numId="106">
    <w:abstractNumId w:val="27"/>
  </w:num>
  <w:num w:numId="107">
    <w:abstractNumId w:val="27"/>
  </w:num>
  <w:num w:numId="108">
    <w:abstractNumId w:val="27"/>
  </w:num>
  <w:num w:numId="109">
    <w:abstractNumId w:val="27"/>
  </w:num>
  <w:num w:numId="110">
    <w:abstractNumId w:val="27"/>
  </w:num>
  <w:num w:numId="111">
    <w:abstractNumId w:val="27"/>
  </w:num>
  <w:num w:numId="112">
    <w:abstractNumId w:val="27"/>
  </w:num>
  <w:num w:numId="113">
    <w:abstractNumId w:val="27"/>
  </w:num>
  <w:num w:numId="114">
    <w:abstractNumId w:val="27"/>
  </w:num>
  <w:num w:numId="115">
    <w:abstractNumId w:val="27"/>
  </w:num>
  <w:num w:numId="116">
    <w:abstractNumId w:val="27"/>
  </w:num>
  <w:num w:numId="117">
    <w:abstractNumId w:val="27"/>
  </w:num>
  <w:num w:numId="118">
    <w:abstractNumId w:val="27"/>
  </w:num>
  <w:num w:numId="119">
    <w:abstractNumId w:val="27"/>
  </w:num>
  <w:num w:numId="120">
    <w:abstractNumId w:val="27"/>
  </w:num>
  <w:num w:numId="121">
    <w:abstractNumId w:val="27"/>
  </w:num>
  <w:num w:numId="122">
    <w:abstractNumId w:val="27"/>
  </w:num>
  <w:num w:numId="123">
    <w:abstractNumId w:val="27"/>
  </w:num>
  <w:num w:numId="124">
    <w:abstractNumId w:val="27"/>
  </w:num>
  <w:num w:numId="125">
    <w:abstractNumId w:val="27"/>
  </w:num>
  <w:num w:numId="126">
    <w:abstractNumId w:val="27"/>
  </w:num>
  <w:num w:numId="127">
    <w:abstractNumId w:val="27"/>
  </w:num>
  <w:num w:numId="128">
    <w:abstractNumId w:val="27"/>
  </w:num>
  <w:num w:numId="129">
    <w:abstractNumId w:val="27"/>
  </w:num>
  <w:num w:numId="130">
    <w:abstractNumId w:val="27"/>
  </w:num>
  <w:num w:numId="131">
    <w:abstractNumId w:val="27"/>
  </w:num>
  <w:num w:numId="132">
    <w:abstractNumId w:val="27"/>
  </w:num>
  <w:num w:numId="133">
    <w:abstractNumId w:val="27"/>
  </w:num>
  <w:num w:numId="134">
    <w:abstractNumId w:val="27"/>
  </w:num>
  <w:num w:numId="135">
    <w:abstractNumId w:val="27"/>
  </w:num>
  <w:num w:numId="136">
    <w:abstractNumId w:val="27"/>
  </w:num>
  <w:num w:numId="137">
    <w:abstractNumId w:val="27"/>
  </w:num>
  <w:num w:numId="138">
    <w:abstractNumId w:val="11"/>
  </w:num>
  <w:num w:numId="139">
    <w:abstractNumId w:val="27"/>
  </w:num>
  <w:num w:numId="140">
    <w:abstractNumId w:val="27"/>
  </w:num>
  <w:num w:numId="141">
    <w:abstractNumId w:val="27"/>
  </w:num>
  <w:num w:numId="142">
    <w:abstractNumId w:val="27"/>
  </w:num>
  <w:num w:numId="143">
    <w:abstractNumId w:val="27"/>
  </w:num>
  <w:num w:numId="144">
    <w:abstractNumId w:val="27"/>
  </w:num>
  <w:num w:numId="145">
    <w:abstractNumId w:val="27"/>
  </w:num>
  <w:num w:numId="146">
    <w:abstractNumId w:val="27"/>
  </w:num>
  <w:num w:numId="147">
    <w:abstractNumId w:val="27"/>
  </w:num>
  <w:num w:numId="148">
    <w:abstractNumId w:val="27"/>
  </w:num>
  <w:num w:numId="149">
    <w:abstractNumId w:val="27"/>
  </w:num>
  <w:num w:numId="150">
    <w:abstractNumId w:val="27"/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7"/>
  </w:num>
  <w:num w:numId="153">
    <w:abstractNumId w:val="27"/>
  </w:num>
  <w:num w:numId="154">
    <w:abstractNumId w:val="30"/>
  </w:num>
  <w:num w:numId="155">
    <w:abstractNumId w:val="27"/>
  </w:num>
  <w:num w:numId="156">
    <w:abstractNumId w:val="27"/>
  </w:num>
  <w:num w:numId="157">
    <w:abstractNumId w:val="27"/>
  </w:num>
  <w:num w:numId="158">
    <w:abstractNumId w:val="27"/>
  </w:num>
  <w:num w:numId="159">
    <w:abstractNumId w:val="27"/>
  </w:num>
  <w:num w:numId="160">
    <w:abstractNumId w:val="27"/>
  </w:num>
  <w:num w:numId="161">
    <w:abstractNumId w:val="27"/>
  </w:num>
  <w:num w:numId="162">
    <w:abstractNumId w:val="27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7"/>
  </w:num>
  <w:num w:numId="169">
    <w:abstractNumId w:val="27"/>
  </w:num>
  <w:num w:numId="170">
    <w:abstractNumId w:val="27"/>
  </w:num>
  <w:num w:numId="171">
    <w:abstractNumId w:val="27"/>
  </w:num>
  <w:num w:numId="172">
    <w:abstractNumId w:val="33"/>
  </w:num>
  <w:num w:numId="173">
    <w:abstractNumId w:val="27"/>
  </w:num>
  <w:num w:numId="174">
    <w:abstractNumId w:val="27"/>
  </w:num>
  <w:num w:numId="175">
    <w:abstractNumId w:val="13"/>
  </w:num>
  <w:num w:numId="176">
    <w:abstractNumId w:val="27"/>
  </w:num>
  <w:num w:numId="177">
    <w:abstractNumId w:val="18"/>
  </w:num>
  <w:num w:numId="178">
    <w:abstractNumId w:val="27"/>
  </w:num>
  <w:num w:numId="179">
    <w:abstractNumId w:val="31"/>
  </w:num>
  <w:num w:numId="180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81">
    <w:abstractNumId w:val="6"/>
  </w:num>
  <w:num w:numId="182">
    <w:abstractNumId w:val="0"/>
  </w:num>
  <w:num w:numId="183">
    <w:abstractNumId w:val="17"/>
  </w:num>
  <w:num w:numId="184">
    <w:abstractNumId w:val="22"/>
  </w:num>
  <w:num w:numId="185">
    <w:abstractNumId w:val="27"/>
  </w:num>
  <w:num w:numId="186">
    <w:abstractNumId w:val="27"/>
  </w:num>
  <w:num w:numId="187">
    <w:abstractNumId w:val="14"/>
  </w:num>
  <w:num w:numId="1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9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0003"/>
    <w:rsid w:val="00003436"/>
    <w:rsid w:val="000075F0"/>
    <w:rsid w:val="00007C9D"/>
    <w:rsid w:val="00014EE4"/>
    <w:rsid w:val="000230B9"/>
    <w:rsid w:val="00024C07"/>
    <w:rsid w:val="00034B41"/>
    <w:rsid w:val="00035BEB"/>
    <w:rsid w:val="0004787B"/>
    <w:rsid w:val="00053D85"/>
    <w:rsid w:val="00055601"/>
    <w:rsid w:val="00060A1A"/>
    <w:rsid w:val="00067816"/>
    <w:rsid w:val="00076E36"/>
    <w:rsid w:val="0008157C"/>
    <w:rsid w:val="0008164F"/>
    <w:rsid w:val="000909C0"/>
    <w:rsid w:val="00090D9C"/>
    <w:rsid w:val="00091864"/>
    <w:rsid w:val="000919AD"/>
    <w:rsid w:val="00095A18"/>
    <w:rsid w:val="000968DF"/>
    <w:rsid w:val="00096960"/>
    <w:rsid w:val="0009762F"/>
    <w:rsid w:val="000A0224"/>
    <w:rsid w:val="000A047C"/>
    <w:rsid w:val="000A58FE"/>
    <w:rsid w:val="000B1A3E"/>
    <w:rsid w:val="000B1C3C"/>
    <w:rsid w:val="000B392F"/>
    <w:rsid w:val="000B42D3"/>
    <w:rsid w:val="000B4A99"/>
    <w:rsid w:val="000B59AD"/>
    <w:rsid w:val="000B7185"/>
    <w:rsid w:val="000C141B"/>
    <w:rsid w:val="000C16AD"/>
    <w:rsid w:val="000D2B70"/>
    <w:rsid w:val="000D5683"/>
    <w:rsid w:val="000D7537"/>
    <w:rsid w:val="000E2CD6"/>
    <w:rsid w:val="000E301C"/>
    <w:rsid w:val="000E4034"/>
    <w:rsid w:val="000E4576"/>
    <w:rsid w:val="000F518B"/>
    <w:rsid w:val="000F6BFB"/>
    <w:rsid w:val="00112373"/>
    <w:rsid w:val="00120428"/>
    <w:rsid w:val="00130031"/>
    <w:rsid w:val="00137BB5"/>
    <w:rsid w:val="00145E2F"/>
    <w:rsid w:val="00146CA7"/>
    <w:rsid w:val="00153428"/>
    <w:rsid w:val="001548BD"/>
    <w:rsid w:val="00155E61"/>
    <w:rsid w:val="00160BB1"/>
    <w:rsid w:val="00164A61"/>
    <w:rsid w:val="00166700"/>
    <w:rsid w:val="0016709F"/>
    <w:rsid w:val="0016742B"/>
    <w:rsid w:val="00167FD8"/>
    <w:rsid w:val="00170FBE"/>
    <w:rsid w:val="00173ABF"/>
    <w:rsid w:val="00174D89"/>
    <w:rsid w:val="00175AD9"/>
    <w:rsid w:val="001817DC"/>
    <w:rsid w:val="00183701"/>
    <w:rsid w:val="001859DC"/>
    <w:rsid w:val="00191EE6"/>
    <w:rsid w:val="001955A1"/>
    <w:rsid w:val="001958DD"/>
    <w:rsid w:val="001A42DA"/>
    <w:rsid w:val="001A436B"/>
    <w:rsid w:val="001B1CB8"/>
    <w:rsid w:val="001B4BEC"/>
    <w:rsid w:val="001B5EC9"/>
    <w:rsid w:val="001C06ED"/>
    <w:rsid w:val="001C39BF"/>
    <w:rsid w:val="001D4589"/>
    <w:rsid w:val="001D4C82"/>
    <w:rsid w:val="001D5741"/>
    <w:rsid w:val="001D5886"/>
    <w:rsid w:val="001D7D13"/>
    <w:rsid w:val="001E038C"/>
    <w:rsid w:val="001E2C8B"/>
    <w:rsid w:val="001E45BE"/>
    <w:rsid w:val="001E64EB"/>
    <w:rsid w:val="001E730F"/>
    <w:rsid w:val="001E7EFD"/>
    <w:rsid w:val="001F4CF0"/>
    <w:rsid w:val="002062B6"/>
    <w:rsid w:val="00212175"/>
    <w:rsid w:val="00212245"/>
    <w:rsid w:val="002136B5"/>
    <w:rsid w:val="00215099"/>
    <w:rsid w:val="00215C2B"/>
    <w:rsid w:val="00224747"/>
    <w:rsid w:val="0022492A"/>
    <w:rsid w:val="00225043"/>
    <w:rsid w:val="00227DBB"/>
    <w:rsid w:val="00231290"/>
    <w:rsid w:val="0023247D"/>
    <w:rsid w:val="00240222"/>
    <w:rsid w:val="00243822"/>
    <w:rsid w:val="00246B11"/>
    <w:rsid w:val="00246E50"/>
    <w:rsid w:val="00246F2E"/>
    <w:rsid w:val="002472D5"/>
    <w:rsid w:val="00247D32"/>
    <w:rsid w:val="00252736"/>
    <w:rsid w:val="00254820"/>
    <w:rsid w:val="00256391"/>
    <w:rsid w:val="002618EA"/>
    <w:rsid w:val="0026279E"/>
    <w:rsid w:val="002630F0"/>
    <w:rsid w:val="0026339C"/>
    <w:rsid w:val="00264D4E"/>
    <w:rsid w:val="0026794F"/>
    <w:rsid w:val="00270079"/>
    <w:rsid w:val="0027302F"/>
    <w:rsid w:val="00277C9D"/>
    <w:rsid w:val="00283E19"/>
    <w:rsid w:val="00286EDE"/>
    <w:rsid w:val="00290954"/>
    <w:rsid w:val="002937EC"/>
    <w:rsid w:val="00293FE7"/>
    <w:rsid w:val="002A62EF"/>
    <w:rsid w:val="002A7CE0"/>
    <w:rsid w:val="002B14F7"/>
    <w:rsid w:val="002B3483"/>
    <w:rsid w:val="002B5B6B"/>
    <w:rsid w:val="002B67D0"/>
    <w:rsid w:val="002B7DF4"/>
    <w:rsid w:val="002D1673"/>
    <w:rsid w:val="002E0C55"/>
    <w:rsid w:val="002E1584"/>
    <w:rsid w:val="002E2CEC"/>
    <w:rsid w:val="002E3A87"/>
    <w:rsid w:val="002E471F"/>
    <w:rsid w:val="002E473F"/>
    <w:rsid w:val="002E7228"/>
    <w:rsid w:val="002E72D5"/>
    <w:rsid w:val="002F528D"/>
    <w:rsid w:val="002F5720"/>
    <w:rsid w:val="002F5A1A"/>
    <w:rsid w:val="002F5E9E"/>
    <w:rsid w:val="002F6C44"/>
    <w:rsid w:val="0030675D"/>
    <w:rsid w:val="0030778E"/>
    <w:rsid w:val="0031020F"/>
    <w:rsid w:val="00311743"/>
    <w:rsid w:val="00312521"/>
    <w:rsid w:val="0031782C"/>
    <w:rsid w:val="0032035A"/>
    <w:rsid w:val="003206E4"/>
    <w:rsid w:val="003229C2"/>
    <w:rsid w:val="00323A11"/>
    <w:rsid w:val="003263BF"/>
    <w:rsid w:val="003277CC"/>
    <w:rsid w:val="00330F2E"/>
    <w:rsid w:val="003317DE"/>
    <w:rsid w:val="00331EC6"/>
    <w:rsid w:val="003356C3"/>
    <w:rsid w:val="0033585D"/>
    <w:rsid w:val="00336043"/>
    <w:rsid w:val="00336A2E"/>
    <w:rsid w:val="0033754A"/>
    <w:rsid w:val="00340417"/>
    <w:rsid w:val="00346DBD"/>
    <w:rsid w:val="0035409C"/>
    <w:rsid w:val="003564C5"/>
    <w:rsid w:val="00360B67"/>
    <w:rsid w:val="00364BFC"/>
    <w:rsid w:val="003741BE"/>
    <w:rsid w:val="003816EF"/>
    <w:rsid w:val="003871E6"/>
    <w:rsid w:val="0039288D"/>
    <w:rsid w:val="003A0063"/>
    <w:rsid w:val="003A12E2"/>
    <w:rsid w:val="003A4628"/>
    <w:rsid w:val="003A4644"/>
    <w:rsid w:val="003A496C"/>
    <w:rsid w:val="003A7051"/>
    <w:rsid w:val="003B2988"/>
    <w:rsid w:val="003B3A07"/>
    <w:rsid w:val="003C00C8"/>
    <w:rsid w:val="003C0520"/>
    <w:rsid w:val="003C0C37"/>
    <w:rsid w:val="003C0CB0"/>
    <w:rsid w:val="003C7136"/>
    <w:rsid w:val="003D042B"/>
    <w:rsid w:val="003D2198"/>
    <w:rsid w:val="003D5363"/>
    <w:rsid w:val="003D58F7"/>
    <w:rsid w:val="003D7232"/>
    <w:rsid w:val="003E0463"/>
    <w:rsid w:val="003E4A44"/>
    <w:rsid w:val="003E502C"/>
    <w:rsid w:val="003E5828"/>
    <w:rsid w:val="003F0E5D"/>
    <w:rsid w:val="003F1A8B"/>
    <w:rsid w:val="003F49FE"/>
    <w:rsid w:val="00403132"/>
    <w:rsid w:val="004075FA"/>
    <w:rsid w:val="0042274E"/>
    <w:rsid w:val="0042281C"/>
    <w:rsid w:val="004235E4"/>
    <w:rsid w:val="004249B0"/>
    <w:rsid w:val="00424DEF"/>
    <w:rsid w:val="00426328"/>
    <w:rsid w:val="00437E35"/>
    <w:rsid w:val="00440DD7"/>
    <w:rsid w:val="004416AA"/>
    <w:rsid w:val="004450CC"/>
    <w:rsid w:val="00446E96"/>
    <w:rsid w:val="00451E21"/>
    <w:rsid w:val="004524B2"/>
    <w:rsid w:val="00454F6A"/>
    <w:rsid w:val="004572C7"/>
    <w:rsid w:val="004653C2"/>
    <w:rsid w:val="00465DA9"/>
    <w:rsid w:val="004662D2"/>
    <w:rsid w:val="0046679E"/>
    <w:rsid w:val="0046750B"/>
    <w:rsid w:val="004708B4"/>
    <w:rsid w:val="00471293"/>
    <w:rsid w:val="004722F7"/>
    <w:rsid w:val="00472332"/>
    <w:rsid w:val="004731BA"/>
    <w:rsid w:val="0047678B"/>
    <w:rsid w:val="00480F6D"/>
    <w:rsid w:val="00482909"/>
    <w:rsid w:val="00482A13"/>
    <w:rsid w:val="00483103"/>
    <w:rsid w:val="00486EE9"/>
    <w:rsid w:val="00494B6D"/>
    <w:rsid w:val="00496DC9"/>
    <w:rsid w:val="00497E25"/>
    <w:rsid w:val="004A2959"/>
    <w:rsid w:val="004A2AFC"/>
    <w:rsid w:val="004A46ED"/>
    <w:rsid w:val="004A67FE"/>
    <w:rsid w:val="004B0568"/>
    <w:rsid w:val="004B150D"/>
    <w:rsid w:val="004B4642"/>
    <w:rsid w:val="004B6255"/>
    <w:rsid w:val="004B7A4A"/>
    <w:rsid w:val="004B7C78"/>
    <w:rsid w:val="004C4157"/>
    <w:rsid w:val="004C6BD2"/>
    <w:rsid w:val="004C7215"/>
    <w:rsid w:val="004D0752"/>
    <w:rsid w:val="004D3B61"/>
    <w:rsid w:val="004E0343"/>
    <w:rsid w:val="004E3499"/>
    <w:rsid w:val="004E54F1"/>
    <w:rsid w:val="004E5B56"/>
    <w:rsid w:val="004E65D9"/>
    <w:rsid w:val="00500B0A"/>
    <w:rsid w:val="00504105"/>
    <w:rsid w:val="00505EE9"/>
    <w:rsid w:val="00506221"/>
    <w:rsid w:val="00506E27"/>
    <w:rsid w:val="0051078F"/>
    <w:rsid w:val="00520DC6"/>
    <w:rsid w:val="00523DCB"/>
    <w:rsid w:val="0052702E"/>
    <w:rsid w:val="005303D8"/>
    <w:rsid w:val="00530568"/>
    <w:rsid w:val="00531689"/>
    <w:rsid w:val="0053458C"/>
    <w:rsid w:val="0054532A"/>
    <w:rsid w:val="00546254"/>
    <w:rsid w:val="00546C86"/>
    <w:rsid w:val="00552ADF"/>
    <w:rsid w:val="0055453E"/>
    <w:rsid w:val="005563B5"/>
    <w:rsid w:val="00556E39"/>
    <w:rsid w:val="005571FB"/>
    <w:rsid w:val="005633A4"/>
    <w:rsid w:val="00566004"/>
    <w:rsid w:val="0057217E"/>
    <w:rsid w:val="00575054"/>
    <w:rsid w:val="0057758E"/>
    <w:rsid w:val="00580E5B"/>
    <w:rsid w:val="0058470A"/>
    <w:rsid w:val="00587C40"/>
    <w:rsid w:val="00596FC8"/>
    <w:rsid w:val="005A2E6D"/>
    <w:rsid w:val="005A3ACB"/>
    <w:rsid w:val="005A6FE9"/>
    <w:rsid w:val="005A7AC4"/>
    <w:rsid w:val="005B2EAA"/>
    <w:rsid w:val="005B2F27"/>
    <w:rsid w:val="005B5F14"/>
    <w:rsid w:val="005B64CB"/>
    <w:rsid w:val="005C0B2F"/>
    <w:rsid w:val="005C4C57"/>
    <w:rsid w:val="005D0697"/>
    <w:rsid w:val="005D18BD"/>
    <w:rsid w:val="005E1DD5"/>
    <w:rsid w:val="005E216F"/>
    <w:rsid w:val="005F0AB0"/>
    <w:rsid w:val="005F1E32"/>
    <w:rsid w:val="005F4FD4"/>
    <w:rsid w:val="00604CA9"/>
    <w:rsid w:val="00620D98"/>
    <w:rsid w:val="00630C46"/>
    <w:rsid w:val="00634668"/>
    <w:rsid w:val="00634763"/>
    <w:rsid w:val="00635E21"/>
    <w:rsid w:val="00642B20"/>
    <w:rsid w:val="00643A44"/>
    <w:rsid w:val="00650841"/>
    <w:rsid w:val="00650ADC"/>
    <w:rsid w:val="00650D53"/>
    <w:rsid w:val="0066289A"/>
    <w:rsid w:val="00662F83"/>
    <w:rsid w:val="00673584"/>
    <w:rsid w:val="00677E3E"/>
    <w:rsid w:val="00686239"/>
    <w:rsid w:val="00686C34"/>
    <w:rsid w:val="00691A49"/>
    <w:rsid w:val="0069562D"/>
    <w:rsid w:val="006A0B52"/>
    <w:rsid w:val="006A2868"/>
    <w:rsid w:val="006A2DDE"/>
    <w:rsid w:val="006A3619"/>
    <w:rsid w:val="006A59AE"/>
    <w:rsid w:val="006A7AED"/>
    <w:rsid w:val="006B2B3D"/>
    <w:rsid w:val="006B319D"/>
    <w:rsid w:val="006B4F99"/>
    <w:rsid w:val="006C5847"/>
    <w:rsid w:val="006C6C89"/>
    <w:rsid w:val="006C766E"/>
    <w:rsid w:val="006D3323"/>
    <w:rsid w:val="006D348D"/>
    <w:rsid w:val="006D4203"/>
    <w:rsid w:val="006D4A06"/>
    <w:rsid w:val="006F07A6"/>
    <w:rsid w:val="006F14DD"/>
    <w:rsid w:val="006F1F07"/>
    <w:rsid w:val="006F5D4C"/>
    <w:rsid w:val="007057C7"/>
    <w:rsid w:val="00707B49"/>
    <w:rsid w:val="00712BBE"/>
    <w:rsid w:val="00712CCF"/>
    <w:rsid w:val="00715432"/>
    <w:rsid w:val="00717EEB"/>
    <w:rsid w:val="007203C0"/>
    <w:rsid w:val="007235C0"/>
    <w:rsid w:val="00723EC3"/>
    <w:rsid w:val="00724B1D"/>
    <w:rsid w:val="00724DD0"/>
    <w:rsid w:val="0073081F"/>
    <w:rsid w:val="007427A7"/>
    <w:rsid w:val="00742A5B"/>
    <w:rsid w:val="00743968"/>
    <w:rsid w:val="00753DDC"/>
    <w:rsid w:val="0075452C"/>
    <w:rsid w:val="007546EC"/>
    <w:rsid w:val="007606B3"/>
    <w:rsid w:val="007614EA"/>
    <w:rsid w:val="0076197A"/>
    <w:rsid w:val="007765A5"/>
    <w:rsid w:val="00776B42"/>
    <w:rsid w:val="00777544"/>
    <w:rsid w:val="007A0A4E"/>
    <w:rsid w:val="007A723D"/>
    <w:rsid w:val="007B2701"/>
    <w:rsid w:val="007B2C0A"/>
    <w:rsid w:val="007B4C72"/>
    <w:rsid w:val="007C2F8A"/>
    <w:rsid w:val="007C4916"/>
    <w:rsid w:val="007C6D90"/>
    <w:rsid w:val="007D0D27"/>
    <w:rsid w:val="007D0F6C"/>
    <w:rsid w:val="007D3B41"/>
    <w:rsid w:val="007D7EEE"/>
    <w:rsid w:val="007E66DD"/>
    <w:rsid w:val="007F102D"/>
    <w:rsid w:val="007F10FE"/>
    <w:rsid w:val="007F1499"/>
    <w:rsid w:val="008023B5"/>
    <w:rsid w:val="00804D07"/>
    <w:rsid w:val="00804D16"/>
    <w:rsid w:val="00806DD0"/>
    <w:rsid w:val="00810DEB"/>
    <w:rsid w:val="00811083"/>
    <w:rsid w:val="008122DB"/>
    <w:rsid w:val="0081724E"/>
    <w:rsid w:val="00824787"/>
    <w:rsid w:val="00824B21"/>
    <w:rsid w:val="008277B7"/>
    <w:rsid w:val="00830867"/>
    <w:rsid w:val="008348B3"/>
    <w:rsid w:val="00837E4A"/>
    <w:rsid w:val="008406AA"/>
    <w:rsid w:val="008428AA"/>
    <w:rsid w:val="00844AF2"/>
    <w:rsid w:val="00847627"/>
    <w:rsid w:val="00853ECB"/>
    <w:rsid w:val="00856CAE"/>
    <w:rsid w:val="00861615"/>
    <w:rsid w:val="00861BB2"/>
    <w:rsid w:val="00861BF7"/>
    <w:rsid w:val="00861C31"/>
    <w:rsid w:val="008627CF"/>
    <w:rsid w:val="00864916"/>
    <w:rsid w:val="008657D1"/>
    <w:rsid w:val="00867024"/>
    <w:rsid w:val="00881005"/>
    <w:rsid w:val="0088354F"/>
    <w:rsid w:val="008839DF"/>
    <w:rsid w:val="0088692C"/>
    <w:rsid w:val="0088715A"/>
    <w:rsid w:val="00887D46"/>
    <w:rsid w:val="00892C64"/>
    <w:rsid w:val="00894C0A"/>
    <w:rsid w:val="008A1EFF"/>
    <w:rsid w:val="008A28CF"/>
    <w:rsid w:val="008A3E2D"/>
    <w:rsid w:val="008A4213"/>
    <w:rsid w:val="008A5454"/>
    <w:rsid w:val="008A7002"/>
    <w:rsid w:val="008B366A"/>
    <w:rsid w:val="008B3AA1"/>
    <w:rsid w:val="008B48F8"/>
    <w:rsid w:val="008B55CB"/>
    <w:rsid w:val="008B77AE"/>
    <w:rsid w:val="008C2256"/>
    <w:rsid w:val="008C39C7"/>
    <w:rsid w:val="008C51A6"/>
    <w:rsid w:val="008D2015"/>
    <w:rsid w:val="008D325B"/>
    <w:rsid w:val="008D3344"/>
    <w:rsid w:val="008E5805"/>
    <w:rsid w:val="008F1796"/>
    <w:rsid w:val="008F2827"/>
    <w:rsid w:val="008F54AA"/>
    <w:rsid w:val="008F7BFF"/>
    <w:rsid w:val="0090007D"/>
    <w:rsid w:val="00900D2A"/>
    <w:rsid w:val="00900F0B"/>
    <w:rsid w:val="00901FC1"/>
    <w:rsid w:val="00910BE7"/>
    <w:rsid w:val="00911645"/>
    <w:rsid w:val="00913F41"/>
    <w:rsid w:val="009149A7"/>
    <w:rsid w:val="00915CD9"/>
    <w:rsid w:val="00916312"/>
    <w:rsid w:val="0092403F"/>
    <w:rsid w:val="009318F1"/>
    <w:rsid w:val="00940B67"/>
    <w:rsid w:val="00947665"/>
    <w:rsid w:val="009508E8"/>
    <w:rsid w:val="009573C4"/>
    <w:rsid w:val="00960333"/>
    <w:rsid w:val="00965B9E"/>
    <w:rsid w:val="0097096C"/>
    <w:rsid w:val="009767BC"/>
    <w:rsid w:val="00977C3D"/>
    <w:rsid w:val="00980985"/>
    <w:rsid w:val="0098295A"/>
    <w:rsid w:val="00984279"/>
    <w:rsid w:val="00985AB3"/>
    <w:rsid w:val="009873F9"/>
    <w:rsid w:val="00992479"/>
    <w:rsid w:val="0099256A"/>
    <w:rsid w:val="00993057"/>
    <w:rsid w:val="00995214"/>
    <w:rsid w:val="0099703E"/>
    <w:rsid w:val="00997D9B"/>
    <w:rsid w:val="009A016B"/>
    <w:rsid w:val="009A3D70"/>
    <w:rsid w:val="009A6229"/>
    <w:rsid w:val="009A729B"/>
    <w:rsid w:val="009B1530"/>
    <w:rsid w:val="009B7076"/>
    <w:rsid w:val="009C057C"/>
    <w:rsid w:val="009C4918"/>
    <w:rsid w:val="009C743C"/>
    <w:rsid w:val="009D1107"/>
    <w:rsid w:val="009D1328"/>
    <w:rsid w:val="009D5DCE"/>
    <w:rsid w:val="00A00F2F"/>
    <w:rsid w:val="00A01C43"/>
    <w:rsid w:val="00A02F6F"/>
    <w:rsid w:val="00A03BD1"/>
    <w:rsid w:val="00A05D96"/>
    <w:rsid w:val="00A06BEB"/>
    <w:rsid w:val="00A07D20"/>
    <w:rsid w:val="00A225E8"/>
    <w:rsid w:val="00A23921"/>
    <w:rsid w:val="00A25E18"/>
    <w:rsid w:val="00A27B59"/>
    <w:rsid w:val="00A36684"/>
    <w:rsid w:val="00A375F3"/>
    <w:rsid w:val="00A41654"/>
    <w:rsid w:val="00A4282B"/>
    <w:rsid w:val="00A43F06"/>
    <w:rsid w:val="00A45311"/>
    <w:rsid w:val="00A4542E"/>
    <w:rsid w:val="00A46DB4"/>
    <w:rsid w:val="00A50AB3"/>
    <w:rsid w:val="00A51906"/>
    <w:rsid w:val="00A51C86"/>
    <w:rsid w:val="00A52377"/>
    <w:rsid w:val="00A52F16"/>
    <w:rsid w:val="00A57DF5"/>
    <w:rsid w:val="00A62BAE"/>
    <w:rsid w:val="00A65381"/>
    <w:rsid w:val="00A675EB"/>
    <w:rsid w:val="00A71036"/>
    <w:rsid w:val="00A74567"/>
    <w:rsid w:val="00A800E2"/>
    <w:rsid w:val="00A81CF5"/>
    <w:rsid w:val="00A841B9"/>
    <w:rsid w:val="00A84279"/>
    <w:rsid w:val="00A85D79"/>
    <w:rsid w:val="00A8774E"/>
    <w:rsid w:val="00A909A4"/>
    <w:rsid w:val="00A92C34"/>
    <w:rsid w:val="00A9451E"/>
    <w:rsid w:val="00AA2A55"/>
    <w:rsid w:val="00AA3B62"/>
    <w:rsid w:val="00AA66B6"/>
    <w:rsid w:val="00AB0560"/>
    <w:rsid w:val="00AB231F"/>
    <w:rsid w:val="00AC270A"/>
    <w:rsid w:val="00AD58E6"/>
    <w:rsid w:val="00AD6C6A"/>
    <w:rsid w:val="00AD7D55"/>
    <w:rsid w:val="00AE1A65"/>
    <w:rsid w:val="00AE3EF1"/>
    <w:rsid w:val="00AE73A9"/>
    <w:rsid w:val="00AF0691"/>
    <w:rsid w:val="00AF5756"/>
    <w:rsid w:val="00AF5BB7"/>
    <w:rsid w:val="00B061D3"/>
    <w:rsid w:val="00B10358"/>
    <w:rsid w:val="00B13E27"/>
    <w:rsid w:val="00B16FEA"/>
    <w:rsid w:val="00B21E81"/>
    <w:rsid w:val="00B33E1F"/>
    <w:rsid w:val="00B34C0C"/>
    <w:rsid w:val="00B3725A"/>
    <w:rsid w:val="00B47FD8"/>
    <w:rsid w:val="00B51E4F"/>
    <w:rsid w:val="00B52D88"/>
    <w:rsid w:val="00B558D2"/>
    <w:rsid w:val="00B57F96"/>
    <w:rsid w:val="00B64C21"/>
    <w:rsid w:val="00B71BF7"/>
    <w:rsid w:val="00B7386D"/>
    <w:rsid w:val="00B73FF6"/>
    <w:rsid w:val="00B76D16"/>
    <w:rsid w:val="00B82B0D"/>
    <w:rsid w:val="00B83A2E"/>
    <w:rsid w:val="00B93036"/>
    <w:rsid w:val="00BA0E0C"/>
    <w:rsid w:val="00BA69C1"/>
    <w:rsid w:val="00BA70F7"/>
    <w:rsid w:val="00BB7505"/>
    <w:rsid w:val="00BC1772"/>
    <w:rsid w:val="00BC3BA9"/>
    <w:rsid w:val="00BC51FE"/>
    <w:rsid w:val="00BC65FE"/>
    <w:rsid w:val="00BC7895"/>
    <w:rsid w:val="00BD0FCC"/>
    <w:rsid w:val="00BD2345"/>
    <w:rsid w:val="00BD2C9B"/>
    <w:rsid w:val="00BD3D64"/>
    <w:rsid w:val="00BD5DBF"/>
    <w:rsid w:val="00BD6FF8"/>
    <w:rsid w:val="00BE3F93"/>
    <w:rsid w:val="00BE4538"/>
    <w:rsid w:val="00BF0106"/>
    <w:rsid w:val="00BF21F0"/>
    <w:rsid w:val="00BF42B1"/>
    <w:rsid w:val="00BF6CF1"/>
    <w:rsid w:val="00C0016E"/>
    <w:rsid w:val="00C02C95"/>
    <w:rsid w:val="00C04507"/>
    <w:rsid w:val="00C06640"/>
    <w:rsid w:val="00C112E2"/>
    <w:rsid w:val="00C206A5"/>
    <w:rsid w:val="00C22EC6"/>
    <w:rsid w:val="00C32562"/>
    <w:rsid w:val="00C336CF"/>
    <w:rsid w:val="00C35C8E"/>
    <w:rsid w:val="00C432C6"/>
    <w:rsid w:val="00C46CA8"/>
    <w:rsid w:val="00C50CE2"/>
    <w:rsid w:val="00C5152D"/>
    <w:rsid w:val="00C515B2"/>
    <w:rsid w:val="00C5161B"/>
    <w:rsid w:val="00C550DE"/>
    <w:rsid w:val="00C618CD"/>
    <w:rsid w:val="00C62268"/>
    <w:rsid w:val="00C64904"/>
    <w:rsid w:val="00C70801"/>
    <w:rsid w:val="00C71691"/>
    <w:rsid w:val="00C721EE"/>
    <w:rsid w:val="00C82B95"/>
    <w:rsid w:val="00C83EF9"/>
    <w:rsid w:val="00C9316F"/>
    <w:rsid w:val="00CA055A"/>
    <w:rsid w:val="00CB1E19"/>
    <w:rsid w:val="00CB50D9"/>
    <w:rsid w:val="00CB655D"/>
    <w:rsid w:val="00CC0690"/>
    <w:rsid w:val="00CD16F7"/>
    <w:rsid w:val="00CD79AD"/>
    <w:rsid w:val="00CE2A86"/>
    <w:rsid w:val="00CE5E55"/>
    <w:rsid w:val="00CF5AE1"/>
    <w:rsid w:val="00CF6376"/>
    <w:rsid w:val="00D03063"/>
    <w:rsid w:val="00D031E3"/>
    <w:rsid w:val="00D04372"/>
    <w:rsid w:val="00D055C3"/>
    <w:rsid w:val="00D056BB"/>
    <w:rsid w:val="00D07B75"/>
    <w:rsid w:val="00D07BBF"/>
    <w:rsid w:val="00D105D1"/>
    <w:rsid w:val="00D12DAB"/>
    <w:rsid w:val="00D203DC"/>
    <w:rsid w:val="00D21884"/>
    <w:rsid w:val="00D21D2E"/>
    <w:rsid w:val="00D241CB"/>
    <w:rsid w:val="00D250E3"/>
    <w:rsid w:val="00D257D1"/>
    <w:rsid w:val="00D27AF6"/>
    <w:rsid w:val="00D307C4"/>
    <w:rsid w:val="00D43578"/>
    <w:rsid w:val="00D45805"/>
    <w:rsid w:val="00D45E5E"/>
    <w:rsid w:val="00D47B81"/>
    <w:rsid w:val="00D47F7D"/>
    <w:rsid w:val="00D54549"/>
    <w:rsid w:val="00D57765"/>
    <w:rsid w:val="00D70D95"/>
    <w:rsid w:val="00D71237"/>
    <w:rsid w:val="00D81FA1"/>
    <w:rsid w:val="00D85BD5"/>
    <w:rsid w:val="00D85FE0"/>
    <w:rsid w:val="00DA063B"/>
    <w:rsid w:val="00DA448D"/>
    <w:rsid w:val="00DA7530"/>
    <w:rsid w:val="00DB2084"/>
    <w:rsid w:val="00DB7E68"/>
    <w:rsid w:val="00DC7B35"/>
    <w:rsid w:val="00DD19E6"/>
    <w:rsid w:val="00DD2A88"/>
    <w:rsid w:val="00DD2CD7"/>
    <w:rsid w:val="00DD3776"/>
    <w:rsid w:val="00DD4593"/>
    <w:rsid w:val="00DD5ACA"/>
    <w:rsid w:val="00DD5C7C"/>
    <w:rsid w:val="00DE0634"/>
    <w:rsid w:val="00DE6D46"/>
    <w:rsid w:val="00DF09F4"/>
    <w:rsid w:val="00DF0FCE"/>
    <w:rsid w:val="00DF1538"/>
    <w:rsid w:val="00DF1700"/>
    <w:rsid w:val="00DF28A7"/>
    <w:rsid w:val="00DF6FB0"/>
    <w:rsid w:val="00E02F5F"/>
    <w:rsid w:val="00E03CD1"/>
    <w:rsid w:val="00E04357"/>
    <w:rsid w:val="00E140CE"/>
    <w:rsid w:val="00E163F4"/>
    <w:rsid w:val="00E16B90"/>
    <w:rsid w:val="00E226B0"/>
    <w:rsid w:val="00E236FA"/>
    <w:rsid w:val="00E2529B"/>
    <w:rsid w:val="00E254A2"/>
    <w:rsid w:val="00E301B1"/>
    <w:rsid w:val="00E3073F"/>
    <w:rsid w:val="00E31B8A"/>
    <w:rsid w:val="00E367FB"/>
    <w:rsid w:val="00E3706E"/>
    <w:rsid w:val="00E425DB"/>
    <w:rsid w:val="00E426D3"/>
    <w:rsid w:val="00E42A6D"/>
    <w:rsid w:val="00E51B3C"/>
    <w:rsid w:val="00E52598"/>
    <w:rsid w:val="00E53D6A"/>
    <w:rsid w:val="00E564DA"/>
    <w:rsid w:val="00E57AA5"/>
    <w:rsid w:val="00E6062A"/>
    <w:rsid w:val="00E633CB"/>
    <w:rsid w:val="00E64C68"/>
    <w:rsid w:val="00E74B0E"/>
    <w:rsid w:val="00E74F3A"/>
    <w:rsid w:val="00E7530E"/>
    <w:rsid w:val="00E777A6"/>
    <w:rsid w:val="00E91272"/>
    <w:rsid w:val="00E936E7"/>
    <w:rsid w:val="00E9414A"/>
    <w:rsid w:val="00E968FF"/>
    <w:rsid w:val="00EA16B1"/>
    <w:rsid w:val="00EB3612"/>
    <w:rsid w:val="00EB51B5"/>
    <w:rsid w:val="00EB781D"/>
    <w:rsid w:val="00EC5904"/>
    <w:rsid w:val="00ED0A7B"/>
    <w:rsid w:val="00ED1477"/>
    <w:rsid w:val="00ED2813"/>
    <w:rsid w:val="00ED3A26"/>
    <w:rsid w:val="00ED3FE6"/>
    <w:rsid w:val="00ED45DE"/>
    <w:rsid w:val="00ED5A1B"/>
    <w:rsid w:val="00ED6A68"/>
    <w:rsid w:val="00ED6BD1"/>
    <w:rsid w:val="00EE0552"/>
    <w:rsid w:val="00EE3BE0"/>
    <w:rsid w:val="00EE3D7C"/>
    <w:rsid w:val="00EF0D54"/>
    <w:rsid w:val="00EF1431"/>
    <w:rsid w:val="00EF333F"/>
    <w:rsid w:val="00EF3EA2"/>
    <w:rsid w:val="00EF5343"/>
    <w:rsid w:val="00F01652"/>
    <w:rsid w:val="00F04B92"/>
    <w:rsid w:val="00F1041D"/>
    <w:rsid w:val="00F2306A"/>
    <w:rsid w:val="00F24AB3"/>
    <w:rsid w:val="00F27147"/>
    <w:rsid w:val="00F31BD3"/>
    <w:rsid w:val="00F37E2A"/>
    <w:rsid w:val="00F42861"/>
    <w:rsid w:val="00F53B0C"/>
    <w:rsid w:val="00F53B69"/>
    <w:rsid w:val="00F5674F"/>
    <w:rsid w:val="00F61BA0"/>
    <w:rsid w:val="00F61FB9"/>
    <w:rsid w:val="00F62BDA"/>
    <w:rsid w:val="00F632A6"/>
    <w:rsid w:val="00F64F9E"/>
    <w:rsid w:val="00F6547D"/>
    <w:rsid w:val="00F7142D"/>
    <w:rsid w:val="00F72427"/>
    <w:rsid w:val="00F77B57"/>
    <w:rsid w:val="00F77E72"/>
    <w:rsid w:val="00F80E96"/>
    <w:rsid w:val="00F83A46"/>
    <w:rsid w:val="00F90379"/>
    <w:rsid w:val="00F9752B"/>
    <w:rsid w:val="00FA0977"/>
    <w:rsid w:val="00FA114B"/>
    <w:rsid w:val="00FA2901"/>
    <w:rsid w:val="00FA3602"/>
    <w:rsid w:val="00FA5CA4"/>
    <w:rsid w:val="00FA73AD"/>
    <w:rsid w:val="00FB306C"/>
    <w:rsid w:val="00FB3B6F"/>
    <w:rsid w:val="00FC4D40"/>
    <w:rsid w:val="00FC5E06"/>
    <w:rsid w:val="00FD0C20"/>
    <w:rsid w:val="00FD6380"/>
    <w:rsid w:val="00FE21C0"/>
    <w:rsid w:val="00FE277B"/>
    <w:rsid w:val="00FE3E98"/>
    <w:rsid w:val="00FE6E6A"/>
    <w:rsid w:val="00FF0CAA"/>
    <w:rsid w:val="00FF0FB8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9414E"/>
  <w15:docId w15:val="{A9A62126-8D9D-4596-ABF8-87556C7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C16AD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Заголовок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  <w:style w:type="character" w:customStyle="1" w:styleId="Bodytext">
    <w:name w:val="Body text_"/>
    <w:link w:val="3a"/>
    <w:rsid w:val="0022492A"/>
    <w:rPr>
      <w:shd w:val="clear" w:color="auto" w:fill="FFFFFF"/>
    </w:rPr>
  </w:style>
  <w:style w:type="paragraph" w:customStyle="1" w:styleId="3a">
    <w:name w:val="Основной текст3"/>
    <w:basedOn w:val="a2"/>
    <w:link w:val="Bodytext"/>
    <w:rsid w:val="0022492A"/>
    <w:pPr>
      <w:widowControl w:val="0"/>
      <w:shd w:val="clear" w:color="auto" w:fill="FFFFFF"/>
      <w:spacing w:before="180" w:after="600" w:line="0" w:lineRule="atLeast"/>
      <w:ind w:hanging="1540"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FCF2-F145-4553-9D52-60F66548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Андронова Екатерина Юрьевна</dc:creator>
  <cp:lastModifiedBy>Логаш Наталья Владимировна</cp:lastModifiedBy>
  <cp:revision>73</cp:revision>
  <cp:lastPrinted>2021-02-24T08:59:00Z</cp:lastPrinted>
  <dcterms:created xsi:type="dcterms:W3CDTF">2019-07-15T09:08:00Z</dcterms:created>
  <dcterms:modified xsi:type="dcterms:W3CDTF">2021-05-20T12:39:00Z</dcterms:modified>
</cp:coreProperties>
</file>