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9EA" w:rsidRPr="000965F1" w:rsidRDefault="00F519EA" w:rsidP="00F519E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965F1">
        <w:rPr>
          <w:rFonts w:ascii="Arial" w:hAnsi="Arial" w:cs="Arial"/>
          <w:sz w:val="24"/>
          <w:szCs w:val="24"/>
        </w:rPr>
        <w:t>Приложение 1</w:t>
      </w:r>
      <w:r w:rsidR="00AE5166" w:rsidRPr="000965F1">
        <w:rPr>
          <w:rFonts w:ascii="Arial" w:hAnsi="Arial" w:cs="Arial"/>
          <w:sz w:val="24"/>
          <w:szCs w:val="24"/>
        </w:rPr>
        <w:t>0</w:t>
      </w:r>
    </w:p>
    <w:p w:rsidR="00F519EA" w:rsidRPr="000965F1" w:rsidRDefault="00F519EA" w:rsidP="00F519E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965F1">
        <w:rPr>
          <w:rFonts w:ascii="Arial" w:hAnsi="Arial" w:cs="Arial"/>
          <w:sz w:val="24"/>
          <w:szCs w:val="24"/>
        </w:rPr>
        <w:t>к решению Совета депутатов</w:t>
      </w:r>
    </w:p>
    <w:p w:rsidR="00F519EA" w:rsidRPr="000965F1" w:rsidRDefault="00F519EA" w:rsidP="00F519E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965F1">
        <w:rPr>
          <w:rFonts w:ascii="Arial" w:hAnsi="Arial" w:cs="Arial"/>
          <w:sz w:val="24"/>
          <w:szCs w:val="24"/>
        </w:rPr>
        <w:t>Наро-Фоминского</w:t>
      </w:r>
      <w:r w:rsidR="001D29E7">
        <w:rPr>
          <w:rFonts w:ascii="Arial" w:hAnsi="Arial" w:cs="Arial"/>
          <w:sz w:val="24"/>
          <w:szCs w:val="24"/>
        </w:rPr>
        <w:t xml:space="preserve"> </w:t>
      </w:r>
      <w:r w:rsidRPr="000965F1">
        <w:rPr>
          <w:rFonts w:ascii="Arial" w:hAnsi="Arial" w:cs="Arial"/>
          <w:sz w:val="24"/>
          <w:szCs w:val="24"/>
        </w:rPr>
        <w:t>городского округа</w:t>
      </w:r>
    </w:p>
    <w:p w:rsidR="00F519EA" w:rsidRPr="000965F1" w:rsidRDefault="00F519EA" w:rsidP="00F519E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965F1">
        <w:rPr>
          <w:rFonts w:ascii="Arial" w:hAnsi="Arial" w:cs="Arial"/>
          <w:sz w:val="24"/>
          <w:szCs w:val="24"/>
        </w:rPr>
        <w:t xml:space="preserve">от </w:t>
      </w:r>
      <w:r w:rsidRPr="000965F1">
        <w:rPr>
          <w:rFonts w:ascii="Arial" w:hAnsi="Arial" w:cs="Arial"/>
          <w:sz w:val="24"/>
          <w:szCs w:val="24"/>
          <w:u w:val="single"/>
        </w:rPr>
        <w:t>29.06.2021</w:t>
      </w:r>
      <w:r w:rsidRPr="000965F1">
        <w:rPr>
          <w:rFonts w:ascii="Arial" w:hAnsi="Arial" w:cs="Arial"/>
          <w:sz w:val="24"/>
          <w:szCs w:val="24"/>
        </w:rPr>
        <w:t xml:space="preserve"> № </w:t>
      </w:r>
      <w:r w:rsidRPr="000965F1">
        <w:rPr>
          <w:rFonts w:ascii="Arial" w:hAnsi="Arial" w:cs="Arial"/>
          <w:sz w:val="24"/>
          <w:szCs w:val="24"/>
          <w:u w:val="single"/>
        </w:rPr>
        <w:t>5/64</w:t>
      </w:r>
    </w:p>
    <w:p w:rsidR="00F519EA" w:rsidRPr="000965F1" w:rsidRDefault="00F519EA" w:rsidP="00F519E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519EA" w:rsidRPr="000965F1" w:rsidRDefault="00F519EA" w:rsidP="00F519E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965F1">
        <w:rPr>
          <w:rFonts w:ascii="Arial" w:hAnsi="Arial" w:cs="Arial"/>
          <w:sz w:val="24"/>
          <w:szCs w:val="24"/>
        </w:rPr>
        <w:t>Приложение 1</w:t>
      </w:r>
      <w:r w:rsidR="00AE5166" w:rsidRPr="000965F1">
        <w:rPr>
          <w:rFonts w:ascii="Arial" w:hAnsi="Arial" w:cs="Arial"/>
          <w:sz w:val="24"/>
          <w:szCs w:val="24"/>
        </w:rPr>
        <w:t>4</w:t>
      </w:r>
    </w:p>
    <w:p w:rsidR="00F519EA" w:rsidRPr="000965F1" w:rsidRDefault="00F519EA" w:rsidP="00F519E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965F1">
        <w:rPr>
          <w:rFonts w:ascii="Arial" w:hAnsi="Arial" w:cs="Arial"/>
          <w:sz w:val="24"/>
          <w:szCs w:val="24"/>
        </w:rPr>
        <w:t xml:space="preserve">к решению Совета депутатов </w:t>
      </w:r>
    </w:p>
    <w:p w:rsidR="00F519EA" w:rsidRPr="000965F1" w:rsidRDefault="00F519EA" w:rsidP="00F519E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965F1">
        <w:rPr>
          <w:rFonts w:ascii="Arial" w:hAnsi="Arial" w:cs="Arial"/>
          <w:sz w:val="24"/>
          <w:szCs w:val="24"/>
        </w:rPr>
        <w:t>Наро-Фоминского</w:t>
      </w:r>
      <w:r w:rsidR="001D29E7">
        <w:rPr>
          <w:rFonts w:ascii="Arial" w:hAnsi="Arial" w:cs="Arial"/>
          <w:sz w:val="24"/>
          <w:szCs w:val="24"/>
        </w:rPr>
        <w:t xml:space="preserve"> </w:t>
      </w:r>
      <w:r w:rsidRPr="000965F1">
        <w:rPr>
          <w:rFonts w:ascii="Arial" w:hAnsi="Arial" w:cs="Arial"/>
          <w:sz w:val="24"/>
          <w:szCs w:val="24"/>
        </w:rPr>
        <w:t>городского округа</w:t>
      </w:r>
    </w:p>
    <w:p w:rsidR="00F519EA" w:rsidRPr="000965F1" w:rsidRDefault="00F519EA" w:rsidP="00F519EA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  <w:r w:rsidRPr="000965F1">
        <w:rPr>
          <w:rFonts w:ascii="Arial" w:hAnsi="Arial" w:cs="Arial"/>
          <w:sz w:val="24"/>
          <w:szCs w:val="24"/>
        </w:rPr>
        <w:t xml:space="preserve">от </w:t>
      </w:r>
      <w:r w:rsidRPr="000965F1">
        <w:rPr>
          <w:rFonts w:ascii="Arial" w:hAnsi="Arial" w:cs="Arial"/>
          <w:sz w:val="24"/>
          <w:szCs w:val="24"/>
          <w:u w:val="single"/>
        </w:rPr>
        <w:t>15.12.2020</w:t>
      </w:r>
      <w:r w:rsidRPr="000965F1">
        <w:rPr>
          <w:rFonts w:ascii="Arial" w:hAnsi="Arial" w:cs="Arial"/>
          <w:sz w:val="24"/>
          <w:szCs w:val="24"/>
        </w:rPr>
        <w:t xml:space="preserve"> № </w:t>
      </w:r>
      <w:r w:rsidRPr="000965F1">
        <w:rPr>
          <w:rFonts w:ascii="Arial" w:hAnsi="Arial" w:cs="Arial"/>
          <w:sz w:val="24"/>
          <w:szCs w:val="24"/>
          <w:u w:val="single"/>
        </w:rPr>
        <w:t>4/56</w:t>
      </w:r>
    </w:p>
    <w:p w:rsidR="00AE5166" w:rsidRPr="000965F1" w:rsidRDefault="00AE5166" w:rsidP="00AE516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E5166" w:rsidRPr="000965F1" w:rsidRDefault="00AE5166" w:rsidP="00AE516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965F1">
        <w:rPr>
          <w:rFonts w:ascii="Arial" w:hAnsi="Arial" w:cs="Arial"/>
          <w:b/>
          <w:bCs/>
          <w:sz w:val="24"/>
          <w:szCs w:val="24"/>
        </w:rPr>
        <w:t xml:space="preserve">Источники внутреннего финансирования дефицита бюджета </w:t>
      </w:r>
    </w:p>
    <w:p w:rsidR="00AE5166" w:rsidRPr="000965F1" w:rsidRDefault="00AE5166" w:rsidP="00AE516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965F1">
        <w:rPr>
          <w:rFonts w:ascii="Arial" w:hAnsi="Arial" w:cs="Arial"/>
          <w:b/>
          <w:bCs/>
          <w:sz w:val="24"/>
          <w:szCs w:val="24"/>
        </w:rPr>
        <w:t>Наро-Фоминского городского округа на плановый период 2022 и 2023 годов</w:t>
      </w:r>
    </w:p>
    <w:p w:rsidR="00AE5166" w:rsidRPr="000965F1" w:rsidRDefault="00AE5166" w:rsidP="00AE51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6"/>
        <w:gridCol w:w="4480"/>
        <w:gridCol w:w="1429"/>
        <w:gridCol w:w="1400"/>
      </w:tblGrid>
      <w:tr w:rsidR="00AE5166" w:rsidRPr="000965F1" w:rsidTr="000965F1">
        <w:trPr>
          <w:trHeight w:val="765"/>
        </w:trPr>
        <w:tc>
          <w:tcPr>
            <w:tcW w:w="2886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5F1">
              <w:rPr>
                <w:rFonts w:ascii="Arial" w:hAnsi="Arial" w:cs="Arial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480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5F1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29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5F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Сумма на 2022 год,                                              </w:t>
            </w:r>
            <w:proofErr w:type="spellStart"/>
            <w:r w:rsidRPr="000965F1">
              <w:rPr>
                <w:rFonts w:ascii="Arial" w:hAnsi="Arial" w:cs="Arial"/>
                <w:b/>
                <w:bCs/>
                <w:sz w:val="24"/>
                <w:szCs w:val="24"/>
              </w:rPr>
              <w:t>тыс.руб</w:t>
            </w:r>
            <w:proofErr w:type="spellEnd"/>
            <w:r w:rsidRPr="000965F1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00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5F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Сумма на 2023 год,                                              </w:t>
            </w:r>
            <w:proofErr w:type="spellStart"/>
            <w:r w:rsidRPr="000965F1">
              <w:rPr>
                <w:rFonts w:ascii="Arial" w:hAnsi="Arial" w:cs="Arial"/>
                <w:b/>
                <w:bCs/>
                <w:sz w:val="24"/>
                <w:szCs w:val="24"/>
              </w:rPr>
              <w:t>тыс.руб</w:t>
            </w:r>
            <w:proofErr w:type="spellEnd"/>
            <w:r w:rsidRPr="000965F1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AE5166" w:rsidRPr="000965F1" w:rsidTr="000965F1">
        <w:trPr>
          <w:trHeight w:val="278"/>
        </w:trPr>
        <w:tc>
          <w:tcPr>
            <w:tcW w:w="2886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5F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80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5F1">
              <w:rPr>
                <w:rFonts w:ascii="Arial" w:hAnsi="Arial" w:cs="Arial"/>
                <w:b/>
                <w:bCs/>
                <w:sz w:val="24"/>
                <w:szCs w:val="24"/>
              </w:rPr>
              <w:t>Дефицит бюджета Наро-Фоминского городского округа,</w:t>
            </w:r>
          </w:p>
        </w:tc>
        <w:tc>
          <w:tcPr>
            <w:tcW w:w="1429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5F1">
              <w:rPr>
                <w:rFonts w:ascii="Arial" w:hAnsi="Arial" w:cs="Arial"/>
                <w:b/>
                <w:bCs/>
                <w:sz w:val="24"/>
                <w:szCs w:val="24"/>
              </w:rPr>
              <w:t>-246 000</w:t>
            </w:r>
          </w:p>
        </w:tc>
        <w:tc>
          <w:tcPr>
            <w:tcW w:w="1400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5F1">
              <w:rPr>
                <w:rFonts w:ascii="Arial" w:hAnsi="Arial" w:cs="Arial"/>
                <w:b/>
                <w:bCs/>
                <w:sz w:val="24"/>
                <w:szCs w:val="24"/>
              </w:rPr>
              <w:t>-222 000</w:t>
            </w:r>
          </w:p>
        </w:tc>
      </w:tr>
      <w:tr w:rsidR="00AE5166" w:rsidRPr="000965F1" w:rsidTr="000965F1">
        <w:trPr>
          <w:trHeight w:val="600"/>
        </w:trPr>
        <w:tc>
          <w:tcPr>
            <w:tcW w:w="2886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5F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80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5F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 том числе дефицит без учета остатков субвенций, субсидий </w:t>
            </w:r>
          </w:p>
        </w:tc>
        <w:tc>
          <w:tcPr>
            <w:tcW w:w="1429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5F1">
              <w:rPr>
                <w:rFonts w:ascii="Arial" w:hAnsi="Arial" w:cs="Arial"/>
                <w:b/>
                <w:bCs/>
                <w:sz w:val="24"/>
                <w:szCs w:val="24"/>
              </w:rPr>
              <w:t>-246 000</w:t>
            </w:r>
          </w:p>
        </w:tc>
        <w:tc>
          <w:tcPr>
            <w:tcW w:w="1400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5F1">
              <w:rPr>
                <w:rFonts w:ascii="Arial" w:hAnsi="Arial" w:cs="Arial"/>
                <w:b/>
                <w:bCs/>
                <w:sz w:val="24"/>
                <w:szCs w:val="24"/>
              </w:rPr>
              <w:t>-222 000</w:t>
            </w:r>
          </w:p>
        </w:tc>
      </w:tr>
      <w:tr w:rsidR="00AE5166" w:rsidRPr="000965F1" w:rsidTr="000965F1">
        <w:trPr>
          <w:trHeight w:val="870"/>
        </w:trPr>
        <w:tc>
          <w:tcPr>
            <w:tcW w:w="2886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sz w:val="24"/>
                <w:szCs w:val="24"/>
              </w:rPr>
            </w:pPr>
            <w:r w:rsidRPr="000965F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480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sz w:val="24"/>
                <w:szCs w:val="24"/>
              </w:rPr>
            </w:pPr>
            <w:r w:rsidRPr="000965F1">
              <w:rPr>
                <w:rFonts w:ascii="Arial" w:hAnsi="Arial" w:cs="Arial"/>
                <w:sz w:val="24"/>
                <w:szCs w:val="24"/>
              </w:rPr>
              <w:t>в процентах к общей сумме доходов без учета безвозмездных поступлений и поступлений налоговых доходов по дополнительным нормативам отчислений</w:t>
            </w:r>
          </w:p>
        </w:tc>
        <w:tc>
          <w:tcPr>
            <w:tcW w:w="1429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sz w:val="24"/>
                <w:szCs w:val="24"/>
              </w:rPr>
            </w:pPr>
            <w:r w:rsidRPr="000965F1">
              <w:rPr>
                <w:rFonts w:ascii="Arial" w:hAnsi="Arial" w:cs="Arial"/>
                <w:sz w:val="24"/>
                <w:szCs w:val="24"/>
              </w:rPr>
              <w:t>10%</w:t>
            </w:r>
          </w:p>
        </w:tc>
        <w:tc>
          <w:tcPr>
            <w:tcW w:w="1400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sz w:val="24"/>
                <w:szCs w:val="24"/>
              </w:rPr>
            </w:pPr>
            <w:r w:rsidRPr="000965F1">
              <w:rPr>
                <w:rFonts w:ascii="Arial" w:hAnsi="Arial" w:cs="Arial"/>
                <w:sz w:val="24"/>
                <w:szCs w:val="24"/>
              </w:rPr>
              <w:t>8,7%</w:t>
            </w:r>
          </w:p>
        </w:tc>
      </w:tr>
      <w:tr w:rsidR="00AE5166" w:rsidRPr="000965F1" w:rsidTr="000965F1">
        <w:trPr>
          <w:trHeight w:val="510"/>
        </w:trPr>
        <w:tc>
          <w:tcPr>
            <w:tcW w:w="2886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5F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80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5F1">
              <w:rPr>
                <w:rFonts w:ascii="Arial" w:hAnsi="Arial" w:cs="Arial"/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429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5F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5F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E5166" w:rsidRPr="000965F1" w:rsidTr="000965F1">
        <w:trPr>
          <w:trHeight w:val="510"/>
        </w:trPr>
        <w:tc>
          <w:tcPr>
            <w:tcW w:w="2886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5F1">
              <w:rPr>
                <w:rFonts w:ascii="Arial" w:hAnsi="Arial" w:cs="Arial"/>
                <w:b/>
                <w:bCs/>
                <w:sz w:val="24"/>
                <w:szCs w:val="24"/>
              </w:rPr>
              <w:t>00001020000000000000</w:t>
            </w:r>
          </w:p>
        </w:tc>
        <w:tc>
          <w:tcPr>
            <w:tcW w:w="4480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5F1">
              <w:rPr>
                <w:rFonts w:ascii="Arial" w:hAnsi="Arial" w:cs="Arial"/>
                <w:b/>
                <w:bCs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429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5F1">
              <w:rPr>
                <w:rFonts w:ascii="Arial" w:hAnsi="Arial" w:cs="Arial"/>
                <w:b/>
                <w:bCs/>
                <w:sz w:val="24"/>
                <w:szCs w:val="24"/>
              </w:rPr>
              <w:t>246 000</w:t>
            </w:r>
          </w:p>
        </w:tc>
        <w:tc>
          <w:tcPr>
            <w:tcW w:w="1400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5F1">
              <w:rPr>
                <w:rFonts w:ascii="Arial" w:hAnsi="Arial" w:cs="Arial"/>
                <w:b/>
                <w:bCs/>
                <w:sz w:val="24"/>
                <w:szCs w:val="24"/>
              </w:rPr>
              <w:t>222 000</w:t>
            </w:r>
          </w:p>
        </w:tc>
      </w:tr>
      <w:tr w:rsidR="00AE5166" w:rsidRPr="000965F1" w:rsidTr="000965F1">
        <w:trPr>
          <w:trHeight w:val="765"/>
        </w:trPr>
        <w:tc>
          <w:tcPr>
            <w:tcW w:w="2886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sz w:val="24"/>
                <w:szCs w:val="24"/>
              </w:rPr>
            </w:pPr>
            <w:r w:rsidRPr="000965F1">
              <w:rPr>
                <w:rFonts w:ascii="Arial" w:hAnsi="Arial" w:cs="Arial"/>
                <w:sz w:val="24"/>
                <w:szCs w:val="24"/>
              </w:rPr>
              <w:t>00001020000040000710</w:t>
            </w:r>
          </w:p>
        </w:tc>
        <w:tc>
          <w:tcPr>
            <w:tcW w:w="4480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sz w:val="24"/>
                <w:szCs w:val="24"/>
              </w:rPr>
            </w:pPr>
            <w:r w:rsidRPr="000965F1">
              <w:rPr>
                <w:rFonts w:ascii="Arial" w:hAnsi="Arial" w:cs="Arial"/>
                <w:sz w:val="24"/>
                <w:szCs w:val="24"/>
              </w:rPr>
              <w:t>Привлечение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429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sz w:val="24"/>
                <w:szCs w:val="24"/>
              </w:rPr>
            </w:pPr>
            <w:r w:rsidRPr="000965F1">
              <w:rPr>
                <w:rFonts w:ascii="Arial" w:hAnsi="Arial" w:cs="Arial"/>
                <w:sz w:val="24"/>
                <w:szCs w:val="24"/>
              </w:rPr>
              <w:t>536 000</w:t>
            </w:r>
          </w:p>
        </w:tc>
        <w:tc>
          <w:tcPr>
            <w:tcW w:w="1400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sz w:val="24"/>
                <w:szCs w:val="24"/>
              </w:rPr>
            </w:pPr>
            <w:r w:rsidRPr="000965F1">
              <w:rPr>
                <w:rFonts w:ascii="Arial" w:hAnsi="Arial" w:cs="Arial"/>
                <w:sz w:val="24"/>
                <w:szCs w:val="24"/>
              </w:rPr>
              <w:t>1 264 000</w:t>
            </w:r>
          </w:p>
        </w:tc>
      </w:tr>
      <w:tr w:rsidR="00AE5166" w:rsidRPr="000965F1" w:rsidTr="000965F1">
        <w:trPr>
          <w:trHeight w:val="510"/>
        </w:trPr>
        <w:tc>
          <w:tcPr>
            <w:tcW w:w="2886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sz w:val="24"/>
                <w:szCs w:val="24"/>
              </w:rPr>
            </w:pPr>
            <w:r w:rsidRPr="000965F1">
              <w:rPr>
                <w:rFonts w:ascii="Arial" w:hAnsi="Arial" w:cs="Arial"/>
                <w:sz w:val="24"/>
                <w:szCs w:val="24"/>
              </w:rPr>
              <w:t>00001020000040000810</w:t>
            </w:r>
          </w:p>
        </w:tc>
        <w:tc>
          <w:tcPr>
            <w:tcW w:w="4480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sz w:val="24"/>
                <w:szCs w:val="24"/>
              </w:rPr>
            </w:pPr>
            <w:r w:rsidRPr="000965F1">
              <w:rPr>
                <w:rFonts w:ascii="Arial" w:hAnsi="Arial" w:cs="Arial"/>
                <w:sz w:val="24"/>
                <w:szCs w:val="2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429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sz w:val="24"/>
                <w:szCs w:val="24"/>
              </w:rPr>
            </w:pPr>
            <w:r w:rsidRPr="000965F1">
              <w:rPr>
                <w:rFonts w:ascii="Arial" w:hAnsi="Arial" w:cs="Arial"/>
                <w:sz w:val="24"/>
                <w:szCs w:val="24"/>
              </w:rPr>
              <w:t>-290 000</w:t>
            </w:r>
          </w:p>
        </w:tc>
        <w:tc>
          <w:tcPr>
            <w:tcW w:w="1400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sz w:val="24"/>
                <w:szCs w:val="24"/>
              </w:rPr>
            </w:pPr>
            <w:r w:rsidRPr="000965F1">
              <w:rPr>
                <w:rFonts w:ascii="Arial" w:hAnsi="Arial" w:cs="Arial"/>
                <w:sz w:val="24"/>
                <w:szCs w:val="24"/>
              </w:rPr>
              <w:t>-1 042 000</w:t>
            </w:r>
          </w:p>
        </w:tc>
      </w:tr>
      <w:tr w:rsidR="00AE5166" w:rsidRPr="000965F1" w:rsidTr="000965F1">
        <w:trPr>
          <w:trHeight w:val="510"/>
        </w:trPr>
        <w:tc>
          <w:tcPr>
            <w:tcW w:w="2886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5F1">
              <w:rPr>
                <w:rFonts w:ascii="Arial" w:hAnsi="Arial" w:cs="Arial"/>
                <w:b/>
                <w:bCs/>
                <w:sz w:val="24"/>
                <w:szCs w:val="24"/>
              </w:rPr>
              <w:t>00001030000000000000</w:t>
            </w:r>
          </w:p>
        </w:tc>
        <w:tc>
          <w:tcPr>
            <w:tcW w:w="4480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5F1">
              <w:rPr>
                <w:rFonts w:ascii="Arial" w:hAnsi="Arial" w:cs="Arial"/>
                <w:b/>
                <w:bCs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29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5F1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00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5F1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AE5166" w:rsidRPr="000965F1" w:rsidTr="000965F1">
        <w:trPr>
          <w:trHeight w:val="765"/>
        </w:trPr>
        <w:tc>
          <w:tcPr>
            <w:tcW w:w="2886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sz w:val="24"/>
                <w:szCs w:val="24"/>
              </w:rPr>
            </w:pPr>
            <w:r w:rsidRPr="000965F1">
              <w:rPr>
                <w:rFonts w:ascii="Arial" w:hAnsi="Arial" w:cs="Arial"/>
                <w:sz w:val="24"/>
                <w:szCs w:val="24"/>
              </w:rPr>
              <w:t>00001030100040000710</w:t>
            </w:r>
          </w:p>
        </w:tc>
        <w:tc>
          <w:tcPr>
            <w:tcW w:w="4480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sz w:val="24"/>
                <w:szCs w:val="24"/>
              </w:rPr>
            </w:pPr>
            <w:r w:rsidRPr="000965F1">
              <w:rPr>
                <w:rFonts w:ascii="Arial" w:hAnsi="Arial" w:cs="Arial"/>
                <w:sz w:val="24"/>
                <w:szCs w:val="24"/>
              </w:rPr>
              <w:t>Привлечение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429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sz w:val="24"/>
                <w:szCs w:val="24"/>
              </w:rPr>
            </w:pPr>
            <w:r w:rsidRPr="000965F1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400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sz w:val="24"/>
                <w:szCs w:val="24"/>
              </w:rPr>
            </w:pPr>
            <w:r w:rsidRPr="000965F1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</w:tr>
      <w:tr w:rsidR="00AE5166" w:rsidRPr="000965F1" w:rsidTr="000965F1">
        <w:trPr>
          <w:trHeight w:val="1020"/>
        </w:trPr>
        <w:tc>
          <w:tcPr>
            <w:tcW w:w="2886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sz w:val="24"/>
                <w:szCs w:val="24"/>
              </w:rPr>
            </w:pPr>
            <w:r w:rsidRPr="000965F1">
              <w:rPr>
                <w:rFonts w:ascii="Arial" w:hAnsi="Arial" w:cs="Arial"/>
                <w:sz w:val="24"/>
                <w:szCs w:val="24"/>
              </w:rPr>
              <w:t>00001030100040001710</w:t>
            </w:r>
          </w:p>
        </w:tc>
        <w:tc>
          <w:tcPr>
            <w:tcW w:w="4480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sz w:val="24"/>
                <w:szCs w:val="24"/>
              </w:rPr>
            </w:pPr>
            <w:r w:rsidRPr="000965F1">
              <w:rPr>
                <w:rFonts w:ascii="Arial" w:hAnsi="Arial" w:cs="Arial"/>
                <w:sz w:val="24"/>
                <w:szCs w:val="24"/>
              </w:rPr>
              <w:t>Привлечение кредитов за счет средств федерального бюджета на пополнение остатков средств на счетах бюджетов городских округов в валюте Российской Федерации</w:t>
            </w:r>
          </w:p>
        </w:tc>
        <w:tc>
          <w:tcPr>
            <w:tcW w:w="1429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sz w:val="24"/>
                <w:szCs w:val="24"/>
              </w:rPr>
            </w:pPr>
            <w:r w:rsidRPr="000965F1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  <w:tc>
          <w:tcPr>
            <w:tcW w:w="1400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sz w:val="24"/>
                <w:szCs w:val="24"/>
              </w:rPr>
            </w:pPr>
            <w:r w:rsidRPr="000965F1">
              <w:rPr>
                <w:rFonts w:ascii="Arial" w:hAnsi="Arial" w:cs="Arial"/>
                <w:sz w:val="24"/>
                <w:szCs w:val="24"/>
              </w:rPr>
              <w:t>150 000</w:t>
            </w:r>
          </w:p>
        </w:tc>
      </w:tr>
      <w:tr w:rsidR="00AE5166" w:rsidRPr="000965F1" w:rsidTr="000965F1">
        <w:trPr>
          <w:trHeight w:val="765"/>
        </w:trPr>
        <w:tc>
          <w:tcPr>
            <w:tcW w:w="2886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sz w:val="24"/>
                <w:szCs w:val="24"/>
              </w:rPr>
            </w:pPr>
            <w:r w:rsidRPr="000965F1">
              <w:rPr>
                <w:rFonts w:ascii="Arial" w:hAnsi="Arial" w:cs="Arial"/>
                <w:sz w:val="24"/>
                <w:szCs w:val="24"/>
              </w:rPr>
              <w:lastRenderedPageBreak/>
              <w:t>00001030100040000810</w:t>
            </w:r>
          </w:p>
        </w:tc>
        <w:tc>
          <w:tcPr>
            <w:tcW w:w="4480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sz w:val="24"/>
                <w:szCs w:val="24"/>
              </w:rPr>
            </w:pPr>
            <w:r w:rsidRPr="000965F1">
              <w:rPr>
                <w:rFonts w:ascii="Arial" w:hAnsi="Arial" w:cs="Arial"/>
                <w:sz w:val="24"/>
                <w:szCs w:val="24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29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sz w:val="24"/>
                <w:szCs w:val="24"/>
              </w:rPr>
            </w:pPr>
            <w:r w:rsidRPr="000965F1">
              <w:rPr>
                <w:rFonts w:ascii="Arial" w:hAnsi="Arial" w:cs="Arial"/>
                <w:sz w:val="24"/>
                <w:szCs w:val="24"/>
              </w:rPr>
              <w:t>-150 000</w:t>
            </w:r>
          </w:p>
        </w:tc>
        <w:tc>
          <w:tcPr>
            <w:tcW w:w="1400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sz w:val="24"/>
                <w:szCs w:val="24"/>
              </w:rPr>
            </w:pPr>
            <w:r w:rsidRPr="000965F1">
              <w:rPr>
                <w:rFonts w:ascii="Arial" w:hAnsi="Arial" w:cs="Arial"/>
                <w:sz w:val="24"/>
                <w:szCs w:val="24"/>
              </w:rPr>
              <w:t>-150 000</w:t>
            </w:r>
          </w:p>
        </w:tc>
      </w:tr>
      <w:tr w:rsidR="00AE5166" w:rsidRPr="000965F1" w:rsidTr="000965F1">
        <w:trPr>
          <w:trHeight w:val="1020"/>
        </w:trPr>
        <w:tc>
          <w:tcPr>
            <w:tcW w:w="2886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sz w:val="24"/>
                <w:szCs w:val="24"/>
              </w:rPr>
            </w:pPr>
            <w:r w:rsidRPr="000965F1">
              <w:rPr>
                <w:rFonts w:ascii="Arial" w:hAnsi="Arial" w:cs="Arial"/>
                <w:sz w:val="24"/>
                <w:szCs w:val="24"/>
              </w:rPr>
              <w:t>00001030100040001810</w:t>
            </w:r>
          </w:p>
        </w:tc>
        <w:tc>
          <w:tcPr>
            <w:tcW w:w="4480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sz w:val="24"/>
                <w:szCs w:val="24"/>
              </w:rPr>
            </w:pPr>
            <w:r w:rsidRPr="000965F1">
              <w:rPr>
                <w:rFonts w:ascii="Arial" w:hAnsi="Arial" w:cs="Arial"/>
                <w:sz w:val="24"/>
                <w:szCs w:val="24"/>
              </w:rPr>
              <w:t>Погашение кредитов, предоставленных за счет средств федерального бюджета на пополнение остатков средств на счетах бюджетов городских округов в валюте Российской Федерации</w:t>
            </w:r>
          </w:p>
        </w:tc>
        <w:tc>
          <w:tcPr>
            <w:tcW w:w="1429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sz w:val="24"/>
                <w:szCs w:val="24"/>
              </w:rPr>
            </w:pPr>
            <w:r w:rsidRPr="000965F1">
              <w:rPr>
                <w:rFonts w:ascii="Arial" w:hAnsi="Arial" w:cs="Arial"/>
                <w:sz w:val="24"/>
                <w:szCs w:val="24"/>
              </w:rPr>
              <w:t>-150 000</w:t>
            </w:r>
          </w:p>
        </w:tc>
        <w:tc>
          <w:tcPr>
            <w:tcW w:w="1400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sz w:val="24"/>
                <w:szCs w:val="24"/>
              </w:rPr>
            </w:pPr>
            <w:r w:rsidRPr="000965F1">
              <w:rPr>
                <w:rFonts w:ascii="Arial" w:hAnsi="Arial" w:cs="Arial"/>
                <w:sz w:val="24"/>
                <w:szCs w:val="24"/>
              </w:rPr>
              <w:t>-150 000</w:t>
            </w:r>
          </w:p>
        </w:tc>
      </w:tr>
      <w:tr w:rsidR="00AE5166" w:rsidRPr="000965F1" w:rsidTr="000965F1">
        <w:trPr>
          <w:trHeight w:val="510"/>
        </w:trPr>
        <w:tc>
          <w:tcPr>
            <w:tcW w:w="2886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5F1">
              <w:rPr>
                <w:rFonts w:ascii="Arial" w:hAnsi="Arial" w:cs="Arial"/>
                <w:b/>
                <w:bCs/>
                <w:sz w:val="24"/>
                <w:szCs w:val="24"/>
              </w:rPr>
              <w:t>00001050000000000000</w:t>
            </w:r>
          </w:p>
        </w:tc>
        <w:tc>
          <w:tcPr>
            <w:tcW w:w="4480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5F1">
              <w:rPr>
                <w:rFonts w:ascii="Arial" w:hAnsi="Arial" w:cs="Arial"/>
                <w:b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29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5F1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00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5F1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AE5166" w:rsidRPr="000965F1" w:rsidTr="000965F1">
        <w:trPr>
          <w:trHeight w:val="510"/>
        </w:trPr>
        <w:tc>
          <w:tcPr>
            <w:tcW w:w="2886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sz w:val="24"/>
                <w:szCs w:val="24"/>
              </w:rPr>
            </w:pPr>
            <w:r w:rsidRPr="000965F1">
              <w:rPr>
                <w:rFonts w:ascii="Arial" w:hAnsi="Arial" w:cs="Arial"/>
                <w:sz w:val="24"/>
                <w:szCs w:val="24"/>
              </w:rPr>
              <w:t>00001050201040000510</w:t>
            </w:r>
          </w:p>
        </w:tc>
        <w:tc>
          <w:tcPr>
            <w:tcW w:w="4480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sz w:val="24"/>
                <w:szCs w:val="24"/>
              </w:rPr>
            </w:pPr>
            <w:r w:rsidRPr="000965F1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29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sz w:val="24"/>
                <w:szCs w:val="24"/>
              </w:rPr>
            </w:pPr>
            <w:r w:rsidRPr="000965F1">
              <w:rPr>
                <w:rFonts w:ascii="Arial" w:hAnsi="Arial" w:cs="Arial"/>
                <w:sz w:val="24"/>
                <w:szCs w:val="24"/>
              </w:rPr>
              <w:t>-8 193 011</w:t>
            </w:r>
          </w:p>
        </w:tc>
        <w:tc>
          <w:tcPr>
            <w:tcW w:w="1400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sz w:val="24"/>
                <w:szCs w:val="24"/>
              </w:rPr>
            </w:pPr>
            <w:r w:rsidRPr="000965F1">
              <w:rPr>
                <w:rFonts w:ascii="Arial" w:hAnsi="Arial" w:cs="Arial"/>
                <w:sz w:val="24"/>
                <w:szCs w:val="24"/>
              </w:rPr>
              <w:t>-8 079 437</w:t>
            </w:r>
          </w:p>
        </w:tc>
      </w:tr>
      <w:tr w:rsidR="00AE5166" w:rsidRPr="000965F1" w:rsidTr="000965F1">
        <w:trPr>
          <w:trHeight w:val="510"/>
        </w:trPr>
        <w:tc>
          <w:tcPr>
            <w:tcW w:w="2886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sz w:val="24"/>
                <w:szCs w:val="24"/>
              </w:rPr>
            </w:pPr>
            <w:r w:rsidRPr="000965F1">
              <w:rPr>
                <w:rFonts w:ascii="Arial" w:hAnsi="Arial" w:cs="Arial"/>
                <w:sz w:val="24"/>
                <w:szCs w:val="24"/>
              </w:rPr>
              <w:t>00001050201040000610</w:t>
            </w:r>
          </w:p>
        </w:tc>
        <w:tc>
          <w:tcPr>
            <w:tcW w:w="4480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sz w:val="24"/>
                <w:szCs w:val="24"/>
              </w:rPr>
            </w:pPr>
            <w:r w:rsidRPr="000965F1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29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sz w:val="24"/>
                <w:szCs w:val="24"/>
              </w:rPr>
            </w:pPr>
            <w:r w:rsidRPr="000965F1">
              <w:rPr>
                <w:rFonts w:ascii="Arial" w:hAnsi="Arial" w:cs="Arial"/>
                <w:sz w:val="24"/>
                <w:szCs w:val="24"/>
              </w:rPr>
              <w:t>8 193 011</w:t>
            </w:r>
          </w:p>
        </w:tc>
        <w:tc>
          <w:tcPr>
            <w:tcW w:w="1400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sz w:val="24"/>
                <w:szCs w:val="24"/>
              </w:rPr>
            </w:pPr>
            <w:r w:rsidRPr="000965F1">
              <w:rPr>
                <w:rFonts w:ascii="Arial" w:hAnsi="Arial" w:cs="Arial"/>
                <w:sz w:val="24"/>
                <w:szCs w:val="24"/>
              </w:rPr>
              <w:t>8 079 437</w:t>
            </w:r>
          </w:p>
        </w:tc>
      </w:tr>
      <w:tr w:rsidR="00AE5166" w:rsidRPr="000965F1" w:rsidTr="000965F1">
        <w:trPr>
          <w:trHeight w:val="510"/>
        </w:trPr>
        <w:tc>
          <w:tcPr>
            <w:tcW w:w="2886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5F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80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5F1">
              <w:rPr>
                <w:rFonts w:ascii="Arial" w:hAnsi="Arial" w:cs="Arial"/>
                <w:b/>
                <w:bCs/>
                <w:sz w:val="24"/>
                <w:szCs w:val="24"/>
              </w:rPr>
              <w:t>Итого источников внутреннего финансирования дефицитов бюджетов</w:t>
            </w:r>
          </w:p>
        </w:tc>
        <w:tc>
          <w:tcPr>
            <w:tcW w:w="1429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5F1">
              <w:rPr>
                <w:rFonts w:ascii="Arial" w:hAnsi="Arial" w:cs="Arial"/>
                <w:b/>
                <w:bCs/>
                <w:sz w:val="24"/>
                <w:szCs w:val="24"/>
              </w:rPr>
              <w:t>246 000</w:t>
            </w:r>
          </w:p>
        </w:tc>
        <w:tc>
          <w:tcPr>
            <w:tcW w:w="1400" w:type="dxa"/>
            <w:hideMark/>
          </w:tcPr>
          <w:p w:rsidR="00AE5166" w:rsidRPr="000965F1" w:rsidRDefault="00AE5166" w:rsidP="00AE516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5F1">
              <w:rPr>
                <w:rFonts w:ascii="Arial" w:hAnsi="Arial" w:cs="Arial"/>
                <w:b/>
                <w:bCs/>
                <w:sz w:val="24"/>
                <w:szCs w:val="24"/>
              </w:rPr>
              <w:t>222 000</w:t>
            </w:r>
          </w:p>
        </w:tc>
      </w:tr>
    </w:tbl>
    <w:p w:rsidR="00F519EA" w:rsidRPr="000965F1" w:rsidRDefault="00F519EA">
      <w:pPr>
        <w:rPr>
          <w:rFonts w:ascii="Arial" w:hAnsi="Arial" w:cs="Arial"/>
          <w:sz w:val="24"/>
          <w:szCs w:val="24"/>
        </w:rPr>
      </w:pPr>
    </w:p>
    <w:p w:rsidR="00684AE7" w:rsidRPr="000965F1" w:rsidRDefault="00684AE7">
      <w:pPr>
        <w:rPr>
          <w:rFonts w:ascii="Arial" w:hAnsi="Arial" w:cs="Arial"/>
          <w:sz w:val="24"/>
          <w:szCs w:val="24"/>
        </w:rPr>
      </w:pPr>
    </w:p>
    <w:p w:rsidR="00684AE7" w:rsidRPr="000965F1" w:rsidRDefault="00684AE7">
      <w:pPr>
        <w:rPr>
          <w:rFonts w:ascii="Arial" w:hAnsi="Arial" w:cs="Arial"/>
          <w:sz w:val="24"/>
          <w:szCs w:val="24"/>
        </w:rPr>
      </w:pPr>
    </w:p>
    <w:p w:rsidR="00684AE7" w:rsidRPr="000965F1" w:rsidRDefault="00684AE7">
      <w:pPr>
        <w:rPr>
          <w:rFonts w:ascii="Arial" w:hAnsi="Arial" w:cs="Arial"/>
          <w:sz w:val="24"/>
          <w:szCs w:val="24"/>
        </w:rPr>
      </w:pPr>
    </w:p>
    <w:p w:rsidR="009E6017" w:rsidRPr="000965F1" w:rsidRDefault="009E601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F0E8B" w:rsidRPr="000965F1" w:rsidRDefault="002F0E8B">
      <w:pPr>
        <w:rPr>
          <w:rFonts w:ascii="Arial" w:hAnsi="Arial" w:cs="Arial"/>
          <w:sz w:val="24"/>
          <w:szCs w:val="24"/>
        </w:rPr>
      </w:pPr>
      <w:bookmarkStart w:id="1" w:name="RANGE!A1:I31"/>
      <w:bookmarkEnd w:id="1"/>
    </w:p>
    <w:sectPr w:rsidR="002F0E8B" w:rsidRPr="000965F1" w:rsidSect="004B1042">
      <w:pgSz w:w="11906" w:h="16838"/>
      <w:pgMar w:top="1134" w:right="567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42"/>
    <w:rsid w:val="00027DCC"/>
    <w:rsid w:val="000965F1"/>
    <w:rsid w:val="000A1B69"/>
    <w:rsid w:val="00196C72"/>
    <w:rsid w:val="001D29E7"/>
    <w:rsid w:val="00206495"/>
    <w:rsid w:val="00285BAC"/>
    <w:rsid w:val="00297074"/>
    <w:rsid w:val="002F0E8B"/>
    <w:rsid w:val="002F7C3F"/>
    <w:rsid w:val="00304646"/>
    <w:rsid w:val="00361DCB"/>
    <w:rsid w:val="003C5F24"/>
    <w:rsid w:val="003D0CAE"/>
    <w:rsid w:val="004316E5"/>
    <w:rsid w:val="00496408"/>
    <w:rsid w:val="004A4F60"/>
    <w:rsid w:val="004B1042"/>
    <w:rsid w:val="004C4B4F"/>
    <w:rsid w:val="004D112D"/>
    <w:rsid w:val="004F727A"/>
    <w:rsid w:val="0050766B"/>
    <w:rsid w:val="00540E91"/>
    <w:rsid w:val="006317E0"/>
    <w:rsid w:val="00657648"/>
    <w:rsid w:val="00684AE7"/>
    <w:rsid w:val="006A70D2"/>
    <w:rsid w:val="006E1C29"/>
    <w:rsid w:val="00731434"/>
    <w:rsid w:val="00732E57"/>
    <w:rsid w:val="00791151"/>
    <w:rsid w:val="007C1BF9"/>
    <w:rsid w:val="008378AD"/>
    <w:rsid w:val="00857FFA"/>
    <w:rsid w:val="008D1B4F"/>
    <w:rsid w:val="009275FB"/>
    <w:rsid w:val="00932F06"/>
    <w:rsid w:val="00933471"/>
    <w:rsid w:val="00963EFF"/>
    <w:rsid w:val="009E6017"/>
    <w:rsid w:val="00A964E7"/>
    <w:rsid w:val="00AC11E2"/>
    <w:rsid w:val="00AE5166"/>
    <w:rsid w:val="00B1707B"/>
    <w:rsid w:val="00BB6E79"/>
    <w:rsid w:val="00BC4738"/>
    <w:rsid w:val="00BD4469"/>
    <w:rsid w:val="00BF338C"/>
    <w:rsid w:val="00BF5BD8"/>
    <w:rsid w:val="00C030D6"/>
    <w:rsid w:val="00D251C3"/>
    <w:rsid w:val="00DD173C"/>
    <w:rsid w:val="00E472FA"/>
    <w:rsid w:val="00E6577C"/>
    <w:rsid w:val="00F0741E"/>
    <w:rsid w:val="00F22DEC"/>
    <w:rsid w:val="00F519EA"/>
    <w:rsid w:val="00F8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FF53"/>
  <w15:chartTrackingRefBased/>
  <w15:docId w15:val="{396D5E10-E541-4CFF-9E9E-A49B2F15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unhideWhenUsed/>
    <w:rsid w:val="003C5F2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3C5F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next w:val="a4"/>
    <w:link w:val="a7"/>
    <w:qFormat/>
    <w:rsid w:val="003C5F24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7">
    <w:name w:val="Подзаголовок Знак"/>
    <w:basedOn w:val="a0"/>
    <w:link w:val="a6"/>
    <w:rsid w:val="003C5F24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2">
    <w:name w:val="Body Text 2"/>
    <w:basedOn w:val="a"/>
    <w:link w:val="20"/>
    <w:semiHidden/>
    <w:unhideWhenUsed/>
    <w:rsid w:val="003C5F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3C5F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C5F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07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7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DD823-E5FC-4F7C-B4F2-883B2169D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Валерьевна Андреева</dc:creator>
  <cp:keywords/>
  <dc:description/>
  <cp:lastModifiedBy>Елена Валерьевна Андреева</cp:lastModifiedBy>
  <cp:revision>3</cp:revision>
  <cp:lastPrinted>2021-07-02T09:03:00Z</cp:lastPrinted>
  <dcterms:created xsi:type="dcterms:W3CDTF">2021-07-02T13:11:00Z</dcterms:created>
  <dcterms:modified xsi:type="dcterms:W3CDTF">2021-07-02T13:16:00Z</dcterms:modified>
</cp:coreProperties>
</file>