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6DFA" w14:textId="77777777" w:rsidR="00F712E1" w:rsidRPr="0042116A" w:rsidRDefault="00F712E1" w:rsidP="005A6890">
      <w:pPr>
        <w:pStyle w:val="af1"/>
        <w:suppressAutoHyphens/>
        <w:jc w:val="center"/>
        <w:rPr>
          <w:lang w:eastAsia="ar-SA"/>
        </w:rPr>
      </w:pPr>
      <w:r w:rsidRPr="0042116A">
        <w:rPr>
          <w:noProof/>
          <w:lang w:eastAsia="ru-RU"/>
        </w:rPr>
        <w:drawing>
          <wp:inline distT="0" distB="0" distL="0" distR="0" wp14:anchorId="4158B804" wp14:editId="03984753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5041D" w14:textId="77777777" w:rsidR="00F712E1" w:rsidRPr="0042116A" w:rsidRDefault="00F712E1" w:rsidP="005A6890">
      <w:pPr>
        <w:pStyle w:val="af0"/>
        <w:widowControl/>
        <w:rPr>
          <w:sz w:val="32"/>
          <w:lang w:val="ru-RU"/>
        </w:rPr>
      </w:pPr>
      <w:r w:rsidRPr="0042116A">
        <w:rPr>
          <w:sz w:val="32"/>
          <w:lang w:val="ru-RU"/>
        </w:rPr>
        <w:t>СОВЕТ ДЕПУТАТОВ</w:t>
      </w:r>
    </w:p>
    <w:p w14:paraId="657B7C6A" w14:textId="77777777" w:rsidR="00F712E1" w:rsidRPr="0042116A" w:rsidRDefault="00F712E1" w:rsidP="005A6890">
      <w:pPr>
        <w:pStyle w:val="af0"/>
        <w:widowControl/>
        <w:rPr>
          <w:sz w:val="24"/>
          <w:lang w:val="ru-RU"/>
        </w:rPr>
      </w:pPr>
      <w:r w:rsidRPr="0042116A">
        <w:rPr>
          <w:sz w:val="24"/>
          <w:lang w:val="ru-RU"/>
        </w:rPr>
        <w:t>НАРО-ФОМИНСКОГО ГОРОДСКОГО ОКРУГА</w:t>
      </w:r>
    </w:p>
    <w:p w14:paraId="4D60CAF8" w14:textId="77777777" w:rsidR="00F712E1" w:rsidRPr="0042116A" w:rsidRDefault="00F712E1" w:rsidP="005A6890">
      <w:pPr>
        <w:pStyle w:val="af0"/>
        <w:widowControl/>
        <w:rPr>
          <w:sz w:val="24"/>
          <w:lang w:val="ru-RU"/>
        </w:rPr>
      </w:pPr>
      <w:r w:rsidRPr="0042116A">
        <w:rPr>
          <w:sz w:val="24"/>
          <w:lang w:val="ru-RU"/>
        </w:rPr>
        <w:t>МОСКОВСКОЙ ОБЛАСТИ</w:t>
      </w:r>
    </w:p>
    <w:p w14:paraId="15576B7B" w14:textId="77777777" w:rsidR="00F712E1" w:rsidRPr="0042116A" w:rsidRDefault="00F712E1" w:rsidP="005A6890">
      <w:pPr>
        <w:pStyle w:val="af0"/>
        <w:widowControl/>
        <w:rPr>
          <w:sz w:val="16"/>
          <w:lang w:val="ru-RU"/>
        </w:rPr>
      </w:pPr>
    </w:p>
    <w:p w14:paraId="55C309ED" w14:textId="77777777" w:rsidR="00F712E1" w:rsidRPr="0042116A" w:rsidRDefault="00F712E1" w:rsidP="005A6890">
      <w:pPr>
        <w:pStyle w:val="af0"/>
        <w:widowControl/>
        <w:spacing w:line="360" w:lineRule="auto"/>
        <w:rPr>
          <w:sz w:val="32"/>
          <w:lang w:val="ru-RU"/>
        </w:rPr>
      </w:pPr>
      <w:r w:rsidRPr="0042116A">
        <w:rPr>
          <w:sz w:val="32"/>
          <w:lang w:val="ru-RU"/>
        </w:rPr>
        <w:t>РЕШЕНИЕ</w:t>
      </w:r>
    </w:p>
    <w:p w14:paraId="3660A470" w14:textId="77777777" w:rsidR="00F712E1" w:rsidRPr="0042116A" w:rsidRDefault="00F712E1" w:rsidP="005A6890">
      <w:pPr>
        <w:pStyle w:val="af0"/>
        <w:widowControl/>
        <w:spacing w:line="360" w:lineRule="auto"/>
        <w:rPr>
          <w:b w:val="0"/>
          <w:sz w:val="22"/>
          <w:u w:val="single"/>
          <w:lang w:val="ru-RU"/>
        </w:rPr>
      </w:pPr>
      <w:r w:rsidRPr="0042116A">
        <w:rPr>
          <w:b w:val="0"/>
          <w:sz w:val="22"/>
          <w:lang w:val="ru-RU"/>
        </w:rPr>
        <w:t xml:space="preserve">от </w:t>
      </w:r>
      <w:r w:rsidRPr="0042116A">
        <w:rPr>
          <w:b w:val="0"/>
          <w:sz w:val="22"/>
          <w:u w:val="single"/>
          <w:lang w:val="ru-RU"/>
        </w:rPr>
        <w:t>__________ № _______</w:t>
      </w:r>
    </w:p>
    <w:p w14:paraId="34912046" w14:textId="77777777" w:rsidR="00F712E1" w:rsidRPr="0042116A" w:rsidRDefault="00F712E1" w:rsidP="005A6890">
      <w:pPr>
        <w:pStyle w:val="af0"/>
        <w:widowControl/>
        <w:rPr>
          <w:sz w:val="24"/>
          <w:szCs w:val="24"/>
          <w:lang w:val="ru-RU"/>
        </w:rPr>
      </w:pPr>
      <w:r w:rsidRPr="0042116A">
        <w:rPr>
          <w:b w:val="0"/>
          <w:sz w:val="22"/>
          <w:lang w:val="ru-RU"/>
        </w:rPr>
        <w:t>г. Наро-Фоминск</w:t>
      </w:r>
    </w:p>
    <w:p w14:paraId="3E8FF120" w14:textId="77777777" w:rsidR="00F712E1" w:rsidRPr="0042116A" w:rsidRDefault="00F712E1" w:rsidP="005A6890">
      <w:pPr>
        <w:suppressAutoHyphens/>
        <w:jc w:val="right"/>
      </w:pPr>
    </w:p>
    <w:p w14:paraId="33222E58" w14:textId="77777777" w:rsidR="00F712E1" w:rsidRPr="00467ADD" w:rsidRDefault="00F712E1" w:rsidP="005A6890">
      <w:pPr>
        <w:suppressAutoHyphens/>
        <w:jc w:val="right"/>
        <w:rPr>
          <w:b/>
        </w:rPr>
      </w:pPr>
      <w:r w:rsidRPr="00467ADD">
        <w:rPr>
          <w:b/>
        </w:rPr>
        <w:t>ПРОЕКТ</w:t>
      </w:r>
    </w:p>
    <w:p w14:paraId="28E4B529" w14:textId="77777777" w:rsidR="005D4D77" w:rsidRPr="0042116A" w:rsidRDefault="005D4D77" w:rsidP="005A6890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14:paraId="3E7E331D" w14:textId="3411E75B" w:rsidR="00030BD9" w:rsidRPr="0042116A" w:rsidRDefault="00FB2516" w:rsidP="005A6890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5D4D77" w:rsidRPr="0042116A">
        <w:rPr>
          <w:b/>
        </w:rPr>
        <w:t>По</w:t>
      </w:r>
      <w:r w:rsidR="00006E38" w:rsidRPr="0042116A">
        <w:rPr>
          <w:b/>
        </w:rPr>
        <w:t>ложени</w:t>
      </w:r>
      <w:r>
        <w:rPr>
          <w:b/>
        </w:rPr>
        <w:t>е</w:t>
      </w:r>
      <w:r w:rsidR="00F712E1" w:rsidRPr="0042116A">
        <w:rPr>
          <w:b/>
        </w:rPr>
        <w:t xml:space="preserve"> </w:t>
      </w:r>
      <w:r w:rsidR="00006E38" w:rsidRPr="0042116A">
        <w:rPr>
          <w:b/>
        </w:rPr>
        <w:t xml:space="preserve">о муниципальном </w:t>
      </w:r>
      <w:r w:rsidR="00426E6B" w:rsidRPr="0042116A">
        <w:rPr>
          <w:b/>
        </w:rPr>
        <w:t xml:space="preserve">жилищном </w:t>
      </w:r>
      <w:r w:rsidR="00006E38" w:rsidRPr="0042116A">
        <w:rPr>
          <w:b/>
        </w:rPr>
        <w:t>контроле</w:t>
      </w:r>
    </w:p>
    <w:p w14:paraId="2A6BB705" w14:textId="543A3AF3" w:rsidR="005D4D77" w:rsidRPr="0042116A" w:rsidRDefault="00006E38" w:rsidP="005A6890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42116A">
        <w:rPr>
          <w:b/>
        </w:rPr>
        <w:t>на</w:t>
      </w:r>
      <w:r w:rsidR="00030BD9" w:rsidRPr="0042116A">
        <w:rPr>
          <w:b/>
        </w:rPr>
        <w:t> </w:t>
      </w:r>
      <w:r w:rsidRPr="0042116A">
        <w:rPr>
          <w:b/>
        </w:rPr>
        <w:t xml:space="preserve">территории </w:t>
      </w:r>
      <w:r w:rsidR="00F712E1" w:rsidRPr="0042116A">
        <w:rPr>
          <w:b/>
        </w:rPr>
        <w:t xml:space="preserve">Наро-Фоминского </w:t>
      </w:r>
      <w:r w:rsidR="005D4D77" w:rsidRPr="0042116A">
        <w:rPr>
          <w:b/>
        </w:rPr>
        <w:t>городско</w:t>
      </w:r>
      <w:r w:rsidRPr="0042116A">
        <w:rPr>
          <w:b/>
        </w:rPr>
        <w:t>го</w:t>
      </w:r>
      <w:r w:rsidR="005D4D77" w:rsidRPr="0042116A">
        <w:rPr>
          <w:b/>
        </w:rPr>
        <w:t xml:space="preserve"> округ</w:t>
      </w:r>
      <w:r w:rsidRPr="0042116A">
        <w:rPr>
          <w:b/>
        </w:rPr>
        <w:t>а</w:t>
      </w:r>
      <w:r w:rsidR="00F712E1" w:rsidRPr="0042116A">
        <w:rPr>
          <w:b/>
        </w:rPr>
        <w:t xml:space="preserve"> </w:t>
      </w:r>
      <w:r w:rsidR="005D4D77" w:rsidRPr="0042116A">
        <w:rPr>
          <w:b/>
        </w:rPr>
        <w:t>Московской области</w:t>
      </w:r>
      <w:r w:rsidR="00FB2516">
        <w:rPr>
          <w:b/>
        </w:rPr>
        <w:t>, утвержденное решением Совета депутатов Наро-Фоминского городского округа Московской области от 26.10.2021 № 8/70</w:t>
      </w:r>
    </w:p>
    <w:p w14:paraId="015909B8" w14:textId="77777777" w:rsidR="005D4D77" w:rsidRPr="0042116A" w:rsidRDefault="005D4D77" w:rsidP="005A6890">
      <w:pPr>
        <w:suppressAutoHyphens/>
        <w:autoSpaceDE w:val="0"/>
        <w:autoSpaceDN w:val="0"/>
        <w:adjustRightInd w:val="0"/>
        <w:spacing w:line="240" w:lineRule="exact"/>
      </w:pPr>
    </w:p>
    <w:p w14:paraId="4E5FEA2A" w14:textId="77777777" w:rsidR="007C6C65" w:rsidRPr="0042116A" w:rsidRDefault="007C6C65" w:rsidP="005A6890">
      <w:pPr>
        <w:suppressAutoHyphens/>
        <w:autoSpaceDE w:val="0"/>
        <w:autoSpaceDN w:val="0"/>
        <w:adjustRightInd w:val="0"/>
        <w:spacing w:line="240" w:lineRule="exact"/>
      </w:pPr>
    </w:p>
    <w:p w14:paraId="5236761F" w14:textId="28C800D3" w:rsidR="004E2ECE" w:rsidRPr="0042116A" w:rsidRDefault="00006E38" w:rsidP="005A6890">
      <w:pPr>
        <w:suppressAutoHyphens/>
        <w:autoSpaceDE w:val="0"/>
        <w:autoSpaceDN w:val="0"/>
        <w:adjustRightInd w:val="0"/>
        <w:ind w:firstLine="539"/>
        <w:jc w:val="both"/>
      </w:pPr>
      <w:r w:rsidRPr="0042116A">
        <w:rPr>
          <w:spacing w:val="2"/>
        </w:rPr>
        <w:t xml:space="preserve">В соответствии со статьей </w:t>
      </w:r>
      <w:r w:rsidR="00426E6B" w:rsidRPr="0042116A">
        <w:rPr>
          <w:spacing w:val="2"/>
        </w:rPr>
        <w:t>20</w:t>
      </w:r>
      <w:r w:rsidRPr="0042116A">
        <w:rPr>
          <w:spacing w:val="2"/>
        </w:rPr>
        <w:t xml:space="preserve"> </w:t>
      </w:r>
      <w:r w:rsidR="00426E6B" w:rsidRPr="0042116A">
        <w:rPr>
          <w:spacing w:val="2"/>
        </w:rPr>
        <w:t>Жилищного</w:t>
      </w:r>
      <w:r w:rsidRPr="0042116A">
        <w:rPr>
          <w:spacing w:val="2"/>
        </w:rPr>
        <w:t xml:space="preserve"> кодекса Российской Федерации, </w:t>
      </w:r>
      <w:hyperlink r:id="rId9" w:history="1">
        <w:r w:rsidRPr="0042116A">
          <w:rPr>
            <w:spacing w:val="2"/>
          </w:rPr>
          <w:t>Федеральным закон</w:t>
        </w:r>
        <w:r w:rsidR="00540AC9" w:rsidRPr="0042116A">
          <w:rPr>
            <w:spacing w:val="2"/>
          </w:rPr>
          <w:t>о</w:t>
        </w:r>
        <w:r w:rsidRPr="0042116A">
          <w:rPr>
            <w:spacing w:val="2"/>
          </w:rPr>
          <w:t xml:space="preserve">м от 06.10.2003 № 131-ФЗ «Об общих принципах организации местного самоуправления в Российской Федерации», </w:t>
        </w:r>
        <w:r w:rsidR="00540AC9" w:rsidRPr="0042116A">
          <w:rPr>
            <w:spacing w:val="2"/>
          </w:rPr>
          <w:t xml:space="preserve">Федеральным законом </w:t>
        </w:r>
        <w:r w:rsidR="007C6C65" w:rsidRPr="0042116A">
          <w:rPr>
            <w:spacing w:val="2"/>
          </w:rPr>
          <w:t xml:space="preserve">от </w:t>
        </w:r>
        <w:r w:rsidRPr="0042116A">
          <w:rPr>
            <w:spacing w:val="2"/>
          </w:rPr>
          <w:t>31.07.2020</w:t>
        </w:r>
        <w:r w:rsidR="00231A2B" w:rsidRPr="0042116A">
          <w:rPr>
            <w:spacing w:val="2"/>
          </w:rPr>
          <w:t xml:space="preserve"> </w:t>
        </w:r>
        <w:r w:rsidRPr="0042116A">
          <w:rPr>
            <w:spacing w:val="2"/>
          </w:rPr>
          <w:t>№ 248-ФЗ «О</w:t>
        </w:r>
        <w:r w:rsidR="00231A2B" w:rsidRPr="0042116A">
          <w:rPr>
            <w:spacing w:val="2"/>
          </w:rPr>
          <w:t> </w:t>
        </w:r>
        <w:r w:rsidRPr="0042116A">
          <w:rPr>
            <w:spacing w:val="2"/>
          </w:rPr>
          <w:t>государственном контроле (надзоре</w:t>
        </w:r>
        <w:r w:rsidR="00540AC9" w:rsidRPr="0042116A">
          <w:rPr>
            <w:spacing w:val="2"/>
          </w:rPr>
          <w:t>)</w:t>
        </w:r>
        <w:r w:rsidRPr="0042116A">
          <w:rPr>
            <w:spacing w:val="2"/>
          </w:rPr>
          <w:t xml:space="preserve"> и муниципальном контроле в</w:t>
        </w:r>
        <w:r w:rsidR="00051227" w:rsidRPr="0042116A">
          <w:rPr>
            <w:spacing w:val="2"/>
          </w:rPr>
          <w:t> </w:t>
        </w:r>
        <w:r w:rsidRPr="0042116A">
          <w:rPr>
            <w:spacing w:val="2"/>
          </w:rPr>
          <w:t xml:space="preserve">Российской Федерации», </w:t>
        </w:r>
      </w:hyperlink>
      <w:r w:rsidR="001C7CD9">
        <w:rPr>
          <w:spacing w:val="2"/>
        </w:rPr>
        <w:t>п</w:t>
      </w:r>
      <w:r w:rsidR="001C7CD9" w:rsidRPr="001C7CD9">
        <w:t>риказ</w:t>
      </w:r>
      <w:r w:rsidR="001C7CD9">
        <w:t xml:space="preserve">ом </w:t>
      </w:r>
      <w:r w:rsidR="001C7CD9" w:rsidRPr="001C7CD9">
        <w:t>Министерства строительства и жилищно-коммунального хозяйства Р</w:t>
      </w:r>
      <w:r w:rsidR="001C7CD9">
        <w:t xml:space="preserve">оссийской Федерации </w:t>
      </w:r>
      <w:r w:rsidR="001C7CD9" w:rsidRPr="001C7CD9">
        <w:t>от 23</w:t>
      </w:r>
      <w:r w:rsidR="001C7CD9">
        <w:t>.12.</w:t>
      </w:r>
      <w:r w:rsidR="001C7CD9" w:rsidRPr="001C7CD9">
        <w:t>2021</w:t>
      </w:r>
      <w:r w:rsidR="001C7CD9">
        <w:t xml:space="preserve"> № 990/</w:t>
      </w:r>
      <w:proofErr w:type="spellStart"/>
      <w:r w:rsidR="001C7CD9">
        <w:t>пр</w:t>
      </w:r>
      <w:proofErr w:type="spellEnd"/>
      <w:r w:rsidR="001C7CD9">
        <w:t xml:space="preserve"> «</w:t>
      </w:r>
      <w:r w:rsidR="001C7CD9" w:rsidRPr="001C7CD9">
        <w:t>Об утверждении типовых индикаторов риска нарушения обязательных требований, используемых для определения необходимости проведения внеплановых проверок при осуществлении государственного жилищного надзора и му</w:t>
      </w:r>
      <w:r w:rsidR="001C7CD9">
        <w:t xml:space="preserve">ниципального жилищного контроля», </w:t>
      </w:r>
      <w:r w:rsidR="00853A2C" w:rsidRPr="0042116A">
        <w:rPr>
          <w:spacing w:val="2"/>
        </w:rPr>
        <w:t xml:space="preserve">руководствуясь </w:t>
      </w:r>
      <w:r w:rsidR="002A4E93">
        <w:t>п</w:t>
      </w:r>
      <w:r w:rsidR="002A4E93" w:rsidRPr="002A4E93">
        <w:t>исьмо</w:t>
      </w:r>
      <w:r w:rsidR="002A4E93">
        <w:t>м</w:t>
      </w:r>
      <w:r w:rsidR="002A4E93" w:rsidRPr="002A4E93">
        <w:t xml:space="preserve"> Министерства экономического развития Р</w:t>
      </w:r>
      <w:r w:rsidR="002A4E93">
        <w:t xml:space="preserve">оссийской </w:t>
      </w:r>
      <w:r w:rsidR="002A4E93" w:rsidRPr="002A4E93">
        <w:t>Ф</w:t>
      </w:r>
      <w:r w:rsidR="002A4E93">
        <w:t>едерации</w:t>
      </w:r>
      <w:r w:rsidR="002A4E93" w:rsidRPr="002A4E93">
        <w:t xml:space="preserve"> от 19</w:t>
      </w:r>
      <w:r w:rsidR="002A4E93">
        <w:t>.11.</w:t>
      </w:r>
      <w:r w:rsidR="002A4E93" w:rsidRPr="002A4E93">
        <w:t>2021</w:t>
      </w:r>
      <w:r w:rsidR="002A4E93">
        <w:t xml:space="preserve"> № </w:t>
      </w:r>
      <w:r w:rsidR="002A4E93" w:rsidRPr="002A4E93">
        <w:t>Д24и-36369</w:t>
      </w:r>
      <w:r w:rsidR="002A4E93">
        <w:t xml:space="preserve"> «О</w:t>
      </w:r>
      <w:r w:rsidR="002A4E93" w:rsidRPr="002A4E93">
        <w:t xml:space="preserve"> разработке и утверждении индикативных показателей видов регионального государственного контроля (на</w:t>
      </w:r>
      <w:r w:rsidR="002A4E93">
        <w:t xml:space="preserve">дзора), муниципального контроля», </w:t>
      </w:r>
      <w:r w:rsidR="005D4D77" w:rsidRPr="0042116A">
        <w:t xml:space="preserve">Уставом </w:t>
      </w:r>
      <w:r w:rsidR="007C6C65" w:rsidRPr="0042116A">
        <w:t xml:space="preserve">Наро-Фоминского </w:t>
      </w:r>
      <w:r w:rsidR="005D4D77" w:rsidRPr="0042116A">
        <w:t>городского округа</w:t>
      </w:r>
      <w:r w:rsidR="007C6C65" w:rsidRPr="0042116A">
        <w:t xml:space="preserve"> </w:t>
      </w:r>
      <w:r w:rsidR="005D4D77" w:rsidRPr="0042116A">
        <w:t xml:space="preserve">Московской области, </w:t>
      </w:r>
      <w:r w:rsidR="004E2ECE" w:rsidRPr="0042116A">
        <w:t xml:space="preserve">Совет депутатов Наро-Фоминского городского округа Московской области </w:t>
      </w:r>
      <w:r w:rsidR="004E2ECE" w:rsidRPr="0042116A">
        <w:rPr>
          <w:b/>
        </w:rPr>
        <w:t>решил:</w:t>
      </w:r>
    </w:p>
    <w:p w14:paraId="4FD69596" w14:textId="2DE0972F" w:rsidR="005D4D77" w:rsidRPr="0042116A" w:rsidRDefault="005D4D77" w:rsidP="005A6890">
      <w:pPr>
        <w:shd w:val="clear" w:color="auto" w:fill="FFFFFF"/>
        <w:suppressAutoHyphens/>
        <w:ind w:left="57" w:firstLine="709"/>
        <w:jc w:val="both"/>
        <w:textAlignment w:val="baseline"/>
      </w:pPr>
    </w:p>
    <w:p w14:paraId="57F57569" w14:textId="0B0F011D" w:rsidR="005D4D77" w:rsidRPr="0042116A" w:rsidRDefault="005D4D77" w:rsidP="005A6890">
      <w:pPr>
        <w:numPr>
          <w:ilvl w:val="0"/>
          <w:numId w:val="1"/>
        </w:numPr>
        <w:suppressAutoHyphens/>
        <w:ind w:left="0" w:firstLine="851"/>
        <w:jc w:val="both"/>
      </w:pPr>
      <w:r w:rsidRPr="0042116A">
        <w:t xml:space="preserve">Утвердить </w:t>
      </w:r>
      <w:r w:rsidR="004E2ECE" w:rsidRPr="0042116A">
        <w:t>прилагаем</w:t>
      </w:r>
      <w:r w:rsidR="0044211E">
        <w:t>ы</w:t>
      </w:r>
      <w:r w:rsidR="004E2ECE" w:rsidRPr="0042116A">
        <w:t xml:space="preserve">е </w:t>
      </w:r>
      <w:r w:rsidR="0044211E">
        <w:t xml:space="preserve">изменения, которые вносятся в </w:t>
      </w:r>
      <w:r w:rsidR="00006E38" w:rsidRPr="0042116A">
        <w:t xml:space="preserve">Положение о муниципальном </w:t>
      </w:r>
      <w:r w:rsidR="00F12198" w:rsidRPr="0042116A">
        <w:t>жилищном</w:t>
      </w:r>
      <w:r w:rsidR="00006E38" w:rsidRPr="0042116A">
        <w:t xml:space="preserve"> контроле</w:t>
      </w:r>
      <w:r w:rsidR="00231A2B" w:rsidRPr="0042116A">
        <w:t xml:space="preserve"> </w:t>
      </w:r>
      <w:r w:rsidR="00006E38" w:rsidRPr="0042116A">
        <w:t>на</w:t>
      </w:r>
      <w:r w:rsidR="00231A2B" w:rsidRPr="0042116A">
        <w:t> </w:t>
      </w:r>
      <w:r w:rsidR="00006E38" w:rsidRPr="0042116A">
        <w:t xml:space="preserve">территории </w:t>
      </w:r>
      <w:r w:rsidR="004E2ECE" w:rsidRPr="0042116A">
        <w:t xml:space="preserve">Наро-Фоминского городского округа </w:t>
      </w:r>
      <w:r w:rsidR="00006E38" w:rsidRPr="0042116A">
        <w:t>Московской области</w:t>
      </w:r>
      <w:r w:rsidR="0044211E">
        <w:t xml:space="preserve">, утвержденное </w:t>
      </w:r>
      <w:r w:rsidR="0044211E" w:rsidRPr="0044211E">
        <w:t>решением Совета депутатов Наро-Фоминского городского округа Московской области от 26.10.2021 № 8/70</w:t>
      </w:r>
      <w:r w:rsidRPr="0042116A">
        <w:t>.</w:t>
      </w:r>
    </w:p>
    <w:p w14:paraId="6FD4C810" w14:textId="77A5FF83" w:rsidR="000D4F63" w:rsidRPr="0042116A" w:rsidRDefault="000D4F63" w:rsidP="005A6890">
      <w:pPr>
        <w:numPr>
          <w:ilvl w:val="0"/>
          <w:numId w:val="1"/>
        </w:numPr>
        <w:suppressAutoHyphens/>
        <w:ind w:left="0" w:firstLine="851"/>
        <w:jc w:val="both"/>
      </w:pPr>
      <w:r w:rsidRPr="0042116A"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10C003A" w14:textId="77777777" w:rsidR="000D4F63" w:rsidRPr="0042116A" w:rsidRDefault="000D4F63" w:rsidP="005A6890">
      <w:pPr>
        <w:pStyle w:val="a9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jc w:val="both"/>
      </w:pPr>
      <w:r w:rsidRPr="0042116A">
        <w:t>Настоящее решение вступает в силу со дня его официального опубликования.</w:t>
      </w:r>
    </w:p>
    <w:p w14:paraId="18C3556D" w14:textId="4F7F99F5" w:rsidR="00721587" w:rsidRPr="0042116A" w:rsidRDefault="00721587" w:rsidP="005A6890">
      <w:pPr>
        <w:suppressAutoHyphens/>
        <w:jc w:val="both"/>
      </w:pPr>
    </w:p>
    <w:p w14:paraId="48E6224C" w14:textId="77777777" w:rsidR="00717B64" w:rsidRPr="0042116A" w:rsidRDefault="00717B64" w:rsidP="005A6890">
      <w:pPr>
        <w:suppressAutoHyphens/>
        <w:jc w:val="both"/>
      </w:pPr>
    </w:p>
    <w:p w14:paraId="4921FBB7" w14:textId="77777777" w:rsidR="000D4F63" w:rsidRPr="0042116A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42116A">
        <w:rPr>
          <w:b/>
        </w:rPr>
        <w:t xml:space="preserve">           Глава </w:t>
      </w:r>
    </w:p>
    <w:p w14:paraId="37C2747F" w14:textId="77777777" w:rsidR="000D4F63" w:rsidRPr="0042116A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42116A">
        <w:rPr>
          <w:b/>
        </w:rPr>
        <w:t>Наро-Фоминского</w:t>
      </w:r>
    </w:p>
    <w:p w14:paraId="39FBFDE2" w14:textId="77777777" w:rsidR="000D4F63" w:rsidRPr="0042116A" w:rsidRDefault="000D4F63" w:rsidP="005A6890">
      <w:pPr>
        <w:suppressAutoHyphens/>
        <w:autoSpaceDE w:val="0"/>
        <w:autoSpaceDN w:val="0"/>
        <w:adjustRightInd w:val="0"/>
        <w:ind w:left="851"/>
        <w:jc w:val="both"/>
        <w:rPr>
          <w:b/>
        </w:rPr>
      </w:pPr>
      <w:r w:rsidRPr="0042116A">
        <w:rPr>
          <w:b/>
        </w:rPr>
        <w:t>городского округа</w:t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  <w:t xml:space="preserve">    Р.Л. </w:t>
      </w:r>
      <w:proofErr w:type="spellStart"/>
      <w:r w:rsidRPr="0042116A">
        <w:rPr>
          <w:b/>
        </w:rPr>
        <w:t>Шамнэ</w:t>
      </w:r>
      <w:proofErr w:type="spellEnd"/>
    </w:p>
    <w:p w14:paraId="1347A776" w14:textId="77777777" w:rsidR="000D4F63" w:rsidRPr="0042116A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</w:p>
    <w:p w14:paraId="3EF023F9" w14:textId="77777777" w:rsidR="000D4F63" w:rsidRPr="0042116A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</w:p>
    <w:p w14:paraId="1DA0D396" w14:textId="77777777" w:rsidR="000D4F63" w:rsidRPr="0042116A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  <w:r w:rsidRPr="0042116A">
        <w:rPr>
          <w:b/>
        </w:rPr>
        <w:t xml:space="preserve">                  Председатель</w:t>
      </w:r>
    </w:p>
    <w:p w14:paraId="3DE1E9F3" w14:textId="77777777" w:rsidR="000D4F63" w:rsidRPr="0042116A" w:rsidRDefault="000D4F63" w:rsidP="005A6890">
      <w:pPr>
        <w:suppressAutoHyphens/>
        <w:autoSpaceDE w:val="0"/>
        <w:autoSpaceDN w:val="0"/>
        <w:adjustRightInd w:val="0"/>
        <w:jc w:val="both"/>
        <w:rPr>
          <w:b/>
        </w:rPr>
      </w:pPr>
      <w:r w:rsidRPr="0042116A">
        <w:rPr>
          <w:b/>
        </w:rPr>
        <w:t xml:space="preserve">               Совета депутатов</w:t>
      </w:r>
    </w:p>
    <w:p w14:paraId="006BACFC" w14:textId="42E73E67" w:rsidR="000D4F63" w:rsidRPr="0042116A" w:rsidRDefault="000D4F63" w:rsidP="006D359F">
      <w:pPr>
        <w:suppressAutoHyphens/>
        <w:autoSpaceDE w:val="0"/>
        <w:autoSpaceDN w:val="0"/>
        <w:adjustRightInd w:val="0"/>
        <w:jc w:val="both"/>
        <w:rPr>
          <w:b/>
        </w:rPr>
      </w:pPr>
      <w:r w:rsidRPr="0042116A">
        <w:rPr>
          <w:b/>
        </w:rPr>
        <w:t>Наро-Фоминского городского округа</w:t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</w:r>
      <w:r w:rsidRPr="0042116A">
        <w:rPr>
          <w:b/>
        </w:rPr>
        <w:tab/>
        <w:t xml:space="preserve">         </w:t>
      </w:r>
      <w:r w:rsidRPr="0042116A">
        <w:rPr>
          <w:b/>
        </w:rPr>
        <w:tab/>
        <w:t xml:space="preserve">           А.С. Шкурков</w:t>
      </w:r>
      <w:r w:rsidRPr="0042116A">
        <w:rPr>
          <w:b/>
        </w:rPr>
        <w:br w:type="page"/>
      </w:r>
    </w:p>
    <w:p w14:paraId="4AF2D9B3" w14:textId="45231F58" w:rsidR="004838E1" w:rsidRPr="0042116A" w:rsidRDefault="004838E1" w:rsidP="004838E1">
      <w:pPr>
        <w:rPr>
          <w:b/>
        </w:rPr>
      </w:pPr>
    </w:p>
    <w:p w14:paraId="4829B250" w14:textId="275E219C" w:rsidR="005D4D77" w:rsidRPr="0042116A" w:rsidRDefault="005D4D77" w:rsidP="005A6890">
      <w:pPr>
        <w:suppressAutoHyphens/>
        <w:jc w:val="right"/>
        <w:rPr>
          <w:kern w:val="2"/>
        </w:rPr>
      </w:pPr>
      <w:r w:rsidRPr="0042116A">
        <w:rPr>
          <w:kern w:val="2"/>
        </w:rPr>
        <w:t>УТВЕРЖДЕН</w:t>
      </w:r>
      <w:r w:rsidR="006D359F">
        <w:rPr>
          <w:kern w:val="2"/>
        </w:rPr>
        <w:t>Ы</w:t>
      </w:r>
    </w:p>
    <w:p w14:paraId="629E69E6" w14:textId="77777777" w:rsidR="005D4D77" w:rsidRPr="0042116A" w:rsidRDefault="005D4D77" w:rsidP="005A6890">
      <w:pPr>
        <w:suppressAutoHyphens/>
        <w:jc w:val="right"/>
        <w:rPr>
          <w:kern w:val="2"/>
        </w:rPr>
      </w:pPr>
      <w:r w:rsidRPr="0042116A">
        <w:rPr>
          <w:kern w:val="2"/>
        </w:rPr>
        <w:t>решением Совета депутатов</w:t>
      </w:r>
    </w:p>
    <w:p w14:paraId="1DD51F97" w14:textId="1398FAAC" w:rsidR="00721587" w:rsidRPr="0042116A" w:rsidRDefault="00504E98" w:rsidP="005A6890">
      <w:pPr>
        <w:suppressAutoHyphens/>
        <w:autoSpaceDE w:val="0"/>
        <w:autoSpaceDN w:val="0"/>
        <w:adjustRightInd w:val="0"/>
        <w:ind w:firstLine="5"/>
        <w:jc w:val="right"/>
      </w:pPr>
      <w:r w:rsidRPr="0042116A">
        <w:t>Наро-Фоминского городского округа</w:t>
      </w:r>
    </w:p>
    <w:p w14:paraId="3BB9180A" w14:textId="39458BD9" w:rsidR="005D4D77" w:rsidRPr="0042116A" w:rsidRDefault="005D4D77" w:rsidP="005A6890">
      <w:pPr>
        <w:suppressAutoHyphens/>
        <w:jc w:val="right"/>
        <w:rPr>
          <w:kern w:val="2"/>
        </w:rPr>
      </w:pPr>
      <w:r w:rsidRPr="0042116A">
        <w:rPr>
          <w:kern w:val="2"/>
        </w:rPr>
        <w:t>Московской области</w:t>
      </w:r>
    </w:p>
    <w:p w14:paraId="7FE84B0B" w14:textId="440A0667" w:rsidR="005D4D77" w:rsidRPr="0042116A" w:rsidRDefault="005D4D77" w:rsidP="005A6890">
      <w:pPr>
        <w:suppressAutoHyphens/>
        <w:autoSpaceDE w:val="0"/>
        <w:autoSpaceDN w:val="0"/>
        <w:adjustRightInd w:val="0"/>
        <w:ind w:firstLine="709"/>
        <w:jc w:val="right"/>
        <w:rPr>
          <w:b/>
        </w:rPr>
      </w:pPr>
      <w:r w:rsidRPr="0042116A">
        <w:rPr>
          <w:kern w:val="2"/>
        </w:rPr>
        <w:t xml:space="preserve">от </w:t>
      </w:r>
      <w:r w:rsidR="001F072F" w:rsidRPr="0042116A">
        <w:rPr>
          <w:kern w:val="2"/>
        </w:rPr>
        <w:t xml:space="preserve">___________________ </w:t>
      </w:r>
      <w:r w:rsidRPr="0042116A">
        <w:rPr>
          <w:kern w:val="2"/>
        </w:rPr>
        <w:t>№ ___</w:t>
      </w:r>
      <w:r w:rsidR="001F072F" w:rsidRPr="0042116A">
        <w:rPr>
          <w:kern w:val="2"/>
        </w:rPr>
        <w:t>___</w:t>
      </w:r>
      <w:r w:rsidRPr="0042116A">
        <w:rPr>
          <w:kern w:val="2"/>
        </w:rPr>
        <w:t>_</w:t>
      </w:r>
    </w:p>
    <w:p w14:paraId="0D93EDBE" w14:textId="77777777" w:rsidR="005D4D77" w:rsidRPr="0042116A" w:rsidRDefault="005D4D77" w:rsidP="005A6890">
      <w:pPr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14:paraId="0BC6A064" w14:textId="77777777" w:rsidR="00504E98" w:rsidRPr="0042116A" w:rsidRDefault="00504E98" w:rsidP="005A6890">
      <w:pPr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14:paraId="57A65CA4" w14:textId="02DB07E2" w:rsidR="00156810" w:rsidRPr="006D359F" w:rsidRDefault="006D359F" w:rsidP="004542ED">
      <w:pPr>
        <w:suppressAutoHyphens/>
        <w:autoSpaceDE w:val="0"/>
        <w:autoSpaceDN w:val="0"/>
        <w:adjustRightInd w:val="0"/>
        <w:jc w:val="center"/>
        <w:rPr>
          <w:b/>
        </w:rPr>
      </w:pPr>
      <w:r w:rsidRPr="006D359F">
        <w:rPr>
          <w:b/>
        </w:rPr>
        <w:t>Изменения, которые вносятся в Положение о муниципальном жилищном контроле на 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26.10.2021 № 8/70</w:t>
      </w:r>
    </w:p>
    <w:p w14:paraId="4A953053" w14:textId="77777777" w:rsidR="005D4D77" w:rsidRPr="0042116A" w:rsidRDefault="005D4D77" w:rsidP="004542ED">
      <w:pPr>
        <w:suppressAutoHyphens/>
        <w:autoSpaceDE w:val="0"/>
        <w:autoSpaceDN w:val="0"/>
        <w:adjustRightInd w:val="0"/>
        <w:jc w:val="center"/>
      </w:pPr>
    </w:p>
    <w:p w14:paraId="53E06F12" w14:textId="77777777" w:rsidR="0077758A" w:rsidRPr="0042116A" w:rsidRDefault="0077758A" w:rsidP="004542ED">
      <w:pPr>
        <w:suppressAutoHyphens/>
        <w:autoSpaceDE w:val="0"/>
        <w:autoSpaceDN w:val="0"/>
        <w:adjustRightInd w:val="0"/>
        <w:jc w:val="center"/>
      </w:pPr>
    </w:p>
    <w:p w14:paraId="36162A9B" w14:textId="233AB3A5" w:rsidR="00006E38" w:rsidRPr="00977E3A" w:rsidRDefault="00E711E3" w:rsidP="00901F11">
      <w:pPr>
        <w:pStyle w:val="ConsPlusNormal"/>
        <w:widowControl/>
        <w:numPr>
          <w:ilvl w:val="0"/>
          <w:numId w:val="2"/>
        </w:numPr>
        <w:tabs>
          <w:tab w:val="left" w:pos="1134"/>
        </w:tabs>
        <w:suppressAutoHyphens/>
        <w:ind w:left="0" w:firstLine="567"/>
        <w:jc w:val="both"/>
      </w:pPr>
      <w:r w:rsidRPr="00977E3A">
        <w:t>Внести в Положение о муниципальном жилищном контроле на 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26.10.2021 № 8/70</w:t>
      </w:r>
      <w:r w:rsidR="008D2F87" w:rsidRPr="00977E3A">
        <w:t>, следующие изменения:</w:t>
      </w:r>
    </w:p>
    <w:p w14:paraId="0BE6759D" w14:textId="48C49869" w:rsidR="008D2F87" w:rsidRPr="00977E3A" w:rsidRDefault="00E8441D" w:rsidP="00901F11">
      <w:pPr>
        <w:pStyle w:val="ConsPlusNormal"/>
        <w:widowControl/>
        <w:numPr>
          <w:ilvl w:val="1"/>
          <w:numId w:val="2"/>
        </w:numPr>
        <w:tabs>
          <w:tab w:val="left" w:pos="1134"/>
        </w:tabs>
        <w:suppressAutoHyphens/>
        <w:ind w:left="0" w:firstLine="567"/>
        <w:jc w:val="both"/>
      </w:pPr>
      <w:r w:rsidRPr="00977E3A">
        <w:t>Пункт 6.5 изложить в следующей редакции:</w:t>
      </w:r>
    </w:p>
    <w:p w14:paraId="206AEF17" w14:textId="384F032B" w:rsidR="00CE3F6F" w:rsidRPr="00977E3A" w:rsidRDefault="00E8441D" w:rsidP="004542ED">
      <w:pPr>
        <w:pStyle w:val="ConsPlusNormal"/>
        <w:widowControl/>
        <w:tabs>
          <w:tab w:val="left" w:pos="1134"/>
        </w:tabs>
        <w:suppressAutoHyphens/>
        <w:ind w:firstLine="567"/>
        <w:jc w:val="both"/>
      </w:pPr>
      <w:r w:rsidRPr="00977E3A">
        <w:t xml:space="preserve">«6.5. </w:t>
      </w:r>
      <w:r w:rsidR="00CE3F6F" w:rsidRPr="00977E3A">
        <w:t>В целях оценки риска причинения вреда (ущерба) при принятии решения о</w:t>
      </w:r>
      <w:r w:rsidR="00B16D04" w:rsidRPr="00977E3A">
        <w:t> </w:t>
      </w:r>
      <w:r w:rsidR="00CE3F6F" w:rsidRPr="00977E3A">
        <w:t>проведении и выборе вида внепланового контрольного (надзорного) мероприятия применяются следующие индикаторы риска</w:t>
      </w:r>
      <w:r w:rsidR="00F42EB0" w:rsidRPr="00977E3A">
        <w:t>:</w:t>
      </w:r>
    </w:p>
    <w:p w14:paraId="61A77478" w14:textId="49D5CFB0" w:rsidR="00E8441D" w:rsidRPr="00977E3A" w:rsidRDefault="00E8441D" w:rsidP="00901F11">
      <w:pPr>
        <w:pStyle w:val="ConsPlusNormal"/>
        <w:widowControl/>
        <w:numPr>
          <w:ilvl w:val="0"/>
          <w:numId w:val="3"/>
        </w:numPr>
        <w:tabs>
          <w:tab w:val="left" w:pos="1134"/>
        </w:tabs>
        <w:suppressAutoHyphens/>
        <w:ind w:left="0" w:firstLine="567"/>
        <w:jc w:val="both"/>
      </w:pPr>
      <w:r w:rsidRPr="00977E3A"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 w:rsidR="00ED703D" w:rsidRPr="00977E3A">
        <w:t xml:space="preserve">органа муниципального жилищного контроля </w:t>
      </w:r>
      <w:r w:rsidRPr="00977E3A">
        <w:t>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</w:t>
      </w:r>
      <w:r w:rsidR="009B05DB" w:rsidRPr="00977E3A">
        <w:t>онно-телекоммуникационной сети «</w:t>
      </w:r>
      <w:r w:rsidRPr="00977E3A">
        <w:t>Интернет</w:t>
      </w:r>
      <w:r w:rsidR="009B05DB" w:rsidRPr="00977E3A">
        <w:t>»</w:t>
      </w:r>
      <w:r w:rsidRPr="00977E3A">
        <w:t>, государственных информационных систем о</w:t>
      </w:r>
      <w:r w:rsidR="00387737">
        <w:t> </w:t>
      </w:r>
      <w:r w:rsidRPr="00977E3A">
        <w:t>фактах нарушений контролируемыми лицами обязательных требований, установленных частью 1 статьи 20 Жилищно</w:t>
      </w:r>
      <w:r w:rsidR="00ED703D" w:rsidRPr="00977E3A">
        <w:t>го кодекса Российской Федерации;</w:t>
      </w:r>
    </w:p>
    <w:p w14:paraId="702C1AB3" w14:textId="0FC67221" w:rsidR="00E8441D" w:rsidRPr="00977E3A" w:rsidRDefault="009B05DB" w:rsidP="00901F11">
      <w:pPr>
        <w:pStyle w:val="ConsPlusNormal"/>
        <w:widowControl/>
        <w:numPr>
          <w:ilvl w:val="0"/>
          <w:numId w:val="3"/>
        </w:numPr>
        <w:tabs>
          <w:tab w:val="left" w:pos="1134"/>
        </w:tabs>
        <w:suppressAutoHyphens/>
        <w:ind w:left="0" w:firstLine="567"/>
        <w:jc w:val="both"/>
      </w:pPr>
      <w:r w:rsidRPr="00977E3A">
        <w:t>о</w:t>
      </w:r>
      <w:r w:rsidR="00E8441D" w:rsidRPr="00977E3A">
        <w:t>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</w:t>
      </w:r>
      <w:r w:rsidR="00387737">
        <w:t> </w:t>
      </w:r>
      <w:r w:rsidR="00E8441D" w:rsidRPr="00977E3A">
        <w:t>нормативно-правовому регулированию в сфере жилищно-коммунального хозяйства.</w:t>
      </w:r>
    </w:p>
    <w:p w14:paraId="11AEE3EC" w14:textId="212D16C4" w:rsidR="00977E3A" w:rsidRDefault="00977E3A" w:rsidP="004542ED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</w:pPr>
      <w:r w:rsidRPr="00977E3A">
        <w:t>Перечень индикаторов риска нарушения обязательных требований размещается на официальном сайте.</w:t>
      </w:r>
      <w:r w:rsidR="00C47B70">
        <w:t>».</w:t>
      </w:r>
    </w:p>
    <w:p w14:paraId="380133CD" w14:textId="4273C75C" w:rsidR="00C47B70" w:rsidRDefault="00C47B70" w:rsidP="00901F11">
      <w:pPr>
        <w:pStyle w:val="a9"/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</w:pPr>
      <w:r>
        <w:t>В абзаце третьем пункта 7.3 слова «</w:t>
      </w:r>
      <w:r w:rsidRPr="0042116A">
        <w:t>ответственным за эффективное решение вопросов местного значения на</w:t>
      </w:r>
      <w:r>
        <w:t> </w:t>
      </w:r>
      <w:r w:rsidRPr="0042116A">
        <w:t>соответствующей территории</w:t>
      </w:r>
      <w:r>
        <w:t xml:space="preserve">» </w:t>
      </w:r>
      <w:r w:rsidR="005F00D4">
        <w:t>заменить словами «определенным решением</w:t>
      </w:r>
      <w:r w:rsidR="005F00D4" w:rsidRPr="005F00D4">
        <w:t xml:space="preserve"> </w:t>
      </w:r>
      <w:r w:rsidR="005F00D4" w:rsidRPr="0042116A">
        <w:t>Администраци</w:t>
      </w:r>
      <w:r w:rsidR="005F00D4">
        <w:t>и</w:t>
      </w:r>
      <w:r w:rsidR="005F00D4" w:rsidRPr="0042116A">
        <w:t xml:space="preserve"> Наро-Фоминского городского округа</w:t>
      </w:r>
      <w:r w:rsidR="005F00D4">
        <w:t>»</w:t>
      </w:r>
      <w:r>
        <w:t>.</w:t>
      </w:r>
    </w:p>
    <w:p w14:paraId="08AD6031" w14:textId="77777777" w:rsidR="00687A46" w:rsidRDefault="009974B3" w:rsidP="00901F11">
      <w:pPr>
        <w:pStyle w:val="a9"/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</w:pPr>
      <w:r>
        <w:t>Приложени</w:t>
      </w:r>
      <w:r w:rsidR="00687A46">
        <w:t>е</w:t>
      </w:r>
      <w:r>
        <w:t xml:space="preserve"> к Положению </w:t>
      </w:r>
      <w:r w:rsidRPr="00977E3A">
        <w:t>о</w:t>
      </w:r>
      <w:r w:rsidR="00387737">
        <w:t> </w:t>
      </w:r>
      <w:r w:rsidRPr="00977E3A">
        <w:t>муниципальном жилищном контроле на территории Наро-Фоминского городского округа Московской области</w:t>
      </w:r>
      <w:r>
        <w:t xml:space="preserve"> изложить в </w:t>
      </w:r>
      <w:r w:rsidR="00687A46">
        <w:t>редакции Приложения к настоящим изменениям.</w:t>
      </w:r>
    </w:p>
    <w:p w14:paraId="5B2FD265" w14:textId="54A75105" w:rsidR="00687A46" w:rsidRDefault="00687A46">
      <w:pPr>
        <w:spacing w:after="160" w:line="259" w:lineRule="auto"/>
      </w:pPr>
      <w:r>
        <w:br w:type="page"/>
      </w:r>
    </w:p>
    <w:p w14:paraId="5B99115C" w14:textId="77777777" w:rsidR="00687A46" w:rsidRPr="00687A46" w:rsidRDefault="00687A46" w:rsidP="00687A46">
      <w:pPr>
        <w:pStyle w:val="s33"/>
        <w:spacing w:before="0" w:beforeAutospacing="0" w:after="0" w:afterAutospacing="0"/>
        <w:ind w:left="5387"/>
        <w:jc w:val="both"/>
      </w:pPr>
      <w:r w:rsidRPr="00687A46">
        <w:lastRenderedPageBreak/>
        <w:t xml:space="preserve">Приложение </w:t>
      </w:r>
    </w:p>
    <w:p w14:paraId="08E547BC" w14:textId="69DC012E" w:rsidR="00687A46" w:rsidRPr="00687A46" w:rsidRDefault="00687A46" w:rsidP="00687A46">
      <w:pPr>
        <w:suppressAutoHyphens/>
        <w:autoSpaceDE w:val="0"/>
        <w:autoSpaceDN w:val="0"/>
        <w:adjustRightInd w:val="0"/>
        <w:ind w:left="5387"/>
        <w:jc w:val="both"/>
      </w:pPr>
      <w:r w:rsidRPr="00687A46">
        <w:t>к Изменениям, которые вносятся в Положение о муниципальном жилищном контроле на 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26.10.2021 №</w:t>
      </w:r>
      <w:r>
        <w:t> </w:t>
      </w:r>
      <w:r w:rsidRPr="00687A46">
        <w:t>8/70</w:t>
      </w:r>
    </w:p>
    <w:p w14:paraId="1A3BCB65" w14:textId="48A8A596" w:rsidR="00687A46" w:rsidRPr="006E11F6" w:rsidRDefault="00687A46" w:rsidP="00687A46">
      <w:pPr>
        <w:suppressAutoHyphens/>
        <w:autoSpaceDE w:val="0"/>
        <w:autoSpaceDN w:val="0"/>
        <w:adjustRightInd w:val="0"/>
        <w:spacing w:line="240" w:lineRule="exact"/>
        <w:ind w:left="5387"/>
        <w:jc w:val="both"/>
      </w:pPr>
    </w:p>
    <w:p w14:paraId="7148C98E" w14:textId="0AEC3C52" w:rsidR="00687A46" w:rsidRDefault="00730681" w:rsidP="00687A46">
      <w:pPr>
        <w:pStyle w:val="s33"/>
        <w:spacing w:before="0" w:beforeAutospacing="0" w:after="0" w:afterAutospacing="0"/>
        <w:ind w:left="5387"/>
        <w:jc w:val="both"/>
      </w:pPr>
      <w:r>
        <w:t>«</w:t>
      </w:r>
      <w:r w:rsidR="00687A46" w:rsidRPr="009252DD">
        <w:t xml:space="preserve">Приложение </w:t>
      </w:r>
    </w:p>
    <w:p w14:paraId="106945C0" w14:textId="77777777" w:rsidR="00687A46" w:rsidRPr="006E11F6" w:rsidRDefault="00687A46" w:rsidP="00687A46">
      <w:pPr>
        <w:suppressAutoHyphens/>
        <w:autoSpaceDE w:val="0"/>
        <w:autoSpaceDN w:val="0"/>
        <w:adjustRightInd w:val="0"/>
        <w:spacing w:line="240" w:lineRule="exact"/>
        <w:ind w:left="5387"/>
        <w:jc w:val="both"/>
      </w:pPr>
      <w:r w:rsidRPr="006E11F6">
        <w:t>к Положени</w:t>
      </w:r>
      <w:r>
        <w:t>ю</w:t>
      </w:r>
      <w:r w:rsidRPr="006E11F6">
        <w:t xml:space="preserve"> о муниципальном жилищном контроле</w:t>
      </w:r>
      <w:r>
        <w:t xml:space="preserve"> </w:t>
      </w:r>
      <w:r w:rsidRPr="006E11F6">
        <w:t>на территории Наро-Фоминского городского округа Московской области</w:t>
      </w:r>
    </w:p>
    <w:p w14:paraId="31A57F4A" w14:textId="77777777" w:rsidR="00687A46" w:rsidRPr="009252DD" w:rsidRDefault="00687A46" w:rsidP="00687A46">
      <w:pPr>
        <w:pStyle w:val="s33"/>
        <w:spacing w:before="0" w:beforeAutospacing="0" w:after="0" w:afterAutospacing="0"/>
        <w:ind w:left="5387"/>
        <w:jc w:val="both"/>
      </w:pPr>
    </w:p>
    <w:p w14:paraId="3510F7A0" w14:textId="77777777" w:rsidR="00687A46" w:rsidRDefault="00687A46" w:rsidP="00687A46">
      <w:pPr>
        <w:pStyle w:val="s33"/>
        <w:spacing w:before="0" w:beforeAutospacing="0" w:after="0" w:afterAutospacing="0"/>
        <w:jc w:val="center"/>
        <w:rPr>
          <w:b/>
        </w:rPr>
      </w:pPr>
    </w:p>
    <w:p w14:paraId="31DC0EF9" w14:textId="0692A413" w:rsidR="00687A46" w:rsidRPr="00730681" w:rsidRDefault="00687A46" w:rsidP="00D1676A">
      <w:pPr>
        <w:pStyle w:val="s33"/>
        <w:spacing w:before="0" w:beforeAutospacing="0" w:after="0" w:afterAutospacing="0"/>
        <w:jc w:val="center"/>
        <w:rPr>
          <w:rStyle w:val="bumpedfont15"/>
          <w:b/>
          <w:bCs/>
        </w:rPr>
      </w:pPr>
      <w:r w:rsidRPr="00730681">
        <w:rPr>
          <w:rStyle w:val="bumpedfont15"/>
          <w:b/>
          <w:bCs/>
        </w:rPr>
        <w:t xml:space="preserve">Ключевые показатели муниципального жилищного контроля и их целевые </w:t>
      </w:r>
      <w:r w:rsidR="00730681" w:rsidRPr="00730681">
        <w:rPr>
          <w:rStyle w:val="bumpedfont15"/>
          <w:b/>
          <w:bCs/>
        </w:rPr>
        <w:t>значения</w:t>
      </w:r>
      <w:r w:rsidR="005F43D4">
        <w:rPr>
          <w:rStyle w:val="bumpedfont15"/>
          <w:b/>
          <w:bCs/>
        </w:rPr>
        <w:t>:</w:t>
      </w:r>
    </w:p>
    <w:p w14:paraId="23F8ECB9" w14:textId="77777777" w:rsidR="00730681" w:rsidRDefault="00730681" w:rsidP="00730681">
      <w:pPr>
        <w:pStyle w:val="s33"/>
        <w:spacing w:before="0" w:beforeAutospacing="0" w:after="0" w:afterAutospacing="0"/>
        <w:jc w:val="center"/>
      </w:pP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1101"/>
        <w:gridCol w:w="6804"/>
        <w:gridCol w:w="1842"/>
      </w:tblGrid>
      <w:tr w:rsidR="00730681" w14:paraId="3514EE85" w14:textId="77777777" w:rsidTr="005F43D4">
        <w:tc>
          <w:tcPr>
            <w:tcW w:w="1101" w:type="dxa"/>
          </w:tcPr>
          <w:p w14:paraId="1DDF88C5" w14:textId="2AA0F2C4" w:rsidR="00730681" w:rsidRDefault="00317389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№ п/п</w:t>
            </w:r>
          </w:p>
        </w:tc>
        <w:tc>
          <w:tcPr>
            <w:tcW w:w="6804" w:type="dxa"/>
          </w:tcPr>
          <w:p w14:paraId="6AAB6098" w14:textId="7B8E16C0" w:rsidR="00730681" w:rsidRDefault="00317389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842" w:type="dxa"/>
          </w:tcPr>
          <w:p w14:paraId="238EB726" w14:textId="0D6C4AEE" w:rsidR="00730681" w:rsidRDefault="005A7C23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Показатель</w:t>
            </w:r>
          </w:p>
        </w:tc>
      </w:tr>
      <w:tr w:rsidR="00730681" w14:paraId="5CC9639B" w14:textId="77777777" w:rsidTr="005F43D4">
        <w:tc>
          <w:tcPr>
            <w:tcW w:w="1101" w:type="dxa"/>
          </w:tcPr>
          <w:p w14:paraId="7F0F2341" w14:textId="779EE1C7" w:rsidR="00730681" w:rsidRDefault="00E12047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6804" w:type="dxa"/>
          </w:tcPr>
          <w:p w14:paraId="2AE14541" w14:textId="47C20C31" w:rsidR="00730681" w:rsidRDefault="005A7C23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Доля отмененных результатов контрольных (надзорных) мероприятий</w:t>
            </w:r>
          </w:p>
        </w:tc>
        <w:tc>
          <w:tcPr>
            <w:tcW w:w="1842" w:type="dxa"/>
          </w:tcPr>
          <w:p w14:paraId="02C864A3" w14:textId="0E834DBA" w:rsidR="00730681" w:rsidRDefault="005A7C23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5%</w:t>
            </w:r>
          </w:p>
        </w:tc>
      </w:tr>
      <w:tr w:rsidR="00730681" w14:paraId="67E83EF8" w14:textId="77777777" w:rsidTr="005F43D4">
        <w:tc>
          <w:tcPr>
            <w:tcW w:w="1101" w:type="dxa"/>
          </w:tcPr>
          <w:p w14:paraId="55C80A53" w14:textId="25489411" w:rsidR="00730681" w:rsidRDefault="00E12047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6804" w:type="dxa"/>
          </w:tcPr>
          <w:p w14:paraId="76410384" w14:textId="58D2B300" w:rsidR="00730681" w:rsidRDefault="00E12047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 xml:space="preserve">Доля обоснованных жалоб на действия (бездействие) </w:t>
            </w:r>
            <w:r w:rsidRPr="00977E3A">
              <w:t>органа муниципального жилищного контроля</w:t>
            </w:r>
            <w:r w:rsidR="00821ED5">
              <w:t xml:space="preserve"> и (или) его должностного лица при проведении контрольных (надзорных) мероприятий</w:t>
            </w:r>
          </w:p>
        </w:tc>
        <w:tc>
          <w:tcPr>
            <w:tcW w:w="1842" w:type="dxa"/>
          </w:tcPr>
          <w:p w14:paraId="3730D856" w14:textId="5E499410" w:rsidR="00730681" w:rsidRDefault="005A7C23" w:rsidP="004542ED">
            <w:pPr>
              <w:pStyle w:val="a9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center"/>
            </w:pPr>
            <w:r>
              <w:t>0%</w:t>
            </w:r>
          </w:p>
        </w:tc>
      </w:tr>
    </w:tbl>
    <w:p w14:paraId="6B7CA4F9" w14:textId="77777777" w:rsidR="00730681" w:rsidRDefault="00730681" w:rsidP="004542ED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</w:pPr>
    </w:p>
    <w:p w14:paraId="6D37C784" w14:textId="6ADF6271" w:rsidR="009974B3" w:rsidRDefault="009974B3" w:rsidP="004542ED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  <w:rPr>
          <w:b/>
        </w:rPr>
      </w:pPr>
      <w:r w:rsidRPr="00381712">
        <w:rPr>
          <w:b/>
        </w:rPr>
        <w:t>Индикативные показатели:</w:t>
      </w:r>
    </w:p>
    <w:p w14:paraId="3019CFF8" w14:textId="77777777" w:rsidR="00F818C6" w:rsidRDefault="00F818C6" w:rsidP="004542ED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center"/>
        <w:rPr>
          <w:b/>
        </w:rPr>
      </w:pPr>
    </w:p>
    <w:p w14:paraId="6CF93958" w14:textId="77777777" w:rsidR="00F818C6" w:rsidRPr="00F818C6" w:rsidRDefault="00F818C6" w:rsidP="004542ED">
      <w:pPr>
        <w:tabs>
          <w:tab w:val="left" w:pos="1134"/>
        </w:tabs>
        <w:ind w:firstLine="567"/>
        <w:jc w:val="both"/>
      </w:pPr>
      <w:r w:rsidRPr="00F818C6">
        <w:t>При осуществлении муниципального жилищного контроля устанавливаются следующие индикативные показатели:</w:t>
      </w:r>
    </w:p>
    <w:p w14:paraId="18F678D9" w14:textId="753BD682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плановых контрольных (надзорных) мероприятий, проведенных за отчетный период;</w:t>
      </w:r>
    </w:p>
    <w:p w14:paraId="4286E48A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внеплановых контрольных (надзорных) мероприятий, проведенных за отчетный период;</w:t>
      </w:r>
    </w:p>
    <w:p w14:paraId="4BFA5574" w14:textId="708AFF9C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717464C6" w14:textId="25CDC388" w:rsid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общее количество контрольных (надзорных) мероприятий с взаимодействием, проведенных за отчетный период;</w:t>
      </w:r>
    </w:p>
    <w:p w14:paraId="45374DD3" w14:textId="2C2AF048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 с взаимодействием по каждому виду контрольно</w:t>
      </w:r>
      <w:r w:rsidR="00A23A23">
        <w:t>го</w:t>
      </w:r>
      <w:r w:rsidRPr="00F818C6">
        <w:t xml:space="preserve"> (надзорно</w:t>
      </w:r>
      <w:r w:rsidR="00A23A23">
        <w:t>го)</w:t>
      </w:r>
      <w:r w:rsidRPr="00F818C6">
        <w:t xml:space="preserve"> мероприяти</w:t>
      </w:r>
      <w:r w:rsidR="00A23A23">
        <w:t>я</w:t>
      </w:r>
      <w:r w:rsidRPr="00F818C6">
        <w:t>, проведенных за отчетный период;</w:t>
      </w:r>
    </w:p>
    <w:p w14:paraId="75B162E1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312B39AA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обязательных профилактических визитов, проведенных за отчетный период;</w:t>
      </w:r>
    </w:p>
    <w:p w14:paraId="62500633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предостережений о недопустимости нарушения обязательных требований, объявленных за отчетный период;</w:t>
      </w:r>
    </w:p>
    <w:p w14:paraId="330AAB65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3B5E0581" w14:textId="0EFB3DEA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2105E81A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lastRenderedPageBreak/>
        <w:t>сумма административных штрафов, наложенных по результатам контрольных (надзорных) мероприятий, за отчетный период;</w:t>
      </w:r>
    </w:p>
    <w:p w14:paraId="7AA5F6CC" w14:textId="4619449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4BF9E9A5" w14:textId="7B160A61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4D852A65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общее количество учтенных объектов контроля на конец отчетного периода;</w:t>
      </w:r>
    </w:p>
    <w:p w14:paraId="08B83B2A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14:paraId="1EC25EE6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учтенных контролируемых лиц на конец отчетного периода;</w:t>
      </w:r>
    </w:p>
    <w:p w14:paraId="21BF7094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484E9B22" w14:textId="77777777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общее количество жалоб, поданных контролируемыми лицами в досудебном порядке за отчетный период;</w:t>
      </w:r>
    </w:p>
    <w:p w14:paraId="0AA23821" w14:textId="0E7B5B3B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жалоб, в отношении которых </w:t>
      </w:r>
      <w:r w:rsidR="005E1211" w:rsidRPr="00977E3A">
        <w:t>орган</w:t>
      </w:r>
      <w:r w:rsidR="005E1211">
        <w:t>ом</w:t>
      </w:r>
      <w:r w:rsidR="005E1211" w:rsidRPr="00977E3A">
        <w:t xml:space="preserve"> муниципального жилищного контроля</w:t>
      </w:r>
      <w:r w:rsidR="005E1211">
        <w:t xml:space="preserve"> </w:t>
      </w:r>
      <w:r w:rsidRPr="00F818C6">
        <w:t>был нарушен срок рассмотрения, за отчетный период;</w:t>
      </w:r>
    </w:p>
    <w:p w14:paraId="0C4FF620" w14:textId="1F41B935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>количество жалоб,</w:t>
      </w:r>
      <w:r w:rsidR="00333E57">
        <w:t xml:space="preserve"> </w:t>
      </w:r>
      <w:r w:rsidRPr="00F818C6">
        <w:t xml:space="preserve">поданных контролируемыми лицами в досудебном порядке, по итогам рассмотрения которых принято решение о полной либо частичной отмене решения </w:t>
      </w:r>
      <w:r w:rsidR="001704D3" w:rsidRPr="00977E3A">
        <w:t xml:space="preserve">органа муниципального жилищного </w:t>
      </w:r>
      <w:proofErr w:type="gramStart"/>
      <w:r w:rsidR="001704D3" w:rsidRPr="00977E3A">
        <w:t>контроля</w:t>
      </w:r>
      <w:proofErr w:type="gramEnd"/>
      <w:r w:rsidR="001704D3">
        <w:t xml:space="preserve"> </w:t>
      </w:r>
      <w:r w:rsidRPr="00F818C6">
        <w:t xml:space="preserve">либо о признании действий (бездействий) должностных лиц </w:t>
      </w:r>
      <w:r w:rsidR="005E1211" w:rsidRPr="00977E3A">
        <w:t>органа муниципального жилищного контроля</w:t>
      </w:r>
      <w:r w:rsidR="005E1211">
        <w:t xml:space="preserve"> </w:t>
      </w:r>
      <w:r w:rsidRPr="00F818C6">
        <w:t>недействительными, за отчетный период;</w:t>
      </w:r>
    </w:p>
    <w:p w14:paraId="4FA06C13" w14:textId="037AB5F3" w:rsid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исковых заявлений об оспаривании решений, действий (бездействий) должностных лиц </w:t>
      </w:r>
      <w:r w:rsidR="005E1211" w:rsidRPr="00977E3A">
        <w:t>органа муниципального жилищного контроля</w:t>
      </w:r>
      <w:r w:rsidRPr="00F818C6">
        <w:t>, направленных контролируемыми лицами в судебном порядке, за отчетный период;</w:t>
      </w:r>
    </w:p>
    <w:p w14:paraId="4BA07321" w14:textId="2587756F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исковых заявлений об оспаривании решений, действий (бездействий) должностных лиц </w:t>
      </w:r>
      <w:r w:rsidR="005E1211" w:rsidRPr="00977E3A">
        <w:t>органа муниципального жилищного контроля</w:t>
      </w:r>
      <w:r w:rsidRPr="00F818C6">
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656D8B8F" w14:textId="5FABF25B" w:rsidR="00F818C6" w:rsidRPr="00F818C6" w:rsidRDefault="00F818C6" w:rsidP="00901F11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F818C6">
        <w:t xml:space="preserve">количество контрольных (надзорных) мероприятий, проведенных с грубым нарушением требований к организации и осуществлению </w:t>
      </w:r>
      <w:r w:rsidR="005E1211">
        <w:t xml:space="preserve">муниципального жилищного </w:t>
      </w:r>
      <w:r w:rsidRPr="00F818C6">
        <w:t xml:space="preserve">контроля и </w:t>
      </w:r>
      <w:proofErr w:type="gramStart"/>
      <w:r w:rsidRPr="00F818C6">
        <w:t>результаты</w:t>
      </w:r>
      <w:proofErr w:type="gramEnd"/>
      <w:r w:rsidRPr="00F818C6">
        <w:t xml:space="preserve"> которых были признаны недействительными и (или) отменены, за отчетный период.».</w:t>
      </w:r>
    </w:p>
    <w:sectPr w:rsidR="00F818C6" w:rsidRPr="00F818C6" w:rsidSect="00051227">
      <w:headerReference w:type="default" r:id="rId10"/>
      <w:footerReference w:type="default" r:id="rId11"/>
      <w:pgSz w:w="11906" w:h="16838"/>
      <w:pgMar w:top="567" w:right="567" w:bottom="1134" w:left="1701" w:header="283" w:footer="28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E3F5" w14:textId="77777777" w:rsidR="00E84F2C" w:rsidRDefault="00E84F2C" w:rsidP="00B376CC">
      <w:r>
        <w:separator/>
      </w:r>
    </w:p>
  </w:endnote>
  <w:endnote w:type="continuationSeparator" w:id="0">
    <w:p w14:paraId="0FF48D74" w14:textId="77777777" w:rsidR="00E84F2C" w:rsidRDefault="00E84F2C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37F5" w14:textId="14790761" w:rsidR="002C7CF7" w:rsidRDefault="002C7CF7">
    <w:pPr>
      <w:pStyle w:val="a7"/>
      <w:jc w:val="center"/>
    </w:pPr>
  </w:p>
  <w:p w14:paraId="2BB18E23" w14:textId="77777777" w:rsidR="002C7CF7" w:rsidRDefault="002C7C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DF84" w14:textId="77777777" w:rsidR="00E84F2C" w:rsidRDefault="00E84F2C" w:rsidP="00B376CC">
      <w:r>
        <w:separator/>
      </w:r>
    </w:p>
  </w:footnote>
  <w:footnote w:type="continuationSeparator" w:id="0">
    <w:p w14:paraId="729654FB" w14:textId="77777777" w:rsidR="00E84F2C" w:rsidRDefault="00E84F2C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7627" w14:textId="0060023A" w:rsidR="002C7CF7" w:rsidRDefault="002C7CF7">
    <w:pPr>
      <w:pStyle w:val="a5"/>
      <w:jc w:val="center"/>
    </w:pPr>
  </w:p>
  <w:p w14:paraId="194CB11E" w14:textId="77777777" w:rsidR="002C7CF7" w:rsidRDefault="002C7C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51A5"/>
    <w:multiLevelType w:val="hybridMultilevel"/>
    <w:tmpl w:val="7A4075DE"/>
    <w:lvl w:ilvl="0" w:tplc="E80CB21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E3526E"/>
    <w:multiLevelType w:val="multilevel"/>
    <w:tmpl w:val="4586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3" w:hanging="11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11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1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10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" w15:restartNumberingAfterBreak="0">
    <w:nsid w:val="457431BD"/>
    <w:multiLevelType w:val="hybridMultilevel"/>
    <w:tmpl w:val="DD662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9C388D"/>
    <w:multiLevelType w:val="hybridMultilevel"/>
    <w:tmpl w:val="2EA85636"/>
    <w:lvl w:ilvl="0" w:tplc="DA8A5A0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5E62"/>
    <w:rsid w:val="00006412"/>
    <w:rsid w:val="00006E38"/>
    <w:rsid w:val="000139BC"/>
    <w:rsid w:val="00014E85"/>
    <w:rsid w:val="00015137"/>
    <w:rsid w:val="00017315"/>
    <w:rsid w:val="0002533E"/>
    <w:rsid w:val="00026B25"/>
    <w:rsid w:val="00030BD9"/>
    <w:rsid w:val="00033275"/>
    <w:rsid w:val="000372D3"/>
    <w:rsid w:val="000426F5"/>
    <w:rsid w:val="00044A44"/>
    <w:rsid w:val="00045A0F"/>
    <w:rsid w:val="00050DF4"/>
    <w:rsid w:val="00051227"/>
    <w:rsid w:val="00055C64"/>
    <w:rsid w:val="00066AF6"/>
    <w:rsid w:val="000841C9"/>
    <w:rsid w:val="00086A6D"/>
    <w:rsid w:val="00092FF4"/>
    <w:rsid w:val="000948AB"/>
    <w:rsid w:val="000954C7"/>
    <w:rsid w:val="00095698"/>
    <w:rsid w:val="000A091C"/>
    <w:rsid w:val="000B2A5C"/>
    <w:rsid w:val="000C5EAA"/>
    <w:rsid w:val="000D4BC4"/>
    <w:rsid w:val="000D4F63"/>
    <w:rsid w:val="000D5EAA"/>
    <w:rsid w:val="000E051F"/>
    <w:rsid w:val="000E1FDE"/>
    <w:rsid w:val="000F22EE"/>
    <w:rsid w:val="000F24AF"/>
    <w:rsid w:val="000F5552"/>
    <w:rsid w:val="000F783A"/>
    <w:rsid w:val="00114AE0"/>
    <w:rsid w:val="00137E8B"/>
    <w:rsid w:val="00140236"/>
    <w:rsid w:val="00140B9B"/>
    <w:rsid w:val="0014523A"/>
    <w:rsid w:val="00150596"/>
    <w:rsid w:val="00155614"/>
    <w:rsid w:val="00156810"/>
    <w:rsid w:val="00162658"/>
    <w:rsid w:val="00164553"/>
    <w:rsid w:val="001704D3"/>
    <w:rsid w:val="0017110D"/>
    <w:rsid w:val="00171A9F"/>
    <w:rsid w:val="00173829"/>
    <w:rsid w:val="00175261"/>
    <w:rsid w:val="00182537"/>
    <w:rsid w:val="00182D9A"/>
    <w:rsid w:val="001906A7"/>
    <w:rsid w:val="00192AE1"/>
    <w:rsid w:val="001A0571"/>
    <w:rsid w:val="001A1F47"/>
    <w:rsid w:val="001A292C"/>
    <w:rsid w:val="001A2E5E"/>
    <w:rsid w:val="001A6179"/>
    <w:rsid w:val="001B3CF8"/>
    <w:rsid w:val="001B46F6"/>
    <w:rsid w:val="001B6FAF"/>
    <w:rsid w:val="001C7CD9"/>
    <w:rsid w:val="001D038D"/>
    <w:rsid w:val="001D10D2"/>
    <w:rsid w:val="001E6514"/>
    <w:rsid w:val="001F072F"/>
    <w:rsid w:val="001F2791"/>
    <w:rsid w:val="0020063B"/>
    <w:rsid w:val="00212600"/>
    <w:rsid w:val="00213605"/>
    <w:rsid w:val="002161F4"/>
    <w:rsid w:val="00217392"/>
    <w:rsid w:val="00220E63"/>
    <w:rsid w:val="00231A2B"/>
    <w:rsid w:val="0024024B"/>
    <w:rsid w:val="00242983"/>
    <w:rsid w:val="00250F91"/>
    <w:rsid w:val="00260236"/>
    <w:rsid w:val="0026059F"/>
    <w:rsid w:val="0026467F"/>
    <w:rsid w:val="00275E05"/>
    <w:rsid w:val="00280D11"/>
    <w:rsid w:val="00281AE2"/>
    <w:rsid w:val="0028395D"/>
    <w:rsid w:val="00290213"/>
    <w:rsid w:val="00292B6C"/>
    <w:rsid w:val="00295663"/>
    <w:rsid w:val="002A035E"/>
    <w:rsid w:val="002A4E93"/>
    <w:rsid w:val="002B1027"/>
    <w:rsid w:val="002B48A7"/>
    <w:rsid w:val="002C177C"/>
    <w:rsid w:val="002C7CF7"/>
    <w:rsid w:val="002D1856"/>
    <w:rsid w:val="002D23F0"/>
    <w:rsid w:val="002D48EB"/>
    <w:rsid w:val="002D574E"/>
    <w:rsid w:val="002D7002"/>
    <w:rsid w:val="002E2E2C"/>
    <w:rsid w:val="002E6BE6"/>
    <w:rsid w:val="002F0BEA"/>
    <w:rsid w:val="002F0E97"/>
    <w:rsid w:val="002F448C"/>
    <w:rsid w:val="00302B3C"/>
    <w:rsid w:val="00303C38"/>
    <w:rsid w:val="00311F34"/>
    <w:rsid w:val="00312385"/>
    <w:rsid w:val="00317389"/>
    <w:rsid w:val="00321013"/>
    <w:rsid w:val="003307C7"/>
    <w:rsid w:val="0033214C"/>
    <w:rsid w:val="003339CA"/>
    <w:rsid w:val="00333E57"/>
    <w:rsid w:val="00335E09"/>
    <w:rsid w:val="00337899"/>
    <w:rsid w:val="00343EF7"/>
    <w:rsid w:val="00362B97"/>
    <w:rsid w:val="00372C36"/>
    <w:rsid w:val="0037440C"/>
    <w:rsid w:val="00381712"/>
    <w:rsid w:val="00387737"/>
    <w:rsid w:val="00395E4E"/>
    <w:rsid w:val="00396625"/>
    <w:rsid w:val="003B1F36"/>
    <w:rsid w:val="003B3C63"/>
    <w:rsid w:val="003C0776"/>
    <w:rsid w:val="003C13E4"/>
    <w:rsid w:val="003C1715"/>
    <w:rsid w:val="003C2C5B"/>
    <w:rsid w:val="003C4F63"/>
    <w:rsid w:val="003C72B3"/>
    <w:rsid w:val="003C749E"/>
    <w:rsid w:val="003C7E72"/>
    <w:rsid w:val="003D20BC"/>
    <w:rsid w:val="003D2FFB"/>
    <w:rsid w:val="003E170D"/>
    <w:rsid w:val="003F3CF1"/>
    <w:rsid w:val="003F458B"/>
    <w:rsid w:val="003F5ED2"/>
    <w:rsid w:val="00411230"/>
    <w:rsid w:val="0041668A"/>
    <w:rsid w:val="00416B66"/>
    <w:rsid w:val="0042116A"/>
    <w:rsid w:val="0042556D"/>
    <w:rsid w:val="00426E6B"/>
    <w:rsid w:val="00430D5A"/>
    <w:rsid w:val="00435C36"/>
    <w:rsid w:val="0044211E"/>
    <w:rsid w:val="004524FB"/>
    <w:rsid w:val="004542ED"/>
    <w:rsid w:val="0046050A"/>
    <w:rsid w:val="00466256"/>
    <w:rsid w:val="00467ADD"/>
    <w:rsid w:val="004759AA"/>
    <w:rsid w:val="004821A2"/>
    <w:rsid w:val="004838E1"/>
    <w:rsid w:val="00486426"/>
    <w:rsid w:val="0049044D"/>
    <w:rsid w:val="004B07EB"/>
    <w:rsid w:val="004B3DC7"/>
    <w:rsid w:val="004B45A4"/>
    <w:rsid w:val="004D218C"/>
    <w:rsid w:val="004D653F"/>
    <w:rsid w:val="004E2ECE"/>
    <w:rsid w:val="004E425D"/>
    <w:rsid w:val="004E48CA"/>
    <w:rsid w:val="004E6EE2"/>
    <w:rsid w:val="004E7FF9"/>
    <w:rsid w:val="004F2E73"/>
    <w:rsid w:val="004F3B39"/>
    <w:rsid w:val="004F6F30"/>
    <w:rsid w:val="0050112C"/>
    <w:rsid w:val="00502934"/>
    <w:rsid w:val="00504E98"/>
    <w:rsid w:val="0051112F"/>
    <w:rsid w:val="0051125C"/>
    <w:rsid w:val="005149F7"/>
    <w:rsid w:val="00515C44"/>
    <w:rsid w:val="0051729F"/>
    <w:rsid w:val="00517A8E"/>
    <w:rsid w:val="005210C4"/>
    <w:rsid w:val="00522214"/>
    <w:rsid w:val="00522992"/>
    <w:rsid w:val="00523DE0"/>
    <w:rsid w:val="005252F0"/>
    <w:rsid w:val="005348DC"/>
    <w:rsid w:val="00540AC9"/>
    <w:rsid w:val="005431F9"/>
    <w:rsid w:val="00560022"/>
    <w:rsid w:val="005748ED"/>
    <w:rsid w:val="00576EF2"/>
    <w:rsid w:val="0057722C"/>
    <w:rsid w:val="005779F2"/>
    <w:rsid w:val="00581903"/>
    <w:rsid w:val="0058719B"/>
    <w:rsid w:val="00597C5A"/>
    <w:rsid w:val="005A004A"/>
    <w:rsid w:val="005A6890"/>
    <w:rsid w:val="005A6A1D"/>
    <w:rsid w:val="005A7C23"/>
    <w:rsid w:val="005B0F76"/>
    <w:rsid w:val="005B6759"/>
    <w:rsid w:val="005B6778"/>
    <w:rsid w:val="005C048A"/>
    <w:rsid w:val="005C4BAB"/>
    <w:rsid w:val="005D3D7B"/>
    <w:rsid w:val="005D4D77"/>
    <w:rsid w:val="005D6B64"/>
    <w:rsid w:val="005D7469"/>
    <w:rsid w:val="005E1211"/>
    <w:rsid w:val="005E3738"/>
    <w:rsid w:val="005F00D4"/>
    <w:rsid w:val="005F0794"/>
    <w:rsid w:val="005F0B0D"/>
    <w:rsid w:val="005F43D4"/>
    <w:rsid w:val="005F5D8C"/>
    <w:rsid w:val="0060242E"/>
    <w:rsid w:val="00604BCF"/>
    <w:rsid w:val="006069CF"/>
    <w:rsid w:val="00610E94"/>
    <w:rsid w:val="00623DEC"/>
    <w:rsid w:val="0062598B"/>
    <w:rsid w:val="00626D17"/>
    <w:rsid w:val="00634F41"/>
    <w:rsid w:val="00637C86"/>
    <w:rsid w:val="00640367"/>
    <w:rsid w:val="00642D5F"/>
    <w:rsid w:val="00643D6C"/>
    <w:rsid w:val="006445B7"/>
    <w:rsid w:val="0065361E"/>
    <w:rsid w:val="00670D3C"/>
    <w:rsid w:val="00680B0F"/>
    <w:rsid w:val="0068113F"/>
    <w:rsid w:val="00687A46"/>
    <w:rsid w:val="00690806"/>
    <w:rsid w:val="006913EA"/>
    <w:rsid w:val="0069389C"/>
    <w:rsid w:val="00695042"/>
    <w:rsid w:val="006A0469"/>
    <w:rsid w:val="006A2634"/>
    <w:rsid w:val="006A6F8F"/>
    <w:rsid w:val="006B0DE7"/>
    <w:rsid w:val="006B799E"/>
    <w:rsid w:val="006C0CF9"/>
    <w:rsid w:val="006C776C"/>
    <w:rsid w:val="006D359F"/>
    <w:rsid w:val="006D5FA8"/>
    <w:rsid w:val="006E11F6"/>
    <w:rsid w:val="006E54CC"/>
    <w:rsid w:val="006E66DE"/>
    <w:rsid w:val="00700A3C"/>
    <w:rsid w:val="00702B48"/>
    <w:rsid w:val="00704040"/>
    <w:rsid w:val="007042F0"/>
    <w:rsid w:val="00710915"/>
    <w:rsid w:val="00712CF2"/>
    <w:rsid w:val="00714228"/>
    <w:rsid w:val="00716444"/>
    <w:rsid w:val="00717B64"/>
    <w:rsid w:val="00721587"/>
    <w:rsid w:val="00730681"/>
    <w:rsid w:val="00736E72"/>
    <w:rsid w:val="007600D9"/>
    <w:rsid w:val="00765F88"/>
    <w:rsid w:val="007678C0"/>
    <w:rsid w:val="00771E24"/>
    <w:rsid w:val="0077758A"/>
    <w:rsid w:val="007813E2"/>
    <w:rsid w:val="00786D70"/>
    <w:rsid w:val="00792851"/>
    <w:rsid w:val="0079334D"/>
    <w:rsid w:val="00796901"/>
    <w:rsid w:val="007A0863"/>
    <w:rsid w:val="007A11D8"/>
    <w:rsid w:val="007A3C0E"/>
    <w:rsid w:val="007A6B07"/>
    <w:rsid w:val="007A735C"/>
    <w:rsid w:val="007B32AD"/>
    <w:rsid w:val="007B672E"/>
    <w:rsid w:val="007C3D86"/>
    <w:rsid w:val="007C4170"/>
    <w:rsid w:val="007C639D"/>
    <w:rsid w:val="007C6C65"/>
    <w:rsid w:val="007E49FE"/>
    <w:rsid w:val="007E671C"/>
    <w:rsid w:val="007F03F4"/>
    <w:rsid w:val="007F10BF"/>
    <w:rsid w:val="007F1E5A"/>
    <w:rsid w:val="007F34ED"/>
    <w:rsid w:val="007F4136"/>
    <w:rsid w:val="008123D9"/>
    <w:rsid w:val="008136F6"/>
    <w:rsid w:val="00813B90"/>
    <w:rsid w:val="0081750E"/>
    <w:rsid w:val="00821ED5"/>
    <w:rsid w:val="00823192"/>
    <w:rsid w:val="00832382"/>
    <w:rsid w:val="00833CC9"/>
    <w:rsid w:val="00834600"/>
    <w:rsid w:val="00837747"/>
    <w:rsid w:val="0084091A"/>
    <w:rsid w:val="00842101"/>
    <w:rsid w:val="00844D11"/>
    <w:rsid w:val="008454A5"/>
    <w:rsid w:val="00845935"/>
    <w:rsid w:val="00847340"/>
    <w:rsid w:val="00850815"/>
    <w:rsid w:val="00852204"/>
    <w:rsid w:val="00853791"/>
    <w:rsid w:val="00853A2C"/>
    <w:rsid w:val="00856E23"/>
    <w:rsid w:val="008610E5"/>
    <w:rsid w:val="00866641"/>
    <w:rsid w:val="00867B09"/>
    <w:rsid w:val="00883A65"/>
    <w:rsid w:val="00884970"/>
    <w:rsid w:val="00885C53"/>
    <w:rsid w:val="00897FBB"/>
    <w:rsid w:val="008A7BFB"/>
    <w:rsid w:val="008B25A1"/>
    <w:rsid w:val="008B7FDE"/>
    <w:rsid w:val="008C4381"/>
    <w:rsid w:val="008D0C8F"/>
    <w:rsid w:val="008D2F87"/>
    <w:rsid w:val="008E7456"/>
    <w:rsid w:val="008F0495"/>
    <w:rsid w:val="008F4260"/>
    <w:rsid w:val="008F796C"/>
    <w:rsid w:val="00901F11"/>
    <w:rsid w:val="00903C43"/>
    <w:rsid w:val="009112F5"/>
    <w:rsid w:val="00920183"/>
    <w:rsid w:val="00922529"/>
    <w:rsid w:val="00932FDA"/>
    <w:rsid w:val="00950689"/>
    <w:rsid w:val="00952F8F"/>
    <w:rsid w:val="0095311A"/>
    <w:rsid w:val="009546C9"/>
    <w:rsid w:val="00955C44"/>
    <w:rsid w:val="00962480"/>
    <w:rsid w:val="00965528"/>
    <w:rsid w:val="00966E95"/>
    <w:rsid w:val="00977E3A"/>
    <w:rsid w:val="009931B7"/>
    <w:rsid w:val="00995D6E"/>
    <w:rsid w:val="00995F8C"/>
    <w:rsid w:val="009963F3"/>
    <w:rsid w:val="009974B3"/>
    <w:rsid w:val="009B05DB"/>
    <w:rsid w:val="009B1FDF"/>
    <w:rsid w:val="009B26DC"/>
    <w:rsid w:val="009C4F78"/>
    <w:rsid w:val="009D3018"/>
    <w:rsid w:val="009D4CC6"/>
    <w:rsid w:val="009D4E71"/>
    <w:rsid w:val="009D52EE"/>
    <w:rsid w:val="009D6A19"/>
    <w:rsid w:val="009E45A2"/>
    <w:rsid w:val="009E6377"/>
    <w:rsid w:val="00A052E7"/>
    <w:rsid w:val="00A12BA5"/>
    <w:rsid w:val="00A23A23"/>
    <w:rsid w:val="00A2519E"/>
    <w:rsid w:val="00A25887"/>
    <w:rsid w:val="00A40D8F"/>
    <w:rsid w:val="00A44EF4"/>
    <w:rsid w:val="00A539F1"/>
    <w:rsid w:val="00A60A88"/>
    <w:rsid w:val="00A750B5"/>
    <w:rsid w:val="00A7798D"/>
    <w:rsid w:val="00A77D7F"/>
    <w:rsid w:val="00A77F48"/>
    <w:rsid w:val="00A8167C"/>
    <w:rsid w:val="00A910BA"/>
    <w:rsid w:val="00A96848"/>
    <w:rsid w:val="00A96BBB"/>
    <w:rsid w:val="00AA3ED2"/>
    <w:rsid w:val="00AB035A"/>
    <w:rsid w:val="00AB5A89"/>
    <w:rsid w:val="00AC0F61"/>
    <w:rsid w:val="00AC1AEA"/>
    <w:rsid w:val="00AC1EE1"/>
    <w:rsid w:val="00AC4CE6"/>
    <w:rsid w:val="00AD6278"/>
    <w:rsid w:val="00AD7B23"/>
    <w:rsid w:val="00AE2C22"/>
    <w:rsid w:val="00AE64BC"/>
    <w:rsid w:val="00AE7FB1"/>
    <w:rsid w:val="00AF5437"/>
    <w:rsid w:val="00AF6638"/>
    <w:rsid w:val="00B001DB"/>
    <w:rsid w:val="00B04BA0"/>
    <w:rsid w:val="00B05B8A"/>
    <w:rsid w:val="00B0685F"/>
    <w:rsid w:val="00B07B90"/>
    <w:rsid w:val="00B16887"/>
    <w:rsid w:val="00B16D04"/>
    <w:rsid w:val="00B23506"/>
    <w:rsid w:val="00B25DE3"/>
    <w:rsid w:val="00B32B9C"/>
    <w:rsid w:val="00B376CC"/>
    <w:rsid w:val="00B41C39"/>
    <w:rsid w:val="00B42C36"/>
    <w:rsid w:val="00B46A36"/>
    <w:rsid w:val="00B552BD"/>
    <w:rsid w:val="00B57B86"/>
    <w:rsid w:val="00B6280A"/>
    <w:rsid w:val="00B83A3A"/>
    <w:rsid w:val="00B83FD9"/>
    <w:rsid w:val="00B84C41"/>
    <w:rsid w:val="00B90D09"/>
    <w:rsid w:val="00BA0297"/>
    <w:rsid w:val="00BA2DD0"/>
    <w:rsid w:val="00BB2BA8"/>
    <w:rsid w:val="00BC7CAF"/>
    <w:rsid w:val="00BD73FD"/>
    <w:rsid w:val="00BE37F7"/>
    <w:rsid w:val="00BE441E"/>
    <w:rsid w:val="00BE6D1B"/>
    <w:rsid w:val="00BF0508"/>
    <w:rsid w:val="00C05888"/>
    <w:rsid w:val="00C106F4"/>
    <w:rsid w:val="00C11251"/>
    <w:rsid w:val="00C12F36"/>
    <w:rsid w:val="00C26B10"/>
    <w:rsid w:val="00C347F2"/>
    <w:rsid w:val="00C43907"/>
    <w:rsid w:val="00C46381"/>
    <w:rsid w:val="00C47B70"/>
    <w:rsid w:val="00C47BE9"/>
    <w:rsid w:val="00C5346E"/>
    <w:rsid w:val="00C564B5"/>
    <w:rsid w:val="00C612A1"/>
    <w:rsid w:val="00C62134"/>
    <w:rsid w:val="00C802AA"/>
    <w:rsid w:val="00C819CF"/>
    <w:rsid w:val="00C91E50"/>
    <w:rsid w:val="00C9280D"/>
    <w:rsid w:val="00C97525"/>
    <w:rsid w:val="00CB2A4A"/>
    <w:rsid w:val="00CB2F1E"/>
    <w:rsid w:val="00CB5104"/>
    <w:rsid w:val="00CB7650"/>
    <w:rsid w:val="00CC49ED"/>
    <w:rsid w:val="00CD27D7"/>
    <w:rsid w:val="00CE1FC3"/>
    <w:rsid w:val="00CE2B1D"/>
    <w:rsid w:val="00CE3A4C"/>
    <w:rsid w:val="00CE3F6F"/>
    <w:rsid w:val="00D02E0B"/>
    <w:rsid w:val="00D1535E"/>
    <w:rsid w:val="00D15DAB"/>
    <w:rsid w:val="00D1676A"/>
    <w:rsid w:val="00D2244C"/>
    <w:rsid w:val="00D24357"/>
    <w:rsid w:val="00D24EC6"/>
    <w:rsid w:val="00D27B61"/>
    <w:rsid w:val="00D30E97"/>
    <w:rsid w:val="00D37456"/>
    <w:rsid w:val="00D43B0F"/>
    <w:rsid w:val="00D46D2E"/>
    <w:rsid w:val="00D55143"/>
    <w:rsid w:val="00D62261"/>
    <w:rsid w:val="00D93050"/>
    <w:rsid w:val="00DA173B"/>
    <w:rsid w:val="00DA755E"/>
    <w:rsid w:val="00DB79AB"/>
    <w:rsid w:val="00DC15BE"/>
    <w:rsid w:val="00DC1968"/>
    <w:rsid w:val="00DC61BC"/>
    <w:rsid w:val="00DC7A80"/>
    <w:rsid w:val="00DE2623"/>
    <w:rsid w:val="00DE4738"/>
    <w:rsid w:val="00DE4BE7"/>
    <w:rsid w:val="00DF1277"/>
    <w:rsid w:val="00DF1CB0"/>
    <w:rsid w:val="00DF6254"/>
    <w:rsid w:val="00E06719"/>
    <w:rsid w:val="00E10BDF"/>
    <w:rsid w:val="00E12047"/>
    <w:rsid w:val="00E20E3A"/>
    <w:rsid w:val="00E2214E"/>
    <w:rsid w:val="00E2404E"/>
    <w:rsid w:val="00E3690C"/>
    <w:rsid w:val="00E376F7"/>
    <w:rsid w:val="00E37C05"/>
    <w:rsid w:val="00E46429"/>
    <w:rsid w:val="00E5430B"/>
    <w:rsid w:val="00E60132"/>
    <w:rsid w:val="00E64035"/>
    <w:rsid w:val="00E66FB2"/>
    <w:rsid w:val="00E711E3"/>
    <w:rsid w:val="00E72C73"/>
    <w:rsid w:val="00E8066C"/>
    <w:rsid w:val="00E8088A"/>
    <w:rsid w:val="00E8441D"/>
    <w:rsid w:val="00E8496E"/>
    <w:rsid w:val="00E84E6B"/>
    <w:rsid w:val="00E84F2C"/>
    <w:rsid w:val="00EA31D8"/>
    <w:rsid w:val="00EA6664"/>
    <w:rsid w:val="00EB1896"/>
    <w:rsid w:val="00EB2027"/>
    <w:rsid w:val="00EC2B5C"/>
    <w:rsid w:val="00EC6477"/>
    <w:rsid w:val="00ED010B"/>
    <w:rsid w:val="00ED0F38"/>
    <w:rsid w:val="00ED572E"/>
    <w:rsid w:val="00ED703D"/>
    <w:rsid w:val="00EE06A5"/>
    <w:rsid w:val="00EE287B"/>
    <w:rsid w:val="00EE3076"/>
    <w:rsid w:val="00EE66A9"/>
    <w:rsid w:val="00EF13FF"/>
    <w:rsid w:val="00EF497A"/>
    <w:rsid w:val="00EF7665"/>
    <w:rsid w:val="00F04CBF"/>
    <w:rsid w:val="00F07293"/>
    <w:rsid w:val="00F12198"/>
    <w:rsid w:val="00F25799"/>
    <w:rsid w:val="00F259AD"/>
    <w:rsid w:val="00F37E1E"/>
    <w:rsid w:val="00F42EB0"/>
    <w:rsid w:val="00F46D98"/>
    <w:rsid w:val="00F473F4"/>
    <w:rsid w:val="00F502D2"/>
    <w:rsid w:val="00F628C3"/>
    <w:rsid w:val="00F66004"/>
    <w:rsid w:val="00F712E1"/>
    <w:rsid w:val="00F77AD7"/>
    <w:rsid w:val="00F818C6"/>
    <w:rsid w:val="00F825C2"/>
    <w:rsid w:val="00F83B5F"/>
    <w:rsid w:val="00F90BE6"/>
    <w:rsid w:val="00F95709"/>
    <w:rsid w:val="00FB2516"/>
    <w:rsid w:val="00FC1421"/>
    <w:rsid w:val="00FC1498"/>
    <w:rsid w:val="00FD10B8"/>
    <w:rsid w:val="00FD3201"/>
    <w:rsid w:val="00FD4484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1008E"/>
  <w15:docId w15:val="{82C1EC3E-7B4A-43AA-A0CC-4993044B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4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7C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2D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toc 2"/>
    <w:basedOn w:val="a"/>
    <w:next w:val="a"/>
    <w:link w:val="22"/>
    <w:rsid w:val="003F458B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2">
    <w:name w:val="Оглавление 2 Знак"/>
    <w:link w:val="21"/>
    <w:locked/>
    <w:rsid w:val="003F458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Subtitle"/>
    <w:basedOn w:val="a"/>
    <w:next w:val="af1"/>
    <w:link w:val="af2"/>
    <w:qFormat/>
    <w:rsid w:val="00F712E1"/>
    <w:pPr>
      <w:widowControl w:val="0"/>
      <w:suppressAutoHyphens/>
      <w:jc w:val="center"/>
    </w:pPr>
    <w:rPr>
      <w:b/>
      <w:sz w:val="28"/>
      <w:szCs w:val="20"/>
      <w:lang w:val="en-US" w:eastAsia="ar-SA"/>
    </w:rPr>
  </w:style>
  <w:style w:type="character" w:customStyle="1" w:styleId="af2">
    <w:name w:val="Подзаголовок Знак"/>
    <w:basedOn w:val="a0"/>
    <w:link w:val="af0"/>
    <w:rsid w:val="00F712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f1">
    <w:name w:val="Body Text"/>
    <w:basedOn w:val="a"/>
    <w:link w:val="af3"/>
    <w:uiPriority w:val="99"/>
    <w:semiHidden/>
    <w:unhideWhenUsed/>
    <w:rsid w:val="00F712E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1"/>
    <w:uiPriority w:val="99"/>
    <w:semiHidden/>
    <w:rsid w:val="00F712E1"/>
  </w:style>
  <w:style w:type="character" w:customStyle="1" w:styleId="bumpedfont15">
    <w:name w:val="bumpedfont15"/>
    <w:basedOn w:val="a0"/>
    <w:rsid w:val="00CE2B1D"/>
  </w:style>
  <w:style w:type="paragraph" w:customStyle="1" w:styleId="s4">
    <w:name w:val="s4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paragraph" w:customStyle="1" w:styleId="s33">
    <w:name w:val="s33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paragraph" w:customStyle="1" w:styleId="s40">
    <w:name w:val="s40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paragraph" w:customStyle="1" w:styleId="s59">
    <w:name w:val="s59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paragraph" w:customStyle="1" w:styleId="s61">
    <w:name w:val="s61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paragraph" w:customStyle="1" w:styleId="s62">
    <w:name w:val="s62"/>
    <w:basedOn w:val="a"/>
    <w:rsid w:val="00CE2B1D"/>
    <w:pPr>
      <w:spacing w:before="100" w:beforeAutospacing="1" w:after="100" w:afterAutospacing="1"/>
    </w:pPr>
    <w:rPr>
      <w:rFonts w:eastAsiaTheme="minorHAnsi"/>
    </w:rPr>
  </w:style>
  <w:style w:type="character" w:customStyle="1" w:styleId="s11">
    <w:name w:val="s11"/>
    <w:basedOn w:val="a0"/>
    <w:rsid w:val="00CE2B1D"/>
  </w:style>
  <w:style w:type="character" w:customStyle="1" w:styleId="s58">
    <w:name w:val="s58"/>
    <w:basedOn w:val="a0"/>
    <w:rsid w:val="00CE2B1D"/>
  </w:style>
  <w:style w:type="character" w:customStyle="1" w:styleId="20">
    <w:name w:val="Заголовок 2 Знак"/>
    <w:basedOn w:val="a0"/>
    <w:link w:val="2"/>
    <w:uiPriority w:val="9"/>
    <w:rsid w:val="001C7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4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4">
    <w:name w:val="Normal (Web)"/>
    <w:basedOn w:val="a"/>
    <w:uiPriority w:val="99"/>
    <w:semiHidden/>
    <w:unhideWhenUsed/>
    <w:rsid w:val="00E8441D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73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0868-0659-42D6-98D1-B2CC10AD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Елена Валерьевна Андреева</cp:lastModifiedBy>
  <cp:revision>10</cp:revision>
  <cp:lastPrinted>2022-02-09T13:02:00Z</cp:lastPrinted>
  <dcterms:created xsi:type="dcterms:W3CDTF">2022-02-07T13:41:00Z</dcterms:created>
  <dcterms:modified xsi:type="dcterms:W3CDTF">2022-02-09T13:03:00Z</dcterms:modified>
</cp:coreProperties>
</file>