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22ED" w:rsidRPr="002D1BBC" w:rsidRDefault="00C422ED" w:rsidP="00C422ED">
      <w:pPr>
        <w:jc w:val="center"/>
        <w:rPr>
          <w:b/>
          <w:sz w:val="28"/>
          <w:szCs w:val="28"/>
        </w:rPr>
      </w:pPr>
      <w:r w:rsidRPr="002D1BBC">
        <w:rPr>
          <w:b/>
          <w:sz w:val="28"/>
          <w:szCs w:val="28"/>
        </w:rPr>
        <w:t>ПОЯСНИТЕЛЬНАЯ ЗАПИСКА</w:t>
      </w:r>
    </w:p>
    <w:p w:rsidR="00C422ED" w:rsidRDefault="00C422ED" w:rsidP="00C422ED">
      <w:pPr>
        <w:jc w:val="center"/>
        <w:rPr>
          <w:b/>
          <w:bCs/>
          <w:color w:val="000000"/>
          <w:sz w:val="28"/>
          <w:szCs w:val="28"/>
        </w:rPr>
      </w:pPr>
      <w:r w:rsidRPr="002D1BBC">
        <w:rPr>
          <w:b/>
          <w:bCs/>
          <w:color w:val="000000"/>
          <w:sz w:val="28"/>
          <w:szCs w:val="28"/>
        </w:rPr>
        <w:t xml:space="preserve">к </w:t>
      </w:r>
      <w:r>
        <w:rPr>
          <w:b/>
          <w:bCs/>
          <w:color w:val="000000"/>
          <w:sz w:val="28"/>
          <w:szCs w:val="28"/>
        </w:rPr>
        <w:t xml:space="preserve">годовому </w:t>
      </w:r>
      <w:r w:rsidRPr="002D1BBC">
        <w:rPr>
          <w:b/>
          <w:bCs/>
          <w:color w:val="000000"/>
          <w:sz w:val="28"/>
          <w:szCs w:val="28"/>
        </w:rPr>
        <w:t xml:space="preserve">отчету об исполнении </w:t>
      </w:r>
    </w:p>
    <w:p w:rsidR="00C422ED" w:rsidRDefault="00C422ED" w:rsidP="00C422ED">
      <w:pPr>
        <w:jc w:val="center"/>
        <w:rPr>
          <w:b/>
          <w:bCs/>
          <w:color w:val="000000"/>
          <w:sz w:val="28"/>
          <w:szCs w:val="28"/>
        </w:rPr>
      </w:pPr>
      <w:r w:rsidRPr="002D1BBC">
        <w:rPr>
          <w:b/>
          <w:bCs/>
          <w:color w:val="000000"/>
          <w:sz w:val="28"/>
          <w:szCs w:val="28"/>
        </w:rPr>
        <w:t xml:space="preserve">бюджета Наро-Фоминского городского округа </w:t>
      </w:r>
    </w:p>
    <w:p w:rsidR="00C422ED" w:rsidRDefault="00C422ED" w:rsidP="00C422ED">
      <w:pPr>
        <w:jc w:val="center"/>
        <w:rPr>
          <w:b/>
          <w:bCs/>
          <w:color w:val="000000"/>
          <w:sz w:val="28"/>
          <w:szCs w:val="28"/>
        </w:rPr>
      </w:pPr>
      <w:r w:rsidRPr="002D1BBC">
        <w:rPr>
          <w:b/>
          <w:bCs/>
          <w:color w:val="000000"/>
          <w:sz w:val="28"/>
          <w:szCs w:val="28"/>
        </w:rPr>
        <w:t xml:space="preserve">за </w:t>
      </w:r>
      <w:r>
        <w:rPr>
          <w:b/>
          <w:bCs/>
          <w:color w:val="000000"/>
          <w:sz w:val="28"/>
          <w:szCs w:val="28"/>
        </w:rPr>
        <w:t>2021</w:t>
      </w:r>
      <w:r w:rsidRPr="002D1BBC">
        <w:rPr>
          <w:b/>
          <w:bCs/>
          <w:color w:val="000000"/>
          <w:sz w:val="28"/>
          <w:szCs w:val="28"/>
        </w:rPr>
        <w:t xml:space="preserve"> год</w:t>
      </w:r>
    </w:p>
    <w:p w:rsidR="00DB4898" w:rsidRDefault="00DB4898" w:rsidP="00DB4898">
      <w:pPr>
        <w:pStyle w:val="20"/>
        <w:spacing w:after="0" w:line="360" w:lineRule="auto"/>
        <w:ind w:firstLine="709"/>
        <w:jc w:val="both"/>
        <w:rPr>
          <w:b/>
          <w:color w:val="FF0000"/>
        </w:rPr>
      </w:pPr>
    </w:p>
    <w:p w:rsidR="00DB4898" w:rsidRPr="00977D08" w:rsidRDefault="00453751" w:rsidP="00DB4898">
      <w:pPr>
        <w:pStyle w:val="20"/>
        <w:spacing w:after="0" w:line="360" w:lineRule="auto"/>
        <w:ind w:firstLine="709"/>
        <w:jc w:val="both"/>
      </w:pPr>
      <w:r w:rsidRPr="00977D08">
        <w:rPr>
          <w:b/>
        </w:rPr>
        <w:t xml:space="preserve"> </w:t>
      </w:r>
      <w:r w:rsidR="00DB4898" w:rsidRPr="00977D08">
        <w:t>Уточненные плановые назначения бюджета Наро-Фоминского городского округа на 2021 год по доходам составили</w:t>
      </w:r>
      <w:r w:rsidR="00DB4898" w:rsidRPr="00DB4898">
        <w:rPr>
          <w:color w:val="FF0000"/>
        </w:rPr>
        <w:t xml:space="preserve"> </w:t>
      </w:r>
      <w:r w:rsidR="00977D08" w:rsidRPr="00977D08">
        <w:rPr>
          <w:bCs/>
        </w:rPr>
        <w:t xml:space="preserve">9 626 830 526 </w:t>
      </w:r>
      <w:r w:rsidR="00DB4898" w:rsidRPr="00977D08">
        <w:rPr>
          <w:bCs/>
        </w:rPr>
        <w:t xml:space="preserve">руб. </w:t>
      </w:r>
      <w:r w:rsidR="00977D08" w:rsidRPr="00977D08">
        <w:rPr>
          <w:bCs/>
        </w:rPr>
        <w:t>9</w:t>
      </w:r>
      <w:r w:rsidR="00DB4898" w:rsidRPr="00977D08">
        <w:rPr>
          <w:bCs/>
        </w:rPr>
        <w:t>0</w:t>
      </w:r>
      <w:r w:rsidR="00DB4898" w:rsidRPr="00977D08">
        <w:t xml:space="preserve"> коп.,</w:t>
      </w:r>
      <w:r w:rsidR="00DB4898" w:rsidRPr="00DB4898">
        <w:rPr>
          <w:color w:val="FF0000"/>
        </w:rPr>
        <w:t xml:space="preserve"> </w:t>
      </w:r>
      <w:r w:rsidR="00DB4898" w:rsidRPr="00977D08">
        <w:t>по расходам –</w:t>
      </w:r>
      <w:r w:rsidR="00DB4898" w:rsidRPr="00DB4898">
        <w:rPr>
          <w:color w:val="FF0000"/>
        </w:rPr>
        <w:t xml:space="preserve"> </w:t>
      </w:r>
      <w:r w:rsidR="00977D08" w:rsidRPr="00977D08">
        <w:t>9 815 492 120</w:t>
      </w:r>
      <w:r w:rsidR="00DB4898" w:rsidRPr="00DB4898">
        <w:rPr>
          <w:color w:val="FF0000"/>
        </w:rPr>
        <w:t xml:space="preserve"> </w:t>
      </w:r>
      <w:r w:rsidR="00DB4898" w:rsidRPr="00977D08">
        <w:t>руб. 02 коп.,</w:t>
      </w:r>
      <w:r w:rsidR="00DB4898" w:rsidRPr="00DB4898">
        <w:rPr>
          <w:color w:val="FF0000"/>
        </w:rPr>
        <w:t xml:space="preserve"> </w:t>
      </w:r>
      <w:r w:rsidR="00DB4898" w:rsidRPr="00977D08">
        <w:t xml:space="preserve">дефицит – </w:t>
      </w:r>
      <w:r w:rsidR="00977D08" w:rsidRPr="00977D08">
        <w:t>188 661 593</w:t>
      </w:r>
      <w:r w:rsidR="00DB4898" w:rsidRPr="00977D08">
        <w:t xml:space="preserve"> руб. </w:t>
      </w:r>
      <w:r w:rsidR="00977D08" w:rsidRPr="00977D08">
        <w:t>1</w:t>
      </w:r>
      <w:r w:rsidR="00DB4898" w:rsidRPr="00977D08">
        <w:t>2 коп.</w:t>
      </w:r>
    </w:p>
    <w:p w:rsidR="00DB4898" w:rsidRPr="00977D08" w:rsidRDefault="00DB4898" w:rsidP="00DB4898">
      <w:pPr>
        <w:pStyle w:val="20"/>
        <w:spacing w:after="0" w:line="360" w:lineRule="auto"/>
        <w:ind w:firstLine="709"/>
        <w:jc w:val="both"/>
      </w:pPr>
      <w:r w:rsidRPr="00977D08">
        <w:t>Исполнение бюджета округа за 2021 год по доходам составило</w:t>
      </w:r>
      <w:r w:rsidRPr="00DB4898">
        <w:rPr>
          <w:color w:val="FF0000"/>
        </w:rPr>
        <w:t xml:space="preserve"> </w:t>
      </w:r>
      <w:r w:rsidR="00977D08" w:rsidRPr="00977D08">
        <w:t>10 077 962 075</w:t>
      </w:r>
      <w:r w:rsidRPr="00977D08">
        <w:t xml:space="preserve"> руб.</w:t>
      </w:r>
      <w:r w:rsidRPr="00DB4898">
        <w:rPr>
          <w:color w:val="FF0000"/>
        </w:rPr>
        <w:t xml:space="preserve"> </w:t>
      </w:r>
      <w:r w:rsidR="00977D08" w:rsidRPr="00977D08">
        <w:t>96</w:t>
      </w:r>
      <w:r w:rsidRPr="00977D08">
        <w:t xml:space="preserve"> коп., по расходам – </w:t>
      </w:r>
      <w:r w:rsidR="00977D08" w:rsidRPr="00977D08">
        <w:t>9 570 913 423</w:t>
      </w:r>
      <w:r w:rsidRPr="00977D08">
        <w:t xml:space="preserve"> руб. </w:t>
      </w:r>
      <w:r w:rsidR="00977D08" w:rsidRPr="00977D08">
        <w:t>71</w:t>
      </w:r>
      <w:r w:rsidRPr="00977D08">
        <w:t xml:space="preserve"> коп., </w:t>
      </w:r>
      <w:r w:rsidR="00977D08" w:rsidRPr="00977D08">
        <w:t>про</w:t>
      </w:r>
      <w:r w:rsidRPr="00977D08">
        <w:t xml:space="preserve">фицит – </w:t>
      </w:r>
      <w:r w:rsidR="00977D08" w:rsidRPr="00977D08">
        <w:t xml:space="preserve">507 048 652 </w:t>
      </w:r>
      <w:r w:rsidRPr="00977D08">
        <w:t xml:space="preserve">руб. </w:t>
      </w:r>
      <w:r w:rsidR="00977D08" w:rsidRPr="00977D08">
        <w:t>25</w:t>
      </w:r>
      <w:r w:rsidRPr="00977D08">
        <w:t xml:space="preserve"> коп.</w:t>
      </w:r>
    </w:p>
    <w:p w:rsidR="00453751" w:rsidRPr="00DB4898" w:rsidRDefault="0020443C" w:rsidP="00DB4898">
      <w:pPr>
        <w:pStyle w:val="aa"/>
        <w:spacing w:line="360" w:lineRule="auto"/>
        <w:rPr>
          <w:rFonts w:ascii="Times New Roman" w:hAnsi="Times New Roman"/>
        </w:rPr>
      </w:pPr>
      <w:r w:rsidRPr="00DB4898">
        <w:rPr>
          <w:rFonts w:ascii="Times New Roman" w:hAnsi="Times New Roman"/>
          <w:b/>
        </w:rPr>
        <w:tab/>
        <w:t xml:space="preserve"> </w:t>
      </w:r>
      <w:r w:rsidR="00453751" w:rsidRPr="00DB4898">
        <w:rPr>
          <w:rFonts w:ascii="Times New Roman" w:hAnsi="Times New Roman"/>
        </w:rPr>
        <w:t>Текстовые статьи решений о бюджете</w:t>
      </w:r>
      <w:r w:rsidR="00977D08">
        <w:rPr>
          <w:rFonts w:ascii="Times New Roman" w:hAnsi="Times New Roman"/>
        </w:rPr>
        <w:t xml:space="preserve"> </w:t>
      </w:r>
      <w:r w:rsidR="00453751" w:rsidRPr="00DB4898">
        <w:rPr>
          <w:rFonts w:ascii="Times New Roman" w:hAnsi="Times New Roman"/>
        </w:rPr>
        <w:t>Наро-Фоминского городского округа в 20</w:t>
      </w:r>
      <w:r w:rsidR="001019A1" w:rsidRPr="00DB4898">
        <w:rPr>
          <w:rFonts w:ascii="Times New Roman" w:hAnsi="Times New Roman"/>
        </w:rPr>
        <w:t>2</w:t>
      </w:r>
      <w:r w:rsidR="008A1C0D" w:rsidRPr="00DB4898">
        <w:rPr>
          <w:rFonts w:ascii="Times New Roman" w:hAnsi="Times New Roman"/>
        </w:rPr>
        <w:t>1</w:t>
      </w:r>
      <w:r w:rsidR="00453751" w:rsidRPr="00DB4898">
        <w:rPr>
          <w:rFonts w:ascii="Times New Roman" w:hAnsi="Times New Roman"/>
        </w:rPr>
        <w:t xml:space="preserve"> году исполнены в пределах средств, определенных решениями.</w:t>
      </w:r>
    </w:p>
    <w:p w:rsidR="00E107DE" w:rsidRPr="00C97CE4" w:rsidRDefault="00E107DE" w:rsidP="00E107DE">
      <w:p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ab/>
        <w:t>Согласно пункту 9 Решения о бюджете установлен размер резервного фонда Администрации Наро-Фоминского городского округа на 2021 год в сумме 15 000 000 руб. 00 коп., на 2022 год в сумме 15 000 000 руб. 00 коп., на 2023 год в сумме 15 000 000 руб. 00 коп. Результат исполнения: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Резервный фонд Администрации может расходоваться на определенные цели, предусмотренные положением. В бюджетной смете Администрации Наро-Фоминского городского округа предусмотрено на 2021 год 15 000 000,00 руб. Остаток средств на 01.01.2022 составляет 15 000 000,00. Средства резервного фонда Администрации по смете не расходовались.</w:t>
      </w:r>
    </w:p>
    <w:p w:rsidR="00E107DE" w:rsidRPr="00C97CE4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 xml:space="preserve">Согласно пункту 10 Решения о бюджете утвержден объем бюджетных ассигнований Дорожного фонда Наро-Фоминского городского округа: на 2021 год в размере 629 942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, на 2022 год в размере 197 399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, на 2023 год в размере 221 595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 Бюджетные ассигнования Дорожного фонда предусматриваются на 2021 год и на плановый период 2022 и 2023 годов Комитету по жилищно-коммунальному хозяйству и дорожной деятельности Администрации Наро-Фоминского городского округа и Территориальным управлениям Администрации Наро-Фоминского городского округа на реализацию мероприятий муниципальных программ.</w:t>
      </w:r>
      <w:r w:rsidRPr="00A45C05">
        <w:rPr>
          <w:bCs/>
          <w:color w:val="000000"/>
        </w:rPr>
        <w:t>Источником формирования дорожного фонда являются доходы от у</w:t>
      </w:r>
      <w:r>
        <w:rPr>
          <w:bCs/>
          <w:color w:val="000000"/>
        </w:rPr>
        <w:t>п</w:t>
      </w:r>
      <w:r w:rsidRPr="00A45C05">
        <w:rPr>
          <w:bCs/>
          <w:color w:val="000000"/>
        </w:rPr>
        <w:t>латы акцизо</w:t>
      </w:r>
      <w:r>
        <w:rPr>
          <w:bCs/>
          <w:color w:val="000000"/>
        </w:rPr>
        <w:t xml:space="preserve">в </w:t>
      </w:r>
      <w:r w:rsidRPr="00A45C05">
        <w:rPr>
          <w:bCs/>
          <w:color w:val="000000"/>
        </w:rPr>
        <w:t>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45C05">
        <w:rPr>
          <w:bCs/>
          <w:color w:val="000000"/>
        </w:rPr>
        <w:t>инжекторных</w:t>
      </w:r>
      <w:proofErr w:type="spellEnd"/>
      <w:r w:rsidRPr="00A45C05">
        <w:rPr>
          <w:bCs/>
          <w:color w:val="000000"/>
        </w:rPr>
        <w:t>) двигателей, производимых на территори</w:t>
      </w:r>
      <w:r>
        <w:rPr>
          <w:bCs/>
          <w:color w:val="000000"/>
        </w:rPr>
        <w:t>и Российской Федерации, подлежащ</w:t>
      </w:r>
      <w:r w:rsidRPr="00A45C05">
        <w:rPr>
          <w:bCs/>
          <w:color w:val="000000"/>
        </w:rPr>
        <w:t>их зачислению в бюджет Наро-Фоминского городского округа и от иных источников доходов</w:t>
      </w:r>
      <w:r>
        <w:rPr>
          <w:bCs/>
          <w:color w:val="000000"/>
        </w:rPr>
        <w:t xml:space="preserve">. </w:t>
      </w:r>
      <w:r w:rsidRPr="00C97CE4">
        <w:rPr>
          <w:bCs/>
          <w:color w:val="000000"/>
        </w:rPr>
        <w:t>Результат исполнения: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 xml:space="preserve">ТУ Волченки утвержден объем бюджетных ассигнований - 1 583 000 руб. 00 коп., исполнено - 1 560 879 руб. 60 коп. (98,6%) Оплачено за фактически оказанные </w:t>
      </w:r>
      <w:r w:rsidRPr="00C97CE4">
        <w:rPr>
          <w:bCs/>
          <w:color w:val="000000"/>
        </w:rPr>
        <w:lastRenderedPageBreak/>
        <w:t>услуги. В ТУ Волченки исполнение составило 98,6% в связи с тем, что расходы производились за фактически оказанные услуги.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Селятино утвержден объем бюджетных ассигнований - 12 780 500 руб. 00 коп., исполнено - 12 565 952 руб. 51 коп. (98,3%). Экономия по ТУ Селятино сложилась по р</w:t>
      </w:r>
      <w:r w:rsidR="00DB4898">
        <w:rPr>
          <w:bCs/>
          <w:color w:val="000000"/>
        </w:rPr>
        <w:t xml:space="preserve">езультатам конкурсных процедур </w:t>
      </w:r>
      <w:r w:rsidRPr="00C97CE4">
        <w:rPr>
          <w:bCs/>
          <w:color w:val="000000"/>
        </w:rPr>
        <w:t>в сумме 214 547 руб. 49 коп.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Верея утвержден объем бюджетных ассигнований - 45 633 000 руб. 00 коп., исполнено - 45 631 321 руб. 23 коп. (99,99%);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Калининец утвержден объем бюджетных ассигнований - 5 279 520 руб. 00 коп., исполнено - 5 032 502 руб. 67 коп. (95,0%). Экономия по ТУ Калининец сложилась по результатам конкурсных процедур</w:t>
      </w:r>
      <w:r w:rsidR="00DB4898">
        <w:rPr>
          <w:bCs/>
          <w:color w:val="000000"/>
        </w:rPr>
        <w:t xml:space="preserve"> </w:t>
      </w:r>
      <w:r w:rsidRPr="00C97CE4">
        <w:rPr>
          <w:bCs/>
          <w:color w:val="000000"/>
        </w:rPr>
        <w:t>в сумме 247 017 руб. 33 коп.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Веселёво утвержден объем бюджетных ассигнований - 4 737 000 руб. 00 коп., исполнено - 4 736 160 руб. 71 коп. (99,98%);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Апрелевка утвержден объем бюджетных ассигнований - 107 929 000 руб. 00 коп., исполнено - 107 884 584 руб. 77 коп. (99,96%);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Таширово утвержден объем бюджетных ассигнований - 805 000 руб. 00 коп., исполнено - 709 236 руб. 12 коп. (88,10%). Экономия по ТУ Таширово в сумме 95 763 руб. 88 коп. сложилась в связи с тем, что контракт на ямочный ремонт дорог общего пользования литым асфальтом был заключен по фактической потребности.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Наро-Фоминск утвержден объем бюджетных ассигнований - 93 910 000 руб. 00 коп., исполнено - 93 813 413 руб. 50 коп. (99,90%) Расход осуществлялся в сумме фактической потребности;</w:t>
      </w:r>
    </w:p>
    <w:p w:rsidR="00E107DE" w:rsidRPr="00C97CE4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ТУ Атепцево утвержден объем бюджетных ассигнований - 1 335 000 руб.00 коп., исполнено - 1 334 794 руб. 94 коп. (99,98%);</w:t>
      </w:r>
    </w:p>
    <w:p w:rsidR="00E107DE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Комитету по ЖКХ и дорожной деятельности утвержден объем бюджетных ассигнований - 355 949 580 руб. 00 коп., исполнено - 335 736 818 руб. 84 коп. (94,32%). Расходы произведены по факту оказанных услуг и работ.</w:t>
      </w:r>
    </w:p>
    <w:p w:rsidR="00E107DE" w:rsidRPr="00C97CE4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 xml:space="preserve">Согласно пункту 13 Решения о бюджете установлено, что в расходах бюджета округа на 2021 год предусматривается 26 781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 на организацию отдыха, оздоровления и занятости детей и подростков, на 2022 год-</w:t>
      </w:r>
      <w:r>
        <w:rPr>
          <w:bCs/>
          <w:color w:val="000000"/>
        </w:rPr>
        <w:t xml:space="preserve"> 26 337 000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, на 2023 год -26 337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 Предоставление средств осуществляется в порядке, устанавливаемом Администрацией Наро-Фоминского городского округа.</w:t>
      </w:r>
      <w:r>
        <w:rPr>
          <w:bCs/>
          <w:color w:val="000000"/>
        </w:rPr>
        <w:t xml:space="preserve"> Результат исполнения:</w:t>
      </w:r>
    </w:p>
    <w:p w:rsidR="00E107DE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Комитету по культуре, спорту и работе с</w:t>
      </w:r>
      <w:r w:rsidR="00DB4898">
        <w:rPr>
          <w:bCs/>
          <w:color w:val="000000"/>
        </w:rPr>
        <w:t xml:space="preserve"> молодежью утверждены бюджетные </w:t>
      </w:r>
      <w:r w:rsidRPr="00C97CE4">
        <w:rPr>
          <w:bCs/>
          <w:color w:val="000000"/>
        </w:rPr>
        <w:t>ассигнования - 3 298 000 руб. 00 коп., исполнено - 3 292 107 руб. 16 коп. (99,82%).</w:t>
      </w:r>
    </w:p>
    <w:p w:rsidR="00E107DE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97CE4">
        <w:rPr>
          <w:bCs/>
          <w:color w:val="000000"/>
        </w:rPr>
        <w:t>Управлению по образованию утверждены бюджетные ассигнования - 23 483 223 руб. 00 коп., исполнено - 23 105 274 руб. 00 коп. (98,39%)</w:t>
      </w:r>
      <w:r>
        <w:rPr>
          <w:bCs/>
          <w:color w:val="000000"/>
        </w:rPr>
        <w:t xml:space="preserve">. </w:t>
      </w:r>
      <w:r w:rsidRPr="00C97CE4">
        <w:rPr>
          <w:bCs/>
          <w:color w:val="000000"/>
        </w:rPr>
        <w:t xml:space="preserve">В Управлении по </w:t>
      </w:r>
      <w:r w:rsidRPr="00C97CE4">
        <w:rPr>
          <w:bCs/>
          <w:color w:val="000000"/>
        </w:rPr>
        <w:lastRenderedPageBreak/>
        <w:t>образованию за 2021 год образовался остаток неиспользованных средств в размере 377 948 руб. 63 коп. в связи с уменьшением численности детей в пришкольных лагерях. Расходы произведены по факту оказанных услуг</w:t>
      </w:r>
      <w:r>
        <w:rPr>
          <w:bCs/>
          <w:color w:val="000000"/>
        </w:rPr>
        <w:t>.</w:t>
      </w:r>
    </w:p>
    <w:p w:rsidR="00E107DE" w:rsidRPr="00226A58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>Согласно пункту 1</w:t>
      </w:r>
      <w:r>
        <w:rPr>
          <w:bCs/>
          <w:color w:val="000000"/>
        </w:rPr>
        <w:t>4</w:t>
      </w:r>
      <w:r w:rsidRPr="00C97CE4">
        <w:rPr>
          <w:bCs/>
          <w:color w:val="000000"/>
        </w:rPr>
        <w:t xml:space="preserve"> Решения о бюджете </w:t>
      </w:r>
      <w:r>
        <w:rPr>
          <w:bCs/>
          <w:color w:val="000000"/>
        </w:rPr>
        <w:t>утвержден</w:t>
      </w:r>
      <w:r w:rsidRPr="00C97CE4">
        <w:rPr>
          <w:bCs/>
          <w:color w:val="000000"/>
        </w:rPr>
        <w:t>, общий объем бюджетных ассигнований,</w:t>
      </w:r>
      <w:r w:rsidR="00E56D0E">
        <w:rPr>
          <w:bCs/>
          <w:color w:val="000000"/>
        </w:rPr>
        <w:t xml:space="preserve"> </w:t>
      </w:r>
      <w:r w:rsidRPr="00C97CE4">
        <w:rPr>
          <w:bCs/>
          <w:color w:val="000000"/>
        </w:rPr>
        <w:t xml:space="preserve">направляемых на исполнение публичных нормативных обязательств на 2021 год в сумме 21 171 </w:t>
      </w:r>
      <w:r>
        <w:rPr>
          <w:bCs/>
          <w:color w:val="000000"/>
        </w:rPr>
        <w:t xml:space="preserve">000 </w:t>
      </w:r>
      <w:r w:rsidRPr="00C97CE4">
        <w:rPr>
          <w:bCs/>
          <w:color w:val="000000"/>
        </w:rPr>
        <w:t>рублей</w:t>
      </w:r>
      <w:r>
        <w:rPr>
          <w:bCs/>
          <w:color w:val="000000"/>
        </w:rPr>
        <w:t xml:space="preserve"> 00 коп</w:t>
      </w:r>
      <w:r w:rsidRPr="00226A58">
        <w:rPr>
          <w:bCs/>
          <w:color w:val="000000"/>
        </w:rPr>
        <w:t>., на 2022 год</w:t>
      </w:r>
      <w:r w:rsidR="00201ED8">
        <w:rPr>
          <w:bCs/>
          <w:color w:val="000000"/>
        </w:rPr>
        <w:t xml:space="preserve"> </w:t>
      </w:r>
      <w:r w:rsidRPr="00226A58">
        <w:rPr>
          <w:bCs/>
          <w:color w:val="000000"/>
        </w:rPr>
        <w:t>- 17 642 000 рублей 00 коп.,</w:t>
      </w:r>
      <w:r w:rsidR="00E56D0E">
        <w:rPr>
          <w:bCs/>
          <w:color w:val="000000"/>
        </w:rPr>
        <w:t xml:space="preserve"> </w:t>
      </w:r>
      <w:r w:rsidRPr="00226A58">
        <w:rPr>
          <w:bCs/>
          <w:color w:val="000000"/>
        </w:rPr>
        <w:t xml:space="preserve">на </w:t>
      </w:r>
      <w:r w:rsidRPr="00201ED8">
        <w:rPr>
          <w:bCs/>
          <w:color w:val="000000"/>
        </w:rPr>
        <w:t>202</w:t>
      </w:r>
      <w:r w:rsidR="00E14CDC" w:rsidRPr="00201ED8">
        <w:rPr>
          <w:bCs/>
          <w:color w:val="000000"/>
        </w:rPr>
        <w:t>3</w:t>
      </w:r>
      <w:r w:rsidRPr="00201ED8">
        <w:rPr>
          <w:bCs/>
          <w:color w:val="000000"/>
        </w:rPr>
        <w:t xml:space="preserve"> год</w:t>
      </w:r>
      <w:r w:rsidR="00E56D0E">
        <w:rPr>
          <w:bCs/>
          <w:color w:val="000000"/>
        </w:rPr>
        <w:t xml:space="preserve"> </w:t>
      </w:r>
      <w:r w:rsidRPr="00226A58">
        <w:rPr>
          <w:bCs/>
          <w:color w:val="000000"/>
        </w:rPr>
        <w:t>- 26 654 000 рублей 00 коп. Результат исполнения:</w:t>
      </w:r>
    </w:p>
    <w:p w:rsidR="00E107DE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226A58">
        <w:rPr>
          <w:bCs/>
          <w:color w:val="000000"/>
        </w:rPr>
        <w:t>Комитету по управлению имуществом утверждены бюджетные</w:t>
      </w:r>
      <w:r w:rsidRPr="00C97CE4">
        <w:rPr>
          <w:bCs/>
          <w:color w:val="000000"/>
        </w:rPr>
        <w:t xml:space="preserve"> ассигнования 21 171 100 руб. 00 коп., исполнено 21 163 316 руб. 40 коп. (99,96%)</w:t>
      </w:r>
      <w:r>
        <w:rPr>
          <w:bCs/>
          <w:color w:val="000000"/>
        </w:rPr>
        <w:t xml:space="preserve">. </w:t>
      </w:r>
      <w:r w:rsidRPr="00C97CE4">
        <w:rPr>
          <w:bCs/>
          <w:color w:val="000000"/>
        </w:rPr>
        <w:t>Оплата произведена в полном объеме</w:t>
      </w:r>
      <w:r>
        <w:rPr>
          <w:bCs/>
          <w:color w:val="000000"/>
        </w:rPr>
        <w:t>.</w:t>
      </w:r>
    </w:p>
    <w:p w:rsidR="00E107DE" w:rsidRPr="00CE447B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 xml:space="preserve">Согласно пункту </w:t>
      </w:r>
      <w:r>
        <w:rPr>
          <w:bCs/>
          <w:color w:val="000000"/>
        </w:rPr>
        <w:t>25</w:t>
      </w:r>
      <w:r w:rsidRPr="00C97CE4">
        <w:rPr>
          <w:bCs/>
          <w:color w:val="000000"/>
        </w:rPr>
        <w:t xml:space="preserve"> Решения о бюджете </w:t>
      </w:r>
      <w:r>
        <w:rPr>
          <w:bCs/>
          <w:color w:val="000000"/>
        </w:rPr>
        <w:t>установлен</w:t>
      </w:r>
      <w:r w:rsidRPr="00C97CE4">
        <w:rPr>
          <w:bCs/>
          <w:color w:val="000000"/>
        </w:rPr>
        <w:t xml:space="preserve"> верхний предел муниципального внутреннего долга Наро-Фоминского городского округа по состоянию на 01 января 2022 года в размере 1 683 000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>, в том числе верхний предел долга по муниципальным гарантиям Наро-Фоминского городского округа – 0 рублей. Установ</w:t>
      </w:r>
      <w:r>
        <w:rPr>
          <w:bCs/>
          <w:color w:val="000000"/>
        </w:rPr>
        <w:t>лен</w:t>
      </w:r>
      <w:r w:rsidRPr="00C97CE4">
        <w:rPr>
          <w:bCs/>
          <w:color w:val="000000"/>
        </w:rPr>
        <w:t xml:space="preserve"> верхний предел муниципального внутреннего долга Наро-Фоминского городского округа по состоянию на 01 января 2023 года в размере 1 929 000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>, в том числе верхний предел долга по муниципальным гарантиям Наро-Фоминского городского округа – 0 рублей. Установ</w:t>
      </w:r>
      <w:r>
        <w:rPr>
          <w:bCs/>
          <w:color w:val="000000"/>
        </w:rPr>
        <w:t>лен</w:t>
      </w:r>
      <w:r w:rsidRPr="00C97CE4">
        <w:rPr>
          <w:bCs/>
          <w:color w:val="000000"/>
        </w:rPr>
        <w:t xml:space="preserve"> верхний предел муниципального внутреннего долга Наро-Фоминского городского округа по состоянию на 01 января 2024 года в размере 2 151 000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>, в том числе верхний предел долга по муниципальным гарантиям Наро-Фоминского городского округа – 0 рублей. Установ</w:t>
      </w:r>
      <w:r>
        <w:rPr>
          <w:bCs/>
          <w:color w:val="000000"/>
        </w:rPr>
        <w:t>лен</w:t>
      </w:r>
      <w:r w:rsidRPr="00C97CE4">
        <w:rPr>
          <w:bCs/>
          <w:color w:val="000000"/>
        </w:rPr>
        <w:t xml:space="preserve"> предельный объем внутренних заимствований Наро-Фоминского городского округа в течение 2021 года в сумме 1 549 213 </w:t>
      </w:r>
      <w:r>
        <w:rPr>
          <w:bCs/>
          <w:color w:val="000000"/>
        </w:rPr>
        <w:t>000</w:t>
      </w:r>
      <w:r w:rsidRPr="00C97CE4">
        <w:rPr>
          <w:bCs/>
          <w:color w:val="000000"/>
        </w:rPr>
        <w:t xml:space="preserve"> рублей</w:t>
      </w:r>
      <w:r>
        <w:rPr>
          <w:bCs/>
          <w:color w:val="000000"/>
        </w:rPr>
        <w:t xml:space="preserve"> 00 коп.</w:t>
      </w:r>
      <w:r w:rsidRPr="00C97CE4">
        <w:rPr>
          <w:bCs/>
          <w:color w:val="000000"/>
        </w:rPr>
        <w:t xml:space="preserve">, 2022 года в сумме 686 000 </w:t>
      </w:r>
      <w:r>
        <w:rPr>
          <w:bCs/>
          <w:color w:val="000000"/>
        </w:rPr>
        <w:t>000 рублей 00 коп.</w:t>
      </w:r>
      <w:r w:rsidRPr="00C97CE4">
        <w:rPr>
          <w:bCs/>
          <w:color w:val="000000"/>
        </w:rPr>
        <w:t xml:space="preserve">, </w:t>
      </w:r>
      <w:r w:rsidRPr="00CE447B">
        <w:rPr>
          <w:bCs/>
          <w:color w:val="000000"/>
        </w:rPr>
        <w:t>2023 года в сумме 1 414 000 000 рублей 00 коп. Результат исполнения:</w:t>
      </w:r>
    </w:p>
    <w:p w:rsidR="00E107DE" w:rsidRPr="00CE447B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CE447B">
        <w:rPr>
          <w:bCs/>
          <w:color w:val="000000"/>
        </w:rPr>
        <w:t>Объем муниципального внутреннего долга Наро-Фоминского городского округа по состоянию на 01 января 2022 года составил 1</w:t>
      </w:r>
      <w:r w:rsidR="0053752A" w:rsidRPr="00CE447B">
        <w:rPr>
          <w:bCs/>
          <w:color w:val="000000"/>
        </w:rPr>
        <w:t> </w:t>
      </w:r>
      <w:r w:rsidRPr="00CE447B">
        <w:rPr>
          <w:bCs/>
          <w:color w:val="000000"/>
        </w:rPr>
        <w:t>2</w:t>
      </w:r>
      <w:r w:rsidR="0053752A" w:rsidRPr="00CE447B">
        <w:rPr>
          <w:bCs/>
          <w:color w:val="000000"/>
        </w:rPr>
        <w:t>74 000</w:t>
      </w:r>
      <w:r w:rsidRPr="00CE447B">
        <w:rPr>
          <w:bCs/>
          <w:color w:val="000000"/>
        </w:rPr>
        <w:t xml:space="preserve"> тыс.</w:t>
      </w:r>
      <w:r w:rsidR="0053752A" w:rsidRPr="00CE447B">
        <w:rPr>
          <w:bCs/>
          <w:color w:val="000000"/>
        </w:rPr>
        <w:t xml:space="preserve"> </w:t>
      </w:r>
      <w:r w:rsidRPr="00CE447B">
        <w:rPr>
          <w:bCs/>
          <w:color w:val="000000"/>
        </w:rPr>
        <w:t xml:space="preserve">руб. </w:t>
      </w:r>
      <w:r w:rsidR="0053752A" w:rsidRPr="00CE447B">
        <w:rPr>
          <w:bCs/>
          <w:color w:val="000000"/>
        </w:rPr>
        <w:t>0</w:t>
      </w:r>
      <w:r w:rsidRPr="00CE447B">
        <w:rPr>
          <w:bCs/>
          <w:color w:val="000000"/>
        </w:rPr>
        <w:t>0 коп.</w:t>
      </w:r>
      <w:r w:rsidR="00201ED8" w:rsidRPr="00CE447B">
        <w:rPr>
          <w:bCs/>
          <w:color w:val="000000"/>
        </w:rPr>
        <w:t xml:space="preserve"> </w:t>
      </w:r>
      <w:r w:rsidRPr="00CE447B">
        <w:rPr>
          <w:bCs/>
          <w:color w:val="000000"/>
        </w:rPr>
        <w:t>Превышение отсутствует, статья исполнена.</w:t>
      </w:r>
    </w:p>
    <w:p w:rsidR="00E107DE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Согласно пункту 26 утвержден</w:t>
      </w:r>
      <w:r w:rsidRPr="00A740BF">
        <w:rPr>
          <w:bCs/>
          <w:color w:val="000000"/>
        </w:rPr>
        <w:t xml:space="preserve"> объем расходов бюджета округа на обслуживание муниципального долга Наро-Фоминского городского округа на 2021 год в размере 56 566 </w:t>
      </w:r>
      <w:r>
        <w:rPr>
          <w:bCs/>
          <w:color w:val="000000"/>
        </w:rPr>
        <w:t>000</w:t>
      </w:r>
      <w:r w:rsidRPr="00A740BF">
        <w:rPr>
          <w:bCs/>
          <w:color w:val="000000"/>
        </w:rPr>
        <w:t xml:space="preserve"> руб</w:t>
      </w:r>
      <w:r>
        <w:rPr>
          <w:bCs/>
          <w:color w:val="000000"/>
        </w:rPr>
        <w:t>лей 00 коп.</w:t>
      </w:r>
      <w:r w:rsidRPr="00A740BF">
        <w:rPr>
          <w:bCs/>
          <w:color w:val="000000"/>
        </w:rPr>
        <w:t xml:space="preserve">, на 2022 год в размере 55 976 </w:t>
      </w:r>
      <w:r>
        <w:rPr>
          <w:bCs/>
          <w:color w:val="000000"/>
        </w:rPr>
        <w:t>000</w:t>
      </w:r>
      <w:r w:rsidRPr="00A740BF">
        <w:rPr>
          <w:bCs/>
          <w:color w:val="000000"/>
        </w:rPr>
        <w:t xml:space="preserve"> руб</w:t>
      </w:r>
      <w:r>
        <w:rPr>
          <w:bCs/>
          <w:color w:val="000000"/>
        </w:rPr>
        <w:t>лей 00 коп</w:t>
      </w:r>
      <w:proofErr w:type="gramStart"/>
      <w:r>
        <w:rPr>
          <w:bCs/>
          <w:color w:val="000000"/>
        </w:rPr>
        <w:t>.</w:t>
      </w:r>
      <w:proofErr w:type="gramEnd"/>
      <w:r w:rsidR="00201ED8">
        <w:rPr>
          <w:bCs/>
          <w:color w:val="000000"/>
        </w:rPr>
        <w:t xml:space="preserve"> </w:t>
      </w:r>
      <w:r w:rsidRPr="00A740BF">
        <w:rPr>
          <w:bCs/>
          <w:color w:val="000000"/>
        </w:rPr>
        <w:t xml:space="preserve">и на 2023 год в размере 83 629 </w:t>
      </w:r>
      <w:r>
        <w:rPr>
          <w:bCs/>
          <w:color w:val="000000"/>
        </w:rPr>
        <w:t>000</w:t>
      </w:r>
      <w:r w:rsidRPr="00A740BF">
        <w:rPr>
          <w:bCs/>
          <w:color w:val="000000"/>
        </w:rPr>
        <w:t xml:space="preserve"> руб</w:t>
      </w:r>
      <w:r>
        <w:rPr>
          <w:bCs/>
          <w:color w:val="000000"/>
        </w:rPr>
        <w:t>лей 00 коп. Результат исполнения:</w:t>
      </w:r>
    </w:p>
    <w:p w:rsidR="00E107DE" w:rsidRDefault="00E107DE" w:rsidP="00E107DE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A740BF">
        <w:rPr>
          <w:bCs/>
          <w:color w:val="000000"/>
        </w:rPr>
        <w:t>Объем расходов бюджета округа на обслуживание муниципального долга Наро-Фоминского городского округа за 2021 год составил 55 813 597 руб. 29 коп. (98,67%)</w:t>
      </w:r>
      <w:r>
        <w:rPr>
          <w:bCs/>
          <w:color w:val="000000"/>
        </w:rPr>
        <w:t xml:space="preserve">. </w:t>
      </w:r>
      <w:r w:rsidRPr="00A740BF">
        <w:rPr>
          <w:bCs/>
          <w:color w:val="000000"/>
        </w:rPr>
        <w:t>Превышение отсутствует, статья исполнена на 98,67%. Уменьшение связано с досрочным погашением кредитов коммерческих банков.</w:t>
      </w:r>
    </w:p>
    <w:p w:rsidR="00E107DE" w:rsidRPr="002C1572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2C1572">
        <w:rPr>
          <w:bCs/>
          <w:color w:val="000000"/>
        </w:rPr>
        <w:lastRenderedPageBreak/>
        <w:t xml:space="preserve">Согласно пункту 28 установлено, что заключение кредитных договоров с коммерческими банками, осуществляется на следующих условиях: - предельная сумма кредита по одному кредитному договору – до 200 000 000 рублей 00 коп. (включительно); </w:t>
      </w:r>
    </w:p>
    <w:p w:rsidR="00E107DE" w:rsidRPr="002C1572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2C1572">
        <w:rPr>
          <w:bCs/>
          <w:color w:val="000000"/>
        </w:rPr>
        <w:t xml:space="preserve">- процентная ставка определяется по итогам проведения открытого аукциона в электронной форме; </w:t>
      </w:r>
    </w:p>
    <w:p w:rsidR="00E107DE" w:rsidRPr="002C1572" w:rsidRDefault="00E107DE" w:rsidP="00E107DE">
      <w:pPr>
        <w:spacing w:line="360" w:lineRule="auto"/>
        <w:ind w:firstLine="709"/>
        <w:jc w:val="both"/>
        <w:rPr>
          <w:bCs/>
          <w:color w:val="000000"/>
        </w:rPr>
      </w:pPr>
      <w:r w:rsidRPr="002C1572">
        <w:rPr>
          <w:bCs/>
          <w:color w:val="000000"/>
        </w:rPr>
        <w:t xml:space="preserve">- срок погашения кредита – до пяти лет; </w:t>
      </w:r>
    </w:p>
    <w:p w:rsidR="006A4911" w:rsidRPr="00DF185F" w:rsidRDefault="00E107DE" w:rsidP="002C1572">
      <w:pPr>
        <w:spacing w:line="360" w:lineRule="auto"/>
        <w:ind w:firstLine="709"/>
        <w:jc w:val="both"/>
        <w:rPr>
          <w:bCs/>
          <w:color w:val="000000"/>
          <w:lang w:val="en-US"/>
        </w:rPr>
      </w:pPr>
      <w:r w:rsidRPr="002C1572">
        <w:rPr>
          <w:bCs/>
          <w:color w:val="000000"/>
        </w:rPr>
        <w:t xml:space="preserve">- цели использования кредита – на покрытие дефицита бюджета, погашение долговых обязательств. </w:t>
      </w:r>
      <w:r w:rsidR="00A3038C">
        <w:rPr>
          <w:bCs/>
          <w:color w:val="000000"/>
        </w:rPr>
        <w:t>Результат исполнения:</w:t>
      </w:r>
    </w:p>
    <w:p w:rsidR="002C1572" w:rsidRPr="00A3038C" w:rsidRDefault="002C1572" w:rsidP="00A3038C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A3038C">
        <w:rPr>
          <w:bCs/>
          <w:color w:val="000000"/>
        </w:rPr>
        <w:t>В 2021 году коммерческие кредиты не привлекались.</w:t>
      </w:r>
    </w:p>
    <w:p w:rsidR="00201ED8" w:rsidRPr="00EE7B67" w:rsidRDefault="00201ED8" w:rsidP="00201ED8">
      <w:pPr>
        <w:spacing w:line="360" w:lineRule="auto"/>
        <w:ind w:firstLine="360"/>
        <w:jc w:val="both"/>
        <w:rPr>
          <w:bCs/>
          <w:color w:val="000000"/>
        </w:rPr>
      </w:pPr>
      <w:r w:rsidRPr="00EE7B67">
        <w:rPr>
          <w:bCs/>
          <w:color w:val="000000"/>
        </w:rPr>
        <w:t xml:space="preserve">     Согласно пункту 28.1 установлено, что заключение Администрацией Наро-Фоминского городского округа от имени Наро-Фоминского городского округа соглашений с Министерством экономики и финансов Московской области о предоставлении бюджетных кредитов из средств бюджета Московской области осуществляется в пределах лимита заимствований, установленного Программой муниципальных внутренних заимствований Наро-Фоминского городского округа на 2021 год, на следующих условиях:</w:t>
      </w:r>
    </w:p>
    <w:p w:rsidR="00201ED8" w:rsidRPr="00EE7B67" w:rsidRDefault="00201ED8" w:rsidP="00201ED8">
      <w:pPr>
        <w:pStyle w:val="ae"/>
        <w:spacing w:line="360" w:lineRule="auto"/>
        <w:jc w:val="both"/>
        <w:rPr>
          <w:bCs/>
          <w:color w:val="000000"/>
        </w:rPr>
      </w:pPr>
      <w:r w:rsidRPr="00EE7B67">
        <w:rPr>
          <w:bCs/>
          <w:color w:val="000000"/>
        </w:rPr>
        <w:t>- предельная сумма кредита - до 1 140 000 тыс. рублей (включительно);</w:t>
      </w:r>
    </w:p>
    <w:p w:rsidR="00201ED8" w:rsidRPr="00EE7B67" w:rsidRDefault="00201ED8" w:rsidP="00201ED8">
      <w:pPr>
        <w:pStyle w:val="ae"/>
        <w:spacing w:line="360" w:lineRule="auto"/>
        <w:jc w:val="both"/>
        <w:rPr>
          <w:bCs/>
          <w:color w:val="000000"/>
        </w:rPr>
      </w:pPr>
      <w:r w:rsidRPr="00EE7B67">
        <w:rPr>
          <w:bCs/>
          <w:color w:val="000000"/>
        </w:rPr>
        <w:t>- на возмездной основе;</w:t>
      </w:r>
    </w:p>
    <w:p w:rsidR="00201ED8" w:rsidRPr="00EE7B67" w:rsidRDefault="00201ED8" w:rsidP="00201ED8">
      <w:pPr>
        <w:pStyle w:val="ae"/>
        <w:spacing w:line="360" w:lineRule="auto"/>
        <w:jc w:val="both"/>
        <w:rPr>
          <w:bCs/>
          <w:color w:val="000000"/>
        </w:rPr>
      </w:pPr>
      <w:r w:rsidRPr="00EE7B67">
        <w:rPr>
          <w:bCs/>
          <w:color w:val="000000"/>
        </w:rPr>
        <w:t>- срок погашения кредита - 2025 год;</w:t>
      </w:r>
    </w:p>
    <w:p w:rsidR="006A4911" w:rsidRDefault="00201ED8" w:rsidP="00201ED8">
      <w:pPr>
        <w:pStyle w:val="ae"/>
        <w:spacing w:line="360" w:lineRule="auto"/>
        <w:ind w:left="0" w:firstLine="720"/>
        <w:jc w:val="both"/>
        <w:rPr>
          <w:bCs/>
          <w:color w:val="000000"/>
        </w:rPr>
      </w:pPr>
      <w:r w:rsidRPr="00EE7B67">
        <w:rPr>
          <w:bCs/>
          <w:color w:val="000000"/>
        </w:rPr>
        <w:t xml:space="preserve">- цель использования кредита - для погашения долговых обязательств Наро-Фоминского городского округа в виде обязательств по муниципальным ценным бумагам и кредитам, полученным Наро-Фоминским городским округом от кредитных организаций, иностранных банков и международных финансовых организаций. </w:t>
      </w:r>
      <w:r w:rsidR="00A3038C">
        <w:rPr>
          <w:bCs/>
          <w:color w:val="000000"/>
        </w:rPr>
        <w:t>Результат исполнения:</w:t>
      </w:r>
    </w:p>
    <w:p w:rsidR="00201ED8" w:rsidRDefault="00EE7B67" w:rsidP="00A3038C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С Министерством экономики и финансов Московской области </w:t>
      </w:r>
      <w:r w:rsidR="007E6039">
        <w:rPr>
          <w:bCs/>
          <w:color w:val="000000"/>
        </w:rPr>
        <w:t xml:space="preserve">было </w:t>
      </w:r>
      <w:r>
        <w:rPr>
          <w:bCs/>
          <w:color w:val="000000"/>
        </w:rPr>
        <w:t xml:space="preserve">заключено </w:t>
      </w:r>
      <w:r w:rsidR="0053752A">
        <w:rPr>
          <w:bCs/>
          <w:color w:val="000000"/>
        </w:rPr>
        <w:t xml:space="preserve">Соглашение </w:t>
      </w:r>
      <w:r>
        <w:rPr>
          <w:bCs/>
          <w:color w:val="000000"/>
        </w:rPr>
        <w:t xml:space="preserve">от 12 августа 2021 г. № 24С-30 </w:t>
      </w:r>
      <w:r w:rsidR="0053752A">
        <w:rPr>
          <w:bCs/>
          <w:color w:val="000000"/>
        </w:rPr>
        <w:t xml:space="preserve">о предоставлении бюджету </w:t>
      </w:r>
      <w:r w:rsidR="006A4911">
        <w:rPr>
          <w:bCs/>
          <w:color w:val="000000"/>
        </w:rPr>
        <w:t>Наро-Фоминского городского округа Московской области бюджетного кредита для погашения долговых обязательств в виде обязательс</w:t>
      </w:r>
      <w:r>
        <w:rPr>
          <w:bCs/>
          <w:color w:val="000000"/>
        </w:rPr>
        <w:t>тв по ценным бумагам и кредитам, полученным муниципальным образованием Московской области от кредитных организаций, иностранных банков и международных финансовых организаций</w:t>
      </w:r>
      <w:r w:rsidR="007E6039">
        <w:rPr>
          <w:bCs/>
          <w:color w:val="000000"/>
        </w:rPr>
        <w:t xml:space="preserve"> на сумму 1 140 000 тыс. руб. </w:t>
      </w:r>
      <w:r w:rsidR="005E4F1C" w:rsidRPr="005E4F1C">
        <w:rPr>
          <w:bCs/>
          <w:color w:val="000000"/>
        </w:rPr>
        <w:t xml:space="preserve"> </w:t>
      </w:r>
      <w:r w:rsidR="007E6039">
        <w:rPr>
          <w:bCs/>
          <w:color w:val="000000"/>
        </w:rPr>
        <w:t>Средства поступили в полном объеме</w:t>
      </w:r>
      <w:r w:rsidR="00001BE9">
        <w:rPr>
          <w:bCs/>
          <w:color w:val="000000"/>
        </w:rPr>
        <w:t xml:space="preserve"> и были направлены на погашение кредитов, полученных от кредитных организаций</w:t>
      </w:r>
      <w:bookmarkStart w:id="0" w:name="_GoBack"/>
      <w:bookmarkEnd w:id="0"/>
      <w:r w:rsidR="007E6039">
        <w:rPr>
          <w:bCs/>
          <w:color w:val="000000"/>
        </w:rPr>
        <w:t>.</w:t>
      </w:r>
    </w:p>
    <w:p w:rsidR="00F5695C" w:rsidRDefault="00F5695C" w:rsidP="00201ED8">
      <w:pPr>
        <w:pStyle w:val="ae"/>
        <w:spacing w:line="360" w:lineRule="auto"/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Согласно пункту 36.1 у</w:t>
      </w:r>
      <w:r w:rsidRPr="00F5695C">
        <w:rPr>
          <w:bCs/>
          <w:color w:val="000000"/>
        </w:rPr>
        <w:t>станов</w:t>
      </w:r>
      <w:r>
        <w:rPr>
          <w:bCs/>
          <w:color w:val="000000"/>
        </w:rPr>
        <w:t>лено</w:t>
      </w:r>
      <w:r w:rsidRPr="00F5695C">
        <w:rPr>
          <w:bCs/>
          <w:color w:val="000000"/>
        </w:rPr>
        <w:t>, что в расходах бюджета Наро-Фоминского городского округа предусматривается на 2021 год 12 806 тыс. рублей на предоставление субсидии МУП "Водоканал" на возмещение части недополученных доходов, образовавшихся в связи с задолженностью ликвидированных в установленном законодательством порядке юридических лиц.</w:t>
      </w:r>
      <w:r>
        <w:rPr>
          <w:bCs/>
          <w:color w:val="000000"/>
        </w:rPr>
        <w:t xml:space="preserve"> Результат исполнения:</w:t>
      </w:r>
    </w:p>
    <w:p w:rsidR="00F5695C" w:rsidRDefault="00F5695C" w:rsidP="00F5695C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F5695C">
        <w:rPr>
          <w:bCs/>
          <w:color w:val="000000"/>
        </w:rPr>
        <w:lastRenderedPageBreak/>
        <w:t>Расходы предусмотрены Комитету по жилищно-коммунальному хозяйству и дорожной деятельности Администрации Наро-Фоминского городского округа. Исполнение 100%.</w:t>
      </w:r>
    </w:p>
    <w:p w:rsidR="00F5695C" w:rsidRDefault="00F5695C" w:rsidP="00F5695C">
      <w:pPr>
        <w:spacing w:line="360" w:lineRule="auto"/>
        <w:ind w:left="-142" w:firstLine="862"/>
        <w:jc w:val="both"/>
        <w:rPr>
          <w:bCs/>
          <w:color w:val="000000"/>
        </w:rPr>
      </w:pPr>
      <w:r>
        <w:rPr>
          <w:bCs/>
          <w:color w:val="000000"/>
        </w:rPr>
        <w:t>Согласно пункту 36.2 у</w:t>
      </w:r>
      <w:r w:rsidRPr="00F5695C">
        <w:rPr>
          <w:bCs/>
          <w:color w:val="000000"/>
        </w:rPr>
        <w:t>станов</w:t>
      </w:r>
      <w:r>
        <w:rPr>
          <w:bCs/>
          <w:color w:val="000000"/>
        </w:rPr>
        <w:t>лено</w:t>
      </w:r>
      <w:r w:rsidRPr="00F5695C">
        <w:rPr>
          <w:bCs/>
          <w:color w:val="000000"/>
        </w:rPr>
        <w:t>, что в расходах бюджета Наро-Фоминского городского округа предусматривается на 2021 год 97 000 тыс. рублей на предоставление субсидии МУП "Теплосеть" в целях финансового возмещения части затрат в связи с оказанием услуг теплоснабжения.</w:t>
      </w:r>
      <w:r>
        <w:rPr>
          <w:bCs/>
          <w:color w:val="000000"/>
        </w:rPr>
        <w:t xml:space="preserve"> Результат исполнения:</w:t>
      </w:r>
    </w:p>
    <w:p w:rsidR="00F5695C" w:rsidRPr="00F5695C" w:rsidRDefault="00F5695C" w:rsidP="00F5695C">
      <w:pPr>
        <w:pStyle w:val="ae"/>
        <w:numPr>
          <w:ilvl w:val="0"/>
          <w:numId w:val="52"/>
        </w:numPr>
        <w:spacing w:line="360" w:lineRule="auto"/>
        <w:jc w:val="both"/>
        <w:rPr>
          <w:bCs/>
          <w:color w:val="000000"/>
        </w:rPr>
      </w:pPr>
      <w:r w:rsidRPr="00F5695C">
        <w:rPr>
          <w:bCs/>
          <w:color w:val="000000"/>
        </w:rPr>
        <w:t>Расходы предусмотрены Комитету по жилищно-коммунальному хозяйству и дорожной деятельности Администрации Наро-Фоминского городского округа. Исполнение 100%.</w:t>
      </w:r>
    </w:p>
    <w:p w:rsidR="00201ED8" w:rsidRPr="00A740BF" w:rsidRDefault="00201ED8" w:rsidP="00201ED8">
      <w:pPr>
        <w:pStyle w:val="ae"/>
        <w:spacing w:line="360" w:lineRule="auto"/>
        <w:jc w:val="both"/>
        <w:rPr>
          <w:bCs/>
          <w:color w:val="000000"/>
        </w:rPr>
      </w:pPr>
    </w:p>
    <w:p w:rsidR="007972A1" w:rsidRDefault="00722C19" w:rsidP="00F5695C">
      <w:pPr>
        <w:suppressAutoHyphens w:val="0"/>
        <w:spacing w:line="360" w:lineRule="auto"/>
        <w:ind w:left="360"/>
        <w:jc w:val="both"/>
        <w:rPr>
          <w:b/>
          <w:color w:val="FF0000"/>
        </w:rPr>
      </w:pPr>
      <w:r>
        <w:rPr>
          <w:b/>
        </w:rPr>
        <w:tab/>
      </w:r>
      <w:r w:rsidRPr="00721C50">
        <w:rPr>
          <w:b/>
        </w:rPr>
        <w:t>Доходы.</w:t>
      </w:r>
      <w:r w:rsidR="00F5695C">
        <w:rPr>
          <w:b/>
          <w:color w:val="FF0000"/>
        </w:rPr>
        <w:t xml:space="preserve"> </w:t>
      </w:r>
    </w:p>
    <w:p w:rsidR="00722C19" w:rsidRPr="00F5695C" w:rsidRDefault="00722C19" w:rsidP="00F5695C">
      <w:pPr>
        <w:suppressAutoHyphens w:val="0"/>
        <w:spacing w:line="360" w:lineRule="auto"/>
        <w:ind w:left="360"/>
        <w:jc w:val="both"/>
        <w:rPr>
          <w:b/>
          <w:color w:val="FF0000"/>
        </w:rPr>
      </w:pPr>
      <w:r w:rsidRPr="00721C50">
        <w:t>По состоянию на 01.01.202</w:t>
      </w:r>
      <w:r>
        <w:t>2</w:t>
      </w:r>
      <w:r w:rsidRPr="00721C50">
        <w:t xml:space="preserve"> года при уточненных плановых назначениях </w:t>
      </w:r>
      <w:r w:rsidRPr="00721C50">
        <w:br/>
        <w:t>9</w:t>
      </w:r>
      <w:r>
        <w:rPr>
          <w:sz w:val="18"/>
          <w:szCs w:val="18"/>
        </w:rPr>
        <w:t> </w:t>
      </w:r>
      <w:r w:rsidRPr="00721C50">
        <w:t>626</w:t>
      </w:r>
      <w:r>
        <w:rPr>
          <w:sz w:val="18"/>
          <w:szCs w:val="18"/>
        </w:rPr>
        <w:t> </w:t>
      </w:r>
      <w:r w:rsidRPr="00721C50">
        <w:t>830</w:t>
      </w:r>
      <w:r>
        <w:rPr>
          <w:sz w:val="18"/>
          <w:szCs w:val="18"/>
        </w:rPr>
        <w:t> </w:t>
      </w:r>
      <w:r w:rsidRPr="00721C50">
        <w:t>526,9</w:t>
      </w:r>
      <w:r>
        <w:t>0</w:t>
      </w:r>
      <w:r w:rsidRPr="00721C50">
        <w:t xml:space="preserve">руб. фактическое исполнение бюджета по доходам составило </w:t>
      </w:r>
      <w:r w:rsidRPr="00721C50">
        <w:br/>
      </w:r>
      <w:r w:rsidRPr="002608FC">
        <w:t>10</w:t>
      </w:r>
      <w:r>
        <w:rPr>
          <w:sz w:val="18"/>
          <w:szCs w:val="18"/>
        </w:rPr>
        <w:t> </w:t>
      </w:r>
      <w:r w:rsidRPr="002608FC">
        <w:t>077</w:t>
      </w:r>
      <w:r>
        <w:rPr>
          <w:sz w:val="18"/>
          <w:szCs w:val="18"/>
        </w:rPr>
        <w:t> </w:t>
      </w:r>
      <w:r w:rsidRPr="002608FC">
        <w:t>962</w:t>
      </w:r>
      <w:r>
        <w:rPr>
          <w:sz w:val="18"/>
          <w:szCs w:val="18"/>
        </w:rPr>
        <w:t> </w:t>
      </w:r>
      <w:r w:rsidRPr="002608FC">
        <w:t>075,96</w:t>
      </w:r>
      <w:r w:rsidRPr="00721C50">
        <w:t xml:space="preserve">руб., или </w:t>
      </w:r>
      <w:r>
        <w:t>104,7</w:t>
      </w:r>
      <w:r w:rsidRPr="00721C50">
        <w:t xml:space="preserve">%.     </w:t>
      </w:r>
    </w:p>
    <w:p w:rsidR="00722C19" w:rsidRPr="00721C50" w:rsidRDefault="00722C19" w:rsidP="00722C19">
      <w:pPr>
        <w:spacing w:line="360" w:lineRule="auto"/>
        <w:ind w:firstLine="708"/>
      </w:pPr>
      <w:r w:rsidRPr="00721C50">
        <w:t>По видам доходов исполнение составило:</w:t>
      </w:r>
    </w:p>
    <w:p w:rsidR="00722C19" w:rsidRPr="00721C50" w:rsidRDefault="00722C19" w:rsidP="00722C19">
      <w:pPr>
        <w:jc w:val="right"/>
      </w:pPr>
      <w:r w:rsidRPr="00721C50">
        <w:t>(руб.)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350"/>
        <w:gridCol w:w="2032"/>
        <w:gridCol w:w="2032"/>
      </w:tblGrid>
      <w:tr w:rsidR="00722C19" w:rsidRPr="00F5097B" w:rsidTr="00722C19">
        <w:trPr>
          <w:trHeight w:val="276"/>
        </w:trPr>
        <w:tc>
          <w:tcPr>
            <w:tcW w:w="3066" w:type="dxa"/>
          </w:tcPr>
          <w:p w:rsidR="00722C19" w:rsidRPr="00F5097B" w:rsidRDefault="00722C19" w:rsidP="00722C19">
            <w:pPr>
              <w:jc w:val="center"/>
            </w:pPr>
            <w:r w:rsidRPr="00F5097B">
              <w:t>Вид дохода</w:t>
            </w:r>
          </w:p>
        </w:tc>
        <w:tc>
          <w:tcPr>
            <w:tcW w:w="2350" w:type="dxa"/>
          </w:tcPr>
          <w:p w:rsidR="00722C19" w:rsidRPr="00F5097B" w:rsidRDefault="00722C19" w:rsidP="00722C19">
            <w:pPr>
              <w:jc w:val="center"/>
            </w:pPr>
            <w:r w:rsidRPr="00F5097B">
              <w:t>Уточненный</w:t>
            </w:r>
          </w:p>
          <w:p w:rsidR="00722C19" w:rsidRPr="00F5097B" w:rsidRDefault="00722C19" w:rsidP="00722C19">
            <w:pPr>
              <w:jc w:val="center"/>
            </w:pPr>
            <w:r w:rsidRPr="00F5097B">
              <w:t>бюджет</w:t>
            </w: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</w:pPr>
            <w:r w:rsidRPr="00F5097B">
              <w:t>Фактически</w:t>
            </w:r>
          </w:p>
          <w:p w:rsidR="00722C19" w:rsidRPr="00F5097B" w:rsidRDefault="00722C19" w:rsidP="00722C19">
            <w:pPr>
              <w:jc w:val="center"/>
            </w:pPr>
            <w:r w:rsidRPr="00F5097B">
              <w:t>исполнено</w:t>
            </w: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</w:pPr>
            <w:r w:rsidRPr="00F5097B">
              <w:t>% к уточнен.</w:t>
            </w:r>
          </w:p>
          <w:p w:rsidR="00722C19" w:rsidRPr="00F5097B" w:rsidRDefault="00722C19" w:rsidP="00722C19">
            <w:pPr>
              <w:jc w:val="center"/>
            </w:pPr>
            <w:r w:rsidRPr="00F5097B">
              <w:t>бюджету</w:t>
            </w:r>
          </w:p>
        </w:tc>
      </w:tr>
      <w:tr w:rsidR="00722C19" w:rsidRPr="00F5097B" w:rsidTr="00722C19">
        <w:trPr>
          <w:trHeight w:val="270"/>
        </w:trPr>
        <w:tc>
          <w:tcPr>
            <w:tcW w:w="3066" w:type="dxa"/>
          </w:tcPr>
          <w:p w:rsidR="00722C19" w:rsidRPr="00F5097B" w:rsidRDefault="00722C19" w:rsidP="00722C19">
            <w:r w:rsidRPr="00F5097B">
              <w:t>Налоговые и неналоговые доходы, в т.ч.</w:t>
            </w:r>
          </w:p>
        </w:tc>
        <w:tc>
          <w:tcPr>
            <w:tcW w:w="2350" w:type="dxa"/>
          </w:tcPr>
          <w:p w:rsidR="00722C19" w:rsidRPr="00F5097B" w:rsidRDefault="00722C19" w:rsidP="00722C19">
            <w:pPr>
              <w:jc w:val="center"/>
            </w:pPr>
            <w:r w:rsidRPr="00F5097B">
              <w:t>4 007 032871,32</w:t>
            </w: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</w:pPr>
            <w:r w:rsidRPr="00F5097B">
              <w:t>4 555 343 844,80</w:t>
            </w: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</w:pPr>
            <w:r w:rsidRPr="00F5097B">
              <w:t>113,7</w:t>
            </w:r>
          </w:p>
        </w:tc>
      </w:tr>
      <w:tr w:rsidR="00722C19" w:rsidRPr="00F5097B" w:rsidTr="00722C19">
        <w:trPr>
          <w:trHeight w:val="119"/>
        </w:trPr>
        <w:tc>
          <w:tcPr>
            <w:tcW w:w="3066" w:type="dxa"/>
          </w:tcPr>
          <w:p w:rsidR="00722C19" w:rsidRPr="00F5097B" w:rsidRDefault="00722C19" w:rsidP="00722C19">
            <w:pPr>
              <w:rPr>
                <w:i/>
              </w:rPr>
            </w:pPr>
            <w:r w:rsidRPr="00F5097B">
              <w:rPr>
                <w:i/>
              </w:rPr>
              <w:t>Налоговые доходы</w:t>
            </w:r>
          </w:p>
        </w:tc>
        <w:tc>
          <w:tcPr>
            <w:tcW w:w="2350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3 446 765 000,00</w:t>
            </w:r>
          </w:p>
          <w:p w:rsidR="00722C19" w:rsidRPr="00F5097B" w:rsidRDefault="00722C19" w:rsidP="00722C19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3 961 676 515,69</w:t>
            </w:r>
          </w:p>
          <w:p w:rsidR="00722C19" w:rsidRPr="00F5097B" w:rsidRDefault="00722C19" w:rsidP="00722C19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  <w:rPr>
                <w:i/>
              </w:rPr>
            </w:pPr>
            <w:r w:rsidRPr="00F5097B">
              <w:rPr>
                <w:i/>
              </w:rPr>
              <w:t>114,9</w:t>
            </w:r>
          </w:p>
        </w:tc>
      </w:tr>
      <w:tr w:rsidR="00722C19" w:rsidRPr="00F5097B" w:rsidTr="00722C19">
        <w:trPr>
          <w:trHeight w:val="123"/>
        </w:trPr>
        <w:tc>
          <w:tcPr>
            <w:tcW w:w="3066" w:type="dxa"/>
          </w:tcPr>
          <w:p w:rsidR="00722C19" w:rsidRPr="00F5097B" w:rsidRDefault="00722C19" w:rsidP="00722C19">
            <w:pPr>
              <w:rPr>
                <w:i/>
              </w:rPr>
            </w:pPr>
            <w:r w:rsidRPr="00F5097B">
              <w:rPr>
                <w:i/>
              </w:rPr>
              <w:t>Неналоговые доходы</w:t>
            </w:r>
          </w:p>
        </w:tc>
        <w:tc>
          <w:tcPr>
            <w:tcW w:w="2350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560 267 871,32</w:t>
            </w:r>
          </w:p>
          <w:p w:rsidR="00722C19" w:rsidRPr="00F5097B" w:rsidRDefault="00722C19" w:rsidP="00722C19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593 667 329,11</w:t>
            </w:r>
          </w:p>
          <w:p w:rsidR="00722C19" w:rsidRPr="00F5097B" w:rsidRDefault="00722C19" w:rsidP="00722C19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  <w:rPr>
                <w:i/>
              </w:rPr>
            </w:pPr>
            <w:r w:rsidRPr="00F5097B">
              <w:rPr>
                <w:i/>
              </w:rPr>
              <w:t>106,0</w:t>
            </w:r>
          </w:p>
        </w:tc>
      </w:tr>
      <w:tr w:rsidR="00722C19" w:rsidRPr="00F5097B" w:rsidTr="00722C19">
        <w:trPr>
          <w:trHeight w:val="113"/>
        </w:trPr>
        <w:tc>
          <w:tcPr>
            <w:tcW w:w="3066" w:type="dxa"/>
          </w:tcPr>
          <w:p w:rsidR="00722C19" w:rsidRPr="00F5097B" w:rsidRDefault="00722C19" w:rsidP="00722C19">
            <w:r w:rsidRPr="00F5097B">
              <w:t>Безвозмездные поступления</w:t>
            </w:r>
          </w:p>
        </w:tc>
        <w:tc>
          <w:tcPr>
            <w:tcW w:w="2350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097B">
              <w:rPr>
                <w:color w:val="000000"/>
              </w:rPr>
              <w:t>5 619 797 655,58</w:t>
            </w:r>
          </w:p>
          <w:p w:rsidR="00722C19" w:rsidRPr="00F5097B" w:rsidRDefault="00722C19" w:rsidP="00722C19">
            <w:pPr>
              <w:jc w:val="center"/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097B">
              <w:rPr>
                <w:color w:val="000000"/>
              </w:rPr>
              <w:t>5 522 618 231,16</w:t>
            </w:r>
          </w:p>
          <w:p w:rsidR="00722C19" w:rsidRPr="00F5097B" w:rsidRDefault="00722C19" w:rsidP="00722C19">
            <w:pPr>
              <w:jc w:val="center"/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</w:pPr>
            <w:r w:rsidRPr="00F5097B">
              <w:t>98,3</w:t>
            </w:r>
          </w:p>
        </w:tc>
      </w:tr>
      <w:tr w:rsidR="00722C19" w:rsidRPr="00F5097B" w:rsidTr="00722C19">
        <w:trPr>
          <w:trHeight w:val="287"/>
        </w:trPr>
        <w:tc>
          <w:tcPr>
            <w:tcW w:w="3066" w:type="dxa"/>
          </w:tcPr>
          <w:p w:rsidR="00722C19" w:rsidRPr="00F5097B" w:rsidRDefault="00722C19" w:rsidP="00722C19">
            <w:pPr>
              <w:rPr>
                <w:b/>
              </w:rPr>
            </w:pPr>
            <w:r w:rsidRPr="00F5097B">
              <w:rPr>
                <w:b/>
              </w:rPr>
              <w:t>Итого</w:t>
            </w:r>
          </w:p>
        </w:tc>
        <w:tc>
          <w:tcPr>
            <w:tcW w:w="2350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5097B">
              <w:rPr>
                <w:b/>
                <w:color w:val="000000"/>
              </w:rPr>
              <w:t>9 626 830 526,90</w:t>
            </w:r>
          </w:p>
          <w:p w:rsidR="00722C19" w:rsidRPr="00F5097B" w:rsidRDefault="00722C19" w:rsidP="00722C19">
            <w:pPr>
              <w:jc w:val="center"/>
              <w:rPr>
                <w:b/>
              </w:rPr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5097B">
              <w:rPr>
                <w:b/>
                <w:color w:val="000000"/>
              </w:rPr>
              <w:t>10 077 962 075,96</w:t>
            </w:r>
          </w:p>
          <w:p w:rsidR="00722C19" w:rsidRPr="00F5097B" w:rsidRDefault="00722C19" w:rsidP="00722C19">
            <w:pPr>
              <w:jc w:val="center"/>
              <w:rPr>
                <w:b/>
              </w:rPr>
            </w:pPr>
          </w:p>
        </w:tc>
        <w:tc>
          <w:tcPr>
            <w:tcW w:w="2032" w:type="dxa"/>
          </w:tcPr>
          <w:p w:rsidR="00722C19" w:rsidRPr="00F5097B" w:rsidRDefault="00722C19" w:rsidP="00722C19">
            <w:pPr>
              <w:jc w:val="center"/>
              <w:rPr>
                <w:b/>
              </w:rPr>
            </w:pPr>
            <w:r w:rsidRPr="00F5097B">
              <w:rPr>
                <w:b/>
              </w:rPr>
              <w:t>104,7</w:t>
            </w:r>
          </w:p>
        </w:tc>
      </w:tr>
    </w:tbl>
    <w:p w:rsidR="00722C19" w:rsidRPr="00721C50" w:rsidRDefault="00722C19" w:rsidP="00722C19">
      <w:pPr>
        <w:jc w:val="both"/>
        <w:rPr>
          <w:b/>
        </w:rPr>
      </w:pPr>
      <w:r w:rsidRPr="00721C50">
        <w:rPr>
          <w:b/>
        </w:rPr>
        <w:tab/>
      </w:r>
    </w:p>
    <w:p w:rsidR="00722C19" w:rsidRPr="00CD58B7" w:rsidRDefault="00722C19" w:rsidP="00722C19">
      <w:pPr>
        <w:spacing w:line="360" w:lineRule="auto"/>
        <w:ind w:firstLine="708"/>
        <w:jc w:val="both"/>
      </w:pPr>
      <w:r w:rsidRPr="00CD58B7">
        <w:t>Налоговые доходы при плановых назначениях</w:t>
      </w:r>
      <w:r w:rsidRPr="00CD58B7">
        <w:rPr>
          <w:bCs/>
          <w:color w:val="000000"/>
        </w:rPr>
        <w:t>3 446 765 000,00</w:t>
      </w:r>
      <w:r w:rsidR="00201ED8">
        <w:t xml:space="preserve"> руб. получены в объеме </w:t>
      </w:r>
      <w:r w:rsidRPr="00CD58B7">
        <w:rPr>
          <w:bCs/>
          <w:color w:val="000000"/>
        </w:rPr>
        <w:t>3 961 676 515,69</w:t>
      </w:r>
      <w:r w:rsidRPr="00CD58B7">
        <w:t xml:space="preserve"> или 114,9%.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b/>
        </w:rPr>
        <w:t xml:space="preserve">КБК 00010100000000000000 </w:t>
      </w:r>
      <w:r w:rsidRPr="00721C50">
        <w:t xml:space="preserve">Налоги на прибыль, доходы получены в объеме </w:t>
      </w:r>
      <w:r>
        <w:br/>
      </w:r>
      <w:r w:rsidRPr="00763CDB">
        <w:rPr>
          <w:color w:val="000000"/>
          <w:lang w:eastAsia="ru-RU"/>
        </w:rPr>
        <w:t>2 513 516 970,26</w:t>
      </w:r>
      <w:r w:rsidRPr="00721C50">
        <w:t>руб. Исполнение составило 1</w:t>
      </w:r>
      <w:r>
        <w:t>20,3</w:t>
      </w:r>
      <w:r w:rsidRPr="00721C50">
        <w:t>%.</w:t>
      </w:r>
      <w:r>
        <w:t xml:space="preserve"> На перевыполнение плановых назначений повлиял разовый платеж от физического лица.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b/>
        </w:rPr>
        <w:t xml:space="preserve">КБК 00010300000000000000 </w:t>
      </w:r>
      <w:r w:rsidRPr="00721C50">
        <w:t xml:space="preserve">Налоги на товары (работы, услуги), реализуемые на территории Российской Федерации (акцизы) поступили в сумме </w:t>
      </w:r>
      <w:r w:rsidRPr="00876063">
        <w:t>81400422,86</w:t>
      </w:r>
      <w:r w:rsidRPr="00721C50">
        <w:t xml:space="preserve">руб., исполнение составило </w:t>
      </w:r>
      <w:r>
        <w:t>101,9</w:t>
      </w:r>
      <w:r w:rsidRPr="00721C50">
        <w:t>%.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b/>
        </w:rPr>
        <w:t>КБК 00010500000000000000</w:t>
      </w:r>
      <w:r w:rsidRPr="00721C50">
        <w:t xml:space="preserve"> Налоги на совокупный доход получены в сумме </w:t>
      </w:r>
      <w:r>
        <w:br/>
      </w:r>
      <w:r w:rsidRPr="00053B63">
        <w:t>575675757,35</w:t>
      </w:r>
      <w:r w:rsidRPr="00721C50">
        <w:t xml:space="preserve">руб. Исполнение составило </w:t>
      </w:r>
      <w:r>
        <w:t>109,7</w:t>
      </w:r>
      <w:r w:rsidRPr="00721C50">
        <w:t>%.</w:t>
      </w:r>
      <w:r>
        <w:t xml:space="preserve"> Плановые назначения по данному доходному источнику не корректировались. Рост уровня инфляции способствовал росту </w:t>
      </w:r>
      <w:r>
        <w:lastRenderedPageBreak/>
        <w:t>цен и соответственно увеличению объема выручки, которая является налогооблагаемой базой.</w:t>
      </w:r>
    </w:p>
    <w:p w:rsidR="00722C19" w:rsidRPr="00721C50" w:rsidRDefault="00722C19" w:rsidP="00722C19">
      <w:pPr>
        <w:spacing w:line="360" w:lineRule="auto"/>
        <w:jc w:val="both"/>
      </w:pPr>
      <w:r w:rsidRPr="00721C50">
        <w:tab/>
      </w:r>
      <w:r w:rsidRPr="00721C50">
        <w:rPr>
          <w:i/>
        </w:rPr>
        <w:t>Налог, взимаемый в связи с применением упрощенной системы налогообложения</w:t>
      </w:r>
      <w:r w:rsidRPr="00721C50">
        <w:t xml:space="preserve"> при плановых назначениях </w:t>
      </w:r>
      <w:r>
        <w:t>420 944</w:t>
      </w:r>
      <w:r w:rsidRPr="00721C50">
        <w:rPr>
          <w:bCs/>
          <w:i/>
        </w:rPr>
        <w:t> </w:t>
      </w:r>
      <w:r w:rsidRPr="00721C50">
        <w:rPr>
          <w:bCs/>
        </w:rPr>
        <w:t>000,00</w:t>
      </w:r>
      <w:r w:rsidRPr="00721C50">
        <w:rPr>
          <w:bCs/>
          <w:i/>
        </w:rPr>
        <w:t> </w:t>
      </w:r>
      <w:r w:rsidRPr="00721C50">
        <w:t xml:space="preserve">руб. исполнен в сумме </w:t>
      </w:r>
      <w:r w:rsidRPr="00053B63">
        <w:t>465</w:t>
      </w:r>
      <w:r>
        <w:t> </w:t>
      </w:r>
      <w:r w:rsidRPr="00053B63">
        <w:t>975</w:t>
      </w:r>
      <w:r>
        <w:t> </w:t>
      </w:r>
      <w:r w:rsidRPr="00053B63">
        <w:t>600,19</w:t>
      </w:r>
      <w:r>
        <w:t xml:space="preserve"> руб. или 110,7</w:t>
      </w:r>
      <w:r w:rsidRPr="00721C50">
        <w:t xml:space="preserve">%. 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i/>
        </w:rPr>
        <w:t xml:space="preserve">Единый налог на вмененный доход для отдельных видов деятельности </w:t>
      </w:r>
      <w:r w:rsidRPr="00721C50">
        <w:t>исполнен в сумме</w:t>
      </w:r>
      <w:r w:rsidRPr="00970EEA">
        <w:rPr>
          <w:color w:val="000000"/>
          <w:lang w:eastAsia="ru-RU"/>
        </w:rPr>
        <w:t>20 326 330,31</w:t>
      </w:r>
      <w:r w:rsidRPr="00721C50">
        <w:t xml:space="preserve"> руб. при плане</w:t>
      </w:r>
      <w:r w:rsidRPr="00970EEA">
        <w:rPr>
          <w:color w:val="000000"/>
          <w:lang w:eastAsia="ru-RU"/>
        </w:rPr>
        <w:t>18 104 000,00</w:t>
      </w:r>
      <w:r w:rsidRPr="00721C50">
        <w:t xml:space="preserve">руб. Исполнение составило </w:t>
      </w:r>
      <w:r>
        <w:t>112,3</w:t>
      </w:r>
      <w:r w:rsidRPr="00721C50">
        <w:t>%.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t xml:space="preserve">В связи с отменой данного налога с 2021 года, плательщики выполняют свои обязательства </w:t>
      </w:r>
      <w:r>
        <w:t>за 4 квартал 2020 года.</w:t>
      </w:r>
    </w:p>
    <w:p w:rsidR="00722C19" w:rsidRPr="00165E6A" w:rsidRDefault="00722C19" w:rsidP="00722C19">
      <w:pPr>
        <w:spacing w:line="360" w:lineRule="auto"/>
        <w:ind w:firstLine="708"/>
        <w:jc w:val="both"/>
      </w:pPr>
      <w:r w:rsidRPr="00643B9B">
        <w:rPr>
          <w:i/>
        </w:rPr>
        <w:t>Единый сельскохозяйственный налог</w:t>
      </w:r>
      <w:r w:rsidRPr="00165E6A">
        <w:t>произведен возврат ошибочно уплаченного в 2020 году налога   сумме</w:t>
      </w:r>
      <w:r w:rsidRPr="00643B9B">
        <w:t>-</w:t>
      </w:r>
      <w:r w:rsidRPr="00165E6A">
        <w:t xml:space="preserve">4 024 715,78 рублей. </w:t>
      </w:r>
    </w:p>
    <w:p w:rsidR="00722C19" w:rsidRPr="00FD10B0" w:rsidRDefault="00722C19" w:rsidP="00722C19">
      <w:pPr>
        <w:spacing w:line="360" w:lineRule="auto"/>
        <w:ind w:firstLine="708"/>
        <w:jc w:val="both"/>
      </w:pPr>
      <w:r w:rsidRPr="00FD10B0">
        <w:rPr>
          <w:i/>
        </w:rPr>
        <w:t>Налог, взимаемый в связи с применением патентной системы налогообложения</w:t>
      </w:r>
      <w:r w:rsidRPr="00FD10B0">
        <w:t xml:space="preserve"> при плановых назначениях</w:t>
      </w:r>
      <w:r w:rsidRPr="00FD10B0">
        <w:rPr>
          <w:color w:val="000000"/>
          <w:lang w:eastAsia="ru-RU"/>
        </w:rPr>
        <w:t>85 561 000,00</w:t>
      </w:r>
      <w:r w:rsidRPr="00FD10B0">
        <w:t xml:space="preserve"> руб. исполнен в объеме </w:t>
      </w:r>
      <w:r w:rsidRPr="00FD10B0">
        <w:rPr>
          <w:color w:val="000000"/>
          <w:lang w:eastAsia="ru-RU"/>
        </w:rPr>
        <w:t>93 398 542,63</w:t>
      </w:r>
      <w:r w:rsidRPr="00FD10B0">
        <w:t xml:space="preserve"> руб. или 109,2%. Исполнение связано со спецификой приобретения патента.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A6562A">
        <w:rPr>
          <w:b/>
        </w:rPr>
        <w:t xml:space="preserve">КБК 00010600000000000000 </w:t>
      </w:r>
      <w:r w:rsidRPr="00A6562A">
        <w:t xml:space="preserve">Налоги на имущество получены в сумме </w:t>
      </w:r>
      <w:r>
        <w:br/>
      </w:r>
      <w:r w:rsidRPr="00A6562A">
        <w:rPr>
          <w:color w:val="000000"/>
          <w:lang w:eastAsia="ru-RU"/>
        </w:rPr>
        <w:t>756 822 318,56</w:t>
      </w:r>
      <w:r w:rsidRPr="00A6562A">
        <w:rPr>
          <w:bCs/>
        </w:rPr>
        <w:t xml:space="preserve"> руб. Исполнение составило 104</w:t>
      </w:r>
      <w:r>
        <w:rPr>
          <w:bCs/>
        </w:rPr>
        <w:t>,3</w:t>
      </w:r>
      <w:r w:rsidRPr="00721C50">
        <w:rPr>
          <w:bCs/>
        </w:rPr>
        <w:t>%</w:t>
      </w:r>
      <w:r w:rsidRPr="00721C50">
        <w:t xml:space="preserve">.  </w:t>
      </w:r>
    </w:p>
    <w:p w:rsidR="00722C19" w:rsidRPr="00FD10B0" w:rsidRDefault="00722C19" w:rsidP="00722C19">
      <w:pPr>
        <w:suppressAutoHyphens w:val="0"/>
        <w:ind w:firstLine="708"/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i/>
        </w:rPr>
        <w:t xml:space="preserve">Налог на имущество физических лиц </w:t>
      </w:r>
      <w:r w:rsidRPr="00721C50">
        <w:t xml:space="preserve">исполнен в </w:t>
      </w:r>
      <w:r w:rsidRPr="00FD10B0">
        <w:rPr>
          <w:color w:val="000000"/>
          <w:lang w:eastAsia="ru-RU"/>
        </w:rPr>
        <w:t>205 895 325,69</w:t>
      </w:r>
      <w:r w:rsidRPr="00721C50">
        <w:rPr>
          <w:bCs/>
        </w:rPr>
        <w:t>руб. Исполнение составило 108</w:t>
      </w:r>
      <w:r>
        <w:rPr>
          <w:bCs/>
        </w:rPr>
        <w:t>,4</w:t>
      </w:r>
      <w:r w:rsidRPr="00721C50">
        <w:rPr>
          <w:bCs/>
        </w:rPr>
        <w:t>%</w:t>
      </w:r>
      <w:r w:rsidRPr="00721C50">
        <w:t xml:space="preserve">.  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i/>
        </w:rPr>
        <w:t xml:space="preserve">Земельный налог </w:t>
      </w:r>
      <w:r w:rsidRPr="00721C50">
        <w:t xml:space="preserve">исполнен в сумме </w:t>
      </w:r>
      <w:r w:rsidRPr="00B878AF">
        <w:rPr>
          <w:color w:val="000000"/>
          <w:lang w:eastAsia="ru-RU"/>
        </w:rPr>
        <w:t>550 926 992,87</w:t>
      </w:r>
      <w:r w:rsidRPr="00721C50">
        <w:t xml:space="preserve">руб. при плане </w:t>
      </w:r>
      <w:r>
        <w:br/>
      </w:r>
      <w:r w:rsidRPr="00B878AF">
        <w:rPr>
          <w:color w:val="000000"/>
          <w:lang w:eastAsia="ru-RU"/>
        </w:rPr>
        <w:t>535 695 000,00</w:t>
      </w:r>
      <w:r w:rsidRPr="00721C50">
        <w:t xml:space="preserve">руб. Исполнение составило </w:t>
      </w:r>
      <w:r>
        <w:t>102,8</w:t>
      </w:r>
      <w:r w:rsidRPr="00721C50">
        <w:t>%.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b/>
        </w:rPr>
        <w:t xml:space="preserve">КБК 00010800000000000000 </w:t>
      </w:r>
      <w:r w:rsidRPr="00721C50">
        <w:t>Государственная пошлина. При плановых назначениях 27</w:t>
      </w:r>
      <w:r w:rsidRPr="00721C50">
        <w:rPr>
          <w:bCs/>
        </w:rPr>
        <w:t> </w:t>
      </w:r>
      <w:r>
        <w:t>618</w:t>
      </w:r>
      <w:r w:rsidRPr="00721C50">
        <w:rPr>
          <w:bCs/>
        </w:rPr>
        <w:t> 000,00 </w:t>
      </w:r>
      <w:r w:rsidRPr="00721C50">
        <w:t xml:space="preserve">руб. фактически поступило </w:t>
      </w:r>
      <w:r>
        <w:t>33 983 326,61</w:t>
      </w:r>
      <w:r w:rsidRPr="00721C50">
        <w:rPr>
          <w:bCs/>
        </w:rPr>
        <w:t> </w:t>
      </w:r>
      <w:r w:rsidRPr="00721C50">
        <w:t>руб. Испо</w:t>
      </w:r>
      <w:r>
        <w:t>лнение составило 123,1</w:t>
      </w:r>
      <w:r w:rsidRPr="00721C50">
        <w:t>%.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i/>
        </w:rPr>
        <w:t>Государственная пошлина по делам, рассматриваемым в судах общей юрисдикции, мировыми судьями (за исключением Верховного суда)</w:t>
      </w:r>
      <w:r w:rsidRPr="00721C50">
        <w:t xml:space="preserve"> поступила в объеме </w:t>
      </w:r>
      <w:r>
        <w:t>33 753 326,61</w:t>
      </w:r>
      <w:r w:rsidRPr="00721C50">
        <w:rPr>
          <w:bCs/>
        </w:rPr>
        <w:t> </w:t>
      </w:r>
      <w:r w:rsidRPr="00721C50">
        <w:t>руб. при плановых назначениях 27</w:t>
      </w:r>
      <w:r w:rsidRPr="00721C50">
        <w:rPr>
          <w:bCs/>
        </w:rPr>
        <w:t> </w:t>
      </w:r>
      <w:r>
        <w:t>398</w:t>
      </w:r>
      <w:r w:rsidRPr="00721C50">
        <w:rPr>
          <w:bCs/>
        </w:rPr>
        <w:t> 000,00 </w:t>
      </w:r>
      <w:r w:rsidRPr="00721C50">
        <w:t xml:space="preserve">руб. Выполнение по данному доходному источнику составило </w:t>
      </w:r>
      <w:r>
        <w:t>123,2</w:t>
      </w:r>
      <w:r w:rsidRPr="00721C50">
        <w:t>%.</w:t>
      </w:r>
      <w:r>
        <w:t xml:space="preserve"> Увеличилось количество обращений</w:t>
      </w:r>
      <w:r w:rsidR="00F43D7E">
        <w:t>,</w:t>
      </w:r>
      <w:r>
        <w:t xml:space="preserve"> предусматривающих уплату пошлины.</w:t>
      </w:r>
    </w:p>
    <w:p w:rsidR="00722C19" w:rsidRPr="00721C50" w:rsidRDefault="00722C19" w:rsidP="00722C19">
      <w:pPr>
        <w:spacing w:line="360" w:lineRule="auto"/>
        <w:jc w:val="both"/>
      </w:pPr>
      <w:r w:rsidRPr="00721C50">
        <w:tab/>
      </w:r>
      <w:r w:rsidRPr="00721C50">
        <w:rPr>
          <w:i/>
        </w:rPr>
        <w:t>Государственная пошлина</w:t>
      </w:r>
      <w:r w:rsidRPr="00721C50">
        <w:t xml:space="preserve"> за выдачу разрешения на установку рекламной конструкции. При плановых назначениях 2</w:t>
      </w:r>
      <w:r>
        <w:t>2</w:t>
      </w:r>
      <w:r w:rsidRPr="00721C50">
        <w:t>0</w:t>
      </w:r>
      <w:r w:rsidRPr="00721C50">
        <w:rPr>
          <w:bCs/>
        </w:rPr>
        <w:t> 000,00 </w:t>
      </w:r>
      <w:r w:rsidRPr="00721C50">
        <w:t xml:space="preserve">руб. фактически в бюджет поступило </w:t>
      </w:r>
      <w:r>
        <w:t>230 000</w:t>
      </w:r>
      <w:r w:rsidRPr="00721C50">
        <w:rPr>
          <w:bCs/>
        </w:rPr>
        <w:t>,00 </w:t>
      </w:r>
      <w:r w:rsidRPr="00721C50">
        <w:t xml:space="preserve">руб. Исполнение составило </w:t>
      </w:r>
      <w:r>
        <w:t>104,6</w:t>
      </w:r>
      <w:r w:rsidRPr="00721C50">
        <w:t>%.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b/>
        </w:rPr>
        <w:t xml:space="preserve">КБК 00010900000000000000 </w:t>
      </w:r>
      <w:r w:rsidRPr="00721C50">
        <w:t xml:space="preserve">Задолженность и перерасчеты по отмененным налогам, сборам и иным обязательным платежам. Фактически в бюджет было получено </w:t>
      </w:r>
      <w:r>
        <w:t>277 720,05</w:t>
      </w:r>
      <w:r w:rsidRPr="00721C50">
        <w:rPr>
          <w:bCs/>
        </w:rPr>
        <w:t> </w:t>
      </w:r>
      <w:r w:rsidRPr="00721C50">
        <w:t xml:space="preserve">руб. </w:t>
      </w:r>
    </w:p>
    <w:p w:rsidR="00722C19" w:rsidRPr="00A820D3" w:rsidRDefault="00722C19" w:rsidP="00722C19">
      <w:pPr>
        <w:spacing w:line="360" w:lineRule="auto"/>
        <w:ind w:firstLine="708"/>
        <w:jc w:val="both"/>
      </w:pPr>
      <w:r w:rsidRPr="00A820D3">
        <w:rPr>
          <w:b/>
        </w:rPr>
        <w:t>Неналоговые доходы</w:t>
      </w:r>
      <w:r w:rsidRPr="00A820D3">
        <w:t xml:space="preserve"> при плановых назначениях</w:t>
      </w:r>
      <w:r w:rsidRPr="00A820D3">
        <w:rPr>
          <w:b/>
          <w:bCs/>
          <w:color w:val="000000"/>
          <w:lang w:eastAsia="ru-RU"/>
        </w:rPr>
        <w:t>560 267 871,32</w:t>
      </w:r>
      <w:r w:rsidRPr="00A820D3">
        <w:t xml:space="preserve"> руб. получены в объеме </w:t>
      </w:r>
      <w:r w:rsidRPr="00A820D3">
        <w:rPr>
          <w:b/>
          <w:bCs/>
          <w:color w:val="000000"/>
          <w:lang w:eastAsia="ru-RU"/>
        </w:rPr>
        <w:t>593 667 329,11</w:t>
      </w:r>
      <w:r w:rsidRPr="00A820D3">
        <w:t xml:space="preserve"> руб. или 106,0%.</w:t>
      </w:r>
    </w:p>
    <w:p w:rsidR="00722C19" w:rsidRPr="00685374" w:rsidRDefault="00722C19" w:rsidP="00722C19">
      <w:pPr>
        <w:spacing w:line="360" w:lineRule="auto"/>
        <w:ind w:firstLine="680"/>
        <w:jc w:val="both"/>
      </w:pPr>
      <w:r w:rsidRPr="00685374">
        <w:rPr>
          <w:b/>
        </w:rPr>
        <w:lastRenderedPageBreak/>
        <w:t xml:space="preserve">КБК </w:t>
      </w:r>
      <w:r w:rsidRPr="00474D07">
        <w:rPr>
          <w:b/>
        </w:rPr>
        <w:t xml:space="preserve">00011100000000000000 </w:t>
      </w:r>
      <w:r w:rsidRPr="00474D07">
        <w:t xml:space="preserve">Доходы от использования имущества, находящегося в государственной и муниципальной собственности составили </w:t>
      </w:r>
      <w:r w:rsidRPr="00474D07">
        <w:rPr>
          <w:color w:val="000000"/>
          <w:lang w:eastAsia="ru-RU"/>
        </w:rPr>
        <w:t>337 580 229,46</w:t>
      </w:r>
      <w:r w:rsidRPr="00474D07">
        <w:t xml:space="preserve"> руб. при плане</w:t>
      </w:r>
      <w:r w:rsidRPr="00474D07">
        <w:rPr>
          <w:color w:val="000000"/>
          <w:lang w:eastAsia="ru-RU"/>
        </w:rPr>
        <w:t>323 942 871,32</w:t>
      </w:r>
      <w:r w:rsidRPr="00474D07">
        <w:t xml:space="preserve"> руб. или 104,2%. </w:t>
      </w:r>
      <w:r w:rsidRPr="00474D07">
        <w:rPr>
          <w:color w:val="000000"/>
        </w:rPr>
        <w:t>Перевыполнение связано с вовлечением в хозяйственный оборот земельных участков, а также с ростом арендной платы по результатам торгов</w:t>
      </w:r>
      <w:r w:rsidRPr="00685374">
        <w:rPr>
          <w:color w:val="000000"/>
        </w:rPr>
        <w:t>.</w:t>
      </w:r>
    </w:p>
    <w:p w:rsidR="00722C19" w:rsidRPr="00474D07" w:rsidRDefault="00722C19" w:rsidP="00722C19">
      <w:pPr>
        <w:spacing w:line="360" w:lineRule="auto"/>
        <w:ind w:firstLine="708"/>
        <w:jc w:val="both"/>
      </w:pPr>
      <w:r w:rsidRPr="00474D07">
        <w:rPr>
          <w:b/>
        </w:rPr>
        <w:t xml:space="preserve">КБК 00011200000000000000 </w:t>
      </w:r>
      <w:r w:rsidRPr="00474D07">
        <w:t>Платежи при пользовании природными ресурсами.</w:t>
      </w:r>
    </w:p>
    <w:p w:rsidR="00722C19" w:rsidRPr="00164F82" w:rsidRDefault="00722C19" w:rsidP="00722C19">
      <w:pPr>
        <w:spacing w:line="360" w:lineRule="auto"/>
        <w:ind w:firstLine="680"/>
        <w:jc w:val="both"/>
      </w:pPr>
      <w:r w:rsidRPr="001D7287">
        <w:t>Плата за негативное воздействие на окружающую среду</w:t>
      </w:r>
      <w:r w:rsidRPr="00474D07">
        <w:t xml:space="preserve"> при плане </w:t>
      </w:r>
      <w:r w:rsidRPr="001D7287">
        <w:t>8 424 000,00</w:t>
      </w:r>
      <w:r w:rsidRPr="00474D07">
        <w:t xml:space="preserve"> руб. поступила в объеме5</w:t>
      </w:r>
      <w:r>
        <w:t> </w:t>
      </w:r>
      <w:r w:rsidRPr="00474D07">
        <w:t>741</w:t>
      </w:r>
      <w:r>
        <w:t> </w:t>
      </w:r>
      <w:r w:rsidRPr="00474D07">
        <w:t>447,96 руб. или 68,2%.</w:t>
      </w:r>
      <w:r>
        <w:t xml:space="preserve"> Плановые назначения были спрогнозированы администратором доходного источникаДепартаментом</w:t>
      </w:r>
      <w:r w:rsidRPr="00164F82">
        <w:t xml:space="preserve"> Федеральной службы по надзору в сфере природопользования по Центральному федеральному округу</w:t>
      </w:r>
      <w:r>
        <w:t xml:space="preserve"> с учетом норматива зачисления 60%</w:t>
      </w:r>
      <w:r w:rsidRPr="00164F82">
        <w:t>.</w:t>
      </w:r>
      <w:r>
        <w:t xml:space="preserve"> В процессе исполнения плановые назначения не корректировались.</w:t>
      </w:r>
    </w:p>
    <w:p w:rsidR="00722C19" w:rsidRPr="001D7287" w:rsidRDefault="00722C19" w:rsidP="00722C19">
      <w:pPr>
        <w:spacing w:line="360" w:lineRule="auto"/>
        <w:ind w:firstLine="680"/>
        <w:jc w:val="both"/>
      </w:pPr>
      <w:r w:rsidRPr="00F7711A">
        <w:rPr>
          <w:b/>
        </w:rPr>
        <w:t>КБК 00011300000000000000</w:t>
      </w:r>
      <w:r w:rsidRPr="00986D52">
        <w:t>Доходы от оказания платных услуг (работ) и компенсации затратгосударствапоступили в сумме 22</w:t>
      </w:r>
      <w:r>
        <w:t> </w:t>
      </w:r>
      <w:r w:rsidRPr="00986D52">
        <w:t>605</w:t>
      </w:r>
      <w:r>
        <w:t> </w:t>
      </w:r>
      <w:r w:rsidRPr="00986D52">
        <w:t>488,97</w:t>
      </w:r>
      <w:r w:rsidRPr="001D7287">
        <w:t> </w:t>
      </w:r>
      <w:r w:rsidRPr="00986D52">
        <w:t xml:space="preserve">руб. при плане </w:t>
      </w:r>
      <w:r w:rsidRPr="001D7287">
        <w:t>21</w:t>
      </w:r>
      <w:r>
        <w:t> </w:t>
      </w:r>
      <w:r w:rsidRPr="001D7287">
        <w:t>638</w:t>
      </w:r>
      <w:r>
        <w:t> </w:t>
      </w:r>
      <w:r w:rsidRPr="001D7287">
        <w:t>000,00 руб.</w:t>
      </w:r>
      <w:r w:rsidR="00014B14">
        <w:t xml:space="preserve"> </w:t>
      </w:r>
      <w:r w:rsidRPr="001D7287">
        <w:t>Исполнение составило104,5%.</w:t>
      </w:r>
    </w:p>
    <w:p w:rsidR="00722C19" w:rsidRPr="00986D52" w:rsidRDefault="00722C19" w:rsidP="00722C19">
      <w:pPr>
        <w:spacing w:line="360" w:lineRule="auto"/>
        <w:ind w:firstLine="680"/>
        <w:jc w:val="both"/>
      </w:pPr>
      <w:r w:rsidRPr="00986D52">
        <w:t>Произведены возвраты финансирования прошлых лет и компенсация зат</w:t>
      </w:r>
      <w:r>
        <w:t>рат от сдачи в аренду помещений.</w:t>
      </w:r>
    </w:p>
    <w:p w:rsidR="00722C19" w:rsidRPr="000D0643" w:rsidRDefault="00722C19" w:rsidP="00722C19">
      <w:pPr>
        <w:spacing w:line="360" w:lineRule="auto"/>
        <w:ind w:firstLine="708"/>
        <w:jc w:val="both"/>
      </w:pPr>
      <w:r w:rsidRPr="000D0643">
        <w:rPr>
          <w:b/>
        </w:rPr>
        <w:t>КБК 00011400000000000000</w:t>
      </w:r>
      <w:r w:rsidRPr="000D0643">
        <w:t xml:space="preserve">Доходы от продажи материальных и нематериальных активов поступили в объеме </w:t>
      </w:r>
      <w:r w:rsidRPr="000D0643">
        <w:rPr>
          <w:color w:val="000000"/>
          <w:lang w:eastAsia="ru-RU"/>
        </w:rPr>
        <w:t>197 232 040,87</w:t>
      </w:r>
      <w:r w:rsidRPr="000D0643">
        <w:t xml:space="preserve"> руб. при плане </w:t>
      </w:r>
      <w:r w:rsidRPr="000D0643">
        <w:rPr>
          <w:color w:val="000000"/>
          <w:lang w:eastAsia="ru-RU"/>
        </w:rPr>
        <w:t>186 856 000,00</w:t>
      </w:r>
      <w:r w:rsidRPr="000D0643">
        <w:t xml:space="preserve"> руб. Исполнение составило 1</w:t>
      </w:r>
      <w:r>
        <w:t>05</w:t>
      </w:r>
      <w:r w:rsidRPr="000D0643">
        <w:t>,6%. Перевыполнение связано с увеличением количества обращений от граждан о приобретении земельных участков в порядке перераспределения земель.</w:t>
      </w:r>
    </w:p>
    <w:p w:rsidR="00722C19" w:rsidRPr="000D0643" w:rsidRDefault="00722C19" w:rsidP="00722C19">
      <w:pPr>
        <w:spacing w:line="360" w:lineRule="auto"/>
        <w:ind w:firstLine="708"/>
        <w:jc w:val="both"/>
      </w:pPr>
      <w:r w:rsidRPr="000D0643">
        <w:rPr>
          <w:b/>
        </w:rPr>
        <w:t xml:space="preserve">КБК 00011600000000000000 </w:t>
      </w:r>
      <w:r w:rsidRPr="000D0643">
        <w:t>Штрафы, санкции, возмещение ущерба. В бюджет поступило</w:t>
      </w:r>
      <w:r w:rsidRPr="000D0643">
        <w:rPr>
          <w:color w:val="000000"/>
          <w:lang w:eastAsia="ru-RU"/>
        </w:rPr>
        <w:t>24 295 308,87</w:t>
      </w:r>
      <w:r w:rsidRPr="000D0643">
        <w:t xml:space="preserve"> при плановых назначениях </w:t>
      </w:r>
      <w:r w:rsidRPr="000D0643">
        <w:rPr>
          <w:color w:val="000000"/>
          <w:lang w:eastAsia="ru-RU"/>
        </w:rPr>
        <w:t>13 371 000,00</w:t>
      </w:r>
      <w:r w:rsidRPr="000D0643">
        <w:rPr>
          <w:bCs/>
        </w:rPr>
        <w:t xml:space="preserve"> руб. </w:t>
      </w:r>
      <w:r w:rsidRPr="000D0643">
        <w:t>Платежи не носят систематический характер и зависят от эффективности работы административных органов.</w:t>
      </w:r>
    </w:p>
    <w:p w:rsidR="00722C19" w:rsidRPr="00721C50" w:rsidRDefault="00722C19" w:rsidP="00722C19">
      <w:pPr>
        <w:spacing w:line="360" w:lineRule="auto"/>
        <w:ind w:firstLine="680"/>
        <w:jc w:val="both"/>
      </w:pPr>
      <w:r w:rsidRPr="00F7711A">
        <w:rPr>
          <w:b/>
        </w:rPr>
        <w:t>КБК 00011700000000000000</w:t>
      </w:r>
      <w:r w:rsidRPr="000D0643">
        <w:t xml:space="preserve">Прочие неналоговые доходы исполнены в сумме </w:t>
      </w:r>
      <w:r w:rsidRPr="00F7711A">
        <w:t>6</w:t>
      </w:r>
      <w:r>
        <w:t> </w:t>
      </w:r>
      <w:r w:rsidRPr="00F7711A">
        <w:t>212</w:t>
      </w:r>
      <w:r>
        <w:t> </w:t>
      </w:r>
      <w:r w:rsidRPr="00F7711A">
        <w:t>812,98</w:t>
      </w:r>
      <w:r w:rsidRPr="000D0643">
        <w:t xml:space="preserve">руб. Исполнение составило </w:t>
      </w:r>
      <w:r>
        <w:t>102,9</w:t>
      </w:r>
      <w:r w:rsidRPr="000D0643">
        <w:t xml:space="preserve">%. </w:t>
      </w:r>
    </w:p>
    <w:p w:rsidR="00722C19" w:rsidRPr="00721C50" w:rsidRDefault="00722C19" w:rsidP="00722C19">
      <w:pPr>
        <w:spacing w:line="360" w:lineRule="auto"/>
        <w:ind w:firstLine="680"/>
        <w:jc w:val="both"/>
      </w:pPr>
      <w:r w:rsidRPr="00F7711A">
        <w:rPr>
          <w:b/>
        </w:rPr>
        <w:t>Безвозмездные поступления</w:t>
      </w:r>
      <w:r>
        <w:t xml:space="preserve"> получены в объеме </w:t>
      </w:r>
      <w:r w:rsidRPr="00F7711A">
        <w:t>5 522 618 231,16</w:t>
      </w:r>
      <w:r>
        <w:t xml:space="preserve"> руб. при плане </w:t>
      </w:r>
      <w:r>
        <w:br/>
      </w:r>
      <w:r w:rsidRPr="00F7711A">
        <w:t>5 619 797 655,58</w:t>
      </w:r>
      <w:r w:rsidRPr="00721C50">
        <w:t xml:space="preserve">руб. Исполнение составило </w:t>
      </w:r>
      <w:r>
        <w:t>98,3</w:t>
      </w:r>
      <w:r w:rsidRPr="00721C50">
        <w:t>%.</w:t>
      </w:r>
    </w:p>
    <w:p w:rsidR="00722C19" w:rsidRPr="00F7711A" w:rsidRDefault="00722C19" w:rsidP="00722C19">
      <w:pPr>
        <w:spacing w:line="360" w:lineRule="auto"/>
        <w:ind w:firstLine="680"/>
        <w:jc w:val="both"/>
      </w:pPr>
      <w:r w:rsidRPr="00F7711A">
        <w:rPr>
          <w:b/>
        </w:rPr>
        <w:t>КБК 00020200000000000000</w:t>
      </w:r>
      <w:r w:rsidRPr="00721C50">
        <w:t xml:space="preserve">Безвозмездные поступления от других бюджетов бюджетной системы Российской Федерацииполучены в размере </w:t>
      </w:r>
      <w:r w:rsidRPr="00F7711A">
        <w:t>5</w:t>
      </w:r>
      <w:r>
        <w:t> </w:t>
      </w:r>
      <w:r w:rsidRPr="00F7711A">
        <w:t>529</w:t>
      </w:r>
      <w:r>
        <w:t> </w:t>
      </w:r>
      <w:r w:rsidRPr="00F7711A">
        <w:t>022</w:t>
      </w:r>
      <w:r>
        <w:t> </w:t>
      </w:r>
      <w:r w:rsidRPr="00F7711A">
        <w:t>069,25</w:t>
      </w:r>
      <w:r>
        <w:t> руб. Исполнение составило 98,4</w:t>
      </w:r>
      <w:r w:rsidRPr="00721C50">
        <w:t>%.</w:t>
      </w:r>
    </w:p>
    <w:p w:rsidR="00722C19" w:rsidRPr="00721C50" w:rsidRDefault="00722C19" w:rsidP="00722C19">
      <w:pPr>
        <w:spacing w:line="360" w:lineRule="auto"/>
        <w:ind w:firstLine="680"/>
        <w:jc w:val="both"/>
      </w:pPr>
      <w:r w:rsidRPr="00F7711A">
        <w:rPr>
          <w:b/>
        </w:rPr>
        <w:t>КБК 00021800000000000000</w:t>
      </w:r>
      <w:r w:rsidRPr="00721C50">
        <w:t xml:space="preserve">Доходы бюджетов бюджетной системы Российской Федерации от возврата бюджетами бюджетной системы Российской Федерации и </w:t>
      </w:r>
      <w:r w:rsidRPr="00721C50">
        <w:lastRenderedPageBreak/>
        <w:t>организациями остатков субсидий, субвенций и иных межбюджетных трансфертов, имеющих целевое назначение, прошлых лет получены в сумме</w:t>
      </w:r>
      <w:r w:rsidRPr="00F7711A">
        <w:t>4 057 630,34</w:t>
      </w:r>
      <w:r w:rsidRPr="004872D5">
        <w:t xml:space="preserve"> руб.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rPr>
          <w:b/>
        </w:rPr>
        <w:t xml:space="preserve">КБК 00021900000000000000 </w:t>
      </w:r>
      <w:r w:rsidRPr="00721C50">
        <w:t xml:space="preserve">Возврат остатков субсидий, субвенций и иных межбюджетных трансфертов, имеющих целевое назначение прошлых лет. </w:t>
      </w:r>
    </w:p>
    <w:p w:rsidR="00722C19" w:rsidRPr="00721C50" w:rsidRDefault="00722C19" w:rsidP="00722C19">
      <w:pPr>
        <w:spacing w:line="360" w:lineRule="auto"/>
        <w:ind w:firstLine="708"/>
        <w:jc w:val="both"/>
      </w:pPr>
      <w:r w:rsidRPr="00721C50">
        <w:t>Произведен возврат денежных средств в сумме минус</w:t>
      </w:r>
      <w:r w:rsidRPr="00D97E76">
        <w:t>10461468,43</w:t>
      </w:r>
      <w:r w:rsidRPr="00721C50">
        <w:t xml:space="preserve"> руб.</w:t>
      </w:r>
    </w:p>
    <w:p w:rsidR="009A5A05" w:rsidRPr="00B426B7" w:rsidRDefault="009A5A05" w:rsidP="009A5A05">
      <w:pPr>
        <w:pStyle w:val="aa"/>
        <w:spacing w:after="0" w:line="360" w:lineRule="auto"/>
        <w:jc w:val="both"/>
        <w:rPr>
          <w:rFonts w:ascii="Times New Roman" w:hAnsi="Times New Roman"/>
          <w:bCs/>
        </w:rPr>
      </w:pPr>
      <w:r w:rsidRPr="00B426B7">
        <w:rPr>
          <w:rFonts w:ascii="Times New Roman" w:hAnsi="Times New Roman"/>
          <w:b/>
        </w:rPr>
        <w:tab/>
      </w:r>
      <w:r w:rsidR="00453751" w:rsidRPr="00B426B7">
        <w:rPr>
          <w:rFonts w:ascii="Times New Roman" w:hAnsi="Times New Roman"/>
          <w:b/>
        </w:rPr>
        <w:t>3.</w:t>
      </w:r>
      <w:r w:rsidR="005C151F" w:rsidRPr="00B426B7">
        <w:rPr>
          <w:rFonts w:ascii="Times New Roman" w:hAnsi="Times New Roman"/>
          <w:b/>
        </w:rPr>
        <w:t>7</w:t>
      </w:r>
      <w:r w:rsidR="007E7F2F" w:rsidRPr="00B426B7">
        <w:rPr>
          <w:rFonts w:ascii="Times New Roman" w:hAnsi="Times New Roman"/>
          <w:bCs/>
        </w:rPr>
        <w:t>Комплексный анализ исполнения бюджета расходам.</w:t>
      </w:r>
    </w:p>
    <w:p w:rsidR="00B10AC3" w:rsidRPr="00B426B7" w:rsidRDefault="00B10AC3" w:rsidP="00B10AC3">
      <w:pPr>
        <w:spacing w:line="360" w:lineRule="auto"/>
        <w:ind w:left="720"/>
        <w:jc w:val="both"/>
        <w:rPr>
          <w:b/>
        </w:rPr>
      </w:pPr>
      <w:r w:rsidRPr="00B426B7">
        <w:rPr>
          <w:b/>
        </w:rPr>
        <w:t>Расходы.</w:t>
      </w:r>
    </w:p>
    <w:p w:rsidR="00C9263A" w:rsidRPr="008F7A87" w:rsidRDefault="00C9263A" w:rsidP="00C9263A">
      <w:pPr>
        <w:spacing w:line="360" w:lineRule="auto"/>
        <w:jc w:val="both"/>
      </w:pPr>
      <w:r w:rsidRPr="00A6542D">
        <w:tab/>
        <w:t>По состоянию на 01.01.202</w:t>
      </w:r>
      <w:r w:rsidR="00A6542D" w:rsidRPr="00A6542D">
        <w:t>2</w:t>
      </w:r>
      <w:r w:rsidR="00014B14">
        <w:t xml:space="preserve"> </w:t>
      </w:r>
      <w:r w:rsidRPr="00A6542D">
        <w:t>плановые назначения по расходам бюджета             Наро-Фоминского городского округа за 202</w:t>
      </w:r>
      <w:r w:rsidR="00A6542D" w:rsidRPr="00A6542D">
        <w:t>1</w:t>
      </w:r>
      <w:r w:rsidRPr="00A6542D">
        <w:t xml:space="preserve"> год </w:t>
      </w:r>
      <w:r w:rsidRPr="008F7A87">
        <w:t xml:space="preserve">составили </w:t>
      </w:r>
      <w:r w:rsidR="00A27814" w:rsidRPr="008F7A87">
        <w:t>9 815 492 120</w:t>
      </w:r>
      <w:r w:rsidR="00CA34F0" w:rsidRPr="008F7A87">
        <w:rPr>
          <w:bCs/>
        </w:rPr>
        <w:t xml:space="preserve"> руб. 02</w:t>
      </w:r>
      <w:r w:rsidR="00014B14">
        <w:rPr>
          <w:bCs/>
        </w:rPr>
        <w:t xml:space="preserve"> </w:t>
      </w:r>
      <w:r w:rsidR="00014B14">
        <w:t>коп.</w:t>
      </w:r>
    </w:p>
    <w:p w:rsidR="0051088E" w:rsidRPr="008F7A87" w:rsidRDefault="00C9263A" w:rsidP="00F459BF">
      <w:pPr>
        <w:spacing w:line="360" w:lineRule="auto"/>
        <w:ind w:firstLine="708"/>
        <w:jc w:val="both"/>
      </w:pPr>
      <w:r w:rsidRPr="00A6542D">
        <w:t xml:space="preserve">Фактическое исполнение бюджета по </w:t>
      </w:r>
      <w:r w:rsidR="00CA34F0" w:rsidRPr="00A6542D">
        <w:t>расходам</w:t>
      </w:r>
      <w:r w:rsidRPr="00A6542D">
        <w:t xml:space="preserve"> составило </w:t>
      </w:r>
      <w:r w:rsidR="00A27814">
        <w:t xml:space="preserve">9 570 </w:t>
      </w:r>
      <w:r w:rsidR="00A27814" w:rsidRPr="008F7A87">
        <w:t>9</w:t>
      </w:r>
      <w:r w:rsidR="008F7A87" w:rsidRPr="008F7A87">
        <w:t>1</w:t>
      </w:r>
      <w:r w:rsidR="00A27814" w:rsidRPr="008F7A87">
        <w:t>3 423</w:t>
      </w:r>
      <w:r w:rsidR="00A27814" w:rsidRPr="008F7A87">
        <w:rPr>
          <w:bCs/>
        </w:rPr>
        <w:t xml:space="preserve"> руб. 71</w:t>
      </w:r>
      <w:r w:rsidR="00241220">
        <w:rPr>
          <w:bCs/>
        </w:rPr>
        <w:t xml:space="preserve"> </w:t>
      </w:r>
      <w:r w:rsidR="00CA34F0" w:rsidRPr="008F7A87">
        <w:t>коп.</w:t>
      </w:r>
      <w:r w:rsidR="00237348" w:rsidRPr="008F7A87">
        <w:t>,</w:t>
      </w:r>
      <w:r w:rsidR="00014B14">
        <w:t xml:space="preserve"> </w:t>
      </w:r>
      <w:r w:rsidRPr="008F7A87">
        <w:t>или</w:t>
      </w:r>
      <w:r w:rsidR="00014B14">
        <w:t xml:space="preserve"> </w:t>
      </w:r>
      <w:r w:rsidR="00CA34F0" w:rsidRPr="008F7A87">
        <w:t>9</w:t>
      </w:r>
      <w:r w:rsidR="00A27814" w:rsidRPr="008F7A87">
        <w:t>7,51</w:t>
      </w:r>
      <w:r w:rsidRPr="008F7A87">
        <w:t xml:space="preserve"> %.</w:t>
      </w:r>
    </w:p>
    <w:p w:rsidR="00AF0FBD" w:rsidRDefault="00AF0FBD" w:rsidP="00AF0FBD">
      <w:pPr>
        <w:spacing w:line="360" w:lineRule="auto"/>
        <w:jc w:val="both"/>
        <w:rPr>
          <w:highlight w:val="cyan"/>
        </w:rPr>
      </w:pPr>
      <w:r w:rsidRPr="00AF0FBD">
        <w:rPr>
          <w:noProof/>
          <w:lang w:eastAsia="ru-RU"/>
        </w:rPr>
        <w:drawing>
          <wp:inline distT="0" distB="0" distL="0" distR="0">
            <wp:extent cx="5939790" cy="4098817"/>
            <wp:effectExtent l="19050" t="0" r="2286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59BF" w:rsidRPr="005B5264" w:rsidRDefault="00F459BF" w:rsidP="002577D8">
      <w:pPr>
        <w:spacing w:line="360" w:lineRule="auto"/>
        <w:ind w:left="720" w:hanging="720"/>
        <w:jc w:val="both"/>
        <w:rPr>
          <w:highlight w:val="yellow"/>
        </w:rPr>
      </w:pPr>
    </w:p>
    <w:p w:rsidR="003939C8" w:rsidRPr="008F7A87" w:rsidRDefault="003939C8" w:rsidP="003939C8">
      <w:pPr>
        <w:spacing w:line="360" w:lineRule="auto"/>
        <w:jc w:val="both"/>
      </w:pPr>
      <w:r w:rsidRPr="00A6542D">
        <w:tab/>
        <w:t xml:space="preserve">Исходя из данной таблицы видно, что расходы бюджета Наро-Фоминского городского округа с </w:t>
      </w:r>
      <w:r w:rsidRPr="006F5A9A">
        <w:t>каждым годом увеличиваютс</w:t>
      </w:r>
      <w:r w:rsidR="002F441F" w:rsidRPr="006F5A9A">
        <w:t>я. В 20</w:t>
      </w:r>
      <w:r w:rsidR="00A6542D" w:rsidRPr="006F5A9A">
        <w:t>20</w:t>
      </w:r>
      <w:r w:rsidR="002F441F" w:rsidRPr="006F5A9A">
        <w:t xml:space="preserve"> году расходная часть бюджета состав</w:t>
      </w:r>
      <w:r w:rsidR="002F441F" w:rsidRPr="003A53C6">
        <w:t xml:space="preserve">ила </w:t>
      </w:r>
      <w:r w:rsidR="006F5A9A" w:rsidRPr="003A53C6">
        <w:t>8 643 161 262 руб. 84</w:t>
      </w:r>
      <w:r w:rsidR="002F441F" w:rsidRPr="003A53C6">
        <w:t xml:space="preserve"> коп., в 202</w:t>
      </w:r>
      <w:r w:rsidR="006F5A9A" w:rsidRPr="003A53C6">
        <w:t>1</w:t>
      </w:r>
      <w:r w:rsidR="002F441F" w:rsidRPr="003A53C6">
        <w:t xml:space="preserve"> году</w:t>
      </w:r>
      <w:r w:rsidR="006F5A9A" w:rsidRPr="003A53C6">
        <w:t xml:space="preserve"> 9 570 9</w:t>
      </w:r>
      <w:r w:rsidR="003A53C6" w:rsidRPr="003A53C6">
        <w:t>1</w:t>
      </w:r>
      <w:r w:rsidR="006F5A9A" w:rsidRPr="003A53C6">
        <w:t>3 423 руб. 71</w:t>
      </w:r>
      <w:r w:rsidR="002F441F" w:rsidRPr="003A53C6">
        <w:t xml:space="preserve"> коп., что на </w:t>
      </w:r>
      <w:r w:rsidR="0067723D" w:rsidRPr="003A53C6">
        <w:t>10</w:t>
      </w:r>
      <w:r w:rsidR="002F441F" w:rsidRPr="003A53C6">
        <w:t>,</w:t>
      </w:r>
      <w:r w:rsidR="0067723D" w:rsidRPr="003A53C6">
        <w:t>73</w:t>
      </w:r>
      <w:r w:rsidR="002F441F" w:rsidRPr="003A53C6">
        <w:t>%</w:t>
      </w:r>
      <w:r w:rsidR="002F441F" w:rsidRPr="0067723D">
        <w:t xml:space="preserve"> больше по сравнению с предыдущим годом</w:t>
      </w:r>
      <w:r w:rsidR="00F77B72" w:rsidRPr="0067723D">
        <w:t>.</w:t>
      </w:r>
      <w:r w:rsidR="00B020A9" w:rsidRPr="0067723D">
        <w:t xml:space="preserve"> Расходы бюджета характеризуются</w:t>
      </w:r>
      <w:r w:rsidR="00B020A9" w:rsidRPr="00A6542D">
        <w:t xml:space="preserve"> ярко выраженной социальной направленностью. Основную долю расходов бюджета в отчетном году составили расходы по разделам</w:t>
      </w:r>
      <w:r w:rsidR="00DA0B21" w:rsidRPr="00A6542D">
        <w:t>:</w:t>
      </w:r>
      <w:r w:rsidR="00162DF7">
        <w:t xml:space="preserve"> </w:t>
      </w:r>
      <w:r w:rsidR="00B020A9" w:rsidRPr="008F7A87">
        <w:t>«Образование»</w:t>
      </w:r>
      <w:r w:rsidR="00804E2F" w:rsidRPr="008F7A87">
        <w:t xml:space="preserve"> (</w:t>
      </w:r>
      <w:r w:rsidR="0067723D" w:rsidRPr="008F7A87">
        <w:t>42</w:t>
      </w:r>
      <w:r w:rsidR="00B020A9" w:rsidRPr="008F7A87">
        <w:t xml:space="preserve"> %</w:t>
      </w:r>
      <w:r w:rsidR="00804E2F" w:rsidRPr="008F7A87">
        <w:t>)</w:t>
      </w:r>
      <w:r w:rsidR="00B020A9" w:rsidRPr="008F7A87">
        <w:t xml:space="preserve">, </w:t>
      </w:r>
      <w:r w:rsidR="00E175FF" w:rsidRPr="008F7A87">
        <w:t xml:space="preserve">«Охрана окружающей среды» </w:t>
      </w:r>
      <w:r w:rsidR="00804E2F" w:rsidRPr="008F7A87">
        <w:t>(</w:t>
      </w:r>
      <w:r w:rsidR="00E175FF" w:rsidRPr="008F7A87">
        <w:t>1</w:t>
      </w:r>
      <w:r w:rsidR="0067723D" w:rsidRPr="008F7A87">
        <w:t>6</w:t>
      </w:r>
      <w:r w:rsidR="00E175FF" w:rsidRPr="008F7A87">
        <w:t>%</w:t>
      </w:r>
      <w:r w:rsidR="00804E2F" w:rsidRPr="008F7A87">
        <w:t>)</w:t>
      </w:r>
      <w:r w:rsidR="00B020A9" w:rsidRPr="008F7A87">
        <w:t xml:space="preserve">, Жилищно-коммунальное хозяйство» </w:t>
      </w:r>
      <w:r w:rsidR="00804E2F" w:rsidRPr="008F7A87">
        <w:t>(</w:t>
      </w:r>
      <w:r w:rsidR="0067723D" w:rsidRPr="008F7A87">
        <w:t>1</w:t>
      </w:r>
      <w:r w:rsidR="008F7A87" w:rsidRPr="008F7A87">
        <w:t>3</w:t>
      </w:r>
      <w:r w:rsidR="00B020A9" w:rsidRPr="008F7A87">
        <w:t>%</w:t>
      </w:r>
      <w:r w:rsidR="00804E2F" w:rsidRPr="008F7A87">
        <w:t>)</w:t>
      </w:r>
      <w:r w:rsidR="00B020A9" w:rsidRPr="008F7A87">
        <w:t xml:space="preserve">, </w:t>
      </w:r>
      <w:r w:rsidR="00E175FF" w:rsidRPr="008F7A87">
        <w:t xml:space="preserve">«Национальная экономика» </w:t>
      </w:r>
      <w:r w:rsidR="00804E2F" w:rsidRPr="008F7A87">
        <w:t>(</w:t>
      </w:r>
      <w:r w:rsidR="0067723D" w:rsidRPr="008F7A87">
        <w:t>11</w:t>
      </w:r>
      <w:r w:rsidR="00E175FF" w:rsidRPr="008F7A87">
        <w:t>%</w:t>
      </w:r>
      <w:r w:rsidR="00804E2F" w:rsidRPr="008F7A87">
        <w:t>)</w:t>
      </w:r>
      <w:r w:rsidR="00E175FF" w:rsidRPr="008F7A87">
        <w:t>,</w:t>
      </w:r>
      <w:r w:rsidR="00F43D7E">
        <w:t xml:space="preserve"> </w:t>
      </w:r>
      <w:r w:rsidR="00E175FF" w:rsidRPr="008F7A87">
        <w:t xml:space="preserve">«Общегосударственные вопросы» </w:t>
      </w:r>
      <w:r w:rsidR="00804E2F" w:rsidRPr="008F7A87">
        <w:t>(</w:t>
      </w:r>
      <w:r w:rsidR="00E175FF" w:rsidRPr="008F7A87">
        <w:t>6%</w:t>
      </w:r>
      <w:r w:rsidR="00804E2F" w:rsidRPr="008F7A87">
        <w:t>)</w:t>
      </w:r>
      <w:r w:rsidR="00E175FF" w:rsidRPr="008F7A87">
        <w:t xml:space="preserve">. </w:t>
      </w:r>
      <w:r w:rsidR="00B020A9" w:rsidRPr="008F7A87">
        <w:t xml:space="preserve">«Культура, кинематография» </w:t>
      </w:r>
      <w:r w:rsidR="00804E2F" w:rsidRPr="008F7A87">
        <w:t>(</w:t>
      </w:r>
      <w:r w:rsidR="00E175FF" w:rsidRPr="008F7A87">
        <w:t>5%</w:t>
      </w:r>
      <w:r w:rsidR="00804E2F" w:rsidRPr="008F7A87">
        <w:t>)</w:t>
      </w:r>
      <w:r w:rsidR="00E175FF" w:rsidRPr="008F7A87">
        <w:t xml:space="preserve"> и др.</w:t>
      </w:r>
    </w:p>
    <w:p w:rsidR="00804E2F" w:rsidRDefault="00DA0B21" w:rsidP="00804E2F">
      <w:pPr>
        <w:spacing w:line="360" w:lineRule="auto"/>
        <w:jc w:val="both"/>
      </w:pPr>
      <w:r w:rsidRPr="00A6542D">
        <w:lastRenderedPageBreak/>
        <w:tab/>
        <w:t xml:space="preserve">Анализируя данные, так же можно сделать вывод о том, что расходы на обслуживание государственного (муниципального) </w:t>
      </w:r>
      <w:r w:rsidRPr="008F7A87">
        <w:t>долга</w:t>
      </w:r>
      <w:r w:rsidR="00804E2F" w:rsidRPr="008F7A87">
        <w:t xml:space="preserve"> 1%)</w:t>
      </w:r>
      <w:r w:rsidR="004B6B1E" w:rsidRPr="008F7A87">
        <w:t xml:space="preserve">, </w:t>
      </w:r>
      <w:r w:rsidR="00804E2F" w:rsidRPr="008F7A87">
        <w:t>физическую культуру и спорт</w:t>
      </w:r>
      <w:r w:rsidR="00EF1C79">
        <w:t xml:space="preserve"> </w:t>
      </w:r>
      <w:r w:rsidR="00804E2F" w:rsidRPr="008F7A87">
        <w:t>(</w:t>
      </w:r>
      <w:r w:rsidR="00977520" w:rsidRPr="008F7A87">
        <w:t>3</w:t>
      </w:r>
      <w:r w:rsidR="00804E2F" w:rsidRPr="008F7A87">
        <w:t>%), социальную политику (2%) и национальную безопасность и правоохранительную деятельность (1%) являются незначительными.</w:t>
      </w:r>
    </w:p>
    <w:p w:rsidR="00EF1C79" w:rsidRDefault="00EF1C79" w:rsidP="00804E2F">
      <w:pPr>
        <w:spacing w:line="360" w:lineRule="auto"/>
        <w:jc w:val="both"/>
      </w:pPr>
    </w:p>
    <w:tbl>
      <w:tblPr>
        <w:tblW w:w="9343" w:type="dxa"/>
        <w:tblInd w:w="99" w:type="dxa"/>
        <w:tblLook w:val="04A0" w:firstRow="1" w:lastRow="0" w:firstColumn="1" w:lastColumn="0" w:noHBand="0" w:noVBand="1"/>
      </w:tblPr>
      <w:tblGrid>
        <w:gridCol w:w="2844"/>
        <w:gridCol w:w="709"/>
        <w:gridCol w:w="1559"/>
        <w:gridCol w:w="1513"/>
        <w:gridCol w:w="1276"/>
        <w:gridCol w:w="1442"/>
      </w:tblGrid>
      <w:tr w:rsidR="00D424A0" w:rsidRPr="00D424A0" w:rsidTr="00D424A0">
        <w:trPr>
          <w:trHeight w:val="259"/>
        </w:trPr>
        <w:tc>
          <w:tcPr>
            <w:tcW w:w="934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Исполнение бюджета по расходам в 2021 г.</w:t>
            </w:r>
          </w:p>
        </w:tc>
      </w:tr>
      <w:tr w:rsidR="00D424A0" w:rsidRPr="00D424A0" w:rsidTr="00D424A0">
        <w:trPr>
          <w:trHeight w:val="259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Динамика, 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Динамика, руб.</w:t>
            </w:r>
          </w:p>
        </w:tc>
      </w:tr>
      <w:tr w:rsidR="00D424A0" w:rsidRPr="00F5097B" w:rsidTr="00FF4696">
        <w:trPr>
          <w:trHeight w:val="276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514 382 213,15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601 690 339,00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87 308 125,85</w:t>
            </w:r>
          </w:p>
        </w:tc>
      </w:tr>
      <w:tr w:rsidR="00D424A0" w:rsidRPr="00F5097B" w:rsidTr="00FF4696">
        <w:trPr>
          <w:trHeight w:val="265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33 000,00</w:t>
            </w:r>
          </w:p>
        </w:tc>
      </w:tr>
      <w:tr w:rsidR="00D424A0" w:rsidRPr="00F5097B" w:rsidTr="00FF4696">
        <w:trPr>
          <w:trHeight w:val="498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62 881 474,50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61 1</w:t>
            </w:r>
            <w:r w:rsidR="00187093" w:rsidRPr="00F5097B">
              <w:rPr>
                <w:sz w:val="18"/>
                <w:szCs w:val="18"/>
                <w:lang w:eastAsia="ru-RU"/>
              </w:rPr>
              <w:t>4</w:t>
            </w:r>
            <w:r w:rsidRPr="00F5097B">
              <w:rPr>
                <w:sz w:val="18"/>
                <w:szCs w:val="18"/>
                <w:lang w:eastAsia="ru-RU"/>
              </w:rPr>
              <w:t>2 641,73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E45D9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</w:t>
            </w:r>
            <w:r w:rsidR="00D424A0" w:rsidRPr="00F5097B">
              <w:rPr>
                <w:sz w:val="18"/>
                <w:szCs w:val="18"/>
                <w:lang w:eastAsia="ru-RU"/>
              </w:rPr>
              <w:t>2,7</w:t>
            </w:r>
            <w:r w:rsidR="00187093" w:rsidRPr="00F5097B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-1 7</w:t>
            </w:r>
            <w:r w:rsidR="00187093" w:rsidRPr="00F5097B">
              <w:rPr>
                <w:sz w:val="18"/>
                <w:szCs w:val="18"/>
                <w:lang w:eastAsia="ru-RU"/>
              </w:rPr>
              <w:t>3</w:t>
            </w:r>
            <w:r w:rsidRPr="00F5097B">
              <w:rPr>
                <w:sz w:val="18"/>
                <w:szCs w:val="18"/>
                <w:lang w:eastAsia="ru-RU"/>
              </w:rPr>
              <w:t>8 832,77</w:t>
            </w:r>
          </w:p>
        </w:tc>
      </w:tr>
      <w:tr w:rsidR="00D424A0" w:rsidRPr="00F5097B" w:rsidTr="00FF4696">
        <w:trPr>
          <w:trHeight w:val="334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659 168 909,35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1 012 043 183,46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53,53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352 874 274,11</w:t>
            </w:r>
          </w:p>
        </w:tc>
      </w:tr>
      <w:tr w:rsidR="00D424A0" w:rsidRPr="00F5097B" w:rsidTr="00FF4696">
        <w:trPr>
          <w:trHeight w:val="498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760 489 518,14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1 289 668 065,07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69,58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529 178 546,93</w:t>
            </w:r>
          </w:p>
        </w:tc>
      </w:tr>
      <w:tr w:rsidR="00D424A0" w:rsidRPr="00F5097B" w:rsidTr="00FF4696">
        <w:trPr>
          <w:trHeight w:val="319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996 173 136,85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1 555 397 228,98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56,1</w:t>
            </w:r>
            <w:r w:rsidR="00187093" w:rsidRPr="00F509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559 224 092,13</w:t>
            </w:r>
          </w:p>
        </w:tc>
      </w:tr>
      <w:tr w:rsidR="00D424A0" w:rsidRPr="00F5097B" w:rsidTr="00FF4696">
        <w:trPr>
          <w:trHeight w:val="395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4 616 314 348,57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4 022 846 617,72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E45D9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</w:t>
            </w:r>
            <w:r w:rsidR="00D424A0" w:rsidRPr="00F5097B">
              <w:rPr>
                <w:sz w:val="18"/>
                <w:szCs w:val="18"/>
                <w:lang w:eastAsia="ru-RU"/>
              </w:rPr>
              <w:t>12,8</w:t>
            </w:r>
            <w:r w:rsidR="00187093" w:rsidRPr="00F5097B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-593 467 730,85</w:t>
            </w:r>
          </w:p>
        </w:tc>
      </w:tr>
      <w:tr w:rsidR="00D424A0" w:rsidRPr="00F5097B" w:rsidTr="00FF4696">
        <w:trPr>
          <w:trHeight w:val="401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442 993 593,58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457 781 756,20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3,3</w:t>
            </w:r>
            <w:r w:rsidR="00187093" w:rsidRPr="00F509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14 788 162,62</w:t>
            </w:r>
          </w:p>
        </w:tc>
      </w:tr>
      <w:tr w:rsidR="00D424A0" w:rsidRPr="00F5097B" w:rsidTr="00FF4696">
        <w:trPr>
          <w:trHeight w:val="407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179 197 918,09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187 858 365,90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8 660 447,81</w:t>
            </w:r>
          </w:p>
        </w:tc>
      </w:tr>
      <w:tr w:rsidR="00D424A0" w:rsidRPr="00F5097B" w:rsidTr="00FF4696">
        <w:trPr>
          <w:trHeight w:val="413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313 624 627,47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326 638 628,36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187093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4,1</w:t>
            </w:r>
            <w:r w:rsidR="00187093" w:rsidRPr="00F5097B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13 014 000,89</w:t>
            </w:r>
          </w:p>
        </w:tc>
      </w:tr>
      <w:tr w:rsidR="00D424A0" w:rsidRPr="00F5097B" w:rsidTr="00FF4696">
        <w:trPr>
          <w:trHeight w:val="498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D424A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D424A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97 935 523,14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55 813 597,29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E45D9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</w:t>
            </w:r>
            <w:r w:rsidR="00D424A0" w:rsidRPr="00F5097B">
              <w:rPr>
                <w:sz w:val="18"/>
                <w:szCs w:val="18"/>
                <w:lang w:eastAsia="ru-RU"/>
              </w:rPr>
              <w:t>43,0</w:t>
            </w:r>
            <w:r w:rsidR="00FF4696" w:rsidRPr="00F5097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FF469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-42 121 925,85</w:t>
            </w:r>
          </w:p>
        </w:tc>
      </w:tr>
      <w:tr w:rsidR="00D424A0" w:rsidRPr="00D424A0" w:rsidTr="00FF4696">
        <w:trPr>
          <w:trHeight w:val="259"/>
        </w:trPr>
        <w:tc>
          <w:tcPr>
            <w:tcW w:w="3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D424A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D424A0" w:rsidRDefault="00D424A0" w:rsidP="00FF469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8 643 161 262,84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D424A0" w:rsidRDefault="00D424A0" w:rsidP="001870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9 570 9</w:t>
            </w:r>
            <w:r w:rsidR="00187093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3 423,71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400598" w:rsidRDefault="00D424A0" w:rsidP="00FF4696">
            <w:pPr>
              <w:suppressAutoHyphens w:val="0"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00598">
              <w:rPr>
                <w:b/>
                <w:color w:val="000000"/>
                <w:sz w:val="18"/>
                <w:szCs w:val="18"/>
                <w:lang w:eastAsia="ru-RU"/>
              </w:rPr>
              <w:t>10,73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400598" w:rsidRDefault="00D424A0" w:rsidP="00187093">
            <w:pPr>
              <w:suppressAutoHyphens w:val="0"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00598">
              <w:rPr>
                <w:b/>
                <w:color w:val="000000"/>
                <w:sz w:val="18"/>
                <w:szCs w:val="18"/>
                <w:lang w:eastAsia="ru-RU"/>
              </w:rPr>
              <w:t>927 7</w:t>
            </w:r>
            <w:r w:rsidR="00187093">
              <w:rPr>
                <w:b/>
                <w:color w:val="000000"/>
                <w:sz w:val="18"/>
                <w:szCs w:val="18"/>
                <w:lang w:eastAsia="ru-RU"/>
              </w:rPr>
              <w:t>5</w:t>
            </w:r>
            <w:r w:rsidRPr="00400598">
              <w:rPr>
                <w:b/>
                <w:color w:val="000000"/>
                <w:sz w:val="18"/>
                <w:szCs w:val="18"/>
                <w:lang w:eastAsia="ru-RU"/>
              </w:rPr>
              <w:t>2 160,87</w:t>
            </w:r>
          </w:p>
        </w:tc>
      </w:tr>
    </w:tbl>
    <w:p w:rsidR="00E36408" w:rsidRPr="005B5264" w:rsidRDefault="00E36408" w:rsidP="00804E2F">
      <w:pPr>
        <w:spacing w:line="360" w:lineRule="auto"/>
        <w:jc w:val="both"/>
        <w:rPr>
          <w:highlight w:val="yellow"/>
        </w:rPr>
      </w:pPr>
    </w:p>
    <w:p w:rsidR="00CC1BDF" w:rsidRPr="00FF55E7" w:rsidRDefault="00CC1BDF" w:rsidP="00804E2F">
      <w:pPr>
        <w:spacing w:line="360" w:lineRule="auto"/>
        <w:jc w:val="both"/>
      </w:pPr>
      <w:r w:rsidRPr="00AC60C0">
        <w:tab/>
        <w:t>Бюджет по расходам в 202</w:t>
      </w:r>
      <w:r w:rsidR="00AC60C0" w:rsidRPr="00AC60C0">
        <w:t>1</w:t>
      </w:r>
      <w:r w:rsidR="00EF1C79">
        <w:t xml:space="preserve"> </w:t>
      </w:r>
      <w:r w:rsidRPr="00AC60C0">
        <w:t>г</w:t>
      </w:r>
      <w:r w:rsidR="00EF1C79">
        <w:t>оду</w:t>
      </w:r>
      <w:r w:rsidRPr="00AC60C0">
        <w:t xml:space="preserve"> сформирован по программно-целевому методу на </w:t>
      </w:r>
      <w:r w:rsidRPr="001A5BDA">
        <w:t>основе 18 муниципальных программ.</w:t>
      </w:r>
      <w:r w:rsidRPr="00AC60C0">
        <w:t xml:space="preserve"> Объем программных расходов в отчетном году составил </w:t>
      </w:r>
      <w:r w:rsidR="00FF55E7">
        <w:t xml:space="preserve">9 458 293 </w:t>
      </w:r>
      <w:r w:rsidR="00FF55E7" w:rsidRPr="00FF55E7">
        <w:t>139 руб. 75</w:t>
      </w:r>
      <w:r w:rsidR="00D31CC1" w:rsidRPr="00FF55E7">
        <w:t xml:space="preserve"> коп., или 98,8 % от общего объема расходов.</w:t>
      </w:r>
      <w:r w:rsidR="004448B5" w:rsidRPr="00FF55E7">
        <w:t xml:space="preserve"> Не программные расходы составили </w:t>
      </w:r>
      <w:r w:rsidR="00FF55E7" w:rsidRPr="00FF55E7">
        <w:t xml:space="preserve">112 620 283 руб. 96 </w:t>
      </w:r>
      <w:r w:rsidR="004448B5" w:rsidRPr="00FF55E7">
        <w:t>коп., или 1.2 % от общего объема расходов.</w:t>
      </w:r>
    </w:p>
    <w:p w:rsidR="0056652C" w:rsidRPr="00FD4EED" w:rsidRDefault="0056652C" w:rsidP="0056652C">
      <w:pPr>
        <w:spacing w:line="360" w:lineRule="auto"/>
        <w:jc w:val="both"/>
        <w:rPr>
          <w:b/>
        </w:rPr>
      </w:pPr>
      <w:r w:rsidRPr="00FD4EED">
        <w:rPr>
          <w:color w:val="000000"/>
          <w:lang w:eastAsia="ru-RU"/>
        </w:rPr>
        <w:tab/>
      </w:r>
      <w:r w:rsidRPr="00FD4EED">
        <w:rPr>
          <w:b/>
          <w:color w:val="000000"/>
          <w:lang w:eastAsia="ru-RU"/>
        </w:rPr>
        <w:t>По разделу 0100 "Общегосударственные вопросы":</w:t>
      </w:r>
    </w:p>
    <w:p w:rsidR="0056652C" w:rsidRPr="002E3E0E" w:rsidRDefault="0056652C" w:rsidP="0056652C">
      <w:pPr>
        <w:spacing w:line="360" w:lineRule="auto"/>
        <w:jc w:val="both"/>
      </w:pPr>
      <w:r w:rsidRPr="00FD4EED">
        <w:tab/>
      </w:r>
      <w:r w:rsidRPr="00FD4EED">
        <w:rPr>
          <w:b/>
          <w:i/>
        </w:rPr>
        <w:t>0102 «Функционирование высшего должностного лица субъекта Российской Федерации и муниципального образования»</w:t>
      </w:r>
      <w:r w:rsidRPr="00FD4EED">
        <w:t xml:space="preserve">- по данному подразделу отражены расходы </w:t>
      </w:r>
      <w:r w:rsidRPr="002E3E0E">
        <w:t xml:space="preserve">на денежное содержание и уплату налогов Главе округа. Общая сумма расходов составила </w:t>
      </w:r>
      <w:r w:rsidR="00F425B3" w:rsidRPr="002E3E0E">
        <w:t>2 426 569 руб. 7</w:t>
      </w:r>
      <w:r w:rsidRPr="002E3E0E">
        <w:t>7 коп. при плане 2 640 000 руб. 00 коп</w:t>
      </w:r>
      <w:r w:rsidR="00F425B3" w:rsidRPr="002E3E0E">
        <w:t>. Процент исполнения составил 91</w:t>
      </w:r>
      <w:r w:rsidRPr="002E3E0E">
        <w:t>,</w:t>
      </w:r>
      <w:r w:rsidR="00F425B3" w:rsidRPr="002E3E0E">
        <w:t>92</w:t>
      </w:r>
      <w:r w:rsidRPr="002E3E0E">
        <w:t xml:space="preserve">%. </w:t>
      </w:r>
    </w:p>
    <w:p w:rsidR="00C51759" w:rsidRPr="0097145E" w:rsidRDefault="00C51759" w:rsidP="00C51759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Pr="0097145E">
        <w:rPr>
          <w:rFonts w:eastAsia="Calibri"/>
        </w:rPr>
        <w:t xml:space="preserve">Экономия бюджетных средств образовалась по начислениям на заработную плату в связи с применением регрессивной шкалы по страховым взносам и по прочим выплатам, предусмотренным на оплату командировочных расходов в связи с отменой мероприятий из-за ограничений, связанных с </w:t>
      </w:r>
      <w:proofErr w:type="spellStart"/>
      <w:r w:rsidRPr="0097145E">
        <w:rPr>
          <w:rFonts w:eastAsia="Calibri"/>
        </w:rPr>
        <w:t>коронавирусной</w:t>
      </w:r>
      <w:proofErr w:type="spellEnd"/>
      <w:r w:rsidRPr="0097145E">
        <w:rPr>
          <w:rFonts w:eastAsia="Calibri"/>
        </w:rPr>
        <w:t xml:space="preserve"> инфекцией.</w:t>
      </w:r>
    </w:p>
    <w:p w:rsidR="0056652C" w:rsidRPr="00F425B3" w:rsidRDefault="0056652C" w:rsidP="0056652C">
      <w:pPr>
        <w:spacing w:line="360" w:lineRule="auto"/>
        <w:ind w:firstLine="708"/>
        <w:jc w:val="both"/>
      </w:pPr>
      <w:r w:rsidRPr="00FD4EED">
        <w:rPr>
          <w:b/>
          <w:i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 -</w:t>
      </w:r>
      <w:r w:rsidRPr="00C51759">
        <w:lastRenderedPageBreak/>
        <w:t>по данному подразделу отражены расходы на содержание отдела по обеспечению деятельности Совета и на содержание Председателя Совета депутатов Наро-Фоминского городского округа. Общая</w:t>
      </w:r>
      <w:r w:rsidRPr="00F425B3">
        <w:t xml:space="preserve"> сумма расходов составила </w:t>
      </w:r>
      <w:r w:rsidR="00F425B3">
        <w:t>6 173 389</w:t>
      </w:r>
      <w:r w:rsidRPr="00F425B3">
        <w:t xml:space="preserve"> руб. </w:t>
      </w:r>
      <w:r w:rsidR="00F425B3">
        <w:t>62</w:t>
      </w:r>
      <w:r w:rsidRPr="00F425B3">
        <w:t xml:space="preserve"> коп., при плане</w:t>
      </w:r>
      <w:r w:rsidR="00E14CDC">
        <w:t xml:space="preserve">     </w:t>
      </w:r>
      <w:r w:rsidR="00F425B3">
        <w:t xml:space="preserve"> 6 641 000</w:t>
      </w:r>
      <w:r w:rsidRPr="00F425B3">
        <w:t xml:space="preserve"> руб. 00 коп. Процент исполнения составил </w:t>
      </w:r>
      <w:r w:rsidR="00F425B3">
        <w:t>92</w:t>
      </w:r>
      <w:r w:rsidRPr="00F425B3">
        <w:t>,</w:t>
      </w:r>
      <w:r w:rsidR="00F425B3">
        <w:t>96</w:t>
      </w:r>
      <w:r w:rsidRPr="00F425B3">
        <w:t xml:space="preserve"> %. </w:t>
      </w:r>
    </w:p>
    <w:p w:rsidR="00C51759" w:rsidRPr="00115A3D" w:rsidRDefault="0056652C" w:rsidP="00C5175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115A3D">
        <w:tab/>
      </w:r>
      <w:r w:rsidR="00C51759" w:rsidRPr="00115A3D">
        <w:rPr>
          <w:rFonts w:eastAsia="Calibri"/>
        </w:rPr>
        <w:t xml:space="preserve">Экономия бюджетных средств образовалась по начислениям на заработную плату в связи с применением регрессивной шкалы по страховым взносам и по прочим выплатам, предусмотренным на оплату командировочных расходов в связи с отменой мероприятий из-за ограничений, связанных с </w:t>
      </w:r>
      <w:proofErr w:type="spellStart"/>
      <w:r w:rsidR="00C51759" w:rsidRPr="00115A3D">
        <w:rPr>
          <w:rFonts w:eastAsia="Calibri"/>
        </w:rPr>
        <w:t>коронавирусной</w:t>
      </w:r>
      <w:proofErr w:type="spellEnd"/>
      <w:r w:rsidR="00C51759" w:rsidRPr="00115A3D">
        <w:rPr>
          <w:rFonts w:eastAsia="Calibri"/>
        </w:rPr>
        <w:t xml:space="preserve"> инфекцией.</w:t>
      </w:r>
    </w:p>
    <w:p w:rsidR="0056652C" w:rsidRPr="00115A3D" w:rsidRDefault="0056652C" w:rsidP="0056652C">
      <w:pPr>
        <w:spacing w:line="360" w:lineRule="auto"/>
        <w:jc w:val="both"/>
      </w:pPr>
      <w:r w:rsidRPr="00115A3D">
        <w:tab/>
        <w:t>В связи с этим сложилось не полное исполнение бюджета по расходам за отчетный период</w:t>
      </w:r>
      <w:r w:rsidR="00E14CDC">
        <w:t xml:space="preserve"> </w:t>
      </w:r>
      <w:r w:rsidRPr="00115A3D">
        <w:t xml:space="preserve">2021 года. </w:t>
      </w:r>
    </w:p>
    <w:p w:rsidR="0056652C" w:rsidRPr="007522E5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FD4EED">
        <w:rPr>
          <w:b/>
          <w:i/>
        </w:rPr>
        <w:tab/>
        <w:t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FD4EED">
        <w:t xml:space="preserve">- по данному подразделу произведены расходы на </w:t>
      </w:r>
      <w:r w:rsidRPr="007522E5">
        <w:t>функционирование Администрации Наро-Фоминского городского округа и некоторых ее отраслевых (функциональных) органов и перечисление субсидии на финансовое обеспечение государственного (муниципального) задания на оказание государственных (муниципальных) услуг (выполнение работ) по Территориальному управлению Наро-Фоминскна содержание МБУ «Благоустройство и дорожное хозяйство».</w:t>
      </w:r>
    </w:p>
    <w:p w:rsidR="0056652C" w:rsidRPr="000B0EB5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0B0EB5">
        <w:tab/>
        <w:t>Общая сумма ра</w:t>
      </w:r>
      <w:r w:rsidR="0034488E">
        <w:t xml:space="preserve">сходов по подразделу составила </w:t>
      </w:r>
      <w:r w:rsidR="000B0EB5">
        <w:t>165 690 542</w:t>
      </w:r>
      <w:r w:rsidRPr="000B0EB5">
        <w:t xml:space="preserve"> руб. 3</w:t>
      </w:r>
      <w:r w:rsidR="000B0EB5">
        <w:t>7</w:t>
      </w:r>
      <w:r w:rsidRPr="000B0EB5">
        <w:t xml:space="preserve"> коп., при плане 17</w:t>
      </w:r>
      <w:r w:rsidR="000B0EB5">
        <w:t>4 580 326</w:t>
      </w:r>
      <w:r w:rsidRPr="000B0EB5">
        <w:t xml:space="preserve"> руб. 00 коп. Процент исполнения составил </w:t>
      </w:r>
      <w:r w:rsidR="000B0EB5">
        <w:t>94</w:t>
      </w:r>
      <w:r w:rsidRPr="000B0EB5">
        <w:t>,</w:t>
      </w:r>
      <w:r w:rsidR="000B0EB5">
        <w:t>91</w:t>
      </w:r>
      <w:r w:rsidRPr="000B0EB5">
        <w:t xml:space="preserve"> %.  </w:t>
      </w:r>
    </w:p>
    <w:p w:rsidR="0056652C" w:rsidRPr="009E4713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9E4713">
        <w:tab/>
        <w:t>Территориальным управлением Наро-Фоминск перечислениясубсидии МБУ «Благоустройство и дорожное хозяйство»</w:t>
      </w:r>
      <w:r w:rsidR="0034488E">
        <w:t xml:space="preserve"> </w:t>
      </w:r>
      <w:r w:rsidRPr="009E4713">
        <w:t>произведены</w:t>
      </w:r>
      <w:r w:rsidR="0034488E">
        <w:t xml:space="preserve"> согласно </w:t>
      </w:r>
      <w:r w:rsidRPr="009E4713">
        <w:t>график</w:t>
      </w:r>
      <w:r w:rsidR="0034488E">
        <w:t xml:space="preserve">у </w:t>
      </w:r>
      <w:r w:rsidRPr="009E4713">
        <w:t>на финансовое обеспечение государственного (муниципального) задания на оказание государственных (муниципальных) услуг (выполнение работ). При плане 1</w:t>
      </w:r>
      <w:r w:rsidR="009E4713" w:rsidRPr="009E4713">
        <w:t>3 484 000</w:t>
      </w:r>
      <w:r w:rsidRPr="009E4713">
        <w:t xml:space="preserve"> руб. 00 коп. исполнение составило </w:t>
      </w:r>
      <w:r w:rsidR="009E4713" w:rsidRPr="009E4713">
        <w:t xml:space="preserve">13 484 000 </w:t>
      </w:r>
      <w:r w:rsidRPr="009E4713">
        <w:t xml:space="preserve">руб. 00 коп., что составляет </w:t>
      </w:r>
      <w:r w:rsidR="009E4713" w:rsidRPr="009E4713">
        <w:t xml:space="preserve">100,00 </w:t>
      </w:r>
      <w:r w:rsidRPr="009E4713">
        <w:t>%.</w:t>
      </w:r>
    </w:p>
    <w:p w:rsidR="0056652C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3BF6">
        <w:rPr>
          <w:color w:val="000000"/>
        </w:rPr>
        <w:tab/>
        <w:t>По данному разделу так же запланированы средства на расходы по обеспечению деятельности Администрации Наро-Фоминского городского округа. По состоянию на</w:t>
      </w:r>
      <w:r w:rsidR="009E4713" w:rsidRPr="002A3BF6">
        <w:rPr>
          <w:color w:val="000000"/>
        </w:rPr>
        <w:t xml:space="preserve"> 01.01</w:t>
      </w:r>
      <w:r w:rsidRPr="002A3BF6">
        <w:rPr>
          <w:color w:val="000000"/>
        </w:rPr>
        <w:t>.202</w:t>
      </w:r>
      <w:r w:rsidR="009E4713" w:rsidRPr="002A3BF6">
        <w:rPr>
          <w:color w:val="000000"/>
        </w:rPr>
        <w:t xml:space="preserve">2 </w:t>
      </w:r>
      <w:r w:rsidR="0034488E">
        <w:rPr>
          <w:color w:val="000000"/>
        </w:rPr>
        <w:t xml:space="preserve">год утвержденные бюджетные </w:t>
      </w:r>
      <w:r w:rsidRPr="002A3BF6">
        <w:rPr>
          <w:color w:val="000000"/>
        </w:rPr>
        <w:t>назначения состав</w:t>
      </w:r>
      <w:r w:rsidR="009E4713" w:rsidRPr="002A3BF6">
        <w:rPr>
          <w:color w:val="000000"/>
        </w:rPr>
        <w:t>или</w:t>
      </w:r>
      <w:r w:rsidR="0034488E">
        <w:rPr>
          <w:color w:val="000000"/>
        </w:rPr>
        <w:t xml:space="preserve"> </w:t>
      </w:r>
      <w:r w:rsidRPr="002A3BF6">
        <w:rPr>
          <w:color w:val="000000"/>
        </w:rPr>
        <w:t xml:space="preserve">161 </w:t>
      </w:r>
      <w:r w:rsidR="002A3BF6" w:rsidRPr="002A3BF6">
        <w:rPr>
          <w:color w:val="000000"/>
        </w:rPr>
        <w:t>096 326</w:t>
      </w:r>
      <w:r w:rsidRPr="002A3BF6">
        <w:rPr>
          <w:color w:val="000000"/>
        </w:rPr>
        <w:t xml:space="preserve"> руб.00 коп., кассовое исполнение составляет </w:t>
      </w:r>
      <w:r w:rsidR="002A3BF6" w:rsidRPr="002A3BF6">
        <w:rPr>
          <w:color w:val="000000"/>
        </w:rPr>
        <w:t>152 206 542</w:t>
      </w:r>
      <w:r w:rsidRPr="002A3BF6">
        <w:rPr>
          <w:color w:val="000000"/>
        </w:rPr>
        <w:t xml:space="preserve"> руб.3</w:t>
      </w:r>
      <w:r w:rsidR="002A3BF6" w:rsidRPr="002A3BF6">
        <w:rPr>
          <w:color w:val="000000"/>
        </w:rPr>
        <w:t>7</w:t>
      </w:r>
      <w:r w:rsidRPr="002A3BF6">
        <w:rPr>
          <w:color w:val="000000"/>
        </w:rPr>
        <w:t xml:space="preserve"> коп., или </w:t>
      </w:r>
      <w:r w:rsidR="002A3BF6" w:rsidRPr="002A3BF6">
        <w:rPr>
          <w:color w:val="000000"/>
        </w:rPr>
        <w:t>94,48</w:t>
      </w:r>
      <w:r w:rsidRPr="002A3BF6">
        <w:rPr>
          <w:color w:val="000000"/>
        </w:rPr>
        <w:t xml:space="preserve">% годового назначения. </w:t>
      </w:r>
    </w:p>
    <w:p w:rsidR="002A3BF6" w:rsidRPr="003D7BC9" w:rsidRDefault="00B42D09" w:rsidP="002A3BF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B42D09">
        <w:rPr>
          <w:rFonts w:eastAsia="Calibri"/>
          <w:color w:val="000000"/>
        </w:rPr>
        <w:tab/>
      </w:r>
      <w:r w:rsidR="002A3BF6" w:rsidRPr="00B42D09">
        <w:rPr>
          <w:rFonts w:eastAsia="Calibri"/>
          <w:color w:val="000000"/>
        </w:rPr>
        <w:t xml:space="preserve">Экономия бюджетных средств образовалась по заработной плате в связи с наличием вакансий и начислениям на заработную плату по вакантным должностям и в связи с применением регрессивной шкалы по страховым взносам по некоторым сотрудникам. Расходы по муниципальным контрактам производятся по факту оказания </w:t>
      </w:r>
      <w:r w:rsidR="002A3BF6" w:rsidRPr="003D7BC9">
        <w:rPr>
          <w:rFonts w:eastAsia="Calibri"/>
          <w:color w:val="000000"/>
        </w:rPr>
        <w:t xml:space="preserve">услуг. На конец года сложилась кредиторская задолженность за оказанные услуг в декабре 2021г. </w:t>
      </w:r>
    </w:p>
    <w:p w:rsidR="002A3BF6" w:rsidRPr="003D7BC9" w:rsidRDefault="00B42D09" w:rsidP="002A3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7BC9">
        <w:rPr>
          <w:color w:val="000000"/>
        </w:rPr>
        <w:lastRenderedPageBreak/>
        <w:tab/>
      </w:r>
      <w:r w:rsidR="002A3BF6" w:rsidRPr="003D7BC9">
        <w:rPr>
          <w:rFonts w:eastAsia="Calibri"/>
          <w:color w:val="000000"/>
        </w:rPr>
        <w:t>В данный раздел вошли расходы на содержание отдела по несовершеннолетним, которые осуществлялись за счет субвенции из бюджета МО</w:t>
      </w:r>
      <w:r w:rsidR="003D7BC9" w:rsidRPr="003D7BC9">
        <w:rPr>
          <w:rFonts w:eastAsia="Calibri"/>
          <w:color w:val="000000"/>
        </w:rPr>
        <w:t>.</w:t>
      </w:r>
      <w:r w:rsidR="002A3BF6" w:rsidRPr="003D7BC9">
        <w:rPr>
          <w:rFonts w:eastAsia="Calibri"/>
          <w:color w:val="000000"/>
        </w:rPr>
        <w:t xml:space="preserve"> Экономия бюджетных средств образовалась по заработной плате в связи с наличием вакансии в отделе, расходы на обеспечение деятельности отдела осуществлялись по мере необходимости. В связи с увеличением численности населения в возрасте до 18 лет, Министерством образования Московской областью был произведен перерасчет объема субвенции и в декабре 2021 года были выделены дополнительные лимиты из бюджета Московской области в объеме 1 088 000,00 руб.</w:t>
      </w:r>
    </w:p>
    <w:p w:rsidR="002A3BF6" w:rsidRPr="003D7BC9" w:rsidRDefault="003D7BC9" w:rsidP="002A3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7BC9">
        <w:rPr>
          <w:rFonts w:eastAsia="Calibri"/>
          <w:color w:val="000000"/>
        </w:rPr>
        <w:tab/>
      </w:r>
      <w:r w:rsidR="002A3BF6" w:rsidRPr="003D7BC9">
        <w:rPr>
          <w:rFonts w:eastAsia="Calibri"/>
          <w:color w:val="000000"/>
        </w:rPr>
        <w:t>Расходы по информированию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производ</w:t>
      </w:r>
      <w:r>
        <w:rPr>
          <w:rFonts w:eastAsia="Calibri"/>
          <w:color w:val="000000"/>
        </w:rPr>
        <w:t>ились</w:t>
      </w:r>
      <w:r w:rsidR="002A3BF6" w:rsidRPr="003D7BC9">
        <w:rPr>
          <w:rFonts w:eastAsia="Calibri"/>
          <w:color w:val="000000"/>
        </w:rPr>
        <w:t xml:space="preserve"> по факту оказания услуг. </w:t>
      </w:r>
    </w:p>
    <w:p w:rsidR="002A3BF6" w:rsidRPr="00610C91" w:rsidRDefault="003D7BC9" w:rsidP="002A3BF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3D7BC9">
        <w:rPr>
          <w:rFonts w:eastAsia="Calibri"/>
          <w:color w:val="000000"/>
        </w:rPr>
        <w:tab/>
      </w:r>
      <w:r w:rsidR="002A3BF6" w:rsidRPr="003D7BC9">
        <w:rPr>
          <w:rFonts w:eastAsia="Calibri"/>
          <w:color w:val="000000"/>
        </w:rPr>
        <w:t>Расходы на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электросвязи, приобретение картриджей и комплектующих к компьютерной техники,</w:t>
      </w:r>
      <w:r w:rsidR="0034488E">
        <w:rPr>
          <w:rFonts w:eastAsia="Calibri"/>
          <w:color w:val="000000"/>
        </w:rPr>
        <w:t xml:space="preserve"> </w:t>
      </w:r>
      <w:r w:rsidR="002A3BF6" w:rsidRPr="003D7BC9">
        <w:rPr>
          <w:rFonts w:eastAsia="Calibri"/>
          <w:color w:val="000000"/>
        </w:rPr>
        <w:t>на обесп</w:t>
      </w:r>
      <w:r w:rsidR="00F22007">
        <w:rPr>
          <w:rFonts w:eastAsia="Calibri"/>
          <w:color w:val="000000"/>
        </w:rPr>
        <w:t>ечение программными продуктами,</w:t>
      </w:r>
      <w:r w:rsidR="002A3BF6" w:rsidRPr="003D7BC9">
        <w:rPr>
          <w:rFonts w:eastAsia="Calibri"/>
          <w:color w:val="000000"/>
        </w:rPr>
        <w:t xml:space="preserve"> развитие и сопровождение муниципальных информационных систем обеспечения деятельности ОМСУ муниципального образования Московской области, а также на</w:t>
      </w:r>
      <w:r w:rsidR="002A3BF6" w:rsidRPr="003D7BC9">
        <w:rPr>
          <w:rFonts w:eastAsia="Calibri"/>
        </w:rPr>
        <w:t xml:space="preserve"> информационную безопасность</w:t>
      </w:r>
      <w:r w:rsidR="002A3BF6" w:rsidRPr="003D7BC9">
        <w:rPr>
          <w:rFonts w:eastAsia="Calibri"/>
          <w:color w:val="000000"/>
        </w:rPr>
        <w:t xml:space="preserve">  </w:t>
      </w:r>
      <w:r w:rsidR="0034488E">
        <w:rPr>
          <w:rFonts w:eastAsia="Calibri"/>
          <w:color w:val="000000"/>
        </w:rPr>
        <w:t xml:space="preserve"> </w:t>
      </w:r>
      <w:r w:rsidR="002A3BF6" w:rsidRPr="003D7BC9">
        <w:rPr>
          <w:rFonts w:eastAsia="Calibri"/>
          <w:color w:val="000000"/>
        </w:rPr>
        <w:t>производ</w:t>
      </w:r>
      <w:r w:rsidRPr="003D7BC9">
        <w:rPr>
          <w:rFonts w:eastAsia="Calibri"/>
          <w:color w:val="000000"/>
        </w:rPr>
        <w:t>ились</w:t>
      </w:r>
      <w:r w:rsidR="002A3BF6" w:rsidRPr="003D7BC9">
        <w:rPr>
          <w:rFonts w:eastAsia="Calibri"/>
          <w:color w:val="000000"/>
        </w:rPr>
        <w:t xml:space="preserve"> по факту оказания услуг.  На конец года сложилась кредиторская задолженность за оказанные услуг в декабре 2021г.</w:t>
      </w:r>
    </w:p>
    <w:p w:rsidR="0056652C" w:rsidRPr="00890024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EED">
        <w:rPr>
          <w:color w:val="000000"/>
        </w:rPr>
        <w:tab/>
      </w:r>
      <w:r w:rsidRPr="00FD4EED">
        <w:rPr>
          <w:b/>
          <w:i/>
        </w:rPr>
        <w:t xml:space="preserve">0106 «Обеспечение деятельности финансовых, налоговых и таможенных органов и органов финансового (финансово-бюджетного) надзора» - </w:t>
      </w:r>
      <w:r w:rsidRPr="00FD4EED">
        <w:t xml:space="preserve">по данному </w:t>
      </w:r>
      <w:r w:rsidRPr="00890024">
        <w:t>подра</w:t>
      </w:r>
      <w:r w:rsidR="00F22007">
        <w:t xml:space="preserve">зделу производились расходы на </w:t>
      </w:r>
      <w:r w:rsidRPr="00890024">
        <w:t>сод</w:t>
      </w:r>
      <w:r w:rsidR="00F22007">
        <w:t xml:space="preserve">ержание Финансового управления </w:t>
      </w:r>
      <w:r w:rsidRPr="00890024">
        <w:t>Администра</w:t>
      </w:r>
      <w:r w:rsidR="00F22007">
        <w:t xml:space="preserve">ции </w:t>
      </w:r>
      <w:r w:rsidR="005C1A17">
        <w:t xml:space="preserve">Наро-Фоминского </w:t>
      </w:r>
      <w:r w:rsidRPr="00890024">
        <w:t>городского округа и Контрольно-счетной палаты округа. Общая сумма р</w:t>
      </w:r>
      <w:r w:rsidR="00F22007">
        <w:t>асходов по подразделу составила</w:t>
      </w:r>
      <w:r w:rsidRPr="00890024">
        <w:t xml:space="preserve"> </w:t>
      </w:r>
      <w:r w:rsidR="00AF6E6E" w:rsidRPr="00890024">
        <w:t>31 911 597</w:t>
      </w:r>
      <w:r w:rsidR="00890024" w:rsidRPr="00890024">
        <w:t xml:space="preserve"> руб. 39</w:t>
      </w:r>
      <w:r w:rsidRPr="00890024">
        <w:t xml:space="preserve"> коп., при плане 3</w:t>
      </w:r>
      <w:r w:rsidR="00890024" w:rsidRPr="00890024">
        <w:t>2 556 640</w:t>
      </w:r>
      <w:r w:rsidRPr="00890024">
        <w:t xml:space="preserve"> руб. 43 коп. Процент исполнения с</w:t>
      </w:r>
      <w:r w:rsidR="00890024" w:rsidRPr="00890024">
        <w:t>оставил 98,02</w:t>
      </w:r>
      <w:r w:rsidRPr="00890024">
        <w:t xml:space="preserve"> %.</w:t>
      </w:r>
    </w:p>
    <w:p w:rsidR="0056652C" w:rsidRDefault="0056652C" w:rsidP="0056652C">
      <w:pPr>
        <w:spacing w:line="360" w:lineRule="auto"/>
        <w:ind w:firstLine="708"/>
        <w:jc w:val="both"/>
      </w:pPr>
      <w:r w:rsidRPr="000B0EB5">
        <w:t>Общая сумма расходов по КСП</w:t>
      </w:r>
      <w:r w:rsidR="00206350">
        <w:t xml:space="preserve"> </w:t>
      </w:r>
      <w:r w:rsidRPr="000B0EB5">
        <w:t>составила</w:t>
      </w:r>
      <w:r w:rsidR="00206350">
        <w:t xml:space="preserve"> </w:t>
      </w:r>
      <w:r w:rsidR="00890024">
        <w:t>6 478 680</w:t>
      </w:r>
      <w:r w:rsidRPr="000B0EB5">
        <w:t xml:space="preserve"> руб. </w:t>
      </w:r>
      <w:r w:rsidR="00904DAF">
        <w:t>74</w:t>
      </w:r>
      <w:r w:rsidRPr="000B0EB5">
        <w:t xml:space="preserve"> коп., при плане</w:t>
      </w:r>
      <w:r w:rsidR="00206350">
        <w:t xml:space="preserve"> </w:t>
      </w:r>
      <w:r w:rsidR="00904DAF">
        <w:t>6 999 000 руб. 00</w:t>
      </w:r>
      <w:r w:rsidRPr="000B0EB5">
        <w:t xml:space="preserve"> коп. Процент исполнения составил </w:t>
      </w:r>
      <w:r w:rsidR="000B0EB5">
        <w:t>9</w:t>
      </w:r>
      <w:r w:rsidR="00904DAF">
        <w:t>2</w:t>
      </w:r>
      <w:r w:rsidRPr="000B0EB5">
        <w:t>,</w:t>
      </w:r>
      <w:r w:rsidR="00904DAF">
        <w:t>57</w:t>
      </w:r>
      <w:r w:rsidRPr="000B0EB5">
        <w:t>%.</w:t>
      </w:r>
    </w:p>
    <w:p w:rsidR="00CF28B3" w:rsidRPr="00166588" w:rsidRDefault="00CF28B3" w:rsidP="00CF28B3">
      <w:pPr>
        <w:spacing w:line="360" w:lineRule="auto"/>
        <w:jc w:val="both"/>
      </w:pPr>
      <w:r>
        <w:rPr>
          <w:rFonts w:eastAsia="Calibri"/>
        </w:rPr>
        <w:tab/>
      </w:r>
      <w:r w:rsidRPr="00166588">
        <w:rPr>
          <w:rFonts w:eastAsia="Calibri"/>
        </w:rPr>
        <w:t xml:space="preserve">Экономия бюджетных средств образовалась по заработной плате и начислениям на заработную плату 30,2% в связи наличия вакансии в течении года. В 2021 году не проводилась диспансеризация муниципальных служащих. Материально-техническое обеспечение осуществлялось Администрацией Наро-Фоминского городского округа. </w:t>
      </w:r>
    </w:p>
    <w:p w:rsidR="00CF28B3" w:rsidRDefault="000338AA" w:rsidP="00CF28B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 w:rsidR="00CF28B3" w:rsidRPr="00166588">
        <w:rPr>
          <w:rFonts w:eastAsia="Calibri"/>
        </w:rPr>
        <w:t xml:space="preserve">В связи с этим сложилось не полное исполнение бюджета по расходам </w:t>
      </w:r>
      <w:r>
        <w:rPr>
          <w:rFonts w:eastAsia="Calibri"/>
        </w:rPr>
        <w:t xml:space="preserve">по КСП </w:t>
      </w:r>
      <w:r w:rsidR="00CF28B3" w:rsidRPr="00166588">
        <w:rPr>
          <w:rFonts w:eastAsia="Calibri"/>
        </w:rPr>
        <w:t xml:space="preserve">за 2021 год. </w:t>
      </w:r>
    </w:p>
    <w:p w:rsidR="0056652C" w:rsidRPr="00C41723" w:rsidRDefault="0056652C" w:rsidP="0056652C">
      <w:pPr>
        <w:spacing w:line="360" w:lineRule="auto"/>
        <w:ind w:firstLine="708"/>
        <w:jc w:val="both"/>
      </w:pPr>
      <w:r w:rsidRPr="00C41723">
        <w:t>Общая сумма расходов по Ф</w:t>
      </w:r>
      <w:r w:rsidR="00F22007">
        <w:t>инансовому управлению составила</w:t>
      </w:r>
      <w:r w:rsidRPr="00C41723">
        <w:t xml:space="preserve"> </w:t>
      </w:r>
      <w:r w:rsidR="00392B17" w:rsidRPr="00C41723">
        <w:t>25 432 916</w:t>
      </w:r>
      <w:r w:rsidRPr="00C41723">
        <w:t xml:space="preserve"> руб. </w:t>
      </w:r>
      <w:r w:rsidR="00392B17" w:rsidRPr="00C41723">
        <w:t>65</w:t>
      </w:r>
      <w:r w:rsidRPr="00C41723">
        <w:t>коп., при плане 2</w:t>
      </w:r>
      <w:r w:rsidR="00C41723" w:rsidRPr="00C41723">
        <w:t>5 557 640</w:t>
      </w:r>
      <w:r w:rsidRPr="00C41723">
        <w:t xml:space="preserve"> руб. 43 ко</w:t>
      </w:r>
      <w:r w:rsidR="00C41723">
        <w:t>п. Процент исполнения составил 99</w:t>
      </w:r>
      <w:r w:rsidR="00C41723" w:rsidRPr="00C41723">
        <w:t>,51</w:t>
      </w:r>
      <w:r w:rsidRPr="00C41723">
        <w:t xml:space="preserve"> %.</w:t>
      </w:r>
    </w:p>
    <w:p w:rsidR="0056652C" w:rsidRPr="00CF28B3" w:rsidRDefault="0010732C" w:rsidP="0056652C">
      <w:pPr>
        <w:spacing w:line="360" w:lineRule="auto"/>
        <w:ind w:firstLine="708"/>
        <w:jc w:val="both"/>
      </w:pPr>
      <w:r w:rsidRPr="00CF28B3">
        <w:t>Р</w:t>
      </w:r>
      <w:r w:rsidR="0056652C" w:rsidRPr="00CF28B3">
        <w:t xml:space="preserve">асходы </w:t>
      </w:r>
      <w:r w:rsidRPr="00CF28B3">
        <w:t xml:space="preserve">за отчетный период </w:t>
      </w:r>
      <w:r w:rsidR="0056652C" w:rsidRPr="00CF28B3">
        <w:t>проведены по фактической потребности.</w:t>
      </w:r>
    </w:p>
    <w:p w:rsidR="0056652C" w:rsidRPr="00C438EA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C438EA">
        <w:rPr>
          <w:b/>
          <w:i/>
        </w:rPr>
        <w:tab/>
      </w:r>
      <w:r w:rsidRPr="00FA75DB">
        <w:rPr>
          <w:b/>
          <w:i/>
        </w:rPr>
        <w:t xml:space="preserve">0108 «Международные отношения и международное сотрудничество» - </w:t>
      </w:r>
      <w:r w:rsidRPr="00FA75DB">
        <w:t xml:space="preserve">по данному подразделу отражаются расходы по уплате </w:t>
      </w:r>
      <w:r w:rsidR="00FA75DB" w:rsidRPr="00FA75DB">
        <w:t xml:space="preserve">членских </w:t>
      </w:r>
      <w:r w:rsidRPr="00FA75DB">
        <w:t>взносов в международн</w:t>
      </w:r>
      <w:r w:rsidR="00FA75DB" w:rsidRPr="00FA75DB">
        <w:t>ую</w:t>
      </w:r>
      <w:r w:rsidRPr="00FA75DB">
        <w:t xml:space="preserve"> организаци</w:t>
      </w:r>
      <w:r w:rsidR="00FA75DB" w:rsidRPr="00FA75DB">
        <w:t>ю (А</w:t>
      </w:r>
      <w:r w:rsidRPr="00FA75DB">
        <w:t>ссоциаци</w:t>
      </w:r>
      <w:r w:rsidR="00FA75DB" w:rsidRPr="00FA75DB">
        <w:t>я</w:t>
      </w:r>
      <w:r w:rsidRPr="00FA75DB">
        <w:t xml:space="preserve"> «Породненные города»</w:t>
      </w:r>
      <w:r w:rsidR="00FA75DB" w:rsidRPr="00FA75DB">
        <w:t>)</w:t>
      </w:r>
      <w:r w:rsidRPr="00FA75DB">
        <w:t>. Расходы</w:t>
      </w:r>
      <w:r w:rsidRPr="00C438EA">
        <w:t xml:space="preserve"> в </w:t>
      </w:r>
      <w:r w:rsidRPr="00C438EA">
        <w:rPr>
          <w:color w:val="000000"/>
        </w:rPr>
        <w:t>2021 год</w:t>
      </w:r>
      <w:r w:rsidR="00195563" w:rsidRPr="00C438EA">
        <w:rPr>
          <w:color w:val="000000"/>
        </w:rPr>
        <w:t>у</w:t>
      </w:r>
      <w:r w:rsidRPr="00C438EA">
        <w:rPr>
          <w:color w:val="000000"/>
        </w:rPr>
        <w:t xml:space="preserve"> составляют 173 640</w:t>
      </w:r>
      <w:r w:rsidRPr="00C438EA">
        <w:t xml:space="preserve"> руб. 00коп, </w:t>
      </w:r>
      <w:r w:rsidRPr="00C438EA">
        <w:rPr>
          <w:color w:val="000000"/>
        </w:rPr>
        <w:t xml:space="preserve">бюджетные назначения составили </w:t>
      </w:r>
      <w:r w:rsidR="00195563" w:rsidRPr="00C438EA">
        <w:rPr>
          <w:color w:val="000000"/>
        </w:rPr>
        <w:t>17</w:t>
      </w:r>
      <w:r w:rsidR="00C438EA" w:rsidRPr="00C438EA">
        <w:rPr>
          <w:color w:val="000000"/>
        </w:rPr>
        <w:t>5 000</w:t>
      </w:r>
      <w:r w:rsidR="0034488E">
        <w:rPr>
          <w:color w:val="000000"/>
        </w:rPr>
        <w:t xml:space="preserve"> руб. 00 коп.  </w:t>
      </w:r>
      <w:r w:rsidRPr="00C438EA">
        <w:t xml:space="preserve">Процент исполнения - </w:t>
      </w:r>
      <w:r w:rsidR="00C438EA" w:rsidRPr="00C438EA">
        <w:t>99,22</w:t>
      </w:r>
      <w:r w:rsidRPr="00C438EA">
        <w:t>%.</w:t>
      </w:r>
    </w:p>
    <w:p w:rsidR="0056652C" w:rsidRPr="00DE180D" w:rsidRDefault="0056652C" w:rsidP="0056652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D4EED">
        <w:rPr>
          <w:b/>
          <w:i/>
        </w:rPr>
        <w:t xml:space="preserve">0111 «Резервные фонды» </w:t>
      </w:r>
      <w:r w:rsidRPr="00FD4EED">
        <w:t>- расходы из резервного фонда Администрации Наро-</w:t>
      </w:r>
      <w:r w:rsidRPr="00DE180D">
        <w:t xml:space="preserve">Фоминского городского округа за текущий год не производились.  </w:t>
      </w:r>
    </w:p>
    <w:p w:rsidR="0056652C" w:rsidRPr="00DE180D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180D">
        <w:rPr>
          <w:color w:val="000000"/>
        </w:rPr>
        <w:tab/>
        <w:t xml:space="preserve">За </w:t>
      </w:r>
      <w:r w:rsidR="00DE180D" w:rsidRPr="00DE180D">
        <w:rPr>
          <w:color w:val="000000"/>
        </w:rPr>
        <w:t>отчетный период</w:t>
      </w:r>
      <w:r w:rsidRPr="00DE180D">
        <w:rPr>
          <w:color w:val="000000"/>
        </w:rPr>
        <w:t xml:space="preserve"> кассовое исполнение составляет </w:t>
      </w:r>
      <w:r w:rsidRPr="00DE180D">
        <w:t xml:space="preserve">0 руб. 00коп., </w:t>
      </w:r>
      <w:r w:rsidRPr="00DE180D">
        <w:rPr>
          <w:color w:val="000000"/>
        </w:rPr>
        <w:t>бюджетные назначения составили 15 000 000 руб. 00</w:t>
      </w:r>
      <w:r w:rsidR="0034488E">
        <w:rPr>
          <w:color w:val="000000"/>
        </w:rPr>
        <w:t xml:space="preserve"> коп.</w:t>
      </w:r>
    </w:p>
    <w:p w:rsidR="0056652C" w:rsidRPr="00DE180D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DE180D">
        <w:tab/>
        <w:t>Резервный фонд Администрации может расходоваться на определенные цели, предусмотренные положением. За отчетный период средства из резервного фонда не выделялись.</w:t>
      </w:r>
    </w:p>
    <w:p w:rsidR="0056652C" w:rsidRPr="003C0EB3" w:rsidRDefault="000B1644" w:rsidP="00DE180D">
      <w:pPr>
        <w:spacing w:line="360" w:lineRule="auto"/>
        <w:jc w:val="both"/>
      </w:pPr>
      <w:r>
        <w:rPr>
          <w:rFonts w:eastAsia="Calibri"/>
          <w:color w:val="000000"/>
        </w:rPr>
        <w:tab/>
      </w:r>
      <w:r w:rsidR="0056652C" w:rsidRPr="00FD4EED">
        <w:rPr>
          <w:b/>
          <w:i/>
        </w:rPr>
        <w:t>0113 «Другие общегосударственные вопросы»</w:t>
      </w:r>
      <w:r w:rsidR="0056652C" w:rsidRPr="00FD4EED">
        <w:t xml:space="preserve">- по данному разделу общая сумма </w:t>
      </w:r>
      <w:r w:rsidR="0056652C" w:rsidRPr="003C0EB3">
        <w:t xml:space="preserve">расходов составила </w:t>
      </w:r>
      <w:r w:rsidR="003C0EB3" w:rsidRPr="003C0EB3">
        <w:t>395 314 599 руб. 85</w:t>
      </w:r>
      <w:r w:rsidR="0056652C" w:rsidRPr="003C0EB3">
        <w:t xml:space="preserve"> коп. при плане </w:t>
      </w:r>
      <w:r w:rsidR="003C0EB3" w:rsidRPr="003C0EB3">
        <w:t>417 867 873</w:t>
      </w:r>
      <w:r w:rsidR="0056652C" w:rsidRPr="003C0EB3">
        <w:t xml:space="preserve"> руб. 97 коп. Процент исполнения составил </w:t>
      </w:r>
      <w:r w:rsidR="003C0EB3" w:rsidRPr="003C0EB3">
        <w:t>94,60</w:t>
      </w:r>
      <w:r w:rsidR="0056652C" w:rsidRPr="003C0EB3">
        <w:t xml:space="preserve"> %.</w:t>
      </w:r>
    </w:p>
    <w:p w:rsidR="0056652C" w:rsidRPr="00B31137" w:rsidRDefault="0056652C" w:rsidP="0056652C">
      <w:pPr>
        <w:spacing w:line="360" w:lineRule="auto"/>
        <w:jc w:val="both"/>
        <w:rPr>
          <w:color w:val="000000"/>
          <w:shd w:val="clear" w:color="auto" w:fill="FFFFFF"/>
        </w:rPr>
      </w:pPr>
      <w:r w:rsidRPr="00B31137">
        <w:tab/>
        <w:t>Расходы на п</w:t>
      </w:r>
      <w:r w:rsidRPr="00B31137">
        <w:rPr>
          <w:color w:val="000000"/>
          <w:shd w:val="clear" w:color="auto" w:fill="FFFFFF"/>
        </w:rPr>
        <w:t>риобретение, установку, настройку,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</w:t>
      </w:r>
      <w:r w:rsidRPr="00B31137">
        <w:t xml:space="preserve"> ЦОД и ИС, используемых ОМСУ муниципального образования Московской области осуществлялись по факту </w:t>
      </w:r>
      <w:r w:rsidRPr="00B31137">
        <w:rPr>
          <w:color w:val="000000"/>
          <w:shd w:val="clear" w:color="auto" w:fill="FFFFFF"/>
        </w:rPr>
        <w:t xml:space="preserve"> на основании представленных документов.</w:t>
      </w:r>
    </w:p>
    <w:p w:rsidR="0056652C" w:rsidRPr="008F7E95" w:rsidRDefault="0056652C" w:rsidP="0056652C">
      <w:pPr>
        <w:spacing w:line="360" w:lineRule="auto"/>
        <w:jc w:val="both"/>
        <w:rPr>
          <w:color w:val="000000"/>
        </w:rPr>
      </w:pPr>
      <w:r w:rsidRPr="008F7E95">
        <w:rPr>
          <w:color w:val="000000"/>
        </w:rPr>
        <w:tab/>
        <w:t>Оплата услуг связи, производилась по факту оказанных услуг на осно</w:t>
      </w:r>
      <w:r w:rsidR="006831E2">
        <w:rPr>
          <w:color w:val="000000"/>
        </w:rPr>
        <w:t>вании представленных документов, оплата за декабрь будет произведена в январе 2022 года.</w:t>
      </w:r>
    </w:p>
    <w:p w:rsidR="0056652C" w:rsidRPr="00B31137" w:rsidRDefault="0056652C" w:rsidP="0056652C">
      <w:pPr>
        <w:spacing w:line="360" w:lineRule="auto"/>
        <w:ind w:firstLine="708"/>
        <w:jc w:val="both"/>
      </w:pPr>
      <w:r w:rsidRPr="00B31137">
        <w:rPr>
          <w:color w:val="000000"/>
          <w:shd w:val="clear" w:color="auto" w:fill="FFFFFF"/>
        </w:rPr>
        <w:t xml:space="preserve">Расходы на </w:t>
      </w:r>
      <w:r w:rsidRPr="00B31137">
        <w:t>ремонт оргтехники, закупки по приобретению оргтехники, приобретение лицензии на ПП, произведены по факт</w:t>
      </w:r>
      <w:r w:rsidR="005C1A17">
        <w:t xml:space="preserve">у оказанных услуг на основании </w:t>
      </w:r>
      <w:r w:rsidRPr="00B31137">
        <w:t>представленных документов.</w:t>
      </w:r>
    </w:p>
    <w:p w:rsidR="00014DB3" w:rsidRPr="00E21B52" w:rsidRDefault="00014DB3" w:rsidP="00014DB3">
      <w:pPr>
        <w:spacing w:line="360" w:lineRule="auto"/>
        <w:jc w:val="both"/>
        <w:rPr>
          <w:b/>
        </w:rPr>
      </w:pPr>
      <w:r>
        <w:lastRenderedPageBreak/>
        <w:tab/>
      </w:r>
      <w:r w:rsidRPr="00B31137">
        <w:t xml:space="preserve">При проведении закупок на приобретение оргтехники и расходных материалов </w:t>
      </w:r>
      <w:r w:rsidR="00D47E88" w:rsidRPr="00B31137">
        <w:rPr>
          <w:color w:val="000000"/>
        </w:rPr>
        <w:t>по результатам проведения конкурсных процедур</w:t>
      </w:r>
      <w:r w:rsidR="00D47E88">
        <w:t xml:space="preserve"> образовалась экономия</w:t>
      </w:r>
      <w:r w:rsidR="00B31137">
        <w:t xml:space="preserve"> денежных средств.</w:t>
      </w:r>
    </w:p>
    <w:p w:rsidR="0056652C" w:rsidRPr="002F1DD8" w:rsidRDefault="0056652C" w:rsidP="0056652C">
      <w:pPr>
        <w:autoSpaceDE w:val="0"/>
        <w:autoSpaceDN w:val="0"/>
        <w:adjustRightInd w:val="0"/>
        <w:spacing w:line="360" w:lineRule="auto"/>
        <w:ind w:hanging="360"/>
        <w:jc w:val="both"/>
        <w:rPr>
          <w:color w:val="000000"/>
        </w:rPr>
      </w:pPr>
      <w:r w:rsidRPr="002F1DD8">
        <w:tab/>
      </w:r>
      <w:r w:rsidRPr="002F1DD8">
        <w:tab/>
        <w:t xml:space="preserve">Расходы </w:t>
      </w:r>
      <w:r w:rsidRPr="002F1DD8">
        <w:rPr>
          <w:color w:val="000000"/>
        </w:rPr>
        <w:t xml:space="preserve">по уплате НДС 20% с полученного дохода от продажи права по размещению рекламных конструкцийосуществляются ежеквартально. НДС за </w:t>
      </w:r>
      <w:r w:rsidR="0025066A" w:rsidRPr="002F1DD8">
        <w:rPr>
          <w:color w:val="000000"/>
        </w:rPr>
        <w:t>4</w:t>
      </w:r>
      <w:r w:rsidRPr="002F1DD8">
        <w:rPr>
          <w:color w:val="000000"/>
        </w:rPr>
        <w:t xml:space="preserve"> квартал 2021 будет перечислен в </w:t>
      </w:r>
      <w:r w:rsidR="0025066A" w:rsidRPr="002F1DD8">
        <w:rPr>
          <w:color w:val="000000"/>
        </w:rPr>
        <w:t>январе</w:t>
      </w:r>
      <w:r w:rsidRPr="002F1DD8">
        <w:rPr>
          <w:color w:val="000000"/>
        </w:rPr>
        <w:t xml:space="preserve"> 202</w:t>
      </w:r>
      <w:r w:rsidR="0025066A" w:rsidRPr="002F1DD8">
        <w:rPr>
          <w:color w:val="000000"/>
        </w:rPr>
        <w:t xml:space="preserve">2 </w:t>
      </w:r>
      <w:r w:rsidRPr="002F1DD8">
        <w:rPr>
          <w:color w:val="000000"/>
        </w:rPr>
        <w:t>г.</w:t>
      </w:r>
    </w:p>
    <w:p w:rsidR="006D0DA2" w:rsidRDefault="006D0DA2" w:rsidP="006D0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rFonts w:eastAsia="Calibri"/>
          <w:color w:val="000000"/>
        </w:rPr>
        <w:tab/>
      </w:r>
      <w:r w:rsidRPr="00CB3717">
        <w:rPr>
          <w:rFonts w:eastAsia="Calibri"/>
          <w:color w:val="000000"/>
        </w:rPr>
        <w:t xml:space="preserve">Средства, предусмотренные насоставление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 на 2021 год не израсходованы в связи с отсутствием необходимости уточнения списков.  </w:t>
      </w:r>
    </w:p>
    <w:p w:rsidR="006D0DA2" w:rsidRPr="00CB3717" w:rsidRDefault="006D0DA2" w:rsidP="006D0DA2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CB3717">
        <w:rPr>
          <w:rFonts w:eastAsia="Calibri"/>
          <w:color w:val="000000"/>
        </w:rPr>
        <w:t>Средства, предусмотренные напроведение Всероссийской переписи населения 2020 года за счет средств федерального бюджета на 2021 год израсходованы на оказание транспортных услуг по перевозке переписчиков в период проведения переписной кампании по факту оказания услуг. Экономия сложилась по аренде помещений для переписных участков в связи с предоставлением муниципальных помещений.</w:t>
      </w:r>
    </w:p>
    <w:p w:rsidR="0056652C" w:rsidRPr="00230F82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F82">
        <w:rPr>
          <w:color w:val="000000"/>
        </w:rPr>
        <w:tab/>
        <w:t xml:space="preserve">Расходы на приобретение </w:t>
      </w:r>
      <w:r w:rsidR="00230F82" w:rsidRPr="00230F82">
        <w:rPr>
          <w:color w:val="000000"/>
        </w:rPr>
        <w:t>расходных материалов (</w:t>
      </w:r>
      <w:r w:rsidRPr="00230F82">
        <w:rPr>
          <w:color w:val="000000"/>
        </w:rPr>
        <w:t>картриджей и комплектующих к компьютерной техники</w:t>
      </w:r>
      <w:r w:rsidR="00230F82" w:rsidRPr="00230F82">
        <w:rPr>
          <w:color w:val="000000"/>
        </w:rPr>
        <w:t>) произведены по фактической потребности.</w:t>
      </w:r>
    </w:p>
    <w:p w:rsidR="0056652C" w:rsidRDefault="0056652C" w:rsidP="009E23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F82">
        <w:rPr>
          <w:color w:val="000000"/>
        </w:rPr>
        <w:tab/>
        <w:t>Средства, запланированные на оплату по исполнению судебных</w:t>
      </w:r>
      <w:r w:rsidRPr="009E2322">
        <w:rPr>
          <w:color w:val="000000"/>
        </w:rPr>
        <w:t xml:space="preserve"> актов Российской Федерации и мировых соглашений по возмещению причиненного вреда, расход</w:t>
      </w:r>
      <w:r w:rsidR="009E2322" w:rsidRPr="009E2322">
        <w:rPr>
          <w:color w:val="000000"/>
        </w:rPr>
        <w:t>ованы</w:t>
      </w:r>
      <w:r w:rsidRPr="009E2322">
        <w:rPr>
          <w:color w:val="000000"/>
        </w:rPr>
        <w:t xml:space="preserve"> на основании полученных исполнительных листов.</w:t>
      </w:r>
    </w:p>
    <w:p w:rsidR="007A0CAB" w:rsidRDefault="007A0CAB" w:rsidP="007A0CAB">
      <w:pPr>
        <w:spacing w:line="360" w:lineRule="auto"/>
        <w:jc w:val="both"/>
        <w:rPr>
          <w:b/>
        </w:rPr>
      </w:pPr>
      <w:r>
        <w:tab/>
      </w:r>
      <w:r w:rsidRPr="00BE12F8">
        <w:t xml:space="preserve">Расходы на заработную плату и начисления на выплаты по оплате труда Комитета </w:t>
      </w:r>
      <w:r w:rsidR="00913A6B">
        <w:t xml:space="preserve">управления имуществом </w:t>
      </w:r>
      <w:r w:rsidRPr="00BE12F8">
        <w:t>за счет средств субвенции из бюджета Московской области произведены в соответствии с утвержденным положением об оплате труда. Расходы на материально-техническое обеспечение произведены в объеме, согласованном Министерством имущественных отношений Московской области.</w:t>
      </w:r>
    </w:p>
    <w:p w:rsidR="0056652C" w:rsidRPr="00FD4EED" w:rsidRDefault="0056652C" w:rsidP="0056652C">
      <w:pPr>
        <w:spacing w:line="360" w:lineRule="auto"/>
        <w:jc w:val="both"/>
        <w:rPr>
          <w:b/>
        </w:rPr>
      </w:pPr>
      <w:r w:rsidRPr="00FD4EED">
        <w:rPr>
          <w:b/>
          <w:color w:val="000000"/>
          <w:lang w:eastAsia="ru-RU"/>
        </w:rPr>
        <w:tab/>
        <w:t>По разделу 0200 "Национальная оборона":</w:t>
      </w:r>
    </w:p>
    <w:p w:rsidR="0056652C" w:rsidRPr="008B20D1" w:rsidRDefault="0056652C" w:rsidP="0056652C">
      <w:p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 w:rsidRPr="00FD4EED">
        <w:rPr>
          <w:color w:val="000000"/>
        </w:rPr>
        <w:tab/>
      </w:r>
      <w:r w:rsidRPr="00FD4EED">
        <w:rPr>
          <w:color w:val="000000"/>
        </w:rPr>
        <w:tab/>
      </w:r>
      <w:r w:rsidRPr="00FD4EED">
        <w:rPr>
          <w:b/>
          <w:i/>
        </w:rPr>
        <w:t>0204 «Мобилизационная подготовка экономики»</w:t>
      </w:r>
      <w:r w:rsidRPr="00FD4EED">
        <w:t xml:space="preserve">- по данному разделу </w:t>
      </w:r>
      <w:r w:rsidRPr="008B20D1">
        <w:t xml:space="preserve">запланированы </w:t>
      </w:r>
      <w:r w:rsidRPr="008B20D1">
        <w:rPr>
          <w:color w:val="000000"/>
        </w:rPr>
        <w:t>средства на организацию и осуществление мероприятий по мобилизационной подготовке. Н</w:t>
      </w:r>
      <w:r w:rsidRPr="008B20D1">
        <w:t xml:space="preserve">а 2021 год были запланированы денежные средства в сумме 60 000 руб. 00 коп. </w:t>
      </w:r>
      <w:r w:rsidRPr="00964003">
        <w:rPr>
          <w:color w:val="000000"/>
        </w:rPr>
        <w:t xml:space="preserve">Расходы за </w:t>
      </w:r>
      <w:r w:rsidR="00417B62" w:rsidRPr="00964003">
        <w:rPr>
          <w:color w:val="000000"/>
        </w:rPr>
        <w:t>отчетный период</w:t>
      </w:r>
      <w:r w:rsidRPr="008B20D1">
        <w:rPr>
          <w:color w:val="000000"/>
        </w:rPr>
        <w:t xml:space="preserve"> произведены в сумме 33 000 руб. 00 коп. Процент исполнения составил 55%.</w:t>
      </w:r>
    </w:p>
    <w:p w:rsidR="0056652C" w:rsidRPr="008B20D1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20D1">
        <w:rPr>
          <w:color w:val="000000"/>
        </w:rPr>
        <w:tab/>
        <w:t>Расходы на организацию и осуществление мероприятий по мобилизационной подготовке осуществляются по факту на основании актов выполненных работ</w:t>
      </w:r>
    </w:p>
    <w:p w:rsidR="0056652C" w:rsidRPr="00EA6C40" w:rsidRDefault="0056652C" w:rsidP="0056652C">
      <w:pPr>
        <w:spacing w:line="360" w:lineRule="auto"/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0300 "Национальная безопасность и правоохранительная деятельность":</w:t>
      </w:r>
    </w:p>
    <w:p w:rsidR="0056652C" w:rsidRPr="003C0EB3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EA6C40">
        <w:rPr>
          <w:b/>
          <w:i/>
        </w:rPr>
        <w:tab/>
        <w:t>0309 " Гражданская оборона"-</w:t>
      </w:r>
      <w:r w:rsidR="00417B62">
        <w:rPr>
          <w:b/>
          <w:i/>
        </w:rPr>
        <w:t xml:space="preserve"> </w:t>
      </w:r>
      <w:r w:rsidRPr="00EA6C40">
        <w:t xml:space="preserve">по данному подразделу производились расходы </w:t>
      </w:r>
      <w:r w:rsidRPr="008B20D1">
        <w:t xml:space="preserve">на </w:t>
      </w:r>
      <w:r w:rsidRPr="008B20D1">
        <w:rPr>
          <w:color w:val="000000"/>
        </w:rPr>
        <w:t xml:space="preserve">содержание, поддержание в постоянной готовности к применению, модернизация систем </w:t>
      </w:r>
      <w:r w:rsidRPr="008B20D1">
        <w:rPr>
          <w:color w:val="000000"/>
        </w:rPr>
        <w:lastRenderedPageBreak/>
        <w:t>информирования и оповещения населения при чрезвычайных ситуациях или об угрозе возникновения чрезвычайных ситуаций, военных</w:t>
      </w:r>
      <w:r w:rsidRPr="003C0EB3">
        <w:rPr>
          <w:color w:val="000000"/>
        </w:rPr>
        <w:t xml:space="preserve"> действий</w:t>
      </w:r>
      <w:r w:rsidRPr="003C0EB3">
        <w:t xml:space="preserve"> в сумме </w:t>
      </w:r>
      <w:r w:rsidR="003C0EB3" w:rsidRPr="003C0EB3">
        <w:t>4 966 103</w:t>
      </w:r>
      <w:r w:rsidRPr="003C0EB3">
        <w:t xml:space="preserve"> руб. </w:t>
      </w:r>
      <w:r w:rsidR="003C0EB3" w:rsidRPr="003C0EB3">
        <w:t>23</w:t>
      </w:r>
      <w:r w:rsidRPr="003C0EB3">
        <w:t xml:space="preserve"> коп. при плане 6 7</w:t>
      </w:r>
      <w:r w:rsidR="003C0EB3" w:rsidRPr="003C0EB3">
        <w:t>24</w:t>
      </w:r>
      <w:r w:rsidRPr="003C0EB3">
        <w:t xml:space="preserve"> 000 руб. 00 ко</w:t>
      </w:r>
      <w:r w:rsidR="003C0EB3" w:rsidRPr="003C0EB3">
        <w:t>п. Процент исполнения составил 73</w:t>
      </w:r>
      <w:r w:rsidRPr="003C0EB3">
        <w:t>,</w:t>
      </w:r>
      <w:r w:rsidR="003C0EB3" w:rsidRPr="003C0EB3">
        <w:t>86</w:t>
      </w:r>
      <w:r w:rsidRPr="003C0EB3">
        <w:t xml:space="preserve"> %.</w:t>
      </w:r>
    </w:p>
    <w:p w:rsidR="00B818EA" w:rsidRPr="00055FFD" w:rsidRDefault="0056652C" w:rsidP="00B818EA">
      <w:pPr>
        <w:spacing w:line="360" w:lineRule="auto"/>
        <w:jc w:val="both"/>
        <w:rPr>
          <w:rFonts w:eastAsia="Calibri"/>
          <w:b/>
        </w:rPr>
      </w:pPr>
      <w:r w:rsidRPr="00E647A8">
        <w:rPr>
          <w:color w:val="000000"/>
        </w:rPr>
        <w:t xml:space="preserve">           Расходы на содержание системно-аппаратного комплекса «Безопасный город»</w:t>
      </w:r>
      <w:r w:rsidR="00964003">
        <w:rPr>
          <w:color w:val="000000"/>
        </w:rPr>
        <w:t xml:space="preserve"> </w:t>
      </w:r>
      <w:r w:rsidRPr="00E647A8">
        <w:rPr>
          <w:color w:val="000000"/>
        </w:rPr>
        <w:t xml:space="preserve">по Администрации </w:t>
      </w:r>
      <w:r w:rsidR="00E647A8" w:rsidRPr="00E647A8">
        <w:rPr>
          <w:color w:val="000000"/>
        </w:rPr>
        <w:t>осуществились</w:t>
      </w:r>
      <w:r w:rsidRPr="00E647A8">
        <w:rPr>
          <w:color w:val="000000"/>
        </w:rPr>
        <w:t xml:space="preserve"> по муниципальному контракту по факту на основании актов выполненных работ.</w:t>
      </w:r>
      <w:r w:rsidR="00E11E2E">
        <w:rPr>
          <w:color w:val="000000"/>
        </w:rPr>
        <w:t xml:space="preserve"> </w:t>
      </w:r>
      <w:r w:rsidR="00B818EA" w:rsidRPr="00055FFD">
        <w:rPr>
          <w:rFonts w:eastAsia="Calibri"/>
          <w:color w:val="000000"/>
        </w:rPr>
        <w:t xml:space="preserve">На конец года сложилась кредиторская задолженность за оказанные услуги </w:t>
      </w:r>
      <w:r w:rsidR="00B818EA">
        <w:rPr>
          <w:rFonts w:eastAsia="Calibri"/>
          <w:color w:val="000000"/>
        </w:rPr>
        <w:t>за</w:t>
      </w:r>
      <w:r w:rsidR="00B818EA" w:rsidRPr="00055FFD">
        <w:rPr>
          <w:rFonts w:eastAsia="Calibri"/>
          <w:color w:val="000000"/>
        </w:rPr>
        <w:t xml:space="preserve"> декабр</w:t>
      </w:r>
      <w:r w:rsidR="00B818EA">
        <w:rPr>
          <w:rFonts w:eastAsia="Calibri"/>
          <w:color w:val="000000"/>
        </w:rPr>
        <w:t>ь</w:t>
      </w:r>
      <w:r w:rsidR="00B818EA" w:rsidRPr="00055FFD">
        <w:rPr>
          <w:rFonts w:eastAsia="Calibri"/>
          <w:color w:val="000000"/>
        </w:rPr>
        <w:t xml:space="preserve"> 2021г.</w:t>
      </w:r>
      <w:r w:rsidR="000448E0">
        <w:rPr>
          <w:rFonts w:eastAsia="Calibri"/>
          <w:color w:val="000000"/>
        </w:rPr>
        <w:t>,</w:t>
      </w:r>
      <w:r w:rsidR="00B818EA">
        <w:rPr>
          <w:rFonts w:eastAsia="Calibri"/>
          <w:color w:val="000000"/>
        </w:rPr>
        <w:t xml:space="preserve"> оплата будет произведена в январе 2022 г.</w:t>
      </w:r>
    </w:p>
    <w:p w:rsidR="0056652C" w:rsidRDefault="0056652C" w:rsidP="0056652C">
      <w:pPr>
        <w:autoSpaceDE w:val="0"/>
        <w:autoSpaceDN w:val="0"/>
        <w:adjustRightInd w:val="0"/>
        <w:spacing w:line="360" w:lineRule="auto"/>
        <w:ind w:hanging="360"/>
        <w:jc w:val="both"/>
        <w:rPr>
          <w:rFonts w:eastAsia="Calibri"/>
          <w:color w:val="000000"/>
        </w:rPr>
      </w:pPr>
      <w:r w:rsidRPr="008E6E74">
        <w:rPr>
          <w:color w:val="000000"/>
        </w:rPr>
        <w:tab/>
      </w:r>
      <w:r w:rsidRPr="008E6E74">
        <w:rPr>
          <w:color w:val="000000"/>
        </w:rPr>
        <w:tab/>
        <w:t xml:space="preserve">Расходы по Администрации на 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действийосуществляются по муниципальному контракту ежемесячно на основании актов выполненных работ. </w:t>
      </w:r>
      <w:r w:rsidR="008E6E74" w:rsidRPr="008E6E74">
        <w:rPr>
          <w:color w:val="000000"/>
        </w:rPr>
        <w:t>К</w:t>
      </w:r>
      <w:r w:rsidR="008E6E74" w:rsidRPr="008E6E74">
        <w:rPr>
          <w:rFonts w:eastAsia="Calibri"/>
          <w:color w:val="000000"/>
        </w:rPr>
        <w:t>редиторская</w:t>
      </w:r>
      <w:r w:rsidR="008E6E74" w:rsidRPr="00055FFD">
        <w:rPr>
          <w:rFonts w:eastAsia="Calibri"/>
          <w:color w:val="000000"/>
        </w:rPr>
        <w:t xml:space="preserve"> задолженность за оказанные услуги </w:t>
      </w:r>
      <w:r w:rsidR="008E6E74">
        <w:rPr>
          <w:rFonts w:eastAsia="Calibri"/>
          <w:color w:val="000000"/>
        </w:rPr>
        <w:t>за</w:t>
      </w:r>
      <w:r w:rsidR="008E6E74" w:rsidRPr="00055FFD">
        <w:rPr>
          <w:rFonts w:eastAsia="Calibri"/>
          <w:color w:val="000000"/>
        </w:rPr>
        <w:t xml:space="preserve"> декабр</w:t>
      </w:r>
      <w:r w:rsidR="008E6E74">
        <w:rPr>
          <w:rFonts w:eastAsia="Calibri"/>
          <w:color w:val="000000"/>
        </w:rPr>
        <w:t>ь</w:t>
      </w:r>
      <w:r w:rsidR="008E6E74" w:rsidRPr="00055FFD">
        <w:rPr>
          <w:rFonts w:eastAsia="Calibri"/>
          <w:color w:val="000000"/>
        </w:rPr>
        <w:t xml:space="preserve"> 2021г.</w:t>
      </w:r>
      <w:r w:rsidR="008E6E74">
        <w:rPr>
          <w:rFonts w:eastAsia="Calibri"/>
          <w:color w:val="000000"/>
        </w:rPr>
        <w:t xml:space="preserve"> будет произведена в январе 2022 г.</w:t>
      </w:r>
    </w:p>
    <w:p w:rsidR="008E6E74" w:rsidRPr="00055FFD" w:rsidRDefault="008E6E74" w:rsidP="008E6E7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055FFD">
        <w:rPr>
          <w:rFonts w:eastAsia="Calibri"/>
          <w:color w:val="000000"/>
        </w:rPr>
        <w:t>Расходы на организацию и осуществление мероприятий по территориальной обороне и гражданской обороне в 2021г. не производились</w:t>
      </w:r>
      <w:r>
        <w:rPr>
          <w:rFonts w:eastAsia="Calibri"/>
          <w:color w:val="000000"/>
        </w:rPr>
        <w:t xml:space="preserve">, </w:t>
      </w:r>
      <w:r w:rsidRPr="00055FFD">
        <w:rPr>
          <w:rFonts w:eastAsia="Calibri"/>
          <w:color w:val="000000"/>
        </w:rPr>
        <w:t>необходимост</w:t>
      </w:r>
      <w:r>
        <w:rPr>
          <w:rFonts w:eastAsia="Calibri"/>
          <w:color w:val="000000"/>
        </w:rPr>
        <w:t>ь отсутствовала</w:t>
      </w:r>
      <w:r w:rsidRPr="00055FFD">
        <w:rPr>
          <w:rFonts w:eastAsia="Calibri"/>
          <w:color w:val="000000"/>
        </w:rPr>
        <w:t>.</w:t>
      </w:r>
    </w:p>
    <w:p w:rsidR="002E4F83" w:rsidRDefault="002E4F83" w:rsidP="002E4F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rFonts w:eastAsia="Calibri"/>
          <w:color w:val="000000"/>
        </w:rPr>
        <w:tab/>
      </w:r>
      <w:r w:rsidRPr="00055FFD">
        <w:rPr>
          <w:rFonts w:eastAsia="Calibri"/>
          <w:color w:val="000000"/>
        </w:rPr>
        <w:t>Расходы на мероприятия, проводимые в связи с коронавирусом осуществлялись в течение года по мере необходимости.</w:t>
      </w:r>
    </w:p>
    <w:p w:rsidR="000448E0" w:rsidRPr="001615E7" w:rsidRDefault="000448E0" w:rsidP="000448E0">
      <w:pPr>
        <w:spacing w:line="360" w:lineRule="auto"/>
        <w:jc w:val="both"/>
      </w:pPr>
      <w:r>
        <w:tab/>
        <w:t xml:space="preserve">По Территориальному управлению </w:t>
      </w:r>
      <w:r w:rsidR="00A76A66">
        <w:t xml:space="preserve">Селятино </w:t>
      </w:r>
      <w:r>
        <w:t>п</w:t>
      </w:r>
      <w:r w:rsidRPr="001615E7">
        <w:t xml:space="preserve">о данному разделу </w:t>
      </w:r>
      <w:r>
        <w:t>были запланированы</w:t>
      </w:r>
      <w:r w:rsidRPr="001615E7">
        <w:t xml:space="preserve"> расходы наобеспечение мероприятий поорганизации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 в сумме 2 124 руб. при плане 100 000 руб. Процент исполнения составил 2,12%.</w:t>
      </w:r>
    </w:p>
    <w:p w:rsidR="000448E0" w:rsidRDefault="000448E0" w:rsidP="000448E0">
      <w:pPr>
        <w:spacing w:line="360" w:lineRule="auto"/>
        <w:jc w:val="both"/>
      </w:pPr>
      <w:r>
        <w:tab/>
      </w:r>
      <w:r w:rsidRPr="001615E7">
        <w:t xml:space="preserve">Запланированные мероприятия не были выполнены ввиду того, что не состоялись торги по приобретению контейнера для хранения имущества, необходимого для использования его </w:t>
      </w:r>
      <w:r>
        <w:t>для целей гражданской обороны.</w:t>
      </w:r>
    </w:p>
    <w:p w:rsidR="00A76A66" w:rsidRPr="0018428C" w:rsidRDefault="00A76A66" w:rsidP="000448E0">
      <w:pPr>
        <w:spacing w:line="360" w:lineRule="auto"/>
        <w:jc w:val="both"/>
      </w:pPr>
      <w:r>
        <w:tab/>
        <w:t>По Территориальному управлению Калининец и Наро-Фоминск п</w:t>
      </w:r>
      <w:r w:rsidRPr="001615E7">
        <w:t xml:space="preserve">о данному разделу </w:t>
      </w:r>
      <w:r>
        <w:t>запланированные</w:t>
      </w:r>
      <w:r w:rsidR="0048080E">
        <w:t>денежные средства</w:t>
      </w:r>
      <w:r>
        <w:t xml:space="preserve"> освоены в полном </w:t>
      </w:r>
      <w:r w:rsidR="0048080E">
        <w:t>объеме.</w:t>
      </w:r>
    </w:p>
    <w:p w:rsidR="0056652C" w:rsidRDefault="0056652C" w:rsidP="00EA6C40">
      <w:pPr>
        <w:spacing w:line="360" w:lineRule="auto"/>
        <w:ind w:firstLine="708"/>
        <w:jc w:val="both"/>
      </w:pPr>
      <w:r w:rsidRPr="00EA6C40">
        <w:rPr>
          <w:rFonts w:eastAsia="Calibri"/>
          <w:b/>
          <w:i/>
          <w:color w:val="000000"/>
        </w:rPr>
        <w:t>0310</w:t>
      </w:r>
      <w:r w:rsidRPr="00EA6C40">
        <w:rPr>
          <w:b/>
          <w:i/>
        </w:rPr>
        <w:t xml:space="preserve"> "Защита населения и территории от чрезвычайных ситуаций природного и техногенного характера, пожарная безопасность -  </w:t>
      </w:r>
      <w:r w:rsidRPr="00EA6C40">
        <w:t xml:space="preserve">по данному разделу за </w:t>
      </w:r>
      <w:r w:rsidR="003C0EB3">
        <w:t xml:space="preserve">год </w:t>
      </w:r>
      <w:r w:rsidRPr="000431CB">
        <w:t xml:space="preserve">произведены расходы в сумме </w:t>
      </w:r>
      <w:r w:rsidR="003C0EB3" w:rsidRPr="000431CB">
        <w:t>1 005 515</w:t>
      </w:r>
      <w:r w:rsidRPr="000431CB">
        <w:t xml:space="preserve"> руб. 80 коп. </w:t>
      </w:r>
      <w:r w:rsidRPr="00560887">
        <w:t xml:space="preserve">при </w:t>
      </w:r>
      <w:r w:rsidRPr="00F9798D">
        <w:t xml:space="preserve">плане 1 </w:t>
      </w:r>
      <w:r w:rsidR="000431CB" w:rsidRPr="00F9798D">
        <w:t>153 000</w:t>
      </w:r>
      <w:r w:rsidRPr="00F9798D">
        <w:t xml:space="preserve"> руб. 00 коп.</w:t>
      </w:r>
      <w:r w:rsidR="00417B62">
        <w:t xml:space="preserve"> </w:t>
      </w:r>
      <w:r w:rsidRPr="00F9798D">
        <w:t xml:space="preserve">Процент исполнения составил </w:t>
      </w:r>
      <w:r w:rsidR="000431CB" w:rsidRPr="00F9798D">
        <w:t>87</w:t>
      </w:r>
      <w:r w:rsidRPr="00F9798D">
        <w:t>,</w:t>
      </w:r>
      <w:r w:rsidR="000431CB" w:rsidRPr="00F9798D">
        <w:t>21</w:t>
      </w:r>
      <w:r w:rsidRPr="00F9798D">
        <w:t xml:space="preserve"> %.</w:t>
      </w:r>
    </w:p>
    <w:p w:rsidR="00711768" w:rsidRDefault="00711768" w:rsidP="00711768">
      <w:pPr>
        <w:spacing w:line="360" w:lineRule="auto"/>
        <w:jc w:val="both"/>
      </w:pPr>
      <w:r>
        <w:tab/>
        <w:t xml:space="preserve">По Территориальному управлению </w:t>
      </w:r>
      <w:r w:rsidR="009C0633">
        <w:t xml:space="preserve">Апрелевка, Веселево, Волченки </w:t>
      </w:r>
      <w:r>
        <w:t>и Наро-Фоминск п</w:t>
      </w:r>
      <w:r w:rsidRPr="001615E7">
        <w:t xml:space="preserve">о данному разделу </w:t>
      </w:r>
      <w:r>
        <w:t>запланированныеденежные средства освоены в полном объеме.</w:t>
      </w:r>
    </w:p>
    <w:p w:rsidR="00711768" w:rsidRDefault="00711768" w:rsidP="00711768">
      <w:pPr>
        <w:spacing w:line="360" w:lineRule="auto"/>
        <w:jc w:val="both"/>
      </w:pPr>
      <w:r>
        <w:tab/>
        <w:t xml:space="preserve">По Территориальному управлению Селятино </w:t>
      </w:r>
      <w:r w:rsidR="00EE37B9">
        <w:t xml:space="preserve">по </w:t>
      </w:r>
      <w:r w:rsidRPr="00364640">
        <w:t xml:space="preserve">данному разделу </w:t>
      </w:r>
      <w:r w:rsidR="00EE37B9">
        <w:t>были запланированы</w:t>
      </w:r>
      <w:r w:rsidRPr="00364640">
        <w:t xml:space="preserve"> расходы </w:t>
      </w:r>
      <w:r w:rsidR="00EE37B9">
        <w:t>на</w:t>
      </w:r>
      <w:r w:rsidRPr="00364640">
        <w:t xml:space="preserve"> участи</w:t>
      </w:r>
      <w:r w:rsidR="00EE37B9">
        <w:t>е</w:t>
      </w:r>
      <w:r w:rsidRPr="00364640">
        <w:t xml:space="preserve"> в предупреждении и ликвидации последствий </w:t>
      </w:r>
      <w:r w:rsidRPr="00364640">
        <w:lastRenderedPageBreak/>
        <w:t>чрезвычайных ситуаций в границах городского округа (приобретение информационного материала) в сумме 27 390 руб. при плане 30 000 руб. Процент исполнения 91,3</w:t>
      </w:r>
      <w:r w:rsidR="001E14AF">
        <w:t xml:space="preserve">0 </w:t>
      </w:r>
      <w:r w:rsidRPr="00364640">
        <w:t>%.</w:t>
      </w:r>
      <w:r w:rsidR="00964003">
        <w:t xml:space="preserve"> </w:t>
      </w:r>
      <w:r w:rsidR="00691638">
        <w:t>Э</w:t>
      </w:r>
      <w:r w:rsidRPr="00364640">
        <w:t>кономия</w:t>
      </w:r>
      <w:r w:rsidR="00964003">
        <w:t xml:space="preserve"> </w:t>
      </w:r>
      <w:r w:rsidR="00EE37B9">
        <w:t>с</w:t>
      </w:r>
      <w:r w:rsidR="00EE37B9" w:rsidRPr="00364640">
        <w:t xml:space="preserve">ложилась </w:t>
      </w:r>
      <w:r w:rsidR="00EE37B9">
        <w:t>от проведения</w:t>
      </w:r>
      <w:r w:rsidRPr="00364640">
        <w:t xml:space="preserve"> конкурсных процедур</w:t>
      </w:r>
      <w:r>
        <w:t>.</w:t>
      </w:r>
    </w:p>
    <w:p w:rsidR="00CE6FA8" w:rsidRPr="00F03356" w:rsidRDefault="00E00653" w:rsidP="00E00653">
      <w:pPr>
        <w:spacing w:line="360" w:lineRule="auto"/>
        <w:jc w:val="both"/>
        <w:rPr>
          <w:rFonts w:eastAsia="Calibri"/>
          <w:b/>
          <w:color w:val="000000"/>
        </w:rPr>
      </w:pPr>
      <w:r>
        <w:tab/>
        <w:t>По Территориальному управлению Верея п</w:t>
      </w:r>
      <w:r w:rsidR="00CE6FA8" w:rsidRPr="00F03356">
        <w:rPr>
          <w:color w:val="000000"/>
        </w:rPr>
        <w:t>о данному подразделу расходы были произведены на подготовку населения в области гражданской обороны и действиям в чрезвычайных ситуациях, на осуществление мероприятий по обеспечению безопасности людей на водных объектах, охране их жизни и здоровья в сумме 42 218 руб. 80 коп.</w:t>
      </w:r>
      <w:r w:rsidR="00691638">
        <w:rPr>
          <w:color w:val="000000"/>
        </w:rPr>
        <w:t>,</w:t>
      </w:r>
      <w:r w:rsidR="00CE6FA8" w:rsidRPr="00F03356">
        <w:rPr>
          <w:color w:val="000000"/>
        </w:rPr>
        <w:t xml:space="preserve"> при плане 73 000 руб. 00 коп. Процент исполнения составил 57,83 %.</w:t>
      </w:r>
    </w:p>
    <w:p w:rsidR="00CA4ED6" w:rsidRPr="00F03356" w:rsidRDefault="00E00653" w:rsidP="00CA4ED6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CA4ED6" w:rsidRPr="00F03356">
        <w:rPr>
          <w:color w:val="000000"/>
        </w:rPr>
        <w:t xml:space="preserve">Расходы </w:t>
      </w:r>
      <w:r>
        <w:rPr>
          <w:color w:val="000000"/>
        </w:rPr>
        <w:t xml:space="preserve">по </w:t>
      </w:r>
      <w:r w:rsidRPr="00F03356">
        <w:rPr>
          <w:color w:val="000000"/>
        </w:rPr>
        <w:t>приобретени</w:t>
      </w:r>
      <w:r>
        <w:rPr>
          <w:color w:val="000000"/>
        </w:rPr>
        <w:t>ю</w:t>
      </w:r>
      <w:r w:rsidRPr="00F03356">
        <w:rPr>
          <w:color w:val="000000"/>
        </w:rPr>
        <w:t xml:space="preserve"> мотопомпы и рукавов напорных</w:t>
      </w:r>
      <w:r w:rsidR="001E53FB">
        <w:rPr>
          <w:color w:val="000000"/>
        </w:rPr>
        <w:t xml:space="preserve">, </w:t>
      </w:r>
      <w:r w:rsidR="00CE6FA8" w:rsidRPr="00F03356">
        <w:rPr>
          <w:color w:val="000000"/>
        </w:rPr>
        <w:t>по изготовлению типографической продукции (памятки в области ГО и ЧС для населения)</w:t>
      </w:r>
      <w:r w:rsidR="000F7A92">
        <w:rPr>
          <w:color w:val="000000"/>
        </w:rPr>
        <w:t>,</w:t>
      </w:r>
      <w:r w:rsidR="001E5F0E">
        <w:rPr>
          <w:color w:val="000000"/>
        </w:rPr>
        <w:t xml:space="preserve"> </w:t>
      </w:r>
      <w:r w:rsidR="000F7A92" w:rsidRPr="00F03356">
        <w:rPr>
          <w:color w:val="000000"/>
        </w:rPr>
        <w:t>по лабораторному исследованию воды</w:t>
      </w:r>
      <w:r w:rsidR="000F7A92">
        <w:rPr>
          <w:color w:val="000000"/>
        </w:rPr>
        <w:t xml:space="preserve">, </w:t>
      </w:r>
      <w:r w:rsidR="000F7A92" w:rsidRPr="00F03356">
        <w:rPr>
          <w:color w:val="000000"/>
        </w:rPr>
        <w:t>приобретени</w:t>
      </w:r>
      <w:r w:rsidR="000C6CDE">
        <w:rPr>
          <w:color w:val="000000"/>
        </w:rPr>
        <w:t>ю</w:t>
      </w:r>
      <w:r w:rsidR="000F7A92" w:rsidRPr="00F03356">
        <w:rPr>
          <w:color w:val="000000"/>
        </w:rPr>
        <w:t xml:space="preserve"> запрещающих знаков «Купаться запрещено» и «Выход на лёд запрещен»</w:t>
      </w:r>
      <w:r w:rsidR="00417B62">
        <w:rPr>
          <w:color w:val="000000"/>
        </w:rPr>
        <w:t xml:space="preserve"> </w:t>
      </w:r>
      <w:r w:rsidR="00CA4ED6" w:rsidRPr="00F03356">
        <w:rPr>
          <w:color w:val="000000"/>
        </w:rPr>
        <w:t xml:space="preserve">осуществлялись «по факту» на основании актов выполненных работ. </w:t>
      </w:r>
    </w:p>
    <w:p w:rsidR="005C38BD" w:rsidRPr="00364640" w:rsidRDefault="000C6CDE" w:rsidP="005C38BD">
      <w:pPr>
        <w:spacing w:line="360" w:lineRule="auto"/>
        <w:jc w:val="both"/>
      </w:pPr>
      <w:r>
        <w:tab/>
        <w:t xml:space="preserve">По Территориальному управлению </w:t>
      </w:r>
      <w:proofErr w:type="spellStart"/>
      <w:r>
        <w:t>Селятино</w:t>
      </w:r>
      <w:proofErr w:type="spellEnd"/>
      <w:r w:rsidR="005C38BD">
        <w:t xml:space="preserve"> проведены</w:t>
      </w:r>
      <w:r w:rsidR="00417B62">
        <w:t xml:space="preserve"> </w:t>
      </w:r>
      <w:r w:rsidR="005C38BD" w:rsidRPr="00364640">
        <w:t>расходы по участию в предупреждении и ликвидации последствий чрезвычайных ситуаций в границах городского округа (приобретение информационного материала) в сумме 27 390 руб. при плане 30 000 руб. Процент исполнения 91,3</w:t>
      </w:r>
      <w:r w:rsidR="00311C65">
        <w:t>0</w:t>
      </w:r>
      <w:r w:rsidR="005C38BD" w:rsidRPr="00364640">
        <w:t>%.</w:t>
      </w:r>
      <w:r w:rsidR="005C38BD">
        <w:t xml:space="preserve"> Э</w:t>
      </w:r>
      <w:r w:rsidR="005C38BD" w:rsidRPr="00364640">
        <w:t xml:space="preserve">кономия </w:t>
      </w:r>
      <w:r w:rsidR="005C38BD">
        <w:t xml:space="preserve">сложилась по результатам </w:t>
      </w:r>
      <w:r w:rsidR="005C38BD" w:rsidRPr="00364640">
        <w:t>проведен</w:t>
      </w:r>
      <w:r w:rsidR="00311C65">
        <w:t>ия</w:t>
      </w:r>
      <w:r w:rsidR="005C38BD" w:rsidRPr="00364640">
        <w:t xml:space="preserve"> конкурсных процедур</w:t>
      </w:r>
      <w:r w:rsidR="005C38BD">
        <w:t>.</w:t>
      </w:r>
    </w:p>
    <w:p w:rsidR="008D7D87" w:rsidRPr="00E91026" w:rsidRDefault="008D7D87" w:rsidP="008D7D87">
      <w:pPr>
        <w:spacing w:line="360" w:lineRule="auto"/>
        <w:jc w:val="both"/>
      </w:pPr>
      <w:r>
        <w:tab/>
        <w:t xml:space="preserve">По Территориальному управлению Таширово расходы на </w:t>
      </w:r>
      <w:r w:rsidRPr="00E91026">
        <w:t>участие в предупреждении и ликвидации последствий чрезвычайных ситуаций в границах городского округа денежные средства запланированы в сумме 45 000 руб. 00 коп., расходы исполнены в сумме 23 632 руб. 00 коп</w:t>
      </w:r>
      <w:proofErr w:type="gramStart"/>
      <w:r w:rsidRPr="00E91026">
        <w:t>.</w:t>
      </w:r>
      <w:proofErr w:type="gramEnd"/>
      <w:r w:rsidRPr="00E91026">
        <w:t xml:space="preserve"> или на 52,52%.</w:t>
      </w:r>
    </w:p>
    <w:p w:rsidR="00527BF0" w:rsidRPr="00CF28B3" w:rsidRDefault="00412229" w:rsidP="00527BF0">
      <w:pPr>
        <w:spacing w:line="360" w:lineRule="auto"/>
        <w:ind w:firstLine="708"/>
        <w:jc w:val="both"/>
      </w:pPr>
      <w:r>
        <w:rPr>
          <w:color w:val="000000"/>
        </w:rPr>
        <w:t>Средства</w:t>
      </w:r>
      <w:r w:rsidRPr="00E91026">
        <w:rPr>
          <w:color w:val="000000"/>
        </w:rPr>
        <w:t xml:space="preserve"> на организацию и проведение информационно-пропагандистских мероприятий</w:t>
      </w:r>
      <w:r>
        <w:rPr>
          <w:color w:val="000000"/>
        </w:rPr>
        <w:t>,</w:t>
      </w:r>
      <w:r w:rsidR="00972748">
        <w:rPr>
          <w:color w:val="000000"/>
        </w:rPr>
        <w:t xml:space="preserve"> </w:t>
      </w:r>
      <w:r w:rsidR="00972748">
        <w:t xml:space="preserve">на </w:t>
      </w:r>
      <w:r w:rsidRPr="00E91026">
        <w:t>обеспечение первичных мер пожарной безопасности, содержание в исправном состоянии средств обеспечения пожарной безопасности жилых и общественных зданий, находящихся в муниципальной собственно</w:t>
      </w:r>
      <w:r w:rsidR="00972748">
        <w:t xml:space="preserve">сти, </w:t>
      </w:r>
      <w:r w:rsidRPr="00E91026">
        <w:t>на подготовку должностных лиц по вопросам гражданской обороны, предупреждения и ликвидации чрезвычайных ситуацийв отчетном периоде не были востребованы.</w:t>
      </w:r>
      <w:r w:rsidR="007F14AD">
        <w:t xml:space="preserve"> </w:t>
      </w:r>
      <w:r w:rsidR="00527BF0" w:rsidRPr="00CF28B3">
        <w:t>Расходы проведены по фактической потребности.</w:t>
      </w:r>
    </w:p>
    <w:p w:rsidR="00CE6FA8" w:rsidRPr="00F26201" w:rsidRDefault="00471D77" w:rsidP="0092274C">
      <w:pPr>
        <w:spacing w:line="360" w:lineRule="auto"/>
        <w:jc w:val="both"/>
        <w:rPr>
          <w:rFonts w:eastAsia="Calibri"/>
          <w:color w:val="000000"/>
        </w:rPr>
      </w:pPr>
      <w:r>
        <w:tab/>
        <w:t xml:space="preserve">По </w:t>
      </w:r>
      <w:r w:rsidR="00CE6FA8" w:rsidRPr="00471D77">
        <w:t>Администраци</w:t>
      </w:r>
      <w:r>
        <w:t>и</w:t>
      </w:r>
      <w:r w:rsidR="00972748">
        <w:t xml:space="preserve"> </w:t>
      </w:r>
      <w:r w:rsidR="00CE6FA8" w:rsidRPr="00471D77">
        <w:t>Наро-Фоминского городского округа</w:t>
      </w:r>
      <w:r w:rsidR="0092274C">
        <w:t xml:space="preserve"> на 2021 год были </w:t>
      </w:r>
      <w:r w:rsidR="0092274C" w:rsidRPr="00F26201">
        <w:rPr>
          <w:rFonts w:eastAsia="Calibri"/>
          <w:color w:val="000000"/>
        </w:rPr>
        <w:t>утверждены бюджетные назначения</w:t>
      </w:r>
      <w:r w:rsidR="0092274C">
        <w:rPr>
          <w:rFonts w:eastAsia="Calibri"/>
          <w:color w:val="000000"/>
        </w:rPr>
        <w:t xml:space="preserve"> в сумме </w:t>
      </w:r>
      <w:r w:rsidR="00CE6FA8" w:rsidRPr="00F26201">
        <w:rPr>
          <w:rFonts w:eastAsia="Calibri"/>
          <w:color w:val="000000"/>
        </w:rPr>
        <w:t>806 000руб.</w:t>
      </w:r>
      <w:r w:rsidR="0092274C">
        <w:rPr>
          <w:rFonts w:eastAsia="Calibri"/>
          <w:color w:val="000000"/>
        </w:rPr>
        <w:t xml:space="preserve"> 00 коп.</w:t>
      </w:r>
      <w:r w:rsidR="00CE6FA8" w:rsidRPr="00F26201">
        <w:rPr>
          <w:rFonts w:eastAsia="Calibri"/>
          <w:color w:val="000000"/>
        </w:rPr>
        <w:t>, кассовое исполнение состав</w:t>
      </w:r>
      <w:r w:rsidR="0092274C">
        <w:rPr>
          <w:rFonts w:eastAsia="Calibri"/>
          <w:color w:val="000000"/>
        </w:rPr>
        <w:t>и</w:t>
      </w:r>
      <w:r w:rsidR="00CE6FA8" w:rsidRPr="00F26201">
        <w:rPr>
          <w:rFonts w:eastAsia="Calibri"/>
          <w:color w:val="000000"/>
        </w:rPr>
        <w:t>л</w:t>
      </w:r>
      <w:r w:rsidR="0092274C">
        <w:rPr>
          <w:rFonts w:eastAsia="Calibri"/>
          <w:color w:val="000000"/>
        </w:rPr>
        <w:t>о</w:t>
      </w:r>
      <w:r w:rsidR="00CE6FA8" w:rsidRPr="00F26201">
        <w:rPr>
          <w:rFonts w:eastAsia="Calibri"/>
          <w:color w:val="000000"/>
        </w:rPr>
        <w:t xml:space="preserve"> 705 135</w:t>
      </w:r>
      <w:r w:rsidR="003433E0">
        <w:rPr>
          <w:rFonts w:eastAsia="Calibri"/>
          <w:color w:val="000000"/>
        </w:rPr>
        <w:t xml:space="preserve"> руб. </w:t>
      </w:r>
      <w:r w:rsidR="00CE6FA8" w:rsidRPr="00F26201">
        <w:rPr>
          <w:rFonts w:eastAsia="Calibri"/>
          <w:color w:val="000000"/>
        </w:rPr>
        <w:t xml:space="preserve">00 </w:t>
      </w:r>
      <w:r w:rsidR="003433E0">
        <w:rPr>
          <w:rFonts w:eastAsia="Calibri"/>
          <w:color w:val="000000"/>
        </w:rPr>
        <w:t>коп</w:t>
      </w:r>
      <w:r w:rsidR="00CE6FA8" w:rsidRPr="00F26201">
        <w:rPr>
          <w:rFonts w:eastAsia="Calibri"/>
          <w:color w:val="000000"/>
        </w:rPr>
        <w:t xml:space="preserve">. Процент исполнения </w:t>
      </w:r>
      <w:r w:rsidR="0092274C">
        <w:rPr>
          <w:rFonts w:eastAsia="Calibri"/>
          <w:color w:val="000000"/>
        </w:rPr>
        <w:t xml:space="preserve">за отчетный период </w:t>
      </w:r>
      <w:r w:rsidR="00CE6FA8" w:rsidRPr="00F26201">
        <w:rPr>
          <w:rFonts w:eastAsia="Calibri"/>
          <w:color w:val="000000"/>
        </w:rPr>
        <w:t>состав</w:t>
      </w:r>
      <w:r w:rsidR="0092274C">
        <w:rPr>
          <w:rFonts w:eastAsia="Calibri"/>
          <w:color w:val="000000"/>
        </w:rPr>
        <w:t>и</w:t>
      </w:r>
      <w:r w:rsidR="00CE6FA8" w:rsidRPr="00F26201">
        <w:rPr>
          <w:rFonts w:eastAsia="Calibri"/>
          <w:color w:val="000000"/>
        </w:rPr>
        <w:t>л 87,49%.</w:t>
      </w:r>
    </w:p>
    <w:p w:rsidR="0063380F" w:rsidRPr="00F26201" w:rsidRDefault="00471D77" w:rsidP="006338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="00CE6FA8" w:rsidRPr="00F26201">
        <w:rPr>
          <w:rFonts w:eastAsia="Calibri"/>
          <w:color w:val="000000"/>
        </w:rPr>
        <w:t>Расходы на участие в предупреждении и ликвидации последствий чрезвычайных ситуаций в границах городского округа осуществлялись</w:t>
      </w:r>
      <w:r w:rsidR="0063380F">
        <w:rPr>
          <w:rFonts w:eastAsia="Calibri"/>
          <w:color w:val="000000"/>
        </w:rPr>
        <w:t xml:space="preserve">, </w:t>
      </w:r>
      <w:r w:rsidR="0063380F" w:rsidRPr="00F26201">
        <w:rPr>
          <w:rFonts w:eastAsia="Calibri"/>
          <w:color w:val="000000"/>
        </w:rPr>
        <w:t>на содержание системно-аппаратного комплекса «Безопасный город»</w:t>
      </w:r>
      <w:r w:rsidR="0063380F">
        <w:rPr>
          <w:rFonts w:eastAsia="Calibri"/>
          <w:color w:val="000000"/>
        </w:rPr>
        <w:t xml:space="preserve">, </w:t>
      </w:r>
      <w:r w:rsidR="0063380F" w:rsidRPr="00F26201">
        <w:rPr>
          <w:rFonts w:eastAsia="Calibri"/>
          <w:color w:val="000000"/>
        </w:rPr>
        <w:t xml:space="preserve">по осуществлению мероприятий по </w:t>
      </w:r>
      <w:r w:rsidR="0063380F" w:rsidRPr="00F26201">
        <w:rPr>
          <w:rFonts w:eastAsia="Calibri"/>
          <w:color w:val="000000"/>
        </w:rPr>
        <w:lastRenderedPageBreak/>
        <w:t>обеспечению безопасности людей на водных объектах, охране их жизни и здоровьяпроизвод</w:t>
      </w:r>
      <w:r w:rsidR="0063380F">
        <w:rPr>
          <w:rFonts w:eastAsia="Calibri"/>
          <w:color w:val="000000"/>
        </w:rPr>
        <w:t>ились</w:t>
      </w:r>
      <w:r w:rsidR="0063380F" w:rsidRPr="00F26201">
        <w:rPr>
          <w:rFonts w:eastAsia="Calibri"/>
          <w:color w:val="000000"/>
        </w:rPr>
        <w:t xml:space="preserve"> по факту оказания услуг.</w:t>
      </w:r>
    </w:p>
    <w:p w:rsidR="0056652C" w:rsidRPr="000431CB" w:rsidRDefault="0056652C" w:rsidP="00EA6C4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A6C40">
        <w:rPr>
          <w:b/>
          <w:i/>
        </w:rPr>
        <w:tab/>
        <w:t>0314 «Другие вопросы в области национальной безопасности и правоохранительной деятельности</w:t>
      </w:r>
      <w:r w:rsidRPr="00EA6C40">
        <w:rPr>
          <w:b/>
        </w:rPr>
        <w:t>» -</w:t>
      </w:r>
      <w:r w:rsidRPr="00EA6C40">
        <w:t xml:space="preserve"> По данному подразделу производились расходы </w:t>
      </w:r>
      <w:r w:rsidRPr="003433E0">
        <w:t xml:space="preserve">на обеспечение первичных мер пожарной безопасности и на мероприятия по предупреждению терроризма и экстремизма, содержание народных дружин и прочие </w:t>
      </w:r>
      <w:r w:rsidRPr="000431CB">
        <w:t xml:space="preserve">мероприятия в сумме </w:t>
      </w:r>
      <w:r w:rsidR="000431CB" w:rsidRPr="000431CB">
        <w:t>55 1</w:t>
      </w:r>
      <w:r w:rsidR="004466E5" w:rsidRPr="004466E5">
        <w:t>7</w:t>
      </w:r>
      <w:r w:rsidR="000431CB" w:rsidRPr="000431CB">
        <w:t>1 022 руб. 70</w:t>
      </w:r>
      <w:r w:rsidRPr="000431CB">
        <w:t xml:space="preserve"> коп. при плане 5</w:t>
      </w:r>
      <w:r w:rsidR="000431CB" w:rsidRPr="000431CB">
        <w:t>8 387 000</w:t>
      </w:r>
      <w:r w:rsidRPr="000431CB">
        <w:t xml:space="preserve"> руб.00 коп. Процент исполнения составил </w:t>
      </w:r>
      <w:r w:rsidR="000431CB" w:rsidRPr="000431CB">
        <w:t>9</w:t>
      </w:r>
      <w:r w:rsidRPr="000431CB">
        <w:t>4,</w:t>
      </w:r>
      <w:r w:rsidR="000431CB" w:rsidRPr="000431CB">
        <w:t>51</w:t>
      </w:r>
      <w:r w:rsidRPr="000431CB">
        <w:t xml:space="preserve"> %.</w:t>
      </w:r>
    </w:p>
    <w:p w:rsidR="0056652C" w:rsidRPr="00B52979" w:rsidRDefault="003433E0" w:rsidP="00343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2979">
        <w:rPr>
          <w:color w:val="000000"/>
        </w:rPr>
        <w:tab/>
      </w:r>
      <w:r w:rsidR="0056652C" w:rsidRPr="00B52979">
        <w:rPr>
          <w:color w:val="000000"/>
        </w:rPr>
        <w:t xml:space="preserve">Расходы на проведение мероприятий по профилактике терроризма осуществляются по муниципальному контракту по факту на основании актов выполненных работ. </w:t>
      </w:r>
    </w:p>
    <w:p w:rsidR="0007144F" w:rsidRPr="003B043E" w:rsidRDefault="0056652C" w:rsidP="0007144F">
      <w:pPr>
        <w:spacing w:line="360" w:lineRule="auto"/>
        <w:jc w:val="both"/>
        <w:rPr>
          <w:rFonts w:eastAsia="Calibri"/>
          <w:color w:val="000000"/>
        </w:rPr>
      </w:pPr>
      <w:r w:rsidRPr="00B52979">
        <w:rPr>
          <w:color w:val="000000"/>
        </w:rPr>
        <w:tab/>
        <w:t>Расходы на организацию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запланированы как резервные средства на случай возникновения террористического акта.</w:t>
      </w:r>
    </w:p>
    <w:p w:rsidR="00CA334D" w:rsidRPr="003B043E" w:rsidRDefault="0056652C" w:rsidP="00CA334D">
      <w:pPr>
        <w:spacing w:line="360" w:lineRule="auto"/>
        <w:jc w:val="both"/>
        <w:rPr>
          <w:rFonts w:eastAsia="Calibri"/>
          <w:color w:val="000000"/>
        </w:rPr>
      </w:pPr>
      <w:r w:rsidRPr="00CA334D">
        <w:rPr>
          <w:color w:val="000000"/>
        </w:rPr>
        <w:tab/>
        <w:t xml:space="preserve">Расходы наоказание услуг по предоставлению видеоинформации для системы технологического обеспечения региональной общественной безопасности и оперативного управления «Безопасный регион» производятся ежемесячно по факту на основании актов выполненных работ. </w:t>
      </w:r>
      <w:r w:rsidR="00CA334D" w:rsidRPr="00CA334D">
        <w:rPr>
          <w:rFonts w:eastAsia="Calibri"/>
          <w:color w:val="000000"/>
        </w:rPr>
        <w:t>На</w:t>
      </w:r>
      <w:r w:rsidR="00CA334D" w:rsidRPr="003B043E">
        <w:rPr>
          <w:rFonts w:eastAsia="Calibri"/>
          <w:color w:val="000000"/>
        </w:rPr>
        <w:t xml:space="preserve"> конец года сложилась кредиторская задолженность за оказанные услуги в декабре 2021г.</w:t>
      </w:r>
      <w:r w:rsidR="00CA334D">
        <w:rPr>
          <w:rFonts w:eastAsia="Calibri"/>
          <w:color w:val="000000"/>
        </w:rPr>
        <w:t>, оплата будет произведена в январе 2022 г.</w:t>
      </w:r>
    </w:p>
    <w:p w:rsidR="003F0050" w:rsidRPr="003B043E" w:rsidRDefault="003F0050" w:rsidP="003F00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3B043E">
        <w:rPr>
          <w:rFonts w:eastAsia="Calibri"/>
          <w:color w:val="000000"/>
        </w:rPr>
        <w:t>Расходы по профилактике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 в 2021г. осуществлены в полном объеме.</w:t>
      </w:r>
    </w:p>
    <w:p w:rsidR="0056652C" w:rsidRPr="003F0050" w:rsidRDefault="0056652C" w:rsidP="00343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0050">
        <w:rPr>
          <w:color w:val="000000"/>
        </w:rPr>
        <w:tab/>
        <w:t>Расходы на обеспечение первичных мер пожарной безопасности в границах городского округа осуществляются по муниципальному контракту на основании актов выполненных работ.</w:t>
      </w:r>
    </w:p>
    <w:p w:rsidR="0056652C" w:rsidRPr="00B52979" w:rsidRDefault="0056652C" w:rsidP="003433E0">
      <w:pPr>
        <w:spacing w:line="360" w:lineRule="auto"/>
        <w:jc w:val="both"/>
        <w:rPr>
          <w:color w:val="000000"/>
        </w:rPr>
      </w:pPr>
      <w:r w:rsidRPr="00B52979">
        <w:rPr>
          <w:color w:val="000000"/>
        </w:rPr>
        <w:tab/>
      </w:r>
      <w:r w:rsidR="0070193B">
        <w:rPr>
          <w:rFonts w:eastAsia="Calibri"/>
        </w:rPr>
        <w:t xml:space="preserve">Расходы </w:t>
      </w:r>
      <w:r w:rsidRPr="00B52979">
        <w:rPr>
          <w:color w:val="000000"/>
        </w:rPr>
        <w:t>по Территориальным управлениям</w:t>
      </w:r>
      <w:r w:rsidR="0070193B">
        <w:rPr>
          <w:color w:val="000000"/>
        </w:rPr>
        <w:t xml:space="preserve"> </w:t>
      </w:r>
      <w:r w:rsidRPr="00B52979">
        <w:rPr>
          <w:rFonts w:eastAsia="Calibri"/>
        </w:rPr>
        <w:t>на выплату народным дружинникам, участвовавшим в охране общественного порядка на территории, подведомственной данн</w:t>
      </w:r>
      <w:r w:rsidR="0070193B">
        <w:rPr>
          <w:rFonts w:eastAsia="Calibri"/>
        </w:rPr>
        <w:t xml:space="preserve">ым территориальным управлениям </w:t>
      </w:r>
      <w:r w:rsidRPr="00B52979">
        <w:rPr>
          <w:rFonts w:eastAsia="Calibri"/>
        </w:rPr>
        <w:t>произведены по факту выходов на дежурства,</w:t>
      </w:r>
      <w:r w:rsidRPr="00B52979">
        <w:rPr>
          <w:color w:val="000000"/>
        </w:rPr>
        <w:t xml:space="preserve"> согласно предоставленного табеля учета дежурств народных дружинников (по мере необходимости привлечения народных дружинников для охраны порядка при проведении массовых мероприятий), расход произведен по фактической потребности.</w:t>
      </w:r>
    </w:p>
    <w:p w:rsidR="0056652C" w:rsidRPr="00EA6C40" w:rsidRDefault="0056652C" w:rsidP="0056652C">
      <w:pPr>
        <w:spacing w:line="360" w:lineRule="auto"/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0400 "Национальная экономика":</w:t>
      </w:r>
    </w:p>
    <w:p w:rsidR="00C04180" w:rsidRPr="00DD2F24" w:rsidRDefault="00413302" w:rsidP="00C04180">
      <w:p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b/>
          <w:i/>
        </w:rPr>
        <w:tab/>
      </w:r>
      <w:r w:rsidR="0056652C" w:rsidRPr="00EA6C40">
        <w:rPr>
          <w:b/>
          <w:i/>
        </w:rPr>
        <w:t>0401 «Общеэкономические вопросы»</w:t>
      </w:r>
      <w:r w:rsidR="0056652C" w:rsidRPr="00EA6C40">
        <w:t xml:space="preserve"> - По данному разделу </w:t>
      </w:r>
      <w:r w:rsidR="0056652C" w:rsidRPr="001B1709">
        <w:t xml:space="preserve">производились расходы на содержание Комитета градостроительства и МКУ «Дирекция капитального </w:t>
      </w:r>
      <w:r w:rsidR="0056652C" w:rsidRPr="001B1709">
        <w:lastRenderedPageBreak/>
        <w:t>строительства»</w:t>
      </w:r>
      <w:r w:rsidR="00C04180" w:rsidRPr="001B1709">
        <w:rPr>
          <w:lang w:eastAsia="ru-RU"/>
        </w:rPr>
        <w:t xml:space="preserve"> в сфере развития информационной структуры и информационной</w:t>
      </w:r>
      <w:r w:rsidR="00C04180" w:rsidRPr="00DD2F24">
        <w:rPr>
          <w:lang w:eastAsia="ru-RU"/>
        </w:rPr>
        <w:t xml:space="preserve"> безопасности. </w:t>
      </w:r>
    </w:p>
    <w:p w:rsidR="0056652C" w:rsidRDefault="0056652C" w:rsidP="0056652C">
      <w:pPr>
        <w:spacing w:line="360" w:lineRule="auto"/>
        <w:ind w:firstLine="708"/>
        <w:jc w:val="both"/>
      </w:pPr>
      <w:r w:rsidRPr="000431CB">
        <w:t xml:space="preserve">При плановых назначениях 48 </w:t>
      </w:r>
      <w:r w:rsidR="000431CB" w:rsidRPr="000431CB">
        <w:t>789</w:t>
      </w:r>
      <w:r w:rsidRPr="000431CB">
        <w:t xml:space="preserve"> 000 руб.00 коп. кассовые расходы составили</w:t>
      </w:r>
      <w:r w:rsidR="007F14AD">
        <w:t xml:space="preserve">    </w:t>
      </w:r>
      <w:r w:rsidRPr="000431CB">
        <w:t xml:space="preserve"> </w:t>
      </w:r>
      <w:r w:rsidR="000431CB" w:rsidRPr="000431CB">
        <w:t>47 479 901 руб. 66</w:t>
      </w:r>
      <w:r w:rsidR="0070193B">
        <w:t xml:space="preserve"> коп. </w:t>
      </w:r>
      <w:r w:rsidRPr="000431CB">
        <w:t>Процент исполнения соста</w:t>
      </w:r>
      <w:r w:rsidR="000431CB" w:rsidRPr="000431CB">
        <w:t>вил 97</w:t>
      </w:r>
      <w:r w:rsidRPr="000431CB">
        <w:t>,</w:t>
      </w:r>
      <w:r w:rsidR="000431CB" w:rsidRPr="000431CB">
        <w:t>32</w:t>
      </w:r>
      <w:r w:rsidRPr="000431CB">
        <w:t>%.</w:t>
      </w:r>
    </w:p>
    <w:p w:rsidR="0056652C" w:rsidRPr="001B1709" w:rsidRDefault="0056652C" w:rsidP="0056652C">
      <w:pPr>
        <w:spacing w:line="360" w:lineRule="auto"/>
        <w:contextualSpacing/>
        <w:jc w:val="both"/>
        <w:rPr>
          <w:rFonts w:eastAsia="Arial Unicode MS"/>
          <w:u w:color="000000"/>
        </w:rPr>
      </w:pPr>
      <w:r w:rsidRPr="001B1709">
        <w:rPr>
          <w:rFonts w:eastAsia="Arial Unicode MS"/>
          <w:u w:color="000000"/>
        </w:rPr>
        <w:tab/>
        <w:t xml:space="preserve">Межбюджетные трансферты, полученные из бюджета Московской области израсходованы в пределах сумм, необходимых </w:t>
      </w:r>
      <w:r w:rsidR="0070193B">
        <w:rPr>
          <w:rFonts w:eastAsia="Arial Unicode MS"/>
          <w:u w:color="000000"/>
        </w:rPr>
        <w:t>для оплаты денежных обязательств</w:t>
      </w:r>
      <w:r w:rsidRPr="001B1709">
        <w:rPr>
          <w:rFonts w:eastAsia="Arial Unicode MS"/>
          <w:u w:color="000000"/>
        </w:rPr>
        <w:t xml:space="preserve"> на</w:t>
      </w:r>
      <w:r w:rsidR="008E0C73">
        <w:rPr>
          <w:rFonts w:eastAsia="Arial Unicode MS"/>
          <w:u w:color="000000"/>
        </w:rPr>
        <w:t xml:space="preserve"> </w:t>
      </w:r>
      <w:r w:rsidRPr="001B1709">
        <w:rPr>
          <w:rFonts w:eastAsia="Arial Unicode MS"/>
          <w:u w:color="000000"/>
        </w:rPr>
        <w:t>выплату заработной платы сотрудникам, уплату налогов, приобретение основных средств и материальных запасов.</w:t>
      </w:r>
    </w:p>
    <w:p w:rsidR="0056652C" w:rsidRPr="001B1709" w:rsidRDefault="0056652C" w:rsidP="0056652C">
      <w:pPr>
        <w:pStyle w:val="ae"/>
        <w:spacing w:line="360" w:lineRule="auto"/>
        <w:ind w:left="0" w:firstLine="68"/>
        <w:jc w:val="both"/>
        <w:rPr>
          <w:rFonts w:eastAsia="Arial Unicode MS"/>
          <w:u w:color="000000"/>
          <w:bdr w:val="none" w:sz="0" w:space="0" w:color="auto" w:frame="1"/>
          <w:lang w:eastAsia="ru-RU"/>
        </w:rPr>
      </w:pPr>
      <w:r w:rsidRPr="001B1709">
        <w:rPr>
          <w:rFonts w:eastAsia="Arial Unicode MS"/>
          <w:b/>
          <w:u w:color="000000"/>
          <w:bdr w:val="none" w:sz="0" w:space="0" w:color="auto" w:frame="1"/>
          <w:lang w:eastAsia="ru-RU"/>
        </w:rPr>
        <w:tab/>
      </w:r>
      <w:r w:rsidRPr="001B1709">
        <w:rPr>
          <w:rFonts w:eastAsia="Arial Unicode MS"/>
          <w:u w:color="000000"/>
          <w:bdr w:val="none" w:sz="0" w:space="0" w:color="auto" w:frame="1"/>
          <w:lang w:eastAsia="ru-RU"/>
        </w:rPr>
        <w:t xml:space="preserve">Средства, предусмотренные на содержание </w:t>
      </w:r>
      <w:r w:rsidRPr="001B1709">
        <w:t xml:space="preserve">Комитета градостроительства и МКУ «Дирекция капитального строительства» по бюджету </w:t>
      </w:r>
      <w:r w:rsidRPr="001B1709">
        <w:rPr>
          <w:rFonts w:eastAsia="Arial Unicode MS"/>
          <w:u w:color="000000"/>
          <w:bdr w:val="none" w:sz="0" w:space="0" w:color="auto" w:frame="1"/>
          <w:lang w:eastAsia="ru-RU"/>
        </w:rPr>
        <w:t>для оплаты денежных обязательств на выплату заработной платы, уплату налогов, приобретение материальных запасов израсходованы в пределах потребности.</w:t>
      </w:r>
    </w:p>
    <w:p w:rsidR="00814DFB" w:rsidRPr="00814DFB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>0405 «Сельское хозяйство и рыболовство»</w:t>
      </w:r>
      <w:r w:rsidRPr="00EA6C40">
        <w:t xml:space="preserve">- По данному разделу отражены </w:t>
      </w:r>
      <w:r w:rsidRPr="00814DFB">
        <w:t xml:space="preserve">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животных. </w:t>
      </w:r>
    </w:p>
    <w:p w:rsidR="0056652C" w:rsidRPr="00814DFB" w:rsidRDefault="0056652C" w:rsidP="0056652C">
      <w:pPr>
        <w:spacing w:line="360" w:lineRule="auto"/>
        <w:ind w:firstLine="708"/>
        <w:jc w:val="both"/>
      </w:pPr>
      <w:r w:rsidRPr="00814DFB">
        <w:t xml:space="preserve">Расходы произведены за фактически выполненные работы в сумме </w:t>
      </w:r>
      <w:r w:rsidR="000431CB" w:rsidRPr="00814DFB">
        <w:t>5 670 306 руб. 65</w:t>
      </w:r>
      <w:r w:rsidRPr="00814DFB">
        <w:t xml:space="preserve"> коп., при плане 6 </w:t>
      </w:r>
      <w:r w:rsidR="000431CB" w:rsidRPr="00814DFB">
        <w:t>171 343</w:t>
      </w:r>
      <w:r w:rsidRPr="00814DFB">
        <w:t xml:space="preserve"> руб. 12 коп., работы выполняются по предоставляемым заявкам от граждан. Процент исполнения составил </w:t>
      </w:r>
      <w:r w:rsidR="00A11DDE" w:rsidRPr="00814DFB">
        <w:t>91,88</w:t>
      </w:r>
      <w:r w:rsidRPr="00814DFB">
        <w:t>%.</w:t>
      </w:r>
    </w:p>
    <w:p w:rsidR="0056652C" w:rsidRPr="00814DFB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814DFB">
        <w:rPr>
          <w:lang w:eastAsia="ru-RU"/>
        </w:rPr>
        <w:tab/>
        <w:t>Услуги по отлову и содержанию безнадзорных животных оказывались на основании заявок, поступающих от жителей Наро-Фоминского городского округа.</w:t>
      </w:r>
    </w:p>
    <w:p w:rsidR="00814DFB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0406 «Водное хозяйство» </w:t>
      </w:r>
      <w:r w:rsidRPr="00EA6C40">
        <w:t xml:space="preserve">- </w:t>
      </w:r>
      <w:r w:rsidR="00814DFB" w:rsidRPr="00BE12F8">
        <w:t>По данному разделу запланированы расходы на обследование гидротехнических сооружений.</w:t>
      </w:r>
    </w:p>
    <w:p w:rsidR="0056652C" w:rsidRPr="00A11DDE" w:rsidRDefault="0056652C" w:rsidP="0056652C">
      <w:pPr>
        <w:spacing w:line="360" w:lineRule="auto"/>
        <w:ind w:firstLine="708"/>
        <w:jc w:val="both"/>
      </w:pPr>
      <w:r w:rsidRPr="00EA6C40">
        <w:t xml:space="preserve">Расходы на 2021 год </w:t>
      </w:r>
      <w:r w:rsidRPr="00A11DDE">
        <w:t xml:space="preserve">запланированы в сумме9 </w:t>
      </w:r>
      <w:r w:rsidR="00A11DDE" w:rsidRPr="00A11DDE">
        <w:t>271 517 руб. 55</w:t>
      </w:r>
      <w:r w:rsidRPr="00A11DDE">
        <w:t xml:space="preserve"> коп. Кассовые расходы за отчетный период составили </w:t>
      </w:r>
      <w:r w:rsidR="00A11DDE" w:rsidRPr="00A11DDE">
        <w:t>9 271 165</w:t>
      </w:r>
      <w:r w:rsidRPr="00A11DDE">
        <w:t xml:space="preserve"> руб. 85 коп.</w:t>
      </w:r>
      <w:r w:rsidR="00FC3C57">
        <w:t xml:space="preserve"> </w:t>
      </w:r>
      <w:r w:rsidRPr="00A11DDE">
        <w:t xml:space="preserve">Процент исполнения составил </w:t>
      </w:r>
      <w:r w:rsidR="00A11DDE" w:rsidRPr="00A11DDE">
        <w:t>100,00</w:t>
      </w:r>
      <w:r w:rsidRPr="00A11DDE">
        <w:t xml:space="preserve"> %.</w:t>
      </w:r>
    </w:p>
    <w:p w:rsidR="0056652C" w:rsidRPr="003D7302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0408 «Транспорт» </w:t>
      </w:r>
      <w:r w:rsidRPr="00EA6C40">
        <w:t xml:space="preserve">- расходы на обеспечение транспортного обслуживания </w:t>
      </w:r>
      <w:r w:rsidRPr="00377208">
        <w:t>населения произведены за счет средств бюджета МО и местного</w:t>
      </w:r>
      <w:r w:rsidRPr="003D7302">
        <w:t xml:space="preserve"> бюджета в сумме </w:t>
      </w:r>
      <w:r w:rsidR="00A11DDE" w:rsidRPr="003D7302">
        <w:t>175 165 598</w:t>
      </w:r>
      <w:r w:rsidRPr="003D7302">
        <w:t xml:space="preserve"> руб. </w:t>
      </w:r>
      <w:r w:rsidR="00A11DDE" w:rsidRPr="003D7302">
        <w:t>84</w:t>
      </w:r>
      <w:r w:rsidRPr="003D7302">
        <w:t xml:space="preserve"> коп. при плане </w:t>
      </w:r>
      <w:r w:rsidR="00A11DDE" w:rsidRPr="003D7302">
        <w:t>183 468 000</w:t>
      </w:r>
      <w:r w:rsidRPr="003D7302">
        <w:t xml:space="preserve"> руб. 00 коп. Процент исполнения составил </w:t>
      </w:r>
      <w:r w:rsidR="003D7302" w:rsidRPr="003D7302">
        <w:t>95,47</w:t>
      </w:r>
      <w:r w:rsidRPr="003D7302">
        <w:t xml:space="preserve"> %.</w:t>
      </w:r>
    </w:p>
    <w:p w:rsidR="006232C0" w:rsidRPr="00A31A4F" w:rsidRDefault="006232C0" w:rsidP="006232C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31A4F">
        <w:rPr>
          <w:rFonts w:eastAsia="Calibri"/>
          <w:color w:val="000000"/>
        </w:rPr>
        <w:t>Расходы на организацию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осуществлялись за счет субсидии из бюджета московской области и средств бюджета Наро-Фоминского городского округа.</w:t>
      </w:r>
    </w:p>
    <w:p w:rsidR="006232C0" w:rsidRPr="00A31A4F" w:rsidRDefault="006232C0" w:rsidP="006232C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31A4F">
        <w:rPr>
          <w:rFonts w:eastAsia="Calibri"/>
          <w:color w:val="000000"/>
        </w:rPr>
        <w:t xml:space="preserve">Финансовое обеспечение расходов, связанных с принятием решения о возмещении транспортным организациям недополученных доходов, возникающих при выполнении </w:t>
      </w:r>
      <w:r w:rsidRPr="00A31A4F">
        <w:rPr>
          <w:rFonts w:eastAsia="Calibri"/>
          <w:color w:val="000000"/>
        </w:rPr>
        <w:lastRenderedPageBreak/>
        <w:t>работ по перевозке на автомобильном транспорте по маршрутам регулярных перевозок по нерегулируемым тарифам в связи с предоставлением льгот населению и скидок при оплате проезда единой транспортной картой осуществлялось за счет межбюджетных трансфертов из бюджета Московской области на основании заключенных соглашений с транспортными организациями с августа по ноябрь 2021г. Оплата за декабрь будет производиться в январе 2022 года.</w:t>
      </w:r>
    </w:p>
    <w:p w:rsidR="0056652C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>0409 «Дорожное хозяйство (дорожные фонды)»</w:t>
      </w:r>
      <w:r w:rsidRPr="00EA6C40">
        <w:t xml:space="preserve">- Общая сумма расходов на </w:t>
      </w:r>
      <w:r w:rsidRPr="007A09B2">
        <w:t>ремонт и содержание дорог общего пользования в отчетном году</w:t>
      </w:r>
      <w:r w:rsidRPr="003D7302">
        <w:t xml:space="preserve"> составили </w:t>
      </w:r>
      <w:r w:rsidR="003D7302" w:rsidRPr="003D7302">
        <w:t>609 005 664 руб. 8</w:t>
      </w:r>
      <w:r w:rsidRPr="003D7302">
        <w:t xml:space="preserve">9 коп. при плане </w:t>
      </w:r>
      <w:r w:rsidR="003D7302" w:rsidRPr="003D7302">
        <w:t>629 941 600</w:t>
      </w:r>
      <w:r w:rsidRPr="003D7302">
        <w:t xml:space="preserve"> руб. 00 коп. Процент исполнения составил </w:t>
      </w:r>
      <w:r w:rsidR="003D7302" w:rsidRPr="003D7302">
        <w:t>96</w:t>
      </w:r>
      <w:r w:rsidRPr="003D7302">
        <w:t>,</w:t>
      </w:r>
      <w:r w:rsidR="00144ECC">
        <w:rPr>
          <w:lang w:val="en-US"/>
        </w:rPr>
        <w:t>68</w:t>
      </w:r>
      <w:r w:rsidRPr="003D7302">
        <w:t>%.</w:t>
      </w:r>
    </w:p>
    <w:p w:rsidR="00811314" w:rsidRPr="00D11B01" w:rsidRDefault="00FC3C57" w:rsidP="00811314">
      <w:pPr>
        <w:spacing w:line="360" w:lineRule="auto"/>
        <w:ind w:firstLine="708"/>
        <w:jc w:val="both"/>
      </w:pPr>
      <w:r>
        <w:t xml:space="preserve">Расходы </w:t>
      </w:r>
      <w:r w:rsidR="007A09B2" w:rsidRPr="00487ECB">
        <w:t>в отношении автомобильных дорог местного значения в границах городского окру</w:t>
      </w:r>
      <w:r w:rsidR="001E5F0E">
        <w:t xml:space="preserve">га осуществлялись на основании </w:t>
      </w:r>
      <w:r w:rsidR="009224ED">
        <w:t xml:space="preserve">заключенных муниципальных </w:t>
      </w:r>
      <w:r w:rsidR="007A09B2" w:rsidRPr="00487ECB">
        <w:t>контрактов, с</w:t>
      </w:r>
      <w:r w:rsidR="00811314">
        <w:t>огласно актов выполненных работ. В результате проведенных конкурсных процедур с</w:t>
      </w:r>
      <w:r w:rsidR="00811314" w:rsidRPr="00D11B01">
        <w:t>ложилась экономия</w:t>
      </w:r>
      <w:r w:rsidR="00811314">
        <w:t>.</w:t>
      </w:r>
    </w:p>
    <w:p w:rsidR="00B96A97" w:rsidRDefault="0056652C" w:rsidP="00B96A97">
      <w:pPr>
        <w:spacing w:line="360" w:lineRule="auto"/>
        <w:jc w:val="both"/>
      </w:pPr>
      <w:r w:rsidRPr="00EA6C40">
        <w:rPr>
          <w:b/>
          <w:i/>
        </w:rPr>
        <w:tab/>
        <w:t xml:space="preserve"> 0410 «Связь и информатика»</w:t>
      </w:r>
      <w:r w:rsidRPr="00EA6C40">
        <w:t xml:space="preserve">- </w:t>
      </w:r>
      <w:r w:rsidR="00B96A97">
        <w:t>п</w:t>
      </w:r>
      <w:r w:rsidR="00B96A97" w:rsidRPr="00BE12F8">
        <w:t xml:space="preserve">о данному разделу запланированы средства на содержание МКУ МФЦ Наро-Фоминского городского округа (заработная плата с начислениями на выплаты по оплате труда и материально-техническое обеспечение), а также за счет средств субсидии из бюджета Московской области бюджету Наро-Фоминского городского округа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поддержка. </w:t>
      </w:r>
    </w:p>
    <w:p w:rsidR="00B96A97" w:rsidRDefault="00B96A97" w:rsidP="00B96A97">
      <w:pPr>
        <w:spacing w:line="360" w:lineRule="auto"/>
        <w:jc w:val="both"/>
        <w:rPr>
          <w:b/>
        </w:rPr>
      </w:pPr>
      <w:r>
        <w:tab/>
      </w:r>
      <w:r w:rsidRPr="00BE12F8">
        <w:t>Расходы по разделу составили 145 475 683 руб</w:t>
      </w:r>
      <w:r>
        <w:t>.</w:t>
      </w:r>
      <w:r w:rsidRPr="00BE12F8">
        <w:t xml:space="preserve"> 87 коп</w:t>
      </w:r>
      <w:r>
        <w:t>.</w:t>
      </w:r>
      <w:r w:rsidRPr="00BE12F8">
        <w:t>, при утвержденном плане 14</w:t>
      </w:r>
      <w:r>
        <w:t>8</w:t>
      </w:r>
      <w:r w:rsidRPr="00BE12F8">
        <w:t> 435 000 руб</w:t>
      </w:r>
      <w:r>
        <w:t>.</w:t>
      </w:r>
      <w:r w:rsidRPr="00BE12F8">
        <w:t xml:space="preserve"> 00 коп</w:t>
      </w:r>
      <w:r>
        <w:t>.</w:t>
      </w:r>
      <w:r w:rsidR="00FC3C57">
        <w:t xml:space="preserve"> </w:t>
      </w:r>
      <w:r>
        <w:t>Процент исполнения составил 98,01</w:t>
      </w:r>
      <w:r w:rsidRPr="00BE12F8">
        <w:t>%.</w:t>
      </w:r>
    </w:p>
    <w:p w:rsidR="007B754C" w:rsidRPr="003D7007" w:rsidRDefault="007B754C" w:rsidP="007B754C">
      <w:pPr>
        <w:spacing w:line="360" w:lineRule="auto"/>
        <w:jc w:val="both"/>
        <w:rPr>
          <w:b/>
        </w:rPr>
      </w:pPr>
      <w:r>
        <w:tab/>
        <w:t>Денежн</w:t>
      </w:r>
      <w:r w:rsidR="00FC3C57">
        <w:t xml:space="preserve">ые средства за отчетный период                  </w:t>
      </w:r>
      <w:r w:rsidR="00AD526E">
        <w:t xml:space="preserve">   </w:t>
      </w:r>
      <w:r w:rsidRPr="00BE12F8">
        <w:t>израсходованы не в полном объеме в связи с экономией, возникшей по результатам проведения закупок в электронном магазине.</w:t>
      </w:r>
    </w:p>
    <w:p w:rsidR="0056652C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0412 «Другие вопросы в области национальной экономики» - </w:t>
      </w:r>
      <w:r w:rsidR="00205454" w:rsidRPr="00205454">
        <w:t>по данному разделу о</w:t>
      </w:r>
      <w:r w:rsidRPr="00205454">
        <w:t xml:space="preserve">бщая сумма расходов за 2021 год составила </w:t>
      </w:r>
      <w:r w:rsidR="003D7302" w:rsidRPr="00205454">
        <w:t>19 974 861</w:t>
      </w:r>
      <w:r w:rsidRPr="00205454">
        <w:t xml:space="preserve"> руб. 70 коп. при</w:t>
      </w:r>
      <w:r w:rsidRPr="001834CB">
        <w:t xml:space="preserve"> плане </w:t>
      </w:r>
      <w:r w:rsidR="00D82A9F" w:rsidRPr="001834CB">
        <w:t>20 674 257</w:t>
      </w:r>
      <w:r w:rsidRPr="001834CB">
        <w:t xml:space="preserve"> руб. 00 коп.</w:t>
      </w:r>
      <w:r w:rsidRPr="00D82A9F">
        <w:t xml:space="preserve"> Процент исполнения составил </w:t>
      </w:r>
      <w:r w:rsidR="00D82A9F" w:rsidRPr="00D82A9F">
        <w:t>96,62</w:t>
      </w:r>
      <w:r w:rsidRPr="00D82A9F">
        <w:t xml:space="preserve"> %.</w:t>
      </w:r>
    </w:p>
    <w:p w:rsidR="00205454" w:rsidRDefault="0084235B" w:rsidP="000E1E01">
      <w:pPr>
        <w:spacing w:line="360" w:lineRule="auto"/>
        <w:jc w:val="both"/>
      </w:pPr>
      <w:r>
        <w:tab/>
      </w:r>
      <w:r w:rsidRPr="00BE12F8">
        <w:t>По данному разделу запланированы средства на</w:t>
      </w:r>
      <w:r w:rsidR="00205454">
        <w:t>:</w:t>
      </w:r>
    </w:p>
    <w:p w:rsidR="00205454" w:rsidRDefault="00205454" w:rsidP="000E1E01">
      <w:pPr>
        <w:spacing w:line="360" w:lineRule="auto"/>
        <w:jc w:val="both"/>
      </w:pPr>
      <w:r>
        <w:tab/>
        <w:t>-</w:t>
      </w:r>
      <w:r w:rsidR="0084235B" w:rsidRPr="00BE12F8">
        <w:t xml:space="preserve"> транспортировку в морг умерших с места обнаружения за счет средств субвенци</w:t>
      </w:r>
      <w:r>
        <w:t>и из бюджета Московской области;</w:t>
      </w:r>
    </w:p>
    <w:p w:rsidR="00F31008" w:rsidRDefault="00205454" w:rsidP="000E1E01">
      <w:pPr>
        <w:spacing w:line="360" w:lineRule="auto"/>
        <w:jc w:val="both"/>
      </w:pPr>
      <w:r>
        <w:tab/>
        <w:t>-</w:t>
      </w:r>
      <w:r w:rsidR="0084235B" w:rsidRPr="00BE12F8">
        <w:t xml:space="preserve"> на 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</w:t>
      </w:r>
      <w:r>
        <w:t>;</w:t>
      </w:r>
      <w:r>
        <w:lastRenderedPageBreak/>
        <w:tab/>
        <w:t xml:space="preserve">- </w:t>
      </w:r>
      <w:r w:rsidR="0084235B" w:rsidRPr="00BE12F8">
        <w:t>субсидия на выполнение муниципального задания и на иные цели за счет средств бюджета Наро-Фоминского городского округа МБУ «Наро-Фоминский информационный центр»</w:t>
      </w:r>
      <w:r w:rsidR="00F31008">
        <w:t>;</w:t>
      </w:r>
    </w:p>
    <w:p w:rsidR="0084235B" w:rsidRPr="001A6E10" w:rsidRDefault="00F31008" w:rsidP="000E1E01">
      <w:pPr>
        <w:spacing w:line="360" w:lineRule="auto"/>
        <w:jc w:val="both"/>
        <w:rPr>
          <w:b/>
          <w:highlight w:val="cyan"/>
        </w:rPr>
      </w:pPr>
      <w:r>
        <w:tab/>
        <w:t>- р</w:t>
      </w:r>
      <w:r w:rsidRPr="00A27513">
        <w:rPr>
          <w:rFonts w:eastAsia="Calibri"/>
          <w:color w:val="000000"/>
        </w:rPr>
        <w:t>асходы на проведение мероприятий по праздничному оформлению территории городского округа</w:t>
      </w:r>
      <w:r>
        <w:rPr>
          <w:rFonts w:eastAsia="Calibri"/>
          <w:color w:val="000000"/>
        </w:rPr>
        <w:t>.</w:t>
      </w:r>
      <w:r w:rsidR="0084235B">
        <w:tab/>
      </w:r>
    </w:p>
    <w:p w:rsidR="000E1E01" w:rsidRPr="000E1E01" w:rsidRDefault="000E1E01" w:rsidP="0084235B">
      <w:pPr>
        <w:spacing w:line="360" w:lineRule="auto"/>
        <w:jc w:val="both"/>
      </w:pPr>
      <w:r w:rsidRPr="000E1E01">
        <w:tab/>
      </w:r>
      <w:r w:rsidR="0084235B" w:rsidRPr="000E1E01">
        <w:t xml:space="preserve">Средства на выполнение работ специализированной службой по вопросам похоронного дела </w:t>
      </w:r>
      <w:r w:rsidRPr="000E1E01">
        <w:t xml:space="preserve">осуществляется </w:t>
      </w:r>
      <w:r w:rsidR="0084235B" w:rsidRPr="000E1E01">
        <w:t>на безвозмездной основе согласно гарантированному перечню услуг по погребению. Проведен аукцион и заключен муниципальный контракт на оказание услуг. Оплата по контракту произведена в полном объеме.</w:t>
      </w:r>
    </w:p>
    <w:p w:rsidR="0084235B" w:rsidRPr="000E1E01" w:rsidRDefault="000E1E01" w:rsidP="0084235B">
      <w:pPr>
        <w:spacing w:line="360" w:lineRule="auto"/>
        <w:jc w:val="both"/>
        <w:rPr>
          <w:b/>
        </w:rPr>
      </w:pPr>
      <w:r w:rsidRPr="000E1E01">
        <w:tab/>
      </w:r>
      <w:r w:rsidR="0084235B" w:rsidRPr="000E1E01">
        <w:t>Расходы по погребению умерших пенсионеров, не подлежащих обязательному социальному страхования на случай временной нетрудоспособности и в связи с материнством на день смерти, возмещались в соответствии с заключённым договором от 01.10.2018 № 49-18 в порядке, установленным Федеральным законом от 12.01.1996 № 8-ФЗ «О погребении и похоронном деле»</w:t>
      </w:r>
      <w:r w:rsidRPr="000E1E01">
        <w:t>.</w:t>
      </w:r>
    </w:p>
    <w:p w:rsidR="0084235B" w:rsidRPr="00145631" w:rsidRDefault="001D2B33" w:rsidP="0084235B">
      <w:pPr>
        <w:spacing w:line="360" w:lineRule="auto"/>
        <w:jc w:val="both"/>
        <w:rPr>
          <w:b/>
        </w:rPr>
      </w:pPr>
      <w:r w:rsidRPr="001D2B33">
        <w:tab/>
      </w:r>
      <w:r w:rsidR="0084235B" w:rsidRPr="001D2B33">
        <w:t>Субсидия на иные цели МБУ «Наро-Фоминский информационный центр» перечислена по фактической потребности учреждения на основании представленных заявок. Экономия возникла по результатам проведения закупок в электронном магазине.</w:t>
      </w:r>
    </w:p>
    <w:p w:rsidR="0084235B" w:rsidRPr="00A27513" w:rsidRDefault="0084235B" w:rsidP="0084235B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27513">
        <w:rPr>
          <w:rFonts w:eastAsia="Calibri"/>
          <w:color w:val="000000"/>
        </w:rPr>
        <w:t xml:space="preserve">Расходы на проведение мероприятий по праздничному оформлению территории городского округа осуществлялись по факту оказания услуг.           </w:t>
      </w:r>
    </w:p>
    <w:p w:rsidR="0056652C" w:rsidRPr="00EA6C40" w:rsidRDefault="0056652C" w:rsidP="0056652C">
      <w:pPr>
        <w:spacing w:line="360" w:lineRule="auto"/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0500 "Жилищно-коммунальное хозяйство":</w:t>
      </w:r>
    </w:p>
    <w:p w:rsidR="0056652C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0501 «Жилищное хозяйство» </w:t>
      </w:r>
      <w:r w:rsidRPr="00EA6C40">
        <w:t xml:space="preserve">- по данному подразделу общая сумма расходов </w:t>
      </w:r>
      <w:r w:rsidRPr="00D82A9F">
        <w:t>составила</w:t>
      </w:r>
      <w:r w:rsidR="00D82A9F" w:rsidRPr="00D82A9F">
        <w:t xml:space="preserve"> 97 787 660 руб. 28</w:t>
      </w:r>
      <w:r w:rsidRPr="00D82A9F">
        <w:t xml:space="preserve"> коп. при плане </w:t>
      </w:r>
      <w:r w:rsidR="00D82A9F" w:rsidRPr="00D82A9F">
        <w:t>112 246 885</w:t>
      </w:r>
      <w:r w:rsidRPr="00D82A9F">
        <w:t xml:space="preserve"> руб. 07 ко</w:t>
      </w:r>
      <w:r w:rsidR="00D82A9F" w:rsidRPr="00D82A9F">
        <w:t>п. Процент исполнения составил 87</w:t>
      </w:r>
      <w:r w:rsidRPr="00D82A9F">
        <w:t>,</w:t>
      </w:r>
      <w:r w:rsidR="00D82A9F" w:rsidRPr="00D82A9F">
        <w:t>12</w:t>
      </w:r>
      <w:r w:rsidRPr="00D82A9F">
        <w:t>%.</w:t>
      </w:r>
    </w:p>
    <w:p w:rsidR="00694268" w:rsidRDefault="003D5C13" w:rsidP="00694268">
      <w:pPr>
        <w:spacing w:line="360" w:lineRule="auto"/>
        <w:jc w:val="both"/>
      </w:pPr>
      <w:r>
        <w:tab/>
        <w:t>Денежные средства</w:t>
      </w:r>
      <w:r w:rsidR="007F14AD">
        <w:t xml:space="preserve"> </w:t>
      </w:r>
      <w:r>
        <w:t xml:space="preserve">ЖКХ по данному разделу </w:t>
      </w:r>
      <w:r w:rsidR="00196069" w:rsidRPr="00C336A4">
        <w:t>предусмотрены на расходы, связанные с владением, пользованием и распоряжением имуществом, находящимся в муниципальной собственности городского округа.</w:t>
      </w:r>
      <w:r w:rsidR="007F14AD">
        <w:t xml:space="preserve"> </w:t>
      </w:r>
      <w:r w:rsidR="00694268">
        <w:t>О</w:t>
      </w:r>
      <w:r w:rsidR="00694268" w:rsidRPr="00C336A4">
        <w:t>плат</w:t>
      </w:r>
      <w:r w:rsidR="00694268">
        <w:t>а</w:t>
      </w:r>
      <w:r w:rsidR="00694268" w:rsidRPr="00C336A4">
        <w:t xml:space="preserve"> работ и услуг нос</w:t>
      </w:r>
      <w:r w:rsidR="00694268">
        <w:t>ит</w:t>
      </w:r>
      <w:r w:rsidR="00694268" w:rsidRPr="00C336A4">
        <w:t xml:space="preserve"> заявительный характер субсидирования организаций, производящих ремонт.</w:t>
      </w:r>
    </w:p>
    <w:p w:rsidR="00061ACC" w:rsidRDefault="00196069" w:rsidP="00196069">
      <w:pPr>
        <w:spacing w:line="360" w:lineRule="auto"/>
        <w:jc w:val="both"/>
      </w:pPr>
      <w:r>
        <w:tab/>
        <w:t xml:space="preserve">Денежные средства </w:t>
      </w:r>
      <w:r w:rsidR="003D5C13">
        <w:t xml:space="preserve">Комитета по управлению имущества </w:t>
      </w:r>
      <w:r w:rsidR="00061ACC">
        <w:t>п</w:t>
      </w:r>
      <w:r w:rsidRPr="00BE12F8">
        <w:t xml:space="preserve">о данному разделу запланированы на выполнение мероприятий по переселению граждан из аварийного жилого фонда, на перечисление взносов на капитальный ремонт общего имущества многоквартирных домов за жилые помещения, находящиеся в собственности Наро-Фоминского городского округа. </w:t>
      </w:r>
      <w:r w:rsidR="00694268">
        <w:t>Денежные средства освоены в полном объеме.</w:t>
      </w:r>
    </w:p>
    <w:p w:rsidR="0056652C" w:rsidRPr="00AB3D55" w:rsidRDefault="0056652C" w:rsidP="0056652C">
      <w:pPr>
        <w:spacing w:line="360" w:lineRule="auto"/>
        <w:ind w:firstLine="708"/>
        <w:jc w:val="both"/>
        <w:rPr>
          <w:b/>
          <w:i/>
        </w:rPr>
      </w:pPr>
      <w:r w:rsidRPr="00EA6C40">
        <w:rPr>
          <w:b/>
          <w:i/>
        </w:rPr>
        <w:t>0502 «Коммунальное хозяйство» –</w:t>
      </w:r>
      <w:r w:rsidR="00AB3D55" w:rsidRPr="00AB3D55">
        <w:t>п</w:t>
      </w:r>
      <w:r w:rsidRPr="00AB3D55">
        <w:t>о д</w:t>
      </w:r>
      <w:r w:rsidRPr="00EA6C40">
        <w:t xml:space="preserve">анному разделу запланированы расходы на </w:t>
      </w:r>
      <w:r w:rsidRPr="00AB3D55">
        <w:t>обеспечение деятельности (оказание услуг) муниципальных учреждений в сфере жилищно-коммунального хозяйства.</w:t>
      </w:r>
    </w:p>
    <w:p w:rsidR="0056652C" w:rsidRPr="00D82A9F" w:rsidRDefault="0056652C" w:rsidP="0056652C">
      <w:pPr>
        <w:spacing w:line="360" w:lineRule="auto"/>
        <w:ind w:firstLine="708"/>
        <w:jc w:val="both"/>
      </w:pPr>
      <w:r w:rsidRPr="00D82A9F">
        <w:lastRenderedPageBreak/>
        <w:t xml:space="preserve">Общая сумма расходов за </w:t>
      </w:r>
      <w:r w:rsidR="00AB3D55">
        <w:t xml:space="preserve">2021 год </w:t>
      </w:r>
      <w:r w:rsidRPr="00D82A9F">
        <w:t>составила</w:t>
      </w:r>
      <w:r w:rsidR="00D82A9F" w:rsidRPr="00D82A9F">
        <w:t xml:space="preserve"> 312 747 220 руб. 34</w:t>
      </w:r>
      <w:r w:rsidRPr="00D82A9F">
        <w:t xml:space="preserve"> коп. при плане </w:t>
      </w:r>
      <w:r w:rsidR="00D82A9F" w:rsidRPr="00D82A9F">
        <w:t>324 902 604</w:t>
      </w:r>
      <w:r w:rsidRPr="00D82A9F">
        <w:t xml:space="preserve"> руб. 00 ко</w:t>
      </w:r>
      <w:r w:rsidR="00D82A9F" w:rsidRPr="00D82A9F">
        <w:t>п. Процент исполнения составил 96</w:t>
      </w:r>
      <w:r w:rsidRPr="00D82A9F">
        <w:t>,</w:t>
      </w:r>
      <w:r w:rsidR="00D82A9F" w:rsidRPr="00D82A9F">
        <w:t>26</w:t>
      </w:r>
      <w:r w:rsidRPr="00D82A9F">
        <w:t xml:space="preserve"> %.</w:t>
      </w:r>
    </w:p>
    <w:p w:rsidR="0056652C" w:rsidRPr="009B6A3E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9B6A3E">
        <w:rPr>
          <w:rFonts w:eastAsia="Calibri"/>
        </w:rPr>
        <w:tab/>
        <w:t>По данному разделу запланированы р</w:t>
      </w:r>
      <w:r w:rsidRPr="009B6A3E">
        <w:t>асходы на обеспечение деятельности (оказание услуг) муниципальных учреждений в сфере жилищно-коммунального хозяйства, субсидия</w:t>
      </w:r>
      <w:r w:rsidR="00B13499">
        <w:t xml:space="preserve"> </w:t>
      </w:r>
      <w:r w:rsidRPr="009B6A3E">
        <w:t xml:space="preserve">МБУ «Благоустройство и дорожное хозяйство», </w:t>
      </w:r>
      <w:r w:rsidRPr="009B6A3E">
        <w:rPr>
          <w:color w:val="000000"/>
        </w:rPr>
        <w:t xml:space="preserve">МБУ "Благоустройство и дорожное хозяйство Верея", </w:t>
      </w:r>
      <w:r w:rsidRPr="009B6A3E">
        <w:rPr>
          <w:rFonts w:eastAsia="Calibri"/>
        </w:rPr>
        <w:t xml:space="preserve">МБУ «Благоустройство и дорожное хозяйство Апрелевка» </w:t>
      </w:r>
      <w:r w:rsidRPr="009B6A3E">
        <w:t>на финансовое обеспечение государственного (муниципального) задания на оказание государственных (муниципальных) услуг.</w:t>
      </w:r>
    </w:p>
    <w:p w:rsidR="0056652C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6A3E">
        <w:tab/>
        <w:t xml:space="preserve">Перечисление субсидии </w:t>
      </w:r>
      <w:r w:rsidRPr="009B6A3E">
        <w:rPr>
          <w:color w:val="000000"/>
        </w:rPr>
        <w:t>произведено согласно графика перечислений к соглашению.</w:t>
      </w:r>
    </w:p>
    <w:p w:rsidR="0044364E" w:rsidRPr="003C4826" w:rsidRDefault="00F13FB9" w:rsidP="0044364E">
      <w:pPr>
        <w:spacing w:line="360" w:lineRule="auto"/>
        <w:jc w:val="both"/>
      </w:pPr>
      <w:r>
        <w:tab/>
      </w:r>
      <w:r w:rsidR="0044364E" w:rsidRPr="003C4826">
        <w:t>Средства</w:t>
      </w:r>
      <w:r w:rsidR="00AD526E">
        <w:t xml:space="preserve">, </w:t>
      </w:r>
      <w:r w:rsidRPr="003C4826">
        <w:t>предусмотренн</w:t>
      </w:r>
      <w:r>
        <w:t>ые</w:t>
      </w:r>
      <w:r w:rsidR="0044364E" w:rsidRPr="003C4826">
        <w:t xml:space="preserve"> на строительство и реконструкцию объектов инженерно</w:t>
      </w:r>
      <w:r>
        <w:t>й и коммунальной инфраструктуры</w:t>
      </w:r>
      <w:r w:rsidR="00AD526E">
        <w:t>,</w:t>
      </w:r>
      <w:r>
        <w:t xml:space="preserve"> освоены в полном объеме.</w:t>
      </w:r>
    </w:p>
    <w:p w:rsidR="0056652C" w:rsidRPr="00EC0EE3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0503 «Благоустройство» - </w:t>
      </w:r>
      <w:r w:rsidR="004B727E" w:rsidRPr="00B57B44">
        <w:t>р</w:t>
      </w:r>
      <w:r w:rsidRPr="00B57B44">
        <w:t>ас</w:t>
      </w:r>
      <w:r w:rsidRPr="00EA6C40">
        <w:t xml:space="preserve">ходы на благоустройство территорий в отчетном </w:t>
      </w:r>
      <w:r w:rsidRPr="00EC0EE3">
        <w:t xml:space="preserve">году составили </w:t>
      </w:r>
      <w:r w:rsidR="00EC0EE3" w:rsidRPr="00EC0EE3">
        <w:t>846 863 859 руб. 33</w:t>
      </w:r>
      <w:r w:rsidRPr="00EC0EE3">
        <w:t xml:space="preserve"> коп. при плане </w:t>
      </w:r>
      <w:r w:rsidR="00EC0EE3" w:rsidRPr="00EC0EE3">
        <w:t>873 264 555 руб. 30</w:t>
      </w:r>
      <w:r w:rsidRPr="00EC0EE3">
        <w:t xml:space="preserve"> ко</w:t>
      </w:r>
      <w:r w:rsidR="00EC0EE3" w:rsidRPr="00EC0EE3">
        <w:t>п. Процент исполнения составил 96</w:t>
      </w:r>
      <w:r w:rsidRPr="00EC0EE3">
        <w:t>,</w:t>
      </w:r>
      <w:r w:rsidR="00EC0EE3" w:rsidRPr="00EC0EE3">
        <w:t>98</w:t>
      </w:r>
      <w:r w:rsidRPr="00EC0EE3">
        <w:t xml:space="preserve"> %.</w:t>
      </w:r>
    </w:p>
    <w:p w:rsidR="000D7FBF" w:rsidRDefault="000D7FBF" w:rsidP="000D7FBF">
      <w:pPr>
        <w:spacing w:line="360" w:lineRule="auto"/>
        <w:jc w:val="both"/>
      </w:pPr>
      <w:r>
        <w:rPr>
          <w:rFonts w:eastAsia="Calibri"/>
        </w:rPr>
        <w:tab/>
      </w:r>
      <w:r w:rsidRPr="00753410">
        <w:rPr>
          <w:rFonts w:eastAsia="Calibri"/>
        </w:rPr>
        <w:t>Расходы заоказание услуг по ликвидации несанкционированных мест размещения твердых коммунальных отходов осуществлялись по муниципальному контракту по факту оказанных услуг на основании актов выполненных работ.</w:t>
      </w:r>
    </w:p>
    <w:p w:rsidR="0044016E" w:rsidRPr="0013300D" w:rsidRDefault="0044016E" w:rsidP="0044016E">
      <w:pPr>
        <w:spacing w:line="360" w:lineRule="auto"/>
        <w:jc w:val="both"/>
        <w:rPr>
          <w:b/>
          <w:color w:val="000000"/>
          <w:shd w:val="clear" w:color="auto" w:fill="FFFFFF"/>
        </w:rPr>
      </w:pPr>
      <w:r>
        <w:tab/>
      </w:r>
      <w:r w:rsidRPr="00BE12F8">
        <w:t xml:space="preserve">Расходы на проведение мероприятий по содержанию кладбищ осуществлялись по муниципальным контрактам </w:t>
      </w:r>
      <w:r w:rsidR="0003651D">
        <w:t xml:space="preserve">израсходованы </w:t>
      </w:r>
      <w:r w:rsidRPr="00BE12F8">
        <w:t>по факту на основании актов выполненных работ.</w:t>
      </w:r>
    </w:p>
    <w:p w:rsidR="0056652C" w:rsidRPr="00A94666" w:rsidRDefault="0056652C" w:rsidP="0056652C">
      <w:pPr>
        <w:spacing w:line="360" w:lineRule="auto"/>
        <w:jc w:val="both"/>
        <w:rPr>
          <w:rFonts w:eastAsia="Calibri"/>
          <w:b/>
        </w:rPr>
      </w:pPr>
      <w:r w:rsidRPr="00A94666">
        <w:tab/>
        <w:t xml:space="preserve">Расходы за уличное освещение населенных пунктов произведены по факту на основании </w:t>
      </w:r>
      <w:r w:rsidR="0003651D">
        <w:t>а</w:t>
      </w:r>
      <w:r w:rsidRPr="00A94666">
        <w:t>ктов показани</w:t>
      </w:r>
      <w:r w:rsidR="0003651D">
        <w:t>я</w:t>
      </w:r>
      <w:r w:rsidRPr="00A94666">
        <w:t xml:space="preserve"> приборов. Расходы за уличное освещение за </w:t>
      </w:r>
      <w:r w:rsidR="00A94666" w:rsidRPr="00A94666">
        <w:t>декабрь</w:t>
      </w:r>
      <w:r w:rsidRPr="00A94666">
        <w:t xml:space="preserve"> будут произведены в </w:t>
      </w:r>
      <w:r w:rsidR="00A94666" w:rsidRPr="00A94666">
        <w:t>январе</w:t>
      </w:r>
      <w:r w:rsidRPr="00A94666">
        <w:t xml:space="preserve"> 202</w:t>
      </w:r>
      <w:r w:rsidR="00A94666" w:rsidRPr="00A94666">
        <w:t>2</w:t>
      </w:r>
      <w:r w:rsidRPr="00A94666">
        <w:t xml:space="preserve"> года.</w:t>
      </w:r>
    </w:p>
    <w:p w:rsidR="0056652C" w:rsidRPr="00042420" w:rsidRDefault="0056652C" w:rsidP="0056652C">
      <w:pPr>
        <w:spacing w:after="160" w:line="360" w:lineRule="auto"/>
        <w:jc w:val="both"/>
      </w:pPr>
      <w:r w:rsidRPr="00042420">
        <w:tab/>
        <w:t>Оплата за с</w:t>
      </w:r>
      <w:r w:rsidRPr="00042420">
        <w:rPr>
          <w:rFonts w:eastAsia="Calibri"/>
        </w:rPr>
        <w:t xml:space="preserve">одержание, ремонт объектов благоустройства, содержание, ремонт и восстановление уличного освещения </w:t>
      </w:r>
      <w:r w:rsidRPr="00042420">
        <w:t>осуществля</w:t>
      </w:r>
      <w:r w:rsidR="00B57B44" w:rsidRPr="00042420">
        <w:t>лась</w:t>
      </w:r>
      <w:r w:rsidRPr="00042420">
        <w:t xml:space="preserve"> «по факту» на основании актов выполненных работ. </w:t>
      </w:r>
    </w:p>
    <w:p w:rsidR="0056652C" w:rsidRPr="00EC0EE3" w:rsidRDefault="0056652C" w:rsidP="0056652C">
      <w:pPr>
        <w:spacing w:line="360" w:lineRule="auto"/>
        <w:jc w:val="both"/>
      </w:pPr>
      <w:r w:rsidRPr="00EA6C40">
        <w:tab/>
      </w:r>
      <w:r w:rsidRPr="00EA6C40">
        <w:rPr>
          <w:b/>
          <w:i/>
        </w:rPr>
        <w:t xml:space="preserve">0505 «Другие вопросы в области жилищно-коммунального хозяйства» - </w:t>
      </w:r>
      <w:r w:rsidRPr="00EA6C40">
        <w:t xml:space="preserve">по </w:t>
      </w:r>
      <w:r w:rsidRPr="00C72166">
        <w:t>данному подразделу отражены расходы на содержание Комитета по жилищно-</w:t>
      </w:r>
      <w:r w:rsidRPr="00C27EFE">
        <w:t xml:space="preserve">коммунальному хозяйству и дорожной деятельности. Общая сумма расходов за </w:t>
      </w:r>
      <w:r w:rsidR="00B13499" w:rsidRPr="00C27EFE">
        <w:t>отчетный период</w:t>
      </w:r>
      <w:r w:rsidRPr="00C27EFE">
        <w:t xml:space="preserve"> 2021 года составила </w:t>
      </w:r>
      <w:r w:rsidR="00EC0EE3" w:rsidRPr="00C27EFE">
        <w:t>32 269 325 руб. 12 коп. при плане 33 817 744</w:t>
      </w:r>
      <w:r w:rsidRPr="00C27EFE">
        <w:t xml:space="preserve"> руб. 00 ко</w:t>
      </w:r>
      <w:r w:rsidR="00EC0EE3" w:rsidRPr="00C27EFE">
        <w:t>п.</w:t>
      </w:r>
      <w:r w:rsidR="00EC0EE3" w:rsidRPr="00EC0EE3">
        <w:t xml:space="preserve"> Процент исполнения составил 95</w:t>
      </w:r>
      <w:r w:rsidRPr="00EC0EE3">
        <w:t>,</w:t>
      </w:r>
      <w:r w:rsidR="00EC0EE3" w:rsidRPr="00EC0EE3">
        <w:t>42</w:t>
      </w:r>
      <w:r w:rsidRPr="00EC0EE3">
        <w:t xml:space="preserve"> %.</w:t>
      </w:r>
    </w:p>
    <w:p w:rsidR="0056652C" w:rsidRPr="008B0064" w:rsidRDefault="0056652C" w:rsidP="0056652C">
      <w:pPr>
        <w:spacing w:line="360" w:lineRule="auto"/>
        <w:ind w:firstLine="708"/>
        <w:jc w:val="both"/>
      </w:pPr>
      <w:r w:rsidRPr="008B0064">
        <w:t>Расходы по содержанию отдела за счет субвенции на организацию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 производились по фактической потребности.</w:t>
      </w:r>
      <w:r w:rsidRPr="008B0064">
        <w:tab/>
      </w:r>
    </w:p>
    <w:p w:rsidR="0056652C" w:rsidRPr="008B0064" w:rsidRDefault="0056652C" w:rsidP="0056652C">
      <w:pPr>
        <w:spacing w:line="360" w:lineRule="auto"/>
        <w:ind w:firstLine="708"/>
        <w:jc w:val="both"/>
      </w:pPr>
      <w:r w:rsidRPr="008B0064">
        <w:lastRenderedPageBreak/>
        <w:t xml:space="preserve">Расходы по закупке товаров, </w:t>
      </w:r>
      <w:r w:rsidR="00C27EFE">
        <w:t xml:space="preserve">работ и услуг и уплате налогов </w:t>
      </w:r>
      <w:r w:rsidRPr="008B0064">
        <w:t>произведены</w:t>
      </w:r>
      <w:r w:rsidR="00C27EFE">
        <w:t xml:space="preserve"> </w:t>
      </w:r>
      <w:r w:rsidRPr="008B0064">
        <w:t>по фактической потребности.</w:t>
      </w:r>
    </w:p>
    <w:p w:rsidR="0056652C" w:rsidRPr="00EA6C40" w:rsidRDefault="0056652C" w:rsidP="0056652C">
      <w:pPr>
        <w:spacing w:line="360" w:lineRule="auto"/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0600 "Охрана окружающей среды":</w:t>
      </w:r>
    </w:p>
    <w:p w:rsidR="0056652C" w:rsidRPr="00645296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>0602 «Сбор, удаление отходов и очистка сточных вод</w:t>
      </w:r>
      <w:r w:rsidRPr="00EA6C40">
        <w:t xml:space="preserve">» - по данному подразделу </w:t>
      </w:r>
      <w:r w:rsidRPr="00645296">
        <w:t>общая сумма расходов составила 27 791</w:t>
      </w:r>
      <w:r w:rsidR="00C27EFE">
        <w:t xml:space="preserve"> руб. 97 коп. при плане 40 000 </w:t>
      </w:r>
      <w:r w:rsidRPr="00645296">
        <w:t xml:space="preserve">руб. 00 коп. Процент исполнения составил69,48 %. </w:t>
      </w:r>
    </w:p>
    <w:p w:rsidR="0056652C" w:rsidRPr="00B836BF" w:rsidRDefault="0056652C" w:rsidP="0056652C">
      <w:pPr>
        <w:spacing w:line="360" w:lineRule="auto"/>
        <w:jc w:val="both"/>
      </w:pPr>
      <w:r w:rsidRPr="00B836BF">
        <w:tab/>
        <w:t xml:space="preserve">По данному разделу предусмотрены средства на </w:t>
      </w:r>
      <w:r w:rsidRPr="00B836BF">
        <w:rPr>
          <w:color w:val="000000"/>
          <w:shd w:val="clear" w:color="auto" w:fill="FFFFFF"/>
        </w:rPr>
        <w:t xml:space="preserve">организацию в границах городского округа электро-, тепло-, газо- и водоснабжения населения, водоотведения, снабжения населения топливом. </w:t>
      </w:r>
    </w:p>
    <w:p w:rsidR="00CA32E0" w:rsidRPr="00CA32E0" w:rsidRDefault="00CA32E0" w:rsidP="00CA32E0">
      <w:pPr>
        <w:spacing w:line="360" w:lineRule="auto"/>
        <w:jc w:val="both"/>
      </w:pPr>
      <w:r w:rsidRPr="00CA32E0">
        <w:rPr>
          <w:color w:val="000000"/>
          <w:shd w:val="clear" w:color="auto" w:fill="FFFFFF"/>
        </w:rPr>
        <w:t xml:space="preserve">         Расходы на </w:t>
      </w:r>
      <w:r w:rsidRPr="00CA32E0">
        <w:t xml:space="preserve">подключение к сетям газораспределения очистных сооружений на ул.Профсоюзная </w:t>
      </w:r>
      <w:r w:rsidR="00B836BF">
        <w:t>проведены</w:t>
      </w:r>
      <w:r>
        <w:t xml:space="preserve"> по фактической потребности, </w:t>
      </w:r>
      <w:r w:rsidRPr="00CA32E0">
        <w:t>предусмотрена поэтапная оплата.</w:t>
      </w:r>
    </w:p>
    <w:p w:rsidR="0056652C" w:rsidRPr="00645296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EA6C40">
        <w:rPr>
          <w:b/>
          <w:i/>
        </w:rPr>
        <w:tab/>
        <w:t xml:space="preserve">0605 «Другие вопросы в области охраны окружающей среды»- </w:t>
      </w:r>
      <w:r w:rsidRPr="00EA6C40">
        <w:t xml:space="preserve">Расходы по </w:t>
      </w:r>
      <w:r w:rsidRPr="00645296">
        <w:t xml:space="preserve">данному разделу составили </w:t>
      </w:r>
      <w:r w:rsidR="00645296" w:rsidRPr="00645296">
        <w:t>1 555 369 437</w:t>
      </w:r>
      <w:r w:rsidRPr="00645296">
        <w:t xml:space="preserve"> руб. </w:t>
      </w:r>
      <w:r w:rsidR="00645296" w:rsidRPr="00645296">
        <w:t>01</w:t>
      </w:r>
      <w:r w:rsidRPr="00645296">
        <w:t xml:space="preserve"> коп., при плане </w:t>
      </w:r>
      <w:r w:rsidR="00645296" w:rsidRPr="00645296">
        <w:t>1 555 386 100</w:t>
      </w:r>
      <w:r w:rsidRPr="00645296">
        <w:t xml:space="preserve"> руб. 00 ко</w:t>
      </w:r>
      <w:r w:rsidR="00645296" w:rsidRPr="00645296">
        <w:t>п. Процент исполнения составил 100</w:t>
      </w:r>
      <w:r w:rsidRPr="00645296">
        <w:t>,</w:t>
      </w:r>
      <w:r w:rsidR="00645296" w:rsidRPr="00645296">
        <w:t>00</w:t>
      </w:r>
      <w:r w:rsidRPr="00645296">
        <w:t xml:space="preserve"> %. </w:t>
      </w:r>
    </w:p>
    <w:p w:rsidR="0056652C" w:rsidRPr="003C19E1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3C19E1">
        <w:tab/>
        <w:t xml:space="preserve">По данному разделу запланированы средства на ликвидацию несанкционированных свалок в границах округа, рекультивацию полигонов твердых коммунальных отходовисопровождениеработ по рекультивации полигонов ТКО. </w:t>
      </w:r>
      <w:r w:rsidR="00B836BF" w:rsidRPr="003C19E1">
        <w:t>Денежные средства по данному разделу освоены в полном объеме.</w:t>
      </w:r>
    </w:p>
    <w:p w:rsidR="0056652C" w:rsidRPr="00EA6C40" w:rsidRDefault="0056652C" w:rsidP="0056652C">
      <w:pPr>
        <w:pStyle w:val="ae"/>
        <w:spacing w:line="360" w:lineRule="auto"/>
        <w:ind w:left="928"/>
        <w:jc w:val="both"/>
        <w:rPr>
          <w:b/>
        </w:rPr>
      </w:pPr>
      <w:r w:rsidRPr="00EA6C40">
        <w:rPr>
          <w:b/>
          <w:color w:val="000000"/>
          <w:lang w:eastAsia="ru-RU"/>
        </w:rPr>
        <w:t>По разделу 0700 "Образование":</w:t>
      </w:r>
    </w:p>
    <w:p w:rsidR="0056652C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0701 «Дошкольное образование» - </w:t>
      </w:r>
      <w:r w:rsidRPr="00EA6C40">
        <w:t>Расходы на дошкольное образование в отчетном</w:t>
      </w:r>
      <w:r w:rsidRPr="00645296">
        <w:t xml:space="preserve">году составили </w:t>
      </w:r>
      <w:r w:rsidR="00645296" w:rsidRPr="00645296">
        <w:t>1 200 153 138</w:t>
      </w:r>
      <w:r w:rsidRPr="00645296">
        <w:t xml:space="preserve"> руб. </w:t>
      </w:r>
      <w:r w:rsidR="00645296" w:rsidRPr="00645296">
        <w:t>1</w:t>
      </w:r>
      <w:r w:rsidR="00271E6C">
        <w:t xml:space="preserve">4 коп., </w:t>
      </w:r>
      <w:r w:rsidRPr="00645296">
        <w:t xml:space="preserve">при плане </w:t>
      </w:r>
      <w:r w:rsidR="00645296" w:rsidRPr="00645296">
        <w:t>1 208 537 819 руб. 16</w:t>
      </w:r>
      <w:r w:rsidRPr="00645296">
        <w:t xml:space="preserve"> ко</w:t>
      </w:r>
      <w:r w:rsidR="00645296" w:rsidRPr="00645296">
        <w:t>п. Процент исполнения составил 99</w:t>
      </w:r>
      <w:r w:rsidRPr="00645296">
        <w:t>,</w:t>
      </w:r>
      <w:r w:rsidR="00645296" w:rsidRPr="00645296">
        <w:t>31</w:t>
      </w:r>
      <w:r w:rsidRPr="00645296">
        <w:t xml:space="preserve"> %.</w:t>
      </w:r>
    </w:p>
    <w:p w:rsidR="00910FD8" w:rsidRPr="00364C2B" w:rsidRDefault="005A29D2" w:rsidP="00910FD8">
      <w:pPr>
        <w:spacing w:line="360" w:lineRule="auto"/>
        <w:ind w:firstLine="567"/>
        <w:jc w:val="both"/>
      </w:pPr>
      <w:r>
        <w:rPr>
          <w:lang w:eastAsia="ru-RU"/>
        </w:rPr>
        <w:tab/>
      </w:r>
      <w:r w:rsidR="00910FD8" w:rsidRPr="00364C2B">
        <w:rPr>
          <w:lang w:eastAsia="ru-RU"/>
        </w:rPr>
        <w:t xml:space="preserve">По данному подразделу были запланированы средства </w:t>
      </w:r>
      <w:r w:rsidR="00910FD8" w:rsidRPr="00364C2B">
        <w:t>на создание и содержание дополнительных мест для детей в возрасте от 1,5 до 7 лет в организациях, осуществляющих присмотр и уход за детьми.</w:t>
      </w:r>
      <w:r w:rsidR="00271E6C">
        <w:t xml:space="preserve"> </w:t>
      </w:r>
      <w:r w:rsidR="00910FD8" w:rsidRPr="00364C2B">
        <w:t>Новые</w:t>
      </w:r>
      <w:r w:rsidR="00271E6C">
        <w:t xml:space="preserve"> </w:t>
      </w:r>
      <w:r w:rsidRPr="00364C2B">
        <w:t xml:space="preserve">дополнительные </w:t>
      </w:r>
      <w:r w:rsidR="00910FD8" w:rsidRPr="00364C2B">
        <w:t>места созданы в полном объеме, остаток средств по созданию образовался вследствие экономии по торгам.</w:t>
      </w:r>
    </w:p>
    <w:p w:rsidR="00362E90" w:rsidRPr="00364C2B" w:rsidRDefault="005A29D2" w:rsidP="00362E90">
      <w:pPr>
        <w:spacing w:line="360" w:lineRule="auto"/>
        <w:contextualSpacing/>
        <w:jc w:val="both"/>
        <w:rPr>
          <w:rFonts w:eastAsia="Arial Unicode MS"/>
          <w:u w:color="000000"/>
          <w:lang w:eastAsia="ru-RU"/>
        </w:rPr>
      </w:pPr>
      <w:r w:rsidRPr="00364C2B">
        <w:rPr>
          <w:lang w:eastAsia="ru-RU"/>
        </w:rPr>
        <w:tab/>
      </w:r>
      <w:r w:rsidR="00362E90" w:rsidRPr="00364C2B">
        <w:rPr>
          <w:lang w:eastAsia="ru-RU"/>
        </w:rPr>
        <w:t xml:space="preserve">По данному подразделу были запланированы средства на </w:t>
      </w:r>
      <w:r w:rsidR="00362E90" w:rsidRPr="00364C2B">
        <w:rPr>
          <w:rFonts w:eastAsia="Arial Unicode MS"/>
          <w:u w:color="000000"/>
          <w:lang w:eastAsia="ru-RU"/>
        </w:rPr>
        <w:t>оплату технологического п</w:t>
      </w:r>
      <w:r w:rsidR="00271E6C">
        <w:rPr>
          <w:rFonts w:eastAsia="Arial Unicode MS"/>
          <w:u w:color="000000"/>
          <w:lang w:eastAsia="ru-RU"/>
        </w:rPr>
        <w:t xml:space="preserve">рисоединения </w:t>
      </w:r>
      <w:proofErr w:type="spellStart"/>
      <w:r w:rsidR="00271E6C">
        <w:rPr>
          <w:rFonts w:eastAsia="Arial Unicode MS"/>
          <w:u w:color="000000"/>
          <w:lang w:eastAsia="ru-RU"/>
        </w:rPr>
        <w:t>энергопринимающих</w:t>
      </w:r>
      <w:proofErr w:type="spellEnd"/>
      <w:r w:rsidR="00271E6C">
        <w:rPr>
          <w:rFonts w:eastAsia="Arial Unicode MS"/>
          <w:u w:color="000000"/>
          <w:lang w:eastAsia="ru-RU"/>
        </w:rPr>
        <w:t xml:space="preserve"> </w:t>
      </w:r>
      <w:r w:rsidR="00362E90" w:rsidRPr="00364C2B">
        <w:rPr>
          <w:rFonts w:eastAsia="Arial Unicode MS"/>
          <w:u w:color="000000"/>
          <w:lang w:eastAsia="ru-RU"/>
        </w:rPr>
        <w:t xml:space="preserve">устройств при </w:t>
      </w:r>
      <w:r w:rsidR="00DA5B8B">
        <w:rPr>
          <w:rFonts w:eastAsia="Arial Unicode MS"/>
          <w:color w:val="000000" w:themeColor="text1"/>
          <w:u w:color="000000"/>
          <w:lang w:eastAsia="ru-RU"/>
        </w:rPr>
        <w:t xml:space="preserve">строительстве </w:t>
      </w:r>
      <w:r w:rsidR="00362E90" w:rsidRPr="00364C2B">
        <w:rPr>
          <w:rFonts w:eastAsia="Arial Unicode MS"/>
          <w:color w:val="000000" w:themeColor="text1"/>
          <w:u w:color="000000"/>
          <w:lang w:eastAsia="ru-RU"/>
        </w:rPr>
        <w:t>детского сада в г. Наро-Фоминске, ул. Брянская.</w:t>
      </w:r>
      <w:r w:rsidR="00362E90" w:rsidRPr="00364C2B">
        <w:rPr>
          <w:rFonts w:eastAsia="Arial Unicode MS"/>
          <w:u w:color="000000"/>
          <w:lang w:eastAsia="ru-RU"/>
        </w:rPr>
        <w:t xml:space="preserve"> По данному объекту нарушены</w:t>
      </w:r>
      <w:r w:rsidR="0071246B" w:rsidRPr="00364C2B">
        <w:rPr>
          <w:rFonts w:eastAsia="Arial Unicode MS"/>
          <w:u w:color="000000"/>
          <w:lang w:eastAsia="ru-RU"/>
        </w:rPr>
        <w:t xml:space="preserve"> с</w:t>
      </w:r>
      <w:r w:rsidR="00362E90" w:rsidRPr="00364C2B">
        <w:rPr>
          <w:rFonts w:eastAsia="Arial Unicode MS"/>
          <w:u w:color="000000"/>
          <w:lang w:eastAsia="ru-RU"/>
        </w:rPr>
        <w:t xml:space="preserve">роки выполнения работ подрядчиком по последнему этапу. </w:t>
      </w:r>
      <w:r w:rsidR="0071246B" w:rsidRPr="00364C2B">
        <w:rPr>
          <w:rFonts w:eastAsia="Arial Unicode MS"/>
          <w:u w:color="000000"/>
          <w:lang w:eastAsia="ru-RU"/>
        </w:rPr>
        <w:t>Акта на технологическое подключение электроустановки в отчетном периоде АО «Мособлэнерго» Комитету не представлен.</w:t>
      </w:r>
    </w:p>
    <w:p w:rsidR="0056652C" w:rsidRDefault="0056652C" w:rsidP="0056652C">
      <w:pPr>
        <w:spacing w:line="360" w:lineRule="auto"/>
        <w:contextualSpacing/>
        <w:jc w:val="both"/>
      </w:pPr>
      <w:r w:rsidRPr="00364C2B">
        <w:rPr>
          <w:b/>
          <w:i/>
        </w:rPr>
        <w:tab/>
        <w:t xml:space="preserve">0702 «Общее образование» - </w:t>
      </w:r>
      <w:r w:rsidR="00DC71A5" w:rsidRPr="00364C2B">
        <w:t>р</w:t>
      </w:r>
      <w:r w:rsidRPr="00364C2B">
        <w:t xml:space="preserve">асходы по разделу составили </w:t>
      </w:r>
      <w:r w:rsidR="00C97420" w:rsidRPr="00364C2B">
        <w:t>2 407 688 969 руб. 09</w:t>
      </w:r>
      <w:r w:rsidRPr="00C97420">
        <w:t xml:space="preserve"> коп. при плане 2 4</w:t>
      </w:r>
      <w:r w:rsidR="00C97420" w:rsidRPr="00C97420">
        <w:t>70 955 847</w:t>
      </w:r>
      <w:r w:rsidRPr="00C97420">
        <w:t xml:space="preserve"> руб. </w:t>
      </w:r>
      <w:r w:rsidR="00C97420" w:rsidRPr="00C97420">
        <w:t>54</w:t>
      </w:r>
      <w:r w:rsidRPr="00C97420">
        <w:t xml:space="preserve"> коп. Процент исполнен</w:t>
      </w:r>
      <w:r w:rsidR="00C97420" w:rsidRPr="00C97420">
        <w:t>ия составил 97,44</w:t>
      </w:r>
      <w:r w:rsidRPr="00C97420">
        <w:t>%.</w:t>
      </w:r>
    </w:p>
    <w:p w:rsidR="00762712" w:rsidRDefault="00DC71A5" w:rsidP="00DC71A5">
      <w:pPr>
        <w:widowControl w:val="0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ab/>
      </w:r>
      <w:r w:rsidR="003F76E6" w:rsidRPr="000F0C46">
        <w:t xml:space="preserve">По данному подразделу </w:t>
      </w:r>
      <w:r w:rsidR="005551CF">
        <w:t xml:space="preserve">были </w:t>
      </w:r>
      <w:r w:rsidR="003F76E6">
        <w:t>з</w:t>
      </w:r>
      <w:r w:rsidRPr="000F0C46">
        <w:rPr>
          <w:lang w:eastAsia="ru-RU"/>
        </w:rPr>
        <w:t xml:space="preserve">апланированы средства на прохождение экспертизы </w:t>
      </w:r>
      <w:r w:rsidRPr="000F0C46">
        <w:t>проектно-сметной документации</w:t>
      </w:r>
      <w:r w:rsidRPr="000F0C46">
        <w:rPr>
          <w:lang w:eastAsia="ru-RU"/>
        </w:rPr>
        <w:t xml:space="preserve"> на капитальный ремонт о</w:t>
      </w:r>
      <w:r w:rsidRPr="000F0C46">
        <w:rPr>
          <w:rFonts w:eastAsia="Calibri"/>
        </w:rPr>
        <w:t xml:space="preserve">бразовательных учреждений </w:t>
      </w:r>
      <w:r w:rsidRPr="000F0C46">
        <w:rPr>
          <w:lang w:eastAsia="ru-RU"/>
        </w:rPr>
        <w:lastRenderedPageBreak/>
        <w:t>Наро-Фоминского городского округа.</w:t>
      </w:r>
    </w:p>
    <w:p w:rsidR="00DC71A5" w:rsidRPr="000F0C46" w:rsidRDefault="00762712" w:rsidP="00DC71A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lang w:eastAsia="ru-RU"/>
        </w:rPr>
        <w:tab/>
      </w:r>
      <w:r w:rsidR="005551CF">
        <w:t>В</w:t>
      </w:r>
      <w:r w:rsidR="003F76E6">
        <w:t xml:space="preserve"> 2021 году</w:t>
      </w:r>
      <w:r w:rsidR="005551CF">
        <w:t xml:space="preserve"> были п</w:t>
      </w:r>
      <w:r w:rsidR="00DC71A5" w:rsidRPr="000F0C46">
        <w:t>роизв</w:t>
      </w:r>
      <w:r w:rsidR="005551CF">
        <w:t>едены</w:t>
      </w:r>
      <w:r w:rsidR="00DC71A5" w:rsidRPr="000F0C46">
        <w:t xml:space="preserve"> расходы </w:t>
      </w:r>
      <w:r w:rsidR="00DC71A5" w:rsidRPr="000F0C46">
        <w:rPr>
          <w:lang w:eastAsia="ru-RU"/>
        </w:rPr>
        <w:t>на оплату выполненных работ ГАУ МО «Мособлэкспертиза» по экспертизе</w:t>
      </w:r>
      <w:r w:rsidR="00DC71A5" w:rsidRPr="000F0C46">
        <w:t>проектно-сметной документации</w:t>
      </w:r>
      <w:r w:rsidR="00DC71A5" w:rsidRPr="000F0C46">
        <w:rPr>
          <w:lang w:eastAsia="ru-RU"/>
        </w:rPr>
        <w:t xml:space="preserve"> на капитальный ремонт о</w:t>
      </w:r>
      <w:r w:rsidR="00DC71A5" w:rsidRPr="000F0C46">
        <w:rPr>
          <w:rFonts w:eastAsia="Calibri"/>
        </w:rPr>
        <w:t>бразовательных учреждений</w:t>
      </w:r>
      <w:r w:rsidR="005551CF">
        <w:rPr>
          <w:rFonts w:eastAsia="Calibri"/>
        </w:rPr>
        <w:t>. Экономия образовалась в следствии</w:t>
      </w:r>
      <w:r w:rsidR="00DC71A5" w:rsidRPr="000F0C46">
        <w:rPr>
          <w:rFonts w:eastAsia="Calibri"/>
        </w:rPr>
        <w:t>не заключен</w:t>
      </w:r>
      <w:r w:rsidR="005551CF">
        <w:rPr>
          <w:rFonts w:eastAsia="Calibri"/>
        </w:rPr>
        <w:t>ия</w:t>
      </w:r>
      <w:r w:rsidR="00DC71A5" w:rsidRPr="000F0C46">
        <w:rPr>
          <w:rFonts w:eastAsia="Calibri"/>
        </w:rPr>
        <w:t xml:space="preserve"> муниципальн</w:t>
      </w:r>
      <w:r w:rsidR="005551CF">
        <w:rPr>
          <w:rFonts w:eastAsia="Calibri"/>
        </w:rPr>
        <w:t>ого</w:t>
      </w:r>
      <w:r w:rsidR="00DC71A5" w:rsidRPr="000F0C46">
        <w:rPr>
          <w:rFonts w:eastAsia="Calibri"/>
        </w:rPr>
        <w:t xml:space="preserve"> контракт</w:t>
      </w:r>
      <w:r w:rsidR="005551CF">
        <w:rPr>
          <w:rFonts w:eastAsia="Calibri"/>
        </w:rPr>
        <w:t>а</w:t>
      </w:r>
      <w:r w:rsidR="00DC71A5" w:rsidRPr="000F0C46">
        <w:rPr>
          <w:rFonts w:eastAsia="Calibri"/>
        </w:rPr>
        <w:t xml:space="preserve"> на проведение </w:t>
      </w:r>
      <w:r w:rsidR="00DC71A5" w:rsidRPr="000F0C46">
        <w:rPr>
          <w:lang w:eastAsia="ru-RU"/>
        </w:rPr>
        <w:t xml:space="preserve">экспертизы </w:t>
      </w:r>
      <w:r w:rsidR="00DC71A5" w:rsidRPr="000F0C46">
        <w:t>проектно-сметной документации</w:t>
      </w:r>
      <w:r w:rsidR="00DC71A5" w:rsidRPr="000F0C46">
        <w:rPr>
          <w:lang w:eastAsia="ru-RU"/>
        </w:rPr>
        <w:t xml:space="preserve"> на капитальный ремонт</w:t>
      </w:r>
      <w:r w:rsidR="00DC71A5" w:rsidRPr="000F0C46">
        <w:rPr>
          <w:rFonts w:eastAsia="Calibri"/>
        </w:rPr>
        <w:t xml:space="preserve"> МБОУ Наро-Фоминская СОШ №7.</w:t>
      </w:r>
    </w:p>
    <w:p w:rsidR="003F76E6" w:rsidRPr="003F76E6" w:rsidRDefault="006A16C0" w:rsidP="003F76E6">
      <w:pPr>
        <w:spacing w:line="360" w:lineRule="auto"/>
        <w:jc w:val="both"/>
      </w:pPr>
      <w:r>
        <w:tab/>
      </w:r>
      <w:r w:rsidR="003F76E6" w:rsidRPr="003F76E6">
        <w:t>Расходы на ежемесячное денежное вознаграждение за классное руководство педагогическим работникам общеобразовательных организаций производи</w:t>
      </w:r>
      <w:r>
        <w:t>лись</w:t>
      </w:r>
      <w:r w:rsidR="003F76E6" w:rsidRPr="003F76E6">
        <w:t xml:space="preserve"> ежемесячно за фактически отработанное время. Вознаграждение за классное руководство выплачено в полном объеме, задолженности нет. Остаток средств образовался по причине заболеваемости классных руководителей.</w:t>
      </w:r>
    </w:p>
    <w:p w:rsidR="003F76E6" w:rsidRPr="003F76E6" w:rsidRDefault="003F76E6" w:rsidP="003F76E6">
      <w:pPr>
        <w:spacing w:line="360" w:lineRule="auto"/>
        <w:ind w:firstLine="567"/>
        <w:jc w:val="both"/>
      </w:pPr>
      <w:r w:rsidRPr="003F76E6">
        <w:t>Расходы, связанные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произв</w:t>
      </w:r>
      <w:r w:rsidR="006A16C0">
        <w:t>едены</w:t>
      </w:r>
      <w:r w:rsidRPr="003F76E6">
        <w:t xml:space="preserve"> на основании подтверждающих документов.</w:t>
      </w:r>
    </w:p>
    <w:p w:rsidR="003F76E6" w:rsidRPr="003F76E6" w:rsidRDefault="003F76E6" w:rsidP="003F76E6">
      <w:pPr>
        <w:spacing w:line="360" w:lineRule="auto"/>
        <w:ind w:firstLine="567"/>
        <w:jc w:val="both"/>
      </w:pPr>
      <w:r w:rsidRPr="003F76E6">
        <w:t xml:space="preserve">Расходы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 </w:t>
      </w:r>
      <w:r w:rsidR="00907F3F">
        <w:t>произведены</w:t>
      </w:r>
      <w:r w:rsidRPr="003F76E6">
        <w:t xml:space="preserve"> в полном объеме, кредиторская задолженность отсутствует. Экономия образоваласьпо итогам торгов.</w:t>
      </w:r>
    </w:p>
    <w:p w:rsidR="003F76E6" w:rsidRPr="003F76E6" w:rsidRDefault="003F76E6" w:rsidP="003F76E6">
      <w:pPr>
        <w:spacing w:line="360" w:lineRule="auto"/>
        <w:ind w:firstLine="567"/>
        <w:jc w:val="both"/>
      </w:pPr>
      <w:r w:rsidRPr="003F76E6">
        <w:t>Расходы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средств местного бюджета произведен</w:t>
      </w:r>
      <w:r w:rsidR="00907F3F">
        <w:t>ы</w:t>
      </w:r>
      <w:r w:rsidRPr="003F76E6">
        <w:t xml:space="preserve"> по фактически предоставленным документам на компенсацию питания учащихся на дому от образовательных учреждений.</w:t>
      </w:r>
    </w:p>
    <w:p w:rsidR="003F76E6" w:rsidRPr="003F76E6" w:rsidRDefault="003F76E6" w:rsidP="003F76E6">
      <w:pPr>
        <w:spacing w:line="360" w:lineRule="auto"/>
        <w:ind w:firstLine="567"/>
        <w:jc w:val="both"/>
      </w:pPr>
      <w:r w:rsidRPr="003F76E6">
        <w:t xml:space="preserve">Расходы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</w:t>
      </w:r>
      <w:r w:rsidR="0080116D">
        <w:t>проводились</w:t>
      </w:r>
      <w:r w:rsidRPr="003F76E6">
        <w:t xml:space="preserve"> ежемесячно на основе документов, подтверждающих фактическую посещаемость обучающихся.</w:t>
      </w:r>
      <w:r w:rsidR="0004470D">
        <w:t xml:space="preserve"> </w:t>
      </w:r>
      <w:r w:rsidRPr="003F76E6">
        <w:t>Питание оплачено в полном объеме, кредиторская задолженность отсутствует. Экономияобразовалась по итогам торгов.</w:t>
      </w:r>
    </w:p>
    <w:p w:rsidR="003F76E6" w:rsidRPr="003F76E6" w:rsidRDefault="003F76E6" w:rsidP="003F76E6">
      <w:pPr>
        <w:spacing w:line="360" w:lineRule="auto"/>
        <w:ind w:firstLine="567"/>
        <w:jc w:val="both"/>
      </w:pPr>
      <w:r w:rsidRPr="003F76E6">
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</w:r>
      <w:r w:rsidR="004272B1">
        <w:t>проводилось</w:t>
      </w:r>
      <w:r w:rsidRPr="003F76E6">
        <w:t xml:space="preserve"> ежемесячно на основе документов, подтверждающих фактическую посещаемость обучающихся. Горячее питание оплачено в полном объеме, кредиторская задолженность отсутствует. </w:t>
      </w:r>
    </w:p>
    <w:p w:rsidR="003F76E6" w:rsidRPr="003F76E6" w:rsidRDefault="003F76E6" w:rsidP="003F76E6">
      <w:pPr>
        <w:tabs>
          <w:tab w:val="left" w:pos="567"/>
        </w:tabs>
        <w:spacing w:line="360" w:lineRule="auto"/>
        <w:jc w:val="both"/>
      </w:pPr>
      <w:r w:rsidRPr="003F76E6">
        <w:lastRenderedPageBreak/>
        <w:tab/>
      </w:r>
      <w:r w:rsidR="005F2C77">
        <w:t>Денежные средства</w:t>
      </w:r>
      <w:r w:rsidR="00DA5B8B">
        <w:t>,</w:t>
      </w:r>
      <w:r w:rsidR="005F2C77">
        <w:t xml:space="preserve"> запланированные </w:t>
      </w:r>
      <w:r w:rsidRPr="003F76E6">
        <w:t xml:space="preserve">на создание центров образования естественно-научной и технологической направленностей </w:t>
      </w:r>
      <w:r w:rsidR="005F2C77">
        <w:t>были израсходованы на приобретение м</w:t>
      </w:r>
      <w:r w:rsidRPr="003F76E6">
        <w:t>ебел</w:t>
      </w:r>
      <w:r w:rsidR="005F2C77">
        <w:t>и</w:t>
      </w:r>
      <w:r w:rsidRPr="003F76E6">
        <w:t xml:space="preserve"> и ремонт</w:t>
      </w:r>
      <w:r w:rsidR="005F2C77">
        <w:t xml:space="preserve">. Расходы </w:t>
      </w:r>
      <w:r w:rsidRPr="003F76E6">
        <w:t>произведен</w:t>
      </w:r>
      <w:r w:rsidR="005F2C77">
        <w:t>ы</w:t>
      </w:r>
      <w:r w:rsidRPr="003F76E6">
        <w:t xml:space="preserve"> в полном объеме по потребности, согласно условиям проекта. Экономия образовалась по итогам торгов.</w:t>
      </w:r>
    </w:p>
    <w:p w:rsidR="003F76E6" w:rsidRPr="003F76E6" w:rsidRDefault="005F2C77" w:rsidP="003F76E6">
      <w:pPr>
        <w:tabs>
          <w:tab w:val="left" w:pos="567"/>
        </w:tabs>
        <w:spacing w:line="360" w:lineRule="auto"/>
        <w:jc w:val="both"/>
      </w:pPr>
      <w:r>
        <w:tab/>
      </w:r>
      <w:r w:rsidR="003F76E6" w:rsidRPr="003F76E6">
        <w:t>Расходы на повышение доступности объектов культуры, спорта, образования для инвалидов и маломобильных групп населения произведен</w:t>
      </w:r>
      <w:r w:rsidR="00994925">
        <w:t>ы</w:t>
      </w:r>
      <w:r w:rsidR="003F76E6" w:rsidRPr="003F76E6">
        <w:t xml:space="preserve"> на основе сметной документации и актов выполненных работ.</w:t>
      </w:r>
    </w:p>
    <w:p w:rsidR="003F76E6" w:rsidRPr="003F76E6" w:rsidRDefault="003F76E6" w:rsidP="003F76E6">
      <w:pPr>
        <w:tabs>
          <w:tab w:val="left" w:pos="567"/>
        </w:tabs>
        <w:spacing w:line="360" w:lineRule="auto"/>
        <w:jc w:val="both"/>
      </w:pPr>
      <w:r w:rsidRPr="003F76E6">
        <w:tab/>
        <w:t>Расходы на обеспечение первичных мер пожарной безопасности в границах городского округа произведен</w:t>
      </w:r>
      <w:r w:rsidR="00994925">
        <w:t>ы</w:t>
      </w:r>
      <w:r w:rsidRPr="003F76E6">
        <w:t xml:space="preserve"> на основе предоставления подтверждающих документов.</w:t>
      </w:r>
    </w:p>
    <w:p w:rsidR="003F76E6" w:rsidRPr="003F76E6" w:rsidRDefault="003F76E6" w:rsidP="003F76E6">
      <w:pPr>
        <w:spacing w:line="360" w:lineRule="auto"/>
        <w:ind w:firstLine="567"/>
        <w:jc w:val="both"/>
      </w:pPr>
      <w:r w:rsidRPr="003F76E6">
        <w:t>Расходы на иные мероприятия, про</w:t>
      </w:r>
      <w:r w:rsidR="00994925">
        <w:t>водимые в связи с коронавирусом</w:t>
      </w:r>
      <w:r w:rsidRPr="003F76E6">
        <w:t xml:space="preserve"> про</w:t>
      </w:r>
      <w:r w:rsidR="00994925">
        <w:t>водились</w:t>
      </w:r>
      <w:r w:rsidRPr="003F76E6">
        <w:t xml:space="preserve"> по мере необходимости в средствах защиты и дезинфекции на основе подтверждающих документов.</w:t>
      </w:r>
    </w:p>
    <w:p w:rsidR="0056652C" w:rsidRPr="00F129D8" w:rsidRDefault="0056652C" w:rsidP="0056652C">
      <w:pPr>
        <w:spacing w:line="360" w:lineRule="auto"/>
        <w:ind w:firstLine="709"/>
        <w:jc w:val="both"/>
      </w:pPr>
      <w:r w:rsidRPr="00EA6C40">
        <w:rPr>
          <w:b/>
          <w:i/>
        </w:rPr>
        <w:t>0703 «Дополнительное образование детей»</w:t>
      </w:r>
      <w:r w:rsidR="0004470D">
        <w:rPr>
          <w:b/>
          <w:i/>
        </w:rPr>
        <w:t xml:space="preserve"> </w:t>
      </w:r>
      <w:r w:rsidRPr="00EA6C40">
        <w:t xml:space="preserve">- </w:t>
      </w:r>
      <w:r w:rsidR="000E2624">
        <w:t>р</w:t>
      </w:r>
      <w:r w:rsidRPr="00EA6C40">
        <w:t xml:space="preserve">асходы по разделу составили </w:t>
      </w:r>
      <w:r w:rsidR="0004470D">
        <w:t xml:space="preserve">     </w:t>
      </w:r>
      <w:r w:rsidR="00C97420">
        <w:t xml:space="preserve">254 </w:t>
      </w:r>
      <w:r w:rsidR="00C97420" w:rsidRPr="00F129D8">
        <w:t>790 609 руб. 18</w:t>
      </w:r>
      <w:r w:rsidRPr="00F129D8">
        <w:t xml:space="preserve"> коп. при плане 25</w:t>
      </w:r>
      <w:r w:rsidR="00C97420" w:rsidRPr="00F129D8">
        <w:t>6 048 633</w:t>
      </w:r>
      <w:r w:rsidRPr="00F129D8">
        <w:t xml:space="preserve"> руб.00 ко</w:t>
      </w:r>
      <w:r w:rsidR="00C97420" w:rsidRPr="00F129D8">
        <w:t>п. Процент исполнения составил 99</w:t>
      </w:r>
      <w:r w:rsidRPr="00F129D8">
        <w:t>,</w:t>
      </w:r>
      <w:r w:rsidR="00C97420" w:rsidRPr="00F129D8">
        <w:t>51</w:t>
      </w:r>
      <w:r w:rsidRPr="00F129D8">
        <w:t xml:space="preserve"> %.</w:t>
      </w:r>
    </w:p>
    <w:p w:rsidR="00947141" w:rsidRPr="008E108C" w:rsidRDefault="00947141" w:rsidP="00947141">
      <w:pPr>
        <w:spacing w:line="360" w:lineRule="auto"/>
        <w:jc w:val="both"/>
      </w:pPr>
      <w:r>
        <w:tab/>
      </w:r>
      <w:r w:rsidRPr="008E108C">
        <w:t>По данному подразделу производились расходы на обеспечение деятельности (оказание услуг) муниципальных учреждений дополнительного образования сферы культуры, приобретение музыкальных инструментов для муниципальных организаций дополнительного образования в сфере культуры Московской области,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детей, а так же реализация проектов граждан, сформированных в рамках практик инициативного бюджетирования и прочие мероприятия</w:t>
      </w:r>
      <w:r w:rsidR="00DF5DBB">
        <w:t xml:space="preserve">. </w:t>
      </w:r>
      <w:r w:rsidR="0065177C">
        <w:t>Денежные средства освоены в полном объеме.</w:t>
      </w:r>
    </w:p>
    <w:p w:rsidR="00947141" w:rsidRPr="008E108C" w:rsidRDefault="00947141" w:rsidP="00947141">
      <w:pPr>
        <w:spacing w:line="360" w:lineRule="auto"/>
        <w:jc w:val="both"/>
      </w:pPr>
      <w:r>
        <w:tab/>
      </w:r>
      <w:r w:rsidRPr="008E108C">
        <w:t xml:space="preserve">Расходы на реализацию проектов граждан, сформированных в рамках практик инициативного бюджетирования производились на конкурсных процедурах, </w:t>
      </w:r>
      <w:r w:rsidR="0065177C">
        <w:t xml:space="preserve">в результате образовалась экономия </w:t>
      </w:r>
      <w:r w:rsidR="00D458E2">
        <w:t>денежных</w:t>
      </w:r>
      <w:r w:rsidR="00C359EF">
        <w:t xml:space="preserve"> </w:t>
      </w:r>
      <w:r w:rsidR="0065177C">
        <w:t>средств.</w:t>
      </w:r>
    </w:p>
    <w:p w:rsidR="005E29FC" w:rsidRPr="003E2D38" w:rsidRDefault="005E29FC" w:rsidP="00D634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tab/>
      </w:r>
      <w:r w:rsidRPr="003E2D38">
        <w:t>По данному подразделу произв</w:t>
      </w:r>
      <w:r w:rsidR="00D63450">
        <w:t>едены</w:t>
      </w:r>
      <w:r w:rsidRPr="003E2D38">
        <w:t xml:space="preserve"> расходы </w:t>
      </w:r>
      <w:r w:rsidR="00C359EF">
        <w:rPr>
          <w:lang w:eastAsia="ru-RU"/>
        </w:rPr>
        <w:t xml:space="preserve">на оплату выполненных работ по </w:t>
      </w:r>
      <w:r w:rsidRPr="003E2D38">
        <w:rPr>
          <w:lang w:eastAsia="ru-RU"/>
        </w:rPr>
        <w:t xml:space="preserve">текущему ремонту вентиляции зрительного зала </w:t>
      </w:r>
      <w:r w:rsidR="00D63450" w:rsidRPr="003E2D38">
        <w:rPr>
          <w:rFonts w:eastAsia="Calibri"/>
        </w:rPr>
        <w:t>МАУ ДО «Хореографическая школа имени Ирины Зайцевой»» по адресу: Московская область, г. Наро-Фоминск, ул. Профсоюзная д. 1б.</w:t>
      </w:r>
      <w:r w:rsidR="004B36EA">
        <w:rPr>
          <w:lang w:eastAsia="ru-RU"/>
        </w:rPr>
        <w:t>,</w:t>
      </w:r>
      <w:r w:rsidRPr="003E2D38">
        <w:rPr>
          <w:lang w:eastAsia="ru-RU"/>
        </w:rPr>
        <w:t xml:space="preserve"> по итогам размещения муниципального заказа </w:t>
      </w:r>
      <w:r w:rsidR="004B36EA">
        <w:rPr>
          <w:lang w:eastAsia="ru-RU"/>
        </w:rPr>
        <w:t>образовалась э</w:t>
      </w:r>
      <w:r w:rsidR="00D63450" w:rsidRPr="003E2D38">
        <w:rPr>
          <w:lang w:eastAsia="ru-RU"/>
        </w:rPr>
        <w:t>кономия денежных средств</w:t>
      </w:r>
      <w:r w:rsidR="004B36EA">
        <w:rPr>
          <w:lang w:eastAsia="ru-RU"/>
        </w:rPr>
        <w:t>.</w:t>
      </w:r>
    </w:p>
    <w:p w:rsidR="005E29FC" w:rsidRPr="005E29FC" w:rsidRDefault="005E29FC" w:rsidP="005E29FC">
      <w:pPr>
        <w:tabs>
          <w:tab w:val="left" w:pos="567"/>
        </w:tabs>
        <w:spacing w:line="360" w:lineRule="auto"/>
        <w:jc w:val="both"/>
      </w:pPr>
      <w:r>
        <w:rPr>
          <w:sz w:val="26"/>
          <w:szCs w:val="26"/>
        </w:rPr>
        <w:tab/>
      </w:r>
      <w:r w:rsidRPr="005E29FC">
        <w:t>Расходы на иные мероприятия, проводимые в связи с коронавирусом, произведены по мере необходимости в средствах защиты и дезинфекции на основе подтверждающих документов.</w:t>
      </w:r>
    </w:p>
    <w:p w:rsidR="0056652C" w:rsidRDefault="0056652C" w:rsidP="0056652C">
      <w:pPr>
        <w:spacing w:line="360" w:lineRule="auto"/>
        <w:ind w:firstLine="709"/>
        <w:jc w:val="both"/>
      </w:pPr>
      <w:r w:rsidRPr="00EA6C40">
        <w:rPr>
          <w:b/>
          <w:i/>
        </w:rPr>
        <w:t>0707 «Молодежная политика»</w:t>
      </w:r>
      <w:r w:rsidR="0004470D">
        <w:rPr>
          <w:b/>
          <w:i/>
        </w:rPr>
        <w:t xml:space="preserve"> </w:t>
      </w:r>
      <w:r w:rsidRPr="00EA6C40">
        <w:t xml:space="preserve">– по подразделу предусмотрены средства на </w:t>
      </w:r>
      <w:r w:rsidRPr="00A22548">
        <w:t xml:space="preserve">содержание учреждения, проведение мероприятий по молодежной политике, организацию </w:t>
      </w:r>
      <w:r w:rsidRPr="00A22548">
        <w:lastRenderedPageBreak/>
        <w:t>отдыха и оздоровление детей. Общая</w:t>
      </w:r>
      <w:r w:rsidRPr="00F129D8">
        <w:t xml:space="preserve"> сумма расходов на эти цели составила 3</w:t>
      </w:r>
      <w:r w:rsidR="00F129D8" w:rsidRPr="00F129D8">
        <w:t>9 807 040 руб. 0</w:t>
      </w:r>
      <w:r w:rsidRPr="00F129D8">
        <w:t xml:space="preserve">6коп., при плане 40 </w:t>
      </w:r>
      <w:r w:rsidR="00F129D8" w:rsidRPr="00F129D8">
        <w:t>086 481</w:t>
      </w:r>
      <w:r w:rsidRPr="00F129D8">
        <w:t xml:space="preserve"> руб. 00 ко</w:t>
      </w:r>
      <w:r w:rsidR="00F129D8" w:rsidRPr="00F129D8">
        <w:t>п. Процент исполнения составил 99,30</w:t>
      </w:r>
      <w:r w:rsidRPr="00F129D8">
        <w:t xml:space="preserve"> %.</w:t>
      </w:r>
    </w:p>
    <w:p w:rsidR="005A3A8D" w:rsidRPr="005A3A8D" w:rsidRDefault="00C359EF" w:rsidP="005A3A8D">
      <w:pPr>
        <w:spacing w:line="360" w:lineRule="auto"/>
        <w:jc w:val="both"/>
        <w:rPr>
          <w:rFonts w:eastAsia="Calibri"/>
          <w:b/>
        </w:rPr>
      </w:pPr>
      <w:r>
        <w:tab/>
        <w:t xml:space="preserve">Расходы </w:t>
      </w:r>
      <w:r w:rsidR="005A3A8D" w:rsidRPr="005A3A8D">
        <w:t>на организацию и проведение мероприятий по гражданско-патриотическому и духовно-нравственному воспитани</w:t>
      </w:r>
      <w:r>
        <w:t xml:space="preserve">ю молодежи </w:t>
      </w:r>
      <w:r w:rsidR="005A3A8D" w:rsidRPr="005A3A8D">
        <w:t>освоены в полном объеме.</w:t>
      </w:r>
    </w:p>
    <w:p w:rsidR="005A3A8D" w:rsidRPr="005A3A8D" w:rsidRDefault="005A3A8D" w:rsidP="005A3A8D">
      <w:pPr>
        <w:spacing w:line="360" w:lineRule="auto"/>
        <w:ind w:firstLine="709"/>
        <w:jc w:val="both"/>
      </w:pPr>
      <w:r w:rsidRPr="005A3A8D">
        <w:t xml:space="preserve">Денежные средства на профилактику наркомании и токсикомании, поведение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 за отчет </w:t>
      </w:r>
      <w:r>
        <w:t xml:space="preserve">период </w:t>
      </w:r>
      <w:r w:rsidRPr="005A3A8D">
        <w:t>освоены в полном объеме</w:t>
      </w:r>
      <w:r>
        <w:t>.</w:t>
      </w:r>
    </w:p>
    <w:p w:rsidR="0056652C" w:rsidRDefault="0056652C" w:rsidP="0056652C">
      <w:pPr>
        <w:spacing w:line="360" w:lineRule="auto"/>
        <w:ind w:firstLine="709"/>
        <w:jc w:val="both"/>
      </w:pPr>
      <w:r w:rsidRPr="00EA6C40">
        <w:rPr>
          <w:b/>
          <w:i/>
        </w:rPr>
        <w:t>0709 «Другие вопросы в области образования»</w:t>
      </w:r>
      <w:r w:rsidR="0083659D">
        <w:rPr>
          <w:b/>
          <w:i/>
        </w:rPr>
        <w:t xml:space="preserve"> </w:t>
      </w:r>
      <w:r w:rsidRPr="00EA6C40">
        <w:rPr>
          <w:i/>
        </w:rPr>
        <w:t>-</w:t>
      </w:r>
      <w:r w:rsidR="0083659D">
        <w:rPr>
          <w:i/>
        </w:rPr>
        <w:t xml:space="preserve"> </w:t>
      </w:r>
      <w:r w:rsidR="003727F8" w:rsidRPr="003727F8">
        <w:t>р</w:t>
      </w:r>
      <w:r w:rsidRPr="003727F8">
        <w:t>а</w:t>
      </w:r>
      <w:r w:rsidRPr="00EA6C40">
        <w:t xml:space="preserve">сходы по данному подразделу </w:t>
      </w:r>
      <w:r w:rsidRPr="00581009">
        <w:t xml:space="preserve">произведены в сумме </w:t>
      </w:r>
      <w:r w:rsidR="00F129D8" w:rsidRPr="00581009">
        <w:t>120 406 861 руб. 25</w:t>
      </w:r>
      <w:r w:rsidRPr="00581009">
        <w:t xml:space="preserve"> коп., при плане </w:t>
      </w:r>
      <w:r w:rsidR="00F129D8" w:rsidRPr="00581009">
        <w:t>122 658 232 руб. 3</w:t>
      </w:r>
      <w:r w:rsidRPr="00581009">
        <w:t>0 ко</w:t>
      </w:r>
      <w:r w:rsidR="00581009" w:rsidRPr="00581009">
        <w:t>п. Процент исполнения составил 98</w:t>
      </w:r>
      <w:r w:rsidRPr="00581009">
        <w:t>,</w:t>
      </w:r>
      <w:r w:rsidR="00581009" w:rsidRPr="00581009">
        <w:t>16</w:t>
      </w:r>
      <w:r w:rsidRPr="00581009">
        <w:t xml:space="preserve"> %.</w:t>
      </w:r>
    </w:p>
    <w:p w:rsidR="00776166" w:rsidRDefault="00776166" w:rsidP="00776166">
      <w:pPr>
        <w:shd w:val="clear" w:color="auto" w:fill="FFFFFF"/>
        <w:spacing w:line="36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Pr="00776166">
        <w:rPr>
          <w:color w:val="000000"/>
          <w:lang w:eastAsia="ru-RU"/>
        </w:rPr>
        <w:t>По данному подразделу производились расходы на обеспечение деятельности Управления по образованию Администрации Наро-Фоминского городского округа и Муниципального казенного учреждения «Централизованная бухгалтерия» в части выплаты заработной платы, коммунальных платежей,</w:t>
      </w:r>
      <w:r w:rsidR="0083659D">
        <w:rPr>
          <w:color w:val="000000"/>
          <w:lang w:eastAsia="ru-RU"/>
        </w:rPr>
        <w:t xml:space="preserve"> </w:t>
      </w:r>
      <w:r w:rsidRPr="00776166">
        <w:rPr>
          <w:color w:val="000000"/>
          <w:lang w:eastAsia="ru-RU"/>
        </w:rPr>
        <w:t>закупок прочих товаров работ и у</w:t>
      </w:r>
      <w:r w:rsidR="00A4492A">
        <w:rPr>
          <w:color w:val="000000"/>
          <w:lang w:eastAsia="ru-RU"/>
        </w:rPr>
        <w:t>слуг, транспортный налог, а так</w:t>
      </w:r>
      <w:r w:rsidRPr="00776166">
        <w:rPr>
          <w:color w:val="000000"/>
          <w:lang w:eastAsia="ru-RU"/>
        </w:rPr>
        <w:t>же расходы на мероприятия в летнем оздоровительном лагере бюджетных организаций.</w:t>
      </w:r>
    </w:p>
    <w:p w:rsidR="00776166" w:rsidRPr="00776166" w:rsidRDefault="00776166" w:rsidP="00776166">
      <w:pPr>
        <w:spacing w:line="360" w:lineRule="auto"/>
        <w:jc w:val="both"/>
        <w:rPr>
          <w:bCs/>
        </w:rPr>
      </w:pPr>
      <w:r w:rsidRPr="00776166">
        <w:rPr>
          <w:bCs/>
        </w:rPr>
        <w:tab/>
        <w:t xml:space="preserve">Расходы на обеспечение деятельности (оказание услуг) муниципальных учреждений - централизованная бухгалтерия муниципального образования на оплату отпуска по уходу за ребенком до 3х лет произведены по факту предоставленных заявлений сотрудников. </w:t>
      </w:r>
    </w:p>
    <w:p w:rsidR="00776166" w:rsidRPr="003D453F" w:rsidRDefault="00776166" w:rsidP="00776166">
      <w:pPr>
        <w:spacing w:line="360" w:lineRule="auto"/>
        <w:jc w:val="both"/>
        <w:rPr>
          <w:bCs/>
        </w:rPr>
      </w:pPr>
      <w:r>
        <w:rPr>
          <w:bCs/>
        </w:rPr>
        <w:tab/>
      </w:r>
      <w:r w:rsidRPr="003D453F">
        <w:rPr>
          <w:bCs/>
        </w:rPr>
        <w:t>По расход</w:t>
      </w:r>
      <w:r>
        <w:rPr>
          <w:bCs/>
        </w:rPr>
        <w:t>ам</w:t>
      </w:r>
      <w:r w:rsidRPr="003D453F">
        <w:rPr>
          <w:bCs/>
        </w:rPr>
        <w:t xml:space="preserve"> на обеспечение деятельности (оказание услуг) муниципальных учреждений - централизованная бухгалтерия муниципального образования и Управлению по Образованию Администрации Наро-Фоминского городского округа на услуг</w:t>
      </w:r>
      <w:r>
        <w:rPr>
          <w:bCs/>
        </w:rPr>
        <w:t>и</w:t>
      </w:r>
      <w:r w:rsidRPr="003D453F">
        <w:rPr>
          <w:bCs/>
        </w:rPr>
        <w:t xml:space="preserve"> по содержанию имущества, прочих закупок товаров, работ и услуг образовалась экономия по итогам торгов.</w:t>
      </w:r>
    </w:p>
    <w:p w:rsidR="00776166" w:rsidRPr="00776166" w:rsidRDefault="00776166" w:rsidP="00776166">
      <w:pPr>
        <w:spacing w:line="360" w:lineRule="auto"/>
        <w:jc w:val="both"/>
        <w:rPr>
          <w:bCs/>
        </w:rPr>
      </w:pPr>
      <w:r w:rsidRPr="00776166">
        <w:rPr>
          <w:bCs/>
        </w:rPr>
        <w:tab/>
        <w:t>По расходам на обеспечение деятельности (оказание услуг) муниципальных учреждений - централизованная бухгалтерия муниципального образования на оплату коммунальных услуг образовалась экономия по МОСЭНЕРГО.</w:t>
      </w:r>
    </w:p>
    <w:p w:rsidR="00776166" w:rsidRPr="00853600" w:rsidRDefault="00776166" w:rsidP="00776166">
      <w:pPr>
        <w:spacing w:line="360" w:lineRule="auto"/>
        <w:jc w:val="both"/>
        <w:rPr>
          <w:bCs/>
        </w:rPr>
      </w:pPr>
      <w:r>
        <w:rPr>
          <w:bCs/>
        </w:rPr>
        <w:tab/>
      </w:r>
      <w:r w:rsidRPr="00853600">
        <w:rPr>
          <w:bCs/>
        </w:rPr>
        <w:t>По расходам на мероприятия по организации отдыха детей в каникулярное время образовалась экономия в связи с меньшей численностью детей в пришкольных лагерях, а т.ж</w:t>
      </w:r>
      <w:r>
        <w:rPr>
          <w:bCs/>
        </w:rPr>
        <w:t>.</w:t>
      </w:r>
      <w:r w:rsidRPr="00853600">
        <w:rPr>
          <w:bCs/>
        </w:rPr>
        <w:t xml:space="preserve"> сложилась экономия по закупкам медикаментов, игр и игрушек.</w:t>
      </w:r>
    </w:p>
    <w:p w:rsidR="00776166" w:rsidRPr="00776166" w:rsidRDefault="00EE150C" w:rsidP="00776166">
      <w:pPr>
        <w:shd w:val="clear" w:color="auto" w:fill="FFFFFF"/>
        <w:spacing w:line="360" w:lineRule="auto"/>
        <w:jc w:val="both"/>
        <w:rPr>
          <w:rFonts w:ascii="Arial" w:hAnsi="Arial" w:cs="Arial"/>
          <w:color w:val="2C2D2E"/>
          <w:lang w:eastAsia="ru-RU"/>
        </w:rPr>
      </w:pPr>
      <w:r>
        <w:rPr>
          <w:color w:val="000000"/>
          <w:lang w:eastAsia="ru-RU"/>
        </w:rPr>
        <w:tab/>
        <w:t>Все остальные р</w:t>
      </w:r>
      <w:r w:rsidR="00776166" w:rsidRPr="00776166">
        <w:rPr>
          <w:color w:val="000000"/>
          <w:lang w:eastAsia="ru-RU"/>
        </w:rPr>
        <w:t>асходы</w:t>
      </w:r>
      <w:r>
        <w:rPr>
          <w:color w:val="000000"/>
          <w:lang w:eastAsia="ru-RU"/>
        </w:rPr>
        <w:t xml:space="preserve"> по данному разделу</w:t>
      </w:r>
      <w:r w:rsidR="00776166" w:rsidRPr="00776166">
        <w:rPr>
          <w:color w:val="000000"/>
          <w:lang w:eastAsia="ru-RU"/>
        </w:rPr>
        <w:t xml:space="preserve"> произведены в полном объеме</w:t>
      </w:r>
      <w:r>
        <w:rPr>
          <w:color w:val="000000"/>
          <w:lang w:eastAsia="ru-RU"/>
        </w:rPr>
        <w:t>.</w:t>
      </w:r>
    </w:p>
    <w:p w:rsidR="0056652C" w:rsidRPr="00EA6C40" w:rsidRDefault="0056652C" w:rsidP="0056652C">
      <w:pPr>
        <w:spacing w:line="360" w:lineRule="auto"/>
        <w:ind w:firstLine="709"/>
        <w:jc w:val="both"/>
        <w:rPr>
          <w:b/>
        </w:rPr>
      </w:pPr>
      <w:r w:rsidRPr="00EA6C40">
        <w:rPr>
          <w:b/>
        </w:rPr>
        <w:t>0800 «Культура и кинематографии»</w:t>
      </w:r>
    </w:p>
    <w:p w:rsidR="0056652C" w:rsidRPr="002A6734" w:rsidRDefault="0056652C" w:rsidP="0056652C">
      <w:pPr>
        <w:spacing w:line="360" w:lineRule="auto"/>
        <w:ind w:firstLine="708"/>
        <w:jc w:val="both"/>
      </w:pPr>
      <w:r w:rsidRPr="00581009">
        <w:rPr>
          <w:b/>
          <w:i/>
        </w:rPr>
        <w:lastRenderedPageBreak/>
        <w:t xml:space="preserve">0801 «Культура» - </w:t>
      </w:r>
      <w:r w:rsidRPr="00581009">
        <w:t xml:space="preserve">Расходы по данному подразделу произведены в </w:t>
      </w:r>
      <w:r w:rsidR="005E4F1C" w:rsidRPr="002A6734">
        <w:t>423 345 790 руб. 88 коп</w:t>
      </w:r>
      <w:r w:rsidR="005E4F1C" w:rsidRPr="002A6734">
        <w:t>. при плане</w:t>
      </w:r>
      <w:r w:rsidR="005E4F1C" w:rsidRPr="002A6734">
        <w:t xml:space="preserve"> 424 178 965 руб. 58 коп., </w:t>
      </w:r>
      <w:r w:rsidR="00581009" w:rsidRPr="002A6734">
        <w:t>Процент исполнения составил 99,80</w:t>
      </w:r>
      <w:r w:rsidRPr="002A6734">
        <w:t xml:space="preserve"> %.</w:t>
      </w:r>
    </w:p>
    <w:p w:rsidR="00904932" w:rsidRPr="008E108C" w:rsidRDefault="00904932" w:rsidP="00904932">
      <w:pPr>
        <w:spacing w:line="360" w:lineRule="auto"/>
        <w:jc w:val="both"/>
      </w:pPr>
      <w:r>
        <w:tab/>
      </w:r>
      <w:r w:rsidRPr="008E108C">
        <w:t xml:space="preserve">По данному подразделу производились расходы на обеспечение деятельности (оказание услуг) муниципальных учреждений - культурно-досуговых учреждений, </w:t>
      </w:r>
      <w:r w:rsidRPr="0077106B">
        <w:t>расходы на о</w:t>
      </w:r>
      <w:r w:rsidRPr="0077106B">
        <w:rPr>
          <w:rStyle w:val="krista-excel-wrapper-spancontainer"/>
        </w:rPr>
        <w:t>рганизацию библиотечного обслуживания населения</w:t>
      </w:r>
      <w:r w:rsidR="00A4492A">
        <w:t>, музеев и галерей, а так</w:t>
      </w:r>
      <w:r w:rsidRPr="008E108C">
        <w:t>же мероприятия в сфере культуры и 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 и прочие мероприятия</w:t>
      </w:r>
      <w:r w:rsidR="0040237C">
        <w:t>.</w:t>
      </w:r>
    </w:p>
    <w:p w:rsidR="0056652C" w:rsidRDefault="0056652C" w:rsidP="0056652C">
      <w:pPr>
        <w:spacing w:line="360" w:lineRule="auto"/>
        <w:jc w:val="both"/>
        <w:rPr>
          <w:color w:val="000000"/>
        </w:rPr>
      </w:pPr>
      <w:r w:rsidRPr="0040237C">
        <w:tab/>
        <w:t xml:space="preserve">Финансирование расходов </w:t>
      </w:r>
      <w:r w:rsidRPr="0040237C">
        <w:rPr>
          <w:color w:val="000000"/>
        </w:rPr>
        <w:t>на обеспечение деятельности муниципальных учреждений культуры производ</w:t>
      </w:r>
      <w:r w:rsidR="00244F0B" w:rsidRPr="0040237C">
        <w:rPr>
          <w:color w:val="000000"/>
        </w:rPr>
        <w:t>ились</w:t>
      </w:r>
      <w:r w:rsidRPr="0040237C">
        <w:rPr>
          <w:color w:val="000000" w:themeColor="text1"/>
        </w:rPr>
        <w:t>согласно графика перечислений к соглашению</w:t>
      </w:r>
      <w:r w:rsidRPr="0040237C">
        <w:rPr>
          <w:color w:val="000000"/>
        </w:rPr>
        <w:t>о порядке и условиях предоставления субсидии муниципальным бюджетным и автономным учреждениям из бюджета Наро-Фоминского городского округа на финансовое обеспечение выполнения муниципального задания на оказание муниципальных услуг (выполнение работ).</w:t>
      </w:r>
    </w:p>
    <w:p w:rsidR="0040237C" w:rsidRPr="0040237C" w:rsidRDefault="0040237C" w:rsidP="0056652C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Денежные средства по данному разделу освоены в полном объеме.</w:t>
      </w:r>
    </w:p>
    <w:p w:rsidR="0056652C" w:rsidRDefault="0056652C" w:rsidP="0056652C">
      <w:pPr>
        <w:spacing w:line="360" w:lineRule="auto"/>
        <w:jc w:val="both"/>
      </w:pPr>
      <w:r w:rsidRPr="00EA6C40">
        <w:tab/>
      </w:r>
      <w:r w:rsidRPr="00EA6C40">
        <w:rPr>
          <w:b/>
          <w:i/>
        </w:rPr>
        <w:t xml:space="preserve">0804 «Другие вопросы в области культуры, кинематографии» - </w:t>
      </w:r>
      <w:r w:rsidR="008F67A4" w:rsidRPr="008F67A4">
        <w:t>р</w:t>
      </w:r>
      <w:r w:rsidRPr="008F67A4">
        <w:t>а</w:t>
      </w:r>
      <w:r w:rsidRPr="001B648F">
        <w:t xml:space="preserve">сходы </w:t>
      </w:r>
      <w:r w:rsidR="00224221">
        <w:t xml:space="preserve">по данному расходу </w:t>
      </w:r>
      <w:r w:rsidRPr="001B648F">
        <w:t xml:space="preserve">произведены в сумме </w:t>
      </w:r>
      <w:r w:rsidR="001B648F" w:rsidRPr="001B648F">
        <w:t>34 435 965</w:t>
      </w:r>
      <w:r w:rsidRPr="001B648F">
        <w:t xml:space="preserve"> руб. 3</w:t>
      </w:r>
      <w:r w:rsidR="001B648F" w:rsidRPr="001B648F">
        <w:t>2</w:t>
      </w:r>
      <w:r w:rsidRPr="001B648F">
        <w:t xml:space="preserve"> коп.</w:t>
      </w:r>
      <w:r w:rsidR="00904932">
        <w:t>,</w:t>
      </w:r>
      <w:r w:rsidRPr="001B648F">
        <w:t xml:space="preserve"> при плане </w:t>
      </w:r>
      <w:r w:rsidR="001B648F" w:rsidRPr="001B648F">
        <w:t>35 274 040</w:t>
      </w:r>
      <w:r w:rsidRPr="001B648F">
        <w:t xml:space="preserve"> руб. 00ко</w:t>
      </w:r>
      <w:r w:rsidR="001B648F" w:rsidRPr="001B648F">
        <w:t>п. Процент исполнения составил 97,62</w:t>
      </w:r>
      <w:r w:rsidRPr="001B648F">
        <w:t xml:space="preserve"> %.</w:t>
      </w:r>
    </w:p>
    <w:p w:rsidR="008F67A4" w:rsidRPr="001B648F" w:rsidRDefault="008F67A4" w:rsidP="0056652C">
      <w:pPr>
        <w:spacing w:line="360" w:lineRule="auto"/>
        <w:jc w:val="both"/>
      </w:pPr>
      <w:r>
        <w:tab/>
      </w:r>
      <w:r w:rsidRPr="008E108C">
        <w:t>По данномуподразделу производились расходы на обеспечение деятельности (оказание услуг) муниципальных учреждений - централизованная бухгалтерия муниципального образования, обеспечение деятельности органов</w:t>
      </w:r>
      <w:r w:rsidR="00D87055">
        <w:t xml:space="preserve"> местного самоуправления, а так</w:t>
      </w:r>
      <w:r w:rsidRPr="008E108C">
        <w:t>же обеспече</w:t>
      </w:r>
      <w:r w:rsidR="00FB663E">
        <w:t xml:space="preserve">ние оборудованием и </w:t>
      </w:r>
      <w:r w:rsidR="00D87055">
        <w:t xml:space="preserve">поддержание его </w:t>
      </w:r>
      <w:r w:rsidRPr="008E108C">
        <w:t>работоспособности и прочие мероприятия</w:t>
      </w:r>
      <w:r w:rsidR="00224221">
        <w:t>.</w:t>
      </w:r>
    </w:p>
    <w:p w:rsidR="00E97517" w:rsidRPr="008F67A4" w:rsidRDefault="0056652C" w:rsidP="00E97517">
      <w:pPr>
        <w:spacing w:line="360" w:lineRule="auto"/>
        <w:jc w:val="both"/>
      </w:pPr>
      <w:r w:rsidRPr="008F67A4">
        <w:tab/>
        <w:t>Денежные средства Комитета по культуре, спорту и работе с молодежью на обеспечение деятельности органов местного самоуправления произведены в пределах сумм, необходимых на выплату заработной платы сотрудникам.</w:t>
      </w:r>
      <w:r w:rsidR="00E97517" w:rsidRPr="008F67A4">
        <w:t xml:space="preserve"> Экономия образовалась в связи с декретной должностью «Начальника сектора» и наличием больничных листов.</w:t>
      </w:r>
    </w:p>
    <w:p w:rsidR="008F67A4" w:rsidRPr="00E97517" w:rsidRDefault="008F67A4" w:rsidP="008F67A4">
      <w:pPr>
        <w:spacing w:line="360" w:lineRule="auto"/>
        <w:jc w:val="both"/>
        <w:rPr>
          <w:b/>
        </w:rPr>
      </w:pPr>
      <w:r>
        <w:tab/>
      </w:r>
      <w:r w:rsidRPr="00E97517">
        <w:t>Расходы</w:t>
      </w:r>
      <w:r w:rsidR="00D87055">
        <w:t>,</w:t>
      </w:r>
      <w:r w:rsidRPr="00E97517">
        <w:t xml:space="preserve"> запланированные на подготовку должностных лиц по вопросам гражданской обороны, предупреждения и ликвидации чрезвычайных ситуаций (Институт развития МЧС России, УМЦ ГКУ "Специальный центр "Звенигород", др. специализированные учебные заведения) не произведены, так как обучение данной направленности осуществлялось на бесплатной основе. </w:t>
      </w:r>
    </w:p>
    <w:p w:rsidR="00224221" w:rsidRPr="005E415E" w:rsidRDefault="008F67A4" w:rsidP="00224221">
      <w:pPr>
        <w:spacing w:line="360" w:lineRule="auto"/>
        <w:jc w:val="both"/>
      </w:pPr>
      <w:r>
        <w:tab/>
      </w:r>
      <w:r w:rsidR="00224221" w:rsidRPr="005E415E">
        <w:t>Расходы на обеспечение ОМСУ муниципального образования Московской области широкополосным доступом в сеть Интернет, телефонной связью, ины</w:t>
      </w:r>
      <w:r w:rsidR="00FB663E">
        <w:t>ми услугами электросвязи, а так</w:t>
      </w:r>
      <w:r w:rsidR="00224221" w:rsidRPr="005E415E">
        <w:t xml:space="preserve">же обеспечение оборудованием и поддержание его работоспособности </w:t>
      </w:r>
      <w:r w:rsidR="00224221" w:rsidRPr="005E415E">
        <w:lastRenderedPageBreak/>
        <w:t xml:space="preserve">проведены по фактической потребности. Экономия сложилась в результате </w:t>
      </w:r>
      <w:r w:rsidR="00224221">
        <w:t>конкурсных процедур</w:t>
      </w:r>
      <w:r w:rsidR="00224221" w:rsidRPr="005E415E">
        <w:t xml:space="preserve"> по приобретению картриджей и комплектующих к компьютеру.</w:t>
      </w:r>
    </w:p>
    <w:p w:rsidR="0056652C" w:rsidRPr="00EA6C40" w:rsidRDefault="0056652C" w:rsidP="0056652C">
      <w:pPr>
        <w:spacing w:line="360" w:lineRule="auto"/>
        <w:jc w:val="both"/>
        <w:rPr>
          <w:b/>
        </w:rPr>
      </w:pPr>
      <w:r w:rsidRPr="00EA6C40">
        <w:rPr>
          <w:b/>
          <w:i/>
        </w:rPr>
        <w:tab/>
      </w:r>
      <w:r w:rsidRPr="00EA6C40">
        <w:rPr>
          <w:b/>
        </w:rPr>
        <w:t xml:space="preserve">1000 «Социальная политика»   </w:t>
      </w:r>
    </w:p>
    <w:p w:rsidR="0056652C" w:rsidRPr="001B648F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1001 «Пенсионное обеспечение» -  </w:t>
      </w:r>
      <w:r w:rsidRPr="00EA6C40">
        <w:t xml:space="preserve">По данному подразделу отражены расходы на </w:t>
      </w:r>
      <w:r w:rsidRPr="00D643E7">
        <w:t>выплату пенсии за выслугу лет лицам, замещавшим муниципальные должности или должности муниципальной службы в органах</w:t>
      </w:r>
      <w:r w:rsidRPr="001B648F">
        <w:t xml:space="preserve"> местного самоуправления в сумме </w:t>
      </w:r>
      <w:r w:rsidR="001B648F" w:rsidRPr="001B648F">
        <w:t>18 266 212 руб. 20</w:t>
      </w:r>
      <w:r w:rsidRPr="001B648F">
        <w:t xml:space="preserve"> коп. при плане </w:t>
      </w:r>
      <w:r w:rsidR="001B648F" w:rsidRPr="001B648F">
        <w:t>19 2</w:t>
      </w:r>
      <w:r w:rsidRPr="001B648F">
        <w:t>00 000 руб.00 ко</w:t>
      </w:r>
      <w:r w:rsidR="001B648F" w:rsidRPr="001B648F">
        <w:t>п. Процент исполнения составил 95</w:t>
      </w:r>
      <w:r w:rsidRPr="001B648F">
        <w:t>,</w:t>
      </w:r>
      <w:r w:rsidR="001B648F" w:rsidRPr="001B648F">
        <w:t>14</w:t>
      </w:r>
      <w:r w:rsidRPr="001B648F">
        <w:t xml:space="preserve"> %.</w:t>
      </w:r>
    </w:p>
    <w:p w:rsidR="0056652C" w:rsidRPr="00142E46" w:rsidRDefault="0056652C" w:rsidP="0056652C">
      <w:pPr>
        <w:spacing w:line="360" w:lineRule="auto"/>
        <w:jc w:val="both"/>
        <w:rPr>
          <w:color w:val="000000"/>
        </w:rPr>
      </w:pPr>
      <w:r w:rsidRPr="00142E46">
        <w:rPr>
          <w:color w:val="000000"/>
        </w:rPr>
        <w:tab/>
        <w:t>Пенсии за выслугу лет лицам, замещавшим муниципальные должности или должности муниципальной службы в органах местного самоуправления Наро-Фоминского городского округа в количестве 199</w:t>
      </w:r>
      <w:r w:rsidR="00FF387B">
        <w:rPr>
          <w:color w:val="000000"/>
        </w:rPr>
        <w:t xml:space="preserve"> </w:t>
      </w:r>
      <w:r w:rsidRPr="00142E46">
        <w:rPr>
          <w:color w:val="000000"/>
        </w:rPr>
        <w:t>человек</w:t>
      </w:r>
      <w:r w:rsidR="00FB663E">
        <w:rPr>
          <w:color w:val="000000"/>
        </w:rPr>
        <w:t>,</w:t>
      </w:r>
      <w:r w:rsidRPr="00142E46">
        <w:rPr>
          <w:color w:val="000000"/>
        </w:rPr>
        <w:t xml:space="preserve"> выплачиваются ежемесячно. Выплаты носят заявительный характер.</w:t>
      </w:r>
    </w:p>
    <w:p w:rsidR="0056652C" w:rsidRPr="001B648F" w:rsidRDefault="0056652C" w:rsidP="0056652C">
      <w:pPr>
        <w:spacing w:line="360" w:lineRule="auto"/>
        <w:ind w:firstLine="708"/>
        <w:jc w:val="both"/>
      </w:pPr>
      <w:r w:rsidRPr="00EA6C40">
        <w:rPr>
          <w:b/>
          <w:i/>
        </w:rPr>
        <w:t xml:space="preserve">1003 «Социальное обеспечение населения» - </w:t>
      </w:r>
      <w:r w:rsidRPr="00EA6C40">
        <w:t xml:space="preserve">Расходы по данному подразделу </w:t>
      </w:r>
      <w:r w:rsidRPr="001B648F">
        <w:t xml:space="preserve">произведены в сумме </w:t>
      </w:r>
      <w:r w:rsidR="001B648F" w:rsidRPr="001B648F">
        <w:t>62 989 232 руб. 60 коп. при плане 69 507 000</w:t>
      </w:r>
      <w:r w:rsidRPr="001B648F">
        <w:t xml:space="preserve"> руб.00 ко</w:t>
      </w:r>
      <w:r w:rsidR="001B648F" w:rsidRPr="001B648F">
        <w:t>п. Процент исполнения составил 90,62</w:t>
      </w:r>
      <w:r w:rsidRPr="001B648F">
        <w:t>%.</w:t>
      </w:r>
    </w:p>
    <w:p w:rsidR="0056652C" w:rsidRPr="00057C9A" w:rsidRDefault="0056652C" w:rsidP="0056652C">
      <w:pPr>
        <w:autoSpaceDE w:val="0"/>
        <w:autoSpaceDN w:val="0"/>
        <w:adjustRightInd w:val="0"/>
        <w:spacing w:line="360" w:lineRule="auto"/>
        <w:jc w:val="both"/>
      </w:pPr>
      <w:r w:rsidRPr="00057C9A">
        <w:tab/>
        <w:t>По данному разделу отражаются расходы на компенсацию транспортных расходов жителям Наро-Фоминского городского округа, страдающих почечной недостаточностью и полу</w:t>
      </w:r>
      <w:r w:rsidR="00FF387B">
        <w:t xml:space="preserve">чающих гемодиализ за пределами </w:t>
      </w:r>
      <w:r w:rsidRPr="00057C9A">
        <w:t xml:space="preserve">Наро-Фоминского городского округа в количестве </w:t>
      </w:r>
      <w:r w:rsidR="00057C9A" w:rsidRPr="00057C9A">
        <w:t>13</w:t>
      </w:r>
      <w:r w:rsidRPr="00057C9A">
        <w:t xml:space="preserve"> чел., осуществляется ежемесячно. Данная выплата носит заявительный характер.</w:t>
      </w:r>
      <w:r w:rsidRPr="00057C9A">
        <w:tab/>
        <w:t xml:space="preserve">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МО, расположенных на территории Наро-Фоминского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расходов. Оплата производится по итогам квартала. Выплаты носят заявительный характер.    </w:t>
      </w:r>
    </w:p>
    <w:p w:rsidR="00057C9A" w:rsidRPr="00A47A29" w:rsidRDefault="00057C9A" w:rsidP="00057C9A">
      <w:pPr>
        <w:spacing w:line="360" w:lineRule="auto"/>
        <w:jc w:val="both"/>
        <w:rPr>
          <w:rFonts w:eastAsia="Calibri"/>
          <w:b/>
        </w:rPr>
      </w:pPr>
      <w:r>
        <w:tab/>
        <w:t xml:space="preserve">По данному разделу </w:t>
      </w:r>
      <w:r w:rsidR="00B665B3">
        <w:t xml:space="preserve">были </w:t>
      </w:r>
      <w:r w:rsidRPr="00A47A29">
        <w:t>предусмотрены</w:t>
      </w:r>
      <w:r w:rsidR="00896669">
        <w:t xml:space="preserve"> </w:t>
      </w:r>
      <w:r w:rsidR="00B665B3">
        <w:t>с</w:t>
      </w:r>
      <w:r w:rsidR="00B665B3" w:rsidRPr="00A47A29">
        <w:t>редства</w:t>
      </w:r>
      <w:r w:rsidRPr="00A47A29">
        <w:t xml:space="preserve"> на предоставление гражданам субсидий на оплату жилого помещения и коммунальных услуг.</w:t>
      </w:r>
      <w:r w:rsidR="00B665B3">
        <w:t xml:space="preserve"> Данные выплаты </w:t>
      </w:r>
      <w:r w:rsidRPr="00A47A29">
        <w:t xml:space="preserve">носят заявительный характер. </w:t>
      </w:r>
    </w:p>
    <w:p w:rsidR="0056652C" w:rsidRPr="001F7261" w:rsidRDefault="0056652C" w:rsidP="0056652C">
      <w:pPr>
        <w:spacing w:line="360" w:lineRule="auto"/>
        <w:ind w:firstLine="708"/>
        <w:jc w:val="both"/>
      </w:pPr>
      <w:r w:rsidRPr="00222BF4">
        <w:rPr>
          <w:b/>
          <w:i/>
        </w:rPr>
        <w:t xml:space="preserve">1004 «Охрана семьи и детства» </w:t>
      </w:r>
      <w:r w:rsidR="00FB663E">
        <w:t xml:space="preserve">- Расходы </w:t>
      </w:r>
      <w:r w:rsidRPr="00222BF4">
        <w:t xml:space="preserve">о данному подразделу произведены в </w:t>
      </w:r>
      <w:r w:rsidRPr="001F7261">
        <w:t xml:space="preserve">сумме </w:t>
      </w:r>
      <w:r w:rsidR="001F7261" w:rsidRPr="001F7261">
        <w:t>106 193 047 руб. 10</w:t>
      </w:r>
      <w:r w:rsidRPr="001F7261">
        <w:t xml:space="preserve"> коп. при плане 12</w:t>
      </w:r>
      <w:r w:rsidR="001F7261" w:rsidRPr="001F7261">
        <w:t>3 024 100</w:t>
      </w:r>
      <w:r w:rsidR="00FB663E">
        <w:t xml:space="preserve"> руб. 00 коп.</w:t>
      </w:r>
      <w:r w:rsidRPr="001F7261">
        <w:t xml:space="preserve"> Процент исполнения </w:t>
      </w:r>
      <w:r w:rsidR="001F7261" w:rsidRPr="001F7261">
        <w:t>составил 86</w:t>
      </w:r>
      <w:r w:rsidRPr="001F7261">
        <w:t>,3</w:t>
      </w:r>
      <w:r w:rsidR="001F7261" w:rsidRPr="001F7261">
        <w:t>2</w:t>
      </w:r>
      <w:r w:rsidRPr="001F7261">
        <w:t xml:space="preserve"> %.</w:t>
      </w:r>
    </w:p>
    <w:p w:rsidR="0056652C" w:rsidRPr="00342B8F" w:rsidRDefault="0056652C" w:rsidP="0056652C">
      <w:pPr>
        <w:spacing w:line="360" w:lineRule="auto"/>
        <w:ind w:firstLine="567"/>
        <w:jc w:val="both"/>
      </w:pPr>
      <w:r w:rsidRPr="00342B8F">
        <w:rPr>
          <w:color w:val="000000"/>
        </w:rPr>
        <w:t>По Управлению по образованию в</w:t>
      </w:r>
      <w:r w:rsidRPr="00342B8F">
        <w:t>ыплата компен</w:t>
      </w:r>
      <w:r w:rsidR="00FB663E">
        <w:t xml:space="preserve">сации части родительской платы </w:t>
      </w:r>
      <w:r w:rsidR="001E5F0E">
        <w:t xml:space="preserve">производится </w:t>
      </w:r>
      <w:r w:rsidRPr="00342B8F">
        <w:t>в пределах сумм, необходимых для оплаты по заявлениям родителей.</w:t>
      </w:r>
    </w:p>
    <w:p w:rsidR="00156268" w:rsidRPr="00E43A23" w:rsidRDefault="0056652C" w:rsidP="0015626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42B8F">
        <w:tab/>
      </w:r>
      <w:r w:rsidR="00342B8F" w:rsidRPr="00342B8F">
        <w:t>По Комитету по управлению имуществом по данному разделу предусмотрены средства на приобретение квартир для детей-сирот</w:t>
      </w:r>
      <w:r w:rsidR="00156268" w:rsidRPr="00342B8F">
        <w:t xml:space="preserve"> и перечисление</w:t>
      </w:r>
      <w:r w:rsidR="00156268" w:rsidRPr="00BE12F8">
        <w:t xml:space="preserve"> социальных выплат молодым семьям по программе «Жилище» Наро-Фоминского городского округа, </w:t>
      </w:r>
      <w:r w:rsidR="00156268" w:rsidRPr="00BE12F8">
        <w:lastRenderedPageBreak/>
        <w:t xml:space="preserve">подпрограмме «Обеспечение жильем молодых семей». </w:t>
      </w:r>
      <w:r w:rsidR="00342B8F">
        <w:t>Денежные средства освоены в полном объеме.</w:t>
      </w:r>
    </w:p>
    <w:p w:rsidR="0056652C" w:rsidRPr="001F7261" w:rsidRDefault="00156268" w:rsidP="00342B8F">
      <w:pPr>
        <w:tabs>
          <w:tab w:val="left" w:pos="567"/>
        </w:tabs>
        <w:spacing w:line="360" w:lineRule="auto"/>
        <w:jc w:val="both"/>
      </w:pPr>
      <w:r w:rsidRPr="0000675F">
        <w:rPr>
          <w:sz w:val="26"/>
          <w:szCs w:val="26"/>
        </w:rPr>
        <w:tab/>
      </w:r>
      <w:r w:rsidR="0056652C" w:rsidRPr="002C1572">
        <w:rPr>
          <w:b/>
          <w:i/>
        </w:rPr>
        <w:t>1006 «</w:t>
      </w:r>
      <w:r w:rsidR="00111193" w:rsidRPr="002C1572">
        <w:rPr>
          <w:b/>
          <w:i/>
        </w:rPr>
        <w:t>Другие вопросы в области социальной политики</w:t>
      </w:r>
      <w:r w:rsidR="0056652C" w:rsidRPr="002C1572">
        <w:rPr>
          <w:b/>
          <w:i/>
        </w:rPr>
        <w:t>»</w:t>
      </w:r>
      <w:r w:rsidR="00E26DAD" w:rsidRPr="002C1572">
        <w:rPr>
          <w:b/>
          <w:i/>
        </w:rPr>
        <w:t xml:space="preserve"> </w:t>
      </w:r>
      <w:r w:rsidR="0056652C" w:rsidRPr="002C1572">
        <w:t>-</w:t>
      </w:r>
      <w:r w:rsidR="00E26DAD" w:rsidRPr="002C1572">
        <w:t xml:space="preserve"> </w:t>
      </w:r>
      <w:r w:rsidR="008C7405" w:rsidRPr="002C1572">
        <w:t>д</w:t>
      </w:r>
      <w:r w:rsidR="0056652C" w:rsidRPr="002C1572">
        <w:t>енежные средства по</w:t>
      </w:r>
      <w:r w:rsidR="0056652C" w:rsidRPr="00222BF4">
        <w:t xml:space="preserve"> данному подразделу </w:t>
      </w:r>
      <w:r w:rsidR="00D61FE2">
        <w:t xml:space="preserve">запланированы в сумме </w:t>
      </w:r>
      <w:r w:rsidR="001E5F0E">
        <w:t>463 505 руб. 00 коп.</w:t>
      </w:r>
      <w:r w:rsidR="00111193">
        <w:t>,</w:t>
      </w:r>
      <w:r w:rsidR="00865082">
        <w:t xml:space="preserve"> расходы </w:t>
      </w:r>
      <w:r w:rsidR="00111193">
        <w:t>на р</w:t>
      </w:r>
      <w:r w:rsidR="00111193" w:rsidRPr="00111193">
        <w:t>еализаци</w:t>
      </w:r>
      <w:r w:rsidR="00111193">
        <w:t>ю</w:t>
      </w:r>
      <w:r w:rsidR="00111193" w:rsidRPr="00111193">
        <w:t xml:space="preserve"> проектов граждан, сформированных в рамках практик инициативного бюджетирования</w:t>
      </w:r>
      <w:r w:rsidR="00F62D59">
        <w:t xml:space="preserve">, </w:t>
      </w:r>
      <w:r w:rsidR="00865082">
        <w:t xml:space="preserve">в отчетном периоде </w:t>
      </w:r>
      <w:r w:rsidR="0056652C" w:rsidRPr="001F7261">
        <w:t xml:space="preserve">произведены в сумме </w:t>
      </w:r>
      <w:r w:rsidR="001F7261" w:rsidRPr="001F7261">
        <w:t>409 874</w:t>
      </w:r>
      <w:r w:rsidR="0056652C" w:rsidRPr="001F7261">
        <w:t xml:space="preserve"> руб. 00 ко</w:t>
      </w:r>
      <w:r w:rsidR="001F7261" w:rsidRPr="001F7261">
        <w:t>п. Процент исполнения составил 88,43</w:t>
      </w:r>
      <w:r w:rsidR="0056652C" w:rsidRPr="001F7261">
        <w:t>%.</w:t>
      </w:r>
    </w:p>
    <w:p w:rsidR="008C7405" w:rsidRPr="00A82B87" w:rsidRDefault="008C7405" w:rsidP="00342B8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82B87">
        <w:rPr>
          <w:rFonts w:eastAsia="Calibri"/>
          <w:color w:val="000000"/>
        </w:rPr>
        <w:t>Расходы на реализацию проектов граждан, сформированных в рамках практик инициативного бюджетирования на 2021 год осуществлялись за счет софинансирования из бюджета Московской области и бюджета Наро-Фоминского городского округа с участие средств инициатора проекта на основании муниципальных контрактов по факту оказания услуг.</w:t>
      </w:r>
    </w:p>
    <w:p w:rsidR="0056652C" w:rsidRPr="00222BF4" w:rsidRDefault="0056652C" w:rsidP="005665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BF4">
        <w:rPr>
          <w:b/>
          <w:i/>
        </w:rPr>
        <w:tab/>
      </w:r>
      <w:r w:rsidRPr="00222BF4">
        <w:rPr>
          <w:b/>
        </w:rPr>
        <w:t xml:space="preserve">1100 «Физическая политика и спорт»  </w:t>
      </w:r>
    </w:p>
    <w:p w:rsidR="0056652C" w:rsidRDefault="0056652C" w:rsidP="0056652C">
      <w:pPr>
        <w:spacing w:line="360" w:lineRule="auto"/>
        <w:ind w:firstLine="708"/>
        <w:jc w:val="both"/>
      </w:pPr>
      <w:r w:rsidRPr="004A1F65">
        <w:rPr>
          <w:b/>
          <w:i/>
        </w:rPr>
        <w:t>1101 «Физическая культура»</w:t>
      </w:r>
      <w:r w:rsidRPr="004A1F65">
        <w:t xml:space="preserve">- Расходы по подразделу произведены в сумме </w:t>
      </w:r>
      <w:r w:rsidR="001F7261" w:rsidRPr="004A1F65">
        <w:t>123 148 290</w:t>
      </w:r>
      <w:r w:rsidRPr="004A1F65">
        <w:t xml:space="preserve"> руб. </w:t>
      </w:r>
      <w:r w:rsidR="001F7261" w:rsidRPr="004A1F65">
        <w:t>3</w:t>
      </w:r>
      <w:r w:rsidRPr="004A1F65">
        <w:t>0 коп. при плановых назначениях 12</w:t>
      </w:r>
      <w:r w:rsidR="001F7261" w:rsidRPr="004A1F65">
        <w:t>3 243 130</w:t>
      </w:r>
      <w:r w:rsidRPr="004A1F65">
        <w:t xml:space="preserve"> руб.00 ко</w:t>
      </w:r>
      <w:r w:rsidR="001F7261" w:rsidRPr="004A1F65">
        <w:t>п. Процент исполнения составил 99,92</w:t>
      </w:r>
      <w:r w:rsidRPr="004A1F65">
        <w:t xml:space="preserve"> %.</w:t>
      </w:r>
    </w:p>
    <w:p w:rsidR="00D46A37" w:rsidRPr="004A1F65" w:rsidRDefault="00D46A37" w:rsidP="0056652C">
      <w:pPr>
        <w:spacing w:line="360" w:lineRule="auto"/>
        <w:ind w:firstLine="708"/>
        <w:jc w:val="both"/>
      </w:pPr>
      <w:r>
        <w:t>Денежные средства по данному разделу освоены в полном объеме.</w:t>
      </w:r>
    </w:p>
    <w:p w:rsidR="0056652C" w:rsidRPr="004A1F65" w:rsidRDefault="0056652C" w:rsidP="00FA7079">
      <w:pPr>
        <w:autoSpaceDE w:val="0"/>
        <w:autoSpaceDN w:val="0"/>
        <w:adjustRightInd w:val="0"/>
        <w:spacing w:line="360" w:lineRule="auto"/>
        <w:jc w:val="both"/>
      </w:pPr>
      <w:r w:rsidRPr="00222BF4">
        <w:tab/>
      </w:r>
      <w:r w:rsidRPr="00222BF4">
        <w:rPr>
          <w:b/>
          <w:i/>
        </w:rPr>
        <w:t xml:space="preserve">1102 «Массовый спорт» </w:t>
      </w:r>
      <w:r w:rsidRPr="00222BF4">
        <w:t xml:space="preserve">- </w:t>
      </w:r>
      <w:r w:rsidR="00FA7079">
        <w:t>р</w:t>
      </w:r>
      <w:r w:rsidRPr="00222BF4">
        <w:t xml:space="preserve">асходы по подразделу </w:t>
      </w:r>
      <w:r w:rsidRPr="004A1F65">
        <w:t xml:space="preserve">произведены в сумме </w:t>
      </w:r>
      <w:r w:rsidR="004A1F65" w:rsidRPr="004A1F65">
        <w:t xml:space="preserve">203 490 338 руб. 06 </w:t>
      </w:r>
      <w:r w:rsidRPr="004A1F65">
        <w:t>коп. при плане 20</w:t>
      </w:r>
      <w:r w:rsidR="004A1F65" w:rsidRPr="004A1F65">
        <w:t>3 554 870</w:t>
      </w:r>
      <w:r w:rsidRPr="004A1F65">
        <w:t xml:space="preserve"> руб.00 ко</w:t>
      </w:r>
      <w:r w:rsidR="004A1F65" w:rsidRPr="004A1F65">
        <w:t>п. Процент исполнения составил 99,97</w:t>
      </w:r>
      <w:r w:rsidRPr="004A1F65">
        <w:t xml:space="preserve"> %.</w:t>
      </w:r>
    </w:p>
    <w:p w:rsidR="0056652C" w:rsidRPr="00D203DA" w:rsidRDefault="0056652C" w:rsidP="00FA7079">
      <w:pPr>
        <w:spacing w:line="360" w:lineRule="auto"/>
        <w:jc w:val="both"/>
        <w:rPr>
          <w:color w:val="000000" w:themeColor="text1"/>
        </w:rPr>
      </w:pPr>
      <w:r w:rsidRPr="00D203DA">
        <w:tab/>
      </w:r>
      <w:r w:rsidR="00AF452C" w:rsidRPr="00AF452C">
        <w:t>Субсидия на выполнение м</w:t>
      </w:r>
      <w:r w:rsidRPr="00AF452C">
        <w:t>униципально</w:t>
      </w:r>
      <w:r w:rsidR="00AF452C" w:rsidRPr="00AF452C">
        <w:t>го</w:t>
      </w:r>
      <w:r w:rsidRPr="00AF452C">
        <w:t xml:space="preserve"> задани</w:t>
      </w:r>
      <w:r w:rsidR="00AF452C" w:rsidRPr="00AF452C">
        <w:t>я</w:t>
      </w:r>
      <w:r w:rsidRPr="00AF452C">
        <w:t xml:space="preserve"> подведомственным учреждениям ф</w:t>
      </w:r>
      <w:r w:rsidR="00D61FE2" w:rsidRPr="00AF452C">
        <w:t xml:space="preserve">изической культуры и спорта </w:t>
      </w:r>
      <w:r w:rsidRPr="00AF452C">
        <w:rPr>
          <w:color w:val="000000" w:themeColor="text1"/>
        </w:rPr>
        <w:t>была перечислена по фактической потребности бюджетного учреждения и в соответствии с графиком перечислений к соглашению.</w:t>
      </w:r>
    </w:p>
    <w:p w:rsidR="0056652C" w:rsidRPr="00D203DA" w:rsidRDefault="0056652C" w:rsidP="00FA7079">
      <w:pPr>
        <w:spacing w:line="360" w:lineRule="auto"/>
        <w:jc w:val="both"/>
      </w:pPr>
      <w:r w:rsidRPr="00D203DA">
        <w:tab/>
        <w:t>По Территориальным управлениям расходы проведены по фактической потребности, согласно утвержденному графику на финансовое обеспечение выполнения муниципального задания.</w:t>
      </w:r>
    </w:p>
    <w:p w:rsidR="0056652C" w:rsidRPr="00D203DA" w:rsidRDefault="0056652C" w:rsidP="00FA7079">
      <w:pPr>
        <w:spacing w:line="360" w:lineRule="auto"/>
        <w:jc w:val="both"/>
        <w:rPr>
          <w:color w:val="000000"/>
        </w:rPr>
      </w:pPr>
      <w:r w:rsidRPr="00D203DA">
        <w:tab/>
        <w:t>Организация и проведение официальных физкультурно-оздоровительных и спортивных мероприятий проведены согласно календарному плану культурно-массовых мероприятий.</w:t>
      </w:r>
    </w:p>
    <w:p w:rsidR="0056652C" w:rsidRPr="00222BF4" w:rsidRDefault="0056652C" w:rsidP="0056652C">
      <w:pPr>
        <w:spacing w:line="360" w:lineRule="auto"/>
        <w:jc w:val="both"/>
        <w:rPr>
          <w:b/>
        </w:rPr>
      </w:pPr>
      <w:r w:rsidRPr="00222BF4">
        <w:rPr>
          <w:b/>
          <w:i/>
        </w:rPr>
        <w:tab/>
      </w:r>
      <w:r w:rsidRPr="00222BF4">
        <w:rPr>
          <w:b/>
        </w:rPr>
        <w:t xml:space="preserve">1300 «Обслуживание государственного внутреннего и муниципального долга»   </w:t>
      </w:r>
    </w:p>
    <w:p w:rsidR="0056652C" w:rsidRPr="00E871A6" w:rsidRDefault="0056652C" w:rsidP="0056652C">
      <w:pPr>
        <w:spacing w:line="360" w:lineRule="auto"/>
        <w:jc w:val="both"/>
      </w:pPr>
      <w:r w:rsidRPr="00222BF4">
        <w:tab/>
      </w:r>
      <w:r w:rsidRPr="00222BF4">
        <w:rPr>
          <w:b/>
          <w:i/>
        </w:rPr>
        <w:t>1301 «Обслуживание государственного внутреннего и муниципального долга»</w:t>
      </w:r>
      <w:r w:rsidRPr="00222BF4">
        <w:t xml:space="preserve"> - </w:t>
      </w:r>
      <w:r w:rsidRPr="00E871A6">
        <w:t>расходы на обслуживание муниципального долга в отчетном году составили 5</w:t>
      </w:r>
      <w:r w:rsidR="004A1F65" w:rsidRPr="00E871A6">
        <w:t>5 813 597 руб. 29</w:t>
      </w:r>
      <w:r w:rsidRPr="00E871A6">
        <w:t xml:space="preserve"> коп. при плане </w:t>
      </w:r>
      <w:r w:rsidR="004A1F65" w:rsidRPr="00E871A6">
        <w:t>56 566 050</w:t>
      </w:r>
      <w:r w:rsidRPr="00E871A6">
        <w:t xml:space="preserve"> руб. 00 ко</w:t>
      </w:r>
      <w:r w:rsidR="004A1F65" w:rsidRPr="00E871A6">
        <w:t>п. Процент исполнения составил 98,67</w:t>
      </w:r>
      <w:r w:rsidRPr="00E871A6">
        <w:t xml:space="preserve"> %.</w:t>
      </w:r>
    </w:p>
    <w:p w:rsidR="0056652C" w:rsidRPr="00483C33" w:rsidRDefault="0056652C" w:rsidP="0056652C">
      <w:pPr>
        <w:spacing w:line="360" w:lineRule="auto"/>
        <w:jc w:val="both"/>
      </w:pPr>
      <w:r w:rsidRPr="007E3908">
        <w:tab/>
        <w:t>Расходы на обслуживание муниципального долга в округе оплачены по факту, отклонение по расходам на оплату процентов коммерческим банкам связано с частичным погашением кредита и уменьшением суммы ежемесячного платежа.</w:t>
      </w:r>
    </w:p>
    <w:p w:rsidR="00F63A2B" w:rsidRPr="00AC60C0" w:rsidRDefault="00F63A2B" w:rsidP="00F63A2B">
      <w:pPr>
        <w:pStyle w:val="aa"/>
        <w:spacing w:after="0" w:line="360" w:lineRule="auto"/>
        <w:ind w:left="710"/>
        <w:rPr>
          <w:rFonts w:ascii="Times New Roman" w:hAnsi="Times New Roman"/>
        </w:rPr>
      </w:pPr>
      <w:r w:rsidRPr="00AC60C0">
        <w:rPr>
          <w:rFonts w:ascii="Times New Roman" w:hAnsi="Times New Roman"/>
          <w:b/>
          <w:bCs/>
        </w:rPr>
        <w:lastRenderedPageBreak/>
        <w:t>Источники финансирования дефицита бюджетов</w:t>
      </w:r>
    </w:p>
    <w:p w:rsidR="00F63A2B" w:rsidRPr="00280048" w:rsidRDefault="00F63A2B" w:rsidP="00F63A2B">
      <w:pPr>
        <w:spacing w:line="360" w:lineRule="auto"/>
        <w:ind w:firstLine="360"/>
        <w:jc w:val="both"/>
      </w:pPr>
      <w:r w:rsidRPr="00280048">
        <w:t xml:space="preserve">По коду бюджетной классификации 000 90000000000000000 Источники финансирования дефицита бюджетов. </w:t>
      </w:r>
    </w:p>
    <w:p w:rsidR="00F63A2B" w:rsidRPr="00280048" w:rsidRDefault="00F63A2B" w:rsidP="00F63A2B">
      <w:pPr>
        <w:spacing w:line="360" w:lineRule="auto"/>
        <w:ind w:firstLine="360"/>
        <w:jc w:val="both"/>
      </w:pPr>
      <w:r w:rsidRPr="00280048">
        <w:t xml:space="preserve">Бюджет Наро-Фоминского городского округа утвержден с дефицитом в сумме 188 661 593,12 руб., </w:t>
      </w:r>
      <w:r w:rsidR="00D61FE2">
        <w:t xml:space="preserve">а фактически сложился профицит </w:t>
      </w:r>
      <w:r w:rsidRPr="00280048">
        <w:t>507</w:t>
      </w:r>
      <w:r>
        <w:t> </w:t>
      </w:r>
      <w:r w:rsidRPr="00280048">
        <w:t>048</w:t>
      </w:r>
      <w:r>
        <w:t> </w:t>
      </w:r>
      <w:r w:rsidRPr="00280048">
        <w:t>652,25</w:t>
      </w:r>
      <w:r w:rsidRPr="00280048">
        <w:rPr>
          <w:bCs/>
        </w:rPr>
        <w:t> </w:t>
      </w:r>
      <w:r w:rsidRPr="00280048">
        <w:t>руб.</w:t>
      </w:r>
    </w:p>
    <w:p w:rsidR="00F63A2B" w:rsidRPr="00280048" w:rsidRDefault="00F63A2B" w:rsidP="00F63A2B">
      <w:pPr>
        <w:spacing w:line="360" w:lineRule="auto"/>
        <w:ind w:firstLine="360"/>
        <w:jc w:val="both"/>
      </w:pPr>
      <w:r w:rsidRPr="00280048">
        <w:t>По коду бюджетной классификации 000 01020000000000000 Кредиты кредитных организаций в валюте РФ. В 2021г. кредиты от кредитных организаций не привлекались.</w:t>
      </w:r>
    </w:p>
    <w:p w:rsidR="00F63A2B" w:rsidRPr="00280048" w:rsidRDefault="00F63A2B" w:rsidP="00F63A2B">
      <w:pPr>
        <w:spacing w:line="360" w:lineRule="auto"/>
        <w:ind w:firstLine="360"/>
        <w:jc w:val="both"/>
      </w:pPr>
      <w:r w:rsidRPr="00280048">
        <w:t>Погашение кредитов от кредитных организаций составило в сумме 1 329</w:t>
      </w:r>
      <w:r w:rsidRPr="00280048">
        <w:rPr>
          <w:bCs/>
        </w:rPr>
        <w:t> </w:t>
      </w:r>
      <w:r w:rsidRPr="00280048">
        <w:t>000</w:t>
      </w:r>
      <w:r w:rsidRPr="00280048">
        <w:rPr>
          <w:bCs/>
        </w:rPr>
        <w:t> 000,00 </w:t>
      </w:r>
      <w:r w:rsidRPr="00280048">
        <w:t>руб.</w:t>
      </w:r>
    </w:p>
    <w:p w:rsidR="002C1572" w:rsidRDefault="00F63A2B" w:rsidP="002C1572">
      <w:pPr>
        <w:spacing w:line="360" w:lineRule="auto"/>
        <w:ind w:firstLine="360"/>
        <w:jc w:val="both"/>
        <w:rPr>
          <w:bCs/>
        </w:rPr>
      </w:pPr>
      <w:r w:rsidRPr="0011264A">
        <w:t>По коду бюджетной классификации 000 01030000000000000 Бюджетные кредиты от других бюджетов бюджетной системы Российской Федерации в валюте Российской Федерации былиполучены в сумме 1 140</w:t>
      </w:r>
      <w:r w:rsidRPr="0011264A">
        <w:rPr>
          <w:bCs/>
        </w:rPr>
        <w:t> </w:t>
      </w:r>
      <w:r w:rsidRPr="0011264A">
        <w:t>000</w:t>
      </w:r>
      <w:r w:rsidRPr="0011264A">
        <w:rPr>
          <w:bCs/>
        </w:rPr>
        <w:t> </w:t>
      </w:r>
      <w:r w:rsidRPr="0011264A">
        <w:t>000,00</w:t>
      </w:r>
      <w:r w:rsidR="002C1572">
        <w:rPr>
          <w:bCs/>
        </w:rPr>
        <w:t> руб.</w:t>
      </w:r>
    </w:p>
    <w:p w:rsidR="00D61FE2" w:rsidRPr="002C1572" w:rsidRDefault="00F63A2B" w:rsidP="002C1572">
      <w:pPr>
        <w:spacing w:line="360" w:lineRule="auto"/>
        <w:ind w:firstLine="360"/>
        <w:jc w:val="both"/>
        <w:rPr>
          <w:bCs/>
        </w:rPr>
      </w:pPr>
      <w:r w:rsidRPr="0074352B">
        <w:rPr>
          <w:b/>
        </w:rPr>
        <w:tab/>
      </w:r>
    </w:p>
    <w:p w:rsidR="00D61FE2" w:rsidRPr="003D402E" w:rsidRDefault="00D61FE2" w:rsidP="00AD193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D402E">
        <w:rPr>
          <w:b/>
          <w:sz w:val="28"/>
          <w:szCs w:val="28"/>
        </w:rPr>
        <w:t>ведения о выполнении муниципального задания</w:t>
      </w:r>
      <w:r>
        <w:rPr>
          <w:b/>
          <w:sz w:val="28"/>
          <w:szCs w:val="28"/>
        </w:rPr>
        <w:t xml:space="preserve"> бюджетными и автономными учреждениями Наро-Фоминского городского округа</w:t>
      </w:r>
    </w:p>
    <w:p w:rsidR="00B02C83" w:rsidRPr="00B02C83" w:rsidRDefault="00B02C83" w:rsidP="00B02C83">
      <w:pPr>
        <w:spacing w:line="276" w:lineRule="auto"/>
        <w:ind w:firstLine="708"/>
        <w:jc w:val="both"/>
      </w:pPr>
      <w:r w:rsidRPr="00B02C83">
        <w:t>В 2021 году по бюджетным и автономным учреждениям план финансово-хозяйственной деятельности в части доходов был утвержден в сумме 4 352 981 438 руб. 74 коп.</w:t>
      </w:r>
    </w:p>
    <w:p w:rsidR="00B02C83" w:rsidRPr="00B02C83" w:rsidRDefault="00B02C83" w:rsidP="00B02C83">
      <w:pPr>
        <w:spacing w:line="276" w:lineRule="auto"/>
        <w:ind w:firstLine="708"/>
        <w:jc w:val="both"/>
      </w:pPr>
      <w:r w:rsidRPr="00B02C83">
        <w:t>Фактически на счета учреждений поступило средств за счет субсидий на выполнение муниципального задания в сумме 4 310 670 061 руб. 46 коп., или 99,03% от плана.</w:t>
      </w:r>
    </w:p>
    <w:p w:rsidR="00B02C83" w:rsidRPr="00B02C83" w:rsidRDefault="00B02C83" w:rsidP="00B02C83">
      <w:pPr>
        <w:spacing w:line="276" w:lineRule="auto"/>
        <w:ind w:firstLine="708"/>
        <w:jc w:val="both"/>
      </w:pPr>
      <w:r w:rsidRPr="00B02C83">
        <w:t>План финансово-хозяйственной деятельности в части расходов был утвержден в сумме 4 376 080 186 руб. 01 коп.</w:t>
      </w:r>
    </w:p>
    <w:p w:rsidR="00B02C83" w:rsidRPr="00B02C83" w:rsidRDefault="00B02C83" w:rsidP="00B02C83">
      <w:pPr>
        <w:spacing w:line="276" w:lineRule="auto"/>
        <w:ind w:firstLine="708"/>
        <w:jc w:val="both"/>
      </w:pPr>
      <w:r w:rsidRPr="00B02C83">
        <w:t>Кассовое исполнение плана финансово-хозяйственной деятельности в части расходов составило 4 301 055 065 руб. 76 коп., или 98,29% к плану.</w:t>
      </w:r>
    </w:p>
    <w:p w:rsidR="00B02C83" w:rsidRPr="00B02C83" w:rsidRDefault="00B02C83" w:rsidP="00B02C83">
      <w:pPr>
        <w:spacing w:line="276" w:lineRule="auto"/>
        <w:ind w:firstLine="360"/>
        <w:jc w:val="both"/>
      </w:pPr>
      <w:r w:rsidRPr="00B02C83">
        <w:t>В том числе:</w:t>
      </w:r>
    </w:p>
    <w:p w:rsidR="00B02C83" w:rsidRPr="00B02C83" w:rsidRDefault="00B02C83" w:rsidP="00B02C83">
      <w:pPr>
        <w:numPr>
          <w:ilvl w:val="0"/>
          <w:numId w:val="55"/>
        </w:numPr>
        <w:suppressAutoHyphens w:val="0"/>
        <w:spacing w:line="276" w:lineRule="auto"/>
        <w:jc w:val="both"/>
      </w:pPr>
      <w:r w:rsidRPr="00B02C83"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– 3 414 919 513 руб. 71 коп.;</w:t>
      </w:r>
    </w:p>
    <w:p w:rsidR="00B02C83" w:rsidRPr="00B02C83" w:rsidRDefault="00B02C83" w:rsidP="00B02C83">
      <w:pPr>
        <w:numPr>
          <w:ilvl w:val="0"/>
          <w:numId w:val="55"/>
        </w:numPr>
        <w:suppressAutoHyphens w:val="0"/>
        <w:spacing w:line="276" w:lineRule="auto"/>
        <w:jc w:val="both"/>
      </w:pPr>
      <w:r w:rsidRPr="00B02C83">
        <w:t>расходы на закупку товаров, работ и услуг для обеспечения государственных (муниципальных) нужд – 726 481 510 руб. 86 коп.;</w:t>
      </w:r>
    </w:p>
    <w:p w:rsidR="00B02C83" w:rsidRPr="00B02C83" w:rsidRDefault="00B02C83" w:rsidP="00B02C83">
      <w:pPr>
        <w:numPr>
          <w:ilvl w:val="0"/>
          <w:numId w:val="55"/>
        </w:numPr>
        <w:suppressAutoHyphens w:val="0"/>
        <w:spacing w:line="276" w:lineRule="auto"/>
        <w:jc w:val="both"/>
      </w:pPr>
      <w:r w:rsidRPr="00B02C83">
        <w:t>расходы на социальное обеспечение и иные выплаты населению – 6 144 726 руб. 26 коп.;</w:t>
      </w:r>
    </w:p>
    <w:p w:rsidR="00B02C83" w:rsidRPr="00B02C83" w:rsidRDefault="00B02C83" w:rsidP="00B02C83">
      <w:pPr>
        <w:numPr>
          <w:ilvl w:val="0"/>
          <w:numId w:val="55"/>
        </w:numPr>
        <w:suppressAutoHyphens w:val="0"/>
        <w:spacing w:line="276" w:lineRule="auto"/>
        <w:jc w:val="both"/>
      </w:pPr>
      <w:r w:rsidRPr="00B02C83">
        <w:t>расходы на иные бюджетные ассигнования – 153 509 314 руб. 93 коп.</w:t>
      </w:r>
    </w:p>
    <w:p w:rsidR="00B02C83" w:rsidRPr="00B02C83" w:rsidRDefault="00B02C83" w:rsidP="00B02C83">
      <w:pPr>
        <w:spacing w:line="276" w:lineRule="auto"/>
        <w:ind w:firstLine="708"/>
        <w:jc w:val="both"/>
      </w:pPr>
      <w:r w:rsidRPr="00B02C83">
        <w:t>Остаток неиспользованных средств субсидий на выполнение муниципального задания составил 36 117 523 руб. 90 коп.</w:t>
      </w:r>
    </w:p>
    <w:p w:rsidR="00B02C83" w:rsidRPr="00B02C83" w:rsidRDefault="00B02C83" w:rsidP="00B02C83">
      <w:pPr>
        <w:spacing w:line="276" w:lineRule="auto"/>
        <w:ind w:firstLine="708"/>
        <w:jc w:val="both"/>
        <w:rPr>
          <w:b/>
        </w:rPr>
      </w:pPr>
      <w:r w:rsidRPr="00B02C83">
        <w:t xml:space="preserve">В отчетном году </w:t>
      </w:r>
      <w:r w:rsidRPr="00B02C83">
        <w:rPr>
          <w:bCs/>
        </w:rPr>
        <w:t>ФСС</w:t>
      </w:r>
      <w:r w:rsidRPr="00B02C83">
        <w:t xml:space="preserve"> учреждениям </w:t>
      </w:r>
      <w:r w:rsidRPr="00B02C83">
        <w:rPr>
          <w:shd w:val="clear" w:color="auto" w:fill="FFFFFF"/>
        </w:rPr>
        <w:t xml:space="preserve">возместило расходы за </w:t>
      </w:r>
      <w:r w:rsidRPr="00B02C83">
        <w:rPr>
          <w:bCs/>
        </w:rPr>
        <w:t>прошлый</w:t>
      </w:r>
      <w:r w:rsidRPr="00B02C83">
        <w:rPr>
          <w:shd w:val="clear" w:color="auto" w:fill="FFFFFF"/>
        </w:rPr>
        <w:t xml:space="preserve"> отчетный период в сумме 5 033 029 руб. 88 коп.</w:t>
      </w:r>
    </w:p>
    <w:p w:rsidR="00B02C83" w:rsidRDefault="00B02C83" w:rsidP="00D61FE2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D61FE2" w:rsidRDefault="00D61FE2" w:rsidP="00D61FE2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D402E">
        <w:rPr>
          <w:b/>
          <w:sz w:val="28"/>
          <w:szCs w:val="28"/>
        </w:rPr>
        <w:t>ведения о</w:t>
      </w:r>
      <w:r>
        <w:rPr>
          <w:b/>
          <w:sz w:val="28"/>
          <w:szCs w:val="28"/>
        </w:rPr>
        <w:t xml:space="preserve"> реализации национальных проектов на территории Наро-Фоминского городского округа</w:t>
      </w:r>
    </w:p>
    <w:p w:rsidR="00D61FE2" w:rsidRDefault="00D61FE2" w:rsidP="00453751">
      <w:pPr>
        <w:spacing w:line="360" w:lineRule="auto"/>
        <w:jc w:val="both"/>
        <w:rPr>
          <w:b/>
        </w:rPr>
      </w:pPr>
    </w:p>
    <w:p w:rsidR="00362B14" w:rsidRPr="00A948F7" w:rsidRDefault="002624ED" w:rsidP="00D61FE2">
      <w:pPr>
        <w:spacing w:line="360" w:lineRule="auto"/>
        <w:ind w:firstLine="360"/>
        <w:jc w:val="both"/>
        <w:rPr>
          <w:color w:val="000000"/>
          <w:lang w:eastAsia="ru-RU"/>
        </w:rPr>
      </w:pPr>
      <w:r w:rsidRPr="0074352B">
        <w:t xml:space="preserve">В </w:t>
      </w:r>
      <w:r w:rsidR="006C1A4C" w:rsidRPr="0074352B">
        <w:rPr>
          <w:color w:val="000000"/>
          <w:lang w:eastAsia="ru-RU"/>
        </w:rPr>
        <w:t>202</w:t>
      </w:r>
      <w:r w:rsidR="0074352B" w:rsidRPr="0074352B">
        <w:rPr>
          <w:color w:val="000000"/>
          <w:lang w:eastAsia="ru-RU"/>
        </w:rPr>
        <w:t>1</w:t>
      </w:r>
      <w:r w:rsidR="0093174F" w:rsidRPr="0074352B">
        <w:rPr>
          <w:color w:val="000000"/>
          <w:lang w:eastAsia="ru-RU"/>
        </w:rPr>
        <w:t xml:space="preserve"> году </w:t>
      </w:r>
      <w:r w:rsidR="0093174F" w:rsidRPr="00D61FE2">
        <w:rPr>
          <w:b/>
          <w:color w:val="000000"/>
          <w:lang w:eastAsia="ru-RU"/>
        </w:rPr>
        <w:t>на реализацию национальных проектов</w:t>
      </w:r>
      <w:r w:rsidR="0093174F" w:rsidRPr="0074352B">
        <w:rPr>
          <w:color w:val="000000"/>
          <w:lang w:eastAsia="ru-RU"/>
        </w:rPr>
        <w:t xml:space="preserve"> было утверждено денежных средств в </w:t>
      </w:r>
      <w:r w:rsidR="0093174F" w:rsidRPr="00A948F7">
        <w:rPr>
          <w:color w:val="000000"/>
          <w:lang w:eastAsia="ru-RU"/>
        </w:rPr>
        <w:t xml:space="preserve">сумме </w:t>
      </w:r>
      <w:r w:rsidR="006C1A4C" w:rsidRPr="00A948F7">
        <w:rPr>
          <w:color w:val="000000"/>
          <w:lang w:eastAsia="ru-RU"/>
        </w:rPr>
        <w:t>2</w:t>
      </w:r>
      <w:r w:rsidR="00A948F7" w:rsidRPr="00A948F7">
        <w:rPr>
          <w:color w:val="000000"/>
          <w:lang w:eastAsia="ru-RU"/>
        </w:rPr>
        <w:t> 273 901 379 руб. 08</w:t>
      </w:r>
      <w:r w:rsidR="0093174F" w:rsidRPr="00A948F7">
        <w:rPr>
          <w:color w:val="000000"/>
          <w:lang w:eastAsia="ru-RU"/>
        </w:rPr>
        <w:t xml:space="preserve"> коп.</w:t>
      </w:r>
    </w:p>
    <w:p w:rsidR="002624ED" w:rsidRDefault="00362B14" w:rsidP="00453751">
      <w:pPr>
        <w:spacing w:line="360" w:lineRule="auto"/>
        <w:jc w:val="both"/>
        <w:rPr>
          <w:color w:val="000000"/>
          <w:lang w:eastAsia="ru-RU"/>
        </w:rPr>
      </w:pPr>
      <w:r w:rsidRPr="00A948F7">
        <w:rPr>
          <w:color w:val="000000"/>
          <w:lang w:eastAsia="ru-RU"/>
        </w:rPr>
        <w:tab/>
        <w:t xml:space="preserve">На конец отчетного периода исполнение составило </w:t>
      </w:r>
      <w:r w:rsidR="006C1A4C" w:rsidRPr="00A948F7">
        <w:rPr>
          <w:color w:val="000000"/>
          <w:lang w:eastAsia="ru-RU"/>
        </w:rPr>
        <w:t>2</w:t>
      </w:r>
      <w:r w:rsidR="00A948F7" w:rsidRPr="00A948F7">
        <w:rPr>
          <w:color w:val="000000"/>
          <w:lang w:eastAsia="ru-RU"/>
        </w:rPr>
        <w:t> 269 441 131 руб. 10</w:t>
      </w:r>
      <w:r w:rsidRPr="00A948F7">
        <w:rPr>
          <w:color w:val="000000"/>
          <w:lang w:eastAsia="ru-RU"/>
        </w:rPr>
        <w:t xml:space="preserve"> коп., не исполнено денежных средств в сумме </w:t>
      </w:r>
      <w:r w:rsidR="00A948F7" w:rsidRPr="00A948F7">
        <w:rPr>
          <w:color w:val="000000"/>
          <w:lang w:eastAsia="ru-RU"/>
        </w:rPr>
        <w:t xml:space="preserve">4 460 247 руб. 98 </w:t>
      </w:r>
      <w:r w:rsidR="00F332FD" w:rsidRPr="00A948F7">
        <w:rPr>
          <w:color w:val="000000"/>
          <w:lang w:eastAsia="ru-RU"/>
        </w:rPr>
        <w:t>коп.</w:t>
      </w:r>
    </w:p>
    <w:p w:rsidR="005F4730" w:rsidRPr="005F4730" w:rsidRDefault="000912FA" w:rsidP="00803C33">
      <w:pPr>
        <w:spacing w:line="360" w:lineRule="auto"/>
        <w:ind w:firstLine="709"/>
        <w:jc w:val="both"/>
        <w:rPr>
          <w:lang w:eastAsia="ru-RU"/>
        </w:rPr>
      </w:pPr>
      <w:r w:rsidRPr="00232DB5">
        <w:rPr>
          <w:b/>
          <w:i/>
          <w:color w:val="000000"/>
          <w:lang w:eastAsia="ru-RU"/>
        </w:rPr>
        <w:t>Комитет по жилищно-коммунальному хозяйству и дорожной деятельности</w:t>
      </w:r>
      <w:r w:rsidR="003E775F">
        <w:rPr>
          <w:color w:val="000000"/>
          <w:lang w:eastAsia="ru-RU"/>
        </w:rPr>
        <w:tab/>
        <w:t xml:space="preserve">На </w:t>
      </w:r>
      <w:r w:rsidRPr="00232DB5">
        <w:rPr>
          <w:color w:val="000000"/>
          <w:lang w:eastAsia="ru-RU"/>
        </w:rPr>
        <w:t>реализаци</w:t>
      </w:r>
      <w:r w:rsidR="003E775F">
        <w:rPr>
          <w:color w:val="000000"/>
          <w:lang w:eastAsia="ru-RU"/>
        </w:rPr>
        <w:t>ю мероприятий</w:t>
      </w:r>
      <w:r w:rsidRPr="00232DB5">
        <w:rPr>
          <w:color w:val="000000"/>
          <w:lang w:eastAsia="ru-RU"/>
        </w:rPr>
        <w:t xml:space="preserve"> национальных проектов Комитету по ЖКХ и дорожной деятельности в 202</w:t>
      </w:r>
      <w:r>
        <w:rPr>
          <w:color w:val="000000"/>
          <w:lang w:eastAsia="ru-RU"/>
        </w:rPr>
        <w:t>1</w:t>
      </w:r>
      <w:r w:rsidR="00D61FE2">
        <w:rPr>
          <w:color w:val="000000"/>
          <w:lang w:eastAsia="ru-RU"/>
        </w:rPr>
        <w:t xml:space="preserve"> году было предусмотрено</w:t>
      </w:r>
      <w:r w:rsidRPr="00232DB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1 753 322 970</w:t>
      </w:r>
      <w:r w:rsidRPr="00232DB5">
        <w:rPr>
          <w:color w:val="000000"/>
          <w:lang w:eastAsia="ru-RU"/>
        </w:rPr>
        <w:t xml:space="preserve"> руб. 00 коп., исполнение составило </w:t>
      </w:r>
      <w:r>
        <w:rPr>
          <w:color w:val="000000"/>
          <w:lang w:eastAsia="ru-RU"/>
        </w:rPr>
        <w:t>1 749 655 528 руб. 50</w:t>
      </w:r>
      <w:r w:rsidRPr="00232DB5">
        <w:rPr>
          <w:color w:val="000000"/>
          <w:lang w:eastAsia="ru-RU"/>
        </w:rPr>
        <w:t xml:space="preserve"> коп., </w:t>
      </w:r>
      <w:r w:rsidR="005F4730" w:rsidRPr="00803C33">
        <w:rPr>
          <w:color w:val="000000"/>
        </w:rPr>
        <w:t xml:space="preserve">не исполнено бюджетных </w:t>
      </w:r>
      <w:r w:rsidR="005F4730" w:rsidRPr="005F4730">
        <w:t>обязательств в сумме 3 667 441 руб. 50 коп.</w:t>
      </w:r>
    </w:p>
    <w:p w:rsidR="0035479F" w:rsidRPr="00803C33" w:rsidRDefault="0035479F" w:rsidP="00803C33">
      <w:pPr>
        <w:spacing w:line="360" w:lineRule="auto"/>
        <w:jc w:val="both"/>
      </w:pPr>
      <w:r w:rsidRPr="00803C33">
        <w:rPr>
          <w:color w:val="000000"/>
        </w:rPr>
        <w:t>     </w:t>
      </w:r>
      <w:r w:rsidR="00803C33">
        <w:rPr>
          <w:color w:val="000000"/>
        </w:rPr>
        <w:tab/>
      </w:r>
      <w:r w:rsidRPr="00803C33">
        <w:rPr>
          <w:color w:val="000000"/>
        </w:rPr>
        <w:t>Комитет по жилищно-коммунальному хозяйству и дорожной деятельности участвовал в реализации национальных проектов "Формирование комфортной городской среды" и "Экология".  </w:t>
      </w:r>
    </w:p>
    <w:p w:rsidR="0035479F" w:rsidRPr="00803C33" w:rsidRDefault="00803C33" w:rsidP="00803C33">
      <w:pPr>
        <w:spacing w:line="360" w:lineRule="auto"/>
        <w:jc w:val="both"/>
      </w:pPr>
      <w:r w:rsidRPr="00803C33">
        <w:rPr>
          <w:color w:val="000000"/>
        </w:rPr>
        <w:tab/>
      </w:r>
      <w:r w:rsidR="0035479F" w:rsidRPr="00803C33">
        <w:rPr>
          <w:color w:val="000000"/>
        </w:rPr>
        <w:t>Проект "Формирование городской среды" включил несколько программ.</w:t>
      </w:r>
    </w:p>
    <w:p w:rsidR="0035479F" w:rsidRPr="00803C33" w:rsidRDefault="00803C33" w:rsidP="00803C33">
      <w:pPr>
        <w:spacing w:line="360" w:lineRule="auto"/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>1. На реализацию программ формирования современной городской среды в части благоустройства общественных территорий (проведено благоустройство пешеходной зоны г.Верея) было запланировано 124 000 020 руб.</w:t>
      </w:r>
      <w:r w:rsidR="0094131B">
        <w:rPr>
          <w:color w:val="000000"/>
        </w:rPr>
        <w:t xml:space="preserve"> 00 коп</w:t>
      </w:r>
      <w:proofErr w:type="gramStart"/>
      <w:r w:rsidR="0094131B">
        <w:rPr>
          <w:color w:val="000000"/>
        </w:rPr>
        <w:t>.</w:t>
      </w:r>
      <w:proofErr w:type="gramEnd"/>
      <w:r w:rsidR="0035479F" w:rsidRPr="00803C33">
        <w:rPr>
          <w:color w:val="000000"/>
        </w:rPr>
        <w:t xml:space="preserve"> и дополнительно для достижения основного результата по благоустройству 5 241 470 руб.00 коп. </w:t>
      </w:r>
      <w:r w:rsidR="0035479F" w:rsidRPr="0094131B">
        <w:t>Исполнение составило 12</w:t>
      </w:r>
      <w:r w:rsidR="0094131B" w:rsidRPr="0094131B">
        <w:t>9 241 145 руб.21</w:t>
      </w:r>
      <w:r w:rsidR="0035479F" w:rsidRPr="0094131B">
        <w:t xml:space="preserve"> к</w:t>
      </w:r>
      <w:r w:rsidR="00D61FE2">
        <w:t>оп. Оплата произведена по факту</w:t>
      </w:r>
      <w:r w:rsidR="0035479F" w:rsidRPr="0094131B">
        <w:t> на основании актов</w:t>
      </w:r>
      <w:r w:rsidR="0035479F" w:rsidRPr="00803C33">
        <w:rPr>
          <w:color w:val="000000"/>
        </w:rPr>
        <w:t xml:space="preserve"> выполненных работ.</w:t>
      </w:r>
    </w:p>
    <w:p w:rsidR="0035479F" w:rsidRPr="00803C33" w:rsidRDefault="00803C33" w:rsidP="00803C33">
      <w:pPr>
        <w:spacing w:line="360" w:lineRule="auto"/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 xml:space="preserve">2. На обустройство и установку детских игровых площадок было запланировано </w:t>
      </w:r>
      <w:r w:rsidR="00E127CA">
        <w:rPr>
          <w:color w:val="000000"/>
        </w:rPr>
        <w:t xml:space="preserve">  </w:t>
      </w:r>
      <w:r w:rsidR="0035479F" w:rsidRPr="00803C33">
        <w:rPr>
          <w:color w:val="000000"/>
        </w:rPr>
        <w:t>22 111 130 руб.</w:t>
      </w:r>
      <w:r w:rsidR="0094131B">
        <w:rPr>
          <w:color w:val="000000"/>
        </w:rPr>
        <w:t xml:space="preserve"> 00коп. </w:t>
      </w:r>
      <w:r w:rsidR="0035479F" w:rsidRPr="00803C33">
        <w:rPr>
          <w:color w:val="000000"/>
        </w:rPr>
        <w:t xml:space="preserve"> Исполнение составило 22 111 118 руб. 85 ко</w:t>
      </w:r>
      <w:r w:rsidR="00D61FE2">
        <w:rPr>
          <w:color w:val="000000"/>
        </w:rPr>
        <w:t xml:space="preserve">п. Оплата произведена по факту </w:t>
      </w:r>
      <w:r w:rsidR="0035479F" w:rsidRPr="00803C33">
        <w:rPr>
          <w:color w:val="000000"/>
        </w:rPr>
        <w:t>на основании актов выполненных работ.</w:t>
      </w:r>
    </w:p>
    <w:p w:rsidR="0035479F" w:rsidRPr="00803C33" w:rsidRDefault="00803C33" w:rsidP="00803C33">
      <w:pPr>
        <w:spacing w:line="360" w:lineRule="auto"/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 xml:space="preserve">3. На устройство и капитальный ремонт систем наружного освещения в рамках реализации проекта "Светлый город" предусмотрено 26 817 190 руб.00 коп. Исполнено </w:t>
      </w:r>
      <w:r w:rsidR="00E127CA">
        <w:rPr>
          <w:color w:val="000000"/>
        </w:rPr>
        <w:t xml:space="preserve">  </w:t>
      </w:r>
      <w:r w:rsidR="0035479F" w:rsidRPr="00803C33">
        <w:rPr>
          <w:color w:val="000000"/>
        </w:rPr>
        <w:t>23 150 349 руб. 35 ко</w:t>
      </w:r>
      <w:r w:rsidR="00D61FE2">
        <w:rPr>
          <w:color w:val="000000"/>
        </w:rPr>
        <w:t xml:space="preserve">п. Оплата произведена по факту </w:t>
      </w:r>
      <w:r w:rsidR="0035479F" w:rsidRPr="00803C33">
        <w:rPr>
          <w:color w:val="000000"/>
        </w:rPr>
        <w:t>на основании актов выполненных работ.</w:t>
      </w:r>
    </w:p>
    <w:p w:rsidR="0035479F" w:rsidRPr="00803C33" w:rsidRDefault="00803C33" w:rsidP="00803C33">
      <w:pPr>
        <w:spacing w:line="360" w:lineRule="auto"/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>4. На ремонт дворовых территорий предусмотрено 21 386 960 руб.00 коп. Исполнение составило 21 386 955 руб. 16 к</w:t>
      </w:r>
      <w:r w:rsidR="00D61FE2">
        <w:rPr>
          <w:color w:val="000000"/>
        </w:rPr>
        <w:t>оп. Оплата произведена по факту</w:t>
      </w:r>
      <w:r w:rsidR="0035479F" w:rsidRPr="00803C33">
        <w:rPr>
          <w:color w:val="000000"/>
        </w:rPr>
        <w:t> на основании актов выполненных работ.</w:t>
      </w:r>
    </w:p>
    <w:p w:rsidR="0035479F" w:rsidRPr="00803C33" w:rsidRDefault="0035479F" w:rsidP="00803C33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803C33">
        <w:rPr>
          <w:color w:val="000000"/>
        </w:rPr>
        <w:t>Проект "Экология" включил в себя программу ликвидации несанкционированных свалок в границах городов. На ликвидацию полигонов "</w:t>
      </w:r>
      <w:proofErr w:type="spellStart"/>
      <w:r w:rsidRPr="00803C33">
        <w:rPr>
          <w:color w:val="000000"/>
        </w:rPr>
        <w:t>Слизнево</w:t>
      </w:r>
      <w:proofErr w:type="spellEnd"/>
      <w:r w:rsidRPr="00803C33">
        <w:rPr>
          <w:color w:val="000000"/>
        </w:rPr>
        <w:t>" и "</w:t>
      </w:r>
      <w:proofErr w:type="spellStart"/>
      <w:r w:rsidRPr="00803C33">
        <w:rPr>
          <w:color w:val="000000"/>
        </w:rPr>
        <w:t>Каурцево</w:t>
      </w:r>
      <w:proofErr w:type="spellEnd"/>
      <w:r w:rsidRPr="00803C33">
        <w:rPr>
          <w:color w:val="000000"/>
        </w:rPr>
        <w:t>" в 2021 году предусмотрено 1 553 766 200 руб.</w:t>
      </w:r>
      <w:r w:rsidR="00193FC2">
        <w:rPr>
          <w:color w:val="000000"/>
        </w:rPr>
        <w:t xml:space="preserve"> 00 коп.</w:t>
      </w:r>
      <w:r w:rsidR="00D61FE2">
        <w:rPr>
          <w:color w:val="000000"/>
        </w:rPr>
        <w:t xml:space="preserve"> </w:t>
      </w:r>
      <w:r w:rsidRPr="00193FC2">
        <w:rPr>
          <w:color w:val="000000"/>
        </w:rPr>
        <w:t>Исполнено 1 553 765 653 руб. 93</w:t>
      </w:r>
      <w:r w:rsidR="00193FC2" w:rsidRPr="00193FC2">
        <w:rPr>
          <w:color w:val="000000"/>
        </w:rPr>
        <w:t xml:space="preserve"> коп.</w:t>
      </w:r>
    </w:p>
    <w:p w:rsidR="000912FA" w:rsidRPr="00232DB5" w:rsidRDefault="000912FA" w:rsidP="000912FA">
      <w:pPr>
        <w:spacing w:line="360" w:lineRule="auto"/>
        <w:ind w:firstLine="567"/>
        <w:rPr>
          <w:b/>
          <w:i/>
        </w:rPr>
      </w:pPr>
      <w:r w:rsidRPr="00232DB5">
        <w:rPr>
          <w:b/>
          <w:i/>
        </w:rPr>
        <w:t>Управление по образованию</w:t>
      </w:r>
    </w:p>
    <w:p w:rsidR="000912FA" w:rsidRPr="00A948F7" w:rsidRDefault="000912FA" w:rsidP="000912FA">
      <w:pPr>
        <w:pStyle w:val="ae"/>
        <w:spacing w:line="360" w:lineRule="auto"/>
        <w:ind w:left="0"/>
        <w:jc w:val="both"/>
        <w:rPr>
          <w:color w:val="000000"/>
        </w:rPr>
      </w:pPr>
      <w:r>
        <w:rPr>
          <w:color w:val="000000"/>
          <w:lang w:eastAsia="ru-RU"/>
        </w:rPr>
        <w:lastRenderedPageBreak/>
        <w:tab/>
      </w:r>
      <w:r w:rsidRPr="00232DB5">
        <w:rPr>
          <w:color w:val="000000"/>
          <w:lang w:eastAsia="ru-RU"/>
        </w:rPr>
        <w:t>На участие в реализации национальных проектов Управлению по образованию в 202</w:t>
      </w:r>
      <w:r>
        <w:rPr>
          <w:color w:val="000000"/>
          <w:lang w:eastAsia="ru-RU"/>
        </w:rPr>
        <w:t>1</w:t>
      </w:r>
      <w:r w:rsidR="005D3BFF">
        <w:rPr>
          <w:color w:val="000000"/>
          <w:lang w:eastAsia="ru-RU"/>
        </w:rPr>
        <w:t xml:space="preserve"> году было предусмотрено </w:t>
      </w:r>
      <w:r>
        <w:rPr>
          <w:color w:val="000000"/>
          <w:lang w:eastAsia="ru-RU"/>
        </w:rPr>
        <w:t>66 832 910</w:t>
      </w:r>
      <w:r w:rsidRPr="00232DB5">
        <w:rPr>
          <w:color w:val="000000"/>
          <w:lang w:eastAsia="ru-RU"/>
        </w:rPr>
        <w:t xml:space="preserve"> руб. 0</w:t>
      </w:r>
      <w:r>
        <w:rPr>
          <w:color w:val="000000"/>
          <w:lang w:eastAsia="ru-RU"/>
        </w:rPr>
        <w:t>8</w:t>
      </w:r>
      <w:r w:rsidRPr="00232DB5">
        <w:rPr>
          <w:color w:val="000000"/>
          <w:lang w:eastAsia="ru-RU"/>
        </w:rPr>
        <w:t xml:space="preserve"> коп., исполнение составило </w:t>
      </w:r>
      <w:r>
        <w:rPr>
          <w:color w:val="000000"/>
          <w:lang w:eastAsia="ru-RU"/>
        </w:rPr>
        <w:t>66 125 846 руб. 71</w:t>
      </w:r>
      <w:r w:rsidRPr="00232DB5">
        <w:rPr>
          <w:color w:val="000000"/>
          <w:lang w:eastAsia="ru-RU"/>
        </w:rPr>
        <w:t xml:space="preserve"> коп.</w:t>
      </w:r>
      <w:r>
        <w:rPr>
          <w:color w:val="000000"/>
          <w:lang w:eastAsia="ru-RU"/>
        </w:rPr>
        <w:t>,</w:t>
      </w:r>
      <w:r w:rsidR="005D3BFF">
        <w:rPr>
          <w:color w:val="000000"/>
          <w:lang w:eastAsia="ru-RU"/>
        </w:rPr>
        <w:t xml:space="preserve"> </w:t>
      </w:r>
      <w:r w:rsidRPr="00A948F7">
        <w:rPr>
          <w:color w:val="000000"/>
          <w:lang w:eastAsia="ru-RU"/>
        </w:rPr>
        <w:t xml:space="preserve">не исполнено денежных средств в сумме </w:t>
      </w:r>
      <w:r>
        <w:rPr>
          <w:color w:val="000000"/>
          <w:lang w:eastAsia="ru-RU"/>
        </w:rPr>
        <w:t>707 063</w:t>
      </w:r>
      <w:r>
        <w:t xml:space="preserve"> руб. 37</w:t>
      </w:r>
      <w:r w:rsidR="001E5F0E">
        <w:t xml:space="preserve"> коп.</w:t>
      </w:r>
    </w:p>
    <w:p w:rsidR="000912FA" w:rsidRPr="0053222B" w:rsidRDefault="000912FA" w:rsidP="000912FA">
      <w:pPr>
        <w:spacing w:line="360" w:lineRule="auto"/>
        <w:jc w:val="both"/>
      </w:pPr>
      <w:r w:rsidRPr="0053222B">
        <w:tab/>
        <w:t>В рамках реализации национальных проектов произведено расходов:</w:t>
      </w:r>
    </w:p>
    <w:p w:rsidR="00EE4E62" w:rsidRPr="00EB5025" w:rsidRDefault="00EE4E62" w:rsidP="00221CE4">
      <w:pPr>
        <w:pStyle w:val="ae"/>
        <w:numPr>
          <w:ilvl w:val="0"/>
          <w:numId w:val="37"/>
        </w:numPr>
        <w:spacing w:line="360" w:lineRule="auto"/>
        <w:jc w:val="both"/>
      </w:pPr>
      <w:r w:rsidRPr="00EB5025">
        <w:t xml:space="preserve">Федеральный проект "Содействие занятости" </w:t>
      </w:r>
    </w:p>
    <w:p w:rsidR="00EE4E62" w:rsidRDefault="00EB5025" w:rsidP="00EE4E62">
      <w:pPr>
        <w:spacing w:line="360" w:lineRule="auto"/>
        <w:jc w:val="both"/>
      </w:pPr>
      <w:r>
        <w:tab/>
      </w:r>
      <w:r w:rsidR="00EE4E62">
        <w:t>В рамках проекта реализованы мероприятия:</w:t>
      </w:r>
    </w:p>
    <w:p w:rsidR="00EE4E62" w:rsidRDefault="00EE4E62" w:rsidP="00221CE4">
      <w:pPr>
        <w:pStyle w:val="ae"/>
        <w:numPr>
          <w:ilvl w:val="0"/>
          <w:numId w:val="41"/>
        </w:numPr>
        <w:spacing w:line="360" w:lineRule="auto"/>
        <w:ind w:left="0" w:firstLine="720"/>
        <w:jc w:val="both"/>
      </w:pPr>
      <w:r>
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в сумме 3 749 275 руб. 04 коп. Израсходовано 3 748 274 руб. 90 коп. Экономия составила 1 000 руб.14 коп. </w:t>
      </w:r>
    </w:p>
    <w:p w:rsidR="00EE4E62" w:rsidRDefault="00EE4E62" w:rsidP="00221CE4">
      <w:pPr>
        <w:pStyle w:val="ae"/>
        <w:numPr>
          <w:ilvl w:val="0"/>
          <w:numId w:val="41"/>
        </w:numPr>
        <w:spacing w:line="360" w:lineRule="auto"/>
        <w:ind w:left="0" w:firstLine="720"/>
        <w:jc w:val="both"/>
      </w:pPr>
      <w:r>
        <w:t xml:space="preserve"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 в сумме 39 007 000 руб.00 коп. Израсходовано 39 007 000 руб. 00 коп. </w:t>
      </w:r>
    </w:p>
    <w:p w:rsidR="00EE4E62" w:rsidRPr="00EB5025" w:rsidRDefault="00EE4E62" w:rsidP="00221CE4">
      <w:pPr>
        <w:pStyle w:val="ae"/>
        <w:numPr>
          <w:ilvl w:val="0"/>
          <w:numId w:val="37"/>
        </w:numPr>
        <w:spacing w:line="360" w:lineRule="auto"/>
        <w:jc w:val="both"/>
      </w:pPr>
      <w:r w:rsidRPr="00EB5025">
        <w:t>Федеральный проект "Современная школа"</w:t>
      </w:r>
    </w:p>
    <w:p w:rsidR="00EE4E62" w:rsidRPr="00523E64" w:rsidRDefault="00EE4E62" w:rsidP="00EE4E62">
      <w:pPr>
        <w:spacing w:line="360" w:lineRule="auto"/>
        <w:jc w:val="both"/>
      </w:pPr>
      <w:r w:rsidRPr="00523E64">
        <w:t>В рамках проекта реализованы мероприятия:</w:t>
      </w:r>
    </w:p>
    <w:p w:rsidR="00EE4E62" w:rsidRDefault="00EE4E62" w:rsidP="00221CE4">
      <w:pPr>
        <w:pStyle w:val="ae"/>
        <w:numPr>
          <w:ilvl w:val="0"/>
          <w:numId w:val="42"/>
        </w:numPr>
        <w:spacing w:line="360" w:lineRule="auto"/>
        <w:ind w:left="0" w:firstLine="709"/>
        <w:jc w:val="both"/>
      </w:pPr>
      <w:r>
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сумме 5 815 704 руб.24 коп. Израсходовано 5 815 299 руб</w:t>
      </w:r>
      <w:r w:rsidR="00F5097B">
        <w:t>.</w:t>
      </w:r>
      <w:r>
        <w:t xml:space="preserve"> 70 коп. Экономия по торгам составила 404 руб.54 коп.</w:t>
      </w:r>
    </w:p>
    <w:p w:rsidR="00EE4E62" w:rsidRDefault="00EE4E62" w:rsidP="00221CE4">
      <w:pPr>
        <w:pStyle w:val="ae"/>
        <w:numPr>
          <w:ilvl w:val="0"/>
          <w:numId w:val="42"/>
        </w:numPr>
        <w:spacing w:line="360" w:lineRule="auto"/>
        <w:ind w:left="0" w:firstLine="709"/>
        <w:jc w:val="both"/>
      </w:pPr>
      <w:r>
        <w:t>Создание центров образования естественно-научной и технологической направленностей в сумме 4 000 000 руб.00 коп. Израсходовано 3 463 290руб. 82 коп. Экономия по торгам составила 536 709 руб.18 коп.</w:t>
      </w:r>
    </w:p>
    <w:p w:rsidR="00EE4E62" w:rsidRPr="00EB5025" w:rsidRDefault="00EE4E62" w:rsidP="00221CE4">
      <w:pPr>
        <w:pStyle w:val="ae"/>
        <w:numPr>
          <w:ilvl w:val="0"/>
          <w:numId w:val="37"/>
        </w:numPr>
        <w:spacing w:line="360" w:lineRule="auto"/>
        <w:jc w:val="both"/>
      </w:pPr>
      <w:r w:rsidRPr="00EB5025">
        <w:t>Федеральный проект "Информационная инфраструктура"</w:t>
      </w:r>
    </w:p>
    <w:p w:rsidR="00EE4E62" w:rsidRPr="00523E64" w:rsidRDefault="0053222B" w:rsidP="00EE4E62">
      <w:pPr>
        <w:spacing w:line="360" w:lineRule="auto"/>
        <w:jc w:val="both"/>
      </w:pPr>
      <w:r>
        <w:tab/>
      </w:r>
      <w:r w:rsidR="00EE4E62" w:rsidRPr="00523E64">
        <w:t>В рамках проекта реализованы мероприятия:</w:t>
      </w:r>
    </w:p>
    <w:p w:rsidR="00EE4E62" w:rsidRDefault="00EE4E62" w:rsidP="00221CE4">
      <w:pPr>
        <w:pStyle w:val="ae"/>
        <w:numPr>
          <w:ilvl w:val="0"/>
          <w:numId w:val="43"/>
        </w:numPr>
        <w:spacing w:line="360" w:lineRule="auto"/>
        <w:ind w:left="0" w:firstLine="851"/>
        <w:jc w:val="both"/>
      </w:pPr>
      <w:r>
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</w:t>
      </w:r>
      <w:r w:rsidR="005D3BFF">
        <w:t>в</w:t>
      </w:r>
      <w:r>
        <w:t xml:space="preserve"> сумме 1 204 000 руб.00 коп.  Израсходовано 1 202 400 руб. 00 коп. Экономия составила 1 600 руб.00 коп. Средства предоставлялись учреждениям на основании заключенных договоров.</w:t>
      </w:r>
    </w:p>
    <w:p w:rsidR="00EE4E62" w:rsidRPr="0053222B" w:rsidRDefault="00EE4E62" w:rsidP="00221CE4">
      <w:pPr>
        <w:pStyle w:val="ae"/>
        <w:numPr>
          <w:ilvl w:val="0"/>
          <w:numId w:val="37"/>
        </w:numPr>
        <w:spacing w:line="360" w:lineRule="auto"/>
        <w:jc w:val="both"/>
      </w:pPr>
      <w:r w:rsidRPr="0053222B">
        <w:t>Федеральный проект "Цифровая образовательная среда"</w:t>
      </w:r>
    </w:p>
    <w:p w:rsidR="00EE4E62" w:rsidRPr="00C3158E" w:rsidRDefault="00EE4E62" w:rsidP="00EE4E62">
      <w:pPr>
        <w:spacing w:line="360" w:lineRule="auto"/>
        <w:jc w:val="both"/>
      </w:pPr>
      <w:r w:rsidRPr="00523E64">
        <w:lastRenderedPageBreak/>
        <w:t>В рамках проекта реализованы мероприятия:</w:t>
      </w:r>
    </w:p>
    <w:p w:rsidR="00EE4E62" w:rsidRDefault="00EE4E62" w:rsidP="00221CE4">
      <w:pPr>
        <w:pStyle w:val="ae"/>
        <w:numPr>
          <w:ilvl w:val="0"/>
          <w:numId w:val="43"/>
        </w:numPr>
        <w:spacing w:line="360" w:lineRule="auto"/>
        <w:ind w:left="0" w:firstLine="851"/>
        <w:jc w:val="both"/>
      </w:pPr>
      <w:r>
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сумме 13 056 930 руб. 80 коп. Израсходовано 12 889 581 руб.29 коп. Экономия по торгам составила 167 349 руб.51 коп.</w:t>
      </w:r>
    </w:p>
    <w:p w:rsidR="000912FA" w:rsidRPr="00393A4F" w:rsidRDefault="000912FA" w:rsidP="000912FA">
      <w:pPr>
        <w:spacing w:line="360" w:lineRule="auto"/>
        <w:ind w:firstLine="567"/>
        <w:rPr>
          <w:b/>
          <w:i/>
        </w:rPr>
      </w:pPr>
      <w:r w:rsidRPr="0053222B">
        <w:rPr>
          <w:color w:val="000000"/>
          <w:lang w:eastAsia="ru-RU"/>
        </w:rPr>
        <w:tab/>
      </w:r>
      <w:r w:rsidRPr="0053222B">
        <w:rPr>
          <w:b/>
          <w:i/>
        </w:rPr>
        <w:t>Комитет</w:t>
      </w:r>
      <w:r w:rsidRPr="00393A4F">
        <w:rPr>
          <w:b/>
          <w:i/>
        </w:rPr>
        <w:t xml:space="preserve"> по культуре, спорту и работе с молодежью</w:t>
      </w:r>
    </w:p>
    <w:p w:rsidR="000912FA" w:rsidRPr="00393A4F" w:rsidRDefault="000912FA" w:rsidP="000912FA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93A4F">
        <w:rPr>
          <w:color w:val="000000"/>
          <w:lang w:eastAsia="ru-RU"/>
        </w:rPr>
        <w:t xml:space="preserve">На участие в реализации национальных проектов </w:t>
      </w:r>
      <w:r w:rsidRPr="00393A4F">
        <w:t>Комитет по культуре, спорту и работе с молодежью</w:t>
      </w:r>
      <w:r w:rsidRPr="00393A4F">
        <w:rPr>
          <w:color w:val="000000"/>
          <w:lang w:eastAsia="ru-RU"/>
        </w:rPr>
        <w:t xml:space="preserve"> в 202</w:t>
      </w:r>
      <w:r>
        <w:rPr>
          <w:color w:val="000000"/>
          <w:lang w:eastAsia="ru-RU"/>
        </w:rPr>
        <w:t>1</w:t>
      </w:r>
      <w:r w:rsidR="005D3BFF">
        <w:rPr>
          <w:color w:val="000000"/>
          <w:lang w:eastAsia="ru-RU"/>
        </w:rPr>
        <w:t xml:space="preserve"> году было предусмотрено </w:t>
      </w:r>
      <w:r w:rsidRPr="00393A4F">
        <w:rPr>
          <w:color w:val="000000"/>
          <w:lang w:eastAsia="ru-RU"/>
        </w:rPr>
        <w:t>1</w:t>
      </w:r>
      <w:r>
        <w:rPr>
          <w:color w:val="000000"/>
          <w:lang w:eastAsia="ru-RU"/>
        </w:rPr>
        <w:t>5 456 690</w:t>
      </w:r>
      <w:r w:rsidRPr="00393A4F">
        <w:rPr>
          <w:color w:val="000000"/>
          <w:lang w:eastAsia="ru-RU"/>
        </w:rPr>
        <w:t xml:space="preserve"> руб. 00 коп., исполнение составило 1</w:t>
      </w:r>
      <w:r>
        <w:rPr>
          <w:color w:val="000000"/>
          <w:lang w:eastAsia="ru-RU"/>
        </w:rPr>
        <w:t>5 456 690</w:t>
      </w:r>
      <w:r w:rsidRPr="00393A4F">
        <w:rPr>
          <w:color w:val="000000"/>
          <w:lang w:eastAsia="ru-RU"/>
        </w:rPr>
        <w:t xml:space="preserve"> руб. 00 коп. в т. ч.:</w:t>
      </w:r>
    </w:p>
    <w:p w:rsidR="0035479F" w:rsidRPr="0053222B" w:rsidRDefault="0053222B" w:rsidP="0053222B">
      <w:pPr>
        <w:spacing w:line="360" w:lineRule="auto"/>
        <w:jc w:val="both"/>
      </w:pPr>
      <w:r>
        <w:rPr>
          <w:color w:val="000000"/>
        </w:rPr>
        <w:tab/>
      </w:r>
      <w:r w:rsidR="0035479F" w:rsidRPr="0053222B">
        <w:rPr>
          <w:color w:val="000000"/>
        </w:rPr>
        <w:t>-  реализацию мероприятий по приобретению музыкальных инструментов для муниципальных организаций дополнительного образования в сфере культуры Московской области в рамках Муниципальной программы "Культура". Подпрограмма "Укрепление материально-технической базы государственных и муниципальных учреждений культуры Московской области". Для МБУДО «</w:t>
      </w:r>
      <w:proofErr w:type="spellStart"/>
      <w:r w:rsidR="0035479F" w:rsidRPr="0053222B">
        <w:rPr>
          <w:color w:val="000000"/>
        </w:rPr>
        <w:t>Верейская</w:t>
      </w:r>
      <w:proofErr w:type="spellEnd"/>
      <w:r w:rsidR="0035479F" w:rsidRPr="0053222B">
        <w:rPr>
          <w:color w:val="000000"/>
        </w:rPr>
        <w:t xml:space="preserve"> школа искусств»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3 010 000 руб</w:t>
      </w:r>
      <w:r>
        <w:rPr>
          <w:color w:val="000000"/>
        </w:rPr>
        <w:t>. 00 коп.</w:t>
      </w:r>
      <w:r w:rsidR="0035479F" w:rsidRPr="0053222B">
        <w:rPr>
          <w:color w:val="000000"/>
        </w:rPr>
        <w:t>, исполнено 3 010 000 руб.</w:t>
      </w:r>
      <w:r>
        <w:rPr>
          <w:color w:val="000000"/>
        </w:rPr>
        <w:t xml:space="preserve"> 00 коп.</w:t>
      </w:r>
      <w:r w:rsidR="0035479F" w:rsidRPr="0053222B">
        <w:rPr>
          <w:color w:val="000000"/>
        </w:rPr>
        <w:t xml:space="preserve">;  </w:t>
      </w:r>
    </w:p>
    <w:p w:rsidR="0035479F" w:rsidRPr="0053222B" w:rsidRDefault="0053222B" w:rsidP="0053222B">
      <w:pPr>
        <w:spacing w:line="360" w:lineRule="auto"/>
        <w:jc w:val="both"/>
      </w:pPr>
      <w:r>
        <w:rPr>
          <w:color w:val="000000"/>
        </w:rPr>
        <w:tab/>
      </w:r>
      <w:r w:rsidR="0035479F" w:rsidRPr="0053222B">
        <w:rPr>
          <w:color w:val="000000"/>
        </w:rPr>
        <w:t xml:space="preserve">- реализации мероприятий по приобретению музыкальных инструментов для муниципальных организаций дополнительного образования в сфере культуры Московской области в рамках Муниципальной программы "Культура". Подпрограмма "Укрепление материально-технической базы государственных и муниципальных учреждений культуры Московской области". Для МАУДО «Школа искусств «Элегия»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12 080 000 руб</w:t>
      </w:r>
      <w:r w:rsidR="006D3C3B">
        <w:rPr>
          <w:color w:val="000000"/>
        </w:rPr>
        <w:t>. 00 коп.</w:t>
      </w:r>
      <w:r w:rsidR="0035479F" w:rsidRPr="0053222B">
        <w:rPr>
          <w:color w:val="000000"/>
        </w:rPr>
        <w:t xml:space="preserve">  исполнено 12 080 000 руб</w:t>
      </w:r>
      <w:r w:rsidR="006D3C3B">
        <w:rPr>
          <w:color w:val="000000"/>
        </w:rPr>
        <w:t>. 00 коп.</w:t>
      </w:r>
      <w:r w:rsidR="0035479F" w:rsidRPr="0053222B">
        <w:rPr>
          <w:color w:val="000000"/>
        </w:rPr>
        <w:t xml:space="preserve">;  </w:t>
      </w:r>
    </w:p>
    <w:p w:rsidR="0035479F" w:rsidRPr="0053222B" w:rsidRDefault="0053222B" w:rsidP="0053222B">
      <w:pPr>
        <w:spacing w:line="360" w:lineRule="auto"/>
        <w:jc w:val="both"/>
      </w:pPr>
      <w:r>
        <w:rPr>
          <w:color w:val="000000"/>
        </w:rPr>
        <w:tab/>
      </w:r>
      <w:r w:rsidR="00801D83">
        <w:rPr>
          <w:color w:val="000000"/>
        </w:rPr>
        <w:t xml:space="preserve">- на поддержку одаренных детей </w:t>
      </w:r>
      <w:r w:rsidR="0035479F" w:rsidRPr="0053222B">
        <w:rPr>
          <w:color w:val="000000"/>
        </w:rPr>
        <w:t>в муниципальных учреждени</w:t>
      </w:r>
      <w:r w:rsidR="00801D83">
        <w:rPr>
          <w:color w:val="000000"/>
        </w:rPr>
        <w:t>ях</w:t>
      </w:r>
      <w:r w:rsidR="0035479F" w:rsidRPr="0053222B">
        <w:rPr>
          <w:color w:val="000000"/>
        </w:rPr>
        <w:t xml:space="preserve"> дополнительного образования сферы культуры Московской области в рамках Муниципальная программа "Культура". Подпрограмма "Развитие профессионального искусства, гастрольно-концертной и культурно-досуговой деятельности, кинематографии М</w:t>
      </w:r>
      <w:r w:rsidR="00801D83">
        <w:rPr>
          <w:color w:val="000000"/>
        </w:rPr>
        <w:t>осковской области". Для МБУДО </w:t>
      </w:r>
      <w:r w:rsidR="0035479F" w:rsidRPr="0053222B">
        <w:rPr>
          <w:color w:val="000000"/>
        </w:rPr>
        <w:t>«Централ</w:t>
      </w:r>
      <w:r w:rsidR="00801D83">
        <w:rPr>
          <w:color w:val="000000"/>
        </w:rPr>
        <w:t xml:space="preserve">ьная школа искусств «Гармония»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300 000</w:t>
      </w:r>
      <w:r w:rsidR="006D3C3B">
        <w:rPr>
          <w:color w:val="000000"/>
        </w:rPr>
        <w:t xml:space="preserve"> руб. </w:t>
      </w:r>
      <w:r w:rsidR="0035479F" w:rsidRPr="0053222B">
        <w:rPr>
          <w:color w:val="000000"/>
        </w:rPr>
        <w:t xml:space="preserve">00 </w:t>
      </w:r>
      <w:r w:rsidR="006D3C3B">
        <w:rPr>
          <w:color w:val="000000"/>
        </w:rPr>
        <w:t>коп.</w:t>
      </w:r>
      <w:r w:rsidR="0035479F" w:rsidRPr="0053222B">
        <w:rPr>
          <w:color w:val="000000"/>
        </w:rPr>
        <w:t>, исполнено 300 000 руб.</w:t>
      </w:r>
      <w:r w:rsidR="006D3C3B">
        <w:rPr>
          <w:color w:val="000000"/>
        </w:rPr>
        <w:t xml:space="preserve"> 00 коп.;</w:t>
      </w:r>
      <w:r w:rsidR="0035479F" w:rsidRPr="0053222B">
        <w:rPr>
          <w:color w:val="000000"/>
        </w:rPr>
        <w:t xml:space="preserve">  </w:t>
      </w:r>
    </w:p>
    <w:p w:rsidR="0035479F" w:rsidRPr="0053222B" w:rsidRDefault="0053222B" w:rsidP="0053222B">
      <w:pPr>
        <w:spacing w:line="360" w:lineRule="auto"/>
        <w:jc w:val="both"/>
        <w:rPr>
          <w:color w:val="000000"/>
          <w:lang w:eastAsia="ru-RU"/>
        </w:rPr>
      </w:pPr>
      <w:r>
        <w:rPr>
          <w:color w:val="000000"/>
        </w:rPr>
        <w:tab/>
      </w:r>
      <w:r w:rsidR="0035479F" w:rsidRPr="0053222B">
        <w:rPr>
          <w:color w:val="000000"/>
        </w:rPr>
        <w:t> - на поддержку лучших сельских учреждений культуры и лучших работников сельских учреждений культуры в</w:t>
      </w:r>
      <w:r w:rsidR="00801D83">
        <w:rPr>
          <w:color w:val="000000"/>
        </w:rPr>
        <w:t xml:space="preserve"> рамках Муниципальной программы</w:t>
      </w:r>
      <w:r w:rsidR="0035479F" w:rsidRPr="0053222B">
        <w:rPr>
          <w:color w:val="000000"/>
        </w:rPr>
        <w:t xml:space="preserve"> "Культура". Подпрограмма "Развитие профессионального искусства, гастрольно-концертной и культурно-досуговой деятельности, кинематографии Московской области". Для МБУК «Центральная библиотека Наро-Фоминского городского округа»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66 690 руб.</w:t>
      </w:r>
      <w:r w:rsidR="006D3C3B">
        <w:rPr>
          <w:color w:val="000000"/>
        </w:rPr>
        <w:t xml:space="preserve"> 00 коп.</w:t>
      </w:r>
      <w:r w:rsidR="0035479F" w:rsidRPr="0053222B">
        <w:rPr>
          <w:color w:val="000000"/>
        </w:rPr>
        <w:t>, исполнено 66 690</w:t>
      </w:r>
      <w:r w:rsidR="006D3C3B">
        <w:rPr>
          <w:color w:val="000000"/>
        </w:rPr>
        <w:t xml:space="preserve">руб. </w:t>
      </w:r>
      <w:r w:rsidR="0035479F" w:rsidRPr="0053222B">
        <w:rPr>
          <w:color w:val="000000"/>
        </w:rPr>
        <w:t>00</w:t>
      </w:r>
      <w:r w:rsidR="00801D83">
        <w:rPr>
          <w:color w:val="000000"/>
        </w:rPr>
        <w:t xml:space="preserve"> коп.</w:t>
      </w:r>
    </w:p>
    <w:p w:rsidR="00376B0B" w:rsidRPr="00232DB5" w:rsidRDefault="00DE08E6" w:rsidP="00D6453C">
      <w:pPr>
        <w:pStyle w:val="ae"/>
        <w:spacing w:line="360" w:lineRule="auto"/>
        <w:ind w:left="0"/>
        <w:jc w:val="both"/>
        <w:rPr>
          <w:b/>
          <w:i/>
        </w:rPr>
      </w:pPr>
      <w:r w:rsidRPr="00232DB5">
        <w:tab/>
      </w:r>
      <w:r w:rsidR="00B73A81" w:rsidRPr="00232DB5">
        <w:rPr>
          <w:b/>
          <w:i/>
        </w:rPr>
        <w:t>Комитет градостроительства</w:t>
      </w:r>
    </w:p>
    <w:p w:rsidR="00A75D05" w:rsidRDefault="002E435E" w:rsidP="00D6453C">
      <w:pPr>
        <w:pStyle w:val="ae"/>
        <w:spacing w:line="360" w:lineRule="auto"/>
        <w:ind w:left="0"/>
        <w:jc w:val="both"/>
      </w:pPr>
      <w:r w:rsidRPr="00F700FF">
        <w:lastRenderedPageBreak/>
        <w:tab/>
        <w:t>Комитет градостроительства участв</w:t>
      </w:r>
      <w:r w:rsidR="00950224" w:rsidRPr="00F700FF">
        <w:t>овал</w:t>
      </w:r>
      <w:r w:rsidRPr="00F700FF">
        <w:t xml:space="preserve"> в реализации национальн</w:t>
      </w:r>
      <w:r w:rsidR="00801D83">
        <w:t>ого проекта «Современная школа»</w:t>
      </w:r>
      <w:r w:rsidRPr="00F700FF">
        <w:t>.</w:t>
      </w:r>
      <w:r w:rsidR="00801D83">
        <w:t xml:space="preserve"> </w:t>
      </w:r>
      <w:r w:rsidR="00C46D89" w:rsidRPr="00F700FF">
        <w:rPr>
          <w:color w:val="000000"/>
          <w:lang w:eastAsia="ru-RU"/>
        </w:rPr>
        <w:t>На</w:t>
      </w:r>
      <w:r w:rsidR="00C46D89" w:rsidRPr="00A948F7">
        <w:rPr>
          <w:color w:val="000000"/>
          <w:lang w:eastAsia="ru-RU"/>
        </w:rPr>
        <w:t xml:space="preserve"> участие в реализации национальн</w:t>
      </w:r>
      <w:r w:rsidRPr="00A948F7">
        <w:rPr>
          <w:color w:val="000000"/>
          <w:lang w:eastAsia="ru-RU"/>
        </w:rPr>
        <w:t xml:space="preserve">ого проекта </w:t>
      </w:r>
      <w:r w:rsidR="006C1A4C" w:rsidRPr="00A948F7">
        <w:rPr>
          <w:color w:val="000000"/>
          <w:lang w:eastAsia="ru-RU"/>
        </w:rPr>
        <w:t>в 202</w:t>
      </w:r>
      <w:r w:rsidR="00A948F7" w:rsidRPr="00A948F7">
        <w:rPr>
          <w:color w:val="000000"/>
          <w:lang w:eastAsia="ru-RU"/>
        </w:rPr>
        <w:t>1</w:t>
      </w:r>
      <w:r w:rsidR="00C46D89" w:rsidRPr="00A948F7">
        <w:rPr>
          <w:color w:val="000000"/>
          <w:lang w:eastAsia="ru-RU"/>
        </w:rPr>
        <w:t xml:space="preserve"> году </w:t>
      </w:r>
      <w:r w:rsidR="00801D83">
        <w:rPr>
          <w:color w:val="000000"/>
          <w:lang w:eastAsia="ru-RU"/>
        </w:rPr>
        <w:t xml:space="preserve">было предусмотрено </w:t>
      </w:r>
      <w:r w:rsidR="00A948F7" w:rsidRPr="00A948F7">
        <w:rPr>
          <w:color w:val="000000"/>
          <w:lang w:eastAsia="ru-RU"/>
        </w:rPr>
        <w:t>389 790 807 руб. 00</w:t>
      </w:r>
      <w:r w:rsidR="00C46D89" w:rsidRPr="00A948F7">
        <w:rPr>
          <w:color w:val="000000"/>
          <w:lang w:eastAsia="ru-RU"/>
        </w:rPr>
        <w:t xml:space="preserve"> коп., исполнение составило </w:t>
      </w:r>
      <w:r w:rsidR="00A948F7" w:rsidRPr="00A948F7">
        <w:rPr>
          <w:color w:val="000000"/>
          <w:lang w:eastAsia="ru-RU"/>
        </w:rPr>
        <w:t>389 705 254 руб. 31</w:t>
      </w:r>
      <w:r w:rsidR="00C46D89" w:rsidRPr="00A948F7">
        <w:rPr>
          <w:color w:val="000000"/>
          <w:lang w:eastAsia="ru-RU"/>
        </w:rPr>
        <w:t xml:space="preserve"> коп.</w:t>
      </w:r>
      <w:r w:rsidR="00A75D05" w:rsidRPr="00A948F7">
        <w:rPr>
          <w:color w:val="000000"/>
          <w:lang w:eastAsia="ru-RU"/>
        </w:rPr>
        <w:t xml:space="preserve">, не исполнено денежных средств в сумме </w:t>
      </w:r>
      <w:r w:rsidR="00A948F7">
        <w:rPr>
          <w:color w:val="000000"/>
          <w:lang w:eastAsia="ru-RU"/>
        </w:rPr>
        <w:t>85 552</w:t>
      </w:r>
      <w:r w:rsidR="00A948F7">
        <w:t xml:space="preserve"> руб. 69</w:t>
      </w:r>
      <w:r w:rsidR="00ED29BF">
        <w:t xml:space="preserve"> коп.</w:t>
      </w:r>
    </w:p>
    <w:p w:rsidR="00EE4E62" w:rsidRPr="00F700FF" w:rsidRDefault="00F700FF" w:rsidP="00F700FF">
      <w:pPr>
        <w:spacing w:line="360" w:lineRule="auto"/>
        <w:jc w:val="both"/>
      </w:pPr>
      <w:r>
        <w:rPr>
          <w:color w:val="000000"/>
        </w:rPr>
        <w:t xml:space="preserve">          </w:t>
      </w:r>
      <w:r>
        <w:rPr>
          <w:color w:val="000000"/>
        </w:rPr>
        <w:tab/>
      </w:r>
      <w:r w:rsidR="00EE4E62" w:rsidRPr="00F700FF">
        <w:rPr>
          <w:color w:val="000000"/>
        </w:rPr>
        <w:t>На строительство о</w:t>
      </w:r>
      <w:r w:rsidR="00EE4E62" w:rsidRPr="00F700FF">
        <w:rPr>
          <w:color w:val="000000"/>
          <w:shd w:val="clear" w:color="auto" w:fill="FFFFFF"/>
        </w:rPr>
        <w:t>бщеобразовательной школы на 825 мест (Московская обл., Наро-Фоминский район, г. Наро-Фоминск, ул. Калинина) </w:t>
      </w:r>
      <w:r w:rsidR="00EE4E62" w:rsidRPr="00F700FF">
        <w:rPr>
          <w:color w:val="000000"/>
        </w:rPr>
        <w:t>на 2021 г. было заплани</w:t>
      </w:r>
      <w:r w:rsidR="005D3BFF">
        <w:rPr>
          <w:color w:val="000000"/>
        </w:rPr>
        <w:t>ровано денежных средств в сумме</w:t>
      </w:r>
      <w:r w:rsidR="00EE4E62" w:rsidRPr="00F700FF">
        <w:rPr>
          <w:color w:val="000000"/>
        </w:rPr>
        <w:t> 389 790 807 руб. 00 коп.,</w:t>
      </w:r>
      <w:r w:rsidR="005D3BFF">
        <w:rPr>
          <w:color w:val="000000"/>
        </w:rPr>
        <w:t xml:space="preserve"> исполнение составило </w:t>
      </w:r>
      <w:r w:rsidR="001E5F0E">
        <w:rPr>
          <w:color w:val="000000"/>
        </w:rPr>
        <w:t xml:space="preserve">389 705 254 руб.31 коп. </w:t>
      </w:r>
      <w:r w:rsidR="00EE4E62" w:rsidRPr="00F700FF">
        <w:rPr>
          <w:color w:val="000000"/>
        </w:rPr>
        <w:t>Не исполнено денежных средств в сумме 85 552 руб.69 коп.</w:t>
      </w:r>
    </w:p>
    <w:p w:rsidR="00EE4E62" w:rsidRPr="00F700FF" w:rsidRDefault="00EE4E62" w:rsidP="00F700FF">
      <w:pPr>
        <w:pStyle w:val="ae"/>
        <w:spacing w:line="360" w:lineRule="auto"/>
        <w:ind w:left="0"/>
        <w:jc w:val="both"/>
        <w:rPr>
          <w:color w:val="000000"/>
        </w:rPr>
      </w:pPr>
      <w:r w:rsidRPr="00F700FF">
        <w:rPr>
          <w:color w:val="000000"/>
        </w:rPr>
        <w:t xml:space="preserve">          Причина неисполнения: экономия средств при строительстве данногообъекта</w:t>
      </w:r>
    </w:p>
    <w:p w:rsidR="00393A4F" w:rsidRDefault="00393A4F" w:rsidP="00FB3A9F">
      <w:pPr>
        <w:shd w:val="clear" w:color="auto" w:fill="FFFFFF"/>
        <w:spacing w:line="360" w:lineRule="auto"/>
        <w:ind w:left="14" w:right="58" w:firstLine="691"/>
        <w:jc w:val="both"/>
        <w:rPr>
          <w:b/>
          <w:i/>
          <w:spacing w:val="-10"/>
          <w:highlight w:val="cyan"/>
        </w:rPr>
      </w:pPr>
      <w:r w:rsidRPr="00AA1125">
        <w:rPr>
          <w:b/>
          <w:i/>
          <w:spacing w:val="-10"/>
        </w:rPr>
        <w:t xml:space="preserve">Комитет по имуществу </w:t>
      </w:r>
    </w:p>
    <w:p w:rsidR="00393A4F" w:rsidRDefault="00393A4F" w:rsidP="00393A4F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93A4F">
        <w:rPr>
          <w:color w:val="000000"/>
          <w:lang w:eastAsia="ru-RU"/>
        </w:rPr>
        <w:t xml:space="preserve">На участие в реализации национальных проектов </w:t>
      </w:r>
      <w:r w:rsidRPr="00393A4F">
        <w:t xml:space="preserve">Комитет по </w:t>
      </w:r>
      <w:r>
        <w:t>имуществу</w:t>
      </w:r>
      <w:r w:rsidRPr="00393A4F">
        <w:rPr>
          <w:color w:val="000000"/>
          <w:lang w:eastAsia="ru-RU"/>
        </w:rPr>
        <w:t xml:space="preserve"> в 202</w:t>
      </w:r>
      <w:r>
        <w:rPr>
          <w:color w:val="000000"/>
          <w:lang w:eastAsia="ru-RU"/>
        </w:rPr>
        <w:t>1</w:t>
      </w:r>
      <w:r w:rsidR="005D3BFF">
        <w:rPr>
          <w:color w:val="000000"/>
          <w:lang w:eastAsia="ru-RU"/>
        </w:rPr>
        <w:t xml:space="preserve"> году было предусмотрено </w:t>
      </w:r>
      <w:r>
        <w:rPr>
          <w:color w:val="000000"/>
          <w:lang w:eastAsia="ru-RU"/>
        </w:rPr>
        <w:t>48 431 312</w:t>
      </w:r>
      <w:r w:rsidRPr="00393A4F">
        <w:rPr>
          <w:color w:val="000000"/>
          <w:lang w:eastAsia="ru-RU"/>
        </w:rPr>
        <w:t xml:space="preserve"> руб. 00 коп., исполнение составило </w:t>
      </w:r>
      <w:r>
        <w:rPr>
          <w:color w:val="000000"/>
          <w:lang w:eastAsia="ru-RU"/>
        </w:rPr>
        <w:t>48 431 121 руб. 58</w:t>
      </w:r>
      <w:r w:rsidRPr="00393A4F">
        <w:rPr>
          <w:color w:val="000000"/>
          <w:lang w:eastAsia="ru-RU"/>
        </w:rPr>
        <w:t xml:space="preserve"> коп.</w:t>
      </w:r>
      <w:r>
        <w:rPr>
          <w:color w:val="000000"/>
          <w:lang w:eastAsia="ru-RU"/>
        </w:rPr>
        <w:t>, не исполнено денежных средств в сумме 190 руб. 42 коп.</w:t>
      </w:r>
    </w:p>
    <w:p w:rsidR="0075272E" w:rsidRDefault="0075272E" w:rsidP="0075272E">
      <w:pPr>
        <w:shd w:val="clear" w:color="auto" w:fill="FFFFFF"/>
        <w:spacing w:line="360" w:lineRule="auto"/>
        <w:ind w:left="14" w:right="58" w:firstLine="691"/>
        <w:jc w:val="both"/>
      </w:pPr>
      <w:r w:rsidRPr="00990FCA">
        <w:t>В 2021 году на реализацию Федерального проекта «Обеспечение устойчивого сокращения непригодного для проживания жилищного фонда» Комитету по управлению имуществом утверждены денежные средства в сумме 48 431 312 руб</w:t>
      </w:r>
      <w:r>
        <w:t xml:space="preserve">. </w:t>
      </w:r>
      <w:r w:rsidRPr="00990FCA">
        <w:t>00 коп</w:t>
      </w:r>
      <w:r>
        <w:t>.</w:t>
      </w:r>
    </w:p>
    <w:p w:rsidR="0075272E" w:rsidRPr="00990FCA" w:rsidRDefault="0075272E" w:rsidP="00874427">
      <w:pPr>
        <w:shd w:val="clear" w:color="auto" w:fill="FFFFFF"/>
        <w:spacing w:line="360" w:lineRule="auto"/>
        <w:ind w:left="14" w:right="58" w:firstLine="412"/>
        <w:jc w:val="both"/>
      </w:pPr>
      <w:r w:rsidRPr="00990FCA">
        <w:t>В рамках исполнения мероприятий по исполнению Федерального проекта перечислены средства бюджета Наро-Фоминского городского округа по соглашениям с собственниками об изъятии жилых помещений и перечислению выкупной стоимости и по договорам купли-продажи жилого помещения в сумме 48 431 121 руб</w:t>
      </w:r>
      <w:r>
        <w:t xml:space="preserve">. </w:t>
      </w:r>
      <w:r w:rsidRPr="00990FCA">
        <w:t>58 коп</w:t>
      </w:r>
      <w:r>
        <w:t>.</w:t>
      </w:r>
      <w:r w:rsidRPr="00990FCA">
        <w:t>, в т. ч.:</w:t>
      </w:r>
    </w:p>
    <w:p w:rsidR="0075272E" w:rsidRPr="00990FCA" w:rsidRDefault="0075272E" w:rsidP="00221CE4">
      <w:pPr>
        <w:pStyle w:val="ae"/>
        <w:numPr>
          <w:ilvl w:val="0"/>
          <w:numId w:val="43"/>
        </w:numPr>
        <w:shd w:val="clear" w:color="auto" w:fill="FFFFFF"/>
        <w:spacing w:line="360" w:lineRule="auto"/>
        <w:ind w:left="0" w:right="58" w:firstLine="360"/>
        <w:jc w:val="both"/>
      </w:pPr>
      <w:r w:rsidRPr="00990FCA">
        <w:t>за счет средств бюджета Фонда содействия реформированию ЖКХ - 24 048 234 руб</w:t>
      </w:r>
      <w:r>
        <w:t>. 00 коп.</w:t>
      </w:r>
      <w:r w:rsidRPr="00990FCA">
        <w:t>;</w:t>
      </w:r>
    </w:p>
    <w:p w:rsidR="0075272E" w:rsidRPr="00990FCA" w:rsidRDefault="0075272E" w:rsidP="00221CE4">
      <w:pPr>
        <w:pStyle w:val="ae"/>
        <w:numPr>
          <w:ilvl w:val="0"/>
          <w:numId w:val="43"/>
        </w:numPr>
        <w:shd w:val="clear" w:color="auto" w:fill="FFFFFF"/>
        <w:spacing w:line="360" w:lineRule="auto"/>
        <w:ind w:right="58"/>
        <w:jc w:val="both"/>
      </w:pPr>
      <w:r w:rsidRPr="00990FCA">
        <w:t>за счет средств бюджета Московской области - 6 084 203 руб</w:t>
      </w:r>
      <w:r>
        <w:t>.</w:t>
      </w:r>
      <w:r w:rsidRPr="00990FCA">
        <w:t xml:space="preserve"> 20 коп</w:t>
      </w:r>
      <w:r>
        <w:t>.</w:t>
      </w:r>
      <w:r w:rsidRPr="00990FCA">
        <w:t>;</w:t>
      </w:r>
    </w:p>
    <w:p w:rsidR="0075272E" w:rsidRPr="00990FCA" w:rsidRDefault="0075272E" w:rsidP="00221CE4">
      <w:pPr>
        <w:pStyle w:val="ae"/>
        <w:numPr>
          <w:ilvl w:val="0"/>
          <w:numId w:val="43"/>
        </w:numPr>
        <w:shd w:val="clear" w:color="auto" w:fill="FFFFFF"/>
        <w:spacing w:line="360" w:lineRule="auto"/>
        <w:ind w:left="0" w:right="58" w:firstLine="360"/>
        <w:jc w:val="both"/>
      </w:pPr>
      <w:r w:rsidRPr="00990FCA">
        <w:t>за счет средств бюджета Наро-Фоминского городского округа (</w:t>
      </w:r>
      <w:proofErr w:type="spellStart"/>
      <w:r w:rsidRPr="00990FCA">
        <w:t>софинансирование</w:t>
      </w:r>
      <w:proofErr w:type="spellEnd"/>
      <w:r w:rsidRPr="00990FCA">
        <w:t>)</w:t>
      </w:r>
      <w:r w:rsidR="00A3038C">
        <w:t xml:space="preserve"> </w:t>
      </w:r>
      <w:r w:rsidRPr="00990FCA">
        <w:t>- 1 931 874 руб</w:t>
      </w:r>
      <w:r w:rsidR="001852FC">
        <w:t>. 80</w:t>
      </w:r>
      <w:r>
        <w:t xml:space="preserve"> коп.</w:t>
      </w:r>
      <w:r w:rsidRPr="00990FCA">
        <w:t>;</w:t>
      </w:r>
    </w:p>
    <w:p w:rsidR="0075272E" w:rsidRPr="00990FCA" w:rsidRDefault="0075272E" w:rsidP="00221CE4">
      <w:pPr>
        <w:pStyle w:val="ae"/>
        <w:numPr>
          <w:ilvl w:val="0"/>
          <w:numId w:val="43"/>
        </w:numPr>
        <w:shd w:val="clear" w:color="auto" w:fill="FFFFFF"/>
        <w:spacing w:line="360" w:lineRule="auto"/>
        <w:ind w:left="0" w:right="58" w:firstLine="360"/>
        <w:jc w:val="both"/>
      </w:pPr>
      <w:r w:rsidRPr="00990FCA">
        <w:t>за счет средств бюджета Наро-Фоминского городского округа (оплата дополнительных превышений площадей приобретаемых жи</w:t>
      </w:r>
      <w:r>
        <w:t>лых помещений) - 16 366 809 руб.</w:t>
      </w:r>
      <w:r w:rsidRPr="00990FCA">
        <w:t xml:space="preserve"> 58 коп</w:t>
      </w:r>
      <w:r>
        <w:t>.</w:t>
      </w:r>
    </w:p>
    <w:p w:rsidR="0075272E" w:rsidRDefault="0075272E" w:rsidP="0075272E">
      <w:pPr>
        <w:shd w:val="clear" w:color="auto" w:fill="FFFFFF"/>
        <w:spacing w:line="360" w:lineRule="auto"/>
        <w:ind w:left="14" w:right="58" w:firstLine="691"/>
        <w:jc w:val="both"/>
      </w:pPr>
      <w:r w:rsidRPr="00990FCA">
        <w:t>Федеральный проект «Обеспечение устойчивого сокращения непригодного для проживания жилищного фонда» реализован в полном объеме.</w:t>
      </w:r>
    </w:p>
    <w:p w:rsidR="00AA1125" w:rsidRDefault="00AA1125" w:rsidP="00AA1125">
      <w:pPr>
        <w:shd w:val="clear" w:color="auto" w:fill="FFFFFF"/>
        <w:spacing w:line="360" w:lineRule="auto"/>
        <w:ind w:left="14" w:right="58" w:firstLine="691"/>
        <w:jc w:val="both"/>
        <w:rPr>
          <w:b/>
          <w:i/>
          <w:spacing w:val="-10"/>
          <w:highlight w:val="cyan"/>
        </w:rPr>
      </w:pPr>
      <w:r>
        <w:rPr>
          <w:b/>
          <w:i/>
          <w:spacing w:val="-10"/>
        </w:rPr>
        <w:t>Территориальное управление Атепцево</w:t>
      </w:r>
    </w:p>
    <w:p w:rsidR="00AA1125" w:rsidRDefault="00AA1125" w:rsidP="00AA1125">
      <w:pPr>
        <w:shd w:val="clear" w:color="auto" w:fill="FFFFFF"/>
        <w:spacing w:line="360" w:lineRule="auto"/>
        <w:ind w:left="14" w:right="58" w:firstLine="691"/>
        <w:jc w:val="both"/>
        <w:rPr>
          <w:color w:val="000000"/>
          <w:lang w:eastAsia="ru-RU"/>
        </w:rPr>
      </w:pPr>
      <w:r w:rsidRPr="00393A4F">
        <w:rPr>
          <w:color w:val="000000"/>
          <w:lang w:eastAsia="ru-RU"/>
        </w:rPr>
        <w:t xml:space="preserve">На участие в реализации национальных проектов </w:t>
      </w:r>
      <w:r w:rsidRPr="00AA1125">
        <w:rPr>
          <w:spacing w:val="-10"/>
        </w:rPr>
        <w:t>Территориальное управление Атепцево</w:t>
      </w:r>
      <w:r w:rsidRPr="00393A4F">
        <w:rPr>
          <w:color w:val="000000"/>
          <w:lang w:eastAsia="ru-RU"/>
        </w:rPr>
        <w:t>в 202</w:t>
      </w:r>
      <w:r>
        <w:rPr>
          <w:color w:val="000000"/>
          <w:lang w:eastAsia="ru-RU"/>
        </w:rPr>
        <w:t>1</w:t>
      </w:r>
      <w:r w:rsidR="00DA29B8">
        <w:rPr>
          <w:color w:val="000000"/>
          <w:lang w:eastAsia="ru-RU"/>
        </w:rPr>
        <w:t xml:space="preserve"> году было предусмотрено </w:t>
      </w:r>
      <w:r>
        <w:rPr>
          <w:color w:val="000000"/>
          <w:lang w:eastAsia="ru-RU"/>
        </w:rPr>
        <w:t>66 690</w:t>
      </w:r>
      <w:r w:rsidRPr="00393A4F">
        <w:rPr>
          <w:color w:val="000000"/>
          <w:lang w:eastAsia="ru-RU"/>
        </w:rPr>
        <w:t xml:space="preserve"> руб. 00 коп., исполнение составило </w:t>
      </w:r>
      <w:r>
        <w:rPr>
          <w:color w:val="000000"/>
          <w:lang w:eastAsia="ru-RU"/>
        </w:rPr>
        <w:t xml:space="preserve">    66 690 руб. 00</w:t>
      </w:r>
      <w:r w:rsidRPr="00393A4F">
        <w:rPr>
          <w:color w:val="000000"/>
          <w:lang w:eastAsia="ru-RU"/>
        </w:rPr>
        <w:t xml:space="preserve"> коп.</w:t>
      </w:r>
      <w:r>
        <w:rPr>
          <w:color w:val="000000"/>
          <w:lang w:eastAsia="ru-RU"/>
        </w:rPr>
        <w:t>, денежные средства освоены в полном объеме.</w:t>
      </w:r>
    </w:p>
    <w:p w:rsidR="0064031C" w:rsidRPr="0064031C" w:rsidRDefault="00FA47F3" w:rsidP="0064031C">
      <w:pPr>
        <w:spacing w:line="360" w:lineRule="auto"/>
        <w:jc w:val="both"/>
      </w:pPr>
      <w:r>
        <w:rPr>
          <w:color w:val="000000"/>
        </w:rPr>
        <w:tab/>
        <w:t>В 2021г. была представлена</w:t>
      </w:r>
      <w:r w:rsidR="0064031C" w:rsidRPr="0064031C">
        <w:rPr>
          <w:color w:val="000000"/>
        </w:rPr>
        <w:t xml:space="preserve"> субсидия на иные цели подведомственному учреждению. </w:t>
      </w:r>
    </w:p>
    <w:p w:rsidR="0064031C" w:rsidRPr="0064031C" w:rsidRDefault="00FA47F3" w:rsidP="0064031C">
      <w:pPr>
        <w:spacing w:line="360" w:lineRule="auto"/>
        <w:jc w:val="both"/>
      </w:pPr>
      <w:r>
        <w:rPr>
          <w:color w:val="000000"/>
        </w:rPr>
        <w:lastRenderedPageBreak/>
        <w:tab/>
      </w:r>
      <w:r w:rsidR="0064031C" w:rsidRPr="0064031C">
        <w:rPr>
          <w:color w:val="000000"/>
        </w:rPr>
        <w:t xml:space="preserve">Подведомственное автономное учреждение приняло участие в федеральном проекте «Творческие люди», который реализуется в период с 2019 по 2024 годы в рамках национального проекта «Культура». </w:t>
      </w:r>
    </w:p>
    <w:p w:rsidR="00827646" w:rsidRDefault="008F2B69" w:rsidP="00522E1F">
      <w:pPr>
        <w:shd w:val="clear" w:color="auto" w:fill="FFFFFF"/>
        <w:spacing w:line="360" w:lineRule="auto"/>
        <w:ind w:left="14" w:right="58" w:firstLine="691"/>
        <w:jc w:val="both"/>
      </w:pPr>
      <w:r w:rsidRPr="002B4F66">
        <w:rPr>
          <w:b/>
        </w:rPr>
        <w:t>3.10.</w:t>
      </w:r>
      <w:r w:rsidR="00235D86" w:rsidRPr="002B4F66">
        <w:tab/>
      </w:r>
      <w:r w:rsidR="00D75C14" w:rsidRPr="002B4F66">
        <w:t xml:space="preserve">Информация по национальным проектам (ф. 0503738НП) по бюджетным и автономным учреждениям представлена в </w:t>
      </w:r>
      <w:r w:rsidR="00051B51" w:rsidRPr="002B4F66">
        <w:t>бухгалтерской</w:t>
      </w:r>
      <w:r w:rsidR="00D75C14" w:rsidRPr="002B4F66">
        <w:t xml:space="preserve"> отчетности 33н</w:t>
      </w:r>
      <w:r w:rsidR="00522E1F" w:rsidRPr="002B4F66">
        <w:t xml:space="preserve"> в пояснительной записке 0503760</w:t>
      </w:r>
      <w:r w:rsidR="00D75C14" w:rsidRPr="002B4F66">
        <w:t>.</w:t>
      </w:r>
    </w:p>
    <w:p w:rsidR="001D248E" w:rsidRPr="00057AB3" w:rsidRDefault="001D248E" w:rsidP="001D248E">
      <w:pPr>
        <w:suppressAutoHyphens w:val="0"/>
        <w:spacing w:line="360" w:lineRule="auto"/>
        <w:jc w:val="both"/>
      </w:pPr>
      <w:r>
        <w:rPr>
          <w:color w:val="000000"/>
        </w:rPr>
        <w:tab/>
      </w:r>
      <w:r w:rsidRPr="00057AB3">
        <w:rPr>
          <w:color w:val="000000"/>
        </w:rPr>
        <w:t>В рамках национальных проектов (программ) комплексного плана модернизации и расширения магистральной инфраструктуры (региональных проектов в составе н</w:t>
      </w:r>
      <w:r w:rsidR="00ED29BF">
        <w:rPr>
          <w:color w:val="000000"/>
        </w:rPr>
        <w:t>ациональных проектов), за счет средств субсидии на иные цели бюджетным и автономным учреждениям</w:t>
      </w:r>
      <w:r w:rsidR="00856872">
        <w:rPr>
          <w:color w:val="000000"/>
        </w:rPr>
        <w:t> заплан</w:t>
      </w:r>
      <w:r w:rsidR="009B7EA7">
        <w:rPr>
          <w:color w:val="000000"/>
        </w:rPr>
        <w:t xml:space="preserve">ированы и исполнены расходы на </w:t>
      </w:r>
      <w:r w:rsidRPr="00057AB3">
        <w:rPr>
          <w:color w:val="000000"/>
        </w:rPr>
        <w:t xml:space="preserve">сумму </w:t>
      </w:r>
      <w:r>
        <w:rPr>
          <w:color w:val="000000"/>
        </w:rPr>
        <w:t>16 725 780</w:t>
      </w:r>
      <w:r w:rsidRPr="00057AB3">
        <w:rPr>
          <w:color w:val="000000"/>
        </w:rPr>
        <w:t> руб.</w:t>
      </w:r>
      <w:r>
        <w:rPr>
          <w:color w:val="000000"/>
        </w:rPr>
        <w:t xml:space="preserve"> 00 коп.</w:t>
      </w:r>
      <w:r w:rsidRPr="00057AB3">
        <w:rPr>
          <w:color w:val="000000"/>
        </w:rPr>
        <w:t xml:space="preserve">:  </w:t>
      </w:r>
    </w:p>
    <w:p w:rsidR="007B7EEB" w:rsidRDefault="007B7EEB" w:rsidP="00522E1F">
      <w:pPr>
        <w:shd w:val="clear" w:color="auto" w:fill="FFFFFF"/>
        <w:spacing w:line="360" w:lineRule="auto"/>
        <w:ind w:left="14" w:right="58" w:firstLine="691"/>
        <w:jc w:val="both"/>
        <w:rPr>
          <w:b/>
          <w:i/>
        </w:rPr>
      </w:pPr>
      <w:r w:rsidRPr="007B7EEB">
        <w:rPr>
          <w:b/>
          <w:i/>
        </w:rPr>
        <w:t>Управление по образованию</w:t>
      </w:r>
    </w:p>
    <w:p w:rsidR="00057AB3" w:rsidRPr="00334B8D" w:rsidRDefault="00084A42" w:rsidP="001D248E">
      <w:pPr>
        <w:suppressAutoHyphens w:val="0"/>
        <w:spacing w:line="360" w:lineRule="auto"/>
        <w:jc w:val="both"/>
        <w:rPr>
          <w:lang w:eastAsia="ru-RU"/>
        </w:rPr>
      </w:pPr>
      <w:r>
        <w:rPr>
          <w:color w:val="000000"/>
        </w:rPr>
        <w:tab/>
      </w:r>
      <w:r w:rsidR="00057AB3" w:rsidRPr="00334B8D">
        <w:t xml:space="preserve">В </w:t>
      </w:r>
      <w:r w:rsidR="00057AB3" w:rsidRPr="00334B8D">
        <w:rPr>
          <w:color w:val="000000"/>
          <w:lang w:eastAsia="ru-RU"/>
        </w:rPr>
        <w:t>2021 году на ре</w:t>
      </w:r>
      <w:r w:rsidR="00ED29BF">
        <w:rPr>
          <w:color w:val="000000"/>
          <w:lang w:eastAsia="ru-RU"/>
        </w:rPr>
        <w:t xml:space="preserve">ализацию национальных проектов </w:t>
      </w:r>
      <w:r w:rsidR="00057AB3" w:rsidRPr="00334B8D">
        <w:t>бюджетными и автономными учреждениями</w:t>
      </w:r>
      <w:r w:rsidR="00057AB3" w:rsidRPr="00334B8D">
        <w:rPr>
          <w:color w:val="000000"/>
          <w:lang w:eastAsia="ru-RU"/>
        </w:rPr>
        <w:t xml:space="preserve"> было утверждено плановых назначений в сумме 1 204 000 руб</w:t>
      </w:r>
      <w:r w:rsidR="007B7EEB" w:rsidRPr="00334B8D">
        <w:rPr>
          <w:color w:val="000000"/>
          <w:lang w:eastAsia="ru-RU"/>
        </w:rPr>
        <w:t>.</w:t>
      </w:r>
      <w:r w:rsidR="00057AB3" w:rsidRPr="00334B8D">
        <w:rPr>
          <w:color w:val="000000"/>
          <w:lang w:eastAsia="ru-RU"/>
        </w:rPr>
        <w:t xml:space="preserve"> 00 коп.</w:t>
      </w:r>
      <w:r w:rsidR="0065245C">
        <w:rPr>
          <w:color w:val="000000"/>
          <w:lang w:eastAsia="ru-RU"/>
        </w:rPr>
        <w:t xml:space="preserve">     </w:t>
      </w:r>
      <w:r w:rsidR="00057AB3" w:rsidRPr="00334B8D">
        <w:rPr>
          <w:color w:val="000000"/>
          <w:lang w:eastAsia="ru-RU"/>
        </w:rPr>
        <w:t xml:space="preserve">На конец отчетного периода исполнение денежных обязательств составило </w:t>
      </w:r>
      <w:r w:rsidR="00057AB3" w:rsidRPr="00334B8D">
        <w:t>1 202400</w:t>
      </w:r>
      <w:r w:rsidR="00057AB3" w:rsidRPr="00334B8D">
        <w:rPr>
          <w:color w:val="000000"/>
          <w:lang w:eastAsia="ru-RU"/>
        </w:rPr>
        <w:t xml:space="preserve">руб. 00коп. </w:t>
      </w:r>
      <w:r w:rsidR="00057AB3" w:rsidRPr="00334B8D">
        <w:rPr>
          <w:color w:val="000000"/>
        </w:rPr>
        <w:t xml:space="preserve">Расходы произведены на основании заключенных контрактов, при предоставлении подтверждающих документов. Экономия средств при заключении договоров учреждениями на оказание услуг интернет при сохранении скорости, оговоренной в соглашении, заключенным между </w:t>
      </w:r>
      <w:proofErr w:type="spellStart"/>
      <w:r w:rsidR="00057AB3" w:rsidRPr="00334B8D">
        <w:rPr>
          <w:color w:val="000000"/>
        </w:rPr>
        <w:t>Мингосуправлением</w:t>
      </w:r>
      <w:proofErr w:type="spellEnd"/>
      <w:r w:rsidR="00057AB3" w:rsidRPr="00334B8D">
        <w:rPr>
          <w:color w:val="000000"/>
        </w:rPr>
        <w:t xml:space="preserve"> МО и Управлением по образованию</w:t>
      </w:r>
      <w:r w:rsidR="00ED29BF">
        <w:rPr>
          <w:color w:val="000000"/>
        </w:rPr>
        <w:t xml:space="preserve"> </w:t>
      </w:r>
      <w:r w:rsidR="00057AB3" w:rsidRPr="00334B8D">
        <w:rPr>
          <w:color w:val="000000"/>
          <w:lang w:eastAsia="ru-RU"/>
        </w:rPr>
        <w:t xml:space="preserve">Администрации Наро-Фоминского городского округа, составила </w:t>
      </w:r>
      <w:r w:rsidR="00057AB3" w:rsidRPr="00334B8D">
        <w:rPr>
          <w:lang w:eastAsia="ru-RU"/>
        </w:rPr>
        <w:t>1600</w:t>
      </w:r>
      <w:r w:rsidR="00ED29BF">
        <w:rPr>
          <w:lang w:eastAsia="ru-RU"/>
        </w:rPr>
        <w:t xml:space="preserve"> </w:t>
      </w:r>
      <w:r w:rsidR="00057AB3" w:rsidRPr="00334B8D">
        <w:rPr>
          <w:lang w:eastAsia="ru-RU"/>
        </w:rPr>
        <w:t>руб. 00 коп.</w:t>
      </w:r>
    </w:p>
    <w:p w:rsidR="00057AB3" w:rsidRPr="000A0AAC" w:rsidRDefault="00057AB3" w:rsidP="00057AB3">
      <w:pPr>
        <w:shd w:val="clear" w:color="auto" w:fill="FFFFFF"/>
        <w:spacing w:line="360" w:lineRule="auto"/>
        <w:ind w:right="65" w:firstLine="705"/>
        <w:jc w:val="both"/>
      </w:pPr>
      <w:r w:rsidRPr="00334B8D">
        <w:t>В рамках национальных проектов (программ) Управлением по образованию были произведены расходы на обеспечение  общеобразовательных организаций, находящихся в ведении органов местного самоуправления муниципальных образований  Московской области, доступом в сеть Интернет в рамках муниципальной программы "Цифровое муниципальное образование" на 2020-2024гг.", 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области", основное мероприятие D2: Федеральный проект "Информационная инфраструктура" мероприятие: "Обеспечение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Интернет"в сумме  1202 400 руб. 00 коп.</w:t>
      </w:r>
    </w:p>
    <w:p w:rsidR="00057AB3" w:rsidRPr="00057AB3" w:rsidRDefault="00057AB3" w:rsidP="00057AB3">
      <w:pPr>
        <w:suppressAutoHyphens w:val="0"/>
        <w:spacing w:line="360" w:lineRule="auto"/>
        <w:jc w:val="both"/>
        <w:rPr>
          <w:b/>
          <w:i/>
        </w:rPr>
      </w:pPr>
      <w:r w:rsidRPr="00057AB3">
        <w:tab/>
      </w:r>
      <w:r w:rsidRPr="00057AB3">
        <w:rPr>
          <w:b/>
          <w:i/>
        </w:rPr>
        <w:t>Комитет по культуре</w:t>
      </w:r>
    </w:p>
    <w:p w:rsidR="00057AB3" w:rsidRPr="00057AB3" w:rsidRDefault="00057AB3" w:rsidP="00057AB3">
      <w:pPr>
        <w:suppressAutoHyphens w:val="0"/>
        <w:spacing w:line="360" w:lineRule="auto"/>
        <w:jc w:val="both"/>
      </w:pPr>
      <w:r w:rsidRPr="00057AB3">
        <w:tab/>
      </w:r>
      <w:r w:rsidRPr="00057AB3">
        <w:rPr>
          <w:color w:val="000000"/>
        </w:rPr>
        <w:t xml:space="preserve">В рамках национальных проектов (программ) комплексного плана модернизации и расширения магистральной инфраструктуры (региональных проектов в составе </w:t>
      </w:r>
      <w:r w:rsidRPr="00057AB3">
        <w:rPr>
          <w:color w:val="000000"/>
        </w:rPr>
        <w:lastRenderedPageBreak/>
        <w:t>н</w:t>
      </w:r>
      <w:r w:rsidR="00ED29BF">
        <w:rPr>
          <w:color w:val="000000"/>
        </w:rPr>
        <w:t xml:space="preserve">ациональных проектов), за счет </w:t>
      </w:r>
      <w:r w:rsidR="00BD4282">
        <w:rPr>
          <w:color w:val="000000"/>
        </w:rPr>
        <w:t xml:space="preserve">средств субсидии на иные цели бюджетным </w:t>
      </w:r>
      <w:r w:rsidR="009B7EA7">
        <w:rPr>
          <w:color w:val="000000"/>
        </w:rPr>
        <w:t>и автономным учреждениям</w:t>
      </w:r>
      <w:r w:rsidRPr="00057AB3">
        <w:rPr>
          <w:color w:val="000000"/>
        </w:rPr>
        <w:t> запланированы и исполнены</w:t>
      </w:r>
      <w:r w:rsidR="00DE007C">
        <w:rPr>
          <w:color w:val="000000"/>
        </w:rPr>
        <w:t xml:space="preserve"> </w:t>
      </w:r>
      <w:r w:rsidR="009B7EA7">
        <w:rPr>
          <w:color w:val="000000"/>
        </w:rPr>
        <w:t xml:space="preserve">расходы на </w:t>
      </w:r>
      <w:r w:rsidRPr="00057AB3">
        <w:rPr>
          <w:color w:val="000000"/>
        </w:rPr>
        <w:t>сумму 15 456 690 руб.</w:t>
      </w:r>
      <w:r w:rsidR="001976B6">
        <w:rPr>
          <w:color w:val="000000"/>
        </w:rPr>
        <w:t xml:space="preserve"> 00 коп.</w:t>
      </w:r>
      <w:r w:rsidRPr="00057AB3">
        <w:rPr>
          <w:color w:val="000000"/>
        </w:rPr>
        <w:t xml:space="preserve">:  </w:t>
      </w:r>
    </w:p>
    <w:p w:rsidR="00057AB3" w:rsidRPr="00057AB3" w:rsidRDefault="00057AB3" w:rsidP="00057AB3">
      <w:pPr>
        <w:spacing w:line="360" w:lineRule="auto"/>
        <w:jc w:val="both"/>
      </w:pPr>
      <w:r>
        <w:rPr>
          <w:color w:val="000000"/>
        </w:rPr>
        <w:tab/>
      </w:r>
      <w:r w:rsidRPr="00057AB3">
        <w:rPr>
          <w:color w:val="000000"/>
        </w:rPr>
        <w:t>-  реализацию мероприятий по приобретению музыкальных инструментов для муниципальных организаций дополнительного образования в сфере культуры Московской области в рамках Муниципальной программы "Культура". Подпрограмма "Укрепление материально-технической базы государственных и муниципальных учреждений культуры Московской области". Для МБУДО «</w:t>
      </w:r>
      <w:proofErr w:type="spellStart"/>
      <w:r w:rsidRPr="00057AB3">
        <w:rPr>
          <w:color w:val="000000"/>
        </w:rPr>
        <w:t>Верейская</w:t>
      </w:r>
      <w:proofErr w:type="spellEnd"/>
      <w:r w:rsidRPr="00057AB3">
        <w:rPr>
          <w:color w:val="000000"/>
        </w:rPr>
        <w:t xml:space="preserve"> школа искусств» запланировано 3 010 000 руб</w:t>
      </w:r>
      <w:r w:rsidR="001976B6">
        <w:rPr>
          <w:color w:val="000000"/>
        </w:rPr>
        <w:t>. 00 коп.,</w:t>
      </w:r>
      <w:r w:rsidRPr="00057AB3">
        <w:rPr>
          <w:color w:val="000000"/>
        </w:rPr>
        <w:t xml:space="preserve"> исполнено 3 010 000 руб.</w:t>
      </w:r>
      <w:r w:rsidR="001976B6">
        <w:rPr>
          <w:color w:val="000000"/>
        </w:rPr>
        <w:t xml:space="preserve"> 00 коп.</w:t>
      </w:r>
      <w:r w:rsidRPr="00057AB3">
        <w:rPr>
          <w:color w:val="000000"/>
        </w:rPr>
        <w:t xml:space="preserve">;  </w:t>
      </w:r>
    </w:p>
    <w:p w:rsidR="00057AB3" w:rsidRPr="00057AB3" w:rsidRDefault="00057AB3" w:rsidP="00057AB3">
      <w:pPr>
        <w:spacing w:line="360" w:lineRule="auto"/>
        <w:jc w:val="both"/>
      </w:pPr>
      <w:r>
        <w:rPr>
          <w:color w:val="000000"/>
        </w:rPr>
        <w:tab/>
      </w:r>
      <w:r w:rsidRPr="00057AB3">
        <w:rPr>
          <w:color w:val="000000"/>
        </w:rPr>
        <w:t>- реализации мероприятий по приобретению музыкальных инструментов для муниципальных организаций дополнительного образования в сфере культуры Московской области в рамках Муниципальной программы "Культура". Подпрограмма "Укрепление материально-технической базы государственных и муниципальных учреждений культуры Московской области". Для МАУДО «Школа искусств «Элегия» запланировано 12 080 000 руб</w:t>
      </w:r>
      <w:r w:rsidR="001976B6">
        <w:rPr>
          <w:color w:val="000000"/>
        </w:rPr>
        <w:t>. 00 коп.</w:t>
      </w:r>
      <w:r w:rsidR="00ED29BF">
        <w:rPr>
          <w:color w:val="000000"/>
        </w:rPr>
        <w:t xml:space="preserve">, </w:t>
      </w:r>
      <w:r w:rsidRPr="00057AB3">
        <w:rPr>
          <w:color w:val="000000"/>
        </w:rPr>
        <w:t>исполнено 12 080 000 руб</w:t>
      </w:r>
      <w:r w:rsidR="001976B6">
        <w:rPr>
          <w:color w:val="000000"/>
        </w:rPr>
        <w:t>. 00 коп.</w:t>
      </w:r>
      <w:r w:rsidRPr="00057AB3">
        <w:rPr>
          <w:color w:val="000000"/>
        </w:rPr>
        <w:t xml:space="preserve">;  </w:t>
      </w:r>
    </w:p>
    <w:p w:rsidR="00057AB3" w:rsidRPr="00057AB3" w:rsidRDefault="00057AB3" w:rsidP="00057AB3">
      <w:pPr>
        <w:spacing w:line="360" w:lineRule="auto"/>
        <w:jc w:val="both"/>
      </w:pPr>
      <w:r>
        <w:rPr>
          <w:color w:val="000000"/>
        </w:rPr>
        <w:tab/>
      </w:r>
      <w:r w:rsidR="00ED29BF">
        <w:rPr>
          <w:color w:val="000000"/>
        </w:rPr>
        <w:t xml:space="preserve">- на поддержку одаренных детей </w:t>
      </w:r>
      <w:r w:rsidRPr="00057AB3">
        <w:rPr>
          <w:color w:val="000000"/>
        </w:rPr>
        <w:t>в муниципальных учрежден</w:t>
      </w:r>
      <w:r w:rsidR="00ED29BF">
        <w:rPr>
          <w:color w:val="000000"/>
        </w:rPr>
        <w:t>иях</w:t>
      </w:r>
      <w:r w:rsidRPr="00057AB3">
        <w:rPr>
          <w:color w:val="000000"/>
        </w:rPr>
        <w:t xml:space="preserve"> дополнительного образования сферы культуры Московской области в рамках Муниципальная программа "Культура". Подпрограмма "Развитие профессионального искусства, гастрольно-концертной и культурно-досуговой деятельности, кинематографии М</w:t>
      </w:r>
      <w:r w:rsidR="00ED29BF">
        <w:rPr>
          <w:color w:val="000000"/>
        </w:rPr>
        <w:t xml:space="preserve">осковской области". Для МБУДО </w:t>
      </w:r>
      <w:r w:rsidRPr="00057AB3">
        <w:rPr>
          <w:color w:val="000000"/>
        </w:rPr>
        <w:t>«Центральная школ</w:t>
      </w:r>
      <w:r w:rsidR="00ED29BF">
        <w:rPr>
          <w:color w:val="000000"/>
        </w:rPr>
        <w:t xml:space="preserve">а искусств «Гармония» </w:t>
      </w:r>
      <w:r w:rsidRPr="00057AB3">
        <w:rPr>
          <w:color w:val="000000"/>
        </w:rPr>
        <w:t>запланировано 300 000,00 рублей, исполнено 300 000 руб.</w:t>
      </w:r>
      <w:r w:rsidR="001976B6">
        <w:rPr>
          <w:color w:val="000000"/>
        </w:rPr>
        <w:t xml:space="preserve"> 00 коп.</w:t>
      </w:r>
      <w:r w:rsidRPr="00057AB3">
        <w:rPr>
          <w:color w:val="000000"/>
        </w:rPr>
        <w:t xml:space="preserve">;  </w:t>
      </w:r>
    </w:p>
    <w:p w:rsidR="00057AB3" w:rsidRPr="00057AB3" w:rsidRDefault="00057AB3" w:rsidP="00057AB3">
      <w:pPr>
        <w:suppressAutoHyphens w:val="0"/>
        <w:spacing w:line="360" w:lineRule="auto"/>
        <w:jc w:val="both"/>
        <w:rPr>
          <w:highlight w:val="cyan"/>
        </w:rPr>
      </w:pPr>
      <w:r>
        <w:rPr>
          <w:color w:val="000000"/>
        </w:rPr>
        <w:tab/>
      </w:r>
      <w:r w:rsidRPr="00057AB3">
        <w:rPr>
          <w:color w:val="000000"/>
        </w:rPr>
        <w:t xml:space="preserve"> - на поддержку лучших сельских учреждений культуры и лучших работников сельских учреждений культуры в </w:t>
      </w:r>
      <w:r w:rsidR="00ED29BF">
        <w:rPr>
          <w:color w:val="000000"/>
        </w:rPr>
        <w:t xml:space="preserve">рамках Муниципальной программы </w:t>
      </w:r>
      <w:r w:rsidRPr="00057AB3">
        <w:rPr>
          <w:color w:val="000000"/>
        </w:rPr>
        <w:t>"Культура". Подпрограмма "Развитие профессионального искусства, гастрольно-концертной и культурно-досуговой деятельности, кинематографии Московской области". Для МБУК «Центральная библиотека Наро-Фоминского городского округа» запланировано 66 690</w:t>
      </w:r>
      <w:r w:rsidR="001976B6">
        <w:rPr>
          <w:color w:val="000000"/>
        </w:rPr>
        <w:t xml:space="preserve"> руб. </w:t>
      </w:r>
      <w:r w:rsidRPr="00057AB3">
        <w:rPr>
          <w:color w:val="000000"/>
        </w:rPr>
        <w:t xml:space="preserve">00 </w:t>
      </w:r>
      <w:r w:rsidR="001976B6">
        <w:rPr>
          <w:color w:val="000000"/>
        </w:rPr>
        <w:t>коп.</w:t>
      </w:r>
      <w:r w:rsidRPr="00057AB3">
        <w:rPr>
          <w:color w:val="000000"/>
        </w:rPr>
        <w:t>, исполнено 66 690 руб</w:t>
      </w:r>
      <w:r w:rsidR="001976B6">
        <w:rPr>
          <w:color w:val="000000"/>
        </w:rPr>
        <w:t>. 00</w:t>
      </w:r>
      <w:r w:rsidR="00ED29BF">
        <w:rPr>
          <w:color w:val="000000"/>
        </w:rPr>
        <w:t xml:space="preserve"> коп.</w:t>
      </w:r>
    </w:p>
    <w:p w:rsidR="00057AB3" w:rsidRPr="0010117B" w:rsidRDefault="00084A42" w:rsidP="00057AB3">
      <w:pPr>
        <w:suppressAutoHyphens w:val="0"/>
        <w:spacing w:line="360" w:lineRule="auto"/>
        <w:jc w:val="both"/>
        <w:rPr>
          <w:b/>
          <w:i/>
        </w:rPr>
      </w:pPr>
      <w:r w:rsidRPr="0010117B">
        <w:tab/>
      </w:r>
      <w:r w:rsidRPr="0010117B">
        <w:rPr>
          <w:b/>
          <w:i/>
        </w:rPr>
        <w:t>Территориальное управление Атепцево</w:t>
      </w:r>
    </w:p>
    <w:p w:rsidR="004108A2" w:rsidRPr="004108A2" w:rsidRDefault="004108A2" w:rsidP="004108A2">
      <w:pPr>
        <w:spacing w:line="360" w:lineRule="auto"/>
        <w:jc w:val="both"/>
      </w:pPr>
      <w:r>
        <w:rPr>
          <w:color w:val="000000"/>
        </w:rPr>
        <w:tab/>
      </w:r>
      <w:r w:rsidRPr="004108A2">
        <w:rPr>
          <w:color w:val="000000"/>
        </w:rPr>
        <w:t xml:space="preserve">Подведомственное автономное учреждение </w:t>
      </w:r>
      <w:r w:rsidRPr="004108A2">
        <w:t>Территориально</w:t>
      </w:r>
      <w:r w:rsidR="00915EDE">
        <w:t>го</w:t>
      </w:r>
      <w:r w:rsidRPr="004108A2">
        <w:t xml:space="preserve"> управлени</w:t>
      </w:r>
      <w:r w:rsidR="00915EDE">
        <w:t>я</w:t>
      </w:r>
      <w:r w:rsidRPr="004108A2">
        <w:t xml:space="preserve"> Атепцево</w:t>
      </w:r>
      <w:r w:rsidRPr="004108A2">
        <w:rPr>
          <w:color w:val="000000"/>
        </w:rPr>
        <w:t xml:space="preserve"> приняло участие в федеральном проекте «Творческие люди», который реализуется в период с 2019 по 2024 годы в рамках национального проекта «Культура».  </w:t>
      </w:r>
    </w:p>
    <w:p w:rsidR="00915EDE" w:rsidRDefault="00915EDE" w:rsidP="004108A2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4108A2">
        <w:rPr>
          <w:color w:val="000000"/>
        </w:rPr>
        <w:t>В рамках данного проекта была произведена выплата денежного вознаграждения лучшему работнику культуры сельского учреждения культуры.</w:t>
      </w:r>
    </w:p>
    <w:p w:rsidR="00BD4282" w:rsidRPr="00DE007C" w:rsidRDefault="00AC75AC" w:rsidP="004108A2">
      <w:p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10117B">
        <w:rPr>
          <w:color w:val="000000"/>
        </w:rPr>
        <w:t>Выделенные д</w:t>
      </w:r>
      <w:r>
        <w:rPr>
          <w:color w:val="000000"/>
        </w:rPr>
        <w:t>енежные средства в с</w:t>
      </w:r>
      <w:r w:rsidR="00915EDE">
        <w:rPr>
          <w:color w:val="000000"/>
        </w:rPr>
        <w:t>умме 66 690 руб. 00 коп</w:t>
      </w:r>
      <w:proofErr w:type="gramStart"/>
      <w:r w:rsidR="00915EDE">
        <w:rPr>
          <w:color w:val="000000"/>
        </w:rPr>
        <w:t>.</w:t>
      </w:r>
      <w:proofErr w:type="gramEnd"/>
      <w:r w:rsidR="00915EDE">
        <w:rPr>
          <w:color w:val="000000"/>
        </w:rPr>
        <w:t xml:space="preserve"> освоены в полном объеме.</w:t>
      </w:r>
    </w:p>
    <w:p w:rsidR="009B7EA7" w:rsidRPr="00B0504D" w:rsidRDefault="009B7EA7" w:rsidP="009B7EA7">
      <w:pPr>
        <w:spacing w:line="360" w:lineRule="auto"/>
        <w:ind w:firstLine="708"/>
        <w:jc w:val="both"/>
      </w:pPr>
      <w:r w:rsidRPr="00B0504D">
        <w:lastRenderedPageBreak/>
        <w:t>Принятие бюджетных обязательств (денежных обязательств) в отчетном году осуществлялось в пределах утвержденного объема бюджетных ассигнований и (или) лимитов бюджетных обязательств.</w:t>
      </w:r>
      <w:r w:rsidRPr="00B0504D">
        <w:tab/>
      </w:r>
    </w:p>
    <w:p w:rsidR="009B7EA7" w:rsidRPr="00B0504D" w:rsidRDefault="009B7EA7" w:rsidP="009B7EA7">
      <w:pPr>
        <w:spacing w:line="360" w:lineRule="auto"/>
        <w:ind w:firstLine="360"/>
        <w:jc w:val="both"/>
      </w:pPr>
      <w:r w:rsidRPr="00B0504D">
        <w:t xml:space="preserve">     Бюджет Наро-Фоминского городского округа утвержден с дефицитом в сумме </w:t>
      </w:r>
      <w:r w:rsidR="0085437D">
        <w:t xml:space="preserve">188 661 593 </w:t>
      </w:r>
      <w:r w:rsidRPr="00B0504D">
        <w:t xml:space="preserve">руб. </w:t>
      </w:r>
      <w:r w:rsidR="0085437D">
        <w:t>1</w:t>
      </w:r>
      <w:r w:rsidRPr="00B0504D">
        <w:t>2</w:t>
      </w:r>
      <w:r w:rsidRPr="00B0504D">
        <w:rPr>
          <w:bCs/>
        </w:rPr>
        <w:t> коп</w:t>
      </w:r>
      <w:r w:rsidRPr="00B0504D">
        <w:t xml:space="preserve">., фактически </w:t>
      </w:r>
      <w:r w:rsidR="00B56536">
        <w:t>получен про</w:t>
      </w:r>
      <w:r w:rsidRPr="00B0504D">
        <w:t xml:space="preserve">фицит </w:t>
      </w:r>
      <w:r w:rsidR="00B56536">
        <w:t>-</w:t>
      </w:r>
      <w:r w:rsidRPr="00B0504D">
        <w:t xml:space="preserve"> </w:t>
      </w:r>
      <w:r w:rsidR="0085437D">
        <w:t>507 048 652</w:t>
      </w:r>
      <w:r w:rsidRPr="00B0504D">
        <w:t xml:space="preserve"> руб. </w:t>
      </w:r>
      <w:r w:rsidR="0085437D">
        <w:t xml:space="preserve">25 </w:t>
      </w:r>
      <w:r w:rsidRPr="00B0504D">
        <w:rPr>
          <w:bCs/>
        </w:rPr>
        <w:t>коп</w:t>
      </w:r>
      <w:r w:rsidRPr="00B0504D">
        <w:t>.</w:t>
      </w:r>
    </w:p>
    <w:p w:rsidR="009B7EA7" w:rsidRPr="00B0504D" w:rsidRDefault="009B7EA7" w:rsidP="009B7EA7">
      <w:pPr>
        <w:spacing w:line="360" w:lineRule="auto"/>
        <w:ind w:firstLine="360"/>
        <w:jc w:val="both"/>
        <w:rPr>
          <w:bCs/>
        </w:rPr>
      </w:pPr>
      <w:r w:rsidRPr="00B0504D">
        <w:rPr>
          <w:bCs/>
        </w:rPr>
        <w:t xml:space="preserve">     Операции по управлению остатками средств на едином счете бюджета Наро-Фоминского городского округа в отчетном периоде не осуществлялись.</w:t>
      </w:r>
    </w:p>
    <w:p w:rsidR="009B7EA7" w:rsidRPr="00B0504D" w:rsidRDefault="009B7EA7" w:rsidP="009B7EA7">
      <w:pPr>
        <w:tabs>
          <w:tab w:val="left" w:pos="709"/>
        </w:tabs>
        <w:spacing w:line="360" w:lineRule="auto"/>
        <w:jc w:val="both"/>
      </w:pPr>
      <w:r w:rsidRPr="00B0504D">
        <w:t xml:space="preserve">           Информация, оказавшая существенное влияние и характеризующая результаты исполнения бюджета субъекта бюджетной отчетности за отчетный период, не нашедшая отражения в таблицах и приложениях отсутствует.</w:t>
      </w:r>
    </w:p>
    <w:p w:rsidR="009B7EA7" w:rsidRPr="00B0504D" w:rsidRDefault="009B7EA7" w:rsidP="009B7EA7">
      <w:pPr>
        <w:spacing w:line="360" w:lineRule="auto"/>
        <w:jc w:val="both"/>
      </w:pPr>
      <w:r w:rsidRPr="00B0504D">
        <w:tab/>
        <w:t>Прочая информация отсутствует.</w:t>
      </w:r>
    </w:p>
    <w:p w:rsidR="003968F0" w:rsidRPr="003968F0" w:rsidRDefault="003968F0" w:rsidP="00BD4282">
      <w:pPr>
        <w:tabs>
          <w:tab w:val="left" w:pos="709"/>
        </w:tabs>
        <w:spacing w:line="360" w:lineRule="auto"/>
        <w:jc w:val="both"/>
      </w:pPr>
      <w:r w:rsidRPr="003968F0">
        <w:t xml:space="preserve"> </w:t>
      </w:r>
    </w:p>
    <w:p w:rsidR="00B56536" w:rsidRDefault="00B56536" w:rsidP="00380D82"/>
    <w:p w:rsidR="00CA758D" w:rsidRDefault="00B56536" w:rsidP="00380D82">
      <w:r>
        <w:t>Начальник Финансового управления                                                               Н.К. Горн</w:t>
      </w:r>
    </w:p>
    <w:p w:rsidR="00CA758D" w:rsidRDefault="00CA758D" w:rsidP="00380D82"/>
    <w:p w:rsidR="00CA758D" w:rsidRDefault="00CA758D" w:rsidP="00380D82"/>
    <w:p w:rsidR="00CA758D" w:rsidRDefault="00CA758D" w:rsidP="00380D82"/>
    <w:sectPr w:rsidR="00CA758D" w:rsidSect="00E92445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8516D1"/>
    <w:multiLevelType w:val="hybridMultilevel"/>
    <w:tmpl w:val="98FEDF62"/>
    <w:lvl w:ilvl="0" w:tplc="4A74CF0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6B7879"/>
    <w:multiLevelType w:val="hybridMultilevel"/>
    <w:tmpl w:val="28324B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262FC"/>
    <w:multiLevelType w:val="hybridMultilevel"/>
    <w:tmpl w:val="2D9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55C"/>
    <w:multiLevelType w:val="hybridMultilevel"/>
    <w:tmpl w:val="AF4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059A"/>
    <w:multiLevelType w:val="multilevel"/>
    <w:tmpl w:val="3F5C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F7E4A"/>
    <w:multiLevelType w:val="hybridMultilevel"/>
    <w:tmpl w:val="5F34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3478"/>
    <w:multiLevelType w:val="hybridMultilevel"/>
    <w:tmpl w:val="66CAEA4C"/>
    <w:lvl w:ilvl="0" w:tplc="282209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4B00CF"/>
    <w:multiLevelType w:val="hybridMultilevel"/>
    <w:tmpl w:val="67D2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07E1"/>
    <w:multiLevelType w:val="hybridMultilevel"/>
    <w:tmpl w:val="DBC4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4F7F"/>
    <w:multiLevelType w:val="hybridMultilevel"/>
    <w:tmpl w:val="1220C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4A1F1D"/>
    <w:multiLevelType w:val="hybridMultilevel"/>
    <w:tmpl w:val="B98CC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B08EC"/>
    <w:multiLevelType w:val="hybridMultilevel"/>
    <w:tmpl w:val="5ED8F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D69BC"/>
    <w:multiLevelType w:val="hybridMultilevel"/>
    <w:tmpl w:val="3D94CBDC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238013EF"/>
    <w:multiLevelType w:val="hybridMultilevel"/>
    <w:tmpl w:val="D6FC03B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59E632F"/>
    <w:multiLevelType w:val="hybridMultilevel"/>
    <w:tmpl w:val="7F10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D11B5"/>
    <w:multiLevelType w:val="hybridMultilevel"/>
    <w:tmpl w:val="271C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1807"/>
    <w:multiLevelType w:val="hybridMultilevel"/>
    <w:tmpl w:val="7E2C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11D1D"/>
    <w:multiLevelType w:val="hybridMultilevel"/>
    <w:tmpl w:val="2DEC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D3C6C"/>
    <w:multiLevelType w:val="hybridMultilevel"/>
    <w:tmpl w:val="3F40C8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93369C"/>
    <w:multiLevelType w:val="hybridMultilevel"/>
    <w:tmpl w:val="63B2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A5CD9"/>
    <w:multiLevelType w:val="hybridMultilevel"/>
    <w:tmpl w:val="7CFC621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69F20F6"/>
    <w:multiLevelType w:val="hybridMultilevel"/>
    <w:tmpl w:val="483C7AC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3BD92E06"/>
    <w:multiLevelType w:val="multilevel"/>
    <w:tmpl w:val="9AE86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D61FE"/>
    <w:multiLevelType w:val="multilevel"/>
    <w:tmpl w:val="3C1424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740DE"/>
    <w:multiLevelType w:val="hybridMultilevel"/>
    <w:tmpl w:val="719E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7C67"/>
    <w:multiLevelType w:val="hybridMultilevel"/>
    <w:tmpl w:val="DD04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B083AF4"/>
    <w:multiLevelType w:val="hybridMultilevel"/>
    <w:tmpl w:val="202E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95958"/>
    <w:multiLevelType w:val="hybridMultilevel"/>
    <w:tmpl w:val="1E34340E"/>
    <w:lvl w:ilvl="0" w:tplc="4C04A22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BA609E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0580"/>
    <w:multiLevelType w:val="hybridMultilevel"/>
    <w:tmpl w:val="3E441F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617C5F"/>
    <w:multiLevelType w:val="hybridMultilevel"/>
    <w:tmpl w:val="360020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8C045B"/>
    <w:multiLevelType w:val="hybridMultilevel"/>
    <w:tmpl w:val="FCCCE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A6972"/>
    <w:multiLevelType w:val="hybridMultilevel"/>
    <w:tmpl w:val="24EA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24695"/>
    <w:multiLevelType w:val="hybridMultilevel"/>
    <w:tmpl w:val="01AC6B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3261FB0"/>
    <w:multiLevelType w:val="hybridMultilevel"/>
    <w:tmpl w:val="C3D66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357273"/>
    <w:multiLevelType w:val="hybridMultilevel"/>
    <w:tmpl w:val="A50A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20A00"/>
    <w:multiLevelType w:val="hybridMultilevel"/>
    <w:tmpl w:val="75F49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8476B"/>
    <w:multiLevelType w:val="hybridMultilevel"/>
    <w:tmpl w:val="4AF40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7572A"/>
    <w:multiLevelType w:val="hybridMultilevel"/>
    <w:tmpl w:val="2394548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 w15:restartNumberingAfterBreak="0">
    <w:nsid w:val="5C0E5113"/>
    <w:multiLevelType w:val="hybridMultilevel"/>
    <w:tmpl w:val="39A01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D137A60"/>
    <w:multiLevelType w:val="hybridMultilevel"/>
    <w:tmpl w:val="55E813E2"/>
    <w:lvl w:ilvl="0" w:tplc="180E329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77F66"/>
    <w:multiLevelType w:val="hybridMultilevel"/>
    <w:tmpl w:val="210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B78B2"/>
    <w:multiLevelType w:val="hybridMultilevel"/>
    <w:tmpl w:val="23388E3C"/>
    <w:lvl w:ilvl="0" w:tplc="041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6559513A"/>
    <w:multiLevelType w:val="hybridMultilevel"/>
    <w:tmpl w:val="741AA6D6"/>
    <w:lvl w:ilvl="0" w:tplc="DA220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CA4031"/>
    <w:multiLevelType w:val="hybridMultilevel"/>
    <w:tmpl w:val="8790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1F102E"/>
    <w:multiLevelType w:val="hybridMultilevel"/>
    <w:tmpl w:val="B566B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90A7244"/>
    <w:multiLevelType w:val="hybridMultilevel"/>
    <w:tmpl w:val="B882E4E4"/>
    <w:lvl w:ilvl="0" w:tplc="7AAA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D30623"/>
    <w:multiLevelType w:val="hybridMultilevel"/>
    <w:tmpl w:val="2E9E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B069C"/>
    <w:multiLevelType w:val="hybridMultilevel"/>
    <w:tmpl w:val="6FC8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7D0016"/>
    <w:multiLevelType w:val="hybridMultilevel"/>
    <w:tmpl w:val="4CD4CE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083F21"/>
    <w:multiLevelType w:val="hybridMultilevel"/>
    <w:tmpl w:val="4EA0D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5004F2"/>
    <w:multiLevelType w:val="multilevel"/>
    <w:tmpl w:val="CFB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071FB"/>
    <w:multiLevelType w:val="multilevel"/>
    <w:tmpl w:val="0D4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D72B47"/>
    <w:multiLevelType w:val="hybridMultilevel"/>
    <w:tmpl w:val="E4481FF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000C53"/>
    <w:multiLevelType w:val="hybridMultilevel"/>
    <w:tmpl w:val="9348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2"/>
  </w:num>
  <w:num w:numId="4">
    <w:abstractNumId w:val="33"/>
  </w:num>
  <w:num w:numId="5">
    <w:abstractNumId w:val="48"/>
  </w:num>
  <w:num w:numId="6">
    <w:abstractNumId w:val="4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2"/>
  </w:num>
  <w:num w:numId="11">
    <w:abstractNumId w:val="6"/>
  </w:num>
  <w:num w:numId="12">
    <w:abstractNumId w:val="4"/>
  </w:num>
  <w:num w:numId="13">
    <w:abstractNumId w:val="46"/>
  </w:num>
  <w:num w:numId="14">
    <w:abstractNumId w:val="20"/>
  </w:num>
  <w:num w:numId="15">
    <w:abstractNumId w:val="16"/>
  </w:num>
  <w:num w:numId="16">
    <w:abstractNumId w:val="25"/>
  </w:num>
  <w:num w:numId="17">
    <w:abstractNumId w:val="37"/>
  </w:num>
  <w:num w:numId="18">
    <w:abstractNumId w:val="7"/>
  </w:num>
  <w:num w:numId="19">
    <w:abstractNumId w:val="43"/>
  </w:num>
  <w:num w:numId="20">
    <w:abstractNumId w:val="13"/>
  </w:num>
  <w:num w:numId="21">
    <w:abstractNumId w:val="28"/>
  </w:num>
  <w:num w:numId="22">
    <w:abstractNumId w:val="53"/>
  </w:num>
  <w:num w:numId="23">
    <w:abstractNumId w:val="27"/>
  </w:num>
  <w:num w:numId="24">
    <w:abstractNumId w:val="8"/>
  </w:num>
  <w:num w:numId="25">
    <w:abstractNumId w:val="26"/>
  </w:num>
  <w:num w:numId="26">
    <w:abstractNumId w:val="45"/>
  </w:num>
  <w:num w:numId="27">
    <w:abstractNumId w:val="18"/>
  </w:num>
  <w:num w:numId="28">
    <w:abstractNumId w:val="34"/>
  </w:num>
  <w:num w:numId="29">
    <w:abstractNumId w:val="35"/>
  </w:num>
  <w:num w:numId="30">
    <w:abstractNumId w:val="39"/>
  </w:num>
  <w:num w:numId="31">
    <w:abstractNumId w:val="44"/>
  </w:num>
  <w:num w:numId="32">
    <w:abstractNumId w:val="21"/>
  </w:num>
  <w:num w:numId="33">
    <w:abstractNumId w:val="19"/>
  </w:num>
  <w:num w:numId="34">
    <w:abstractNumId w:val="14"/>
  </w:num>
  <w:num w:numId="35">
    <w:abstractNumId w:val="47"/>
  </w:num>
  <w:num w:numId="36">
    <w:abstractNumId w:val="15"/>
  </w:num>
  <w:num w:numId="37">
    <w:abstractNumId w:val="54"/>
  </w:num>
  <w:num w:numId="38">
    <w:abstractNumId w:val="11"/>
  </w:num>
  <w:num w:numId="39">
    <w:abstractNumId w:val="17"/>
  </w:num>
  <w:num w:numId="40">
    <w:abstractNumId w:val="24"/>
  </w:num>
  <w:num w:numId="41">
    <w:abstractNumId w:val="49"/>
  </w:num>
  <w:num w:numId="42">
    <w:abstractNumId w:val="50"/>
  </w:num>
  <w:num w:numId="43">
    <w:abstractNumId w:val="12"/>
  </w:num>
  <w:num w:numId="44">
    <w:abstractNumId w:val="52"/>
  </w:num>
  <w:num w:numId="45">
    <w:abstractNumId w:val="5"/>
  </w:num>
  <w:num w:numId="46">
    <w:abstractNumId w:val="51"/>
  </w:num>
  <w:num w:numId="47">
    <w:abstractNumId w:val="23"/>
  </w:num>
  <w:num w:numId="48">
    <w:abstractNumId w:val="3"/>
  </w:num>
  <w:num w:numId="49">
    <w:abstractNumId w:val="30"/>
  </w:num>
  <w:num w:numId="50">
    <w:abstractNumId w:val="2"/>
  </w:num>
  <w:num w:numId="51">
    <w:abstractNumId w:val="29"/>
  </w:num>
  <w:num w:numId="52">
    <w:abstractNumId w:val="54"/>
  </w:num>
  <w:num w:numId="53">
    <w:abstractNumId w:val="10"/>
  </w:num>
  <w:num w:numId="54">
    <w:abstractNumId w:val="38"/>
  </w:num>
  <w:num w:numId="55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2376DE"/>
    <w:rsid w:val="00000AA3"/>
    <w:rsid w:val="00000B14"/>
    <w:rsid w:val="000011A9"/>
    <w:rsid w:val="000011CE"/>
    <w:rsid w:val="0000130F"/>
    <w:rsid w:val="00001BE9"/>
    <w:rsid w:val="00001E19"/>
    <w:rsid w:val="000028D6"/>
    <w:rsid w:val="00002FCF"/>
    <w:rsid w:val="000048FD"/>
    <w:rsid w:val="0000491D"/>
    <w:rsid w:val="000049B7"/>
    <w:rsid w:val="00004DF1"/>
    <w:rsid w:val="00005263"/>
    <w:rsid w:val="0000533C"/>
    <w:rsid w:val="000059BE"/>
    <w:rsid w:val="00006308"/>
    <w:rsid w:val="00006424"/>
    <w:rsid w:val="00006638"/>
    <w:rsid w:val="000066B9"/>
    <w:rsid w:val="000067F1"/>
    <w:rsid w:val="00006A8A"/>
    <w:rsid w:val="00006AF0"/>
    <w:rsid w:val="00007390"/>
    <w:rsid w:val="00007520"/>
    <w:rsid w:val="00010A12"/>
    <w:rsid w:val="00010BD8"/>
    <w:rsid w:val="00011218"/>
    <w:rsid w:val="00011275"/>
    <w:rsid w:val="00011630"/>
    <w:rsid w:val="00011855"/>
    <w:rsid w:val="0001188A"/>
    <w:rsid w:val="00011EDE"/>
    <w:rsid w:val="00012225"/>
    <w:rsid w:val="00012255"/>
    <w:rsid w:val="00012957"/>
    <w:rsid w:val="0001317B"/>
    <w:rsid w:val="00014309"/>
    <w:rsid w:val="00014A3B"/>
    <w:rsid w:val="00014AA5"/>
    <w:rsid w:val="00014B14"/>
    <w:rsid w:val="00014DB3"/>
    <w:rsid w:val="00014E01"/>
    <w:rsid w:val="00015256"/>
    <w:rsid w:val="00015981"/>
    <w:rsid w:val="00016114"/>
    <w:rsid w:val="00016222"/>
    <w:rsid w:val="00016362"/>
    <w:rsid w:val="000163E0"/>
    <w:rsid w:val="000165B5"/>
    <w:rsid w:val="00016938"/>
    <w:rsid w:val="0001785A"/>
    <w:rsid w:val="00017B2E"/>
    <w:rsid w:val="00017B8E"/>
    <w:rsid w:val="00017C22"/>
    <w:rsid w:val="00017C7F"/>
    <w:rsid w:val="00017EC2"/>
    <w:rsid w:val="00020174"/>
    <w:rsid w:val="00020414"/>
    <w:rsid w:val="000206A7"/>
    <w:rsid w:val="0002109D"/>
    <w:rsid w:val="00021194"/>
    <w:rsid w:val="0002166C"/>
    <w:rsid w:val="000219B6"/>
    <w:rsid w:val="00021AE4"/>
    <w:rsid w:val="00021B3B"/>
    <w:rsid w:val="00021B91"/>
    <w:rsid w:val="000222AA"/>
    <w:rsid w:val="0002264F"/>
    <w:rsid w:val="000226DE"/>
    <w:rsid w:val="00022DF4"/>
    <w:rsid w:val="0002320F"/>
    <w:rsid w:val="00023246"/>
    <w:rsid w:val="00023342"/>
    <w:rsid w:val="0002347F"/>
    <w:rsid w:val="00023996"/>
    <w:rsid w:val="00023AC4"/>
    <w:rsid w:val="00024C91"/>
    <w:rsid w:val="00024F3C"/>
    <w:rsid w:val="000250A0"/>
    <w:rsid w:val="0002521C"/>
    <w:rsid w:val="00025FD1"/>
    <w:rsid w:val="00026158"/>
    <w:rsid w:val="000262B5"/>
    <w:rsid w:val="00026350"/>
    <w:rsid w:val="00026CE6"/>
    <w:rsid w:val="00027366"/>
    <w:rsid w:val="00027656"/>
    <w:rsid w:val="0002778E"/>
    <w:rsid w:val="00027A58"/>
    <w:rsid w:val="000301C8"/>
    <w:rsid w:val="000308A3"/>
    <w:rsid w:val="000310C2"/>
    <w:rsid w:val="00031158"/>
    <w:rsid w:val="00031517"/>
    <w:rsid w:val="00031612"/>
    <w:rsid w:val="000318EA"/>
    <w:rsid w:val="00033081"/>
    <w:rsid w:val="000338AA"/>
    <w:rsid w:val="000340D7"/>
    <w:rsid w:val="0003426F"/>
    <w:rsid w:val="00034AA9"/>
    <w:rsid w:val="00035332"/>
    <w:rsid w:val="00035593"/>
    <w:rsid w:val="000359C6"/>
    <w:rsid w:val="00035D2B"/>
    <w:rsid w:val="0003651D"/>
    <w:rsid w:val="00036628"/>
    <w:rsid w:val="00037705"/>
    <w:rsid w:val="0003774F"/>
    <w:rsid w:val="00037E48"/>
    <w:rsid w:val="00040D59"/>
    <w:rsid w:val="00041053"/>
    <w:rsid w:val="000417B7"/>
    <w:rsid w:val="00041CB8"/>
    <w:rsid w:val="00041D49"/>
    <w:rsid w:val="00041F43"/>
    <w:rsid w:val="0004210E"/>
    <w:rsid w:val="0004239E"/>
    <w:rsid w:val="00042420"/>
    <w:rsid w:val="0004295A"/>
    <w:rsid w:val="00042BEA"/>
    <w:rsid w:val="00042C90"/>
    <w:rsid w:val="00042DF4"/>
    <w:rsid w:val="00043083"/>
    <w:rsid w:val="000431CB"/>
    <w:rsid w:val="00043F08"/>
    <w:rsid w:val="000445E3"/>
    <w:rsid w:val="000446FD"/>
    <w:rsid w:val="0004470D"/>
    <w:rsid w:val="000447AD"/>
    <w:rsid w:val="000448E0"/>
    <w:rsid w:val="00045128"/>
    <w:rsid w:val="000453D0"/>
    <w:rsid w:val="000453DE"/>
    <w:rsid w:val="000454B0"/>
    <w:rsid w:val="00045821"/>
    <w:rsid w:val="00045A08"/>
    <w:rsid w:val="00045CF6"/>
    <w:rsid w:val="00045FA4"/>
    <w:rsid w:val="000467B3"/>
    <w:rsid w:val="00046E05"/>
    <w:rsid w:val="000470A0"/>
    <w:rsid w:val="00047531"/>
    <w:rsid w:val="000477BF"/>
    <w:rsid w:val="000478DD"/>
    <w:rsid w:val="00047C23"/>
    <w:rsid w:val="00050F91"/>
    <w:rsid w:val="00051758"/>
    <w:rsid w:val="00051B51"/>
    <w:rsid w:val="00052F10"/>
    <w:rsid w:val="0005330A"/>
    <w:rsid w:val="0005383D"/>
    <w:rsid w:val="00053880"/>
    <w:rsid w:val="000539E0"/>
    <w:rsid w:val="000543E4"/>
    <w:rsid w:val="00054E26"/>
    <w:rsid w:val="00055F09"/>
    <w:rsid w:val="00056042"/>
    <w:rsid w:val="00056AF8"/>
    <w:rsid w:val="00057AB3"/>
    <w:rsid w:val="00057C9A"/>
    <w:rsid w:val="00060196"/>
    <w:rsid w:val="00060425"/>
    <w:rsid w:val="000611F0"/>
    <w:rsid w:val="00061953"/>
    <w:rsid w:val="00061ACC"/>
    <w:rsid w:val="0006285B"/>
    <w:rsid w:val="000632F9"/>
    <w:rsid w:val="00063CDA"/>
    <w:rsid w:val="00063D88"/>
    <w:rsid w:val="00065915"/>
    <w:rsid w:val="00065C91"/>
    <w:rsid w:val="00065E35"/>
    <w:rsid w:val="0006614A"/>
    <w:rsid w:val="00066321"/>
    <w:rsid w:val="0006636D"/>
    <w:rsid w:val="00066B2B"/>
    <w:rsid w:val="00066CA3"/>
    <w:rsid w:val="00066FD5"/>
    <w:rsid w:val="00067420"/>
    <w:rsid w:val="00067D99"/>
    <w:rsid w:val="00070555"/>
    <w:rsid w:val="00070982"/>
    <w:rsid w:val="00070A9E"/>
    <w:rsid w:val="00070CB4"/>
    <w:rsid w:val="0007114D"/>
    <w:rsid w:val="0007144F"/>
    <w:rsid w:val="00071DD1"/>
    <w:rsid w:val="00072516"/>
    <w:rsid w:val="00072CD0"/>
    <w:rsid w:val="00072CD8"/>
    <w:rsid w:val="0007301D"/>
    <w:rsid w:val="0007333D"/>
    <w:rsid w:val="00073810"/>
    <w:rsid w:val="00073D73"/>
    <w:rsid w:val="0007410E"/>
    <w:rsid w:val="000748F0"/>
    <w:rsid w:val="00075F27"/>
    <w:rsid w:val="000762C4"/>
    <w:rsid w:val="00076C28"/>
    <w:rsid w:val="00076CEE"/>
    <w:rsid w:val="0007706B"/>
    <w:rsid w:val="0007707C"/>
    <w:rsid w:val="000803BD"/>
    <w:rsid w:val="00080415"/>
    <w:rsid w:val="0008091E"/>
    <w:rsid w:val="00080E6D"/>
    <w:rsid w:val="00081B36"/>
    <w:rsid w:val="00081DA7"/>
    <w:rsid w:val="00081FD1"/>
    <w:rsid w:val="00082215"/>
    <w:rsid w:val="000826E8"/>
    <w:rsid w:val="000829C5"/>
    <w:rsid w:val="00082DA7"/>
    <w:rsid w:val="00082E78"/>
    <w:rsid w:val="00083D55"/>
    <w:rsid w:val="0008453B"/>
    <w:rsid w:val="000847F0"/>
    <w:rsid w:val="00084A42"/>
    <w:rsid w:val="00084AA9"/>
    <w:rsid w:val="000850A4"/>
    <w:rsid w:val="000852A5"/>
    <w:rsid w:val="00085D19"/>
    <w:rsid w:val="00085E78"/>
    <w:rsid w:val="0008633D"/>
    <w:rsid w:val="000876C5"/>
    <w:rsid w:val="000903EA"/>
    <w:rsid w:val="00090BA2"/>
    <w:rsid w:val="0009116B"/>
    <w:rsid w:val="000912FA"/>
    <w:rsid w:val="0009216A"/>
    <w:rsid w:val="00093182"/>
    <w:rsid w:val="00093622"/>
    <w:rsid w:val="00094522"/>
    <w:rsid w:val="000947F6"/>
    <w:rsid w:val="00094CEA"/>
    <w:rsid w:val="00095162"/>
    <w:rsid w:val="000953E2"/>
    <w:rsid w:val="00095F0B"/>
    <w:rsid w:val="00096014"/>
    <w:rsid w:val="000967C7"/>
    <w:rsid w:val="000968D1"/>
    <w:rsid w:val="00096A60"/>
    <w:rsid w:val="00096FFE"/>
    <w:rsid w:val="0009761F"/>
    <w:rsid w:val="000A0016"/>
    <w:rsid w:val="000A0792"/>
    <w:rsid w:val="000A07A5"/>
    <w:rsid w:val="000A084C"/>
    <w:rsid w:val="000A0A46"/>
    <w:rsid w:val="000A0BB2"/>
    <w:rsid w:val="000A0C7D"/>
    <w:rsid w:val="000A11E6"/>
    <w:rsid w:val="000A12BF"/>
    <w:rsid w:val="000A1BF2"/>
    <w:rsid w:val="000A1C84"/>
    <w:rsid w:val="000A27C3"/>
    <w:rsid w:val="000A27F3"/>
    <w:rsid w:val="000A2D07"/>
    <w:rsid w:val="000A2DF8"/>
    <w:rsid w:val="000A2F1D"/>
    <w:rsid w:val="000A31B1"/>
    <w:rsid w:val="000A367B"/>
    <w:rsid w:val="000A47D9"/>
    <w:rsid w:val="000A4E65"/>
    <w:rsid w:val="000A5247"/>
    <w:rsid w:val="000A57EB"/>
    <w:rsid w:val="000A5889"/>
    <w:rsid w:val="000A5AFD"/>
    <w:rsid w:val="000A5CE8"/>
    <w:rsid w:val="000A5DE5"/>
    <w:rsid w:val="000A7552"/>
    <w:rsid w:val="000A7BBD"/>
    <w:rsid w:val="000B05FD"/>
    <w:rsid w:val="000B07AD"/>
    <w:rsid w:val="000B0EB5"/>
    <w:rsid w:val="000B1003"/>
    <w:rsid w:val="000B102B"/>
    <w:rsid w:val="000B115C"/>
    <w:rsid w:val="000B1188"/>
    <w:rsid w:val="000B1644"/>
    <w:rsid w:val="000B2F1A"/>
    <w:rsid w:val="000B30B7"/>
    <w:rsid w:val="000B35BE"/>
    <w:rsid w:val="000B36A7"/>
    <w:rsid w:val="000B39C1"/>
    <w:rsid w:val="000B3CC4"/>
    <w:rsid w:val="000B4599"/>
    <w:rsid w:val="000B4663"/>
    <w:rsid w:val="000B4BA4"/>
    <w:rsid w:val="000B5639"/>
    <w:rsid w:val="000B5E62"/>
    <w:rsid w:val="000B6536"/>
    <w:rsid w:val="000B72C3"/>
    <w:rsid w:val="000B75F0"/>
    <w:rsid w:val="000B7A73"/>
    <w:rsid w:val="000B7B35"/>
    <w:rsid w:val="000B7EBE"/>
    <w:rsid w:val="000C02B2"/>
    <w:rsid w:val="000C02E3"/>
    <w:rsid w:val="000C0363"/>
    <w:rsid w:val="000C1C1D"/>
    <w:rsid w:val="000C23A5"/>
    <w:rsid w:val="000C260B"/>
    <w:rsid w:val="000C2A87"/>
    <w:rsid w:val="000C327B"/>
    <w:rsid w:val="000C33E9"/>
    <w:rsid w:val="000C3D91"/>
    <w:rsid w:val="000C414B"/>
    <w:rsid w:val="000C45B2"/>
    <w:rsid w:val="000C4A56"/>
    <w:rsid w:val="000C5B8F"/>
    <w:rsid w:val="000C6B9B"/>
    <w:rsid w:val="000C6BF5"/>
    <w:rsid w:val="000C6CDE"/>
    <w:rsid w:val="000C6FCC"/>
    <w:rsid w:val="000C7016"/>
    <w:rsid w:val="000C715A"/>
    <w:rsid w:val="000C7807"/>
    <w:rsid w:val="000C7AE1"/>
    <w:rsid w:val="000D0437"/>
    <w:rsid w:val="000D064C"/>
    <w:rsid w:val="000D0CC5"/>
    <w:rsid w:val="000D1077"/>
    <w:rsid w:val="000D1B5B"/>
    <w:rsid w:val="000D1D4A"/>
    <w:rsid w:val="000D1EBB"/>
    <w:rsid w:val="000D207C"/>
    <w:rsid w:val="000D223E"/>
    <w:rsid w:val="000D27EE"/>
    <w:rsid w:val="000D2937"/>
    <w:rsid w:val="000D310A"/>
    <w:rsid w:val="000D4020"/>
    <w:rsid w:val="000D4228"/>
    <w:rsid w:val="000D428C"/>
    <w:rsid w:val="000D49CC"/>
    <w:rsid w:val="000D4A3B"/>
    <w:rsid w:val="000D504E"/>
    <w:rsid w:val="000D5257"/>
    <w:rsid w:val="000D56E9"/>
    <w:rsid w:val="000D5ACA"/>
    <w:rsid w:val="000D5D9F"/>
    <w:rsid w:val="000D6051"/>
    <w:rsid w:val="000D671C"/>
    <w:rsid w:val="000D6D12"/>
    <w:rsid w:val="000D6F29"/>
    <w:rsid w:val="000D7424"/>
    <w:rsid w:val="000D7E27"/>
    <w:rsid w:val="000D7E76"/>
    <w:rsid w:val="000D7FBF"/>
    <w:rsid w:val="000D7FC2"/>
    <w:rsid w:val="000E03ED"/>
    <w:rsid w:val="000E0F1B"/>
    <w:rsid w:val="000E12AE"/>
    <w:rsid w:val="000E19CA"/>
    <w:rsid w:val="000E1B01"/>
    <w:rsid w:val="000E1E01"/>
    <w:rsid w:val="000E1E76"/>
    <w:rsid w:val="000E2624"/>
    <w:rsid w:val="000E2B05"/>
    <w:rsid w:val="000E3330"/>
    <w:rsid w:val="000E371B"/>
    <w:rsid w:val="000E3954"/>
    <w:rsid w:val="000E39B2"/>
    <w:rsid w:val="000E4791"/>
    <w:rsid w:val="000E4C54"/>
    <w:rsid w:val="000E58A0"/>
    <w:rsid w:val="000E6562"/>
    <w:rsid w:val="000E6A60"/>
    <w:rsid w:val="000E6A80"/>
    <w:rsid w:val="000E798F"/>
    <w:rsid w:val="000F0DC4"/>
    <w:rsid w:val="000F1D79"/>
    <w:rsid w:val="000F208D"/>
    <w:rsid w:val="000F2096"/>
    <w:rsid w:val="000F2461"/>
    <w:rsid w:val="000F275C"/>
    <w:rsid w:val="000F2979"/>
    <w:rsid w:val="000F2AC5"/>
    <w:rsid w:val="000F2FC1"/>
    <w:rsid w:val="000F313B"/>
    <w:rsid w:val="000F315B"/>
    <w:rsid w:val="000F344D"/>
    <w:rsid w:val="000F3958"/>
    <w:rsid w:val="000F3D1A"/>
    <w:rsid w:val="000F3D35"/>
    <w:rsid w:val="000F3F1D"/>
    <w:rsid w:val="000F42D3"/>
    <w:rsid w:val="000F4447"/>
    <w:rsid w:val="000F4935"/>
    <w:rsid w:val="000F4984"/>
    <w:rsid w:val="000F5099"/>
    <w:rsid w:val="000F52B5"/>
    <w:rsid w:val="000F5829"/>
    <w:rsid w:val="000F5EF8"/>
    <w:rsid w:val="000F5F94"/>
    <w:rsid w:val="000F7088"/>
    <w:rsid w:val="000F77EC"/>
    <w:rsid w:val="000F7A92"/>
    <w:rsid w:val="000F7DCC"/>
    <w:rsid w:val="001009C7"/>
    <w:rsid w:val="0010117B"/>
    <w:rsid w:val="001019A1"/>
    <w:rsid w:val="0010256A"/>
    <w:rsid w:val="0010297B"/>
    <w:rsid w:val="001031BE"/>
    <w:rsid w:val="00103EB6"/>
    <w:rsid w:val="00104611"/>
    <w:rsid w:val="00104E26"/>
    <w:rsid w:val="00104F2B"/>
    <w:rsid w:val="0010504F"/>
    <w:rsid w:val="00105099"/>
    <w:rsid w:val="00105D15"/>
    <w:rsid w:val="00105EFB"/>
    <w:rsid w:val="00106B92"/>
    <w:rsid w:val="0010732C"/>
    <w:rsid w:val="00107BD6"/>
    <w:rsid w:val="0011003B"/>
    <w:rsid w:val="00110BF1"/>
    <w:rsid w:val="00111193"/>
    <w:rsid w:val="00111585"/>
    <w:rsid w:val="0011218D"/>
    <w:rsid w:val="001124FB"/>
    <w:rsid w:val="0011263E"/>
    <w:rsid w:val="00112BB6"/>
    <w:rsid w:val="00112FBA"/>
    <w:rsid w:val="001141D9"/>
    <w:rsid w:val="0011472F"/>
    <w:rsid w:val="001149A0"/>
    <w:rsid w:val="0011546D"/>
    <w:rsid w:val="00115497"/>
    <w:rsid w:val="00115A3D"/>
    <w:rsid w:val="001163B6"/>
    <w:rsid w:val="00116921"/>
    <w:rsid w:val="00117414"/>
    <w:rsid w:val="00117468"/>
    <w:rsid w:val="00120459"/>
    <w:rsid w:val="001205B8"/>
    <w:rsid w:val="001214FF"/>
    <w:rsid w:val="001215DA"/>
    <w:rsid w:val="001219BE"/>
    <w:rsid w:val="00122397"/>
    <w:rsid w:val="00122CB4"/>
    <w:rsid w:val="00123631"/>
    <w:rsid w:val="00123778"/>
    <w:rsid w:val="00123B26"/>
    <w:rsid w:val="00123D84"/>
    <w:rsid w:val="00124B21"/>
    <w:rsid w:val="001251FF"/>
    <w:rsid w:val="00125BFF"/>
    <w:rsid w:val="00125D58"/>
    <w:rsid w:val="00125DFE"/>
    <w:rsid w:val="00125F80"/>
    <w:rsid w:val="00126186"/>
    <w:rsid w:val="00126A9E"/>
    <w:rsid w:val="00126AE8"/>
    <w:rsid w:val="00126D2A"/>
    <w:rsid w:val="00126F68"/>
    <w:rsid w:val="00126FAD"/>
    <w:rsid w:val="0012701F"/>
    <w:rsid w:val="00127500"/>
    <w:rsid w:val="001276C0"/>
    <w:rsid w:val="00127854"/>
    <w:rsid w:val="001279B1"/>
    <w:rsid w:val="001301FF"/>
    <w:rsid w:val="00131BBE"/>
    <w:rsid w:val="001326DD"/>
    <w:rsid w:val="00132A32"/>
    <w:rsid w:val="00132F54"/>
    <w:rsid w:val="0013333B"/>
    <w:rsid w:val="00133687"/>
    <w:rsid w:val="00133FDB"/>
    <w:rsid w:val="001343D3"/>
    <w:rsid w:val="00134455"/>
    <w:rsid w:val="00134A7E"/>
    <w:rsid w:val="001358D5"/>
    <w:rsid w:val="001359A7"/>
    <w:rsid w:val="00135C36"/>
    <w:rsid w:val="00136334"/>
    <w:rsid w:val="0013664F"/>
    <w:rsid w:val="00136BCE"/>
    <w:rsid w:val="00136F6C"/>
    <w:rsid w:val="00137005"/>
    <w:rsid w:val="00137652"/>
    <w:rsid w:val="00137F24"/>
    <w:rsid w:val="00140191"/>
    <w:rsid w:val="00141193"/>
    <w:rsid w:val="00142585"/>
    <w:rsid w:val="001428F1"/>
    <w:rsid w:val="00142AB2"/>
    <w:rsid w:val="00142E46"/>
    <w:rsid w:val="00143005"/>
    <w:rsid w:val="0014301F"/>
    <w:rsid w:val="001435B8"/>
    <w:rsid w:val="0014362C"/>
    <w:rsid w:val="00143654"/>
    <w:rsid w:val="00143D6E"/>
    <w:rsid w:val="00144092"/>
    <w:rsid w:val="0014429B"/>
    <w:rsid w:val="00144DC7"/>
    <w:rsid w:val="00144ECC"/>
    <w:rsid w:val="0014587F"/>
    <w:rsid w:val="00145B4D"/>
    <w:rsid w:val="00145C53"/>
    <w:rsid w:val="00145E98"/>
    <w:rsid w:val="001467D0"/>
    <w:rsid w:val="001470F0"/>
    <w:rsid w:val="001473CC"/>
    <w:rsid w:val="00147650"/>
    <w:rsid w:val="00147FFC"/>
    <w:rsid w:val="00150A39"/>
    <w:rsid w:val="00150BF5"/>
    <w:rsid w:val="00150E1B"/>
    <w:rsid w:val="00150E8F"/>
    <w:rsid w:val="001516CA"/>
    <w:rsid w:val="001519CC"/>
    <w:rsid w:val="00152B04"/>
    <w:rsid w:val="00153251"/>
    <w:rsid w:val="001532CB"/>
    <w:rsid w:val="001533C4"/>
    <w:rsid w:val="00153A04"/>
    <w:rsid w:val="00153E12"/>
    <w:rsid w:val="001550E1"/>
    <w:rsid w:val="0015621D"/>
    <w:rsid w:val="00156268"/>
    <w:rsid w:val="00156541"/>
    <w:rsid w:val="001576D7"/>
    <w:rsid w:val="0015777D"/>
    <w:rsid w:val="0015792B"/>
    <w:rsid w:val="0016064F"/>
    <w:rsid w:val="00160E88"/>
    <w:rsid w:val="00161037"/>
    <w:rsid w:val="00161884"/>
    <w:rsid w:val="00161C2D"/>
    <w:rsid w:val="00162294"/>
    <w:rsid w:val="00162D27"/>
    <w:rsid w:val="00162D28"/>
    <w:rsid w:val="00162DF7"/>
    <w:rsid w:val="00163B9E"/>
    <w:rsid w:val="001643E9"/>
    <w:rsid w:val="0016472A"/>
    <w:rsid w:val="00164BEF"/>
    <w:rsid w:val="00164DC6"/>
    <w:rsid w:val="0016562F"/>
    <w:rsid w:val="00165AF3"/>
    <w:rsid w:val="00165C74"/>
    <w:rsid w:val="00166C3B"/>
    <w:rsid w:val="001673D5"/>
    <w:rsid w:val="001674AD"/>
    <w:rsid w:val="00167560"/>
    <w:rsid w:val="00167CF3"/>
    <w:rsid w:val="00167D1F"/>
    <w:rsid w:val="001705F3"/>
    <w:rsid w:val="0017094F"/>
    <w:rsid w:val="00170BFB"/>
    <w:rsid w:val="00170D53"/>
    <w:rsid w:val="00171E7C"/>
    <w:rsid w:val="001730C9"/>
    <w:rsid w:val="001737FC"/>
    <w:rsid w:val="001738E4"/>
    <w:rsid w:val="00173924"/>
    <w:rsid w:val="001756A9"/>
    <w:rsid w:val="00175940"/>
    <w:rsid w:val="00175B4B"/>
    <w:rsid w:val="00175E32"/>
    <w:rsid w:val="001763E2"/>
    <w:rsid w:val="00176681"/>
    <w:rsid w:val="00176727"/>
    <w:rsid w:val="0017695A"/>
    <w:rsid w:val="001771D3"/>
    <w:rsid w:val="00177878"/>
    <w:rsid w:val="001778E8"/>
    <w:rsid w:val="0018042E"/>
    <w:rsid w:val="00180941"/>
    <w:rsid w:val="001824C1"/>
    <w:rsid w:val="00182A46"/>
    <w:rsid w:val="00183025"/>
    <w:rsid w:val="001833C7"/>
    <w:rsid w:val="001834CB"/>
    <w:rsid w:val="001844F2"/>
    <w:rsid w:val="0018484F"/>
    <w:rsid w:val="0018499E"/>
    <w:rsid w:val="001849C3"/>
    <w:rsid w:val="00184F08"/>
    <w:rsid w:val="00184FA9"/>
    <w:rsid w:val="00185072"/>
    <w:rsid w:val="001852FC"/>
    <w:rsid w:val="00185E4A"/>
    <w:rsid w:val="00185EBF"/>
    <w:rsid w:val="00186049"/>
    <w:rsid w:val="00186D41"/>
    <w:rsid w:val="00187093"/>
    <w:rsid w:val="001871FE"/>
    <w:rsid w:val="00187793"/>
    <w:rsid w:val="0018795F"/>
    <w:rsid w:val="00187B6D"/>
    <w:rsid w:val="00190F42"/>
    <w:rsid w:val="001910DB"/>
    <w:rsid w:val="00191679"/>
    <w:rsid w:val="00191D05"/>
    <w:rsid w:val="00191F82"/>
    <w:rsid w:val="001920B1"/>
    <w:rsid w:val="001921B4"/>
    <w:rsid w:val="001923D7"/>
    <w:rsid w:val="00192BD9"/>
    <w:rsid w:val="00192BE8"/>
    <w:rsid w:val="00192C89"/>
    <w:rsid w:val="00193304"/>
    <w:rsid w:val="00193FC2"/>
    <w:rsid w:val="001940C8"/>
    <w:rsid w:val="001941E5"/>
    <w:rsid w:val="001946B3"/>
    <w:rsid w:val="00194D6D"/>
    <w:rsid w:val="00195325"/>
    <w:rsid w:val="0019533D"/>
    <w:rsid w:val="00195563"/>
    <w:rsid w:val="001957E0"/>
    <w:rsid w:val="00195BEC"/>
    <w:rsid w:val="00196069"/>
    <w:rsid w:val="00196D8A"/>
    <w:rsid w:val="001976B6"/>
    <w:rsid w:val="00197CB5"/>
    <w:rsid w:val="001A0337"/>
    <w:rsid w:val="001A0482"/>
    <w:rsid w:val="001A0C5B"/>
    <w:rsid w:val="001A1AEC"/>
    <w:rsid w:val="001A1EBF"/>
    <w:rsid w:val="001A257B"/>
    <w:rsid w:val="001A2BE4"/>
    <w:rsid w:val="001A2D5D"/>
    <w:rsid w:val="001A2E01"/>
    <w:rsid w:val="001A32BE"/>
    <w:rsid w:val="001A3BD3"/>
    <w:rsid w:val="001A4212"/>
    <w:rsid w:val="001A43C6"/>
    <w:rsid w:val="001A5648"/>
    <w:rsid w:val="001A56BF"/>
    <w:rsid w:val="001A5B7E"/>
    <w:rsid w:val="001A5BDA"/>
    <w:rsid w:val="001A5C3C"/>
    <w:rsid w:val="001A5DCD"/>
    <w:rsid w:val="001A63AA"/>
    <w:rsid w:val="001A681F"/>
    <w:rsid w:val="001A6E10"/>
    <w:rsid w:val="001A721F"/>
    <w:rsid w:val="001A76A0"/>
    <w:rsid w:val="001A7C41"/>
    <w:rsid w:val="001B0631"/>
    <w:rsid w:val="001B1709"/>
    <w:rsid w:val="001B18AB"/>
    <w:rsid w:val="001B18B0"/>
    <w:rsid w:val="001B1999"/>
    <w:rsid w:val="001B20B9"/>
    <w:rsid w:val="001B2CCE"/>
    <w:rsid w:val="001B2E9C"/>
    <w:rsid w:val="001B30F0"/>
    <w:rsid w:val="001B35A0"/>
    <w:rsid w:val="001B4400"/>
    <w:rsid w:val="001B4928"/>
    <w:rsid w:val="001B4953"/>
    <w:rsid w:val="001B4A48"/>
    <w:rsid w:val="001B4BD9"/>
    <w:rsid w:val="001B51FD"/>
    <w:rsid w:val="001B57EC"/>
    <w:rsid w:val="001B648F"/>
    <w:rsid w:val="001B6EF3"/>
    <w:rsid w:val="001B7AC3"/>
    <w:rsid w:val="001B7E17"/>
    <w:rsid w:val="001C03CC"/>
    <w:rsid w:val="001C06F0"/>
    <w:rsid w:val="001C0C15"/>
    <w:rsid w:val="001C17F8"/>
    <w:rsid w:val="001C1F80"/>
    <w:rsid w:val="001C235A"/>
    <w:rsid w:val="001C29FE"/>
    <w:rsid w:val="001C2ECB"/>
    <w:rsid w:val="001C32F4"/>
    <w:rsid w:val="001C3F58"/>
    <w:rsid w:val="001C483A"/>
    <w:rsid w:val="001C489C"/>
    <w:rsid w:val="001C49C2"/>
    <w:rsid w:val="001C4A6F"/>
    <w:rsid w:val="001C5075"/>
    <w:rsid w:val="001C5094"/>
    <w:rsid w:val="001C5914"/>
    <w:rsid w:val="001C5A91"/>
    <w:rsid w:val="001C5DB3"/>
    <w:rsid w:val="001C5FA6"/>
    <w:rsid w:val="001C6031"/>
    <w:rsid w:val="001C67A4"/>
    <w:rsid w:val="001C68D4"/>
    <w:rsid w:val="001C6D65"/>
    <w:rsid w:val="001C6F2C"/>
    <w:rsid w:val="001C7127"/>
    <w:rsid w:val="001C73FF"/>
    <w:rsid w:val="001C7914"/>
    <w:rsid w:val="001C79A3"/>
    <w:rsid w:val="001D0394"/>
    <w:rsid w:val="001D078C"/>
    <w:rsid w:val="001D1821"/>
    <w:rsid w:val="001D1F5B"/>
    <w:rsid w:val="001D22EE"/>
    <w:rsid w:val="001D248E"/>
    <w:rsid w:val="001D2597"/>
    <w:rsid w:val="001D2B33"/>
    <w:rsid w:val="001D2C65"/>
    <w:rsid w:val="001D31F5"/>
    <w:rsid w:val="001D3E55"/>
    <w:rsid w:val="001D401F"/>
    <w:rsid w:val="001D41D1"/>
    <w:rsid w:val="001D45CC"/>
    <w:rsid w:val="001D4748"/>
    <w:rsid w:val="001D4A84"/>
    <w:rsid w:val="001D4C1E"/>
    <w:rsid w:val="001D5BF9"/>
    <w:rsid w:val="001D5E72"/>
    <w:rsid w:val="001D61FB"/>
    <w:rsid w:val="001D6784"/>
    <w:rsid w:val="001D6F00"/>
    <w:rsid w:val="001D7026"/>
    <w:rsid w:val="001D70EC"/>
    <w:rsid w:val="001D7692"/>
    <w:rsid w:val="001D775A"/>
    <w:rsid w:val="001D7CF2"/>
    <w:rsid w:val="001D7EFC"/>
    <w:rsid w:val="001E0ED8"/>
    <w:rsid w:val="001E14AF"/>
    <w:rsid w:val="001E1FB1"/>
    <w:rsid w:val="001E21B2"/>
    <w:rsid w:val="001E226D"/>
    <w:rsid w:val="001E2A31"/>
    <w:rsid w:val="001E2A6D"/>
    <w:rsid w:val="001E2F7C"/>
    <w:rsid w:val="001E3DF4"/>
    <w:rsid w:val="001E4069"/>
    <w:rsid w:val="001E42D1"/>
    <w:rsid w:val="001E4B3F"/>
    <w:rsid w:val="001E53FB"/>
    <w:rsid w:val="001E5448"/>
    <w:rsid w:val="001E5F0E"/>
    <w:rsid w:val="001E5FD7"/>
    <w:rsid w:val="001E735F"/>
    <w:rsid w:val="001F05E9"/>
    <w:rsid w:val="001F0A48"/>
    <w:rsid w:val="001F121F"/>
    <w:rsid w:val="001F1413"/>
    <w:rsid w:val="001F1B6E"/>
    <w:rsid w:val="001F1F69"/>
    <w:rsid w:val="001F374E"/>
    <w:rsid w:val="001F3A5B"/>
    <w:rsid w:val="001F463D"/>
    <w:rsid w:val="001F489A"/>
    <w:rsid w:val="001F4BEE"/>
    <w:rsid w:val="001F512D"/>
    <w:rsid w:val="001F519E"/>
    <w:rsid w:val="001F666F"/>
    <w:rsid w:val="001F6AB5"/>
    <w:rsid w:val="001F6ABB"/>
    <w:rsid w:val="001F6AFC"/>
    <w:rsid w:val="001F7261"/>
    <w:rsid w:val="001F73BA"/>
    <w:rsid w:val="001F771C"/>
    <w:rsid w:val="001F785F"/>
    <w:rsid w:val="001F78FD"/>
    <w:rsid w:val="001F7A06"/>
    <w:rsid w:val="001F7BFF"/>
    <w:rsid w:val="001F7E41"/>
    <w:rsid w:val="002004C4"/>
    <w:rsid w:val="00200B1F"/>
    <w:rsid w:val="00200DB5"/>
    <w:rsid w:val="00200DFC"/>
    <w:rsid w:val="00201788"/>
    <w:rsid w:val="00201A03"/>
    <w:rsid w:val="00201E1F"/>
    <w:rsid w:val="00201ED8"/>
    <w:rsid w:val="00202BFC"/>
    <w:rsid w:val="00203580"/>
    <w:rsid w:val="00203826"/>
    <w:rsid w:val="0020443C"/>
    <w:rsid w:val="00204875"/>
    <w:rsid w:val="0020487E"/>
    <w:rsid w:val="00204C32"/>
    <w:rsid w:val="00205454"/>
    <w:rsid w:val="00205738"/>
    <w:rsid w:val="002059F9"/>
    <w:rsid w:val="00205AAA"/>
    <w:rsid w:val="00205ED3"/>
    <w:rsid w:val="00206026"/>
    <w:rsid w:val="00206254"/>
    <w:rsid w:val="00206350"/>
    <w:rsid w:val="00206879"/>
    <w:rsid w:val="00206D26"/>
    <w:rsid w:val="00206D8F"/>
    <w:rsid w:val="00207BFD"/>
    <w:rsid w:val="00207D1A"/>
    <w:rsid w:val="00207EE9"/>
    <w:rsid w:val="002103F2"/>
    <w:rsid w:val="0021059E"/>
    <w:rsid w:val="00210706"/>
    <w:rsid w:val="00210709"/>
    <w:rsid w:val="002118CB"/>
    <w:rsid w:val="00211E7D"/>
    <w:rsid w:val="002124D3"/>
    <w:rsid w:val="0021251D"/>
    <w:rsid w:val="00212525"/>
    <w:rsid w:val="00212B28"/>
    <w:rsid w:val="00213000"/>
    <w:rsid w:val="002136C3"/>
    <w:rsid w:val="00213A2A"/>
    <w:rsid w:val="002143E3"/>
    <w:rsid w:val="00214BBA"/>
    <w:rsid w:val="00214C30"/>
    <w:rsid w:val="00214C70"/>
    <w:rsid w:val="00214CB1"/>
    <w:rsid w:val="00215809"/>
    <w:rsid w:val="00215841"/>
    <w:rsid w:val="00215A71"/>
    <w:rsid w:val="00216848"/>
    <w:rsid w:val="00216D10"/>
    <w:rsid w:val="00217160"/>
    <w:rsid w:val="0021778F"/>
    <w:rsid w:val="002179C8"/>
    <w:rsid w:val="00217B08"/>
    <w:rsid w:val="00217C5E"/>
    <w:rsid w:val="00217F34"/>
    <w:rsid w:val="002203A7"/>
    <w:rsid w:val="00220585"/>
    <w:rsid w:val="0022063E"/>
    <w:rsid w:val="00220C62"/>
    <w:rsid w:val="00220ED0"/>
    <w:rsid w:val="002216A7"/>
    <w:rsid w:val="00221CE4"/>
    <w:rsid w:val="0022241B"/>
    <w:rsid w:val="00222437"/>
    <w:rsid w:val="00222BF4"/>
    <w:rsid w:val="00222CB6"/>
    <w:rsid w:val="00222EC0"/>
    <w:rsid w:val="00223133"/>
    <w:rsid w:val="00223861"/>
    <w:rsid w:val="00223D6C"/>
    <w:rsid w:val="00224221"/>
    <w:rsid w:val="00224408"/>
    <w:rsid w:val="002244EE"/>
    <w:rsid w:val="00224623"/>
    <w:rsid w:val="00224A46"/>
    <w:rsid w:val="00224B5E"/>
    <w:rsid w:val="002256A7"/>
    <w:rsid w:val="00225F15"/>
    <w:rsid w:val="00226247"/>
    <w:rsid w:val="00226348"/>
    <w:rsid w:val="00226413"/>
    <w:rsid w:val="00226A58"/>
    <w:rsid w:val="00226A75"/>
    <w:rsid w:val="00226E8B"/>
    <w:rsid w:val="002270BA"/>
    <w:rsid w:val="00227212"/>
    <w:rsid w:val="002273E0"/>
    <w:rsid w:val="00227858"/>
    <w:rsid w:val="00227DDC"/>
    <w:rsid w:val="002300D5"/>
    <w:rsid w:val="00230455"/>
    <w:rsid w:val="00230832"/>
    <w:rsid w:val="00230889"/>
    <w:rsid w:val="00230E57"/>
    <w:rsid w:val="00230F82"/>
    <w:rsid w:val="0023120F"/>
    <w:rsid w:val="002319FB"/>
    <w:rsid w:val="0023237E"/>
    <w:rsid w:val="00232778"/>
    <w:rsid w:val="002329D6"/>
    <w:rsid w:val="00232B75"/>
    <w:rsid w:val="00232DB5"/>
    <w:rsid w:val="002330E8"/>
    <w:rsid w:val="0023349A"/>
    <w:rsid w:val="002336AA"/>
    <w:rsid w:val="00234288"/>
    <w:rsid w:val="00234389"/>
    <w:rsid w:val="00234796"/>
    <w:rsid w:val="00234E9E"/>
    <w:rsid w:val="002350B5"/>
    <w:rsid w:val="00235465"/>
    <w:rsid w:val="00235A6F"/>
    <w:rsid w:val="00235B3B"/>
    <w:rsid w:val="00235D86"/>
    <w:rsid w:val="00236B2F"/>
    <w:rsid w:val="002370A6"/>
    <w:rsid w:val="00237348"/>
    <w:rsid w:val="0023739C"/>
    <w:rsid w:val="002373BE"/>
    <w:rsid w:val="002376DE"/>
    <w:rsid w:val="00237BCC"/>
    <w:rsid w:val="00237C35"/>
    <w:rsid w:val="00240C6E"/>
    <w:rsid w:val="00240FA9"/>
    <w:rsid w:val="002411D1"/>
    <w:rsid w:val="00241220"/>
    <w:rsid w:val="002415CD"/>
    <w:rsid w:val="002416CC"/>
    <w:rsid w:val="002420D7"/>
    <w:rsid w:val="00243704"/>
    <w:rsid w:val="00243A5D"/>
    <w:rsid w:val="00243BE9"/>
    <w:rsid w:val="00243E99"/>
    <w:rsid w:val="00244BDE"/>
    <w:rsid w:val="00244ECC"/>
    <w:rsid w:val="00244F0B"/>
    <w:rsid w:val="002452AA"/>
    <w:rsid w:val="00245938"/>
    <w:rsid w:val="00245EA4"/>
    <w:rsid w:val="00246F1B"/>
    <w:rsid w:val="00246F6C"/>
    <w:rsid w:val="00247343"/>
    <w:rsid w:val="00247AFE"/>
    <w:rsid w:val="0025016D"/>
    <w:rsid w:val="0025066A"/>
    <w:rsid w:val="00250A28"/>
    <w:rsid w:val="00250C32"/>
    <w:rsid w:val="002517F6"/>
    <w:rsid w:val="002518B4"/>
    <w:rsid w:val="00251F5F"/>
    <w:rsid w:val="00252104"/>
    <w:rsid w:val="0025301A"/>
    <w:rsid w:val="00254030"/>
    <w:rsid w:val="00254076"/>
    <w:rsid w:val="002540CB"/>
    <w:rsid w:val="00254BB5"/>
    <w:rsid w:val="002550B9"/>
    <w:rsid w:val="002554B2"/>
    <w:rsid w:val="00255945"/>
    <w:rsid w:val="00255997"/>
    <w:rsid w:val="00255ADF"/>
    <w:rsid w:val="00255C64"/>
    <w:rsid w:val="00255E3C"/>
    <w:rsid w:val="002571E2"/>
    <w:rsid w:val="00257311"/>
    <w:rsid w:val="002577D8"/>
    <w:rsid w:val="002579FB"/>
    <w:rsid w:val="002602EF"/>
    <w:rsid w:val="00260C46"/>
    <w:rsid w:val="00260D7D"/>
    <w:rsid w:val="00261299"/>
    <w:rsid w:val="00261CB5"/>
    <w:rsid w:val="0026242E"/>
    <w:rsid w:val="002624ED"/>
    <w:rsid w:val="002624FC"/>
    <w:rsid w:val="00262E4A"/>
    <w:rsid w:val="00262FBE"/>
    <w:rsid w:val="00263688"/>
    <w:rsid w:val="00263BEE"/>
    <w:rsid w:val="0026433A"/>
    <w:rsid w:val="002646C8"/>
    <w:rsid w:val="00264A4B"/>
    <w:rsid w:val="00264CF3"/>
    <w:rsid w:val="00265D67"/>
    <w:rsid w:val="00266ED7"/>
    <w:rsid w:val="00266FE4"/>
    <w:rsid w:val="00267DA1"/>
    <w:rsid w:val="00267EE9"/>
    <w:rsid w:val="00271044"/>
    <w:rsid w:val="002710B0"/>
    <w:rsid w:val="00271361"/>
    <w:rsid w:val="00271814"/>
    <w:rsid w:val="002718DF"/>
    <w:rsid w:val="00271E6C"/>
    <w:rsid w:val="00272070"/>
    <w:rsid w:val="00272CB3"/>
    <w:rsid w:val="0027324D"/>
    <w:rsid w:val="00273300"/>
    <w:rsid w:val="002734F2"/>
    <w:rsid w:val="00273645"/>
    <w:rsid w:val="00273749"/>
    <w:rsid w:val="00273CE2"/>
    <w:rsid w:val="00274270"/>
    <w:rsid w:val="0027432A"/>
    <w:rsid w:val="00274C05"/>
    <w:rsid w:val="00274ECF"/>
    <w:rsid w:val="0027522A"/>
    <w:rsid w:val="0027524F"/>
    <w:rsid w:val="002754EB"/>
    <w:rsid w:val="00275B51"/>
    <w:rsid w:val="002763D5"/>
    <w:rsid w:val="002769CA"/>
    <w:rsid w:val="0027773B"/>
    <w:rsid w:val="002801A7"/>
    <w:rsid w:val="00280395"/>
    <w:rsid w:val="00280701"/>
    <w:rsid w:val="002808A4"/>
    <w:rsid w:val="0028175B"/>
    <w:rsid w:val="00281B4E"/>
    <w:rsid w:val="00281BDF"/>
    <w:rsid w:val="00281F50"/>
    <w:rsid w:val="00282E90"/>
    <w:rsid w:val="0028311A"/>
    <w:rsid w:val="00283675"/>
    <w:rsid w:val="00284AC9"/>
    <w:rsid w:val="00284EDF"/>
    <w:rsid w:val="00284FF1"/>
    <w:rsid w:val="0028667E"/>
    <w:rsid w:val="00287F07"/>
    <w:rsid w:val="00290740"/>
    <w:rsid w:val="0029094B"/>
    <w:rsid w:val="00290B04"/>
    <w:rsid w:val="00290B3C"/>
    <w:rsid w:val="00290C11"/>
    <w:rsid w:val="00291222"/>
    <w:rsid w:val="002915F3"/>
    <w:rsid w:val="00291ACF"/>
    <w:rsid w:val="002936F7"/>
    <w:rsid w:val="00293A5C"/>
    <w:rsid w:val="00293A8F"/>
    <w:rsid w:val="00293DA9"/>
    <w:rsid w:val="0029414E"/>
    <w:rsid w:val="00294167"/>
    <w:rsid w:val="002944E1"/>
    <w:rsid w:val="00294535"/>
    <w:rsid w:val="002946A7"/>
    <w:rsid w:val="00294B2E"/>
    <w:rsid w:val="00294FF1"/>
    <w:rsid w:val="0029562C"/>
    <w:rsid w:val="00295D96"/>
    <w:rsid w:val="00295FB9"/>
    <w:rsid w:val="002962A1"/>
    <w:rsid w:val="00296597"/>
    <w:rsid w:val="0029697C"/>
    <w:rsid w:val="00297344"/>
    <w:rsid w:val="002976F7"/>
    <w:rsid w:val="00297723"/>
    <w:rsid w:val="002A0A1C"/>
    <w:rsid w:val="002A0BD5"/>
    <w:rsid w:val="002A0FD7"/>
    <w:rsid w:val="002A100B"/>
    <w:rsid w:val="002A10D5"/>
    <w:rsid w:val="002A1A78"/>
    <w:rsid w:val="002A1D23"/>
    <w:rsid w:val="002A1E40"/>
    <w:rsid w:val="002A23BA"/>
    <w:rsid w:val="002A267E"/>
    <w:rsid w:val="002A26D6"/>
    <w:rsid w:val="002A2810"/>
    <w:rsid w:val="002A2E97"/>
    <w:rsid w:val="002A3076"/>
    <w:rsid w:val="002A36D3"/>
    <w:rsid w:val="002A3BF6"/>
    <w:rsid w:val="002A3D9A"/>
    <w:rsid w:val="002A4094"/>
    <w:rsid w:val="002A4B70"/>
    <w:rsid w:val="002A4E4B"/>
    <w:rsid w:val="002A5E3F"/>
    <w:rsid w:val="002A5EB2"/>
    <w:rsid w:val="002A6054"/>
    <w:rsid w:val="002A6638"/>
    <w:rsid w:val="002A6734"/>
    <w:rsid w:val="002A684D"/>
    <w:rsid w:val="002A68AA"/>
    <w:rsid w:val="002A6BB6"/>
    <w:rsid w:val="002A6D9A"/>
    <w:rsid w:val="002A7006"/>
    <w:rsid w:val="002A720C"/>
    <w:rsid w:val="002A772A"/>
    <w:rsid w:val="002A7A7D"/>
    <w:rsid w:val="002B01A9"/>
    <w:rsid w:val="002B058A"/>
    <w:rsid w:val="002B08FC"/>
    <w:rsid w:val="002B150D"/>
    <w:rsid w:val="002B1579"/>
    <w:rsid w:val="002B1DE6"/>
    <w:rsid w:val="002B1E7F"/>
    <w:rsid w:val="002B261F"/>
    <w:rsid w:val="002B2636"/>
    <w:rsid w:val="002B2993"/>
    <w:rsid w:val="002B34AD"/>
    <w:rsid w:val="002B3717"/>
    <w:rsid w:val="002B38F2"/>
    <w:rsid w:val="002B4344"/>
    <w:rsid w:val="002B45E6"/>
    <w:rsid w:val="002B4CA9"/>
    <w:rsid w:val="002B4DEA"/>
    <w:rsid w:val="002B4EBD"/>
    <w:rsid w:val="002B4F66"/>
    <w:rsid w:val="002B554F"/>
    <w:rsid w:val="002B563D"/>
    <w:rsid w:val="002B56C1"/>
    <w:rsid w:val="002B5C13"/>
    <w:rsid w:val="002B6A46"/>
    <w:rsid w:val="002B6EB3"/>
    <w:rsid w:val="002B6EBA"/>
    <w:rsid w:val="002B7534"/>
    <w:rsid w:val="002B7997"/>
    <w:rsid w:val="002C03C7"/>
    <w:rsid w:val="002C1369"/>
    <w:rsid w:val="002C1572"/>
    <w:rsid w:val="002C1689"/>
    <w:rsid w:val="002C196B"/>
    <w:rsid w:val="002C2969"/>
    <w:rsid w:val="002C3465"/>
    <w:rsid w:val="002C43AC"/>
    <w:rsid w:val="002C5773"/>
    <w:rsid w:val="002C5C23"/>
    <w:rsid w:val="002C5D36"/>
    <w:rsid w:val="002C6A07"/>
    <w:rsid w:val="002C6ADD"/>
    <w:rsid w:val="002C6B13"/>
    <w:rsid w:val="002C7FB4"/>
    <w:rsid w:val="002D0016"/>
    <w:rsid w:val="002D0039"/>
    <w:rsid w:val="002D026C"/>
    <w:rsid w:val="002D113E"/>
    <w:rsid w:val="002D1695"/>
    <w:rsid w:val="002D25A4"/>
    <w:rsid w:val="002D26E9"/>
    <w:rsid w:val="002D285D"/>
    <w:rsid w:val="002D2EF2"/>
    <w:rsid w:val="002D4558"/>
    <w:rsid w:val="002D4669"/>
    <w:rsid w:val="002D5259"/>
    <w:rsid w:val="002D536E"/>
    <w:rsid w:val="002D5D24"/>
    <w:rsid w:val="002D5D78"/>
    <w:rsid w:val="002D6022"/>
    <w:rsid w:val="002D6AD9"/>
    <w:rsid w:val="002D6E7B"/>
    <w:rsid w:val="002D7DE2"/>
    <w:rsid w:val="002E01A8"/>
    <w:rsid w:val="002E0926"/>
    <w:rsid w:val="002E0A9B"/>
    <w:rsid w:val="002E0D52"/>
    <w:rsid w:val="002E189B"/>
    <w:rsid w:val="002E27A3"/>
    <w:rsid w:val="002E3D33"/>
    <w:rsid w:val="002E3D82"/>
    <w:rsid w:val="002E3E0E"/>
    <w:rsid w:val="002E4137"/>
    <w:rsid w:val="002E418C"/>
    <w:rsid w:val="002E4190"/>
    <w:rsid w:val="002E435E"/>
    <w:rsid w:val="002E4F83"/>
    <w:rsid w:val="002E5CAE"/>
    <w:rsid w:val="002E61CD"/>
    <w:rsid w:val="002E6201"/>
    <w:rsid w:val="002E69AD"/>
    <w:rsid w:val="002E7049"/>
    <w:rsid w:val="002E7381"/>
    <w:rsid w:val="002F022C"/>
    <w:rsid w:val="002F036F"/>
    <w:rsid w:val="002F06A5"/>
    <w:rsid w:val="002F0FAB"/>
    <w:rsid w:val="002F16F7"/>
    <w:rsid w:val="002F17DE"/>
    <w:rsid w:val="002F1DD8"/>
    <w:rsid w:val="002F1FDA"/>
    <w:rsid w:val="002F1FF0"/>
    <w:rsid w:val="002F254E"/>
    <w:rsid w:val="002F261B"/>
    <w:rsid w:val="002F26B6"/>
    <w:rsid w:val="002F2E59"/>
    <w:rsid w:val="002F33F6"/>
    <w:rsid w:val="002F4096"/>
    <w:rsid w:val="002F410C"/>
    <w:rsid w:val="002F42C4"/>
    <w:rsid w:val="002F441F"/>
    <w:rsid w:val="002F45F7"/>
    <w:rsid w:val="002F4AD8"/>
    <w:rsid w:val="002F500F"/>
    <w:rsid w:val="002F666B"/>
    <w:rsid w:val="002F6C82"/>
    <w:rsid w:val="002F6E6D"/>
    <w:rsid w:val="002F702E"/>
    <w:rsid w:val="002F714E"/>
    <w:rsid w:val="002F763F"/>
    <w:rsid w:val="0030027D"/>
    <w:rsid w:val="003005F2"/>
    <w:rsid w:val="0030078B"/>
    <w:rsid w:val="00300831"/>
    <w:rsid w:val="003020DE"/>
    <w:rsid w:val="003024BA"/>
    <w:rsid w:val="00302929"/>
    <w:rsid w:val="003029D9"/>
    <w:rsid w:val="00302B5C"/>
    <w:rsid w:val="00302F5A"/>
    <w:rsid w:val="00303753"/>
    <w:rsid w:val="00303D68"/>
    <w:rsid w:val="003040F8"/>
    <w:rsid w:val="003041D3"/>
    <w:rsid w:val="00304596"/>
    <w:rsid w:val="003047BC"/>
    <w:rsid w:val="003048A3"/>
    <w:rsid w:val="00304E7A"/>
    <w:rsid w:val="00305FE0"/>
    <w:rsid w:val="00306051"/>
    <w:rsid w:val="003065D2"/>
    <w:rsid w:val="0030798B"/>
    <w:rsid w:val="00307998"/>
    <w:rsid w:val="00307A1B"/>
    <w:rsid w:val="00310456"/>
    <w:rsid w:val="00310807"/>
    <w:rsid w:val="00310C2A"/>
    <w:rsid w:val="00311A1A"/>
    <w:rsid w:val="00311C65"/>
    <w:rsid w:val="00311E7E"/>
    <w:rsid w:val="00312082"/>
    <w:rsid w:val="003120CF"/>
    <w:rsid w:val="00312226"/>
    <w:rsid w:val="003122E9"/>
    <w:rsid w:val="003130B3"/>
    <w:rsid w:val="003137B0"/>
    <w:rsid w:val="00314314"/>
    <w:rsid w:val="0031480F"/>
    <w:rsid w:val="00314DA3"/>
    <w:rsid w:val="00315096"/>
    <w:rsid w:val="00315326"/>
    <w:rsid w:val="0031555B"/>
    <w:rsid w:val="003156A5"/>
    <w:rsid w:val="00315AB3"/>
    <w:rsid w:val="00315FEF"/>
    <w:rsid w:val="00316063"/>
    <w:rsid w:val="003165C4"/>
    <w:rsid w:val="003167D8"/>
    <w:rsid w:val="00316A07"/>
    <w:rsid w:val="003178B3"/>
    <w:rsid w:val="00320106"/>
    <w:rsid w:val="00320692"/>
    <w:rsid w:val="00320A8E"/>
    <w:rsid w:val="00320DC5"/>
    <w:rsid w:val="00320ED7"/>
    <w:rsid w:val="003212CC"/>
    <w:rsid w:val="00321450"/>
    <w:rsid w:val="00321967"/>
    <w:rsid w:val="00322DE1"/>
    <w:rsid w:val="00323384"/>
    <w:rsid w:val="003237E2"/>
    <w:rsid w:val="00323B1C"/>
    <w:rsid w:val="00323B74"/>
    <w:rsid w:val="00323C5A"/>
    <w:rsid w:val="00323F45"/>
    <w:rsid w:val="00324B12"/>
    <w:rsid w:val="00325325"/>
    <w:rsid w:val="00326293"/>
    <w:rsid w:val="00326DC8"/>
    <w:rsid w:val="003274C0"/>
    <w:rsid w:val="0032753D"/>
    <w:rsid w:val="00327717"/>
    <w:rsid w:val="00327B97"/>
    <w:rsid w:val="00331184"/>
    <w:rsid w:val="00331D54"/>
    <w:rsid w:val="00331EB5"/>
    <w:rsid w:val="00331ED4"/>
    <w:rsid w:val="003330D9"/>
    <w:rsid w:val="00333250"/>
    <w:rsid w:val="00333922"/>
    <w:rsid w:val="003342B9"/>
    <w:rsid w:val="00334546"/>
    <w:rsid w:val="00334700"/>
    <w:rsid w:val="00334B01"/>
    <w:rsid w:val="00334B25"/>
    <w:rsid w:val="00334B49"/>
    <w:rsid w:val="00334B8D"/>
    <w:rsid w:val="00334D15"/>
    <w:rsid w:val="003356CB"/>
    <w:rsid w:val="003362D2"/>
    <w:rsid w:val="003362FD"/>
    <w:rsid w:val="00337AA2"/>
    <w:rsid w:val="00340679"/>
    <w:rsid w:val="00340717"/>
    <w:rsid w:val="0034091C"/>
    <w:rsid w:val="00340DA3"/>
    <w:rsid w:val="0034182B"/>
    <w:rsid w:val="00342011"/>
    <w:rsid w:val="0034208D"/>
    <w:rsid w:val="003421DE"/>
    <w:rsid w:val="00342B8F"/>
    <w:rsid w:val="003433E0"/>
    <w:rsid w:val="00343614"/>
    <w:rsid w:val="00343797"/>
    <w:rsid w:val="003439F0"/>
    <w:rsid w:val="00343B53"/>
    <w:rsid w:val="00344669"/>
    <w:rsid w:val="0034488E"/>
    <w:rsid w:val="00345367"/>
    <w:rsid w:val="00345741"/>
    <w:rsid w:val="0034658B"/>
    <w:rsid w:val="0034676D"/>
    <w:rsid w:val="00347829"/>
    <w:rsid w:val="00347BE4"/>
    <w:rsid w:val="00347D48"/>
    <w:rsid w:val="00350BB4"/>
    <w:rsid w:val="00350CE8"/>
    <w:rsid w:val="0035125D"/>
    <w:rsid w:val="00351CB1"/>
    <w:rsid w:val="00352835"/>
    <w:rsid w:val="0035359C"/>
    <w:rsid w:val="003536EC"/>
    <w:rsid w:val="0035479F"/>
    <w:rsid w:val="00354C55"/>
    <w:rsid w:val="00354F43"/>
    <w:rsid w:val="00354F99"/>
    <w:rsid w:val="00355A17"/>
    <w:rsid w:val="00355C15"/>
    <w:rsid w:val="00356066"/>
    <w:rsid w:val="00356693"/>
    <w:rsid w:val="00356824"/>
    <w:rsid w:val="00356837"/>
    <w:rsid w:val="0035686B"/>
    <w:rsid w:val="003568C1"/>
    <w:rsid w:val="00356A56"/>
    <w:rsid w:val="00357282"/>
    <w:rsid w:val="00357F90"/>
    <w:rsid w:val="003607C0"/>
    <w:rsid w:val="003614CA"/>
    <w:rsid w:val="0036160B"/>
    <w:rsid w:val="0036181B"/>
    <w:rsid w:val="003625F2"/>
    <w:rsid w:val="00362B14"/>
    <w:rsid w:val="00362D33"/>
    <w:rsid w:val="00362E90"/>
    <w:rsid w:val="00362F47"/>
    <w:rsid w:val="00362F55"/>
    <w:rsid w:val="00363142"/>
    <w:rsid w:val="0036383D"/>
    <w:rsid w:val="003639C7"/>
    <w:rsid w:val="00363F4B"/>
    <w:rsid w:val="00364716"/>
    <w:rsid w:val="00364C2B"/>
    <w:rsid w:val="003651EC"/>
    <w:rsid w:val="00365584"/>
    <w:rsid w:val="003659AB"/>
    <w:rsid w:val="003662D1"/>
    <w:rsid w:val="00366792"/>
    <w:rsid w:val="003669C5"/>
    <w:rsid w:val="00367AB5"/>
    <w:rsid w:val="00367B8C"/>
    <w:rsid w:val="00370B5C"/>
    <w:rsid w:val="00370D11"/>
    <w:rsid w:val="00370D87"/>
    <w:rsid w:val="00371611"/>
    <w:rsid w:val="003721D0"/>
    <w:rsid w:val="0037233E"/>
    <w:rsid w:val="00372444"/>
    <w:rsid w:val="003727F8"/>
    <w:rsid w:val="00372A76"/>
    <w:rsid w:val="00372A79"/>
    <w:rsid w:val="00372EE7"/>
    <w:rsid w:val="003731BD"/>
    <w:rsid w:val="00373AFC"/>
    <w:rsid w:val="00373C92"/>
    <w:rsid w:val="00373DE0"/>
    <w:rsid w:val="003746AA"/>
    <w:rsid w:val="00374C39"/>
    <w:rsid w:val="00374FAB"/>
    <w:rsid w:val="003757D4"/>
    <w:rsid w:val="003757E9"/>
    <w:rsid w:val="0037634C"/>
    <w:rsid w:val="003765A3"/>
    <w:rsid w:val="00376B0B"/>
    <w:rsid w:val="00377208"/>
    <w:rsid w:val="00377A32"/>
    <w:rsid w:val="00377DE9"/>
    <w:rsid w:val="00377FB9"/>
    <w:rsid w:val="003800F1"/>
    <w:rsid w:val="00380924"/>
    <w:rsid w:val="00380D82"/>
    <w:rsid w:val="00381B33"/>
    <w:rsid w:val="00381D19"/>
    <w:rsid w:val="00382F2B"/>
    <w:rsid w:val="00382F92"/>
    <w:rsid w:val="00383246"/>
    <w:rsid w:val="00383E6F"/>
    <w:rsid w:val="00384178"/>
    <w:rsid w:val="00384367"/>
    <w:rsid w:val="00384A43"/>
    <w:rsid w:val="00384F4D"/>
    <w:rsid w:val="00385E2A"/>
    <w:rsid w:val="003860DC"/>
    <w:rsid w:val="00386B31"/>
    <w:rsid w:val="00387371"/>
    <w:rsid w:val="003876BD"/>
    <w:rsid w:val="00387C09"/>
    <w:rsid w:val="00387EE3"/>
    <w:rsid w:val="003900E4"/>
    <w:rsid w:val="00390586"/>
    <w:rsid w:val="00390FE6"/>
    <w:rsid w:val="00391141"/>
    <w:rsid w:val="003919DD"/>
    <w:rsid w:val="00391E4F"/>
    <w:rsid w:val="003929C2"/>
    <w:rsid w:val="00392B17"/>
    <w:rsid w:val="00392DCC"/>
    <w:rsid w:val="00392E28"/>
    <w:rsid w:val="00392FE8"/>
    <w:rsid w:val="003939C8"/>
    <w:rsid w:val="00393A39"/>
    <w:rsid w:val="00393A4F"/>
    <w:rsid w:val="00393E56"/>
    <w:rsid w:val="00394EC0"/>
    <w:rsid w:val="00395E54"/>
    <w:rsid w:val="0039645C"/>
    <w:rsid w:val="003968F0"/>
    <w:rsid w:val="00396C1D"/>
    <w:rsid w:val="003977E2"/>
    <w:rsid w:val="00397B3F"/>
    <w:rsid w:val="003A037D"/>
    <w:rsid w:val="003A1AC2"/>
    <w:rsid w:val="003A1C1C"/>
    <w:rsid w:val="003A2165"/>
    <w:rsid w:val="003A2248"/>
    <w:rsid w:val="003A2CE1"/>
    <w:rsid w:val="003A3368"/>
    <w:rsid w:val="003A3905"/>
    <w:rsid w:val="003A3D52"/>
    <w:rsid w:val="003A4104"/>
    <w:rsid w:val="003A53C6"/>
    <w:rsid w:val="003A56D5"/>
    <w:rsid w:val="003A5AAD"/>
    <w:rsid w:val="003A6022"/>
    <w:rsid w:val="003A61F7"/>
    <w:rsid w:val="003A65F2"/>
    <w:rsid w:val="003A787A"/>
    <w:rsid w:val="003A793D"/>
    <w:rsid w:val="003A7D1C"/>
    <w:rsid w:val="003B005E"/>
    <w:rsid w:val="003B0103"/>
    <w:rsid w:val="003B013C"/>
    <w:rsid w:val="003B07CB"/>
    <w:rsid w:val="003B0C51"/>
    <w:rsid w:val="003B0E85"/>
    <w:rsid w:val="003B1099"/>
    <w:rsid w:val="003B1159"/>
    <w:rsid w:val="003B17A7"/>
    <w:rsid w:val="003B1807"/>
    <w:rsid w:val="003B2049"/>
    <w:rsid w:val="003B22A0"/>
    <w:rsid w:val="003B266B"/>
    <w:rsid w:val="003B27D0"/>
    <w:rsid w:val="003B2937"/>
    <w:rsid w:val="003B2C2F"/>
    <w:rsid w:val="003B302A"/>
    <w:rsid w:val="003B3815"/>
    <w:rsid w:val="003B396D"/>
    <w:rsid w:val="003B3BF5"/>
    <w:rsid w:val="003B4113"/>
    <w:rsid w:val="003B5826"/>
    <w:rsid w:val="003B5850"/>
    <w:rsid w:val="003B5BDB"/>
    <w:rsid w:val="003B6292"/>
    <w:rsid w:val="003B6FF2"/>
    <w:rsid w:val="003B7699"/>
    <w:rsid w:val="003C0BDB"/>
    <w:rsid w:val="003C0EB3"/>
    <w:rsid w:val="003C1422"/>
    <w:rsid w:val="003C187A"/>
    <w:rsid w:val="003C18D5"/>
    <w:rsid w:val="003C19E1"/>
    <w:rsid w:val="003C2209"/>
    <w:rsid w:val="003C2B9A"/>
    <w:rsid w:val="003C312D"/>
    <w:rsid w:val="003C3926"/>
    <w:rsid w:val="003C3B68"/>
    <w:rsid w:val="003C3C80"/>
    <w:rsid w:val="003C3F37"/>
    <w:rsid w:val="003C4506"/>
    <w:rsid w:val="003C4586"/>
    <w:rsid w:val="003C4F68"/>
    <w:rsid w:val="003C54E9"/>
    <w:rsid w:val="003C57FD"/>
    <w:rsid w:val="003C5965"/>
    <w:rsid w:val="003C5BDF"/>
    <w:rsid w:val="003C63DA"/>
    <w:rsid w:val="003C676A"/>
    <w:rsid w:val="003C6CEE"/>
    <w:rsid w:val="003C75DC"/>
    <w:rsid w:val="003C7850"/>
    <w:rsid w:val="003C7D08"/>
    <w:rsid w:val="003D1287"/>
    <w:rsid w:val="003D1BE5"/>
    <w:rsid w:val="003D1C42"/>
    <w:rsid w:val="003D1DCF"/>
    <w:rsid w:val="003D1EFF"/>
    <w:rsid w:val="003D2796"/>
    <w:rsid w:val="003D30EB"/>
    <w:rsid w:val="003D35EC"/>
    <w:rsid w:val="003D3643"/>
    <w:rsid w:val="003D3A5A"/>
    <w:rsid w:val="003D3B78"/>
    <w:rsid w:val="003D40C3"/>
    <w:rsid w:val="003D453F"/>
    <w:rsid w:val="003D5311"/>
    <w:rsid w:val="003D54A7"/>
    <w:rsid w:val="003D5C13"/>
    <w:rsid w:val="003D5C34"/>
    <w:rsid w:val="003D676A"/>
    <w:rsid w:val="003D7241"/>
    <w:rsid w:val="003D7302"/>
    <w:rsid w:val="003D7BC9"/>
    <w:rsid w:val="003D7E5F"/>
    <w:rsid w:val="003E049D"/>
    <w:rsid w:val="003E0721"/>
    <w:rsid w:val="003E0781"/>
    <w:rsid w:val="003E0881"/>
    <w:rsid w:val="003E09E0"/>
    <w:rsid w:val="003E0D13"/>
    <w:rsid w:val="003E1156"/>
    <w:rsid w:val="003E17EC"/>
    <w:rsid w:val="003E1AA0"/>
    <w:rsid w:val="003E1C5F"/>
    <w:rsid w:val="003E1F59"/>
    <w:rsid w:val="003E200D"/>
    <w:rsid w:val="003E245E"/>
    <w:rsid w:val="003E2F81"/>
    <w:rsid w:val="003E3385"/>
    <w:rsid w:val="003E380A"/>
    <w:rsid w:val="003E39D9"/>
    <w:rsid w:val="003E4032"/>
    <w:rsid w:val="003E441C"/>
    <w:rsid w:val="003E4453"/>
    <w:rsid w:val="003E45A3"/>
    <w:rsid w:val="003E4787"/>
    <w:rsid w:val="003E538B"/>
    <w:rsid w:val="003E571C"/>
    <w:rsid w:val="003E65B0"/>
    <w:rsid w:val="003E6749"/>
    <w:rsid w:val="003E775F"/>
    <w:rsid w:val="003F0050"/>
    <w:rsid w:val="003F0802"/>
    <w:rsid w:val="003F0B26"/>
    <w:rsid w:val="003F0C46"/>
    <w:rsid w:val="003F0C7A"/>
    <w:rsid w:val="003F0FB1"/>
    <w:rsid w:val="003F1929"/>
    <w:rsid w:val="003F1B19"/>
    <w:rsid w:val="003F1BBD"/>
    <w:rsid w:val="003F28FA"/>
    <w:rsid w:val="003F2AD0"/>
    <w:rsid w:val="003F4AF3"/>
    <w:rsid w:val="003F4EE9"/>
    <w:rsid w:val="003F52AD"/>
    <w:rsid w:val="003F563A"/>
    <w:rsid w:val="003F5659"/>
    <w:rsid w:val="003F640B"/>
    <w:rsid w:val="003F7493"/>
    <w:rsid w:val="003F761D"/>
    <w:rsid w:val="003F76E6"/>
    <w:rsid w:val="003F7B6F"/>
    <w:rsid w:val="003F7D13"/>
    <w:rsid w:val="00400247"/>
    <w:rsid w:val="00400598"/>
    <w:rsid w:val="0040083F"/>
    <w:rsid w:val="00401B96"/>
    <w:rsid w:val="00402029"/>
    <w:rsid w:val="0040214A"/>
    <w:rsid w:val="0040237C"/>
    <w:rsid w:val="00402649"/>
    <w:rsid w:val="004027FC"/>
    <w:rsid w:val="00402AA8"/>
    <w:rsid w:val="0040461A"/>
    <w:rsid w:val="00405658"/>
    <w:rsid w:val="00406C83"/>
    <w:rsid w:val="00407A6B"/>
    <w:rsid w:val="00407E93"/>
    <w:rsid w:val="00410110"/>
    <w:rsid w:val="004108A2"/>
    <w:rsid w:val="00412229"/>
    <w:rsid w:val="00412A20"/>
    <w:rsid w:val="00412A7A"/>
    <w:rsid w:val="00413302"/>
    <w:rsid w:val="004135A4"/>
    <w:rsid w:val="0041360C"/>
    <w:rsid w:val="00413A52"/>
    <w:rsid w:val="00413EE6"/>
    <w:rsid w:val="0041445B"/>
    <w:rsid w:val="00414673"/>
    <w:rsid w:val="00416540"/>
    <w:rsid w:val="00416775"/>
    <w:rsid w:val="00416899"/>
    <w:rsid w:val="0041699E"/>
    <w:rsid w:val="0041700E"/>
    <w:rsid w:val="0041769F"/>
    <w:rsid w:val="00417739"/>
    <w:rsid w:val="00417B62"/>
    <w:rsid w:val="00420278"/>
    <w:rsid w:val="00421B0B"/>
    <w:rsid w:val="00421DBC"/>
    <w:rsid w:val="00421E6E"/>
    <w:rsid w:val="004222A2"/>
    <w:rsid w:val="0042289B"/>
    <w:rsid w:val="00422DB5"/>
    <w:rsid w:val="004232FA"/>
    <w:rsid w:val="00423559"/>
    <w:rsid w:val="00423943"/>
    <w:rsid w:val="0042505F"/>
    <w:rsid w:val="0042526B"/>
    <w:rsid w:val="00425E06"/>
    <w:rsid w:val="004265A4"/>
    <w:rsid w:val="00426A64"/>
    <w:rsid w:val="00426D09"/>
    <w:rsid w:val="00427033"/>
    <w:rsid w:val="004272B1"/>
    <w:rsid w:val="004272ED"/>
    <w:rsid w:val="0042756C"/>
    <w:rsid w:val="00427573"/>
    <w:rsid w:val="00427625"/>
    <w:rsid w:val="00427AF3"/>
    <w:rsid w:val="004300C1"/>
    <w:rsid w:val="004302D3"/>
    <w:rsid w:val="004306B3"/>
    <w:rsid w:val="004306D0"/>
    <w:rsid w:val="00430E15"/>
    <w:rsid w:val="00431670"/>
    <w:rsid w:val="004316C1"/>
    <w:rsid w:val="00431B31"/>
    <w:rsid w:val="00432FBA"/>
    <w:rsid w:val="0043336B"/>
    <w:rsid w:val="004338A2"/>
    <w:rsid w:val="00433B01"/>
    <w:rsid w:val="00433F80"/>
    <w:rsid w:val="00433FA7"/>
    <w:rsid w:val="004341B0"/>
    <w:rsid w:val="00434515"/>
    <w:rsid w:val="0043476D"/>
    <w:rsid w:val="0043486E"/>
    <w:rsid w:val="004359CA"/>
    <w:rsid w:val="00436508"/>
    <w:rsid w:val="004367F8"/>
    <w:rsid w:val="004369E0"/>
    <w:rsid w:val="00436CA8"/>
    <w:rsid w:val="00437814"/>
    <w:rsid w:val="00437A4F"/>
    <w:rsid w:val="00437AD5"/>
    <w:rsid w:val="0044016E"/>
    <w:rsid w:val="004403C0"/>
    <w:rsid w:val="004403F9"/>
    <w:rsid w:val="004408EE"/>
    <w:rsid w:val="0044101C"/>
    <w:rsid w:val="00441869"/>
    <w:rsid w:val="0044198A"/>
    <w:rsid w:val="00441FF1"/>
    <w:rsid w:val="004426CD"/>
    <w:rsid w:val="0044364E"/>
    <w:rsid w:val="00443698"/>
    <w:rsid w:val="00444042"/>
    <w:rsid w:val="0044415C"/>
    <w:rsid w:val="004441B7"/>
    <w:rsid w:val="004448B5"/>
    <w:rsid w:val="00444F00"/>
    <w:rsid w:val="0044509A"/>
    <w:rsid w:val="004460E4"/>
    <w:rsid w:val="004466D6"/>
    <w:rsid w:val="004466E5"/>
    <w:rsid w:val="00446AF3"/>
    <w:rsid w:val="0044716B"/>
    <w:rsid w:val="0045065F"/>
    <w:rsid w:val="00450A66"/>
    <w:rsid w:val="00450CCD"/>
    <w:rsid w:val="004511F5"/>
    <w:rsid w:val="00451316"/>
    <w:rsid w:val="00451489"/>
    <w:rsid w:val="00451A6B"/>
    <w:rsid w:val="00451B48"/>
    <w:rsid w:val="004528B3"/>
    <w:rsid w:val="00452DA3"/>
    <w:rsid w:val="00453073"/>
    <w:rsid w:val="004530BF"/>
    <w:rsid w:val="00453751"/>
    <w:rsid w:val="00453BA8"/>
    <w:rsid w:val="00453C52"/>
    <w:rsid w:val="00454029"/>
    <w:rsid w:val="00456285"/>
    <w:rsid w:val="004562CE"/>
    <w:rsid w:val="004563B3"/>
    <w:rsid w:val="00456A30"/>
    <w:rsid w:val="00457009"/>
    <w:rsid w:val="0045703E"/>
    <w:rsid w:val="00457C40"/>
    <w:rsid w:val="00457C7B"/>
    <w:rsid w:val="00457E2D"/>
    <w:rsid w:val="004602E2"/>
    <w:rsid w:val="004603D1"/>
    <w:rsid w:val="00460965"/>
    <w:rsid w:val="00460CB9"/>
    <w:rsid w:val="00460EBF"/>
    <w:rsid w:val="0046140B"/>
    <w:rsid w:val="004619FD"/>
    <w:rsid w:val="00461B92"/>
    <w:rsid w:val="00461EAF"/>
    <w:rsid w:val="004623AE"/>
    <w:rsid w:val="0046248D"/>
    <w:rsid w:val="00463042"/>
    <w:rsid w:val="00463B8E"/>
    <w:rsid w:val="00463FB9"/>
    <w:rsid w:val="00464039"/>
    <w:rsid w:val="0046446D"/>
    <w:rsid w:val="0046460D"/>
    <w:rsid w:val="004659DE"/>
    <w:rsid w:val="00465DFE"/>
    <w:rsid w:val="00470C90"/>
    <w:rsid w:val="00471120"/>
    <w:rsid w:val="00471785"/>
    <w:rsid w:val="00471BD1"/>
    <w:rsid w:val="00471D77"/>
    <w:rsid w:val="00472252"/>
    <w:rsid w:val="004723DB"/>
    <w:rsid w:val="0047289C"/>
    <w:rsid w:val="00472DE3"/>
    <w:rsid w:val="00472FFD"/>
    <w:rsid w:val="00473218"/>
    <w:rsid w:val="00474463"/>
    <w:rsid w:val="00474749"/>
    <w:rsid w:val="00474C78"/>
    <w:rsid w:val="00474E08"/>
    <w:rsid w:val="00475A31"/>
    <w:rsid w:val="00475E2E"/>
    <w:rsid w:val="00476215"/>
    <w:rsid w:val="00476301"/>
    <w:rsid w:val="00476F3F"/>
    <w:rsid w:val="004774F9"/>
    <w:rsid w:val="00477A68"/>
    <w:rsid w:val="004803C0"/>
    <w:rsid w:val="0048080E"/>
    <w:rsid w:val="00480FB8"/>
    <w:rsid w:val="004810A3"/>
    <w:rsid w:val="00481738"/>
    <w:rsid w:val="00481781"/>
    <w:rsid w:val="004826CB"/>
    <w:rsid w:val="00482BC0"/>
    <w:rsid w:val="00482F53"/>
    <w:rsid w:val="0048346B"/>
    <w:rsid w:val="004836F6"/>
    <w:rsid w:val="00483BB6"/>
    <w:rsid w:val="00483E54"/>
    <w:rsid w:val="00484415"/>
    <w:rsid w:val="00484AE9"/>
    <w:rsid w:val="00485A60"/>
    <w:rsid w:val="00485B32"/>
    <w:rsid w:val="0048687F"/>
    <w:rsid w:val="00486A3A"/>
    <w:rsid w:val="004870FC"/>
    <w:rsid w:val="00487492"/>
    <w:rsid w:val="0048789A"/>
    <w:rsid w:val="00487E4A"/>
    <w:rsid w:val="00490058"/>
    <w:rsid w:val="004902D3"/>
    <w:rsid w:val="00490BCC"/>
    <w:rsid w:val="004910F4"/>
    <w:rsid w:val="00491783"/>
    <w:rsid w:val="00491C35"/>
    <w:rsid w:val="00491C81"/>
    <w:rsid w:val="00492331"/>
    <w:rsid w:val="00492525"/>
    <w:rsid w:val="00492676"/>
    <w:rsid w:val="00492A30"/>
    <w:rsid w:val="00493131"/>
    <w:rsid w:val="0049326A"/>
    <w:rsid w:val="004939ED"/>
    <w:rsid w:val="00493F4C"/>
    <w:rsid w:val="00494061"/>
    <w:rsid w:val="0049484F"/>
    <w:rsid w:val="00494F26"/>
    <w:rsid w:val="004955B5"/>
    <w:rsid w:val="00495B1A"/>
    <w:rsid w:val="00495BCB"/>
    <w:rsid w:val="00495D60"/>
    <w:rsid w:val="0049601F"/>
    <w:rsid w:val="0049658D"/>
    <w:rsid w:val="004966C7"/>
    <w:rsid w:val="00496DF0"/>
    <w:rsid w:val="004970E9"/>
    <w:rsid w:val="00497CC2"/>
    <w:rsid w:val="004A0298"/>
    <w:rsid w:val="004A029E"/>
    <w:rsid w:val="004A0595"/>
    <w:rsid w:val="004A07D0"/>
    <w:rsid w:val="004A12CF"/>
    <w:rsid w:val="004A1A1E"/>
    <w:rsid w:val="004A1F65"/>
    <w:rsid w:val="004A20AC"/>
    <w:rsid w:val="004A20C5"/>
    <w:rsid w:val="004A25B8"/>
    <w:rsid w:val="004A3B45"/>
    <w:rsid w:val="004A3B5D"/>
    <w:rsid w:val="004A3C16"/>
    <w:rsid w:val="004A4013"/>
    <w:rsid w:val="004A46B5"/>
    <w:rsid w:val="004A59F5"/>
    <w:rsid w:val="004A5DF8"/>
    <w:rsid w:val="004A6498"/>
    <w:rsid w:val="004A697F"/>
    <w:rsid w:val="004A69BF"/>
    <w:rsid w:val="004A6E35"/>
    <w:rsid w:val="004A6FFF"/>
    <w:rsid w:val="004A7371"/>
    <w:rsid w:val="004A7718"/>
    <w:rsid w:val="004A7F91"/>
    <w:rsid w:val="004B0527"/>
    <w:rsid w:val="004B0FAE"/>
    <w:rsid w:val="004B1E07"/>
    <w:rsid w:val="004B21E6"/>
    <w:rsid w:val="004B26B0"/>
    <w:rsid w:val="004B34D3"/>
    <w:rsid w:val="004B36EA"/>
    <w:rsid w:val="004B391F"/>
    <w:rsid w:val="004B4265"/>
    <w:rsid w:val="004B4275"/>
    <w:rsid w:val="004B4B96"/>
    <w:rsid w:val="004B5375"/>
    <w:rsid w:val="004B5658"/>
    <w:rsid w:val="004B5667"/>
    <w:rsid w:val="004B5B6F"/>
    <w:rsid w:val="004B5C40"/>
    <w:rsid w:val="004B5FD7"/>
    <w:rsid w:val="004B6951"/>
    <w:rsid w:val="004B6A1E"/>
    <w:rsid w:val="004B6B1E"/>
    <w:rsid w:val="004B727E"/>
    <w:rsid w:val="004B7921"/>
    <w:rsid w:val="004B7B1F"/>
    <w:rsid w:val="004C011F"/>
    <w:rsid w:val="004C12C6"/>
    <w:rsid w:val="004C1DE7"/>
    <w:rsid w:val="004C20CF"/>
    <w:rsid w:val="004C2174"/>
    <w:rsid w:val="004C256C"/>
    <w:rsid w:val="004C2EA9"/>
    <w:rsid w:val="004C3E26"/>
    <w:rsid w:val="004C43B7"/>
    <w:rsid w:val="004C43C0"/>
    <w:rsid w:val="004C45A8"/>
    <w:rsid w:val="004C47F1"/>
    <w:rsid w:val="004C50AC"/>
    <w:rsid w:val="004C5720"/>
    <w:rsid w:val="004C5893"/>
    <w:rsid w:val="004C5A59"/>
    <w:rsid w:val="004C5BFF"/>
    <w:rsid w:val="004C5EE8"/>
    <w:rsid w:val="004C616E"/>
    <w:rsid w:val="004C776E"/>
    <w:rsid w:val="004D00C2"/>
    <w:rsid w:val="004D0B51"/>
    <w:rsid w:val="004D2967"/>
    <w:rsid w:val="004D3E36"/>
    <w:rsid w:val="004D41FE"/>
    <w:rsid w:val="004D43E7"/>
    <w:rsid w:val="004D5483"/>
    <w:rsid w:val="004D576D"/>
    <w:rsid w:val="004D5868"/>
    <w:rsid w:val="004D5974"/>
    <w:rsid w:val="004D6F12"/>
    <w:rsid w:val="004D6FB2"/>
    <w:rsid w:val="004D753A"/>
    <w:rsid w:val="004D79D8"/>
    <w:rsid w:val="004E0058"/>
    <w:rsid w:val="004E0464"/>
    <w:rsid w:val="004E0CC7"/>
    <w:rsid w:val="004E154F"/>
    <w:rsid w:val="004E1584"/>
    <w:rsid w:val="004E17E1"/>
    <w:rsid w:val="004E1A79"/>
    <w:rsid w:val="004E1ECF"/>
    <w:rsid w:val="004E1FBD"/>
    <w:rsid w:val="004E2345"/>
    <w:rsid w:val="004E2543"/>
    <w:rsid w:val="004E2588"/>
    <w:rsid w:val="004E2B50"/>
    <w:rsid w:val="004E2D8F"/>
    <w:rsid w:val="004E31D5"/>
    <w:rsid w:val="004E3A06"/>
    <w:rsid w:val="004E3DB7"/>
    <w:rsid w:val="004E3F3D"/>
    <w:rsid w:val="004E47BC"/>
    <w:rsid w:val="004E5125"/>
    <w:rsid w:val="004E528B"/>
    <w:rsid w:val="004E57BE"/>
    <w:rsid w:val="004E6997"/>
    <w:rsid w:val="004E6CBA"/>
    <w:rsid w:val="004E6E7A"/>
    <w:rsid w:val="004E736C"/>
    <w:rsid w:val="004E76C0"/>
    <w:rsid w:val="004E7D25"/>
    <w:rsid w:val="004F1675"/>
    <w:rsid w:val="004F1CC1"/>
    <w:rsid w:val="004F2D4C"/>
    <w:rsid w:val="004F3954"/>
    <w:rsid w:val="004F42CA"/>
    <w:rsid w:val="004F4D3B"/>
    <w:rsid w:val="004F4EB3"/>
    <w:rsid w:val="004F511B"/>
    <w:rsid w:val="004F5E28"/>
    <w:rsid w:val="004F6CF9"/>
    <w:rsid w:val="004F7971"/>
    <w:rsid w:val="004F7AB1"/>
    <w:rsid w:val="00500062"/>
    <w:rsid w:val="005009E8"/>
    <w:rsid w:val="00500D62"/>
    <w:rsid w:val="00501238"/>
    <w:rsid w:val="00501285"/>
    <w:rsid w:val="005017C7"/>
    <w:rsid w:val="00502220"/>
    <w:rsid w:val="005026D5"/>
    <w:rsid w:val="005028A6"/>
    <w:rsid w:val="005029F6"/>
    <w:rsid w:val="00502FDA"/>
    <w:rsid w:val="00503253"/>
    <w:rsid w:val="00503402"/>
    <w:rsid w:val="0050373E"/>
    <w:rsid w:val="00503C6A"/>
    <w:rsid w:val="00503DBF"/>
    <w:rsid w:val="00504300"/>
    <w:rsid w:val="005043A4"/>
    <w:rsid w:val="00504B49"/>
    <w:rsid w:val="00504D2C"/>
    <w:rsid w:val="00505031"/>
    <w:rsid w:val="00505721"/>
    <w:rsid w:val="00505DCD"/>
    <w:rsid w:val="00505F3A"/>
    <w:rsid w:val="00506F71"/>
    <w:rsid w:val="00507ECA"/>
    <w:rsid w:val="0051003A"/>
    <w:rsid w:val="0051088E"/>
    <w:rsid w:val="00510C30"/>
    <w:rsid w:val="00511D62"/>
    <w:rsid w:val="00512E34"/>
    <w:rsid w:val="005132FA"/>
    <w:rsid w:val="00513491"/>
    <w:rsid w:val="00513754"/>
    <w:rsid w:val="00513882"/>
    <w:rsid w:val="005145E5"/>
    <w:rsid w:val="00514F40"/>
    <w:rsid w:val="00515488"/>
    <w:rsid w:val="0051550B"/>
    <w:rsid w:val="00515691"/>
    <w:rsid w:val="005161B9"/>
    <w:rsid w:val="0051646B"/>
    <w:rsid w:val="0051672F"/>
    <w:rsid w:val="005167FE"/>
    <w:rsid w:val="005175EF"/>
    <w:rsid w:val="00517FC7"/>
    <w:rsid w:val="005207AA"/>
    <w:rsid w:val="00520C1B"/>
    <w:rsid w:val="00520E9F"/>
    <w:rsid w:val="005219EB"/>
    <w:rsid w:val="00521ED8"/>
    <w:rsid w:val="0052271D"/>
    <w:rsid w:val="00522885"/>
    <w:rsid w:val="00522BE2"/>
    <w:rsid w:val="00522CB4"/>
    <w:rsid w:val="00522E1F"/>
    <w:rsid w:val="00523958"/>
    <w:rsid w:val="00523971"/>
    <w:rsid w:val="00523A8D"/>
    <w:rsid w:val="00523C57"/>
    <w:rsid w:val="005246E0"/>
    <w:rsid w:val="00524B9D"/>
    <w:rsid w:val="00524D83"/>
    <w:rsid w:val="00524FCC"/>
    <w:rsid w:val="00525C7A"/>
    <w:rsid w:val="0052647E"/>
    <w:rsid w:val="00526771"/>
    <w:rsid w:val="0052706B"/>
    <w:rsid w:val="005270B8"/>
    <w:rsid w:val="00527BF0"/>
    <w:rsid w:val="00527DA8"/>
    <w:rsid w:val="0053025B"/>
    <w:rsid w:val="005309B8"/>
    <w:rsid w:val="00530DC4"/>
    <w:rsid w:val="005317F4"/>
    <w:rsid w:val="00531826"/>
    <w:rsid w:val="00531A8E"/>
    <w:rsid w:val="00531FBB"/>
    <w:rsid w:val="00532005"/>
    <w:rsid w:val="00532184"/>
    <w:rsid w:val="005321F3"/>
    <w:rsid w:val="0053222B"/>
    <w:rsid w:val="00532432"/>
    <w:rsid w:val="00532699"/>
    <w:rsid w:val="00532728"/>
    <w:rsid w:val="00532AF1"/>
    <w:rsid w:val="005348D9"/>
    <w:rsid w:val="00534DF6"/>
    <w:rsid w:val="005352B7"/>
    <w:rsid w:val="005352DC"/>
    <w:rsid w:val="005358A0"/>
    <w:rsid w:val="005358EF"/>
    <w:rsid w:val="0053590F"/>
    <w:rsid w:val="00535FF0"/>
    <w:rsid w:val="0053674E"/>
    <w:rsid w:val="00537331"/>
    <w:rsid w:val="0053752A"/>
    <w:rsid w:val="00540CC3"/>
    <w:rsid w:val="00541B3A"/>
    <w:rsid w:val="00541C0D"/>
    <w:rsid w:val="005424C4"/>
    <w:rsid w:val="00542618"/>
    <w:rsid w:val="00542959"/>
    <w:rsid w:val="0054369B"/>
    <w:rsid w:val="005436F1"/>
    <w:rsid w:val="00543AAA"/>
    <w:rsid w:val="0054422B"/>
    <w:rsid w:val="00544905"/>
    <w:rsid w:val="00544A3F"/>
    <w:rsid w:val="005458F3"/>
    <w:rsid w:val="00545E2D"/>
    <w:rsid w:val="00545FD9"/>
    <w:rsid w:val="0054624C"/>
    <w:rsid w:val="00546E15"/>
    <w:rsid w:val="005470D3"/>
    <w:rsid w:val="0054719E"/>
    <w:rsid w:val="005475A9"/>
    <w:rsid w:val="00547BA6"/>
    <w:rsid w:val="00547DDF"/>
    <w:rsid w:val="00547FD7"/>
    <w:rsid w:val="005508E2"/>
    <w:rsid w:val="00550966"/>
    <w:rsid w:val="00550B13"/>
    <w:rsid w:val="00550C20"/>
    <w:rsid w:val="0055114E"/>
    <w:rsid w:val="005520A3"/>
    <w:rsid w:val="00552110"/>
    <w:rsid w:val="0055250B"/>
    <w:rsid w:val="005527BF"/>
    <w:rsid w:val="00553067"/>
    <w:rsid w:val="00553207"/>
    <w:rsid w:val="005535B5"/>
    <w:rsid w:val="005538A0"/>
    <w:rsid w:val="00553F68"/>
    <w:rsid w:val="00554286"/>
    <w:rsid w:val="00554653"/>
    <w:rsid w:val="00554BAF"/>
    <w:rsid w:val="005550EF"/>
    <w:rsid w:val="005551CF"/>
    <w:rsid w:val="005553BA"/>
    <w:rsid w:val="0055572F"/>
    <w:rsid w:val="00555F9A"/>
    <w:rsid w:val="005560D7"/>
    <w:rsid w:val="005560E5"/>
    <w:rsid w:val="00557388"/>
    <w:rsid w:val="005601B6"/>
    <w:rsid w:val="0056037A"/>
    <w:rsid w:val="00560475"/>
    <w:rsid w:val="00560887"/>
    <w:rsid w:val="005608EE"/>
    <w:rsid w:val="00560C30"/>
    <w:rsid w:val="00560FAF"/>
    <w:rsid w:val="005612D7"/>
    <w:rsid w:val="00562437"/>
    <w:rsid w:val="00563081"/>
    <w:rsid w:val="005630FC"/>
    <w:rsid w:val="00563B64"/>
    <w:rsid w:val="005646CC"/>
    <w:rsid w:val="00565249"/>
    <w:rsid w:val="005658D2"/>
    <w:rsid w:val="00565E35"/>
    <w:rsid w:val="005664BD"/>
    <w:rsid w:val="0056652C"/>
    <w:rsid w:val="00566AD9"/>
    <w:rsid w:val="00566CA8"/>
    <w:rsid w:val="00566E57"/>
    <w:rsid w:val="00567021"/>
    <w:rsid w:val="00567218"/>
    <w:rsid w:val="00567B1A"/>
    <w:rsid w:val="00567C2E"/>
    <w:rsid w:val="00567CBF"/>
    <w:rsid w:val="00567DD9"/>
    <w:rsid w:val="005700D4"/>
    <w:rsid w:val="00570637"/>
    <w:rsid w:val="00570C6F"/>
    <w:rsid w:val="0057144C"/>
    <w:rsid w:val="00571B13"/>
    <w:rsid w:val="00571C4A"/>
    <w:rsid w:val="00571F12"/>
    <w:rsid w:val="005720BE"/>
    <w:rsid w:val="00572BCE"/>
    <w:rsid w:val="005733DD"/>
    <w:rsid w:val="00573735"/>
    <w:rsid w:val="00573BF8"/>
    <w:rsid w:val="00573F2D"/>
    <w:rsid w:val="005743B4"/>
    <w:rsid w:val="005745E6"/>
    <w:rsid w:val="00574C20"/>
    <w:rsid w:val="00574CB1"/>
    <w:rsid w:val="00574E95"/>
    <w:rsid w:val="0057551F"/>
    <w:rsid w:val="005757AC"/>
    <w:rsid w:val="005759D8"/>
    <w:rsid w:val="005760F6"/>
    <w:rsid w:val="005761B8"/>
    <w:rsid w:val="00576888"/>
    <w:rsid w:val="00576B40"/>
    <w:rsid w:val="00576DBA"/>
    <w:rsid w:val="005772C1"/>
    <w:rsid w:val="00577B9B"/>
    <w:rsid w:val="00581009"/>
    <w:rsid w:val="005819F3"/>
    <w:rsid w:val="0058266A"/>
    <w:rsid w:val="005828C1"/>
    <w:rsid w:val="00582D46"/>
    <w:rsid w:val="005843B6"/>
    <w:rsid w:val="00584412"/>
    <w:rsid w:val="00584DF2"/>
    <w:rsid w:val="005851C8"/>
    <w:rsid w:val="00585BAD"/>
    <w:rsid w:val="005861D9"/>
    <w:rsid w:val="00586FA0"/>
    <w:rsid w:val="005875C8"/>
    <w:rsid w:val="005876D3"/>
    <w:rsid w:val="00587B3D"/>
    <w:rsid w:val="005904FA"/>
    <w:rsid w:val="00591180"/>
    <w:rsid w:val="00591521"/>
    <w:rsid w:val="0059168A"/>
    <w:rsid w:val="00591696"/>
    <w:rsid w:val="005916F5"/>
    <w:rsid w:val="005917D6"/>
    <w:rsid w:val="00592004"/>
    <w:rsid w:val="005921BD"/>
    <w:rsid w:val="00592563"/>
    <w:rsid w:val="00592D02"/>
    <w:rsid w:val="00592E2C"/>
    <w:rsid w:val="0059304A"/>
    <w:rsid w:val="005931F6"/>
    <w:rsid w:val="00593415"/>
    <w:rsid w:val="005941E4"/>
    <w:rsid w:val="00594229"/>
    <w:rsid w:val="00594247"/>
    <w:rsid w:val="00594789"/>
    <w:rsid w:val="00594993"/>
    <w:rsid w:val="005969D9"/>
    <w:rsid w:val="00596E88"/>
    <w:rsid w:val="0059703F"/>
    <w:rsid w:val="005970E1"/>
    <w:rsid w:val="005A016C"/>
    <w:rsid w:val="005A1B28"/>
    <w:rsid w:val="005A208C"/>
    <w:rsid w:val="005A22A7"/>
    <w:rsid w:val="005A28C8"/>
    <w:rsid w:val="005A29D2"/>
    <w:rsid w:val="005A2C30"/>
    <w:rsid w:val="005A330B"/>
    <w:rsid w:val="005A3927"/>
    <w:rsid w:val="005A39B1"/>
    <w:rsid w:val="005A3A8D"/>
    <w:rsid w:val="005A4A2D"/>
    <w:rsid w:val="005A4DDB"/>
    <w:rsid w:val="005A5F9D"/>
    <w:rsid w:val="005A649F"/>
    <w:rsid w:val="005A756B"/>
    <w:rsid w:val="005A7969"/>
    <w:rsid w:val="005A7C10"/>
    <w:rsid w:val="005B0065"/>
    <w:rsid w:val="005B0455"/>
    <w:rsid w:val="005B0FB4"/>
    <w:rsid w:val="005B1057"/>
    <w:rsid w:val="005B1837"/>
    <w:rsid w:val="005B1849"/>
    <w:rsid w:val="005B194B"/>
    <w:rsid w:val="005B1EF3"/>
    <w:rsid w:val="005B22F7"/>
    <w:rsid w:val="005B3694"/>
    <w:rsid w:val="005B3C3A"/>
    <w:rsid w:val="005B3C5A"/>
    <w:rsid w:val="005B45D3"/>
    <w:rsid w:val="005B4986"/>
    <w:rsid w:val="005B5264"/>
    <w:rsid w:val="005B5583"/>
    <w:rsid w:val="005B5E8C"/>
    <w:rsid w:val="005B60CA"/>
    <w:rsid w:val="005B62E8"/>
    <w:rsid w:val="005B6EA0"/>
    <w:rsid w:val="005B7233"/>
    <w:rsid w:val="005B73D4"/>
    <w:rsid w:val="005B7906"/>
    <w:rsid w:val="005B7A1E"/>
    <w:rsid w:val="005C0139"/>
    <w:rsid w:val="005C038F"/>
    <w:rsid w:val="005C07F6"/>
    <w:rsid w:val="005C092B"/>
    <w:rsid w:val="005C0E2A"/>
    <w:rsid w:val="005C151F"/>
    <w:rsid w:val="005C19A2"/>
    <w:rsid w:val="005C1A17"/>
    <w:rsid w:val="005C1DCA"/>
    <w:rsid w:val="005C25BE"/>
    <w:rsid w:val="005C2703"/>
    <w:rsid w:val="005C2FAA"/>
    <w:rsid w:val="005C3773"/>
    <w:rsid w:val="005C38BD"/>
    <w:rsid w:val="005C4569"/>
    <w:rsid w:val="005C45FB"/>
    <w:rsid w:val="005C475B"/>
    <w:rsid w:val="005C56FB"/>
    <w:rsid w:val="005C57C9"/>
    <w:rsid w:val="005C5B8B"/>
    <w:rsid w:val="005C60E1"/>
    <w:rsid w:val="005C6F69"/>
    <w:rsid w:val="005C7468"/>
    <w:rsid w:val="005C760C"/>
    <w:rsid w:val="005C7B87"/>
    <w:rsid w:val="005D0404"/>
    <w:rsid w:val="005D0F24"/>
    <w:rsid w:val="005D1402"/>
    <w:rsid w:val="005D17A9"/>
    <w:rsid w:val="005D1A18"/>
    <w:rsid w:val="005D1B3C"/>
    <w:rsid w:val="005D1CC8"/>
    <w:rsid w:val="005D1EC0"/>
    <w:rsid w:val="005D3454"/>
    <w:rsid w:val="005D36D8"/>
    <w:rsid w:val="005D399A"/>
    <w:rsid w:val="005D3BFF"/>
    <w:rsid w:val="005D4164"/>
    <w:rsid w:val="005D43C6"/>
    <w:rsid w:val="005D4967"/>
    <w:rsid w:val="005D6806"/>
    <w:rsid w:val="005D6BA2"/>
    <w:rsid w:val="005D716D"/>
    <w:rsid w:val="005D7DF5"/>
    <w:rsid w:val="005D7FA4"/>
    <w:rsid w:val="005E0372"/>
    <w:rsid w:val="005E0BDC"/>
    <w:rsid w:val="005E0C18"/>
    <w:rsid w:val="005E112D"/>
    <w:rsid w:val="005E136A"/>
    <w:rsid w:val="005E13FC"/>
    <w:rsid w:val="005E1D88"/>
    <w:rsid w:val="005E1F2B"/>
    <w:rsid w:val="005E23E4"/>
    <w:rsid w:val="005E29FC"/>
    <w:rsid w:val="005E2F07"/>
    <w:rsid w:val="005E3039"/>
    <w:rsid w:val="005E33BF"/>
    <w:rsid w:val="005E352C"/>
    <w:rsid w:val="005E35AD"/>
    <w:rsid w:val="005E3AC6"/>
    <w:rsid w:val="005E3F95"/>
    <w:rsid w:val="005E415E"/>
    <w:rsid w:val="005E41BA"/>
    <w:rsid w:val="005E4F1C"/>
    <w:rsid w:val="005E56B6"/>
    <w:rsid w:val="005E5F57"/>
    <w:rsid w:val="005E5FB8"/>
    <w:rsid w:val="005E62F1"/>
    <w:rsid w:val="005E6A92"/>
    <w:rsid w:val="005E798D"/>
    <w:rsid w:val="005E7ED4"/>
    <w:rsid w:val="005F029F"/>
    <w:rsid w:val="005F049D"/>
    <w:rsid w:val="005F0F75"/>
    <w:rsid w:val="005F10BC"/>
    <w:rsid w:val="005F14C2"/>
    <w:rsid w:val="005F1A2A"/>
    <w:rsid w:val="005F1C58"/>
    <w:rsid w:val="005F1CBA"/>
    <w:rsid w:val="005F2396"/>
    <w:rsid w:val="005F28A2"/>
    <w:rsid w:val="005F2A58"/>
    <w:rsid w:val="005F2C77"/>
    <w:rsid w:val="005F3270"/>
    <w:rsid w:val="005F38E8"/>
    <w:rsid w:val="005F4730"/>
    <w:rsid w:val="005F4888"/>
    <w:rsid w:val="005F4ABE"/>
    <w:rsid w:val="005F554A"/>
    <w:rsid w:val="005F590C"/>
    <w:rsid w:val="005F5DA0"/>
    <w:rsid w:val="005F64FC"/>
    <w:rsid w:val="005F720E"/>
    <w:rsid w:val="005F72DF"/>
    <w:rsid w:val="005F7595"/>
    <w:rsid w:val="005F7DA1"/>
    <w:rsid w:val="00600558"/>
    <w:rsid w:val="00601082"/>
    <w:rsid w:val="00601845"/>
    <w:rsid w:val="006018CA"/>
    <w:rsid w:val="006018D3"/>
    <w:rsid w:val="00601B68"/>
    <w:rsid w:val="00601EBA"/>
    <w:rsid w:val="00602264"/>
    <w:rsid w:val="00602B2F"/>
    <w:rsid w:val="00602F92"/>
    <w:rsid w:val="006038C7"/>
    <w:rsid w:val="00603D40"/>
    <w:rsid w:val="006041ED"/>
    <w:rsid w:val="006042B4"/>
    <w:rsid w:val="006042FF"/>
    <w:rsid w:val="006046E4"/>
    <w:rsid w:val="00605479"/>
    <w:rsid w:val="0060567B"/>
    <w:rsid w:val="006056F0"/>
    <w:rsid w:val="006057F9"/>
    <w:rsid w:val="00606FE4"/>
    <w:rsid w:val="00607459"/>
    <w:rsid w:val="00607595"/>
    <w:rsid w:val="0060786E"/>
    <w:rsid w:val="00607CC8"/>
    <w:rsid w:val="00607D7D"/>
    <w:rsid w:val="00610223"/>
    <w:rsid w:val="006106E8"/>
    <w:rsid w:val="0061075B"/>
    <w:rsid w:val="00610AA7"/>
    <w:rsid w:val="00611903"/>
    <w:rsid w:val="00611AFF"/>
    <w:rsid w:val="00611F8E"/>
    <w:rsid w:val="00611FEC"/>
    <w:rsid w:val="00612968"/>
    <w:rsid w:val="00613125"/>
    <w:rsid w:val="0061332F"/>
    <w:rsid w:val="00613837"/>
    <w:rsid w:val="00613A40"/>
    <w:rsid w:val="00613D87"/>
    <w:rsid w:val="00613E85"/>
    <w:rsid w:val="006146FC"/>
    <w:rsid w:val="00614931"/>
    <w:rsid w:val="00615225"/>
    <w:rsid w:val="006152F4"/>
    <w:rsid w:val="00615443"/>
    <w:rsid w:val="006157E3"/>
    <w:rsid w:val="00615F3F"/>
    <w:rsid w:val="00616553"/>
    <w:rsid w:val="00616B07"/>
    <w:rsid w:val="00617F9D"/>
    <w:rsid w:val="006213AA"/>
    <w:rsid w:val="006224D9"/>
    <w:rsid w:val="00622A75"/>
    <w:rsid w:val="00622BAC"/>
    <w:rsid w:val="00622C2B"/>
    <w:rsid w:val="00622DF7"/>
    <w:rsid w:val="00622E71"/>
    <w:rsid w:val="00622E89"/>
    <w:rsid w:val="00622EEB"/>
    <w:rsid w:val="006231AD"/>
    <w:rsid w:val="006232C0"/>
    <w:rsid w:val="006233FC"/>
    <w:rsid w:val="00623D17"/>
    <w:rsid w:val="00624500"/>
    <w:rsid w:val="0062453D"/>
    <w:rsid w:val="00624B78"/>
    <w:rsid w:val="00624D17"/>
    <w:rsid w:val="00624D46"/>
    <w:rsid w:val="006256DA"/>
    <w:rsid w:val="0062676D"/>
    <w:rsid w:val="00626899"/>
    <w:rsid w:val="00626B8E"/>
    <w:rsid w:val="00626C88"/>
    <w:rsid w:val="00627467"/>
    <w:rsid w:val="00627596"/>
    <w:rsid w:val="0063087F"/>
    <w:rsid w:val="0063125A"/>
    <w:rsid w:val="006313B9"/>
    <w:rsid w:val="00632648"/>
    <w:rsid w:val="006337EB"/>
    <w:rsid w:val="0063380F"/>
    <w:rsid w:val="0063484B"/>
    <w:rsid w:val="00634952"/>
    <w:rsid w:val="00634997"/>
    <w:rsid w:val="00634A4C"/>
    <w:rsid w:val="00634CD1"/>
    <w:rsid w:val="00635710"/>
    <w:rsid w:val="00635A57"/>
    <w:rsid w:val="00635BA7"/>
    <w:rsid w:val="00635BEA"/>
    <w:rsid w:val="00635ECE"/>
    <w:rsid w:val="00635F3D"/>
    <w:rsid w:val="0063609A"/>
    <w:rsid w:val="00636285"/>
    <w:rsid w:val="006367AF"/>
    <w:rsid w:val="006371A5"/>
    <w:rsid w:val="006374E9"/>
    <w:rsid w:val="0064006B"/>
    <w:rsid w:val="0064031C"/>
    <w:rsid w:val="006417A3"/>
    <w:rsid w:val="00642356"/>
    <w:rsid w:val="00642A76"/>
    <w:rsid w:val="00642ADB"/>
    <w:rsid w:val="00643C56"/>
    <w:rsid w:val="00644553"/>
    <w:rsid w:val="00644B2C"/>
    <w:rsid w:val="00645296"/>
    <w:rsid w:val="00645A4A"/>
    <w:rsid w:val="00645A4B"/>
    <w:rsid w:val="00645C24"/>
    <w:rsid w:val="00645D2F"/>
    <w:rsid w:val="00646072"/>
    <w:rsid w:val="00646127"/>
    <w:rsid w:val="0064614C"/>
    <w:rsid w:val="00646705"/>
    <w:rsid w:val="00646761"/>
    <w:rsid w:val="006469E8"/>
    <w:rsid w:val="00646E73"/>
    <w:rsid w:val="006470B0"/>
    <w:rsid w:val="00647116"/>
    <w:rsid w:val="00647371"/>
    <w:rsid w:val="00647640"/>
    <w:rsid w:val="006478E3"/>
    <w:rsid w:val="00647F01"/>
    <w:rsid w:val="00647FA9"/>
    <w:rsid w:val="00650EC1"/>
    <w:rsid w:val="00650F99"/>
    <w:rsid w:val="00651136"/>
    <w:rsid w:val="0065177C"/>
    <w:rsid w:val="00651C28"/>
    <w:rsid w:val="00651FDE"/>
    <w:rsid w:val="0065238E"/>
    <w:rsid w:val="0065245C"/>
    <w:rsid w:val="00652732"/>
    <w:rsid w:val="00652AA8"/>
    <w:rsid w:val="00653613"/>
    <w:rsid w:val="00654114"/>
    <w:rsid w:val="00654379"/>
    <w:rsid w:val="006546DA"/>
    <w:rsid w:val="006566DA"/>
    <w:rsid w:val="00656BB1"/>
    <w:rsid w:val="00656C39"/>
    <w:rsid w:val="00656D9E"/>
    <w:rsid w:val="00656F76"/>
    <w:rsid w:val="00657110"/>
    <w:rsid w:val="00657882"/>
    <w:rsid w:val="00657DC6"/>
    <w:rsid w:val="0066038D"/>
    <w:rsid w:val="00660FD4"/>
    <w:rsid w:val="00661A1E"/>
    <w:rsid w:val="00661ECE"/>
    <w:rsid w:val="00662012"/>
    <w:rsid w:val="00662302"/>
    <w:rsid w:val="006626FE"/>
    <w:rsid w:val="00663185"/>
    <w:rsid w:val="00663591"/>
    <w:rsid w:val="00663FFB"/>
    <w:rsid w:val="0066440E"/>
    <w:rsid w:val="006647CF"/>
    <w:rsid w:val="00664956"/>
    <w:rsid w:val="00664BFD"/>
    <w:rsid w:val="0066516F"/>
    <w:rsid w:val="006656FB"/>
    <w:rsid w:val="00665AD6"/>
    <w:rsid w:val="00666BD0"/>
    <w:rsid w:val="006674BB"/>
    <w:rsid w:val="0066797F"/>
    <w:rsid w:val="00670AA1"/>
    <w:rsid w:val="00671B14"/>
    <w:rsid w:val="00671FA0"/>
    <w:rsid w:val="00672033"/>
    <w:rsid w:val="00672484"/>
    <w:rsid w:val="00673766"/>
    <w:rsid w:val="0067378C"/>
    <w:rsid w:val="00673A79"/>
    <w:rsid w:val="00673E20"/>
    <w:rsid w:val="006741A3"/>
    <w:rsid w:val="0067434D"/>
    <w:rsid w:val="00674B53"/>
    <w:rsid w:val="00675127"/>
    <w:rsid w:val="00675134"/>
    <w:rsid w:val="0067573E"/>
    <w:rsid w:val="006769D7"/>
    <w:rsid w:val="006770AB"/>
    <w:rsid w:val="0067723D"/>
    <w:rsid w:val="00680AF2"/>
    <w:rsid w:val="00680C74"/>
    <w:rsid w:val="00681644"/>
    <w:rsid w:val="00681A00"/>
    <w:rsid w:val="00681B99"/>
    <w:rsid w:val="0068226D"/>
    <w:rsid w:val="00682EA9"/>
    <w:rsid w:val="00682FD8"/>
    <w:rsid w:val="006830AA"/>
    <w:rsid w:val="00683161"/>
    <w:rsid w:val="006831E2"/>
    <w:rsid w:val="00684154"/>
    <w:rsid w:val="00684B99"/>
    <w:rsid w:val="00684C7E"/>
    <w:rsid w:val="00684E49"/>
    <w:rsid w:val="00684F72"/>
    <w:rsid w:val="0068534C"/>
    <w:rsid w:val="00685434"/>
    <w:rsid w:val="006857D1"/>
    <w:rsid w:val="0068601C"/>
    <w:rsid w:val="006860EF"/>
    <w:rsid w:val="006862E6"/>
    <w:rsid w:val="006867BB"/>
    <w:rsid w:val="00686B47"/>
    <w:rsid w:val="00686D04"/>
    <w:rsid w:val="006874BB"/>
    <w:rsid w:val="006900D6"/>
    <w:rsid w:val="00690499"/>
    <w:rsid w:val="00690532"/>
    <w:rsid w:val="00690825"/>
    <w:rsid w:val="0069085C"/>
    <w:rsid w:val="00690C95"/>
    <w:rsid w:val="00690F03"/>
    <w:rsid w:val="00691638"/>
    <w:rsid w:val="006918A9"/>
    <w:rsid w:val="00691CFF"/>
    <w:rsid w:val="00692E7C"/>
    <w:rsid w:val="006933D8"/>
    <w:rsid w:val="0069368F"/>
    <w:rsid w:val="006939B4"/>
    <w:rsid w:val="00693AAB"/>
    <w:rsid w:val="00694174"/>
    <w:rsid w:val="00694268"/>
    <w:rsid w:val="006948F1"/>
    <w:rsid w:val="00695661"/>
    <w:rsid w:val="00695BFF"/>
    <w:rsid w:val="00695EEC"/>
    <w:rsid w:val="006963E2"/>
    <w:rsid w:val="006971E6"/>
    <w:rsid w:val="00697B73"/>
    <w:rsid w:val="006A0607"/>
    <w:rsid w:val="006A083D"/>
    <w:rsid w:val="006A0F35"/>
    <w:rsid w:val="006A0F49"/>
    <w:rsid w:val="006A1037"/>
    <w:rsid w:val="006A10F9"/>
    <w:rsid w:val="006A16C0"/>
    <w:rsid w:val="006A1B31"/>
    <w:rsid w:val="006A21D5"/>
    <w:rsid w:val="006A2B6A"/>
    <w:rsid w:val="006A3B8F"/>
    <w:rsid w:val="006A40C3"/>
    <w:rsid w:val="006A41A1"/>
    <w:rsid w:val="006A44F1"/>
    <w:rsid w:val="006A4911"/>
    <w:rsid w:val="006A4A11"/>
    <w:rsid w:val="006A5E00"/>
    <w:rsid w:val="006A63AC"/>
    <w:rsid w:val="006A6D0F"/>
    <w:rsid w:val="006A700C"/>
    <w:rsid w:val="006A70AD"/>
    <w:rsid w:val="006A729B"/>
    <w:rsid w:val="006B005B"/>
    <w:rsid w:val="006B02CF"/>
    <w:rsid w:val="006B042C"/>
    <w:rsid w:val="006B0CD6"/>
    <w:rsid w:val="006B1082"/>
    <w:rsid w:val="006B1330"/>
    <w:rsid w:val="006B1619"/>
    <w:rsid w:val="006B174B"/>
    <w:rsid w:val="006B196A"/>
    <w:rsid w:val="006B1EA3"/>
    <w:rsid w:val="006B258E"/>
    <w:rsid w:val="006B2E05"/>
    <w:rsid w:val="006B325E"/>
    <w:rsid w:val="006B393A"/>
    <w:rsid w:val="006B3A9E"/>
    <w:rsid w:val="006B4B37"/>
    <w:rsid w:val="006B53A4"/>
    <w:rsid w:val="006B5481"/>
    <w:rsid w:val="006B5ACA"/>
    <w:rsid w:val="006B622B"/>
    <w:rsid w:val="006B6695"/>
    <w:rsid w:val="006B7446"/>
    <w:rsid w:val="006B74B2"/>
    <w:rsid w:val="006B784B"/>
    <w:rsid w:val="006B7A14"/>
    <w:rsid w:val="006B7D5A"/>
    <w:rsid w:val="006B7E17"/>
    <w:rsid w:val="006B7F80"/>
    <w:rsid w:val="006C0F5E"/>
    <w:rsid w:val="006C1500"/>
    <w:rsid w:val="006C1891"/>
    <w:rsid w:val="006C1A4C"/>
    <w:rsid w:val="006C1D14"/>
    <w:rsid w:val="006C3007"/>
    <w:rsid w:val="006C3B85"/>
    <w:rsid w:val="006C3C5F"/>
    <w:rsid w:val="006C3D40"/>
    <w:rsid w:val="006C3E1C"/>
    <w:rsid w:val="006C3EB2"/>
    <w:rsid w:val="006C4175"/>
    <w:rsid w:val="006C4305"/>
    <w:rsid w:val="006C4E26"/>
    <w:rsid w:val="006C5222"/>
    <w:rsid w:val="006C5B1F"/>
    <w:rsid w:val="006C5B9B"/>
    <w:rsid w:val="006C60C4"/>
    <w:rsid w:val="006C6E28"/>
    <w:rsid w:val="006C6E5C"/>
    <w:rsid w:val="006C7202"/>
    <w:rsid w:val="006C759E"/>
    <w:rsid w:val="006C76E6"/>
    <w:rsid w:val="006C775B"/>
    <w:rsid w:val="006D0598"/>
    <w:rsid w:val="006D0DA2"/>
    <w:rsid w:val="006D16E2"/>
    <w:rsid w:val="006D1A7D"/>
    <w:rsid w:val="006D1E1E"/>
    <w:rsid w:val="006D2174"/>
    <w:rsid w:val="006D23CA"/>
    <w:rsid w:val="006D26D7"/>
    <w:rsid w:val="006D27F0"/>
    <w:rsid w:val="006D29CE"/>
    <w:rsid w:val="006D2EBD"/>
    <w:rsid w:val="006D30F5"/>
    <w:rsid w:val="006D339F"/>
    <w:rsid w:val="006D36BD"/>
    <w:rsid w:val="006D37BD"/>
    <w:rsid w:val="006D3A71"/>
    <w:rsid w:val="006D3B43"/>
    <w:rsid w:val="006D3B8A"/>
    <w:rsid w:val="006D3C3B"/>
    <w:rsid w:val="006D3D58"/>
    <w:rsid w:val="006D3FF3"/>
    <w:rsid w:val="006D402D"/>
    <w:rsid w:val="006D411D"/>
    <w:rsid w:val="006D58CD"/>
    <w:rsid w:val="006D5B5C"/>
    <w:rsid w:val="006D6542"/>
    <w:rsid w:val="006D7F69"/>
    <w:rsid w:val="006E08B6"/>
    <w:rsid w:val="006E213B"/>
    <w:rsid w:val="006E22C1"/>
    <w:rsid w:val="006E2A27"/>
    <w:rsid w:val="006E2E6F"/>
    <w:rsid w:val="006E2ED8"/>
    <w:rsid w:val="006E33DA"/>
    <w:rsid w:val="006E3678"/>
    <w:rsid w:val="006E3C0E"/>
    <w:rsid w:val="006E3DEA"/>
    <w:rsid w:val="006E41A7"/>
    <w:rsid w:val="006E5A68"/>
    <w:rsid w:val="006E5C28"/>
    <w:rsid w:val="006E5E07"/>
    <w:rsid w:val="006E6734"/>
    <w:rsid w:val="006E6B03"/>
    <w:rsid w:val="006E6C36"/>
    <w:rsid w:val="006E6C40"/>
    <w:rsid w:val="006E7104"/>
    <w:rsid w:val="006E7544"/>
    <w:rsid w:val="006F0A15"/>
    <w:rsid w:val="006F0EBF"/>
    <w:rsid w:val="006F1B31"/>
    <w:rsid w:val="006F1D42"/>
    <w:rsid w:val="006F1D4A"/>
    <w:rsid w:val="006F375D"/>
    <w:rsid w:val="006F3E5C"/>
    <w:rsid w:val="006F417F"/>
    <w:rsid w:val="006F4226"/>
    <w:rsid w:val="006F43B2"/>
    <w:rsid w:val="006F4A30"/>
    <w:rsid w:val="006F4E94"/>
    <w:rsid w:val="006F525D"/>
    <w:rsid w:val="006F5942"/>
    <w:rsid w:val="006F5A77"/>
    <w:rsid w:val="006F5A9A"/>
    <w:rsid w:val="006F5BB6"/>
    <w:rsid w:val="006F5ED5"/>
    <w:rsid w:val="006F645D"/>
    <w:rsid w:val="006F655E"/>
    <w:rsid w:val="006F6EE6"/>
    <w:rsid w:val="006F741A"/>
    <w:rsid w:val="006F764D"/>
    <w:rsid w:val="006F76CF"/>
    <w:rsid w:val="006F7899"/>
    <w:rsid w:val="0070003A"/>
    <w:rsid w:val="0070003E"/>
    <w:rsid w:val="0070033F"/>
    <w:rsid w:val="0070087A"/>
    <w:rsid w:val="0070094B"/>
    <w:rsid w:val="007009DE"/>
    <w:rsid w:val="00701122"/>
    <w:rsid w:val="0070193B"/>
    <w:rsid w:val="00702536"/>
    <w:rsid w:val="0070259D"/>
    <w:rsid w:val="00702C62"/>
    <w:rsid w:val="0070364A"/>
    <w:rsid w:val="00703D53"/>
    <w:rsid w:val="007041AA"/>
    <w:rsid w:val="007052DA"/>
    <w:rsid w:val="007053CB"/>
    <w:rsid w:val="007058C5"/>
    <w:rsid w:val="00705E2F"/>
    <w:rsid w:val="00706171"/>
    <w:rsid w:val="00706346"/>
    <w:rsid w:val="00706BDB"/>
    <w:rsid w:val="007077AF"/>
    <w:rsid w:val="00707A38"/>
    <w:rsid w:val="00707FF5"/>
    <w:rsid w:val="0071020F"/>
    <w:rsid w:val="0071021A"/>
    <w:rsid w:val="0071032E"/>
    <w:rsid w:val="00710639"/>
    <w:rsid w:val="007106BF"/>
    <w:rsid w:val="0071091A"/>
    <w:rsid w:val="00710B7B"/>
    <w:rsid w:val="00710B8A"/>
    <w:rsid w:val="00711183"/>
    <w:rsid w:val="00711768"/>
    <w:rsid w:val="00711C99"/>
    <w:rsid w:val="0071246B"/>
    <w:rsid w:val="0071285C"/>
    <w:rsid w:val="007134E9"/>
    <w:rsid w:val="007136E9"/>
    <w:rsid w:val="00714174"/>
    <w:rsid w:val="0071473E"/>
    <w:rsid w:val="00714902"/>
    <w:rsid w:val="00714B6B"/>
    <w:rsid w:val="00715243"/>
    <w:rsid w:val="0071553A"/>
    <w:rsid w:val="00717689"/>
    <w:rsid w:val="00717C06"/>
    <w:rsid w:val="00717FCC"/>
    <w:rsid w:val="00720255"/>
    <w:rsid w:val="007216A4"/>
    <w:rsid w:val="00721BCB"/>
    <w:rsid w:val="00721F3B"/>
    <w:rsid w:val="00722594"/>
    <w:rsid w:val="00722897"/>
    <w:rsid w:val="00722C19"/>
    <w:rsid w:val="00723060"/>
    <w:rsid w:val="00723270"/>
    <w:rsid w:val="00723798"/>
    <w:rsid w:val="007237AA"/>
    <w:rsid w:val="007238E6"/>
    <w:rsid w:val="007245FB"/>
    <w:rsid w:val="00724DA5"/>
    <w:rsid w:val="00725783"/>
    <w:rsid w:val="0072578B"/>
    <w:rsid w:val="00725806"/>
    <w:rsid w:val="0072611D"/>
    <w:rsid w:val="00726F59"/>
    <w:rsid w:val="00727986"/>
    <w:rsid w:val="007302F3"/>
    <w:rsid w:val="007309C5"/>
    <w:rsid w:val="00731DDA"/>
    <w:rsid w:val="007325C5"/>
    <w:rsid w:val="007343C6"/>
    <w:rsid w:val="0073454F"/>
    <w:rsid w:val="00734825"/>
    <w:rsid w:val="00734AF6"/>
    <w:rsid w:val="00734B5D"/>
    <w:rsid w:val="00735ED4"/>
    <w:rsid w:val="007365A4"/>
    <w:rsid w:val="00736720"/>
    <w:rsid w:val="00736D85"/>
    <w:rsid w:val="007378E6"/>
    <w:rsid w:val="00737E49"/>
    <w:rsid w:val="007408E7"/>
    <w:rsid w:val="007409C6"/>
    <w:rsid w:val="00740B6E"/>
    <w:rsid w:val="00740EE8"/>
    <w:rsid w:val="00742009"/>
    <w:rsid w:val="0074260C"/>
    <w:rsid w:val="00742802"/>
    <w:rsid w:val="00742D16"/>
    <w:rsid w:val="007430C8"/>
    <w:rsid w:val="0074320E"/>
    <w:rsid w:val="0074352B"/>
    <w:rsid w:val="00743A0D"/>
    <w:rsid w:val="007443DD"/>
    <w:rsid w:val="007445D0"/>
    <w:rsid w:val="007449AF"/>
    <w:rsid w:val="007453A4"/>
    <w:rsid w:val="00745A52"/>
    <w:rsid w:val="00745B86"/>
    <w:rsid w:val="00746017"/>
    <w:rsid w:val="00746C76"/>
    <w:rsid w:val="00746FB6"/>
    <w:rsid w:val="00747566"/>
    <w:rsid w:val="007476DF"/>
    <w:rsid w:val="007478E0"/>
    <w:rsid w:val="00747B3B"/>
    <w:rsid w:val="00747BF7"/>
    <w:rsid w:val="00750C6A"/>
    <w:rsid w:val="007515EE"/>
    <w:rsid w:val="00751DA3"/>
    <w:rsid w:val="00751F69"/>
    <w:rsid w:val="00752133"/>
    <w:rsid w:val="007522E5"/>
    <w:rsid w:val="0075272E"/>
    <w:rsid w:val="00752F71"/>
    <w:rsid w:val="007533BB"/>
    <w:rsid w:val="00753640"/>
    <w:rsid w:val="007550F5"/>
    <w:rsid w:val="00755926"/>
    <w:rsid w:val="00756061"/>
    <w:rsid w:val="007570B2"/>
    <w:rsid w:val="007575B4"/>
    <w:rsid w:val="007578F9"/>
    <w:rsid w:val="00757AB7"/>
    <w:rsid w:val="007608D3"/>
    <w:rsid w:val="00760993"/>
    <w:rsid w:val="00760D0A"/>
    <w:rsid w:val="007612E0"/>
    <w:rsid w:val="00761695"/>
    <w:rsid w:val="007618E7"/>
    <w:rsid w:val="0076221E"/>
    <w:rsid w:val="007623AA"/>
    <w:rsid w:val="00762712"/>
    <w:rsid w:val="00762776"/>
    <w:rsid w:val="00762E7A"/>
    <w:rsid w:val="00763B8A"/>
    <w:rsid w:val="00763CE0"/>
    <w:rsid w:val="0076457B"/>
    <w:rsid w:val="00764FC4"/>
    <w:rsid w:val="007653FD"/>
    <w:rsid w:val="007654E9"/>
    <w:rsid w:val="00765EC6"/>
    <w:rsid w:val="00766312"/>
    <w:rsid w:val="007665CB"/>
    <w:rsid w:val="00766957"/>
    <w:rsid w:val="007669CD"/>
    <w:rsid w:val="00766AE5"/>
    <w:rsid w:val="00766F60"/>
    <w:rsid w:val="00767218"/>
    <w:rsid w:val="0076760B"/>
    <w:rsid w:val="00767B51"/>
    <w:rsid w:val="00770889"/>
    <w:rsid w:val="0077119F"/>
    <w:rsid w:val="0077169B"/>
    <w:rsid w:val="007719C4"/>
    <w:rsid w:val="00771ED0"/>
    <w:rsid w:val="00771F2C"/>
    <w:rsid w:val="00772347"/>
    <w:rsid w:val="00772389"/>
    <w:rsid w:val="00772512"/>
    <w:rsid w:val="0077297C"/>
    <w:rsid w:val="00772B72"/>
    <w:rsid w:val="00772CD2"/>
    <w:rsid w:val="00772D44"/>
    <w:rsid w:val="00773801"/>
    <w:rsid w:val="007738AA"/>
    <w:rsid w:val="00774FBD"/>
    <w:rsid w:val="00775289"/>
    <w:rsid w:val="00776166"/>
    <w:rsid w:val="00776415"/>
    <w:rsid w:val="00776497"/>
    <w:rsid w:val="00776BB8"/>
    <w:rsid w:val="00776DF4"/>
    <w:rsid w:val="007806A6"/>
    <w:rsid w:val="007807F4"/>
    <w:rsid w:val="007810E4"/>
    <w:rsid w:val="00781452"/>
    <w:rsid w:val="0078246A"/>
    <w:rsid w:val="007828E9"/>
    <w:rsid w:val="00783295"/>
    <w:rsid w:val="007838CA"/>
    <w:rsid w:val="00783927"/>
    <w:rsid w:val="00783C8F"/>
    <w:rsid w:val="00783D5E"/>
    <w:rsid w:val="00784244"/>
    <w:rsid w:val="00784AC3"/>
    <w:rsid w:val="00784B21"/>
    <w:rsid w:val="00784E0D"/>
    <w:rsid w:val="00785040"/>
    <w:rsid w:val="007851B4"/>
    <w:rsid w:val="00785A8D"/>
    <w:rsid w:val="00785F5C"/>
    <w:rsid w:val="00786792"/>
    <w:rsid w:val="00786897"/>
    <w:rsid w:val="00786AA6"/>
    <w:rsid w:val="00786C22"/>
    <w:rsid w:val="00786CFE"/>
    <w:rsid w:val="00786D2B"/>
    <w:rsid w:val="00787471"/>
    <w:rsid w:val="0078782F"/>
    <w:rsid w:val="0079053B"/>
    <w:rsid w:val="00790643"/>
    <w:rsid w:val="007908B2"/>
    <w:rsid w:val="007909A9"/>
    <w:rsid w:val="00791353"/>
    <w:rsid w:val="0079192C"/>
    <w:rsid w:val="00791BF9"/>
    <w:rsid w:val="00791D6F"/>
    <w:rsid w:val="007924D0"/>
    <w:rsid w:val="0079288B"/>
    <w:rsid w:val="00792BA6"/>
    <w:rsid w:val="00793FF9"/>
    <w:rsid w:val="007941DB"/>
    <w:rsid w:val="007955B6"/>
    <w:rsid w:val="0079585F"/>
    <w:rsid w:val="00795A64"/>
    <w:rsid w:val="00796FE5"/>
    <w:rsid w:val="007972A1"/>
    <w:rsid w:val="00797DD3"/>
    <w:rsid w:val="007A09B2"/>
    <w:rsid w:val="007A0B2D"/>
    <w:rsid w:val="007A0CAB"/>
    <w:rsid w:val="007A18A2"/>
    <w:rsid w:val="007A1AA2"/>
    <w:rsid w:val="007A1C94"/>
    <w:rsid w:val="007A1CC0"/>
    <w:rsid w:val="007A2C8D"/>
    <w:rsid w:val="007A2D51"/>
    <w:rsid w:val="007A3F54"/>
    <w:rsid w:val="007A3F65"/>
    <w:rsid w:val="007A492E"/>
    <w:rsid w:val="007A4AE9"/>
    <w:rsid w:val="007A5122"/>
    <w:rsid w:val="007A5595"/>
    <w:rsid w:val="007A563A"/>
    <w:rsid w:val="007A6631"/>
    <w:rsid w:val="007A7157"/>
    <w:rsid w:val="007A71C0"/>
    <w:rsid w:val="007A7224"/>
    <w:rsid w:val="007B01B1"/>
    <w:rsid w:val="007B0599"/>
    <w:rsid w:val="007B05FF"/>
    <w:rsid w:val="007B0D37"/>
    <w:rsid w:val="007B0D6B"/>
    <w:rsid w:val="007B136F"/>
    <w:rsid w:val="007B1E5A"/>
    <w:rsid w:val="007B256D"/>
    <w:rsid w:val="007B269E"/>
    <w:rsid w:val="007B2EB3"/>
    <w:rsid w:val="007B2FDA"/>
    <w:rsid w:val="007B3A37"/>
    <w:rsid w:val="007B3AB0"/>
    <w:rsid w:val="007B467D"/>
    <w:rsid w:val="007B4981"/>
    <w:rsid w:val="007B4F52"/>
    <w:rsid w:val="007B5280"/>
    <w:rsid w:val="007B53A3"/>
    <w:rsid w:val="007B54D4"/>
    <w:rsid w:val="007B5730"/>
    <w:rsid w:val="007B6250"/>
    <w:rsid w:val="007B754C"/>
    <w:rsid w:val="007B76BE"/>
    <w:rsid w:val="007B7B02"/>
    <w:rsid w:val="007B7EEB"/>
    <w:rsid w:val="007B7F76"/>
    <w:rsid w:val="007C0C43"/>
    <w:rsid w:val="007C0E7D"/>
    <w:rsid w:val="007C1165"/>
    <w:rsid w:val="007C12B8"/>
    <w:rsid w:val="007C1354"/>
    <w:rsid w:val="007C228D"/>
    <w:rsid w:val="007C24D7"/>
    <w:rsid w:val="007C26BC"/>
    <w:rsid w:val="007C29C7"/>
    <w:rsid w:val="007C35FF"/>
    <w:rsid w:val="007C4444"/>
    <w:rsid w:val="007C47D3"/>
    <w:rsid w:val="007C4AE9"/>
    <w:rsid w:val="007C55DB"/>
    <w:rsid w:val="007C5E59"/>
    <w:rsid w:val="007C62AF"/>
    <w:rsid w:val="007C6419"/>
    <w:rsid w:val="007C66A2"/>
    <w:rsid w:val="007C68DE"/>
    <w:rsid w:val="007C6E07"/>
    <w:rsid w:val="007C7052"/>
    <w:rsid w:val="007C7CC7"/>
    <w:rsid w:val="007C7D2C"/>
    <w:rsid w:val="007D01A4"/>
    <w:rsid w:val="007D0B3E"/>
    <w:rsid w:val="007D16F5"/>
    <w:rsid w:val="007D1E46"/>
    <w:rsid w:val="007D1F13"/>
    <w:rsid w:val="007D2238"/>
    <w:rsid w:val="007D26B2"/>
    <w:rsid w:val="007D2AA6"/>
    <w:rsid w:val="007D2BFD"/>
    <w:rsid w:val="007D2CD4"/>
    <w:rsid w:val="007D360F"/>
    <w:rsid w:val="007D4CEE"/>
    <w:rsid w:val="007D4E7B"/>
    <w:rsid w:val="007D565B"/>
    <w:rsid w:val="007D59AB"/>
    <w:rsid w:val="007D59C5"/>
    <w:rsid w:val="007D5DF1"/>
    <w:rsid w:val="007D5EE4"/>
    <w:rsid w:val="007D5F82"/>
    <w:rsid w:val="007D63A4"/>
    <w:rsid w:val="007D6EB9"/>
    <w:rsid w:val="007D77E9"/>
    <w:rsid w:val="007D7A07"/>
    <w:rsid w:val="007D7DDF"/>
    <w:rsid w:val="007E0E0C"/>
    <w:rsid w:val="007E0F94"/>
    <w:rsid w:val="007E1D0D"/>
    <w:rsid w:val="007E1F55"/>
    <w:rsid w:val="007E20C8"/>
    <w:rsid w:val="007E3908"/>
    <w:rsid w:val="007E4282"/>
    <w:rsid w:val="007E442F"/>
    <w:rsid w:val="007E45E1"/>
    <w:rsid w:val="007E49F2"/>
    <w:rsid w:val="007E4C7B"/>
    <w:rsid w:val="007E4E72"/>
    <w:rsid w:val="007E532E"/>
    <w:rsid w:val="007E56FF"/>
    <w:rsid w:val="007E5F6A"/>
    <w:rsid w:val="007E6039"/>
    <w:rsid w:val="007E6FDA"/>
    <w:rsid w:val="007E7659"/>
    <w:rsid w:val="007E7697"/>
    <w:rsid w:val="007E7A4B"/>
    <w:rsid w:val="007E7F2F"/>
    <w:rsid w:val="007E7F92"/>
    <w:rsid w:val="007F0035"/>
    <w:rsid w:val="007F09B9"/>
    <w:rsid w:val="007F0C48"/>
    <w:rsid w:val="007F0CDA"/>
    <w:rsid w:val="007F0E16"/>
    <w:rsid w:val="007F14AD"/>
    <w:rsid w:val="007F1E64"/>
    <w:rsid w:val="007F2A88"/>
    <w:rsid w:val="007F2BFF"/>
    <w:rsid w:val="007F323A"/>
    <w:rsid w:val="007F3BCB"/>
    <w:rsid w:val="007F3C77"/>
    <w:rsid w:val="007F3F23"/>
    <w:rsid w:val="007F5319"/>
    <w:rsid w:val="007F5A70"/>
    <w:rsid w:val="007F6729"/>
    <w:rsid w:val="007F6C52"/>
    <w:rsid w:val="007F7530"/>
    <w:rsid w:val="007F75B3"/>
    <w:rsid w:val="007F7612"/>
    <w:rsid w:val="007F7931"/>
    <w:rsid w:val="008000A0"/>
    <w:rsid w:val="0080058E"/>
    <w:rsid w:val="00800944"/>
    <w:rsid w:val="0080116D"/>
    <w:rsid w:val="008013B6"/>
    <w:rsid w:val="008015A5"/>
    <w:rsid w:val="00801756"/>
    <w:rsid w:val="00801800"/>
    <w:rsid w:val="00801862"/>
    <w:rsid w:val="00801C12"/>
    <w:rsid w:val="00801D3A"/>
    <w:rsid w:val="00801D83"/>
    <w:rsid w:val="00801E9F"/>
    <w:rsid w:val="00802467"/>
    <w:rsid w:val="008029BB"/>
    <w:rsid w:val="008035A3"/>
    <w:rsid w:val="00803C33"/>
    <w:rsid w:val="00804283"/>
    <w:rsid w:val="008047DB"/>
    <w:rsid w:val="00804E2F"/>
    <w:rsid w:val="00804F97"/>
    <w:rsid w:val="00805397"/>
    <w:rsid w:val="00805903"/>
    <w:rsid w:val="008059CC"/>
    <w:rsid w:val="008059F7"/>
    <w:rsid w:val="0080649C"/>
    <w:rsid w:val="00807025"/>
    <w:rsid w:val="00807A1B"/>
    <w:rsid w:val="00810296"/>
    <w:rsid w:val="0081061F"/>
    <w:rsid w:val="00810708"/>
    <w:rsid w:val="00810A0F"/>
    <w:rsid w:val="008110AF"/>
    <w:rsid w:val="00811314"/>
    <w:rsid w:val="00811FFD"/>
    <w:rsid w:val="008120A4"/>
    <w:rsid w:val="008124E1"/>
    <w:rsid w:val="00812810"/>
    <w:rsid w:val="008128C9"/>
    <w:rsid w:val="00812E89"/>
    <w:rsid w:val="00812EBF"/>
    <w:rsid w:val="0081309D"/>
    <w:rsid w:val="008131FD"/>
    <w:rsid w:val="00813205"/>
    <w:rsid w:val="008132A6"/>
    <w:rsid w:val="008132F3"/>
    <w:rsid w:val="0081338E"/>
    <w:rsid w:val="0081367E"/>
    <w:rsid w:val="00813BA3"/>
    <w:rsid w:val="00814059"/>
    <w:rsid w:val="0081426E"/>
    <w:rsid w:val="00814426"/>
    <w:rsid w:val="008148A4"/>
    <w:rsid w:val="00814DFB"/>
    <w:rsid w:val="008154BA"/>
    <w:rsid w:val="0081582C"/>
    <w:rsid w:val="00815CA8"/>
    <w:rsid w:val="00815F65"/>
    <w:rsid w:val="00816470"/>
    <w:rsid w:val="008201B8"/>
    <w:rsid w:val="00820AFE"/>
    <w:rsid w:val="00820B16"/>
    <w:rsid w:val="008211F0"/>
    <w:rsid w:val="00821B4A"/>
    <w:rsid w:val="00822121"/>
    <w:rsid w:val="00822586"/>
    <w:rsid w:val="00822E22"/>
    <w:rsid w:val="00822EE5"/>
    <w:rsid w:val="00823170"/>
    <w:rsid w:val="0082356F"/>
    <w:rsid w:val="008238DA"/>
    <w:rsid w:val="00823E85"/>
    <w:rsid w:val="0082446E"/>
    <w:rsid w:val="0082449B"/>
    <w:rsid w:val="00825F9D"/>
    <w:rsid w:val="008261DF"/>
    <w:rsid w:val="008264C8"/>
    <w:rsid w:val="00826D02"/>
    <w:rsid w:val="0082733A"/>
    <w:rsid w:val="00827646"/>
    <w:rsid w:val="00827A02"/>
    <w:rsid w:val="00830106"/>
    <w:rsid w:val="008307B0"/>
    <w:rsid w:val="00830897"/>
    <w:rsid w:val="00830A8D"/>
    <w:rsid w:val="00830CBC"/>
    <w:rsid w:val="008311F4"/>
    <w:rsid w:val="00831240"/>
    <w:rsid w:val="00831C8E"/>
    <w:rsid w:val="008320A9"/>
    <w:rsid w:val="00832793"/>
    <w:rsid w:val="00832AA0"/>
    <w:rsid w:val="00832D4F"/>
    <w:rsid w:val="0083394C"/>
    <w:rsid w:val="0083445E"/>
    <w:rsid w:val="008344AF"/>
    <w:rsid w:val="00834EE8"/>
    <w:rsid w:val="008356C5"/>
    <w:rsid w:val="00835A3D"/>
    <w:rsid w:val="0083659D"/>
    <w:rsid w:val="00836936"/>
    <w:rsid w:val="008373E1"/>
    <w:rsid w:val="00837DC7"/>
    <w:rsid w:val="00841270"/>
    <w:rsid w:val="008419B8"/>
    <w:rsid w:val="00841A82"/>
    <w:rsid w:val="00841C47"/>
    <w:rsid w:val="0084235B"/>
    <w:rsid w:val="008428BD"/>
    <w:rsid w:val="00842EB2"/>
    <w:rsid w:val="00843333"/>
    <w:rsid w:val="00843533"/>
    <w:rsid w:val="00843B4C"/>
    <w:rsid w:val="00843FCF"/>
    <w:rsid w:val="0084414F"/>
    <w:rsid w:val="00844770"/>
    <w:rsid w:val="00844DBE"/>
    <w:rsid w:val="00844FB9"/>
    <w:rsid w:val="008451F9"/>
    <w:rsid w:val="0084527F"/>
    <w:rsid w:val="008452E0"/>
    <w:rsid w:val="0084537C"/>
    <w:rsid w:val="008453D8"/>
    <w:rsid w:val="00845DDA"/>
    <w:rsid w:val="00845E58"/>
    <w:rsid w:val="008462AC"/>
    <w:rsid w:val="00846EDF"/>
    <w:rsid w:val="008473F3"/>
    <w:rsid w:val="00847541"/>
    <w:rsid w:val="00847939"/>
    <w:rsid w:val="00850768"/>
    <w:rsid w:val="00851400"/>
    <w:rsid w:val="00851566"/>
    <w:rsid w:val="00851722"/>
    <w:rsid w:val="00851932"/>
    <w:rsid w:val="0085274E"/>
    <w:rsid w:val="00852D4F"/>
    <w:rsid w:val="00852EF0"/>
    <w:rsid w:val="00852F2D"/>
    <w:rsid w:val="00852F73"/>
    <w:rsid w:val="00853600"/>
    <w:rsid w:val="00853B33"/>
    <w:rsid w:val="00853B4B"/>
    <w:rsid w:val="00853CDC"/>
    <w:rsid w:val="00853EC2"/>
    <w:rsid w:val="008541F0"/>
    <w:rsid w:val="0085437D"/>
    <w:rsid w:val="00855DBB"/>
    <w:rsid w:val="008565F1"/>
    <w:rsid w:val="00856872"/>
    <w:rsid w:val="00856ABA"/>
    <w:rsid w:val="00856EE2"/>
    <w:rsid w:val="00856F63"/>
    <w:rsid w:val="0085729C"/>
    <w:rsid w:val="00857D0D"/>
    <w:rsid w:val="00860BC2"/>
    <w:rsid w:val="00862489"/>
    <w:rsid w:val="0086252B"/>
    <w:rsid w:val="00862613"/>
    <w:rsid w:val="0086264E"/>
    <w:rsid w:val="00862BFD"/>
    <w:rsid w:val="00863040"/>
    <w:rsid w:val="0086311A"/>
    <w:rsid w:val="00863762"/>
    <w:rsid w:val="00863D9B"/>
    <w:rsid w:val="00863FC7"/>
    <w:rsid w:val="008645CE"/>
    <w:rsid w:val="00864C8E"/>
    <w:rsid w:val="00864F3F"/>
    <w:rsid w:val="00865082"/>
    <w:rsid w:val="00865443"/>
    <w:rsid w:val="0086615E"/>
    <w:rsid w:val="0086710E"/>
    <w:rsid w:val="0086758C"/>
    <w:rsid w:val="00867B82"/>
    <w:rsid w:val="0087031E"/>
    <w:rsid w:val="00870682"/>
    <w:rsid w:val="00870B99"/>
    <w:rsid w:val="008711C3"/>
    <w:rsid w:val="008714C7"/>
    <w:rsid w:val="00872084"/>
    <w:rsid w:val="00872552"/>
    <w:rsid w:val="00873521"/>
    <w:rsid w:val="008737B8"/>
    <w:rsid w:val="0087388B"/>
    <w:rsid w:val="00874003"/>
    <w:rsid w:val="008740A6"/>
    <w:rsid w:val="00874427"/>
    <w:rsid w:val="008744F9"/>
    <w:rsid w:val="00874C52"/>
    <w:rsid w:val="00874E1F"/>
    <w:rsid w:val="008753D6"/>
    <w:rsid w:val="00875690"/>
    <w:rsid w:val="00875AE1"/>
    <w:rsid w:val="008762B7"/>
    <w:rsid w:val="0087642C"/>
    <w:rsid w:val="00876BF6"/>
    <w:rsid w:val="00877BA4"/>
    <w:rsid w:val="008801D8"/>
    <w:rsid w:val="0088043E"/>
    <w:rsid w:val="00880A68"/>
    <w:rsid w:val="00880A91"/>
    <w:rsid w:val="00880C61"/>
    <w:rsid w:val="00880C80"/>
    <w:rsid w:val="00880F3F"/>
    <w:rsid w:val="008812B8"/>
    <w:rsid w:val="008813F2"/>
    <w:rsid w:val="00881AF2"/>
    <w:rsid w:val="00882107"/>
    <w:rsid w:val="0088234D"/>
    <w:rsid w:val="00882BCD"/>
    <w:rsid w:val="00882E49"/>
    <w:rsid w:val="0088309C"/>
    <w:rsid w:val="008841EB"/>
    <w:rsid w:val="00884593"/>
    <w:rsid w:val="008849E3"/>
    <w:rsid w:val="00884F60"/>
    <w:rsid w:val="00885035"/>
    <w:rsid w:val="00885136"/>
    <w:rsid w:val="008858BD"/>
    <w:rsid w:val="00886440"/>
    <w:rsid w:val="00886CFB"/>
    <w:rsid w:val="00887857"/>
    <w:rsid w:val="0088786A"/>
    <w:rsid w:val="00890024"/>
    <w:rsid w:val="008907AD"/>
    <w:rsid w:val="00890D57"/>
    <w:rsid w:val="00890EDD"/>
    <w:rsid w:val="00890FD1"/>
    <w:rsid w:val="008910FA"/>
    <w:rsid w:val="00891135"/>
    <w:rsid w:val="008913F2"/>
    <w:rsid w:val="00891761"/>
    <w:rsid w:val="008918EF"/>
    <w:rsid w:val="0089267A"/>
    <w:rsid w:val="008929AF"/>
    <w:rsid w:val="00892FBF"/>
    <w:rsid w:val="008941B0"/>
    <w:rsid w:val="008943C0"/>
    <w:rsid w:val="00894A2E"/>
    <w:rsid w:val="00894D32"/>
    <w:rsid w:val="00894EC4"/>
    <w:rsid w:val="00895066"/>
    <w:rsid w:val="0089513B"/>
    <w:rsid w:val="00895488"/>
    <w:rsid w:val="00895AC6"/>
    <w:rsid w:val="00895E11"/>
    <w:rsid w:val="00896326"/>
    <w:rsid w:val="00896669"/>
    <w:rsid w:val="00896992"/>
    <w:rsid w:val="00897AF4"/>
    <w:rsid w:val="008A08E5"/>
    <w:rsid w:val="008A1280"/>
    <w:rsid w:val="008A14F0"/>
    <w:rsid w:val="008A1A79"/>
    <w:rsid w:val="008A1C0D"/>
    <w:rsid w:val="008A2BCC"/>
    <w:rsid w:val="008A33C2"/>
    <w:rsid w:val="008A34B2"/>
    <w:rsid w:val="008A36A1"/>
    <w:rsid w:val="008A39FD"/>
    <w:rsid w:val="008A3B4A"/>
    <w:rsid w:val="008A411B"/>
    <w:rsid w:val="008A4198"/>
    <w:rsid w:val="008A43DF"/>
    <w:rsid w:val="008A4500"/>
    <w:rsid w:val="008A4886"/>
    <w:rsid w:val="008A4DA2"/>
    <w:rsid w:val="008A5B09"/>
    <w:rsid w:val="008A62EF"/>
    <w:rsid w:val="008A6655"/>
    <w:rsid w:val="008A6812"/>
    <w:rsid w:val="008A71F0"/>
    <w:rsid w:val="008A7678"/>
    <w:rsid w:val="008A7EB8"/>
    <w:rsid w:val="008A7F4F"/>
    <w:rsid w:val="008B0064"/>
    <w:rsid w:val="008B0666"/>
    <w:rsid w:val="008B08A4"/>
    <w:rsid w:val="008B0CD5"/>
    <w:rsid w:val="008B0D5C"/>
    <w:rsid w:val="008B15E2"/>
    <w:rsid w:val="008B1C56"/>
    <w:rsid w:val="008B20D1"/>
    <w:rsid w:val="008B2B1F"/>
    <w:rsid w:val="008B3D52"/>
    <w:rsid w:val="008B45D5"/>
    <w:rsid w:val="008B4861"/>
    <w:rsid w:val="008B4A5C"/>
    <w:rsid w:val="008B4D63"/>
    <w:rsid w:val="008B4F37"/>
    <w:rsid w:val="008B5739"/>
    <w:rsid w:val="008B5749"/>
    <w:rsid w:val="008B5A56"/>
    <w:rsid w:val="008B61FB"/>
    <w:rsid w:val="008B6F63"/>
    <w:rsid w:val="008B79F6"/>
    <w:rsid w:val="008C0030"/>
    <w:rsid w:val="008C0765"/>
    <w:rsid w:val="008C12A8"/>
    <w:rsid w:val="008C2B49"/>
    <w:rsid w:val="008C2BA0"/>
    <w:rsid w:val="008C2C20"/>
    <w:rsid w:val="008C3382"/>
    <w:rsid w:val="008C341D"/>
    <w:rsid w:val="008C362D"/>
    <w:rsid w:val="008C3880"/>
    <w:rsid w:val="008C39EA"/>
    <w:rsid w:val="008C3A92"/>
    <w:rsid w:val="008C46E3"/>
    <w:rsid w:val="008C475B"/>
    <w:rsid w:val="008C4924"/>
    <w:rsid w:val="008C5114"/>
    <w:rsid w:val="008C5E6C"/>
    <w:rsid w:val="008C60ED"/>
    <w:rsid w:val="008C63BC"/>
    <w:rsid w:val="008C665C"/>
    <w:rsid w:val="008C6819"/>
    <w:rsid w:val="008C6C23"/>
    <w:rsid w:val="008C7405"/>
    <w:rsid w:val="008C755B"/>
    <w:rsid w:val="008D0243"/>
    <w:rsid w:val="008D0419"/>
    <w:rsid w:val="008D0506"/>
    <w:rsid w:val="008D07DB"/>
    <w:rsid w:val="008D1BF5"/>
    <w:rsid w:val="008D1D44"/>
    <w:rsid w:val="008D1E07"/>
    <w:rsid w:val="008D204B"/>
    <w:rsid w:val="008D20FD"/>
    <w:rsid w:val="008D2E97"/>
    <w:rsid w:val="008D320E"/>
    <w:rsid w:val="008D33FB"/>
    <w:rsid w:val="008D377B"/>
    <w:rsid w:val="008D3B03"/>
    <w:rsid w:val="008D3E3A"/>
    <w:rsid w:val="008D4570"/>
    <w:rsid w:val="008D773D"/>
    <w:rsid w:val="008D7910"/>
    <w:rsid w:val="008D7D87"/>
    <w:rsid w:val="008D7E25"/>
    <w:rsid w:val="008E0AC8"/>
    <w:rsid w:val="008E0C73"/>
    <w:rsid w:val="008E0FC4"/>
    <w:rsid w:val="008E1456"/>
    <w:rsid w:val="008E14F6"/>
    <w:rsid w:val="008E16F7"/>
    <w:rsid w:val="008E1D01"/>
    <w:rsid w:val="008E2708"/>
    <w:rsid w:val="008E280D"/>
    <w:rsid w:val="008E2BBC"/>
    <w:rsid w:val="008E2D64"/>
    <w:rsid w:val="008E3711"/>
    <w:rsid w:val="008E5405"/>
    <w:rsid w:val="008E5AA9"/>
    <w:rsid w:val="008E5DE3"/>
    <w:rsid w:val="008E5F11"/>
    <w:rsid w:val="008E629F"/>
    <w:rsid w:val="008E683F"/>
    <w:rsid w:val="008E6C9D"/>
    <w:rsid w:val="008E6D7B"/>
    <w:rsid w:val="008E6E74"/>
    <w:rsid w:val="008E7212"/>
    <w:rsid w:val="008E78C1"/>
    <w:rsid w:val="008F04FB"/>
    <w:rsid w:val="008F0BBB"/>
    <w:rsid w:val="008F0DC4"/>
    <w:rsid w:val="008F1169"/>
    <w:rsid w:val="008F132C"/>
    <w:rsid w:val="008F1DEA"/>
    <w:rsid w:val="008F26C9"/>
    <w:rsid w:val="008F2B69"/>
    <w:rsid w:val="008F2BA1"/>
    <w:rsid w:val="008F2F04"/>
    <w:rsid w:val="008F3871"/>
    <w:rsid w:val="008F3CAD"/>
    <w:rsid w:val="008F3EDE"/>
    <w:rsid w:val="008F4270"/>
    <w:rsid w:val="008F4B9B"/>
    <w:rsid w:val="008F5131"/>
    <w:rsid w:val="008F5AAD"/>
    <w:rsid w:val="008F67A4"/>
    <w:rsid w:val="008F6F1A"/>
    <w:rsid w:val="008F7338"/>
    <w:rsid w:val="008F7A87"/>
    <w:rsid w:val="008F7BBC"/>
    <w:rsid w:val="008F7E95"/>
    <w:rsid w:val="0090003C"/>
    <w:rsid w:val="0090019C"/>
    <w:rsid w:val="00900731"/>
    <w:rsid w:val="009008D7"/>
    <w:rsid w:val="00900EA3"/>
    <w:rsid w:val="0090108F"/>
    <w:rsid w:val="009010F5"/>
    <w:rsid w:val="00901DE2"/>
    <w:rsid w:val="00902760"/>
    <w:rsid w:val="009029DA"/>
    <w:rsid w:val="00904932"/>
    <w:rsid w:val="00904DAF"/>
    <w:rsid w:val="00904ED1"/>
    <w:rsid w:val="00905C81"/>
    <w:rsid w:val="009065F9"/>
    <w:rsid w:val="00906643"/>
    <w:rsid w:val="00906994"/>
    <w:rsid w:val="00906A93"/>
    <w:rsid w:val="00906CF1"/>
    <w:rsid w:val="00906FC8"/>
    <w:rsid w:val="00907ABF"/>
    <w:rsid w:val="00907F3F"/>
    <w:rsid w:val="00910D13"/>
    <w:rsid w:val="00910E21"/>
    <w:rsid w:val="00910FD8"/>
    <w:rsid w:val="009118A8"/>
    <w:rsid w:val="00911AD2"/>
    <w:rsid w:val="00912697"/>
    <w:rsid w:val="00912853"/>
    <w:rsid w:val="00912E2F"/>
    <w:rsid w:val="00913339"/>
    <w:rsid w:val="009136C9"/>
    <w:rsid w:val="009138B4"/>
    <w:rsid w:val="0091390C"/>
    <w:rsid w:val="0091394D"/>
    <w:rsid w:val="00913A6B"/>
    <w:rsid w:val="00913B5A"/>
    <w:rsid w:val="00914072"/>
    <w:rsid w:val="00914CBD"/>
    <w:rsid w:val="00914D3B"/>
    <w:rsid w:val="00914DC3"/>
    <w:rsid w:val="009154F3"/>
    <w:rsid w:val="00915D15"/>
    <w:rsid w:val="00915EDE"/>
    <w:rsid w:val="00916164"/>
    <w:rsid w:val="00916BA4"/>
    <w:rsid w:val="00916DDA"/>
    <w:rsid w:val="00917202"/>
    <w:rsid w:val="00917293"/>
    <w:rsid w:val="0091794E"/>
    <w:rsid w:val="00917953"/>
    <w:rsid w:val="00917E05"/>
    <w:rsid w:val="00920402"/>
    <w:rsid w:val="009214E6"/>
    <w:rsid w:val="00921686"/>
    <w:rsid w:val="00921FB3"/>
    <w:rsid w:val="00922334"/>
    <w:rsid w:val="009224ED"/>
    <w:rsid w:val="0092274C"/>
    <w:rsid w:val="0092288A"/>
    <w:rsid w:val="00922B37"/>
    <w:rsid w:val="00922D85"/>
    <w:rsid w:val="00922DC4"/>
    <w:rsid w:val="00923629"/>
    <w:rsid w:val="009236BD"/>
    <w:rsid w:val="009236CD"/>
    <w:rsid w:val="009237FD"/>
    <w:rsid w:val="00924F4C"/>
    <w:rsid w:val="00924F95"/>
    <w:rsid w:val="00926099"/>
    <w:rsid w:val="009264C8"/>
    <w:rsid w:val="00927491"/>
    <w:rsid w:val="009300F4"/>
    <w:rsid w:val="009310AA"/>
    <w:rsid w:val="00931619"/>
    <w:rsid w:val="0093174F"/>
    <w:rsid w:val="009318A9"/>
    <w:rsid w:val="009324A2"/>
    <w:rsid w:val="00932A2A"/>
    <w:rsid w:val="00932EAD"/>
    <w:rsid w:val="009333A2"/>
    <w:rsid w:val="009337EE"/>
    <w:rsid w:val="009339AA"/>
    <w:rsid w:val="009342D9"/>
    <w:rsid w:val="00935D4A"/>
    <w:rsid w:val="00935F4A"/>
    <w:rsid w:val="009377B4"/>
    <w:rsid w:val="00937809"/>
    <w:rsid w:val="00937C43"/>
    <w:rsid w:val="00937F24"/>
    <w:rsid w:val="0094131B"/>
    <w:rsid w:val="009414D0"/>
    <w:rsid w:val="0094182C"/>
    <w:rsid w:val="00941A60"/>
    <w:rsid w:val="00941BB6"/>
    <w:rsid w:val="00941FC4"/>
    <w:rsid w:val="0094240A"/>
    <w:rsid w:val="00942762"/>
    <w:rsid w:val="00942C74"/>
    <w:rsid w:val="00942DA5"/>
    <w:rsid w:val="00943193"/>
    <w:rsid w:val="009434E7"/>
    <w:rsid w:val="009439D6"/>
    <w:rsid w:val="009449CE"/>
    <w:rsid w:val="00944B50"/>
    <w:rsid w:val="00944D3E"/>
    <w:rsid w:val="00945293"/>
    <w:rsid w:val="0094557B"/>
    <w:rsid w:val="00945EE8"/>
    <w:rsid w:val="009463CC"/>
    <w:rsid w:val="00946ADC"/>
    <w:rsid w:val="00946CFF"/>
    <w:rsid w:val="0094702E"/>
    <w:rsid w:val="0094708B"/>
    <w:rsid w:val="00947141"/>
    <w:rsid w:val="009474DF"/>
    <w:rsid w:val="00947BE1"/>
    <w:rsid w:val="00947D5A"/>
    <w:rsid w:val="00947DB7"/>
    <w:rsid w:val="0095002C"/>
    <w:rsid w:val="00950224"/>
    <w:rsid w:val="00950565"/>
    <w:rsid w:val="009509BA"/>
    <w:rsid w:val="00951183"/>
    <w:rsid w:val="009513EC"/>
    <w:rsid w:val="00951701"/>
    <w:rsid w:val="00951C00"/>
    <w:rsid w:val="00951FBA"/>
    <w:rsid w:val="00952335"/>
    <w:rsid w:val="009523D8"/>
    <w:rsid w:val="00952747"/>
    <w:rsid w:val="009528A7"/>
    <w:rsid w:val="0095312B"/>
    <w:rsid w:val="00954600"/>
    <w:rsid w:val="009550D3"/>
    <w:rsid w:val="009557F3"/>
    <w:rsid w:val="00955890"/>
    <w:rsid w:val="00955B44"/>
    <w:rsid w:val="00956A37"/>
    <w:rsid w:val="009571B4"/>
    <w:rsid w:val="00957585"/>
    <w:rsid w:val="00957761"/>
    <w:rsid w:val="00957FC8"/>
    <w:rsid w:val="0096042C"/>
    <w:rsid w:val="00960811"/>
    <w:rsid w:val="009609FC"/>
    <w:rsid w:val="00960F95"/>
    <w:rsid w:val="009614AC"/>
    <w:rsid w:val="0096152C"/>
    <w:rsid w:val="00961C3D"/>
    <w:rsid w:val="00961CB3"/>
    <w:rsid w:val="00961DEF"/>
    <w:rsid w:val="00962883"/>
    <w:rsid w:val="00963831"/>
    <w:rsid w:val="00964003"/>
    <w:rsid w:val="00964445"/>
    <w:rsid w:val="00964917"/>
    <w:rsid w:val="00964A68"/>
    <w:rsid w:val="00965CB1"/>
    <w:rsid w:val="0096608B"/>
    <w:rsid w:val="00966CBC"/>
    <w:rsid w:val="009670FB"/>
    <w:rsid w:val="00967564"/>
    <w:rsid w:val="00967DDA"/>
    <w:rsid w:val="009702CB"/>
    <w:rsid w:val="00970BBA"/>
    <w:rsid w:val="00971496"/>
    <w:rsid w:val="00971D5A"/>
    <w:rsid w:val="00971EAC"/>
    <w:rsid w:val="00972748"/>
    <w:rsid w:val="0097274B"/>
    <w:rsid w:val="0097279C"/>
    <w:rsid w:val="00972858"/>
    <w:rsid w:val="00973453"/>
    <w:rsid w:val="00973702"/>
    <w:rsid w:val="00974689"/>
    <w:rsid w:val="00974C56"/>
    <w:rsid w:val="00975057"/>
    <w:rsid w:val="0097510C"/>
    <w:rsid w:val="00975650"/>
    <w:rsid w:val="009759AA"/>
    <w:rsid w:val="0097603F"/>
    <w:rsid w:val="00976503"/>
    <w:rsid w:val="009767B1"/>
    <w:rsid w:val="00976D2B"/>
    <w:rsid w:val="00977401"/>
    <w:rsid w:val="00977520"/>
    <w:rsid w:val="00977D08"/>
    <w:rsid w:val="0098028D"/>
    <w:rsid w:val="009803D5"/>
    <w:rsid w:val="00980AA2"/>
    <w:rsid w:val="00980C69"/>
    <w:rsid w:val="00980CF6"/>
    <w:rsid w:val="00981428"/>
    <w:rsid w:val="009823AE"/>
    <w:rsid w:val="009825C4"/>
    <w:rsid w:val="009828D4"/>
    <w:rsid w:val="0098295F"/>
    <w:rsid w:val="00982EEE"/>
    <w:rsid w:val="0098391A"/>
    <w:rsid w:val="00983E7E"/>
    <w:rsid w:val="009842D8"/>
    <w:rsid w:val="009844E3"/>
    <w:rsid w:val="00984A4B"/>
    <w:rsid w:val="00984B81"/>
    <w:rsid w:val="009853B5"/>
    <w:rsid w:val="0098564A"/>
    <w:rsid w:val="00985C58"/>
    <w:rsid w:val="00985D76"/>
    <w:rsid w:val="0098604D"/>
    <w:rsid w:val="00986829"/>
    <w:rsid w:val="00986869"/>
    <w:rsid w:val="00986FA4"/>
    <w:rsid w:val="009876A1"/>
    <w:rsid w:val="00987874"/>
    <w:rsid w:val="00990C85"/>
    <w:rsid w:val="00990CA8"/>
    <w:rsid w:val="009915BA"/>
    <w:rsid w:val="00991813"/>
    <w:rsid w:val="0099274A"/>
    <w:rsid w:val="00992F29"/>
    <w:rsid w:val="009933E4"/>
    <w:rsid w:val="00993412"/>
    <w:rsid w:val="00993475"/>
    <w:rsid w:val="00993669"/>
    <w:rsid w:val="009941F2"/>
    <w:rsid w:val="00994925"/>
    <w:rsid w:val="00995516"/>
    <w:rsid w:val="00995795"/>
    <w:rsid w:val="00995869"/>
    <w:rsid w:val="00995CF3"/>
    <w:rsid w:val="00995F81"/>
    <w:rsid w:val="0099661E"/>
    <w:rsid w:val="00996666"/>
    <w:rsid w:val="0099681A"/>
    <w:rsid w:val="00997271"/>
    <w:rsid w:val="00997FB9"/>
    <w:rsid w:val="009A01E4"/>
    <w:rsid w:val="009A1007"/>
    <w:rsid w:val="009A1C8D"/>
    <w:rsid w:val="009A1E68"/>
    <w:rsid w:val="009A2487"/>
    <w:rsid w:val="009A2B47"/>
    <w:rsid w:val="009A3D21"/>
    <w:rsid w:val="009A3D31"/>
    <w:rsid w:val="009A4640"/>
    <w:rsid w:val="009A477A"/>
    <w:rsid w:val="009A4CBB"/>
    <w:rsid w:val="009A511E"/>
    <w:rsid w:val="009A5A05"/>
    <w:rsid w:val="009A7104"/>
    <w:rsid w:val="009A711C"/>
    <w:rsid w:val="009A7935"/>
    <w:rsid w:val="009A7C39"/>
    <w:rsid w:val="009B000D"/>
    <w:rsid w:val="009B0028"/>
    <w:rsid w:val="009B0BB6"/>
    <w:rsid w:val="009B0D66"/>
    <w:rsid w:val="009B0E07"/>
    <w:rsid w:val="009B1110"/>
    <w:rsid w:val="009B1D53"/>
    <w:rsid w:val="009B282B"/>
    <w:rsid w:val="009B2A63"/>
    <w:rsid w:val="009B2B38"/>
    <w:rsid w:val="009B37D0"/>
    <w:rsid w:val="009B438E"/>
    <w:rsid w:val="009B45DD"/>
    <w:rsid w:val="009B4763"/>
    <w:rsid w:val="009B4E1F"/>
    <w:rsid w:val="009B56F1"/>
    <w:rsid w:val="009B59DF"/>
    <w:rsid w:val="009B6A3E"/>
    <w:rsid w:val="009B6AC4"/>
    <w:rsid w:val="009B6D4C"/>
    <w:rsid w:val="009B7487"/>
    <w:rsid w:val="009B7D58"/>
    <w:rsid w:val="009B7EA7"/>
    <w:rsid w:val="009B7EC1"/>
    <w:rsid w:val="009C0064"/>
    <w:rsid w:val="009C0081"/>
    <w:rsid w:val="009C0633"/>
    <w:rsid w:val="009C0925"/>
    <w:rsid w:val="009C0F73"/>
    <w:rsid w:val="009C1879"/>
    <w:rsid w:val="009C1C39"/>
    <w:rsid w:val="009C1FC9"/>
    <w:rsid w:val="009C20B1"/>
    <w:rsid w:val="009C20D0"/>
    <w:rsid w:val="009C24CB"/>
    <w:rsid w:val="009C2A43"/>
    <w:rsid w:val="009C3FC3"/>
    <w:rsid w:val="009C4373"/>
    <w:rsid w:val="009C4E01"/>
    <w:rsid w:val="009C4FAD"/>
    <w:rsid w:val="009C5746"/>
    <w:rsid w:val="009C5EFB"/>
    <w:rsid w:val="009C73FB"/>
    <w:rsid w:val="009C74BF"/>
    <w:rsid w:val="009C7822"/>
    <w:rsid w:val="009C7B7F"/>
    <w:rsid w:val="009D092E"/>
    <w:rsid w:val="009D0967"/>
    <w:rsid w:val="009D098B"/>
    <w:rsid w:val="009D1070"/>
    <w:rsid w:val="009D141C"/>
    <w:rsid w:val="009D1EE8"/>
    <w:rsid w:val="009D29AB"/>
    <w:rsid w:val="009D2DA0"/>
    <w:rsid w:val="009D3153"/>
    <w:rsid w:val="009D3924"/>
    <w:rsid w:val="009D3A52"/>
    <w:rsid w:val="009D3BDB"/>
    <w:rsid w:val="009D3D57"/>
    <w:rsid w:val="009D450B"/>
    <w:rsid w:val="009D45D2"/>
    <w:rsid w:val="009D5006"/>
    <w:rsid w:val="009D50BF"/>
    <w:rsid w:val="009D54D4"/>
    <w:rsid w:val="009D5A53"/>
    <w:rsid w:val="009D6931"/>
    <w:rsid w:val="009D6C99"/>
    <w:rsid w:val="009D7456"/>
    <w:rsid w:val="009D7524"/>
    <w:rsid w:val="009D7536"/>
    <w:rsid w:val="009D77F7"/>
    <w:rsid w:val="009D7A35"/>
    <w:rsid w:val="009D7B60"/>
    <w:rsid w:val="009E00B0"/>
    <w:rsid w:val="009E018D"/>
    <w:rsid w:val="009E027B"/>
    <w:rsid w:val="009E0EC6"/>
    <w:rsid w:val="009E16BC"/>
    <w:rsid w:val="009E2322"/>
    <w:rsid w:val="009E280E"/>
    <w:rsid w:val="009E283D"/>
    <w:rsid w:val="009E2C37"/>
    <w:rsid w:val="009E2C5F"/>
    <w:rsid w:val="009E34CE"/>
    <w:rsid w:val="009E36B8"/>
    <w:rsid w:val="009E395D"/>
    <w:rsid w:val="009E3C55"/>
    <w:rsid w:val="009E3F2B"/>
    <w:rsid w:val="009E4182"/>
    <w:rsid w:val="009E4713"/>
    <w:rsid w:val="009E492E"/>
    <w:rsid w:val="009E4A03"/>
    <w:rsid w:val="009E4C07"/>
    <w:rsid w:val="009E4F7E"/>
    <w:rsid w:val="009E5189"/>
    <w:rsid w:val="009E54C7"/>
    <w:rsid w:val="009E562D"/>
    <w:rsid w:val="009E5789"/>
    <w:rsid w:val="009E68D3"/>
    <w:rsid w:val="009E78C3"/>
    <w:rsid w:val="009E7C8E"/>
    <w:rsid w:val="009F087F"/>
    <w:rsid w:val="009F0AF3"/>
    <w:rsid w:val="009F12E9"/>
    <w:rsid w:val="009F1AF3"/>
    <w:rsid w:val="009F251E"/>
    <w:rsid w:val="009F329D"/>
    <w:rsid w:val="009F3C3B"/>
    <w:rsid w:val="009F3F02"/>
    <w:rsid w:val="009F4B16"/>
    <w:rsid w:val="009F4DD6"/>
    <w:rsid w:val="009F4F2F"/>
    <w:rsid w:val="009F4F43"/>
    <w:rsid w:val="009F53FA"/>
    <w:rsid w:val="009F541E"/>
    <w:rsid w:val="009F5EB6"/>
    <w:rsid w:val="009F6937"/>
    <w:rsid w:val="009F7309"/>
    <w:rsid w:val="009F7484"/>
    <w:rsid w:val="009F7B47"/>
    <w:rsid w:val="009F7CC4"/>
    <w:rsid w:val="009F7D74"/>
    <w:rsid w:val="009F7F81"/>
    <w:rsid w:val="00A00279"/>
    <w:rsid w:val="00A0059A"/>
    <w:rsid w:val="00A00BE5"/>
    <w:rsid w:val="00A00F8B"/>
    <w:rsid w:val="00A01187"/>
    <w:rsid w:val="00A015CC"/>
    <w:rsid w:val="00A0173D"/>
    <w:rsid w:val="00A01D7C"/>
    <w:rsid w:val="00A02142"/>
    <w:rsid w:val="00A02379"/>
    <w:rsid w:val="00A02556"/>
    <w:rsid w:val="00A025E2"/>
    <w:rsid w:val="00A02613"/>
    <w:rsid w:val="00A027EC"/>
    <w:rsid w:val="00A03054"/>
    <w:rsid w:val="00A031D9"/>
    <w:rsid w:val="00A032D7"/>
    <w:rsid w:val="00A0372F"/>
    <w:rsid w:val="00A03781"/>
    <w:rsid w:val="00A03CE5"/>
    <w:rsid w:val="00A04269"/>
    <w:rsid w:val="00A04312"/>
    <w:rsid w:val="00A0467C"/>
    <w:rsid w:val="00A04B66"/>
    <w:rsid w:val="00A04E95"/>
    <w:rsid w:val="00A05498"/>
    <w:rsid w:val="00A056E5"/>
    <w:rsid w:val="00A05AEC"/>
    <w:rsid w:val="00A060C1"/>
    <w:rsid w:val="00A077D5"/>
    <w:rsid w:val="00A100BA"/>
    <w:rsid w:val="00A106F2"/>
    <w:rsid w:val="00A10C15"/>
    <w:rsid w:val="00A10ED8"/>
    <w:rsid w:val="00A11060"/>
    <w:rsid w:val="00A11DDE"/>
    <w:rsid w:val="00A1208E"/>
    <w:rsid w:val="00A1308C"/>
    <w:rsid w:val="00A131AF"/>
    <w:rsid w:val="00A13549"/>
    <w:rsid w:val="00A13C43"/>
    <w:rsid w:val="00A13C86"/>
    <w:rsid w:val="00A14731"/>
    <w:rsid w:val="00A14F32"/>
    <w:rsid w:val="00A15051"/>
    <w:rsid w:val="00A151CD"/>
    <w:rsid w:val="00A15665"/>
    <w:rsid w:val="00A15AD3"/>
    <w:rsid w:val="00A15C3C"/>
    <w:rsid w:val="00A15C83"/>
    <w:rsid w:val="00A16D7D"/>
    <w:rsid w:val="00A17AC7"/>
    <w:rsid w:val="00A17E80"/>
    <w:rsid w:val="00A17FE2"/>
    <w:rsid w:val="00A208EF"/>
    <w:rsid w:val="00A2196A"/>
    <w:rsid w:val="00A221B2"/>
    <w:rsid w:val="00A222E5"/>
    <w:rsid w:val="00A22548"/>
    <w:rsid w:val="00A228B7"/>
    <w:rsid w:val="00A22924"/>
    <w:rsid w:val="00A2351D"/>
    <w:rsid w:val="00A2371E"/>
    <w:rsid w:val="00A23E53"/>
    <w:rsid w:val="00A24183"/>
    <w:rsid w:val="00A24394"/>
    <w:rsid w:val="00A2501C"/>
    <w:rsid w:val="00A2584D"/>
    <w:rsid w:val="00A25FF7"/>
    <w:rsid w:val="00A26480"/>
    <w:rsid w:val="00A270F4"/>
    <w:rsid w:val="00A27332"/>
    <w:rsid w:val="00A27814"/>
    <w:rsid w:val="00A27B57"/>
    <w:rsid w:val="00A3038C"/>
    <w:rsid w:val="00A30EF1"/>
    <w:rsid w:val="00A31282"/>
    <w:rsid w:val="00A3186B"/>
    <w:rsid w:val="00A31F32"/>
    <w:rsid w:val="00A32579"/>
    <w:rsid w:val="00A32787"/>
    <w:rsid w:val="00A3299C"/>
    <w:rsid w:val="00A32A55"/>
    <w:rsid w:val="00A33176"/>
    <w:rsid w:val="00A337C9"/>
    <w:rsid w:val="00A33879"/>
    <w:rsid w:val="00A33BC6"/>
    <w:rsid w:val="00A340FF"/>
    <w:rsid w:val="00A3410C"/>
    <w:rsid w:val="00A35130"/>
    <w:rsid w:val="00A354C2"/>
    <w:rsid w:val="00A35B91"/>
    <w:rsid w:val="00A35EB8"/>
    <w:rsid w:val="00A36107"/>
    <w:rsid w:val="00A361C2"/>
    <w:rsid w:val="00A36F32"/>
    <w:rsid w:val="00A36FB8"/>
    <w:rsid w:val="00A3702F"/>
    <w:rsid w:val="00A37101"/>
    <w:rsid w:val="00A371C0"/>
    <w:rsid w:val="00A3781E"/>
    <w:rsid w:val="00A37F9A"/>
    <w:rsid w:val="00A40031"/>
    <w:rsid w:val="00A4021E"/>
    <w:rsid w:val="00A40575"/>
    <w:rsid w:val="00A40600"/>
    <w:rsid w:val="00A41263"/>
    <w:rsid w:val="00A41CB1"/>
    <w:rsid w:val="00A41D5A"/>
    <w:rsid w:val="00A41DC5"/>
    <w:rsid w:val="00A424D1"/>
    <w:rsid w:val="00A42DB3"/>
    <w:rsid w:val="00A42DBA"/>
    <w:rsid w:val="00A42E8C"/>
    <w:rsid w:val="00A435CF"/>
    <w:rsid w:val="00A4376E"/>
    <w:rsid w:val="00A43A4C"/>
    <w:rsid w:val="00A443D6"/>
    <w:rsid w:val="00A4492A"/>
    <w:rsid w:val="00A45D0E"/>
    <w:rsid w:val="00A460A9"/>
    <w:rsid w:val="00A46F8F"/>
    <w:rsid w:val="00A47962"/>
    <w:rsid w:val="00A47CCA"/>
    <w:rsid w:val="00A509A5"/>
    <w:rsid w:val="00A50DAF"/>
    <w:rsid w:val="00A514DB"/>
    <w:rsid w:val="00A51899"/>
    <w:rsid w:val="00A519F6"/>
    <w:rsid w:val="00A51B3B"/>
    <w:rsid w:val="00A528D0"/>
    <w:rsid w:val="00A53334"/>
    <w:rsid w:val="00A53690"/>
    <w:rsid w:val="00A53AE0"/>
    <w:rsid w:val="00A54645"/>
    <w:rsid w:val="00A54849"/>
    <w:rsid w:val="00A54E7D"/>
    <w:rsid w:val="00A5531B"/>
    <w:rsid w:val="00A55629"/>
    <w:rsid w:val="00A556D4"/>
    <w:rsid w:val="00A55742"/>
    <w:rsid w:val="00A55DC9"/>
    <w:rsid w:val="00A563BA"/>
    <w:rsid w:val="00A56A92"/>
    <w:rsid w:val="00A56D37"/>
    <w:rsid w:val="00A56D9D"/>
    <w:rsid w:val="00A57225"/>
    <w:rsid w:val="00A57EF3"/>
    <w:rsid w:val="00A61CA0"/>
    <w:rsid w:val="00A61EB9"/>
    <w:rsid w:val="00A62409"/>
    <w:rsid w:val="00A62633"/>
    <w:rsid w:val="00A6280B"/>
    <w:rsid w:val="00A62A00"/>
    <w:rsid w:val="00A62A76"/>
    <w:rsid w:val="00A63022"/>
    <w:rsid w:val="00A63192"/>
    <w:rsid w:val="00A631F3"/>
    <w:rsid w:val="00A63942"/>
    <w:rsid w:val="00A64701"/>
    <w:rsid w:val="00A64D31"/>
    <w:rsid w:val="00A6542D"/>
    <w:rsid w:val="00A65803"/>
    <w:rsid w:val="00A65BA9"/>
    <w:rsid w:val="00A65E42"/>
    <w:rsid w:val="00A66BE3"/>
    <w:rsid w:val="00A67105"/>
    <w:rsid w:val="00A67567"/>
    <w:rsid w:val="00A67A43"/>
    <w:rsid w:val="00A67A78"/>
    <w:rsid w:val="00A70031"/>
    <w:rsid w:val="00A70E0A"/>
    <w:rsid w:val="00A70F1E"/>
    <w:rsid w:val="00A71068"/>
    <w:rsid w:val="00A71E69"/>
    <w:rsid w:val="00A7244A"/>
    <w:rsid w:val="00A72B36"/>
    <w:rsid w:val="00A72E74"/>
    <w:rsid w:val="00A734DD"/>
    <w:rsid w:val="00A7396C"/>
    <w:rsid w:val="00A73B67"/>
    <w:rsid w:val="00A73D1D"/>
    <w:rsid w:val="00A74013"/>
    <w:rsid w:val="00A742E3"/>
    <w:rsid w:val="00A7466D"/>
    <w:rsid w:val="00A748FB"/>
    <w:rsid w:val="00A754D3"/>
    <w:rsid w:val="00A75A33"/>
    <w:rsid w:val="00A75D05"/>
    <w:rsid w:val="00A75D0A"/>
    <w:rsid w:val="00A763FE"/>
    <w:rsid w:val="00A769E3"/>
    <w:rsid w:val="00A76A66"/>
    <w:rsid w:val="00A77AA5"/>
    <w:rsid w:val="00A802F0"/>
    <w:rsid w:val="00A80574"/>
    <w:rsid w:val="00A80597"/>
    <w:rsid w:val="00A80A77"/>
    <w:rsid w:val="00A80CCB"/>
    <w:rsid w:val="00A8100C"/>
    <w:rsid w:val="00A811BA"/>
    <w:rsid w:val="00A81843"/>
    <w:rsid w:val="00A8275C"/>
    <w:rsid w:val="00A83A01"/>
    <w:rsid w:val="00A83AB7"/>
    <w:rsid w:val="00A83B63"/>
    <w:rsid w:val="00A83DCB"/>
    <w:rsid w:val="00A84AFF"/>
    <w:rsid w:val="00A84C57"/>
    <w:rsid w:val="00A85144"/>
    <w:rsid w:val="00A85AA8"/>
    <w:rsid w:val="00A861CC"/>
    <w:rsid w:val="00A867A0"/>
    <w:rsid w:val="00A869E9"/>
    <w:rsid w:val="00A86BE4"/>
    <w:rsid w:val="00A86BF0"/>
    <w:rsid w:val="00A87AFF"/>
    <w:rsid w:val="00A87EF5"/>
    <w:rsid w:val="00A907DC"/>
    <w:rsid w:val="00A90D25"/>
    <w:rsid w:val="00A90EFD"/>
    <w:rsid w:val="00A92789"/>
    <w:rsid w:val="00A93106"/>
    <w:rsid w:val="00A93635"/>
    <w:rsid w:val="00A942D1"/>
    <w:rsid w:val="00A94666"/>
    <w:rsid w:val="00A947B8"/>
    <w:rsid w:val="00A948F7"/>
    <w:rsid w:val="00A94944"/>
    <w:rsid w:val="00A94F07"/>
    <w:rsid w:val="00A94FC9"/>
    <w:rsid w:val="00A957C1"/>
    <w:rsid w:val="00A95A4F"/>
    <w:rsid w:val="00A95DD4"/>
    <w:rsid w:val="00A96519"/>
    <w:rsid w:val="00A96551"/>
    <w:rsid w:val="00A96905"/>
    <w:rsid w:val="00A96F25"/>
    <w:rsid w:val="00A970C9"/>
    <w:rsid w:val="00A9791C"/>
    <w:rsid w:val="00A97D6D"/>
    <w:rsid w:val="00A97E4C"/>
    <w:rsid w:val="00AA0011"/>
    <w:rsid w:val="00AA0038"/>
    <w:rsid w:val="00AA0642"/>
    <w:rsid w:val="00AA0AAD"/>
    <w:rsid w:val="00AA1125"/>
    <w:rsid w:val="00AA2506"/>
    <w:rsid w:val="00AA2B0E"/>
    <w:rsid w:val="00AA2BEC"/>
    <w:rsid w:val="00AA2D4D"/>
    <w:rsid w:val="00AA3678"/>
    <w:rsid w:val="00AA382C"/>
    <w:rsid w:val="00AA4829"/>
    <w:rsid w:val="00AA51C7"/>
    <w:rsid w:val="00AA52A3"/>
    <w:rsid w:val="00AA5900"/>
    <w:rsid w:val="00AA5C8D"/>
    <w:rsid w:val="00AA5F39"/>
    <w:rsid w:val="00AA63CD"/>
    <w:rsid w:val="00AA666B"/>
    <w:rsid w:val="00AA6F60"/>
    <w:rsid w:val="00AA7240"/>
    <w:rsid w:val="00AA7B2D"/>
    <w:rsid w:val="00AB0458"/>
    <w:rsid w:val="00AB06C3"/>
    <w:rsid w:val="00AB0B4A"/>
    <w:rsid w:val="00AB0C55"/>
    <w:rsid w:val="00AB1940"/>
    <w:rsid w:val="00AB1AC5"/>
    <w:rsid w:val="00AB1F7F"/>
    <w:rsid w:val="00AB24DE"/>
    <w:rsid w:val="00AB2663"/>
    <w:rsid w:val="00AB376A"/>
    <w:rsid w:val="00AB3D55"/>
    <w:rsid w:val="00AB3DD6"/>
    <w:rsid w:val="00AB3F20"/>
    <w:rsid w:val="00AB3F75"/>
    <w:rsid w:val="00AB4D3A"/>
    <w:rsid w:val="00AB4F9B"/>
    <w:rsid w:val="00AB510F"/>
    <w:rsid w:val="00AB527C"/>
    <w:rsid w:val="00AB706F"/>
    <w:rsid w:val="00AB79AB"/>
    <w:rsid w:val="00AB7FF9"/>
    <w:rsid w:val="00AC0F79"/>
    <w:rsid w:val="00AC11D6"/>
    <w:rsid w:val="00AC2112"/>
    <w:rsid w:val="00AC2774"/>
    <w:rsid w:val="00AC2DFB"/>
    <w:rsid w:val="00AC407A"/>
    <w:rsid w:val="00AC4DF0"/>
    <w:rsid w:val="00AC54DD"/>
    <w:rsid w:val="00AC57A0"/>
    <w:rsid w:val="00AC60C0"/>
    <w:rsid w:val="00AC66BB"/>
    <w:rsid w:val="00AC6851"/>
    <w:rsid w:val="00AC6B38"/>
    <w:rsid w:val="00AC6B44"/>
    <w:rsid w:val="00AC75AC"/>
    <w:rsid w:val="00AC7923"/>
    <w:rsid w:val="00AD096A"/>
    <w:rsid w:val="00AD0DE3"/>
    <w:rsid w:val="00AD130B"/>
    <w:rsid w:val="00AD14E1"/>
    <w:rsid w:val="00AD1931"/>
    <w:rsid w:val="00AD22BF"/>
    <w:rsid w:val="00AD2881"/>
    <w:rsid w:val="00AD2C65"/>
    <w:rsid w:val="00AD2F76"/>
    <w:rsid w:val="00AD3078"/>
    <w:rsid w:val="00AD3527"/>
    <w:rsid w:val="00AD4C86"/>
    <w:rsid w:val="00AD4CA8"/>
    <w:rsid w:val="00AD4E8D"/>
    <w:rsid w:val="00AD526E"/>
    <w:rsid w:val="00AD5841"/>
    <w:rsid w:val="00AD5889"/>
    <w:rsid w:val="00AD5E53"/>
    <w:rsid w:val="00AD621C"/>
    <w:rsid w:val="00AD7B6E"/>
    <w:rsid w:val="00AD7B98"/>
    <w:rsid w:val="00AD7D16"/>
    <w:rsid w:val="00AD7ED6"/>
    <w:rsid w:val="00AE05B9"/>
    <w:rsid w:val="00AE05D2"/>
    <w:rsid w:val="00AE06BA"/>
    <w:rsid w:val="00AE07D0"/>
    <w:rsid w:val="00AE084E"/>
    <w:rsid w:val="00AE1C27"/>
    <w:rsid w:val="00AE202F"/>
    <w:rsid w:val="00AE2461"/>
    <w:rsid w:val="00AE2FFE"/>
    <w:rsid w:val="00AE3214"/>
    <w:rsid w:val="00AE396C"/>
    <w:rsid w:val="00AE3EED"/>
    <w:rsid w:val="00AE4420"/>
    <w:rsid w:val="00AE44D2"/>
    <w:rsid w:val="00AE585B"/>
    <w:rsid w:val="00AE615B"/>
    <w:rsid w:val="00AE6BEE"/>
    <w:rsid w:val="00AE736A"/>
    <w:rsid w:val="00AE73A6"/>
    <w:rsid w:val="00AF0FBD"/>
    <w:rsid w:val="00AF114D"/>
    <w:rsid w:val="00AF12DA"/>
    <w:rsid w:val="00AF18C3"/>
    <w:rsid w:val="00AF1E4F"/>
    <w:rsid w:val="00AF23BE"/>
    <w:rsid w:val="00AF277B"/>
    <w:rsid w:val="00AF2873"/>
    <w:rsid w:val="00AF2951"/>
    <w:rsid w:val="00AF2A21"/>
    <w:rsid w:val="00AF30EF"/>
    <w:rsid w:val="00AF3421"/>
    <w:rsid w:val="00AF3B67"/>
    <w:rsid w:val="00AF3C18"/>
    <w:rsid w:val="00AF3C4C"/>
    <w:rsid w:val="00AF42EB"/>
    <w:rsid w:val="00AF452C"/>
    <w:rsid w:val="00AF4A3B"/>
    <w:rsid w:val="00AF4CE9"/>
    <w:rsid w:val="00AF5036"/>
    <w:rsid w:val="00AF5C7C"/>
    <w:rsid w:val="00AF6169"/>
    <w:rsid w:val="00AF6766"/>
    <w:rsid w:val="00AF6796"/>
    <w:rsid w:val="00AF6CB1"/>
    <w:rsid w:val="00AF6E6E"/>
    <w:rsid w:val="00AF7566"/>
    <w:rsid w:val="00AF7DA2"/>
    <w:rsid w:val="00AF7E90"/>
    <w:rsid w:val="00AF7F49"/>
    <w:rsid w:val="00B0007E"/>
    <w:rsid w:val="00B007B6"/>
    <w:rsid w:val="00B020A9"/>
    <w:rsid w:val="00B02BC1"/>
    <w:rsid w:val="00B02C83"/>
    <w:rsid w:val="00B02D5F"/>
    <w:rsid w:val="00B02E47"/>
    <w:rsid w:val="00B045D3"/>
    <w:rsid w:val="00B04B00"/>
    <w:rsid w:val="00B05372"/>
    <w:rsid w:val="00B055EB"/>
    <w:rsid w:val="00B06AE7"/>
    <w:rsid w:val="00B0706C"/>
    <w:rsid w:val="00B071C4"/>
    <w:rsid w:val="00B07803"/>
    <w:rsid w:val="00B078B0"/>
    <w:rsid w:val="00B07EDD"/>
    <w:rsid w:val="00B104F4"/>
    <w:rsid w:val="00B10AC3"/>
    <w:rsid w:val="00B10E84"/>
    <w:rsid w:val="00B112D9"/>
    <w:rsid w:val="00B1159A"/>
    <w:rsid w:val="00B11654"/>
    <w:rsid w:val="00B12095"/>
    <w:rsid w:val="00B122C3"/>
    <w:rsid w:val="00B123FF"/>
    <w:rsid w:val="00B12A74"/>
    <w:rsid w:val="00B12A7A"/>
    <w:rsid w:val="00B12C8D"/>
    <w:rsid w:val="00B13499"/>
    <w:rsid w:val="00B135E5"/>
    <w:rsid w:val="00B13DF7"/>
    <w:rsid w:val="00B13FC0"/>
    <w:rsid w:val="00B150E2"/>
    <w:rsid w:val="00B15257"/>
    <w:rsid w:val="00B15359"/>
    <w:rsid w:val="00B15851"/>
    <w:rsid w:val="00B15AD9"/>
    <w:rsid w:val="00B15DDC"/>
    <w:rsid w:val="00B16478"/>
    <w:rsid w:val="00B1689A"/>
    <w:rsid w:val="00B16F51"/>
    <w:rsid w:val="00B1739E"/>
    <w:rsid w:val="00B1761A"/>
    <w:rsid w:val="00B2000D"/>
    <w:rsid w:val="00B2063F"/>
    <w:rsid w:val="00B20F30"/>
    <w:rsid w:val="00B211C1"/>
    <w:rsid w:val="00B216DF"/>
    <w:rsid w:val="00B21819"/>
    <w:rsid w:val="00B224C4"/>
    <w:rsid w:val="00B2263D"/>
    <w:rsid w:val="00B22B86"/>
    <w:rsid w:val="00B22C57"/>
    <w:rsid w:val="00B23180"/>
    <w:rsid w:val="00B23289"/>
    <w:rsid w:val="00B236EA"/>
    <w:rsid w:val="00B24A48"/>
    <w:rsid w:val="00B24DBD"/>
    <w:rsid w:val="00B24EE9"/>
    <w:rsid w:val="00B25428"/>
    <w:rsid w:val="00B2550C"/>
    <w:rsid w:val="00B25782"/>
    <w:rsid w:val="00B25884"/>
    <w:rsid w:val="00B25E50"/>
    <w:rsid w:val="00B26741"/>
    <w:rsid w:val="00B270DC"/>
    <w:rsid w:val="00B270E7"/>
    <w:rsid w:val="00B27264"/>
    <w:rsid w:val="00B279D2"/>
    <w:rsid w:val="00B30091"/>
    <w:rsid w:val="00B30309"/>
    <w:rsid w:val="00B30534"/>
    <w:rsid w:val="00B31137"/>
    <w:rsid w:val="00B31613"/>
    <w:rsid w:val="00B31A52"/>
    <w:rsid w:val="00B31B82"/>
    <w:rsid w:val="00B328CF"/>
    <w:rsid w:val="00B32B73"/>
    <w:rsid w:val="00B32EF7"/>
    <w:rsid w:val="00B32F9F"/>
    <w:rsid w:val="00B331F8"/>
    <w:rsid w:val="00B33DBB"/>
    <w:rsid w:val="00B34ACD"/>
    <w:rsid w:val="00B34EAC"/>
    <w:rsid w:val="00B35694"/>
    <w:rsid w:val="00B35856"/>
    <w:rsid w:val="00B359FF"/>
    <w:rsid w:val="00B35C28"/>
    <w:rsid w:val="00B35CDB"/>
    <w:rsid w:val="00B35EEE"/>
    <w:rsid w:val="00B36902"/>
    <w:rsid w:val="00B36F5B"/>
    <w:rsid w:val="00B37830"/>
    <w:rsid w:val="00B404C1"/>
    <w:rsid w:val="00B406FE"/>
    <w:rsid w:val="00B417ED"/>
    <w:rsid w:val="00B418CD"/>
    <w:rsid w:val="00B42058"/>
    <w:rsid w:val="00B426B7"/>
    <w:rsid w:val="00B42918"/>
    <w:rsid w:val="00B42C25"/>
    <w:rsid w:val="00B42D09"/>
    <w:rsid w:val="00B4326A"/>
    <w:rsid w:val="00B4352A"/>
    <w:rsid w:val="00B4353E"/>
    <w:rsid w:val="00B43C1A"/>
    <w:rsid w:val="00B445CD"/>
    <w:rsid w:val="00B44701"/>
    <w:rsid w:val="00B447D8"/>
    <w:rsid w:val="00B44A94"/>
    <w:rsid w:val="00B44C18"/>
    <w:rsid w:val="00B44C91"/>
    <w:rsid w:val="00B44F87"/>
    <w:rsid w:val="00B45AF3"/>
    <w:rsid w:val="00B45CF2"/>
    <w:rsid w:val="00B45D91"/>
    <w:rsid w:val="00B46500"/>
    <w:rsid w:val="00B46665"/>
    <w:rsid w:val="00B46B3A"/>
    <w:rsid w:val="00B46D34"/>
    <w:rsid w:val="00B47066"/>
    <w:rsid w:val="00B5017B"/>
    <w:rsid w:val="00B501C0"/>
    <w:rsid w:val="00B50520"/>
    <w:rsid w:val="00B508B4"/>
    <w:rsid w:val="00B50D12"/>
    <w:rsid w:val="00B5151A"/>
    <w:rsid w:val="00B51B8C"/>
    <w:rsid w:val="00B51CCE"/>
    <w:rsid w:val="00B51F42"/>
    <w:rsid w:val="00B52231"/>
    <w:rsid w:val="00B52343"/>
    <w:rsid w:val="00B52628"/>
    <w:rsid w:val="00B528F3"/>
    <w:rsid w:val="00B52979"/>
    <w:rsid w:val="00B52DD5"/>
    <w:rsid w:val="00B52E16"/>
    <w:rsid w:val="00B53027"/>
    <w:rsid w:val="00B53043"/>
    <w:rsid w:val="00B5317F"/>
    <w:rsid w:val="00B53255"/>
    <w:rsid w:val="00B5394F"/>
    <w:rsid w:val="00B53D2A"/>
    <w:rsid w:val="00B540F8"/>
    <w:rsid w:val="00B54302"/>
    <w:rsid w:val="00B56536"/>
    <w:rsid w:val="00B56747"/>
    <w:rsid w:val="00B579E4"/>
    <w:rsid w:val="00B57B44"/>
    <w:rsid w:val="00B60379"/>
    <w:rsid w:val="00B604F0"/>
    <w:rsid w:val="00B61E3C"/>
    <w:rsid w:val="00B62875"/>
    <w:rsid w:val="00B63F30"/>
    <w:rsid w:val="00B64191"/>
    <w:rsid w:val="00B64B54"/>
    <w:rsid w:val="00B64D18"/>
    <w:rsid w:val="00B65756"/>
    <w:rsid w:val="00B65795"/>
    <w:rsid w:val="00B65BB6"/>
    <w:rsid w:val="00B665B3"/>
    <w:rsid w:val="00B66997"/>
    <w:rsid w:val="00B66AE1"/>
    <w:rsid w:val="00B66BF8"/>
    <w:rsid w:val="00B673EB"/>
    <w:rsid w:val="00B6760E"/>
    <w:rsid w:val="00B67836"/>
    <w:rsid w:val="00B67B28"/>
    <w:rsid w:val="00B67B4E"/>
    <w:rsid w:val="00B67D0C"/>
    <w:rsid w:val="00B703EC"/>
    <w:rsid w:val="00B70595"/>
    <w:rsid w:val="00B70AE2"/>
    <w:rsid w:val="00B70F2A"/>
    <w:rsid w:val="00B70FE6"/>
    <w:rsid w:val="00B71E56"/>
    <w:rsid w:val="00B72A60"/>
    <w:rsid w:val="00B7317C"/>
    <w:rsid w:val="00B731E3"/>
    <w:rsid w:val="00B73809"/>
    <w:rsid w:val="00B73A81"/>
    <w:rsid w:val="00B73BD8"/>
    <w:rsid w:val="00B73E58"/>
    <w:rsid w:val="00B73EE5"/>
    <w:rsid w:val="00B74F73"/>
    <w:rsid w:val="00B74FE6"/>
    <w:rsid w:val="00B7551C"/>
    <w:rsid w:val="00B75A9C"/>
    <w:rsid w:val="00B75B31"/>
    <w:rsid w:val="00B75C11"/>
    <w:rsid w:val="00B75C59"/>
    <w:rsid w:val="00B76F31"/>
    <w:rsid w:val="00B770CC"/>
    <w:rsid w:val="00B77878"/>
    <w:rsid w:val="00B77B78"/>
    <w:rsid w:val="00B8035C"/>
    <w:rsid w:val="00B8056E"/>
    <w:rsid w:val="00B80A9A"/>
    <w:rsid w:val="00B80BDF"/>
    <w:rsid w:val="00B8185D"/>
    <w:rsid w:val="00B818EA"/>
    <w:rsid w:val="00B82429"/>
    <w:rsid w:val="00B82ACD"/>
    <w:rsid w:val="00B834E9"/>
    <w:rsid w:val="00B836BF"/>
    <w:rsid w:val="00B8394B"/>
    <w:rsid w:val="00B83B3E"/>
    <w:rsid w:val="00B83E3F"/>
    <w:rsid w:val="00B83EAA"/>
    <w:rsid w:val="00B84266"/>
    <w:rsid w:val="00B84435"/>
    <w:rsid w:val="00B8516F"/>
    <w:rsid w:val="00B85406"/>
    <w:rsid w:val="00B854C4"/>
    <w:rsid w:val="00B85AB7"/>
    <w:rsid w:val="00B8600F"/>
    <w:rsid w:val="00B861C2"/>
    <w:rsid w:val="00B863B1"/>
    <w:rsid w:val="00B869B4"/>
    <w:rsid w:val="00B86D07"/>
    <w:rsid w:val="00B871B8"/>
    <w:rsid w:val="00B877C7"/>
    <w:rsid w:val="00B900A4"/>
    <w:rsid w:val="00B90528"/>
    <w:rsid w:val="00B909EF"/>
    <w:rsid w:val="00B909F9"/>
    <w:rsid w:val="00B90A0A"/>
    <w:rsid w:val="00B91272"/>
    <w:rsid w:val="00B92ABB"/>
    <w:rsid w:val="00B92F20"/>
    <w:rsid w:val="00B93585"/>
    <w:rsid w:val="00B93807"/>
    <w:rsid w:val="00B93B1B"/>
    <w:rsid w:val="00B93BFA"/>
    <w:rsid w:val="00B94540"/>
    <w:rsid w:val="00B9459F"/>
    <w:rsid w:val="00B9507B"/>
    <w:rsid w:val="00B9545C"/>
    <w:rsid w:val="00B95901"/>
    <w:rsid w:val="00B9591B"/>
    <w:rsid w:val="00B95B02"/>
    <w:rsid w:val="00B95D18"/>
    <w:rsid w:val="00B95D81"/>
    <w:rsid w:val="00B95F47"/>
    <w:rsid w:val="00B96035"/>
    <w:rsid w:val="00B962AE"/>
    <w:rsid w:val="00B9642D"/>
    <w:rsid w:val="00B96A97"/>
    <w:rsid w:val="00B96B8E"/>
    <w:rsid w:val="00B96DB1"/>
    <w:rsid w:val="00B97331"/>
    <w:rsid w:val="00B975EF"/>
    <w:rsid w:val="00B9782F"/>
    <w:rsid w:val="00B97B7D"/>
    <w:rsid w:val="00BA0635"/>
    <w:rsid w:val="00BA063F"/>
    <w:rsid w:val="00BA0E53"/>
    <w:rsid w:val="00BA0E6E"/>
    <w:rsid w:val="00BA146F"/>
    <w:rsid w:val="00BA16E7"/>
    <w:rsid w:val="00BA176D"/>
    <w:rsid w:val="00BA178C"/>
    <w:rsid w:val="00BA1E06"/>
    <w:rsid w:val="00BA3583"/>
    <w:rsid w:val="00BA3875"/>
    <w:rsid w:val="00BA3F7F"/>
    <w:rsid w:val="00BA4FDB"/>
    <w:rsid w:val="00BA5250"/>
    <w:rsid w:val="00BA555A"/>
    <w:rsid w:val="00BA5D04"/>
    <w:rsid w:val="00BA657A"/>
    <w:rsid w:val="00BA6DD1"/>
    <w:rsid w:val="00BA6FB8"/>
    <w:rsid w:val="00BA7822"/>
    <w:rsid w:val="00BA7E5F"/>
    <w:rsid w:val="00BB0074"/>
    <w:rsid w:val="00BB19DD"/>
    <w:rsid w:val="00BB1EBF"/>
    <w:rsid w:val="00BB2385"/>
    <w:rsid w:val="00BB2724"/>
    <w:rsid w:val="00BB38FC"/>
    <w:rsid w:val="00BB397B"/>
    <w:rsid w:val="00BB3EEA"/>
    <w:rsid w:val="00BB4F91"/>
    <w:rsid w:val="00BB5672"/>
    <w:rsid w:val="00BB58F8"/>
    <w:rsid w:val="00BB646E"/>
    <w:rsid w:val="00BB65B0"/>
    <w:rsid w:val="00BB7061"/>
    <w:rsid w:val="00BB79CE"/>
    <w:rsid w:val="00BB7C11"/>
    <w:rsid w:val="00BB7DD0"/>
    <w:rsid w:val="00BC04A5"/>
    <w:rsid w:val="00BC0F40"/>
    <w:rsid w:val="00BC1585"/>
    <w:rsid w:val="00BC2010"/>
    <w:rsid w:val="00BC3528"/>
    <w:rsid w:val="00BC3684"/>
    <w:rsid w:val="00BC42C4"/>
    <w:rsid w:val="00BC451B"/>
    <w:rsid w:val="00BC650D"/>
    <w:rsid w:val="00BC65E0"/>
    <w:rsid w:val="00BC67EE"/>
    <w:rsid w:val="00BC6A92"/>
    <w:rsid w:val="00BC7035"/>
    <w:rsid w:val="00BC7FF6"/>
    <w:rsid w:val="00BD00C7"/>
    <w:rsid w:val="00BD0949"/>
    <w:rsid w:val="00BD1160"/>
    <w:rsid w:val="00BD1696"/>
    <w:rsid w:val="00BD1ADF"/>
    <w:rsid w:val="00BD1AE3"/>
    <w:rsid w:val="00BD24E6"/>
    <w:rsid w:val="00BD25CB"/>
    <w:rsid w:val="00BD293D"/>
    <w:rsid w:val="00BD2DA9"/>
    <w:rsid w:val="00BD313E"/>
    <w:rsid w:val="00BD327D"/>
    <w:rsid w:val="00BD3508"/>
    <w:rsid w:val="00BD3647"/>
    <w:rsid w:val="00BD3937"/>
    <w:rsid w:val="00BD3CA5"/>
    <w:rsid w:val="00BD3F66"/>
    <w:rsid w:val="00BD40E1"/>
    <w:rsid w:val="00BD4282"/>
    <w:rsid w:val="00BD4490"/>
    <w:rsid w:val="00BD4503"/>
    <w:rsid w:val="00BD463A"/>
    <w:rsid w:val="00BD5B49"/>
    <w:rsid w:val="00BD5D26"/>
    <w:rsid w:val="00BD6A5E"/>
    <w:rsid w:val="00BD6DCA"/>
    <w:rsid w:val="00BD6EED"/>
    <w:rsid w:val="00BD6FB2"/>
    <w:rsid w:val="00BD7668"/>
    <w:rsid w:val="00BD77C3"/>
    <w:rsid w:val="00BE09AB"/>
    <w:rsid w:val="00BE0A81"/>
    <w:rsid w:val="00BE0C47"/>
    <w:rsid w:val="00BE0EBC"/>
    <w:rsid w:val="00BE17AF"/>
    <w:rsid w:val="00BE18AA"/>
    <w:rsid w:val="00BE19C6"/>
    <w:rsid w:val="00BE2121"/>
    <w:rsid w:val="00BE2C7E"/>
    <w:rsid w:val="00BE325D"/>
    <w:rsid w:val="00BE328F"/>
    <w:rsid w:val="00BE3C7E"/>
    <w:rsid w:val="00BE3D57"/>
    <w:rsid w:val="00BE43AD"/>
    <w:rsid w:val="00BE48C9"/>
    <w:rsid w:val="00BE4EBB"/>
    <w:rsid w:val="00BE5100"/>
    <w:rsid w:val="00BE510F"/>
    <w:rsid w:val="00BE59F6"/>
    <w:rsid w:val="00BE5B8F"/>
    <w:rsid w:val="00BE5DDA"/>
    <w:rsid w:val="00BE5E6C"/>
    <w:rsid w:val="00BE6F35"/>
    <w:rsid w:val="00BE7537"/>
    <w:rsid w:val="00BE7A93"/>
    <w:rsid w:val="00BE7DAB"/>
    <w:rsid w:val="00BE7ED1"/>
    <w:rsid w:val="00BF050E"/>
    <w:rsid w:val="00BF0826"/>
    <w:rsid w:val="00BF0ABA"/>
    <w:rsid w:val="00BF0D84"/>
    <w:rsid w:val="00BF1759"/>
    <w:rsid w:val="00BF1B9E"/>
    <w:rsid w:val="00BF20F4"/>
    <w:rsid w:val="00BF26C8"/>
    <w:rsid w:val="00BF30EA"/>
    <w:rsid w:val="00BF3295"/>
    <w:rsid w:val="00BF362C"/>
    <w:rsid w:val="00BF39EC"/>
    <w:rsid w:val="00BF3D1A"/>
    <w:rsid w:val="00BF4646"/>
    <w:rsid w:val="00BF4664"/>
    <w:rsid w:val="00BF4A0D"/>
    <w:rsid w:val="00BF4BDB"/>
    <w:rsid w:val="00BF5899"/>
    <w:rsid w:val="00BF5B09"/>
    <w:rsid w:val="00BF5DFC"/>
    <w:rsid w:val="00BF6103"/>
    <w:rsid w:val="00BF6623"/>
    <w:rsid w:val="00BF6A52"/>
    <w:rsid w:val="00BF7925"/>
    <w:rsid w:val="00BF7E1F"/>
    <w:rsid w:val="00C000B9"/>
    <w:rsid w:val="00C00558"/>
    <w:rsid w:val="00C007B9"/>
    <w:rsid w:val="00C00D06"/>
    <w:rsid w:val="00C00FCD"/>
    <w:rsid w:val="00C0137A"/>
    <w:rsid w:val="00C013F4"/>
    <w:rsid w:val="00C01D47"/>
    <w:rsid w:val="00C01FCA"/>
    <w:rsid w:val="00C028D5"/>
    <w:rsid w:val="00C02BFC"/>
    <w:rsid w:val="00C03255"/>
    <w:rsid w:val="00C036D2"/>
    <w:rsid w:val="00C03833"/>
    <w:rsid w:val="00C03842"/>
    <w:rsid w:val="00C03928"/>
    <w:rsid w:val="00C03A46"/>
    <w:rsid w:val="00C03A8D"/>
    <w:rsid w:val="00C04180"/>
    <w:rsid w:val="00C04717"/>
    <w:rsid w:val="00C05299"/>
    <w:rsid w:val="00C05E39"/>
    <w:rsid w:val="00C06187"/>
    <w:rsid w:val="00C0677C"/>
    <w:rsid w:val="00C070A9"/>
    <w:rsid w:val="00C1005C"/>
    <w:rsid w:val="00C10A6A"/>
    <w:rsid w:val="00C11AD1"/>
    <w:rsid w:val="00C11E0B"/>
    <w:rsid w:val="00C12009"/>
    <w:rsid w:val="00C129FD"/>
    <w:rsid w:val="00C12D90"/>
    <w:rsid w:val="00C13268"/>
    <w:rsid w:val="00C13793"/>
    <w:rsid w:val="00C13BE9"/>
    <w:rsid w:val="00C13ECE"/>
    <w:rsid w:val="00C146D2"/>
    <w:rsid w:val="00C14751"/>
    <w:rsid w:val="00C1497D"/>
    <w:rsid w:val="00C14ABB"/>
    <w:rsid w:val="00C14C24"/>
    <w:rsid w:val="00C14D5C"/>
    <w:rsid w:val="00C1611B"/>
    <w:rsid w:val="00C1706C"/>
    <w:rsid w:val="00C17479"/>
    <w:rsid w:val="00C17D81"/>
    <w:rsid w:val="00C20153"/>
    <w:rsid w:val="00C21FFD"/>
    <w:rsid w:val="00C221ED"/>
    <w:rsid w:val="00C22292"/>
    <w:rsid w:val="00C22CC9"/>
    <w:rsid w:val="00C230E8"/>
    <w:rsid w:val="00C2347B"/>
    <w:rsid w:val="00C23B99"/>
    <w:rsid w:val="00C24367"/>
    <w:rsid w:val="00C249A7"/>
    <w:rsid w:val="00C24E8D"/>
    <w:rsid w:val="00C24FF7"/>
    <w:rsid w:val="00C260FF"/>
    <w:rsid w:val="00C2613A"/>
    <w:rsid w:val="00C26B34"/>
    <w:rsid w:val="00C26C5A"/>
    <w:rsid w:val="00C26C9E"/>
    <w:rsid w:val="00C2748C"/>
    <w:rsid w:val="00C2793A"/>
    <w:rsid w:val="00C27C29"/>
    <w:rsid w:val="00C27EFE"/>
    <w:rsid w:val="00C30AA1"/>
    <w:rsid w:val="00C3111F"/>
    <w:rsid w:val="00C32085"/>
    <w:rsid w:val="00C320D3"/>
    <w:rsid w:val="00C32511"/>
    <w:rsid w:val="00C342D8"/>
    <w:rsid w:val="00C344A0"/>
    <w:rsid w:val="00C344BE"/>
    <w:rsid w:val="00C346A7"/>
    <w:rsid w:val="00C351EE"/>
    <w:rsid w:val="00C352ED"/>
    <w:rsid w:val="00C35577"/>
    <w:rsid w:val="00C3566C"/>
    <w:rsid w:val="00C35947"/>
    <w:rsid w:val="00C359EF"/>
    <w:rsid w:val="00C362C3"/>
    <w:rsid w:val="00C36CD2"/>
    <w:rsid w:val="00C373CB"/>
    <w:rsid w:val="00C37AAD"/>
    <w:rsid w:val="00C37C0E"/>
    <w:rsid w:val="00C402A8"/>
    <w:rsid w:val="00C40448"/>
    <w:rsid w:val="00C4056F"/>
    <w:rsid w:val="00C40856"/>
    <w:rsid w:val="00C40AA6"/>
    <w:rsid w:val="00C41177"/>
    <w:rsid w:val="00C4118E"/>
    <w:rsid w:val="00C41723"/>
    <w:rsid w:val="00C4178F"/>
    <w:rsid w:val="00C418F5"/>
    <w:rsid w:val="00C41BF2"/>
    <w:rsid w:val="00C422ED"/>
    <w:rsid w:val="00C42778"/>
    <w:rsid w:val="00C427B0"/>
    <w:rsid w:val="00C4357A"/>
    <w:rsid w:val="00C438EA"/>
    <w:rsid w:val="00C43968"/>
    <w:rsid w:val="00C44068"/>
    <w:rsid w:val="00C4430B"/>
    <w:rsid w:val="00C448AD"/>
    <w:rsid w:val="00C44D4D"/>
    <w:rsid w:val="00C44EC5"/>
    <w:rsid w:val="00C454CF"/>
    <w:rsid w:val="00C454D5"/>
    <w:rsid w:val="00C4603E"/>
    <w:rsid w:val="00C46214"/>
    <w:rsid w:val="00C46971"/>
    <w:rsid w:val="00C46D89"/>
    <w:rsid w:val="00C50339"/>
    <w:rsid w:val="00C50EE8"/>
    <w:rsid w:val="00C51759"/>
    <w:rsid w:val="00C51B8B"/>
    <w:rsid w:val="00C51BDF"/>
    <w:rsid w:val="00C51CE5"/>
    <w:rsid w:val="00C523EE"/>
    <w:rsid w:val="00C52B05"/>
    <w:rsid w:val="00C53542"/>
    <w:rsid w:val="00C53733"/>
    <w:rsid w:val="00C538A6"/>
    <w:rsid w:val="00C539EF"/>
    <w:rsid w:val="00C53A7F"/>
    <w:rsid w:val="00C53C4F"/>
    <w:rsid w:val="00C54DC0"/>
    <w:rsid w:val="00C54F1F"/>
    <w:rsid w:val="00C55C72"/>
    <w:rsid w:val="00C55F44"/>
    <w:rsid w:val="00C5609B"/>
    <w:rsid w:val="00C56289"/>
    <w:rsid w:val="00C571B1"/>
    <w:rsid w:val="00C5738B"/>
    <w:rsid w:val="00C57448"/>
    <w:rsid w:val="00C5779F"/>
    <w:rsid w:val="00C57804"/>
    <w:rsid w:val="00C579C2"/>
    <w:rsid w:val="00C609E3"/>
    <w:rsid w:val="00C62BDB"/>
    <w:rsid w:val="00C63373"/>
    <w:rsid w:val="00C63951"/>
    <w:rsid w:val="00C63F1E"/>
    <w:rsid w:val="00C645EE"/>
    <w:rsid w:val="00C65777"/>
    <w:rsid w:val="00C65916"/>
    <w:rsid w:val="00C65FA8"/>
    <w:rsid w:val="00C66E43"/>
    <w:rsid w:val="00C67E56"/>
    <w:rsid w:val="00C70398"/>
    <w:rsid w:val="00C70932"/>
    <w:rsid w:val="00C70968"/>
    <w:rsid w:val="00C711E4"/>
    <w:rsid w:val="00C71397"/>
    <w:rsid w:val="00C7152B"/>
    <w:rsid w:val="00C7153D"/>
    <w:rsid w:val="00C71586"/>
    <w:rsid w:val="00C71D90"/>
    <w:rsid w:val="00C72166"/>
    <w:rsid w:val="00C723B1"/>
    <w:rsid w:val="00C727A9"/>
    <w:rsid w:val="00C728AA"/>
    <w:rsid w:val="00C72A5F"/>
    <w:rsid w:val="00C72CCB"/>
    <w:rsid w:val="00C72F9A"/>
    <w:rsid w:val="00C74014"/>
    <w:rsid w:val="00C74B8D"/>
    <w:rsid w:val="00C74C63"/>
    <w:rsid w:val="00C74E2A"/>
    <w:rsid w:val="00C75231"/>
    <w:rsid w:val="00C75C80"/>
    <w:rsid w:val="00C7600C"/>
    <w:rsid w:val="00C761A0"/>
    <w:rsid w:val="00C76445"/>
    <w:rsid w:val="00C77849"/>
    <w:rsid w:val="00C8033B"/>
    <w:rsid w:val="00C80F36"/>
    <w:rsid w:val="00C81B07"/>
    <w:rsid w:val="00C81B2D"/>
    <w:rsid w:val="00C82143"/>
    <w:rsid w:val="00C828D6"/>
    <w:rsid w:val="00C82D85"/>
    <w:rsid w:val="00C82D89"/>
    <w:rsid w:val="00C82F81"/>
    <w:rsid w:val="00C83B77"/>
    <w:rsid w:val="00C83D7C"/>
    <w:rsid w:val="00C83EFA"/>
    <w:rsid w:val="00C84712"/>
    <w:rsid w:val="00C8490B"/>
    <w:rsid w:val="00C84FD5"/>
    <w:rsid w:val="00C85FDA"/>
    <w:rsid w:val="00C862EF"/>
    <w:rsid w:val="00C87453"/>
    <w:rsid w:val="00C87C95"/>
    <w:rsid w:val="00C87E5A"/>
    <w:rsid w:val="00C9050D"/>
    <w:rsid w:val="00C905A9"/>
    <w:rsid w:val="00C905B9"/>
    <w:rsid w:val="00C90C6F"/>
    <w:rsid w:val="00C90C72"/>
    <w:rsid w:val="00C90C76"/>
    <w:rsid w:val="00C9176A"/>
    <w:rsid w:val="00C92621"/>
    <w:rsid w:val="00C9263A"/>
    <w:rsid w:val="00C92ABD"/>
    <w:rsid w:val="00C93313"/>
    <w:rsid w:val="00C940F2"/>
    <w:rsid w:val="00C94369"/>
    <w:rsid w:val="00C944FA"/>
    <w:rsid w:val="00C9466E"/>
    <w:rsid w:val="00C949E8"/>
    <w:rsid w:val="00C94F73"/>
    <w:rsid w:val="00C950A3"/>
    <w:rsid w:val="00C95C2E"/>
    <w:rsid w:val="00C96C56"/>
    <w:rsid w:val="00C96C5F"/>
    <w:rsid w:val="00C97420"/>
    <w:rsid w:val="00C97F10"/>
    <w:rsid w:val="00CA0277"/>
    <w:rsid w:val="00CA037D"/>
    <w:rsid w:val="00CA077A"/>
    <w:rsid w:val="00CA0C70"/>
    <w:rsid w:val="00CA166B"/>
    <w:rsid w:val="00CA1773"/>
    <w:rsid w:val="00CA1ACD"/>
    <w:rsid w:val="00CA1BF6"/>
    <w:rsid w:val="00CA2A72"/>
    <w:rsid w:val="00CA31BB"/>
    <w:rsid w:val="00CA32E0"/>
    <w:rsid w:val="00CA334D"/>
    <w:rsid w:val="00CA34F0"/>
    <w:rsid w:val="00CA35BE"/>
    <w:rsid w:val="00CA3F67"/>
    <w:rsid w:val="00CA4A27"/>
    <w:rsid w:val="00CA4ED6"/>
    <w:rsid w:val="00CA5316"/>
    <w:rsid w:val="00CA56EA"/>
    <w:rsid w:val="00CA586C"/>
    <w:rsid w:val="00CA5E0E"/>
    <w:rsid w:val="00CA5E81"/>
    <w:rsid w:val="00CA6453"/>
    <w:rsid w:val="00CA6DED"/>
    <w:rsid w:val="00CA744F"/>
    <w:rsid w:val="00CA758D"/>
    <w:rsid w:val="00CA7A0F"/>
    <w:rsid w:val="00CB03D4"/>
    <w:rsid w:val="00CB1278"/>
    <w:rsid w:val="00CB13ED"/>
    <w:rsid w:val="00CB1622"/>
    <w:rsid w:val="00CB1ED8"/>
    <w:rsid w:val="00CB2125"/>
    <w:rsid w:val="00CB2672"/>
    <w:rsid w:val="00CB29BC"/>
    <w:rsid w:val="00CB2A7B"/>
    <w:rsid w:val="00CB2DA2"/>
    <w:rsid w:val="00CB3119"/>
    <w:rsid w:val="00CB3A2F"/>
    <w:rsid w:val="00CB3ADB"/>
    <w:rsid w:val="00CB4E15"/>
    <w:rsid w:val="00CB5E98"/>
    <w:rsid w:val="00CB617B"/>
    <w:rsid w:val="00CB62B1"/>
    <w:rsid w:val="00CB62D7"/>
    <w:rsid w:val="00CB631C"/>
    <w:rsid w:val="00CB6AB8"/>
    <w:rsid w:val="00CB6B3D"/>
    <w:rsid w:val="00CB7047"/>
    <w:rsid w:val="00CB720F"/>
    <w:rsid w:val="00CC077A"/>
    <w:rsid w:val="00CC0D9F"/>
    <w:rsid w:val="00CC0F7B"/>
    <w:rsid w:val="00CC1089"/>
    <w:rsid w:val="00CC119D"/>
    <w:rsid w:val="00CC1344"/>
    <w:rsid w:val="00CC1837"/>
    <w:rsid w:val="00CC1AFE"/>
    <w:rsid w:val="00CC1BDF"/>
    <w:rsid w:val="00CC211D"/>
    <w:rsid w:val="00CC287A"/>
    <w:rsid w:val="00CC2AE2"/>
    <w:rsid w:val="00CC2C26"/>
    <w:rsid w:val="00CC3BF7"/>
    <w:rsid w:val="00CC3E63"/>
    <w:rsid w:val="00CC3E9E"/>
    <w:rsid w:val="00CC4054"/>
    <w:rsid w:val="00CC40AA"/>
    <w:rsid w:val="00CC4664"/>
    <w:rsid w:val="00CC4A31"/>
    <w:rsid w:val="00CC4BB0"/>
    <w:rsid w:val="00CC5AED"/>
    <w:rsid w:val="00CC66F9"/>
    <w:rsid w:val="00CC690C"/>
    <w:rsid w:val="00CC6D48"/>
    <w:rsid w:val="00CC6DCB"/>
    <w:rsid w:val="00CC7F82"/>
    <w:rsid w:val="00CD0300"/>
    <w:rsid w:val="00CD079C"/>
    <w:rsid w:val="00CD0D40"/>
    <w:rsid w:val="00CD0FCE"/>
    <w:rsid w:val="00CD1128"/>
    <w:rsid w:val="00CD1269"/>
    <w:rsid w:val="00CD13A4"/>
    <w:rsid w:val="00CD145F"/>
    <w:rsid w:val="00CD2D7D"/>
    <w:rsid w:val="00CD37B7"/>
    <w:rsid w:val="00CD3DFB"/>
    <w:rsid w:val="00CD3FE3"/>
    <w:rsid w:val="00CD5AFF"/>
    <w:rsid w:val="00CD5B1A"/>
    <w:rsid w:val="00CD62F2"/>
    <w:rsid w:val="00CD743C"/>
    <w:rsid w:val="00CD7961"/>
    <w:rsid w:val="00CE09E5"/>
    <w:rsid w:val="00CE1036"/>
    <w:rsid w:val="00CE13D3"/>
    <w:rsid w:val="00CE1588"/>
    <w:rsid w:val="00CE1D5B"/>
    <w:rsid w:val="00CE230E"/>
    <w:rsid w:val="00CE2612"/>
    <w:rsid w:val="00CE28CE"/>
    <w:rsid w:val="00CE2F70"/>
    <w:rsid w:val="00CE30DA"/>
    <w:rsid w:val="00CE316B"/>
    <w:rsid w:val="00CE393D"/>
    <w:rsid w:val="00CE3BAA"/>
    <w:rsid w:val="00CE3D1C"/>
    <w:rsid w:val="00CE3D7C"/>
    <w:rsid w:val="00CE41A8"/>
    <w:rsid w:val="00CE4213"/>
    <w:rsid w:val="00CE447B"/>
    <w:rsid w:val="00CE4505"/>
    <w:rsid w:val="00CE4CC0"/>
    <w:rsid w:val="00CE4E74"/>
    <w:rsid w:val="00CE4E9F"/>
    <w:rsid w:val="00CE5D6F"/>
    <w:rsid w:val="00CE63F6"/>
    <w:rsid w:val="00CE6862"/>
    <w:rsid w:val="00CE6A1A"/>
    <w:rsid w:val="00CE6D58"/>
    <w:rsid w:val="00CE6FA8"/>
    <w:rsid w:val="00CE710D"/>
    <w:rsid w:val="00CE77D9"/>
    <w:rsid w:val="00CE787C"/>
    <w:rsid w:val="00CF00F2"/>
    <w:rsid w:val="00CF063F"/>
    <w:rsid w:val="00CF13CA"/>
    <w:rsid w:val="00CF16A1"/>
    <w:rsid w:val="00CF1D30"/>
    <w:rsid w:val="00CF1E44"/>
    <w:rsid w:val="00CF28B3"/>
    <w:rsid w:val="00CF29B8"/>
    <w:rsid w:val="00CF3687"/>
    <w:rsid w:val="00CF4770"/>
    <w:rsid w:val="00CF4A7F"/>
    <w:rsid w:val="00CF4DBD"/>
    <w:rsid w:val="00CF53B8"/>
    <w:rsid w:val="00CF5543"/>
    <w:rsid w:val="00CF58C5"/>
    <w:rsid w:val="00CF58CD"/>
    <w:rsid w:val="00CF5A82"/>
    <w:rsid w:val="00CF5CC2"/>
    <w:rsid w:val="00CF636B"/>
    <w:rsid w:val="00CF6DD7"/>
    <w:rsid w:val="00CF6E25"/>
    <w:rsid w:val="00CF70CA"/>
    <w:rsid w:val="00CF793F"/>
    <w:rsid w:val="00CF7BAE"/>
    <w:rsid w:val="00D0097E"/>
    <w:rsid w:val="00D009B0"/>
    <w:rsid w:val="00D00CFA"/>
    <w:rsid w:val="00D00D36"/>
    <w:rsid w:val="00D013CB"/>
    <w:rsid w:val="00D01596"/>
    <w:rsid w:val="00D019A8"/>
    <w:rsid w:val="00D0200C"/>
    <w:rsid w:val="00D0236F"/>
    <w:rsid w:val="00D024E9"/>
    <w:rsid w:val="00D02FFA"/>
    <w:rsid w:val="00D031BA"/>
    <w:rsid w:val="00D0330D"/>
    <w:rsid w:val="00D03439"/>
    <w:rsid w:val="00D0435B"/>
    <w:rsid w:val="00D0483F"/>
    <w:rsid w:val="00D04B7B"/>
    <w:rsid w:val="00D054FE"/>
    <w:rsid w:val="00D06091"/>
    <w:rsid w:val="00D06CD6"/>
    <w:rsid w:val="00D070CC"/>
    <w:rsid w:val="00D07D08"/>
    <w:rsid w:val="00D07F52"/>
    <w:rsid w:val="00D109DC"/>
    <w:rsid w:val="00D10A06"/>
    <w:rsid w:val="00D10B99"/>
    <w:rsid w:val="00D1120B"/>
    <w:rsid w:val="00D1147E"/>
    <w:rsid w:val="00D116C0"/>
    <w:rsid w:val="00D1199D"/>
    <w:rsid w:val="00D129A8"/>
    <w:rsid w:val="00D12B9C"/>
    <w:rsid w:val="00D131DD"/>
    <w:rsid w:val="00D133EE"/>
    <w:rsid w:val="00D13416"/>
    <w:rsid w:val="00D13897"/>
    <w:rsid w:val="00D13913"/>
    <w:rsid w:val="00D13E00"/>
    <w:rsid w:val="00D14254"/>
    <w:rsid w:val="00D142BC"/>
    <w:rsid w:val="00D14517"/>
    <w:rsid w:val="00D1482D"/>
    <w:rsid w:val="00D14E0A"/>
    <w:rsid w:val="00D14ECF"/>
    <w:rsid w:val="00D15B0B"/>
    <w:rsid w:val="00D15BE5"/>
    <w:rsid w:val="00D1657E"/>
    <w:rsid w:val="00D16833"/>
    <w:rsid w:val="00D16957"/>
    <w:rsid w:val="00D16C42"/>
    <w:rsid w:val="00D16F63"/>
    <w:rsid w:val="00D17048"/>
    <w:rsid w:val="00D1781D"/>
    <w:rsid w:val="00D17D83"/>
    <w:rsid w:val="00D17F86"/>
    <w:rsid w:val="00D203DA"/>
    <w:rsid w:val="00D21AF2"/>
    <w:rsid w:val="00D21C5B"/>
    <w:rsid w:val="00D21C65"/>
    <w:rsid w:val="00D21E72"/>
    <w:rsid w:val="00D22AB8"/>
    <w:rsid w:val="00D233EB"/>
    <w:rsid w:val="00D23840"/>
    <w:rsid w:val="00D23C00"/>
    <w:rsid w:val="00D2409E"/>
    <w:rsid w:val="00D2490B"/>
    <w:rsid w:val="00D24AF3"/>
    <w:rsid w:val="00D2599B"/>
    <w:rsid w:val="00D26689"/>
    <w:rsid w:val="00D268D6"/>
    <w:rsid w:val="00D278D3"/>
    <w:rsid w:val="00D30990"/>
    <w:rsid w:val="00D30C79"/>
    <w:rsid w:val="00D30E4C"/>
    <w:rsid w:val="00D31122"/>
    <w:rsid w:val="00D311A6"/>
    <w:rsid w:val="00D31373"/>
    <w:rsid w:val="00D31A45"/>
    <w:rsid w:val="00D31CC1"/>
    <w:rsid w:val="00D322EE"/>
    <w:rsid w:val="00D3265C"/>
    <w:rsid w:val="00D32A08"/>
    <w:rsid w:val="00D32F1F"/>
    <w:rsid w:val="00D331AE"/>
    <w:rsid w:val="00D335C0"/>
    <w:rsid w:val="00D348EF"/>
    <w:rsid w:val="00D350E5"/>
    <w:rsid w:val="00D35280"/>
    <w:rsid w:val="00D355BD"/>
    <w:rsid w:val="00D35F7D"/>
    <w:rsid w:val="00D366B6"/>
    <w:rsid w:val="00D37422"/>
    <w:rsid w:val="00D37761"/>
    <w:rsid w:val="00D37DB2"/>
    <w:rsid w:val="00D37F36"/>
    <w:rsid w:val="00D4033A"/>
    <w:rsid w:val="00D40350"/>
    <w:rsid w:val="00D40BAE"/>
    <w:rsid w:val="00D40C2E"/>
    <w:rsid w:val="00D40CC6"/>
    <w:rsid w:val="00D40D61"/>
    <w:rsid w:val="00D4110A"/>
    <w:rsid w:val="00D41641"/>
    <w:rsid w:val="00D41710"/>
    <w:rsid w:val="00D41AA6"/>
    <w:rsid w:val="00D424A0"/>
    <w:rsid w:val="00D425D2"/>
    <w:rsid w:val="00D43222"/>
    <w:rsid w:val="00D43445"/>
    <w:rsid w:val="00D43CFB"/>
    <w:rsid w:val="00D44678"/>
    <w:rsid w:val="00D4484F"/>
    <w:rsid w:val="00D450DC"/>
    <w:rsid w:val="00D457A4"/>
    <w:rsid w:val="00D458E2"/>
    <w:rsid w:val="00D45CFE"/>
    <w:rsid w:val="00D45DDB"/>
    <w:rsid w:val="00D460B9"/>
    <w:rsid w:val="00D46724"/>
    <w:rsid w:val="00D467C4"/>
    <w:rsid w:val="00D46A37"/>
    <w:rsid w:val="00D46C2A"/>
    <w:rsid w:val="00D46E97"/>
    <w:rsid w:val="00D474A5"/>
    <w:rsid w:val="00D478AB"/>
    <w:rsid w:val="00D47AA8"/>
    <w:rsid w:val="00D47E88"/>
    <w:rsid w:val="00D50E95"/>
    <w:rsid w:val="00D510DE"/>
    <w:rsid w:val="00D51622"/>
    <w:rsid w:val="00D51B08"/>
    <w:rsid w:val="00D52018"/>
    <w:rsid w:val="00D5215D"/>
    <w:rsid w:val="00D52254"/>
    <w:rsid w:val="00D52315"/>
    <w:rsid w:val="00D52444"/>
    <w:rsid w:val="00D52FA2"/>
    <w:rsid w:val="00D5345D"/>
    <w:rsid w:val="00D53461"/>
    <w:rsid w:val="00D53758"/>
    <w:rsid w:val="00D54760"/>
    <w:rsid w:val="00D547E6"/>
    <w:rsid w:val="00D553F2"/>
    <w:rsid w:val="00D5652A"/>
    <w:rsid w:val="00D5666A"/>
    <w:rsid w:val="00D56E47"/>
    <w:rsid w:val="00D5717E"/>
    <w:rsid w:val="00D57228"/>
    <w:rsid w:val="00D600A4"/>
    <w:rsid w:val="00D60160"/>
    <w:rsid w:val="00D602CC"/>
    <w:rsid w:val="00D606CC"/>
    <w:rsid w:val="00D606E6"/>
    <w:rsid w:val="00D608FE"/>
    <w:rsid w:val="00D609C3"/>
    <w:rsid w:val="00D60CBC"/>
    <w:rsid w:val="00D60F15"/>
    <w:rsid w:val="00D615D3"/>
    <w:rsid w:val="00D61ABD"/>
    <w:rsid w:val="00D61B35"/>
    <w:rsid w:val="00D61FE2"/>
    <w:rsid w:val="00D62A89"/>
    <w:rsid w:val="00D63244"/>
    <w:rsid w:val="00D63450"/>
    <w:rsid w:val="00D635C6"/>
    <w:rsid w:val="00D63C1F"/>
    <w:rsid w:val="00D63D29"/>
    <w:rsid w:val="00D63F12"/>
    <w:rsid w:val="00D643E7"/>
    <w:rsid w:val="00D64433"/>
    <w:rsid w:val="00D6453C"/>
    <w:rsid w:val="00D64AB2"/>
    <w:rsid w:val="00D64C89"/>
    <w:rsid w:val="00D65095"/>
    <w:rsid w:val="00D650AB"/>
    <w:rsid w:val="00D653C3"/>
    <w:rsid w:val="00D657C4"/>
    <w:rsid w:val="00D65869"/>
    <w:rsid w:val="00D66672"/>
    <w:rsid w:val="00D66AC7"/>
    <w:rsid w:val="00D66BC9"/>
    <w:rsid w:val="00D66CCC"/>
    <w:rsid w:val="00D67A39"/>
    <w:rsid w:val="00D67E7F"/>
    <w:rsid w:val="00D700FD"/>
    <w:rsid w:val="00D702F5"/>
    <w:rsid w:val="00D7039D"/>
    <w:rsid w:val="00D708EA"/>
    <w:rsid w:val="00D70979"/>
    <w:rsid w:val="00D70C4D"/>
    <w:rsid w:val="00D7128A"/>
    <w:rsid w:val="00D713F8"/>
    <w:rsid w:val="00D716FB"/>
    <w:rsid w:val="00D71CFA"/>
    <w:rsid w:val="00D71E36"/>
    <w:rsid w:val="00D71FF7"/>
    <w:rsid w:val="00D73014"/>
    <w:rsid w:val="00D732E8"/>
    <w:rsid w:val="00D734B1"/>
    <w:rsid w:val="00D73F1E"/>
    <w:rsid w:val="00D74116"/>
    <w:rsid w:val="00D74235"/>
    <w:rsid w:val="00D747DC"/>
    <w:rsid w:val="00D74F58"/>
    <w:rsid w:val="00D751F9"/>
    <w:rsid w:val="00D75395"/>
    <w:rsid w:val="00D755E4"/>
    <w:rsid w:val="00D75BC8"/>
    <w:rsid w:val="00D75C14"/>
    <w:rsid w:val="00D75EFD"/>
    <w:rsid w:val="00D767CB"/>
    <w:rsid w:val="00D76873"/>
    <w:rsid w:val="00D76B63"/>
    <w:rsid w:val="00D76C7E"/>
    <w:rsid w:val="00D76D83"/>
    <w:rsid w:val="00D8089B"/>
    <w:rsid w:val="00D80B08"/>
    <w:rsid w:val="00D80B0A"/>
    <w:rsid w:val="00D8100B"/>
    <w:rsid w:val="00D81C3B"/>
    <w:rsid w:val="00D81C58"/>
    <w:rsid w:val="00D81DAE"/>
    <w:rsid w:val="00D820C8"/>
    <w:rsid w:val="00D826ED"/>
    <w:rsid w:val="00D82A9F"/>
    <w:rsid w:val="00D82C20"/>
    <w:rsid w:val="00D8347B"/>
    <w:rsid w:val="00D8377A"/>
    <w:rsid w:val="00D83798"/>
    <w:rsid w:val="00D83B2D"/>
    <w:rsid w:val="00D842C3"/>
    <w:rsid w:val="00D857AE"/>
    <w:rsid w:val="00D859E6"/>
    <w:rsid w:val="00D85C29"/>
    <w:rsid w:val="00D86923"/>
    <w:rsid w:val="00D86A74"/>
    <w:rsid w:val="00D87055"/>
    <w:rsid w:val="00D876C3"/>
    <w:rsid w:val="00D87B76"/>
    <w:rsid w:val="00D909E4"/>
    <w:rsid w:val="00D9123D"/>
    <w:rsid w:val="00D914A8"/>
    <w:rsid w:val="00D930AD"/>
    <w:rsid w:val="00D939D3"/>
    <w:rsid w:val="00D9472C"/>
    <w:rsid w:val="00D94FF3"/>
    <w:rsid w:val="00D950CE"/>
    <w:rsid w:val="00D95967"/>
    <w:rsid w:val="00D95A1D"/>
    <w:rsid w:val="00D9611F"/>
    <w:rsid w:val="00D962B8"/>
    <w:rsid w:val="00D96349"/>
    <w:rsid w:val="00D96612"/>
    <w:rsid w:val="00D967C1"/>
    <w:rsid w:val="00D96D59"/>
    <w:rsid w:val="00D977CB"/>
    <w:rsid w:val="00DA00B0"/>
    <w:rsid w:val="00DA00C1"/>
    <w:rsid w:val="00DA083B"/>
    <w:rsid w:val="00DA0958"/>
    <w:rsid w:val="00DA0A58"/>
    <w:rsid w:val="00DA0B21"/>
    <w:rsid w:val="00DA1154"/>
    <w:rsid w:val="00DA15AB"/>
    <w:rsid w:val="00DA1EB6"/>
    <w:rsid w:val="00DA25CC"/>
    <w:rsid w:val="00DA29B8"/>
    <w:rsid w:val="00DA2FDC"/>
    <w:rsid w:val="00DA529D"/>
    <w:rsid w:val="00DA559C"/>
    <w:rsid w:val="00DA5903"/>
    <w:rsid w:val="00DA5B8B"/>
    <w:rsid w:val="00DA5D6C"/>
    <w:rsid w:val="00DA63A0"/>
    <w:rsid w:val="00DA6927"/>
    <w:rsid w:val="00DA6B9C"/>
    <w:rsid w:val="00DA7092"/>
    <w:rsid w:val="00DA70B3"/>
    <w:rsid w:val="00DA715F"/>
    <w:rsid w:val="00DA7664"/>
    <w:rsid w:val="00DB0E01"/>
    <w:rsid w:val="00DB106B"/>
    <w:rsid w:val="00DB1759"/>
    <w:rsid w:val="00DB1985"/>
    <w:rsid w:val="00DB1D3F"/>
    <w:rsid w:val="00DB2F3C"/>
    <w:rsid w:val="00DB3F0B"/>
    <w:rsid w:val="00DB4898"/>
    <w:rsid w:val="00DB4942"/>
    <w:rsid w:val="00DB49EE"/>
    <w:rsid w:val="00DB4FCE"/>
    <w:rsid w:val="00DB5260"/>
    <w:rsid w:val="00DB5268"/>
    <w:rsid w:val="00DB52BB"/>
    <w:rsid w:val="00DB5588"/>
    <w:rsid w:val="00DB5F1C"/>
    <w:rsid w:val="00DB6DDC"/>
    <w:rsid w:val="00DC0421"/>
    <w:rsid w:val="00DC048F"/>
    <w:rsid w:val="00DC074F"/>
    <w:rsid w:val="00DC0B4E"/>
    <w:rsid w:val="00DC0C4D"/>
    <w:rsid w:val="00DC102C"/>
    <w:rsid w:val="00DC1498"/>
    <w:rsid w:val="00DC1D74"/>
    <w:rsid w:val="00DC1E5C"/>
    <w:rsid w:val="00DC2076"/>
    <w:rsid w:val="00DC3063"/>
    <w:rsid w:val="00DC3325"/>
    <w:rsid w:val="00DC3370"/>
    <w:rsid w:val="00DC3481"/>
    <w:rsid w:val="00DC367E"/>
    <w:rsid w:val="00DC450B"/>
    <w:rsid w:val="00DC4526"/>
    <w:rsid w:val="00DC4808"/>
    <w:rsid w:val="00DC4AB2"/>
    <w:rsid w:val="00DC4C10"/>
    <w:rsid w:val="00DC4E26"/>
    <w:rsid w:val="00DC4EC5"/>
    <w:rsid w:val="00DC5448"/>
    <w:rsid w:val="00DC57DC"/>
    <w:rsid w:val="00DC6025"/>
    <w:rsid w:val="00DC6A44"/>
    <w:rsid w:val="00DC6FFE"/>
    <w:rsid w:val="00DC71A5"/>
    <w:rsid w:val="00DC74C3"/>
    <w:rsid w:val="00DC7749"/>
    <w:rsid w:val="00DC774E"/>
    <w:rsid w:val="00DC79C5"/>
    <w:rsid w:val="00DC7ED6"/>
    <w:rsid w:val="00DD0389"/>
    <w:rsid w:val="00DD03D8"/>
    <w:rsid w:val="00DD088D"/>
    <w:rsid w:val="00DD162B"/>
    <w:rsid w:val="00DD1649"/>
    <w:rsid w:val="00DD1A45"/>
    <w:rsid w:val="00DD1B03"/>
    <w:rsid w:val="00DD1F90"/>
    <w:rsid w:val="00DD2118"/>
    <w:rsid w:val="00DD2459"/>
    <w:rsid w:val="00DD27D9"/>
    <w:rsid w:val="00DD327F"/>
    <w:rsid w:val="00DD3324"/>
    <w:rsid w:val="00DD336F"/>
    <w:rsid w:val="00DD3487"/>
    <w:rsid w:val="00DD396C"/>
    <w:rsid w:val="00DD4575"/>
    <w:rsid w:val="00DD488F"/>
    <w:rsid w:val="00DD4948"/>
    <w:rsid w:val="00DD581C"/>
    <w:rsid w:val="00DD588E"/>
    <w:rsid w:val="00DD599D"/>
    <w:rsid w:val="00DD71DB"/>
    <w:rsid w:val="00DD751C"/>
    <w:rsid w:val="00DD76C5"/>
    <w:rsid w:val="00DD76D2"/>
    <w:rsid w:val="00DE007C"/>
    <w:rsid w:val="00DE03D8"/>
    <w:rsid w:val="00DE05C3"/>
    <w:rsid w:val="00DE08E6"/>
    <w:rsid w:val="00DE0A76"/>
    <w:rsid w:val="00DE0C28"/>
    <w:rsid w:val="00DE1104"/>
    <w:rsid w:val="00DE1177"/>
    <w:rsid w:val="00DE180D"/>
    <w:rsid w:val="00DE1DF1"/>
    <w:rsid w:val="00DE216B"/>
    <w:rsid w:val="00DE2452"/>
    <w:rsid w:val="00DE28E4"/>
    <w:rsid w:val="00DE33C5"/>
    <w:rsid w:val="00DE34A5"/>
    <w:rsid w:val="00DE35F3"/>
    <w:rsid w:val="00DE3C4F"/>
    <w:rsid w:val="00DE3C83"/>
    <w:rsid w:val="00DE44AD"/>
    <w:rsid w:val="00DE45D9"/>
    <w:rsid w:val="00DE4E26"/>
    <w:rsid w:val="00DE4E56"/>
    <w:rsid w:val="00DE4FC0"/>
    <w:rsid w:val="00DE534D"/>
    <w:rsid w:val="00DE5370"/>
    <w:rsid w:val="00DE554C"/>
    <w:rsid w:val="00DE5685"/>
    <w:rsid w:val="00DE5856"/>
    <w:rsid w:val="00DE5963"/>
    <w:rsid w:val="00DE5E22"/>
    <w:rsid w:val="00DE67D9"/>
    <w:rsid w:val="00DE67F0"/>
    <w:rsid w:val="00DE6A9E"/>
    <w:rsid w:val="00DE7441"/>
    <w:rsid w:val="00DE77CD"/>
    <w:rsid w:val="00DE7AC1"/>
    <w:rsid w:val="00DE7ACF"/>
    <w:rsid w:val="00DE7E0A"/>
    <w:rsid w:val="00DF00C0"/>
    <w:rsid w:val="00DF05F1"/>
    <w:rsid w:val="00DF0712"/>
    <w:rsid w:val="00DF0A93"/>
    <w:rsid w:val="00DF0DE9"/>
    <w:rsid w:val="00DF0E12"/>
    <w:rsid w:val="00DF1080"/>
    <w:rsid w:val="00DF15CD"/>
    <w:rsid w:val="00DF185F"/>
    <w:rsid w:val="00DF1B3F"/>
    <w:rsid w:val="00DF1D0D"/>
    <w:rsid w:val="00DF1FC3"/>
    <w:rsid w:val="00DF22E2"/>
    <w:rsid w:val="00DF315D"/>
    <w:rsid w:val="00DF318B"/>
    <w:rsid w:val="00DF359F"/>
    <w:rsid w:val="00DF388E"/>
    <w:rsid w:val="00DF38FD"/>
    <w:rsid w:val="00DF397B"/>
    <w:rsid w:val="00DF3A6D"/>
    <w:rsid w:val="00DF3ADC"/>
    <w:rsid w:val="00DF3DDA"/>
    <w:rsid w:val="00DF4111"/>
    <w:rsid w:val="00DF43E1"/>
    <w:rsid w:val="00DF4661"/>
    <w:rsid w:val="00DF47C4"/>
    <w:rsid w:val="00DF480A"/>
    <w:rsid w:val="00DF4F68"/>
    <w:rsid w:val="00DF5966"/>
    <w:rsid w:val="00DF5DBB"/>
    <w:rsid w:val="00DF65A4"/>
    <w:rsid w:val="00DF66B9"/>
    <w:rsid w:val="00DF6C70"/>
    <w:rsid w:val="00E0049F"/>
    <w:rsid w:val="00E00653"/>
    <w:rsid w:val="00E00AA5"/>
    <w:rsid w:val="00E01500"/>
    <w:rsid w:val="00E01A57"/>
    <w:rsid w:val="00E01C13"/>
    <w:rsid w:val="00E03D39"/>
    <w:rsid w:val="00E043DF"/>
    <w:rsid w:val="00E04422"/>
    <w:rsid w:val="00E047E5"/>
    <w:rsid w:val="00E058B2"/>
    <w:rsid w:val="00E066FA"/>
    <w:rsid w:val="00E06AAB"/>
    <w:rsid w:val="00E06E73"/>
    <w:rsid w:val="00E07352"/>
    <w:rsid w:val="00E07634"/>
    <w:rsid w:val="00E079FB"/>
    <w:rsid w:val="00E07BF6"/>
    <w:rsid w:val="00E100CC"/>
    <w:rsid w:val="00E100F8"/>
    <w:rsid w:val="00E10542"/>
    <w:rsid w:val="00E1059B"/>
    <w:rsid w:val="00E107DE"/>
    <w:rsid w:val="00E10C18"/>
    <w:rsid w:val="00E10CE5"/>
    <w:rsid w:val="00E11711"/>
    <w:rsid w:val="00E11C43"/>
    <w:rsid w:val="00E11E2E"/>
    <w:rsid w:val="00E124DA"/>
    <w:rsid w:val="00E12671"/>
    <w:rsid w:val="00E127CA"/>
    <w:rsid w:val="00E13247"/>
    <w:rsid w:val="00E1327C"/>
    <w:rsid w:val="00E13448"/>
    <w:rsid w:val="00E143FF"/>
    <w:rsid w:val="00E14CDC"/>
    <w:rsid w:val="00E15E0B"/>
    <w:rsid w:val="00E175FF"/>
    <w:rsid w:val="00E1773A"/>
    <w:rsid w:val="00E1799E"/>
    <w:rsid w:val="00E17FFC"/>
    <w:rsid w:val="00E2013B"/>
    <w:rsid w:val="00E2083B"/>
    <w:rsid w:val="00E2185D"/>
    <w:rsid w:val="00E21894"/>
    <w:rsid w:val="00E21AB7"/>
    <w:rsid w:val="00E21BC3"/>
    <w:rsid w:val="00E22F3E"/>
    <w:rsid w:val="00E23DD6"/>
    <w:rsid w:val="00E23EB0"/>
    <w:rsid w:val="00E23FE2"/>
    <w:rsid w:val="00E2400B"/>
    <w:rsid w:val="00E24432"/>
    <w:rsid w:val="00E2460C"/>
    <w:rsid w:val="00E247B7"/>
    <w:rsid w:val="00E247F5"/>
    <w:rsid w:val="00E24ABB"/>
    <w:rsid w:val="00E24E94"/>
    <w:rsid w:val="00E24FC5"/>
    <w:rsid w:val="00E25A70"/>
    <w:rsid w:val="00E26B14"/>
    <w:rsid w:val="00E26DAD"/>
    <w:rsid w:val="00E277F4"/>
    <w:rsid w:val="00E27E70"/>
    <w:rsid w:val="00E27E96"/>
    <w:rsid w:val="00E3103E"/>
    <w:rsid w:val="00E314DF"/>
    <w:rsid w:val="00E32669"/>
    <w:rsid w:val="00E32BFC"/>
    <w:rsid w:val="00E33351"/>
    <w:rsid w:val="00E33513"/>
    <w:rsid w:val="00E3365D"/>
    <w:rsid w:val="00E337A1"/>
    <w:rsid w:val="00E34171"/>
    <w:rsid w:val="00E3461C"/>
    <w:rsid w:val="00E34922"/>
    <w:rsid w:val="00E352D9"/>
    <w:rsid w:val="00E35A22"/>
    <w:rsid w:val="00E3617E"/>
    <w:rsid w:val="00E362E0"/>
    <w:rsid w:val="00E36408"/>
    <w:rsid w:val="00E36803"/>
    <w:rsid w:val="00E36CA0"/>
    <w:rsid w:val="00E36DD4"/>
    <w:rsid w:val="00E371F5"/>
    <w:rsid w:val="00E404AF"/>
    <w:rsid w:val="00E405F4"/>
    <w:rsid w:val="00E40951"/>
    <w:rsid w:val="00E40986"/>
    <w:rsid w:val="00E40A5B"/>
    <w:rsid w:val="00E40F14"/>
    <w:rsid w:val="00E41743"/>
    <w:rsid w:val="00E41908"/>
    <w:rsid w:val="00E424AC"/>
    <w:rsid w:val="00E42561"/>
    <w:rsid w:val="00E42603"/>
    <w:rsid w:val="00E4280B"/>
    <w:rsid w:val="00E428C0"/>
    <w:rsid w:val="00E42CA5"/>
    <w:rsid w:val="00E42EF0"/>
    <w:rsid w:val="00E43B7E"/>
    <w:rsid w:val="00E440FD"/>
    <w:rsid w:val="00E44204"/>
    <w:rsid w:val="00E4449E"/>
    <w:rsid w:val="00E44595"/>
    <w:rsid w:val="00E44DC4"/>
    <w:rsid w:val="00E458EC"/>
    <w:rsid w:val="00E45AAE"/>
    <w:rsid w:val="00E45DFC"/>
    <w:rsid w:val="00E461B9"/>
    <w:rsid w:val="00E4680A"/>
    <w:rsid w:val="00E47277"/>
    <w:rsid w:val="00E47919"/>
    <w:rsid w:val="00E47B95"/>
    <w:rsid w:val="00E47D65"/>
    <w:rsid w:val="00E47DEE"/>
    <w:rsid w:val="00E5188D"/>
    <w:rsid w:val="00E51895"/>
    <w:rsid w:val="00E51929"/>
    <w:rsid w:val="00E52179"/>
    <w:rsid w:val="00E52278"/>
    <w:rsid w:val="00E52827"/>
    <w:rsid w:val="00E52B45"/>
    <w:rsid w:val="00E52DA5"/>
    <w:rsid w:val="00E53485"/>
    <w:rsid w:val="00E5424D"/>
    <w:rsid w:val="00E54BC7"/>
    <w:rsid w:val="00E5545F"/>
    <w:rsid w:val="00E55A1A"/>
    <w:rsid w:val="00E5655F"/>
    <w:rsid w:val="00E56BFF"/>
    <w:rsid w:val="00E56D0E"/>
    <w:rsid w:val="00E576AD"/>
    <w:rsid w:val="00E578D7"/>
    <w:rsid w:val="00E57CC7"/>
    <w:rsid w:val="00E606EB"/>
    <w:rsid w:val="00E60E71"/>
    <w:rsid w:val="00E61810"/>
    <w:rsid w:val="00E6193A"/>
    <w:rsid w:val="00E6289C"/>
    <w:rsid w:val="00E63DD7"/>
    <w:rsid w:val="00E6415B"/>
    <w:rsid w:val="00E64210"/>
    <w:rsid w:val="00E647A8"/>
    <w:rsid w:val="00E649C2"/>
    <w:rsid w:val="00E66D3A"/>
    <w:rsid w:val="00E670A0"/>
    <w:rsid w:val="00E67263"/>
    <w:rsid w:val="00E67427"/>
    <w:rsid w:val="00E679FC"/>
    <w:rsid w:val="00E70191"/>
    <w:rsid w:val="00E70A9D"/>
    <w:rsid w:val="00E70AEB"/>
    <w:rsid w:val="00E70D49"/>
    <w:rsid w:val="00E70D6E"/>
    <w:rsid w:val="00E712EA"/>
    <w:rsid w:val="00E71F34"/>
    <w:rsid w:val="00E729B5"/>
    <w:rsid w:val="00E733C1"/>
    <w:rsid w:val="00E73655"/>
    <w:rsid w:val="00E736D1"/>
    <w:rsid w:val="00E74964"/>
    <w:rsid w:val="00E74D08"/>
    <w:rsid w:val="00E74E5E"/>
    <w:rsid w:val="00E74FF2"/>
    <w:rsid w:val="00E75074"/>
    <w:rsid w:val="00E75D28"/>
    <w:rsid w:val="00E75E20"/>
    <w:rsid w:val="00E75FAB"/>
    <w:rsid w:val="00E7608A"/>
    <w:rsid w:val="00E762DA"/>
    <w:rsid w:val="00E76A97"/>
    <w:rsid w:val="00E77047"/>
    <w:rsid w:val="00E7748B"/>
    <w:rsid w:val="00E8042A"/>
    <w:rsid w:val="00E81D79"/>
    <w:rsid w:val="00E82014"/>
    <w:rsid w:val="00E827CC"/>
    <w:rsid w:val="00E83213"/>
    <w:rsid w:val="00E836EA"/>
    <w:rsid w:val="00E83D9A"/>
    <w:rsid w:val="00E84311"/>
    <w:rsid w:val="00E84534"/>
    <w:rsid w:val="00E85800"/>
    <w:rsid w:val="00E8666A"/>
    <w:rsid w:val="00E86C6B"/>
    <w:rsid w:val="00E86D5F"/>
    <w:rsid w:val="00E871A6"/>
    <w:rsid w:val="00E9014C"/>
    <w:rsid w:val="00E90977"/>
    <w:rsid w:val="00E90B4D"/>
    <w:rsid w:val="00E90DA2"/>
    <w:rsid w:val="00E90FDD"/>
    <w:rsid w:val="00E911C1"/>
    <w:rsid w:val="00E91DFC"/>
    <w:rsid w:val="00E91F06"/>
    <w:rsid w:val="00E920D2"/>
    <w:rsid w:val="00E92445"/>
    <w:rsid w:val="00E9263B"/>
    <w:rsid w:val="00E9278E"/>
    <w:rsid w:val="00E92794"/>
    <w:rsid w:val="00E92816"/>
    <w:rsid w:val="00E92874"/>
    <w:rsid w:val="00E93333"/>
    <w:rsid w:val="00E93879"/>
    <w:rsid w:val="00E93DF2"/>
    <w:rsid w:val="00E93FC5"/>
    <w:rsid w:val="00E943B3"/>
    <w:rsid w:val="00E945DE"/>
    <w:rsid w:val="00E94DF2"/>
    <w:rsid w:val="00E954BB"/>
    <w:rsid w:val="00E96A09"/>
    <w:rsid w:val="00E97080"/>
    <w:rsid w:val="00E973D0"/>
    <w:rsid w:val="00E9743E"/>
    <w:rsid w:val="00E97517"/>
    <w:rsid w:val="00E9795E"/>
    <w:rsid w:val="00EA047C"/>
    <w:rsid w:val="00EA064C"/>
    <w:rsid w:val="00EA0770"/>
    <w:rsid w:val="00EA12F6"/>
    <w:rsid w:val="00EA143A"/>
    <w:rsid w:val="00EA165A"/>
    <w:rsid w:val="00EA20EE"/>
    <w:rsid w:val="00EA26D1"/>
    <w:rsid w:val="00EA2A00"/>
    <w:rsid w:val="00EA2E5A"/>
    <w:rsid w:val="00EA3643"/>
    <w:rsid w:val="00EA36BF"/>
    <w:rsid w:val="00EA3896"/>
    <w:rsid w:val="00EA3AE9"/>
    <w:rsid w:val="00EA3ED9"/>
    <w:rsid w:val="00EA41C7"/>
    <w:rsid w:val="00EA4A88"/>
    <w:rsid w:val="00EA4BCA"/>
    <w:rsid w:val="00EA4E30"/>
    <w:rsid w:val="00EA547B"/>
    <w:rsid w:val="00EA5C3E"/>
    <w:rsid w:val="00EA5F24"/>
    <w:rsid w:val="00EA5F3D"/>
    <w:rsid w:val="00EA6041"/>
    <w:rsid w:val="00EA6C40"/>
    <w:rsid w:val="00EA714E"/>
    <w:rsid w:val="00EA72B2"/>
    <w:rsid w:val="00EB0A3E"/>
    <w:rsid w:val="00EB0EA2"/>
    <w:rsid w:val="00EB101C"/>
    <w:rsid w:val="00EB124A"/>
    <w:rsid w:val="00EB1D81"/>
    <w:rsid w:val="00EB20D4"/>
    <w:rsid w:val="00EB261F"/>
    <w:rsid w:val="00EB2AC1"/>
    <w:rsid w:val="00EB2F3A"/>
    <w:rsid w:val="00EB344A"/>
    <w:rsid w:val="00EB399D"/>
    <w:rsid w:val="00EB409B"/>
    <w:rsid w:val="00EB427F"/>
    <w:rsid w:val="00EB5025"/>
    <w:rsid w:val="00EB5073"/>
    <w:rsid w:val="00EB5DBF"/>
    <w:rsid w:val="00EB5DC6"/>
    <w:rsid w:val="00EB612B"/>
    <w:rsid w:val="00EB62CA"/>
    <w:rsid w:val="00EB6618"/>
    <w:rsid w:val="00EB66CC"/>
    <w:rsid w:val="00EB721F"/>
    <w:rsid w:val="00EB7C1D"/>
    <w:rsid w:val="00EB7E5E"/>
    <w:rsid w:val="00EC096E"/>
    <w:rsid w:val="00EC0B7C"/>
    <w:rsid w:val="00EC0EE3"/>
    <w:rsid w:val="00EC140F"/>
    <w:rsid w:val="00EC17DE"/>
    <w:rsid w:val="00EC1948"/>
    <w:rsid w:val="00EC196D"/>
    <w:rsid w:val="00EC1AD9"/>
    <w:rsid w:val="00EC1F8F"/>
    <w:rsid w:val="00EC276F"/>
    <w:rsid w:val="00EC37AB"/>
    <w:rsid w:val="00EC3B8A"/>
    <w:rsid w:val="00EC3FC3"/>
    <w:rsid w:val="00EC4095"/>
    <w:rsid w:val="00EC4303"/>
    <w:rsid w:val="00EC44DE"/>
    <w:rsid w:val="00EC52FA"/>
    <w:rsid w:val="00EC552E"/>
    <w:rsid w:val="00EC5C9A"/>
    <w:rsid w:val="00EC6769"/>
    <w:rsid w:val="00EC6E94"/>
    <w:rsid w:val="00EC6E9F"/>
    <w:rsid w:val="00EC726C"/>
    <w:rsid w:val="00EC78A5"/>
    <w:rsid w:val="00ED0045"/>
    <w:rsid w:val="00ED025C"/>
    <w:rsid w:val="00ED1EA0"/>
    <w:rsid w:val="00ED2431"/>
    <w:rsid w:val="00ED26B1"/>
    <w:rsid w:val="00ED29BF"/>
    <w:rsid w:val="00ED2A86"/>
    <w:rsid w:val="00ED3621"/>
    <w:rsid w:val="00ED3ADC"/>
    <w:rsid w:val="00ED3EEC"/>
    <w:rsid w:val="00ED4466"/>
    <w:rsid w:val="00ED47A4"/>
    <w:rsid w:val="00ED4F4F"/>
    <w:rsid w:val="00ED510D"/>
    <w:rsid w:val="00ED69B1"/>
    <w:rsid w:val="00ED6E87"/>
    <w:rsid w:val="00ED6ED2"/>
    <w:rsid w:val="00ED710B"/>
    <w:rsid w:val="00ED73C8"/>
    <w:rsid w:val="00ED74ED"/>
    <w:rsid w:val="00ED765C"/>
    <w:rsid w:val="00EE00C3"/>
    <w:rsid w:val="00EE0A37"/>
    <w:rsid w:val="00EE0AAA"/>
    <w:rsid w:val="00EE1346"/>
    <w:rsid w:val="00EE150C"/>
    <w:rsid w:val="00EE1695"/>
    <w:rsid w:val="00EE1E6E"/>
    <w:rsid w:val="00EE2CEF"/>
    <w:rsid w:val="00EE35CB"/>
    <w:rsid w:val="00EE37B9"/>
    <w:rsid w:val="00EE37D8"/>
    <w:rsid w:val="00EE40A4"/>
    <w:rsid w:val="00EE4287"/>
    <w:rsid w:val="00EE4E62"/>
    <w:rsid w:val="00EE5740"/>
    <w:rsid w:val="00EE5DE2"/>
    <w:rsid w:val="00EE6DB8"/>
    <w:rsid w:val="00EE6E60"/>
    <w:rsid w:val="00EE6FE3"/>
    <w:rsid w:val="00EE70E4"/>
    <w:rsid w:val="00EE7937"/>
    <w:rsid w:val="00EE7B67"/>
    <w:rsid w:val="00EE7D03"/>
    <w:rsid w:val="00EF1B5E"/>
    <w:rsid w:val="00EF1C79"/>
    <w:rsid w:val="00EF2DB1"/>
    <w:rsid w:val="00EF32EF"/>
    <w:rsid w:val="00EF37B7"/>
    <w:rsid w:val="00EF3B97"/>
    <w:rsid w:val="00EF4212"/>
    <w:rsid w:val="00EF449B"/>
    <w:rsid w:val="00EF4CDA"/>
    <w:rsid w:val="00EF509C"/>
    <w:rsid w:val="00EF55C9"/>
    <w:rsid w:val="00EF5C6F"/>
    <w:rsid w:val="00EF5CCC"/>
    <w:rsid w:val="00EF6362"/>
    <w:rsid w:val="00EF665E"/>
    <w:rsid w:val="00EF6D2E"/>
    <w:rsid w:val="00EF701F"/>
    <w:rsid w:val="00EF77ED"/>
    <w:rsid w:val="00EF7831"/>
    <w:rsid w:val="00EF7A89"/>
    <w:rsid w:val="00EF7F9A"/>
    <w:rsid w:val="00F003C5"/>
    <w:rsid w:val="00F007D1"/>
    <w:rsid w:val="00F0088C"/>
    <w:rsid w:val="00F00BFF"/>
    <w:rsid w:val="00F0155A"/>
    <w:rsid w:val="00F01629"/>
    <w:rsid w:val="00F0197B"/>
    <w:rsid w:val="00F01CA0"/>
    <w:rsid w:val="00F02125"/>
    <w:rsid w:val="00F021D6"/>
    <w:rsid w:val="00F02386"/>
    <w:rsid w:val="00F02571"/>
    <w:rsid w:val="00F0302E"/>
    <w:rsid w:val="00F0331C"/>
    <w:rsid w:val="00F036A8"/>
    <w:rsid w:val="00F03BD4"/>
    <w:rsid w:val="00F03E54"/>
    <w:rsid w:val="00F03ED5"/>
    <w:rsid w:val="00F04315"/>
    <w:rsid w:val="00F04D60"/>
    <w:rsid w:val="00F054F3"/>
    <w:rsid w:val="00F05A29"/>
    <w:rsid w:val="00F05BC5"/>
    <w:rsid w:val="00F05C6D"/>
    <w:rsid w:val="00F05DAA"/>
    <w:rsid w:val="00F0676D"/>
    <w:rsid w:val="00F06CB9"/>
    <w:rsid w:val="00F077C6"/>
    <w:rsid w:val="00F07A70"/>
    <w:rsid w:val="00F07ADB"/>
    <w:rsid w:val="00F07F84"/>
    <w:rsid w:val="00F103BE"/>
    <w:rsid w:val="00F105A4"/>
    <w:rsid w:val="00F10A0C"/>
    <w:rsid w:val="00F10AA4"/>
    <w:rsid w:val="00F10DCA"/>
    <w:rsid w:val="00F129D8"/>
    <w:rsid w:val="00F13376"/>
    <w:rsid w:val="00F13445"/>
    <w:rsid w:val="00F13907"/>
    <w:rsid w:val="00F13C19"/>
    <w:rsid w:val="00F13CA7"/>
    <w:rsid w:val="00F13E88"/>
    <w:rsid w:val="00F13FB9"/>
    <w:rsid w:val="00F147C5"/>
    <w:rsid w:val="00F14A5B"/>
    <w:rsid w:val="00F14AD8"/>
    <w:rsid w:val="00F14B10"/>
    <w:rsid w:val="00F150DA"/>
    <w:rsid w:val="00F15261"/>
    <w:rsid w:val="00F15E9F"/>
    <w:rsid w:val="00F15F40"/>
    <w:rsid w:val="00F16422"/>
    <w:rsid w:val="00F169C6"/>
    <w:rsid w:val="00F17009"/>
    <w:rsid w:val="00F171CA"/>
    <w:rsid w:val="00F20234"/>
    <w:rsid w:val="00F20E21"/>
    <w:rsid w:val="00F22007"/>
    <w:rsid w:val="00F22494"/>
    <w:rsid w:val="00F226DE"/>
    <w:rsid w:val="00F2337A"/>
    <w:rsid w:val="00F23D1F"/>
    <w:rsid w:val="00F246A5"/>
    <w:rsid w:val="00F24A2C"/>
    <w:rsid w:val="00F25346"/>
    <w:rsid w:val="00F25A62"/>
    <w:rsid w:val="00F25C08"/>
    <w:rsid w:val="00F25CA9"/>
    <w:rsid w:val="00F2608D"/>
    <w:rsid w:val="00F26515"/>
    <w:rsid w:val="00F26B81"/>
    <w:rsid w:val="00F26D95"/>
    <w:rsid w:val="00F26FE2"/>
    <w:rsid w:val="00F27376"/>
    <w:rsid w:val="00F276EF"/>
    <w:rsid w:val="00F277BA"/>
    <w:rsid w:val="00F27841"/>
    <w:rsid w:val="00F27E13"/>
    <w:rsid w:val="00F27ED5"/>
    <w:rsid w:val="00F3062C"/>
    <w:rsid w:val="00F30825"/>
    <w:rsid w:val="00F30ABC"/>
    <w:rsid w:val="00F31008"/>
    <w:rsid w:val="00F313E6"/>
    <w:rsid w:val="00F32B75"/>
    <w:rsid w:val="00F32C60"/>
    <w:rsid w:val="00F32D98"/>
    <w:rsid w:val="00F33068"/>
    <w:rsid w:val="00F3329C"/>
    <w:rsid w:val="00F332FD"/>
    <w:rsid w:val="00F34708"/>
    <w:rsid w:val="00F348CF"/>
    <w:rsid w:val="00F34D8F"/>
    <w:rsid w:val="00F3501E"/>
    <w:rsid w:val="00F3547C"/>
    <w:rsid w:val="00F354E4"/>
    <w:rsid w:val="00F35540"/>
    <w:rsid w:val="00F359DE"/>
    <w:rsid w:val="00F35BBA"/>
    <w:rsid w:val="00F364FA"/>
    <w:rsid w:val="00F367CC"/>
    <w:rsid w:val="00F368FF"/>
    <w:rsid w:val="00F37667"/>
    <w:rsid w:val="00F37A0A"/>
    <w:rsid w:val="00F37A8C"/>
    <w:rsid w:val="00F37ABC"/>
    <w:rsid w:val="00F37FEF"/>
    <w:rsid w:val="00F40132"/>
    <w:rsid w:val="00F406EB"/>
    <w:rsid w:val="00F406F8"/>
    <w:rsid w:val="00F40826"/>
    <w:rsid w:val="00F40B99"/>
    <w:rsid w:val="00F40C2D"/>
    <w:rsid w:val="00F4136D"/>
    <w:rsid w:val="00F41798"/>
    <w:rsid w:val="00F41FA0"/>
    <w:rsid w:val="00F4238C"/>
    <w:rsid w:val="00F425B3"/>
    <w:rsid w:val="00F4323F"/>
    <w:rsid w:val="00F43685"/>
    <w:rsid w:val="00F439EE"/>
    <w:rsid w:val="00F43D7E"/>
    <w:rsid w:val="00F43E64"/>
    <w:rsid w:val="00F44EFB"/>
    <w:rsid w:val="00F451FD"/>
    <w:rsid w:val="00F452DE"/>
    <w:rsid w:val="00F458BA"/>
    <w:rsid w:val="00F459BF"/>
    <w:rsid w:val="00F45E0D"/>
    <w:rsid w:val="00F46857"/>
    <w:rsid w:val="00F46C90"/>
    <w:rsid w:val="00F474AA"/>
    <w:rsid w:val="00F479E6"/>
    <w:rsid w:val="00F5000A"/>
    <w:rsid w:val="00F50225"/>
    <w:rsid w:val="00F5073E"/>
    <w:rsid w:val="00F5097B"/>
    <w:rsid w:val="00F50C15"/>
    <w:rsid w:val="00F50E70"/>
    <w:rsid w:val="00F51182"/>
    <w:rsid w:val="00F5196B"/>
    <w:rsid w:val="00F51D27"/>
    <w:rsid w:val="00F52631"/>
    <w:rsid w:val="00F528D3"/>
    <w:rsid w:val="00F530AC"/>
    <w:rsid w:val="00F5384B"/>
    <w:rsid w:val="00F53EEE"/>
    <w:rsid w:val="00F5463B"/>
    <w:rsid w:val="00F54E4A"/>
    <w:rsid w:val="00F55481"/>
    <w:rsid w:val="00F55F4E"/>
    <w:rsid w:val="00F56476"/>
    <w:rsid w:val="00F5651D"/>
    <w:rsid w:val="00F5658B"/>
    <w:rsid w:val="00F5695C"/>
    <w:rsid w:val="00F56D3D"/>
    <w:rsid w:val="00F56DAC"/>
    <w:rsid w:val="00F57472"/>
    <w:rsid w:val="00F57644"/>
    <w:rsid w:val="00F57664"/>
    <w:rsid w:val="00F57A1B"/>
    <w:rsid w:val="00F57E3E"/>
    <w:rsid w:val="00F6049E"/>
    <w:rsid w:val="00F60688"/>
    <w:rsid w:val="00F60BCA"/>
    <w:rsid w:val="00F616D0"/>
    <w:rsid w:val="00F61A34"/>
    <w:rsid w:val="00F61ADC"/>
    <w:rsid w:val="00F61EAC"/>
    <w:rsid w:val="00F621D7"/>
    <w:rsid w:val="00F62530"/>
    <w:rsid w:val="00F62D59"/>
    <w:rsid w:val="00F63A2B"/>
    <w:rsid w:val="00F63EB9"/>
    <w:rsid w:val="00F64739"/>
    <w:rsid w:val="00F64DE3"/>
    <w:rsid w:val="00F64E55"/>
    <w:rsid w:val="00F65044"/>
    <w:rsid w:val="00F65267"/>
    <w:rsid w:val="00F65345"/>
    <w:rsid w:val="00F66518"/>
    <w:rsid w:val="00F66FA4"/>
    <w:rsid w:val="00F675D0"/>
    <w:rsid w:val="00F6785C"/>
    <w:rsid w:val="00F678EE"/>
    <w:rsid w:val="00F6790E"/>
    <w:rsid w:val="00F6794B"/>
    <w:rsid w:val="00F6797D"/>
    <w:rsid w:val="00F700FF"/>
    <w:rsid w:val="00F701BE"/>
    <w:rsid w:val="00F70C8E"/>
    <w:rsid w:val="00F712BE"/>
    <w:rsid w:val="00F71D5E"/>
    <w:rsid w:val="00F72321"/>
    <w:rsid w:val="00F72784"/>
    <w:rsid w:val="00F727CE"/>
    <w:rsid w:val="00F72B82"/>
    <w:rsid w:val="00F73595"/>
    <w:rsid w:val="00F73BDF"/>
    <w:rsid w:val="00F73C0E"/>
    <w:rsid w:val="00F73C44"/>
    <w:rsid w:val="00F73CDD"/>
    <w:rsid w:val="00F743D1"/>
    <w:rsid w:val="00F7464F"/>
    <w:rsid w:val="00F7470E"/>
    <w:rsid w:val="00F75CE6"/>
    <w:rsid w:val="00F76775"/>
    <w:rsid w:val="00F768D0"/>
    <w:rsid w:val="00F76D70"/>
    <w:rsid w:val="00F774C7"/>
    <w:rsid w:val="00F77650"/>
    <w:rsid w:val="00F776F9"/>
    <w:rsid w:val="00F77715"/>
    <w:rsid w:val="00F77B72"/>
    <w:rsid w:val="00F77FF4"/>
    <w:rsid w:val="00F8052E"/>
    <w:rsid w:val="00F80C50"/>
    <w:rsid w:val="00F810AA"/>
    <w:rsid w:val="00F812DE"/>
    <w:rsid w:val="00F8146C"/>
    <w:rsid w:val="00F81693"/>
    <w:rsid w:val="00F8183D"/>
    <w:rsid w:val="00F818A7"/>
    <w:rsid w:val="00F81B97"/>
    <w:rsid w:val="00F827B9"/>
    <w:rsid w:val="00F82A71"/>
    <w:rsid w:val="00F8306B"/>
    <w:rsid w:val="00F838D8"/>
    <w:rsid w:val="00F83995"/>
    <w:rsid w:val="00F8469F"/>
    <w:rsid w:val="00F8472F"/>
    <w:rsid w:val="00F84F41"/>
    <w:rsid w:val="00F85B45"/>
    <w:rsid w:val="00F85D2F"/>
    <w:rsid w:val="00F85E54"/>
    <w:rsid w:val="00F86168"/>
    <w:rsid w:val="00F86679"/>
    <w:rsid w:val="00F868B4"/>
    <w:rsid w:val="00F869A0"/>
    <w:rsid w:val="00F86D2D"/>
    <w:rsid w:val="00F87308"/>
    <w:rsid w:val="00F87E4C"/>
    <w:rsid w:val="00F87F0E"/>
    <w:rsid w:val="00F90B38"/>
    <w:rsid w:val="00F91087"/>
    <w:rsid w:val="00F9178B"/>
    <w:rsid w:val="00F91BD8"/>
    <w:rsid w:val="00F9244E"/>
    <w:rsid w:val="00F92CCA"/>
    <w:rsid w:val="00F92D86"/>
    <w:rsid w:val="00F93972"/>
    <w:rsid w:val="00F93981"/>
    <w:rsid w:val="00F94B6E"/>
    <w:rsid w:val="00F958F4"/>
    <w:rsid w:val="00F95E3F"/>
    <w:rsid w:val="00F95F2C"/>
    <w:rsid w:val="00F962AC"/>
    <w:rsid w:val="00F96AAE"/>
    <w:rsid w:val="00F9798D"/>
    <w:rsid w:val="00F97C42"/>
    <w:rsid w:val="00F97F14"/>
    <w:rsid w:val="00FA0663"/>
    <w:rsid w:val="00FA0783"/>
    <w:rsid w:val="00FA0912"/>
    <w:rsid w:val="00FA09A2"/>
    <w:rsid w:val="00FA0F9A"/>
    <w:rsid w:val="00FA1304"/>
    <w:rsid w:val="00FA18AD"/>
    <w:rsid w:val="00FA1C23"/>
    <w:rsid w:val="00FA2114"/>
    <w:rsid w:val="00FA2317"/>
    <w:rsid w:val="00FA2410"/>
    <w:rsid w:val="00FA26F3"/>
    <w:rsid w:val="00FA2A08"/>
    <w:rsid w:val="00FA2C51"/>
    <w:rsid w:val="00FA33CB"/>
    <w:rsid w:val="00FA345D"/>
    <w:rsid w:val="00FA41B9"/>
    <w:rsid w:val="00FA440C"/>
    <w:rsid w:val="00FA47F3"/>
    <w:rsid w:val="00FA4B22"/>
    <w:rsid w:val="00FA4CB5"/>
    <w:rsid w:val="00FA513F"/>
    <w:rsid w:val="00FA58EF"/>
    <w:rsid w:val="00FA648C"/>
    <w:rsid w:val="00FA650D"/>
    <w:rsid w:val="00FA6589"/>
    <w:rsid w:val="00FA6EC2"/>
    <w:rsid w:val="00FA7079"/>
    <w:rsid w:val="00FA75DB"/>
    <w:rsid w:val="00FB0225"/>
    <w:rsid w:val="00FB0301"/>
    <w:rsid w:val="00FB054A"/>
    <w:rsid w:val="00FB06B7"/>
    <w:rsid w:val="00FB087B"/>
    <w:rsid w:val="00FB108F"/>
    <w:rsid w:val="00FB17B7"/>
    <w:rsid w:val="00FB1E09"/>
    <w:rsid w:val="00FB2A6E"/>
    <w:rsid w:val="00FB3399"/>
    <w:rsid w:val="00FB3A9F"/>
    <w:rsid w:val="00FB3F42"/>
    <w:rsid w:val="00FB40DA"/>
    <w:rsid w:val="00FB5BC4"/>
    <w:rsid w:val="00FB5C86"/>
    <w:rsid w:val="00FB64C9"/>
    <w:rsid w:val="00FB663E"/>
    <w:rsid w:val="00FB6766"/>
    <w:rsid w:val="00FB6A54"/>
    <w:rsid w:val="00FB6E12"/>
    <w:rsid w:val="00FB71C5"/>
    <w:rsid w:val="00FB7705"/>
    <w:rsid w:val="00FB7CF6"/>
    <w:rsid w:val="00FC0C7C"/>
    <w:rsid w:val="00FC2697"/>
    <w:rsid w:val="00FC27A5"/>
    <w:rsid w:val="00FC2A40"/>
    <w:rsid w:val="00FC2DC8"/>
    <w:rsid w:val="00FC39DC"/>
    <w:rsid w:val="00FC3C57"/>
    <w:rsid w:val="00FC3FCD"/>
    <w:rsid w:val="00FC43ED"/>
    <w:rsid w:val="00FC59B1"/>
    <w:rsid w:val="00FC5D28"/>
    <w:rsid w:val="00FC5FD3"/>
    <w:rsid w:val="00FC69DE"/>
    <w:rsid w:val="00FC6D1C"/>
    <w:rsid w:val="00FC6E77"/>
    <w:rsid w:val="00FC73E9"/>
    <w:rsid w:val="00FC74D1"/>
    <w:rsid w:val="00FC7E20"/>
    <w:rsid w:val="00FC7E85"/>
    <w:rsid w:val="00FD0BBC"/>
    <w:rsid w:val="00FD101C"/>
    <w:rsid w:val="00FD12FD"/>
    <w:rsid w:val="00FD16A8"/>
    <w:rsid w:val="00FD2B3B"/>
    <w:rsid w:val="00FD2B7E"/>
    <w:rsid w:val="00FD2F45"/>
    <w:rsid w:val="00FD2F79"/>
    <w:rsid w:val="00FD3138"/>
    <w:rsid w:val="00FD3796"/>
    <w:rsid w:val="00FD37FF"/>
    <w:rsid w:val="00FD3E73"/>
    <w:rsid w:val="00FD407A"/>
    <w:rsid w:val="00FD4EED"/>
    <w:rsid w:val="00FD5226"/>
    <w:rsid w:val="00FD5EFD"/>
    <w:rsid w:val="00FD5FB2"/>
    <w:rsid w:val="00FD61EA"/>
    <w:rsid w:val="00FD631F"/>
    <w:rsid w:val="00FD6688"/>
    <w:rsid w:val="00FD6C34"/>
    <w:rsid w:val="00FD78DE"/>
    <w:rsid w:val="00FE000E"/>
    <w:rsid w:val="00FE09A7"/>
    <w:rsid w:val="00FE127D"/>
    <w:rsid w:val="00FE143C"/>
    <w:rsid w:val="00FE18F1"/>
    <w:rsid w:val="00FE1CBB"/>
    <w:rsid w:val="00FE21CB"/>
    <w:rsid w:val="00FE24BF"/>
    <w:rsid w:val="00FE266D"/>
    <w:rsid w:val="00FE27E4"/>
    <w:rsid w:val="00FE28FD"/>
    <w:rsid w:val="00FE2AD7"/>
    <w:rsid w:val="00FE308D"/>
    <w:rsid w:val="00FE38D3"/>
    <w:rsid w:val="00FE472D"/>
    <w:rsid w:val="00FE4775"/>
    <w:rsid w:val="00FE4CB2"/>
    <w:rsid w:val="00FE55CC"/>
    <w:rsid w:val="00FE645E"/>
    <w:rsid w:val="00FE6717"/>
    <w:rsid w:val="00FE6B38"/>
    <w:rsid w:val="00FE6B42"/>
    <w:rsid w:val="00FE6B72"/>
    <w:rsid w:val="00FE6EB0"/>
    <w:rsid w:val="00FE7A20"/>
    <w:rsid w:val="00FE7A9C"/>
    <w:rsid w:val="00FE7C8C"/>
    <w:rsid w:val="00FE7CF5"/>
    <w:rsid w:val="00FE7F89"/>
    <w:rsid w:val="00FF04FD"/>
    <w:rsid w:val="00FF0AAF"/>
    <w:rsid w:val="00FF10BE"/>
    <w:rsid w:val="00FF19E5"/>
    <w:rsid w:val="00FF1AA6"/>
    <w:rsid w:val="00FF1E5C"/>
    <w:rsid w:val="00FF1EF0"/>
    <w:rsid w:val="00FF22C2"/>
    <w:rsid w:val="00FF36AA"/>
    <w:rsid w:val="00FF387B"/>
    <w:rsid w:val="00FF4696"/>
    <w:rsid w:val="00FF47D5"/>
    <w:rsid w:val="00FF4D3A"/>
    <w:rsid w:val="00FF4F3A"/>
    <w:rsid w:val="00FF4FA4"/>
    <w:rsid w:val="00FF5384"/>
    <w:rsid w:val="00FF55E7"/>
    <w:rsid w:val="00FF5742"/>
    <w:rsid w:val="00FF5934"/>
    <w:rsid w:val="00FF594A"/>
    <w:rsid w:val="00FF5BF4"/>
    <w:rsid w:val="00FF5CDB"/>
    <w:rsid w:val="00FF5E84"/>
    <w:rsid w:val="00FF616D"/>
    <w:rsid w:val="00FF66C6"/>
    <w:rsid w:val="00FF6C26"/>
    <w:rsid w:val="00FF7E31"/>
    <w:rsid w:val="00FF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B08D24"/>
  <w15:docId w15:val="{E2267248-015F-4439-9DCB-DBB7598D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B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F6A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21D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7D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72033"/>
  </w:style>
  <w:style w:type="character" w:customStyle="1" w:styleId="a3">
    <w:name w:val="Маркеры списка"/>
    <w:rsid w:val="00672033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672033"/>
  </w:style>
  <w:style w:type="paragraph" w:customStyle="1" w:styleId="12">
    <w:name w:val="Заголовок1"/>
    <w:basedOn w:val="a"/>
    <w:next w:val="a5"/>
    <w:rsid w:val="00672033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rsid w:val="00672033"/>
    <w:pPr>
      <w:spacing w:after="120"/>
    </w:pPr>
  </w:style>
  <w:style w:type="paragraph" w:styleId="a6">
    <w:name w:val="List"/>
    <w:basedOn w:val="a5"/>
    <w:rsid w:val="00672033"/>
    <w:rPr>
      <w:rFonts w:cs="Lohit Hindi"/>
    </w:rPr>
  </w:style>
  <w:style w:type="paragraph" w:customStyle="1" w:styleId="13">
    <w:name w:val="Название1"/>
    <w:basedOn w:val="a"/>
    <w:rsid w:val="00672033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672033"/>
    <w:pPr>
      <w:suppressLineNumbers/>
    </w:pPr>
    <w:rPr>
      <w:rFonts w:cs="Lohit Hindi"/>
    </w:rPr>
  </w:style>
  <w:style w:type="paragraph" w:customStyle="1" w:styleId="a7">
    <w:name w:val="Содержимое врезки"/>
    <w:basedOn w:val="a5"/>
    <w:rsid w:val="00672033"/>
  </w:style>
  <w:style w:type="paragraph" w:customStyle="1" w:styleId="a8">
    <w:name w:val="Содержимое таблицы"/>
    <w:basedOn w:val="a"/>
    <w:rsid w:val="00672033"/>
    <w:pPr>
      <w:suppressLineNumbers/>
    </w:pPr>
  </w:style>
  <w:style w:type="paragraph" w:customStyle="1" w:styleId="a9">
    <w:name w:val="Заголовок таблицы"/>
    <w:basedOn w:val="a8"/>
    <w:rsid w:val="00672033"/>
    <w:pPr>
      <w:jc w:val="center"/>
    </w:pPr>
    <w:rPr>
      <w:b/>
      <w:bCs/>
    </w:rPr>
  </w:style>
  <w:style w:type="paragraph" w:customStyle="1" w:styleId="aa">
    <w:name w:val="Базовый"/>
    <w:rsid w:val="005D399A"/>
    <w:pPr>
      <w:tabs>
        <w:tab w:val="left" w:pos="708"/>
      </w:tabs>
      <w:suppressAutoHyphens/>
      <w:spacing w:after="200" w:line="276" w:lineRule="atLeast"/>
    </w:pPr>
    <w:rPr>
      <w:rFonts w:ascii="Calibri" w:hAnsi="Calibri"/>
      <w:sz w:val="24"/>
      <w:szCs w:val="24"/>
      <w:lang w:eastAsia="zh-CN"/>
    </w:rPr>
  </w:style>
  <w:style w:type="paragraph" w:customStyle="1" w:styleId="15">
    <w:name w:val="Знак Знак1 Знак Знак Знак Знак"/>
    <w:basedOn w:val="a"/>
    <w:next w:val="2"/>
    <w:autoRedefine/>
    <w:rsid w:val="00421DBC"/>
    <w:pPr>
      <w:suppressAutoHyphens w:val="0"/>
      <w:spacing w:after="160" w:line="240" w:lineRule="exact"/>
    </w:pPr>
    <w:rPr>
      <w:szCs w:val="20"/>
      <w:lang w:val="en-US" w:eastAsia="en-US"/>
    </w:rPr>
  </w:style>
  <w:style w:type="table" w:styleId="ab">
    <w:name w:val="Table Grid"/>
    <w:basedOn w:val="a1"/>
    <w:uiPriority w:val="39"/>
    <w:rsid w:val="0012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8124E1"/>
    <w:pPr>
      <w:spacing w:after="120" w:line="480" w:lineRule="auto"/>
    </w:pPr>
  </w:style>
  <w:style w:type="paragraph" w:customStyle="1" w:styleId="ConsPlusNormal">
    <w:name w:val="ConsPlusNormal"/>
    <w:rsid w:val="00AE396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6326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 Знак1"/>
    <w:basedOn w:val="a"/>
    <w:next w:val="2"/>
    <w:autoRedefine/>
    <w:rsid w:val="000A1BF2"/>
    <w:pPr>
      <w:suppressAutoHyphens w:val="0"/>
      <w:spacing w:after="160" w:line="240" w:lineRule="exact"/>
    </w:pPr>
    <w:rPr>
      <w:lang w:val="en-US" w:eastAsia="en-US"/>
    </w:rPr>
  </w:style>
  <w:style w:type="paragraph" w:customStyle="1" w:styleId="17">
    <w:name w:val="Знак Знак1 Знак"/>
    <w:basedOn w:val="a"/>
    <w:next w:val="2"/>
    <w:autoRedefine/>
    <w:rsid w:val="007838CA"/>
    <w:pPr>
      <w:suppressAutoHyphens w:val="0"/>
      <w:spacing w:after="160" w:line="240" w:lineRule="exact"/>
    </w:pPr>
    <w:rPr>
      <w:lang w:val="en-US" w:eastAsia="en-US"/>
    </w:rPr>
  </w:style>
  <w:style w:type="paragraph" w:styleId="ac">
    <w:name w:val="No Spacing"/>
    <w:uiPriority w:val="1"/>
    <w:qFormat/>
    <w:rsid w:val="005C038F"/>
    <w:rPr>
      <w:sz w:val="24"/>
      <w:szCs w:val="24"/>
    </w:rPr>
  </w:style>
  <w:style w:type="table" w:customStyle="1" w:styleId="TableNormal">
    <w:name w:val="Table Normal"/>
    <w:rsid w:val="00BC158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Нет"/>
    <w:rsid w:val="00BC1585"/>
  </w:style>
  <w:style w:type="paragraph" w:styleId="ae">
    <w:name w:val="List Paragraph"/>
    <w:basedOn w:val="a"/>
    <w:uiPriority w:val="34"/>
    <w:qFormat/>
    <w:rsid w:val="006056F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11F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1FFD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7B26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basedOn w:val="a0"/>
    <w:rsid w:val="00C4118E"/>
    <w:rPr>
      <w:color w:val="0066CC"/>
      <w:u w:val="single"/>
    </w:rPr>
  </w:style>
  <w:style w:type="character" w:styleId="af2">
    <w:name w:val="Strong"/>
    <w:basedOn w:val="a0"/>
    <w:uiPriority w:val="22"/>
    <w:qFormat/>
    <w:rsid w:val="006971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F6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blk">
    <w:name w:val="blk"/>
    <w:basedOn w:val="a0"/>
    <w:rsid w:val="001F6ABB"/>
  </w:style>
  <w:style w:type="character" w:customStyle="1" w:styleId="nobr">
    <w:name w:val="nobr"/>
    <w:basedOn w:val="a0"/>
    <w:rsid w:val="001F6ABB"/>
  </w:style>
  <w:style w:type="character" w:customStyle="1" w:styleId="hl">
    <w:name w:val="hl"/>
    <w:basedOn w:val="a0"/>
    <w:rsid w:val="00070A9E"/>
  </w:style>
  <w:style w:type="paragraph" w:styleId="af3">
    <w:name w:val="Normal (Web)"/>
    <w:basedOn w:val="a"/>
    <w:uiPriority w:val="99"/>
    <w:unhideWhenUsed/>
    <w:rsid w:val="00226E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nk">
    <w:name w:val="link"/>
    <w:basedOn w:val="a0"/>
    <w:rsid w:val="00226E8B"/>
  </w:style>
  <w:style w:type="character" w:customStyle="1" w:styleId="30">
    <w:name w:val="Заголовок 3 Знак"/>
    <w:basedOn w:val="a0"/>
    <w:link w:val="3"/>
    <w:uiPriority w:val="9"/>
    <w:rsid w:val="00347D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xspfirstmailrucssattributepostfix">
    <w:name w:val="cxspfirst_mailru_css_attribute_postfix"/>
    <w:basedOn w:val="a"/>
    <w:rsid w:val="00474E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xspmiddlemailrucssattributepostfix">
    <w:name w:val="cxspmiddle_mailru_css_attribute_postfix"/>
    <w:basedOn w:val="a"/>
    <w:rsid w:val="00474E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5">
    <w:name w:val="s_15"/>
    <w:basedOn w:val="a"/>
    <w:rsid w:val="00897A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897AF4"/>
  </w:style>
  <w:style w:type="paragraph" w:customStyle="1" w:styleId="s1">
    <w:name w:val="s_1"/>
    <w:basedOn w:val="a"/>
    <w:rsid w:val="00897A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9">
    <w:name w:val="s_9"/>
    <w:basedOn w:val="a0"/>
    <w:rsid w:val="00897AF4"/>
  </w:style>
  <w:style w:type="paragraph" w:customStyle="1" w:styleId="copyright-info">
    <w:name w:val="copyright-info"/>
    <w:basedOn w:val="a"/>
    <w:rsid w:val="00E4420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B417E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ectioninfo">
    <w:name w:val="section__info"/>
    <w:rsid w:val="00B10AC3"/>
  </w:style>
  <w:style w:type="paragraph" w:customStyle="1" w:styleId="18">
    <w:name w:val="Абзац списка1"/>
    <w:basedOn w:val="a"/>
    <w:rsid w:val="00390586"/>
    <w:pPr>
      <w:ind w:left="720"/>
      <w:contextualSpacing/>
    </w:pPr>
  </w:style>
  <w:style w:type="character" w:customStyle="1" w:styleId="krista-excel-wrapper-spancontainer">
    <w:name w:val="krista-excel-wrapper-spancontainer"/>
    <w:basedOn w:val="a0"/>
    <w:rsid w:val="0056652C"/>
  </w:style>
  <w:style w:type="character" w:customStyle="1" w:styleId="dynatree-node">
    <w:name w:val="dynatree-node"/>
    <w:basedOn w:val="a0"/>
    <w:rsid w:val="0056652C"/>
  </w:style>
  <w:style w:type="paragraph" w:customStyle="1" w:styleId="pboth">
    <w:name w:val="pboth"/>
    <w:basedOn w:val="a"/>
    <w:rsid w:val="008E280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arkedcontent">
    <w:name w:val="markedcontent"/>
    <w:basedOn w:val="a0"/>
    <w:rsid w:val="009C0F73"/>
  </w:style>
  <w:style w:type="character" w:customStyle="1" w:styleId="40">
    <w:name w:val="Заголовок 4 Знак"/>
    <w:basedOn w:val="a0"/>
    <w:link w:val="4"/>
    <w:uiPriority w:val="9"/>
    <w:semiHidden/>
    <w:rsid w:val="002D60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21">
    <w:name w:val="Основной текст 2 Знак"/>
    <w:basedOn w:val="a0"/>
    <w:link w:val="20"/>
    <w:rsid w:val="00DB489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0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68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bs\Share\Users\_&#1055;&#1054;&#1056;&#1058;&#1060;&#1045;&#1051;&#1068;\&#1043;&#1083;&#1091;&#1093;&#1086;&#1074;&#1072;%20&#1052;.%20&#1052;\&#1043;&#1054;&#1044;&#1054;&#1042;&#1054;&#1049;%20&#1054;&#1058;&#1063;&#1045;&#1058;%20%202021\&#1044;&#1048;&#1040;&#1043;&#1056;&#1040;&#1052;&#1052;&#1067;%202021\&#1048;&#1089;&#1087;&#1086;&#1083;&#1085;&#1077;&#1085;&#1080;&#1077;%20&#1088;&#1072;&#1081;&#1086;&#1085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latin typeface="Times New Roman" pitchFamily="18" charset="0"/>
                <a:cs typeface="Times New Roman" pitchFamily="18" charset="0"/>
              </a:rPr>
              <a:t>Исполнение бюджета по расходам за 2021 г.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39487086243791E-2"/>
          <c:y val="0.21474537653181394"/>
          <c:w val="0.76595603548273594"/>
          <c:h val="0.69551653562479121"/>
        </c:manualLayout>
      </c:layout>
      <c:pie3DChart>
        <c:varyColors val="1"/>
        <c:ser>
          <c:idx val="0"/>
          <c:order val="0"/>
          <c:explosion val="36"/>
          <c:dPt>
            <c:idx val="6"/>
            <c:bubble3D val="0"/>
            <c:explosion val="19"/>
            <c:extLst>
              <c:ext xmlns:c16="http://schemas.microsoft.com/office/drawing/2014/chart" uri="{C3380CC4-5D6E-409C-BE32-E72D297353CC}">
                <c16:uniqueId val="{00000000-BD28-4659-842D-024BE333CDBC}"/>
              </c:ext>
            </c:extLst>
          </c:dPt>
          <c:dLbls>
            <c:dLbl>
              <c:idx val="6"/>
              <c:layout>
                <c:manualLayout>
                  <c:x val="0.10697099186769525"/>
                  <c:y val="-0.123246044429160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D28-4659-842D-024BE333CD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Лист5!$V$10:$AD$20</c:f>
              <c:strCache>
                <c:ptCount val="2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(муниципального) долга</c:v>
                </c:pt>
                <c:pt idx="11">
                  <c:v>0100</c:v>
                </c:pt>
                <c:pt idx="12">
                  <c:v>0200</c:v>
                </c:pt>
                <c:pt idx="13">
                  <c:v>0300</c:v>
                </c:pt>
                <c:pt idx="14">
                  <c:v>0400</c:v>
                </c:pt>
                <c:pt idx="15">
                  <c:v>0500</c:v>
                </c:pt>
                <c:pt idx="16">
                  <c:v>0600</c:v>
                </c:pt>
                <c:pt idx="17">
                  <c:v>0700</c:v>
                </c:pt>
                <c:pt idx="18">
                  <c:v>0800</c:v>
                </c:pt>
                <c:pt idx="19">
                  <c:v>1000</c:v>
                </c:pt>
                <c:pt idx="20">
                  <c:v>1100</c:v>
                </c:pt>
                <c:pt idx="21">
                  <c:v>1300</c:v>
                </c:pt>
              </c:strCache>
            </c:strRef>
          </c:cat>
          <c:val>
            <c:numRef>
              <c:f>Лист5!$AE$10:$AE$20</c:f>
              <c:numCache>
                <c:formatCode>#,##0.00_ ;[Red]\-#,##0.00\ </c:formatCode>
                <c:ptCount val="11"/>
                <c:pt idx="0">
                  <c:v>601690339</c:v>
                </c:pt>
                <c:pt idx="1">
                  <c:v>33000</c:v>
                </c:pt>
                <c:pt idx="2">
                  <c:v>61152641.730000012</c:v>
                </c:pt>
                <c:pt idx="3">
                  <c:v>1012043183.4599983</c:v>
                </c:pt>
                <c:pt idx="4">
                  <c:v>1289668065.0699999</c:v>
                </c:pt>
                <c:pt idx="5">
                  <c:v>1555397228.98</c:v>
                </c:pt>
                <c:pt idx="6">
                  <c:v>4022846617.7199998</c:v>
                </c:pt>
                <c:pt idx="7">
                  <c:v>457781756.19999999</c:v>
                </c:pt>
                <c:pt idx="8">
                  <c:v>187858365.90000001</c:v>
                </c:pt>
                <c:pt idx="9">
                  <c:v>326638628.36000001</c:v>
                </c:pt>
                <c:pt idx="10">
                  <c:v>55813597.290000103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28-4659-842D-024BE333CDBC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Лист5!$V$10:$AD$20</c:f>
              <c:strCache>
                <c:ptCount val="2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(муниципального) долга</c:v>
                </c:pt>
                <c:pt idx="11">
                  <c:v>0100</c:v>
                </c:pt>
                <c:pt idx="12">
                  <c:v>0200</c:v>
                </c:pt>
                <c:pt idx="13">
                  <c:v>0300</c:v>
                </c:pt>
                <c:pt idx="14">
                  <c:v>0400</c:v>
                </c:pt>
                <c:pt idx="15">
                  <c:v>0500</c:v>
                </c:pt>
                <c:pt idx="16">
                  <c:v>0600</c:v>
                </c:pt>
                <c:pt idx="17">
                  <c:v>0700</c:v>
                </c:pt>
                <c:pt idx="18">
                  <c:v>0800</c:v>
                </c:pt>
                <c:pt idx="19">
                  <c:v>1000</c:v>
                </c:pt>
                <c:pt idx="20">
                  <c:v>1100</c:v>
                </c:pt>
                <c:pt idx="21">
                  <c:v>1300</c:v>
                </c:pt>
              </c:strCache>
            </c:strRef>
          </c:cat>
          <c:val>
            <c:numRef>
              <c:f>Лист5!$AF$10:$AF$20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BD28-4659-842D-024BE333CDB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A977-878F-4BDD-98FC-F557D126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35</Pages>
  <Words>12082</Words>
  <Characters>68869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Бухгалтер</dc:creator>
  <cp:lastModifiedBy>User</cp:lastModifiedBy>
  <cp:revision>85</cp:revision>
  <cp:lastPrinted>2022-04-28T13:26:00Z</cp:lastPrinted>
  <dcterms:created xsi:type="dcterms:W3CDTF">2022-02-15T11:27:00Z</dcterms:created>
  <dcterms:modified xsi:type="dcterms:W3CDTF">2022-05-11T08:53:00Z</dcterms:modified>
</cp:coreProperties>
</file>