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ED7" w:rsidRDefault="00EE7ED7" w:rsidP="00EE7ED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EE7ED7" w:rsidRDefault="00EE7ED7" w:rsidP="00EE7ED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 демонтаже нестационарных</w:t>
      </w:r>
    </w:p>
    <w:p w:rsidR="00EE7ED7" w:rsidRDefault="00EE7ED7" w:rsidP="00EE7ED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торговых объектов и иных некапитальных</w:t>
      </w:r>
    </w:p>
    <w:p w:rsidR="00EE7ED7" w:rsidRDefault="00EE7ED7" w:rsidP="00EE7ED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нестационарных строений и сооружений</w:t>
      </w:r>
    </w:p>
    <w:p w:rsidR="00EE7ED7" w:rsidRDefault="00EE7ED7" w:rsidP="00EE7ED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на территории Наро-Фоминского</w:t>
      </w:r>
    </w:p>
    <w:p w:rsidR="00EE7ED7" w:rsidRDefault="00EE7ED7" w:rsidP="00EE7ED7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округа</w:t>
      </w:r>
    </w:p>
    <w:p w:rsidR="00E96D54" w:rsidRDefault="00E96D54" w:rsidP="00E96D54">
      <w:pPr>
        <w:autoSpaceDE w:val="0"/>
        <w:autoSpaceDN w:val="0"/>
        <w:adjustRightInd w:val="0"/>
        <w:spacing w:after="0" w:line="240" w:lineRule="auto"/>
        <w:jc w:val="both"/>
      </w:pPr>
    </w:p>
    <w:p w:rsidR="00E96D54" w:rsidRPr="000B656B" w:rsidRDefault="00E96D54" w:rsidP="000B656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 </w:t>
      </w:r>
    </w:p>
    <w:p w:rsidR="00E96D54" w:rsidRPr="000B656B" w:rsidRDefault="00E96D54" w:rsidP="000B65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АКТ</w:t>
      </w:r>
    </w:p>
    <w:p w:rsidR="00E96D54" w:rsidRPr="000B656B" w:rsidRDefault="00E96D54" w:rsidP="000B65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о выявлении неправомерно размещенного</w:t>
      </w:r>
    </w:p>
    <w:p w:rsidR="00E96D54" w:rsidRPr="000B656B" w:rsidRDefault="00E96D54" w:rsidP="000B65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нестационарного объекта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96D54" w:rsidRPr="00141DAB" w:rsidRDefault="000B656B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141DAB">
        <w:rPr>
          <w:rFonts w:ascii="Arial" w:hAnsi="Arial" w:cs="Arial"/>
          <w:sz w:val="20"/>
          <w:szCs w:val="20"/>
          <w:u w:val="single"/>
        </w:rPr>
        <w:t>N</w:t>
      </w:r>
      <w:r w:rsidR="00141DAB" w:rsidRPr="00141DAB">
        <w:rPr>
          <w:rFonts w:ascii="Arial" w:hAnsi="Arial" w:cs="Arial"/>
          <w:sz w:val="20"/>
          <w:szCs w:val="20"/>
          <w:u w:val="single"/>
        </w:rPr>
        <w:t>5</w:t>
      </w:r>
      <w:r w:rsidRPr="00141DAB">
        <w:rPr>
          <w:rFonts w:ascii="Arial" w:hAnsi="Arial" w:cs="Arial"/>
          <w:sz w:val="20"/>
          <w:szCs w:val="20"/>
          <w:u w:val="single"/>
        </w:rPr>
        <w:t>_ "_</w:t>
      </w:r>
      <w:r w:rsidR="00C705A9" w:rsidRPr="00141DAB">
        <w:rPr>
          <w:rFonts w:ascii="Arial" w:hAnsi="Arial" w:cs="Arial"/>
          <w:sz w:val="20"/>
          <w:szCs w:val="20"/>
          <w:u w:val="single"/>
        </w:rPr>
        <w:t>1</w:t>
      </w:r>
      <w:r w:rsidR="00141DAB" w:rsidRPr="00141DAB">
        <w:rPr>
          <w:rFonts w:ascii="Arial" w:hAnsi="Arial" w:cs="Arial"/>
          <w:sz w:val="20"/>
          <w:szCs w:val="20"/>
          <w:u w:val="single"/>
        </w:rPr>
        <w:t>0</w:t>
      </w:r>
      <w:r w:rsidR="00C705A9" w:rsidRPr="00141DAB">
        <w:rPr>
          <w:rFonts w:ascii="Arial" w:hAnsi="Arial" w:cs="Arial"/>
          <w:sz w:val="20"/>
          <w:szCs w:val="20"/>
          <w:u w:val="single"/>
        </w:rPr>
        <w:t>_" июн</w:t>
      </w:r>
      <w:r w:rsidRPr="00141DAB">
        <w:rPr>
          <w:rFonts w:ascii="Arial" w:hAnsi="Arial" w:cs="Arial"/>
          <w:sz w:val="20"/>
          <w:szCs w:val="20"/>
          <w:u w:val="single"/>
        </w:rPr>
        <w:t>я_ 202</w:t>
      </w:r>
      <w:r w:rsidR="00C705A9" w:rsidRPr="00141DAB">
        <w:rPr>
          <w:rFonts w:ascii="Arial" w:hAnsi="Arial" w:cs="Arial"/>
          <w:sz w:val="20"/>
          <w:szCs w:val="20"/>
          <w:u w:val="single"/>
        </w:rPr>
        <w:t>2</w:t>
      </w:r>
      <w:r w:rsidR="00E96D54" w:rsidRPr="00141DAB">
        <w:rPr>
          <w:rFonts w:ascii="Arial" w:hAnsi="Arial" w:cs="Arial"/>
          <w:sz w:val="20"/>
          <w:szCs w:val="20"/>
          <w:u w:val="single"/>
        </w:rPr>
        <w:t xml:space="preserve"> г.</w:t>
      </w:r>
    </w:p>
    <w:p w:rsidR="00E96D54" w:rsidRPr="000B656B" w:rsidRDefault="00C705A9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Борисов А.Г.</w:t>
      </w:r>
      <w:r w:rsidR="000B656B" w:rsidRPr="000B656B">
        <w:rPr>
          <w:rFonts w:ascii="Arial" w:hAnsi="Arial" w:cs="Arial"/>
          <w:sz w:val="20"/>
          <w:szCs w:val="20"/>
          <w:u w:val="single"/>
        </w:rPr>
        <w:t xml:space="preserve">. </w:t>
      </w:r>
      <w:r>
        <w:rPr>
          <w:rFonts w:ascii="Arial" w:hAnsi="Arial" w:cs="Arial"/>
          <w:sz w:val="20"/>
          <w:szCs w:val="20"/>
          <w:u w:val="single"/>
        </w:rPr>
        <w:t>–</w:t>
      </w:r>
      <w:r w:rsidR="000B656B" w:rsidRPr="000B656B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зам. </w:t>
      </w:r>
      <w:r w:rsidR="000B656B" w:rsidRPr="000B656B">
        <w:rPr>
          <w:rFonts w:ascii="Arial" w:hAnsi="Arial" w:cs="Arial"/>
          <w:sz w:val="20"/>
          <w:szCs w:val="20"/>
          <w:u w:val="single"/>
        </w:rPr>
        <w:t>начальник</w:t>
      </w:r>
      <w:r>
        <w:rPr>
          <w:rFonts w:ascii="Arial" w:hAnsi="Arial" w:cs="Arial"/>
          <w:sz w:val="20"/>
          <w:szCs w:val="20"/>
          <w:u w:val="single"/>
        </w:rPr>
        <w:t>а</w:t>
      </w:r>
      <w:r w:rsidR="000B656B" w:rsidRPr="000B656B">
        <w:rPr>
          <w:rFonts w:ascii="Arial" w:hAnsi="Arial" w:cs="Arial"/>
          <w:sz w:val="20"/>
          <w:szCs w:val="20"/>
          <w:u w:val="single"/>
        </w:rPr>
        <w:t xml:space="preserve"> Территориального управлени</w:t>
      </w:r>
      <w:r w:rsidR="00E53E32">
        <w:rPr>
          <w:rFonts w:ascii="Arial" w:hAnsi="Arial" w:cs="Arial"/>
          <w:sz w:val="20"/>
          <w:szCs w:val="20"/>
          <w:u w:val="single"/>
        </w:rPr>
        <w:t>я</w:t>
      </w:r>
      <w:r w:rsidR="000B656B" w:rsidRPr="000B656B">
        <w:rPr>
          <w:rFonts w:ascii="Arial" w:hAnsi="Arial" w:cs="Arial"/>
          <w:sz w:val="20"/>
          <w:szCs w:val="20"/>
          <w:u w:val="single"/>
        </w:rPr>
        <w:t xml:space="preserve"> Апрелевка </w:t>
      </w:r>
      <w:r w:rsidR="00A36899">
        <w:rPr>
          <w:rFonts w:ascii="Arial" w:hAnsi="Arial" w:cs="Arial"/>
          <w:sz w:val="20"/>
          <w:szCs w:val="20"/>
          <w:u w:val="single"/>
        </w:rPr>
        <w:t xml:space="preserve">Администрации                                      Наро-Фоминского </w:t>
      </w:r>
      <w:proofErr w:type="spellStart"/>
      <w:r w:rsidR="00A36899">
        <w:rPr>
          <w:rFonts w:ascii="Arial" w:hAnsi="Arial" w:cs="Arial"/>
          <w:sz w:val="20"/>
          <w:szCs w:val="20"/>
          <w:u w:val="single"/>
        </w:rPr>
        <w:t>г.о</w:t>
      </w:r>
      <w:proofErr w:type="spellEnd"/>
      <w:r w:rsidR="00A36899">
        <w:rPr>
          <w:rFonts w:ascii="Arial" w:hAnsi="Arial" w:cs="Arial"/>
          <w:sz w:val="20"/>
          <w:szCs w:val="20"/>
          <w:u w:val="single"/>
        </w:rPr>
        <w:t>.</w:t>
      </w:r>
    </w:p>
    <w:p w:rsidR="000B656B" w:rsidRDefault="000B656B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  <w:u w:val="single"/>
        </w:rPr>
      </w:pPr>
      <w:proofErr w:type="spellStart"/>
      <w:r w:rsidRPr="000B656B">
        <w:rPr>
          <w:rFonts w:ascii="Arial" w:hAnsi="Arial" w:cs="Arial"/>
          <w:sz w:val="20"/>
          <w:szCs w:val="20"/>
          <w:u w:val="single"/>
        </w:rPr>
        <w:t>Агаев</w:t>
      </w:r>
      <w:proofErr w:type="spellEnd"/>
      <w:r w:rsidRPr="000B656B">
        <w:rPr>
          <w:rFonts w:ascii="Arial" w:hAnsi="Arial" w:cs="Arial"/>
          <w:sz w:val="20"/>
          <w:szCs w:val="20"/>
          <w:u w:val="single"/>
        </w:rPr>
        <w:t xml:space="preserve"> В.В.- главный эксперт отдела по ЖКХ, архитектуре и землепользованию Территориального управлени</w:t>
      </w:r>
      <w:r w:rsidR="00E53E32">
        <w:rPr>
          <w:rFonts w:ascii="Arial" w:hAnsi="Arial" w:cs="Arial"/>
          <w:sz w:val="20"/>
          <w:szCs w:val="20"/>
          <w:u w:val="single"/>
        </w:rPr>
        <w:t>я</w:t>
      </w:r>
      <w:r w:rsidRPr="000B656B">
        <w:rPr>
          <w:rFonts w:ascii="Arial" w:hAnsi="Arial" w:cs="Arial"/>
          <w:sz w:val="20"/>
          <w:szCs w:val="20"/>
          <w:u w:val="single"/>
        </w:rPr>
        <w:t xml:space="preserve"> Апрелевка</w:t>
      </w:r>
      <w:r w:rsidR="00A36899">
        <w:rPr>
          <w:rFonts w:ascii="Arial" w:hAnsi="Arial" w:cs="Arial"/>
          <w:sz w:val="20"/>
          <w:szCs w:val="20"/>
          <w:u w:val="single"/>
        </w:rPr>
        <w:t xml:space="preserve"> Администрации Наро-Фоминского </w:t>
      </w:r>
      <w:proofErr w:type="spellStart"/>
      <w:r w:rsidR="00A36899">
        <w:rPr>
          <w:rFonts w:ascii="Arial" w:hAnsi="Arial" w:cs="Arial"/>
          <w:sz w:val="20"/>
          <w:szCs w:val="20"/>
          <w:u w:val="single"/>
        </w:rPr>
        <w:t>г.о</w:t>
      </w:r>
      <w:proofErr w:type="spellEnd"/>
      <w:r w:rsidR="00A36899">
        <w:rPr>
          <w:rFonts w:ascii="Arial" w:hAnsi="Arial" w:cs="Arial"/>
          <w:sz w:val="20"/>
          <w:szCs w:val="20"/>
          <w:u w:val="single"/>
        </w:rPr>
        <w:t>.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 xml:space="preserve">         (Ф.И.О., должность представителей уполномоченного органа)</w:t>
      </w:r>
    </w:p>
    <w:p w:rsidR="00E96D54" w:rsidRPr="005B7D04" w:rsidRDefault="00E96D54" w:rsidP="00C705A9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составили настоящий акт о том, что по адресу:</w:t>
      </w:r>
      <w:r w:rsidR="000B656B" w:rsidRPr="000B656B">
        <w:t xml:space="preserve"> </w:t>
      </w:r>
      <w:r w:rsidR="00AF75C0" w:rsidRPr="00AF75C0">
        <w:rPr>
          <w:rFonts w:ascii="Arial" w:hAnsi="Arial" w:cs="Arial"/>
          <w:b/>
          <w:sz w:val="20"/>
          <w:szCs w:val="20"/>
          <w:u w:val="single"/>
        </w:rPr>
        <w:t xml:space="preserve">Московская обл., Наро-Фоминский </w:t>
      </w:r>
      <w:proofErr w:type="spellStart"/>
      <w:r w:rsidR="00AF75C0" w:rsidRPr="00AF75C0">
        <w:rPr>
          <w:rFonts w:ascii="Arial" w:hAnsi="Arial" w:cs="Arial"/>
          <w:b/>
          <w:sz w:val="20"/>
          <w:szCs w:val="20"/>
          <w:u w:val="single"/>
        </w:rPr>
        <w:t>г.о</w:t>
      </w:r>
      <w:proofErr w:type="spellEnd"/>
      <w:r w:rsidR="00AF75C0" w:rsidRPr="00AF75C0">
        <w:rPr>
          <w:rFonts w:ascii="Arial" w:hAnsi="Arial" w:cs="Arial"/>
          <w:b/>
          <w:sz w:val="20"/>
          <w:szCs w:val="20"/>
          <w:u w:val="single"/>
        </w:rPr>
        <w:t>., г. Апрелевка, ул. Тельмана прибрежная полоса, находящаяся на ЗУ с КН 50:26:0160604:4272/1 р. Десна между ЗУ с КН 50:26:0160604:100 (№11а ул. Тельмана г. Апрелевка) и ЗУ с КН 50:26:0160604:161 (№7 ул. Тельмана г. Апрелевка)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 xml:space="preserve">           (адрес и место расположения нестационарного объекта)</w:t>
      </w:r>
    </w:p>
    <w:p w:rsidR="00E96D54" w:rsidRPr="000B656B" w:rsidRDefault="000B656B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Размещено: </w:t>
      </w:r>
      <w:r w:rsidR="00AF75C0" w:rsidRPr="00AF75C0">
        <w:rPr>
          <w:rFonts w:ascii="Arial" w:hAnsi="Arial" w:cs="Arial"/>
          <w:b/>
          <w:sz w:val="20"/>
          <w:szCs w:val="20"/>
          <w:u w:val="single"/>
        </w:rPr>
        <w:t>Ворота с калиткой перекрываю</w:t>
      </w:r>
      <w:r w:rsidR="00AF75C0">
        <w:rPr>
          <w:rFonts w:ascii="Arial" w:hAnsi="Arial" w:cs="Arial"/>
          <w:b/>
          <w:sz w:val="20"/>
          <w:szCs w:val="20"/>
          <w:u w:val="single"/>
        </w:rPr>
        <w:t>щие</w:t>
      </w:r>
      <w:r w:rsidR="00AF75C0" w:rsidRPr="00AF75C0">
        <w:rPr>
          <w:rFonts w:ascii="Arial" w:hAnsi="Arial" w:cs="Arial"/>
          <w:b/>
          <w:sz w:val="20"/>
          <w:szCs w:val="20"/>
          <w:u w:val="single"/>
        </w:rPr>
        <w:t xml:space="preserve"> территорию общего пользования</w:t>
      </w:r>
      <w:r w:rsidR="00E16241">
        <w:rPr>
          <w:rFonts w:ascii="Arial" w:hAnsi="Arial" w:cs="Arial"/>
          <w:b/>
          <w:sz w:val="20"/>
          <w:szCs w:val="20"/>
          <w:u w:val="single"/>
        </w:rPr>
        <w:t>, размер: ширина 5,0м, высота 2,0м.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 xml:space="preserve">                               (тип объекта)</w:t>
      </w:r>
    </w:p>
    <w:p w:rsidR="00E96D54" w:rsidRPr="00A343CC" w:rsidRDefault="000B656B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изготовленный </w:t>
      </w:r>
      <w:r w:rsidR="00AF75C0">
        <w:rPr>
          <w:rFonts w:ascii="Arial" w:hAnsi="Arial" w:cs="Arial"/>
          <w:b/>
          <w:sz w:val="20"/>
          <w:szCs w:val="20"/>
          <w:u w:val="single"/>
        </w:rPr>
        <w:t xml:space="preserve">из </w:t>
      </w:r>
      <w:proofErr w:type="spellStart"/>
      <w:r w:rsidR="00AF75C0">
        <w:rPr>
          <w:rFonts w:ascii="Arial" w:hAnsi="Arial" w:cs="Arial"/>
          <w:b/>
          <w:sz w:val="20"/>
          <w:szCs w:val="20"/>
          <w:u w:val="single"/>
        </w:rPr>
        <w:t>металлопрофиля</w:t>
      </w:r>
      <w:proofErr w:type="spellEnd"/>
      <w:r w:rsidR="00E16241">
        <w:rPr>
          <w:rFonts w:ascii="Arial" w:hAnsi="Arial" w:cs="Arial"/>
          <w:b/>
          <w:sz w:val="20"/>
          <w:szCs w:val="20"/>
          <w:u w:val="single"/>
        </w:rPr>
        <w:t xml:space="preserve"> с наметкой и замком</w:t>
      </w:r>
      <w:r w:rsidRPr="000B656B">
        <w:rPr>
          <w:rFonts w:ascii="Arial" w:hAnsi="Arial" w:cs="Arial"/>
          <w:b/>
          <w:sz w:val="20"/>
          <w:szCs w:val="20"/>
        </w:rPr>
        <w:t xml:space="preserve">, </w:t>
      </w:r>
      <w:r w:rsidRPr="00A343CC">
        <w:rPr>
          <w:rFonts w:ascii="Arial" w:hAnsi="Arial" w:cs="Arial"/>
          <w:b/>
          <w:sz w:val="20"/>
          <w:szCs w:val="20"/>
        </w:rPr>
        <w:t xml:space="preserve">окрашенного в </w:t>
      </w:r>
      <w:r w:rsidR="00AF75C0">
        <w:rPr>
          <w:rFonts w:ascii="Arial" w:hAnsi="Arial" w:cs="Arial"/>
          <w:b/>
          <w:sz w:val="20"/>
          <w:szCs w:val="20"/>
        </w:rPr>
        <w:t>зеленый</w:t>
      </w:r>
      <w:r w:rsidRPr="00A343CC">
        <w:rPr>
          <w:rFonts w:ascii="Arial" w:hAnsi="Arial" w:cs="Arial"/>
          <w:b/>
          <w:sz w:val="20"/>
          <w:szCs w:val="20"/>
        </w:rPr>
        <w:t xml:space="preserve"> цвет</w:t>
      </w:r>
    </w:p>
    <w:p w:rsid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Информация</w:t>
      </w:r>
      <w:r w:rsidR="000B656B">
        <w:rPr>
          <w:rFonts w:ascii="Arial" w:hAnsi="Arial" w:cs="Arial"/>
          <w:sz w:val="20"/>
          <w:szCs w:val="20"/>
        </w:rPr>
        <w:t xml:space="preserve"> о принадлежности объекта: </w:t>
      </w:r>
      <w:r w:rsidR="000B656B" w:rsidRPr="000B656B">
        <w:rPr>
          <w:rFonts w:ascii="Arial" w:hAnsi="Arial" w:cs="Arial"/>
          <w:b/>
          <w:sz w:val="20"/>
          <w:szCs w:val="20"/>
          <w:u w:val="single"/>
        </w:rPr>
        <w:t>сведения отсутствуют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(данные юридического или физического лица (ИП), адрес)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96D54" w:rsidRPr="005B7D04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Информация о правомерности (непра</w:t>
      </w:r>
      <w:r w:rsidR="000B656B">
        <w:rPr>
          <w:rFonts w:ascii="Arial" w:hAnsi="Arial" w:cs="Arial"/>
          <w:sz w:val="20"/>
          <w:szCs w:val="20"/>
        </w:rPr>
        <w:t>вомерности) размещения объекта</w:t>
      </w:r>
      <w:r w:rsidR="000B656B" w:rsidRPr="000B656B">
        <w:rPr>
          <w:rFonts w:ascii="Arial" w:hAnsi="Arial" w:cs="Arial"/>
          <w:sz w:val="20"/>
          <w:szCs w:val="20"/>
        </w:rPr>
        <w:t xml:space="preserve">: </w:t>
      </w:r>
      <w:r w:rsidR="000B656B" w:rsidRPr="000B656B">
        <w:rPr>
          <w:rFonts w:ascii="Arial" w:hAnsi="Arial" w:cs="Arial"/>
          <w:b/>
          <w:sz w:val="20"/>
          <w:szCs w:val="20"/>
        </w:rPr>
        <w:t xml:space="preserve">документы о правомерности размещения </w:t>
      </w:r>
      <w:r w:rsidR="00AF75C0">
        <w:rPr>
          <w:rFonts w:ascii="Arial" w:hAnsi="Arial" w:cs="Arial"/>
          <w:b/>
          <w:sz w:val="20"/>
          <w:szCs w:val="20"/>
        </w:rPr>
        <w:t>ворот</w:t>
      </w:r>
      <w:r w:rsidR="000B656B" w:rsidRPr="000B656B">
        <w:rPr>
          <w:rFonts w:ascii="Arial" w:hAnsi="Arial" w:cs="Arial"/>
          <w:b/>
          <w:sz w:val="20"/>
          <w:szCs w:val="20"/>
        </w:rPr>
        <w:t xml:space="preserve"> не предоставлены</w:t>
      </w:r>
    </w:p>
    <w:p w:rsidR="00E96D54" w:rsidRPr="000B656B" w:rsidRDefault="000B656B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36899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Акт    составлен   в   присутствии   владельца   объекта</w:t>
      </w:r>
      <w:proofErr w:type="gramStart"/>
      <w:r w:rsidRPr="000B656B">
        <w:rPr>
          <w:rFonts w:ascii="Arial" w:hAnsi="Arial" w:cs="Arial"/>
          <w:sz w:val="20"/>
          <w:szCs w:val="20"/>
        </w:rPr>
        <w:t xml:space="preserve">   (</w:t>
      </w:r>
      <w:proofErr w:type="gramEnd"/>
      <w:r w:rsidRPr="000B656B">
        <w:rPr>
          <w:rFonts w:ascii="Arial" w:hAnsi="Arial" w:cs="Arial"/>
          <w:sz w:val="20"/>
          <w:szCs w:val="20"/>
        </w:rPr>
        <w:t>уполномоченного</w:t>
      </w:r>
      <w:r w:rsidR="00A36899">
        <w:rPr>
          <w:rFonts w:ascii="Arial" w:hAnsi="Arial" w:cs="Arial"/>
          <w:sz w:val="20"/>
          <w:szCs w:val="20"/>
        </w:rPr>
        <w:t xml:space="preserve"> </w:t>
      </w:r>
      <w:r w:rsidRPr="000B656B">
        <w:rPr>
          <w:rFonts w:ascii="Arial" w:hAnsi="Arial" w:cs="Arial"/>
          <w:sz w:val="20"/>
          <w:szCs w:val="20"/>
        </w:rPr>
        <w:t>представителя):</w:t>
      </w:r>
      <w:r w:rsidR="000B656B">
        <w:rPr>
          <w:rFonts w:ascii="Arial" w:hAnsi="Arial" w:cs="Arial"/>
          <w:sz w:val="20"/>
          <w:szCs w:val="20"/>
        </w:rPr>
        <w:t xml:space="preserve"> </w:t>
      </w:r>
    </w:p>
    <w:p w:rsidR="000B656B" w:rsidRDefault="000B656B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b/>
          <w:sz w:val="20"/>
          <w:szCs w:val="20"/>
        </w:rPr>
        <w:t>при составлении владелец отсутствовал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 xml:space="preserve">   (Ф.И.О. владельца объекта (уполномоченного представителя)) (подпись)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 xml:space="preserve">    (в случае отказа владельца объекта (уполномоченного представителя)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 xml:space="preserve">                от подписи делается соответствующая запись)</w:t>
      </w:r>
    </w:p>
    <w:p w:rsidR="006E416D" w:rsidRDefault="006E416D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36899" w:rsidRDefault="00A36899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Подпись представителей Территориального управления</w:t>
      </w:r>
      <w:r w:rsidR="00A36899">
        <w:rPr>
          <w:rFonts w:ascii="Arial" w:hAnsi="Arial" w:cs="Arial"/>
          <w:sz w:val="20"/>
          <w:szCs w:val="20"/>
        </w:rPr>
        <w:t xml:space="preserve"> Апрелевка Администрации Наро-Фоминского </w:t>
      </w:r>
      <w:proofErr w:type="spellStart"/>
      <w:r w:rsidR="00A36899">
        <w:rPr>
          <w:rFonts w:ascii="Arial" w:hAnsi="Arial" w:cs="Arial"/>
          <w:sz w:val="20"/>
          <w:szCs w:val="20"/>
        </w:rPr>
        <w:t>г.о</w:t>
      </w:r>
      <w:proofErr w:type="spellEnd"/>
      <w:r w:rsidR="00A36899">
        <w:rPr>
          <w:rFonts w:ascii="Arial" w:hAnsi="Arial" w:cs="Arial"/>
          <w:sz w:val="20"/>
          <w:szCs w:val="20"/>
        </w:rPr>
        <w:t>.</w:t>
      </w:r>
      <w:r w:rsidRPr="000B656B">
        <w:rPr>
          <w:rFonts w:ascii="Arial" w:hAnsi="Arial" w:cs="Arial"/>
          <w:sz w:val="20"/>
          <w:szCs w:val="20"/>
        </w:rPr>
        <w:t>:</w:t>
      </w:r>
    </w:p>
    <w:p w:rsidR="00E96D54" w:rsidRP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___________________</w:t>
      </w:r>
      <w:r w:rsidR="00EB19F1">
        <w:rPr>
          <w:rFonts w:ascii="Arial" w:hAnsi="Arial" w:cs="Arial"/>
          <w:sz w:val="20"/>
          <w:szCs w:val="20"/>
        </w:rPr>
        <w:t xml:space="preserve"> </w:t>
      </w:r>
      <w:r w:rsidR="005B7D04">
        <w:rPr>
          <w:rFonts w:ascii="Arial" w:hAnsi="Arial" w:cs="Arial"/>
          <w:sz w:val="20"/>
          <w:szCs w:val="20"/>
        </w:rPr>
        <w:t>Борисов А.Г.</w:t>
      </w:r>
    </w:p>
    <w:p w:rsidR="000B656B" w:rsidRDefault="00E96D5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B656B">
        <w:rPr>
          <w:rFonts w:ascii="Arial" w:hAnsi="Arial" w:cs="Arial"/>
          <w:sz w:val="20"/>
          <w:szCs w:val="20"/>
        </w:rPr>
        <w:t>___________________</w:t>
      </w:r>
      <w:r w:rsidR="000B656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B656B">
        <w:rPr>
          <w:rFonts w:ascii="Arial" w:hAnsi="Arial" w:cs="Arial"/>
          <w:sz w:val="20"/>
          <w:szCs w:val="20"/>
        </w:rPr>
        <w:t>Агаев</w:t>
      </w:r>
      <w:proofErr w:type="spellEnd"/>
      <w:r w:rsidR="000B656B">
        <w:rPr>
          <w:rFonts w:ascii="Arial" w:hAnsi="Arial" w:cs="Arial"/>
          <w:sz w:val="20"/>
          <w:szCs w:val="20"/>
        </w:rPr>
        <w:t xml:space="preserve"> В.В.</w:t>
      </w:r>
    </w:p>
    <w:p w:rsidR="005B7D04" w:rsidRDefault="005B7D0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AF75C0" w:rsidRDefault="00AF75C0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E96D54" w:rsidRPr="000B656B" w:rsidRDefault="005B7D04" w:rsidP="00E96D5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 w:rsidR="00E96D54" w:rsidRPr="000B656B">
        <w:rPr>
          <w:rFonts w:ascii="Arial" w:hAnsi="Arial" w:cs="Arial"/>
          <w:sz w:val="20"/>
          <w:szCs w:val="20"/>
        </w:rPr>
        <w:t>Приложение: фотографии нестационарного объекта.</w:t>
      </w:r>
    </w:p>
    <w:p w:rsidR="00446F1E" w:rsidRDefault="00446F1E">
      <w:pPr>
        <w:rPr>
          <w:rFonts w:ascii="Arial" w:hAnsi="Arial" w:cs="Arial"/>
          <w:b/>
          <w:sz w:val="20"/>
          <w:szCs w:val="20"/>
          <w:u w:val="single"/>
        </w:rPr>
      </w:pPr>
    </w:p>
    <w:p w:rsidR="00446F1E" w:rsidRDefault="00446F1E">
      <w:pPr>
        <w:rPr>
          <w:noProof/>
          <w:lang w:eastAsia="ru-RU"/>
        </w:rPr>
      </w:pPr>
      <w:r>
        <w:rPr>
          <w:rFonts w:ascii="Arial" w:hAnsi="Arial" w:cs="Arial"/>
          <w:b/>
          <w:noProof/>
          <w:sz w:val="20"/>
          <w:szCs w:val="2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2140788</wp:posOffset>
                </wp:positionH>
                <wp:positionV relativeFrom="paragraph">
                  <wp:posOffset>-79527</wp:posOffset>
                </wp:positionV>
                <wp:extent cx="109728" cy="1623974"/>
                <wp:effectExtent l="0" t="0" r="62230" b="5270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" cy="1623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23E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8.55pt;margin-top:-6.25pt;width:8.65pt;height:1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 </w:t>
      </w:r>
      <w:r w:rsidR="00AF75C0">
        <w:rPr>
          <w:noProof/>
          <w:lang w:eastAsia="ru-RU"/>
        </w:rPr>
        <w:drawing>
          <wp:inline distT="0" distB="0" distL="0" distR="0" wp14:anchorId="6194CC80" wp14:editId="24763666">
            <wp:extent cx="5577840" cy="348622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7989" cy="3492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6899">
        <w:rPr>
          <w:rFonts w:ascii="Arial" w:hAnsi="Arial" w:cs="Arial"/>
          <w:sz w:val="20"/>
          <w:szCs w:val="20"/>
        </w:rPr>
        <w:t xml:space="preserve">          </w:t>
      </w:r>
    </w:p>
    <w:p w:rsidR="00010A42" w:rsidRDefault="000F4729">
      <w:pPr>
        <w:rPr>
          <w:rFonts w:ascii="Arial" w:hAnsi="Arial" w:cs="Arial"/>
        </w:rPr>
      </w:pPr>
    </w:p>
    <w:p w:rsidR="000F4729" w:rsidRPr="000B656B" w:rsidRDefault="00AF75C0">
      <w:pPr>
        <w:rPr>
          <w:rFonts w:ascii="Arial" w:hAnsi="Arial" w:cs="Arial"/>
        </w:rPr>
      </w:pPr>
      <w:bookmarkStart w:id="0" w:name="_GoBack"/>
      <w:r w:rsidRPr="00AF75C0">
        <w:rPr>
          <w:noProof/>
          <w:lang w:eastAsia="ru-RU"/>
        </w:rPr>
        <w:drawing>
          <wp:inline distT="0" distB="0" distL="0" distR="0">
            <wp:extent cx="3702050" cy="2961931"/>
            <wp:effectExtent l="0" t="0" r="0" b="0"/>
            <wp:docPr id="4" name="Рисунок 4" descr="F:\Отдел архитектуры\БЕСХОЗЯЙНОЕ\2022 НЕСТАЦ ВОРОТА МЕЖДУ 7 и 11 ул Тельмана\фото 1 между уч 5а и уч. 11 ул. Тельм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дел архитектуры\БЕСХОЗЯЙНОЕ\2022 НЕСТАЦ ВОРОТА МЕЖДУ 7 и 11 ул Тельмана\фото 1 между уч 5а и уч. 11 ул. Тельман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101" cy="29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F4729">
        <w:rPr>
          <w:noProof/>
          <w:lang w:eastAsia="ru-RU"/>
        </w:rPr>
        <w:t xml:space="preserve">  </w:t>
      </w:r>
      <w:r w:rsidR="00446F1E" w:rsidRPr="00446F1E">
        <w:rPr>
          <w:noProof/>
          <w:lang w:eastAsia="ru-RU"/>
        </w:rPr>
        <w:t xml:space="preserve"> </w:t>
      </w:r>
      <w:r w:rsidR="000F4729" w:rsidRPr="000F4729">
        <w:rPr>
          <w:rFonts w:ascii="Arial" w:hAnsi="Arial" w:cs="Arial"/>
          <w:noProof/>
          <w:lang w:eastAsia="ru-RU"/>
        </w:rPr>
        <w:drawing>
          <wp:inline distT="0" distB="0" distL="0" distR="0">
            <wp:extent cx="2590800" cy="3454400"/>
            <wp:effectExtent l="0" t="0" r="0" b="0"/>
            <wp:docPr id="1" name="Рисунок 1" descr="F:\Отдел архитектуры\БЕСХОЗЯЙНОЕ\2022 НЕСТАЦ ВОРОТА МЕЖДУ 7 и 11 ул Тельмана\фото объявление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дел архитектуры\БЕСХОЗЯЙНОЕ\2022 НЕСТАЦ ВОРОТА МЕЖДУ 7 и 11 ул Тельмана\фото объявление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23" cy="346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4729" w:rsidRPr="000B656B" w:rsidSect="00446F1E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54"/>
    <w:rsid w:val="000B656B"/>
    <w:rsid w:val="000F4729"/>
    <w:rsid w:val="00105B8B"/>
    <w:rsid w:val="00141DAB"/>
    <w:rsid w:val="00446F1E"/>
    <w:rsid w:val="005B7D04"/>
    <w:rsid w:val="005E5598"/>
    <w:rsid w:val="006E416D"/>
    <w:rsid w:val="00996255"/>
    <w:rsid w:val="009D14DC"/>
    <w:rsid w:val="00A343CC"/>
    <w:rsid w:val="00A36899"/>
    <w:rsid w:val="00AC6AB0"/>
    <w:rsid w:val="00AF75C0"/>
    <w:rsid w:val="00BD2079"/>
    <w:rsid w:val="00C705A9"/>
    <w:rsid w:val="00C91018"/>
    <w:rsid w:val="00E16241"/>
    <w:rsid w:val="00E53E32"/>
    <w:rsid w:val="00E615E0"/>
    <w:rsid w:val="00E96D54"/>
    <w:rsid w:val="00EB19F1"/>
    <w:rsid w:val="00EE7ED7"/>
    <w:rsid w:val="00FF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685DB"/>
  <w15:chartTrackingRefBased/>
  <w15:docId w15:val="{729F0E69-9BD0-4432-A1EB-AA0E6CCF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6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Апрелевка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 Садыченко</dc:creator>
  <cp:keywords/>
  <dc:description/>
  <cp:lastModifiedBy>Валерия Владимировна Киселева</cp:lastModifiedBy>
  <cp:revision>22</cp:revision>
  <cp:lastPrinted>2022-06-14T13:49:00Z</cp:lastPrinted>
  <dcterms:created xsi:type="dcterms:W3CDTF">2022-06-01T07:04:00Z</dcterms:created>
  <dcterms:modified xsi:type="dcterms:W3CDTF">2022-06-14T13:50:00Z</dcterms:modified>
</cp:coreProperties>
</file>