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79" w:rsidRDefault="00434679">
      <w:pPr>
        <w:spacing w:line="1" w:lineRule="exact"/>
      </w:pPr>
    </w:p>
    <w:p w:rsidR="00434679" w:rsidRDefault="00434679" w:rsidP="00434679">
      <w:pPr>
        <w:pStyle w:val="a9"/>
        <w:spacing w:before="0" w:after="0"/>
        <w:jc w:val="center"/>
        <w:rPr>
          <w:noProof/>
        </w:rPr>
      </w:pPr>
      <w:r>
        <w:rPr>
          <w:noProof/>
          <w:lang w:eastAsia="ru-RU" w:bidi="ar-SA"/>
        </w:rPr>
        <w:drawing>
          <wp:inline distT="0" distB="0" distL="0" distR="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679" w:rsidRDefault="00434679" w:rsidP="00434679">
      <w:pPr>
        <w:pStyle w:val="aa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434679" w:rsidRDefault="00434679" w:rsidP="00434679">
      <w:pPr>
        <w:pStyle w:val="aa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:rsidR="00434679" w:rsidRDefault="00434679" w:rsidP="00434679">
      <w:pPr>
        <w:pStyle w:val="aa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434679" w:rsidRDefault="00434679" w:rsidP="00434679">
      <w:pPr>
        <w:pStyle w:val="aa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434679" w:rsidRDefault="00434679" w:rsidP="00434679">
      <w:pPr>
        <w:pStyle w:val="aa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___________________ № ________________</w:t>
      </w:r>
    </w:p>
    <w:p w:rsidR="00434679" w:rsidRDefault="00434679" w:rsidP="00434679">
      <w:pPr>
        <w:pStyle w:val="aa"/>
        <w:rPr>
          <w:b w:val="0"/>
          <w:color w:val="000000"/>
          <w:sz w:val="10"/>
          <w:szCs w:val="10"/>
          <w:lang w:val="ru-RU"/>
        </w:rPr>
      </w:pPr>
    </w:p>
    <w:p w:rsidR="00434679" w:rsidRDefault="00434679" w:rsidP="00434679">
      <w:pPr>
        <w:pStyle w:val="aa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:rsidR="00434679" w:rsidRDefault="00434679" w:rsidP="00434679">
      <w:pPr>
        <w:pStyle w:val="a6"/>
        <w:spacing w:after="0"/>
        <w:jc w:val="right"/>
        <w:rPr>
          <w:b/>
        </w:rPr>
      </w:pPr>
      <w:r>
        <w:rPr>
          <w:b/>
        </w:rPr>
        <w:t>ПРОЕКТ</w:t>
      </w:r>
    </w:p>
    <w:p w:rsidR="00434679" w:rsidRDefault="00434679" w:rsidP="00292145">
      <w:pPr>
        <w:pStyle w:val="aa"/>
        <w:jc w:val="right"/>
        <w:rPr>
          <w:b w:val="0"/>
          <w:color w:val="000000"/>
          <w:sz w:val="24"/>
          <w:lang w:val="ru-RU"/>
        </w:rPr>
      </w:pPr>
      <w:bookmarkStart w:id="0" w:name="_GoBack"/>
    </w:p>
    <w:p w:rsidR="00434679" w:rsidRDefault="00434679" w:rsidP="00292145">
      <w:pPr>
        <w:pStyle w:val="a6"/>
        <w:spacing w:after="0"/>
        <w:jc w:val="right"/>
      </w:pPr>
    </w:p>
    <w:bookmarkEnd w:id="0"/>
    <w:p w:rsidR="00BA35F3" w:rsidRDefault="00DB0D4F" w:rsidP="00434679">
      <w:pPr>
        <w:pStyle w:val="1"/>
        <w:shd w:val="clear" w:color="auto" w:fill="auto"/>
        <w:jc w:val="center"/>
        <w:rPr>
          <w:b/>
          <w:bCs/>
        </w:rPr>
      </w:pPr>
      <w:r>
        <w:rPr>
          <w:b/>
          <w:bCs/>
        </w:rPr>
        <w:t>О внесении изменений в Положение о бюджетном процессе</w:t>
      </w:r>
      <w:r>
        <w:rPr>
          <w:b/>
          <w:bCs/>
        </w:rPr>
        <w:br/>
        <w:t xml:space="preserve">в Наро-Фоминском городском округе, утвержденное решением </w:t>
      </w:r>
      <w:r>
        <w:rPr>
          <w:b/>
          <w:bCs/>
        </w:rPr>
        <w:t>Совета депутатов</w:t>
      </w:r>
      <w:r>
        <w:rPr>
          <w:b/>
          <w:bCs/>
        </w:rPr>
        <w:br/>
        <w:t>Наро-Фоминского городского округа Московской области от 16.02.2021 №6/58</w:t>
      </w:r>
    </w:p>
    <w:p w:rsidR="00434679" w:rsidRDefault="00434679" w:rsidP="00434679">
      <w:pPr>
        <w:pStyle w:val="1"/>
        <w:shd w:val="clear" w:color="auto" w:fill="auto"/>
        <w:spacing w:line="360" w:lineRule="auto"/>
        <w:jc w:val="center"/>
      </w:pPr>
    </w:p>
    <w:p w:rsidR="00BA35F3" w:rsidRDefault="00DB0D4F" w:rsidP="00434679">
      <w:pPr>
        <w:pStyle w:val="1"/>
        <w:shd w:val="clear" w:color="auto" w:fill="auto"/>
        <w:ind w:left="160" w:firstLine="860"/>
        <w:jc w:val="both"/>
      </w:pPr>
      <w:r>
        <w:t>В соответствии с Бюджетным кодексом Российской Федерации, Феде</w:t>
      </w:r>
      <w:r w:rsidR="00434679">
        <w:t>ральным законом от 06.10.2013 № </w:t>
      </w:r>
      <w:r>
        <w:t>131-ФЗ «Об общих принципах организации местного самоуправления в Российской Федерации», руководствуясь Уставом Наро-Фоминского городского округа Московской област</w:t>
      </w:r>
      <w:r>
        <w:t xml:space="preserve">и, Совет депутатов Наро-Фоминского городского округа Московской области </w:t>
      </w:r>
      <w:r>
        <w:rPr>
          <w:b/>
          <w:bCs/>
        </w:rPr>
        <w:t>решил:</w:t>
      </w:r>
    </w:p>
    <w:p w:rsidR="00BA35F3" w:rsidRDefault="00DB0D4F" w:rsidP="00434679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left="160" w:firstLine="720"/>
        <w:jc w:val="both"/>
      </w:pPr>
      <w:r>
        <w:t>Внести в Положение о бюджетном процессе в Наро-Фоминском городском округе, утвержденное решением Совета депутатов Наро-Фоминского городского округа Московской области от 16.02.2</w:t>
      </w:r>
      <w:r>
        <w:t>021 №</w:t>
      </w:r>
      <w:r w:rsidR="00434679">
        <w:t> </w:t>
      </w:r>
      <w:r>
        <w:t>6/58 (в редакции от 22.09.2021 №</w:t>
      </w:r>
      <w:r w:rsidR="00434679">
        <w:t> </w:t>
      </w:r>
      <w:r>
        <w:t>6/68, от 15.02.2022 №</w:t>
      </w:r>
      <w:r w:rsidR="00434679">
        <w:t> </w:t>
      </w:r>
      <w:r>
        <w:t>4/76), следующие изменения:</w:t>
      </w:r>
    </w:p>
    <w:p w:rsidR="00BA35F3" w:rsidRDefault="00DB0D4F" w:rsidP="00434679">
      <w:pPr>
        <w:pStyle w:val="1"/>
        <w:numPr>
          <w:ilvl w:val="1"/>
          <w:numId w:val="1"/>
        </w:numPr>
        <w:shd w:val="clear" w:color="auto" w:fill="auto"/>
        <w:tabs>
          <w:tab w:val="left" w:pos="1396"/>
        </w:tabs>
        <w:ind w:left="160" w:firstLine="720"/>
        <w:jc w:val="both"/>
      </w:pPr>
      <w:r>
        <w:t>Абзац второй пункта 6.5 дополнить словами «, отчет об использовании бюджетных ассигнований резервного фонда Администрации»;</w:t>
      </w:r>
    </w:p>
    <w:p w:rsidR="00BA35F3" w:rsidRDefault="00DB0D4F" w:rsidP="00434679">
      <w:pPr>
        <w:pStyle w:val="1"/>
        <w:numPr>
          <w:ilvl w:val="1"/>
          <w:numId w:val="1"/>
        </w:numPr>
        <w:shd w:val="clear" w:color="auto" w:fill="auto"/>
        <w:tabs>
          <w:tab w:val="left" w:pos="1381"/>
        </w:tabs>
        <w:ind w:firstLine="880"/>
      </w:pPr>
      <w:r>
        <w:t>Пункт 6.5 дополнить абзацем следующего содержа</w:t>
      </w:r>
      <w:r>
        <w:t>ния:</w:t>
      </w:r>
    </w:p>
    <w:p w:rsidR="00BA35F3" w:rsidRDefault="00DB0D4F" w:rsidP="00434679">
      <w:pPr>
        <w:pStyle w:val="1"/>
        <w:shd w:val="clear" w:color="auto" w:fill="auto"/>
        <w:ind w:left="160" w:firstLine="720"/>
        <w:jc w:val="both"/>
      </w:pPr>
      <w:r>
        <w:t>«Проект решения об исполнении бюджета предоставляется Финансовым управлением в Контрольно-счетную палату не позднее 1 мая для подготовки заключения и направления его в Совет депутатов и Финансовое управление.»;</w:t>
      </w:r>
    </w:p>
    <w:p w:rsidR="00BA35F3" w:rsidRDefault="00DB0D4F" w:rsidP="00434679">
      <w:pPr>
        <w:pStyle w:val="1"/>
        <w:numPr>
          <w:ilvl w:val="1"/>
          <w:numId w:val="1"/>
        </w:numPr>
        <w:shd w:val="clear" w:color="auto" w:fill="auto"/>
        <w:tabs>
          <w:tab w:val="left" w:pos="1381"/>
        </w:tabs>
        <w:ind w:firstLine="880"/>
      </w:pPr>
      <w:r>
        <w:t>В пункте 6.8 исключить слова «об утвержд</w:t>
      </w:r>
      <w:r>
        <w:t>ении отчета».</w:t>
      </w:r>
    </w:p>
    <w:p w:rsidR="00BA35F3" w:rsidRDefault="00DB0D4F" w:rsidP="00434679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left="160" w:firstLine="720"/>
        <w:jc w:val="both"/>
      </w:pPr>
      <w:r>
        <w:t xml:space="preserve">Опубликовать настоящее решение в периодическом печатном издании газете «Основа» и в сетевом издании «Официальный сайт органов местного самоуправления </w:t>
      </w:r>
      <w:r w:rsidR="00434679">
        <w:t xml:space="preserve">    </w:t>
      </w:r>
      <w:r>
        <w:t>Наро-Фоминского городского округа» в информационно-телекоммуникационной сети Интернет.</w:t>
      </w:r>
    </w:p>
    <w:p w:rsidR="00BA35F3" w:rsidRDefault="00DB0D4F" w:rsidP="00434679">
      <w:pPr>
        <w:pStyle w:val="1"/>
        <w:numPr>
          <w:ilvl w:val="0"/>
          <w:numId w:val="1"/>
        </w:numPr>
        <w:shd w:val="clear" w:color="auto" w:fill="auto"/>
        <w:tabs>
          <w:tab w:val="left" w:pos="1228"/>
        </w:tabs>
        <w:ind w:firstLine="880"/>
      </w:pPr>
      <w:r>
        <w:t>Насто</w:t>
      </w:r>
      <w:r>
        <w:t>ящее решение вступает в силу со дня его официального опубликования.</w:t>
      </w:r>
    </w:p>
    <w:p w:rsidR="004C04E9" w:rsidRDefault="004C04E9" w:rsidP="004C04E9">
      <w:pPr>
        <w:pStyle w:val="1"/>
        <w:shd w:val="clear" w:color="auto" w:fill="auto"/>
        <w:tabs>
          <w:tab w:val="left" w:pos="1228"/>
        </w:tabs>
      </w:pPr>
    </w:p>
    <w:p w:rsidR="004C04E9" w:rsidRDefault="004C04E9" w:rsidP="004C04E9">
      <w:pPr>
        <w:jc w:val="both"/>
        <w:rPr>
          <w:rFonts w:ascii="Times New Roman" w:hAnsi="Times New Roman" w:cs="Times New Roman"/>
          <w:color w:val="auto"/>
        </w:rPr>
      </w:pPr>
    </w:p>
    <w:p w:rsidR="004C04E9" w:rsidRDefault="004C04E9" w:rsidP="004C04E9">
      <w:pPr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Глава </w:t>
      </w:r>
    </w:p>
    <w:p w:rsidR="004C04E9" w:rsidRDefault="004C04E9" w:rsidP="004C04E9">
      <w:pPr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Наро-Фоминского</w:t>
      </w:r>
    </w:p>
    <w:p w:rsidR="004C04E9" w:rsidRDefault="004C04E9" w:rsidP="004C04E9">
      <w:pPr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городского округа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Р.Л. Шамнэ</w:t>
      </w:r>
    </w:p>
    <w:p w:rsidR="004C04E9" w:rsidRDefault="004C04E9" w:rsidP="004C04E9">
      <w:pPr>
        <w:spacing w:line="240" w:lineRule="atLeast"/>
        <w:rPr>
          <w:rFonts w:ascii="Times New Roman" w:hAnsi="Times New Roman" w:cs="Times New Roman"/>
        </w:rPr>
      </w:pPr>
    </w:p>
    <w:p w:rsidR="004C04E9" w:rsidRDefault="004C04E9" w:rsidP="004C04E9">
      <w:pPr>
        <w:spacing w:line="240" w:lineRule="atLeast"/>
        <w:rPr>
          <w:rFonts w:ascii="Times New Roman" w:hAnsi="Times New Roman" w:cs="Times New Roman"/>
        </w:rPr>
      </w:pPr>
    </w:p>
    <w:p w:rsidR="004C04E9" w:rsidRDefault="004C04E9" w:rsidP="004C04E9">
      <w:pPr>
        <w:spacing w:line="24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Председатель </w:t>
      </w:r>
      <w:r>
        <w:rPr>
          <w:rFonts w:ascii="Times New Roman" w:hAnsi="Times New Roman" w:cs="Times New Roman"/>
          <w:b/>
        </w:rPr>
        <w:br/>
        <w:t>Совета депутатов Наро-Фоминского</w:t>
      </w:r>
      <w:r>
        <w:rPr>
          <w:rFonts w:ascii="Times New Roman" w:hAnsi="Times New Roman" w:cs="Times New Roman"/>
          <w:b/>
        </w:rPr>
        <w:br/>
        <w:t xml:space="preserve">         городского округа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А.С. Шкурков</w:t>
      </w:r>
    </w:p>
    <w:p w:rsidR="004C04E9" w:rsidRDefault="004C04E9" w:rsidP="004C04E9">
      <w:pPr>
        <w:pStyle w:val="1"/>
        <w:shd w:val="clear" w:color="auto" w:fill="auto"/>
        <w:tabs>
          <w:tab w:val="left" w:pos="1228"/>
        </w:tabs>
      </w:pPr>
    </w:p>
    <w:sectPr w:rsidR="004C04E9" w:rsidSect="00434679">
      <w:pgSz w:w="11900" w:h="16840"/>
      <w:pgMar w:top="567" w:right="567" w:bottom="1134" w:left="1701" w:header="215" w:footer="2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4F" w:rsidRDefault="00DB0D4F">
      <w:r>
        <w:separator/>
      </w:r>
    </w:p>
  </w:endnote>
  <w:endnote w:type="continuationSeparator" w:id="0">
    <w:p w:rsidR="00DB0D4F" w:rsidRDefault="00DB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4F" w:rsidRDefault="00DB0D4F"/>
  </w:footnote>
  <w:footnote w:type="continuationSeparator" w:id="0">
    <w:p w:rsidR="00DB0D4F" w:rsidRDefault="00DB0D4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807A3"/>
    <w:multiLevelType w:val="multilevel"/>
    <w:tmpl w:val="4B6E4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5F3"/>
    <w:rsid w:val="00292145"/>
    <w:rsid w:val="00434679"/>
    <w:rsid w:val="004C04E9"/>
    <w:rsid w:val="00BA35F3"/>
    <w:rsid w:val="00D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85DF"/>
  <w15:docId w15:val="{A73D349E-6942-40E4-9F10-AE56D816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9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semiHidden/>
    <w:unhideWhenUsed/>
    <w:rsid w:val="00434679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a7">
    <w:name w:val="Основной текст Знак"/>
    <w:basedOn w:val="a0"/>
    <w:link w:val="a6"/>
    <w:semiHidden/>
    <w:rsid w:val="00434679"/>
    <w:rPr>
      <w:rFonts w:ascii="Times New Roman" w:eastAsia="Times New Roman" w:hAnsi="Times New Roman" w:cs="Times New Roman"/>
      <w:szCs w:val="20"/>
      <w:lang w:eastAsia="ar-SA" w:bidi="ar-SA"/>
    </w:rPr>
  </w:style>
  <w:style w:type="character" w:customStyle="1" w:styleId="a8">
    <w:name w:val="Заголовок Знак"/>
    <w:aliases w:val="Знак2 Знак1"/>
    <w:basedOn w:val="a0"/>
    <w:link w:val="a9"/>
    <w:locked/>
    <w:rsid w:val="00434679"/>
    <w:rPr>
      <w:rFonts w:ascii="Arial" w:eastAsia="Lucida Sans Unicode" w:hAnsi="Arial" w:cs="Tahoma"/>
      <w:sz w:val="28"/>
      <w:szCs w:val="28"/>
      <w:lang w:eastAsia="ar-SA"/>
    </w:rPr>
  </w:style>
  <w:style w:type="paragraph" w:styleId="a9">
    <w:name w:val="Title"/>
    <w:aliases w:val="Знак2"/>
    <w:basedOn w:val="a"/>
    <w:next w:val="a6"/>
    <w:link w:val="a8"/>
    <w:qFormat/>
    <w:rsid w:val="00434679"/>
    <w:pPr>
      <w:keepNext/>
      <w:widowControl/>
      <w:suppressAutoHyphens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character" w:customStyle="1" w:styleId="12">
    <w:name w:val="Заголовок Знак1"/>
    <w:basedOn w:val="a0"/>
    <w:uiPriority w:val="10"/>
    <w:rsid w:val="00434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6"/>
    <w:link w:val="ab"/>
    <w:qFormat/>
    <w:rsid w:val="00434679"/>
    <w:pPr>
      <w:suppressAutoHyphens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val="en-US" w:eastAsia="ar-SA" w:bidi="ar-SA"/>
    </w:rPr>
  </w:style>
  <w:style w:type="character" w:customStyle="1" w:styleId="ab">
    <w:name w:val="Подзаголовок Знак"/>
    <w:basedOn w:val="a0"/>
    <w:link w:val="aa"/>
    <w:rsid w:val="00434679"/>
    <w:rPr>
      <w:rFonts w:ascii="Times New Roman" w:eastAsia="Times New Roman" w:hAnsi="Times New Roman" w:cs="Times New Roman"/>
      <w:b/>
      <w:sz w:val="28"/>
      <w:szCs w:val="20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5689-9A83-4792-9D79-7A9AE6BD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Валерьевна Андреева</cp:lastModifiedBy>
  <cp:revision>4</cp:revision>
  <dcterms:created xsi:type="dcterms:W3CDTF">2022-08-15T13:13:00Z</dcterms:created>
  <dcterms:modified xsi:type="dcterms:W3CDTF">2022-08-15T13:17:00Z</dcterms:modified>
</cp:coreProperties>
</file>