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4B2" w:rsidRPr="00EC54B2" w:rsidRDefault="00EC54B2" w:rsidP="00A90138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EC54B2">
        <w:rPr>
          <w:b/>
          <w:sz w:val="32"/>
          <w:szCs w:val="32"/>
        </w:rPr>
        <w:t>ГБУВ МО «Терветуправление № 1»</w:t>
      </w:r>
    </w:p>
    <w:p w:rsidR="00EC54B2" w:rsidRPr="00EC54B2" w:rsidRDefault="00EC54B2" w:rsidP="00A90138">
      <w:pPr>
        <w:spacing w:after="0"/>
        <w:jc w:val="center"/>
        <w:rPr>
          <w:b/>
          <w:sz w:val="32"/>
          <w:szCs w:val="32"/>
        </w:rPr>
      </w:pPr>
      <w:r w:rsidRPr="00EC54B2">
        <w:rPr>
          <w:b/>
          <w:sz w:val="32"/>
          <w:szCs w:val="32"/>
        </w:rPr>
        <w:t>Наро-Фоминская ветеринарная станция</w:t>
      </w:r>
    </w:p>
    <w:p w:rsidR="00EC54B2" w:rsidRPr="00EC54B2" w:rsidRDefault="00EC54B2" w:rsidP="00A90138">
      <w:pPr>
        <w:spacing w:after="0"/>
        <w:jc w:val="center"/>
        <w:rPr>
          <w:b/>
          <w:sz w:val="32"/>
          <w:szCs w:val="32"/>
        </w:rPr>
      </w:pPr>
      <w:r w:rsidRPr="00EC54B2">
        <w:rPr>
          <w:b/>
          <w:sz w:val="32"/>
          <w:szCs w:val="32"/>
        </w:rPr>
        <w:t>Территория обслуживания Верейской ветлечебницы</w:t>
      </w:r>
    </w:p>
    <w:p w:rsidR="00EC54B2" w:rsidRPr="00EC54B2" w:rsidRDefault="00EC54B2" w:rsidP="00A90138">
      <w:pPr>
        <w:spacing w:after="0"/>
        <w:jc w:val="center"/>
        <w:rPr>
          <w:b/>
          <w:sz w:val="32"/>
          <w:szCs w:val="32"/>
        </w:rPr>
      </w:pPr>
      <w:r w:rsidRPr="00EC54B2">
        <w:rPr>
          <w:b/>
          <w:sz w:val="32"/>
          <w:szCs w:val="32"/>
        </w:rPr>
        <w:t>ГРАФИК РАБОТЫ МОБИЛЬНОГО ВЕТЕРИНАРНОГО ПУНКТА</w:t>
      </w:r>
    </w:p>
    <w:p w:rsidR="00EC54B2" w:rsidRPr="00A90138" w:rsidRDefault="00EC54B2" w:rsidP="00A90138">
      <w:pPr>
        <w:spacing w:after="0"/>
        <w:jc w:val="center"/>
        <w:rPr>
          <w:b/>
          <w:sz w:val="24"/>
          <w:szCs w:val="24"/>
        </w:rPr>
      </w:pPr>
      <w:r w:rsidRPr="00A90138">
        <w:rPr>
          <w:b/>
          <w:sz w:val="24"/>
          <w:szCs w:val="24"/>
        </w:rPr>
        <w:t>оказание услуг по вакцинации животных против бешенства,</w:t>
      </w:r>
    </w:p>
    <w:p w:rsidR="00EC54B2" w:rsidRPr="00A90138" w:rsidRDefault="00EC54B2" w:rsidP="00A90138">
      <w:pPr>
        <w:spacing w:after="0"/>
        <w:jc w:val="center"/>
        <w:rPr>
          <w:b/>
          <w:sz w:val="24"/>
          <w:szCs w:val="24"/>
        </w:rPr>
      </w:pPr>
      <w:r w:rsidRPr="00A90138">
        <w:rPr>
          <w:b/>
          <w:sz w:val="24"/>
          <w:szCs w:val="24"/>
        </w:rPr>
        <w:t>диагностика, лечение, профилактические мероприятия</w:t>
      </w:r>
    </w:p>
    <w:p w:rsidR="00EC54B2" w:rsidRPr="00EC54B2" w:rsidRDefault="002141C0" w:rsidP="00EC54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Октябрь</w:t>
      </w:r>
      <w:r w:rsidR="00EC54B2" w:rsidRPr="00EC54B2">
        <w:rPr>
          <w:b/>
          <w:sz w:val="32"/>
          <w:szCs w:val="32"/>
        </w:rPr>
        <w:t xml:space="preserve"> 2022 года</w:t>
      </w:r>
    </w:p>
    <w:p w:rsidR="00EC54B2" w:rsidRDefault="00EC54B2" w:rsidP="00EC54B2"/>
    <w:p w:rsidR="00EC54B2" w:rsidRDefault="00EC54B2" w:rsidP="00EC54B2"/>
    <w:p w:rsidR="00EC54B2" w:rsidRDefault="00EC54B2" w:rsidP="00EC54B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C54B2" w:rsidTr="00EC54B2">
        <w:tc>
          <w:tcPr>
            <w:tcW w:w="2392" w:type="dxa"/>
          </w:tcPr>
          <w:p w:rsidR="00EC54B2" w:rsidRPr="00EC54B2" w:rsidRDefault="00EC54B2" w:rsidP="00EC54B2">
            <w:pPr>
              <w:jc w:val="center"/>
              <w:rPr>
                <w:b/>
                <w:sz w:val="28"/>
                <w:szCs w:val="28"/>
              </w:rPr>
            </w:pPr>
            <w:r w:rsidRPr="00EC54B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EC54B2" w:rsidRPr="00EC54B2" w:rsidRDefault="00EC54B2" w:rsidP="00EC54B2">
            <w:pPr>
              <w:jc w:val="center"/>
              <w:rPr>
                <w:b/>
                <w:sz w:val="28"/>
                <w:szCs w:val="28"/>
              </w:rPr>
            </w:pPr>
            <w:r w:rsidRPr="00EC54B2">
              <w:rPr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2393" w:type="dxa"/>
          </w:tcPr>
          <w:p w:rsidR="00EC54B2" w:rsidRPr="00EC54B2" w:rsidRDefault="00EC54B2" w:rsidP="00EC54B2">
            <w:pPr>
              <w:jc w:val="center"/>
              <w:rPr>
                <w:b/>
                <w:sz w:val="28"/>
                <w:szCs w:val="28"/>
              </w:rPr>
            </w:pPr>
            <w:r w:rsidRPr="00EC54B2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93" w:type="dxa"/>
          </w:tcPr>
          <w:p w:rsidR="00EC54B2" w:rsidRPr="00EC54B2" w:rsidRDefault="00EC54B2" w:rsidP="00EC54B2">
            <w:pPr>
              <w:jc w:val="center"/>
              <w:rPr>
                <w:b/>
                <w:sz w:val="28"/>
                <w:szCs w:val="28"/>
              </w:rPr>
            </w:pPr>
            <w:r w:rsidRPr="00EC54B2">
              <w:rPr>
                <w:b/>
                <w:sz w:val="28"/>
                <w:szCs w:val="28"/>
              </w:rPr>
              <w:t>Время</w:t>
            </w:r>
          </w:p>
        </w:tc>
      </w:tr>
      <w:tr w:rsidR="00EC54B2" w:rsidRPr="00EC54B2" w:rsidTr="00EC54B2">
        <w:tc>
          <w:tcPr>
            <w:tcW w:w="2392" w:type="dxa"/>
          </w:tcPr>
          <w:p w:rsidR="00EC54B2" w:rsidRPr="00EC54B2" w:rsidRDefault="002141C0" w:rsidP="00A37B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</w:t>
            </w:r>
            <w:r w:rsidR="00EC54B2" w:rsidRPr="00EC54B2">
              <w:rPr>
                <w:sz w:val="28"/>
                <w:szCs w:val="28"/>
              </w:rPr>
              <w:t>.2022</w:t>
            </w:r>
          </w:p>
        </w:tc>
        <w:tc>
          <w:tcPr>
            <w:tcW w:w="2393" w:type="dxa"/>
            <w:vMerge w:val="restart"/>
          </w:tcPr>
          <w:p w:rsidR="00EC54B2" w:rsidRPr="00EC54B2" w:rsidRDefault="00EC54B2" w:rsidP="00EC54B2">
            <w:pPr>
              <w:jc w:val="center"/>
              <w:rPr>
                <w:sz w:val="28"/>
                <w:szCs w:val="28"/>
              </w:rPr>
            </w:pPr>
            <w:r w:rsidRPr="00EC54B2">
              <w:rPr>
                <w:sz w:val="28"/>
                <w:szCs w:val="28"/>
              </w:rPr>
              <w:t>Наро-Фоминский</w:t>
            </w:r>
          </w:p>
          <w:p w:rsidR="00EC54B2" w:rsidRPr="00EC54B2" w:rsidRDefault="00EC54B2" w:rsidP="00EC54B2">
            <w:pPr>
              <w:jc w:val="center"/>
              <w:rPr>
                <w:sz w:val="28"/>
                <w:szCs w:val="28"/>
              </w:rPr>
            </w:pPr>
            <w:r w:rsidRPr="00EC54B2">
              <w:rPr>
                <w:sz w:val="28"/>
                <w:szCs w:val="28"/>
              </w:rPr>
              <w:t>г.о., г. Верея</w:t>
            </w:r>
          </w:p>
        </w:tc>
        <w:tc>
          <w:tcPr>
            <w:tcW w:w="2393" w:type="dxa"/>
            <w:vMerge w:val="restart"/>
          </w:tcPr>
          <w:p w:rsidR="00EC54B2" w:rsidRPr="00EC54B2" w:rsidRDefault="00EC54B2" w:rsidP="00EC54B2">
            <w:pPr>
              <w:jc w:val="center"/>
              <w:rPr>
                <w:sz w:val="28"/>
                <w:szCs w:val="28"/>
              </w:rPr>
            </w:pPr>
            <w:r w:rsidRPr="00EC54B2">
              <w:rPr>
                <w:sz w:val="28"/>
                <w:szCs w:val="28"/>
              </w:rPr>
              <w:t>Площадь Советская, д.7А</w:t>
            </w:r>
          </w:p>
        </w:tc>
        <w:tc>
          <w:tcPr>
            <w:tcW w:w="2393" w:type="dxa"/>
          </w:tcPr>
          <w:p w:rsidR="00EC54B2" w:rsidRPr="00EC54B2" w:rsidRDefault="002A1514" w:rsidP="00EC5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11.00-14</w:t>
            </w:r>
            <w:r w:rsidR="00EC54B2" w:rsidRPr="00EC54B2">
              <w:rPr>
                <w:sz w:val="28"/>
                <w:szCs w:val="28"/>
              </w:rPr>
              <w:t>.00</w:t>
            </w:r>
          </w:p>
        </w:tc>
      </w:tr>
      <w:tr w:rsidR="00EC54B2" w:rsidRPr="00EC54B2" w:rsidTr="00EC54B2">
        <w:tc>
          <w:tcPr>
            <w:tcW w:w="2392" w:type="dxa"/>
          </w:tcPr>
          <w:p w:rsidR="00EC54B2" w:rsidRPr="00EC54B2" w:rsidRDefault="002141C0" w:rsidP="00EC5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  <w:r w:rsidR="00EC54B2" w:rsidRPr="00EC54B2">
              <w:rPr>
                <w:sz w:val="28"/>
                <w:szCs w:val="28"/>
              </w:rPr>
              <w:t>.2022</w:t>
            </w:r>
          </w:p>
        </w:tc>
        <w:tc>
          <w:tcPr>
            <w:tcW w:w="2393" w:type="dxa"/>
            <w:vMerge/>
          </w:tcPr>
          <w:p w:rsidR="00EC54B2" w:rsidRPr="00EC54B2" w:rsidRDefault="00EC54B2" w:rsidP="00EC5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EC54B2" w:rsidRPr="00EC54B2" w:rsidRDefault="00EC54B2" w:rsidP="00EC54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EC54B2" w:rsidRPr="00EC54B2" w:rsidRDefault="002A1514" w:rsidP="00EC5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11.00-14</w:t>
            </w:r>
            <w:r w:rsidR="00EC54B2" w:rsidRPr="00EC54B2">
              <w:rPr>
                <w:sz w:val="28"/>
                <w:szCs w:val="28"/>
              </w:rPr>
              <w:t>.00</w:t>
            </w:r>
          </w:p>
        </w:tc>
      </w:tr>
    </w:tbl>
    <w:p w:rsidR="0000508F" w:rsidRPr="00EC54B2" w:rsidRDefault="0000508F" w:rsidP="00EC54B2">
      <w:pPr>
        <w:rPr>
          <w:sz w:val="28"/>
          <w:szCs w:val="28"/>
        </w:rPr>
      </w:pPr>
    </w:p>
    <w:p w:rsidR="00EC54B2" w:rsidRDefault="00EC54B2" w:rsidP="00EC54B2"/>
    <w:p w:rsidR="00EC54B2" w:rsidRDefault="00EC54B2" w:rsidP="00EC54B2">
      <w:r>
        <w:rPr>
          <w:noProof/>
          <w:lang w:eastAsia="ru-RU"/>
        </w:rPr>
        <w:drawing>
          <wp:inline distT="0" distB="0" distL="0" distR="0" wp14:anchorId="345F26CF" wp14:editId="4160A09A">
            <wp:extent cx="5940425" cy="1822170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4B2" w:rsidRDefault="00EC54B2" w:rsidP="00EC54B2"/>
    <w:sectPr w:rsidR="00EC5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516" w:rsidRDefault="00183516" w:rsidP="00EC54B2">
      <w:pPr>
        <w:spacing w:after="0" w:line="240" w:lineRule="auto"/>
      </w:pPr>
      <w:r>
        <w:separator/>
      </w:r>
    </w:p>
  </w:endnote>
  <w:endnote w:type="continuationSeparator" w:id="0">
    <w:p w:rsidR="00183516" w:rsidRDefault="00183516" w:rsidP="00EC5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516" w:rsidRDefault="00183516" w:rsidP="00EC54B2">
      <w:pPr>
        <w:spacing w:after="0" w:line="240" w:lineRule="auto"/>
      </w:pPr>
      <w:r>
        <w:separator/>
      </w:r>
    </w:p>
  </w:footnote>
  <w:footnote w:type="continuationSeparator" w:id="0">
    <w:p w:rsidR="00183516" w:rsidRDefault="00183516" w:rsidP="00EC5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B2"/>
    <w:rsid w:val="0000508F"/>
    <w:rsid w:val="00183516"/>
    <w:rsid w:val="001B2D08"/>
    <w:rsid w:val="002141C0"/>
    <w:rsid w:val="002329DF"/>
    <w:rsid w:val="002A1514"/>
    <w:rsid w:val="00376CDD"/>
    <w:rsid w:val="00436BCA"/>
    <w:rsid w:val="005476BE"/>
    <w:rsid w:val="00726127"/>
    <w:rsid w:val="00783812"/>
    <w:rsid w:val="00A37BA8"/>
    <w:rsid w:val="00A90138"/>
    <w:rsid w:val="00AB31B7"/>
    <w:rsid w:val="00B322E6"/>
    <w:rsid w:val="00C70DFA"/>
    <w:rsid w:val="00EC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4B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C5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54B2"/>
  </w:style>
  <w:style w:type="paragraph" w:styleId="a8">
    <w:name w:val="footer"/>
    <w:basedOn w:val="a"/>
    <w:link w:val="a9"/>
    <w:uiPriority w:val="99"/>
    <w:unhideWhenUsed/>
    <w:rsid w:val="00EC5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54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4B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C5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54B2"/>
  </w:style>
  <w:style w:type="paragraph" w:styleId="a8">
    <w:name w:val="footer"/>
    <w:basedOn w:val="a"/>
    <w:link w:val="a9"/>
    <w:uiPriority w:val="99"/>
    <w:unhideWhenUsed/>
    <w:rsid w:val="00EC5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5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Семёшкин Ю Т</cp:lastModifiedBy>
  <cp:revision>2</cp:revision>
  <dcterms:created xsi:type="dcterms:W3CDTF">2022-10-03T11:01:00Z</dcterms:created>
  <dcterms:modified xsi:type="dcterms:W3CDTF">2022-10-03T11:01:00Z</dcterms:modified>
</cp:coreProperties>
</file>