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EE" w:rsidRPr="00D76E5C" w:rsidRDefault="003352EE" w:rsidP="003352EE">
      <w:pPr>
        <w:pStyle w:val="a3"/>
      </w:pPr>
      <w:r w:rsidRPr="00D76E5C">
        <w:rPr>
          <w:noProof/>
          <w:lang w:val="ru-RU"/>
        </w:rPr>
        <w:drawing>
          <wp:inline distT="0" distB="0" distL="0" distR="0" wp14:anchorId="6F767FEC" wp14:editId="3016709B">
            <wp:extent cx="609600" cy="723900"/>
            <wp:effectExtent l="0" t="0" r="0" b="0"/>
            <wp:docPr id="2" name="Рисунок 2" descr="0507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07_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2EE" w:rsidRPr="00D76E5C" w:rsidRDefault="003352EE" w:rsidP="003352EE">
      <w:pPr>
        <w:pStyle w:val="a3"/>
        <w:rPr>
          <w:sz w:val="32"/>
          <w:lang w:val="ru-RU"/>
        </w:rPr>
      </w:pPr>
      <w:r w:rsidRPr="00D76E5C">
        <w:rPr>
          <w:sz w:val="32"/>
          <w:lang w:val="ru-RU"/>
        </w:rPr>
        <w:t>СОВЕТ ДЕПУТАТОВ</w:t>
      </w:r>
    </w:p>
    <w:p w:rsidR="003352EE" w:rsidRPr="00D76E5C" w:rsidRDefault="003352EE" w:rsidP="003352EE">
      <w:pPr>
        <w:pStyle w:val="a3"/>
        <w:rPr>
          <w:sz w:val="24"/>
          <w:lang w:val="ru-RU"/>
        </w:rPr>
      </w:pPr>
      <w:r w:rsidRPr="00D76E5C">
        <w:rPr>
          <w:sz w:val="24"/>
          <w:lang w:val="ru-RU"/>
        </w:rPr>
        <w:t>НАРО-ФОМИНСКОГО ГОРОДСКОГО ОКРУГА</w:t>
      </w:r>
    </w:p>
    <w:p w:rsidR="003352EE" w:rsidRPr="00D76E5C" w:rsidRDefault="003352EE" w:rsidP="003352EE">
      <w:pPr>
        <w:pStyle w:val="a3"/>
        <w:rPr>
          <w:sz w:val="24"/>
          <w:lang w:val="ru-RU"/>
        </w:rPr>
      </w:pPr>
      <w:r w:rsidRPr="00D76E5C">
        <w:rPr>
          <w:sz w:val="24"/>
          <w:lang w:val="ru-RU"/>
        </w:rPr>
        <w:t>МОСКОВСКОЙ ОБЛАСТИ</w:t>
      </w:r>
    </w:p>
    <w:p w:rsidR="003352EE" w:rsidRPr="00D76E5C" w:rsidRDefault="003352EE" w:rsidP="003352EE">
      <w:pPr>
        <w:pStyle w:val="a3"/>
        <w:rPr>
          <w:sz w:val="16"/>
          <w:lang w:val="ru-RU"/>
        </w:rPr>
      </w:pPr>
    </w:p>
    <w:p w:rsidR="003352EE" w:rsidRPr="00D76E5C" w:rsidRDefault="003352EE" w:rsidP="003352EE">
      <w:pPr>
        <w:pStyle w:val="a3"/>
        <w:spacing w:line="360" w:lineRule="auto"/>
        <w:rPr>
          <w:sz w:val="32"/>
          <w:lang w:val="ru-RU"/>
        </w:rPr>
      </w:pPr>
      <w:r w:rsidRPr="00D76E5C">
        <w:rPr>
          <w:sz w:val="32"/>
          <w:lang w:val="ru-RU"/>
        </w:rPr>
        <w:t>РЕШЕНИЕ</w:t>
      </w:r>
    </w:p>
    <w:p w:rsidR="003352EE" w:rsidRPr="00D76E5C" w:rsidRDefault="003352EE" w:rsidP="003352EE">
      <w:pPr>
        <w:pStyle w:val="a3"/>
        <w:spacing w:line="360" w:lineRule="auto"/>
        <w:rPr>
          <w:b w:val="0"/>
          <w:sz w:val="22"/>
          <w:u w:val="single"/>
          <w:lang w:val="ru-RU"/>
        </w:rPr>
      </w:pPr>
      <w:r w:rsidRPr="00D76E5C">
        <w:rPr>
          <w:b w:val="0"/>
          <w:sz w:val="22"/>
          <w:lang w:val="ru-RU"/>
        </w:rPr>
        <w:t>от ____________ № ______</w:t>
      </w:r>
    </w:p>
    <w:p w:rsidR="003352EE" w:rsidRPr="00D76E5C" w:rsidRDefault="003352EE" w:rsidP="003352EE">
      <w:pPr>
        <w:pStyle w:val="a3"/>
        <w:spacing w:line="360" w:lineRule="auto"/>
        <w:rPr>
          <w:b w:val="0"/>
          <w:sz w:val="22"/>
          <w:lang w:val="ru-RU"/>
        </w:rPr>
      </w:pPr>
      <w:r w:rsidRPr="00D76E5C">
        <w:rPr>
          <w:b w:val="0"/>
          <w:sz w:val="22"/>
          <w:lang w:val="ru-RU"/>
        </w:rPr>
        <w:t xml:space="preserve">                                    г. Наро-Фоминск</w:t>
      </w:r>
      <w:r w:rsidRPr="00D76E5C">
        <w:rPr>
          <w:b w:val="0"/>
          <w:sz w:val="22"/>
          <w:lang w:val="ru-RU"/>
        </w:rPr>
        <w:tab/>
      </w:r>
      <w:r w:rsidRPr="00D76E5C">
        <w:rPr>
          <w:b w:val="0"/>
          <w:sz w:val="22"/>
          <w:lang w:val="ru-RU"/>
        </w:rPr>
        <w:tab/>
      </w:r>
      <w:r w:rsidRPr="00D76E5C">
        <w:rPr>
          <w:b w:val="0"/>
          <w:sz w:val="22"/>
          <w:lang w:val="ru-RU"/>
        </w:rPr>
        <w:tab/>
      </w:r>
    </w:p>
    <w:p w:rsidR="003352EE" w:rsidRPr="00D76E5C" w:rsidRDefault="003352EE" w:rsidP="003352EE">
      <w:pPr>
        <w:pStyle w:val="a3"/>
        <w:jc w:val="right"/>
        <w:rPr>
          <w:b w:val="0"/>
          <w:sz w:val="24"/>
          <w:szCs w:val="24"/>
          <w:lang w:val="ru-RU"/>
        </w:rPr>
      </w:pPr>
      <w:r w:rsidRPr="00D76E5C">
        <w:rPr>
          <w:b w:val="0"/>
          <w:sz w:val="24"/>
          <w:szCs w:val="24"/>
          <w:lang w:val="ru-RU"/>
        </w:rPr>
        <w:t>ПРОЕКТ</w:t>
      </w:r>
    </w:p>
    <w:p w:rsidR="003352EE" w:rsidRDefault="003352EE" w:rsidP="003352EE">
      <w:pPr>
        <w:pStyle w:val="a3"/>
        <w:jc w:val="right"/>
        <w:rPr>
          <w:sz w:val="24"/>
          <w:szCs w:val="24"/>
          <w:lang w:val="ru-RU"/>
        </w:rPr>
      </w:pPr>
    </w:p>
    <w:p w:rsidR="00AB4D6F" w:rsidRDefault="00AB4D6F" w:rsidP="003352EE">
      <w:pPr>
        <w:pStyle w:val="a3"/>
        <w:jc w:val="right"/>
        <w:rPr>
          <w:sz w:val="24"/>
          <w:szCs w:val="24"/>
          <w:lang w:val="ru-RU"/>
        </w:rPr>
      </w:pPr>
    </w:p>
    <w:p w:rsidR="00AB4D6F" w:rsidRPr="00D76E5C" w:rsidRDefault="00AB4D6F" w:rsidP="00AB4D6F">
      <w:pPr>
        <w:pStyle w:val="a3"/>
        <w:jc w:val="right"/>
        <w:rPr>
          <w:sz w:val="24"/>
          <w:szCs w:val="24"/>
          <w:lang w:val="ru-RU"/>
        </w:rPr>
      </w:pPr>
    </w:p>
    <w:p w:rsidR="00B76CA8" w:rsidRDefault="00D76E5C" w:rsidP="00B76C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Об утверждении положения о приватизации имущества</w:t>
      </w:r>
      <w:r w:rsidR="00B76CA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6CA8" w:rsidRDefault="00B76CA8" w:rsidP="00B76C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CA8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муниципального образования </w:t>
      </w:r>
    </w:p>
    <w:p w:rsidR="00ED603A" w:rsidRPr="00D76E5C" w:rsidRDefault="00B76CA8" w:rsidP="00B76C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76CA8">
        <w:rPr>
          <w:rFonts w:ascii="Times New Roman" w:hAnsi="Times New Roman" w:cs="Times New Roman"/>
          <w:sz w:val="24"/>
          <w:szCs w:val="24"/>
        </w:rPr>
        <w:t>Наро-Фоминский городской округ Московской области</w:t>
      </w:r>
    </w:p>
    <w:p w:rsidR="00D76E5C" w:rsidRDefault="00D76E5C" w:rsidP="00AB4D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CA8" w:rsidRPr="00D76E5C" w:rsidRDefault="00B76CA8" w:rsidP="00AB4D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03A" w:rsidRPr="00D76E5C" w:rsidRDefault="00ED603A" w:rsidP="00AB4D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>
        <w:r w:rsidRPr="00D76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от 21.12.2001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Pr="00D76E5C">
        <w:rPr>
          <w:rFonts w:ascii="Times New Roman" w:hAnsi="Times New Roman" w:cs="Times New Roman"/>
          <w:sz w:val="24"/>
          <w:szCs w:val="24"/>
        </w:rPr>
        <w:t xml:space="preserve"> 1</w:t>
      </w:r>
      <w:r w:rsidR="00D76E5C" w:rsidRPr="00D76E5C">
        <w:rPr>
          <w:rFonts w:ascii="Times New Roman" w:hAnsi="Times New Roman" w:cs="Times New Roman"/>
          <w:sz w:val="24"/>
          <w:szCs w:val="24"/>
        </w:rPr>
        <w:t>78-ФЗ «</w:t>
      </w:r>
      <w:r w:rsidRPr="00D76E5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D76E5C" w:rsidRPr="00D76E5C">
        <w:rPr>
          <w:rFonts w:ascii="Times New Roman" w:hAnsi="Times New Roman" w:cs="Times New Roman"/>
          <w:sz w:val="24"/>
          <w:szCs w:val="24"/>
        </w:rPr>
        <w:t>»</w:t>
      </w:r>
      <w:r w:rsidRPr="00D76E5C">
        <w:rPr>
          <w:rFonts w:ascii="Times New Roman" w:hAnsi="Times New Roman" w:cs="Times New Roman"/>
          <w:sz w:val="24"/>
          <w:szCs w:val="24"/>
        </w:rPr>
        <w:t xml:space="preserve">, </w:t>
      </w:r>
      <w:r w:rsidR="00780F05" w:rsidRPr="00780F05">
        <w:rPr>
          <w:rFonts w:ascii="Times New Roman" w:hAnsi="Times New Roman" w:cs="Times New Roman"/>
          <w:sz w:val="24"/>
          <w:szCs w:val="24"/>
        </w:rPr>
        <w:t>Федеральны</w:t>
      </w:r>
      <w:r w:rsidR="00780F05">
        <w:rPr>
          <w:rFonts w:ascii="Times New Roman" w:hAnsi="Times New Roman" w:cs="Times New Roman"/>
          <w:sz w:val="24"/>
          <w:szCs w:val="24"/>
        </w:rPr>
        <w:t>м</w:t>
      </w:r>
      <w:r w:rsidR="00780F05" w:rsidRPr="00780F0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80F05">
        <w:rPr>
          <w:rFonts w:ascii="Times New Roman" w:hAnsi="Times New Roman" w:cs="Times New Roman"/>
          <w:sz w:val="24"/>
          <w:szCs w:val="24"/>
        </w:rPr>
        <w:t>ом</w:t>
      </w:r>
      <w:r w:rsidR="00780F05" w:rsidRPr="00780F05">
        <w:rPr>
          <w:rFonts w:ascii="Times New Roman" w:hAnsi="Times New Roman" w:cs="Times New Roman"/>
          <w:sz w:val="24"/>
          <w:szCs w:val="24"/>
        </w:rPr>
        <w:t xml:space="preserve"> от 25.06.2002 </w:t>
      </w:r>
      <w:r w:rsidR="00780F05">
        <w:rPr>
          <w:rFonts w:ascii="Times New Roman" w:hAnsi="Times New Roman" w:cs="Times New Roman"/>
          <w:sz w:val="24"/>
          <w:szCs w:val="24"/>
        </w:rPr>
        <w:br/>
        <w:t>№</w:t>
      </w:r>
      <w:r w:rsidR="00780F05" w:rsidRPr="00780F05">
        <w:rPr>
          <w:rFonts w:ascii="Times New Roman" w:hAnsi="Times New Roman" w:cs="Times New Roman"/>
          <w:sz w:val="24"/>
          <w:szCs w:val="24"/>
        </w:rPr>
        <w:t xml:space="preserve"> 73-ФЗ</w:t>
      </w:r>
      <w:r w:rsidR="00780F05">
        <w:rPr>
          <w:rFonts w:ascii="Times New Roman" w:hAnsi="Times New Roman" w:cs="Times New Roman"/>
          <w:sz w:val="24"/>
          <w:szCs w:val="24"/>
        </w:rPr>
        <w:t xml:space="preserve"> «</w:t>
      </w:r>
      <w:r w:rsidR="00780F05" w:rsidRPr="00780F05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780F05">
        <w:rPr>
          <w:rFonts w:ascii="Times New Roman" w:hAnsi="Times New Roman" w:cs="Times New Roman"/>
          <w:sz w:val="24"/>
          <w:szCs w:val="24"/>
        </w:rPr>
        <w:t>ы) народов Российской Федерации»,</w:t>
      </w:r>
      <w:r w:rsidR="00780F05" w:rsidRPr="00780F05">
        <w:rPr>
          <w:rFonts w:ascii="Times New Roman" w:hAnsi="Times New Roman" w:cs="Times New Roman"/>
          <w:sz w:val="24"/>
          <w:szCs w:val="24"/>
        </w:rPr>
        <w:t xml:space="preserve"> </w:t>
      </w:r>
      <w:r w:rsidRPr="00D76E5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>
        <w:r w:rsidRPr="00D76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Pr="00D76E5C">
        <w:rPr>
          <w:rFonts w:ascii="Times New Roman" w:hAnsi="Times New Roman" w:cs="Times New Roman"/>
          <w:sz w:val="24"/>
          <w:szCs w:val="24"/>
        </w:rPr>
        <w:t xml:space="preserve"> 131-ФЗ </w:t>
      </w:r>
      <w:r w:rsidR="00D76E5C" w:rsidRPr="00D76E5C">
        <w:rPr>
          <w:rFonts w:ascii="Times New Roman" w:hAnsi="Times New Roman" w:cs="Times New Roman"/>
          <w:sz w:val="24"/>
          <w:szCs w:val="24"/>
        </w:rPr>
        <w:t>«</w:t>
      </w:r>
      <w:r w:rsidRPr="00D76E5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76E5C" w:rsidRPr="00D76E5C">
        <w:rPr>
          <w:rFonts w:ascii="Times New Roman" w:hAnsi="Times New Roman" w:cs="Times New Roman"/>
          <w:sz w:val="24"/>
          <w:szCs w:val="24"/>
        </w:rPr>
        <w:t>»</w:t>
      </w:r>
      <w:r w:rsidRPr="00D76E5C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D76E5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26.12.2005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Pr="00D76E5C">
        <w:rPr>
          <w:rFonts w:ascii="Times New Roman" w:hAnsi="Times New Roman" w:cs="Times New Roman"/>
          <w:sz w:val="24"/>
          <w:szCs w:val="24"/>
        </w:rPr>
        <w:t xml:space="preserve"> 806 </w:t>
      </w:r>
      <w:r w:rsidR="00D76E5C" w:rsidRPr="00D76E5C">
        <w:rPr>
          <w:rFonts w:ascii="Times New Roman" w:hAnsi="Times New Roman" w:cs="Times New Roman"/>
          <w:sz w:val="24"/>
          <w:szCs w:val="24"/>
        </w:rPr>
        <w:t>«</w:t>
      </w:r>
      <w:r w:rsidRPr="00D76E5C">
        <w:rPr>
          <w:rFonts w:ascii="Times New Roman" w:hAnsi="Times New Roman" w:cs="Times New Roman"/>
          <w:sz w:val="24"/>
          <w:szCs w:val="24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D76E5C" w:rsidRPr="00D76E5C">
        <w:rPr>
          <w:rFonts w:ascii="Times New Roman" w:hAnsi="Times New Roman" w:cs="Times New Roman"/>
          <w:sz w:val="24"/>
          <w:szCs w:val="24"/>
        </w:rPr>
        <w:t>атизации федерального имущества»</w:t>
      </w:r>
      <w:r w:rsidRPr="00D76E5C">
        <w:rPr>
          <w:rFonts w:ascii="Times New Roman" w:hAnsi="Times New Roman" w:cs="Times New Roman"/>
          <w:sz w:val="24"/>
          <w:szCs w:val="24"/>
        </w:rPr>
        <w:t xml:space="preserve">, </w:t>
      </w:r>
      <w:r w:rsidR="00D76E5C" w:rsidRPr="00D76E5C">
        <w:rPr>
          <w:rFonts w:ascii="Times New Roman" w:hAnsi="Times New Roman" w:cs="Times New Roman"/>
          <w:sz w:val="24"/>
          <w:szCs w:val="24"/>
        </w:rPr>
        <w:t xml:space="preserve">руководствуясь Уставом Наро-Фоминского городского округа Московской области, </w:t>
      </w:r>
      <w:r w:rsidRPr="00D76E5C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D76E5C" w:rsidRPr="00D76E5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D76E5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D76E5C">
        <w:rPr>
          <w:rFonts w:ascii="Times New Roman" w:hAnsi="Times New Roman" w:cs="Times New Roman"/>
          <w:b/>
          <w:sz w:val="24"/>
          <w:szCs w:val="24"/>
        </w:rPr>
        <w:t>решил</w:t>
      </w:r>
      <w:r w:rsidRPr="00D76E5C">
        <w:rPr>
          <w:rFonts w:ascii="Times New Roman" w:hAnsi="Times New Roman" w:cs="Times New Roman"/>
          <w:sz w:val="24"/>
          <w:szCs w:val="24"/>
        </w:rPr>
        <w:t>:</w:t>
      </w:r>
    </w:p>
    <w:p w:rsidR="00D76E5C" w:rsidRPr="00D76E5C" w:rsidRDefault="00D76E5C" w:rsidP="00AB4D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603A" w:rsidRDefault="00ED603A" w:rsidP="00AB4D6F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C2A1D">
        <w:rPr>
          <w:rFonts w:ascii="Times New Roman" w:hAnsi="Times New Roman" w:cs="Times New Roman"/>
          <w:sz w:val="24"/>
          <w:szCs w:val="24"/>
        </w:rPr>
        <w:t xml:space="preserve">прилагаемое </w:t>
      </w:r>
      <w:hyperlink w:anchor="P37">
        <w:r w:rsidRPr="00D76E5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о приватизации имущества</w:t>
      </w:r>
      <w:r w:rsidR="000C2A1D">
        <w:rPr>
          <w:rFonts w:ascii="Times New Roman" w:hAnsi="Times New Roman" w:cs="Times New Roman"/>
          <w:sz w:val="24"/>
          <w:szCs w:val="24"/>
        </w:rPr>
        <w:t xml:space="preserve">, находящегося в собственности муниципального образования </w:t>
      </w:r>
      <w:r w:rsidR="00D76E5C" w:rsidRPr="00D76E5C">
        <w:rPr>
          <w:rFonts w:ascii="Times New Roman" w:hAnsi="Times New Roman" w:cs="Times New Roman"/>
          <w:sz w:val="24"/>
          <w:szCs w:val="24"/>
        </w:rPr>
        <w:t>Наро-Фоминск</w:t>
      </w:r>
      <w:r w:rsidR="000C2A1D">
        <w:rPr>
          <w:rFonts w:ascii="Times New Roman" w:hAnsi="Times New Roman" w:cs="Times New Roman"/>
          <w:sz w:val="24"/>
          <w:szCs w:val="24"/>
        </w:rPr>
        <w:t>ий</w:t>
      </w:r>
      <w:r w:rsidR="00D76E5C" w:rsidRPr="00D76E5C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0C2A1D">
        <w:rPr>
          <w:rFonts w:ascii="Times New Roman" w:hAnsi="Times New Roman" w:cs="Times New Roman"/>
          <w:sz w:val="24"/>
          <w:szCs w:val="24"/>
        </w:rPr>
        <w:t>й округ Московской области</w:t>
      </w:r>
      <w:r w:rsidRPr="00D76E5C">
        <w:rPr>
          <w:rFonts w:ascii="Times New Roman" w:hAnsi="Times New Roman" w:cs="Times New Roman"/>
          <w:sz w:val="24"/>
          <w:szCs w:val="24"/>
        </w:rPr>
        <w:t>.</w:t>
      </w:r>
    </w:p>
    <w:p w:rsidR="00A91C78" w:rsidRDefault="00A91C78" w:rsidP="00AB4D6F">
      <w:pPr>
        <w:pStyle w:val="ConsPlusNormal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A91C78" w:rsidRDefault="00A91C78" w:rsidP="00AB4D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C78">
        <w:rPr>
          <w:rFonts w:ascii="Times New Roman" w:hAnsi="Times New Roman" w:cs="Times New Roman"/>
          <w:sz w:val="24"/>
          <w:szCs w:val="24"/>
        </w:rPr>
        <w:t xml:space="preserve">раздел IV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1C78">
        <w:rPr>
          <w:rFonts w:ascii="Times New Roman" w:hAnsi="Times New Roman" w:cs="Times New Roman"/>
          <w:sz w:val="24"/>
          <w:szCs w:val="24"/>
        </w:rPr>
        <w:t>Приватизация муниципальных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C78">
        <w:rPr>
          <w:rFonts w:ascii="Times New Roman" w:hAnsi="Times New Roman" w:cs="Times New Roman"/>
          <w:sz w:val="24"/>
          <w:szCs w:val="24"/>
        </w:rPr>
        <w:t>и объектов недвижимости» Основных положений о порядке управления и распоряжения имуществом муниципального образования «Наро-Фоминский муниципальный район Московской области», утвержденных решением Совета депутатов Наро-Фоминского муниципального района от 21.02.2003 № 4/33;</w:t>
      </w:r>
    </w:p>
    <w:p w:rsidR="00A91C78" w:rsidRDefault="00A91C78" w:rsidP="00AB4D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пункты 1.1 - 1.4, 1.6 р</w:t>
      </w:r>
      <w:r w:rsidRPr="00A91C7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91C78">
        <w:rPr>
          <w:rFonts w:ascii="Times New Roman" w:hAnsi="Times New Roman" w:cs="Times New Roman"/>
          <w:sz w:val="24"/>
          <w:szCs w:val="24"/>
        </w:rPr>
        <w:t xml:space="preserve"> Совета депутатов Наро-Фоминского района МО от 25.10.2004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91C78">
        <w:rPr>
          <w:rFonts w:ascii="Times New Roman" w:hAnsi="Times New Roman" w:cs="Times New Roman"/>
          <w:sz w:val="24"/>
          <w:szCs w:val="24"/>
        </w:rPr>
        <w:t xml:space="preserve"> 4/8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1C78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Основные положения о порядке управления и распоряжения имуществом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1C78">
        <w:rPr>
          <w:rFonts w:ascii="Times New Roman" w:hAnsi="Times New Roman" w:cs="Times New Roman"/>
          <w:sz w:val="24"/>
          <w:szCs w:val="24"/>
        </w:rPr>
        <w:t>Наро-Фоми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40ED9">
        <w:rPr>
          <w:rFonts w:ascii="Times New Roman" w:hAnsi="Times New Roman" w:cs="Times New Roman"/>
          <w:sz w:val="24"/>
          <w:szCs w:val="24"/>
        </w:rPr>
        <w:t>ский район» Московской области»;</w:t>
      </w:r>
    </w:p>
    <w:p w:rsidR="00440ED9" w:rsidRPr="00A91C78" w:rsidRDefault="00440ED9" w:rsidP="00AB4D6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Совета депутатов Наро-Фоминского городского округа Московской области от 30.10.2018 № 13/25 «Об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утверждении порядка подготовки и принятия решений об условиях приватизации </w:t>
      </w:r>
      <w:r w:rsidRPr="00A91C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имущества, находящегося в собственности </w:t>
      </w:r>
      <w:r w:rsidRPr="00A91C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Наро-Фоминский городской округ Московской области».</w:t>
      </w:r>
    </w:p>
    <w:p w:rsidR="000C2A1D" w:rsidRDefault="00D76E5C" w:rsidP="00AB4D6F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A1D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Опубликовать настоящее решение в периодическом печатном издании газете «Основа» и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 </w:t>
      </w:r>
    </w:p>
    <w:p w:rsidR="00ED603A" w:rsidRPr="008578EC" w:rsidRDefault="00D76E5C" w:rsidP="00AB4D6F">
      <w:pPr>
        <w:pStyle w:val="a7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A1D">
        <w:rPr>
          <w:rFonts w:ascii="Times New Roman" w:hAnsi="Times New Roman" w:cs="Times New Roman"/>
          <w:sz w:val="24"/>
          <w:szCs w:val="24"/>
        </w:rPr>
        <w:t>Настоящее решение вступает в силу момента его официального опубликования.</w:t>
      </w:r>
    </w:p>
    <w:p w:rsidR="00D76E5C" w:rsidRDefault="00D76E5C" w:rsidP="00D76E5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578EC" w:rsidRPr="00690688" w:rsidRDefault="008578EC" w:rsidP="00D76E5C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642"/>
        <w:gridCol w:w="5031"/>
      </w:tblGrid>
      <w:tr w:rsidR="00D76E5C" w:rsidRPr="00690688" w:rsidTr="009E0D42">
        <w:tc>
          <w:tcPr>
            <w:tcW w:w="4642" w:type="dxa"/>
            <w:hideMark/>
          </w:tcPr>
          <w:p w:rsidR="00D76E5C" w:rsidRPr="00690688" w:rsidRDefault="00D76E5C" w:rsidP="009E0D4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D76E5C" w:rsidRPr="00690688" w:rsidRDefault="00D76E5C" w:rsidP="009E0D42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Наро-Фоминского </w:t>
            </w:r>
          </w:p>
          <w:p w:rsidR="00D76E5C" w:rsidRPr="00690688" w:rsidRDefault="00D76E5C" w:rsidP="009E0D42">
            <w:pPr>
              <w:tabs>
                <w:tab w:val="left" w:pos="0"/>
              </w:tabs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D76E5C" w:rsidRPr="00690688" w:rsidRDefault="00D76E5C" w:rsidP="009E0D42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Р.Л. </w:t>
            </w:r>
            <w:proofErr w:type="spellStart"/>
            <w:r w:rsidRPr="00690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Шамнэ</w:t>
            </w:r>
            <w:proofErr w:type="spellEnd"/>
          </w:p>
        </w:tc>
      </w:tr>
      <w:tr w:rsidR="00D76E5C" w:rsidRPr="00690688" w:rsidTr="009E0D42">
        <w:tc>
          <w:tcPr>
            <w:tcW w:w="4642" w:type="dxa"/>
          </w:tcPr>
          <w:p w:rsidR="00D76E5C" w:rsidRPr="00690688" w:rsidRDefault="00D76E5C" w:rsidP="009E0D42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1" w:type="dxa"/>
            <w:vAlign w:val="bottom"/>
          </w:tcPr>
          <w:p w:rsidR="00D76E5C" w:rsidRPr="00690688" w:rsidRDefault="00D76E5C" w:rsidP="009E0D42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6E5C" w:rsidRPr="00690688" w:rsidTr="009E0D42">
        <w:tc>
          <w:tcPr>
            <w:tcW w:w="4642" w:type="dxa"/>
            <w:hideMark/>
          </w:tcPr>
          <w:p w:rsidR="00D76E5C" w:rsidRPr="00690688" w:rsidRDefault="00D76E5C" w:rsidP="009E0D42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D76E5C" w:rsidRPr="00690688" w:rsidRDefault="00D76E5C" w:rsidP="009E0D42">
            <w:pPr>
              <w:snapToGrid w:val="0"/>
              <w:spacing w:after="0" w:line="23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 депутатов Наро-Фоминского городского округа</w:t>
            </w:r>
          </w:p>
        </w:tc>
        <w:tc>
          <w:tcPr>
            <w:tcW w:w="5031" w:type="dxa"/>
            <w:vAlign w:val="bottom"/>
            <w:hideMark/>
          </w:tcPr>
          <w:p w:rsidR="00D76E5C" w:rsidRPr="00690688" w:rsidRDefault="00D76E5C" w:rsidP="00D76E5C">
            <w:pPr>
              <w:snapToGrid w:val="0"/>
              <w:spacing w:after="0" w:line="233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Пензов</w:t>
            </w:r>
            <w:proofErr w:type="spellEnd"/>
          </w:p>
        </w:tc>
      </w:tr>
    </w:tbl>
    <w:p w:rsidR="00B76CA8" w:rsidRDefault="00B76CA8" w:rsidP="008578EC">
      <w:pPr>
        <w:pStyle w:val="ConsPlusNormal"/>
        <w:spacing w:line="233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76E5C" w:rsidRDefault="00D76E5C" w:rsidP="008578EC">
      <w:pPr>
        <w:pStyle w:val="ConsPlusNormal"/>
        <w:spacing w:line="233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6E5C" w:rsidRDefault="00D76E5C" w:rsidP="00D76E5C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76E5C" w:rsidRDefault="00D76E5C" w:rsidP="00D76E5C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D76E5C" w:rsidRDefault="00D76E5C" w:rsidP="00D76E5C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Наро-Фоминского городского округа Московской области </w:t>
      </w:r>
    </w:p>
    <w:p w:rsidR="008578EC" w:rsidRDefault="008578EC" w:rsidP="00D76E5C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76E5C" w:rsidRDefault="00D76E5C" w:rsidP="00D76E5C">
      <w:pPr>
        <w:pStyle w:val="ConsPlusNormal"/>
        <w:spacing w:line="233" w:lineRule="auto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____________</w:t>
      </w:r>
    </w:p>
    <w:p w:rsidR="00ED603A" w:rsidRPr="00D76E5C" w:rsidRDefault="00ED603A" w:rsidP="00335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03A" w:rsidRDefault="00ED603A" w:rsidP="00335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568F" w:rsidRPr="00D76E5C" w:rsidRDefault="00AA568F" w:rsidP="00335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D6F" w:rsidRDefault="00AB4D6F" w:rsidP="00726C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7"/>
      <w:bookmarkEnd w:id="1"/>
      <w:r w:rsidRPr="00726C9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D603A" w:rsidRDefault="00726C9F" w:rsidP="00726C9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9F">
        <w:rPr>
          <w:rFonts w:ascii="Times New Roman" w:hAnsi="Times New Roman" w:cs="Times New Roman"/>
          <w:b/>
          <w:sz w:val="24"/>
          <w:szCs w:val="24"/>
        </w:rPr>
        <w:t>о приватизации имущества,</w:t>
      </w:r>
      <w:r w:rsidR="00AB4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6C9F">
        <w:rPr>
          <w:rFonts w:ascii="Times New Roman" w:hAnsi="Times New Roman" w:cs="Times New Roman"/>
          <w:b/>
          <w:sz w:val="24"/>
          <w:szCs w:val="24"/>
        </w:rPr>
        <w:t>находящегося в собственности муниципального образования Наро-Фоминский городской округ Московской области</w:t>
      </w:r>
    </w:p>
    <w:p w:rsidR="00AB4D6F" w:rsidRPr="00D76E5C" w:rsidRDefault="00AB4D6F" w:rsidP="00726C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603A" w:rsidRPr="00D76E5C" w:rsidRDefault="00ED603A" w:rsidP="00726C9F">
      <w:pPr>
        <w:pStyle w:val="ConsPlusTitle"/>
        <w:numPr>
          <w:ilvl w:val="0"/>
          <w:numId w:val="3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Отношения, регулируемые настоящим Положением</w:t>
      </w:r>
    </w:p>
    <w:p w:rsidR="00ED603A" w:rsidRPr="00D76E5C" w:rsidRDefault="00ED603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отношения, возникающие при приватизации имущества, находящегося в собственности муниципального образования </w:t>
      </w:r>
      <w:r w:rsidR="00D76E5C" w:rsidRPr="00D76E5C">
        <w:rPr>
          <w:rFonts w:ascii="Times New Roman" w:hAnsi="Times New Roman" w:cs="Times New Roman"/>
          <w:sz w:val="24"/>
          <w:szCs w:val="24"/>
        </w:rPr>
        <w:t>Наро-Фоминский городской округ</w:t>
      </w:r>
      <w:r w:rsidRPr="00D76E5C">
        <w:rPr>
          <w:rFonts w:ascii="Times New Roman" w:hAnsi="Times New Roman" w:cs="Times New Roman"/>
          <w:sz w:val="24"/>
          <w:szCs w:val="24"/>
        </w:rPr>
        <w:t xml:space="preserve"> Московской области (далее - муниципальная собственность, муниципальное имущество), и связанные с ними отношения по управлению муниципальной собственностью в пределах полномочий, установленных для муниципальных образований федеральными законами</w:t>
      </w:r>
      <w:r w:rsidR="001458D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D76E5C">
        <w:rPr>
          <w:rFonts w:ascii="Times New Roman" w:hAnsi="Times New Roman" w:cs="Times New Roman"/>
          <w:sz w:val="24"/>
          <w:szCs w:val="24"/>
        </w:rPr>
        <w:t>.</w:t>
      </w:r>
    </w:p>
    <w:p w:rsidR="00ED603A" w:rsidRPr="00D76E5C" w:rsidRDefault="001458D6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8D6">
        <w:rPr>
          <w:rFonts w:ascii="Times New Roman" w:hAnsi="Times New Roman" w:cs="Times New Roman"/>
          <w:sz w:val="24"/>
          <w:szCs w:val="24"/>
        </w:rPr>
        <w:t xml:space="preserve">Под приватизацией муниципального имущества понимается возмездное отчуждение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Наро-Фоминский городской округа Московской области</w:t>
      </w:r>
      <w:r w:rsidR="006A2735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</w:t>
      </w:r>
      <w:r w:rsidRPr="001458D6">
        <w:rPr>
          <w:rFonts w:ascii="Times New Roman" w:hAnsi="Times New Roman" w:cs="Times New Roman"/>
          <w:sz w:val="24"/>
          <w:szCs w:val="24"/>
        </w:rPr>
        <w:t>, в собственность физических и (или) юридических лиц.</w:t>
      </w:r>
    </w:p>
    <w:p w:rsidR="00CC57EA" w:rsidRPr="00CC57EA" w:rsidRDefault="00CC57E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EA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CC57EA" w:rsidRPr="00CC57EA" w:rsidRDefault="00CC57EA" w:rsidP="00F80B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EA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CC57EA" w:rsidRPr="00CC57EA" w:rsidRDefault="00CC57EA" w:rsidP="00F80B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EA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CC57EA" w:rsidRPr="00CC57EA" w:rsidRDefault="00CC57EA" w:rsidP="00F80B04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EA"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CC57EA"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 w:rsidRPr="00CC57EA"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Федерации.</w:t>
      </w:r>
    </w:p>
    <w:p w:rsidR="00CC57EA" w:rsidRDefault="00CC57EA" w:rsidP="00F80B04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«контролирующее лицо»</w:t>
      </w:r>
      <w:r w:rsidRPr="00CC57EA">
        <w:rPr>
          <w:rFonts w:ascii="Times New Roman" w:hAnsi="Times New Roman" w:cs="Times New Roman"/>
          <w:sz w:val="24"/>
          <w:szCs w:val="24"/>
        </w:rPr>
        <w:t xml:space="preserve"> используется в том же значении, что и в ста</w:t>
      </w:r>
      <w:r>
        <w:rPr>
          <w:rFonts w:ascii="Times New Roman" w:hAnsi="Times New Roman" w:cs="Times New Roman"/>
          <w:sz w:val="24"/>
          <w:szCs w:val="24"/>
        </w:rPr>
        <w:t>тье 5 Федерального закона от 29.04.</w:t>
      </w:r>
      <w:r w:rsidRPr="00CC57EA">
        <w:rPr>
          <w:rFonts w:ascii="Times New Roman" w:hAnsi="Times New Roman" w:cs="Times New Roman"/>
          <w:sz w:val="24"/>
          <w:szCs w:val="24"/>
        </w:rPr>
        <w:t xml:space="preserve">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57EA">
        <w:rPr>
          <w:rFonts w:ascii="Times New Roman" w:hAnsi="Times New Roman" w:cs="Times New Roman"/>
          <w:sz w:val="24"/>
          <w:szCs w:val="24"/>
        </w:rPr>
        <w:t xml:space="preserve"> 57-ФЗ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7EA">
        <w:rPr>
          <w:rFonts w:ascii="Times New Roman" w:hAnsi="Times New Roman" w:cs="Times New Roman"/>
          <w:sz w:val="24"/>
          <w:szCs w:val="24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rFonts w:ascii="Times New Roman" w:hAnsi="Times New Roman" w:cs="Times New Roman"/>
          <w:sz w:val="24"/>
          <w:szCs w:val="24"/>
        </w:rPr>
        <w:t>раны и безопасности государства»</w:t>
      </w:r>
      <w:r w:rsidRPr="00CC57EA">
        <w:rPr>
          <w:rFonts w:ascii="Times New Roman" w:hAnsi="Times New Roman" w:cs="Times New Roman"/>
          <w:sz w:val="24"/>
          <w:szCs w:val="24"/>
        </w:rPr>
        <w:t>.</w:t>
      </w:r>
    </w:p>
    <w:p w:rsidR="00ED603A" w:rsidRPr="00D76E5C" w:rsidRDefault="00CC57EA" w:rsidP="00F80B04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7EA">
        <w:rPr>
          <w:rFonts w:ascii="Times New Roman" w:hAnsi="Times New Roman" w:cs="Times New Roman"/>
          <w:sz w:val="24"/>
          <w:szCs w:val="24"/>
        </w:rPr>
        <w:t xml:space="preserve">Понятия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7EA">
        <w:rPr>
          <w:rFonts w:ascii="Times New Roman" w:hAnsi="Times New Roman" w:cs="Times New Roman"/>
          <w:sz w:val="24"/>
          <w:szCs w:val="24"/>
        </w:rPr>
        <w:t>выгодоприобретатель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57E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C57EA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CC57EA">
        <w:rPr>
          <w:rFonts w:ascii="Times New Roman" w:hAnsi="Times New Roman" w:cs="Times New Roman"/>
          <w:sz w:val="24"/>
          <w:szCs w:val="24"/>
        </w:rPr>
        <w:t xml:space="preserve"> владелец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57EA">
        <w:rPr>
          <w:rFonts w:ascii="Times New Roman" w:hAnsi="Times New Roman" w:cs="Times New Roman"/>
          <w:sz w:val="24"/>
          <w:szCs w:val="24"/>
        </w:rPr>
        <w:t xml:space="preserve"> используются в значениях, указанных в ст</w:t>
      </w:r>
      <w:r>
        <w:rPr>
          <w:rFonts w:ascii="Times New Roman" w:hAnsi="Times New Roman" w:cs="Times New Roman"/>
          <w:sz w:val="24"/>
          <w:szCs w:val="24"/>
        </w:rPr>
        <w:t>атье 3 Федерального закона от 07.08.</w:t>
      </w:r>
      <w:r w:rsidRPr="00CC57EA">
        <w:rPr>
          <w:rFonts w:ascii="Times New Roman" w:hAnsi="Times New Roman" w:cs="Times New Roman"/>
          <w:sz w:val="24"/>
          <w:szCs w:val="24"/>
        </w:rPr>
        <w:t xml:space="preserve">2001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C57EA">
        <w:rPr>
          <w:rFonts w:ascii="Times New Roman" w:hAnsi="Times New Roman" w:cs="Times New Roman"/>
          <w:sz w:val="24"/>
          <w:szCs w:val="24"/>
        </w:rPr>
        <w:t xml:space="preserve"> 115-ФЗ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C57EA">
        <w:rPr>
          <w:rFonts w:ascii="Times New Roman" w:hAnsi="Times New Roman" w:cs="Times New Roman"/>
          <w:sz w:val="24"/>
          <w:szCs w:val="24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57EA">
        <w:rPr>
          <w:rFonts w:ascii="Times New Roman" w:hAnsi="Times New Roman" w:cs="Times New Roman"/>
          <w:sz w:val="24"/>
          <w:szCs w:val="24"/>
        </w:rPr>
        <w:t>.</w:t>
      </w:r>
    </w:p>
    <w:p w:rsidR="00ED603A" w:rsidRDefault="00ED603A" w:rsidP="00F80B04">
      <w:pPr>
        <w:pStyle w:val="ConsPlusNormal"/>
        <w:numPr>
          <w:ilvl w:val="2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ED603A" w:rsidRPr="00D76E5C" w:rsidRDefault="00ED603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на отношения, возникающие при отчуждении имущества, определенного </w:t>
      </w:r>
      <w:hyperlink r:id="rId9">
        <w:r w:rsidRPr="00D76E5C">
          <w:rPr>
            <w:rFonts w:ascii="Times New Roman" w:hAnsi="Times New Roman" w:cs="Times New Roman"/>
            <w:sz w:val="24"/>
            <w:szCs w:val="24"/>
          </w:rPr>
          <w:t>пунктом 2 статьи 3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Pr="00D76E5C">
        <w:rPr>
          <w:rFonts w:ascii="Times New Roman" w:hAnsi="Times New Roman" w:cs="Times New Roman"/>
          <w:sz w:val="24"/>
          <w:szCs w:val="24"/>
        </w:rPr>
        <w:t xml:space="preserve"> 178-ФЗ </w:t>
      </w:r>
      <w:r w:rsidR="00CA6A66">
        <w:rPr>
          <w:rFonts w:ascii="Times New Roman" w:hAnsi="Times New Roman" w:cs="Times New Roman"/>
          <w:sz w:val="24"/>
          <w:szCs w:val="24"/>
        </w:rPr>
        <w:t>«</w:t>
      </w:r>
      <w:r w:rsidRPr="00D76E5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CA6A66">
        <w:rPr>
          <w:rFonts w:ascii="Times New Roman" w:hAnsi="Times New Roman" w:cs="Times New Roman"/>
          <w:sz w:val="24"/>
          <w:szCs w:val="24"/>
        </w:rPr>
        <w:t>»</w:t>
      </w:r>
      <w:r w:rsidRPr="00D76E5C">
        <w:rPr>
          <w:rFonts w:ascii="Times New Roman" w:hAnsi="Times New Roman" w:cs="Times New Roman"/>
          <w:sz w:val="24"/>
          <w:szCs w:val="24"/>
        </w:rPr>
        <w:t>. Приватизация такого имущества регулируется иными федеральными законами и (или) иными нормативными правовыми актами.</w:t>
      </w:r>
    </w:p>
    <w:p w:rsidR="00ED603A" w:rsidRPr="00D76E5C" w:rsidRDefault="00ED603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ED603A" w:rsidRPr="00D76E5C" w:rsidRDefault="00ED603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Особенности участия субъектов малого и среднего предпринимательства в приватизации арендуемого муниципального имущества устанавливаются в соответствии с Федеральным </w:t>
      </w:r>
      <w:hyperlink r:id="rId10">
        <w:r w:rsidRPr="00D76E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от 22.07.2008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="0065740A">
        <w:rPr>
          <w:rFonts w:ascii="Times New Roman" w:hAnsi="Times New Roman" w:cs="Times New Roman"/>
          <w:sz w:val="24"/>
          <w:szCs w:val="24"/>
        </w:rPr>
        <w:t xml:space="preserve"> 159-ФЗ «</w:t>
      </w:r>
      <w:r w:rsidRPr="00D76E5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5740A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D76E5C">
        <w:rPr>
          <w:rFonts w:ascii="Times New Roman" w:hAnsi="Times New Roman" w:cs="Times New Roman"/>
          <w:sz w:val="24"/>
          <w:szCs w:val="24"/>
        </w:rPr>
        <w:t>.</w:t>
      </w:r>
    </w:p>
    <w:p w:rsidR="00ED603A" w:rsidRPr="00D76E5C" w:rsidRDefault="00ED603A" w:rsidP="008578EC">
      <w:pPr>
        <w:pStyle w:val="ConsPlusTitle"/>
        <w:numPr>
          <w:ilvl w:val="0"/>
          <w:numId w:val="3"/>
        </w:numPr>
        <w:tabs>
          <w:tab w:val="left" w:pos="1134"/>
        </w:tabs>
        <w:spacing w:before="120" w:after="120"/>
        <w:ind w:left="0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Основные цели и принципы приватизации муниципального имущества</w:t>
      </w:r>
    </w:p>
    <w:p w:rsidR="00ED603A" w:rsidRPr="00D76E5C" w:rsidRDefault="00ED603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Основные цели приватизации:</w:t>
      </w:r>
    </w:p>
    <w:p w:rsidR="00ED603A" w:rsidRPr="00D76E5C" w:rsidRDefault="00ED603A" w:rsidP="0031492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имущества;</w:t>
      </w:r>
    </w:p>
    <w:p w:rsidR="00ED603A" w:rsidRPr="00D76E5C" w:rsidRDefault="00ED603A" w:rsidP="00314925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увеличение поступления в бюджет </w:t>
      </w:r>
      <w:r w:rsidR="00D76E5C" w:rsidRPr="00D76E5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D76E5C">
        <w:rPr>
          <w:rFonts w:ascii="Times New Roman" w:hAnsi="Times New Roman" w:cs="Times New Roman"/>
          <w:sz w:val="24"/>
          <w:szCs w:val="24"/>
        </w:rPr>
        <w:t xml:space="preserve"> Московской области финансовых средств.</w:t>
      </w:r>
    </w:p>
    <w:p w:rsidR="00ED603A" w:rsidRPr="00D76E5C" w:rsidRDefault="00ED603A" w:rsidP="00F80B0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Основные принципы приватизации:</w:t>
      </w:r>
    </w:p>
    <w:p w:rsidR="00ED603A" w:rsidRPr="00D76E5C" w:rsidRDefault="00ED603A" w:rsidP="003149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самоуправления;</w:t>
      </w:r>
    </w:p>
    <w:p w:rsidR="00ED603A" w:rsidRPr="00D76E5C" w:rsidRDefault="00ED603A" w:rsidP="00314925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хозяйствующих обществ, созданных путем преобразования муниципальных унитарных предприятий).</w:t>
      </w:r>
    </w:p>
    <w:p w:rsidR="00EF1FDD" w:rsidRDefault="00ED603A" w:rsidP="008578EC">
      <w:pPr>
        <w:pStyle w:val="ConsPlusTitle"/>
        <w:numPr>
          <w:ilvl w:val="0"/>
          <w:numId w:val="3"/>
        </w:numPr>
        <w:tabs>
          <w:tab w:val="left" w:pos="284"/>
        </w:tabs>
        <w:spacing w:before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Компетенция органов местного самоуправления </w:t>
      </w:r>
    </w:p>
    <w:p w:rsidR="0084498C" w:rsidRDefault="00D76E5C" w:rsidP="00EF1FDD">
      <w:pPr>
        <w:pStyle w:val="ConsPlusTitle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="00ED603A" w:rsidRPr="00D76E5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</w:p>
    <w:p w:rsidR="00ED603A" w:rsidRPr="00D76E5C" w:rsidRDefault="00ED603A" w:rsidP="008578EC">
      <w:pPr>
        <w:pStyle w:val="ConsPlusTitle"/>
        <w:tabs>
          <w:tab w:val="left" w:pos="1134"/>
        </w:tabs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в сфере приватизации муниципального имущества</w:t>
      </w:r>
    </w:p>
    <w:p w:rsidR="00314925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К компетенции Совета депутатов </w:t>
      </w:r>
      <w:r w:rsidR="00D76E5C" w:rsidRPr="00D76E5C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D76E5C">
        <w:rPr>
          <w:rFonts w:ascii="Times New Roman" w:hAnsi="Times New Roman" w:cs="Times New Roman"/>
          <w:sz w:val="24"/>
          <w:szCs w:val="24"/>
        </w:rPr>
        <w:t xml:space="preserve"> Московской области относятся:</w:t>
      </w:r>
    </w:p>
    <w:p w:rsidR="00314925" w:rsidRDefault="00ED603A" w:rsidP="0065740A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65740A" w:rsidRPr="0065740A">
        <w:rPr>
          <w:rFonts w:ascii="Times New Roman" w:hAnsi="Times New Roman" w:cs="Times New Roman"/>
          <w:sz w:val="24"/>
          <w:szCs w:val="24"/>
        </w:rPr>
        <w:t>Положени</w:t>
      </w:r>
      <w:r w:rsidR="009D6E85">
        <w:rPr>
          <w:rFonts w:ascii="Times New Roman" w:hAnsi="Times New Roman" w:cs="Times New Roman"/>
          <w:sz w:val="24"/>
          <w:szCs w:val="24"/>
        </w:rPr>
        <w:t>я</w:t>
      </w:r>
      <w:r w:rsidR="0065740A" w:rsidRPr="0065740A">
        <w:rPr>
          <w:rFonts w:ascii="Times New Roman" w:hAnsi="Times New Roman" w:cs="Times New Roman"/>
          <w:sz w:val="24"/>
          <w:szCs w:val="24"/>
        </w:rPr>
        <w:t xml:space="preserve"> о приватизации имущества, находящегося в собственности муниципального образования Наро-Фоминский городской округ Московской области</w:t>
      </w:r>
      <w:r w:rsidRPr="00314925">
        <w:rPr>
          <w:rFonts w:ascii="Times New Roman" w:hAnsi="Times New Roman" w:cs="Times New Roman"/>
          <w:sz w:val="24"/>
          <w:szCs w:val="24"/>
        </w:rPr>
        <w:t>, внесение в него изменений и дополнений;</w:t>
      </w:r>
    </w:p>
    <w:p w:rsidR="00314925" w:rsidRDefault="00ED603A" w:rsidP="008578E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принятие решения об утверждении прогнозного плана (программы) приватизации муниципального имущества на очередной финансовый год (плановый период), внесение в него изменений и дополнений;</w:t>
      </w:r>
    </w:p>
    <w:p w:rsidR="00314925" w:rsidRDefault="00ED603A" w:rsidP="008578EC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заслушивание отчета </w:t>
      </w:r>
      <w:r w:rsidR="00CA6A66" w:rsidRPr="00314925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Администрации Наро-Фоминского городского округа </w:t>
      </w:r>
      <w:r w:rsidRPr="00314925">
        <w:rPr>
          <w:rFonts w:ascii="Times New Roman" w:hAnsi="Times New Roman" w:cs="Times New Roman"/>
          <w:sz w:val="24"/>
          <w:szCs w:val="24"/>
        </w:rPr>
        <w:t>за прошедший год о продаже (приватизации) муниципального имущества в порядке, установленном законодательством о приватизации.</w:t>
      </w:r>
    </w:p>
    <w:p w:rsidR="00314925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CA6A66" w:rsidRPr="003149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6E5C" w:rsidRPr="0031492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314925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314925" w:rsidRDefault="00ED603A" w:rsidP="008578E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принятие решений об условиях приватизации муниципального имущества;</w:t>
      </w:r>
    </w:p>
    <w:p w:rsidR="00314925" w:rsidRDefault="00ED603A" w:rsidP="008578EC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осуществление контроля за приватизацией муниципального имущества.</w:t>
      </w:r>
    </w:p>
    <w:p w:rsidR="00314925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К компетенции </w:t>
      </w:r>
      <w:r w:rsidR="00015D45" w:rsidRPr="00314925">
        <w:rPr>
          <w:rFonts w:ascii="Times New Roman" w:hAnsi="Times New Roman" w:cs="Times New Roman"/>
          <w:sz w:val="24"/>
          <w:szCs w:val="24"/>
        </w:rPr>
        <w:t>Комитета по у</w:t>
      </w:r>
      <w:r w:rsidRPr="00314925">
        <w:rPr>
          <w:rFonts w:ascii="Times New Roman" w:hAnsi="Times New Roman" w:cs="Times New Roman"/>
          <w:sz w:val="24"/>
          <w:szCs w:val="24"/>
        </w:rPr>
        <w:t>правлени</w:t>
      </w:r>
      <w:r w:rsidR="00015D45" w:rsidRPr="00314925">
        <w:rPr>
          <w:rFonts w:ascii="Times New Roman" w:hAnsi="Times New Roman" w:cs="Times New Roman"/>
          <w:sz w:val="24"/>
          <w:szCs w:val="24"/>
        </w:rPr>
        <w:t>ю</w:t>
      </w:r>
      <w:r w:rsidRPr="00314925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015D45" w:rsidRPr="00314925">
        <w:rPr>
          <w:rFonts w:ascii="Times New Roman" w:hAnsi="Times New Roman" w:cs="Times New Roman"/>
          <w:sz w:val="24"/>
          <w:szCs w:val="24"/>
        </w:rPr>
        <w:t>ом</w:t>
      </w:r>
      <w:r w:rsidRPr="00314925">
        <w:rPr>
          <w:rFonts w:ascii="Times New Roman" w:hAnsi="Times New Roman" w:cs="Times New Roman"/>
          <w:sz w:val="24"/>
          <w:szCs w:val="24"/>
        </w:rPr>
        <w:t xml:space="preserve"> </w:t>
      </w:r>
      <w:r w:rsidR="00015D45" w:rsidRPr="0031492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76E5C" w:rsidRPr="0031492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314925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15D45" w:rsidRPr="00314925">
        <w:rPr>
          <w:rFonts w:ascii="Times New Roman" w:hAnsi="Times New Roman" w:cs="Times New Roman"/>
          <w:sz w:val="24"/>
          <w:szCs w:val="24"/>
        </w:rPr>
        <w:t>Комитет</w:t>
      </w:r>
      <w:r w:rsidRPr="00314925">
        <w:rPr>
          <w:rFonts w:ascii="Times New Roman" w:hAnsi="Times New Roman" w:cs="Times New Roman"/>
          <w:sz w:val="24"/>
          <w:szCs w:val="24"/>
        </w:rPr>
        <w:t>) относятся:</w:t>
      </w:r>
    </w:p>
    <w:p w:rsidR="00314925" w:rsidRDefault="00ED603A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разработка проектов решений Совета депутатов </w:t>
      </w:r>
      <w:r w:rsidR="00D76E5C" w:rsidRPr="0031492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314925">
        <w:rPr>
          <w:rFonts w:ascii="Times New Roman" w:hAnsi="Times New Roman" w:cs="Times New Roman"/>
          <w:sz w:val="24"/>
          <w:szCs w:val="24"/>
        </w:rPr>
        <w:t xml:space="preserve"> Московской области об утверждении прогнозного плана (программы) приватизации муниципального имущества на очередной финансовый год (плановый период), проектов нормативных правовых актов, направленных на регулирование отношений, возникающих при приватизации муниципального имущества, и связанных с ними отношений по управлению муниципальным имуществом;</w:t>
      </w:r>
    </w:p>
    <w:p w:rsidR="00314925" w:rsidRDefault="00ED603A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организация работ по оценке рыночной стоимости муниципального имущества в соответствии с законодательством Российской Федерации об оценочной деятельности;</w:t>
      </w:r>
    </w:p>
    <w:p w:rsidR="00314925" w:rsidRDefault="00ED603A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информационное обеспечение приватизации муниципального имущества;</w:t>
      </w:r>
    </w:p>
    <w:p w:rsidR="00314925" w:rsidRDefault="00ED603A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организация торгов по продаже муниципального имущества, привлечение специализированной организации для проведения торгов;</w:t>
      </w:r>
    </w:p>
    <w:p w:rsidR="00314925" w:rsidRDefault="00ED603A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заключение договоров купли-продажи муниципального имущества в порядке, установленном действующим законодательством;</w:t>
      </w:r>
    </w:p>
    <w:p w:rsidR="00A912B3" w:rsidRDefault="00A912B3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2B3">
        <w:rPr>
          <w:rFonts w:ascii="Times New Roman" w:hAnsi="Times New Roman" w:cs="Times New Roman"/>
          <w:sz w:val="24"/>
          <w:szCs w:val="24"/>
        </w:rPr>
        <w:t xml:space="preserve">администрирование платежей по </w:t>
      </w:r>
      <w:r w:rsidR="009D6E85" w:rsidRPr="00A912B3">
        <w:rPr>
          <w:rFonts w:ascii="Times New Roman" w:hAnsi="Times New Roman" w:cs="Times New Roman"/>
          <w:sz w:val="24"/>
          <w:szCs w:val="24"/>
        </w:rPr>
        <w:t>дохода</w:t>
      </w:r>
      <w:r w:rsidR="009D6E85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>от реализации муниципального,</w:t>
      </w:r>
      <w:r w:rsidRPr="00A912B3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роверку обоснованности платежей,</w:t>
      </w:r>
      <w:r w:rsidRPr="00A912B3">
        <w:rPr>
          <w:rFonts w:ascii="Times New Roman" w:hAnsi="Times New Roman" w:cs="Times New Roman"/>
          <w:sz w:val="24"/>
          <w:szCs w:val="24"/>
        </w:rPr>
        <w:t xml:space="preserve"> контроль за правильностью исчисления, полнотой и своевременностью уплаты, начислени</w:t>
      </w:r>
      <w:r>
        <w:rPr>
          <w:rFonts w:ascii="Times New Roman" w:hAnsi="Times New Roman" w:cs="Times New Roman"/>
          <w:sz w:val="24"/>
          <w:szCs w:val="24"/>
        </w:rPr>
        <w:t>ем, учетом, взысканием платежей</w:t>
      </w:r>
      <w:r w:rsidRPr="00A912B3">
        <w:rPr>
          <w:rFonts w:ascii="Times New Roman" w:hAnsi="Times New Roman" w:cs="Times New Roman"/>
          <w:sz w:val="24"/>
          <w:szCs w:val="24"/>
        </w:rPr>
        <w:t>;</w:t>
      </w:r>
    </w:p>
    <w:p w:rsidR="00314925" w:rsidRDefault="00ED603A" w:rsidP="008578EC">
      <w:pPr>
        <w:pStyle w:val="ConsPlusNormal"/>
        <w:numPr>
          <w:ilvl w:val="2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 xml:space="preserve">представление в Совет депутатов </w:t>
      </w:r>
      <w:r w:rsidR="00D76E5C" w:rsidRPr="0031492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314925">
        <w:rPr>
          <w:rFonts w:ascii="Times New Roman" w:hAnsi="Times New Roman" w:cs="Times New Roman"/>
          <w:sz w:val="24"/>
          <w:szCs w:val="24"/>
        </w:rPr>
        <w:t xml:space="preserve"> Московской области отчета о результатах приватизации муниципального имущества за прошедший год.</w:t>
      </w:r>
    </w:p>
    <w:p w:rsidR="00314925" w:rsidRPr="00314925" w:rsidRDefault="00CC047D" w:rsidP="00314925">
      <w:pPr>
        <w:pStyle w:val="ConsPlusNormal"/>
        <w:numPr>
          <w:ilvl w:val="0"/>
          <w:numId w:val="3"/>
        </w:numPr>
        <w:tabs>
          <w:tab w:val="left" w:pos="1134"/>
        </w:tabs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925">
        <w:rPr>
          <w:rFonts w:ascii="Times New Roman" w:hAnsi="Times New Roman" w:cs="Times New Roman"/>
          <w:b/>
          <w:sz w:val="24"/>
          <w:szCs w:val="24"/>
        </w:rPr>
        <w:t>Планировани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14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03A" w:rsidRPr="00314925"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</w:t>
      </w:r>
    </w:p>
    <w:p w:rsidR="006472B2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Приватизация муниципального имущества осуществляется на основе прогнозного плана (программы) приватизации муниципального имущества.</w:t>
      </w:r>
    </w:p>
    <w:p w:rsidR="006472B2" w:rsidRDefault="00ED603A" w:rsidP="008578E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B2">
        <w:rPr>
          <w:rFonts w:ascii="Times New Roman" w:hAnsi="Times New Roman" w:cs="Times New Roman"/>
          <w:sz w:val="24"/>
          <w:szCs w:val="24"/>
        </w:rPr>
        <w:t xml:space="preserve">Приватизация объектов муниципальной собственности, не включенных в прогнозный план (программу) приватизации муниципального имущества, не допускается, за исключением случаев приватизации при реализации преимущественного права арендаторов на приобретение арендуемого имущества, в соответствии с Федеральным </w:t>
      </w:r>
      <w:hyperlink r:id="rId11">
        <w:r w:rsidRPr="00647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C047D" w:rsidRPr="006472B2">
        <w:rPr>
          <w:rFonts w:ascii="Times New Roman" w:hAnsi="Times New Roman" w:cs="Times New Roman"/>
          <w:sz w:val="24"/>
          <w:szCs w:val="24"/>
        </w:rPr>
        <w:t xml:space="preserve"> от 22.07.</w:t>
      </w:r>
      <w:r w:rsidRPr="006472B2">
        <w:rPr>
          <w:rFonts w:ascii="Times New Roman" w:hAnsi="Times New Roman" w:cs="Times New Roman"/>
          <w:sz w:val="24"/>
          <w:szCs w:val="24"/>
        </w:rPr>
        <w:t xml:space="preserve">2008 </w:t>
      </w:r>
      <w:r w:rsidR="00D76E5C" w:rsidRPr="006472B2">
        <w:rPr>
          <w:rFonts w:ascii="Times New Roman" w:hAnsi="Times New Roman" w:cs="Times New Roman"/>
          <w:sz w:val="24"/>
          <w:szCs w:val="24"/>
        </w:rPr>
        <w:t>№</w:t>
      </w:r>
      <w:r w:rsidRPr="006472B2">
        <w:rPr>
          <w:rFonts w:ascii="Times New Roman" w:hAnsi="Times New Roman" w:cs="Times New Roman"/>
          <w:sz w:val="24"/>
          <w:szCs w:val="24"/>
        </w:rPr>
        <w:t xml:space="preserve"> 159-ФЗ </w:t>
      </w:r>
      <w:r w:rsidR="00CC047D" w:rsidRPr="006472B2">
        <w:rPr>
          <w:rFonts w:ascii="Times New Roman" w:hAnsi="Times New Roman" w:cs="Times New Roman"/>
          <w:sz w:val="24"/>
          <w:szCs w:val="24"/>
        </w:rPr>
        <w:t>«</w:t>
      </w:r>
      <w:r w:rsidRPr="006472B2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6472B2" w:rsidRPr="006472B2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6472B2">
        <w:rPr>
          <w:rFonts w:ascii="Times New Roman" w:hAnsi="Times New Roman" w:cs="Times New Roman"/>
          <w:sz w:val="24"/>
          <w:szCs w:val="24"/>
        </w:rPr>
        <w:t>.</w:t>
      </w:r>
    </w:p>
    <w:p w:rsidR="00580EA5" w:rsidRDefault="00580EA5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утверждается 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64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Pr="00D76E5C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D76E5C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год.</w:t>
      </w:r>
    </w:p>
    <w:p w:rsidR="00580EA5" w:rsidRDefault="00580EA5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EA5">
        <w:rPr>
          <w:rFonts w:ascii="Times New Roman" w:hAnsi="Times New Roman" w:cs="Times New Roman"/>
          <w:sz w:val="24"/>
          <w:szCs w:val="24"/>
        </w:rPr>
        <w:t>Органы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EA5">
        <w:rPr>
          <w:rFonts w:ascii="Times New Roman" w:hAnsi="Times New Roman" w:cs="Times New Roman"/>
          <w:sz w:val="24"/>
          <w:szCs w:val="24"/>
        </w:rPr>
        <w:t xml:space="preserve">отраслевые (функциональные) органы и территориальные органы </w:t>
      </w:r>
      <w:r w:rsidR="001B32A1" w:rsidRPr="00580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80EA5">
        <w:rPr>
          <w:rFonts w:ascii="Times New Roman" w:hAnsi="Times New Roman" w:cs="Times New Roman"/>
          <w:sz w:val="24"/>
          <w:szCs w:val="24"/>
        </w:rPr>
        <w:t>Наро-Фоминского городского округа, облад</w:t>
      </w:r>
      <w:r w:rsidR="001B32A1">
        <w:rPr>
          <w:rFonts w:ascii="Times New Roman" w:hAnsi="Times New Roman" w:cs="Times New Roman"/>
          <w:sz w:val="24"/>
          <w:szCs w:val="24"/>
        </w:rPr>
        <w:t>ающие правами юридического лица,</w:t>
      </w:r>
      <w:r w:rsidRPr="00580EA5">
        <w:rPr>
          <w:rFonts w:ascii="Times New Roman" w:hAnsi="Times New Roman" w:cs="Times New Roman"/>
          <w:sz w:val="24"/>
          <w:szCs w:val="24"/>
        </w:rPr>
        <w:t xml:space="preserve"> структурные подразделения </w:t>
      </w:r>
      <w:r w:rsidR="001B32A1" w:rsidRPr="00580EA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80EA5">
        <w:rPr>
          <w:rFonts w:ascii="Times New Roman" w:hAnsi="Times New Roman" w:cs="Times New Roman"/>
          <w:sz w:val="24"/>
          <w:szCs w:val="24"/>
        </w:rPr>
        <w:t>Наро-Фоминского городского округа, не облад</w:t>
      </w:r>
      <w:r w:rsidR="001B32A1">
        <w:rPr>
          <w:rFonts w:ascii="Times New Roman" w:hAnsi="Times New Roman" w:cs="Times New Roman"/>
          <w:sz w:val="24"/>
          <w:szCs w:val="24"/>
        </w:rPr>
        <w:t>ающие правами юридического лица,</w:t>
      </w:r>
      <w:r w:rsidRPr="00580EA5">
        <w:rPr>
          <w:rFonts w:ascii="Times New Roman" w:hAnsi="Times New Roman" w:cs="Times New Roman"/>
          <w:sz w:val="24"/>
          <w:szCs w:val="24"/>
        </w:rPr>
        <w:t xml:space="preserve"> </w:t>
      </w:r>
      <w:r w:rsidR="001B32A1">
        <w:rPr>
          <w:rFonts w:ascii="Times New Roman" w:hAnsi="Times New Roman" w:cs="Times New Roman"/>
          <w:sz w:val="24"/>
          <w:szCs w:val="24"/>
        </w:rPr>
        <w:t>муниципальные</w:t>
      </w:r>
      <w:r w:rsidRPr="00580EA5">
        <w:rPr>
          <w:rFonts w:ascii="Times New Roman" w:hAnsi="Times New Roman" w:cs="Times New Roman"/>
          <w:sz w:val="24"/>
          <w:szCs w:val="24"/>
        </w:rPr>
        <w:t xml:space="preserve"> унитарные предприятия, а также акционерные общества и общества с ограниченной ответственностью, акции, доли в уставных капиталах которых находятся в </w:t>
      </w:r>
      <w:r w:rsidR="001B32A1">
        <w:rPr>
          <w:rFonts w:ascii="Times New Roman" w:hAnsi="Times New Roman" w:cs="Times New Roman"/>
          <w:sz w:val="24"/>
          <w:szCs w:val="24"/>
        </w:rPr>
        <w:t>муниципальной</w:t>
      </w:r>
      <w:r w:rsidRPr="00580EA5">
        <w:rPr>
          <w:rFonts w:ascii="Times New Roman" w:hAnsi="Times New Roman" w:cs="Times New Roman"/>
          <w:sz w:val="24"/>
          <w:szCs w:val="24"/>
        </w:rPr>
        <w:t xml:space="preserve"> собственности, иные юридические лица и граждане вправе направлять </w:t>
      </w:r>
      <w:r w:rsidR="001B32A1">
        <w:rPr>
          <w:rFonts w:ascii="Times New Roman" w:hAnsi="Times New Roman" w:cs="Times New Roman"/>
          <w:sz w:val="24"/>
          <w:szCs w:val="24"/>
        </w:rPr>
        <w:t>до 01 ноября текущего года</w:t>
      </w:r>
      <w:r w:rsidRPr="00580EA5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</w:t>
      </w:r>
      <w:r w:rsidR="001B32A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80EA5">
        <w:rPr>
          <w:rFonts w:ascii="Times New Roman" w:hAnsi="Times New Roman" w:cs="Times New Roman"/>
          <w:sz w:val="24"/>
          <w:szCs w:val="24"/>
        </w:rPr>
        <w:t>имущества</w:t>
      </w:r>
      <w:r w:rsidR="001B32A1">
        <w:rPr>
          <w:rFonts w:ascii="Times New Roman" w:hAnsi="Times New Roman" w:cs="Times New Roman"/>
          <w:sz w:val="24"/>
          <w:szCs w:val="24"/>
        </w:rPr>
        <w:t xml:space="preserve"> в следующем финансовом году</w:t>
      </w:r>
      <w:r w:rsidRPr="00580EA5">
        <w:rPr>
          <w:rFonts w:ascii="Times New Roman" w:hAnsi="Times New Roman" w:cs="Times New Roman"/>
          <w:sz w:val="24"/>
          <w:szCs w:val="24"/>
        </w:rPr>
        <w:t>.</w:t>
      </w:r>
    </w:p>
    <w:p w:rsidR="00ED603A" w:rsidRPr="006472B2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2B2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размещается в течение 15 </w:t>
      </w:r>
      <w:r w:rsidR="006472B2">
        <w:rPr>
          <w:rFonts w:ascii="Times New Roman" w:hAnsi="Times New Roman" w:cs="Times New Roman"/>
          <w:sz w:val="24"/>
          <w:szCs w:val="24"/>
        </w:rPr>
        <w:t xml:space="preserve">(пятнадцати) </w:t>
      </w:r>
      <w:r w:rsidR="00580EA5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r w:rsidRPr="006472B2">
        <w:rPr>
          <w:rFonts w:ascii="Times New Roman" w:hAnsi="Times New Roman" w:cs="Times New Roman"/>
          <w:sz w:val="24"/>
          <w:szCs w:val="24"/>
        </w:rPr>
        <w:t xml:space="preserve">со дня утверждения </w:t>
      </w:r>
      <w:r w:rsidR="006472B2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580EA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6472B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472B2">
        <w:rPr>
          <w:rFonts w:ascii="Times New Roman" w:hAnsi="Times New Roman" w:cs="Times New Roman"/>
          <w:sz w:val="24"/>
          <w:szCs w:val="24"/>
        </w:rPr>
        <w:t>органов местного самоуправления Наро-Фоминского городского округа</w:t>
      </w:r>
      <w:r w:rsidRPr="006472B2">
        <w:rPr>
          <w:rFonts w:ascii="Times New Roman" w:hAnsi="Times New Roman" w:cs="Times New Roman"/>
          <w:sz w:val="24"/>
          <w:szCs w:val="24"/>
        </w:rPr>
        <w:t xml:space="preserve"> в информационно-телек</w:t>
      </w:r>
      <w:r w:rsidR="00580EA5">
        <w:rPr>
          <w:rFonts w:ascii="Times New Roman" w:hAnsi="Times New Roman" w:cs="Times New Roman"/>
          <w:sz w:val="24"/>
          <w:szCs w:val="24"/>
        </w:rPr>
        <w:t>оммуникационной сети Интернет,</w:t>
      </w:r>
      <w:r w:rsidRPr="006472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Федеральным </w:t>
      </w:r>
      <w:hyperlink r:id="rId12">
        <w:r w:rsidRPr="006472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472B2">
        <w:rPr>
          <w:rFonts w:ascii="Times New Roman" w:hAnsi="Times New Roman" w:cs="Times New Roman"/>
          <w:sz w:val="24"/>
          <w:szCs w:val="24"/>
        </w:rPr>
        <w:t xml:space="preserve"> </w:t>
      </w:r>
      <w:r w:rsidR="00A659E5">
        <w:rPr>
          <w:rFonts w:ascii="Times New Roman" w:hAnsi="Times New Roman" w:cs="Times New Roman"/>
          <w:sz w:val="24"/>
          <w:szCs w:val="24"/>
        </w:rPr>
        <w:t>«</w:t>
      </w:r>
      <w:r w:rsidRPr="006472B2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A659E5">
        <w:rPr>
          <w:rFonts w:ascii="Times New Roman" w:hAnsi="Times New Roman" w:cs="Times New Roman"/>
          <w:sz w:val="24"/>
          <w:szCs w:val="24"/>
        </w:rPr>
        <w:t>»</w:t>
      </w:r>
      <w:r w:rsidRPr="006472B2">
        <w:rPr>
          <w:rFonts w:ascii="Times New Roman" w:hAnsi="Times New Roman" w:cs="Times New Roman"/>
          <w:sz w:val="24"/>
          <w:szCs w:val="24"/>
        </w:rPr>
        <w:t>.</w:t>
      </w:r>
    </w:p>
    <w:p w:rsidR="00ED603A" w:rsidRPr="00D76E5C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</w:t>
      </w:r>
      <w:r w:rsidR="00580EA5">
        <w:rPr>
          <w:rFonts w:ascii="Times New Roman" w:hAnsi="Times New Roman" w:cs="Times New Roman"/>
          <w:sz w:val="24"/>
          <w:szCs w:val="24"/>
        </w:rPr>
        <w:t xml:space="preserve">должен </w:t>
      </w:r>
      <w:r w:rsidRPr="00D76E5C">
        <w:rPr>
          <w:rFonts w:ascii="Times New Roman" w:hAnsi="Times New Roman" w:cs="Times New Roman"/>
          <w:sz w:val="24"/>
          <w:szCs w:val="24"/>
        </w:rPr>
        <w:t>содерж</w:t>
      </w:r>
      <w:r w:rsidR="00580EA5">
        <w:rPr>
          <w:rFonts w:ascii="Times New Roman" w:hAnsi="Times New Roman" w:cs="Times New Roman"/>
          <w:sz w:val="24"/>
          <w:szCs w:val="24"/>
        </w:rPr>
        <w:t>ать</w:t>
      </w:r>
      <w:r w:rsidRPr="00D76E5C">
        <w:rPr>
          <w:rFonts w:ascii="Times New Roman" w:hAnsi="Times New Roman" w:cs="Times New Roman"/>
          <w:sz w:val="24"/>
          <w:szCs w:val="24"/>
        </w:rPr>
        <w:t>:</w:t>
      </w:r>
    </w:p>
    <w:p w:rsidR="008F7F0B" w:rsidRPr="008F7F0B" w:rsidRDefault="008F7F0B" w:rsidP="008578EC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или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8F7F0B" w:rsidRPr="008F7F0B" w:rsidRDefault="008F7F0B" w:rsidP="008578EC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сведения об акционерных обществах и обществах с ограниченной ответственностью, акции, доли в уставных капиталах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7F0B">
        <w:rPr>
          <w:rFonts w:ascii="Times New Roman" w:hAnsi="Times New Roman" w:cs="Times New Roman"/>
          <w:sz w:val="24"/>
          <w:szCs w:val="24"/>
        </w:rPr>
        <w:t xml:space="preserve"> которых в соответствии с решениями о</w:t>
      </w:r>
      <w:r>
        <w:rPr>
          <w:rFonts w:ascii="Times New Roman" w:hAnsi="Times New Roman" w:cs="Times New Roman"/>
          <w:sz w:val="24"/>
          <w:szCs w:val="24"/>
        </w:rPr>
        <w:t>рганов местного самоуправления</w:t>
      </w:r>
      <w:r w:rsidRPr="008F7F0B">
        <w:rPr>
          <w:rFonts w:ascii="Times New Roman" w:hAnsi="Times New Roman" w:cs="Times New Roman"/>
          <w:sz w:val="24"/>
          <w:szCs w:val="24"/>
        </w:rPr>
        <w:t xml:space="preserve"> подлежат внесению в уставный капитал иных акционерных обществ;</w:t>
      </w:r>
    </w:p>
    <w:p w:rsidR="008F7F0B" w:rsidRPr="008F7F0B" w:rsidRDefault="008F7F0B" w:rsidP="008578EC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8F7F0B" w:rsidRPr="008F7F0B" w:rsidRDefault="008F7F0B" w:rsidP="008578EC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прогноз объемов поступлений в бюджет муниципального образования в результате исполнения прогнозного плана (программы)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ED603A" w:rsidRPr="00D76E5C" w:rsidRDefault="008F7F0B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D603A" w:rsidRPr="00D76E5C">
        <w:rPr>
          <w:rFonts w:ascii="Times New Roman" w:hAnsi="Times New Roman" w:cs="Times New Roman"/>
          <w:sz w:val="24"/>
          <w:szCs w:val="24"/>
        </w:rPr>
        <w:t>ри включении муниципального имущества в соответствующие перечни указываются:</w:t>
      </w:r>
    </w:p>
    <w:p w:rsidR="008F7F0B" w:rsidRPr="008F7F0B" w:rsidRDefault="008F7F0B" w:rsidP="008578EC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для муниципальных унитарных предприятий - наименование и место нахождения;</w:t>
      </w:r>
    </w:p>
    <w:p w:rsidR="008F7F0B" w:rsidRPr="008F7F0B" w:rsidRDefault="008F7F0B" w:rsidP="008578EC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8F7F0B" w:rsidRDefault="008F7F0B" w:rsidP="008578EC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наименование и место нахождения акционерного общества;</w:t>
      </w:r>
    </w:p>
    <w:p w:rsidR="008F7F0B" w:rsidRDefault="008F7F0B" w:rsidP="008578EC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доля принадлежащих 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8F7F0B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8F7F0B">
        <w:rPr>
          <w:rFonts w:ascii="Times New Roman" w:hAnsi="Times New Roman" w:cs="Times New Roman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8F7F0B" w:rsidRPr="008F7F0B" w:rsidRDefault="008F7F0B" w:rsidP="008578EC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доля и количество акций, подлежащих приватизации;</w:t>
      </w:r>
    </w:p>
    <w:p w:rsidR="008F7F0B" w:rsidRPr="008F7F0B" w:rsidRDefault="008F7F0B" w:rsidP="008578EC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8F7F0B" w:rsidRPr="008F7F0B" w:rsidRDefault="008F7F0B" w:rsidP="008578EC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8F7F0B" w:rsidRPr="008F7F0B" w:rsidRDefault="008F7F0B" w:rsidP="008578EC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1869E5" w:rsidRDefault="008F7F0B" w:rsidP="008578EC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F0B">
        <w:rPr>
          <w:rFonts w:ascii="Times New Roman" w:hAnsi="Times New Roman" w:cs="Times New Roman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законом </w:t>
      </w:r>
      <w:r w:rsidR="001869E5" w:rsidRPr="001869E5">
        <w:rPr>
          <w:rFonts w:ascii="Times New Roman" w:hAnsi="Times New Roman" w:cs="Times New Roman"/>
          <w:sz w:val="24"/>
          <w:szCs w:val="24"/>
        </w:rPr>
        <w:t xml:space="preserve">от 25.06.2002 </w:t>
      </w:r>
      <w:r w:rsidR="001869E5">
        <w:rPr>
          <w:rFonts w:ascii="Times New Roman" w:hAnsi="Times New Roman" w:cs="Times New Roman"/>
          <w:sz w:val="24"/>
          <w:szCs w:val="24"/>
        </w:rPr>
        <w:t>№</w:t>
      </w:r>
      <w:r w:rsidR="001869E5" w:rsidRPr="001869E5">
        <w:rPr>
          <w:rFonts w:ascii="Times New Roman" w:hAnsi="Times New Roman" w:cs="Times New Roman"/>
          <w:sz w:val="24"/>
          <w:szCs w:val="24"/>
        </w:rPr>
        <w:t xml:space="preserve"> 73-ФЗ</w:t>
      </w:r>
      <w:r w:rsidR="001869E5">
        <w:rPr>
          <w:rFonts w:ascii="Times New Roman" w:hAnsi="Times New Roman" w:cs="Times New Roman"/>
          <w:sz w:val="24"/>
          <w:szCs w:val="24"/>
        </w:rPr>
        <w:t xml:space="preserve"> «</w:t>
      </w:r>
      <w:r w:rsidRPr="008F7F0B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1869E5">
        <w:rPr>
          <w:rFonts w:ascii="Times New Roman" w:hAnsi="Times New Roman" w:cs="Times New Roman"/>
          <w:sz w:val="24"/>
          <w:szCs w:val="24"/>
        </w:rPr>
        <w:t>ы) народов Российской Федерации»</w:t>
      </w:r>
      <w:r w:rsidRPr="008F7F0B">
        <w:rPr>
          <w:rFonts w:ascii="Times New Roman" w:hAnsi="Times New Roman" w:cs="Times New Roman"/>
          <w:sz w:val="24"/>
          <w:szCs w:val="24"/>
        </w:rPr>
        <w:t xml:space="preserve"> либо объектам речного порта.</w:t>
      </w:r>
    </w:p>
    <w:p w:rsidR="001869E5" w:rsidRDefault="00ED603A" w:rsidP="008578EC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При необходимости в прогнозный план (программу) приватизации могут вноситься изменения и дополнения, которые утверждаются в том же порядке, что и прогнозный план </w:t>
      </w:r>
      <w:r w:rsidR="001869E5" w:rsidRPr="00D76E5C">
        <w:rPr>
          <w:rFonts w:ascii="Times New Roman" w:hAnsi="Times New Roman" w:cs="Times New Roman"/>
          <w:sz w:val="24"/>
          <w:szCs w:val="24"/>
        </w:rPr>
        <w:t>(программ</w:t>
      </w:r>
      <w:r w:rsidR="001869E5">
        <w:rPr>
          <w:rFonts w:ascii="Times New Roman" w:hAnsi="Times New Roman" w:cs="Times New Roman"/>
          <w:sz w:val="24"/>
          <w:szCs w:val="24"/>
        </w:rPr>
        <w:t>а</w:t>
      </w:r>
      <w:r w:rsidR="001869E5" w:rsidRPr="00D76E5C">
        <w:rPr>
          <w:rFonts w:ascii="Times New Roman" w:hAnsi="Times New Roman" w:cs="Times New Roman"/>
          <w:sz w:val="24"/>
          <w:szCs w:val="24"/>
        </w:rPr>
        <w:t xml:space="preserve">) </w:t>
      </w:r>
      <w:r w:rsidRPr="00D76E5C">
        <w:rPr>
          <w:rFonts w:ascii="Times New Roman" w:hAnsi="Times New Roman" w:cs="Times New Roman"/>
          <w:sz w:val="24"/>
          <w:szCs w:val="24"/>
        </w:rPr>
        <w:t>приватизации муниципального имущества.</w:t>
      </w:r>
    </w:p>
    <w:p w:rsidR="001869E5" w:rsidRPr="001869E5" w:rsidRDefault="00ED603A" w:rsidP="001869E5">
      <w:pPr>
        <w:pStyle w:val="ConsPlusNormal"/>
        <w:numPr>
          <w:ilvl w:val="0"/>
          <w:numId w:val="3"/>
        </w:numPr>
        <w:tabs>
          <w:tab w:val="left" w:pos="1134"/>
        </w:tabs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9E5">
        <w:rPr>
          <w:rFonts w:ascii="Times New Roman" w:hAnsi="Times New Roman" w:cs="Times New Roman"/>
          <w:b/>
          <w:sz w:val="24"/>
          <w:szCs w:val="24"/>
        </w:rPr>
        <w:t>Решение об условиях приватизации муниципального имущества</w:t>
      </w:r>
    </w:p>
    <w:p w:rsidR="00ED603A" w:rsidRPr="001869E5" w:rsidRDefault="00ED603A" w:rsidP="001869E5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9E5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муниципального имущества принимается </w:t>
      </w:r>
      <w:r w:rsidR="005342D2" w:rsidRPr="001869E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D76E5C" w:rsidRPr="001869E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1869E5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 в соответствии с прогнозным планом (программой) приватизации муниципального имущества в форме постановления Администрации </w:t>
      </w:r>
      <w:r w:rsidR="00D76E5C" w:rsidRPr="001869E5">
        <w:rPr>
          <w:rFonts w:ascii="Times New Roman" w:hAnsi="Times New Roman" w:cs="Times New Roman"/>
          <w:sz w:val="24"/>
          <w:szCs w:val="24"/>
        </w:rPr>
        <w:t>Наро-Фоминского городского округа</w:t>
      </w:r>
      <w:r w:rsidRPr="001869E5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ED603A" w:rsidRPr="00D76E5C" w:rsidRDefault="00ED603A" w:rsidP="003352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5.2. В решении об условиях приватизации муниципального имущества должны содержаться следующие сведения:</w:t>
      </w:r>
    </w:p>
    <w:p w:rsidR="00ED603A" w:rsidRPr="00D76E5C" w:rsidRDefault="005342D2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D2">
        <w:rPr>
          <w:rFonts w:ascii="Times New Roman" w:hAnsi="Times New Roman" w:cs="Times New Roman"/>
          <w:sz w:val="24"/>
          <w:szCs w:val="24"/>
        </w:rPr>
        <w:t>наименование имущества и иные позволяющие его индивидуализировать данные, в том числе сведения о земельном участке, входящем в состав приватизируемого имущества</w:t>
      </w:r>
      <w:r w:rsidR="00ED603A" w:rsidRPr="00D76E5C">
        <w:rPr>
          <w:rFonts w:ascii="Times New Roman" w:hAnsi="Times New Roman" w:cs="Times New Roman"/>
          <w:sz w:val="24"/>
          <w:szCs w:val="24"/>
        </w:rPr>
        <w:t>;</w:t>
      </w:r>
    </w:p>
    <w:p w:rsidR="00ED603A" w:rsidRPr="00D76E5C" w:rsidRDefault="00ED603A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способ приватизации</w:t>
      </w:r>
      <w:r w:rsidR="00122743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D76E5C">
        <w:rPr>
          <w:rFonts w:ascii="Times New Roman" w:hAnsi="Times New Roman" w:cs="Times New Roman"/>
          <w:sz w:val="24"/>
          <w:szCs w:val="24"/>
        </w:rPr>
        <w:t>;</w:t>
      </w:r>
    </w:p>
    <w:p w:rsidR="00ED603A" w:rsidRPr="00D76E5C" w:rsidRDefault="00ED603A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начальная цена, установленная в </w:t>
      </w:r>
      <w:r w:rsidR="009B453B">
        <w:rPr>
          <w:rFonts w:ascii="Times New Roman" w:hAnsi="Times New Roman" w:cs="Times New Roman"/>
          <w:sz w:val="24"/>
          <w:szCs w:val="24"/>
        </w:rPr>
        <w:t>соответствии с разделом 6 настоящего Положения</w:t>
      </w:r>
      <w:r w:rsidRPr="00D76E5C">
        <w:rPr>
          <w:rFonts w:ascii="Times New Roman" w:hAnsi="Times New Roman" w:cs="Times New Roman"/>
          <w:sz w:val="24"/>
          <w:szCs w:val="24"/>
        </w:rPr>
        <w:t>;</w:t>
      </w:r>
    </w:p>
    <w:p w:rsidR="00ED603A" w:rsidRPr="00D76E5C" w:rsidRDefault="005342D2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D2">
        <w:rPr>
          <w:rFonts w:ascii="Times New Roman" w:hAnsi="Times New Roman" w:cs="Times New Roman"/>
          <w:sz w:val="24"/>
          <w:szCs w:val="24"/>
        </w:rPr>
        <w:t>порядок оплаты приватизируемого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65740A">
        <w:rPr>
          <w:rFonts w:ascii="Times New Roman" w:hAnsi="Times New Roman" w:cs="Times New Roman"/>
          <w:sz w:val="24"/>
          <w:szCs w:val="24"/>
        </w:rPr>
        <w:t>услови</w:t>
      </w:r>
      <w:r w:rsidR="009B453B">
        <w:rPr>
          <w:rFonts w:ascii="Times New Roman" w:hAnsi="Times New Roman" w:cs="Times New Roman"/>
          <w:sz w:val="24"/>
          <w:szCs w:val="24"/>
        </w:rPr>
        <w:t>я</w:t>
      </w:r>
      <w:r w:rsidR="00ED603A" w:rsidRPr="00D76E5C">
        <w:rPr>
          <w:rFonts w:ascii="Times New Roman" w:hAnsi="Times New Roman" w:cs="Times New Roman"/>
          <w:sz w:val="24"/>
          <w:szCs w:val="24"/>
        </w:rPr>
        <w:t xml:space="preserve"> рассрочки платежа в случае ее предоставления;</w:t>
      </w:r>
    </w:p>
    <w:p w:rsidR="00ED603A" w:rsidRPr="00D76E5C" w:rsidRDefault="005342D2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D2">
        <w:rPr>
          <w:rFonts w:ascii="Times New Roman" w:hAnsi="Times New Roman" w:cs="Times New Roman"/>
          <w:sz w:val="24"/>
          <w:szCs w:val="24"/>
        </w:rPr>
        <w:t>обременения соответствующего имущества и срок обременения</w:t>
      </w:r>
      <w:r w:rsidR="00ED603A" w:rsidRPr="005342D2">
        <w:rPr>
          <w:rFonts w:ascii="Times New Roman" w:hAnsi="Times New Roman" w:cs="Times New Roman"/>
          <w:sz w:val="24"/>
          <w:szCs w:val="24"/>
        </w:rPr>
        <w:t xml:space="preserve">, </w:t>
      </w:r>
      <w:r w:rsidR="00ED603A" w:rsidRPr="00D76E5C">
        <w:rPr>
          <w:rFonts w:ascii="Times New Roman" w:hAnsi="Times New Roman" w:cs="Times New Roman"/>
          <w:sz w:val="24"/>
          <w:szCs w:val="24"/>
        </w:rPr>
        <w:t>в том числе публичны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D603A" w:rsidRPr="00D76E5C">
        <w:rPr>
          <w:rFonts w:ascii="Times New Roman" w:hAnsi="Times New Roman" w:cs="Times New Roman"/>
          <w:sz w:val="24"/>
          <w:szCs w:val="24"/>
        </w:rPr>
        <w:t xml:space="preserve"> сервитут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603A" w:rsidRPr="00D76E5C">
        <w:rPr>
          <w:rFonts w:ascii="Times New Roman" w:hAnsi="Times New Roman" w:cs="Times New Roman"/>
          <w:sz w:val="24"/>
          <w:szCs w:val="24"/>
        </w:rPr>
        <w:t>, при наличии таковых;</w:t>
      </w:r>
    </w:p>
    <w:p w:rsidR="00122743" w:rsidRDefault="00ED603A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о преимущественном праве арендаторов на приобретение арендуемого имущества с соблюдением условий, установленных </w:t>
      </w:r>
      <w:hyperlink r:id="rId13">
        <w:r w:rsidRPr="00D76E5C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Федерального закона от 22.07.2008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="005342D2">
        <w:rPr>
          <w:rFonts w:ascii="Times New Roman" w:hAnsi="Times New Roman" w:cs="Times New Roman"/>
          <w:sz w:val="24"/>
          <w:szCs w:val="24"/>
        </w:rPr>
        <w:t xml:space="preserve"> 159-ФЗ «</w:t>
      </w:r>
      <w:r w:rsidRPr="00D76E5C">
        <w:rPr>
          <w:rFonts w:ascii="Times New Roman" w:hAnsi="Times New Roman" w:cs="Times New Roman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22743">
        <w:rPr>
          <w:rFonts w:ascii="Times New Roman" w:hAnsi="Times New Roman" w:cs="Times New Roman"/>
          <w:sz w:val="24"/>
          <w:szCs w:val="24"/>
        </w:rPr>
        <w:t>»</w:t>
      </w:r>
      <w:r w:rsidRPr="00D76E5C">
        <w:rPr>
          <w:rFonts w:ascii="Times New Roman" w:hAnsi="Times New Roman" w:cs="Times New Roman"/>
          <w:sz w:val="24"/>
          <w:szCs w:val="24"/>
        </w:rPr>
        <w:t>;</w:t>
      </w:r>
    </w:p>
    <w:p w:rsidR="00122743" w:rsidRPr="00122743" w:rsidRDefault="00122743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743">
        <w:rPr>
          <w:rFonts w:ascii="Times New Roman" w:hAnsi="Times New Roman" w:cs="Times New Roman"/>
          <w:sz w:val="24"/>
          <w:szCs w:val="24"/>
        </w:rPr>
        <w:t>об отнесении объекта к объектам культурного наследия, включенным в реестр объектов культурного наследия, в случае приватизации объекта культурного наследия, включенного в реестр объектов культурного наследия;</w:t>
      </w:r>
    </w:p>
    <w:p w:rsidR="00ED603A" w:rsidRPr="00D76E5C" w:rsidRDefault="00ED603A" w:rsidP="00122743">
      <w:pPr>
        <w:pStyle w:val="ConsPlusNormal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иные необходимые для приватизации имущества сведения.</w:t>
      </w:r>
    </w:p>
    <w:p w:rsidR="00ED603A" w:rsidRPr="00D76E5C" w:rsidRDefault="00ED603A" w:rsidP="00122743">
      <w:pPr>
        <w:pStyle w:val="ConsPlusNormal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ED603A" w:rsidRPr="00D76E5C" w:rsidRDefault="00ED603A" w:rsidP="00122743">
      <w:pPr>
        <w:pStyle w:val="ConsPlusNormal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14">
        <w:r w:rsidRPr="00D76E5C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="00122743">
        <w:rPr>
          <w:rFonts w:ascii="Times New Roman" w:hAnsi="Times New Roman" w:cs="Times New Roman"/>
          <w:sz w:val="24"/>
          <w:szCs w:val="24"/>
        </w:rPr>
        <w:t xml:space="preserve"> 178-ФЗ «</w:t>
      </w:r>
      <w:r w:rsidRPr="00D76E5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122743">
        <w:rPr>
          <w:rFonts w:ascii="Times New Roman" w:hAnsi="Times New Roman" w:cs="Times New Roman"/>
          <w:sz w:val="24"/>
          <w:szCs w:val="24"/>
        </w:rPr>
        <w:t>»</w:t>
      </w:r>
      <w:r w:rsidRPr="00D76E5C">
        <w:rPr>
          <w:rFonts w:ascii="Times New Roman" w:hAnsi="Times New Roman" w:cs="Times New Roman"/>
          <w:sz w:val="24"/>
          <w:szCs w:val="24"/>
        </w:rPr>
        <w:t>;</w:t>
      </w:r>
    </w:p>
    <w:p w:rsidR="00ED603A" w:rsidRPr="00D76E5C" w:rsidRDefault="00ED603A" w:rsidP="00122743">
      <w:pPr>
        <w:pStyle w:val="ConsPlusNormal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D603A" w:rsidRPr="00D76E5C" w:rsidRDefault="00ED603A" w:rsidP="00122743">
      <w:pPr>
        <w:pStyle w:val="ConsPlusNormal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D603A" w:rsidRDefault="00ED603A" w:rsidP="00122743">
      <w:pPr>
        <w:pStyle w:val="ConsPlusNormal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812A07" w:rsidRPr="00812A07" w:rsidRDefault="00812A07" w:rsidP="00812A07">
      <w:pPr>
        <w:pStyle w:val="ConsPlusNormal"/>
        <w:numPr>
          <w:ilvl w:val="0"/>
          <w:numId w:val="24"/>
        </w:numPr>
        <w:tabs>
          <w:tab w:val="left" w:pos="1134"/>
          <w:tab w:val="left" w:pos="1276"/>
        </w:tabs>
        <w:spacing w:before="120" w:after="120"/>
        <w:ind w:left="35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A07">
        <w:rPr>
          <w:rFonts w:ascii="Times New Roman" w:hAnsi="Times New Roman" w:cs="Times New Roman"/>
          <w:b/>
          <w:sz w:val="24"/>
          <w:szCs w:val="24"/>
        </w:rPr>
        <w:t>Определение цены подлежащего приватизации муниципального имущества</w:t>
      </w:r>
    </w:p>
    <w:p w:rsidR="00812A07" w:rsidRDefault="00812A07" w:rsidP="00812A07">
      <w:pPr>
        <w:pStyle w:val="ConsPlusNormal"/>
        <w:numPr>
          <w:ilvl w:val="1"/>
          <w:numId w:val="3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07">
        <w:rPr>
          <w:rFonts w:ascii="Times New Roman" w:hAnsi="Times New Roman" w:cs="Times New Roman"/>
          <w:sz w:val="24"/>
          <w:szCs w:val="24"/>
        </w:rPr>
        <w:t xml:space="preserve">Начальная цена приватизируемого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</w:t>
      </w:r>
      <w:r w:rsidR="00CA234C">
        <w:rPr>
          <w:rFonts w:ascii="Times New Roman" w:hAnsi="Times New Roman" w:cs="Times New Roman"/>
          <w:sz w:val="24"/>
          <w:szCs w:val="24"/>
        </w:rPr>
        <w:t>6 (</w:t>
      </w:r>
      <w:r w:rsidRPr="00812A07">
        <w:rPr>
          <w:rFonts w:ascii="Times New Roman" w:hAnsi="Times New Roman" w:cs="Times New Roman"/>
          <w:sz w:val="24"/>
          <w:szCs w:val="24"/>
        </w:rPr>
        <w:t>шесть</w:t>
      </w:r>
      <w:r w:rsidR="00CA234C">
        <w:rPr>
          <w:rFonts w:ascii="Times New Roman" w:hAnsi="Times New Roman" w:cs="Times New Roman"/>
          <w:sz w:val="24"/>
          <w:szCs w:val="24"/>
        </w:rPr>
        <w:t>)</w:t>
      </w:r>
      <w:r w:rsidRPr="00812A07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812A07" w:rsidRPr="00D76E5C" w:rsidRDefault="00812A07" w:rsidP="00812A07">
      <w:pPr>
        <w:pStyle w:val="ConsPlusNormal"/>
        <w:numPr>
          <w:ilvl w:val="1"/>
          <w:numId w:val="3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A07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продажи объекта культурного наследия, находящегося в неудовлетворительном состоянии, устанавливается равной </w:t>
      </w:r>
      <w:r w:rsidR="00CA234C">
        <w:rPr>
          <w:rFonts w:ascii="Times New Roman" w:hAnsi="Times New Roman" w:cs="Times New Roman"/>
          <w:sz w:val="24"/>
          <w:szCs w:val="24"/>
        </w:rPr>
        <w:t>1 (</w:t>
      </w:r>
      <w:r w:rsidRPr="00812A07">
        <w:rPr>
          <w:rFonts w:ascii="Times New Roman" w:hAnsi="Times New Roman" w:cs="Times New Roman"/>
          <w:sz w:val="24"/>
          <w:szCs w:val="24"/>
        </w:rPr>
        <w:t>одному</w:t>
      </w:r>
      <w:r w:rsidR="00CA234C">
        <w:rPr>
          <w:rFonts w:ascii="Times New Roman" w:hAnsi="Times New Roman" w:cs="Times New Roman"/>
          <w:sz w:val="24"/>
          <w:szCs w:val="24"/>
        </w:rPr>
        <w:t>)</w:t>
      </w:r>
      <w:r w:rsidRPr="00812A07">
        <w:rPr>
          <w:rFonts w:ascii="Times New Roman" w:hAnsi="Times New Roman" w:cs="Times New Roman"/>
          <w:sz w:val="24"/>
          <w:szCs w:val="24"/>
        </w:rPr>
        <w:t xml:space="preserve"> рублю.</w:t>
      </w:r>
    </w:p>
    <w:p w:rsidR="00587914" w:rsidRPr="00EF1FDD" w:rsidRDefault="00587914" w:rsidP="00812A07">
      <w:pPr>
        <w:pStyle w:val="ConsPlusTitle"/>
        <w:numPr>
          <w:ilvl w:val="0"/>
          <w:numId w:val="33"/>
        </w:numPr>
        <w:spacing w:before="120" w:after="120"/>
        <w:ind w:left="357" w:hanging="3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1FDD">
        <w:rPr>
          <w:rFonts w:ascii="Times New Roman" w:hAnsi="Times New Roman" w:cs="Times New Roman"/>
          <w:sz w:val="24"/>
          <w:szCs w:val="24"/>
        </w:rPr>
        <w:t>Способы приватизации муниципального имущества</w:t>
      </w:r>
    </w:p>
    <w:p w:rsidR="00587914" w:rsidRPr="00587914" w:rsidRDefault="00587914" w:rsidP="00DD2F3C">
      <w:pPr>
        <w:pStyle w:val="ConsPlusTitle"/>
        <w:numPr>
          <w:ilvl w:val="1"/>
          <w:numId w:val="3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Приватизация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муниципального имущества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способами, установле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нными Федеральным законом от 21.12.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2001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 178-ФЗ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О приватизации государствен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ного и муниципального имущества»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>преобразование унитарного предприятия в акционерное общество;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>преобразование унитарного предприятия в общество с ограниченной ответственностью;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на аукционе;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>продажа акций акционерных обществ на специализированном аукционе;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на конкурсе;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за пределами территории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 находящихся в собственности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 акций акционерных обществ;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посредством публичного предложения;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без объявления цены;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внесение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в качестве вклада в уставные капиталы акционерных обществ;</w:t>
      </w:r>
    </w:p>
    <w:p w:rsidR="00587914" w:rsidRPr="00587914" w:rsidRDefault="00587914" w:rsidP="00EF1FDD">
      <w:pPr>
        <w:pStyle w:val="ConsPlusTitle"/>
        <w:numPr>
          <w:ilvl w:val="1"/>
          <w:numId w:val="32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находящихся в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области акций акционерных обществ по результатам доверительного управления.</w:t>
      </w:r>
    </w:p>
    <w:p w:rsidR="00587914" w:rsidRPr="00587914" w:rsidRDefault="00587914" w:rsidP="00DD2F3C">
      <w:pPr>
        <w:pStyle w:val="ConsPlusTitle"/>
        <w:numPr>
          <w:ilvl w:val="1"/>
          <w:numId w:val="3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Продажа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способами, установленными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 xml:space="preserve">подпунктами 2 - 5, 7, </w:t>
      </w:r>
      <w:r w:rsidR="00EF1FDD" w:rsidRPr="008D3B7A">
        <w:rPr>
          <w:rFonts w:ascii="Times New Roman" w:hAnsi="Times New Roman" w:cs="Times New Roman"/>
          <w:b w:val="0"/>
          <w:sz w:val="24"/>
          <w:szCs w:val="24"/>
        </w:rPr>
        <w:t>8 н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астоящего раздела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, осуществляется в электронной форме.</w:t>
      </w:r>
    </w:p>
    <w:p w:rsidR="00812A07" w:rsidRDefault="00587914" w:rsidP="00DD2F3C">
      <w:pPr>
        <w:pStyle w:val="ConsPlusTitle"/>
        <w:numPr>
          <w:ilvl w:val="1"/>
          <w:numId w:val="3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587914">
        <w:rPr>
          <w:rFonts w:ascii="Times New Roman" w:hAnsi="Times New Roman" w:cs="Times New Roman"/>
          <w:b w:val="0"/>
          <w:sz w:val="24"/>
          <w:szCs w:val="24"/>
        </w:rPr>
        <w:t xml:space="preserve">Приоритетными способами приватизации </w:t>
      </w:r>
      <w:r w:rsidR="00EF1FDD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r w:rsidR="00EF1FDD" w:rsidRPr="00587914">
        <w:rPr>
          <w:rFonts w:ascii="Times New Roman" w:hAnsi="Times New Roman" w:cs="Times New Roman"/>
          <w:b w:val="0"/>
          <w:sz w:val="24"/>
          <w:szCs w:val="24"/>
        </w:rPr>
        <w:t xml:space="preserve"> собственности </w:t>
      </w:r>
      <w:r w:rsidRPr="00587914">
        <w:rPr>
          <w:rFonts w:ascii="Times New Roman" w:hAnsi="Times New Roman" w:cs="Times New Roman"/>
          <w:b w:val="0"/>
          <w:sz w:val="24"/>
          <w:szCs w:val="24"/>
        </w:rPr>
        <w:t>являются аукцион и конкурс.</w:t>
      </w:r>
    </w:p>
    <w:p w:rsidR="00812A07" w:rsidRDefault="00812A07" w:rsidP="00DD2F3C">
      <w:pPr>
        <w:pStyle w:val="ConsPlusTitle"/>
        <w:numPr>
          <w:ilvl w:val="1"/>
          <w:numId w:val="3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Особенности приватизации отдельных видов имущества определяются в соответствии с действующим законодательством Российской Федерации.</w:t>
      </w:r>
    </w:p>
    <w:p w:rsidR="00837C0D" w:rsidRDefault="00837C0D" w:rsidP="00DD2F3C">
      <w:pPr>
        <w:pStyle w:val="ConsPlusTitle"/>
        <w:numPr>
          <w:ilvl w:val="1"/>
          <w:numId w:val="33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37C0D">
        <w:rPr>
          <w:rFonts w:ascii="Times New Roman" w:hAnsi="Times New Roman" w:cs="Times New Roman"/>
          <w:b w:val="0"/>
          <w:sz w:val="24"/>
          <w:szCs w:val="24"/>
        </w:rPr>
        <w:t>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2A07" w:rsidRDefault="00A3053B" w:rsidP="00A3053B">
      <w:pPr>
        <w:pStyle w:val="ConsPlusTitle"/>
        <w:spacing w:before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12A07" w:rsidRPr="00812A07">
        <w:rPr>
          <w:rFonts w:ascii="Times New Roman" w:hAnsi="Times New Roman" w:cs="Times New Roman"/>
          <w:sz w:val="24"/>
          <w:szCs w:val="24"/>
        </w:rPr>
        <w:t xml:space="preserve">Особенности приватизации объектов культурного наследия, </w:t>
      </w:r>
    </w:p>
    <w:p w:rsidR="00812A07" w:rsidRPr="00812A07" w:rsidRDefault="00812A07" w:rsidP="003317D3">
      <w:pPr>
        <w:pStyle w:val="ConsPlusTitle"/>
        <w:spacing w:after="1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735">
        <w:rPr>
          <w:rFonts w:ascii="Times New Roman" w:hAnsi="Times New Roman" w:cs="Times New Roman"/>
          <w:sz w:val="24"/>
          <w:szCs w:val="24"/>
        </w:rPr>
        <w:t>выявленных объектов культурного наследия</w:t>
      </w:r>
    </w:p>
    <w:p w:rsidR="009805A0" w:rsidRPr="00DD2F3C" w:rsidRDefault="00812A07" w:rsidP="00DD2F3C">
      <w:pPr>
        <w:pStyle w:val="a7"/>
        <w:numPr>
          <w:ilvl w:val="1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2F3C">
        <w:rPr>
          <w:rFonts w:ascii="Times New Roman" w:hAnsi="Times New Roman" w:cs="Times New Roman"/>
          <w:sz w:val="24"/>
          <w:szCs w:val="24"/>
        </w:rPr>
        <w:t xml:space="preserve">Распоряжение объектами культурного наследия, </w:t>
      </w:r>
      <w:r w:rsidR="009805A0" w:rsidRPr="00DD2F3C">
        <w:rPr>
          <w:rFonts w:ascii="Times New Roman" w:hAnsi="Times New Roman" w:cs="Times New Roman"/>
          <w:sz w:val="24"/>
          <w:szCs w:val="24"/>
        </w:rPr>
        <w:t xml:space="preserve">в том числе находящихся в неудовлетворительном состоянии, </w:t>
      </w:r>
      <w:r w:rsidRPr="00DD2F3C">
        <w:rPr>
          <w:rFonts w:ascii="Times New Roman" w:hAnsi="Times New Roman" w:cs="Times New Roman"/>
          <w:sz w:val="24"/>
          <w:szCs w:val="24"/>
        </w:rPr>
        <w:t xml:space="preserve">включенными в Единый государственный реестр объектов культурного наследия (далее - реестр объектов культурного наследия), </w:t>
      </w:r>
      <w:r w:rsidR="009805A0" w:rsidRPr="00DD2F3C">
        <w:rPr>
          <w:rFonts w:ascii="Times New Roman" w:hAnsi="Times New Roman" w:cs="Times New Roman"/>
          <w:sz w:val="24"/>
          <w:szCs w:val="24"/>
        </w:rPr>
        <w:t xml:space="preserve">выявленными объектами культурного наследия, </w:t>
      </w:r>
      <w:r w:rsidRPr="00DD2F3C">
        <w:rPr>
          <w:rFonts w:ascii="Times New Roman" w:hAnsi="Times New Roman" w:cs="Times New Roman"/>
          <w:sz w:val="24"/>
          <w:szCs w:val="24"/>
        </w:rPr>
        <w:t>в том числе их отчуждение, осуществляется в соответствии с законодательством Российской Федерации при условии выполнения требований Федерального закона от 25.06.2002 № 73-ФЗ «Об объектах культурного наследия (памятниках истории и культуры) народов Российской Федерации»</w:t>
      </w:r>
      <w:r w:rsidR="00754AB3" w:rsidRPr="00DD2F3C">
        <w:rPr>
          <w:rFonts w:ascii="Times New Roman" w:hAnsi="Times New Roman" w:cs="Times New Roman"/>
          <w:sz w:val="24"/>
          <w:szCs w:val="24"/>
        </w:rPr>
        <w:t xml:space="preserve"> (далее –Закон об объектах культурного наследия)</w:t>
      </w:r>
      <w:r w:rsidRPr="00DD2F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99C" w:rsidRDefault="009805A0" w:rsidP="00980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5A0">
        <w:rPr>
          <w:rFonts w:ascii="Times New Roman" w:hAnsi="Times New Roman" w:cs="Times New Roman"/>
          <w:sz w:val="24"/>
          <w:szCs w:val="24"/>
        </w:rPr>
        <w:t xml:space="preserve">Выявленным </w:t>
      </w:r>
      <w:r w:rsidR="0010499C" w:rsidRPr="009805A0">
        <w:rPr>
          <w:rFonts w:ascii="Times New Roman" w:hAnsi="Times New Roman" w:cs="Times New Roman"/>
          <w:sz w:val="24"/>
          <w:szCs w:val="24"/>
        </w:rPr>
        <w:t>объектом культурного наследия является объект, обладающий признаками объекта культурного наследия, в отношении которого в региональный орган охраны объектов культурного наследия поступило заявление о его включении в реестр,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наследия. Выявленный объект культурного наследия подлежит государственной охране в соответствии с Закон</w:t>
      </w:r>
      <w:r w:rsidR="00A3053B">
        <w:rPr>
          <w:rFonts w:ascii="Times New Roman" w:hAnsi="Times New Roman" w:cs="Times New Roman"/>
          <w:sz w:val="24"/>
          <w:szCs w:val="24"/>
        </w:rPr>
        <w:t>ом</w:t>
      </w:r>
      <w:r w:rsidR="0010499C" w:rsidRPr="009805A0">
        <w:rPr>
          <w:rFonts w:ascii="Times New Roman" w:hAnsi="Times New Roman" w:cs="Times New Roman"/>
          <w:sz w:val="24"/>
          <w:szCs w:val="24"/>
        </w:rPr>
        <w:t xml:space="preserve"> об объектах культурного наследия.</w:t>
      </w:r>
    </w:p>
    <w:p w:rsidR="009805A0" w:rsidRPr="009805A0" w:rsidRDefault="009805A0" w:rsidP="009805A0">
      <w:pPr>
        <w:pStyle w:val="ConsPlusTitle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Под неудовлетворительным состоянием объекта культурного наследия, включенного в реестр, понимается такое состояние объекта культурного наследия, являющегося зданием, строением или сооружением, которое создает угрозу его физической утраты. Критерии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состоянии, утверждены постановлением Правительства Российской Федерации от 29.06.2015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 646.</w:t>
      </w:r>
    </w:p>
    <w:p w:rsidR="00812A07" w:rsidRPr="006C74EE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C74EE">
        <w:rPr>
          <w:rFonts w:ascii="Times New Roman" w:hAnsi="Times New Roman" w:cs="Times New Roman"/>
          <w:b w:val="0"/>
          <w:sz w:val="24"/>
          <w:szCs w:val="24"/>
        </w:rPr>
        <w:t>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DD2F3C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обязательства на объект культурного наследия</w:t>
      </w:r>
      <w:r w:rsidRPr="00DD2F3C">
        <w:rPr>
          <w:rFonts w:ascii="Times New Roman" w:hAnsi="Times New Roman" w:cs="Times New Roman"/>
          <w:b w:val="0"/>
          <w:sz w:val="24"/>
          <w:szCs w:val="24"/>
        </w:rPr>
        <w:t xml:space="preserve">, включенный в реестр объектов культурного наследия, 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предусмотренного статьей 47.6 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870C48">
        <w:rPr>
          <w:rFonts w:ascii="Times New Roman" w:hAnsi="Times New Roman" w:cs="Times New Roman"/>
          <w:b w:val="0"/>
          <w:sz w:val="24"/>
          <w:szCs w:val="24"/>
        </w:rPr>
        <w:t>а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>о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>б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 xml:space="preserve"> объектах культурного наследия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, иного охранного документа, предусмотренного пунктом 8 статьи 48 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>а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>о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>б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 xml:space="preserve"> объектах культурного наследия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, и паспорта объекта культурного наследия, предусмотренного статьей 21 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>а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>о</w:t>
      </w:r>
      <w:r w:rsidR="00A42438" w:rsidRPr="00812A07">
        <w:rPr>
          <w:rFonts w:ascii="Times New Roman" w:hAnsi="Times New Roman" w:cs="Times New Roman"/>
          <w:b w:val="0"/>
          <w:sz w:val="24"/>
          <w:szCs w:val="24"/>
        </w:rPr>
        <w:t>б</w:t>
      </w:r>
      <w:r w:rsidR="00A42438">
        <w:rPr>
          <w:rFonts w:ascii="Times New Roman" w:hAnsi="Times New Roman" w:cs="Times New Roman"/>
          <w:b w:val="0"/>
          <w:sz w:val="24"/>
          <w:szCs w:val="24"/>
        </w:rPr>
        <w:t xml:space="preserve"> объектах культурного наследия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 (при его наличии).</w:t>
      </w:r>
    </w:p>
    <w:p w:rsidR="00812A07" w:rsidRPr="00DD2F3C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D2F3C">
        <w:rPr>
          <w:rFonts w:ascii="Times New Roman" w:hAnsi="Times New Roman" w:cs="Times New Roman"/>
          <w:b w:val="0"/>
          <w:sz w:val="24"/>
          <w:szCs w:val="24"/>
        </w:rPr>
        <w:t>Договор, предусматривающий отчуждение объекта культурного наследия, включенного в реестр объектов культурного наследия, в порядке приватизации, должен содержать в качестве существенных условий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 статьей 47</w:t>
      </w:r>
      <w:r w:rsidR="00A42438" w:rsidRPr="00DD2F3C">
        <w:rPr>
          <w:rFonts w:ascii="Times New Roman" w:hAnsi="Times New Roman" w:cs="Times New Roman"/>
          <w:b w:val="0"/>
          <w:sz w:val="24"/>
          <w:szCs w:val="24"/>
        </w:rPr>
        <w:t xml:space="preserve"> Закона об объектах культурного наследия</w:t>
      </w:r>
      <w:r w:rsidRPr="00DD2F3C">
        <w:rPr>
          <w:rFonts w:ascii="Times New Roman" w:hAnsi="Times New Roman" w:cs="Times New Roman"/>
          <w:b w:val="0"/>
          <w:sz w:val="24"/>
          <w:szCs w:val="24"/>
        </w:rPr>
        <w:t>, требований иного охранного документа, предусмотренного пунктом 8 статьи 48</w:t>
      </w:r>
      <w:r w:rsidR="00A42438" w:rsidRPr="00DD2F3C">
        <w:rPr>
          <w:rFonts w:ascii="Times New Roman" w:hAnsi="Times New Roman" w:cs="Times New Roman"/>
          <w:b w:val="0"/>
          <w:sz w:val="24"/>
          <w:szCs w:val="24"/>
        </w:rPr>
        <w:t xml:space="preserve"> Закона об объектах культурного наследия</w:t>
      </w:r>
      <w:r w:rsidRPr="00DD2F3C">
        <w:rPr>
          <w:rFonts w:ascii="Times New Roman" w:hAnsi="Times New Roman" w:cs="Times New Roman"/>
          <w:b w:val="0"/>
          <w:sz w:val="24"/>
          <w:szCs w:val="24"/>
        </w:rPr>
        <w:t>. Копия охранного обязательства является неотъемлемой частью договора, предусматривающего отчуждение объекта культурного наследия, включенного в реестр объектов культурного наследия.</w:t>
      </w:r>
    </w:p>
    <w:p w:rsidR="00812A07" w:rsidRPr="00812A07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 (иным охранным документом, предусмотренным пунктом 8 статьи 48 </w:t>
      </w:r>
      <w:r w:rsidR="006125E9" w:rsidRPr="00812A07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6125E9">
        <w:rPr>
          <w:rFonts w:ascii="Times New Roman" w:hAnsi="Times New Roman" w:cs="Times New Roman"/>
          <w:b w:val="0"/>
          <w:sz w:val="24"/>
          <w:szCs w:val="24"/>
        </w:rPr>
        <w:t>а</w:t>
      </w:r>
      <w:r w:rsidR="006125E9" w:rsidRPr="00812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125E9">
        <w:rPr>
          <w:rFonts w:ascii="Times New Roman" w:hAnsi="Times New Roman" w:cs="Times New Roman"/>
          <w:b w:val="0"/>
          <w:sz w:val="24"/>
          <w:szCs w:val="24"/>
        </w:rPr>
        <w:t>о</w:t>
      </w:r>
      <w:r w:rsidR="006125E9" w:rsidRPr="00812A07">
        <w:rPr>
          <w:rFonts w:ascii="Times New Roman" w:hAnsi="Times New Roman" w:cs="Times New Roman"/>
          <w:b w:val="0"/>
          <w:sz w:val="24"/>
          <w:szCs w:val="24"/>
        </w:rPr>
        <w:t>б</w:t>
      </w:r>
      <w:r w:rsidR="006125E9">
        <w:rPr>
          <w:rFonts w:ascii="Times New Roman" w:hAnsi="Times New Roman" w:cs="Times New Roman"/>
          <w:b w:val="0"/>
          <w:sz w:val="24"/>
          <w:szCs w:val="24"/>
        </w:rPr>
        <w:t xml:space="preserve"> объектах культурного наследия</w:t>
      </w:r>
      <w:r w:rsidR="009805A0">
        <w:rPr>
          <w:rFonts w:ascii="Times New Roman" w:hAnsi="Times New Roman" w:cs="Times New Roman"/>
          <w:b w:val="0"/>
          <w:sz w:val="24"/>
          <w:szCs w:val="24"/>
        </w:rPr>
        <w:t>)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25E9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В отношении объекта культурного наследия, включенного в реестр объектов культурного наследия, состояние которого признается неудовлетворительным (далее - объект культурного наследия, находящийся в неудовлетворительном состоянии) и который приватизируется путем продажи на конкурсе, </w:t>
      </w:r>
      <w:r w:rsidR="009805A0" w:rsidRPr="009805A0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F4681">
        <w:rPr>
          <w:rFonts w:ascii="Times New Roman" w:hAnsi="Times New Roman" w:cs="Times New Roman"/>
          <w:b w:val="0"/>
          <w:sz w:val="24"/>
          <w:szCs w:val="24"/>
        </w:rPr>
        <w:t>Комитет</w:t>
      </w:r>
      <w:r w:rsidR="009805A0" w:rsidRPr="009805A0">
        <w:rPr>
          <w:rFonts w:ascii="Times New Roman" w:hAnsi="Times New Roman" w:cs="Times New Roman"/>
          <w:b w:val="0"/>
          <w:sz w:val="24"/>
          <w:szCs w:val="24"/>
        </w:rPr>
        <w:t xml:space="preserve"> представляется согласованная в порядке, установленном </w:t>
      </w:r>
      <w:r w:rsidR="001F4681" w:rsidRPr="009805A0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1F4681">
        <w:rPr>
          <w:rFonts w:ascii="Times New Roman" w:hAnsi="Times New Roman" w:cs="Times New Roman"/>
          <w:b w:val="0"/>
          <w:sz w:val="24"/>
          <w:szCs w:val="24"/>
        </w:rPr>
        <w:t>о</w:t>
      </w:r>
      <w:r w:rsidR="009805A0" w:rsidRPr="009805A0">
        <w:rPr>
          <w:rFonts w:ascii="Times New Roman" w:hAnsi="Times New Roman" w:cs="Times New Roman"/>
          <w:b w:val="0"/>
          <w:sz w:val="24"/>
          <w:szCs w:val="24"/>
        </w:rPr>
        <w:t>б объектах культурного наслед</w:t>
      </w:r>
      <w:r w:rsidR="001F4681">
        <w:rPr>
          <w:rFonts w:ascii="Times New Roman" w:hAnsi="Times New Roman" w:cs="Times New Roman"/>
          <w:b w:val="0"/>
          <w:sz w:val="24"/>
          <w:szCs w:val="24"/>
        </w:rPr>
        <w:t>ия</w:t>
      </w:r>
      <w:r w:rsidR="009805A0" w:rsidRPr="009805A0">
        <w:rPr>
          <w:rFonts w:ascii="Times New Roman" w:hAnsi="Times New Roman" w:cs="Times New Roman"/>
          <w:b w:val="0"/>
          <w:sz w:val="24"/>
          <w:szCs w:val="24"/>
        </w:rPr>
        <w:t>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4681" w:rsidRDefault="001F4681" w:rsidP="001F4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681">
        <w:rPr>
          <w:rFonts w:ascii="Times New Roman" w:hAnsi="Times New Roman" w:cs="Times New Roman"/>
          <w:sz w:val="24"/>
          <w:szCs w:val="24"/>
        </w:rPr>
        <w:t>Указанная</w:t>
      </w:r>
      <w:r w:rsidRPr="001F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681">
        <w:rPr>
          <w:rFonts w:ascii="Times New Roman" w:hAnsi="Times New Roman" w:cs="Times New Roman"/>
          <w:sz w:val="24"/>
          <w:szCs w:val="24"/>
        </w:rPr>
        <w:t>проектная документация в отношении объекта культурного наследия, включенного в реестр, находящегося в собственности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46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681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681">
        <w:rPr>
          <w:rFonts w:ascii="Times New Roman" w:hAnsi="Times New Roman" w:cs="Times New Roman"/>
          <w:sz w:val="24"/>
          <w:szCs w:val="24"/>
        </w:rPr>
        <w:t>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культуре, спорту и работе с молодежью </w:t>
      </w:r>
      <w:r w:rsidR="004615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Наро-Фоминского городского округа Московской области.</w:t>
      </w:r>
    </w:p>
    <w:p w:rsidR="00812A07" w:rsidRPr="00812A07" w:rsidRDefault="00812A07" w:rsidP="00DD2F3C">
      <w:pPr>
        <w:pStyle w:val="ConsPlusTitle"/>
        <w:numPr>
          <w:ilvl w:val="2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В случае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812A07" w:rsidRPr="00812A07" w:rsidRDefault="00812A07" w:rsidP="00DD2F3C">
      <w:pPr>
        <w:pStyle w:val="ConsPlusTitle"/>
        <w:numPr>
          <w:ilvl w:val="2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Передача объекта культурного наследия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812A07" w:rsidRPr="00812A07" w:rsidRDefault="00812A07" w:rsidP="00DD2F3C">
      <w:pPr>
        <w:pStyle w:val="ConsPlusTitle"/>
        <w:numPr>
          <w:ilvl w:val="2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Договор купли</w:t>
      </w:r>
      <w:r w:rsidR="006125E9">
        <w:rPr>
          <w:rFonts w:ascii="Times New Roman" w:hAnsi="Times New Roman" w:cs="Times New Roman"/>
          <w:b w:val="0"/>
          <w:sz w:val="24"/>
          <w:szCs w:val="24"/>
        </w:rPr>
        <w:t>-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продажи объекта культурного наследия, находящегося в неудовлетворительном состоянии, </w:t>
      </w:r>
      <w:r w:rsidR="00A96017" w:rsidRPr="00A96017">
        <w:rPr>
          <w:rFonts w:ascii="Times New Roman" w:hAnsi="Times New Roman" w:cs="Times New Roman"/>
          <w:b w:val="0"/>
          <w:sz w:val="24"/>
          <w:szCs w:val="24"/>
        </w:rPr>
        <w:t xml:space="preserve">кроме указанного в </w:t>
      </w:r>
      <w:r w:rsidR="00A96017" w:rsidRPr="00111D31">
        <w:rPr>
          <w:rFonts w:ascii="Times New Roman" w:hAnsi="Times New Roman" w:cs="Times New Roman"/>
          <w:b w:val="0"/>
          <w:sz w:val="24"/>
          <w:szCs w:val="24"/>
        </w:rPr>
        <w:t xml:space="preserve">пункте </w:t>
      </w:r>
      <w:r w:rsidR="00111D31" w:rsidRPr="00111D31">
        <w:rPr>
          <w:rFonts w:ascii="Times New Roman" w:hAnsi="Times New Roman" w:cs="Times New Roman"/>
          <w:b w:val="0"/>
          <w:sz w:val="24"/>
          <w:szCs w:val="24"/>
        </w:rPr>
        <w:t>8</w:t>
      </w:r>
      <w:r w:rsidR="00A96017" w:rsidRPr="00111D31">
        <w:rPr>
          <w:rFonts w:ascii="Times New Roman" w:hAnsi="Times New Roman" w:cs="Times New Roman"/>
          <w:b w:val="0"/>
          <w:sz w:val="24"/>
          <w:szCs w:val="24"/>
        </w:rPr>
        <w:t xml:space="preserve">.4 </w:t>
      </w:r>
      <w:r w:rsidR="00A96017" w:rsidRPr="00A96017">
        <w:rPr>
          <w:rFonts w:ascii="Times New Roman" w:hAnsi="Times New Roman" w:cs="Times New Roman"/>
          <w:b w:val="0"/>
          <w:sz w:val="24"/>
          <w:szCs w:val="24"/>
        </w:rPr>
        <w:t>существенного условия</w:t>
      </w:r>
      <w:r w:rsidR="00A96017">
        <w:rPr>
          <w:rFonts w:ascii="Times New Roman" w:hAnsi="Times New Roman" w:cs="Times New Roman"/>
          <w:b w:val="0"/>
          <w:sz w:val="24"/>
          <w:szCs w:val="24"/>
        </w:rPr>
        <w:t>,</w:t>
      </w:r>
      <w:r w:rsidR="00A96017" w:rsidRPr="00A96017">
        <w:rPr>
          <w:rFonts w:ascii="Times New Roman" w:hAnsi="Times New Roman" w:cs="Times New Roman"/>
          <w:b w:val="0"/>
          <w:sz w:val="24"/>
          <w:szCs w:val="24"/>
        </w:rPr>
        <w:t xml:space="preserve"> должен содержать 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следующие существенные условия:</w:t>
      </w:r>
    </w:p>
    <w:p w:rsidR="00812A07" w:rsidRPr="00812A07" w:rsidRDefault="00812A07" w:rsidP="00102316">
      <w:pPr>
        <w:pStyle w:val="ConsPlusTitle"/>
        <w:numPr>
          <w:ilvl w:val="0"/>
          <w:numId w:val="3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812A07" w:rsidRPr="00812A07" w:rsidRDefault="00812A07" w:rsidP="00102316">
      <w:pPr>
        <w:pStyle w:val="ConsPlusTitle"/>
        <w:numPr>
          <w:ilvl w:val="0"/>
          <w:numId w:val="35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настоящим </w:t>
      </w:r>
      <w:r w:rsidR="00A96017">
        <w:rPr>
          <w:rFonts w:ascii="Times New Roman" w:hAnsi="Times New Roman" w:cs="Times New Roman"/>
          <w:b w:val="0"/>
          <w:sz w:val="24"/>
          <w:szCs w:val="24"/>
        </w:rPr>
        <w:t>Положением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 существенных условий договора.</w:t>
      </w:r>
    </w:p>
    <w:p w:rsidR="00812A07" w:rsidRPr="00812A07" w:rsidRDefault="00812A07" w:rsidP="00DD2F3C">
      <w:pPr>
        <w:pStyle w:val="ConsPlusTitle"/>
        <w:numPr>
          <w:ilvl w:val="2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В случае расторжения договора купли-продажи объекта культурного наследия, находящегося в неудовлетворительном состоянии, по основаниям, указанным в настоящем </w:t>
      </w:r>
      <w:r w:rsidR="002402B7">
        <w:rPr>
          <w:rFonts w:ascii="Times New Roman" w:hAnsi="Times New Roman" w:cs="Times New Roman"/>
          <w:b w:val="0"/>
          <w:sz w:val="24"/>
          <w:szCs w:val="24"/>
        </w:rPr>
        <w:t>разделе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, объект культурного наследия подлежит возврату в собственность </w:t>
      </w:r>
      <w:r w:rsidR="002402B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812A07" w:rsidRPr="00812A07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Срок выполнения условий конкурса </w:t>
      </w:r>
      <w:r w:rsidR="002402B7">
        <w:rPr>
          <w:rFonts w:ascii="Times New Roman" w:hAnsi="Times New Roman" w:cs="Times New Roman"/>
          <w:b w:val="0"/>
          <w:sz w:val="24"/>
          <w:szCs w:val="24"/>
        </w:rPr>
        <w:t>по продаже объекта культурного наследия, находящегося в неудовлетворительном состоянии,</w:t>
      </w:r>
      <w:r w:rsidR="009A657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не должен превышать </w:t>
      </w:r>
      <w:r w:rsidR="003317D3">
        <w:rPr>
          <w:rFonts w:ascii="Times New Roman" w:hAnsi="Times New Roman" w:cs="Times New Roman"/>
          <w:b w:val="0"/>
          <w:sz w:val="24"/>
          <w:szCs w:val="24"/>
        </w:rPr>
        <w:t>7 (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семи</w:t>
      </w:r>
      <w:r w:rsidR="003317D3">
        <w:rPr>
          <w:rFonts w:ascii="Times New Roman" w:hAnsi="Times New Roman" w:cs="Times New Roman"/>
          <w:b w:val="0"/>
          <w:sz w:val="24"/>
          <w:szCs w:val="24"/>
        </w:rPr>
        <w:t>)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 лет.</w:t>
      </w:r>
    </w:p>
    <w:p w:rsidR="00812A07" w:rsidRPr="00812A07" w:rsidRDefault="00812A07" w:rsidP="00DD2F3C">
      <w:pPr>
        <w:pStyle w:val="ConsPlusTitle"/>
        <w:numPr>
          <w:ilvl w:val="1"/>
          <w:numId w:val="47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Решение об условиях приватизации выявленного объекта культурного наследия должно содержать сведения об отнесении объекта к выявленным объектам культурного наследия и об обязанности лица, к которому перейдут имущественные права на указанный объект, выполнять требования, установленные </w:t>
      </w:r>
      <w:r w:rsidR="00102316" w:rsidRPr="00812A07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10231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б объектах культурного наследия.</w:t>
      </w:r>
    </w:p>
    <w:p w:rsidR="00812A07" w:rsidRPr="00812A07" w:rsidRDefault="00812A07" w:rsidP="00DD2F3C">
      <w:pPr>
        <w:pStyle w:val="ConsPlusTitle"/>
        <w:numPr>
          <w:ilvl w:val="2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Договор, предусматривающий передачу права собственности на выявленный объект культурного наследия, должен содержать в качестве существенного условия обязательство лица, у которого на основании такого договора возникает право собственности на такое имущество, по выполнению требований, установленных пунктами 1 - 3 статьи 47.3 </w:t>
      </w:r>
      <w:r w:rsidR="00102316" w:rsidRPr="00812A07">
        <w:rPr>
          <w:rFonts w:ascii="Times New Roman" w:hAnsi="Times New Roman" w:cs="Times New Roman"/>
          <w:b w:val="0"/>
          <w:sz w:val="24"/>
          <w:szCs w:val="24"/>
        </w:rPr>
        <w:t xml:space="preserve">Закона </w:t>
      </w:r>
      <w:r w:rsidR="00102316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б объектах культурного наследия, в том числе:</w:t>
      </w:r>
    </w:p>
    <w:p w:rsidR="00812A07" w:rsidRPr="00812A07" w:rsidRDefault="00812A07" w:rsidP="003317D3">
      <w:pPr>
        <w:pStyle w:val="ConsPlusTitle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осуществлять расходы на содержание выявленного объекта культурного наследия и поддержание его в надлежащем техническом, санитарном и противопожарном состоянии;</w:t>
      </w:r>
    </w:p>
    <w:p w:rsidR="00812A07" w:rsidRPr="00812A07" w:rsidRDefault="00812A07" w:rsidP="003317D3">
      <w:pPr>
        <w:pStyle w:val="ConsPlusTitle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не проводить работы, ухудшающие условия, необходимые для сохранности выявленного объекта культурного наследия;</w:t>
      </w:r>
    </w:p>
    <w:p w:rsidR="00812A07" w:rsidRPr="00812A07" w:rsidRDefault="00812A07" w:rsidP="003317D3">
      <w:pPr>
        <w:pStyle w:val="ConsPlusTitle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не проводить работы, изменяющие облик, объемно-планировочные и конструктивные решения и структуры, интерьер выявленного объекта культурного наследия;</w:t>
      </w:r>
    </w:p>
    <w:p w:rsidR="00812A07" w:rsidRPr="00812A07" w:rsidRDefault="00812A07" w:rsidP="003317D3">
      <w:pPr>
        <w:pStyle w:val="ConsPlusTitle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обеспечивать сохранность и неизменность облика выявленного объекта культурного наследия;</w:t>
      </w:r>
    </w:p>
    <w:p w:rsidR="00812A07" w:rsidRPr="00812A07" w:rsidRDefault="00812A07" w:rsidP="003317D3">
      <w:pPr>
        <w:pStyle w:val="ConsPlusTitle"/>
        <w:numPr>
          <w:ilvl w:val="1"/>
          <w:numId w:val="3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не использовать выявленный объект культурного наследия (за исключением оборудованных с учетом требований противопожарной безопасности выявленных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812A07" w:rsidRPr="00812A07" w:rsidRDefault="00812A07" w:rsidP="003317D3">
      <w:pPr>
        <w:pStyle w:val="ConsPlusTitle"/>
        <w:numPr>
          <w:ilvl w:val="0"/>
          <w:numId w:val="40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812A07" w:rsidRPr="00812A07" w:rsidRDefault="00812A07" w:rsidP="003317D3">
      <w:pPr>
        <w:pStyle w:val="ConsPlusTitle"/>
        <w:numPr>
          <w:ilvl w:val="0"/>
          <w:numId w:val="40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812A07" w:rsidRPr="00812A07" w:rsidRDefault="00812A07" w:rsidP="003317D3">
      <w:pPr>
        <w:pStyle w:val="ConsPlusTitle"/>
        <w:numPr>
          <w:ilvl w:val="0"/>
          <w:numId w:val="40"/>
        </w:numPr>
        <w:tabs>
          <w:tab w:val="left" w:pos="993"/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812A07" w:rsidRPr="00812A07" w:rsidRDefault="00812A07" w:rsidP="003317D3">
      <w:pPr>
        <w:pStyle w:val="ConsPlusTitle"/>
        <w:numPr>
          <w:ilvl w:val="1"/>
          <w:numId w:val="39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>незамедлительно извещать соответствующий орган охраны объектов культурного наследия обо всех известных ему повреждениях, авариях или об иных обстоятельствах, причинивших вред выявленному объекту культурного наследия,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объектов культурного наследия.</w:t>
      </w:r>
    </w:p>
    <w:p w:rsidR="00812A07" w:rsidRDefault="00812A07" w:rsidP="00DD2F3C">
      <w:pPr>
        <w:pStyle w:val="ConsPlusTitle"/>
        <w:numPr>
          <w:ilvl w:val="2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2A07">
        <w:rPr>
          <w:rFonts w:ascii="Times New Roman" w:hAnsi="Times New Roman" w:cs="Times New Roman"/>
          <w:b w:val="0"/>
          <w:sz w:val="24"/>
          <w:szCs w:val="24"/>
        </w:rPr>
        <w:t xml:space="preserve">Установленные в соответствии с </w:t>
      </w:r>
      <w:r w:rsidR="003317D3" w:rsidRPr="00812A07">
        <w:rPr>
          <w:rFonts w:ascii="Times New Roman" w:hAnsi="Times New Roman" w:cs="Times New Roman"/>
          <w:b w:val="0"/>
          <w:sz w:val="24"/>
          <w:szCs w:val="24"/>
        </w:rPr>
        <w:t xml:space="preserve">Законом </w:t>
      </w:r>
      <w:r w:rsidR="003317D3">
        <w:rPr>
          <w:rFonts w:ascii="Times New Roman" w:hAnsi="Times New Roman" w:cs="Times New Roman"/>
          <w:b w:val="0"/>
          <w:sz w:val="24"/>
          <w:szCs w:val="24"/>
        </w:rPr>
        <w:t>о</w:t>
      </w:r>
      <w:r w:rsidRPr="00812A07">
        <w:rPr>
          <w:rFonts w:ascii="Times New Roman" w:hAnsi="Times New Roman" w:cs="Times New Roman"/>
          <w:b w:val="0"/>
          <w:sz w:val="24"/>
          <w:szCs w:val="24"/>
        </w:rPr>
        <w:t>б объектах культурного наследия ограничения (обременения) прав на выявленный объект культурного наследия сохраняются при переходе права собственности на указанный объекты к другому лицу.</w:t>
      </w:r>
    </w:p>
    <w:p w:rsidR="00B77271" w:rsidRPr="00B77271" w:rsidRDefault="00B77271" w:rsidP="00DD2F3C">
      <w:pPr>
        <w:pStyle w:val="ConsPlusTitle"/>
        <w:numPr>
          <w:ilvl w:val="0"/>
          <w:numId w:val="47"/>
        </w:numPr>
        <w:tabs>
          <w:tab w:val="left" w:pos="1276"/>
        </w:tabs>
        <w:spacing w:before="120" w:after="120"/>
        <w:ind w:left="357" w:hanging="35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271">
        <w:rPr>
          <w:rFonts w:ascii="Times New Roman" w:hAnsi="Times New Roman" w:cs="Times New Roman"/>
          <w:sz w:val="24"/>
          <w:szCs w:val="24"/>
        </w:rPr>
        <w:t>Порядок оплаты приватизируемого имущества</w:t>
      </w:r>
    </w:p>
    <w:p w:rsidR="00B77271" w:rsidRDefault="00B77271" w:rsidP="00DD2F3C">
      <w:pPr>
        <w:pStyle w:val="ConsPlusTitle"/>
        <w:numPr>
          <w:ilvl w:val="1"/>
          <w:numId w:val="47"/>
        </w:numPr>
        <w:tabs>
          <w:tab w:val="left" w:pos="1276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B3E95">
        <w:rPr>
          <w:rFonts w:ascii="Times New Roman" w:hAnsi="Times New Roman" w:cs="Times New Roman"/>
          <w:b w:val="0"/>
          <w:sz w:val="24"/>
          <w:szCs w:val="24"/>
        </w:rPr>
        <w:t>Оплата приватизируемого имущества</w:t>
      </w:r>
      <w:r w:rsidR="00AB3E95">
        <w:rPr>
          <w:rFonts w:ascii="Times New Roman" w:hAnsi="Times New Roman" w:cs="Times New Roman"/>
          <w:b w:val="0"/>
          <w:sz w:val="24"/>
          <w:szCs w:val="24"/>
        </w:rPr>
        <w:t xml:space="preserve">, включенного в </w:t>
      </w:r>
      <w:r w:rsidR="007A3739">
        <w:rPr>
          <w:rFonts w:ascii="Times New Roman" w:hAnsi="Times New Roman" w:cs="Times New Roman"/>
          <w:b w:val="0"/>
          <w:sz w:val="24"/>
          <w:szCs w:val="24"/>
        </w:rPr>
        <w:t xml:space="preserve">прогнозный </w:t>
      </w:r>
      <w:r w:rsidR="00AB3E95">
        <w:rPr>
          <w:rFonts w:ascii="Times New Roman" w:hAnsi="Times New Roman" w:cs="Times New Roman"/>
          <w:b w:val="0"/>
          <w:sz w:val="24"/>
          <w:szCs w:val="24"/>
        </w:rPr>
        <w:t>план (программу) приватизации</w:t>
      </w:r>
      <w:r w:rsidR="00B51D23">
        <w:rPr>
          <w:rFonts w:ascii="Times New Roman" w:hAnsi="Times New Roman" w:cs="Times New Roman"/>
          <w:b w:val="0"/>
          <w:sz w:val="24"/>
          <w:szCs w:val="24"/>
        </w:rPr>
        <w:t>,</w:t>
      </w:r>
      <w:r w:rsidR="00AB3E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3E95" w:rsidRPr="00AB3E95">
        <w:rPr>
          <w:rFonts w:ascii="Times New Roman" w:hAnsi="Times New Roman" w:cs="Times New Roman"/>
          <w:b w:val="0"/>
          <w:sz w:val="24"/>
          <w:szCs w:val="24"/>
        </w:rPr>
        <w:t>производиться</w:t>
      </w:r>
      <w:r w:rsidRPr="00AB3E95">
        <w:rPr>
          <w:rFonts w:ascii="Times New Roman" w:hAnsi="Times New Roman" w:cs="Times New Roman"/>
          <w:b w:val="0"/>
          <w:sz w:val="24"/>
          <w:szCs w:val="24"/>
        </w:rPr>
        <w:t xml:space="preserve"> единовременн</w:t>
      </w:r>
      <w:r w:rsidR="00AB3E95" w:rsidRPr="00AB3E95">
        <w:rPr>
          <w:rFonts w:ascii="Times New Roman" w:hAnsi="Times New Roman" w:cs="Times New Roman"/>
          <w:b w:val="0"/>
          <w:sz w:val="24"/>
          <w:szCs w:val="24"/>
        </w:rPr>
        <w:t xml:space="preserve">ым платежом. </w:t>
      </w:r>
    </w:p>
    <w:p w:rsidR="00AB3E95" w:rsidRPr="00550AA0" w:rsidRDefault="00550AA0" w:rsidP="00DD2F3C">
      <w:pPr>
        <w:pStyle w:val="ConsPlusTitle"/>
        <w:numPr>
          <w:ilvl w:val="1"/>
          <w:numId w:val="47"/>
        </w:numPr>
        <w:tabs>
          <w:tab w:val="left" w:pos="1276"/>
        </w:tabs>
        <w:adjustRightInd w:val="0"/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>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порядке, установленном 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>Федеральны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 xml:space="preserve"> от 22.07.2008 </w:t>
      </w:r>
      <w:r>
        <w:rPr>
          <w:rFonts w:ascii="Times New Roman" w:hAnsi="Times New Roman" w:cs="Times New Roman"/>
          <w:b w:val="0"/>
          <w:sz w:val="24"/>
          <w:szCs w:val="24"/>
        </w:rPr>
        <w:t>№ 159-ФЗ «</w:t>
      </w:r>
      <w:r w:rsidRPr="00550AA0">
        <w:rPr>
          <w:rFonts w:ascii="Times New Roman" w:hAnsi="Times New Roman" w:cs="Times New Roman"/>
          <w:b w:val="0"/>
          <w:sz w:val="24"/>
          <w:szCs w:val="24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77271" w:rsidRDefault="00B77271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77271">
        <w:rPr>
          <w:rFonts w:ascii="Times New Roman" w:hAnsi="Times New Roman" w:cs="Times New Roman"/>
          <w:b w:val="0"/>
          <w:sz w:val="24"/>
          <w:szCs w:val="24"/>
        </w:rPr>
        <w:t xml:space="preserve">Контроль за порядком и своевременностью перечисления, учета и возврата денежных средств, полученных от приватизации </w:t>
      </w:r>
      <w:r w:rsidR="00550AA0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</w:t>
      </w:r>
      <w:r w:rsidRPr="00B77271">
        <w:rPr>
          <w:rFonts w:ascii="Times New Roman" w:hAnsi="Times New Roman" w:cs="Times New Roman"/>
          <w:b w:val="0"/>
          <w:sz w:val="24"/>
          <w:szCs w:val="24"/>
        </w:rPr>
        <w:t xml:space="preserve">собственности, возлагается на </w:t>
      </w:r>
      <w:r w:rsidR="00550AA0">
        <w:rPr>
          <w:rFonts w:ascii="Times New Roman" w:hAnsi="Times New Roman" w:cs="Times New Roman"/>
          <w:b w:val="0"/>
          <w:sz w:val="24"/>
          <w:szCs w:val="24"/>
        </w:rPr>
        <w:t>Комитет</w:t>
      </w:r>
      <w:r w:rsidRPr="00B7727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317D3" w:rsidRDefault="00ED603A" w:rsidP="00DD2F3C">
      <w:pPr>
        <w:pStyle w:val="ConsPlusTitle"/>
        <w:numPr>
          <w:ilvl w:val="0"/>
          <w:numId w:val="47"/>
        </w:numPr>
        <w:tabs>
          <w:tab w:val="left" w:pos="284"/>
        </w:tabs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Информационное обеспечение приватизации муниципального имущества</w:t>
      </w:r>
    </w:p>
    <w:p w:rsidR="00B01434" w:rsidRDefault="00ED603A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317D3">
        <w:rPr>
          <w:rFonts w:ascii="Times New Roman" w:hAnsi="Times New Roman" w:cs="Times New Roman"/>
          <w:b w:val="0"/>
          <w:sz w:val="24"/>
          <w:szCs w:val="24"/>
        </w:rPr>
        <w:t xml:space="preserve">Прогнозный план </w:t>
      </w:r>
      <w:r w:rsidR="009E0D42">
        <w:rPr>
          <w:rFonts w:ascii="Times New Roman" w:hAnsi="Times New Roman" w:cs="Times New Roman"/>
          <w:b w:val="0"/>
          <w:sz w:val="24"/>
          <w:szCs w:val="24"/>
        </w:rPr>
        <w:t xml:space="preserve">(программа) </w:t>
      </w:r>
      <w:r w:rsidRPr="003317D3">
        <w:rPr>
          <w:rFonts w:ascii="Times New Roman" w:hAnsi="Times New Roman" w:cs="Times New Roman"/>
          <w:b w:val="0"/>
          <w:sz w:val="24"/>
          <w:szCs w:val="24"/>
        </w:rPr>
        <w:t xml:space="preserve">приватизации, информационные сообщения о продаже такого имущества и об итогах его продажи, отчет о результатах приватизации подлежат размещению на </w:t>
      </w:r>
      <w:r w:rsidR="009E0D42">
        <w:rPr>
          <w:rFonts w:ascii="Times New Roman" w:hAnsi="Times New Roman" w:cs="Times New Roman"/>
          <w:b w:val="0"/>
          <w:sz w:val="24"/>
          <w:szCs w:val="24"/>
        </w:rPr>
        <w:t>о</w:t>
      </w:r>
      <w:r w:rsidR="009E0D42" w:rsidRPr="009E0D42">
        <w:rPr>
          <w:rFonts w:ascii="Times New Roman" w:hAnsi="Times New Roman" w:cs="Times New Roman"/>
          <w:b w:val="0"/>
          <w:sz w:val="24"/>
          <w:szCs w:val="24"/>
        </w:rPr>
        <w:t>фициальн</w:t>
      </w:r>
      <w:r w:rsidR="009E0D42">
        <w:rPr>
          <w:rFonts w:ascii="Times New Roman" w:hAnsi="Times New Roman" w:cs="Times New Roman"/>
          <w:b w:val="0"/>
          <w:sz w:val="24"/>
          <w:szCs w:val="24"/>
        </w:rPr>
        <w:t>ом</w:t>
      </w:r>
      <w:r w:rsidR="009E0D42" w:rsidRPr="009E0D42">
        <w:rPr>
          <w:rFonts w:ascii="Times New Roman" w:hAnsi="Times New Roman" w:cs="Times New Roman"/>
          <w:b w:val="0"/>
          <w:sz w:val="24"/>
          <w:szCs w:val="24"/>
        </w:rPr>
        <w:t xml:space="preserve"> сайт</w:t>
      </w:r>
      <w:r w:rsidR="009E0D42">
        <w:rPr>
          <w:rFonts w:ascii="Times New Roman" w:hAnsi="Times New Roman" w:cs="Times New Roman"/>
          <w:b w:val="0"/>
          <w:sz w:val="24"/>
          <w:szCs w:val="24"/>
        </w:rPr>
        <w:t>е</w:t>
      </w:r>
      <w:r w:rsidR="009E0D42" w:rsidRPr="009E0D42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Наро-Фоминского городс</w:t>
      </w:r>
      <w:r w:rsidR="009E0D42">
        <w:rPr>
          <w:rFonts w:ascii="Times New Roman" w:hAnsi="Times New Roman" w:cs="Times New Roman"/>
          <w:b w:val="0"/>
          <w:sz w:val="24"/>
          <w:szCs w:val="24"/>
        </w:rPr>
        <w:t>кого округа</w:t>
      </w:r>
      <w:r w:rsidR="009E0D42" w:rsidRPr="009E0D42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Интернет</w:t>
      </w:r>
      <w:r w:rsidRPr="003317D3">
        <w:rPr>
          <w:rFonts w:ascii="Times New Roman" w:hAnsi="Times New Roman" w:cs="Times New Roman"/>
          <w:b w:val="0"/>
          <w:sz w:val="24"/>
          <w:szCs w:val="24"/>
        </w:rPr>
        <w:t xml:space="preserve">, а также на официальном сайте Российской Федерации в сети 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Интернет для размещения информации о проведении торгов, определенном Правительством Российской Федерации (далее - сайты в сети Интернет).</w:t>
      </w:r>
      <w:r w:rsidR="00B01434" w:rsidRPr="00B014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01434" w:rsidRPr="009E0D42" w:rsidRDefault="00B01434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Информационное сообщение о продаже муниципального имущества подлежит размещению на сайтах в сети Интернет не менее чем за </w:t>
      </w:r>
      <w:r>
        <w:rPr>
          <w:rFonts w:ascii="Times New Roman" w:hAnsi="Times New Roman" w:cs="Times New Roman"/>
          <w:b w:val="0"/>
          <w:sz w:val="24"/>
          <w:szCs w:val="24"/>
        </w:rPr>
        <w:t>30 (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тридцать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дней до дня осуществления продажи указанного имущества, если иное не предусмотрено Федеральным </w:t>
      </w:r>
      <w:hyperlink r:id="rId15">
        <w:r w:rsidRPr="009E0D42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от 21.12.2001 № 178-ФЗ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О приватизации государствен</w:t>
      </w:r>
      <w:r>
        <w:rPr>
          <w:rFonts w:ascii="Times New Roman" w:hAnsi="Times New Roman" w:cs="Times New Roman"/>
          <w:b w:val="0"/>
          <w:sz w:val="24"/>
          <w:szCs w:val="24"/>
        </w:rPr>
        <w:t>ного и муниципального имущества»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01434" w:rsidRPr="009E0D42" w:rsidRDefault="00B01434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317D3">
        <w:rPr>
          <w:rFonts w:ascii="Times New Roman" w:hAnsi="Times New Roman" w:cs="Times New Roman"/>
          <w:b w:val="0"/>
          <w:sz w:val="24"/>
          <w:szCs w:val="24"/>
        </w:rPr>
        <w:t xml:space="preserve"> Решения об условиях приват</w:t>
      </w:r>
      <w:r>
        <w:rPr>
          <w:rFonts w:ascii="Times New Roman" w:hAnsi="Times New Roman" w:cs="Times New Roman"/>
          <w:b w:val="0"/>
          <w:sz w:val="24"/>
          <w:szCs w:val="24"/>
        </w:rPr>
        <w:t>изации муниципального имущества</w:t>
      </w:r>
      <w:r w:rsidRPr="003317D3">
        <w:rPr>
          <w:rFonts w:ascii="Times New Roman" w:hAnsi="Times New Roman" w:cs="Times New Roman"/>
          <w:b w:val="0"/>
          <w:sz w:val="24"/>
          <w:szCs w:val="24"/>
        </w:rPr>
        <w:t xml:space="preserve"> подлежат размещению на 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фициальн</w:t>
      </w:r>
      <w:r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органов местного самоуправления Наро-Фоминского городс</w:t>
      </w:r>
      <w:r>
        <w:rPr>
          <w:rFonts w:ascii="Times New Roman" w:hAnsi="Times New Roman" w:cs="Times New Roman"/>
          <w:b w:val="0"/>
          <w:sz w:val="24"/>
          <w:szCs w:val="24"/>
        </w:rPr>
        <w:t>кого округа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в информационно-телекоммуникационной сети Интернет</w:t>
      </w:r>
      <w:r w:rsidR="00DB659C" w:rsidRPr="00DB65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B659C" w:rsidRPr="009E0D42">
        <w:rPr>
          <w:rFonts w:ascii="Times New Roman" w:hAnsi="Times New Roman" w:cs="Times New Roman"/>
          <w:b w:val="0"/>
          <w:sz w:val="24"/>
          <w:szCs w:val="24"/>
        </w:rPr>
        <w:t xml:space="preserve">в течение </w:t>
      </w:r>
      <w:r w:rsidR="00DB659C">
        <w:rPr>
          <w:rFonts w:ascii="Times New Roman" w:hAnsi="Times New Roman" w:cs="Times New Roman"/>
          <w:b w:val="0"/>
          <w:sz w:val="24"/>
          <w:szCs w:val="24"/>
        </w:rPr>
        <w:t>10 (</w:t>
      </w:r>
      <w:r w:rsidR="00DB659C" w:rsidRPr="009E0D42">
        <w:rPr>
          <w:rFonts w:ascii="Times New Roman" w:hAnsi="Times New Roman" w:cs="Times New Roman"/>
          <w:b w:val="0"/>
          <w:sz w:val="24"/>
          <w:szCs w:val="24"/>
        </w:rPr>
        <w:t>десяти</w:t>
      </w:r>
      <w:r w:rsidR="00DB659C">
        <w:rPr>
          <w:rFonts w:ascii="Times New Roman" w:hAnsi="Times New Roman" w:cs="Times New Roman"/>
          <w:b w:val="0"/>
          <w:sz w:val="24"/>
          <w:szCs w:val="24"/>
        </w:rPr>
        <w:t>)</w:t>
      </w:r>
      <w:r w:rsidR="00DB659C" w:rsidRPr="009E0D42">
        <w:rPr>
          <w:rFonts w:ascii="Times New Roman" w:hAnsi="Times New Roman" w:cs="Times New Roman"/>
          <w:b w:val="0"/>
          <w:sz w:val="24"/>
          <w:szCs w:val="24"/>
        </w:rPr>
        <w:t xml:space="preserve"> дней со дня принятия этого решения.</w:t>
      </w:r>
    </w:p>
    <w:p w:rsidR="00ED603A" w:rsidRPr="009E0D42" w:rsidRDefault="00ED603A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Информационное сообщение о продаже муниципального имущества должно содержать, за исключением случаев, предусмотренных Федеральным </w:t>
      </w:r>
      <w:hyperlink r:id="rId16">
        <w:r w:rsidRPr="009E0D42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от 21.12.2001 </w:t>
      </w:r>
      <w:r w:rsidR="00D76E5C" w:rsidRPr="009E0D42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 178-ФЗ </w:t>
      </w:r>
      <w:r w:rsidR="00DB659C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О приватизации государственного и муниципального имущества</w:t>
      </w:r>
      <w:r w:rsidR="00DB659C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, следующие сведения: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способ приватизации такого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начальная цена продажи такого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форма подачи предложений о цене такого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условия и сроки платежа, необходимые реквизиты счетов;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размер задатка, срок и порядок его внесения, необходимые реквизиты счетов;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порядок, место, даты начала и окончания подачи заявок, предложений;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исчерпывающий перечень представляемых участниками торгов документов и требования к их оформлению;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срок заключения договора купли-продажи такого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ограничения участия отдельных категорий физических лиц и юридических лиц в приватизации такого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место и срок подведения итогов продажи государственного или муниципального имущества;</w:t>
      </w:r>
    </w:p>
    <w:p w:rsidR="006D74D7" w:rsidRPr="006D74D7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74D7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255AFA" w:rsidRPr="00CA7CCC" w:rsidRDefault="006D74D7" w:rsidP="00673332">
      <w:pPr>
        <w:pStyle w:val="ConsPlusNormal"/>
        <w:numPr>
          <w:ilvl w:val="1"/>
          <w:numId w:val="45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CC">
        <w:rPr>
          <w:rFonts w:ascii="Times New Roman" w:hAnsi="Times New Roman" w:cs="Times New Roman"/>
          <w:sz w:val="24"/>
          <w:szCs w:val="24"/>
        </w:rPr>
        <w:t>размер и порядок выплаты вознаграждения юридическому лицу, которое в соответствии с подпунктом 8.1 пункта 1 статьи 6 настоящего Федерального закона осуществляет функции продавца государственного или муниципального имущества и (или) которому решениями соответственно Правительства Российской Федерации, органа государственной власти субъекта Российской Федерации, органа местного самоуправления поручено организовать от имени собственника продажу приватизируемого государственного или муниципального имущества.</w:t>
      </w:r>
      <w:r w:rsidR="00255AFA" w:rsidRPr="00CA7C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D42" w:rsidRDefault="00ED603A" w:rsidP="00DD2F3C">
      <w:pPr>
        <w:pStyle w:val="ConsPlusNormal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 xml:space="preserve">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сведения, предусмотренные </w:t>
      </w:r>
      <w:hyperlink r:id="rId17">
        <w:r w:rsidRPr="00D76E5C">
          <w:rPr>
            <w:rFonts w:ascii="Times New Roman" w:hAnsi="Times New Roman" w:cs="Times New Roman"/>
            <w:sz w:val="24"/>
            <w:szCs w:val="24"/>
          </w:rPr>
          <w:t>ч. 4 ст. 15</w:t>
        </w:r>
      </w:hyperlink>
      <w:r w:rsidRPr="00D76E5C">
        <w:rPr>
          <w:rFonts w:ascii="Times New Roman" w:hAnsi="Times New Roman" w:cs="Times New Roman"/>
          <w:sz w:val="24"/>
          <w:szCs w:val="24"/>
        </w:rPr>
        <w:t xml:space="preserve"> Федерального закона от 21.12.2001 </w:t>
      </w:r>
      <w:r w:rsidR="00D76E5C" w:rsidRPr="00D76E5C">
        <w:rPr>
          <w:rFonts w:ascii="Times New Roman" w:hAnsi="Times New Roman" w:cs="Times New Roman"/>
          <w:sz w:val="24"/>
          <w:szCs w:val="24"/>
        </w:rPr>
        <w:t>№</w:t>
      </w:r>
      <w:r w:rsidR="00673332">
        <w:rPr>
          <w:rFonts w:ascii="Times New Roman" w:hAnsi="Times New Roman" w:cs="Times New Roman"/>
          <w:sz w:val="24"/>
          <w:szCs w:val="24"/>
        </w:rPr>
        <w:t xml:space="preserve"> 178-ФЗ «</w:t>
      </w:r>
      <w:r w:rsidRPr="00D76E5C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</w:t>
      </w:r>
      <w:r w:rsidR="00673332">
        <w:rPr>
          <w:rFonts w:ascii="Times New Roman" w:hAnsi="Times New Roman" w:cs="Times New Roman"/>
          <w:sz w:val="24"/>
          <w:szCs w:val="24"/>
        </w:rPr>
        <w:t>»</w:t>
      </w:r>
      <w:r w:rsidRPr="00D76E5C">
        <w:rPr>
          <w:rFonts w:ascii="Times New Roman" w:hAnsi="Times New Roman" w:cs="Times New Roman"/>
          <w:sz w:val="24"/>
          <w:szCs w:val="24"/>
        </w:rPr>
        <w:t>.</w:t>
      </w:r>
    </w:p>
    <w:p w:rsidR="009E0D42" w:rsidRDefault="000007DE" w:rsidP="00DD2F3C">
      <w:pPr>
        <w:pStyle w:val="ConsPlusNormal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D42">
        <w:rPr>
          <w:rFonts w:ascii="Times New Roman" w:hAnsi="Times New Roman" w:cs="Times New Roman"/>
          <w:sz w:val="24"/>
          <w:szCs w:val="24"/>
        </w:rPr>
        <w:t xml:space="preserve">В </w:t>
      </w:r>
      <w:r w:rsidR="00ED603A" w:rsidRPr="009E0D42">
        <w:rPr>
          <w:rFonts w:ascii="Times New Roman" w:hAnsi="Times New Roman" w:cs="Times New Roman"/>
          <w:sz w:val="24"/>
          <w:szCs w:val="24"/>
        </w:rPr>
        <w:t>информационном сообщении о продаже муниципального имущества указываются</w:t>
      </w:r>
      <w:r>
        <w:rPr>
          <w:rFonts w:ascii="Times New Roman" w:hAnsi="Times New Roman" w:cs="Times New Roman"/>
          <w:sz w:val="24"/>
          <w:szCs w:val="24"/>
        </w:rPr>
        <w:t xml:space="preserve"> могут быть указаны</w:t>
      </w:r>
      <w:r w:rsidR="00ED603A" w:rsidRPr="009E0D42">
        <w:rPr>
          <w:rFonts w:ascii="Times New Roman" w:hAnsi="Times New Roman" w:cs="Times New Roman"/>
          <w:sz w:val="24"/>
          <w:szCs w:val="24"/>
        </w:rPr>
        <w:t xml:space="preserve"> дополнительные сведения о подлежащем приватизации имуществе.</w:t>
      </w:r>
    </w:p>
    <w:p w:rsidR="009E0D42" w:rsidRDefault="00ED603A" w:rsidP="00DD2F3C">
      <w:pPr>
        <w:pStyle w:val="ConsPlusNormal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D42">
        <w:rPr>
          <w:rFonts w:ascii="Times New Roman" w:hAnsi="Times New Roman" w:cs="Times New Roman"/>
          <w:sz w:val="24"/>
          <w:szCs w:val="24"/>
        </w:rPr>
        <w:t>С момента включения в прогнозный план (программу) приватизации муниципального имущества акционерных обществ, обществ с ограниченной ответственностью и муниципальных унитарных предприятий они обязаны раскрывать информацию в порядке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9E0D42" w:rsidRDefault="00ED603A" w:rsidP="00DD2F3C">
      <w:pPr>
        <w:pStyle w:val="ConsPlusNormal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D42">
        <w:rPr>
          <w:rFonts w:ascii="Times New Roman" w:hAnsi="Times New Roman" w:cs="Times New Roman"/>
          <w:sz w:val="24"/>
          <w:szCs w:val="24"/>
        </w:rPr>
        <w:t>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сделок.</w:t>
      </w:r>
    </w:p>
    <w:p w:rsidR="00ED603A" w:rsidRPr="009E0D42" w:rsidRDefault="00ED603A" w:rsidP="00DD2F3C">
      <w:pPr>
        <w:pStyle w:val="ConsPlusNormal"/>
        <w:numPr>
          <w:ilvl w:val="1"/>
          <w:numId w:val="4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D42">
        <w:rPr>
          <w:rFonts w:ascii="Times New Roman" w:hAnsi="Times New Roman" w:cs="Times New Roman"/>
          <w:sz w:val="24"/>
          <w:szCs w:val="24"/>
        </w:rPr>
        <w:t>К информации о результатах сделок приватизации муниципального имущества, подлежащей размещению на сайтах в сети Интернет, относятся следующие сведения:</w:t>
      </w:r>
    </w:p>
    <w:p w:rsidR="00ED603A" w:rsidRPr="00D76E5C" w:rsidRDefault="00ED603A" w:rsidP="00673332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наименование продавца такого имущества;</w:t>
      </w:r>
    </w:p>
    <w:p w:rsidR="00ED603A" w:rsidRPr="00D76E5C" w:rsidRDefault="00ED603A" w:rsidP="00673332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наименование такого имущества и иные позволяющие его индивидуализировать сведения (характеристика имущества);</w:t>
      </w:r>
    </w:p>
    <w:p w:rsidR="00ED603A" w:rsidRPr="00D76E5C" w:rsidRDefault="00ED603A" w:rsidP="00673332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дата, время и место проведения торгов;</w:t>
      </w:r>
    </w:p>
    <w:p w:rsidR="00ED603A" w:rsidRPr="00D76E5C" w:rsidRDefault="00ED603A" w:rsidP="00673332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цена сделки приватизации;</w:t>
      </w:r>
    </w:p>
    <w:p w:rsidR="00ED603A" w:rsidRPr="00D76E5C" w:rsidRDefault="00ED603A" w:rsidP="00673332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ED603A" w:rsidRPr="00D76E5C" w:rsidRDefault="00ED603A" w:rsidP="00673332">
      <w:pPr>
        <w:pStyle w:val="ConsPlusNormal"/>
        <w:numPr>
          <w:ilvl w:val="1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имя физического лица или наименование юридического лица - победителя торгов.</w:t>
      </w:r>
    </w:p>
    <w:p w:rsidR="00DB659C" w:rsidRDefault="00DB659C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0D42">
        <w:rPr>
          <w:rFonts w:ascii="Times New Roman" w:hAnsi="Times New Roman" w:cs="Times New Roman"/>
          <w:b w:val="0"/>
          <w:sz w:val="24"/>
          <w:szCs w:val="24"/>
        </w:rPr>
        <w:t xml:space="preserve">В отчете о результатах приватизации муниципального имущества за прошедший год указываются сведения, предусмотренные </w:t>
      </w:r>
      <w:hyperlink w:anchor="P154">
        <w:r w:rsidRPr="00AA568F">
          <w:rPr>
            <w:rFonts w:ascii="Times New Roman" w:hAnsi="Times New Roman" w:cs="Times New Roman"/>
            <w:b w:val="0"/>
            <w:sz w:val="24"/>
            <w:szCs w:val="24"/>
          </w:rPr>
          <w:t>п. 1</w:t>
        </w:r>
        <w:r w:rsidR="00AA568F" w:rsidRPr="00AA568F">
          <w:rPr>
            <w:rFonts w:ascii="Times New Roman" w:hAnsi="Times New Roman" w:cs="Times New Roman"/>
            <w:b w:val="0"/>
            <w:sz w:val="24"/>
            <w:szCs w:val="24"/>
          </w:rPr>
          <w:t>1</w:t>
        </w:r>
        <w:r w:rsidRPr="00AA568F">
          <w:rPr>
            <w:rFonts w:ascii="Times New Roman" w:hAnsi="Times New Roman" w:cs="Times New Roman"/>
            <w:b w:val="0"/>
            <w:sz w:val="24"/>
            <w:szCs w:val="24"/>
          </w:rPr>
          <w:t>.2</w:t>
        </w:r>
      </w:hyperlink>
      <w:r w:rsidRPr="00AA568F">
        <w:rPr>
          <w:rFonts w:ascii="Times New Roman" w:hAnsi="Times New Roman" w:cs="Times New Roman"/>
          <w:b w:val="0"/>
          <w:sz w:val="24"/>
          <w:szCs w:val="24"/>
        </w:rPr>
        <w:t xml:space="preserve"> наст</w:t>
      </w:r>
      <w:r w:rsidRPr="009E0D42">
        <w:rPr>
          <w:rFonts w:ascii="Times New Roman" w:hAnsi="Times New Roman" w:cs="Times New Roman"/>
          <w:b w:val="0"/>
          <w:sz w:val="24"/>
          <w:szCs w:val="24"/>
        </w:rPr>
        <w:t>оящего Положения.</w:t>
      </w:r>
    </w:p>
    <w:p w:rsidR="00DB659C" w:rsidRPr="00DB659C" w:rsidRDefault="00DB659C" w:rsidP="00DD2F3C">
      <w:pPr>
        <w:pStyle w:val="ConsPlusTitle"/>
        <w:numPr>
          <w:ilvl w:val="1"/>
          <w:numId w:val="47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DB659C">
        <w:rPr>
          <w:rFonts w:ascii="Times New Roman" w:hAnsi="Times New Roman" w:cs="Times New Roman"/>
          <w:b w:val="0"/>
          <w:sz w:val="24"/>
          <w:szCs w:val="24"/>
        </w:rPr>
        <w:t>Отчет о результатах приватизации муниципального имущества за прошедший год представляется Комитетом в уполномоченные органы государственной власти в случае поступления соответствующих запросов.</w:t>
      </w:r>
    </w:p>
    <w:p w:rsidR="009E0D42" w:rsidRDefault="00ED603A" w:rsidP="00DD2F3C">
      <w:pPr>
        <w:pStyle w:val="ConsPlusTitle"/>
        <w:numPr>
          <w:ilvl w:val="0"/>
          <w:numId w:val="47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Отчет о результатах приватизации муниципального имущества</w:t>
      </w:r>
    </w:p>
    <w:p w:rsidR="009E0D42" w:rsidRPr="00127E87" w:rsidRDefault="00ED603A" w:rsidP="00DD2F3C">
      <w:pPr>
        <w:pStyle w:val="ConsPlusTitle"/>
        <w:numPr>
          <w:ilvl w:val="1"/>
          <w:numId w:val="4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27E87">
        <w:rPr>
          <w:rFonts w:ascii="Times New Roman" w:hAnsi="Times New Roman" w:cs="Times New Roman"/>
          <w:b w:val="0"/>
          <w:sz w:val="24"/>
          <w:szCs w:val="24"/>
        </w:rPr>
        <w:t xml:space="preserve">Отчет о результатах приватизации муниципального имущества за прошедший год представляется </w:t>
      </w:r>
      <w:r w:rsidR="00464D37" w:rsidRPr="00127E87">
        <w:rPr>
          <w:rFonts w:ascii="Times New Roman" w:hAnsi="Times New Roman" w:cs="Times New Roman"/>
          <w:b w:val="0"/>
          <w:sz w:val="24"/>
          <w:szCs w:val="24"/>
        </w:rPr>
        <w:t>Комитетом</w:t>
      </w:r>
      <w:r w:rsidRPr="00127E87">
        <w:rPr>
          <w:rFonts w:ascii="Times New Roman" w:hAnsi="Times New Roman" w:cs="Times New Roman"/>
          <w:b w:val="0"/>
          <w:sz w:val="24"/>
          <w:szCs w:val="24"/>
        </w:rPr>
        <w:t xml:space="preserve"> в Совет депутатов </w:t>
      </w:r>
      <w:r w:rsidR="00D76E5C" w:rsidRPr="00127E87">
        <w:rPr>
          <w:rFonts w:ascii="Times New Roman" w:hAnsi="Times New Roman" w:cs="Times New Roman"/>
          <w:b w:val="0"/>
          <w:sz w:val="24"/>
          <w:szCs w:val="24"/>
        </w:rPr>
        <w:t>Наро-Фоминского городского округа</w:t>
      </w:r>
      <w:r w:rsidRPr="00127E87"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 ежегодно не позднее 1 мая текущего года.</w:t>
      </w:r>
      <w:bookmarkStart w:id="2" w:name="P154"/>
      <w:bookmarkEnd w:id="2"/>
    </w:p>
    <w:p w:rsidR="00ED603A" w:rsidRPr="00127E87" w:rsidRDefault="00ED603A" w:rsidP="00DD2F3C">
      <w:pPr>
        <w:pStyle w:val="ConsPlusTitle"/>
        <w:numPr>
          <w:ilvl w:val="1"/>
          <w:numId w:val="4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27E87">
        <w:rPr>
          <w:rFonts w:ascii="Times New Roman" w:hAnsi="Times New Roman" w:cs="Times New Roman"/>
          <w:b w:val="0"/>
          <w:sz w:val="24"/>
          <w:szCs w:val="24"/>
        </w:rPr>
        <w:t>Отчет о результатах приватизации муниципального имущества за прошедший год должен содержать следующие сведения:</w:t>
      </w:r>
    </w:p>
    <w:p w:rsidR="00ED603A" w:rsidRPr="00127E87" w:rsidRDefault="00ED603A" w:rsidP="00127E87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87">
        <w:rPr>
          <w:rFonts w:ascii="Times New Roman" w:hAnsi="Times New Roman" w:cs="Times New Roman"/>
          <w:sz w:val="24"/>
          <w:szCs w:val="24"/>
        </w:rPr>
        <w:t>перечень приватизированного в прошедшем году муниципального имущества с указанием способа приватизации;</w:t>
      </w:r>
    </w:p>
    <w:p w:rsidR="00ED603A" w:rsidRPr="00127E87" w:rsidRDefault="00ED603A" w:rsidP="00127E87">
      <w:pPr>
        <w:pStyle w:val="ConsPlusNormal"/>
        <w:numPr>
          <w:ilvl w:val="1"/>
          <w:numId w:val="4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7E87">
        <w:rPr>
          <w:rFonts w:ascii="Times New Roman" w:hAnsi="Times New Roman" w:cs="Times New Roman"/>
          <w:sz w:val="24"/>
          <w:szCs w:val="24"/>
        </w:rPr>
        <w:t>размер денежных средств, полученных в результате приватизации муниципального имущества в прошедшем году и поступивших в бюджет муниципального образования.</w:t>
      </w:r>
    </w:p>
    <w:p w:rsidR="00127E87" w:rsidRDefault="00ED603A" w:rsidP="00DD2F3C">
      <w:pPr>
        <w:pStyle w:val="ConsPlusTitle"/>
        <w:numPr>
          <w:ilvl w:val="0"/>
          <w:numId w:val="47"/>
        </w:numPr>
        <w:spacing w:before="120" w:after="12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6E5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D603A" w:rsidRPr="00127E87" w:rsidRDefault="00ED603A" w:rsidP="00DD2F3C">
      <w:pPr>
        <w:pStyle w:val="ConsPlusTitle"/>
        <w:numPr>
          <w:ilvl w:val="1"/>
          <w:numId w:val="47"/>
        </w:numPr>
        <w:ind w:left="0"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27E87">
        <w:rPr>
          <w:rFonts w:ascii="Times New Roman" w:hAnsi="Times New Roman" w:cs="Times New Roman"/>
          <w:b w:val="0"/>
          <w:sz w:val="24"/>
          <w:szCs w:val="24"/>
        </w:rPr>
        <w:t>Не урегулированные настоящим Положением и связанные с процессом приватизации отношения регулируются гражданским законодательством, федеральным законодательством о приватизации государственного и муниципального имущества и принятыми в соответствии с законодательством</w:t>
      </w:r>
      <w:r w:rsidR="00127E87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</w:t>
      </w:r>
      <w:r w:rsidRPr="00127E87">
        <w:rPr>
          <w:rFonts w:ascii="Times New Roman" w:hAnsi="Times New Roman" w:cs="Times New Roman"/>
          <w:b w:val="0"/>
          <w:sz w:val="24"/>
          <w:szCs w:val="24"/>
        </w:rPr>
        <w:t>, нормативными правовыми актами муниципального образования.</w:t>
      </w:r>
    </w:p>
    <w:p w:rsidR="00ED603A" w:rsidRPr="00D76E5C" w:rsidRDefault="00ED603A" w:rsidP="00127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D603A" w:rsidRPr="00D76E5C" w:rsidSect="00AB4D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64"/>
    <w:multiLevelType w:val="hybridMultilevel"/>
    <w:tmpl w:val="902462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99E453D2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C4F1C"/>
    <w:multiLevelType w:val="hybridMultilevel"/>
    <w:tmpl w:val="35E4D23E"/>
    <w:lvl w:ilvl="0" w:tplc="F8F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C1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C42E17"/>
    <w:multiLevelType w:val="multilevel"/>
    <w:tmpl w:val="E1AE6A8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92" w:hanging="1800"/>
      </w:pPr>
      <w:rPr>
        <w:rFonts w:hint="default"/>
      </w:rPr>
    </w:lvl>
  </w:abstractNum>
  <w:abstractNum w:abstractNumId="4" w15:restartNumberingAfterBreak="0">
    <w:nsid w:val="0CC103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064169"/>
    <w:multiLevelType w:val="multilevel"/>
    <w:tmpl w:val="15A48E8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A5780E"/>
    <w:multiLevelType w:val="multilevel"/>
    <w:tmpl w:val="0E38B8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1119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F37DD5"/>
    <w:multiLevelType w:val="hybridMultilevel"/>
    <w:tmpl w:val="CFCC49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17AEAE7A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EastAsia" w:hAnsi="Times New Roman" w:cs="Times New Roman"/>
      </w:rPr>
    </w:lvl>
    <w:lvl w:ilvl="2" w:tplc="51C0B0B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941383"/>
    <w:multiLevelType w:val="multilevel"/>
    <w:tmpl w:val="84DC8F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D94EBF"/>
    <w:multiLevelType w:val="multilevel"/>
    <w:tmpl w:val="8DD82B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C93DDE"/>
    <w:multiLevelType w:val="hybridMultilevel"/>
    <w:tmpl w:val="6B6810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61451"/>
    <w:multiLevelType w:val="hybridMultilevel"/>
    <w:tmpl w:val="A21A4A2C"/>
    <w:lvl w:ilvl="0" w:tplc="9FF4E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BE0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8186B2D"/>
    <w:multiLevelType w:val="hybridMultilevel"/>
    <w:tmpl w:val="6B1A4C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6C6A96E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B9506F"/>
    <w:multiLevelType w:val="multilevel"/>
    <w:tmpl w:val="DC10F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6" w15:restartNumberingAfterBreak="0">
    <w:nsid w:val="29F02099"/>
    <w:multiLevelType w:val="hybridMultilevel"/>
    <w:tmpl w:val="9FD0984E"/>
    <w:lvl w:ilvl="0" w:tplc="F8FE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BC3906"/>
    <w:multiLevelType w:val="hybridMultilevel"/>
    <w:tmpl w:val="8AA09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7466670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6623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262955"/>
    <w:multiLevelType w:val="hybridMultilevel"/>
    <w:tmpl w:val="04A0C7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A98A318">
      <w:start w:val="1"/>
      <w:numFmt w:val="decimal"/>
      <w:lvlText w:val="%2)"/>
      <w:lvlJc w:val="left"/>
      <w:pPr>
        <w:ind w:left="2149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2D7288D"/>
    <w:multiLevelType w:val="hybridMultilevel"/>
    <w:tmpl w:val="A65E0C2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202991"/>
    <w:multiLevelType w:val="multilevel"/>
    <w:tmpl w:val="A3021C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502A9C"/>
    <w:multiLevelType w:val="multilevel"/>
    <w:tmpl w:val="DC60CD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C44426C"/>
    <w:multiLevelType w:val="hybridMultilevel"/>
    <w:tmpl w:val="C794FD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DD84013"/>
    <w:multiLevelType w:val="hybridMultilevel"/>
    <w:tmpl w:val="D0C49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781A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142CEF"/>
    <w:multiLevelType w:val="hybridMultilevel"/>
    <w:tmpl w:val="1BCA88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B10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2A2E97"/>
    <w:multiLevelType w:val="hybridMultilevel"/>
    <w:tmpl w:val="0AB87A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6E90D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6FA1CB6"/>
    <w:multiLevelType w:val="hybridMultilevel"/>
    <w:tmpl w:val="50C4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A6126"/>
    <w:multiLevelType w:val="multilevel"/>
    <w:tmpl w:val="73481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B7508CB"/>
    <w:multiLevelType w:val="multilevel"/>
    <w:tmpl w:val="188AA7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F006F59"/>
    <w:multiLevelType w:val="hybridMultilevel"/>
    <w:tmpl w:val="F16415BE"/>
    <w:lvl w:ilvl="0" w:tplc="F8F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EB4B85"/>
    <w:multiLevelType w:val="multilevel"/>
    <w:tmpl w:val="F95CC5B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4866B6A"/>
    <w:multiLevelType w:val="hybridMultilevel"/>
    <w:tmpl w:val="1B782426"/>
    <w:lvl w:ilvl="0" w:tplc="F8FE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C04C03"/>
    <w:multiLevelType w:val="multilevel"/>
    <w:tmpl w:val="A0B81F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BDE3024"/>
    <w:multiLevelType w:val="hybridMultilevel"/>
    <w:tmpl w:val="18C21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1E19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32B2900"/>
    <w:multiLevelType w:val="multilevel"/>
    <w:tmpl w:val="3E34DB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5E437A7"/>
    <w:multiLevelType w:val="multilevel"/>
    <w:tmpl w:val="9B00C5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6E51AB8"/>
    <w:multiLevelType w:val="multilevel"/>
    <w:tmpl w:val="C72ED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2" w15:restartNumberingAfterBreak="0">
    <w:nsid w:val="70275E8C"/>
    <w:multiLevelType w:val="hybridMultilevel"/>
    <w:tmpl w:val="452621FC"/>
    <w:lvl w:ilvl="0" w:tplc="EFA2BC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0345D8A"/>
    <w:multiLevelType w:val="hybridMultilevel"/>
    <w:tmpl w:val="96FCB65A"/>
    <w:lvl w:ilvl="0" w:tplc="2B8E667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B850BF"/>
    <w:multiLevelType w:val="hybridMultilevel"/>
    <w:tmpl w:val="9BB61F02"/>
    <w:lvl w:ilvl="0" w:tplc="F8FEA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8ECB2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AD74A74"/>
    <w:multiLevelType w:val="multilevel"/>
    <w:tmpl w:val="1BBEBE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D310318"/>
    <w:multiLevelType w:val="hybridMultilevel"/>
    <w:tmpl w:val="A38E1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8"/>
  </w:num>
  <w:num w:numId="4">
    <w:abstractNumId w:val="41"/>
  </w:num>
  <w:num w:numId="5">
    <w:abstractNumId w:val="12"/>
  </w:num>
  <w:num w:numId="6">
    <w:abstractNumId w:val="42"/>
  </w:num>
  <w:num w:numId="7">
    <w:abstractNumId w:val="40"/>
  </w:num>
  <w:num w:numId="8">
    <w:abstractNumId w:val="10"/>
  </w:num>
  <w:num w:numId="9">
    <w:abstractNumId w:val="36"/>
  </w:num>
  <w:num w:numId="10">
    <w:abstractNumId w:val="37"/>
  </w:num>
  <w:num w:numId="11">
    <w:abstractNumId w:val="30"/>
  </w:num>
  <w:num w:numId="12">
    <w:abstractNumId w:val="11"/>
  </w:num>
  <w:num w:numId="13">
    <w:abstractNumId w:val="24"/>
  </w:num>
  <w:num w:numId="14">
    <w:abstractNumId w:val="26"/>
  </w:num>
  <w:num w:numId="15">
    <w:abstractNumId w:val="46"/>
  </w:num>
  <w:num w:numId="16">
    <w:abstractNumId w:val="2"/>
  </w:num>
  <w:num w:numId="17">
    <w:abstractNumId w:val="28"/>
  </w:num>
  <w:num w:numId="18">
    <w:abstractNumId w:val="18"/>
  </w:num>
  <w:num w:numId="19">
    <w:abstractNumId w:val="23"/>
  </w:num>
  <w:num w:numId="20">
    <w:abstractNumId w:val="1"/>
  </w:num>
  <w:num w:numId="21">
    <w:abstractNumId w:val="44"/>
  </w:num>
  <w:num w:numId="22">
    <w:abstractNumId w:val="0"/>
  </w:num>
  <w:num w:numId="23">
    <w:abstractNumId w:val="13"/>
  </w:num>
  <w:num w:numId="24">
    <w:abstractNumId w:val="15"/>
  </w:num>
  <w:num w:numId="25">
    <w:abstractNumId w:val="8"/>
  </w:num>
  <w:num w:numId="26">
    <w:abstractNumId w:val="7"/>
  </w:num>
  <w:num w:numId="27">
    <w:abstractNumId w:val="29"/>
  </w:num>
  <w:num w:numId="28">
    <w:abstractNumId w:val="45"/>
  </w:num>
  <w:num w:numId="29">
    <w:abstractNumId w:val="4"/>
  </w:num>
  <w:num w:numId="30">
    <w:abstractNumId w:val="34"/>
  </w:num>
  <w:num w:numId="31">
    <w:abstractNumId w:val="9"/>
  </w:num>
  <w:num w:numId="32">
    <w:abstractNumId w:val="5"/>
  </w:num>
  <w:num w:numId="33">
    <w:abstractNumId w:val="22"/>
  </w:num>
  <w:num w:numId="34">
    <w:abstractNumId w:val="25"/>
  </w:num>
  <w:num w:numId="35">
    <w:abstractNumId w:val="6"/>
  </w:num>
  <w:num w:numId="36">
    <w:abstractNumId w:val="32"/>
  </w:num>
  <w:num w:numId="37">
    <w:abstractNumId w:val="43"/>
  </w:num>
  <w:num w:numId="38">
    <w:abstractNumId w:val="33"/>
  </w:num>
  <w:num w:numId="39">
    <w:abstractNumId w:val="31"/>
  </w:num>
  <w:num w:numId="40">
    <w:abstractNumId w:val="35"/>
  </w:num>
  <w:num w:numId="41">
    <w:abstractNumId w:val="27"/>
  </w:num>
  <w:num w:numId="42">
    <w:abstractNumId w:val="14"/>
  </w:num>
  <w:num w:numId="43">
    <w:abstractNumId w:val="19"/>
  </w:num>
  <w:num w:numId="44">
    <w:abstractNumId w:val="3"/>
  </w:num>
  <w:num w:numId="45">
    <w:abstractNumId w:val="39"/>
  </w:num>
  <w:num w:numId="46">
    <w:abstractNumId w:val="1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3A"/>
    <w:rsid w:val="000007DE"/>
    <w:rsid w:val="00015D45"/>
    <w:rsid w:val="0003106F"/>
    <w:rsid w:val="000C2A1D"/>
    <w:rsid w:val="00102316"/>
    <w:rsid w:val="0010499C"/>
    <w:rsid w:val="00111D31"/>
    <w:rsid w:val="00122743"/>
    <w:rsid w:val="00127E87"/>
    <w:rsid w:val="001458D6"/>
    <w:rsid w:val="001869E5"/>
    <w:rsid w:val="001B32A1"/>
    <w:rsid w:val="001F4681"/>
    <w:rsid w:val="002402B7"/>
    <w:rsid w:val="00255AFA"/>
    <w:rsid w:val="003063B1"/>
    <w:rsid w:val="00314925"/>
    <w:rsid w:val="003317D3"/>
    <w:rsid w:val="003352EE"/>
    <w:rsid w:val="00440ED9"/>
    <w:rsid w:val="00461545"/>
    <w:rsid w:val="00464D37"/>
    <w:rsid w:val="004E019E"/>
    <w:rsid w:val="005342D2"/>
    <w:rsid w:val="00550AA0"/>
    <w:rsid w:val="00580EA5"/>
    <w:rsid w:val="00587914"/>
    <w:rsid w:val="005D4449"/>
    <w:rsid w:val="005F2B74"/>
    <w:rsid w:val="006125E9"/>
    <w:rsid w:val="006472B2"/>
    <w:rsid w:val="0065740A"/>
    <w:rsid w:val="00673332"/>
    <w:rsid w:val="00683B58"/>
    <w:rsid w:val="006A2735"/>
    <w:rsid w:val="006C74EE"/>
    <w:rsid w:val="006D74D7"/>
    <w:rsid w:val="006F4C9C"/>
    <w:rsid w:val="00726C9F"/>
    <w:rsid w:val="00754AB3"/>
    <w:rsid w:val="00780F05"/>
    <w:rsid w:val="00790E53"/>
    <w:rsid w:val="007A3739"/>
    <w:rsid w:val="00812A07"/>
    <w:rsid w:val="00837C0D"/>
    <w:rsid w:val="0084498C"/>
    <w:rsid w:val="008578EC"/>
    <w:rsid w:val="00870C48"/>
    <w:rsid w:val="008948D6"/>
    <w:rsid w:val="008D3B7A"/>
    <w:rsid w:val="008F7F0B"/>
    <w:rsid w:val="009805A0"/>
    <w:rsid w:val="0098116D"/>
    <w:rsid w:val="00993BA4"/>
    <w:rsid w:val="009A6575"/>
    <w:rsid w:val="009B453B"/>
    <w:rsid w:val="009D6E85"/>
    <w:rsid w:val="009E0D42"/>
    <w:rsid w:val="00A3053B"/>
    <w:rsid w:val="00A42438"/>
    <w:rsid w:val="00A5111A"/>
    <w:rsid w:val="00A659E5"/>
    <w:rsid w:val="00A912B3"/>
    <w:rsid w:val="00A91C78"/>
    <w:rsid w:val="00A96017"/>
    <w:rsid w:val="00AA568F"/>
    <w:rsid w:val="00AB3E95"/>
    <w:rsid w:val="00AB4D6F"/>
    <w:rsid w:val="00B01434"/>
    <w:rsid w:val="00B317D2"/>
    <w:rsid w:val="00B51D23"/>
    <w:rsid w:val="00B76CA8"/>
    <w:rsid w:val="00B77271"/>
    <w:rsid w:val="00C1458F"/>
    <w:rsid w:val="00C47FCC"/>
    <w:rsid w:val="00CA234C"/>
    <w:rsid w:val="00CA6A66"/>
    <w:rsid w:val="00CA7CCC"/>
    <w:rsid w:val="00CC047D"/>
    <w:rsid w:val="00CC57EA"/>
    <w:rsid w:val="00D76E5C"/>
    <w:rsid w:val="00DB659C"/>
    <w:rsid w:val="00DD2F3C"/>
    <w:rsid w:val="00ED603A"/>
    <w:rsid w:val="00EF1FDD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61082-F69F-41DB-A962-0D7EB59C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603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60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Subtitle"/>
    <w:basedOn w:val="a"/>
    <w:link w:val="a4"/>
    <w:qFormat/>
    <w:rsid w:val="003352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Подзаголовок Знак"/>
    <w:basedOn w:val="a0"/>
    <w:link w:val="a3"/>
    <w:rsid w:val="003352EE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Body Text"/>
    <w:basedOn w:val="a"/>
    <w:link w:val="a6"/>
    <w:uiPriority w:val="99"/>
    <w:semiHidden/>
    <w:unhideWhenUsed/>
    <w:rsid w:val="003352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352EE"/>
  </w:style>
  <w:style w:type="paragraph" w:styleId="a7">
    <w:name w:val="List Paragraph"/>
    <w:basedOn w:val="a"/>
    <w:uiPriority w:val="34"/>
    <w:qFormat/>
    <w:rsid w:val="000C2A1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A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180001F9C16DA42FB1F667B0521E8D48186BA77B469AF1CBFF9CC3BE6CB8E7C5BF4AB8A4B11229A6CC4D10Cs2d7Q" TargetMode="External"/><Relationship Id="rId13" Type="http://schemas.openxmlformats.org/officeDocument/2006/relationships/hyperlink" Target="consultantplus://offline/ref=F1A180001F9C16DA42FB1F667B0521E8D38482BD77B169AF1CBFF9CC3BE6CB8E6E5BACA78A4C0F219B7992804A7086E969735E12D9C45EFFs1dD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A180001F9C16DA42FB1F667B0521E8D48384B97DB569AF1CBFF9CC3BE6CB8E7C5BF4AB8A4B11229A6CC4D10Cs2d7Q" TargetMode="External"/><Relationship Id="rId12" Type="http://schemas.openxmlformats.org/officeDocument/2006/relationships/hyperlink" Target="consultantplus://offline/ref=F1A180001F9C16DA42FB1F667B0521E8D48384B976B369AF1CBFF9CC3BE6CB8E7C5BF4AB8A4B11229A6CC4D10Cs2d7Q" TargetMode="External"/><Relationship Id="rId17" Type="http://schemas.openxmlformats.org/officeDocument/2006/relationships/hyperlink" Target="consultantplus://offline/ref=F1A180001F9C16DA42FB1F667B0521E8D48384B976B369AF1CBFF9CC3BE6CB8E6E5BACA582480477CA3693DC0E2295E86F735D13C5sCd4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A180001F9C16DA42FB1F667B0521E8D48384B976B369AF1CBFF9CC3BE6CB8E7C5BF4AB8A4B11229A6CC4D10Cs2d7Q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A180001F9C16DA42FB1F667B0521E8D48384B976B369AF1CBFF9CC3BE6CB8E6E5BACA78A4C0F209D7992804A7086E969735E12D9C45EFFs1dDQ" TargetMode="External"/><Relationship Id="rId11" Type="http://schemas.openxmlformats.org/officeDocument/2006/relationships/hyperlink" Target="consultantplus://offline/ref=F1A180001F9C16DA42FB1F667B0521E8D38482BD77B169AF1CBFF9CC3BE6CB8E7C5BF4AB8A4B11229A6CC4D10Cs2d7Q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1A180001F9C16DA42FB1F667B0521E8D48384B976B369AF1CBFF9CC3BE6CB8E7C5BF4AB8A4B11229A6CC4D10Cs2d7Q" TargetMode="External"/><Relationship Id="rId10" Type="http://schemas.openxmlformats.org/officeDocument/2006/relationships/hyperlink" Target="consultantplus://offline/ref=F1A180001F9C16DA42FB1F667B0521E8D38482BD77B169AF1CBFF9CC3BE6CB8E7C5BF4AB8A4B11229A6CC4D10Cs2d7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A180001F9C16DA42FB1F667B0521E8D48384B976B369AF1CBFF9CC3BE6CB8E6E5BACA78A4C0F229C7992804A7086E969735E12D9C45EFFs1dDQ" TargetMode="External"/><Relationship Id="rId14" Type="http://schemas.openxmlformats.org/officeDocument/2006/relationships/hyperlink" Target="consultantplus://offline/ref=F1A180001F9C16DA42FB1F667B0521E8D48384B976B369AF1CBFF9CC3BE6CB8E6E5BACA78A4C0F24927992804A7086E969735E12D9C45EFFs1d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13</Pages>
  <Words>5806</Words>
  <Characters>33097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Юрьева Екатерина Владимировна</dc:creator>
  <cp:keywords/>
  <dc:description/>
  <cp:lastModifiedBy>Юрьева Екатерина Владимировна</cp:lastModifiedBy>
  <cp:revision>58</cp:revision>
  <cp:lastPrinted>2022-11-14T14:36:00Z</cp:lastPrinted>
  <dcterms:created xsi:type="dcterms:W3CDTF">2022-11-09T07:13:00Z</dcterms:created>
  <dcterms:modified xsi:type="dcterms:W3CDTF">2022-11-23T09:36:00Z</dcterms:modified>
</cp:coreProperties>
</file>