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B547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5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4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BF20FB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B547A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B547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B547A">
        <w:rPr>
          <w:sz w:val="24"/>
          <w:szCs w:val="24"/>
        </w:rPr>
        <w:t xml:space="preserve">1333 </w:t>
      </w:r>
      <w:r w:rsidR="00614292" w:rsidRPr="00406E0F">
        <w:rPr>
          <w:sz w:val="24"/>
          <w:szCs w:val="24"/>
        </w:rPr>
        <w:t>кв</w:t>
      </w:r>
      <w:r w:rsidR="00614292" w:rsidRPr="004B547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B547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B54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B54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B547A">
        <w:rPr>
          <w:sz w:val="24"/>
          <w:szCs w:val="24"/>
        </w:rPr>
        <w:t xml:space="preserve"> 50:26:0100213:723, </w:t>
      </w:r>
      <w:r w:rsidR="00614292" w:rsidRPr="00406E0F">
        <w:rPr>
          <w:sz w:val="24"/>
          <w:szCs w:val="24"/>
        </w:rPr>
        <w:t>категория</w:t>
      </w:r>
      <w:r w:rsidR="00614292" w:rsidRPr="004B54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B547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B54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B54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B547A">
        <w:rPr>
          <w:sz w:val="24"/>
          <w:szCs w:val="24"/>
        </w:rPr>
        <w:t xml:space="preserve"> – «Склад», </w:t>
      </w:r>
      <w:r w:rsidR="00614292" w:rsidRPr="00406E0F">
        <w:rPr>
          <w:sz w:val="24"/>
          <w:szCs w:val="24"/>
        </w:rPr>
        <w:t>расположенный</w:t>
      </w:r>
      <w:r w:rsidR="00614292" w:rsidRPr="004B54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B54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B547A">
        <w:rPr>
          <w:sz w:val="24"/>
          <w:szCs w:val="24"/>
        </w:rPr>
        <w:t>: Московская область, р-н Наро-Фоминский, г Наро-Фоминск, ул Льва Толстого, Российская Федерация, Наро-Фоминский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Склад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0E2C3CA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Ермолино (Балабаново)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567E0355" w14:textId="748E2C81" w:rsidR="004B547A" w:rsidRPr="00406E0F" w:rsidRDefault="004B547A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47A">
        <w:rPr>
          <w:rFonts w:ascii="Times New Roman" w:hAnsi="Times New Roman" w:cs="Times New Roman"/>
          <w:sz w:val="24"/>
          <w:szCs w:val="24"/>
        </w:rPr>
        <w:t>Согласовать размещение объектов капитального строительства в соответствии с действующим законодательством.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B547A">
        <w:t>_______</w:t>
      </w:r>
      <w:r w:rsidR="000719C4" w:rsidRPr="00406E0F">
        <w:t>лет</w:t>
      </w:r>
      <w:r w:rsidR="000719C4" w:rsidRPr="004B547A">
        <w:t>/</w:t>
      </w:r>
      <w:r w:rsidR="000719C4" w:rsidRPr="00406E0F">
        <w:t>месяцев</w:t>
      </w:r>
      <w:r w:rsidR="000719C4" w:rsidRPr="004B547A">
        <w:t xml:space="preserve"> </w:t>
      </w:r>
      <w:r w:rsidR="00BC0DA8" w:rsidRPr="00406E0F">
        <w:t>с</w:t>
      </w:r>
      <w:r w:rsidR="005C2D18" w:rsidRPr="004B547A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lastRenderedPageBreak/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7B8FF0BF" w14:textId="77777777" w:rsidR="004B547A" w:rsidRDefault="004B547A" w:rsidP="004E0343">
      <w:pPr>
        <w:pStyle w:val="ConsPlusNormal"/>
        <w:jc w:val="center"/>
        <w:outlineLvl w:val="0"/>
        <w:rPr>
          <w:b/>
        </w:rPr>
      </w:pPr>
    </w:p>
    <w:p w14:paraId="00998233" w14:textId="77777777" w:rsidR="004B547A" w:rsidRDefault="004B547A" w:rsidP="004E0343">
      <w:pPr>
        <w:pStyle w:val="ConsPlusNormal"/>
        <w:jc w:val="center"/>
        <w:outlineLvl w:val="0"/>
        <w:rPr>
          <w:b/>
        </w:rPr>
      </w:pPr>
    </w:p>
    <w:p w14:paraId="2F4A6F19" w14:textId="5C13D9DB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B547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B54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B547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47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C2497A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1333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2D99856" w:rsidR="009125F7" w:rsidRPr="00406E0F" w:rsidRDefault="009125F7" w:rsidP="004B54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400BCF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B547A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B5E6DC1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547A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03760-9A73-44A1-B7A6-73ACF99A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2023-08-01T09:22:00Z</dcterms:created>
  <dcterms:modified xsi:type="dcterms:W3CDTF">2023-08-01T09:22:00Z</dcterms:modified>
</cp:coreProperties>
</file>