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2A102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A1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0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CCA2E45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A1026">
        <w:rPr>
          <w:rFonts w:ascii="Times New Roman" w:hAnsi="Times New Roman" w:cs="Times New Roman"/>
          <w:noProof/>
          <w:sz w:val="24"/>
          <w:szCs w:val="24"/>
        </w:rPr>
        <w:t>_______________________________________________,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2A102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2A1026">
        <w:rPr>
          <w:sz w:val="24"/>
          <w:szCs w:val="24"/>
        </w:rPr>
        <w:t xml:space="preserve">1400 </w:t>
      </w:r>
      <w:r w:rsidR="00614292" w:rsidRPr="00406E0F">
        <w:rPr>
          <w:sz w:val="24"/>
          <w:szCs w:val="24"/>
        </w:rPr>
        <w:t>кв</w:t>
      </w:r>
      <w:r w:rsidR="00614292" w:rsidRPr="002A102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2A102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2A102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2A102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2A1026">
        <w:rPr>
          <w:sz w:val="24"/>
          <w:szCs w:val="24"/>
        </w:rPr>
        <w:t xml:space="preserve"> 50:26:0080802:462, </w:t>
      </w:r>
      <w:r w:rsidR="00614292" w:rsidRPr="00406E0F">
        <w:rPr>
          <w:sz w:val="24"/>
          <w:szCs w:val="24"/>
        </w:rPr>
        <w:t>категория</w:t>
      </w:r>
      <w:r w:rsidR="00614292" w:rsidRPr="002A102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2A102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2A102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2A102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2A1026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2A102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2A102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2A1026">
        <w:rPr>
          <w:sz w:val="24"/>
          <w:szCs w:val="24"/>
        </w:rPr>
        <w:t>:</w:t>
      </w:r>
      <w:proofErr w:type="gramEnd"/>
      <w:r w:rsidR="00614292" w:rsidRPr="002A1026">
        <w:rPr>
          <w:sz w:val="24"/>
          <w:szCs w:val="24"/>
        </w:rPr>
        <w:t xml:space="preserve"> Московская область, д </w:t>
      </w:r>
      <w:proofErr w:type="spellStart"/>
      <w:r w:rsidR="00614292" w:rsidRPr="002A1026">
        <w:rPr>
          <w:sz w:val="24"/>
          <w:szCs w:val="24"/>
        </w:rPr>
        <w:t>Чешково</w:t>
      </w:r>
      <w:proofErr w:type="spellEnd"/>
      <w:r w:rsidR="00614292" w:rsidRPr="002A1026">
        <w:rPr>
          <w:sz w:val="24"/>
          <w:szCs w:val="24"/>
        </w:rPr>
        <w:t>, Наро-Фоминский городской округ.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территории: Кубинка Приаэродромная территория аэродрома (полностью), Ермолино (Балабаново) Приаэродромная территория аэродрома (полностью)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2A1026">
        <w:t>_______</w:t>
      </w:r>
      <w:r w:rsidR="000719C4" w:rsidRPr="00406E0F">
        <w:t>лет</w:t>
      </w:r>
      <w:proofErr w:type="spellEnd"/>
      <w:r w:rsidR="000719C4" w:rsidRPr="002A1026">
        <w:t>/</w:t>
      </w:r>
      <w:r w:rsidR="000719C4" w:rsidRPr="00406E0F">
        <w:t>месяцев</w:t>
      </w:r>
      <w:r w:rsidR="000719C4" w:rsidRPr="002A1026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2A1026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произведенные без разрешения Арендодателя на Земельном участке улучшения передать </w:t>
      </w:r>
      <w:r w:rsidRPr="00406E0F">
        <w:lastRenderedPageBreak/>
        <w:t>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 xml:space="preserve">в платежном </w:t>
      </w:r>
      <w:r w:rsidRPr="00406E0F">
        <w:lastRenderedPageBreak/>
        <w:t>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2A102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A10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2A1026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102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2A10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51C596F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B70AE0D" w14:textId="3B9FC926" w:rsidR="009125F7" w:rsidRPr="00406E0F" w:rsidRDefault="009125F7" w:rsidP="002A10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1400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BF477C4" w:rsidR="009125F7" w:rsidRPr="00406E0F" w:rsidRDefault="009125F7" w:rsidP="002A10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6CA3868C" w:rsidR="009125F7" w:rsidRPr="00406E0F" w:rsidRDefault="009125F7" w:rsidP="002A10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001B353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A1026">
        <w:rPr>
          <w:rFonts w:ascii="Times New Roman" w:hAnsi="Times New Roman" w:cs="Times New Roman"/>
          <w:noProof/>
          <w:sz w:val="24"/>
          <w:szCs w:val="24"/>
        </w:rPr>
        <w:t>__________________________________________________,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5C492D8D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E654F1D" w:rsidR="00C60148" w:rsidRPr="00B07D68" w:rsidRDefault="00C60148" w:rsidP="002A10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  <w:bookmarkStart w:id="4" w:name="_GoBack"/>
      <w:bookmarkEnd w:id="4"/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026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9C7A2-4935-46FE-88B4-893CB001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2850</Words>
  <Characters>16247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2023-09-12T12:34:00Z</dcterms:created>
  <dcterms:modified xsi:type="dcterms:W3CDTF">2023-09-12T12:34:00Z</dcterms:modified>
</cp:coreProperties>
</file>