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03E2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4B9089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03E2F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03E2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03E2F">
        <w:rPr>
          <w:sz w:val="24"/>
          <w:szCs w:val="24"/>
        </w:rPr>
        <w:t xml:space="preserve">1052 </w:t>
      </w:r>
      <w:r w:rsidR="00614292" w:rsidRPr="00406E0F">
        <w:rPr>
          <w:sz w:val="24"/>
          <w:szCs w:val="24"/>
        </w:rPr>
        <w:t>кв</w:t>
      </w:r>
      <w:r w:rsidR="00614292" w:rsidRPr="00703E2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03E2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03E2F">
        <w:rPr>
          <w:sz w:val="24"/>
          <w:szCs w:val="24"/>
        </w:rPr>
        <w:t xml:space="preserve"> 50:26:0210302:1674, </w:t>
      </w:r>
      <w:r w:rsidR="00614292" w:rsidRPr="00406E0F">
        <w:rPr>
          <w:sz w:val="24"/>
          <w:szCs w:val="24"/>
        </w:rPr>
        <w:t>категория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03E2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03E2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03E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03E2F">
        <w:rPr>
          <w:sz w:val="24"/>
          <w:szCs w:val="24"/>
        </w:rPr>
        <w:t>: Московская область, р-н Наро-Фоминский, г Апрелевка, Российская Федерация, Московская область, Наро-Фоминский городской округ, г. Апрелевка.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353B31C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аэродрома; Остафьево Приаэродромная территория аэродрома; Третья подзона аэродрома Москва (Внуково) Сектор 3.1; Пятая подзона аэродрома Москва (Внуково) Пятая подзона; Шестая подзона аэродрома Москва (Внуково) Шестая подзона</w:t>
      </w:r>
      <w:r w:rsidR="00963B6E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963B6E" w:rsidRPr="00963B6E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 Москва (Внуково) в составе с первой по шестую подзону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расположен: водоохранная зона реки Апрелевка: 6,28 кв.м; прибрежная защитная полоса реки Апрелевка: 6,28 кв.м.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03E2F">
        <w:t>_______</w:t>
      </w:r>
      <w:r w:rsidR="000719C4" w:rsidRPr="00406E0F">
        <w:t>лет</w:t>
      </w:r>
      <w:r w:rsidR="000719C4" w:rsidRPr="00703E2F">
        <w:t>/</w:t>
      </w:r>
      <w:r w:rsidR="000719C4" w:rsidRPr="00406E0F">
        <w:t>месяцев</w:t>
      </w:r>
      <w:r w:rsidR="000719C4" w:rsidRPr="00703E2F">
        <w:t xml:space="preserve"> </w:t>
      </w:r>
      <w:r w:rsidR="00BC0DA8" w:rsidRPr="00406E0F">
        <w:t>с</w:t>
      </w:r>
      <w:r w:rsidR="005C2D18" w:rsidRPr="00703E2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невыполнения обязанностей по рекультивации земель, обязательных </w:t>
      </w:r>
      <w:r w:rsidRPr="00406E0F">
        <w:lastRenderedPageBreak/>
        <w:t>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lastRenderedPageBreak/>
        <w:t>Воздушного кодекса Российской Федерации; Водным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406E0F">
        <w:lastRenderedPageBreak/>
        <w:t>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03E2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03E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03E2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3E2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7C8652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1052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DDC4155" w:rsidR="009125F7" w:rsidRPr="00406E0F" w:rsidRDefault="009125F7" w:rsidP="00703E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499FD5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03E2F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298E1B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3E2F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6E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FEAF3-8F0D-45DB-8D85-6AB1B9AF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2023-09-19T11:46:00Z</dcterms:created>
  <dcterms:modified xsi:type="dcterms:W3CDTF">2023-09-22T14:31:00Z</dcterms:modified>
</cp:coreProperties>
</file>