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B62451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62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45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1E287D5A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62451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B62451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B62451">
        <w:rPr>
          <w:sz w:val="24"/>
          <w:szCs w:val="24"/>
        </w:rPr>
        <w:t xml:space="preserve">1421 </w:t>
      </w:r>
      <w:r w:rsidR="00614292" w:rsidRPr="00406E0F">
        <w:rPr>
          <w:sz w:val="24"/>
          <w:szCs w:val="24"/>
        </w:rPr>
        <w:t>кв</w:t>
      </w:r>
      <w:r w:rsidR="00614292" w:rsidRPr="00B62451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B62451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B6245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B6245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B62451">
        <w:rPr>
          <w:sz w:val="24"/>
          <w:szCs w:val="24"/>
        </w:rPr>
        <w:t xml:space="preserve"> 50:26:0040203:552, </w:t>
      </w:r>
      <w:r w:rsidR="00614292" w:rsidRPr="00406E0F">
        <w:rPr>
          <w:sz w:val="24"/>
          <w:szCs w:val="24"/>
        </w:rPr>
        <w:t>категория</w:t>
      </w:r>
      <w:r w:rsidR="00614292" w:rsidRPr="00B6245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B62451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B6245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B6245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B62451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B6245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B6245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B62451">
        <w:rPr>
          <w:sz w:val="24"/>
          <w:szCs w:val="24"/>
        </w:rPr>
        <w:t>: Московская область, Наро-Фоминский городской округ, д. Кузьминское.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Ермолино (Балабаново)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9F29643" w14:textId="49B132C6" w:rsidR="00DF3F1D" w:rsidRPr="00406E0F" w:rsidRDefault="005D4220" w:rsidP="00B62451">
      <w:pPr>
        <w:ind w:firstLine="709"/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B62451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Воздушный кодекс Российской Федерации; Федеральный закон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5.6. Ответственность Сторон за нарушения условий Договора, вызванные действием </w:t>
      </w:r>
      <w:r w:rsidRPr="00406E0F">
        <w:lastRenderedPageBreak/>
        <w:t>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2DF5A19C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B62451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B624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B62451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45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4345A2AE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1421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17ED236" w:rsidR="009125F7" w:rsidRPr="00406E0F" w:rsidRDefault="009125F7" w:rsidP="00B624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33B29EB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B62451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FC3F1C9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2451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BCC51-B2A7-49BD-BDED-69AC4012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2785</Words>
  <Characters>15876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47</cp:revision>
  <cp:lastPrinted>2022-02-16T11:57:00Z</cp:lastPrinted>
  <dcterms:created xsi:type="dcterms:W3CDTF">2022-09-13T06:42:00Z</dcterms:created>
  <dcterms:modified xsi:type="dcterms:W3CDTF">2024-01-23T14:07:00Z</dcterms:modified>
</cp:coreProperties>
</file>