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95657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5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71C9B268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56573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95657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56573">
        <w:rPr>
          <w:sz w:val="24"/>
          <w:szCs w:val="24"/>
        </w:rPr>
        <w:t xml:space="preserve">2995 </w:t>
      </w:r>
      <w:r w:rsidR="00614292" w:rsidRPr="00406E0F">
        <w:rPr>
          <w:sz w:val="24"/>
          <w:szCs w:val="24"/>
        </w:rPr>
        <w:t>кв</w:t>
      </w:r>
      <w:r w:rsidR="00614292" w:rsidRPr="0095657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5657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565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565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56573">
        <w:rPr>
          <w:sz w:val="24"/>
          <w:szCs w:val="24"/>
        </w:rPr>
        <w:t xml:space="preserve"> 50:26:0110501:1122, </w:t>
      </w:r>
      <w:r w:rsidR="00614292" w:rsidRPr="00406E0F">
        <w:rPr>
          <w:sz w:val="24"/>
          <w:szCs w:val="24"/>
        </w:rPr>
        <w:t>категория</w:t>
      </w:r>
      <w:r w:rsidR="00614292" w:rsidRPr="009565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5657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565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565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56573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9565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5657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56573">
        <w:rPr>
          <w:sz w:val="24"/>
          <w:szCs w:val="24"/>
        </w:rPr>
        <w:t>: Московская область, Наро-Фоминский городской округ, д. Таширово.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Воздушный кодекс Российской Федерации,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61CE34BE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5657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565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5657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57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1C6AA0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2995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D74C6FF" w:rsidR="009125F7" w:rsidRPr="00406E0F" w:rsidRDefault="009125F7" w:rsidP="009565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0B8EF3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56573">
        <w:rPr>
          <w:rFonts w:ascii="Times New Roman" w:hAnsi="Times New Roman" w:cs="Times New Roman"/>
          <w:noProof/>
          <w:sz w:val="24"/>
          <w:szCs w:val="24"/>
        </w:rPr>
        <w:t>___________________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4030E5D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6573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8059B-3EBD-4059-A029-479C2326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2024-01-22T11:14:00Z</dcterms:created>
  <dcterms:modified xsi:type="dcterms:W3CDTF">2024-01-22T11:14:00Z</dcterms:modified>
</cp:coreProperties>
</file>