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E3E1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E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D93CCAA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E3E12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E3E1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E3E12">
        <w:rPr>
          <w:noProof/>
          <w:sz w:val="24"/>
          <w:szCs w:val="24"/>
        </w:rPr>
        <w:t>2988</w:t>
      </w:r>
      <w:r w:rsidR="00102979" w:rsidRPr="00DE3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E3E1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E3E1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E3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E3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E3E12">
        <w:rPr>
          <w:sz w:val="24"/>
          <w:szCs w:val="24"/>
        </w:rPr>
        <w:t xml:space="preserve"> </w:t>
      </w:r>
      <w:r w:rsidR="001964A6" w:rsidRPr="00DE3E12">
        <w:rPr>
          <w:noProof/>
          <w:sz w:val="24"/>
          <w:szCs w:val="24"/>
        </w:rPr>
        <w:t>50:26:0040803:451</w:t>
      </w:r>
      <w:r w:rsidRPr="00DE3E1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E3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E3E12">
        <w:rPr>
          <w:sz w:val="24"/>
          <w:szCs w:val="24"/>
        </w:rPr>
        <w:t xml:space="preserve"> – «</w:t>
      </w:r>
      <w:r w:rsidR="00597746" w:rsidRPr="00DE3E12">
        <w:rPr>
          <w:noProof/>
          <w:sz w:val="24"/>
          <w:szCs w:val="24"/>
        </w:rPr>
        <w:t>Земли населенных пунктов</w:t>
      </w:r>
      <w:r w:rsidRPr="00DE3E1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E3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E3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E3E12">
        <w:rPr>
          <w:sz w:val="24"/>
          <w:szCs w:val="24"/>
        </w:rPr>
        <w:t xml:space="preserve"> – «</w:t>
      </w:r>
      <w:r w:rsidR="003E59E1" w:rsidRPr="00DE3E1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E3E1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E3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E3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E3E12">
        <w:rPr>
          <w:sz w:val="24"/>
          <w:szCs w:val="24"/>
        </w:rPr>
        <w:t xml:space="preserve">: </w:t>
      </w:r>
      <w:r w:rsidR="00D1191C" w:rsidRPr="00DE3E12">
        <w:rPr>
          <w:noProof/>
          <w:sz w:val="24"/>
          <w:szCs w:val="24"/>
        </w:rPr>
        <w:t>Российская Федерация, Московская область, Наро-Фоминский городской округ, д. Устье</w:t>
      </w:r>
      <w:r w:rsidR="00472CAA" w:rsidRPr="00DE3E12">
        <w:rPr>
          <w:sz w:val="24"/>
          <w:szCs w:val="24"/>
        </w:rPr>
        <w:t xml:space="preserve"> </w:t>
      </w:r>
      <w:r w:rsidRPr="00DE3E1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E3E1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E3E1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E3E1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6579D685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полностью расположен: Ермолино (Балабаново) Приаэродромная территория аэродрома; </w:t>
      </w:r>
      <w:r w:rsidR="003538BA">
        <w:rPr>
          <w:rFonts w:ascii="Times New Roman" w:hAnsi="Times New Roman" w:cs="Times New Roman"/>
          <w:noProof/>
          <w:sz w:val="24"/>
          <w:szCs w:val="24"/>
        </w:rPr>
        <w:t>полностью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расположен в водоохранной зоне реки Исма (Исьма); </w:t>
      </w:r>
      <w:r w:rsidR="003538BA">
        <w:rPr>
          <w:rFonts w:ascii="Times New Roman" w:hAnsi="Times New Roman" w:cs="Times New Roman"/>
          <w:noProof/>
          <w:sz w:val="24"/>
          <w:szCs w:val="24"/>
        </w:rPr>
        <w:t xml:space="preserve">частично расположен в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прибрежной защитной полосе реки Исма (Исьма)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52859D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E3E1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Водным кодексом Российской Федерации; 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80A4E5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E6C27E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E3E1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E3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E3E1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E3E1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DE3E1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E3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E3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E3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E3E1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DE3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E3E1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E3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E3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E3E1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BE7495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5643FA6C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7443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2988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E3E1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36A68545" w:rsidR="00AB503C" w:rsidRPr="00A31FA7" w:rsidRDefault="00104A86" w:rsidP="00DE3E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3E12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0E04D0A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E3E12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07F8400B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174D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38BA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31E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3E12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27E32-F971-4B44-9BA4-EAD521FC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9</Pages>
  <Words>3139</Words>
  <Characters>17896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54</cp:revision>
  <cp:lastPrinted>2022-02-16T11:57:00Z</cp:lastPrinted>
  <dcterms:created xsi:type="dcterms:W3CDTF">2024-02-19T14:31:00Z</dcterms:created>
  <dcterms:modified xsi:type="dcterms:W3CDTF">2024-07-09T07:51:00Z</dcterms:modified>
</cp:coreProperties>
</file>