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C9145C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9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45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21EB2D2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C9145C">
        <w:rPr>
          <w:rFonts w:ascii="Times New Roman" w:hAnsi="Times New Roman" w:cs="Times New Roman"/>
          <w:noProof/>
          <w:sz w:val="24"/>
          <w:szCs w:val="24"/>
        </w:rPr>
        <w:t>____________________________________________,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C9145C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9145C">
        <w:rPr>
          <w:noProof/>
          <w:sz w:val="24"/>
          <w:szCs w:val="24"/>
        </w:rPr>
        <w:t>1308</w:t>
      </w:r>
      <w:r w:rsidR="00102979"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9145C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9145C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9145C">
        <w:rPr>
          <w:sz w:val="24"/>
          <w:szCs w:val="24"/>
        </w:rPr>
        <w:t xml:space="preserve"> </w:t>
      </w:r>
      <w:r w:rsidR="001964A6" w:rsidRPr="00C9145C">
        <w:rPr>
          <w:noProof/>
          <w:sz w:val="24"/>
          <w:szCs w:val="24"/>
        </w:rPr>
        <w:t>50:26:0070504:355</w:t>
      </w:r>
      <w:r w:rsidRPr="00C9145C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9145C">
        <w:rPr>
          <w:sz w:val="24"/>
          <w:szCs w:val="24"/>
        </w:rPr>
        <w:t xml:space="preserve"> – «</w:t>
      </w:r>
      <w:r w:rsidR="00597746" w:rsidRPr="00C9145C">
        <w:rPr>
          <w:noProof/>
          <w:sz w:val="24"/>
          <w:szCs w:val="24"/>
        </w:rPr>
        <w:t>Земли населенных пунктов</w:t>
      </w:r>
      <w:r w:rsidRPr="00C9145C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9145C">
        <w:rPr>
          <w:sz w:val="24"/>
          <w:szCs w:val="24"/>
        </w:rPr>
        <w:t xml:space="preserve"> – «</w:t>
      </w:r>
      <w:r w:rsidR="003E59E1" w:rsidRPr="00C9145C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C9145C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9145C">
        <w:rPr>
          <w:sz w:val="24"/>
          <w:szCs w:val="24"/>
        </w:rPr>
        <w:t>:</w:t>
      </w:r>
      <w:proofErr w:type="gramEnd"/>
      <w:r w:rsidRPr="00C9145C">
        <w:rPr>
          <w:sz w:val="24"/>
          <w:szCs w:val="24"/>
        </w:rPr>
        <w:t xml:space="preserve"> </w:t>
      </w:r>
      <w:proofErr w:type="gramStart"/>
      <w:r w:rsidR="00D1191C" w:rsidRPr="00C9145C">
        <w:rPr>
          <w:noProof/>
          <w:sz w:val="24"/>
          <w:szCs w:val="24"/>
        </w:rPr>
        <w:t>Российская Федерация, Московская область, г.о. Наро-Фоминский, д. Мякишево</w:t>
      </w:r>
      <w:r w:rsidR="00472CAA" w:rsidRPr="00C9145C">
        <w:rPr>
          <w:sz w:val="24"/>
          <w:szCs w:val="24"/>
        </w:rPr>
        <w:t xml:space="preserve"> </w:t>
      </w:r>
      <w:r w:rsidRPr="00C9145C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9145C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9145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9145C">
        <w:rPr>
          <w:sz w:val="24"/>
          <w:szCs w:val="24"/>
        </w:rPr>
        <w:t>).</w:t>
      </w:r>
      <w:proofErr w:type="gramEnd"/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593F9B18" w14:textId="77777777" w:rsidR="00C9145C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расположен в зонах с особыми условиями использования территории: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-Водоохранная зона реки Нара (полностью);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-Кубинка Приаэродромная территория аэродрома (полностью).</w:t>
      </w:r>
    </w:p>
    <w:p w14:paraId="562C254A" w14:textId="782DBCFC" w:rsidR="00C9145C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Ограничения прав на земельный участок, предусмотренные ст. 56 Земельного кодекса Российской Федерации:-Водоохранная зона реки Нара на территории Московской области (полностью);</w:t>
      </w:r>
    </w:p>
    <w:p w14:paraId="459E8748" w14:textId="769F6803" w:rsidR="00C9145C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-Зона слабого подтопления в отношении территорий Наро-Фоминского г.о. Московской области, прилегающих к зоне затопления р. Нара при глубине залегания грунтовых вод от 2 до 3 м (частично).</w:t>
      </w:r>
    </w:p>
    <w:p w14:paraId="411D5651" w14:textId="0DB80483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Срок ограничения не установлен.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proofErr w:type="gramStart"/>
      <w:r w:rsidR="005653D2" w:rsidRPr="00A31FA7">
        <w:t>с даты подписания</w:t>
      </w:r>
      <w:proofErr w:type="gramEnd"/>
      <w:r w:rsidR="005653D2" w:rsidRPr="00A31FA7">
        <w:t xml:space="preserve">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</w:t>
      </w:r>
      <w:proofErr w:type="gramStart"/>
      <w:r w:rsidRPr="00A31FA7">
        <w:t>с даты передачи</w:t>
      </w:r>
      <w:proofErr w:type="gramEnd"/>
      <w:r w:rsidRPr="00A31FA7">
        <w:t xml:space="preserve">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 xml:space="preserve">Арендная плата начисляется </w:t>
      </w:r>
      <w:proofErr w:type="gramStart"/>
      <w:r w:rsidRPr="00594407">
        <w:t>с даты начала</w:t>
      </w:r>
      <w:proofErr w:type="gramEnd"/>
      <w:r w:rsidRPr="00594407">
        <w:t xml:space="preserve">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proofErr w:type="gramStart"/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  <w:proofErr w:type="gramEnd"/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</w:t>
      </w:r>
      <w:proofErr w:type="gramStart"/>
      <w:r w:rsidRPr="00594407">
        <w:t>установлен</w:t>
      </w:r>
      <w:proofErr w:type="gramEnd"/>
      <w:r w:rsidRPr="00594407">
        <w:t xml:space="preserve">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Первый платеж в полном объеме осуществляется не позднее тридцати календарных дней </w:t>
      </w:r>
      <w:proofErr w:type="gramStart"/>
      <w:r w:rsidRPr="00594407">
        <w:t>с даты подписания</w:t>
      </w:r>
      <w:proofErr w:type="gramEnd"/>
      <w:r w:rsidRPr="00594407">
        <w:t xml:space="preserve">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</w:t>
      </w:r>
      <w:proofErr w:type="gramStart"/>
      <w:r w:rsidRPr="00594407">
        <w:t xml:space="preserve">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</w:t>
      </w:r>
      <w:r w:rsidRPr="00594407">
        <w:lastRenderedPageBreak/>
        <w:t>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</w:t>
      </w:r>
      <w:proofErr w:type="gramEnd"/>
      <w:r w:rsidRPr="00594407">
        <w:t xml:space="preserve">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 xml:space="preserve">законодательству Российской Федерации, </w:t>
      </w:r>
      <w:r w:rsidRPr="00A31FA7">
        <w:lastRenderedPageBreak/>
        <w:t>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</w:t>
      </w:r>
      <w:proofErr w:type="gramStart"/>
      <w:r w:rsidRPr="00A31FA7">
        <w:rPr>
          <w:bCs/>
        </w:rPr>
        <w:t>застройки здания</w:t>
      </w:r>
      <w:proofErr w:type="gramEnd"/>
      <w:r w:rsidRPr="00A31FA7">
        <w:rPr>
          <w:bCs/>
        </w:rPr>
        <w:t>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</w:t>
      </w:r>
      <w:proofErr w:type="gramStart"/>
      <w:r w:rsidRPr="00A31FA7">
        <w:t>:</w:t>
      </w:r>
      <w:r w:rsidRPr="00A31FA7">
        <w:rPr>
          <w:noProof/>
        </w:rPr>
        <w:t>В</w:t>
      </w:r>
      <w:proofErr w:type="gramEnd"/>
      <w:r w:rsidRPr="00A31FA7">
        <w:rPr>
          <w:noProof/>
        </w:rPr>
        <w:t>одного кодекса Российской Федерации;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 xml:space="preserve"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</w:t>
      </w:r>
      <w:r w:rsidRPr="00A31FA7">
        <w:lastRenderedPageBreak/>
        <w:t>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 xml:space="preserve">. Письменно сообщить Арендодателю не </w:t>
      </w:r>
      <w:proofErr w:type="gramStart"/>
      <w:r w:rsidRPr="00A31FA7">
        <w:t>позднее</w:t>
      </w:r>
      <w:proofErr w:type="gramEnd"/>
      <w:r w:rsidRPr="00A31FA7">
        <w:t xml:space="preserve">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</w:t>
      </w:r>
      <w:proofErr w:type="gramStart"/>
      <w:r w:rsidRPr="00A31FA7">
        <w:t>несут иные обязанности</w:t>
      </w:r>
      <w:proofErr w:type="gramEnd"/>
      <w:r w:rsidRPr="00A31FA7">
        <w:t>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</w:t>
      </w:r>
      <w:proofErr w:type="gramStart"/>
      <w:r w:rsidRPr="00A31FA7">
        <w:t>может быть досрочно расторгнут</w:t>
      </w:r>
      <w:proofErr w:type="gramEnd"/>
      <w:r w:rsidRPr="00A31FA7">
        <w:t xml:space="preserve">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 xml:space="preserve">В случае некорректного указания в платежном поручении реквизитов, указанных в </w:t>
      </w:r>
      <w:proofErr w:type="gramStart"/>
      <w:r w:rsidR="008E2C14" w:rsidRPr="00A31FA7">
        <w:t>п</w:t>
      </w:r>
      <w:proofErr w:type="gramEnd"/>
      <w:r w:rsidR="008E2C14" w:rsidRPr="00A31FA7">
        <w:t xml:space="preserve">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lastRenderedPageBreak/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proofErr w:type="gramStart"/>
      <w:r w:rsidR="00CB31B5" w:rsidRPr="00A31FA7">
        <w:t>другую</w:t>
      </w:r>
      <w:proofErr w:type="gramEnd"/>
      <w:r w:rsidR="00CB31B5" w:rsidRPr="00A31FA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B31B5" w:rsidRPr="00A31FA7">
        <w:t>ств св</w:t>
      </w:r>
      <w:proofErr w:type="gramEnd"/>
      <w:r w:rsidR="00CB31B5" w:rsidRPr="00A31FA7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Вариант 1.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lastRenderedPageBreak/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C9145C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914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C9145C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C9145C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45C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C9145C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9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9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914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C9145C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45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C9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C9145C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C914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9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C9145C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61FA7EE5" w:rsidR="00673C27" w:rsidRPr="00A31FA7" w:rsidRDefault="006D5D19" w:rsidP="00C914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9145C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31FA7">
              <w:rPr>
                <w:rFonts w:ascii="Times New Roman" w:hAnsi="Times New Roman" w:cs="Times New Roman"/>
              </w:rPr>
              <w:t>п</w:t>
            </w:r>
            <w:proofErr w:type="gramEnd"/>
            <w:r w:rsidRPr="00A31FA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1308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C9145C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4104822D" w14:textId="61E2F5D3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45ABB4B" w14:textId="2D58C183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4B892D28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C9145C">
        <w:rPr>
          <w:rFonts w:ascii="Times New Roman" w:hAnsi="Times New Roman" w:cs="Times New Roman"/>
          <w:noProof/>
          <w:sz w:val="24"/>
          <w:szCs w:val="24"/>
        </w:rPr>
        <w:t>___________________________________________,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 __ 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 __  «Арендодатель»,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66CB25D8" w:rsidR="003062AA" w:rsidRPr="00A31FA7" w:rsidRDefault="00104A86" w:rsidP="00C914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9145C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GoBack"/>
            <w:bookmarkEnd w:id="4"/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145C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49F4-755A-4A2F-8779-F03BCFEE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3365</Words>
  <Characters>19187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Кашенкова Наталья Юрьевна</cp:lastModifiedBy>
  <cp:revision>2</cp:revision>
  <cp:lastPrinted>2022-02-16T11:57:00Z</cp:lastPrinted>
  <dcterms:created xsi:type="dcterms:W3CDTF">2024-09-19T07:40:00Z</dcterms:created>
  <dcterms:modified xsi:type="dcterms:W3CDTF">2024-09-19T07:40:00Z</dcterms:modified>
</cp:coreProperties>
</file>