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04B9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4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B9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370F3907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A04B94">
        <w:rPr>
          <w:rFonts w:ascii="Times New Roman" w:hAnsi="Times New Roman" w:cs="Times New Roman"/>
          <w:noProof/>
          <w:sz w:val="24"/>
          <w:szCs w:val="24"/>
        </w:rPr>
        <w:t>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04B9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04B94">
        <w:rPr>
          <w:noProof/>
          <w:sz w:val="24"/>
          <w:szCs w:val="24"/>
        </w:rPr>
        <w:t>989</w:t>
      </w:r>
      <w:r w:rsidR="00102979" w:rsidRPr="00A04B9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04B9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04B9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04B9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04B9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04B94">
        <w:rPr>
          <w:sz w:val="24"/>
          <w:szCs w:val="24"/>
        </w:rPr>
        <w:t xml:space="preserve"> </w:t>
      </w:r>
      <w:r w:rsidR="001964A6" w:rsidRPr="00A04B94">
        <w:rPr>
          <w:noProof/>
          <w:sz w:val="24"/>
          <w:szCs w:val="24"/>
        </w:rPr>
        <w:t>50:26:0080709:4</w:t>
      </w:r>
      <w:r w:rsidRPr="00A04B9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04B9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04B94">
        <w:rPr>
          <w:sz w:val="24"/>
          <w:szCs w:val="24"/>
        </w:rPr>
        <w:t xml:space="preserve"> – «</w:t>
      </w:r>
      <w:r w:rsidR="00597746" w:rsidRPr="00A04B94">
        <w:rPr>
          <w:noProof/>
          <w:sz w:val="24"/>
          <w:szCs w:val="24"/>
        </w:rPr>
        <w:t>Земли населенных пунктов</w:t>
      </w:r>
      <w:r w:rsidRPr="00A04B9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04B9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04B9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04B94">
        <w:rPr>
          <w:sz w:val="24"/>
          <w:szCs w:val="24"/>
        </w:rPr>
        <w:t xml:space="preserve"> – «</w:t>
      </w:r>
      <w:r w:rsidR="003E59E1" w:rsidRPr="00A04B94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04B9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04B9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04B9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04B94">
        <w:rPr>
          <w:sz w:val="24"/>
          <w:szCs w:val="24"/>
        </w:rPr>
        <w:t xml:space="preserve">: </w:t>
      </w:r>
      <w:r w:rsidR="00D1191C" w:rsidRPr="00A04B94">
        <w:rPr>
          <w:noProof/>
          <w:sz w:val="24"/>
          <w:szCs w:val="24"/>
        </w:rPr>
        <w:t>Московская область, г.о Наро-Фоминск, д Детенково</w:t>
      </w:r>
      <w:r w:rsidR="00472CAA" w:rsidRPr="00A04B94">
        <w:rPr>
          <w:sz w:val="24"/>
          <w:szCs w:val="24"/>
        </w:rPr>
        <w:t xml:space="preserve"> </w:t>
      </w:r>
      <w:r w:rsidRPr="00A04B9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04B9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04B9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04B94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Кубинка Приаэродромная территория 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F18477A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A04B94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617B0762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="00A04B94">
        <w:t xml:space="preserve"> </w:t>
      </w:r>
      <w:r w:rsidRPr="00A31FA7">
        <w:rPr>
          <w:noProof/>
        </w:rPr>
        <w:t>Воздушным кодексом Российской Федерации;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47D72261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234EACAC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04B9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04B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04B9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04B9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B94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A04B9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04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04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04B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04B9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B9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04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04B9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04B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04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04B9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C42F643" w:rsidR="00500B27" w:rsidRPr="00A31FA7" w:rsidRDefault="00500B27" w:rsidP="00A04B9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4FEE2F85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989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04B9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02977A38" w:rsidR="00AB503C" w:rsidRPr="00A31FA7" w:rsidRDefault="00104A86" w:rsidP="00A04B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04B9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25F2C730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A04B94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6DD03036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4B9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03C1E-E25D-48E2-91CB-F3BAED9E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9</Pages>
  <Words>3108</Words>
  <Characters>17716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51</cp:revision>
  <cp:lastPrinted>2022-02-16T11:57:00Z</cp:lastPrinted>
  <dcterms:created xsi:type="dcterms:W3CDTF">2024-02-19T14:31:00Z</dcterms:created>
  <dcterms:modified xsi:type="dcterms:W3CDTF">2024-08-31T14:11:00Z</dcterms:modified>
</cp:coreProperties>
</file>