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25" w:rsidRDefault="007577B4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82025" w:rsidRDefault="007577B4" w:rsidP="00E8202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«Установление публичного сервитута 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.7. Земельног</w:t>
      </w:r>
      <w:r w:rsidR="00E82025">
        <w:rPr>
          <w:rFonts w:ascii="Times New Roman" w:hAnsi="Times New Roman" w:cs="Times New Roman"/>
          <w:sz w:val="24"/>
          <w:szCs w:val="24"/>
        </w:rPr>
        <w:t>о кодекса Российской Федерации»</w:t>
      </w:r>
      <w:r w:rsidRPr="007577B4">
        <w:rPr>
          <w:rFonts w:ascii="Times New Roman" w:hAnsi="Times New Roman" w:cs="Times New Roman"/>
          <w:sz w:val="24"/>
          <w:szCs w:val="24"/>
        </w:rPr>
        <w:t xml:space="preserve"> </w:t>
      </w:r>
      <w:r w:rsidR="00E82025" w:rsidRPr="00E82025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7577B4" w:rsidRDefault="00E82025" w:rsidP="00E8202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82025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</w:p>
    <w:p w:rsidR="00E82025" w:rsidRDefault="00E82025" w:rsidP="00E8202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82025" w:rsidRDefault="00E82025" w:rsidP="00E8202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82025" w:rsidRPr="00E82025" w:rsidRDefault="00E82025" w:rsidP="00E82025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B4" w:rsidRPr="0074556E" w:rsidRDefault="007577B4" w:rsidP="00757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6E">
        <w:rPr>
          <w:rFonts w:ascii="Times New Roman" w:hAnsi="Times New Roman" w:cs="Times New Roman"/>
          <w:b/>
          <w:sz w:val="24"/>
          <w:szCs w:val="24"/>
        </w:rPr>
        <w:t xml:space="preserve">Форма решения о предоставлении муниципальной услуги «Установление публичного сервитута в порядке главы </w:t>
      </w:r>
      <w:r w:rsidRPr="0074556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4556E">
        <w:rPr>
          <w:rFonts w:ascii="Times New Roman" w:hAnsi="Times New Roman" w:cs="Times New Roman"/>
          <w:b/>
          <w:sz w:val="24"/>
          <w:szCs w:val="24"/>
        </w:rPr>
        <w:t>.7</w:t>
      </w:r>
      <w:r w:rsidR="00FC5875" w:rsidRPr="0074556E">
        <w:rPr>
          <w:rFonts w:ascii="Times New Roman" w:hAnsi="Times New Roman" w:cs="Times New Roman"/>
          <w:b/>
          <w:sz w:val="24"/>
          <w:szCs w:val="24"/>
        </w:rPr>
        <w:t>.</w:t>
      </w:r>
    </w:p>
    <w:p w:rsidR="0074556E" w:rsidRDefault="007577B4" w:rsidP="00757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6E">
        <w:rPr>
          <w:rFonts w:ascii="Times New Roman" w:hAnsi="Times New Roman" w:cs="Times New Roman"/>
          <w:b/>
          <w:sz w:val="24"/>
          <w:szCs w:val="24"/>
        </w:rPr>
        <w:t>Земельного кодекса Российской Федерации»</w:t>
      </w:r>
      <w:r w:rsidR="00E82025" w:rsidRPr="00745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025" w:rsidRPr="0074556E" w:rsidRDefault="0074556E" w:rsidP="00757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6E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</w:p>
    <w:p w:rsidR="007577B4" w:rsidRPr="00E82025" w:rsidRDefault="007E65C3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2025">
        <w:rPr>
          <w:rFonts w:ascii="Times New Roman" w:hAnsi="Times New Roman" w:cs="Times New Roman"/>
          <w:sz w:val="24"/>
          <w:szCs w:val="24"/>
        </w:rPr>
        <w:t xml:space="preserve"> </w:t>
      </w:r>
      <w:r w:rsidR="007577B4" w:rsidRPr="00E82025">
        <w:rPr>
          <w:rFonts w:ascii="Times New Roman" w:hAnsi="Times New Roman" w:cs="Times New Roman"/>
          <w:sz w:val="24"/>
          <w:szCs w:val="24"/>
        </w:rPr>
        <w:t>(оформляется на официальном бланке Администрации)</w:t>
      </w:r>
    </w:p>
    <w:p w:rsidR="007577B4" w:rsidRPr="007577B4" w:rsidRDefault="007577B4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1D88" w:rsidRDefault="007577B4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577B4" w:rsidRPr="007577B4" w:rsidRDefault="00561D88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От___________</w:t>
      </w:r>
      <w:r w:rsidR="007577B4" w:rsidRPr="007577B4">
        <w:rPr>
          <w:rFonts w:ascii="Times New Roman" w:hAnsi="Times New Roman" w:cs="Times New Roman"/>
          <w:sz w:val="24"/>
          <w:szCs w:val="24"/>
        </w:rPr>
        <w:t>№____________</w:t>
      </w:r>
    </w:p>
    <w:p w:rsidR="007577B4" w:rsidRPr="0074556E" w:rsidRDefault="007577B4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Об установлении публичного сервитута в порядке</w:t>
      </w:r>
    </w:p>
    <w:p w:rsidR="007577B4" w:rsidRPr="007577B4" w:rsidRDefault="007577B4" w:rsidP="0075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 Земельного кодекса Российской Федерации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577B4">
        <w:rPr>
          <w:rFonts w:ascii="Times New Roman" w:hAnsi="Times New Roman" w:cs="Times New Roman"/>
          <w:sz w:val="24"/>
          <w:szCs w:val="24"/>
        </w:rPr>
        <w:t>адресу:</w:t>
      </w:r>
      <w:r w:rsidR="00561D8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61D88">
        <w:rPr>
          <w:rFonts w:ascii="Times New Roman" w:hAnsi="Times New Roman" w:cs="Times New Roman"/>
          <w:sz w:val="24"/>
          <w:szCs w:val="24"/>
        </w:rPr>
        <w:t>______________________</w:t>
      </w:r>
      <w:r w:rsidRPr="007577B4">
        <w:rPr>
          <w:rFonts w:ascii="Times New Roman" w:hAnsi="Times New Roman" w:cs="Times New Roman"/>
          <w:sz w:val="24"/>
          <w:szCs w:val="24"/>
        </w:rPr>
        <w:tab/>
      </w:r>
    </w:p>
    <w:p w:rsidR="007577B4" w:rsidRPr="007577B4" w:rsidRDefault="00561D8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целях__________________________</w:t>
      </w:r>
      <w:r w:rsidR="007577B4" w:rsidRPr="007577B4">
        <w:rPr>
          <w:rFonts w:ascii="Times New Roman" w:hAnsi="Times New Roman" w:cs="Times New Roman"/>
          <w:sz w:val="24"/>
          <w:szCs w:val="24"/>
        </w:rPr>
        <w:tab/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в пользу</w:t>
      </w:r>
      <w:r w:rsidR="00561D88">
        <w:rPr>
          <w:rFonts w:ascii="Times New Roman" w:hAnsi="Times New Roman" w:cs="Times New Roman"/>
          <w:sz w:val="24"/>
          <w:szCs w:val="24"/>
        </w:rPr>
        <w:t>_________________________</w:t>
      </w:r>
      <w:r w:rsidRPr="007577B4">
        <w:rPr>
          <w:rFonts w:ascii="Times New Roman" w:hAnsi="Times New Roman" w:cs="Times New Roman"/>
          <w:sz w:val="24"/>
          <w:szCs w:val="24"/>
        </w:rPr>
        <w:tab/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6A5A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ab/>
        <w:t>В соответствии с Земельным кодексом Российской Федерации, Фе</w:t>
      </w:r>
      <w:r w:rsidR="00561D88">
        <w:rPr>
          <w:rFonts w:ascii="Times New Roman" w:hAnsi="Times New Roman" w:cs="Times New Roman"/>
          <w:sz w:val="24"/>
          <w:szCs w:val="24"/>
        </w:rPr>
        <w:t xml:space="preserve">деральным законом от 06.10.2003 </w:t>
      </w:r>
      <w:r w:rsidRPr="007577B4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</w:t>
      </w:r>
      <w:r w:rsidR="00561D88">
        <w:rPr>
          <w:rFonts w:ascii="Times New Roman" w:hAnsi="Times New Roman" w:cs="Times New Roman"/>
          <w:sz w:val="24"/>
          <w:szCs w:val="24"/>
        </w:rPr>
        <w:t xml:space="preserve">ии», Законом Московской области </w:t>
      </w:r>
      <w:r w:rsidRPr="007577B4">
        <w:rPr>
          <w:rFonts w:ascii="Times New Roman" w:hAnsi="Times New Roman" w:cs="Times New Roman"/>
          <w:sz w:val="24"/>
          <w:szCs w:val="24"/>
        </w:rPr>
        <w:t xml:space="preserve">№ 23/96-ОЗ «О регулировании земельных отношений в Московской области», руководствуясь Уставом муниципального образования </w:t>
      </w:r>
      <w:r w:rsidR="003501B7" w:rsidRPr="003501B7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Pr="007577B4">
        <w:rPr>
          <w:rFonts w:ascii="Times New Roman" w:hAnsi="Times New Roman" w:cs="Times New Roman"/>
          <w:sz w:val="24"/>
          <w:szCs w:val="24"/>
        </w:rPr>
        <w:t>, учитывая Запрос о предоставлении мун</w:t>
      </w:r>
      <w:r w:rsidR="00561D88">
        <w:rPr>
          <w:rFonts w:ascii="Times New Roman" w:hAnsi="Times New Roman" w:cs="Times New Roman"/>
          <w:sz w:val="24"/>
          <w:szCs w:val="24"/>
        </w:rPr>
        <w:t xml:space="preserve">иципальной услуги (ходатайство)__________ </w:t>
      </w:r>
      <w:r w:rsidRPr="007577B4">
        <w:rPr>
          <w:rFonts w:ascii="Times New Roman" w:hAnsi="Times New Roman" w:cs="Times New Roman"/>
          <w:sz w:val="24"/>
          <w:szCs w:val="24"/>
        </w:rPr>
        <w:t>(№ Запроса (ходатайства), ФИО/наименование Заявителя (представителя Заявителя), постановляю:</w:t>
      </w:r>
    </w:p>
    <w:p w:rsidR="007577B4" w:rsidRPr="006A5A11" w:rsidRDefault="007577B4" w:rsidP="006A5A11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A11">
        <w:rPr>
          <w:rFonts w:ascii="Times New Roman" w:hAnsi="Times New Roman" w:cs="Times New Roman"/>
          <w:sz w:val="24"/>
          <w:szCs w:val="24"/>
        </w:rPr>
        <w:t>Установить публичный сервитут н</w:t>
      </w:r>
      <w:r w:rsidR="006A5A11">
        <w:rPr>
          <w:rFonts w:ascii="Times New Roman" w:hAnsi="Times New Roman" w:cs="Times New Roman"/>
          <w:sz w:val="24"/>
          <w:szCs w:val="24"/>
        </w:rPr>
        <w:t>а срок</w:t>
      </w:r>
      <w:r w:rsidR="00561D88">
        <w:rPr>
          <w:rFonts w:ascii="Times New Roman" w:hAnsi="Times New Roman" w:cs="Times New Roman"/>
          <w:sz w:val="24"/>
          <w:szCs w:val="24"/>
        </w:rPr>
        <w:t xml:space="preserve"> ______</w:t>
      </w:r>
      <w:r w:rsidR="006A5A11">
        <w:rPr>
          <w:rFonts w:ascii="Times New Roman" w:hAnsi="Times New Roman" w:cs="Times New Roman"/>
          <w:sz w:val="24"/>
          <w:szCs w:val="24"/>
        </w:rPr>
        <w:t xml:space="preserve"> (указать на какой срок)</w:t>
      </w:r>
      <w:r w:rsidRPr="006A5A11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 (части земельного участка) с кадастровым номером</w:t>
      </w:r>
      <w:r w:rsidR="006A5A1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561D8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6A5A11">
        <w:rPr>
          <w:rFonts w:ascii="Times New Roman" w:hAnsi="Times New Roman" w:cs="Times New Roman"/>
          <w:sz w:val="24"/>
          <w:szCs w:val="24"/>
        </w:rPr>
        <w:t>/описание местоположения</w:t>
      </w:r>
      <w:r w:rsidR="006A5A11">
        <w:rPr>
          <w:rFonts w:ascii="Times New Roman" w:hAnsi="Times New Roman" w:cs="Times New Roman"/>
          <w:sz w:val="24"/>
          <w:szCs w:val="24"/>
        </w:rPr>
        <w:t xml:space="preserve"> </w:t>
      </w:r>
      <w:r w:rsidRPr="006A5A11">
        <w:rPr>
          <w:rFonts w:ascii="Times New Roman" w:hAnsi="Times New Roman" w:cs="Times New Roman"/>
          <w:sz w:val="24"/>
          <w:szCs w:val="24"/>
        </w:rPr>
        <w:t>такого земельного уча</w:t>
      </w:r>
      <w:r w:rsidR="006A5A11">
        <w:rPr>
          <w:rFonts w:ascii="Times New Roman" w:hAnsi="Times New Roman" w:cs="Times New Roman"/>
          <w:sz w:val="24"/>
          <w:szCs w:val="24"/>
        </w:rPr>
        <w:t>стка/ расположенного в границах</w:t>
      </w:r>
      <w:r w:rsidR="00561D88">
        <w:rPr>
          <w:rFonts w:ascii="Times New Roman" w:hAnsi="Times New Roman" w:cs="Times New Roman"/>
          <w:sz w:val="24"/>
          <w:szCs w:val="24"/>
        </w:rPr>
        <w:t>_______________</w:t>
      </w:r>
      <w:r w:rsidR="006A5A11">
        <w:rPr>
          <w:rFonts w:ascii="Times New Roman" w:hAnsi="Times New Roman" w:cs="Times New Roman"/>
          <w:sz w:val="24"/>
          <w:szCs w:val="24"/>
        </w:rPr>
        <w:t xml:space="preserve"> </w:t>
      </w:r>
      <w:r w:rsidRPr="006A5A11">
        <w:rPr>
          <w:rFonts w:ascii="Times New Roman" w:hAnsi="Times New Roman" w:cs="Times New Roman"/>
          <w:sz w:val="24"/>
          <w:szCs w:val="24"/>
        </w:rPr>
        <w:t>(наименование</w:t>
      </w:r>
      <w:r w:rsidR="006A5A11">
        <w:rPr>
          <w:rFonts w:ascii="Times New Roman" w:hAnsi="Times New Roman" w:cs="Times New Roman"/>
          <w:sz w:val="24"/>
          <w:szCs w:val="24"/>
        </w:rPr>
        <w:t xml:space="preserve"> </w:t>
      </w:r>
      <w:r w:rsidRPr="006A5A11">
        <w:rPr>
          <w:rFonts w:ascii="Times New Roman" w:hAnsi="Times New Roman" w:cs="Times New Roman"/>
          <w:sz w:val="24"/>
          <w:szCs w:val="24"/>
        </w:rPr>
        <w:t>муниципального о</w:t>
      </w:r>
      <w:r w:rsidR="006A5A11">
        <w:rPr>
          <w:rFonts w:ascii="Times New Roman" w:hAnsi="Times New Roman" w:cs="Times New Roman"/>
          <w:sz w:val="24"/>
          <w:szCs w:val="24"/>
        </w:rPr>
        <w:t>бразования), по адресу</w:t>
      </w:r>
      <w:r w:rsidR="00561D88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6A5A11">
        <w:rPr>
          <w:rFonts w:ascii="Times New Roman" w:hAnsi="Times New Roman" w:cs="Times New Roman"/>
          <w:sz w:val="24"/>
          <w:szCs w:val="24"/>
        </w:rPr>
        <w:t xml:space="preserve">, в пользу </w:t>
      </w:r>
      <w:r w:rsidRPr="006A5A11">
        <w:rPr>
          <w:rFonts w:ascii="Times New Roman" w:hAnsi="Times New Roman" w:cs="Times New Roman"/>
          <w:sz w:val="24"/>
          <w:szCs w:val="24"/>
        </w:rPr>
        <w:t>(наименование</w:t>
      </w:r>
      <w:r w:rsidR="006A5A11">
        <w:rPr>
          <w:rFonts w:ascii="Times New Roman" w:hAnsi="Times New Roman" w:cs="Times New Roman"/>
          <w:sz w:val="24"/>
          <w:szCs w:val="24"/>
        </w:rPr>
        <w:t xml:space="preserve"> Заявителя (ИНН, ОГРН)</w:t>
      </w:r>
      <w:r w:rsidR="00561D88">
        <w:rPr>
          <w:rFonts w:ascii="Times New Roman" w:hAnsi="Times New Roman" w:cs="Times New Roman"/>
          <w:sz w:val="24"/>
          <w:szCs w:val="24"/>
        </w:rPr>
        <w:t>____________</w:t>
      </w:r>
      <w:r w:rsidRPr="006A5A11">
        <w:rPr>
          <w:rFonts w:ascii="Times New Roman" w:hAnsi="Times New Roman" w:cs="Times New Roman"/>
          <w:sz w:val="24"/>
          <w:szCs w:val="24"/>
        </w:rPr>
        <w:t>,</w:t>
      </w:r>
      <w:r w:rsidR="006A5A11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561D88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6A5A11">
        <w:rPr>
          <w:rFonts w:ascii="Times New Roman" w:hAnsi="Times New Roman" w:cs="Times New Roman"/>
          <w:sz w:val="24"/>
          <w:szCs w:val="24"/>
        </w:rPr>
        <w:t>, в границах в соответствии с приложением к</w:t>
      </w:r>
      <w:r w:rsidR="006A5A11">
        <w:rPr>
          <w:rFonts w:ascii="Times New Roman" w:hAnsi="Times New Roman" w:cs="Times New Roman"/>
          <w:sz w:val="24"/>
          <w:szCs w:val="24"/>
        </w:rPr>
        <w:t xml:space="preserve"> </w:t>
      </w:r>
      <w:r w:rsidRPr="006A5A11">
        <w:rPr>
          <w:rFonts w:ascii="Times New Roman" w:hAnsi="Times New Roman" w:cs="Times New Roman"/>
          <w:sz w:val="24"/>
          <w:szCs w:val="24"/>
        </w:rPr>
        <w:t>настоящему Постановлению.</w:t>
      </w:r>
    </w:p>
    <w:p w:rsidR="007577B4" w:rsidRPr="006A5A11" w:rsidRDefault="007577B4" w:rsidP="007577B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Собственник инженерного сооружения, которое переносится в связи с изъятием земельного участка для государственных или муниципальных нужд</w:t>
      </w:r>
      <w:r w:rsidR="00561D8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6A5A11">
        <w:rPr>
          <w:rFonts w:ascii="Times New Roman" w:hAnsi="Times New Roman" w:cs="Times New Roman"/>
          <w:sz w:val="24"/>
          <w:szCs w:val="24"/>
        </w:rPr>
        <w:t>(указываются сведения о собственнике</w:t>
      </w:r>
      <w:r w:rsidR="006A5A11">
        <w:rPr>
          <w:rFonts w:ascii="Times New Roman" w:hAnsi="Times New Roman" w:cs="Times New Roman"/>
          <w:sz w:val="24"/>
          <w:szCs w:val="24"/>
        </w:rPr>
        <w:t xml:space="preserve"> </w:t>
      </w:r>
      <w:r w:rsidRPr="006A5A11">
        <w:rPr>
          <w:rFonts w:ascii="Times New Roman" w:hAnsi="Times New Roman" w:cs="Times New Roman"/>
          <w:sz w:val="24"/>
          <w:szCs w:val="24"/>
        </w:rPr>
        <w:t>инженерного сооружения, которое переносится в связи с изъятием земельного участка для государственных или муниципальных нужд, 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сооружения);</w:t>
      </w:r>
    </w:p>
    <w:p w:rsidR="00561D88" w:rsidRDefault="007577B4" w:rsidP="00561D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Использование земельного участка (его части) и (или) расположенного на нем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Pr="00561D88">
        <w:rPr>
          <w:rFonts w:ascii="Times New Roman" w:hAnsi="Times New Roman" w:cs="Times New Roman"/>
          <w:sz w:val="24"/>
          <w:szCs w:val="24"/>
        </w:rPr>
        <w:t>объекта недвижимого имущества в соответствии с их разрешенным использованием будет</w:t>
      </w:r>
      <w:r w:rsidRPr="00561D88">
        <w:rPr>
          <w:rFonts w:ascii="Times New Roman" w:hAnsi="Times New Roman" w:cs="Times New Roman"/>
          <w:sz w:val="24"/>
          <w:szCs w:val="24"/>
        </w:rPr>
        <w:tab/>
        <w:t>невозм</w:t>
      </w:r>
      <w:r w:rsidR="0076564E">
        <w:rPr>
          <w:rFonts w:ascii="Times New Roman" w:hAnsi="Times New Roman" w:cs="Times New Roman"/>
          <w:sz w:val="24"/>
          <w:szCs w:val="24"/>
        </w:rPr>
        <w:t xml:space="preserve">ожно или существенно </w:t>
      </w:r>
      <w:r w:rsidR="00561D88">
        <w:rPr>
          <w:rFonts w:ascii="Times New Roman" w:hAnsi="Times New Roman" w:cs="Times New Roman"/>
          <w:sz w:val="24"/>
          <w:szCs w:val="24"/>
        </w:rPr>
        <w:t xml:space="preserve">затруднено </w:t>
      </w:r>
      <w:r w:rsidRPr="00561D88">
        <w:rPr>
          <w:rFonts w:ascii="Times New Roman" w:hAnsi="Times New Roman" w:cs="Times New Roman"/>
          <w:sz w:val="24"/>
          <w:szCs w:val="24"/>
        </w:rPr>
        <w:t>в</w:t>
      </w:r>
      <w:r w:rsidR="00561D88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76564E">
        <w:rPr>
          <w:rFonts w:ascii="Times New Roman" w:hAnsi="Times New Roman" w:cs="Times New Roman"/>
          <w:sz w:val="24"/>
          <w:szCs w:val="24"/>
        </w:rPr>
        <w:t>_________________________</w:t>
      </w:r>
      <w:r w:rsidRPr="00561D88">
        <w:rPr>
          <w:rFonts w:ascii="Times New Roman" w:hAnsi="Times New Roman" w:cs="Times New Roman"/>
          <w:sz w:val="24"/>
          <w:szCs w:val="24"/>
        </w:rPr>
        <w:t xml:space="preserve"> (указывается срок, в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Pr="00561D88">
        <w:rPr>
          <w:rFonts w:ascii="Times New Roman" w:hAnsi="Times New Roman" w:cs="Times New Roman"/>
          <w:sz w:val="24"/>
          <w:szCs w:val="24"/>
        </w:rPr>
        <w:t>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(при наличии такого срока);</w:t>
      </w:r>
    </w:p>
    <w:p w:rsidR="00561D88" w:rsidRDefault="0076564E" w:rsidP="007577B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501B7">
        <w:rPr>
          <w:rFonts w:ascii="Times New Roman" w:hAnsi="Times New Roman" w:cs="Times New Roman"/>
          <w:sz w:val="24"/>
          <w:szCs w:val="24"/>
        </w:rPr>
        <w:t xml:space="preserve"> </w:t>
      </w:r>
      <w:r w:rsidR="007577B4" w:rsidRPr="00561D88">
        <w:rPr>
          <w:rFonts w:ascii="Times New Roman" w:hAnsi="Times New Roman" w:cs="Times New Roman"/>
          <w:sz w:val="24"/>
          <w:szCs w:val="24"/>
        </w:rPr>
        <w:t>(указываются реквизиты решений об</w:t>
      </w:r>
      <w:r w:rsidR="00561D88" w:rsidRPr="00561D88">
        <w:rPr>
          <w:rFonts w:ascii="Times New Roman" w:hAnsi="Times New Roman" w:cs="Times New Roman"/>
          <w:sz w:val="24"/>
          <w:szCs w:val="24"/>
        </w:rPr>
        <w:t xml:space="preserve"> </w:t>
      </w:r>
      <w:r w:rsidR="007577B4" w:rsidRPr="00561D88">
        <w:rPr>
          <w:rFonts w:ascii="Times New Roman" w:hAnsi="Times New Roman" w:cs="Times New Roman"/>
          <w:sz w:val="24"/>
          <w:szCs w:val="24"/>
        </w:rPr>
        <w:t>утверждении документов или реквизиты документов, предусмотренных пунктом 2 статьи 39.41 Земельного кодекса Российской Федерации, в случае, если решение об установлении публичного сервитута принималось в соответствии с указанными документами);</w:t>
      </w:r>
    </w:p>
    <w:p w:rsidR="007577B4" w:rsidRPr="00561D88" w:rsidRDefault="0076564E" w:rsidP="007577B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577B4" w:rsidRPr="00561D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577B4" w:rsidRPr="00561D88">
        <w:rPr>
          <w:rFonts w:ascii="Times New Roman" w:hAnsi="Times New Roman" w:cs="Times New Roman"/>
          <w:sz w:val="24"/>
          <w:szCs w:val="24"/>
        </w:rPr>
        <w:t>указываются реквизиты нормативных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="007577B4" w:rsidRPr="00561D88">
        <w:rPr>
          <w:rFonts w:ascii="Times New Roman" w:hAnsi="Times New Roman" w:cs="Times New Roman"/>
          <w:sz w:val="24"/>
          <w:szCs w:val="24"/>
        </w:rPr>
        <w:t>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территорий);</w:t>
      </w:r>
    </w:p>
    <w:p w:rsidR="007577B4" w:rsidRPr="00561D88" w:rsidRDefault="0076564E" w:rsidP="007577B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577B4" w:rsidRPr="007577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577B4" w:rsidRPr="007577B4">
        <w:rPr>
          <w:rFonts w:ascii="Times New Roman" w:hAnsi="Times New Roman" w:cs="Times New Roman"/>
          <w:sz w:val="24"/>
          <w:szCs w:val="24"/>
        </w:rPr>
        <w:t>указывается порядок расчета и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="007577B4" w:rsidRPr="00561D88">
        <w:rPr>
          <w:rFonts w:ascii="Times New Roman" w:hAnsi="Times New Roman" w:cs="Times New Roman"/>
          <w:sz w:val="24"/>
          <w:szCs w:val="24"/>
        </w:rPr>
        <w:t>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лицам);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*</w:t>
      </w:r>
      <w:r w:rsidRPr="007577B4">
        <w:rPr>
          <w:rFonts w:ascii="Times New Roman" w:hAnsi="Times New Roman" w:cs="Times New Roman"/>
          <w:sz w:val="24"/>
          <w:szCs w:val="24"/>
        </w:rPr>
        <w:tab/>
      </w:r>
      <w:r w:rsidR="0076564E">
        <w:rPr>
          <w:rFonts w:ascii="Times New Roman" w:hAnsi="Times New Roman" w:cs="Times New Roman"/>
          <w:sz w:val="24"/>
          <w:szCs w:val="24"/>
        </w:rPr>
        <w:t>__________________________________</w:t>
      </w:r>
      <w:proofErr w:type="gramStart"/>
      <w:r w:rsidR="0076564E">
        <w:rPr>
          <w:rFonts w:ascii="Times New Roman" w:hAnsi="Times New Roman" w:cs="Times New Roman"/>
          <w:sz w:val="24"/>
          <w:szCs w:val="24"/>
        </w:rPr>
        <w:t>_</w:t>
      </w:r>
      <w:r w:rsidRPr="007577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77B4">
        <w:rPr>
          <w:rFonts w:ascii="Times New Roman" w:hAnsi="Times New Roman" w:cs="Times New Roman"/>
          <w:sz w:val="24"/>
          <w:szCs w:val="24"/>
        </w:rPr>
        <w:t>указывается график проведения работ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>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лицам);</w:t>
      </w:r>
    </w:p>
    <w:p w:rsidR="00561D88" w:rsidRDefault="0076564E" w:rsidP="00561D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577B4" w:rsidRPr="007577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577B4" w:rsidRPr="007577B4">
        <w:rPr>
          <w:rFonts w:ascii="Times New Roman" w:hAnsi="Times New Roman" w:cs="Times New Roman"/>
          <w:sz w:val="24"/>
          <w:szCs w:val="24"/>
        </w:rPr>
        <w:t>указывается на обязанность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="007577B4" w:rsidRPr="00561D88">
        <w:rPr>
          <w:rFonts w:ascii="Times New Roman" w:hAnsi="Times New Roman" w:cs="Times New Roman"/>
          <w:sz w:val="24"/>
          <w:szCs w:val="24"/>
        </w:rPr>
        <w:t>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Федерации).</w:t>
      </w:r>
    </w:p>
    <w:p w:rsidR="00561D88" w:rsidRDefault="007577B4" w:rsidP="00561D88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8">
        <w:rPr>
          <w:rFonts w:ascii="Times New Roman" w:hAnsi="Times New Roman" w:cs="Times New Roman"/>
          <w:sz w:val="24"/>
          <w:szCs w:val="24"/>
        </w:rPr>
        <w:t xml:space="preserve">Администрации в течение 5 </w:t>
      </w:r>
      <w:r w:rsidR="003501B7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561D88">
        <w:rPr>
          <w:rFonts w:ascii="Times New Roman" w:hAnsi="Times New Roman" w:cs="Times New Roman"/>
          <w:sz w:val="24"/>
          <w:szCs w:val="24"/>
        </w:rPr>
        <w:t>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 1 настоящего Постановления, в Единый государственный реестр недвижимости.</w:t>
      </w:r>
    </w:p>
    <w:p w:rsidR="0076564E" w:rsidRDefault="007577B4" w:rsidP="0076564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8">
        <w:rPr>
          <w:rFonts w:ascii="Times New Roman" w:hAnsi="Times New Roman" w:cs="Times New Roman"/>
          <w:sz w:val="24"/>
          <w:szCs w:val="24"/>
        </w:rPr>
        <w:t xml:space="preserve">Администрации в течение 5 </w:t>
      </w:r>
      <w:r w:rsidR="003501B7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561D88">
        <w:rPr>
          <w:rFonts w:ascii="Times New Roman" w:hAnsi="Times New Roman" w:cs="Times New Roman"/>
          <w:sz w:val="24"/>
          <w:szCs w:val="24"/>
        </w:rPr>
        <w:t>рабочих дней разместить настоящее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Pr="00561D88">
        <w:rPr>
          <w:rFonts w:ascii="Times New Roman" w:hAnsi="Times New Roman" w:cs="Times New Roman"/>
          <w:sz w:val="24"/>
          <w:szCs w:val="24"/>
        </w:rPr>
        <w:t>Постановление на о</w:t>
      </w:r>
      <w:r w:rsidR="00561D88">
        <w:rPr>
          <w:rFonts w:ascii="Times New Roman" w:hAnsi="Times New Roman" w:cs="Times New Roman"/>
          <w:sz w:val="24"/>
          <w:szCs w:val="24"/>
        </w:rPr>
        <w:t xml:space="preserve">фициальном информационном сайте (наименование Администрации) </w:t>
      </w:r>
      <w:r w:rsidRPr="00561D88">
        <w:rPr>
          <w:rFonts w:ascii="Times New Roman" w:hAnsi="Times New Roman" w:cs="Times New Roman"/>
          <w:sz w:val="24"/>
          <w:szCs w:val="24"/>
        </w:rPr>
        <w:t>(указывается наименование</w:t>
      </w:r>
      <w:r w:rsidR="00561D88">
        <w:rPr>
          <w:rFonts w:ascii="Times New Roman" w:hAnsi="Times New Roman" w:cs="Times New Roman"/>
          <w:sz w:val="24"/>
          <w:szCs w:val="24"/>
        </w:rPr>
        <w:t xml:space="preserve"> </w:t>
      </w:r>
      <w:r w:rsidRPr="00561D88">
        <w:rPr>
          <w:rFonts w:ascii="Times New Roman" w:hAnsi="Times New Roman" w:cs="Times New Roman"/>
          <w:sz w:val="24"/>
          <w:szCs w:val="24"/>
        </w:rPr>
        <w:t>официального</w:t>
      </w:r>
      <w:r w:rsidRPr="00561D88">
        <w:rPr>
          <w:rFonts w:ascii="Times New Roman" w:hAnsi="Times New Roman" w:cs="Times New Roman"/>
          <w:sz w:val="24"/>
          <w:szCs w:val="24"/>
        </w:rPr>
        <w:tab/>
        <w:t>информационного</w:t>
      </w:r>
      <w:r w:rsidRPr="00561D88">
        <w:rPr>
          <w:rFonts w:ascii="Times New Roman" w:hAnsi="Times New Roman" w:cs="Times New Roman"/>
          <w:sz w:val="24"/>
          <w:szCs w:val="24"/>
        </w:rPr>
        <w:tab/>
        <w:t>сайта)</w:t>
      </w:r>
      <w:r w:rsidR="0076564E">
        <w:rPr>
          <w:rFonts w:ascii="Times New Roman" w:hAnsi="Times New Roman" w:cs="Times New Roman"/>
          <w:sz w:val="24"/>
          <w:szCs w:val="24"/>
        </w:rPr>
        <w:t xml:space="preserve"> в </w:t>
      </w:r>
      <w:r w:rsidRPr="0076564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76564E" w:rsidRDefault="00EE3DA2" w:rsidP="0076564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Комитету по управлению имуществом Администрации Наро-Фоминского городского округа</w:t>
      </w:r>
      <w:r w:rsidR="007577B4" w:rsidRPr="0076564E">
        <w:rPr>
          <w:rFonts w:ascii="Times New Roman" w:hAnsi="Times New Roman" w:cs="Times New Roman"/>
          <w:sz w:val="24"/>
          <w:szCs w:val="24"/>
        </w:rPr>
        <w:t xml:space="preserve">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7577B4" w:rsidRDefault="007577B4" w:rsidP="0076564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64E">
        <w:rPr>
          <w:rFonts w:ascii="Times New Roman" w:hAnsi="Times New Roman" w:cs="Times New Roman"/>
          <w:sz w:val="24"/>
          <w:szCs w:val="24"/>
        </w:rPr>
        <w:t>Контроль за выполнением настоящего Постановления возложить на</w:t>
      </w:r>
      <w:r w:rsidR="0076564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proofErr w:type="gramStart"/>
      <w:r w:rsidR="0076564E">
        <w:rPr>
          <w:rFonts w:ascii="Times New Roman" w:hAnsi="Times New Roman" w:cs="Times New Roman"/>
          <w:sz w:val="24"/>
          <w:szCs w:val="24"/>
        </w:rPr>
        <w:t xml:space="preserve">_  </w:t>
      </w:r>
      <w:r w:rsidRPr="007656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6564E">
        <w:rPr>
          <w:rFonts w:ascii="Times New Roman" w:hAnsi="Times New Roman" w:cs="Times New Roman"/>
          <w:sz w:val="24"/>
          <w:szCs w:val="24"/>
        </w:rPr>
        <w:t>ФИО уполномоченного должностного лица).</w:t>
      </w:r>
    </w:p>
    <w:p w:rsidR="0076564E" w:rsidRPr="0076564E" w:rsidRDefault="0076564E" w:rsidP="0076564E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77B4" w:rsidRPr="007577B4">
        <w:rPr>
          <w:rFonts w:ascii="Times New Roman" w:hAnsi="Times New Roman" w:cs="Times New Roman"/>
          <w:sz w:val="24"/>
          <w:szCs w:val="24"/>
        </w:rPr>
        <w:t>Д</w:t>
      </w:r>
      <w:r w:rsidR="0076564E">
        <w:rPr>
          <w:rFonts w:ascii="Times New Roman" w:hAnsi="Times New Roman" w:cs="Times New Roman"/>
          <w:sz w:val="24"/>
          <w:szCs w:val="24"/>
        </w:rPr>
        <w:t xml:space="preserve">олжностное лицо____________________________ </w:t>
      </w:r>
      <w:r w:rsidR="007577B4" w:rsidRPr="007577B4">
        <w:rPr>
          <w:rFonts w:ascii="Times New Roman" w:hAnsi="Times New Roman" w:cs="Times New Roman"/>
          <w:sz w:val="24"/>
          <w:szCs w:val="24"/>
        </w:rPr>
        <w:t>(подпись, фамилия, инициалы)</w:t>
      </w:r>
    </w:p>
    <w:p w:rsidR="002605D8" w:rsidRDefault="0076564E" w:rsidP="00765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605D8" w:rsidRDefault="007577B4" w:rsidP="002605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6564E"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2605D8" w:rsidRDefault="007577B4" w:rsidP="002605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Администрации</w:t>
      </w:r>
      <w:r w:rsidR="002605D8">
        <w:rPr>
          <w:rFonts w:ascii="Times New Roman" w:hAnsi="Times New Roman" w:cs="Times New Roman"/>
          <w:sz w:val="24"/>
          <w:szCs w:val="24"/>
        </w:rPr>
        <w:t xml:space="preserve"> Наро-Фоминского</w:t>
      </w:r>
    </w:p>
    <w:p w:rsidR="002605D8" w:rsidRDefault="002605D8" w:rsidP="002605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2605D8" w:rsidRDefault="002605D8" w:rsidP="002605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7577B4" w:rsidRDefault="007577B4" w:rsidP="002605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от «</w:t>
      </w:r>
      <w:r w:rsidR="0076564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76564E">
        <w:rPr>
          <w:rFonts w:ascii="Times New Roman" w:hAnsi="Times New Roman" w:cs="Times New Roman"/>
          <w:sz w:val="24"/>
          <w:szCs w:val="24"/>
        </w:rPr>
        <w:t>_</w:t>
      </w:r>
      <w:r w:rsidRPr="007577B4">
        <w:rPr>
          <w:rFonts w:ascii="Times New Roman" w:hAnsi="Times New Roman" w:cs="Times New Roman"/>
          <w:sz w:val="24"/>
          <w:szCs w:val="24"/>
        </w:rPr>
        <w:t>»</w:t>
      </w:r>
      <w:r w:rsidR="007656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6564E">
        <w:rPr>
          <w:rFonts w:ascii="Times New Roman" w:hAnsi="Times New Roman" w:cs="Times New Roman"/>
          <w:sz w:val="24"/>
          <w:szCs w:val="24"/>
        </w:rPr>
        <w:t>___________</w:t>
      </w:r>
      <w:r w:rsidRPr="007577B4">
        <w:rPr>
          <w:rFonts w:ascii="Times New Roman" w:hAnsi="Times New Roman" w:cs="Times New Roman"/>
          <w:sz w:val="24"/>
          <w:szCs w:val="24"/>
        </w:rPr>
        <w:t>20</w:t>
      </w:r>
      <w:r w:rsidR="0076564E">
        <w:rPr>
          <w:rFonts w:ascii="Times New Roman" w:hAnsi="Times New Roman" w:cs="Times New Roman"/>
          <w:sz w:val="24"/>
          <w:szCs w:val="24"/>
        </w:rPr>
        <w:t>___</w:t>
      </w:r>
      <w:r w:rsidRPr="007577B4">
        <w:rPr>
          <w:rFonts w:ascii="Times New Roman" w:hAnsi="Times New Roman" w:cs="Times New Roman"/>
          <w:sz w:val="24"/>
          <w:szCs w:val="24"/>
        </w:rPr>
        <w:t xml:space="preserve"> г. №</w:t>
      </w:r>
      <w:r w:rsidR="0076564E">
        <w:rPr>
          <w:rFonts w:ascii="Times New Roman" w:hAnsi="Times New Roman" w:cs="Times New Roman"/>
          <w:sz w:val="24"/>
          <w:szCs w:val="24"/>
        </w:rPr>
        <w:t>_____</w:t>
      </w:r>
    </w:p>
    <w:p w:rsidR="0076564E" w:rsidRDefault="0076564E" w:rsidP="00765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05D8" w:rsidRPr="007577B4" w:rsidRDefault="002605D8" w:rsidP="00765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65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Сведения о границах территории, в отношении которой устанавливается</w:t>
      </w:r>
    </w:p>
    <w:p w:rsidR="007577B4" w:rsidRDefault="007577B4" w:rsidP="00765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публичный сервитут</w:t>
      </w:r>
    </w:p>
    <w:p w:rsidR="0076564E" w:rsidRPr="007577B4" w:rsidRDefault="0076564E" w:rsidP="00765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656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577B4" w:rsidRPr="007577B4" w:rsidSect="002605D8">
          <w:headerReference w:type="even" r:id="rId7"/>
          <w:headerReference w:type="default" r:id="rId8"/>
          <w:pgSz w:w="11909" w:h="16834" w:code="9"/>
          <w:pgMar w:top="851" w:right="680" w:bottom="851" w:left="1701" w:header="0" w:footer="6" w:gutter="0"/>
          <w:pgNumType w:start="1"/>
          <w:cols w:space="720"/>
          <w:noEndnote/>
          <w:titlePg/>
          <w:docGrid w:linePitch="360"/>
        </w:sectPr>
      </w:pPr>
      <w:r w:rsidRPr="007577B4">
        <w:rPr>
          <w:rFonts w:ascii="Times New Roman" w:hAnsi="Times New Roman" w:cs="Times New Roman"/>
          <w:sz w:val="24"/>
          <w:szCs w:val="24"/>
        </w:rPr>
        <w:t>Требования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сведения, утверждены приказом Федеральной службы государственной регистрации, кадастра и картографии от 13.01.2021 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</w:r>
    </w:p>
    <w:p w:rsidR="007577B4" w:rsidRDefault="007577B4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1253" w:rsidRDefault="00D21253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6A3977" w:rsidRDefault="007577B4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7E65C3" w:rsidRDefault="007E65C3" w:rsidP="007E65C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«Установление публичного сервитута 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.7. Земельног</w:t>
      </w:r>
      <w:r>
        <w:rPr>
          <w:rFonts w:ascii="Times New Roman" w:hAnsi="Times New Roman" w:cs="Times New Roman"/>
          <w:sz w:val="24"/>
          <w:szCs w:val="24"/>
        </w:rPr>
        <w:t>о кодекса Российской Федерации»</w:t>
      </w:r>
      <w:r w:rsidRPr="007577B4">
        <w:rPr>
          <w:rFonts w:ascii="Times New Roman" w:hAnsi="Times New Roman" w:cs="Times New Roman"/>
          <w:sz w:val="24"/>
          <w:szCs w:val="24"/>
        </w:rPr>
        <w:t xml:space="preserve"> </w:t>
      </w:r>
      <w:r w:rsidRPr="00E82025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7E65C3" w:rsidRDefault="007E65C3" w:rsidP="007E65C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82025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E65C3" w:rsidRDefault="007577B4" w:rsidP="006A3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C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7577B4" w:rsidRPr="007E65C3" w:rsidRDefault="007577B4" w:rsidP="006A3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C3">
        <w:rPr>
          <w:rFonts w:ascii="Times New Roman" w:hAnsi="Times New Roman" w:cs="Times New Roman"/>
          <w:b/>
          <w:sz w:val="24"/>
          <w:szCs w:val="24"/>
        </w:rPr>
        <w:t>решения об отказе в предоставлении муниципа</w:t>
      </w:r>
      <w:r w:rsidR="007E65C3">
        <w:rPr>
          <w:rFonts w:ascii="Times New Roman" w:hAnsi="Times New Roman" w:cs="Times New Roman"/>
          <w:b/>
          <w:sz w:val="24"/>
          <w:szCs w:val="24"/>
        </w:rPr>
        <w:t xml:space="preserve">льной услуги «Установление </w:t>
      </w:r>
      <w:r w:rsidRPr="007E65C3">
        <w:rPr>
          <w:rFonts w:ascii="Times New Roman" w:hAnsi="Times New Roman" w:cs="Times New Roman"/>
          <w:b/>
          <w:sz w:val="24"/>
          <w:szCs w:val="24"/>
        </w:rPr>
        <w:t xml:space="preserve">публичного сервитута в порядке Главы </w:t>
      </w:r>
      <w:r w:rsidRPr="007E65C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E65C3">
        <w:rPr>
          <w:rFonts w:ascii="Times New Roman" w:hAnsi="Times New Roman" w:cs="Times New Roman"/>
          <w:b/>
          <w:sz w:val="24"/>
          <w:szCs w:val="24"/>
        </w:rPr>
        <w:t>.7. Земельного кодекса</w:t>
      </w:r>
    </w:p>
    <w:p w:rsidR="0074556E" w:rsidRDefault="007577B4" w:rsidP="007E6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C3">
        <w:rPr>
          <w:rFonts w:ascii="Times New Roman" w:hAnsi="Times New Roman" w:cs="Times New Roman"/>
          <w:b/>
          <w:sz w:val="24"/>
          <w:szCs w:val="24"/>
        </w:rPr>
        <w:t>Российской Федерации»</w:t>
      </w:r>
    </w:p>
    <w:p w:rsidR="006A3977" w:rsidRDefault="0074556E" w:rsidP="007E65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6E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  <w:r w:rsidR="007E65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7B4" w:rsidRPr="007577B4" w:rsidRDefault="007577B4" w:rsidP="006A3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(оформляется на официальном бланке </w:t>
      </w:r>
      <w:r w:rsidR="007E65C3">
        <w:rPr>
          <w:rFonts w:ascii="Times New Roman" w:hAnsi="Times New Roman" w:cs="Times New Roman"/>
          <w:sz w:val="24"/>
          <w:szCs w:val="24"/>
        </w:rPr>
        <w:t>Комитета</w:t>
      </w:r>
      <w:r w:rsidRPr="007577B4">
        <w:rPr>
          <w:rFonts w:ascii="Times New Roman" w:hAnsi="Times New Roman" w:cs="Times New Roman"/>
          <w:sz w:val="24"/>
          <w:szCs w:val="24"/>
        </w:rPr>
        <w:t>)</w:t>
      </w:r>
    </w:p>
    <w:p w:rsidR="007577B4" w:rsidRPr="007577B4" w:rsidRDefault="006A3977" w:rsidP="002605D8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605D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577B4" w:rsidRPr="007577B4" w:rsidRDefault="007577B4" w:rsidP="006A3977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(полное наименование юридического лица)</w:t>
      </w:r>
    </w:p>
    <w:p w:rsidR="006A3977" w:rsidRDefault="006A3977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6A3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«Установление публичного сервитута 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.7. Земельного кодекса</w:t>
      </w:r>
    </w:p>
    <w:p w:rsidR="007577B4" w:rsidRDefault="007577B4" w:rsidP="006A3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Российской Федерации»</w:t>
      </w:r>
    </w:p>
    <w:p w:rsidR="006A3977" w:rsidRPr="007577B4" w:rsidRDefault="006A3977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6A3977" w:rsidRDefault="007577B4" w:rsidP="007577B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A3977">
        <w:rPr>
          <w:rFonts w:ascii="Times New Roman" w:hAnsi="Times New Roman" w:cs="Times New Roman"/>
          <w:bCs/>
          <w:iCs/>
          <w:sz w:val="24"/>
          <w:szCs w:val="24"/>
        </w:rPr>
        <w:t>В соответствии с</w:t>
      </w:r>
      <w:r w:rsidR="006A3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________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ab/>
        <w:t>(указать н</w:t>
      </w:r>
      <w:r w:rsidR="006A3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аименование и состав реквизитов 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нормативного правового акта Российской Федерации, Московской </w:t>
      </w:r>
      <w:r w:rsidRPr="002605D8">
        <w:rPr>
          <w:rFonts w:ascii="Times New Roman" w:hAnsi="Times New Roman" w:cs="Times New Roman"/>
          <w:bCs/>
          <w:i/>
          <w:iCs/>
          <w:sz w:val="24"/>
          <w:szCs w:val="24"/>
        </w:rPr>
        <w:t>области, в том числе административного регламента (далее - Регламент) на основании которого принято данное решение)</w:t>
      </w:r>
      <w:r w:rsidRPr="002605D8">
        <w:rPr>
          <w:rFonts w:ascii="Times New Roman" w:hAnsi="Times New Roman" w:cs="Times New Roman"/>
          <w:sz w:val="24"/>
          <w:szCs w:val="24"/>
        </w:rPr>
        <w:t xml:space="preserve"> </w:t>
      </w:r>
      <w:r w:rsidR="007E65C3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</w:t>
      </w:r>
      <w:r w:rsidRPr="002605D8">
        <w:rPr>
          <w:rFonts w:ascii="Times New Roman" w:hAnsi="Times New Roman" w:cs="Times New Roman"/>
          <w:sz w:val="24"/>
          <w:szCs w:val="24"/>
        </w:rPr>
        <w:t>Администраци</w:t>
      </w:r>
      <w:r w:rsidR="007E65C3">
        <w:rPr>
          <w:rFonts w:ascii="Times New Roman" w:hAnsi="Times New Roman" w:cs="Times New Roman"/>
          <w:sz w:val="24"/>
          <w:szCs w:val="24"/>
        </w:rPr>
        <w:t>и</w:t>
      </w:r>
      <w:r w:rsidRPr="002605D8">
        <w:rPr>
          <w:rFonts w:ascii="Times New Roman" w:hAnsi="Times New Roman" w:cs="Times New Roman"/>
          <w:sz w:val="24"/>
          <w:szCs w:val="24"/>
        </w:rPr>
        <w:t xml:space="preserve"> </w:t>
      </w:r>
      <w:r w:rsidR="002605D8" w:rsidRPr="002605D8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2605D8">
        <w:rPr>
          <w:rFonts w:ascii="Times New Roman" w:hAnsi="Times New Roman" w:cs="Times New Roman"/>
          <w:sz w:val="24"/>
          <w:szCs w:val="24"/>
        </w:rPr>
        <w:t xml:space="preserve"> Московской области (далее -</w:t>
      </w:r>
      <w:r w:rsidRPr="007577B4">
        <w:rPr>
          <w:rFonts w:ascii="Times New Roman" w:hAnsi="Times New Roman" w:cs="Times New Roman"/>
          <w:sz w:val="24"/>
          <w:szCs w:val="24"/>
        </w:rPr>
        <w:t xml:space="preserve"> </w:t>
      </w:r>
      <w:r w:rsidR="007E65C3">
        <w:rPr>
          <w:rFonts w:ascii="Times New Roman" w:hAnsi="Times New Roman" w:cs="Times New Roman"/>
          <w:sz w:val="24"/>
          <w:szCs w:val="24"/>
        </w:rPr>
        <w:t>Комитет</w:t>
      </w:r>
      <w:r w:rsidRPr="007577B4">
        <w:rPr>
          <w:rFonts w:ascii="Times New Roman" w:hAnsi="Times New Roman" w:cs="Times New Roman"/>
          <w:sz w:val="24"/>
          <w:szCs w:val="24"/>
        </w:rPr>
        <w:t>) рассмотрел запрос о предоставлении муниципальной услуги «Установление публичного сервитута</w:t>
      </w:r>
      <w:r w:rsidR="006A39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 xml:space="preserve">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 xml:space="preserve">.7. Земельного </w:t>
      </w:r>
      <w:r w:rsidR="006A3977">
        <w:rPr>
          <w:rFonts w:ascii="Times New Roman" w:hAnsi="Times New Roman" w:cs="Times New Roman"/>
          <w:sz w:val="24"/>
          <w:szCs w:val="24"/>
        </w:rPr>
        <w:t>кодекса Российской Федерации» №______________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(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указать регистрационный номер запроса)</w:t>
      </w:r>
      <w:r w:rsidRPr="007577B4">
        <w:rPr>
          <w:rFonts w:ascii="Times New Roman" w:hAnsi="Times New Roman" w:cs="Times New Roman"/>
          <w:sz w:val="24"/>
          <w:szCs w:val="24"/>
        </w:rPr>
        <w:t xml:space="preserve"> (далее соответственно - запрос, муниципальная услуга) и принял решение об отказе в предоставлении муниципальной услуги по следующему основанию: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0"/>
        <w:gridCol w:w="3240"/>
      </w:tblGrid>
      <w:tr w:rsidR="007577B4" w:rsidRPr="007577B4" w:rsidTr="00561D88">
        <w:trPr>
          <w:trHeight w:val="379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Разъяснение причины</w:t>
            </w:r>
          </w:p>
        </w:tc>
      </w:tr>
      <w:tr w:rsidR="007577B4" w:rsidRPr="007577B4" w:rsidTr="006A3977">
        <w:trPr>
          <w:trHeight w:val="212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соответствующий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основания для отказа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принятия решения</w:t>
            </w:r>
          </w:p>
        </w:tc>
      </w:tr>
      <w:tr w:rsidR="007577B4" w:rsidRPr="007577B4" w:rsidTr="006A3977">
        <w:trPr>
          <w:trHeight w:val="278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подраздела 19</w:t>
            </w:r>
            <w:r w:rsidR="006A3977"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предоставлении</w:t>
            </w:r>
            <w:r w:rsidR="006A3977"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6A3977" w:rsidRDefault="007577B4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отказе</w:t>
            </w:r>
            <w:r w:rsidR="006A3977" w:rsidRPr="006A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предоставлении муниципальной услуги</w:t>
            </w:r>
          </w:p>
        </w:tc>
      </w:tr>
      <w:tr w:rsidR="006A3977" w:rsidRPr="007577B4" w:rsidTr="006A3977">
        <w:trPr>
          <w:trHeight w:val="278"/>
        </w:trPr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3977" w:rsidRPr="007577B4" w:rsidTr="006A3977">
        <w:trPr>
          <w:trHeight w:val="278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3977" w:rsidRPr="007577B4" w:rsidTr="00561D88">
        <w:trPr>
          <w:trHeight w:val="278"/>
        </w:trPr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977" w:rsidRPr="006A3977" w:rsidRDefault="006A3977" w:rsidP="006A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577B4" w:rsidRPr="007577B4" w:rsidSect="002605D8">
          <w:headerReference w:type="even" r:id="rId9"/>
          <w:headerReference w:type="default" r:id="rId10"/>
          <w:footerReference w:type="even" r:id="rId11"/>
          <w:type w:val="continuous"/>
          <w:pgSz w:w="11909" w:h="16834"/>
          <w:pgMar w:top="851" w:right="680" w:bottom="851" w:left="1701" w:header="0" w:footer="3" w:gutter="0"/>
          <w:pgNumType w:start="1"/>
          <w:cols w:space="720"/>
          <w:noEndnote/>
          <w:docGrid w:linePitch="360"/>
        </w:sectPr>
      </w:pPr>
    </w:p>
    <w:p w:rsidR="007577B4" w:rsidRPr="007577B4" w:rsidRDefault="007577B4" w:rsidP="001A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Вы вправе повторно обратиться в Администрацию</w:t>
      </w:r>
      <w:r w:rsidR="007E65C3">
        <w:rPr>
          <w:rFonts w:ascii="Times New Roman" w:hAnsi="Times New Roman" w:cs="Times New Roman"/>
          <w:sz w:val="24"/>
          <w:szCs w:val="24"/>
        </w:rPr>
        <w:t>, Комитет</w:t>
      </w:r>
      <w:r w:rsidRPr="007577B4">
        <w:rPr>
          <w:rFonts w:ascii="Times New Roman" w:hAnsi="Times New Roman" w:cs="Times New Roman"/>
          <w:sz w:val="24"/>
          <w:szCs w:val="24"/>
        </w:rPr>
        <w:t xml:space="preserve"> с запросом после устранения указанного основания для отказа в предоставлении муниципальной услуги.</w:t>
      </w:r>
    </w:p>
    <w:p w:rsidR="007577B4" w:rsidRDefault="007577B4" w:rsidP="001A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</w:t>
      </w:r>
      <w:r w:rsidRPr="007577B4">
        <w:rPr>
          <w:rFonts w:ascii="Times New Roman" w:hAnsi="Times New Roman" w:cs="Times New Roman"/>
          <w:sz w:val="24"/>
          <w:szCs w:val="24"/>
        </w:rPr>
        <w:lastRenderedPageBreak/>
        <w:t xml:space="preserve">с разделом V «Досудебный (внесудебный) порядок обжалования решений и действий (бездействия) Администрации, </w:t>
      </w:r>
      <w:r w:rsidR="007E65C3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7577B4">
        <w:rPr>
          <w:rFonts w:ascii="Times New Roman" w:hAnsi="Times New Roman" w:cs="Times New Roman"/>
          <w:sz w:val="24"/>
          <w:szCs w:val="24"/>
        </w:rPr>
        <w:t>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1A1429" w:rsidRPr="007577B4" w:rsidRDefault="001A1429" w:rsidP="001A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Default="007577B4" w:rsidP="001A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1A1429" w:rsidRPr="007577B4" w:rsidRDefault="001A1429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</w:t>
      </w:r>
      <w:r w:rsidR="002605D8">
        <w:rPr>
          <w:rFonts w:ascii="Times New Roman" w:hAnsi="Times New Roman" w:cs="Times New Roman"/>
          <w:sz w:val="24"/>
          <w:szCs w:val="24"/>
        </w:rPr>
        <w:t>___________________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1A1429" w:rsidRDefault="001A1429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26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(уполномоченное</w:t>
      </w:r>
      <w:r w:rsidRPr="0098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5D8" w:rsidRPr="007577B4" w:rsidRDefault="002605D8" w:rsidP="0026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981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7B4">
        <w:rPr>
          <w:rFonts w:ascii="Times New Roman" w:hAnsi="Times New Roman" w:cs="Times New Roman"/>
          <w:sz w:val="24"/>
          <w:szCs w:val="24"/>
        </w:rPr>
        <w:t>Администрации)</w:t>
      </w:r>
      <w:r w:rsidRPr="00981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77B4">
        <w:rPr>
          <w:rFonts w:ascii="Times New Roman" w:hAnsi="Times New Roman" w:cs="Times New Roman"/>
          <w:sz w:val="24"/>
          <w:szCs w:val="24"/>
        </w:rPr>
        <w:t>(подпись,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>инициалы)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DB" w:rsidRDefault="00C23BDB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5C3" w:rsidRDefault="007E65C3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5C3" w:rsidRDefault="007E65C3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5C3" w:rsidRDefault="007E65C3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5C3" w:rsidRDefault="007E65C3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E65C3" w:rsidRDefault="007E65C3" w:rsidP="007E65C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«Установление публичного сервитута 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.7. Земельног</w:t>
      </w:r>
      <w:r>
        <w:rPr>
          <w:rFonts w:ascii="Times New Roman" w:hAnsi="Times New Roman" w:cs="Times New Roman"/>
          <w:sz w:val="24"/>
          <w:szCs w:val="24"/>
        </w:rPr>
        <w:t>о кодекса Российской Федерации»</w:t>
      </w:r>
      <w:r w:rsidRPr="007577B4">
        <w:rPr>
          <w:rFonts w:ascii="Times New Roman" w:hAnsi="Times New Roman" w:cs="Times New Roman"/>
          <w:sz w:val="24"/>
          <w:szCs w:val="24"/>
        </w:rPr>
        <w:t xml:space="preserve"> </w:t>
      </w:r>
      <w:r w:rsidRPr="00E82025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7E65C3" w:rsidRDefault="007E65C3" w:rsidP="007E65C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82025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E65C3" w:rsidRDefault="007577B4" w:rsidP="00350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C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577B4" w:rsidRDefault="007577B4" w:rsidP="00350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C3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Российской Федерации, нормативных правовых актов Московской области, регулирующих предоставление муниципальной услуги «Установление публичного сервитута в порядке Главы </w:t>
      </w:r>
      <w:r w:rsidRPr="007E65C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E65C3">
        <w:rPr>
          <w:rFonts w:ascii="Times New Roman" w:hAnsi="Times New Roman" w:cs="Times New Roman"/>
          <w:b/>
          <w:sz w:val="24"/>
          <w:szCs w:val="24"/>
        </w:rPr>
        <w:t>.7. Земельного кодекса Российской Федерации»</w:t>
      </w:r>
    </w:p>
    <w:p w:rsidR="00D61E99" w:rsidRDefault="00D61E99" w:rsidP="00D61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6E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1B7" w:rsidRPr="007577B4" w:rsidRDefault="003501B7" w:rsidP="00350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Земельный кодекс Российской Федерации.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 Федеральный закон от 25.10.2001 № 137-ФЗ «О введении в действие Земельного кодекса Российской Федерации».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Федеральный закон от 13.07.2015</w:t>
      </w:r>
      <w:r w:rsidRPr="007577B4">
        <w:rPr>
          <w:rFonts w:ascii="Times New Roman" w:hAnsi="Times New Roman" w:cs="Times New Roman"/>
          <w:sz w:val="24"/>
          <w:szCs w:val="24"/>
        </w:rPr>
        <w:tab/>
        <w:t>№</w:t>
      </w:r>
      <w:r w:rsidRPr="007577B4">
        <w:rPr>
          <w:rFonts w:ascii="Times New Roman" w:hAnsi="Times New Roman" w:cs="Times New Roman"/>
          <w:sz w:val="24"/>
          <w:szCs w:val="24"/>
        </w:rPr>
        <w:tab/>
        <w:t>218-ФЗ</w:t>
      </w:r>
      <w:r w:rsidRPr="007577B4">
        <w:rPr>
          <w:rFonts w:ascii="Times New Roman" w:hAnsi="Times New Roman" w:cs="Times New Roman"/>
          <w:sz w:val="24"/>
          <w:szCs w:val="24"/>
        </w:rPr>
        <w:tab/>
        <w:t>«О</w:t>
      </w:r>
      <w:r w:rsidRPr="007577B4">
        <w:rPr>
          <w:rFonts w:ascii="Times New Roman" w:hAnsi="Times New Roman" w:cs="Times New Roman"/>
          <w:sz w:val="24"/>
          <w:szCs w:val="24"/>
        </w:rPr>
        <w:tab/>
        <w:t>государственной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регистрации недвижимости».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 Федеральный закон от 29.12.2004 № 191-ФЗ «О введении в действие Градостроительного кодекса Российской Федерации».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Федеральный закон от 27.07.2010</w:t>
      </w:r>
      <w:r w:rsidRPr="007577B4">
        <w:rPr>
          <w:rFonts w:ascii="Times New Roman" w:hAnsi="Times New Roman" w:cs="Times New Roman"/>
          <w:sz w:val="24"/>
          <w:szCs w:val="24"/>
        </w:rPr>
        <w:tab/>
        <w:t>№</w:t>
      </w:r>
      <w:r w:rsidRPr="007577B4">
        <w:rPr>
          <w:rFonts w:ascii="Times New Roman" w:hAnsi="Times New Roman" w:cs="Times New Roman"/>
          <w:sz w:val="24"/>
          <w:szCs w:val="24"/>
        </w:rPr>
        <w:tab/>
        <w:t>210-ФЗ «Об организации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577B4" w:rsidRPr="007577B4" w:rsidSect="002605D8">
          <w:type w:val="continuous"/>
          <w:pgSz w:w="11909" w:h="16834"/>
          <w:pgMar w:top="851" w:right="680" w:bottom="851" w:left="1701" w:header="0" w:footer="3" w:gutter="0"/>
          <w:cols w:space="720"/>
          <w:noEndnote/>
          <w:docGrid w:linePitch="360"/>
        </w:sect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18.03.2015 № 250 «Об утверждении требований к составлению и выдаче заявителям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</w:t>
      </w:r>
      <w:r w:rsidRPr="007577B4">
        <w:rPr>
          <w:rFonts w:ascii="Times New Roman" w:hAnsi="Times New Roman" w:cs="Times New Roman"/>
          <w:sz w:val="24"/>
          <w:szCs w:val="24"/>
        </w:rPr>
        <w:tab/>
        <w:t>услуги,</w:t>
      </w:r>
      <w:r w:rsidRPr="007577B4">
        <w:rPr>
          <w:rFonts w:ascii="Times New Roman" w:hAnsi="Times New Roman" w:cs="Times New Roman"/>
          <w:sz w:val="24"/>
          <w:szCs w:val="24"/>
        </w:rPr>
        <w:tab/>
        <w:t>в</w:t>
      </w:r>
      <w:r w:rsidRPr="007577B4">
        <w:rPr>
          <w:rFonts w:ascii="Times New Roman" w:hAnsi="Times New Roman" w:cs="Times New Roman"/>
          <w:sz w:val="24"/>
          <w:szCs w:val="24"/>
        </w:rPr>
        <w:tab/>
        <w:t>том</w:t>
      </w:r>
      <w:r w:rsidRPr="007577B4">
        <w:rPr>
          <w:rFonts w:ascii="Times New Roman" w:hAnsi="Times New Roman" w:cs="Times New Roman"/>
          <w:sz w:val="24"/>
          <w:szCs w:val="24"/>
        </w:rPr>
        <w:tab/>
        <w:t>числе</w:t>
      </w:r>
      <w:r w:rsidRPr="007577B4">
        <w:rPr>
          <w:rFonts w:ascii="Times New Roman" w:hAnsi="Times New Roman" w:cs="Times New Roman"/>
          <w:sz w:val="24"/>
          <w:szCs w:val="24"/>
        </w:rPr>
        <w:tab/>
        <w:t>с</w:t>
      </w:r>
      <w:r w:rsidR="002605D8"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>использованием</w:t>
      </w:r>
      <w:r w:rsidR="002605D8"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>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</w:t>
      </w:r>
      <w:r w:rsidRPr="007577B4">
        <w:rPr>
          <w:rFonts w:ascii="Times New Roman" w:hAnsi="Times New Roman" w:cs="Times New Roman"/>
          <w:sz w:val="24"/>
          <w:szCs w:val="24"/>
        </w:rPr>
        <w:lastRenderedPageBreak/>
        <w:t>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Приказ Федеральной службы государственной регистрации, кадастра и картографии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Приказ Федеральной службы государственной регистрации, кадастра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и картографии от 13.01.2021</w:t>
      </w:r>
      <w:r w:rsidRPr="007577B4">
        <w:rPr>
          <w:rFonts w:ascii="Times New Roman" w:hAnsi="Times New Roman" w:cs="Times New Roman"/>
          <w:sz w:val="24"/>
          <w:szCs w:val="24"/>
        </w:rPr>
        <w:tab/>
        <w:t>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Закон Московской области № 23/96-ОЗ «О регулировании земельных отношений в Московской области».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Закон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:rsidR="007577B4" w:rsidRP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Закон Московской области № 37/2016-ОЗ «Кодекс Московской области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об</w:t>
      </w:r>
      <w:r w:rsidRPr="007577B4">
        <w:rPr>
          <w:rFonts w:ascii="Times New Roman" w:hAnsi="Times New Roman" w:cs="Times New Roman"/>
          <w:sz w:val="24"/>
          <w:szCs w:val="24"/>
        </w:rPr>
        <w:tab/>
        <w:t>административных правонарушениях».</w:t>
      </w:r>
    </w:p>
    <w:p w:rsidR="007577B4" w:rsidRDefault="007577B4" w:rsidP="007577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9C3E7E" w:rsidRDefault="009C3E7E" w:rsidP="009C3E7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Pr="009C3E7E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E7E" w:rsidRDefault="009C3E7E" w:rsidP="009C3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E7E" w:rsidRDefault="009C3E7E" w:rsidP="009C3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E7E" w:rsidRDefault="009C3E7E" w:rsidP="009C3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E7E" w:rsidRDefault="009C3E7E" w:rsidP="009C3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E7E" w:rsidRDefault="009C3E7E" w:rsidP="009C3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E5C" w:rsidRDefault="004F6E5C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E5C" w:rsidRDefault="004F6E5C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4F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C3E7E" w:rsidRPr="009C3E7E" w:rsidRDefault="009C3E7E" w:rsidP="009C3E7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3E7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«Установление публичного сервитута в порядке Главы </w:t>
      </w:r>
      <w:r w:rsidRPr="009C3E7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C3E7E">
        <w:rPr>
          <w:rFonts w:ascii="Times New Roman" w:hAnsi="Times New Roman" w:cs="Times New Roman"/>
          <w:sz w:val="24"/>
          <w:szCs w:val="24"/>
        </w:rPr>
        <w:t xml:space="preserve">.7. Земельного кодекса Российской Федерации» на территории </w:t>
      </w:r>
    </w:p>
    <w:p w:rsidR="009C3E7E" w:rsidRPr="009C3E7E" w:rsidRDefault="009C3E7E" w:rsidP="009C3E7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3E7E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</w:p>
    <w:p w:rsidR="003501B7" w:rsidRDefault="003501B7" w:rsidP="003501B7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9C3E7E" w:rsidRDefault="007577B4" w:rsidP="00350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7E">
        <w:rPr>
          <w:rFonts w:ascii="Times New Roman" w:hAnsi="Times New Roman" w:cs="Times New Roman"/>
          <w:b/>
          <w:sz w:val="24"/>
          <w:szCs w:val="24"/>
        </w:rPr>
        <w:t xml:space="preserve">Форма решения об отказе в приеме документов, необходимых для предоставления муниципальной услуги «Установление публичного сервитута в порядке Главы </w:t>
      </w:r>
      <w:r w:rsidRPr="009C3E7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C3E7E">
        <w:rPr>
          <w:rFonts w:ascii="Times New Roman" w:hAnsi="Times New Roman" w:cs="Times New Roman"/>
          <w:b/>
          <w:sz w:val="24"/>
          <w:szCs w:val="24"/>
        </w:rPr>
        <w:t>.7. Земельного кодекса Российской</w:t>
      </w:r>
      <w:r w:rsidR="003501B7" w:rsidRPr="009C3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7E">
        <w:rPr>
          <w:rFonts w:ascii="Times New Roman" w:hAnsi="Times New Roman" w:cs="Times New Roman"/>
          <w:b/>
          <w:sz w:val="24"/>
          <w:szCs w:val="24"/>
        </w:rPr>
        <w:t>Федерации»</w:t>
      </w:r>
    </w:p>
    <w:p w:rsidR="003501B7" w:rsidRPr="00D61E99" w:rsidRDefault="00D61E99" w:rsidP="00350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E99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</w:p>
    <w:p w:rsidR="007577B4" w:rsidRPr="007577B4" w:rsidRDefault="007577B4" w:rsidP="009818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(оформляется на официальном бланке </w:t>
      </w:r>
      <w:r w:rsidR="009C3E7E">
        <w:rPr>
          <w:rFonts w:ascii="Times New Roman" w:hAnsi="Times New Roman" w:cs="Times New Roman"/>
          <w:sz w:val="24"/>
          <w:szCs w:val="24"/>
        </w:rPr>
        <w:t>Комитета</w:t>
      </w:r>
      <w:r w:rsidRPr="007577B4">
        <w:rPr>
          <w:rFonts w:ascii="Times New Roman" w:hAnsi="Times New Roman" w:cs="Times New Roman"/>
          <w:sz w:val="24"/>
          <w:szCs w:val="24"/>
        </w:rPr>
        <w:t>)</w:t>
      </w:r>
    </w:p>
    <w:p w:rsidR="003501B7" w:rsidRDefault="003501B7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981850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7B4">
        <w:rPr>
          <w:rFonts w:ascii="Times New Roman" w:hAnsi="Times New Roman" w:cs="Times New Roman"/>
          <w:sz w:val="24"/>
          <w:szCs w:val="24"/>
        </w:rPr>
        <w:t>Кому:</w:t>
      </w:r>
      <w:r w:rsidR="0098185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8185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577B4">
        <w:rPr>
          <w:rFonts w:ascii="Times New Roman" w:hAnsi="Times New Roman" w:cs="Times New Roman"/>
          <w:sz w:val="24"/>
          <w:szCs w:val="24"/>
        </w:rPr>
        <w:tab/>
      </w:r>
    </w:p>
    <w:p w:rsidR="007577B4" w:rsidRDefault="007577B4" w:rsidP="00981850">
      <w:pPr>
        <w:spacing w:after="0"/>
        <w:ind w:left="510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(полное наименование юридического лица)</w:t>
      </w:r>
    </w:p>
    <w:p w:rsidR="00981850" w:rsidRPr="007577B4" w:rsidRDefault="00981850" w:rsidP="00981850">
      <w:pPr>
        <w:spacing w:after="0"/>
        <w:ind w:left="510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577B4" w:rsidRDefault="007577B4" w:rsidP="009818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муниципальной услуги «Установление публичного сервитута 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.7. Земельного кодекса Российской</w:t>
      </w:r>
      <w:r w:rsidR="00981850"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>Федерации»</w:t>
      </w:r>
    </w:p>
    <w:p w:rsidR="00981850" w:rsidRPr="007577B4" w:rsidRDefault="00981850" w:rsidP="009818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7B4" w:rsidRPr="00981850" w:rsidRDefault="007577B4" w:rsidP="009818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850">
        <w:rPr>
          <w:rFonts w:ascii="Times New Roman" w:hAnsi="Times New Roman" w:cs="Times New Roman"/>
          <w:bCs/>
          <w:iCs/>
          <w:sz w:val="24"/>
          <w:szCs w:val="24"/>
        </w:rPr>
        <w:t>В соответствии с</w:t>
      </w:r>
      <w:r w:rsidR="009818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(указать наименование и состав реквизитов</w:t>
      </w:r>
      <w:r w:rsidR="009818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нормативного правового акта 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Российской Федерации, Московской области, в</w:t>
      </w:r>
      <w:r w:rsidR="009818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том числе административного регламента (далее - Регламент) на ос</w:t>
      </w:r>
      <w:r w:rsidR="009C3E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новании которого принято данное </w:t>
      </w: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решение)</w:t>
      </w:r>
      <w:r w:rsidR="009818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C3E7E" w:rsidRPr="009C3E7E">
        <w:rPr>
          <w:rFonts w:ascii="Times New Roman" w:hAnsi="Times New Roman" w:cs="Times New Roman"/>
          <w:bCs/>
          <w:iCs/>
          <w:sz w:val="24"/>
          <w:szCs w:val="24"/>
        </w:rPr>
        <w:t xml:space="preserve">Комитет по управлению имуществом </w:t>
      </w:r>
      <w:r w:rsidR="00981850" w:rsidRPr="009C3E7E">
        <w:rPr>
          <w:rFonts w:ascii="Times New Roman" w:hAnsi="Times New Roman" w:cs="Times New Roman"/>
          <w:bCs/>
          <w:iCs/>
          <w:sz w:val="24"/>
          <w:szCs w:val="24"/>
        </w:rPr>
        <w:t>Администраци</w:t>
      </w:r>
      <w:r w:rsidR="009C3E7E" w:rsidRPr="009C3E7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81850" w:rsidRPr="00981850">
        <w:rPr>
          <w:rFonts w:ascii="Times New Roman" w:hAnsi="Times New Roman" w:cs="Times New Roman"/>
          <w:bCs/>
          <w:iCs/>
          <w:sz w:val="24"/>
          <w:szCs w:val="24"/>
        </w:rPr>
        <w:t xml:space="preserve"> Наро-Фоминского городского округа </w:t>
      </w:r>
      <w:r w:rsidRPr="00981850">
        <w:rPr>
          <w:rFonts w:ascii="Times New Roman" w:hAnsi="Times New Roman" w:cs="Times New Roman"/>
          <w:sz w:val="24"/>
          <w:szCs w:val="24"/>
        </w:rPr>
        <w:t xml:space="preserve">Московской области (далее - </w:t>
      </w:r>
      <w:r w:rsidR="009C3E7E">
        <w:rPr>
          <w:rFonts w:ascii="Times New Roman" w:hAnsi="Times New Roman" w:cs="Times New Roman"/>
          <w:sz w:val="24"/>
          <w:szCs w:val="24"/>
        </w:rPr>
        <w:t>Комитет</w:t>
      </w:r>
      <w:r w:rsidRPr="00981850">
        <w:rPr>
          <w:rFonts w:ascii="Times New Roman" w:hAnsi="Times New Roman" w:cs="Times New Roman"/>
          <w:sz w:val="24"/>
          <w:szCs w:val="24"/>
        </w:rPr>
        <w:t>) рассмотрел запрос о предоставлении муниципальной услуги «Установление публичного сервитута</w:t>
      </w:r>
      <w:r w:rsidR="00981850">
        <w:rPr>
          <w:rFonts w:ascii="Times New Roman" w:hAnsi="Times New Roman" w:cs="Times New Roman"/>
          <w:sz w:val="24"/>
          <w:szCs w:val="24"/>
        </w:rPr>
        <w:t xml:space="preserve"> </w:t>
      </w:r>
      <w:r w:rsidRPr="00981850">
        <w:rPr>
          <w:rFonts w:ascii="Times New Roman" w:hAnsi="Times New Roman" w:cs="Times New Roman"/>
          <w:sz w:val="24"/>
          <w:szCs w:val="24"/>
        </w:rPr>
        <w:t xml:space="preserve">в порядке Главы </w:t>
      </w:r>
      <w:r w:rsidRPr="009818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1850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Федерации» №</w:t>
      </w:r>
      <w:r w:rsidR="00981850">
        <w:rPr>
          <w:rFonts w:ascii="Times New Roman" w:hAnsi="Times New Roman" w:cs="Times New Roman"/>
          <w:sz w:val="24"/>
          <w:szCs w:val="24"/>
        </w:rPr>
        <w:t xml:space="preserve"> </w:t>
      </w:r>
      <w:r w:rsidRPr="00981850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981850">
        <w:rPr>
          <w:rFonts w:ascii="Times New Roman" w:hAnsi="Times New Roman" w:cs="Times New Roman"/>
          <w:bCs/>
          <w:i/>
          <w:iCs/>
          <w:sz w:val="24"/>
          <w:szCs w:val="24"/>
        </w:rPr>
        <w:t>указать регистрационный номер запроса)</w:t>
      </w:r>
      <w:r w:rsidRPr="00981850">
        <w:rPr>
          <w:rFonts w:ascii="Times New Roman" w:hAnsi="Times New Roman" w:cs="Times New Roman"/>
          <w:i/>
          <w:sz w:val="24"/>
          <w:szCs w:val="24"/>
        </w:rPr>
        <w:t xml:space="preserve"> (далее соответственно - запрос, муниципальная услуга</w:t>
      </w:r>
      <w:r w:rsidRPr="00981850">
        <w:rPr>
          <w:rFonts w:ascii="Times New Roman" w:hAnsi="Times New Roman" w:cs="Times New Roman"/>
          <w:sz w:val="24"/>
          <w:szCs w:val="24"/>
        </w:rPr>
        <w:t>) и принял решение об отказе в приеме запроса и документов, необходимых</w:t>
      </w:r>
      <w:r w:rsidRPr="00981850">
        <w:rPr>
          <w:rFonts w:ascii="Times New Roman" w:hAnsi="Times New Roman" w:cs="Times New Roman"/>
          <w:sz w:val="24"/>
          <w:szCs w:val="24"/>
        </w:rPr>
        <w:tab/>
        <w:t>для предоставления муниципальной услуги,</w:t>
      </w:r>
    </w:p>
    <w:tbl>
      <w:tblPr>
        <w:tblpPr w:leftFromText="180" w:rightFromText="180" w:vertAnchor="text" w:horzAnchor="margin" w:tblpY="482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2937"/>
      </w:tblGrid>
      <w:tr w:rsidR="009C3E7E" w:rsidRPr="007577B4" w:rsidTr="009C3E7E">
        <w:trPr>
          <w:trHeight w:val="240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на соответствующий подпункт подраздела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Разъяснение причины</w:t>
            </w:r>
          </w:p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9C3E7E" w:rsidRPr="007577B4" w:rsidTr="009C3E7E">
        <w:trPr>
          <w:trHeight w:val="38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E7E" w:rsidRPr="007577B4" w:rsidRDefault="009C3E7E" w:rsidP="009C3E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E7E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по следующему основанию:</w:t>
      </w:r>
    </w:p>
    <w:p w:rsidR="007577B4" w:rsidRPr="009C3E7E" w:rsidRDefault="007577B4" w:rsidP="009C3E7E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  <w:sectPr w:rsidR="007577B4" w:rsidRPr="009C3E7E" w:rsidSect="002605D8">
          <w:headerReference w:type="even" r:id="rId12"/>
          <w:headerReference w:type="default" r:id="rId13"/>
          <w:footerReference w:type="even" r:id="rId14"/>
          <w:type w:val="continuous"/>
          <w:pgSz w:w="11909" w:h="16834"/>
          <w:pgMar w:top="851" w:right="680" w:bottom="851" w:left="1701" w:header="0" w:footer="3" w:gutter="0"/>
          <w:cols w:space="720"/>
          <w:noEndnote/>
          <w:docGrid w:linePitch="360"/>
        </w:sectPr>
      </w:pP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Дополнительно информируем: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77B4">
        <w:rPr>
          <w:rFonts w:ascii="Times New Roman" w:hAnsi="Times New Roman" w:cs="Times New Roman"/>
          <w:bCs/>
          <w:i/>
          <w:iCs/>
          <w:sz w:val="24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981850" w:rsidRDefault="00981850" w:rsidP="0098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7577B4" w:rsidP="0098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(уполномоченное</w:t>
      </w:r>
      <w:r w:rsidR="00981850" w:rsidRPr="0098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850" w:rsidRPr="007577B4" w:rsidRDefault="00981850" w:rsidP="0098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981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7B4">
        <w:rPr>
          <w:rFonts w:ascii="Times New Roman" w:hAnsi="Times New Roman" w:cs="Times New Roman"/>
          <w:sz w:val="24"/>
          <w:szCs w:val="24"/>
        </w:rPr>
        <w:t>Администрации)</w:t>
      </w:r>
      <w:r w:rsidRPr="00981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77B4">
        <w:rPr>
          <w:rFonts w:ascii="Times New Roman" w:hAnsi="Times New Roman" w:cs="Times New Roman"/>
          <w:sz w:val="24"/>
          <w:szCs w:val="24"/>
        </w:rPr>
        <w:t>(подпись,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7B4">
        <w:rPr>
          <w:rFonts w:ascii="Times New Roman" w:hAnsi="Times New Roman" w:cs="Times New Roman"/>
          <w:sz w:val="24"/>
          <w:szCs w:val="24"/>
        </w:rPr>
        <w:t>инициалы)</w:t>
      </w:r>
    </w:p>
    <w:p w:rsidR="00981850" w:rsidRPr="007577B4" w:rsidRDefault="00981850" w:rsidP="0098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Pr="007577B4" w:rsidRDefault="00981850" w:rsidP="00981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Default="00910B15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605D8" w:rsidRDefault="002605D8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7577B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10B15" w:rsidRPr="009C3E7E" w:rsidRDefault="00910B15" w:rsidP="00910B1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3E7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«Установление публичного сервитута в порядке Главы </w:t>
      </w:r>
      <w:r w:rsidRPr="009C3E7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C3E7E">
        <w:rPr>
          <w:rFonts w:ascii="Times New Roman" w:hAnsi="Times New Roman" w:cs="Times New Roman"/>
          <w:sz w:val="24"/>
          <w:szCs w:val="24"/>
        </w:rPr>
        <w:t xml:space="preserve">.7. Земельного кодекса Российской Федерации» на территории </w:t>
      </w:r>
    </w:p>
    <w:p w:rsidR="00910B15" w:rsidRPr="009C3E7E" w:rsidRDefault="00910B15" w:rsidP="00910B1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3E7E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910B15" w:rsidRDefault="007577B4" w:rsidP="00981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1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577B4" w:rsidRPr="00910B15" w:rsidRDefault="007577B4" w:rsidP="00981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15">
        <w:rPr>
          <w:rFonts w:ascii="Times New Roman" w:hAnsi="Times New Roman" w:cs="Times New Roman"/>
          <w:b/>
          <w:sz w:val="24"/>
          <w:szCs w:val="24"/>
        </w:rPr>
        <w:t xml:space="preserve"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«Установление публичного сервитута в порядке Главы </w:t>
      </w:r>
      <w:r w:rsidRPr="00910B1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10B15">
        <w:rPr>
          <w:rFonts w:ascii="Times New Roman" w:hAnsi="Times New Roman" w:cs="Times New Roman"/>
          <w:b/>
          <w:sz w:val="24"/>
          <w:szCs w:val="24"/>
        </w:rPr>
        <w:t>.7.</w:t>
      </w:r>
      <w:r w:rsidR="00981850" w:rsidRPr="00910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B15">
        <w:rPr>
          <w:rFonts w:ascii="Times New Roman" w:hAnsi="Times New Roman" w:cs="Times New Roman"/>
          <w:b/>
          <w:sz w:val="24"/>
          <w:szCs w:val="24"/>
        </w:rPr>
        <w:t>Земельного кодекса Российской Федерации»</w:t>
      </w:r>
    </w:p>
    <w:p w:rsidR="00981850" w:rsidRDefault="00D61E99" w:rsidP="00981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E99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</w:p>
    <w:p w:rsidR="00D61E99" w:rsidRPr="00D61E99" w:rsidRDefault="00D61E99" w:rsidP="00981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574"/>
      </w:tblGrid>
      <w:tr w:rsidR="007577B4" w:rsidRPr="007577B4" w:rsidTr="00910B15">
        <w:trPr>
          <w:trHeight w:val="3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7577B4" w:rsidRPr="007577B4" w:rsidTr="00910B15">
        <w:trPr>
          <w:trHeight w:val="52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субъекты естественных монополий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</w:t>
            </w:r>
          </w:p>
        </w:tc>
      </w:tr>
      <w:tr w:rsidR="007577B4" w:rsidRPr="007577B4" w:rsidTr="00910B15">
        <w:trPr>
          <w:trHeight w:val="13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 связи - для размещения линий или сооружений связи, указанных в подпункте 1 статьи 39.37 Земельного кодекса Российской</w:t>
            </w:r>
          </w:p>
        </w:tc>
      </w:tr>
    </w:tbl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577B4" w:rsidRPr="007577B4" w:rsidSect="002605D8">
          <w:pgSz w:w="11909" w:h="16834"/>
          <w:pgMar w:top="851" w:right="680" w:bottom="851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1977"/>
        <w:gridCol w:w="1771"/>
        <w:gridCol w:w="4712"/>
      </w:tblGrid>
      <w:tr w:rsidR="00981850" w:rsidRPr="007577B4" w:rsidTr="004F6E5C">
        <w:trPr>
          <w:trHeight w:val="26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Федерации,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</w:t>
            </w:r>
          </w:p>
        </w:tc>
      </w:tr>
      <w:tr w:rsidR="00981850" w:rsidRPr="007577B4" w:rsidTr="004F6E5C">
        <w:trPr>
          <w:trHeight w:val="39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предусмотренные пунктом 1 статьи 56.4 Земельного Кодекса Российской Федерации и подавшие ходатайство об изъятии земельных участков для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нужд, реконструкции его участка (части)</w:t>
            </w:r>
          </w:p>
        </w:tc>
      </w:tr>
      <w:tr w:rsidR="00981850" w:rsidRPr="007577B4" w:rsidTr="004F6E5C">
        <w:trPr>
          <w:trHeight w:val="3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</w:t>
            </w:r>
          </w:p>
        </w:tc>
      </w:tr>
      <w:tr w:rsidR="00981850" w:rsidRPr="007577B4" w:rsidTr="004F6E5C">
        <w:trPr>
          <w:trHeight w:val="3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</w:t>
            </w:r>
          </w:p>
        </w:tc>
      </w:tr>
      <w:tr w:rsidR="00981850" w:rsidRPr="007577B4" w:rsidTr="004F6E5C">
        <w:trPr>
          <w:trHeight w:val="13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иное юридическое лицо, уполномоченное в соответствии с нормативными правовыми актами Российской Федерации, нормативными</w:t>
            </w:r>
          </w:p>
        </w:tc>
      </w:tr>
      <w:tr w:rsidR="00981850" w:rsidRPr="007577B4" w:rsidTr="004F6E5C">
        <w:trPr>
          <w:trHeight w:val="26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правовыми актами Московской области,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</w:t>
            </w:r>
          </w:p>
        </w:tc>
      </w:tr>
      <w:tr w:rsidR="00981850" w:rsidRPr="007577B4" w:rsidTr="004F6E5C">
        <w:trPr>
          <w:trHeight w:val="682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владельцами инженерных сооружений местного значения, в случае установления публичного сервитута для проведения инженерных изысканий в целях подготовки документации по планировке территории, предусматривающей размещение линейных объектов местного значения, проведение инженерных изысканий для строительства, реконструкции указанных объектов, а также сооружений: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</w:t>
            </w:r>
          </w:p>
        </w:tc>
      </w:tr>
      <w:tr w:rsidR="00981850" w:rsidRPr="007577B4" w:rsidTr="004F6E5C">
        <w:trPr>
          <w:trHeight w:val="23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владельцами инженерных сооружений местного значения, в случае установления публичного сервитута для реконструкции участков (частей) инженерных сооружений, являющихся линейными объектами</w:t>
            </w:r>
          </w:p>
        </w:tc>
      </w:tr>
      <w:tr w:rsidR="00981850" w:rsidRPr="007577B4" w:rsidTr="004F6E5C">
        <w:trPr>
          <w:trHeight w:val="23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владельцами инженерных сооружений местного значения, в случае установления публичного сервитута для капитального ремонта участков (частей) инженерных сооружений, являющихся линейными объектами</w:t>
            </w:r>
          </w:p>
        </w:tc>
      </w:tr>
      <w:tr w:rsidR="00981850" w:rsidRPr="007577B4" w:rsidTr="004F6E5C">
        <w:trPr>
          <w:trHeight w:val="3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владельцами</w:t>
            </w:r>
          </w:p>
        </w:tc>
      </w:tr>
      <w:tr w:rsidR="00981850" w:rsidRPr="007577B4" w:rsidTr="004F6E5C">
        <w:trPr>
          <w:trHeight w:val="45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инженерных сооружений местного значения, в случае установления публичного сервитута для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строительства, реконструкции, ремонта инженерных сооружений местного значения, на срок указанных строительства, реконструкции, ремонта</w:t>
            </w:r>
          </w:p>
        </w:tc>
      </w:tr>
      <w:tr w:rsidR="00981850" w:rsidRPr="007577B4" w:rsidTr="004F6E5C">
        <w:trPr>
          <w:trHeight w:val="29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владельцами инженерных сооружений местного значения, в случае установления публичного сервитута для прокладки, переустройства, переноса инженерных коммуникаций местного значения, их эксплуатации в границах полос отвода и придорожных полос автомобильных дорог</w:t>
            </w:r>
          </w:p>
        </w:tc>
      </w:tr>
      <w:tr w:rsidR="00981850" w:rsidRPr="007577B4" w:rsidTr="004F6E5C">
        <w:trPr>
          <w:trHeight w:val="68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для строительства, реконструкции, эксплуатации, капитального ремонта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местного значения, либо необходимы для оказания услуг связи,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</w:t>
            </w:r>
          </w:p>
        </w:tc>
      </w:tr>
      <w:tr w:rsidR="00981850" w:rsidRPr="007577B4" w:rsidTr="004F6E5C">
        <w:trPr>
          <w:trHeight w:val="7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 (далее - инженерные сооружения)</w:t>
            </w:r>
          </w:p>
        </w:tc>
      </w:tr>
      <w:tr w:rsidR="00981850" w:rsidRPr="007577B4" w:rsidTr="004F6E5C">
        <w:trPr>
          <w:trHeight w:val="55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для переоформления права постоянного (бессрочного) пользования земельным участком, права аренды земельного участка юридическим лицом, имеющим на праве собственности, праве оперативного управления или праве хозяйственного ведения инженерные сооружения местного значения,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при условии, что право собственности, право оперативного управления или право хозяйственного ведения на указанные сооружения возникло до 01.09.2018</w:t>
            </w:r>
          </w:p>
        </w:tc>
      </w:tr>
      <w:tr w:rsidR="00981850" w:rsidRPr="007577B4" w:rsidTr="004F6E5C">
        <w:trPr>
          <w:trHeight w:val="61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для переоформления права постоянного (бессрочного) пользования земельным участком, права аренды земельного участка юридическим лицом, имеющим на праве собственности, праве оперативного управления или праве хозяйственного ведения сооружения местного значения, которые в соответствии с Земельным кодексом Российской Федерации могут размещаться на земельных участках и (или) землях на основании публичного сервитута, при условии, что право собственности, право оперативного управления или право хозяйственного ведения на указанные сооружения возникло в порядке, установленном законодательством Российской Федерации, с 01.09.2018</w:t>
            </w:r>
          </w:p>
        </w:tc>
      </w:tr>
      <w:tr w:rsidR="00981850" w:rsidRPr="007577B4" w:rsidTr="004F6E5C">
        <w:trPr>
          <w:trHeight w:val="19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для оформления публичного сервитута до 01.01.2027 юридическим лицом, право собственности, право хозяйственного ведения или право оперативного управления которого на инженерные сооружения местного</w:t>
            </w:r>
          </w:p>
        </w:tc>
      </w:tr>
      <w:tr w:rsidR="00981850" w:rsidRPr="007577B4" w:rsidTr="004F6E5C">
        <w:trPr>
          <w:trHeight w:val="48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значения,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01.09.2018 и у которых отсутствуют права на земельный участок, на котором находятся такие сооружения (в соответствии со статьей 3.6 Федерального закона от 25.10.2001 № 137-ФЗ «О введении в действие Земельного кодекса Российской Федерации»)</w:t>
            </w:r>
          </w:p>
        </w:tc>
      </w:tr>
      <w:tr w:rsidR="00981850" w:rsidRPr="007577B4" w:rsidTr="004F6E5C">
        <w:trPr>
          <w:trHeight w:val="746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для оформления публичного сервитута до 01.01.2027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значения, в отношении которых у таких субъекта или оператора связи отсутствуют права, предусмотренные законодательством Российской Федерации, и которые эксплуатируются для организации электро-, газо-, тепло-, водоснабжения населения, водоотведения и оказания населению услуг связи, при этом такие линейные объекты созданы до 30.12.2004 (в соответствии со статьей 3.9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50" w:rsidRDefault="00981850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CD5B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>Комбинации признаков заявителей, каждая из которых соответствует одному варианту предоставления муниципальной услуги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3983"/>
      </w:tblGrid>
      <w:tr w:rsidR="007577B4" w:rsidRPr="007577B4" w:rsidTr="002605D8">
        <w:trPr>
          <w:trHeight w:val="7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</w:t>
            </w: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субъекты </w:t>
            </w:r>
            <w:r w:rsidR="007577B4" w:rsidRPr="007577B4">
              <w:rPr>
                <w:rFonts w:ascii="Times New Roman" w:hAnsi="Times New Roman" w:cs="Times New Roman"/>
                <w:sz w:val="24"/>
                <w:szCs w:val="24"/>
              </w:rPr>
              <w:t>естественных монополий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предоставления </w:t>
            </w:r>
            <w:r w:rsidR="007577B4" w:rsidRPr="007577B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 указанный в подпункте 17.1.1 пункта 17.1 Регламента</w:t>
            </w:r>
          </w:p>
        </w:tc>
      </w:tr>
      <w:tr w:rsidR="007577B4" w:rsidRPr="007577B4" w:rsidTr="002605D8">
        <w:trPr>
          <w:trHeight w:val="59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 связи - для размещения линий или сооружений связи, указанных в подпункте 1 статьи 39.37 Земельного кодекса Российской Федерации,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17.1.2 пункта 17.1 Регламента</w:t>
            </w:r>
          </w:p>
        </w:tc>
      </w:tr>
      <w:tr w:rsidR="00CD5B03" w:rsidRPr="007577B4" w:rsidTr="002605D8">
        <w:trPr>
          <w:trHeight w:val="56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предусмотренные пунктом 1 статьи 56.4 Земельного Кодекса</w:t>
            </w:r>
          </w:p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подавшие ходатайство об изъятии земельных участков для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нужд, реконструкции его участка (части),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17.1.3 пункта 17.1</w:t>
            </w:r>
          </w:p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</w:tr>
      <w:tr w:rsidR="007577B4" w:rsidRPr="007577B4" w:rsidTr="002605D8">
        <w:trPr>
          <w:trHeight w:val="52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являющиеся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17.1.4 пункта 17.1 Регламента</w:t>
            </w:r>
          </w:p>
        </w:tc>
      </w:tr>
      <w:tr w:rsidR="004F6E5C" w:rsidRPr="007577B4" w:rsidTr="002605D8">
        <w:trPr>
          <w:trHeight w:val="5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строительства, включая</w:t>
            </w:r>
          </w:p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17.1.5 пункта 17.1 Регламента</w:t>
            </w:r>
          </w:p>
        </w:tc>
      </w:tr>
      <w:tr w:rsidR="007577B4" w:rsidRPr="007577B4" w:rsidTr="002605D8">
        <w:trPr>
          <w:trHeight w:val="6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иное юридическое лицо, уполномоченное в соответствии с нормативными правовыми актами Российской Федерации, нормативными правовыми актами Московской области,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17.1.6 пункта 17.1 Регламента</w:t>
            </w:r>
          </w:p>
        </w:tc>
      </w:tr>
      <w:tr w:rsidR="004F6E5C" w:rsidRPr="007577B4" w:rsidTr="002605D8">
        <w:trPr>
          <w:trHeight w:val="97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являющиеся владельцами инженерных сооружений местного значения, в случае установления публичного сервитута для проведения инженерных изысканий в целях подготовки документации по планировке территории, предусматривающей размещение линейных объектов местного значения, проведение инженерных изысканий для строительства, реконструкции указанных объектов, а также сооружений: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</w:t>
            </w:r>
          </w:p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нефтепроводов и нефтепродуктопроводов, их неотъемлемых технологических частей,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17.1.7 пункта 17.1 Регламента</w:t>
            </w:r>
          </w:p>
        </w:tc>
      </w:tr>
      <w:tr w:rsidR="007577B4" w:rsidRPr="007577B4" w:rsidTr="002605D8">
        <w:trPr>
          <w:trHeight w:val="41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являющиеся владельцами инженерных сооружений местного значения, в случае установления публичного сервитута для реконструкции участков (частей) инженерных сооружений, являющихся линейными объектами,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17.1.8 пункта 17.1 Регламента</w:t>
            </w:r>
          </w:p>
        </w:tc>
      </w:tr>
      <w:tr w:rsidR="007577B4" w:rsidRPr="007577B4" w:rsidTr="002605D8">
        <w:trPr>
          <w:trHeight w:val="41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являющиеся владельцами инженерных сооружений местного значения, в случае установления публичного сервитута для капитального ремонта участков (частей) инженерных сооружений, являющихся линейными объектами,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17.1.9 пункта 17.1 Регламента</w:t>
            </w:r>
          </w:p>
        </w:tc>
      </w:tr>
      <w:tr w:rsidR="004F6E5C" w:rsidRPr="007577B4" w:rsidTr="002605D8">
        <w:trPr>
          <w:trHeight w:val="74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E5C" w:rsidRPr="007577B4" w:rsidRDefault="004F6E5C" w:rsidP="00CD5B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являющиеся владельцами инженерных сооружений местного значения, в случае установления публичного сервитута для складирования строительных и иных материалов, возведения некапитальных строений, сооружений (включая ограждения, бытовки, навесы) и (или)</w:t>
            </w:r>
          </w:p>
          <w:p w:rsidR="004F6E5C" w:rsidRPr="007577B4" w:rsidRDefault="004F6E5C" w:rsidP="00CD5B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размещения строительной техники, которые необходимы для обеспечения строительства, реконструкции, ремонта инженерных сооружений местного значения, на срок указанных строительства, реконструкции, ремонта,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E5C" w:rsidRPr="007577B4" w:rsidRDefault="004F6E5C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17.1.10 пункта 17.1 Регламента</w:t>
            </w:r>
          </w:p>
        </w:tc>
      </w:tr>
      <w:tr w:rsidR="007577B4" w:rsidRPr="007577B4" w:rsidTr="002605D8">
        <w:trPr>
          <w:trHeight w:val="48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организации, являющиеся владельцами инженерных сооружений местного значения, в случае установления публичного сервитута для прокладки, переустройства, переноса инженерных коммуникаций местного значения, их эксплуатации в границах полос отвода и придорожных полос автомобильных дорог,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17.1.11 пункта 17.1 Регламента</w:t>
            </w:r>
          </w:p>
        </w:tc>
      </w:tr>
      <w:tr w:rsidR="00CD5B03" w:rsidRPr="007577B4" w:rsidTr="002605D8">
        <w:trPr>
          <w:trHeight w:val="59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B03" w:rsidRPr="007577B4" w:rsidRDefault="00CD5B03" w:rsidP="00CD5B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для строительства, реконструкции, эксплуатации, капитального ремонта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местного значения, либо необходимы для оказания услуг связи,</w:t>
            </w:r>
          </w:p>
          <w:p w:rsidR="00CD5B03" w:rsidRPr="007577B4" w:rsidRDefault="00CD5B03" w:rsidP="00CD5B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</w:t>
            </w: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изъятием земельных участков, на которых они ранее располагались, для муниципальных нужд (далее - инженерные сооружения),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 17.1.12 пункта 17.1 Регламента</w:t>
            </w:r>
          </w:p>
        </w:tc>
      </w:tr>
      <w:tr w:rsidR="00CD5B03" w:rsidRPr="007577B4" w:rsidTr="002605D8">
        <w:trPr>
          <w:trHeight w:val="48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85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для переоформления права постоянного (бессрочного) пользования земельным участком, права аренды земельного участка юридическим лицом, имеющим на праве собственности, праве оперативного управления или праве хозяйственного ведения инженерные сооружения местного значения,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при условии, что право собственности, право оперативного управления или право хозяйственного ведения на указанные сооружения возникло до 01.09.2018,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17.1.13 пункта 17.1 Регламента</w:t>
            </w:r>
          </w:p>
        </w:tc>
      </w:tr>
      <w:tr w:rsidR="00CD5B03" w:rsidRPr="007577B4" w:rsidTr="002605D8">
        <w:trPr>
          <w:trHeight w:val="11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B03" w:rsidRPr="007577B4" w:rsidRDefault="00CD5B03" w:rsidP="00CD5B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для переоформления права постоянного (бессрочного)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участком, права </w:t>
            </w: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аренды земельного участка юридическим лицом, имеющим на праве собственности, праве оперативного управления или праве хозяйственного ведения сооружения местного значения, которые в соответствии с Земельным кодексом Российской Федерации могут размещаться на земельных участках и (или) землях на основании публичного сервитута, при условии, что право собственности, право оперативного управления или право хозяйственного ведения на указанные сооружения возникло в порядке, установленном законодательством Российской Федерации, с 01.09.2018, включая их уполномоченных представителей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</w:t>
            </w:r>
            <w:r w:rsidRPr="0075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подпункте 17.1.14 пункта 17.1 Регламента</w:t>
            </w:r>
          </w:p>
        </w:tc>
      </w:tr>
      <w:tr w:rsidR="00CD5B03" w:rsidRPr="007577B4" w:rsidTr="002605D8">
        <w:trPr>
          <w:trHeight w:val="8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Pr="007577B4" w:rsidRDefault="00CD5B03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63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для оформления публичного сервитута до 01.01.2027 юридическим лицом, право собственности, право хозяйственного ведения или право оперативного управления которого на инженерные сооружения местного значения,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01.09.2018 и у которых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17.1.15 пункта 17.1 Регламента</w:t>
            </w:r>
          </w:p>
        </w:tc>
      </w:tr>
      <w:tr w:rsidR="007577B4" w:rsidRPr="007577B4" w:rsidTr="002605D8">
        <w:trPr>
          <w:trHeight w:val="33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отсутствуют права на земельный участок, на котором находятся такие сооружения (в соответствии со статьей 3.6 Федерального закона от 25.10.2001 № 137-Ф3 «О введении в действие Земельного кодекса Российской Федерации»),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107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юридические лица: для оформления публичного сервитута до 01.01.2027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значения, в отношении которых у таких субъекта или оператора связи отсутствуют права, предусмотренные законодательством Российской Федерации, и которые эксплуатируются для организации электро-, газо-, тепло-, водоснабжения населения, водоотведения и оказания населению услуг связи, при этом такие линейные объекты созданы до 30.12.2004 (в соответствии со статьей 3.9 Федерального закона от 25.10.2001 № 137-ФЗ «О введении в действие Земельного кодекса Российской Федерации»), включая их уполномоченных представителей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17.1.16 пункта 17.1 Регламента</w:t>
            </w:r>
          </w:p>
        </w:tc>
      </w:tr>
    </w:tbl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577B4" w:rsidRPr="007577B4" w:rsidSect="002605D8">
          <w:headerReference w:type="even" r:id="rId15"/>
          <w:headerReference w:type="default" r:id="rId16"/>
          <w:footerReference w:type="even" r:id="rId17"/>
          <w:pgSz w:w="11909" w:h="16834"/>
          <w:pgMar w:top="851" w:right="680" w:bottom="851" w:left="1701" w:header="0" w:footer="6" w:gutter="0"/>
          <w:pgNumType w:start="2"/>
          <w:cols w:space="720"/>
          <w:noEndnote/>
          <w:docGrid w:linePitch="360"/>
        </w:sectPr>
      </w:pPr>
    </w:p>
    <w:p w:rsidR="00910B15" w:rsidRDefault="007577B4" w:rsidP="00CD5B0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577B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:rsidR="00910B15" w:rsidRPr="00910B15" w:rsidRDefault="00910B15" w:rsidP="00910B1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10B1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«Установление публичного сервитута в порядке Главы </w:t>
      </w:r>
      <w:r w:rsidRPr="00910B1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0B15">
        <w:rPr>
          <w:rFonts w:ascii="Times New Roman" w:hAnsi="Times New Roman" w:cs="Times New Roman"/>
          <w:sz w:val="24"/>
          <w:szCs w:val="24"/>
        </w:rPr>
        <w:t xml:space="preserve">.7. Земельного кодекса Российской Федерации» на территории </w:t>
      </w:r>
    </w:p>
    <w:p w:rsidR="00910B15" w:rsidRPr="00910B15" w:rsidRDefault="00910B15" w:rsidP="00910B15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10B15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</w:p>
    <w:p w:rsidR="00CD5B03" w:rsidRDefault="00CD5B03" w:rsidP="00CD5B0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0B15" w:rsidRPr="007577B4" w:rsidRDefault="00910B15" w:rsidP="00CD5B0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577B4" w:rsidRPr="00910B15" w:rsidRDefault="007577B4" w:rsidP="00CD5B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15">
        <w:rPr>
          <w:rFonts w:ascii="Times New Roman" w:hAnsi="Times New Roman" w:cs="Times New Roman"/>
          <w:b/>
          <w:sz w:val="24"/>
          <w:szCs w:val="24"/>
        </w:rPr>
        <w:t>Форма запроса о предоставлении муниципальной услуги</w:t>
      </w:r>
    </w:p>
    <w:p w:rsidR="007577B4" w:rsidRPr="00910B15" w:rsidRDefault="007577B4" w:rsidP="00CD5B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15">
        <w:rPr>
          <w:rFonts w:ascii="Times New Roman" w:hAnsi="Times New Roman" w:cs="Times New Roman"/>
          <w:b/>
          <w:sz w:val="24"/>
          <w:szCs w:val="24"/>
        </w:rPr>
        <w:t xml:space="preserve">«Установление публичного сервитута в порядке Главы </w:t>
      </w:r>
      <w:r w:rsidRPr="00910B1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10B15">
        <w:rPr>
          <w:rFonts w:ascii="Times New Roman" w:hAnsi="Times New Roman" w:cs="Times New Roman"/>
          <w:b/>
          <w:sz w:val="24"/>
          <w:szCs w:val="24"/>
        </w:rPr>
        <w:t>.7</w:t>
      </w:r>
      <w:r w:rsidR="00CD5B03" w:rsidRPr="00910B15">
        <w:rPr>
          <w:rFonts w:ascii="Times New Roman" w:hAnsi="Times New Roman" w:cs="Times New Roman"/>
          <w:b/>
          <w:sz w:val="24"/>
          <w:szCs w:val="24"/>
        </w:rPr>
        <w:t>.</w:t>
      </w:r>
      <w:r w:rsidRPr="00910B15">
        <w:rPr>
          <w:rFonts w:ascii="Times New Roman" w:hAnsi="Times New Roman" w:cs="Times New Roman"/>
          <w:b/>
          <w:sz w:val="24"/>
          <w:szCs w:val="24"/>
        </w:rPr>
        <w:t xml:space="preserve"> Земельного кодекса Российской Федерации»</w:t>
      </w:r>
    </w:p>
    <w:p w:rsidR="005F5489" w:rsidRDefault="005F5489" w:rsidP="005F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6E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489" w:rsidRDefault="005F5489" w:rsidP="00CD5B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77B4" w:rsidRPr="007577B4" w:rsidRDefault="007577B4" w:rsidP="00CD5B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77B4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«Установление публичного сервитута в порядке Главы </w:t>
      </w:r>
      <w:r w:rsidRPr="007577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77B4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Федерации»</w:t>
      </w:r>
    </w:p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691"/>
        <w:gridCol w:w="384"/>
        <w:gridCol w:w="547"/>
        <w:gridCol w:w="4309"/>
      </w:tblGrid>
      <w:tr w:rsidR="007577B4" w:rsidRPr="007577B4" w:rsidTr="002605D8">
        <w:trPr>
          <w:trHeight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7577B4" w:rsidRPr="007577B4" w:rsidTr="002605D8">
        <w:trPr>
          <w:trHeight w:val="57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</w:t>
            </w:r>
          </w:p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577B4" w:rsidRPr="007577B4" w:rsidTr="002605D8">
        <w:trPr>
          <w:trHeight w:val="5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лице, представившем ходатайство об установлении публичного сервитута</w:t>
            </w:r>
          </w:p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(далее - заявитель):</w:t>
            </w: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5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8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ОГРН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представителе заявителя:</w:t>
            </w: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 (при наличии)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5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5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 реквизиты документа, подтверждающего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5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представителя заявителя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20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Прошу установить публичный сервитут в отношении земель и (или) земельного участка (земельных участков) в целях (указываются цели, предусмотренные статьей 39.37 Земельного кодекса Российской Федерации или статьями 3.6, 3.9 Федерального закона от 25 октября 2001 г. </w:t>
            </w:r>
            <w:r w:rsidRPr="007577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137-ФЗ "О введении в действие Земельного кодекса Российской Федерации"):</w:t>
            </w:r>
          </w:p>
          <w:p w:rsidR="00CD5B03" w:rsidRPr="007577B4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</w:t>
            </w:r>
          </w:p>
        </w:tc>
      </w:tr>
      <w:tr w:rsidR="007577B4" w:rsidRPr="007577B4" w:rsidTr="002605D8">
        <w:trPr>
          <w:trHeight w:val="5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Испрашиваемый срок публичного сервитута</w:t>
            </w:r>
            <w:r w:rsidR="00CD5B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</w:t>
            </w:r>
          </w:p>
        </w:tc>
      </w:tr>
      <w:tr w:rsidR="007577B4" w:rsidRPr="007577B4" w:rsidTr="002605D8">
        <w:trPr>
          <w:trHeight w:val="199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</w:t>
            </w:r>
          </w:p>
        </w:tc>
      </w:tr>
      <w:tr w:rsidR="007577B4" w:rsidRPr="007577B4" w:rsidTr="002605D8">
        <w:trPr>
          <w:trHeight w:val="32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9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 необходимости установления публичного сервитута</w:t>
            </w:r>
          </w:p>
          <w:p w:rsidR="00CD5B03" w:rsidRPr="007577B4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</w:t>
            </w:r>
          </w:p>
        </w:tc>
      </w:tr>
      <w:tr w:rsidR="007577B4" w:rsidRPr="007577B4" w:rsidTr="002605D8">
        <w:trPr>
          <w:trHeight w:val="523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  <w:p w:rsidR="00CD5B03" w:rsidRPr="007577B4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1416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6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Право, на котором инженерное сооружение принадлежит заявителю (если подано </w:t>
            </w:r>
            <w:r w:rsidRPr="00CD5B03">
              <w:rPr>
                <w:rFonts w:ascii="Times New Roman" w:hAnsi="Times New Roman" w:cs="Times New Roman"/>
                <w:bCs/>
                <w:sz w:val="24"/>
                <w:szCs w:val="24"/>
              </w:rPr>
              <w:t>ходатайство об установлении публичного сервитута для реконструкции, капитального</w:t>
            </w:r>
          </w:p>
        </w:tc>
      </w:tr>
      <w:tr w:rsidR="007577B4" w:rsidRPr="007577B4" w:rsidTr="002605D8">
        <w:trPr>
          <w:trHeight w:val="23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ремонта или эксплуатации указанного инженерного сооружения, реконструкции или капитального ремонта участка (части) инженерного сооружения, являющегося линейным объектом) (предоставление правоустанавливающих документов на линейный объект не требуется в случае, если ходатайство об установлении публичного сервитута подано в соответствии со статьей 3.9 Федерального закона от 25 октября 2001 г. </w:t>
            </w:r>
            <w:r w:rsidRPr="007577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137-ФЗ "О введении в действие Земельного кодекса Российской Федерации).</w:t>
            </w:r>
          </w:p>
          <w:p w:rsidR="00CD5B03" w:rsidRPr="007577B4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7577B4" w:rsidRPr="007577B4" w:rsidTr="002605D8">
        <w:trPr>
          <w:trHeight w:val="30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7577B4" w:rsidRPr="007577B4" w:rsidTr="002605D8">
        <w:trPr>
          <w:trHeight w:val="878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(да/нет)</w:t>
            </w:r>
          </w:p>
        </w:tc>
      </w:tr>
      <w:tr w:rsidR="007577B4" w:rsidRPr="007577B4" w:rsidTr="002605D8">
        <w:trPr>
          <w:trHeight w:val="1166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B03" w:rsidRDefault="00CD5B03" w:rsidP="00CD5B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77B4" w:rsidRPr="007577B4" w:rsidRDefault="007577B4" w:rsidP="00CD5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(да/нет)</w:t>
            </w:r>
          </w:p>
        </w:tc>
      </w:tr>
      <w:tr w:rsidR="007577B4" w:rsidRPr="007577B4" w:rsidTr="002605D8">
        <w:trPr>
          <w:trHeight w:val="61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прилагаемые к ходатайству: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307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B4" w:rsidRPr="007577B4" w:rsidTr="002605D8">
        <w:trPr>
          <w:trHeight w:val="17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7577B4" w:rsidRPr="007577B4" w:rsidTr="002605D8">
        <w:trPr>
          <w:trHeight w:val="11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577B4" w:rsidRPr="007577B4" w:rsidTr="002605D8">
        <w:trPr>
          <w:trHeight w:val="3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7B4" w:rsidRPr="007577B4" w:rsidRDefault="007577B4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Дата:</w:t>
            </w:r>
          </w:p>
        </w:tc>
      </w:tr>
      <w:tr w:rsidR="00981850" w:rsidRPr="007577B4" w:rsidTr="002605D8">
        <w:trPr>
          <w:trHeight w:val="9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850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_____________________   _____________</w:t>
            </w:r>
          </w:p>
          <w:p w:rsidR="00981850" w:rsidRPr="007577B4" w:rsidRDefault="00981850" w:rsidP="00981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 (инициалы , фамилия)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50" w:rsidRPr="007577B4" w:rsidRDefault="00981850" w:rsidP="007577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</w:t>
            </w: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 _____</w:t>
            </w:r>
            <w:r w:rsidRPr="0075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</w:tr>
    </w:tbl>
    <w:p w:rsidR="007577B4" w:rsidRPr="007577B4" w:rsidRDefault="007577B4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D39" w:rsidRPr="007577B4" w:rsidRDefault="00552D39" w:rsidP="00757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52D39" w:rsidRPr="007577B4" w:rsidSect="002605D8">
      <w:headerReference w:type="even" r:id="rId18"/>
      <w:headerReference w:type="default" r:id="rId19"/>
      <w:pgSz w:w="11909" w:h="16834"/>
      <w:pgMar w:top="851" w:right="680" w:bottom="851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62" w:rsidRDefault="00A81D62">
      <w:pPr>
        <w:spacing w:after="0" w:line="240" w:lineRule="auto"/>
      </w:pPr>
      <w:r>
        <w:separator/>
      </w:r>
    </w:p>
  </w:endnote>
  <w:endnote w:type="continuationSeparator" w:id="0">
    <w:p w:rsidR="00A81D62" w:rsidRDefault="00A8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7929880</wp:posOffset>
              </wp:positionV>
              <wp:extent cx="1136650" cy="17526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tabs>
                              <w:tab w:val="right" w:pos="1594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b/>
                              <w:bCs/>
                            </w:rPr>
                            <w:t>« »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ab/>
                            <w:t>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9" type="#_x0000_t202" style="position:absolute;margin-left:419pt;margin-top:624.4pt;width:89.5pt;height:13.8pt;z-index:-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e1yAIAALY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" filled="f" stroked="f">
              <v:textbox style="mso-fit-shape-to-text:t" inset="0,0,0,0">
                <w:txbxContent>
                  <w:p w:rsidR="00E82025" w:rsidRDefault="00E82025">
                    <w:pPr>
                      <w:tabs>
                        <w:tab w:val="right" w:pos="1594"/>
                      </w:tabs>
                      <w:spacing w:line="240" w:lineRule="auto"/>
                    </w:pPr>
                    <w:proofErr w:type="gramStart"/>
                    <w:r>
                      <w:rPr>
                        <w:b/>
                        <w:bCs/>
                      </w:rPr>
                      <w:t>« »</w:t>
                    </w:r>
                    <w:proofErr w:type="gramEnd"/>
                    <w:r>
                      <w:rPr>
                        <w:b/>
                        <w:bCs/>
                      </w:rPr>
                      <w:tab/>
                      <w:t>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5547360</wp:posOffset>
              </wp:positionH>
              <wp:positionV relativeFrom="page">
                <wp:posOffset>6233795</wp:posOffset>
              </wp:positionV>
              <wp:extent cx="1136650" cy="175260"/>
              <wp:effectExtent l="3810" t="4445" r="254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tabs>
                              <w:tab w:val="right" w:pos="1675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b/>
                              <w:bCs/>
                            </w:rPr>
                            <w:t>« »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ab/>
                            <w:t xml:space="preserve"> 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1" type="#_x0000_t202" style="position:absolute;margin-left:436.8pt;margin-top:490.85pt;width:89.5pt;height:13.8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" filled="f" stroked="f">
              <v:textbox style="mso-fit-shape-to-text:t" inset="0,0,0,0">
                <w:txbxContent>
                  <w:p w:rsidR="00E82025" w:rsidRDefault="00E82025">
                    <w:pPr>
                      <w:tabs>
                        <w:tab w:val="right" w:pos="1675"/>
                      </w:tabs>
                      <w:spacing w:line="240" w:lineRule="auto"/>
                    </w:pPr>
                    <w:proofErr w:type="gramStart"/>
                    <w:r>
                      <w:rPr>
                        <w:b/>
                        <w:bCs/>
                      </w:rPr>
                      <w:t>« »</w:t>
                    </w:r>
                    <w:proofErr w:type="gramEnd"/>
                    <w:r>
                      <w:rPr>
                        <w:b/>
                        <w:bCs/>
                      </w:rPr>
                      <w:tab/>
                      <w:t xml:space="preserve"> 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62" w:rsidRDefault="00A81D62">
      <w:pPr>
        <w:spacing w:after="0" w:line="240" w:lineRule="auto"/>
      </w:pPr>
      <w:r>
        <w:separator/>
      </w:r>
    </w:p>
  </w:footnote>
  <w:footnote w:type="continuationSeparator" w:id="0">
    <w:p w:rsidR="00A81D62" w:rsidRDefault="00A8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209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589915</wp:posOffset>
              </wp:positionV>
              <wp:extent cx="76835" cy="175260"/>
              <wp:effectExtent l="0" t="0" r="635" b="190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7286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284.9pt;margin-top:46.45pt;width:6.05pt;height:13.8pt;z-index:-2516643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7286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589915</wp:posOffset>
              </wp:positionV>
              <wp:extent cx="76835" cy="175260"/>
              <wp:effectExtent l="0" t="0" r="635" b="190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5489" w:rsidRPr="005F548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4" type="#_x0000_t202" style="position:absolute;margin-left:284.9pt;margin-top:46.45pt;width:6.05pt;height:13.8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5489" w:rsidRPr="005F548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414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589915</wp:posOffset>
              </wp:positionV>
              <wp:extent cx="76835" cy="175260"/>
              <wp:effectExtent l="0" t="0" r="635" b="1905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284.9pt;margin-top:46.45pt;width:6.05pt;height:13.8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1096010</wp:posOffset>
              </wp:positionV>
              <wp:extent cx="76835" cy="175260"/>
              <wp:effectExtent l="0" t="635" r="4445" b="127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7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295.15pt;margin-top:86.3pt;width:6.05pt;height:13.8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7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1033780</wp:posOffset>
              </wp:positionV>
              <wp:extent cx="76835" cy="175260"/>
              <wp:effectExtent l="0" t="0" r="127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7286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290.15pt;margin-top:81.4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7286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589915</wp:posOffset>
              </wp:positionV>
              <wp:extent cx="153035" cy="175260"/>
              <wp:effectExtent l="0" t="0" r="635" b="190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7286">
                            <w:rPr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284.9pt;margin-top:46.45pt;width:12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7286">
                      <w:rPr>
                        <w:b/>
                        <w:bCs/>
                        <w:noProof/>
                      </w:rPr>
                      <w:t>14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25" w:rsidRDefault="00E8202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312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589915</wp:posOffset>
              </wp:positionV>
              <wp:extent cx="76835" cy="175260"/>
              <wp:effectExtent l="0" t="0" r="635" b="190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025" w:rsidRDefault="00E8202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47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3" type="#_x0000_t202" style="position:absolute;margin-left:284.9pt;margin-top:46.45pt;width:6.05pt;height:13.8pt;z-index:-2516633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" filled="f" stroked="f">
              <v:textbox style="mso-fit-shape-to-text:t" inset="0,0,0,0">
                <w:txbxContent>
                  <w:p w:rsidR="00E82025" w:rsidRDefault="00E8202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47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171B"/>
    <w:multiLevelType w:val="multilevel"/>
    <w:tmpl w:val="4EBE526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C3F2C"/>
    <w:multiLevelType w:val="hybridMultilevel"/>
    <w:tmpl w:val="3DE0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3E9"/>
    <w:multiLevelType w:val="hybridMultilevel"/>
    <w:tmpl w:val="EF8A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764B"/>
    <w:multiLevelType w:val="multilevel"/>
    <w:tmpl w:val="FEEA053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06D1D"/>
    <w:multiLevelType w:val="multilevel"/>
    <w:tmpl w:val="9C643F1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DA6F80"/>
    <w:multiLevelType w:val="multilevel"/>
    <w:tmpl w:val="B99AB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94463"/>
    <w:multiLevelType w:val="multilevel"/>
    <w:tmpl w:val="56BE3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B4"/>
    <w:rsid w:val="000C4371"/>
    <w:rsid w:val="001A1429"/>
    <w:rsid w:val="002605D8"/>
    <w:rsid w:val="003501B7"/>
    <w:rsid w:val="003E7815"/>
    <w:rsid w:val="004F6E5C"/>
    <w:rsid w:val="00552D39"/>
    <w:rsid w:val="00561D88"/>
    <w:rsid w:val="005F5489"/>
    <w:rsid w:val="006A3977"/>
    <w:rsid w:val="006A5A11"/>
    <w:rsid w:val="0074556E"/>
    <w:rsid w:val="007577B4"/>
    <w:rsid w:val="0076564E"/>
    <w:rsid w:val="007E65C3"/>
    <w:rsid w:val="00910B15"/>
    <w:rsid w:val="00981850"/>
    <w:rsid w:val="009C3E7E"/>
    <w:rsid w:val="00A81D62"/>
    <w:rsid w:val="00C23BDB"/>
    <w:rsid w:val="00C65656"/>
    <w:rsid w:val="00CD5B03"/>
    <w:rsid w:val="00D21253"/>
    <w:rsid w:val="00D61E99"/>
    <w:rsid w:val="00E82025"/>
    <w:rsid w:val="00EE3DA2"/>
    <w:rsid w:val="00FC5875"/>
    <w:rsid w:val="00FC731B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2FC7F"/>
  <w15:chartTrackingRefBased/>
  <w15:docId w15:val="{07BED81A-97AE-48D6-BC30-5C426F6D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A1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8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81850"/>
  </w:style>
  <w:style w:type="paragraph" w:styleId="a6">
    <w:name w:val="header"/>
    <w:basedOn w:val="a"/>
    <w:link w:val="a7"/>
    <w:uiPriority w:val="99"/>
    <w:unhideWhenUsed/>
    <w:rsid w:val="0098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850"/>
  </w:style>
  <w:style w:type="paragraph" w:styleId="a8">
    <w:name w:val="Balloon Text"/>
    <w:basedOn w:val="a"/>
    <w:link w:val="a9"/>
    <w:uiPriority w:val="99"/>
    <w:semiHidden/>
    <w:unhideWhenUsed/>
    <w:rsid w:val="0074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27</Pages>
  <Words>6190</Words>
  <Characters>35287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Елена Викторовна</dc:creator>
  <cp:keywords/>
  <dc:description/>
  <cp:lastModifiedBy>Галкина Елена Викторовна</cp:lastModifiedBy>
  <cp:revision>15</cp:revision>
  <cp:lastPrinted>2025-06-02T14:03:00Z</cp:lastPrinted>
  <dcterms:created xsi:type="dcterms:W3CDTF">2025-05-23T12:18:00Z</dcterms:created>
  <dcterms:modified xsi:type="dcterms:W3CDTF">2025-06-02T14:05:00Z</dcterms:modified>
</cp:coreProperties>
</file>