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9DD" w:rsidRDefault="005F19DD" w:rsidP="005F19DD">
      <w:pPr>
        <w:ind w:left="5670"/>
        <w:jc w:val="both"/>
      </w:pPr>
      <w:r w:rsidRPr="007577B4">
        <w:t xml:space="preserve">Приложение 1 </w:t>
      </w:r>
    </w:p>
    <w:p w:rsidR="005F19DD" w:rsidRDefault="005F19DD" w:rsidP="005F19DD">
      <w:pPr>
        <w:ind w:left="5670"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5F19DD" w:rsidRDefault="005F19DD" w:rsidP="005F19DD">
      <w:pPr>
        <w:keepNext/>
        <w:spacing w:line="276" w:lineRule="auto"/>
        <w:ind w:left="5670"/>
        <w:outlineLvl w:val="0"/>
        <w:rPr>
          <w:sz w:val="28"/>
          <w:szCs w:val="28"/>
        </w:rPr>
      </w:pPr>
    </w:p>
    <w:p w:rsidR="005F19DD" w:rsidRDefault="005F19DD" w:rsidP="005F19DD">
      <w:pPr>
        <w:keepNext/>
        <w:spacing w:line="276" w:lineRule="auto"/>
        <w:outlineLvl w:val="0"/>
        <w:rPr>
          <w:sz w:val="28"/>
          <w:szCs w:val="28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outlineLvl w:val="1"/>
        <w:rPr>
          <w:rFonts w:eastAsia="Calibri"/>
          <w:b/>
          <w:color w:val="000000" w:themeColor="text1"/>
          <w:lang w:eastAsia="en-US"/>
        </w:rPr>
      </w:pPr>
      <w:r w:rsidRPr="00295D11">
        <w:rPr>
          <w:rFonts w:eastAsia="Calibri"/>
          <w:b/>
          <w:color w:val="000000" w:themeColor="text1"/>
          <w:lang w:eastAsia="en-US"/>
        </w:rPr>
        <w:t>Форма решения о предоставлении муниципальной услуги «Выдача разрешения на использование земельных участков, находящихся в муниципальной собственности»</w:t>
      </w:r>
      <w:r>
        <w:rPr>
          <w:rFonts w:eastAsia="Calibri"/>
          <w:b/>
          <w:color w:val="000000" w:themeColor="text1"/>
          <w:lang w:eastAsia="en-US"/>
        </w:rPr>
        <w:t xml:space="preserve"> </w:t>
      </w:r>
      <w:r w:rsidRPr="0074556E">
        <w:rPr>
          <w:b/>
        </w:rPr>
        <w:t>на территории Наро-Фоминского городского округа Московской области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 xml:space="preserve">(оформляется на официальном бланке </w:t>
      </w:r>
      <w:r>
        <w:rPr>
          <w:rFonts w:eastAsiaTheme="minorHAnsi"/>
          <w:color w:val="000000" w:themeColor="text1"/>
          <w:lang w:eastAsia="en-US"/>
        </w:rPr>
        <w:t>Администрации</w:t>
      </w:r>
      <w:r w:rsidRPr="00295D11">
        <w:rPr>
          <w:rFonts w:eastAsiaTheme="minorHAnsi"/>
          <w:color w:val="000000" w:themeColor="text1"/>
          <w:lang w:eastAsia="en-US"/>
        </w:rPr>
        <w:t>)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>РАЗРЕШЕНИЕ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>на использование земельных участков,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iCs/>
          <w:color w:val="000000" w:themeColor="text1"/>
        </w:rPr>
      </w:pPr>
      <w:r w:rsidRPr="00295D11">
        <w:rPr>
          <w:iCs/>
          <w:color w:val="000000" w:themeColor="text1"/>
        </w:rPr>
        <w:t xml:space="preserve"> находящихся в муниципальной собственности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>от__________ №______</w:t>
      </w: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295D11">
        <w:rPr>
          <w:rFonts w:eastAsia="Calibri"/>
          <w:color w:val="000000" w:themeColor="text1"/>
          <w:lang w:eastAsia="en-US"/>
        </w:rPr>
        <w:t xml:space="preserve">Московская область г. ___________                          </w:t>
      </w:r>
      <w:proofErr w:type="gramStart"/>
      <w:r w:rsidRPr="00295D11">
        <w:rPr>
          <w:rFonts w:eastAsia="Calibri"/>
          <w:color w:val="000000" w:themeColor="text1"/>
          <w:lang w:eastAsia="en-US"/>
        </w:rPr>
        <w:t xml:space="preserve">   «</w:t>
      </w:r>
      <w:proofErr w:type="gramEnd"/>
      <w:r w:rsidRPr="00295D11">
        <w:rPr>
          <w:rFonts w:eastAsia="Calibri"/>
          <w:color w:val="000000" w:themeColor="text1"/>
          <w:lang w:eastAsia="en-US"/>
        </w:rPr>
        <w:t xml:space="preserve">____»____________20___ г.          </w:t>
      </w: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295D11">
        <w:rPr>
          <w:rFonts w:eastAsia="Calibri"/>
          <w:color w:val="000000" w:themeColor="text1"/>
          <w:lang w:eastAsia="en-US"/>
        </w:rPr>
        <w:t xml:space="preserve">                                           </w:t>
      </w:r>
    </w:p>
    <w:p w:rsidR="005F19DD" w:rsidRPr="00295D11" w:rsidRDefault="005F19DD" w:rsidP="005F19DD">
      <w:pPr>
        <w:pBdr>
          <w:bottom w:val="single" w:sz="4" w:space="1" w:color="000000"/>
        </w:pBdr>
        <w:spacing w:line="276" w:lineRule="auto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5F19DD" w:rsidRPr="00295D11" w:rsidRDefault="005F19DD" w:rsidP="005F19DD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(наименование органа местного самоуправления муниципального образования Московской области, осуществляющего выдачу Разрешения)</w:t>
      </w:r>
    </w:p>
    <w:p w:rsidR="005F19DD" w:rsidRPr="00295D11" w:rsidRDefault="005F19DD" w:rsidP="005F19DD">
      <w:pPr>
        <w:pBdr>
          <w:bottom w:val="single" w:sz="4" w:space="1" w:color="000000"/>
        </w:pBdr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295D11">
        <w:rPr>
          <w:rFonts w:eastAsia="Calibri"/>
          <w:color w:val="000000" w:themeColor="text1"/>
          <w:lang w:eastAsia="en-US"/>
        </w:rPr>
        <w:t>(дата и место государственной регистрации Администрации)</w:t>
      </w: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="Calibri"/>
          <w:bCs/>
          <w:color w:val="000000" w:themeColor="text1"/>
          <w:lang w:eastAsia="en-US"/>
        </w:rPr>
      </w:pPr>
      <w:r w:rsidRPr="00295D11">
        <w:rPr>
          <w:rFonts w:eastAsia="Calibri"/>
          <w:bCs/>
          <w:color w:val="000000" w:themeColor="text1"/>
          <w:lang w:eastAsia="en-US"/>
        </w:rPr>
        <w:t>в лице</w:t>
      </w:r>
    </w:p>
    <w:p w:rsidR="005F19DD" w:rsidRPr="00295D11" w:rsidRDefault="005F19DD" w:rsidP="005F19DD">
      <w:pPr>
        <w:pBdr>
          <w:bottom w:val="single" w:sz="4" w:space="1" w:color="000000"/>
        </w:pBdr>
        <w:spacing w:line="276" w:lineRule="auto"/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295D11">
        <w:rPr>
          <w:rFonts w:eastAsia="Calibri"/>
          <w:bCs/>
          <w:color w:val="000000" w:themeColor="text1"/>
          <w:lang w:eastAsia="en-US"/>
        </w:rPr>
        <w:t>(ФИО (последнее при наличии), должность уполномоченного лица Администрации)</w:t>
      </w: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="Calibri"/>
          <w:bCs/>
          <w:color w:val="000000" w:themeColor="text1"/>
          <w:spacing w:val="-4"/>
          <w:lang w:eastAsia="en-US"/>
        </w:rPr>
      </w:pPr>
      <w:r w:rsidRPr="00295D11">
        <w:rPr>
          <w:rFonts w:eastAsia="Calibri"/>
          <w:bCs/>
          <w:color w:val="000000" w:themeColor="text1"/>
          <w:lang w:eastAsia="en-US"/>
        </w:rPr>
        <w:t>действующего на основании распоряжения</w:t>
      </w:r>
    </w:p>
    <w:p w:rsidR="005F19DD" w:rsidRPr="00295D11" w:rsidRDefault="005F19DD" w:rsidP="005F19DD">
      <w:pPr>
        <w:pBdr>
          <w:top w:val="single" w:sz="4" w:space="1" w:color="000000"/>
        </w:pBdr>
        <w:spacing w:line="276" w:lineRule="auto"/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295D11">
        <w:rPr>
          <w:rFonts w:eastAsia="Calibri"/>
          <w:bCs/>
          <w:color w:val="000000" w:themeColor="text1"/>
          <w:lang w:eastAsia="en-US"/>
        </w:rPr>
        <w:t>(дата документа и наименование органа, принявшего его, которым уполномочено лицо, подписавшее разрешение)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bCs/>
          <w:color w:val="000000" w:themeColor="text1"/>
        </w:rPr>
      </w:pPr>
      <w:r w:rsidRPr="00295D11">
        <w:rPr>
          <w:bCs/>
          <w:color w:val="000000" w:themeColor="text1"/>
        </w:rPr>
        <w:t>Разрешает</w:t>
      </w:r>
    </w:p>
    <w:p w:rsidR="005F19DD" w:rsidRPr="00295D11" w:rsidRDefault="005F19DD" w:rsidP="005F19DD">
      <w:pPr>
        <w:pBdr>
          <w:bottom w:val="single" w:sz="4" w:space="0" w:color="000000"/>
        </w:pBdr>
        <w:spacing w:line="276" w:lineRule="auto"/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295D11">
        <w:rPr>
          <w:rFonts w:eastAsia="Calibri"/>
          <w:bCs/>
          <w:color w:val="000000" w:themeColor="text1"/>
          <w:lang w:eastAsia="en-US"/>
        </w:rPr>
        <w:t>(ФИО</w:t>
      </w:r>
      <w:r w:rsidRPr="00295D11">
        <w:rPr>
          <w:rFonts w:eastAsia="Calibri"/>
          <w:color w:val="000000" w:themeColor="text1"/>
          <w:lang w:eastAsia="en-US"/>
        </w:rPr>
        <w:t xml:space="preserve"> (последнее при наличии) заявителя)</w:t>
      </w: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5F19DD" w:rsidRPr="00295D11" w:rsidRDefault="005F19DD" w:rsidP="005F19DD">
      <w:pPr>
        <w:spacing w:line="27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295D11">
        <w:rPr>
          <w:rFonts w:eastAsia="Calibri"/>
          <w:color w:val="000000" w:themeColor="text1"/>
          <w:lang w:eastAsia="en-US"/>
        </w:rPr>
        <w:t>___________________________________________________________________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>(почтовый индекс и адрес, телефон, адрес электронной почты)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rFonts w:eastAsia="Calibri"/>
          <w:color w:val="000000" w:themeColor="text1"/>
          <w:lang w:eastAsia="en-US"/>
        </w:rPr>
      </w:pPr>
      <w:r w:rsidRPr="00295D11">
        <w:rPr>
          <w:color w:val="000000" w:themeColor="text1"/>
        </w:rPr>
        <w:t xml:space="preserve">использование </w:t>
      </w:r>
      <w:r w:rsidRPr="00295D11">
        <w:rPr>
          <w:rFonts w:eastAsia="Calibri"/>
          <w:color w:val="000000" w:themeColor="text1"/>
        </w:rPr>
        <w:t>земель/земельного участка/части земельного участка</w:t>
      </w:r>
      <w:r w:rsidRPr="00295D11">
        <w:rPr>
          <w:color w:val="000000" w:themeColor="text1"/>
        </w:rPr>
        <w:t>: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 xml:space="preserve">с кадастровым номером _____________________________ (номер указывается в случае </w:t>
      </w:r>
      <w:r w:rsidRPr="00295D11">
        <w:rPr>
          <w:color w:val="000000" w:themeColor="text1"/>
        </w:rPr>
        <w:lastRenderedPageBreak/>
        <w:t>наличия), с кадастровым номером квартала________________________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(</w:t>
      </w:r>
      <w:r w:rsidRPr="00295D11">
        <w:rPr>
          <w:rFonts w:eastAsia="Calibri"/>
          <w:color w:val="000000" w:themeColor="text1"/>
          <w:lang w:eastAsia="en-US"/>
        </w:rPr>
        <w:t>указывается в случае отсутствии кадастрового номера</w:t>
      </w:r>
      <w:r w:rsidRPr="00295D11">
        <w:rPr>
          <w:color w:val="000000" w:themeColor="text1"/>
        </w:rPr>
        <w:t>), площадью __________, категория земель __________________ (при наличии), вид разрешенного использования____________________ (при наличии).</w:t>
      </w:r>
    </w:p>
    <w:p w:rsidR="005F19DD" w:rsidRPr="00295D11" w:rsidRDefault="005F19DD" w:rsidP="005F19DD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widowControl w:val="0"/>
        <w:pBdr>
          <w:bottom w:val="single" w:sz="4" w:space="8" w:color="000000"/>
        </w:pBdr>
        <w:spacing w:line="276" w:lineRule="auto"/>
        <w:contextualSpacing/>
        <w:jc w:val="both"/>
        <w:rPr>
          <w:bCs/>
          <w:color w:val="000000" w:themeColor="text1"/>
        </w:rPr>
      </w:pPr>
      <w:r w:rsidRPr="00295D11">
        <w:rPr>
          <w:bCs/>
          <w:color w:val="000000" w:themeColor="text1"/>
        </w:rPr>
        <w:t>Местоположение:</w:t>
      </w:r>
    </w:p>
    <w:p w:rsidR="005F19DD" w:rsidRPr="00295D11" w:rsidRDefault="005F19DD" w:rsidP="005F19DD">
      <w:pPr>
        <w:widowControl w:val="0"/>
        <w:pBdr>
          <w:bottom w:val="single" w:sz="4" w:space="0" w:color="000000"/>
        </w:pBdr>
        <w:spacing w:line="276" w:lineRule="auto"/>
        <w:ind w:firstLine="709"/>
        <w:contextualSpacing/>
        <w:jc w:val="center"/>
        <w:rPr>
          <w:color w:val="000000" w:themeColor="text1"/>
        </w:rPr>
      </w:pPr>
      <w:r w:rsidRPr="00295D11">
        <w:rPr>
          <w:color w:val="000000" w:themeColor="text1"/>
        </w:rPr>
        <w:t>(адрес места использования)</w:t>
      </w:r>
    </w:p>
    <w:p w:rsidR="005F19DD" w:rsidRPr="00295D11" w:rsidRDefault="005F19DD" w:rsidP="005F19DD">
      <w:pPr>
        <w:widowControl w:val="0"/>
        <w:pBdr>
          <w:bottom w:val="single" w:sz="4" w:space="0" w:color="000000"/>
        </w:pBdr>
        <w:spacing w:line="276" w:lineRule="auto"/>
        <w:ind w:firstLine="709"/>
        <w:contextualSpacing/>
        <w:jc w:val="center"/>
        <w:rPr>
          <w:color w:val="000000" w:themeColor="text1"/>
        </w:rPr>
      </w:pP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в целях______________________________________________________________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___________________________________________________________________</w:t>
      </w:r>
    </w:p>
    <w:p w:rsidR="005F19DD" w:rsidRPr="00295D11" w:rsidRDefault="005F19DD" w:rsidP="005F19DD">
      <w:pPr>
        <w:spacing w:after="200"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 xml:space="preserve">(проведения инженерных изысканий либо капитального или текущего ремонта линейного объекта на срок </w:t>
      </w:r>
      <w:r w:rsidRPr="00295D11">
        <w:rPr>
          <w:color w:val="000000" w:themeColor="text1"/>
        </w:rPr>
        <w:br/>
        <w:t xml:space="preserve">не более одного года,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реконструкции, </w:t>
      </w:r>
      <w:r w:rsidRPr="00295D11">
        <w:rPr>
          <w:iCs/>
          <w:color w:val="000000" w:themeColor="text1"/>
        </w:rPr>
        <w:t>осуществления геологического изучения недр на срок действия соответствующей лицензии</w:t>
      </w:r>
      <w:r w:rsidRPr="00295D11">
        <w:rPr>
          <w:color w:val="000000" w:themeColor="text1"/>
        </w:rPr>
        <w:t xml:space="preserve">, возведения некапитальных строений, сооружений, предназначенных </w:t>
      </w:r>
      <w:r w:rsidRPr="00295D11">
        <w:rPr>
          <w:color w:val="000000" w:themeColor="text1"/>
        </w:rPr>
        <w:br/>
        <w:t xml:space="preserve">для осуществления товарной </w:t>
      </w:r>
      <w:proofErr w:type="spellStart"/>
      <w:r w:rsidRPr="00295D11">
        <w:rPr>
          <w:color w:val="000000" w:themeColor="text1"/>
        </w:rPr>
        <w:t>аквакультуры</w:t>
      </w:r>
      <w:proofErr w:type="spellEnd"/>
      <w:r w:rsidRPr="00295D11">
        <w:rPr>
          <w:color w:val="000000" w:themeColor="text1"/>
        </w:rPr>
        <w:t xml:space="preserve"> (товарного рыбоводства), на срок действия договора пользования рыбоводным участком,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</w:t>
      </w:r>
      <w:r w:rsidRPr="00295D11">
        <w:rPr>
          <w:rFonts w:eastAsia="Calibri"/>
          <w:color w:val="000000" w:themeColor="text1"/>
          <w:lang w:eastAsia="en-US"/>
        </w:rPr>
        <w:t xml:space="preserve"> обеспечения судоходства для возведения на береговой полосе </w:t>
      </w:r>
      <w:r w:rsidRPr="00295D11">
        <w:rPr>
          <w:rFonts w:eastAsia="Calibri"/>
          <w:color w:val="000000" w:themeColor="text1"/>
          <w:lang w:eastAsia="en-US"/>
        </w:rPr>
        <w:br/>
        <w:t>в пределах внутренних водных путей некапитальных строений, сооружений</w:t>
      </w:r>
      <w:r w:rsidRPr="00295D11">
        <w:rPr>
          <w:color w:val="000000" w:themeColor="text1"/>
        </w:rPr>
        <w:t>)</w:t>
      </w:r>
    </w:p>
    <w:p w:rsidR="005F19DD" w:rsidRPr="00295D11" w:rsidRDefault="005F19DD" w:rsidP="005F19DD">
      <w:pPr>
        <w:spacing w:after="200"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Разрешение выдано на срок ___________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Получено согласование______________________________________________</w:t>
      </w:r>
    </w:p>
    <w:p w:rsidR="005F19DD" w:rsidRPr="00295D11" w:rsidRDefault="005F19DD" w:rsidP="005F19DD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 xml:space="preserve">                                    (сведения о лице, осуществившем согласование)</w:t>
      </w:r>
    </w:p>
    <w:p w:rsidR="005F19DD" w:rsidRPr="00295D11" w:rsidRDefault="005F19DD" w:rsidP="005F19DD">
      <w:pPr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 xml:space="preserve">для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7" w:tgtFrame="https://login.consultant.ru/link/?req=doc&amp;base=LAW&amp;n=436450&amp;dst=948&amp;field=134&amp;date=20.02.2023">
        <w:r w:rsidRPr="00295D11">
          <w:rPr>
            <w:rStyle w:val="a8"/>
            <w:color w:val="000000" w:themeColor="text1"/>
          </w:rPr>
          <w:t>пункте 3 части 2 статьи 23</w:t>
        </w:r>
      </w:hyperlink>
      <w:r w:rsidRPr="00295D11"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  <w:r w:rsidRPr="00295D11">
        <w:rPr>
          <w:rStyle w:val="a7"/>
          <w:color w:val="000000" w:themeColor="text1"/>
        </w:rPr>
        <w:footnoteReference w:id="1"/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lastRenderedPageBreak/>
        <w:t>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строительства).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</w:rPr>
      </w:pPr>
      <w:r w:rsidRPr="00295D11">
        <w:rPr>
          <w:rFonts w:eastAsia="Calibri"/>
          <w:color w:val="000000" w:themeColor="text1"/>
        </w:rPr>
        <w:t xml:space="preserve">В случае, если использование земель, земельного участка или части земельного участка привело к порче либо уничтожению плодородного слоя почвы в границах таких земель, земельных участков или части земельного участка, _______________ </w:t>
      </w:r>
      <w:r w:rsidRPr="00295D11">
        <w:rPr>
          <w:rFonts w:eastAsia="Calibri"/>
          <w:color w:val="000000" w:themeColor="text1"/>
          <w:lang w:eastAsia="en-US"/>
        </w:rPr>
        <w:t>(наименование заявителя)</w:t>
      </w:r>
      <w:r w:rsidRPr="00295D11">
        <w:rPr>
          <w:rFonts w:eastAsia="Calibri"/>
          <w:color w:val="000000" w:themeColor="text1"/>
        </w:rPr>
        <w:t xml:space="preserve"> обязан: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</w:rPr>
      </w:pPr>
      <w:r w:rsidRPr="00295D11">
        <w:rPr>
          <w:rFonts w:eastAsia="Calibri"/>
          <w:color w:val="000000" w:themeColor="text1"/>
        </w:rPr>
        <w:t>1) привести такие земли, земельные участки или часть земельного участка в состояние, пригодное для их использования в соответствии с разрешенным использованием;</w:t>
      </w:r>
    </w:p>
    <w:p w:rsidR="005F19DD" w:rsidRPr="00295D11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color w:val="000000" w:themeColor="text1"/>
        </w:rPr>
      </w:pPr>
      <w:r w:rsidRPr="00295D11">
        <w:rPr>
          <w:rFonts w:eastAsia="Calibri"/>
          <w:color w:val="000000" w:themeColor="text1"/>
        </w:rPr>
        <w:t>2) выполнить необходимые работы по рекультивации таких земель, земельных участков или части земельного участка.</w:t>
      </w:r>
    </w:p>
    <w:p w:rsidR="005F19DD" w:rsidRPr="00295D11" w:rsidRDefault="005F19DD" w:rsidP="005F19DD">
      <w:pPr>
        <w:spacing w:after="120"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Действие настоящего разрешения может быть прекращено досрочно со дня предоставления земельного участка физическому или юридическому лицу, о чем заявитель (представитель заявителя) уведомляется в недельный срок с момента принятия решения о предоставлении земельного участка.</w:t>
      </w:r>
    </w:p>
    <w:p w:rsidR="005F19DD" w:rsidRPr="00295D11" w:rsidRDefault="005F19DD" w:rsidP="005F19DD">
      <w:pPr>
        <w:spacing w:after="120"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 xml:space="preserve">Приложение, являющееся неотъемлемой частью настоящего разрешения (в случае использования земель или части земельного участка): схема границ </w:t>
      </w:r>
      <w:r w:rsidRPr="00295D11">
        <w:rPr>
          <w:bCs/>
          <w:color w:val="000000" w:themeColor="text1"/>
        </w:rPr>
        <w:t>предполагаемых к использованию земель или части земельного участка на кадастровом плане территории</w:t>
      </w:r>
      <w:r w:rsidRPr="00295D11">
        <w:rPr>
          <w:color w:val="000000" w:themeColor="text1"/>
        </w:rPr>
        <w:t xml:space="preserve"> (схема МСК-50 с использованием материалов инженерно-геодезических изысканий в масштабе 1:500 и сведений государственного кадастра недвижимости) на ____ листах.</w:t>
      </w:r>
    </w:p>
    <w:p w:rsidR="005F19DD" w:rsidRPr="00295D11" w:rsidRDefault="005F19DD" w:rsidP="005F19DD">
      <w:pPr>
        <w:widowControl w:val="0"/>
        <w:spacing w:line="276" w:lineRule="auto"/>
        <w:ind w:firstLine="709"/>
        <w:contextualSpacing/>
        <w:jc w:val="both"/>
        <w:rPr>
          <w:color w:val="000000" w:themeColor="text1"/>
        </w:rPr>
      </w:pP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Подготовленная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both"/>
        <w:rPr>
          <w:color w:val="000000" w:themeColor="text1"/>
        </w:rPr>
      </w:pPr>
      <w:r w:rsidRPr="00295D11">
        <w:rPr>
          <w:color w:val="000000" w:themeColor="text1"/>
        </w:rPr>
        <w:t>______________________________________________________________________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center"/>
        <w:rPr>
          <w:color w:val="000000" w:themeColor="text1"/>
        </w:rPr>
      </w:pPr>
      <w:r w:rsidRPr="00295D11">
        <w:rPr>
          <w:color w:val="000000" w:themeColor="text1"/>
        </w:rPr>
        <w:t>(сведения о лице, подготовившем схему)</w:t>
      </w:r>
    </w:p>
    <w:p w:rsidR="005F19DD" w:rsidRPr="00295D11" w:rsidRDefault="005F19DD" w:rsidP="005F19DD">
      <w:pPr>
        <w:widowControl w:val="0"/>
        <w:spacing w:line="276" w:lineRule="auto"/>
        <w:contextualSpacing/>
        <w:jc w:val="center"/>
        <w:rPr>
          <w:color w:val="000000" w:themeColor="text1"/>
        </w:rPr>
      </w:pPr>
    </w:p>
    <w:tbl>
      <w:tblPr>
        <w:tblW w:w="10202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7"/>
        <w:gridCol w:w="4525"/>
      </w:tblGrid>
      <w:tr w:rsidR="005F19DD" w:rsidRPr="00295D11" w:rsidTr="005F19DD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5F19DD" w:rsidRPr="00295D11" w:rsidRDefault="005F19DD" w:rsidP="005F19DD">
            <w:pPr>
              <w:spacing w:after="200" w:line="276" w:lineRule="auto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</w:p>
          <w:p w:rsidR="005F19DD" w:rsidRPr="00295D11" w:rsidRDefault="005F19DD" w:rsidP="005F19DD">
            <w:pPr>
              <w:spacing w:after="200" w:line="276" w:lineRule="auto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295D11">
              <w:rPr>
                <w:i/>
                <w:color w:val="000000" w:themeColor="text1"/>
                <w:lang w:eastAsia="en-US"/>
              </w:rPr>
              <w:t>_______________________________________</w:t>
            </w:r>
          </w:p>
          <w:p w:rsidR="005F19DD" w:rsidRPr="00295D11" w:rsidRDefault="005F19DD" w:rsidP="005F19DD">
            <w:pPr>
              <w:spacing w:after="200" w:line="276" w:lineRule="auto"/>
              <w:ind w:firstLine="709"/>
              <w:contextualSpacing/>
              <w:jc w:val="center"/>
              <w:rPr>
                <w:i/>
                <w:color w:val="000000" w:themeColor="text1"/>
                <w:lang w:eastAsia="en-US"/>
              </w:rPr>
            </w:pPr>
            <w:r w:rsidRPr="00295D11">
              <w:rPr>
                <w:color w:val="000000" w:themeColor="text1"/>
                <w:lang w:eastAsia="en-US"/>
              </w:rPr>
              <w:t>(уполномоченное должностное лицо Администрации)</w:t>
            </w: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:rsidR="005F19DD" w:rsidRPr="00295D11" w:rsidRDefault="005F19DD" w:rsidP="005F19DD">
            <w:pPr>
              <w:spacing w:after="200" w:line="276" w:lineRule="auto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</w:p>
          <w:p w:rsidR="005F19DD" w:rsidRPr="00295D11" w:rsidRDefault="005F19DD" w:rsidP="005F19DD">
            <w:pPr>
              <w:spacing w:after="200" w:line="276" w:lineRule="auto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295D11">
              <w:rPr>
                <w:i/>
                <w:color w:val="000000" w:themeColor="text1"/>
                <w:lang w:eastAsia="en-US"/>
              </w:rPr>
              <w:t>_________________________</w:t>
            </w:r>
          </w:p>
          <w:p w:rsidR="005F19DD" w:rsidRPr="00295D11" w:rsidRDefault="005F19DD" w:rsidP="005F19DD">
            <w:pPr>
              <w:spacing w:after="200" w:line="276" w:lineRule="auto"/>
              <w:ind w:firstLine="709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295D11">
              <w:rPr>
                <w:color w:val="000000" w:themeColor="text1"/>
                <w:lang w:eastAsia="en-US"/>
              </w:rPr>
              <w:t>(подпись, фамилия, инициалы)</w:t>
            </w:r>
          </w:p>
        </w:tc>
      </w:tr>
    </w:tbl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BB57CC" w:rsidRDefault="00BB57CC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5F19DD" w:rsidRDefault="005F19DD" w:rsidP="00295D11">
      <w:pPr>
        <w:ind w:left="5670"/>
        <w:jc w:val="both"/>
      </w:pPr>
    </w:p>
    <w:p w:rsidR="00295D11" w:rsidRDefault="00295D11" w:rsidP="00295D11">
      <w:pPr>
        <w:ind w:left="5670"/>
        <w:jc w:val="both"/>
      </w:pPr>
      <w:r w:rsidRPr="007577B4">
        <w:lastRenderedPageBreak/>
        <w:t xml:space="preserve">Приложение </w:t>
      </w:r>
      <w:r w:rsidR="00F40D09">
        <w:t>2</w:t>
      </w:r>
      <w:r w:rsidRPr="007577B4">
        <w:t xml:space="preserve"> </w:t>
      </w:r>
    </w:p>
    <w:p w:rsidR="00295D11" w:rsidRDefault="00295D11" w:rsidP="00295D11">
      <w:pPr>
        <w:ind w:left="5670"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66093A" w:rsidRDefault="0066093A" w:rsidP="00295D11">
      <w:pPr>
        <w:keepNext/>
        <w:spacing w:line="276" w:lineRule="auto"/>
        <w:ind w:left="5670"/>
        <w:outlineLvl w:val="0"/>
        <w:rPr>
          <w:sz w:val="28"/>
          <w:szCs w:val="28"/>
        </w:rPr>
      </w:pPr>
    </w:p>
    <w:p w:rsidR="0066093A" w:rsidRDefault="0066093A">
      <w:pPr>
        <w:keepNext/>
        <w:spacing w:line="276" w:lineRule="auto"/>
        <w:outlineLvl w:val="0"/>
        <w:rPr>
          <w:sz w:val="28"/>
          <w:szCs w:val="28"/>
        </w:rPr>
      </w:pPr>
    </w:p>
    <w:p w:rsidR="00F40D09" w:rsidRPr="00F40D09" w:rsidRDefault="00295D11" w:rsidP="00F40D09">
      <w:pPr>
        <w:spacing w:line="276" w:lineRule="auto"/>
        <w:ind w:firstLine="709"/>
        <w:contextualSpacing/>
        <w:jc w:val="center"/>
        <w:outlineLvl w:val="1"/>
        <w:rPr>
          <w:rFonts w:eastAsia="Calibri"/>
          <w:b/>
          <w:color w:val="000000" w:themeColor="text1"/>
          <w:lang w:eastAsia="en-US"/>
        </w:rPr>
      </w:pPr>
      <w:r w:rsidRPr="00295D11">
        <w:rPr>
          <w:rFonts w:eastAsia="Calibri"/>
          <w:b/>
          <w:color w:val="000000" w:themeColor="text1"/>
          <w:lang w:eastAsia="en-US"/>
        </w:rPr>
        <w:t xml:space="preserve">Форма </w:t>
      </w:r>
      <w:r w:rsidR="00F40D09" w:rsidRPr="00F40D09">
        <w:rPr>
          <w:rFonts w:eastAsia="Calibri"/>
          <w:b/>
          <w:color w:val="000000" w:themeColor="text1"/>
          <w:lang w:eastAsia="en-US"/>
        </w:rPr>
        <w:t>решения об отказе в предоставлении муниципальной услуги</w:t>
      </w:r>
    </w:p>
    <w:p w:rsidR="00F40D09" w:rsidRPr="00F40D09" w:rsidRDefault="00F40D09" w:rsidP="00F40D09">
      <w:pPr>
        <w:spacing w:line="276" w:lineRule="auto"/>
        <w:ind w:firstLine="709"/>
        <w:contextualSpacing/>
        <w:jc w:val="center"/>
        <w:outlineLvl w:val="1"/>
        <w:rPr>
          <w:rFonts w:eastAsia="Calibri"/>
          <w:b/>
          <w:color w:val="000000" w:themeColor="text1"/>
          <w:lang w:eastAsia="en-US"/>
        </w:rPr>
      </w:pPr>
      <w:r w:rsidRPr="00F40D09">
        <w:rPr>
          <w:rFonts w:eastAsia="Calibri"/>
          <w:b/>
          <w:color w:val="000000" w:themeColor="text1"/>
          <w:lang w:eastAsia="en-US"/>
        </w:rPr>
        <w:t>«Выдача разрешения на использование земельных участков, находящихся</w:t>
      </w:r>
    </w:p>
    <w:p w:rsidR="0066093A" w:rsidRPr="00295D11" w:rsidRDefault="00F40D09" w:rsidP="00F40D09">
      <w:pPr>
        <w:spacing w:line="276" w:lineRule="auto"/>
        <w:ind w:firstLine="709"/>
        <w:contextualSpacing/>
        <w:jc w:val="center"/>
        <w:outlineLvl w:val="1"/>
        <w:rPr>
          <w:rFonts w:eastAsia="Calibri"/>
          <w:b/>
          <w:color w:val="000000" w:themeColor="text1"/>
          <w:lang w:eastAsia="en-US"/>
        </w:rPr>
      </w:pPr>
      <w:r w:rsidRPr="00F40D09">
        <w:rPr>
          <w:rFonts w:eastAsia="Calibri"/>
          <w:b/>
          <w:color w:val="000000" w:themeColor="text1"/>
          <w:lang w:eastAsia="en-US"/>
        </w:rPr>
        <w:t>в муниципальной собственности»</w:t>
      </w:r>
      <w:r w:rsidR="00295D11">
        <w:rPr>
          <w:rFonts w:eastAsia="Calibri"/>
          <w:b/>
          <w:color w:val="000000" w:themeColor="text1"/>
          <w:lang w:eastAsia="en-US"/>
        </w:rPr>
        <w:t xml:space="preserve"> </w:t>
      </w:r>
      <w:r w:rsidR="00295D11" w:rsidRPr="0074556E">
        <w:rPr>
          <w:b/>
        </w:rPr>
        <w:t>на территории Наро-Фоминского городского округа Московской области</w:t>
      </w:r>
    </w:p>
    <w:p w:rsidR="0066093A" w:rsidRDefault="00295D11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 xml:space="preserve">(оформляется на официальном бланке </w:t>
      </w:r>
      <w:r w:rsidR="005F19DD">
        <w:rPr>
          <w:rFonts w:eastAsiaTheme="minorHAnsi"/>
          <w:color w:val="000000" w:themeColor="text1"/>
          <w:lang w:eastAsia="en-US"/>
        </w:rPr>
        <w:t>Комитета</w:t>
      </w:r>
      <w:r w:rsidRPr="00295D11">
        <w:rPr>
          <w:rFonts w:eastAsiaTheme="minorHAnsi"/>
          <w:color w:val="000000" w:themeColor="text1"/>
          <w:lang w:eastAsia="en-US"/>
        </w:rPr>
        <w:t>)</w:t>
      </w:r>
    </w:p>
    <w:p w:rsidR="00F40D09" w:rsidRPr="00295D11" w:rsidRDefault="00F40D09">
      <w:pPr>
        <w:spacing w:line="276" w:lineRule="auto"/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</w:p>
    <w:p w:rsidR="00F40D09" w:rsidRPr="00F40D09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Кому: _________________________</w:t>
      </w:r>
    </w:p>
    <w:p w:rsidR="00F40D09" w:rsidRPr="00F40D09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(ФИО (последнее при наличии)</w:t>
      </w:r>
    </w:p>
    <w:p w:rsidR="00F40D09" w:rsidRPr="00F40D09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физического лица, индивидуального</w:t>
      </w:r>
    </w:p>
    <w:p w:rsidR="00F40D09" w:rsidRPr="00F40D09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предпринимателя или полное</w:t>
      </w:r>
    </w:p>
    <w:p w:rsidR="0066093A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наименование юридического лица)</w:t>
      </w:r>
    </w:p>
    <w:p w:rsidR="00F40D09" w:rsidRDefault="00F40D09" w:rsidP="00F40D09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</w:p>
    <w:p w:rsidR="00F40D09" w:rsidRDefault="00F40D09" w:rsidP="00F40D09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Решение об отказе в предоставлении муниципальной услуги</w:t>
      </w:r>
      <w:r>
        <w:rPr>
          <w:rFonts w:eastAsiaTheme="minorHAnsi"/>
          <w:color w:val="000000" w:themeColor="text1"/>
        </w:rPr>
        <w:t xml:space="preserve"> </w:t>
      </w:r>
    </w:p>
    <w:p w:rsidR="00F40D09" w:rsidRDefault="00F40D09" w:rsidP="00F40D09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«</w:t>
      </w:r>
      <w:r>
        <w:rPr>
          <w:rFonts w:eastAsiaTheme="minorHAnsi"/>
          <w:color w:val="000000" w:themeColor="text1"/>
        </w:rPr>
        <w:t>В</w:t>
      </w:r>
      <w:r w:rsidRPr="00F40D09">
        <w:rPr>
          <w:rFonts w:eastAsiaTheme="minorHAnsi"/>
          <w:color w:val="000000" w:themeColor="text1"/>
        </w:rPr>
        <w:t>ыдача разрешения на использование земельных участков, находящихся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муниципальной собственности»</w:t>
      </w:r>
    </w:p>
    <w:p w:rsidR="00F40D09" w:rsidRDefault="00F40D09" w:rsidP="00F40D09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В соответствии с ____ (указать наименование и состав реквизитов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нормативного правового акта Российской Федерации, Московской области,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том числе административного регламента (далее – Регламент) на основании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 xml:space="preserve">которого принято данное решение) </w:t>
      </w:r>
      <w:r w:rsidR="005F19DD">
        <w:rPr>
          <w:rFonts w:eastAsiaTheme="minorHAnsi"/>
          <w:color w:val="000000" w:themeColor="text1"/>
        </w:rPr>
        <w:t xml:space="preserve">Комитет по управлению имуществом </w:t>
      </w:r>
      <w:r w:rsidRPr="00F40D09">
        <w:rPr>
          <w:rFonts w:eastAsiaTheme="minorHAnsi"/>
          <w:color w:val="000000" w:themeColor="text1"/>
        </w:rPr>
        <w:t>Администраци</w:t>
      </w:r>
      <w:r w:rsidR="005F19DD">
        <w:rPr>
          <w:rFonts w:eastAsiaTheme="minorHAnsi"/>
          <w:color w:val="000000" w:themeColor="text1"/>
        </w:rPr>
        <w:t>и</w:t>
      </w:r>
      <w:r w:rsidRPr="00F40D09">
        <w:rPr>
          <w:rFonts w:eastAsiaTheme="minorHAnsi"/>
          <w:color w:val="000000" w:themeColor="text1"/>
        </w:rPr>
        <w:t xml:space="preserve"> Наро-Фоминского городского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 xml:space="preserve">округа Московской области (далее – </w:t>
      </w:r>
      <w:r w:rsidR="005F19DD">
        <w:rPr>
          <w:rFonts w:eastAsiaTheme="minorHAnsi"/>
          <w:color w:val="000000" w:themeColor="text1"/>
        </w:rPr>
        <w:t>Комитет</w:t>
      </w:r>
      <w:r w:rsidRPr="00F40D09">
        <w:rPr>
          <w:rFonts w:eastAsiaTheme="minorHAnsi"/>
          <w:color w:val="000000" w:themeColor="text1"/>
        </w:rPr>
        <w:t>) рассмотрел запрос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о предоставлении муниципальной услуги «Выдача разрешения на использование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земельных участков, находящихся в муниципальной собственности» № ______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(указать регистрационный номер запроса) (далее соответственно – запрос,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муниципальная услуга) и приняла решение об отказе в предоставлении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муниципальной услуги по следующему основанию</w:t>
      </w:r>
      <w:r>
        <w:rPr>
          <w:rFonts w:eastAsiaTheme="minorHAnsi"/>
          <w:color w:val="000000" w:themeColor="text1"/>
        </w:rPr>
        <w:t>:</w:t>
      </w: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261"/>
        <w:gridCol w:w="2799"/>
      </w:tblGrid>
      <w:tr w:rsidR="00F40D09" w:rsidTr="00F40D09">
        <w:tc>
          <w:tcPr>
            <w:tcW w:w="3402" w:type="dxa"/>
          </w:tcPr>
          <w:p w:rsidR="00F40D09" w:rsidRDefault="00F40D09" w:rsidP="00F40D09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F40D09">
              <w:rPr>
                <w:rFonts w:eastAsiaTheme="minorHAnsi"/>
                <w:color w:val="000000" w:themeColor="text1"/>
              </w:rPr>
              <w:t>Ссылка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на соответствующий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подпункт подраздела 19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Регламента, в котором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содержится основание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для отказа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в предоставлении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муниципальной услуги</w:t>
            </w:r>
          </w:p>
        </w:tc>
        <w:tc>
          <w:tcPr>
            <w:tcW w:w="3261" w:type="dxa"/>
          </w:tcPr>
          <w:p w:rsidR="00F40D09" w:rsidRDefault="00F40D09" w:rsidP="00F40D09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F40D09">
              <w:rPr>
                <w:rFonts w:eastAsiaTheme="minorHAnsi"/>
                <w:color w:val="000000" w:themeColor="text1"/>
              </w:rPr>
              <w:t>Наименование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основания для отказа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в предоставлении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муниципальной услуги</w:t>
            </w:r>
          </w:p>
        </w:tc>
        <w:tc>
          <w:tcPr>
            <w:tcW w:w="2799" w:type="dxa"/>
          </w:tcPr>
          <w:p w:rsidR="00F40D09" w:rsidRDefault="00F40D09" w:rsidP="00F40D09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F40D09">
              <w:rPr>
                <w:rFonts w:eastAsiaTheme="minorHAnsi"/>
                <w:color w:val="000000" w:themeColor="text1"/>
              </w:rPr>
              <w:t>Разъяснение причины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принятия решения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об отказе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в предоставлении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40D09">
              <w:rPr>
                <w:rFonts w:eastAsiaTheme="minorHAnsi"/>
                <w:color w:val="000000" w:themeColor="text1"/>
              </w:rPr>
              <w:t>муниципальной услуги</w:t>
            </w:r>
          </w:p>
        </w:tc>
      </w:tr>
      <w:tr w:rsidR="00F40D09" w:rsidTr="00F40D09">
        <w:tc>
          <w:tcPr>
            <w:tcW w:w="3402" w:type="dxa"/>
          </w:tcPr>
          <w:p w:rsidR="00F40D09" w:rsidRDefault="00F40D09" w:rsidP="00F40D09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261" w:type="dxa"/>
          </w:tcPr>
          <w:p w:rsidR="00F40D09" w:rsidRDefault="00F40D09" w:rsidP="00F40D09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799" w:type="dxa"/>
          </w:tcPr>
          <w:p w:rsidR="00F40D09" w:rsidRDefault="00F40D09" w:rsidP="00F40D09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</w:tr>
    </w:tbl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lastRenderedPageBreak/>
        <w:t xml:space="preserve">Вы вправе повторно обратиться в </w:t>
      </w:r>
      <w:r w:rsidR="00A735E4">
        <w:rPr>
          <w:rFonts w:eastAsiaTheme="minorHAnsi"/>
          <w:color w:val="000000" w:themeColor="text1"/>
        </w:rPr>
        <w:t xml:space="preserve">Администрацию, </w:t>
      </w:r>
      <w:r w:rsidR="005F19DD">
        <w:rPr>
          <w:rFonts w:eastAsiaTheme="minorHAnsi"/>
          <w:color w:val="000000" w:themeColor="text1"/>
        </w:rPr>
        <w:t>Комитет</w:t>
      </w:r>
      <w:r w:rsidRPr="00F40D09">
        <w:rPr>
          <w:rFonts w:eastAsiaTheme="minorHAnsi"/>
          <w:color w:val="000000" w:themeColor="text1"/>
        </w:rPr>
        <w:t xml:space="preserve"> с запросом после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устранения указанного основания для отказа в предоставлении муниципальной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услуги</w:t>
      </w:r>
      <w:r>
        <w:rPr>
          <w:rFonts w:eastAsiaTheme="minorHAnsi"/>
          <w:color w:val="000000" w:themeColor="text1"/>
        </w:rPr>
        <w:t>.</w:t>
      </w: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Настоящее решение об отказе в предоставлении муниципальной услуги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может быть обжаловано в досудебном (внесудебном) порядке путем направления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жалобы в соответствии с разделом V «Досудебный (внесудебный) порядок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 xml:space="preserve">обжалования решений и действий (бездействия) Администрации, </w:t>
      </w:r>
      <w:r w:rsidR="005F19DD">
        <w:rPr>
          <w:rFonts w:eastAsiaTheme="minorHAnsi"/>
          <w:color w:val="000000" w:themeColor="text1"/>
        </w:rPr>
        <w:t xml:space="preserve">Комитете, </w:t>
      </w:r>
      <w:r w:rsidRPr="00F40D09">
        <w:rPr>
          <w:rFonts w:eastAsiaTheme="minorHAnsi"/>
          <w:color w:val="000000" w:themeColor="text1"/>
        </w:rPr>
        <w:t>МФЦ, а также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их должностных лиц, работников» Регламента, а также в судебном порядке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соответствии с законодательством Российской Федерации</w:t>
      </w:r>
      <w:r>
        <w:rPr>
          <w:rFonts w:eastAsiaTheme="minorHAnsi"/>
          <w:color w:val="000000" w:themeColor="text1"/>
        </w:rPr>
        <w:t>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Дополнительно информируем: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_______________________________________________________________</w:t>
      </w: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(указывается информация, необходимая для устранения оснований для отказа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предоставлении муниципальной услуги, а также иная дополнительная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информация при необходимости)</w:t>
      </w:r>
      <w:r>
        <w:rPr>
          <w:rFonts w:eastAsiaTheme="minorHAnsi"/>
          <w:color w:val="000000" w:themeColor="text1"/>
        </w:rPr>
        <w:t>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 xml:space="preserve">______________ </w:t>
      </w:r>
      <w:r>
        <w:rPr>
          <w:rFonts w:eastAsiaTheme="minorHAnsi"/>
          <w:color w:val="000000" w:themeColor="text1"/>
        </w:rPr>
        <w:t xml:space="preserve">                                                                          </w:t>
      </w:r>
      <w:r w:rsidRPr="00F40D09">
        <w:rPr>
          <w:rFonts w:eastAsiaTheme="minorHAnsi"/>
          <w:color w:val="000000" w:themeColor="text1"/>
        </w:rPr>
        <w:t>_______________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(уполномоченное</w:t>
      </w:r>
      <w:r>
        <w:rPr>
          <w:rFonts w:eastAsiaTheme="minorHAnsi"/>
          <w:color w:val="000000" w:themeColor="text1"/>
        </w:rPr>
        <w:t xml:space="preserve">                                                                      </w:t>
      </w:r>
      <w:proofErr w:type="gramStart"/>
      <w:r>
        <w:rPr>
          <w:rFonts w:eastAsiaTheme="minorHAnsi"/>
          <w:color w:val="000000" w:themeColor="text1"/>
        </w:rPr>
        <w:t xml:space="preserve">   (</w:t>
      </w:r>
      <w:proofErr w:type="gramEnd"/>
      <w:r>
        <w:rPr>
          <w:rFonts w:eastAsiaTheme="minorHAnsi"/>
          <w:color w:val="000000" w:themeColor="text1"/>
        </w:rPr>
        <w:t>подпись, фамилия,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должностное лицо</w:t>
      </w:r>
      <w:r>
        <w:rPr>
          <w:rFonts w:eastAsiaTheme="minorHAnsi"/>
          <w:color w:val="000000" w:themeColor="text1"/>
        </w:rPr>
        <w:t xml:space="preserve">                                                                              инициалы)</w:t>
      </w:r>
    </w:p>
    <w:p w:rsidR="00F40D09" w:rsidRDefault="00A735E4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proofErr w:type="gramStart"/>
      <w:r>
        <w:rPr>
          <w:rFonts w:eastAsiaTheme="minorHAnsi"/>
          <w:color w:val="000000" w:themeColor="text1"/>
        </w:rPr>
        <w:t>Администрации</w:t>
      </w:r>
      <w:r w:rsidR="00F40D09" w:rsidRPr="00F40D09">
        <w:rPr>
          <w:rFonts w:eastAsiaTheme="minorHAnsi"/>
          <w:color w:val="000000" w:themeColor="text1"/>
        </w:rPr>
        <w:t>)</w:t>
      </w:r>
      <w:r w:rsidR="00F40D09">
        <w:rPr>
          <w:rFonts w:eastAsiaTheme="minorHAnsi"/>
          <w:color w:val="000000" w:themeColor="text1"/>
        </w:rPr>
        <w:t xml:space="preserve">   </w:t>
      </w:r>
      <w:proofErr w:type="gramEnd"/>
      <w:r w:rsidR="00F40D09">
        <w:rPr>
          <w:rFonts w:eastAsiaTheme="minorHAnsi"/>
          <w:color w:val="000000" w:themeColor="text1"/>
        </w:rPr>
        <w:t xml:space="preserve">                                </w:t>
      </w:r>
      <w:r w:rsidR="005F19DD">
        <w:rPr>
          <w:rFonts w:eastAsiaTheme="minorHAnsi"/>
          <w:color w:val="000000" w:themeColor="text1"/>
        </w:rPr>
        <w:t xml:space="preserve">      </w:t>
      </w:r>
      <w:r w:rsidR="00F40D09">
        <w:rPr>
          <w:rFonts w:eastAsiaTheme="minorHAnsi"/>
          <w:color w:val="000000" w:themeColor="text1"/>
        </w:rPr>
        <w:t xml:space="preserve">                                   </w:t>
      </w:r>
      <w:r w:rsidR="00F40D09" w:rsidRPr="00F40D09">
        <w:rPr>
          <w:rFonts w:eastAsiaTheme="minorHAnsi"/>
          <w:color w:val="000000" w:themeColor="text1"/>
        </w:rPr>
        <w:t>«__» _____ 202__</w:t>
      </w: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3374C2" w:rsidRDefault="003374C2" w:rsidP="00F40D09">
      <w:pPr>
        <w:ind w:left="5670"/>
        <w:jc w:val="both"/>
      </w:pPr>
    </w:p>
    <w:p w:rsidR="00F40D09" w:rsidRDefault="00F40D09" w:rsidP="00F40D09">
      <w:pPr>
        <w:ind w:left="5670"/>
        <w:jc w:val="both"/>
      </w:pPr>
      <w:r w:rsidRPr="007577B4">
        <w:lastRenderedPageBreak/>
        <w:t xml:space="preserve">Приложение </w:t>
      </w:r>
      <w:r>
        <w:t>3</w:t>
      </w:r>
      <w:r w:rsidRPr="007577B4">
        <w:t xml:space="preserve"> </w:t>
      </w:r>
    </w:p>
    <w:p w:rsidR="00F40D09" w:rsidRDefault="00F40D09" w:rsidP="00F40D09">
      <w:pPr>
        <w:ind w:left="5670"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F40D09" w:rsidRDefault="00F40D09" w:rsidP="00F40D09">
      <w:pPr>
        <w:ind w:left="5670"/>
        <w:jc w:val="both"/>
      </w:pPr>
    </w:p>
    <w:p w:rsidR="00F40D09" w:rsidRDefault="00F40D09" w:rsidP="00F40D09">
      <w:pPr>
        <w:jc w:val="center"/>
        <w:rPr>
          <w:b/>
        </w:rPr>
      </w:pPr>
      <w:r w:rsidRPr="00F40D09">
        <w:rPr>
          <w:b/>
        </w:rPr>
        <w:t>Перечень нормативных правовых актов Российской Федерации, нормативных правовых актов Московской области, регулирующих предоставление муниципальной услуги «Выдача разрешения на использование земельных участков, находящихся в муниципальной собственности»</w:t>
      </w:r>
    </w:p>
    <w:p w:rsidR="00F40D09" w:rsidRDefault="00F40D09" w:rsidP="00F40D09">
      <w:pPr>
        <w:jc w:val="center"/>
        <w:rPr>
          <w:b/>
        </w:rPr>
      </w:pPr>
    </w:p>
    <w:p w:rsidR="00F40D09" w:rsidRPr="00F40D09" w:rsidRDefault="00F40D09" w:rsidP="00F40D09">
      <w:pPr>
        <w:jc w:val="center"/>
        <w:rPr>
          <w:b/>
        </w:rPr>
      </w:pPr>
    </w:p>
    <w:p w:rsidR="00F40D09" w:rsidRDefault="00F40D09" w:rsidP="00F40D09">
      <w:pPr>
        <w:spacing w:line="276" w:lineRule="auto"/>
        <w:ind w:left="5670"/>
        <w:contextualSpacing/>
        <w:jc w:val="both"/>
        <w:rPr>
          <w:rFonts w:eastAsiaTheme="minorHAnsi"/>
          <w:color w:val="000000" w:themeColor="text1"/>
        </w:rPr>
      </w:pP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1. Конституция Российской Федерации.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2. Земельный кодекс Российской Федерации.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3. Федеральный закон от 27.07.2010 № 210-ФЗ «Об организации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предоставления государственных и муниципальных услуг».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4. Постановление Правительства Российский Федерации от 22.12.2012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№ 1376 «Об утверждении Правил организации деятельности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многофункциональных центров предоставления государственных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и муниципальных услуг».</w:t>
      </w:r>
    </w:p>
    <w:p w:rsidR="00F40D09" w:rsidRP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5. Постановление Правительства Российской Федерации от 20.07.2021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№ 1228 «Об утверждении Правил разработки и утверждения административных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регламентов предоставления государственных услуг, о внесении изменений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некоторые акты Правительства Российской Федерации и признании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утратившими силу некоторых актов и отдельных положений актов Правительства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Российской Федерации».</w:t>
      </w: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6. Постановление Правительства Российской Федерации от 26.03.2016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№ 236 «О требованиях к предоставлению в электронной форме государственных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и муниципальных услуг».</w:t>
      </w:r>
    </w:p>
    <w:p w:rsidR="00F40D09" w:rsidRDefault="00F40D09" w:rsidP="00F40D09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7. Постановление Правительства РФ от 27.11.2014 № 1244 «Об утверждении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Правил выдачи разрешения на использование земель или земельного участка,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находящихся в государственной или муниципальной собственности»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8. Постановление Правительства Российской Федерации от 20.11.2012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1198 «О федеральной государственной информационной системе,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обеспечивающей процесс досудебного (внесудебного) обжалования решений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 действий (бездействия), совершенных при предоставлении государственных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 муниципальных услуг».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9. Закон Московской области № 121/2009-ОЗ «Об обеспечении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беспрепятственного доступа инвалидов и маломобильных групп населения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к объектам социальной, транспортной и инженерной инфраструктур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в Московской области».</w:t>
      </w:r>
    </w:p>
    <w:p w:rsid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10. Закон Московской области № 23/96-ОЗ «О регулировании земельных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отношений в Московской области».</w:t>
      </w:r>
      <w:r>
        <w:rPr>
          <w:rFonts w:eastAsiaTheme="minorHAnsi"/>
          <w:color w:val="000000" w:themeColor="text1"/>
        </w:rPr>
        <w:t xml:space="preserve"> </w:t>
      </w:r>
    </w:p>
    <w:p w:rsid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11. Закон Московской области № 33/99-ОЗ «О реестре имущества,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находящегося в собственности Московской области».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lastRenderedPageBreak/>
        <w:t>12. Закон Московской области № 37/2016-ОЗ «Кодекс Московской области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об административных правонарушениях».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13. Закон Московской области № 270/2020-ОЗ «О наделении органов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местного самоуправления муниципальных образований Московской области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отдельными государственными полномочиями Московской области в области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земельных отношений».</w:t>
      </w:r>
    </w:p>
    <w:p w:rsid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14. Постановление Правительства Московской области от 14.04. 2022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374/13 «Об утверждении Порядка определения платы за использование земель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или земельных участков, находящихся в собственности Московской области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или государственная собственность на которые не разграничена, для возведения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гражданами гаражей, являющихся некапитальными сооружениями».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15. Постановление Правительства Московской области от 25.04.2011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365/15 «Об утверждении Порядка разработки и утверждения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административных регламентов предоставления государственных услуг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центральными исполнительными органами государственной власти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Московской области, государственными органами Московской области».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16. Постановление Правительства Московской области от 08.08.2013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601/33 «Об утверждении Положения об особенностях подачи и рассмотрения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жалоб на решения и действия (бездействие) исполнительных органов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государственной власти Московской области, предоставляющих государственные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услуги, и их должностных лиц, государственных гражданских служащих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исполнительных органов государственной власти Московской области, а также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многофункциональных центров предоставления государственных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 муниципальных услуг Московской области и их работников».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17. Постановление Правительства Московской области от 31.10.2018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792/37 «Об утверждении требований к форматам заявлений и иных</w:t>
      </w:r>
      <w:r>
        <w:rPr>
          <w:rFonts w:eastAsiaTheme="minorHAnsi"/>
          <w:color w:val="000000" w:themeColor="text1"/>
        </w:rPr>
        <w:t xml:space="preserve"> </w:t>
      </w:r>
      <w:proofErr w:type="spellStart"/>
      <w:r w:rsidRPr="003374C2">
        <w:rPr>
          <w:rFonts w:eastAsiaTheme="minorHAnsi"/>
          <w:color w:val="000000" w:themeColor="text1"/>
        </w:rPr>
        <w:t>окументов</w:t>
      </w:r>
      <w:proofErr w:type="spellEnd"/>
      <w:r w:rsidRPr="003374C2">
        <w:rPr>
          <w:rFonts w:eastAsiaTheme="minorHAnsi"/>
          <w:color w:val="000000" w:themeColor="text1"/>
        </w:rPr>
        <w:t>, представляемых в форме электронных документов, необходимых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для предоставления государственных и муниципальных услуг на территории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Московской области».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18. Постановление Правительства Московской области от 22.06.2022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658/19 «Об утверждении Порядка использования земель или земельных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участков, находящихся в государственной или муниципальной собственности,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для возведения гражданами гаражей, являющихся некапитальными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сооружениями, либо для стоянки технических или других средств передвижения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инвалидов вблизи их места жительства».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19. Постановление Правительства Московской области от 16.04.2015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253/14 «Об утверждении Порядка осуществления контроля за предоставлением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государственных и муниципальных услуг на территории Московской области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 внесении изменений в Положение о Министерстве государственного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управления, информационных технологий и связи Московской области».</w:t>
      </w:r>
    </w:p>
    <w:p w:rsidR="003374C2" w:rsidRP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20. Распоряжение Министерства государственного управления,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информационных технологий и связи Московской области от 30.10.2018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10-121/РВ «Об утверждении Положения об осуществлении контроля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за порядком предоставления государственных и муниципальных услуг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на территории Московской области».</w:t>
      </w:r>
    </w:p>
    <w:p w:rsid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3374C2">
        <w:rPr>
          <w:rFonts w:eastAsiaTheme="minorHAnsi"/>
          <w:color w:val="000000" w:themeColor="text1"/>
        </w:rPr>
        <w:t>21. Распоряжение Министерства государственного управления,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информационных технологий и связи Московской области от 21.07.2016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№ 10-57/РВ «О региональном стандарте организации деятельности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многофункциональных цен</w:t>
      </w:r>
      <w:r>
        <w:rPr>
          <w:rFonts w:eastAsiaTheme="minorHAnsi"/>
          <w:color w:val="000000" w:themeColor="text1"/>
        </w:rPr>
        <w:t>тров предоставления государствен</w:t>
      </w:r>
      <w:r w:rsidRPr="003374C2">
        <w:rPr>
          <w:rFonts w:eastAsiaTheme="minorHAnsi"/>
          <w:color w:val="000000" w:themeColor="text1"/>
        </w:rPr>
        <w:t>ных</w:t>
      </w:r>
      <w:r>
        <w:rPr>
          <w:rFonts w:eastAsiaTheme="minorHAnsi"/>
          <w:color w:val="000000" w:themeColor="text1"/>
        </w:rPr>
        <w:t xml:space="preserve"> </w:t>
      </w:r>
      <w:r w:rsidRPr="003374C2">
        <w:rPr>
          <w:rFonts w:eastAsiaTheme="minorHAnsi"/>
          <w:color w:val="000000" w:themeColor="text1"/>
        </w:rPr>
        <w:t>и муниципальных услуг в Московской области».</w:t>
      </w:r>
    </w:p>
    <w:p w:rsidR="00A735E4" w:rsidRDefault="00A735E4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22. Устав Наро-Фоминского городского округа Московской области.</w:t>
      </w:r>
    </w:p>
    <w:p w:rsidR="003374C2" w:rsidRDefault="003374C2" w:rsidP="003374C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3374C2" w:rsidRDefault="003374C2" w:rsidP="003374C2">
      <w:pPr>
        <w:ind w:left="5670"/>
        <w:jc w:val="both"/>
      </w:pPr>
      <w:r w:rsidRPr="007577B4">
        <w:lastRenderedPageBreak/>
        <w:t xml:space="preserve">Приложение </w:t>
      </w:r>
      <w:r>
        <w:t>4</w:t>
      </w:r>
      <w:r w:rsidRPr="007577B4">
        <w:t xml:space="preserve"> </w:t>
      </w:r>
    </w:p>
    <w:p w:rsidR="003374C2" w:rsidRDefault="003374C2" w:rsidP="003374C2">
      <w:pPr>
        <w:spacing w:line="276" w:lineRule="auto"/>
        <w:ind w:left="5670"/>
        <w:contextualSpacing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3374C2" w:rsidRPr="00714972" w:rsidRDefault="003374C2" w:rsidP="003374C2">
      <w:pPr>
        <w:spacing w:line="276" w:lineRule="auto"/>
        <w:ind w:left="5670"/>
        <w:contextualSpacing/>
        <w:jc w:val="both"/>
        <w:rPr>
          <w:rFonts w:eastAsiaTheme="minorHAnsi"/>
          <w:b/>
          <w:color w:val="000000" w:themeColor="text1"/>
        </w:rPr>
      </w:pPr>
    </w:p>
    <w:p w:rsidR="00F40D09" w:rsidRPr="00714972" w:rsidRDefault="00714972" w:rsidP="00714972">
      <w:pPr>
        <w:spacing w:line="276" w:lineRule="auto"/>
        <w:ind w:firstLine="708"/>
        <w:contextualSpacing/>
        <w:jc w:val="center"/>
        <w:rPr>
          <w:rFonts w:eastAsiaTheme="minorHAnsi"/>
          <w:b/>
          <w:color w:val="000000" w:themeColor="text1"/>
        </w:rPr>
      </w:pPr>
      <w:r w:rsidRPr="00714972">
        <w:rPr>
          <w:rFonts w:eastAsiaTheme="minorHAnsi"/>
          <w:b/>
          <w:color w:val="000000" w:themeColor="text1"/>
        </w:rPr>
        <w:t>Форма решения об отказе в приеме документов, необходимых для предоставления муниципальной услуги «Выдача разрешения на использование земельных участков, находящихся в муниципальной собственности»</w:t>
      </w:r>
    </w:p>
    <w:p w:rsidR="00714972" w:rsidRDefault="00714972" w:rsidP="00714972">
      <w:pPr>
        <w:spacing w:line="276" w:lineRule="auto"/>
        <w:ind w:firstLine="708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295D11">
        <w:rPr>
          <w:rFonts w:eastAsiaTheme="minorHAnsi"/>
          <w:color w:val="000000" w:themeColor="text1"/>
          <w:lang w:eastAsia="en-US"/>
        </w:rPr>
        <w:t xml:space="preserve">(оформляется на официальном бланке </w:t>
      </w:r>
      <w:r w:rsidR="005F19DD">
        <w:rPr>
          <w:rFonts w:eastAsiaTheme="minorHAnsi"/>
          <w:color w:val="000000" w:themeColor="text1"/>
          <w:lang w:eastAsia="en-US"/>
        </w:rPr>
        <w:t>Комитета</w:t>
      </w:r>
      <w:r w:rsidRPr="00295D11">
        <w:rPr>
          <w:rFonts w:eastAsiaTheme="minorHAnsi"/>
          <w:color w:val="000000" w:themeColor="text1"/>
          <w:lang w:eastAsia="en-US"/>
        </w:rPr>
        <w:t>)</w:t>
      </w:r>
    </w:p>
    <w:p w:rsidR="00714972" w:rsidRDefault="00714972" w:rsidP="00714972">
      <w:pPr>
        <w:spacing w:line="276" w:lineRule="auto"/>
        <w:ind w:firstLine="708"/>
        <w:contextualSpacing/>
        <w:jc w:val="center"/>
        <w:rPr>
          <w:rFonts w:eastAsiaTheme="minorHAnsi"/>
          <w:color w:val="000000" w:themeColor="text1"/>
        </w:rPr>
      </w:pPr>
    </w:p>
    <w:p w:rsidR="00714972" w:rsidRP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Кому: _________________________</w:t>
      </w:r>
    </w:p>
    <w:p w:rsidR="00714972" w:rsidRP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(ФИО (последнее при наличии)</w:t>
      </w:r>
    </w:p>
    <w:p w:rsidR="00714972" w:rsidRP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физического лица, индивидуального</w:t>
      </w:r>
    </w:p>
    <w:p w:rsidR="00714972" w:rsidRP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предпринимателя или полное</w:t>
      </w:r>
    </w:p>
    <w:p w:rsid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наименование юридического лица)</w:t>
      </w:r>
    </w:p>
    <w:p w:rsidR="00714972" w:rsidRDefault="00714972" w:rsidP="00714972">
      <w:pPr>
        <w:spacing w:line="276" w:lineRule="auto"/>
        <w:ind w:left="5670"/>
        <w:contextualSpacing/>
        <w:rPr>
          <w:rFonts w:eastAsiaTheme="minorHAnsi"/>
          <w:color w:val="000000" w:themeColor="text1"/>
        </w:rPr>
      </w:pPr>
    </w:p>
    <w:p w:rsidR="00714972" w:rsidRDefault="00714972" w:rsidP="00714972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Решение об отказе в приеме документов,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необходимых для предоставления муниципальной услуги «Выдача разрешения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на использование земельных участков, находящихся в муниципальной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собственности»</w:t>
      </w:r>
    </w:p>
    <w:p w:rsidR="00714972" w:rsidRDefault="00714972" w:rsidP="00714972">
      <w:pPr>
        <w:spacing w:line="276" w:lineRule="auto"/>
        <w:contextualSpacing/>
        <w:jc w:val="both"/>
        <w:rPr>
          <w:rFonts w:eastAsiaTheme="minorHAnsi"/>
          <w:color w:val="000000" w:themeColor="text1"/>
        </w:rPr>
      </w:pPr>
    </w:p>
    <w:p w:rsidR="00714972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714972">
        <w:rPr>
          <w:rFonts w:eastAsiaTheme="minorHAnsi"/>
          <w:color w:val="000000" w:themeColor="text1"/>
        </w:rPr>
        <w:t>В соответствии с ____ (указать наименование и состав реквизитов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нормативного правового акта Российской Федерации, Московской области, в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том числе административного регламента (далее – Регламент) на основании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 xml:space="preserve">которого принято данное решение) </w:t>
      </w:r>
      <w:r w:rsidR="005F19DD">
        <w:rPr>
          <w:rFonts w:eastAsiaTheme="minorHAnsi"/>
          <w:color w:val="000000" w:themeColor="text1"/>
        </w:rPr>
        <w:t>Комитет по управлению имуществом Администрации</w:t>
      </w:r>
      <w:r w:rsidRPr="00714972">
        <w:rPr>
          <w:rFonts w:eastAsiaTheme="minorHAnsi"/>
          <w:color w:val="000000" w:themeColor="text1"/>
        </w:rPr>
        <w:t xml:space="preserve"> Наро-Фоминского городского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 xml:space="preserve">округа Московской области (далее – </w:t>
      </w:r>
      <w:r w:rsidR="005F19DD">
        <w:rPr>
          <w:rFonts w:eastAsiaTheme="minorHAnsi"/>
          <w:color w:val="000000" w:themeColor="text1"/>
        </w:rPr>
        <w:t>Комитет</w:t>
      </w:r>
      <w:r w:rsidRPr="00714972">
        <w:rPr>
          <w:rFonts w:eastAsiaTheme="minorHAnsi"/>
          <w:color w:val="000000" w:themeColor="text1"/>
        </w:rPr>
        <w:t>) рассмотрел запрос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о предоставлении муниципальной услуги «Выдача разрешения на использование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земельных участков, находящихся в муниципальной собственности» № ______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(указать регистрационный номер запроса) (далее соответственно – запрос,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муниципальная услуга) и приняла решение об отказе в приеме запроса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и документов, необходимых для предоставления муниципальной услуги,</w:t>
      </w:r>
      <w:r>
        <w:rPr>
          <w:rFonts w:eastAsiaTheme="minorHAnsi"/>
          <w:color w:val="000000" w:themeColor="text1"/>
        </w:rPr>
        <w:t xml:space="preserve"> </w:t>
      </w:r>
      <w:r w:rsidRPr="00714972">
        <w:rPr>
          <w:rFonts w:eastAsiaTheme="minorHAnsi"/>
          <w:color w:val="000000" w:themeColor="text1"/>
        </w:rPr>
        <w:t>по следующему основанию</w:t>
      </w:r>
      <w:r>
        <w:rPr>
          <w:rFonts w:eastAsiaTheme="minorHAnsi"/>
          <w:color w:val="000000" w:themeColor="text1"/>
        </w:rPr>
        <w:t>:</w:t>
      </w:r>
    </w:p>
    <w:p w:rsidR="005F19DD" w:rsidRDefault="005F19DD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tbl>
      <w:tblPr>
        <w:tblStyle w:val="afa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3261"/>
        <w:gridCol w:w="2799"/>
      </w:tblGrid>
      <w:tr w:rsidR="00714972" w:rsidTr="005F19DD">
        <w:tc>
          <w:tcPr>
            <w:tcW w:w="3402" w:type="dxa"/>
          </w:tcPr>
          <w:p w:rsidR="00714972" w:rsidRDefault="00714972" w:rsidP="00714972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714972">
              <w:rPr>
                <w:rFonts w:eastAsiaTheme="minorHAnsi"/>
                <w:color w:val="000000" w:themeColor="text1"/>
              </w:rPr>
              <w:t>Ссылка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на соответствующий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подпункт подраздела 19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Регламента,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в котором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содержится основание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для отказа в приеме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документов,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необходимых для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lastRenderedPageBreak/>
              <w:t>муниципальной услуги</w:t>
            </w:r>
          </w:p>
        </w:tc>
        <w:tc>
          <w:tcPr>
            <w:tcW w:w="3261" w:type="dxa"/>
          </w:tcPr>
          <w:p w:rsidR="00714972" w:rsidRDefault="00714972" w:rsidP="00714972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714972">
              <w:rPr>
                <w:rFonts w:eastAsiaTheme="minorHAnsi"/>
                <w:color w:val="000000" w:themeColor="text1"/>
              </w:rPr>
              <w:lastRenderedPageBreak/>
              <w:t>Наименование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основания для отказа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в приеме документов,</w:t>
            </w:r>
            <w:r>
              <w:rPr>
                <w:rFonts w:eastAsiaTheme="minorHAnsi"/>
                <w:color w:val="000000" w:themeColor="text1"/>
              </w:rPr>
              <w:t xml:space="preserve"> н</w:t>
            </w:r>
            <w:r w:rsidRPr="00714972">
              <w:rPr>
                <w:rFonts w:eastAsiaTheme="minorHAnsi"/>
                <w:color w:val="000000" w:themeColor="text1"/>
              </w:rPr>
              <w:t>еобходимых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для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муниципальной услуги</w:t>
            </w:r>
          </w:p>
        </w:tc>
        <w:tc>
          <w:tcPr>
            <w:tcW w:w="2799" w:type="dxa"/>
          </w:tcPr>
          <w:p w:rsidR="00714972" w:rsidRDefault="00714972" w:rsidP="00040EB9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714972">
              <w:rPr>
                <w:rFonts w:eastAsiaTheme="minorHAnsi"/>
                <w:color w:val="000000" w:themeColor="text1"/>
              </w:rPr>
              <w:t>Разъяснение причины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принятия решения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об отказе в приеме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документов,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необходимых для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предоставления</w:t>
            </w:r>
            <w:r w:rsidR="00040EB9">
              <w:rPr>
                <w:rFonts w:eastAsiaTheme="minorHAnsi"/>
                <w:color w:val="000000" w:themeColor="text1"/>
              </w:rPr>
              <w:t xml:space="preserve"> </w:t>
            </w:r>
            <w:r w:rsidRPr="00714972">
              <w:rPr>
                <w:rFonts w:eastAsiaTheme="minorHAnsi"/>
                <w:color w:val="000000" w:themeColor="text1"/>
              </w:rPr>
              <w:t>муниципальной услуги</w:t>
            </w:r>
          </w:p>
        </w:tc>
      </w:tr>
      <w:tr w:rsidR="00714972" w:rsidTr="005F19DD">
        <w:tc>
          <w:tcPr>
            <w:tcW w:w="3402" w:type="dxa"/>
          </w:tcPr>
          <w:p w:rsidR="00714972" w:rsidRDefault="00714972" w:rsidP="005F19DD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3261" w:type="dxa"/>
          </w:tcPr>
          <w:p w:rsidR="00714972" w:rsidRDefault="00714972" w:rsidP="005F19DD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2799" w:type="dxa"/>
          </w:tcPr>
          <w:p w:rsidR="00714972" w:rsidRDefault="00714972" w:rsidP="005F19DD">
            <w:pPr>
              <w:spacing w:line="276" w:lineRule="auto"/>
              <w:contextualSpacing/>
              <w:jc w:val="both"/>
              <w:rPr>
                <w:rFonts w:eastAsiaTheme="minorHAnsi"/>
                <w:color w:val="000000" w:themeColor="text1"/>
              </w:rPr>
            </w:pPr>
          </w:p>
        </w:tc>
      </w:tr>
    </w:tbl>
    <w:p w:rsidR="00714972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714972" w:rsidRPr="00F40D09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Дополнительно информируем:</w:t>
      </w:r>
    </w:p>
    <w:p w:rsidR="00714972" w:rsidRPr="00F40D09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_______________________________________________________________</w:t>
      </w:r>
    </w:p>
    <w:p w:rsidR="00714972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(указывается информация, необходимая для устранения оснований для отказа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в предоставлении муниципальной услуги, а также иная дополнительная</w:t>
      </w:r>
      <w:r>
        <w:rPr>
          <w:rFonts w:eastAsiaTheme="minorHAnsi"/>
          <w:color w:val="000000" w:themeColor="text1"/>
        </w:rPr>
        <w:t xml:space="preserve"> </w:t>
      </w:r>
      <w:r w:rsidRPr="00F40D09">
        <w:rPr>
          <w:rFonts w:eastAsiaTheme="minorHAnsi"/>
          <w:color w:val="000000" w:themeColor="text1"/>
        </w:rPr>
        <w:t>информация при необходимости)</w:t>
      </w:r>
      <w:r>
        <w:rPr>
          <w:rFonts w:eastAsiaTheme="minorHAnsi"/>
          <w:color w:val="000000" w:themeColor="text1"/>
        </w:rPr>
        <w:t>.</w:t>
      </w:r>
    </w:p>
    <w:p w:rsidR="00714972" w:rsidRPr="00F40D09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 xml:space="preserve">______________ </w:t>
      </w:r>
      <w:r>
        <w:rPr>
          <w:rFonts w:eastAsiaTheme="minorHAnsi"/>
          <w:color w:val="000000" w:themeColor="text1"/>
        </w:rPr>
        <w:t xml:space="preserve">                                                                          </w:t>
      </w:r>
      <w:r w:rsidRPr="00F40D09">
        <w:rPr>
          <w:rFonts w:eastAsiaTheme="minorHAnsi"/>
          <w:color w:val="000000" w:themeColor="text1"/>
        </w:rPr>
        <w:t>_______________</w:t>
      </w:r>
    </w:p>
    <w:p w:rsidR="00714972" w:rsidRPr="00F40D09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(уполномоченное</w:t>
      </w:r>
      <w:r>
        <w:rPr>
          <w:rFonts w:eastAsiaTheme="minorHAnsi"/>
          <w:color w:val="000000" w:themeColor="text1"/>
        </w:rPr>
        <w:t xml:space="preserve">                                                                      </w:t>
      </w:r>
      <w:proofErr w:type="gramStart"/>
      <w:r>
        <w:rPr>
          <w:rFonts w:eastAsiaTheme="minorHAnsi"/>
          <w:color w:val="000000" w:themeColor="text1"/>
        </w:rPr>
        <w:t xml:space="preserve">   (</w:t>
      </w:r>
      <w:proofErr w:type="gramEnd"/>
      <w:r>
        <w:rPr>
          <w:rFonts w:eastAsiaTheme="minorHAnsi"/>
          <w:color w:val="000000" w:themeColor="text1"/>
        </w:rPr>
        <w:t>подпись, фамилия,</w:t>
      </w:r>
    </w:p>
    <w:p w:rsidR="00714972" w:rsidRPr="00F40D09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r w:rsidRPr="00F40D09">
        <w:rPr>
          <w:rFonts w:eastAsiaTheme="minorHAnsi"/>
          <w:color w:val="000000" w:themeColor="text1"/>
        </w:rPr>
        <w:t>должностное лицо</w:t>
      </w:r>
      <w:r>
        <w:rPr>
          <w:rFonts w:eastAsiaTheme="minorHAnsi"/>
          <w:color w:val="000000" w:themeColor="text1"/>
        </w:rPr>
        <w:t xml:space="preserve">                                                                              инициалы)</w:t>
      </w:r>
    </w:p>
    <w:p w:rsidR="00714972" w:rsidRDefault="00A735E4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  <w:proofErr w:type="gramStart"/>
      <w:r>
        <w:rPr>
          <w:rFonts w:eastAsiaTheme="minorHAnsi"/>
          <w:color w:val="000000" w:themeColor="text1"/>
        </w:rPr>
        <w:t>Администрации</w:t>
      </w:r>
      <w:r w:rsidR="00714972" w:rsidRPr="00F40D09">
        <w:rPr>
          <w:rFonts w:eastAsiaTheme="minorHAnsi"/>
          <w:color w:val="000000" w:themeColor="text1"/>
        </w:rPr>
        <w:t>)</w:t>
      </w:r>
      <w:r w:rsidR="00714972">
        <w:rPr>
          <w:rFonts w:eastAsiaTheme="minorHAnsi"/>
          <w:color w:val="000000" w:themeColor="text1"/>
        </w:rPr>
        <w:t xml:space="preserve">   </w:t>
      </w:r>
      <w:proofErr w:type="gramEnd"/>
      <w:r w:rsidR="00714972">
        <w:rPr>
          <w:rFonts w:eastAsiaTheme="minorHAnsi"/>
          <w:color w:val="000000" w:themeColor="text1"/>
        </w:rPr>
        <w:t xml:space="preserve">                         </w:t>
      </w:r>
      <w:r w:rsidR="005F19DD">
        <w:rPr>
          <w:rFonts w:eastAsiaTheme="minorHAnsi"/>
          <w:color w:val="000000" w:themeColor="text1"/>
        </w:rPr>
        <w:t xml:space="preserve">     </w:t>
      </w:r>
      <w:r w:rsidR="00714972">
        <w:rPr>
          <w:rFonts w:eastAsiaTheme="minorHAnsi"/>
          <w:color w:val="000000" w:themeColor="text1"/>
        </w:rPr>
        <w:t xml:space="preserve">                                             </w:t>
      </w:r>
      <w:r w:rsidR="00714972" w:rsidRPr="00F40D09">
        <w:rPr>
          <w:rFonts w:eastAsiaTheme="minorHAnsi"/>
          <w:color w:val="000000" w:themeColor="text1"/>
        </w:rPr>
        <w:t>«__» _____ 202__</w:t>
      </w:r>
    </w:p>
    <w:p w:rsidR="00714972" w:rsidRDefault="00714972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714972">
      <w:pPr>
        <w:spacing w:line="276" w:lineRule="auto"/>
        <w:ind w:firstLine="708"/>
        <w:contextualSpacing/>
        <w:jc w:val="both"/>
        <w:rPr>
          <w:rFonts w:eastAsiaTheme="minorHAnsi"/>
          <w:color w:val="000000" w:themeColor="text1"/>
        </w:rPr>
      </w:pPr>
    </w:p>
    <w:p w:rsidR="006D641C" w:rsidRDefault="006D641C" w:rsidP="006D641C">
      <w:pPr>
        <w:ind w:left="5670"/>
        <w:jc w:val="both"/>
      </w:pPr>
      <w:r w:rsidRPr="007577B4">
        <w:t xml:space="preserve">Приложение </w:t>
      </w:r>
      <w:r>
        <w:t>5</w:t>
      </w:r>
    </w:p>
    <w:p w:rsidR="006D641C" w:rsidRDefault="006D641C" w:rsidP="006D641C">
      <w:pPr>
        <w:spacing w:line="276" w:lineRule="auto"/>
        <w:ind w:left="5670"/>
        <w:contextualSpacing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6D641C" w:rsidRPr="006D641C" w:rsidRDefault="006D641C" w:rsidP="006D641C">
      <w:pPr>
        <w:spacing w:line="276" w:lineRule="auto"/>
        <w:ind w:left="5670"/>
        <w:contextualSpacing/>
        <w:jc w:val="both"/>
        <w:rPr>
          <w:b/>
        </w:rPr>
      </w:pPr>
    </w:p>
    <w:p w:rsidR="006D641C" w:rsidRDefault="006D641C" w:rsidP="006D641C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6D641C">
        <w:rPr>
          <w:rFonts w:eastAsiaTheme="minorHAnsi"/>
          <w:b/>
          <w:color w:val="000000" w:themeColor="text1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 «Выдача разрешения на использование земельных</w:t>
      </w:r>
      <w:r>
        <w:rPr>
          <w:rFonts w:eastAsiaTheme="minorHAnsi"/>
          <w:b/>
          <w:color w:val="000000" w:themeColor="text1"/>
        </w:rPr>
        <w:t xml:space="preserve"> </w:t>
      </w:r>
      <w:r w:rsidRPr="006D641C">
        <w:rPr>
          <w:rFonts w:eastAsiaTheme="minorHAnsi"/>
          <w:b/>
          <w:color w:val="000000" w:themeColor="text1"/>
        </w:rPr>
        <w:t>участков, находящихся в муниципальной собственности»</w:t>
      </w:r>
      <w:r w:rsidR="00A735E4">
        <w:rPr>
          <w:rFonts w:eastAsiaTheme="minorHAnsi"/>
          <w:b/>
          <w:color w:val="000000" w:themeColor="text1"/>
        </w:rPr>
        <w:t xml:space="preserve"> на территории </w:t>
      </w:r>
      <w:r w:rsidR="00A735E4" w:rsidRPr="00A735E4">
        <w:rPr>
          <w:b/>
        </w:rPr>
        <w:t>Наро-Фоминского городского округа Московской области</w:t>
      </w:r>
    </w:p>
    <w:p w:rsidR="006D641C" w:rsidRDefault="006D641C" w:rsidP="006D641C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</w:p>
    <w:p w:rsidR="006D641C" w:rsidRDefault="006D641C" w:rsidP="006D641C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F64B68">
        <w:rPr>
          <w:rFonts w:eastAsiaTheme="minorHAnsi"/>
          <w:b/>
          <w:color w:val="000000" w:themeColor="text1"/>
        </w:rPr>
        <w:t>Общие признаки, по которым объединяются категории заявителей</w:t>
      </w:r>
    </w:p>
    <w:p w:rsidR="00F64B68" w:rsidRPr="00F64B68" w:rsidRDefault="00F64B68" w:rsidP="006D641C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</w:p>
    <w:tbl>
      <w:tblPr>
        <w:tblStyle w:val="afa"/>
        <w:tblW w:w="9322" w:type="dxa"/>
        <w:tblLook w:val="04A0" w:firstRow="1" w:lastRow="0" w:firstColumn="1" w:lastColumn="0" w:noHBand="0" w:noVBand="1"/>
      </w:tblPr>
      <w:tblGrid>
        <w:gridCol w:w="959"/>
        <w:gridCol w:w="4536"/>
        <w:gridCol w:w="3827"/>
      </w:tblGrid>
      <w:tr w:rsidR="006D641C" w:rsidTr="00F64B68">
        <w:tc>
          <w:tcPr>
            <w:tcW w:w="959" w:type="dxa"/>
          </w:tcPr>
          <w:p w:rsidR="006D641C" w:rsidRDefault="006D641C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</w:p>
        </w:tc>
        <w:tc>
          <w:tcPr>
            <w:tcW w:w="4536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Общие признаки</w:t>
            </w:r>
          </w:p>
        </w:tc>
        <w:tc>
          <w:tcPr>
            <w:tcW w:w="3827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Категория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индивидуальные предприниматели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юридические лица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обратившиеся в целях проведения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инженерных изысканий либо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капитального или текущего ремонта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линейного объекта на срок не более 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(одного) года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индивидуальные предприниматели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юридические лица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обратившиеся в целях строительства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временных или вспомогательных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сооружений (включая ограждения,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бытовки, навесы), складирования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строительных и иных материалов,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техники для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строительства, реконструкции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линейных объектов федерального,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регионального или местного значения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на срок их строительства,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реконструкции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индивидуальные предприниматели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юридические лица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обратившиеся в целях осуществления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геологического изучения недр на срок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действия соответствующей лицензии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4.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 xml:space="preserve">индивидуальные </w:t>
            </w:r>
            <w:r w:rsidRPr="00F64B68">
              <w:rPr>
                <w:rFonts w:eastAsiaTheme="minorHAnsi"/>
                <w:color w:val="000000" w:themeColor="text1"/>
              </w:rPr>
              <w:lastRenderedPageBreak/>
              <w:t>предприниматели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юридические лица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lastRenderedPageBreak/>
              <w:t>обратившиеся в целях возведения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некапитальных строений, сооружений,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 xml:space="preserve">предназначенных для </w:t>
            </w:r>
            <w:r w:rsidRPr="00F64B68">
              <w:rPr>
                <w:rFonts w:eastAsiaTheme="minorHAnsi"/>
                <w:color w:val="000000" w:themeColor="text1"/>
              </w:rPr>
              <w:lastRenderedPageBreak/>
              <w:t>осуществления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 xml:space="preserve">товарной </w:t>
            </w:r>
            <w:proofErr w:type="spellStart"/>
            <w:r w:rsidRPr="00F64B68">
              <w:rPr>
                <w:rFonts w:eastAsiaTheme="minorHAnsi"/>
                <w:color w:val="000000" w:themeColor="text1"/>
              </w:rPr>
              <w:t>аквакультуры</w:t>
            </w:r>
            <w:proofErr w:type="spellEnd"/>
            <w:r w:rsidRPr="00F64B68">
              <w:rPr>
                <w:rFonts w:eastAsiaTheme="minorHAnsi"/>
                <w:color w:val="000000" w:themeColor="text1"/>
              </w:rPr>
              <w:t xml:space="preserve"> (товарного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рыбоводства), на срок действия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договора пользования рыбоводным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участком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5.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обратившиеся в целях возведения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гражданами гаражей, являющихся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некапитальными сооружениями, либо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для стоянки технических или других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средств передвижения инвалидов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вблизи их места жительства</w:t>
            </w:r>
          </w:p>
        </w:tc>
      </w:tr>
      <w:tr w:rsidR="006D641C" w:rsidTr="00F64B68">
        <w:tc>
          <w:tcPr>
            <w:tcW w:w="959" w:type="dxa"/>
          </w:tcPr>
          <w:p w:rsidR="006D641C" w:rsidRDefault="00F64B68" w:rsidP="006D641C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6.</w:t>
            </w:r>
          </w:p>
        </w:tc>
        <w:tc>
          <w:tcPr>
            <w:tcW w:w="4536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индивидуальные предприниматели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юридические лица</w:t>
            </w:r>
          </w:p>
        </w:tc>
        <w:tc>
          <w:tcPr>
            <w:tcW w:w="3827" w:type="dxa"/>
          </w:tcPr>
          <w:p w:rsidR="006D641C" w:rsidRDefault="00F64B68" w:rsidP="00F64B68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обратившиеся в целях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судоходства для возведения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на береговой полосе в пределах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внутренних водных путей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некапитальных строений, сооружений</w:t>
            </w:r>
          </w:p>
        </w:tc>
      </w:tr>
    </w:tbl>
    <w:p w:rsidR="00F64B68" w:rsidRDefault="00F64B68" w:rsidP="00F64B68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</w:p>
    <w:p w:rsidR="00F64B68" w:rsidRPr="00F64B68" w:rsidRDefault="00F64B68" w:rsidP="00F64B68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F64B68">
        <w:rPr>
          <w:rFonts w:eastAsiaTheme="minorHAnsi"/>
          <w:b/>
          <w:color w:val="000000" w:themeColor="text1"/>
        </w:rPr>
        <w:t>Комбинации признаков заявителей,</w:t>
      </w:r>
    </w:p>
    <w:p w:rsidR="00F64B68" w:rsidRPr="00F64B68" w:rsidRDefault="00F64B68" w:rsidP="00F64B68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F64B68">
        <w:rPr>
          <w:rFonts w:eastAsiaTheme="minorHAnsi"/>
          <w:b/>
          <w:color w:val="000000" w:themeColor="text1"/>
        </w:rPr>
        <w:t>каждая из которых соответствует одному варианту</w:t>
      </w:r>
    </w:p>
    <w:p w:rsidR="006D641C" w:rsidRDefault="00F64B68" w:rsidP="00F64B68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  <w:r w:rsidRPr="00F64B68">
        <w:rPr>
          <w:rFonts w:eastAsiaTheme="minorHAnsi"/>
          <w:b/>
          <w:color w:val="000000" w:themeColor="text1"/>
        </w:rPr>
        <w:t>предоставления муниципальной услуги</w:t>
      </w:r>
    </w:p>
    <w:p w:rsidR="00F64B68" w:rsidRDefault="00F64B68" w:rsidP="00F64B68">
      <w:pPr>
        <w:spacing w:line="276" w:lineRule="auto"/>
        <w:contextualSpacing/>
        <w:jc w:val="center"/>
        <w:rPr>
          <w:rFonts w:eastAsiaTheme="minorHAnsi"/>
          <w:b/>
          <w:color w:val="000000" w:themeColor="text1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59"/>
        <w:gridCol w:w="4394"/>
        <w:gridCol w:w="3969"/>
      </w:tblGrid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1.</w:t>
            </w:r>
          </w:p>
        </w:tc>
        <w:tc>
          <w:tcPr>
            <w:tcW w:w="4394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 целях проведения инженерных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изысканий либо капитального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или текущего ремонта линейного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объекта на срок не более 1 (одного)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года, включая 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подпункте 17.1.1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2.</w:t>
            </w:r>
          </w:p>
        </w:tc>
        <w:tc>
          <w:tcPr>
            <w:tcW w:w="4394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индивидуальные предприниматели: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обратившиеся в целях проведения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инженерных изысканий либо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капитального или текущего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ремонта линейного объекта на срок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не более 1 (одного) года,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подпункте 17.1.2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3.</w:t>
            </w:r>
          </w:p>
        </w:tc>
        <w:tc>
          <w:tcPr>
            <w:tcW w:w="4394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юридические лица: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 целях проведения инженерных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изысканий либо капитального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или текущего ремонта линейного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объекта на срок не более 1 (одного)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года, включая 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подпункте 17.1.3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4.</w:t>
            </w:r>
          </w:p>
        </w:tc>
        <w:tc>
          <w:tcPr>
            <w:tcW w:w="4394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гражданства: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в целях строительства временных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или вспомогательных сооружений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(включая ограждения, бытовки,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навесы), складирования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строительных и иных материалов,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техники для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строительства, реконструкции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линейных объектов федерального,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регионального или местного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значения на срок их строительства,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реконструкции,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F64B68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F64B68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подпункте 17.1.4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F64B68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5.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индивидуальные предприниматели: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обратившиеся в целях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строительства временных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или вспомогательных сооружений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(включая ограждения, бытовки,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навесы), складирования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строительных и иных материалов,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техники для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строительства, реконструкции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линейных объектов федерального,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регионального или местного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значения на срок их строительства,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реконструкции,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17.1.5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6.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юридические лица: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 целях строительства временных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или вспомогательных сооружений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(включая ограждения, бытовки,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навесы), складирования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строительных и иных материалов,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техники для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строительства, реконструкции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линейных объектов федерального,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регионального или местного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значения на срок их строительства,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реконструкции,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17.1.6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7.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индивидуальные предприниматели: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обратившиеся в целях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осуществления геологического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изучения недр на срок действия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соответствующей лицензии,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включая 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17.1.7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8.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юридические лица: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 xml:space="preserve">в </w:t>
            </w:r>
            <w:r w:rsidRPr="005F19DD">
              <w:rPr>
                <w:rFonts w:eastAsiaTheme="minorHAnsi"/>
                <w:color w:val="000000" w:themeColor="text1"/>
              </w:rPr>
              <w:lastRenderedPageBreak/>
              <w:t>целях осуществления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геологического изучения недр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на срок действия соответствующей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лицензии,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lastRenderedPageBreak/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lastRenderedPageBreak/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17.1.8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9.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гражданства: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 целях возведения некапитальных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строений, сооружений,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предназначенных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для осуществления товарной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5F19DD">
              <w:rPr>
                <w:rFonts w:eastAsiaTheme="minorHAnsi"/>
                <w:color w:val="000000" w:themeColor="text1"/>
              </w:rPr>
              <w:t>аквакультуры</w:t>
            </w:r>
            <w:proofErr w:type="spellEnd"/>
            <w:r w:rsidRPr="005F19DD">
              <w:rPr>
                <w:rFonts w:eastAsiaTheme="minorHAnsi"/>
                <w:color w:val="000000" w:themeColor="text1"/>
              </w:rPr>
              <w:t xml:space="preserve"> (товарного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рыбоводства), на срок действия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договора пользования рыбоводным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участком,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17.1.9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10.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индивидуальные предприниматели: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обратившиеся в целях возведения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некапитальных строений,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сооружений, предназначенных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для осуществления товарной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5F19DD">
              <w:rPr>
                <w:rFonts w:eastAsiaTheme="minorHAnsi"/>
                <w:color w:val="000000" w:themeColor="text1"/>
              </w:rPr>
              <w:t>аквакультуры</w:t>
            </w:r>
            <w:proofErr w:type="spellEnd"/>
            <w:r w:rsidRPr="005F19DD">
              <w:rPr>
                <w:rFonts w:eastAsiaTheme="minorHAnsi"/>
                <w:color w:val="000000" w:themeColor="text1"/>
              </w:rPr>
              <w:t xml:space="preserve"> (товарного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рыбоводства), на срок действия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договора пользования рыбоводным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участком,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17.1.10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11.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юридические лица: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 целях возведения некапитальных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строений, сооружений,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предназначенных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для осуществления товарной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proofErr w:type="spellStart"/>
            <w:r w:rsidRPr="005F19DD">
              <w:rPr>
                <w:rFonts w:eastAsiaTheme="minorHAnsi"/>
                <w:color w:val="000000" w:themeColor="text1"/>
              </w:rPr>
              <w:t>аквакультуры</w:t>
            </w:r>
            <w:proofErr w:type="spellEnd"/>
            <w:r w:rsidRPr="005F19DD">
              <w:rPr>
                <w:rFonts w:eastAsiaTheme="minorHAnsi"/>
                <w:color w:val="000000" w:themeColor="text1"/>
              </w:rPr>
              <w:t xml:space="preserve"> (товарного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рыбоводства), на срок действия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договора пользования рыбоводным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участком,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17.1.11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12.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иностранные 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гражданства: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 целях возведения гражданами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гаражей, являющихся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некапитальными сооружениями,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либо для стоянки технических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или других средств передвижения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инвалидов вблизи их места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жительства,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17.1.12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13.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физические лица – граждане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Российской Федерации,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 xml:space="preserve">иностранные </w:t>
            </w:r>
            <w:r w:rsidRPr="005F19DD">
              <w:rPr>
                <w:rFonts w:eastAsiaTheme="minorHAnsi"/>
                <w:color w:val="000000" w:themeColor="text1"/>
              </w:rPr>
              <w:lastRenderedPageBreak/>
              <w:t>граждане, лица без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гражданства: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 xml:space="preserve"> целях обеспечения судоходства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для возведения на береговой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полосе в пределах внутренних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водных путей некапитальных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строений, сооружений,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lastRenderedPageBreak/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 xml:space="preserve">муниципальной услуги, указанный </w:t>
            </w:r>
            <w:r w:rsidRPr="005F19DD">
              <w:rPr>
                <w:rFonts w:eastAsiaTheme="minorHAnsi"/>
                <w:color w:val="000000" w:themeColor="text1"/>
              </w:rPr>
              <w:lastRenderedPageBreak/>
              <w:t>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17.1.13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lastRenderedPageBreak/>
              <w:t>14.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индивидуальные предприниматели: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обратившиеся в целях обеспечения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судоходства для возведения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на береговой полосе в пределах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внутренних водных путей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некапитальных строений,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сооружений,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17.1.14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  <w:tr w:rsidR="00F64B68" w:rsidTr="00F64B68">
        <w:tc>
          <w:tcPr>
            <w:tcW w:w="959" w:type="dxa"/>
          </w:tcPr>
          <w:p w:rsidR="00F64B68" w:rsidRDefault="00F64B68" w:rsidP="00F64B68">
            <w:pPr>
              <w:spacing w:line="276" w:lineRule="auto"/>
              <w:contextualSpacing/>
              <w:jc w:val="center"/>
              <w:rPr>
                <w:rFonts w:eastAsiaTheme="minorHAnsi"/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</w:rPr>
              <w:t>15.</w:t>
            </w:r>
          </w:p>
        </w:tc>
        <w:tc>
          <w:tcPr>
            <w:tcW w:w="4394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юридические лица: обратившиеся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 целях обеспечения судоходства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для возведения на береговой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полосе в пределах внутренних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водных путей некапитальных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строений, сооружений, включая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их уполномоченных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представителей</w:t>
            </w:r>
          </w:p>
        </w:tc>
        <w:tc>
          <w:tcPr>
            <w:tcW w:w="3969" w:type="dxa"/>
          </w:tcPr>
          <w:p w:rsidR="00F64B68" w:rsidRDefault="005F19DD" w:rsidP="005F19DD">
            <w:pPr>
              <w:spacing w:line="276" w:lineRule="auto"/>
              <w:contextualSpacing/>
              <w:rPr>
                <w:rFonts w:eastAsiaTheme="minorHAnsi"/>
                <w:color w:val="000000" w:themeColor="text1"/>
              </w:rPr>
            </w:pPr>
            <w:r w:rsidRPr="005F19DD">
              <w:rPr>
                <w:rFonts w:eastAsiaTheme="minorHAnsi"/>
                <w:color w:val="000000" w:themeColor="text1"/>
              </w:rPr>
              <w:t>вариант предоставления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муниципальной услуги, указанный в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подпункте 17.1.15 пункта 17.1</w:t>
            </w:r>
            <w:r>
              <w:rPr>
                <w:rFonts w:eastAsiaTheme="minorHAnsi"/>
                <w:color w:val="000000" w:themeColor="text1"/>
              </w:rPr>
              <w:t xml:space="preserve"> </w:t>
            </w:r>
            <w:r w:rsidRPr="005F19DD">
              <w:rPr>
                <w:rFonts w:eastAsiaTheme="minorHAnsi"/>
                <w:color w:val="000000" w:themeColor="text1"/>
              </w:rPr>
              <w:t>Регламента</w:t>
            </w:r>
          </w:p>
        </w:tc>
      </w:tr>
    </w:tbl>
    <w:p w:rsidR="00F64B68" w:rsidRDefault="00F64B68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5F19DD">
      <w:pPr>
        <w:ind w:left="5670"/>
        <w:jc w:val="both"/>
      </w:pPr>
      <w:bookmarkStart w:id="0" w:name="_Toc91253280"/>
      <w:r>
        <w:t>Приложение 6</w:t>
      </w:r>
      <w:r w:rsidRPr="007577B4">
        <w:t xml:space="preserve"> </w:t>
      </w:r>
    </w:p>
    <w:p w:rsidR="005F19DD" w:rsidRDefault="005F19DD" w:rsidP="005F19DD">
      <w:pPr>
        <w:ind w:left="5670"/>
        <w:jc w:val="both"/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5F19DD" w:rsidRDefault="005F19DD" w:rsidP="005F19DD">
      <w:pPr>
        <w:pStyle w:val="afb"/>
        <w:jc w:val="left"/>
        <w:outlineLvl w:val="1"/>
        <w:rPr>
          <w:rStyle w:val="24"/>
          <w:sz w:val="28"/>
          <w:szCs w:val="28"/>
        </w:rPr>
      </w:pPr>
    </w:p>
    <w:p w:rsidR="005F19DD" w:rsidRPr="00873D29" w:rsidRDefault="005F19DD" w:rsidP="00A73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</w:rPr>
      </w:pPr>
      <w:r w:rsidRPr="00873D29">
        <w:rPr>
          <w:b/>
          <w:color w:val="000000"/>
        </w:rPr>
        <w:t>Форма запроса о предоставлении муниципальной услуги</w:t>
      </w:r>
    </w:p>
    <w:p w:rsidR="005F19DD" w:rsidRPr="00873D29" w:rsidRDefault="005F19DD" w:rsidP="00A735E4">
      <w:pPr>
        <w:spacing w:line="276" w:lineRule="auto"/>
        <w:ind w:firstLine="709"/>
        <w:contextualSpacing/>
        <w:jc w:val="center"/>
        <w:rPr>
          <w:rFonts w:eastAsia="Calibri"/>
          <w:b/>
          <w:color w:val="000000" w:themeColor="text1"/>
          <w:lang w:eastAsia="en-US"/>
        </w:rPr>
      </w:pPr>
      <w:r w:rsidRPr="00873D29">
        <w:rPr>
          <w:rFonts w:eastAsia="Calibri"/>
          <w:b/>
          <w:color w:val="000000" w:themeColor="text1"/>
          <w:lang w:eastAsia="en-US"/>
        </w:rPr>
        <w:t>«Выдача разрешения на использование земельных участков,</w:t>
      </w:r>
    </w:p>
    <w:p w:rsidR="005F19DD" w:rsidRPr="00873D29" w:rsidRDefault="005F19DD" w:rsidP="00A735E4">
      <w:pPr>
        <w:spacing w:line="276" w:lineRule="auto"/>
        <w:ind w:firstLine="709"/>
        <w:contextualSpacing/>
        <w:jc w:val="center"/>
        <w:rPr>
          <w:rFonts w:eastAsia="Calibri"/>
          <w:b/>
          <w:color w:val="000000" w:themeColor="text1"/>
          <w:lang w:eastAsia="en-US"/>
        </w:rPr>
      </w:pPr>
      <w:r w:rsidRPr="00873D29">
        <w:rPr>
          <w:rFonts w:eastAsia="Calibri"/>
          <w:b/>
          <w:color w:val="000000" w:themeColor="text1"/>
          <w:lang w:eastAsia="en-US"/>
        </w:rPr>
        <w:t>находящихся в муниципальной собственности»</w:t>
      </w:r>
      <w:r w:rsidRPr="00873D29">
        <w:rPr>
          <w:b/>
        </w:rPr>
        <w:t xml:space="preserve"> на территории Наро-Фоминского городского округа Московской области</w:t>
      </w:r>
    </w:p>
    <w:p w:rsidR="005F19DD" w:rsidRPr="00A848F4" w:rsidRDefault="005F19DD" w:rsidP="005F19DD">
      <w:pPr>
        <w:pStyle w:val="afb"/>
        <w:spacing w:line="276" w:lineRule="auto"/>
        <w:ind w:firstLine="709"/>
        <w:contextualSpacing/>
        <w:outlineLvl w:val="1"/>
        <w:rPr>
          <w:rStyle w:val="24"/>
          <w:sz w:val="28"/>
          <w:szCs w:val="28"/>
        </w:rPr>
      </w:pPr>
    </w:p>
    <w:bookmarkEnd w:id="0"/>
    <w:p w:rsidR="005F19DD" w:rsidRPr="00873D29" w:rsidRDefault="005F19DD" w:rsidP="005F19DD">
      <w:pPr>
        <w:pStyle w:val="12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  <w:r w:rsidRPr="00A735E4">
        <w:rPr>
          <w:rFonts w:ascii="Times New Roman" w:hAnsi="Times New Roman" w:cs="Times New Roman"/>
          <w:color w:val="auto"/>
          <w:u w:val="single"/>
          <w:lang w:val="ru-RU"/>
        </w:rPr>
        <w:t xml:space="preserve">В </w:t>
      </w:r>
      <w:r w:rsidR="00A735E4" w:rsidRPr="00A735E4">
        <w:rPr>
          <w:rFonts w:ascii="Times New Roman" w:hAnsi="Times New Roman" w:cs="Times New Roman"/>
          <w:color w:val="auto"/>
          <w:u w:val="single"/>
          <w:lang w:val="ru-RU"/>
        </w:rPr>
        <w:t>Администрацию Наро-Фоминского городского округа/Комитет по управлению имуществом Администрации Наро-Фоминского городского округа</w:t>
      </w:r>
    </w:p>
    <w:p w:rsidR="005F19DD" w:rsidRPr="00873D29" w:rsidRDefault="005F19DD" w:rsidP="005F19DD">
      <w:pPr>
        <w:pStyle w:val="12"/>
        <w:autoSpaceDE w:val="0"/>
        <w:spacing w:after="0" w:line="276" w:lineRule="auto"/>
        <w:ind w:left="0" w:right="0" w:firstLine="709"/>
        <w:contextualSpacing/>
        <w:jc w:val="right"/>
        <w:rPr>
          <w:rFonts w:ascii="Times New Roman" w:hAnsi="Times New Roman" w:cs="Times New Roman"/>
          <w:color w:val="auto"/>
          <w:lang w:val="ru-RU"/>
        </w:rPr>
      </w:pP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 xml:space="preserve">от _____________________________________ 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(указать ФИО (последнее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при наличии) – для физического лица,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индивидуального предпринимателя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или полное наименование – для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юридического лица)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 xml:space="preserve">________________________________________ 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(ФИО (последнее при наличии)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представителя заявителя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 xml:space="preserve">________________________________________ 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(указать реквизиты документа,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удостоверяющего личность заявителя,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представителя заявителя)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__________________</w:t>
      </w:r>
      <w:bookmarkStart w:id="1" w:name="_GoBack"/>
      <w:bookmarkEnd w:id="1"/>
      <w:r w:rsidRPr="00873D29">
        <w:rPr>
          <w:lang w:eastAsia="zh-CN" w:bidi="en-US"/>
        </w:rPr>
        <w:t xml:space="preserve">______________________ 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(указать реквизиты документа,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подтверждающего полномочия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представителя заявителя)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________________________________________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(указать почтовый адрес (при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необходимости), адрес электронной почты</w:t>
      </w:r>
    </w:p>
    <w:p w:rsidR="005F19DD" w:rsidRPr="00873D29" w:rsidRDefault="005F19DD" w:rsidP="005F19DD">
      <w:pPr>
        <w:spacing w:line="276" w:lineRule="auto"/>
        <w:ind w:firstLine="709"/>
        <w:contextualSpacing/>
        <w:jc w:val="right"/>
        <w:rPr>
          <w:lang w:eastAsia="zh-CN" w:bidi="en-US"/>
        </w:rPr>
      </w:pPr>
      <w:r w:rsidRPr="00873D29">
        <w:rPr>
          <w:lang w:eastAsia="zh-CN" w:bidi="en-US"/>
        </w:rPr>
        <w:t>и контактный телефон)</w:t>
      </w:r>
    </w:p>
    <w:p w:rsidR="005F19DD" w:rsidRPr="00873D29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</w:p>
    <w:p w:rsidR="005F19DD" w:rsidRPr="00873D29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873D29">
        <w:rPr>
          <w:color w:val="000000"/>
        </w:rPr>
        <w:t>Заявление</w:t>
      </w:r>
    </w:p>
    <w:p w:rsidR="005F19DD" w:rsidRPr="00873D29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873D29">
        <w:rPr>
          <w:color w:val="000000"/>
        </w:rPr>
        <w:t>о предоставлении муниципальной услуги</w:t>
      </w:r>
    </w:p>
    <w:p w:rsidR="005F19DD" w:rsidRPr="00873D29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</w:rPr>
      </w:pPr>
      <w:r w:rsidRPr="00873D29">
        <w:rPr>
          <w:color w:val="000000"/>
        </w:rPr>
        <w:t>«Выдача разрешения на использование земельных участков,</w:t>
      </w:r>
    </w:p>
    <w:p w:rsidR="005F19DD" w:rsidRPr="00873D29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4"/>
          <w:rFonts w:eastAsia="Times New Roman"/>
          <w:b w:val="0"/>
          <w:color w:val="000000"/>
        </w:rPr>
      </w:pPr>
      <w:r w:rsidRPr="00873D29">
        <w:rPr>
          <w:color w:val="000000"/>
        </w:rPr>
        <w:t>находящихся в муниципальной собственности»</w:t>
      </w:r>
    </w:p>
    <w:p w:rsidR="005F19DD" w:rsidRPr="00873D29" w:rsidRDefault="005F19DD" w:rsidP="005F19DD">
      <w:pPr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b/>
        </w:rPr>
      </w:pP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noProof/>
        </w:rPr>
      </w:pPr>
      <w:r w:rsidRPr="00873D29">
        <w:rPr>
          <w:lang w:eastAsia="zh-CN"/>
        </w:rPr>
        <w:lastRenderedPageBreak/>
        <w:t xml:space="preserve">Прошу предоставить Услугу </w:t>
      </w:r>
      <w:r w:rsidRPr="00873D29">
        <w:rPr>
          <w:noProof/>
        </w:rPr>
        <w:t>для получения разрешения на использование земель/земельного участка/части земельного участка:</w:t>
      </w:r>
    </w:p>
    <w:p w:rsidR="005F19DD" w:rsidRPr="00873D29" w:rsidRDefault="005F19DD" w:rsidP="005F19DD">
      <w:pPr>
        <w:pStyle w:val="ae"/>
        <w:tabs>
          <w:tab w:val="left" w:pos="142"/>
        </w:tabs>
        <w:suppressAutoHyphens w:val="0"/>
        <w:spacing w:after="0" w:line="276" w:lineRule="auto"/>
        <w:ind w:left="709"/>
        <w:jc w:val="both"/>
      </w:pPr>
      <w:r>
        <w:t xml:space="preserve">- </w:t>
      </w:r>
      <w:r w:rsidRPr="00873D29">
        <w:t xml:space="preserve">площадью _____________ </w:t>
      </w:r>
      <w:proofErr w:type="spellStart"/>
      <w:r w:rsidRPr="00873D29">
        <w:t>кв.м</w:t>
      </w:r>
      <w:proofErr w:type="spellEnd"/>
      <w:r w:rsidRPr="00873D29">
        <w:t>.</w:t>
      </w:r>
    </w:p>
    <w:p w:rsidR="005F19DD" w:rsidRPr="00873D29" w:rsidRDefault="005F19DD" w:rsidP="005F19DD">
      <w:pPr>
        <w:pStyle w:val="ae"/>
        <w:tabs>
          <w:tab w:val="left" w:pos="142"/>
        </w:tabs>
        <w:suppressAutoHyphens w:val="0"/>
        <w:spacing w:after="0" w:line="276" w:lineRule="auto"/>
        <w:ind w:left="709"/>
        <w:jc w:val="both"/>
      </w:pPr>
      <w:r>
        <w:t xml:space="preserve">- </w:t>
      </w:r>
      <w:r w:rsidRPr="00873D29">
        <w:t xml:space="preserve">с кадастровым (кадастровыми) номером (номерами) (при наличии): 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t>______________________________________________________________________________, (в случае если заявитель (представитель заявителя) обращается с запросом о выдаче разрешения на использование нескольких земельных участков, указываются все земельные участки по порядку)</w:t>
      </w:r>
    </w:p>
    <w:p w:rsidR="005F19DD" w:rsidRPr="00873D29" w:rsidRDefault="005F19DD" w:rsidP="005F19DD">
      <w:pPr>
        <w:pStyle w:val="ae"/>
        <w:tabs>
          <w:tab w:val="left" w:pos="142"/>
        </w:tabs>
        <w:suppressAutoHyphens w:val="0"/>
        <w:spacing w:after="0" w:line="276" w:lineRule="auto"/>
        <w:ind w:left="709"/>
        <w:jc w:val="both"/>
      </w:pPr>
      <w:r>
        <w:t xml:space="preserve">- </w:t>
      </w:r>
      <w:r w:rsidRPr="00873D29">
        <w:t>с кадастровым номером квартала (в случае отсутствия кадастрового номера):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contextualSpacing/>
        <w:jc w:val="both"/>
      </w:pPr>
      <w:r w:rsidRPr="00873D29">
        <w:t>_____________________________________________________________________.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eastAsia="en-US"/>
        </w:rPr>
        <w:t xml:space="preserve">Цель использования земель/земельного участка/части земельного участка (указать цель использования земель/земельного участка/части земельного участка из нижеперечисленных вариантов): 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73D29">
        <w:rPr>
          <w:rFonts w:eastAsia="Calibri"/>
          <w:lang w:eastAsia="en-US"/>
        </w:rPr>
        <w:t>для проведения инженерных изысканий либо капитального или текущего ремонта линейного объекта на срок не более 1 (Одного) года;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73D29">
        <w:rPr>
          <w:rFonts w:eastAsia="Calibri"/>
          <w:lang w:eastAsia="en-US"/>
        </w:rPr>
        <w:t>для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реконструкции;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73D29">
        <w:rPr>
          <w:rFonts w:eastAsia="Calibri"/>
          <w:lang w:eastAsia="en-US"/>
        </w:rPr>
        <w:t>для осуществления геологического изучения недр на срок действия соответствующей лицензии;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73D29">
        <w:rPr>
          <w:rFonts w:eastAsia="Calibri"/>
          <w:lang w:eastAsia="en-US"/>
        </w:rPr>
        <w:t xml:space="preserve">для возведения некапитальных строений, сооружений, предназначенных для осуществления товарной </w:t>
      </w:r>
      <w:proofErr w:type="spellStart"/>
      <w:r w:rsidRPr="00873D29">
        <w:rPr>
          <w:rFonts w:eastAsia="Calibri"/>
          <w:lang w:eastAsia="en-US"/>
        </w:rPr>
        <w:t>аквакультуры</w:t>
      </w:r>
      <w:proofErr w:type="spellEnd"/>
      <w:r w:rsidRPr="00873D29">
        <w:rPr>
          <w:rFonts w:eastAsia="Calibri"/>
          <w:lang w:eastAsia="en-US"/>
        </w:rPr>
        <w:t xml:space="preserve"> (товарного рыбоводства), на срок действия договора пользования рыбоводным участком;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73D29">
        <w:rPr>
          <w:rFonts w:eastAsia="Calibri"/>
          <w:lang w:eastAsia="en-US"/>
        </w:rPr>
        <w:t>для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жительства;</w:t>
      </w:r>
    </w:p>
    <w:p w:rsidR="005F19DD" w:rsidRPr="00873D29" w:rsidRDefault="005F19DD" w:rsidP="005F19DD">
      <w:pPr>
        <w:tabs>
          <w:tab w:val="left" w:pos="142"/>
        </w:tabs>
        <w:suppressAutoHyphens w:val="0"/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- </w:t>
      </w:r>
      <w:r w:rsidRPr="00873D29">
        <w:rPr>
          <w:rFonts w:eastAsia="Calibri"/>
          <w:bCs/>
          <w:lang w:eastAsia="en-US"/>
        </w:rPr>
        <w:t>на обеспечение судоходства для возведения на береговой полосе в пределах внутренних водных путей некапитальных строений, сооружений.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val="en-US" w:eastAsia="en-US"/>
        </w:rPr>
        <w:t>C</w:t>
      </w:r>
      <w:r w:rsidRPr="00873D29">
        <w:rPr>
          <w:rFonts w:eastAsia="Calibri"/>
          <w:lang w:eastAsia="en-US"/>
        </w:rPr>
        <w:t xml:space="preserve">рок, на который требуется получение разрешения: ____ месяцев. 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eastAsia="en-US"/>
        </w:rPr>
        <w:t xml:space="preserve">           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eastAsia="en-US"/>
        </w:rPr>
        <w:t>При использовании земель/земельного участка/части земельного участка необходимо осуществление _____________________________________________.</w:t>
      </w:r>
    </w:p>
    <w:p w:rsidR="005F19DD" w:rsidRPr="00873D29" w:rsidRDefault="005F19DD" w:rsidP="005F19DD">
      <w:pPr>
        <w:tabs>
          <w:tab w:val="left" w:pos="142"/>
        </w:tabs>
        <w:spacing w:line="276" w:lineRule="auto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873D29">
        <w:rPr>
          <w:rFonts w:eastAsia="Calibri"/>
          <w:lang w:eastAsia="en-US"/>
        </w:rPr>
        <w:t xml:space="preserve"> (указывается, в случае если при использовании земель/земельного участка/части земельного участка необходимо осуществление рубок деревьев, кустарников, расположенных в границах земельного участка, части земельного участка или земель из состава </w:t>
      </w:r>
      <w:r w:rsidRPr="00873D29">
        <w:t xml:space="preserve">земель населенных пунктов, предоставленных для обеспечения обороны и безопасности, </w:t>
      </w:r>
      <w:r w:rsidRPr="00873D29">
        <w:rPr>
          <w:rFonts w:eastAsia="Calibri"/>
          <w:lang w:eastAsia="en-US"/>
        </w:rPr>
        <w:t xml:space="preserve">земель промышленности, энергетики, транспорта, связи, радиовещания, телевидения, информатики, земель для обеспечения </w:t>
      </w:r>
      <w:r w:rsidRPr="00873D29">
        <w:rPr>
          <w:rFonts w:eastAsia="Calibri"/>
          <w:color w:val="000000" w:themeColor="text1"/>
          <w:lang w:eastAsia="en-US"/>
        </w:rPr>
        <w:t xml:space="preserve">космической деятельности, земель обороны, безопасности и земель иного специального назначения </w:t>
      </w:r>
      <w:r w:rsidRPr="00873D29">
        <w:rPr>
          <w:color w:val="000000" w:themeColor="text1"/>
        </w:rPr>
        <w:t xml:space="preserve">(за исключением земель, указанных в </w:t>
      </w:r>
      <w:hyperlink r:id="rId8" w:history="1">
        <w:r w:rsidRPr="00873D29">
          <w:rPr>
            <w:rStyle w:val="a8"/>
            <w:rFonts w:eastAsia="Arial"/>
            <w:color w:val="000000" w:themeColor="text1"/>
          </w:rPr>
          <w:t>пункте 3 части 2 статьи 23</w:t>
        </w:r>
      </w:hyperlink>
      <w:r w:rsidRPr="00873D29">
        <w:rPr>
          <w:color w:val="000000" w:themeColor="text1"/>
        </w:rPr>
        <w:t xml:space="preserve"> Лесного кодекса Российской Федерации)</w:t>
      </w:r>
      <w:r w:rsidRPr="00873D29">
        <w:rPr>
          <w:rFonts w:eastAsia="Calibri"/>
          <w:color w:val="000000" w:themeColor="text1"/>
          <w:lang w:eastAsia="en-US"/>
        </w:rPr>
        <w:t>, в отношении которых выдается разрешение).</w:t>
      </w:r>
    </w:p>
    <w:p w:rsidR="005F19DD" w:rsidRPr="00873D29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eastAsia="en-US"/>
        </w:rPr>
        <w:t xml:space="preserve">Документ, выдаваемый федеральными государственными учреждениями </w:t>
      </w:r>
      <w:r w:rsidRPr="00873D29">
        <w:rPr>
          <w:rFonts w:eastAsia="Calibri"/>
          <w:lang w:eastAsia="en-US"/>
        </w:rPr>
        <w:br/>
        <w:t>медико-социальной экспертизы ________________________________________.</w:t>
      </w:r>
    </w:p>
    <w:p w:rsidR="005F19DD" w:rsidRPr="00873D29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  <w:r w:rsidRPr="00873D29">
        <w:rPr>
          <w:rFonts w:eastAsia="Calibri"/>
          <w:lang w:eastAsia="en-US"/>
        </w:rPr>
        <w:lastRenderedPageBreak/>
        <w:t>(указываются реквизиты документа, в случае обращения с запросом о выдаче разрешения на использование земель/земельного участка/части земельного участка для стоянки технических или других средств передвижения инвалидов вблизи их места жительства)</w:t>
      </w:r>
    </w:p>
    <w:p w:rsidR="005F19DD" w:rsidRPr="00873D29" w:rsidRDefault="005F19DD" w:rsidP="005F19DD">
      <w:pPr>
        <w:spacing w:line="276" w:lineRule="auto"/>
        <w:ind w:firstLine="709"/>
        <w:contextualSpacing/>
        <w:jc w:val="both"/>
        <w:rPr>
          <w:rFonts w:eastAsia="Calibri"/>
          <w:lang w:eastAsia="en-US"/>
        </w:rPr>
      </w:pPr>
    </w:p>
    <w:p w:rsidR="005F19DD" w:rsidRPr="00873D29" w:rsidRDefault="005F19DD" w:rsidP="005F19DD">
      <w:pPr>
        <w:spacing w:line="276" w:lineRule="auto"/>
        <w:ind w:firstLine="709"/>
        <w:contextualSpacing/>
        <w:jc w:val="both"/>
        <w:rPr>
          <w:lang w:eastAsia="zh-CN" w:bidi="en-US"/>
        </w:rPr>
      </w:pPr>
      <w:r w:rsidRPr="00873D29">
        <w:rPr>
          <w:lang w:eastAsia="zh-CN"/>
        </w:rPr>
        <w:t xml:space="preserve">К запросу прилагаю </w:t>
      </w:r>
      <w:r w:rsidRPr="00873D29">
        <w:rPr>
          <w:lang w:eastAsia="zh-CN" w:bidi="en-US"/>
        </w:rPr>
        <w:t>(указывается перечень документов, необходимых для предоставления муниципальной услуги, которые представляются заявителем):</w:t>
      </w:r>
    </w:p>
    <w:p w:rsidR="005F19DD" w:rsidRPr="00873D29" w:rsidRDefault="005F19DD" w:rsidP="005F19DD">
      <w:pPr>
        <w:pStyle w:val="ae"/>
        <w:numPr>
          <w:ilvl w:val="0"/>
          <w:numId w:val="2"/>
        </w:numPr>
        <w:spacing w:after="0" w:line="276" w:lineRule="auto"/>
        <w:ind w:left="0" w:firstLine="709"/>
        <w:jc w:val="both"/>
        <w:rPr>
          <w:lang w:eastAsia="zh-CN" w:bidi="en-US"/>
        </w:rPr>
      </w:pPr>
      <w:r w:rsidRPr="00873D29">
        <w:rPr>
          <w:lang w:eastAsia="zh-CN" w:bidi="en-US"/>
        </w:rPr>
        <w:t>_____ ;</w:t>
      </w:r>
    </w:p>
    <w:p w:rsidR="005F19DD" w:rsidRPr="00873D29" w:rsidRDefault="005F19DD" w:rsidP="005F19DD">
      <w:pPr>
        <w:pStyle w:val="ae"/>
        <w:numPr>
          <w:ilvl w:val="0"/>
          <w:numId w:val="2"/>
        </w:numPr>
        <w:spacing w:after="0" w:line="276" w:lineRule="auto"/>
        <w:ind w:left="0" w:firstLine="709"/>
        <w:jc w:val="both"/>
        <w:rPr>
          <w:lang w:eastAsia="zh-CN" w:bidi="en-US"/>
        </w:rPr>
      </w:pPr>
      <w:r w:rsidRPr="00873D29">
        <w:rPr>
          <w:lang w:eastAsia="zh-CN" w:bidi="en-US"/>
        </w:rPr>
        <w:t>_____ ;</w:t>
      </w:r>
    </w:p>
    <w:p w:rsidR="005F19DD" w:rsidRPr="00873D29" w:rsidRDefault="005F19DD" w:rsidP="005F19DD">
      <w:pPr>
        <w:pStyle w:val="ae"/>
        <w:numPr>
          <w:ilvl w:val="0"/>
          <w:numId w:val="2"/>
        </w:numPr>
        <w:spacing w:after="0" w:line="276" w:lineRule="auto"/>
        <w:ind w:left="0" w:firstLine="709"/>
        <w:jc w:val="both"/>
        <w:rPr>
          <w:lang w:eastAsia="zh-CN" w:bidi="en-US"/>
        </w:rPr>
      </w:pPr>
      <w:r w:rsidRPr="00873D29">
        <w:rPr>
          <w:lang w:eastAsia="zh-CN" w:bidi="en-US"/>
        </w:rPr>
        <w:t>_____ .</w:t>
      </w:r>
    </w:p>
    <w:p w:rsidR="005F19DD" w:rsidRPr="00873D29" w:rsidRDefault="005F19DD" w:rsidP="005F19DD">
      <w:pPr>
        <w:spacing w:line="276" w:lineRule="auto"/>
        <w:ind w:firstLine="709"/>
        <w:contextualSpacing/>
        <w:jc w:val="both"/>
        <w:rPr>
          <w:lang w:eastAsia="zh-CN" w:bidi="en-US"/>
        </w:rPr>
      </w:pPr>
    </w:p>
    <w:p w:rsidR="005F19DD" w:rsidRPr="00873D29" w:rsidRDefault="005F19DD" w:rsidP="005F19DD">
      <w:pPr>
        <w:tabs>
          <w:tab w:val="left" w:pos="4320"/>
        </w:tabs>
        <w:spacing w:line="276" w:lineRule="auto"/>
        <w:ind w:firstLine="709"/>
        <w:contextualSpacing/>
        <w:jc w:val="both"/>
        <w:rPr>
          <w:lang w:eastAsia="zh-CN" w:bidi="en-US"/>
        </w:rPr>
      </w:pPr>
    </w:p>
    <w:tbl>
      <w:tblPr>
        <w:tblStyle w:val="afa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5F19DD" w:rsidRPr="00873D29" w:rsidTr="005F19DD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873D29">
              <w:rPr>
                <w:lang w:eastAsia="zh-CN" w:bidi="en-US"/>
              </w:rPr>
              <w:t xml:space="preserve"> Заявитель</w:t>
            </w:r>
          </w:p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contextualSpacing/>
              <w:jc w:val="center"/>
              <w:rPr>
                <w:lang w:eastAsia="zh-CN" w:bidi="en-US"/>
              </w:rPr>
            </w:pPr>
            <w:r w:rsidRPr="00873D29">
              <w:rPr>
                <w:lang w:eastAsia="zh-CN" w:bidi="en-US"/>
              </w:rPr>
              <w:t>(представитель Заявителя)</w:t>
            </w:r>
          </w:p>
        </w:tc>
        <w:tc>
          <w:tcPr>
            <w:tcW w:w="488" w:type="dxa"/>
          </w:tcPr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lang w:eastAsia="zh-CN" w:bidi="en-US"/>
              </w:rPr>
            </w:pPr>
            <w:r w:rsidRPr="00873D29">
              <w:rPr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:rsidR="005F19DD" w:rsidRPr="00873D29" w:rsidRDefault="005F19DD" w:rsidP="005F19DD">
            <w:pPr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</w:pPr>
            <w:r w:rsidRPr="00873D29">
              <w:t>Расшифровка</w:t>
            </w:r>
          </w:p>
        </w:tc>
      </w:tr>
    </w:tbl>
    <w:p w:rsidR="005F19DD" w:rsidRPr="00873D29" w:rsidRDefault="005F19DD" w:rsidP="005F19DD">
      <w:pPr>
        <w:pStyle w:val="11"/>
        <w:numPr>
          <w:ilvl w:val="0"/>
          <w:numId w:val="0"/>
        </w:numPr>
        <w:ind w:firstLine="709"/>
        <w:contextualSpacing/>
        <w:jc w:val="right"/>
        <w:rPr>
          <w:rFonts w:eastAsia="MS Mincho"/>
          <w:sz w:val="24"/>
          <w:szCs w:val="24"/>
          <w:lang w:eastAsia="zh-CN" w:bidi="en-US"/>
        </w:rPr>
      </w:pPr>
      <w:r w:rsidRPr="00873D29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:rsidR="005F19DD" w:rsidRPr="00873D29" w:rsidRDefault="005F19DD" w:rsidP="005F19DD">
      <w:pPr>
        <w:pStyle w:val="11"/>
        <w:numPr>
          <w:ilvl w:val="0"/>
          <w:numId w:val="0"/>
        </w:numPr>
        <w:ind w:firstLine="709"/>
        <w:contextualSpacing/>
        <w:rPr>
          <w:rFonts w:eastAsia="MS Mincho"/>
          <w:sz w:val="24"/>
          <w:szCs w:val="24"/>
          <w:lang w:eastAsia="zh-CN" w:bidi="en-US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F64B68">
      <w:pPr>
        <w:spacing w:line="276" w:lineRule="auto"/>
        <w:contextualSpacing/>
        <w:jc w:val="center"/>
        <w:rPr>
          <w:rFonts w:eastAsiaTheme="minorHAnsi"/>
          <w:color w:val="000000" w:themeColor="text1"/>
        </w:rPr>
      </w:pPr>
    </w:p>
    <w:p w:rsidR="005F19DD" w:rsidRDefault="005F19DD" w:rsidP="005F19DD">
      <w:pPr>
        <w:ind w:left="5670"/>
        <w:jc w:val="both"/>
      </w:pPr>
      <w:bookmarkStart w:id="2" w:name="_Toc11672850"/>
      <w:bookmarkStart w:id="3" w:name="_Toc22048766"/>
      <w:r>
        <w:lastRenderedPageBreak/>
        <w:t>Приложение 7</w:t>
      </w:r>
      <w:r w:rsidRPr="007577B4">
        <w:t xml:space="preserve"> </w:t>
      </w:r>
    </w:p>
    <w:p w:rsidR="005F19DD" w:rsidRDefault="005F19DD" w:rsidP="005F19DD">
      <w:pPr>
        <w:ind w:left="5670"/>
        <w:jc w:val="both"/>
        <w:rPr>
          <w:bCs/>
          <w:iCs/>
          <w:sz w:val="28"/>
          <w:szCs w:val="28"/>
        </w:rPr>
      </w:pPr>
      <w:r w:rsidRPr="007577B4">
        <w:t>к административному регламенту предоставления муниципальной услуги «</w:t>
      </w:r>
      <w:r w:rsidRPr="00295D11">
        <w:t>Выдача разрешения на использование земельных участков, находящихся в муниципальной собственности</w:t>
      </w:r>
      <w:r>
        <w:t>»</w:t>
      </w:r>
      <w:r w:rsidRPr="007577B4">
        <w:t xml:space="preserve"> </w:t>
      </w:r>
      <w:r w:rsidRPr="00E82025">
        <w:t>на территории Наро-Фоминского городского округа Московской области</w:t>
      </w:r>
    </w:p>
    <w:p w:rsidR="005F19DD" w:rsidRPr="004A5A35" w:rsidRDefault="005F19DD" w:rsidP="005F19DD">
      <w:pPr>
        <w:keepNext/>
        <w:spacing w:before="240" w:after="60"/>
        <w:jc w:val="center"/>
        <w:outlineLvl w:val="1"/>
        <w:rPr>
          <w:b/>
          <w:bCs/>
          <w:iCs/>
          <w:highlight w:val="white"/>
        </w:rPr>
      </w:pPr>
      <w:r w:rsidRPr="004A5A35">
        <w:rPr>
          <w:b/>
          <w:bCs/>
          <w:iCs/>
          <w:highlight w:val="white"/>
        </w:rPr>
        <w:t>Форма схемы границ</w:t>
      </w:r>
      <w:bookmarkEnd w:id="2"/>
      <w:bookmarkEnd w:id="3"/>
      <w:r w:rsidRPr="004A5A35">
        <w:rPr>
          <w:b/>
          <w:bCs/>
          <w:highlight w:val="white"/>
        </w:rPr>
        <w:t xml:space="preserve"> </w:t>
      </w:r>
      <w:r w:rsidRPr="004A5A35">
        <w:rPr>
          <w:b/>
          <w:bCs/>
          <w:iCs/>
          <w:highlight w:val="white"/>
        </w:rPr>
        <w:t>предполагаемых к использованию земель или части земельного участка на кадастровом плане территории</w:t>
      </w:r>
    </w:p>
    <w:p w:rsidR="005F19DD" w:rsidRPr="004A5A35" w:rsidRDefault="005F19DD" w:rsidP="005F19DD">
      <w:pPr>
        <w:jc w:val="center"/>
        <w:rPr>
          <w:rFonts w:eastAsia="Calibri"/>
          <w:bCs/>
        </w:rPr>
      </w:pPr>
    </w:p>
    <w:p w:rsidR="005F19DD" w:rsidRPr="004A5A35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</w:rPr>
      </w:pPr>
    </w:p>
    <w:p w:rsidR="005F19DD" w:rsidRPr="004A5A35" w:rsidRDefault="005F19DD" w:rsidP="005F19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4A5A35">
        <w:rPr>
          <w:bCs/>
        </w:rPr>
        <w:t>Схема границ предполагаемых к использованию земель или части земельного участка на кадастровом плане территории</w:t>
      </w:r>
      <w:r w:rsidRPr="004A5A35">
        <w:rPr>
          <w:bCs/>
        </w:rPr>
        <w:br/>
      </w:r>
    </w:p>
    <w:p w:rsidR="005F19DD" w:rsidRPr="004A5A35" w:rsidRDefault="005F19DD" w:rsidP="005F19DD">
      <w:pPr>
        <w:jc w:val="both"/>
        <w:rPr>
          <w:rFonts w:eastAsia="Calibri"/>
          <w:b/>
          <w:bCs/>
        </w:rPr>
      </w:pP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>Местоположение/кадастровый №:</w:t>
      </w:r>
    </w:p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</w:rPr>
      </w:pPr>
      <w:r w:rsidRPr="004A5A35">
        <w:rPr>
          <w:rFonts w:eastAsia="Calibri"/>
        </w:rPr>
        <w:t xml:space="preserve">                                (земельного участка, квартала)</w:t>
      </w:r>
    </w:p>
    <w:p w:rsidR="005F19DD" w:rsidRPr="004A5A35" w:rsidRDefault="005F19DD" w:rsidP="005F19DD">
      <w:pP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>______________________________________________________________________</w:t>
      </w: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jc w:val="both"/>
        <w:rPr>
          <w:rFonts w:eastAsia="Calibri"/>
        </w:rPr>
      </w:pP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 xml:space="preserve">Площадь земельного участка: </w:t>
      </w:r>
    </w:p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</w:rPr>
      </w:pP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 xml:space="preserve">Категория земель: </w:t>
      </w:r>
    </w:p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</w:rPr>
      </w:pPr>
      <w:r w:rsidRPr="004A5A35">
        <w:rPr>
          <w:rFonts w:eastAsia="Calibri"/>
        </w:rPr>
        <w:t xml:space="preserve">                                          (при наличии)</w:t>
      </w: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ind w:firstLine="709"/>
        <w:jc w:val="both"/>
        <w:rPr>
          <w:rFonts w:eastAsia="Calibri"/>
        </w:rPr>
      </w:pPr>
    </w:p>
    <w:p w:rsidR="005F19DD" w:rsidRPr="004A5A35" w:rsidRDefault="005F19DD" w:rsidP="005F19DD">
      <w:pPr>
        <w:pBdr>
          <w:bottom w:val="single" w:sz="4" w:space="1" w:color="000000"/>
        </w:pBd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 xml:space="preserve">Вид разрешенного использования: </w:t>
      </w:r>
    </w:p>
    <w:p w:rsidR="005F19DD" w:rsidRPr="004A5A35" w:rsidRDefault="005F19DD" w:rsidP="005F19DD">
      <w:pPr>
        <w:spacing w:line="276" w:lineRule="auto"/>
        <w:jc w:val="both"/>
        <w:rPr>
          <w:rFonts w:eastAsia="Calibri"/>
          <w:b/>
          <w:bCs/>
        </w:rPr>
      </w:pP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3165"/>
        <w:gridCol w:w="2381"/>
        <w:gridCol w:w="2155"/>
      </w:tblGrid>
      <w:tr w:rsidR="005F19DD" w:rsidRPr="004A5A35" w:rsidTr="005F19DD">
        <w:tc>
          <w:tcPr>
            <w:tcW w:w="9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Cs/>
              </w:rPr>
            </w:pPr>
            <w:r w:rsidRPr="004A5A35">
              <w:rPr>
                <w:rFonts w:eastAsia="Calibri"/>
                <w:bCs/>
              </w:rPr>
              <w:t xml:space="preserve">                                   Каталог координат</w:t>
            </w:r>
          </w:p>
        </w:tc>
      </w:tr>
      <w:tr w:rsidR="005F19DD" w:rsidRPr="004A5A35" w:rsidTr="005F19D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4A5A35">
              <w:rPr>
                <w:rFonts w:eastAsia="Calibri"/>
                <w:bCs/>
              </w:rPr>
              <w:t>№ точки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Cs/>
              </w:rPr>
            </w:pPr>
            <w:r w:rsidRPr="004A5A35">
              <w:rPr>
                <w:rFonts w:eastAsia="Calibri"/>
                <w:bCs/>
              </w:rPr>
              <w:t>Длина линии (м)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Cs/>
              </w:rPr>
            </w:pPr>
            <w:r w:rsidRPr="004A5A35">
              <w:rPr>
                <w:rFonts w:eastAsia="Calibri"/>
                <w:bCs/>
              </w:rPr>
              <w:t xml:space="preserve">     X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Cs/>
              </w:rPr>
            </w:pPr>
            <w:r w:rsidRPr="004A5A35">
              <w:rPr>
                <w:rFonts w:eastAsia="Calibri"/>
                <w:bCs/>
              </w:rPr>
              <w:t xml:space="preserve">   Y</w:t>
            </w:r>
          </w:p>
        </w:tc>
      </w:tr>
      <w:tr w:rsidR="005F19DD" w:rsidRPr="004A5A35" w:rsidTr="005F19DD"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9DD" w:rsidRPr="004A5A35" w:rsidRDefault="005F19DD" w:rsidP="005F19DD">
            <w:pPr>
              <w:spacing w:line="276" w:lineRule="auto"/>
              <w:ind w:firstLine="709"/>
              <w:jc w:val="both"/>
              <w:rPr>
                <w:rFonts w:eastAsia="Calibri"/>
                <w:b/>
                <w:bCs/>
              </w:rPr>
            </w:pPr>
          </w:p>
        </w:tc>
      </w:tr>
    </w:tbl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  <w:b/>
          <w:bCs/>
        </w:rPr>
      </w:pPr>
    </w:p>
    <w:p w:rsidR="005F19DD" w:rsidRPr="004A5A35" w:rsidRDefault="005F19DD" w:rsidP="005F19DD">
      <w:pP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>Описание границ смежных землепользователей:</w:t>
      </w:r>
    </w:p>
    <w:p w:rsidR="005F19DD" w:rsidRPr="004A5A35" w:rsidRDefault="005F19DD" w:rsidP="005F19DD">
      <w:pP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>От ____ точки до ____ точки -</w:t>
      </w:r>
    </w:p>
    <w:p w:rsidR="005F19DD" w:rsidRDefault="005F19DD" w:rsidP="005F19DD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</w:t>
      </w:r>
    </w:p>
    <w:p w:rsidR="005F19DD" w:rsidRDefault="005F19DD" w:rsidP="005F19D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┌────────────────────────┐                       ┌────────────────────────┐</w:t>
      </w:r>
    </w:p>
    <w:p w:rsidR="005F19DD" w:rsidRDefault="005F19DD" w:rsidP="005F19D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  Условные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обозначения  │                       │   Экспликация земель   │</w:t>
      </w:r>
    </w:p>
    <w:p w:rsidR="005F19DD" w:rsidRDefault="005F19DD" w:rsidP="005F19D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├────────────────────────┤                       ├────────────────────────┤</w:t>
      </w:r>
    </w:p>
    <w:p w:rsidR="005F19DD" w:rsidRDefault="005F19DD" w:rsidP="005F19D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│                       │                        │</w:t>
      </w:r>
    </w:p>
    <w:p w:rsidR="005F19DD" w:rsidRDefault="005F19DD" w:rsidP="005F19DD">
      <w:pPr>
        <w:widowControl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└────────────────────────┘                       └────────────────────────┘</w:t>
      </w:r>
    </w:p>
    <w:p w:rsidR="005F19DD" w:rsidRDefault="005F19DD" w:rsidP="005F19DD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5F19DD" w:rsidRPr="004A5A35" w:rsidRDefault="005F19DD" w:rsidP="005F19DD">
      <w:pPr>
        <w:spacing w:line="276" w:lineRule="auto"/>
        <w:jc w:val="both"/>
        <w:rPr>
          <w:rFonts w:eastAsia="Calibri"/>
        </w:rPr>
      </w:pPr>
      <w:r w:rsidRPr="004A5A35">
        <w:rPr>
          <w:rFonts w:eastAsia="Calibri"/>
        </w:rPr>
        <w:t>Заявитель ________________________________</w:t>
      </w:r>
    </w:p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</w:rPr>
      </w:pPr>
      <w:r w:rsidRPr="004A5A35">
        <w:rPr>
          <w:rFonts w:eastAsia="Calibri"/>
        </w:rPr>
        <w:t xml:space="preserve">            (подпись, расшифровка подписи)</w:t>
      </w:r>
    </w:p>
    <w:p w:rsidR="005F19DD" w:rsidRPr="004A5A35" w:rsidRDefault="005F19DD" w:rsidP="005F19DD">
      <w:pPr>
        <w:spacing w:line="276" w:lineRule="auto"/>
        <w:ind w:firstLine="709"/>
        <w:jc w:val="both"/>
        <w:rPr>
          <w:rFonts w:eastAsia="Calibri"/>
        </w:rPr>
      </w:pPr>
    </w:p>
    <w:p w:rsidR="005F19DD" w:rsidRPr="006D641C" w:rsidRDefault="005F19DD" w:rsidP="005F19DD">
      <w:pPr>
        <w:spacing w:line="276" w:lineRule="auto"/>
        <w:jc w:val="both"/>
        <w:rPr>
          <w:rFonts w:eastAsiaTheme="minorHAnsi"/>
          <w:color w:val="000000" w:themeColor="text1"/>
        </w:rPr>
      </w:pPr>
      <w:r w:rsidRPr="004A5A35">
        <w:rPr>
          <w:rFonts w:eastAsia="Calibri"/>
        </w:rPr>
        <w:t>М.П.</w:t>
      </w:r>
      <w:r>
        <w:rPr>
          <w:rFonts w:eastAsia="Calibri"/>
        </w:rPr>
        <w:t xml:space="preserve"> </w:t>
      </w:r>
      <w:r w:rsidRPr="004A5A35">
        <w:rPr>
          <w:rFonts w:eastAsia="Calibri"/>
        </w:rPr>
        <w:t>(для юридических лиц и</w:t>
      </w:r>
      <w:r>
        <w:rPr>
          <w:rFonts w:eastAsia="Calibri"/>
        </w:rPr>
        <w:t xml:space="preserve"> </w:t>
      </w:r>
      <w:r w:rsidRPr="004A5A35">
        <w:rPr>
          <w:rFonts w:eastAsia="Calibri"/>
        </w:rPr>
        <w:t>индивидуальных предпринимателей)</w:t>
      </w:r>
    </w:p>
    <w:sectPr w:rsidR="005F19DD" w:rsidRPr="006D641C" w:rsidSect="00295D11">
      <w:pgSz w:w="11906" w:h="16838"/>
      <w:pgMar w:top="1134" w:right="851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9DD" w:rsidRDefault="005F19DD">
      <w:r>
        <w:separator/>
      </w:r>
    </w:p>
  </w:endnote>
  <w:endnote w:type="continuationSeparator" w:id="0">
    <w:p w:rsidR="005F19DD" w:rsidRDefault="005F1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9DD" w:rsidRDefault="005F19DD">
      <w:pPr>
        <w:rPr>
          <w:sz w:val="12"/>
        </w:rPr>
      </w:pPr>
      <w:r>
        <w:separator/>
      </w:r>
    </w:p>
  </w:footnote>
  <w:footnote w:type="continuationSeparator" w:id="0">
    <w:p w:rsidR="005F19DD" w:rsidRDefault="005F19DD">
      <w:pPr>
        <w:rPr>
          <w:sz w:val="12"/>
        </w:rPr>
      </w:pPr>
      <w:r>
        <w:continuationSeparator/>
      </w:r>
    </w:p>
  </w:footnote>
  <w:footnote w:id="1">
    <w:p w:rsidR="005F19DD" w:rsidRDefault="005F19DD" w:rsidP="005F19DD">
      <w:pPr>
        <w:pStyle w:val="af9"/>
        <w:jc w:val="both"/>
        <w:rPr>
          <w:color w:val="000000" w:themeColor="text1"/>
        </w:rPr>
      </w:pPr>
      <w:r>
        <w:rPr>
          <w:rStyle w:val="a6"/>
        </w:rPr>
        <w:footnoteRef/>
      </w:r>
      <w:r>
        <w:rPr>
          <w:color w:val="000000" w:themeColor="text1"/>
        </w:rPr>
        <w:t xml:space="preserve"> Указывается в случае представления заявителем информации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" w:tgtFrame="https://login.consultant.ru/link/?req=doc&amp;base=LAW&amp;n=436450&amp;dst=948&amp;field=134&amp;date=20.02.2023">
        <w:r>
          <w:rPr>
            <w:rStyle w:val="a8"/>
            <w:color w:val="000000" w:themeColor="text1"/>
            <w:u w:val="none"/>
          </w:rPr>
          <w:t>пункте 3 части 2 статьи 23</w:t>
        </w:r>
      </w:hyperlink>
      <w:r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</w:p>
    <w:p w:rsidR="005F19DD" w:rsidRDefault="005F19DD" w:rsidP="005F19DD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5F19DD" w:rsidRDefault="005F19DD" w:rsidP="005F19DD">
      <w:pPr>
        <w:pStyle w:val="af9"/>
        <w:jc w:val="both"/>
      </w:pPr>
    </w:p>
    <w:p w:rsidR="005F19DD" w:rsidRDefault="005F19DD" w:rsidP="005F19DD">
      <w:pPr>
        <w:pStyle w:val="af9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B28"/>
    <w:multiLevelType w:val="hybridMultilevel"/>
    <w:tmpl w:val="424A6A5A"/>
    <w:lvl w:ilvl="0" w:tplc="49C20C9C">
      <w:start w:val="1"/>
      <w:numFmt w:val="bullet"/>
      <w:lvlText w:val=""/>
      <w:lvlJc w:val="left"/>
      <w:pPr>
        <w:ind w:left="14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 w15:restartNumberingAfterBreak="0">
    <w:nsid w:val="164744B7"/>
    <w:multiLevelType w:val="hybridMultilevel"/>
    <w:tmpl w:val="DF6E28DC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8C2CD5"/>
    <w:multiLevelType w:val="hybridMultilevel"/>
    <w:tmpl w:val="2D907176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2F619E0"/>
    <w:multiLevelType w:val="hybridMultilevel"/>
    <w:tmpl w:val="C44056BA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3F2F33"/>
    <w:multiLevelType w:val="hybridMultilevel"/>
    <w:tmpl w:val="08249FFE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6B79A3"/>
    <w:multiLevelType w:val="hybridMultilevel"/>
    <w:tmpl w:val="505654C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F26282E"/>
    <w:multiLevelType w:val="hybridMultilevel"/>
    <w:tmpl w:val="2E947310"/>
    <w:lvl w:ilvl="0" w:tplc="49C20C9C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3A"/>
    <w:rsid w:val="00040EB9"/>
    <w:rsid w:val="00295D11"/>
    <w:rsid w:val="003374C2"/>
    <w:rsid w:val="005F19DD"/>
    <w:rsid w:val="0066093A"/>
    <w:rsid w:val="006D641C"/>
    <w:rsid w:val="00714972"/>
    <w:rsid w:val="00A24607"/>
    <w:rsid w:val="00A32E73"/>
    <w:rsid w:val="00A735E4"/>
    <w:rsid w:val="00BB57CC"/>
    <w:rsid w:val="00F40D09"/>
    <w:rsid w:val="00F6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EECFF"/>
  <w15:docId w15:val="{44341047-0CF0-43C2-A7DD-CD837925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4">
    <w:name w:val="endnote reference"/>
    <w:rPr>
      <w:vertAlign w:val="superscript"/>
    </w:rPr>
  </w:style>
  <w:style w:type="character" w:customStyle="1" w:styleId="a5">
    <w:name w:val="Текст сноски Знак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Символ сноски"/>
    <w:basedOn w:val="a0"/>
    <w:semiHidden/>
    <w:unhideWhenUsed/>
    <w:qFormat/>
    <w:rPr>
      <w:vertAlign w:val="superscript"/>
    </w:rPr>
  </w:style>
  <w:style w:type="character" w:styleId="a7">
    <w:name w:val="footnote reference"/>
    <w:rPr>
      <w:vertAlign w:val="superscript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paragraph" w:styleId="a9">
    <w:name w:val="Title"/>
    <w:basedOn w:val="a"/>
    <w:next w:val="a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d">
    <w:name w:val="index heading"/>
    <w:basedOn w:val="a9"/>
  </w:style>
  <w:style w:type="paragraph" w:styleId="ae">
    <w:name w:val="List Paragraph"/>
    <w:aliases w:val="Абзац списка нумерованный"/>
    <w:basedOn w:val="a"/>
    <w:link w:val="af"/>
    <w:uiPriority w:val="34"/>
    <w:qFormat/>
    <w:pPr>
      <w:spacing w:after="200"/>
      <w:ind w:left="720"/>
      <w:contextualSpacing/>
    </w:pPr>
  </w:style>
  <w:style w:type="paragraph" w:styleId="af0">
    <w:name w:val="No Spacing"/>
    <w:uiPriority w:val="1"/>
    <w:qFormat/>
  </w:style>
  <w:style w:type="paragraph" w:styleId="af1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2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customStyle="1" w:styleId="af3">
    <w:name w:val="Колонтитул"/>
    <w:basedOn w:val="a"/>
    <w:qFormat/>
  </w:style>
  <w:style w:type="paragraph" w:styleId="af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6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pPr>
      <w:spacing w:after="200" w:line="276" w:lineRule="auto"/>
    </w:pPr>
  </w:style>
  <w:style w:type="paragraph" w:styleId="af8">
    <w:name w:val="table of figures"/>
    <w:basedOn w:val="a"/>
    <w:uiPriority w:val="99"/>
    <w:unhideWhenUsed/>
    <w:qFormat/>
  </w:style>
  <w:style w:type="paragraph" w:styleId="af9">
    <w:name w:val="footnote text"/>
    <w:basedOn w:val="a"/>
    <w:unhideWhenUsed/>
    <w:rPr>
      <w:sz w:val="20"/>
      <w:szCs w:val="20"/>
    </w:rPr>
  </w:style>
  <w:style w:type="table" w:styleId="afa">
    <w:name w:val="Table Grid"/>
    <w:basedOn w:val="a1"/>
    <w:uiPriority w:val="59"/>
    <w:rsid w:val="00F4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Рег. 1.1.1"/>
    <w:basedOn w:val="a"/>
    <w:qFormat/>
    <w:rsid w:val="005F19DD"/>
    <w:pPr>
      <w:numPr>
        <w:ilvl w:val="2"/>
        <w:numId w:val="1"/>
      </w:numPr>
      <w:suppressAutoHyphens w:val="0"/>
      <w:jc w:val="both"/>
    </w:pPr>
    <w:rPr>
      <w:rFonts w:eastAsia="Calibri"/>
      <w:sz w:val="28"/>
      <w:szCs w:val="28"/>
    </w:rPr>
  </w:style>
  <w:style w:type="paragraph" w:customStyle="1" w:styleId="11">
    <w:name w:val="Рег. Основной текст уровнеь 1.1 (базовый)"/>
    <w:basedOn w:val="a"/>
    <w:link w:val="110"/>
    <w:qFormat/>
    <w:rsid w:val="005F19DD"/>
    <w:pPr>
      <w:numPr>
        <w:ilvl w:val="1"/>
        <w:numId w:val="1"/>
      </w:numPr>
      <w:suppressAutoHyphens w:val="0"/>
      <w:autoSpaceDE w:val="0"/>
      <w:autoSpaceDN w:val="0"/>
      <w:adjustRightInd w:val="0"/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2">
    <w:name w:val="СТИЛЬ АР 2 подраздел"/>
    <w:basedOn w:val="a"/>
    <w:qFormat/>
    <w:rsid w:val="005F19DD"/>
    <w:pPr>
      <w:numPr>
        <w:numId w:val="1"/>
      </w:numPr>
      <w:suppressAutoHyphens w:val="0"/>
      <w:autoSpaceDE w:val="0"/>
      <w:autoSpaceDN w:val="0"/>
      <w:adjustRightInd w:val="0"/>
      <w:ind w:left="0" w:firstLine="0"/>
      <w:jc w:val="center"/>
      <w:outlineLvl w:val="1"/>
    </w:pPr>
    <w:rPr>
      <w:rFonts w:eastAsia="Calibri"/>
      <w:b/>
      <w:bCs/>
    </w:rPr>
  </w:style>
  <w:style w:type="paragraph" w:customStyle="1" w:styleId="afb">
    <w:name w:val="обычный приложения"/>
    <w:basedOn w:val="a"/>
    <w:link w:val="afc"/>
    <w:qFormat/>
    <w:rsid w:val="005F19DD"/>
    <w:pPr>
      <w:suppressAutoHyphens w:val="0"/>
      <w:jc w:val="center"/>
    </w:pPr>
    <w:rPr>
      <w:rFonts w:eastAsia="Calibri"/>
      <w:b/>
    </w:rPr>
  </w:style>
  <w:style w:type="paragraph" w:customStyle="1" w:styleId="23">
    <w:name w:val="АР Прил 2"/>
    <w:basedOn w:val="afb"/>
    <w:link w:val="24"/>
    <w:qFormat/>
    <w:rsid w:val="005F19DD"/>
  </w:style>
  <w:style w:type="character" w:customStyle="1" w:styleId="afc">
    <w:name w:val="обычный приложения Знак"/>
    <w:basedOn w:val="a0"/>
    <w:link w:val="afb"/>
    <w:rsid w:val="005F19DD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24">
    <w:name w:val="АР Прил 2 Знак"/>
    <w:basedOn w:val="afc"/>
    <w:link w:val="23"/>
    <w:rsid w:val="005F19DD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12">
    <w:name w:val="Цитата1"/>
    <w:basedOn w:val="a"/>
    <w:rsid w:val="005F19DD"/>
    <w:pPr>
      <w:suppressAutoHyphens w:val="0"/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lang w:val="en-US" w:eastAsia="zh-CN" w:bidi="en-US"/>
    </w:rPr>
  </w:style>
  <w:style w:type="character" w:customStyle="1" w:styleId="110">
    <w:name w:val="Рег. Основной текст уровнеь 1.1 (базовый) Знак"/>
    <w:link w:val="11"/>
    <w:rsid w:val="005F19DD"/>
    <w:rPr>
      <w:rFonts w:ascii="Times New Roman" w:eastAsia="Calibri" w:hAnsi="Times New Roman" w:cs="Times New Roman"/>
      <w:sz w:val="28"/>
      <w:szCs w:val="28"/>
    </w:rPr>
  </w:style>
  <w:style w:type="character" w:customStyle="1" w:styleId="af">
    <w:name w:val="Абзац списка Знак"/>
    <w:aliases w:val="Абзац списка нумерованный Знак"/>
    <w:link w:val="ae"/>
    <w:uiPriority w:val="34"/>
    <w:locked/>
    <w:rsid w:val="005F19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A735E4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A735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6450&amp;dst=948&amp;field=134&amp;date=20.02.202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450&amp;dst=948&amp;field=134&amp;date=20.02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36450&amp;dst=948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dc:description/>
  <cp:lastModifiedBy>Ткалич Элина Евгеньевна</cp:lastModifiedBy>
  <cp:revision>13</cp:revision>
  <cp:lastPrinted>2025-08-13T15:18:00Z</cp:lastPrinted>
  <dcterms:created xsi:type="dcterms:W3CDTF">2024-04-23T13:39:00Z</dcterms:created>
  <dcterms:modified xsi:type="dcterms:W3CDTF">2025-08-13T15:19:00Z</dcterms:modified>
  <dc:language>ru-RU</dc:language>
</cp:coreProperties>
</file>