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4627" w:rsidRPr="00B5143D" w:rsidRDefault="003D4627" w:rsidP="00DC575B">
      <w:pPr>
        <w:spacing w:after="0"/>
        <w:jc w:val="center"/>
        <w:rPr>
          <w:rFonts w:eastAsia="Times New Roman" w:cs="Times New Roman"/>
          <w:b/>
          <w:sz w:val="12"/>
          <w:szCs w:val="20"/>
          <w:lang w:val="en-US" w:eastAsia="ru-RU"/>
        </w:rPr>
      </w:pPr>
      <w:r w:rsidRPr="00B5143D">
        <w:rPr>
          <w:rFonts w:eastAsia="Times New Roman" w:cs="Times New Roman"/>
          <w:noProof/>
          <w:szCs w:val="20"/>
          <w:lang w:eastAsia="ru-RU"/>
        </w:rPr>
        <w:drawing>
          <wp:inline distT="0" distB="0" distL="0" distR="0" wp14:anchorId="49E66D2F" wp14:editId="27F77CCB">
            <wp:extent cx="609600" cy="723900"/>
            <wp:effectExtent l="0" t="0" r="0" b="0"/>
            <wp:docPr id="2" name="Рисунок 2" descr="Описание: 0507_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0507_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b/>
          <w:sz w:val="20"/>
          <w:szCs w:val="20"/>
          <w:lang w:eastAsia="ru-RU"/>
        </w:rPr>
      </w:pPr>
    </w:p>
    <w:p w:rsidR="003D4627" w:rsidRPr="00B5143D" w:rsidRDefault="003D4627" w:rsidP="00DC575B">
      <w:pPr>
        <w:widowControl w:val="0"/>
        <w:spacing w:after="0"/>
        <w:jc w:val="center"/>
        <w:outlineLvl w:val="0"/>
        <w:rPr>
          <w:rFonts w:eastAsia="Times New Roman" w:cs="Times New Roman"/>
          <w:b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sz w:val="32"/>
          <w:szCs w:val="20"/>
          <w:lang w:eastAsia="ru-RU"/>
        </w:rPr>
        <w:t>СОВЕТ ДЕПУТАТОВ</w:t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НАРО-ФОМИНСКОГО ГОРОДСКОГО ОКРУГА</w:t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b/>
          <w:sz w:val="24"/>
          <w:szCs w:val="20"/>
          <w:lang w:eastAsia="ru-RU"/>
        </w:rPr>
      </w:pPr>
      <w:r w:rsidRPr="00B5143D">
        <w:rPr>
          <w:rFonts w:eastAsia="Times New Roman" w:cs="Times New Roman"/>
          <w:b/>
          <w:sz w:val="24"/>
          <w:szCs w:val="20"/>
          <w:lang w:eastAsia="ru-RU"/>
        </w:rPr>
        <w:t>МОСКОВСКОЙ ОБЛАСТИ</w:t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b/>
          <w:sz w:val="16"/>
          <w:szCs w:val="20"/>
          <w:lang w:eastAsia="ru-RU"/>
        </w:rPr>
      </w:pPr>
    </w:p>
    <w:p w:rsidR="003D4627" w:rsidRPr="00B5143D" w:rsidRDefault="003D4627" w:rsidP="00DC575B">
      <w:pPr>
        <w:widowControl w:val="0"/>
        <w:spacing w:after="0"/>
        <w:jc w:val="center"/>
        <w:outlineLvl w:val="0"/>
        <w:rPr>
          <w:rFonts w:eastAsia="Times New Roman" w:cs="Times New Roman"/>
          <w:b/>
          <w:color w:val="000000"/>
          <w:sz w:val="32"/>
          <w:szCs w:val="20"/>
          <w:lang w:eastAsia="ru-RU"/>
        </w:rPr>
      </w:pPr>
      <w:r w:rsidRPr="00B5143D">
        <w:rPr>
          <w:rFonts w:eastAsia="Times New Roman" w:cs="Times New Roman"/>
          <w:b/>
          <w:color w:val="000000"/>
          <w:sz w:val="32"/>
          <w:szCs w:val="20"/>
          <w:lang w:eastAsia="ru-RU"/>
        </w:rPr>
        <w:t>РЕШЕНИЕ</w:t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color w:val="000000"/>
          <w:sz w:val="22"/>
          <w:szCs w:val="20"/>
          <w:lang w:eastAsia="ru-RU"/>
        </w:rPr>
      </w:pPr>
      <w:r w:rsidRPr="00B5143D">
        <w:rPr>
          <w:rFonts w:eastAsia="Times New Roman" w:cs="Times New Roman"/>
          <w:color w:val="000000"/>
          <w:sz w:val="22"/>
          <w:szCs w:val="20"/>
          <w:lang w:eastAsia="ru-RU"/>
        </w:rPr>
        <w:t>от ______________ №__________</w:t>
      </w:r>
    </w:p>
    <w:p w:rsidR="003D4627" w:rsidRPr="00B5143D" w:rsidRDefault="003D4627" w:rsidP="00DC575B">
      <w:pPr>
        <w:widowControl w:val="0"/>
        <w:spacing w:after="0"/>
        <w:jc w:val="center"/>
        <w:rPr>
          <w:rFonts w:eastAsia="Times New Roman" w:cs="Times New Roman"/>
          <w:szCs w:val="20"/>
          <w:lang w:eastAsia="ru-RU"/>
        </w:rPr>
      </w:pPr>
      <w:r w:rsidRPr="00B5143D">
        <w:rPr>
          <w:rFonts w:eastAsia="Times New Roman" w:cs="Times New Roman"/>
          <w:sz w:val="22"/>
          <w:szCs w:val="20"/>
          <w:lang w:eastAsia="ru-RU"/>
        </w:rPr>
        <w:t>г. Наро-Фоминск</w:t>
      </w:r>
    </w:p>
    <w:p w:rsidR="003D4627" w:rsidRPr="00B5143D" w:rsidRDefault="003D4627" w:rsidP="00DC575B">
      <w:pPr>
        <w:widowControl w:val="0"/>
        <w:spacing w:after="0"/>
        <w:jc w:val="right"/>
        <w:rPr>
          <w:rFonts w:eastAsia="Times New Roman" w:cs="Times New Roman"/>
          <w:sz w:val="24"/>
          <w:szCs w:val="24"/>
          <w:lang w:eastAsia="ru-RU"/>
        </w:rPr>
      </w:pPr>
      <w:r w:rsidRPr="00B5143D">
        <w:rPr>
          <w:rFonts w:eastAsia="Times New Roman" w:cs="Times New Roman"/>
          <w:sz w:val="24"/>
          <w:szCs w:val="24"/>
          <w:lang w:eastAsia="ru-RU"/>
        </w:rPr>
        <w:t>ПРОЕКТ</w:t>
      </w:r>
    </w:p>
    <w:p w:rsidR="003D4627" w:rsidRDefault="003D4627" w:rsidP="003D4627">
      <w:pPr>
        <w:pStyle w:val="ConsPlusTitle"/>
        <w:jc w:val="both"/>
      </w:pPr>
    </w:p>
    <w:p w:rsidR="00534FE3" w:rsidRDefault="003D4627" w:rsidP="003D4627">
      <w:pPr>
        <w:pStyle w:val="ConsPlusTitle"/>
        <w:jc w:val="center"/>
        <w:rPr>
          <w:sz w:val="24"/>
          <w:szCs w:val="24"/>
        </w:rPr>
      </w:pPr>
      <w:r w:rsidRPr="00BA0B39">
        <w:rPr>
          <w:sz w:val="24"/>
          <w:szCs w:val="24"/>
        </w:rPr>
        <w:t xml:space="preserve">Об утверждении </w:t>
      </w:r>
      <w:r w:rsidR="00F524C9" w:rsidRPr="00BA0B39">
        <w:rPr>
          <w:sz w:val="24"/>
          <w:szCs w:val="24"/>
        </w:rPr>
        <w:t xml:space="preserve">Порядка </w:t>
      </w:r>
      <w:r w:rsidRPr="00BA0B39">
        <w:rPr>
          <w:sz w:val="24"/>
          <w:szCs w:val="24"/>
        </w:rPr>
        <w:t>определения размера платы</w:t>
      </w:r>
      <w:r w:rsidR="00534FE3">
        <w:rPr>
          <w:sz w:val="24"/>
          <w:szCs w:val="24"/>
        </w:rPr>
        <w:t xml:space="preserve"> </w:t>
      </w:r>
      <w:r w:rsidRPr="00BA0B39">
        <w:rPr>
          <w:sz w:val="24"/>
          <w:szCs w:val="24"/>
        </w:rPr>
        <w:t xml:space="preserve">за увеличение </w:t>
      </w:r>
    </w:p>
    <w:p w:rsidR="00534FE3" w:rsidRDefault="00534FE3" w:rsidP="003D4627">
      <w:pPr>
        <w:pStyle w:val="ConsPlusTitle"/>
        <w:jc w:val="center"/>
        <w:rPr>
          <w:sz w:val="24"/>
          <w:szCs w:val="24"/>
        </w:rPr>
      </w:pPr>
      <w:r w:rsidRPr="00BA0B39">
        <w:rPr>
          <w:sz w:val="24"/>
          <w:szCs w:val="24"/>
        </w:rPr>
        <w:t>площади</w:t>
      </w:r>
      <w:r>
        <w:rPr>
          <w:sz w:val="24"/>
          <w:szCs w:val="24"/>
        </w:rPr>
        <w:t xml:space="preserve"> </w:t>
      </w:r>
      <w:r w:rsidR="003D4627" w:rsidRPr="00BA0B39">
        <w:rPr>
          <w:sz w:val="24"/>
          <w:szCs w:val="24"/>
        </w:rPr>
        <w:t>земельных участков, находящихся</w:t>
      </w:r>
      <w:r>
        <w:rPr>
          <w:sz w:val="24"/>
          <w:szCs w:val="24"/>
        </w:rPr>
        <w:t xml:space="preserve"> </w:t>
      </w:r>
      <w:r w:rsidR="003D4627" w:rsidRPr="00BA0B39">
        <w:rPr>
          <w:sz w:val="24"/>
          <w:szCs w:val="24"/>
        </w:rPr>
        <w:t>в частной собственности,</w:t>
      </w:r>
    </w:p>
    <w:p w:rsidR="00534FE3" w:rsidRDefault="003D4627" w:rsidP="003D4627">
      <w:pPr>
        <w:pStyle w:val="ConsPlusTitle"/>
        <w:jc w:val="center"/>
        <w:rPr>
          <w:sz w:val="24"/>
          <w:szCs w:val="24"/>
        </w:rPr>
      </w:pPr>
      <w:r w:rsidRPr="00BA0B39">
        <w:rPr>
          <w:sz w:val="24"/>
          <w:szCs w:val="24"/>
        </w:rPr>
        <w:t xml:space="preserve"> в результате их перераспределения</w:t>
      </w:r>
      <w:r w:rsidR="00534FE3">
        <w:rPr>
          <w:sz w:val="24"/>
          <w:szCs w:val="24"/>
        </w:rPr>
        <w:t xml:space="preserve"> </w:t>
      </w:r>
      <w:r w:rsidRPr="00BA0B39">
        <w:rPr>
          <w:sz w:val="24"/>
          <w:szCs w:val="24"/>
        </w:rPr>
        <w:t xml:space="preserve">с земельными участками, </w:t>
      </w:r>
    </w:p>
    <w:p w:rsidR="00534FE3" w:rsidRDefault="003D4627" w:rsidP="003D4627">
      <w:pPr>
        <w:pStyle w:val="ConsPlusTitle"/>
        <w:jc w:val="center"/>
        <w:rPr>
          <w:sz w:val="24"/>
          <w:szCs w:val="24"/>
        </w:rPr>
      </w:pPr>
      <w:r w:rsidRPr="00BA0B39">
        <w:rPr>
          <w:sz w:val="24"/>
          <w:szCs w:val="24"/>
        </w:rPr>
        <w:t>находящимися в собственности</w:t>
      </w:r>
      <w:r w:rsidR="00534FE3">
        <w:rPr>
          <w:sz w:val="24"/>
          <w:szCs w:val="24"/>
        </w:rPr>
        <w:t xml:space="preserve"> </w:t>
      </w:r>
      <w:r w:rsidRPr="00BA0B39">
        <w:rPr>
          <w:sz w:val="24"/>
          <w:szCs w:val="24"/>
        </w:rPr>
        <w:t>муниципального образования</w:t>
      </w:r>
    </w:p>
    <w:p w:rsidR="003D4627" w:rsidRPr="00BA0B39" w:rsidRDefault="003D4627" w:rsidP="003D4627">
      <w:pPr>
        <w:pStyle w:val="ConsPlusTitle"/>
        <w:jc w:val="center"/>
        <w:rPr>
          <w:sz w:val="24"/>
          <w:szCs w:val="24"/>
        </w:rPr>
      </w:pPr>
      <w:r w:rsidRPr="00BA0B39">
        <w:rPr>
          <w:sz w:val="24"/>
          <w:szCs w:val="24"/>
        </w:rPr>
        <w:t>«Наро-Фоминский городской округ Московской области»</w:t>
      </w:r>
    </w:p>
    <w:p w:rsidR="003D4627" w:rsidRPr="00BA0B39" w:rsidRDefault="003D4627" w:rsidP="003D4627">
      <w:pPr>
        <w:pStyle w:val="ConsPlusTitle"/>
        <w:jc w:val="center"/>
        <w:rPr>
          <w:sz w:val="24"/>
          <w:szCs w:val="24"/>
        </w:rPr>
      </w:pPr>
    </w:p>
    <w:p w:rsidR="003D4627" w:rsidRPr="00BA0B39" w:rsidRDefault="003D4627" w:rsidP="003D4627">
      <w:pPr>
        <w:pStyle w:val="ConsPlusNormal"/>
        <w:jc w:val="both"/>
        <w:rPr>
          <w:sz w:val="24"/>
          <w:szCs w:val="24"/>
        </w:rPr>
      </w:pPr>
    </w:p>
    <w:p w:rsidR="003D4627" w:rsidRPr="00BA0B39" w:rsidRDefault="003D4627" w:rsidP="00337FFB">
      <w:pPr>
        <w:autoSpaceDE w:val="0"/>
        <w:autoSpaceDN w:val="0"/>
        <w:adjustRightInd w:val="0"/>
        <w:spacing w:after="0"/>
        <w:ind w:firstLine="708"/>
        <w:jc w:val="both"/>
        <w:rPr>
          <w:rFonts w:cs="Times New Roman"/>
          <w:sz w:val="24"/>
          <w:szCs w:val="24"/>
        </w:rPr>
      </w:pPr>
      <w:r w:rsidRPr="00BA0B39">
        <w:rPr>
          <w:sz w:val="24"/>
          <w:szCs w:val="24"/>
        </w:rPr>
        <w:t xml:space="preserve">В соответствии с пунктом 5 статьи 39.28 Земельного кодекса Российской Федерации, </w:t>
      </w:r>
      <w:r w:rsidR="00337FFB">
        <w:rPr>
          <w:rFonts w:cs="Times New Roman"/>
          <w:sz w:val="24"/>
          <w:szCs w:val="24"/>
        </w:rPr>
        <w:t xml:space="preserve">Федеральным законом от 20.03.2025 № 33-ФЗ «Об общих принципах организации местного самоуправления в единой системе публичной власти», </w:t>
      </w:r>
      <w:r w:rsidRPr="00BA0B39">
        <w:rPr>
          <w:rFonts w:cs="Times New Roman"/>
          <w:sz w:val="24"/>
          <w:szCs w:val="24"/>
        </w:rPr>
        <w:t xml:space="preserve">руководствуясь </w:t>
      </w:r>
      <w:hyperlink r:id="rId6" w:history="1">
        <w:r w:rsidRPr="00BA0B39">
          <w:rPr>
            <w:rFonts w:cs="Times New Roman"/>
            <w:sz w:val="24"/>
            <w:szCs w:val="24"/>
          </w:rPr>
          <w:t>Уставом</w:t>
        </w:r>
      </w:hyperlink>
      <w:r w:rsidRPr="00BA0B39">
        <w:rPr>
          <w:rFonts w:cs="Times New Roman"/>
          <w:sz w:val="24"/>
          <w:szCs w:val="24"/>
        </w:rPr>
        <w:t xml:space="preserve"> Наро-Фоминского городского округа Московской области, Совет депутатов Наро-Фоминского городского округа Московской области </w:t>
      </w:r>
      <w:r w:rsidRPr="00BA0B39">
        <w:rPr>
          <w:rFonts w:cs="Times New Roman"/>
          <w:b/>
          <w:sz w:val="24"/>
          <w:szCs w:val="24"/>
        </w:rPr>
        <w:t>решил</w:t>
      </w:r>
      <w:r w:rsidRPr="00BA0B39">
        <w:rPr>
          <w:rFonts w:cs="Times New Roman"/>
          <w:sz w:val="24"/>
          <w:szCs w:val="24"/>
        </w:rPr>
        <w:t>:</w:t>
      </w:r>
    </w:p>
    <w:p w:rsidR="003D4627" w:rsidRPr="00BA0B39" w:rsidRDefault="003D4627" w:rsidP="003D4627">
      <w:pPr>
        <w:autoSpaceDE w:val="0"/>
        <w:autoSpaceDN w:val="0"/>
        <w:adjustRightInd w:val="0"/>
        <w:spacing w:after="0"/>
        <w:ind w:firstLine="540"/>
        <w:jc w:val="both"/>
        <w:rPr>
          <w:rFonts w:cs="Times New Roman"/>
          <w:sz w:val="24"/>
          <w:szCs w:val="24"/>
        </w:rPr>
      </w:pPr>
    </w:p>
    <w:p w:rsidR="003D4627" w:rsidRPr="00BA0B39" w:rsidRDefault="003D4627" w:rsidP="00534FE3">
      <w:pPr>
        <w:pStyle w:val="ConsPlusNormal"/>
        <w:numPr>
          <w:ilvl w:val="0"/>
          <w:numId w:val="1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BA0B39">
        <w:rPr>
          <w:sz w:val="24"/>
          <w:szCs w:val="24"/>
        </w:rPr>
        <w:t>Утвердить прилагаемый Порядок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муниципального образования «Наро-Фоминский городской округ</w:t>
      </w:r>
      <w:r w:rsidR="00BA0B39" w:rsidRPr="00BA0B39">
        <w:rPr>
          <w:sz w:val="24"/>
          <w:szCs w:val="24"/>
        </w:rPr>
        <w:t xml:space="preserve"> Московской области</w:t>
      </w:r>
      <w:r w:rsidRPr="00BA0B39">
        <w:rPr>
          <w:sz w:val="24"/>
          <w:szCs w:val="24"/>
        </w:rPr>
        <w:t>».</w:t>
      </w:r>
    </w:p>
    <w:p w:rsidR="003D4627" w:rsidRPr="00BA0B39" w:rsidRDefault="003D4627" w:rsidP="00534FE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BA0B39">
        <w:rPr>
          <w:rFonts w:cs="Times New Roman"/>
          <w:sz w:val="24"/>
          <w:szCs w:val="24"/>
        </w:rPr>
        <w:t>Опубликовать (разместить) настоящее решение в сетевом издании «Официальный сайт органов местного самоуправления Наро-Фоминского городского округа» в информационно-телекоммуникационной сети Интернет.</w:t>
      </w:r>
    </w:p>
    <w:p w:rsidR="003D4627" w:rsidRPr="00BA0B39" w:rsidRDefault="003D4627" w:rsidP="00534FE3">
      <w:pPr>
        <w:pStyle w:val="a3"/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BA0B39">
        <w:rPr>
          <w:rFonts w:cs="Times New Roman"/>
          <w:sz w:val="24"/>
          <w:szCs w:val="24"/>
        </w:rPr>
        <w:t>Настоящее решение вступает в силу со дня его официального опубликования.</w:t>
      </w:r>
    </w:p>
    <w:p w:rsidR="003D4627" w:rsidRPr="00BA0B39" w:rsidRDefault="003D4627" w:rsidP="003D4627">
      <w:pPr>
        <w:pStyle w:val="a3"/>
        <w:tabs>
          <w:tab w:val="left" w:pos="1134"/>
        </w:tabs>
        <w:autoSpaceDE w:val="0"/>
        <w:autoSpaceDN w:val="0"/>
        <w:adjustRightInd w:val="0"/>
        <w:spacing w:after="0"/>
        <w:ind w:left="709"/>
        <w:jc w:val="both"/>
        <w:rPr>
          <w:rFonts w:cs="Times New Roman"/>
          <w:sz w:val="24"/>
          <w:szCs w:val="24"/>
        </w:rPr>
      </w:pPr>
    </w:p>
    <w:p w:rsidR="003D4627" w:rsidRPr="00BA0B39" w:rsidRDefault="003D4627" w:rsidP="003D4627">
      <w:pPr>
        <w:spacing w:after="0"/>
        <w:jc w:val="both"/>
        <w:rPr>
          <w:sz w:val="24"/>
          <w:szCs w:val="24"/>
        </w:rPr>
      </w:pPr>
    </w:p>
    <w:tbl>
      <w:tblPr>
        <w:tblStyle w:val="a4"/>
        <w:tblW w:w="102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1976"/>
        <w:gridCol w:w="3977"/>
      </w:tblGrid>
      <w:tr w:rsidR="003D4627" w:rsidRPr="00BA0B39" w:rsidTr="00B75583">
        <w:tc>
          <w:tcPr>
            <w:tcW w:w="4253" w:type="dxa"/>
          </w:tcPr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 xml:space="preserve">Глава </w:t>
            </w:r>
          </w:p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>Наро-Фоминского</w:t>
            </w:r>
          </w:p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>городского округа</w:t>
            </w:r>
          </w:p>
        </w:tc>
        <w:tc>
          <w:tcPr>
            <w:tcW w:w="1976" w:type="dxa"/>
          </w:tcPr>
          <w:p w:rsidR="003D4627" w:rsidRPr="00BA0B39" w:rsidRDefault="003D4627" w:rsidP="003D46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3D4627" w:rsidRPr="00BA0B39" w:rsidRDefault="003D4627" w:rsidP="003D4627">
            <w:pPr>
              <w:jc w:val="right"/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 xml:space="preserve">Р.Л. </w:t>
            </w:r>
            <w:proofErr w:type="spellStart"/>
            <w:r w:rsidRPr="00BA0B39">
              <w:rPr>
                <w:b/>
                <w:sz w:val="24"/>
                <w:szCs w:val="24"/>
              </w:rPr>
              <w:t>Шамнэ</w:t>
            </w:r>
            <w:proofErr w:type="spellEnd"/>
          </w:p>
        </w:tc>
      </w:tr>
      <w:tr w:rsidR="003D4627" w:rsidRPr="00BA0B39" w:rsidTr="00B75583">
        <w:tc>
          <w:tcPr>
            <w:tcW w:w="4253" w:type="dxa"/>
          </w:tcPr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</w:p>
        </w:tc>
        <w:tc>
          <w:tcPr>
            <w:tcW w:w="1976" w:type="dxa"/>
          </w:tcPr>
          <w:p w:rsidR="003D4627" w:rsidRPr="00BA0B39" w:rsidRDefault="003D4627" w:rsidP="003D46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3D4627" w:rsidRPr="00BA0B39" w:rsidRDefault="003D4627" w:rsidP="003D4627">
            <w:pPr>
              <w:jc w:val="right"/>
              <w:rPr>
                <w:b/>
                <w:sz w:val="24"/>
                <w:szCs w:val="24"/>
              </w:rPr>
            </w:pPr>
          </w:p>
        </w:tc>
      </w:tr>
      <w:tr w:rsidR="003D4627" w:rsidRPr="00BA0B39" w:rsidTr="00B75583">
        <w:tc>
          <w:tcPr>
            <w:tcW w:w="4253" w:type="dxa"/>
          </w:tcPr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 xml:space="preserve">Председатель </w:t>
            </w:r>
          </w:p>
          <w:p w:rsidR="003D4627" w:rsidRPr="00BA0B39" w:rsidRDefault="003D4627" w:rsidP="003D4627">
            <w:pPr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>Совета депутатов Наро-Фоминского городского округа</w:t>
            </w:r>
          </w:p>
        </w:tc>
        <w:tc>
          <w:tcPr>
            <w:tcW w:w="1976" w:type="dxa"/>
          </w:tcPr>
          <w:p w:rsidR="003D4627" w:rsidRPr="00BA0B39" w:rsidRDefault="003D4627" w:rsidP="003D4627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3977" w:type="dxa"/>
            <w:vAlign w:val="bottom"/>
          </w:tcPr>
          <w:p w:rsidR="003D4627" w:rsidRPr="00BA0B39" w:rsidRDefault="003D4627" w:rsidP="003D4627">
            <w:pPr>
              <w:jc w:val="right"/>
              <w:rPr>
                <w:b/>
                <w:sz w:val="24"/>
                <w:szCs w:val="24"/>
              </w:rPr>
            </w:pPr>
            <w:r w:rsidRPr="00BA0B39">
              <w:rPr>
                <w:b/>
                <w:sz w:val="24"/>
                <w:szCs w:val="24"/>
              </w:rPr>
              <w:t xml:space="preserve">Г.П. </w:t>
            </w:r>
            <w:proofErr w:type="spellStart"/>
            <w:r w:rsidRPr="00BA0B39">
              <w:rPr>
                <w:b/>
                <w:sz w:val="24"/>
                <w:szCs w:val="24"/>
              </w:rPr>
              <w:t>Пензов</w:t>
            </w:r>
            <w:proofErr w:type="spellEnd"/>
          </w:p>
        </w:tc>
      </w:tr>
    </w:tbl>
    <w:p w:rsidR="00DC575B" w:rsidRDefault="00DC575B" w:rsidP="003D4627">
      <w:pPr>
        <w:spacing w:after="0"/>
        <w:rPr>
          <w:sz w:val="24"/>
          <w:szCs w:val="24"/>
        </w:rPr>
      </w:pPr>
    </w:p>
    <w:p w:rsidR="008C2E36" w:rsidRDefault="008C2E36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:rsidR="001A5939" w:rsidRPr="007E0B8B" w:rsidRDefault="001A5939" w:rsidP="001A5939">
      <w:pPr>
        <w:pStyle w:val="ConsPlusNormal"/>
        <w:tabs>
          <w:tab w:val="left" w:pos="6096"/>
        </w:tabs>
        <w:ind w:left="6379"/>
        <w:jc w:val="both"/>
        <w:outlineLvl w:val="0"/>
        <w:rPr>
          <w:sz w:val="24"/>
          <w:szCs w:val="24"/>
        </w:rPr>
      </w:pPr>
      <w:r>
        <w:rPr>
          <w:sz w:val="24"/>
          <w:szCs w:val="24"/>
        </w:rPr>
        <w:t>Утвержден</w:t>
      </w:r>
    </w:p>
    <w:p w:rsidR="001A5939" w:rsidRPr="007E0B8B" w:rsidRDefault="001A5939" w:rsidP="001A5939">
      <w:pPr>
        <w:pStyle w:val="ConsPlusNormal"/>
        <w:tabs>
          <w:tab w:val="left" w:pos="6096"/>
        </w:tabs>
        <w:ind w:left="6379"/>
        <w:jc w:val="both"/>
        <w:rPr>
          <w:sz w:val="24"/>
          <w:szCs w:val="24"/>
        </w:rPr>
      </w:pPr>
      <w:r w:rsidRPr="007E0B8B">
        <w:rPr>
          <w:sz w:val="24"/>
          <w:szCs w:val="24"/>
        </w:rPr>
        <w:t>решением Совета депутатов</w:t>
      </w:r>
    </w:p>
    <w:p w:rsidR="001A5939" w:rsidRPr="00534FE3" w:rsidRDefault="001A5939" w:rsidP="001A5939">
      <w:pPr>
        <w:pStyle w:val="ConsPlusNormal"/>
        <w:tabs>
          <w:tab w:val="left" w:pos="6096"/>
        </w:tabs>
        <w:ind w:left="637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>Наро-Фоминского городского округа</w:t>
      </w:r>
    </w:p>
    <w:p w:rsidR="001A5939" w:rsidRPr="00534FE3" w:rsidRDefault="001A5939" w:rsidP="001A5939">
      <w:pPr>
        <w:pStyle w:val="ConsPlusNormal"/>
        <w:tabs>
          <w:tab w:val="left" w:pos="6096"/>
        </w:tabs>
        <w:ind w:left="637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>Московской области</w:t>
      </w:r>
    </w:p>
    <w:p w:rsidR="001A5939" w:rsidRPr="00534FE3" w:rsidRDefault="001A5939" w:rsidP="001A5939">
      <w:pPr>
        <w:pStyle w:val="ConsPlusNormal"/>
        <w:tabs>
          <w:tab w:val="left" w:pos="6096"/>
        </w:tabs>
        <w:ind w:left="637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>от ______________ № ___________</w:t>
      </w:r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  <w:bookmarkStart w:id="0" w:name="P41"/>
      <w:bookmarkEnd w:id="0"/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Title"/>
        <w:jc w:val="center"/>
        <w:rPr>
          <w:sz w:val="24"/>
          <w:szCs w:val="24"/>
        </w:rPr>
      </w:pPr>
      <w:bookmarkStart w:id="1" w:name="P35"/>
      <w:bookmarkEnd w:id="1"/>
      <w:r w:rsidRPr="00534FE3">
        <w:rPr>
          <w:sz w:val="24"/>
          <w:szCs w:val="24"/>
        </w:rPr>
        <w:t>ПОРЯДОК</w:t>
      </w:r>
    </w:p>
    <w:p w:rsidR="001A5939" w:rsidRDefault="001A5939" w:rsidP="001A5939">
      <w:pPr>
        <w:pStyle w:val="ConsPlusTitle"/>
        <w:jc w:val="center"/>
        <w:rPr>
          <w:sz w:val="24"/>
          <w:szCs w:val="24"/>
        </w:rPr>
      </w:pPr>
      <w:r w:rsidRPr="00534FE3">
        <w:rPr>
          <w:sz w:val="24"/>
          <w:szCs w:val="24"/>
        </w:rPr>
        <w:t>определения размера платы за увеличение площади земельных участков,</w:t>
      </w:r>
    </w:p>
    <w:p w:rsidR="001A5939" w:rsidRDefault="001A5939" w:rsidP="001A5939">
      <w:pPr>
        <w:pStyle w:val="ConsPlusTitle"/>
        <w:jc w:val="center"/>
        <w:rPr>
          <w:sz w:val="24"/>
          <w:szCs w:val="24"/>
        </w:rPr>
      </w:pPr>
      <w:r w:rsidRPr="00534FE3">
        <w:rPr>
          <w:sz w:val="24"/>
          <w:szCs w:val="24"/>
        </w:rPr>
        <w:t xml:space="preserve">находящихся в частной собственности, в результате их перераспределения </w:t>
      </w:r>
    </w:p>
    <w:p w:rsidR="001A5939" w:rsidRDefault="001A5939" w:rsidP="001A5939">
      <w:pPr>
        <w:pStyle w:val="ConsPlusTitle"/>
        <w:jc w:val="center"/>
        <w:rPr>
          <w:sz w:val="24"/>
          <w:szCs w:val="24"/>
        </w:rPr>
      </w:pPr>
      <w:r w:rsidRPr="00534FE3">
        <w:rPr>
          <w:sz w:val="24"/>
          <w:szCs w:val="24"/>
        </w:rPr>
        <w:t xml:space="preserve">с земельными участками, находящимися в собственности муниципального </w:t>
      </w:r>
    </w:p>
    <w:p w:rsidR="001A5939" w:rsidRPr="00534FE3" w:rsidRDefault="001A5939" w:rsidP="001A5939">
      <w:pPr>
        <w:pStyle w:val="ConsPlusTitle"/>
        <w:jc w:val="center"/>
        <w:rPr>
          <w:sz w:val="24"/>
          <w:szCs w:val="24"/>
        </w:rPr>
      </w:pPr>
      <w:r w:rsidRPr="00534FE3">
        <w:rPr>
          <w:sz w:val="24"/>
          <w:szCs w:val="24"/>
        </w:rPr>
        <w:t>образования «Наро-Фоминский городской округ Московской области»</w:t>
      </w:r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Настоящий Порядок устанавливает правила определения размера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 xml:space="preserve"> (далее - размер платы).</w:t>
      </w:r>
    </w:p>
    <w:p w:rsidR="001A5939" w:rsidRPr="00534FE3" w:rsidRDefault="001A5939" w:rsidP="001A593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Размер платы рассчитывается </w:t>
      </w:r>
      <w:r>
        <w:rPr>
          <w:sz w:val="24"/>
          <w:szCs w:val="24"/>
        </w:rPr>
        <w:t>Комитетом по управлению имуществом Администрации Наро-Фоминского городского округа</w:t>
      </w:r>
      <w:r w:rsidRPr="00534FE3">
        <w:rPr>
          <w:sz w:val="24"/>
          <w:szCs w:val="24"/>
        </w:rPr>
        <w:t xml:space="preserve">, уполномоченным на заключение от имени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 xml:space="preserve"> соглашений, предметом которых являются земельные участки, находящиеся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.</w:t>
      </w:r>
    </w:p>
    <w:p w:rsidR="001A5939" w:rsidRDefault="001A5939" w:rsidP="001A593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>
        <w:rPr>
          <w:sz w:val="24"/>
          <w:szCs w:val="24"/>
        </w:rPr>
        <w:t xml:space="preserve">муниципального образования </w:t>
      </w:r>
      <w:r w:rsidRPr="00A16F37">
        <w:rPr>
          <w:sz w:val="24"/>
          <w:szCs w:val="24"/>
        </w:rPr>
        <w:t xml:space="preserve">«Наро-Фоминский городской округ Московской области», за исключением случаев, предусмотренных пунктами 4 и 5 настоящего </w:t>
      </w:r>
      <w:r w:rsidRPr="00534FE3">
        <w:rPr>
          <w:sz w:val="24"/>
          <w:szCs w:val="24"/>
        </w:rPr>
        <w:t>Порядка, определяется по следующей формуле:</w:t>
      </w:r>
    </w:p>
    <w:p w:rsidR="001A5939" w:rsidRDefault="001A5939" w:rsidP="001A5939">
      <w:pPr>
        <w:pStyle w:val="ConsPlusNormal"/>
        <w:tabs>
          <w:tab w:val="left" w:pos="1134"/>
        </w:tabs>
        <w:jc w:val="both"/>
        <w:rPr>
          <w:sz w:val="24"/>
          <w:szCs w:val="24"/>
        </w:rPr>
      </w:pPr>
    </w:p>
    <w:tbl>
      <w:tblPr>
        <w:tblStyle w:val="a4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480"/>
        <w:gridCol w:w="1962"/>
      </w:tblGrid>
      <w:tr w:rsidR="001A5939" w:rsidTr="000B2760">
        <w:trPr>
          <w:jc w:val="center"/>
        </w:trPr>
        <w:tc>
          <w:tcPr>
            <w:tcW w:w="704" w:type="dxa"/>
            <w:vMerge w:val="restart"/>
            <w:vAlign w:val="center"/>
          </w:tcPr>
          <w:p w:rsidR="001A5939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jc w:val="righ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Рп</w:t>
            </w:r>
            <w:proofErr w:type="spellEnd"/>
            <w:r>
              <w:rPr>
                <w:sz w:val="24"/>
                <w:szCs w:val="24"/>
              </w:rPr>
              <w:t xml:space="preserve"> = </w:t>
            </w:r>
          </w:p>
        </w:tc>
        <w:tc>
          <w:tcPr>
            <w:tcW w:w="480" w:type="dxa"/>
            <w:tcBorders>
              <w:bottom w:val="single" w:sz="4" w:space="0" w:color="auto"/>
            </w:tcBorders>
            <w:vAlign w:val="center"/>
          </w:tcPr>
          <w:p w:rsidR="001A5939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КС</w:t>
            </w:r>
          </w:p>
        </w:tc>
        <w:tc>
          <w:tcPr>
            <w:tcW w:w="1962" w:type="dxa"/>
            <w:vMerge w:val="restart"/>
            <w:vAlign w:val="center"/>
          </w:tcPr>
          <w:p w:rsidR="001A5939" w:rsidRPr="007125EF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× (</w:t>
            </w:r>
            <w:r>
              <w:rPr>
                <w:sz w:val="24"/>
                <w:szCs w:val="24"/>
                <w:lang w:val="en-US"/>
              </w:rPr>
              <w:t>S</w:t>
            </w:r>
            <w:r w:rsidRPr="007125EF">
              <w:rPr>
                <w:sz w:val="24"/>
                <w:szCs w:val="24"/>
              </w:rPr>
              <w:t xml:space="preserve">2 – </w:t>
            </w:r>
            <w:r>
              <w:rPr>
                <w:sz w:val="24"/>
                <w:szCs w:val="24"/>
                <w:lang w:val="en-US"/>
              </w:rPr>
              <w:t>S</w:t>
            </w:r>
            <w:r w:rsidRPr="007125EF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),  где</w:t>
            </w:r>
          </w:p>
        </w:tc>
      </w:tr>
      <w:tr w:rsidR="001A5939" w:rsidTr="000B2760">
        <w:trPr>
          <w:jc w:val="center"/>
        </w:trPr>
        <w:tc>
          <w:tcPr>
            <w:tcW w:w="704" w:type="dxa"/>
            <w:vMerge/>
            <w:vAlign w:val="center"/>
          </w:tcPr>
          <w:p w:rsidR="001A5939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  <w:tc>
          <w:tcPr>
            <w:tcW w:w="480" w:type="dxa"/>
            <w:tcBorders>
              <w:top w:val="single" w:sz="4" w:space="0" w:color="auto"/>
            </w:tcBorders>
            <w:vAlign w:val="center"/>
          </w:tcPr>
          <w:p w:rsidR="001A5939" w:rsidRPr="007125EF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S</w:t>
            </w:r>
            <w:r>
              <w:rPr>
                <w:sz w:val="24"/>
                <w:szCs w:val="24"/>
              </w:rPr>
              <w:t>2</w:t>
            </w:r>
          </w:p>
        </w:tc>
        <w:tc>
          <w:tcPr>
            <w:tcW w:w="1962" w:type="dxa"/>
            <w:vMerge/>
            <w:vAlign w:val="center"/>
          </w:tcPr>
          <w:p w:rsidR="001A5939" w:rsidRDefault="001A5939" w:rsidP="000B2760">
            <w:pPr>
              <w:pStyle w:val="ConsPlusNormal"/>
              <w:tabs>
                <w:tab w:val="left" w:pos="1134"/>
              </w:tabs>
              <w:ind w:left="-57" w:right="-57"/>
              <w:jc w:val="both"/>
              <w:rPr>
                <w:sz w:val="24"/>
                <w:szCs w:val="24"/>
              </w:rPr>
            </w:pPr>
          </w:p>
        </w:tc>
      </w:tr>
    </w:tbl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Normal"/>
        <w:ind w:firstLine="709"/>
        <w:jc w:val="both"/>
        <w:rPr>
          <w:sz w:val="24"/>
          <w:szCs w:val="24"/>
        </w:rPr>
      </w:pPr>
      <w:proofErr w:type="spellStart"/>
      <w:r w:rsidRPr="00534FE3">
        <w:rPr>
          <w:sz w:val="24"/>
          <w:szCs w:val="24"/>
        </w:rPr>
        <w:t>Рп</w:t>
      </w:r>
      <w:proofErr w:type="spellEnd"/>
      <w:r w:rsidRPr="00534FE3">
        <w:rPr>
          <w:sz w:val="24"/>
          <w:szCs w:val="24"/>
        </w:rPr>
        <w:t xml:space="preserve"> - размер платы за увеличение площади земельного участка, находящегося в частной собственности, в результате перераспределения такого земельного участка и земельного участка, находящегося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;</w:t>
      </w:r>
    </w:p>
    <w:p w:rsidR="001A5939" w:rsidRPr="00534FE3" w:rsidRDefault="001A5939" w:rsidP="001A5939">
      <w:pPr>
        <w:pStyle w:val="ConsPlusNormal"/>
        <w:ind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КС - кадастровая стоимость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;</w:t>
      </w:r>
    </w:p>
    <w:p w:rsidR="001A5939" w:rsidRPr="00534FE3" w:rsidRDefault="001A5939" w:rsidP="001A5939">
      <w:pPr>
        <w:pStyle w:val="ConsPlusNormal"/>
        <w:ind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S2 - площадь земельного участка, образованного в результате перераспределения земельного участка, находящегося в частной собственности, и земельного участка, находящегося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;</w:t>
      </w:r>
    </w:p>
    <w:p w:rsidR="001A5939" w:rsidRPr="00534FE3" w:rsidRDefault="001A5939" w:rsidP="001A5939">
      <w:pPr>
        <w:pStyle w:val="ConsPlusNormal"/>
        <w:ind w:firstLine="709"/>
        <w:jc w:val="both"/>
        <w:rPr>
          <w:sz w:val="24"/>
          <w:szCs w:val="24"/>
        </w:rPr>
      </w:pPr>
      <w:r w:rsidRPr="00534FE3">
        <w:rPr>
          <w:sz w:val="24"/>
          <w:szCs w:val="24"/>
        </w:rPr>
        <w:t xml:space="preserve">S1 - площадь земельного участка, находящегося в частной собственности, до перераспределения с земельным участком, находящимся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.</w:t>
      </w:r>
    </w:p>
    <w:p w:rsidR="001A5939" w:rsidRDefault="001A5939" w:rsidP="001A5939">
      <w:pPr>
        <w:pStyle w:val="ConsPlusNormal"/>
        <w:numPr>
          <w:ilvl w:val="0"/>
          <w:numId w:val="2"/>
        </w:numPr>
        <w:tabs>
          <w:tab w:val="left" w:pos="1134"/>
        </w:tabs>
        <w:ind w:left="0" w:firstLine="709"/>
        <w:jc w:val="both"/>
        <w:rPr>
          <w:sz w:val="24"/>
          <w:szCs w:val="24"/>
        </w:rPr>
      </w:pPr>
      <w:bookmarkStart w:id="2" w:name="P58"/>
      <w:bookmarkEnd w:id="2"/>
      <w:r w:rsidRPr="00534FE3">
        <w:rPr>
          <w:sz w:val="24"/>
          <w:szCs w:val="24"/>
        </w:rPr>
        <w:t xml:space="preserve">В случае перераспределения земельных участков в целях последующего изъятия подлежащих образованию земельных участков для </w:t>
      </w:r>
      <w:r>
        <w:rPr>
          <w:sz w:val="24"/>
          <w:szCs w:val="24"/>
        </w:rPr>
        <w:t>муниципальных</w:t>
      </w:r>
      <w:r w:rsidRPr="00534FE3">
        <w:rPr>
          <w:sz w:val="24"/>
          <w:szCs w:val="24"/>
        </w:rPr>
        <w:t xml:space="preserve"> нужд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 xml:space="preserve"> размер платы определяется на основании установленной в соответствии с законодательством об оценочной деятельности рыночной стоимости части земельного участка, находящегося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534FE3">
        <w:rPr>
          <w:sz w:val="24"/>
          <w:szCs w:val="24"/>
        </w:rPr>
        <w:t>, подлежащего передаче в частную собственность в результате перераспределения земельных участков.</w:t>
      </w:r>
    </w:p>
    <w:p w:rsidR="001A5939" w:rsidRPr="00E96629" w:rsidRDefault="001A5939" w:rsidP="001A5939">
      <w:pPr>
        <w:pStyle w:val="a3"/>
        <w:numPr>
          <w:ilvl w:val="0"/>
          <w:numId w:val="2"/>
        </w:numPr>
        <w:tabs>
          <w:tab w:val="left" w:pos="993"/>
        </w:tabs>
        <w:autoSpaceDE w:val="0"/>
        <w:autoSpaceDN w:val="0"/>
        <w:adjustRightInd w:val="0"/>
        <w:spacing w:after="0"/>
        <w:ind w:left="0" w:firstLine="709"/>
        <w:jc w:val="both"/>
        <w:rPr>
          <w:rFonts w:cs="Times New Roman"/>
          <w:sz w:val="24"/>
          <w:szCs w:val="24"/>
        </w:rPr>
      </w:pPr>
      <w:r w:rsidRPr="00E96629">
        <w:rPr>
          <w:rFonts w:cs="Times New Roman"/>
          <w:sz w:val="24"/>
          <w:szCs w:val="24"/>
        </w:rPr>
        <w:t xml:space="preserve">До </w:t>
      </w:r>
      <w:r>
        <w:rPr>
          <w:rFonts w:cs="Times New Roman"/>
          <w:sz w:val="24"/>
          <w:szCs w:val="24"/>
        </w:rPr>
        <w:t>0</w:t>
      </w:r>
      <w:r w:rsidRPr="00E96629">
        <w:rPr>
          <w:rFonts w:cs="Times New Roman"/>
          <w:sz w:val="24"/>
          <w:szCs w:val="24"/>
        </w:rPr>
        <w:t>1</w:t>
      </w:r>
      <w:r>
        <w:rPr>
          <w:rFonts w:cs="Times New Roman"/>
          <w:sz w:val="24"/>
          <w:szCs w:val="24"/>
        </w:rPr>
        <w:t>.01.</w:t>
      </w:r>
      <w:r w:rsidRPr="00E96629">
        <w:rPr>
          <w:rFonts w:cs="Times New Roman"/>
          <w:sz w:val="24"/>
          <w:szCs w:val="24"/>
        </w:rPr>
        <w:t xml:space="preserve">2027 размер платы за увеличение площади земельных участков, находящихся в частной собственности, в результате их перераспределения с земельными участками, находящимися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E96629">
        <w:rPr>
          <w:rFonts w:cs="Times New Roman"/>
          <w:sz w:val="24"/>
          <w:szCs w:val="24"/>
        </w:rPr>
        <w:t xml:space="preserve">, определяется в размере 50 процентов кадастровой стоимости земельного участка, находящегося в собственности </w:t>
      </w:r>
      <w:r>
        <w:rPr>
          <w:sz w:val="24"/>
          <w:szCs w:val="24"/>
        </w:rPr>
        <w:t>муниципального образования «Наро-Фоминский городской округ Московской области»</w:t>
      </w:r>
      <w:r w:rsidRPr="00E96629">
        <w:rPr>
          <w:rFonts w:cs="Times New Roman"/>
          <w:sz w:val="24"/>
          <w:szCs w:val="24"/>
        </w:rPr>
        <w:t>, рассчитанной пропорционально площади части такого земельного участка, подлежащей передаче в частную собственность в результате его перераспределения с земельными участками, находящимися в частной собственности, если проект межевания территории или схема расположения земельного участка на кадастровом плане территории в целях образования земельного участка, подлежащего пер</w:t>
      </w:r>
      <w:r>
        <w:rPr>
          <w:rFonts w:cs="Times New Roman"/>
          <w:sz w:val="24"/>
          <w:szCs w:val="24"/>
        </w:rPr>
        <w:t>ераспределению, утверждены до 01.01.</w:t>
      </w:r>
      <w:r w:rsidRPr="00E96629">
        <w:rPr>
          <w:rFonts w:cs="Times New Roman"/>
          <w:sz w:val="24"/>
          <w:szCs w:val="24"/>
        </w:rPr>
        <w:t>2026.</w:t>
      </w:r>
    </w:p>
    <w:p w:rsidR="001A5939" w:rsidRPr="00534FE3" w:rsidRDefault="001A5939" w:rsidP="001A5939">
      <w:pPr>
        <w:pStyle w:val="ConsPlusNormal"/>
        <w:ind w:left="720"/>
        <w:jc w:val="both"/>
        <w:rPr>
          <w:sz w:val="24"/>
          <w:szCs w:val="24"/>
        </w:rPr>
      </w:pPr>
    </w:p>
    <w:p w:rsidR="001A5939" w:rsidRPr="00534FE3" w:rsidRDefault="001A5939" w:rsidP="001A5939">
      <w:pPr>
        <w:pStyle w:val="ConsPlusNormal"/>
        <w:jc w:val="both"/>
        <w:rPr>
          <w:sz w:val="24"/>
          <w:szCs w:val="24"/>
        </w:rPr>
      </w:pPr>
    </w:p>
    <w:p w:rsidR="001A5939" w:rsidRPr="00A20346" w:rsidRDefault="001A5939" w:rsidP="00A20346">
      <w:pPr>
        <w:spacing w:after="0"/>
        <w:rPr>
          <w:rFonts w:eastAsia="Times New Roman" w:cs="Times New Roman"/>
          <w:sz w:val="24"/>
          <w:szCs w:val="24"/>
          <w:lang w:eastAsia="ru-RU"/>
        </w:rPr>
      </w:pPr>
      <w:bookmarkStart w:id="3" w:name="_GoBack"/>
      <w:bookmarkEnd w:id="3"/>
    </w:p>
    <w:sectPr w:rsidR="001A5939" w:rsidRPr="00A20346" w:rsidSect="003D4627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03D31"/>
    <w:multiLevelType w:val="hybridMultilevel"/>
    <w:tmpl w:val="6BB461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DA3480D"/>
    <w:multiLevelType w:val="hybridMultilevel"/>
    <w:tmpl w:val="AFEA3D4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7C120B6E"/>
    <w:multiLevelType w:val="hybridMultilevel"/>
    <w:tmpl w:val="2FCAAC24"/>
    <w:lvl w:ilvl="0" w:tplc="D5E2D68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E36"/>
    <w:rsid w:val="001A5939"/>
    <w:rsid w:val="00337FFB"/>
    <w:rsid w:val="003D4627"/>
    <w:rsid w:val="0043737A"/>
    <w:rsid w:val="00534FE3"/>
    <w:rsid w:val="006C0B77"/>
    <w:rsid w:val="007125EF"/>
    <w:rsid w:val="007161B8"/>
    <w:rsid w:val="008242FF"/>
    <w:rsid w:val="0082749E"/>
    <w:rsid w:val="00870751"/>
    <w:rsid w:val="008C2E36"/>
    <w:rsid w:val="0090063D"/>
    <w:rsid w:val="00922C48"/>
    <w:rsid w:val="00A16F37"/>
    <w:rsid w:val="00A20346"/>
    <w:rsid w:val="00B61314"/>
    <w:rsid w:val="00B915B7"/>
    <w:rsid w:val="00BA0B39"/>
    <w:rsid w:val="00C32D72"/>
    <w:rsid w:val="00C931F5"/>
    <w:rsid w:val="00CC026B"/>
    <w:rsid w:val="00DC575B"/>
    <w:rsid w:val="00E96629"/>
    <w:rsid w:val="00EA59DF"/>
    <w:rsid w:val="00EE4070"/>
    <w:rsid w:val="00F12C76"/>
    <w:rsid w:val="00F524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A01812"/>
  <w15:chartTrackingRefBased/>
  <w15:docId w15:val="{20C12DD5-E8FF-4A5E-8FFD-481BFE8EC6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462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C2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8C2E3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TitlePage">
    <w:name w:val="ConsPlusTitlePage"/>
    <w:rsid w:val="008C2E3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D4627"/>
    <w:pPr>
      <w:ind w:left="720"/>
      <w:contextualSpacing/>
    </w:pPr>
  </w:style>
  <w:style w:type="table" w:styleId="a4">
    <w:name w:val="Table Grid"/>
    <w:basedOn w:val="a1"/>
    <w:uiPriority w:val="39"/>
    <w:rsid w:val="003D4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82749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274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MOB&amp;n=42916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847</Words>
  <Characters>4834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Юрьева Екатерина Владимировна</dc:creator>
  <cp:keywords/>
  <dc:description/>
  <cp:lastModifiedBy>Вердеревская Виктория Борисовна</cp:lastModifiedBy>
  <cp:revision>15</cp:revision>
  <cp:lastPrinted>2026-01-05T10:47:00Z</cp:lastPrinted>
  <dcterms:created xsi:type="dcterms:W3CDTF">2026-01-05T10:04:00Z</dcterms:created>
  <dcterms:modified xsi:type="dcterms:W3CDTF">2026-01-22T08:31:00Z</dcterms:modified>
</cp:coreProperties>
</file>