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6F0" w:rsidRPr="003A56F0" w:rsidRDefault="003A56F0" w:rsidP="003A56F0">
      <w:pPr>
        <w:spacing w:after="200" w:line="240" w:lineRule="atLeast"/>
        <w:jc w:val="center"/>
        <w:rPr>
          <w:rFonts w:eastAsia="Calibri"/>
          <w:b/>
          <w:sz w:val="12"/>
          <w:szCs w:val="22"/>
          <w:lang w:val="ru-RU" w:bidi="ar-SA"/>
        </w:rPr>
      </w:pPr>
      <w:r w:rsidRPr="003A56F0">
        <w:rPr>
          <w:rFonts w:eastAsia="Calibri"/>
          <w:noProof/>
          <w:sz w:val="22"/>
          <w:szCs w:val="22"/>
          <w:lang w:val="ru-RU" w:eastAsia="ru-RU" w:bidi="ar-SA"/>
        </w:rPr>
        <w:drawing>
          <wp:inline distT="0" distB="0" distL="0" distR="0" wp14:anchorId="20DADE4C" wp14:editId="078ECF4C">
            <wp:extent cx="609600" cy="723900"/>
            <wp:effectExtent l="0" t="0" r="0" b="0"/>
            <wp:docPr id="10" name="Рисунок 10" descr="Описание: 050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507_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723900"/>
                    </a:xfrm>
                    <a:prstGeom prst="rect">
                      <a:avLst/>
                    </a:prstGeom>
                    <a:noFill/>
                    <a:ln>
                      <a:noFill/>
                    </a:ln>
                  </pic:spPr>
                </pic:pic>
              </a:graphicData>
            </a:graphic>
          </wp:inline>
        </w:drawing>
      </w:r>
    </w:p>
    <w:p w:rsidR="003A56F0" w:rsidRPr="003A56F0" w:rsidRDefault="003A56F0" w:rsidP="003A56F0">
      <w:pPr>
        <w:widowControl w:val="0"/>
        <w:suppressAutoHyphens/>
        <w:spacing w:line="245" w:lineRule="auto"/>
        <w:jc w:val="center"/>
        <w:outlineLvl w:val="0"/>
        <w:rPr>
          <w:rFonts w:eastAsia="Times New Roman"/>
          <w:b/>
          <w:sz w:val="32"/>
          <w:szCs w:val="20"/>
          <w:lang w:val="ru-RU" w:eastAsia="ar-SA" w:bidi="ar-SA"/>
        </w:rPr>
      </w:pPr>
      <w:r w:rsidRPr="003A56F0">
        <w:rPr>
          <w:rFonts w:eastAsia="Times New Roman"/>
          <w:b/>
          <w:sz w:val="32"/>
          <w:szCs w:val="20"/>
          <w:lang w:val="ru-RU" w:eastAsia="ar-SA" w:bidi="ar-SA"/>
        </w:rPr>
        <w:t>СОВЕТ ДЕПУТАТОВ</w:t>
      </w:r>
    </w:p>
    <w:p w:rsidR="003A56F0" w:rsidRPr="003A56F0" w:rsidRDefault="003A56F0" w:rsidP="003A56F0">
      <w:pPr>
        <w:widowControl w:val="0"/>
        <w:suppressAutoHyphens/>
        <w:spacing w:line="245" w:lineRule="auto"/>
        <w:jc w:val="center"/>
        <w:rPr>
          <w:rFonts w:eastAsia="Times New Roman"/>
          <w:b/>
          <w:sz w:val="24"/>
          <w:szCs w:val="20"/>
          <w:lang w:val="ru-RU" w:eastAsia="ar-SA" w:bidi="ar-SA"/>
        </w:rPr>
      </w:pPr>
      <w:r w:rsidRPr="003A56F0">
        <w:rPr>
          <w:rFonts w:eastAsia="Times New Roman"/>
          <w:b/>
          <w:sz w:val="24"/>
          <w:szCs w:val="20"/>
          <w:lang w:val="ru-RU" w:eastAsia="ar-SA" w:bidi="ar-SA"/>
        </w:rPr>
        <w:t>НАРО-ФОМИНСКОГО ГОРОДСКОГО ОКРУГА</w:t>
      </w:r>
    </w:p>
    <w:p w:rsidR="003A56F0" w:rsidRPr="003A56F0" w:rsidRDefault="003A56F0" w:rsidP="003A56F0">
      <w:pPr>
        <w:widowControl w:val="0"/>
        <w:suppressAutoHyphens/>
        <w:spacing w:line="245" w:lineRule="auto"/>
        <w:jc w:val="center"/>
        <w:rPr>
          <w:rFonts w:eastAsia="Times New Roman"/>
          <w:b/>
          <w:sz w:val="24"/>
          <w:szCs w:val="20"/>
          <w:lang w:val="ru-RU" w:eastAsia="ar-SA" w:bidi="ar-SA"/>
        </w:rPr>
      </w:pPr>
      <w:r w:rsidRPr="003A56F0">
        <w:rPr>
          <w:rFonts w:eastAsia="Times New Roman"/>
          <w:b/>
          <w:sz w:val="24"/>
          <w:szCs w:val="20"/>
          <w:lang w:val="ru-RU" w:eastAsia="ar-SA" w:bidi="ar-SA"/>
        </w:rPr>
        <w:t>МОСКОВСКОЙ ОБЛАСТИ</w:t>
      </w:r>
    </w:p>
    <w:p w:rsidR="003A56F0" w:rsidRPr="003A56F0" w:rsidRDefault="003A56F0" w:rsidP="003A56F0">
      <w:pPr>
        <w:widowControl w:val="0"/>
        <w:suppressAutoHyphens/>
        <w:jc w:val="center"/>
        <w:rPr>
          <w:rFonts w:eastAsia="Times New Roman"/>
          <w:b/>
          <w:sz w:val="16"/>
          <w:szCs w:val="20"/>
          <w:lang w:val="ru-RU" w:eastAsia="ar-SA" w:bidi="ar-SA"/>
        </w:rPr>
      </w:pPr>
    </w:p>
    <w:p w:rsidR="003A56F0" w:rsidRPr="003A56F0" w:rsidRDefault="003A56F0" w:rsidP="003A56F0">
      <w:pPr>
        <w:widowControl w:val="0"/>
        <w:suppressAutoHyphens/>
        <w:spacing w:line="360" w:lineRule="auto"/>
        <w:jc w:val="center"/>
        <w:outlineLvl w:val="0"/>
        <w:rPr>
          <w:rFonts w:eastAsia="Times New Roman"/>
          <w:b/>
          <w:color w:val="000000"/>
          <w:sz w:val="32"/>
          <w:szCs w:val="20"/>
          <w:lang w:val="ru-RU" w:eastAsia="ar-SA" w:bidi="ar-SA"/>
        </w:rPr>
      </w:pPr>
      <w:r w:rsidRPr="003A56F0">
        <w:rPr>
          <w:rFonts w:eastAsia="Times New Roman"/>
          <w:b/>
          <w:color w:val="000000"/>
          <w:sz w:val="32"/>
          <w:szCs w:val="20"/>
          <w:lang w:val="ru-RU" w:eastAsia="ar-SA" w:bidi="ar-SA"/>
        </w:rPr>
        <w:t>РЕШЕНИЕ</w:t>
      </w:r>
    </w:p>
    <w:p w:rsidR="003A56F0" w:rsidRPr="003A56F0" w:rsidRDefault="003A56F0" w:rsidP="003A56F0">
      <w:pPr>
        <w:widowControl w:val="0"/>
        <w:suppressAutoHyphens/>
        <w:spacing w:line="360" w:lineRule="auto"/>
        <w:jc w:val="center"/>
        <w:rPr>
          <w:rFonts w:eastAsia="Times New Roman"/>
          <w:color w:val="000000"/>
          <w:sz w:val="22"/>
          <w:szCs w:val="20"/>
          <w:u w:val="single"/>
          <w:lang w:val="ru-RU" w:eastAsia="ar-SA" w:bidi="ar-SA"/>
        </w:rPr>
      </w:pPr>
      <w:r w:rsidRPr="003A56F0">
        <w:rPr>
          <w:rFonts w:eastAsia="Times New Roman"/>
          <w:color w:val="000000"/>
          <w:sz w:val="22"/>
          <w:szCs w:val="20"/>
          <w:lang w:val="ru-RU" w:eastAsia="ar-SA" w:bidi="ar-SA"/>
        </w:rPr>
        <w:t>от ____________ №____________</w:t>
      </w:r>
    </w:p>
    <w:p w:rsidR="003A56F0" w:rsidRPr="003A56F0" w:rsidRDefault="003A56F0" w:rsidP="003A56F0">
      <w:pPr>
        <w:widowControl w:val="0"/>
        <w:suppressAutoHyphens/>
        <w:spacing w:line="360" w:lineRule="auto"/>
        <w:jc w:val="center"/>
        <w:rPr>
          <w:rFonts w:eastAsia="Times New Roman"/>
          <w:color w:val="000000"/>
          <w:sz w:val="22"/>
          <w:szCs w:val="20"/>
          <w:lang w:val="ru-RU" w:eastAsia="ar-SA" w:bidi="ar-SA"/>
        </w:rPr>
      </w:pPr>
      <w:r w:rsidRPr="003A56F0">
        <w:rPr>
          <w:rFonts w:eastAsia="Times New Roman"/>
          <w:color w:val="000000"/>
          <w:sz w:val="22"/>
          <w:szCs w:val="20"/>
          <w:lang w:val="ru-RU" w:eastAsia="ar-SA" w:bidi="ar-SA"/>
        </w:rPr>
        <w:t>г. Наро-Фоминск</w:t>
      </w:r>
    </w:p>
    <w:p w:rsidR="003A56F0" w:rsidRPr="003A56F0" w:rsidRDefault="003A56F0" w:rsidP="003A56F0">
      <w:pPr>
        <w:jc w:val="right"/>
        <w:rPr>
          <w:sz w:val="24"/>
          <w:lang w:val="ru-RU"/>
        </w:rPr>
      </w:pPr>
      <w:r w:rsidRPr="003A56F0">
        <w:rPr>
          <w:lang w:val="ru-RU" w:eastAsia="ar-SA"/>
        </w:rPr>
        <w:tab/>
      </w:r>
      <w:r w:rsidRPr="003A56F0">
        <w:rPr>
          <w:sz w:val="24"/>
          <w:lang w:val="ru-RU"/>
        </w:rPr>
        <w:t xml:space="preserve">                                 ПРОЕКТ</w:t>
      </w:r>
    </w:p>
    <w:p w:rsidR="003A56F0" w:rsidRPr="003A56F0" w:rsidRDefault="003A56F0" w:rsidP="003A56F0">
      <w:pPr>
        <w:spacing w:line="240" w:lineRule="atLeast"/>
        <w:jc w:val="center"/>
        <w:rPr>
          <w:b/>
          <w:sz w:val="24"/>
          <w:lang w:val="ru-RU"/>
        </w:rPr>
      </w:pPr>
    </w:p>
    <w:p w:rsidR="003A56F0" w:rsidRPr="003A56F0" w:rsidRDefault="003A56F0" w:rsidP="003A56F0">
      <w:pPr>
        <w:spacing w:line="280" w:lineRule="atLeast"/>
        <w:ind w:right="-2"/>
        <w:jc w:val="center"/>
        <w:rPr>
          <w:b/>
          <w:sz w:val="24"/>
          <w:lang w:val="ru-RU"/>
        </w:rPr>
      </w:pPr>
      <w:r w:rsidRPr="003A56F0">
        <w:rPr>
          <w:b/>
          <w:sz w:val="24"/>
          <w:lang w:val="ru-RU"/>
        </w:rPr>
        <w:t>О внесении изменений в Генеральный план Наро-Фоминского городского округа Московской области применительно к отдельным частям территории Наро-Фоминского городского округа</w:t>
      </w:r>
    </w:p>
    <w:p w:rsidR="003A56F0" w:rsidRPr="003A56F0" w:rsidRDefault="003A56F0" w:rsidP="004D093C">
      <w:pPr>
        <w:spacing w:line="280" w:lineRule="atLeast"/>
        <w:rPr>
          <w:b/>
          <w:sz w:val="24"/>
          <w:lang w:val="ru-RU"/>
        </w:rPr>
      </w:pPr>
    </w:p>
    <w:p w:rsidR="003A56F0" w:rsidRPr="00702BB2" w:rsidRDefault="003A56F0" w:rsidP="003A56F0">
      <w:pPr>
        <w:jc w:val="both"/>
        <w:rPr>
          <w:b/>
          <w:sz w:val="24"/>
          <w:lang w:val="ru-RU"/>
        </w:rPr>
      </w:pPr>
      <w:r w:rsidRPr="003A56F0">
        <w:rPr>
          <w:sz w:val="24"/>
          <w:lang w:val="ru-RU"/>
        </w:rPr>
        <w:t xml:space="preserve">              </w:t>
      </w:r>
      <w:r w:rsidRPr="00702BB2">
        <w:rPr>
          <w:sz w:val="24"/>
          <w:lang w:val="ru-RU"/>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sidRPr="00702BB2">
        <w:rPr>
          <w:lang w:val="ru-RU"/>
        </w:rPr>
        <w:t xml:space="preserve"> </w:t>
      </w:r>
      <w:r w:rsidRPr="00702BB2">
        <w:rPr>
          <w:sz w:val="24"/>
          <w:lang w:val="ru-RU"/>
        </w:rPr>
        <w:t>постановлением Правительства Московской области от 30.12.2014 № 1169/51</w:t>
      </w:r>
      <w:r w:rsidR="001954E8">
        <w:rPr>
          <w:sz w:val="24"/>
          <w:lang w:val="ru-RU"/>
        </w:rPr>
        <w:t xml:space="preserve"> «Об утверждении Положения о подготовке проектов документов территориального планирования муниципальных образований Московской области и направления их на утверждение в представительные органы местного самоуправления муниципального района, городского округа»</w:t>
      </w:r>
      <w:r w:rsidRPr="00702BB2">
        <w:rPr>
          <w:sz w:val="24"/>
          <w:lang w:val="ru-RU"/>
        </w:rPr>
        <w:t xml:space="preserve">, </w:t>
      </w:r>
      <w:r w:rsidR="00702BB2" w:rsidRPr="00702BB2">
        <w:rPr>
          <w:sz w:val="24"/>
          <w:lang w:val="ru-RU"/>
        </w:rPr>
        <w:t xml:space="preserve">распоряжением Комитета по архитектуре и градостроительству Московской области от 01.12.2025 № 33РВ-1241 «О подготовке проекта внесения изменений в генеральный план Наро-Фоминского городского округа Московской области применительно к населенному пункту деревня Новоглаголево», </w:t>
      </w:r>
      <w:r w:rsidR="00634967" w:rsidRPr="00702BB2">
        <w:rPr>
          <w:sz w:val="24"/>
          <w:lang w:val="ru-RU"/>
        </w:rPr>
        <w:t>распоряжением Комитета по архитектуре и градостроительству Московской области от 03.07.2025 № 33РВ-690 «О подготовке проекта внесения изменений в генеральный план Наро-Фоминского городского округа Московской области применительно к населенному пункту деревня Першино»</w:t>
      </w:r>
      <w:r w:rsidRPr="00702BB2">
        <w:rPr>
          <w:sz w:val="24"/>
          <w:lang w:val="ru-RU"/>
        </w:rPr>
        <w:t>,</w:t>
      </w:r>
      <w:r w:rsidR="00702BB2" w:rsidRPr="00702BB2">
        <w:rPr>
          <w:sz w:val="24"/>
          <w:lang w:val="ru-RU"/>
        </w:rPr>
        <w:t xml:space="preserve"> </w:t>
      </w:r>
      <w:r w:rsidRPr="00702BB2">
        <w:rPr>
          <w:sz w:val="24"/>
          <w:lang w:val="ru-RU"/>
        </w:rPr>
        <w:t xml:space="preserve">учитывая решения Градостроительного совета Московской области от </w:t>
      </w:r>
      <w:r w:rsidR="00634967" w:rsidRPr="00702BB2">
        <w:rPr>
          <w:sz w:val="24"/>
          <w:lang w:val="ru-RU"/>
        </w:rPr>
        <w:t>21.01.2026 (протокол № 2</w:t>
      </w:r>
      <w:r w:rsidRPr="00702BB2">
        <w:rPr>
          <w:sz w:val="24"/>
          <w:lang w:val="ru-RU"/>
        </w:rPr>
        <w:t xml:space="preserve">), от </w:t>
      </w:r>
      <w:r w:rsidR="00702BB2" w:rsidRPr="00702BB2">
        <w:rPr>
          <w:sz w:val="24"/>
          <w:lang w:val="ru-RU"/>
        </w:rPr>
        <w:t>28.01.2026 (протокол № 3</w:t>
      </w:r>
      <w:r w:rsidRPr="00702BB2">
        <w:rPr>
          <w:sz w:val="24"/>
          <w:lang w:val="ru-RU"/>
        </w:rPr>
        <w:t xml:space="preserve">), сводные заключения Министерства экономического развития Российской Федерации </w:t>
      </w:r>
      <w:r w:rsidR="00702BB2" w:rsidRPr="00702BB2">
        <w:rPr>
          <w:sz w:val="24"/>
          <w:lang w:val="ru-RU"/>
        </w:rPr>
        <w:t xml:space="preserve">от </w:t>
      </w:r>
      <w:r w:rsidR="00A75642">
        <w:rPr>
          <w:sz w:val="24"/>
          <w:lang w:val="ru-RU"/>
        </w:rPr>
        <w:t>23.01.2026</w:t>
      </w:r>
      <w:r w:rsidR="00702BB2" w:rsidRPr="00702BB2">
        <w:rPr>
          <w:sz w:val="24"/>
          <w:lang w:val="ru-RU"/>
        </w:rPr>
        <w:t xml:space="preserve"> № 46000000-1сз\исх-55769 о согласии с проектом внесения изменений в генеральный план Наро-Фоминского городского округа Московской области применител</w:t>
      </w:r>
      <w:r w:rsidR="001954E8">
        <w:rPr>
          <w:sz w:val="24"/>
          <w:lang w:val="ru-RU"/>
        </w:rPr>
        <w:t>ьно к населенному пункту д.</w:t>
      </w:r>
      <w:r w:rsidR="00702BB2" w:rsidRPr="00702BB2">
        <w:rPr>
          <w:sz w:val="24"/>
          <w:lang w:val="ru-RU"/>
        </w:rPr>
        <w:t xml:space="preserve"> Новоглаголево, </w:t>
      </w:r>
      <w:r w:rsidRPr="00702BB2">
        <w:rPr>
          <w:sz w:val="24"/>
          <w:lang w:val="ru-RU"/>
        </w:rPr>
        <w:t xml:space="preserve">от </w:t>
      </w:r>
      <w:r w:rsidR="00634967" w:rsidRPr="00702BB2">
        <w:rPr>
          <w:sz w:val="24"/>
          <w:lang w:val="ru-RU"/>
        </w:rPr>
        <w:t>01.12.2025 № 46000000-1сз\исх-52626 о согласии с проектом внесения изменений в генеральный план Наро-Фоминского городского округа Московской области применительно к населенному пункту деревня Першино</w:t>
      </w:r>
      <w:r w:rsidRPr="00702BB2">
        <w:rPr>
          <w:sz w:val="24"/>
          <w:lang w:val="ru-RU"/>
        </w:rPr>
        <w:t xml:space="preserve">, обращения Комитета по архитектуре и градостроительству Московской области </w:t>
      </w:r>
      <w:r w:rsidR="00702BB2" w:rsidRPr="00702BB2">
        <w:rPr>
          <w:sz w:val="24"/>
          <w:lang w:val="ru-RU"/>
        </w:rPr>
        <w:t xml:space="preserve">от 03.02.2026 № 33Исх-725/05-02, </w:t>
      </w:r>
      <w:r w:rsidRPr="00702BB2">
        <w:rPr>
          <w:sz w:val="24"/>
          <w:lang w:val="ru-RU"/>
        </w:rPr>
        <w:t xml:space="preserve">от </w:t>
      </w:r>
      <w:r w:rsidR="00FB2408" w:rsidRPr="00702BB2">
        <w:rPr>
          <w:sz w:val="24"/>
          <w:lang w:val="ru-RU"/>
        </w:rPr>
        <w:t>21.01.2026</w:t>
      </w:r>
      <w:r w:rsidRPr="00702BB2">
        <w:rPr>
          <w:sz w:val="24"/>
          <w:lang w:val="ru-RU"/>
        </w:rPr>
        <w:t xml:space="preserve"> № 3</w:t>
      </w:r>
      <w:r w:rsidR="00FB2408" w:rsidRPr="00702BB2">
        <w:rPr>
          <w:sz w:val="24"/>
          <w:lang w:val="ru-RU"/>
        </w:rPr>
        <w:t>3Исх-306</w:t>
      </w:r>
      <w:r w:rsidRPr="00702BB2">
        <w:rPr>
          <w:sz w:val="24"/>
          <w:lang w:val="ru-RU"/>
        </w:rPr>
        <w:t>/05-02</w:t>
      </w:r>
      <w:r w:rsidR="00702BB2" w:rsidRPr="00702BB2">
        <w:rPr>
          <w:sz w:val="24"/>
          <w:lang w:val="ru-RU"/>
        </w:rPr>
        <w:t xml:space="preserve">, </w:t>
      </w:r>
      <w:r w:rsidRPr="00702BB2">
        <w:rPr>
          <w:sz w:val="24"/>
          <w:lang w:val="ru-RU"/>
        </w:rPr>
        <w:t>р</w:t>
      </w:r>
      <w:r w:rsidRPr="00702BB2">
        <w:rPr>
          <w:bCs/>
          <w:sz w:val="24"/>
          <w:lang w:val="ru-RU"/>
        </w:rPr>
        <w:t xml:space="preserve">уководствуясь Уставом Наро-Фоминского городского округа Московской области, </w:t>
      </w:r>
      <w:r w:rsidRPr="00702BB2">
        <w:rPr>
          <w:sz w:val="24"/>
          <w:lang w:val="ru-RU"/>
        </w:rPr>
        <w:t xml:space="preserve">Совет депутатов Наро-Фоминского городского округа Московской области </w:t>
      </w:r>
      <w:r w:rsidRPr="00702BB2">
        <w:rPr>
          <w:b/>
          <w:sz w:val="24"/>
          <w:lang w:val="ru-RU"/>
        </w:rPr>
        <w:t>решил:</w:t>
      </w:r>
    </w:p>
    <w:p w:rsidR="003A56F0" w:rsidRPr="00702BB2" w:rsidRDefault="003A56F0" w:rsidP="003A56F0">
      <w:pPr>
        <w:jc w:val="both"/>
        <w:rPr>
          <w:b/>
          <w:color w:val="FF0000"/>
          <w:sz w:val="24"/>
          <w:lang w:val="ru-RU"/>
        </w:rPr>
      </w:pPr>
    </w:p>
    <w:p w:rsidR="003A56F0" w:rsidRPr="00702BB2" w:rsidRDefault="003A56F0" w:rsidP="003A56F0">
      <w:pPr>
        <w:tabs>
          <w:tab w:val="left" w:pos="1134"/>
        </w:tabs>
        <w:spacing w:line="257" w:lineRule="auto"/>
        <w:ind w:firstLine="709"/>
        <w:jc w:val="both"/>
        <w:rPr>
          <w:sz w:val="24"/>
          <w:lang w:val="ru-RU"/>
        </w:rPr>
      </w:pPr>
      <w:r w:rsidRPr="00702BB2">
        <w:rPr>
          <w:sz w:val="24"/>
          <w:lang w:val="ru-RU"/>
        </w:rPr>
        <w:t xml:space="preserve">1. Внести в решение Совета депутатов Наро-Фоминского городского округа Московской области от 24.03.2020 № 4/46 «Об утверждении Генерального плана </w:t>
      </w:r>
      <w:r w:rsidRPr="00702BB2">
        <w:rPr>
          <w:sz w:val="24"/>
          <w:lang w:val="ru-RU"/>
        </w:rPr>
        <w:br/>
        <w:t xml:space="preserve">Наро-Фоминского городского округа Московской области» (с изменениями, внесенными решениями Совета депутатов Наро-Фоминского городского округа Московской области </w:t>
      </w:r>
      <w:r w:rsidRPr="00702BB2">
        <w:rPr>
          <w:sz w:val="24"/>
          <w:lang w:val="ru-RU"/>
        </w:rPr>
        <w:br/>
        <w:t xml:space="preserve">от 16.11.2021 № 9/71, от 14.12.2021 № 12/73, от 25.01.2022 № 3/75, от 31.08.2022 № 4/89, </w:t>
      </w:r>
      <w:r w:rsidRPr="00702BB2">
        <w:rPr>
          <w:sz w:val="24"/>
          <w:lang w:val="ru-RU"/>
        </w:rPr>
        <w:br/>
      </w:r>
      <w:r w:rsidRPr="00702BB2">
        <w:rPr>
          <w:sz w:val="24"/>
          <w:lang w:val="ru-RU"/>
        </w:rPr>
        <w:lastRenderedPageBreak/>
        <w:t xml:space="preserve">от 13.12.2022 № 16/7, от 24.01.2023 № 11/10, от 21.03.2023 № 5/12, от 11.07.2023 № 3/18, </w:t>
      </w:r>
      <w:r w:rsidRPr="00702BB2">
        <w:rPr>
          <w:sz w:val="24"/>
          <w:lang w:val="ru-RU"/>
        </w:rPr>
        <w:br/>
        <w:t xml:space="preserve">от 23.01.2024 № 9/29, от 18.06.2024 № 8/35, от 23.07.2024 №8/36, от 20.08.2024 № 4/37, </w:t>
      </w:r>
      <w:r w:rsidRPr="00702BB2">
        <w:rPr>
          <w:sz w:val="24"/>
          <w:lang w:val="ru-RU"/>
        </w:rPr>
        <w:br/>
        <w:t>от 28.01.2025 № 4/46, от 11.02.2025 № 3/47,  от 17.06.2025 № 4/54, от 18.11.2025 № 7/60</w:t>
      </w:r>
      <w:r w:rsidR="00FB2408" w:rsidRPr="00702BB2">
        <w:rPr>
          <w:sz w:val="24"/>
          <w:lang w:val="ru-RU"/>
        </w:rPr>
        <w:t xml:space="preserve">, </w:t>
      </w:r>
      <w:r w:rsidR="00FB2408" w:rsidRPr="00702BB2">
        <w:rPr>
          <w:sz w:val="24"/>
          <w:lang w:val="ru-RU"/>
        </w:rPr>
        <w:br/>
        <w:t>от 27.01.2026 № 3/64</w:t>
      </w:r>
      <w:r w:rsidRPr="00702BB2">
        <w:rPr>
          <w:sz w:val="24"/>
          <w:lang w:val="ru-RU"/>
        </w:rPr>
        <w:t>) изменения, дополнив:</w:t>
      </w:r>
    </w:p>
    <w:p w:rsidR="003A56F0" w:rsidRPr="00702BB2" w:rsidRDefault="00120896" w:rsidP="003A56F0">
      <w:pPr>
        <w:tabs>
          <w:tab w:val="left" w:pos="1134"/>
        </w:tabs>
        <w:spacing w:line="257" w:lineRule="auto"/>
        <w:ind w:firstLine="709"/>
        <w:jc w:val="both"/>
        <w:rPr>
          <w:sz w:val="24"/>
          <w:lang w:val="ru-RU"/>
        </w:rPr>
      </w:pPr>
      <w:r w:rsidRPr="00702BB2">
        <w:rPr>
          <w:sz w:val="24"/>
          <w:lang w:val="ru-RU"/>
        </w:rPr>
        <w:t>1.1. Приложением № 23</w:t>
      </w:r>
      <w:r w:rsidR="003A56F0" w:rsidRPr="00702BB2">
        <w:rPr>
          <w:sz w:val="24"/>
          <w:lang w:val="ru-RU"/>
        </w:rPr>
        <w:t xml:space="preserve"> «Внесение изменений в генеральный план Наро-Фоминского городского округа Московской области применительно к </w:t>
      </w:r>
      <w:r w:rsidR="003E4EBE" w:rsidRPr="00702BB2">
        <w:rPr>
          <w:sz w:val="24"/>
          <w:lang w:val="ru-RU"/>
        </w:rPr>
        <w:t>населенному пункту деревня Новоглаголево</w:t>
      </w:r>
      <w:r w:rsidR="003A56F0" w:rsidRPr="00702BB2">
        <w:rPr>
          <w:sz w:val="24"/>
          <w:lang w:val="ru-RU"/>
        </w:rPr>
        <w:t xml:space="preserve">», утвердив его в редакции согласно приложению к настоящему решению, в составе:    </w:t>
      </w:r>
    </w:p>
    <w:p w:rsidR="003A56F0" w:rsidRPr="00702BB2" w:rsidRDefault="003A56F0" w:rsidP="003A56F0">
      <w:pPr>
        <w:tabs>
          <w:tab w:val="left" w:pos="1134"/>
        </w:tabs>
        <w:spacing w:line="257" w:lineRule="auto"/>
        <w:ind w:firstLine="709"/>
        <w:jc w:val="both"/>
        <w:rPr>
          <w:sz w:val="24"/>
          <w:lang w:val="ru-RU"/>
        </w:rPr>
      </w:pPr>
      <w:r w:rsidRPr="00702BB2">
        <w:rPr>
          <w:sz w:val="24"/>
          <w:lang w:val="ru-RU"/>
        </w:rPr>
        <w:t xml:space="preserve">1) положения о территориальном планировании Наро-Фоминского городского округа Московской области применительно к </w:t>
      </w:r>
      <w:r w:rsidR="003E4EBE" w:rsidRPr="00702BB2">
        <w:rPr>
          <w:sz w:val="24"/>
          <w:lang w:val="ru-RU"/>
        </w:rPr>
        <w:t>населенному пункту деревня Новоглаголево</w:t>
      </w:r>
      <w:r w:rsidRPr="00702BB2">
        <w:rPr>
          <w:sz w:val="24"/>
          <w:lang w:val="ru-RU"/>
        </w:rPr>
        <w:t>;</w:t>
      </w:r>
    </w:p>
    <w:p w:rsidR="003A56F0" w:rsidRPr="00702BB2" w:rsidRDefault="003A56F0" w:rsidP="003A56F0">
      <w:pPr>
        <w:tabs>
          <w:tab w:val="left" w:pos="1134"/>
        </w:tabs>
        <w:spacing w:line="257" w:lineRule="auto"/>
        <w:ind w:firstLine="709"/>
        <w:jc w:val="both"/>
        <w:rPr>
          <w:sz w:val="24"/>
          <w:lang w:val="ru-RU"/>
        </w:rPr>
      </w:pPr>
      <w:r w:rsidRPr="00702BB2">
        <w:rPr>
          <w:sz w:val="24"/>
          <w:lang w:val="ru-RU"/>
        </w:rPr>
        <w:t xml:space="preserve">2) карты функциональных зон Наро-Фоминского городского округа Московской области применительно к </w:t>
      </w:r>
      <w:r w:rsidR="003E4EBE" w:rsidRPr="00702BB2">
        <w:rPr>
          <w:sz w:val="24"/>
          <w:lang w:val="ru-RU"/>
        </w:rPr>
        <w:t>населенному пункту деревня Новоглаголево</w:t>
      </w:r>
      <w:r w:rsidRPr="00702BB2">
        <w:rPr>
          <w:sz w:val="24"/>
          <w:lang w:val="ru-RU"/>
        </w:rPr>
        <w:t>;</w:t>
      </w:r>
    </w:p>
    <w:p w:rsidR="003A56F0" w:rsidRPr="00702BB2" w:rsidRDefault="003A56F0" w:rsidP="003A56F0">
      <w:pPr>
        <w:tabs>
          <w:tab w:val="left" w:pos="1134"/>
        </w:tabs>
        <w:spacing w:line="257" w:lineRule="auto"/>
        <w:ind w:firstLine="709"/>
        <w:jc w:val="both"/>
        <w:rPr>
          <w:sz w:val="24"/>
          <w:lang w:val="ru-RU"/>
        </w:rPr>
      </w:pPr>
      <w:r w:rsidRPr="00702BB2">
        <w:rPr>
          <w:sz w:val="24"/>
          <w:lang w:val="ru-RU"/>
        </w:rPr>
        <w:t xml:space="preserve">3) карты границ населённого пункта применительно к </w:t>
      </w:r>
      <w:r w:rsidR="003E4EBE" w:rsidRPr="00702BB2">
        <w:rPr>
          <w:sz w:val="24"/>
          <w:lang w:val="ru-RU"/>
        </w:rPr>
        <w:t>населенному пункту деревня Новоглаголево</w:t>
      </w:r>
      <w:r w:rsidRPr="00702BB2">
        <w:rPr>
          <w:sz w:val="24"/>
          <w:lang w:val="ru-RU"/>
        </w:rPr>
        <w:t>.</w:t>
      </w:r>
    </w:p>
    <w:p w:rsidR="003A56F0" w:rsidRPr="00702BB2" w:rsidRDefault="00120896" w:rsidP="003A56F0">
      <w:pPr>
        <w:tabs>
          <w:tab w:val="left" w:pos="1134"/>
        </w:tabs>
        <w:spacing w:line="257" w:lineRule="auto"/>
        <w:ind w:firstLine="709"/>
        <w:jc w:val="both"/>
        <w:rPr>
          <w:sz w:val="24"/>
          <w:lang w:val="ru-RU"/>
        </w:rPr>
      </w:pPr>
      <w:r w:rsidRPr="00702BB2">
        <w:rPr>
          <w:sz w:val="24"/>
          <w:lang w:val="ru-RU"/>
        </w:rPr>
        <w:t>1.2. Приложением № 24</w:t>
      </w:r>
      <w:r w:rsidR="003A56F0" w:rsidRPr="00702BB2">
        <w:rPr>
          <w:sz w:val="24"/>
          <w:lang w:val="ru-RU"/>
        </w:rPr>
        <w:t xml:space="preserve"> </w:t>
      </w:r>
      <w:r w:rsidR="003A56F0" w:rsidRPr="00702BB2">
        <w:rPr>
          <w:color w:val="000000" w:themeColor="text1"/>
          <w:sz w:val="24"/>
          <w:lang w:val="ru-RU"/>
        </w:rPr>
        <w:t xml:space="preserve">«Внесение изменений в генеральный план Наро-Фоминского городского округа Московской области применительно к населенному пункту </w:t>
      </w:r>
      <w:r w:rsidRPr="00702BB2">
        <w:rPr>
          <w:color w:val="000000" w:themeColor="text1"/>
          <w:sz w:val="24"/>
          <w:lang w:val="ru-RU"/>
        </w:rPr>
        <w:t>деревня Першино</w:t>
      </w:r>
      <w:r w:rsidR="003A56F0" w:rsidRPr="00702BB2">
        <w:rPr>
          <w:color w:val="000000" w:themeColor="text1"/>
          <w:sz w:val="24"/>
          <w:lang w:val="ru-RU"/>
        </w:rPr>
        <w:t xml:space="preserve">», </w:t>
      </w:r>
      <w:r w:rsidR="003A56F0" w:rsidRPr="00702BB2">
        <w:rPr>
          <w:sz w:val="24"/>
          <w:lang w:val="ru-RU"/>
        </w:rPr>
        <w:t>утвердив его в редакции согласно приложению к настоящему решению, в составе:</w:t>
      </w:r>
    </w:p>
    <w:p w:rsidR="003A56F0" w:rsidRPr="00702BB2" w:rsidRDefault="003A56F0" w:rsidP="003A56F0">
      <w:pPr>
        <w:spacing w:line="257" w:lineRule="auto"/>
        <w:ind w:firstLine="709"/>
        <w:jc w:val="both"/>
        <w:rPr>
          <w:sz w:val="24"/>
          <w:lang w:val="ru-RU"/>
        </w:rPr>
      </w:pPr>
      <w:r w:rsidRPr="00702BB2">
        <w:rPr>
          <w:sz w:val="24"/>
          <w:lang w:val="ru-RU"/>
        </w:rPr>
        <w:t xml:space="preserve">1) положения о территориальном планировании Наро-Фоминского городского округа Московской области применительно к населенному пункту </w:t>
      </w:r>
      <w:r w:rsidR="00120896" w:rsidRPr="00702BB2">
        <w:rPr>
          <w:sz w:val="24"/>
          <w:lang w:val="ru-RU"/>
        </w:rPr>
        <w:t>деревня Першино</w:t>
      </w:r>
      <w:r w:rsidRPr="00702BB2">
        <w:rPr>
          <w:sz w:val="24"/>
          <w:lang w:val="ru-RU"/>
        </w:rPr>
        <w:t>;</w:t>
      </w:r>
    </w:p>
    <w:p w:rsidR="003A56F0" w:rsidRPr="00702BB2" w:rsidRDefault="003A56F0" w:rsidP="003A56F0">
      <w:pPr>
        <w:spacing w:line="257" w:lineRule="auto"/>
        <w:ind w:firstLine="709"/>
        <w:jc w:val="both"/>
        <w:rPr>
          <w:sz w:val="24"/>
          <w:lang w:val="ru-RU"/>
        </w:rPr>
      </w:pPr>
      <w:r w:rsidRPr="00702BB2">
        <w:rPr>
          <w:sz w:val="24"/>
          <w:lang w:val="ru-RU"/>
        </w:rPr>
        <w:t xml:space="preserve">2) карты функциональных зон Наро-Фоминского городского округа Московской области применительно к населенному пункту </w:t>
      </w:r>
      <w:r w:rsidR="00120896" w:rsidRPr="00702BB2">
        <w:rPr>
          <w:sz w:val="24"/>
          <w:lang w:val="ru-RU"/>
        </w:rPr>
        <w:t>деревня Першино</w:t>
      </w:r>
      <w:r w:rsidRPr="00702BB2">
        <w:rPr>
          <w:color w:val="000000" w:themeColor="text1"/>
          <w:sz w:val="24"/>
          <w:lang w:val="ru-RU"/>
        </w:rPr>
        <w:t>;</w:t>
      </w:r>
    </w:p>
    <w:p w:rsidR="003A56F0" w:rsidRPr="00702BB2" w:rsidRDefault="003A56F0" w:rsidP="003A56F0">
      <w:pPr>
        <w:spacing w:line="257" w:lineRule="auto"/>
        <w:ind w:firstLine="709"/>
        <w:jc w:val="both"/>
        <w:rPr>
          <w:color w:val="000000" w:themeColor="text1"/>
          <w:sz w:val="24"/>
          <w:lang w:val="ru-RU"/>
        </w:rPr>
      </w:pPr>
      <w:r w:rsidRPr="00702BB2">
        <w:rPr>
          <w:sz w:val="24"/>
          <w:lang w:val="ru-RU"/>
        </w:rPr>
        <w:t xml:space="preserve">3) карты границ населённого пункта применительно к населенному пункту </w:t>
      </w:r>
      <w:r w:rsidR="00120896" w:rsidRPr="00702BB2">
        <w:rPr>
          <w:sz w:val="24"/>
          <w:lang w:val="ru-RU"/>
        </w:rPr>
        <w:t>деревня Першино</w:t>
      </w:r>
      <w:r w:rsidRPr="00702BB2">
        <w:rPr>
          <w:color w:val="000000" w:themeColor="text1"/>
          <w:sz w:val="24"/>
          <w:lang w:val="ru-RU"/>
        </w:rPr>
        <w:t>.</w:t>
      </w:r>
    </w:p>
    <w:p w:rsidR="003A56F0" w:rsidRPr="003A56F0" w:rsidRDefault="003A56F0" w:rsidP="003A56F0">
      <w:pPr>
        <w:tabs>
          <w:tab w:val="left" w:pos="1134"/>
        </w:tabs>
        <w:spacing w:line="257" w:lineRule="auto"/>
        <w:ind w:firstLine="709"/>
        <w:jc w:val="both"/>
        <w:rPr>
          <w:sz w:val="24"/>
          <w:lang w:val="ru-RU"/>
        </w:rPr>
      </w:pPr>
      <w:r w:rsidRPr="00702BB2">
        <w:rPr>
          <w:sz w:val="24"/>
          <w:lang w:val="ru-RU"/>
        </w:rPr>
        <w:t>2. Опубликовать (раз</w:t>
      </w:r>
      <w:r w:rsidRPr="003A56F0">
        <w:rPr>
          <w:sz w:val="24"/>
          <w:lang w:val="ru-RU"/>
        </w:rPr>
        <w:t>местить) настоящее решение в сетевом издании «Официальный сайт органов местного самоуправления Наро-Фоминского городского</w:t>
      </w:r>
      <w:r w:rsidR="00EB72F7">
        <w:rPr>
          <w:sz w:val="24"/>
          <w:lang w:val="ru-RU"/>
        </w:rPr>
        <w:t xml:space="preserve"> </w:t>
      </w:r>
      <w:r w:rsidRPr="003A56F0">
        <w:rPr>
          <w:sz w:val="24"/>
          <w:lang w:val="ru-RU"/>
        </w:rPr>
        <w:t>округа» в информационно-телекоммуникационной сети Интернет.</w:t>
      </w:r>
    </w:p>
    <w:p w:rsidR="003A56F0" w:rsidRPr="003A56F0" w:rsidRDefault="003A56F0" w:rsidP="003A56F0">
      <w:pPr>
        <w:tabs>
          <w:tab w:val="left" w:pos="1134"/>
        </w:tabs>
        <w:spacing w:line="257" w:lineRule="auto"/>
        <w:ind w:firstLine="709"/>
        <w:jc w:val="both"/>
        <w:rPr>
          <w:sz w:val="24"/>
          <w:lang w:val="ru-RU"/>
        </w:rPr>
      </w:pPr>
      <w:r w:rsidRPr="003A56F0">
        <w:rPr>
          <w:sz w:val="24"/>
          <w:lang w:val="ru-RU"/>
        </w:rPr>
        <w:t>3.    Настоящее решение вступает в силу со дня его официального опубликования.</w:t>
      </w:r>
    </w:p>
    <w:p w:rsidR="003A56F0" w:rsidRPr="003A56F0" w:rsidRDefault="003A56F0" w:rsidP="003A56F0">
      <w:pPr>
        <w:spacing w:line="240" w:lineRule="atLeast"/>
        <w:rPr>
          <w:lang w:val="ru-RU"/>
        </w:rPr>
      </w:pPr>
    </w:p>
    <w:p w:rsidR="003A56F0" w:rsidRPr="003A56F0" w:rsidRDefault="003A56F0" w:rsidP="003A56F0">
      <w:pPr>
        <w:spacing w:line="240" w:lineRule="atLeast"/>
        <w:rPr>
          <w:lang w:val="ru-RU"/>
        </w:rPr>
      </w:pPr>
    </w:p>
    <w:p w:rsidR="003A56F0" w:rsidRPr="003A56F0" w:rsidRDefault="005065D1" w:rsidP="003A56F0">
      <w:pPr>
        <w:spacing w:line="240" w:lineRule="atLeast"/>
        <w:rPr>
          <w:b/>
          <w:sz w:val="24"/>
          <w:lang w:val="ru-RU"/>
        </w:rPr>
      </w:pPr>
      <w:r>
        <w:rPr>
          <w:b/>
          <w:sz w:val="24"/>
          <w:lang w:val="ru-RU"/>
        </w:rPr>
        <w:t xml:space="preserve">          </w:t>
      </w:r>
      <w:r w:rsidR="003A56F0" w:rsidRPr="003A56F0">
        <w:rPr>
          <w:b/>
          <w:sz w:val="24"/>
          <w:lang w:val="ru-RU"/>
        </w:rPr>
        <w:t>Глав</w:t>
      </w:r>
      <w:r>
        <w:rPr>
          <w:b/>
          <w:sz w:val="24"/>
          <w:lang w:val="ru-RU"/>
        </w:rPr>
        <w:t>а</w:t>
      </w:r>
      <w:r w:rsidR="003A56F0" w:rsidRPr="003A56F0">
        <w:rPr>
          <w:b/>
          <w:sz w:val="24"/>
          <w:lang w:val="ru-RU"/>
        </w:rPr>
        <w:t xml:space="preserve"> </w:t>
      </w:r>
    </w:p>
    <w:p w:rsidR="003A56F0" w:rsidRPr="003A56F0" w:rsidRDefault="003A56F0" w:rsidP="003A56F0">
      <w:pPr>
        <w:spacing w:line="240" w:lineRule="atLeast"/>
        <w:rPr>
          <w:b/>
          <w:sz w:val="24"/>
          <w:lang w:val="ru-RU"/>
        </w:rPr>
      </w:pPr>
      <w:r w:rsidRPr="003A56F0">
        <w:rPr>
          <w:b/>
          <w:sz w:val="24"/>
          <w:lang w:val="ru-RU"/>
        </w:rPr>
        <w:t>Наро-Фоминского</w:t>
      </w:r>
    </w:p>
    <w:p w:rsidR="003A56F0" w:rsidRPr="003A56F0" w:rsidRDefault="003A56F0" w:rsidP="003A56F0">
      <w:pPr>
        <w:spacing w:line="240" w:lineRule="atLeast"/>
        <w:rPr>
          <w:b/>
          <w:sz w:val="24"/>
          <w:lang w:val="ru-RU"/>
        </w:rPr>
      </w:pPr>
      <w:r w:rsidRPr="003A56F0">
        <w:rPr>
          <w:b/>
          <w:sz w:val="24"/>
          <w:lang w:val="ru-RU"/>
        </w:rPr>
        <w:t xml:space="preserve">городского округа                                                                                            </w:t>
      </w:r>
      <w:r w:rsidR="005065D1">
        <w:rPr>
          <w:b/>
          <w:sz w:val="24"/>
          <w:lang w:val="ru-RU"/>
        </w:rPr>
        <w:t xml:space="preserve">     </w:t>
      </w:r>
      <w:r w:rsidRPr="003A56F0">
        <w:rPr>
          <w:b/>
          <w:sz w:val="24"/>
          <w:lang w:val="ru-RU"/>
        </w:rPr>
        <w:t xml:space="preserve">        </w:t>
      </w:r>
      <w:r w:rsidR="005065D1">
        <w:rPr>
          <w:b/>
          <w:sz w:val="24"/>
          <w:lang w:val="ru-RU"/>
        </w:rPr>
        <w:t>Р.Л. Шамнэ</w:t>
      </w:r>
    </w:p>
    <w:p w:rsidR="003A56F0" w:rsidRPr="003A56F0" w:rsidRDefault="003A56F0" w:rsidP="003A56F0">
      <w:pPr>
        <w:spacing w:line="240" w:lineRule="atLeast"/>
        <w:ind w:right="-2"/>
        <w:rPr>
          <w:sz w:val="24"/>
          <w:lang w:val="ru-RU"/>
        </w:rPr>
      </w:pPr>
    </w:p>
    <w:p w:rsidR="003A56F0" w:rsidRPr="003A56F0" w:rsidRDefault="003A56F0" w:rsidP="003A56F0">
      <w:pPr>
        <w:spacing w:line="240" w:lineRule="atLeast"/>
        <w:ind w:right="-2"/>
        <w:rPr>
          <w:sz w:val="24"/>
          <w:lang w:val="ru-RU"/>
        </w:rPr>
      </w:pPr>
    </w:p>
    <w:p w:rsidR="003A56F0" w:rsidRPr="003A56F0" w:rsidRDefault="003A56F0" w:rsidP="003A56F0">
      <w:pPr>
        <w:spacing w:line="240" w:lineRule="atLeast"/>
        <w:ind w:right="-2"/>
        <w:rPr>
          <w:b/>
          <w:sz w:val="24"/>
          <w:lang w:val="ru-RU"/>
        </w:rPr>
      </w:pPr>
      <w:r w:rsidRPr="003A56F0">
        <w:rPr>
          <w:b/>
          <w:sz w:val="24"/>
          <w:lang w:val="ru-RU"/>
        </w:rPr>
        <w:t xml:space="preserve">Председатель </w:t>
      </w:r>
      <w:r w:rsidRPr="003A56F0">
        <w:rPr>
          <w:b/>
          <w:sz w:val="24"/>
          <w:lang w:val="ru-RU"/>
        </w:rPr>
        <w:br/>
        <w:t>Совета депутатов Наро-Фоминского</w:t>
      </w:r>
    </w:p>
    <w:p w:rsidR="003A56F0" w:rsidRPr="003A56F0" w:rsidRDefault="003A56F0" w:rsidP="003A56F0">
      <w:pPr>
        <w:spacing w:line="240" w:lineRule="atLeast"/>
        <w:ind w:right="-2"/>
        <w:rPr>
          <w:b/>
          <w:sz w:val="24"/>
          <w:lang w:val="ru-RU"/>
        </w:rPr>
      </w:pPr>
      <w:r w:rsidRPr="003A56F0">
        <w:rPr>
          <w:b/>
          <w:sz w:val="24"/>
          <w:lang w:val="ru-RU"/>
        </w:rPr>
        <w:t xml:space="preserve">городского округа                                                                                          </w:t>
      </w:r>
      <w:r w:rsidR="005065D1">
        <w:rPr>
          <w:b/>
          <w:sz w:val="24"/>
          <w:lang w:val="ru-RU"/>
        </w:rPr>
        <w:t xml:space="preserve">     </w:t>
      </w:r>
      <w:r w:rsidRPr="003A56F0">
        <w:rPr>
          <w:b/>
          <w:sz w:val="24"/>
          <w:lang w:val="ru-RU"/>
        </w:rPr>
        <w:t xml:space="preserve">          Г.П. Пензов  </w:t>
      </w:r>
    </w:p>
    <w:p w:rsidR="003A56F0" w:rsidRPr="003A56F0" w:rsidRDefault="003A56F0" w:rsidP="003A56F0">
      <w:pPr>
        <w:spacing w:line="240" w:lineRule="atLeast"/>
        <w:rPr>
          <w:sz w:val="24"/>
          <w:lang w:val="ru-RU"/>
        </w:rPr>
      </w:pPr>
    </w:p>
    <w:p w:rsidR="003A56F0" w:rsidRDefault="003A56F0" w:rsidP="003B66F6">
      <w:pPr>
        <w:spacing w:before="64" w:after="120"/>
        <w:ind w:left="5245" w:right="-2" w:hanging="1433"/>
        <w:jc w:val="right"/>
        <w:rPr>
          <w:rFonts w:eastAsia="Times New Roman"/>
          <w:sz w:val="24"/>
          <w:lang w:val="ru-RU" w:eastAsia="zh-CN" w:bidi="ar-SA"/>
        </w:rPr>
      </w:pPr>
    </w:p>
    <w:p w:rsidR="003A56F0" w:rsidRDefault="003A56F0" w:rsidP="003B66F6">
      <w:pPr>
        <w:spacing w:before="64" w:after="120"/>
        <w:ind w:left="5245" w:right="-2" w:hanging="1433"/>
        <w:jc w:val="right"/>
        <w:rPr>
          <w:rFonts w:eastAsia="Times New Roman"/>
          <w:sz w:val="24"/>
          <w:lang w:val="ru-RU" w:eastAsia="zh-CN" w:bidi="ar-SA"/>
        </w:rPr>
      </w:pPr>
    </w:p>
    <w:p w:rsidR="003A56F0" w:rsidRDefault="003A56F0" w:rsidP="003B66F6">
      <w:pPr>
        <w:spacing w:before="64" w:after="120"/>
        <w:ind w:left="5245" w:right="-2" w:hanging="1433"/>
        <w:jc w:val="right"/>
        <w:rPr>
          <w:rFonts w:eastAsia="Times New Roman"/>
          <w:sz w:val="24"/>
          <w:lang w:val="ru-RU" w:eastAsia="zh-CN" w:bidi="ar-SA"/>
        </w:rPr>
      </w:pPr>
    </w:p>
    <w:p w:rsidR="003A56F0" w:rsidRDefault="003A56F0" w:rsidP="003B66F6">
      <w:pPr>
        <w:spacing w:before="64" w:after="120"/>
        <w:ind w:left="5245" w:right="-2" w:hanging="1433"/>
        <w:jc w:val="right"/>
        <w:rPr>
          <w:rFonts w:eastAsia="Times New Roman"/>
          <w:sz w:val="24"/>
          <w:lang w:val="ru-RU" w:eastAsia="zh-CN" w:bidi="ar-SA"/>
        </w:rPr>
      </w:pPr>
    </w:p>
    <w:p w:rsidR="003A56F0" w:rsidRDefault="003A56F0" w:rsidP="003B66F6">
      <w:pPr>
        <w:spacing w:before="64" w:after="120"/>
        <w:ind w:left="5245" w:right="-2" w:hanging="1433"/>
        <w:jc w:val="right"/>
        <w:rPr>
          <w:rFonts w:eastAsia="Times New Roman"/>
          <w:sz w:val="24"/>
          <w:lang w:val="ru-RU" w:eastAsia="zh-CN" w:bidi="ar-SA"/>
        </w:rPr>
      </w:pPr>
    </w:p>
    <w:p w:rsidR="009529CC" w:rsidRDefault="009529CC" w:rsidP="003B66F6">
      <w:pPr>
        <w:spacing w:before="64" w:after="120"/>
        <w:ind w:left="5245" w:right="-2" w:hanging="1433"/>
        <w:jc w:val="right"/>
        <w:rPr>
          <w:rFonts w:eastAsia="Times New Roman"/>
          <w:sz w:val="24"/>
          <w:lang w:val="ru-RU" w:eastAsia="zh-CN" w:bidi="ar-SA"/>
        </w:rPr>
      </w:pPr>
    </w:p>
    <w:p w:rsidR="009529CC" w:rsidRDefault="009529CC" w:rsidP="003B66F6">
      <w:pPr>
        <w:spacing w:before="64" w:after="120"/>
        <w:ind w:left="5245" w:right="-2" w:hanging="1433"/>
        <w:jc w:val="right"/>
        <w:rPr>
          <w:rFonts w:eastAsia="Times New Roman"/>
          <w:sz w:val="24"/>
          <w:lang w:val="ru-RU" w:eastAsia="zh-CN" w:bidi="ar-SA"/>
        </w:rPr>
      </w:pPr>
    </w:p>
    <w:p w:rsidR="004D093C" w:rsidRDefault="004D093C" w:rsidP="003B66F6">
      <w:pPr>
        <w:spacing w:before="64" w:after="120"/>
        <w:ind w:left="5245" w:right="-2" w:hanging="1433"/>
        <w:jc w:val="right"/>
        <w:rPr>
          <w:rFonts w:eastAsia="Times New Roman"/>
          <w:sz w:val="24"/>
          <w:lang w:val="ru-RU" w:eastAsia="zh-CN" w:bidi="ar-SA"/>
        </w:rPr>
      </w:pPr>
    </w:p>
    <w:p w:rsidR="004D093C" w:rsidRDefault="004D093C" w:rsidP="003B66F6">
      <w:pPr>
        <w:spacing w:before="64" w:after="120"/>
        <w:ind w:left="5245" w:right="-2" w:hanging="1433"/>
        <w:jc w:val="right"/>
        <w:rPr>
          <w:rFonts w:eastAsia="Times New Roman"/>
          <w:sz w:val="24"/>
          <w:lang w:val="ru-RU" w:eastAsia="zh-CN" w:bidi="ar-SA"/>
        </w:rPr>
      </w:pPr>
    </w:p>
    <w:p w:rsidR="004D093C" w:rsidRDefault="004D093C" w:rsidP="003B66F6">
      <w:pPr>
        <w:spacing w:before="64" w:after="120"/>
        <w:ind w:left="5245" w:right="-2" w:hanging="1433"/>
        <w:jc w:val="right"/>
        <w:rPr>
          <w:rFonts w:eastAsia="Times New Roman"/>
          <w:sz w:val="24"/>
          <w:lang w:val="ru-RU" w:eastAsia="zh-CN" w:bidi="ar-SA"/>
        </w:rPr>
      </w:pPr>
    </w:p>
    <w:p w:rsidR="00A767E8" w:rsidRDefault="00A767E8" w:rsidP="009529CC">
      <w:pPr>
        <w:spacing w:before="64" w:after="120"/>
        <w:ind w:left="5245" w:right="-2" w:hanging="1433"/>
        <w:jc w:val="right"/>
        <w:rPr>
          <w:rFonts w:eastAsia="Times New Roman"/>
          <w:sz w:val="24"/>
          <w:lang w:val="ru-RU" w:eastAsia="zh-CN" w:bidi="ar-SA"/>
        </w:rPr>
        <w:sectPr w:rsidR="00A767E8" w:rsidSect="004D093C">
          <w:headerReference w:type="default" r:id="rId9"/>
          <w:footerReference w:type="default" r:id="rId10"/>
          <w:headerReference w:type="first" r:id="rId11"/>
          <w:type w:val="continuous"/>
          <w:pgSz w:w="11907" w:h="16839" w:code="9"/>
          <w:pgMar w:top="1134" w:right="567" w:bottom="1134" w:left="1134" w:header="680" w:footer="567" w:gutter="0"/>
          <w:cols w:space="720"/>
          <w:noEndnote/>
          <w:titlePg/>
          <w:docGrid w:linePitch="381"/>
        </w:sectPr>
      </w:pPr>
    </w:p>
    <w:p w:rsidR="009529CC" w:rsidRPr="00DF1A55" w:rsidRDefault="004D093C" w:rsidP="004D093C">
      <w:pPr>
        <w:spacing w:before="64" w:after="120"/>
        <w:ind w:left="5245" w:right="-2" w:hanging="1433"/>
        <w:jc w:val="right"/>
        <w:rPr>
          <w:rFonts w:eastAsia="Times New Roman"/>
          <w:sz w:val="24"/>
          <w:u w:val="single"/>
          <w:lang w:val="ru-RU" w:eastAsia="zh-CN" w:bidi="ar-SA"/>
        </w:rPr>
      </w:pPr>
      <w:r>
        <w:rPr>
          <w:rFonts w:eastAsia="Times New Roman"/>
          <w:sz w:val="24"/>
          <w:lang w:val="ru-RU" w:eastAsia="zh-CN" w:bidi="ar-SA"/>
        </w:rPr>
        <w:lastRenderedPageBreak/>
        <w:t>Утверждено</w:t>
      </w:r>
      <w:r w:rsidR="009529CC" w:rsidRPr="00DF1A55">
        <w:rPr>
          <w:rFonts w:eastAsia="Times New Roman"/>
          <w:sz w:val="24"/>
          <w:lang w:val="zh-CN" w:eastAsia="zh-CN" w:bidi="ar-SA"/>
        </w:rPr>
        <w:br/>
      </w:r>
      <w:r w:rsidR="009529CC" w:rsidRPr="00DF1A55">
        <w:rPr>
          <w:rFonts w:eastAsia="Times New Roman"/>
          <w:spacing w:val="-57"/>
          <w:sz w:val="24"/>
          <w:lang w:val="zh-CN" w:eastAsia="zh-CN" w:bidi="ar-SA"/>
        </w:rPr>
        <w:t xml:space="preserve"> </w:t>
      </w:r>
      <w:r w:rsidR="009529CC" w:rsidRPr="00DF1A55">
        <w:rPr>
          <w:rFonts w:eastAsia="Times New Roman"/>
          <w:sz w:val="24"/>
          <w:lang w:val="zh-CN" w:eastAsia="zh-CN" w:bidi="ar-SA"/>
        </w:rPr>
        <w:t>решением</w:t>
      </w:r>
      <w:r w:rsidR="009529CC" w:rsidRPr="00DF1A55">
        <w:rPr>
          <w:rFonts w:eastAsia="Times New Roman"/>
          <w:spacing w:val="-6"/>
          <w:sz w:val="24"/>
          <w:lang w:val="zh-CN" w:eastAsia="zh-CN" w:bidi="ar-SA"/>
        </w:rPr>
        <w:t xml:space="preserve"> </w:t>
      </w:r>
      <w:r w:rsidR="009529CC" w:rsidRPr="00DF1A55">
        <w:rPr>
          <w:rFonts w:eastAsia="Times New Roman"/>
          <w:sz w:val="24"/>
          <w:lang w:val="zh-CN" w:eastAsia="zh-CN" w:bidi="ar-SA"/>
        </w:rPr>
        <w:t>Совета</w:t>
      </w:r>
      <w:r w:rsidR="009529CC" w:rsidRPr="00DF1A55">
        <w:rPr>
          <w:rFonts w:eastAsia="Times New Roman"/>
          <w:spacing w:val="-4"/>
          <w:sz w:val="24"/>
          <w:lang w:val="zh-CN" w:eastAsia="zh-CN" w:bidi="ar-SA"/>
        </w:rPr>
        <w:t xml:space="preserve"> </w:t>
      </w:r>
      <w:r w:rsidR="009529CC" w:rsidRPr="00DF1A55">
        <w:rPr>
          <w:rFonts w:eastAsia="Times New Roman"/>
          <w:sz w:val="24"/>
          <w:lang w:val="zh-CN" w:eastAsia="zh-CN" w:bidi="ar-SA"/>
        </w:rPr>
        <w:t>депутатов</w:t>
      </w:r>
      <w:r w:rsidR="009529CC" w:rsidRPr="00DF1A55">
        <w:rPr>
          <w:rFonts w:eastAsia="Times New Roman"/>
          <w:sz w:val="24"/>
          <w:lang w:val="zh-CN" w:eastAsia="zh-CN" w:bidi="ar-SA"/>
        </w:rPr>
        <w:br/>
        <w:t>Наро-Фоминского</w:t>
      </w:r>
      <w:r w:rsidR="009529CC" w:rsidRPr="00DF1A55">
        <w:rPr>
          <w:rFonts w:eastAsia="Times New Roman"/>
          <w:spacing w:val="-6"/>
          <w:sz w:val="24"/>
          <w:lang w:val="zh-CN" w:eastAsia="zh-CN" w:bidi="ar-SA"/>
        </w:rPr>
        <w:t xml:space="preserve"> </w:t>
      </w:r>
      <w:r w:rsidR="009529CC" w:rsidRPr="00DF1A55">
        <w:rPr>
          <w:rFonts w:eastAsia="Times New Roman"/>
          <w:sz w:val="24"/>
          <w:lang w:val="zh-CN" w:eastAsia="zh-CN" w:bidi="ar-SA"/>
        </w:rPr>
        <w:t>городского</w:t>
      </w:r>
      <w:r w:rsidR="009529CC" w:rsidRPr="00DF1A55">
        <w:rPr>
          <w:rFonts w:eastAsia="Times New Roman"/>
          <w:spacing w:val="-5"/>
          <w:sz w:val="24"/>
          <w:lang w:val="zh-CN" w:eastAsia="zh-CN" w:bidi="ar-SA"/>
        </w:rPr>
        <w:t xml:space="preserve"> </w:t>
      </w:r>
      <w:r w:rsidR="009529CC" w:rsidRPr="00DF1A55">
        <w:rPr>
          <w:rFonts w:eastAsia="Times New Roman"/>
          <w:sz w:val="24"/>
          <w:lang w:val="zh-CN" w:eastAsia="zh-CN" w:bidi="ar-SA"/>
        </w:rPr>
        <w:t>округа</w:t>
      </w:r>
      <w:r w:rsidR="009529CC" w:rsidRPr="00DF1A55">
        <w:rPr>
          <w:rFonts w:eastAsia="Times New Roman"/>
          <w:sz w:val="24"/>
          <w:lang w:val="zh-CN" w:eastAsia="zh-CN" w:bidi="ar-SA"/>
        </w:rPr>
        <w:br/>
        <w:t>Московской области</w:t>
      </w:r>
      <w:r w:rsidR="009529CC" w:rsidRPr="00DF1A55">
        <w:rPr>
          <w:rFonts w:eastAsia="Times New Roman"/>
          <w:spacing w:val="-57"/>
          <w:sz w:val="24"/>
          <w:lang w:val="zh-CN" w:eastAsia="zh-CN" w:bidi="ar-SA"/>
        </w:rPr>
        <w:t xml:space="preserve"> </w:t>
      </w:r>
      <w:r w:rsidR="009529CC" w:rsidRPr="00DF1A55">
        <w:rPr>
          <w:rFonts w:eastAsia="Times New Roman"/>
          <w:spacing w:val="-57"/>
          <w:sz w:val="24"/>
          <w:lang w:val="zh-CN" w:eastAsia="zh-CN" w:bidi="ar-SA"/>
        </w:rPr>
        <w:br/>
      </w:r>
      <w:r w:rsidR="009529CC" w:rsidRPr="00DF1A55">
        <w:rPr>
          <w:rFonts w:eastAsia="Times New Roman"/>
          <w:sz w:val="24"/>
          <w:lang w:val="zh-CN" w:eastAsia="zh-CN" w:bidi="ar-SA"/>
        </w:rPr>
        <w:t xml:space="preserve">от </w:t>
      </w:r>
      <w:r w:rsidR="009529CC" w:rsidRPr="00DF1A55">
        <w:rPr>
          <w:rFonts w:eastAsia="Times New Roman"/>
          <w:sz w:val="24"/>
          <w:lang w:val="ru-RU" w:eastAsia="zh-CN" w:bidi="ar-SA"/>
        </w:rPr>
        <w:t>_______</w:t>
      </w:r>
      <w:r w:rsidR="009529CC" w:rsidRPr="00DF1A55">
        <w:rPr>
          <w:rFonts w:eastAsia="Times New Roman"/>
          <w:sz w:val="24"/>
          <w:lang w:val="zh-CN" w:eastAsia="zh-CN" w:bidi="ar-SA"/>
        </w:rPr>
        <w:t xml:space="preserve"> № </w:t>
      </w:r>
      <w:r w:rsidR="009529CC" w:rsidRPr="00DF1A55">
        <w:rPr>
          <w:rFonts w:eastAsia="Times New Roman"/>
          <w:sz w:val="24"/>
          <w:lang w:val="ru-RU" w:eastAsia="zh-CN" w:bidi="ar-SA"/>
        </w:rPr>
        <w:t>______</w:t>
      </w:r>
    </w:p>
    <w:p w:rsidR="009529CC" w:rsidRPr="004D093C" w:rsidRDefault="009529CC" w:rsidP="004D093C">
      <w:pPr>
        <w:tabs>
          <w:tab w:val="left" w:pos="7605"/>
          <w:tab w:val="left" w:pos="9908"/>
        </w:tabs>
        <w:spacing w:before="60" w:after="120"/>
        <w:ind w:left="5245" w:right="-2" w:hanging="1433"/>
        <w:jc w:val="right"/>
        <w:rPr>
          <w:rFonts w:eastAsia="SimSun" w:hint="eastAsia"/>
          <w:sz w:val="24"/>
          <w:lang w:val="zh-CN" w:eastAsia="zh-CN" w:bidi="ar-SA"/>
        </w:rPr>
      </w:pPr>
      <w:r w:rsidRPr="00DF1A55">
        <w:rPr>
          <w:rFonts w:eastAsia="Times New Roman"/>
          <w:sz w:val="24"/>
          <w:lang w:val="zh-CN" w:eastAsia="zh-CN" w:bidi="ar-SA"/>
        </w:rPr>
        <w:t xml:space="preserve">Приложение № </w:t>
      </w:r>
      <w:r>
        <w:rPr>
          <w:rFonts w:eastAsia="Times New Roman"/>
          <w:sz w:val="24"/>
          <w:lang w:val="ru-RU" w:eastAsia="zh-CN" w:bidi="ar-SA"/>
        </w:rPr>
        <w:t>23</w:t>
      </w:r>
      <w:r w:rsidRPr="00DF1A55">
        <w:rPr>
          <w:rFonts w:eastAsia="Times New Roman"/>
          <w:sz w:val="24"/>
          <w:lang w:val="zh-CN" w:eastAsia="zh-CN" w:bidi="ar-SA"/>
        </w:rPr>
        <w:br/>
        <w:t>к решению Совета депутатов</w:t>
      </w:r>
      <w:r w:rsidRPr="00DF1A55">
        <w:rPr>
          <w:rFonts w:eastAsia="Times New Roman"/>
          <w:sz w:val="24"/>
          <w:lang w:val="zh-CN" w:eastAsia="zh-CN" w:bidi="ar-SA"/>
        </w:rPr>
        <w:br/>
        <w:t>Наро-Фоминского городского округа</w:t>
      </w:r>
      <w:r w:rsidRPr="00DF1A55">
        <w:rPr>
          <w:rFonts w:eastAsia="Times New Roman"/>
          <w:sz w:val="24"/>
          <w:lang w:val="zh-CN" w:eastAsia="zh-CN" w:bidi="ar-SA"/>
        </w:rPr>
        <w:br/>
        <w:t>Московской области</w:t>
      </w:r>
      <w:r w:rsidRPr="00DF1A55">
        <w:rPr>
          <w:rFonts w:eastAsia="Times New Roman"/>
          <w:sz w:val="24"/>
          <w:lang w:val="zh-CN" w:eastAsia="zh-CN" w:bidi="ar-SA"/>
        </w:rPr>
        <w:br/>
        <w:t xml:space="preserve">от </w:t>
      </w:r>
      <w:r w:rsidRPr="00DF1A55">
        <w:rPr>
          <w:rFonts w:eastAsia="Times New Roman"/>
          <w:sz w:val="24"/>
          <w:u w:val="single"/>
          <w:lang w:val="zh-CN" w:eastAsia="zh-CN" w:bidi="ar-SA"/>
        </w:rPr>
        <w:t>24.03.2020</w:t>
      </w:r>
      <w:r w:rsidRPr="00DF1A55">
        <w:rPr>
          <w:rFonts w:eastAsia="Times New Roman"/>
          <w:sz w:val="24"/>
          <w:lang w:val="zh-CN" w:eastAsia="zh-CN" w:bidi="ar-SA"/>
        </w:rPr>
        <w:t xml:space="preserve"> № </w:t>
      </w:r>
      <w:r w:rsidRPr="00DF1A55">
        <w:rPr>
          <w:rFonts w:eastAsia="Times New Roman"/>
          <w:sz w:val="24"/>
          <w:u w:val="single"/>
          <w:lang w:val="zh-CN" w:eastAsia="zh-CN" w:bidi="ar-SA"/>
        </w:rPr>
        <w:t>4/46</w:t>
      </w:r>
    </w:p>
    <w:p w:rsidR="009529CC" w:rsidRDefault="009529CC" w:rsidP="009529CC">
      <w:pPr>
        <w:suppressAutoHyphens/>
        <w:jc w:val="center"/>
        <w:rPr>
          <w:rFonts w:eastAsia="Times New Roman"/>
          <w:b/>
          <w:sz w:val="24"/>
          <w:lang w:val="ru-RU"/>
        </w:rPr>
      </w:pPr>
      <w:r w:rsidRPr="00DF1A55">
        <w:rPr>
          <w:rFonts w:eastAsia="Times New Roman"/>
          <w:b/>
          <w:sz w:val="24"/>
          <w:lang w:val="ru-RU"/>
        </w:rPr>
        <w:t xml:space="preserve">Внесение </w:t>
      </w:r>
      <w:r w:rsidRPr="00777432">
        <w:rPr>
          <w:rFonts w:eastAsia="Times New Roman"/>
          <w:b/>
          <w:sz w:val="24"/>
          <w:lang w:val="ru-RU"/>
        </w:rPr>
        <w:t>изменени</w:t>
      </w:r>
      <w:r>
        <w:rPr>
          <w:rFonts w:eastAsia="Times New Roman"/>
          <w:b/>
          <w:sz w:val="24"/>
          <w:lang w:val="ru-RU"/>
        </w:rPr>
        <w:t>й</w:t>
      </w:r>
      <w:r w:rsidRPr="00777432">
        <w:rPr>
          <w:rFonts w:eastAsia="Times New Roman"/>
          <w:b/>
          <w:sz w:val="24"/>
          <w:lang w:val="ru-RU"/>
        </w:rPr>
        <w:t xml:space="preserve"> в Генеральный план Наро-Фоминского городского округа Московской области применительно к </w:t>
      </w:r>
      <w:r>
        <w:rPr>
          <w:rFonts w:eastAsia="Times New Roman"/>
          <w:b/>
          <w:sz w:val="24"/>
          <w:lang w:val="ru-RU"/>
        </w:rPr>
        <w:t>населенному пункту деревня Новоглаголево</w:t>
      </w:r>
    </w:p>
    <w:p w:rsidR="009529CC" w:rsidRDefault="009529CC" w:rsidP="004D093C">
      <w:pPr>
        <w:suppressAutoHyphens/>
        <w:rPr>
          <w:rFonts w:eastAsia="Times New Roman"/>
          <w:b/>
          <w:sz w:val="24"/>
          <w:lang w:val="ru-RU"/>
        </w:rPr>
      </w:pPr>
    </w:p>
    <w:p w:rsidR="009529CC" w:rsidRPr="0006400E" w:rsidRDefault="009529CC" w:rsidP="009529CC">
      <w:pPr>
        <w:suppressAutoHyphens/>
        <w:spacing w:before="60"/>
        <w:ind w:firstLine="709"/>
        <w:jc w:val="both"/>
        <w:rPr>
          <w:sz w:val="24"/>
          <w:lang w:val="ru-RU"/>
        </w:rPr>
      </w:pPr>
      <w:bookmarkStart w:id="0" w:name="_Toc243966470"/>
      <w:bookmarkStart w:id="1" w:name="_Toc244319027"/>
      <w:bookmarkStart w:id="2" w:name="_Toc419208542"/>
      <w:bookmarkStart w:id="3" w:name="_Hlk143694762"/>
      <w:r w:rsidRPr="0006400E">
        <w:rPr>
          <w:sz w:val="24"/>
          <w:lang w:val="ru-RU"/>
        </w:rPr>
        <w:t xml:space="preserve">Изменения в Генеральный план Наро-Фоминского городского округа Московской области применительно к населенному пункту </w:t>
      </w:r>
      <w:r>
        <w:rPr>
          <w:sz w:val="24"/>
          <w:lang w:val="ru-RU"/>
        </w:rPr>
        <w:t>деревня</w:t>
      </w:r>
      <w:r w:rsidRPr="0006400E">
        <w:rPr>
          <w:sz w:val="24"/>
          <w:lang w:val="ru-RU"/>
        </w:rPr>
        <w:t xml:space="preserve"> Новоглаголево, подготовлены Государственным автономным учреждением Московской области «Научно-исследовательский и проектный институт градостроительства» (ГАУ</w:t>
      </w:r>
      <w:r w:rsidRPr="0006400E">
        <w:rPr>
          <w:sz w:val="24"/>
        </w:rPr>
        <w:t> </w:t>
      </w:r>
      <w:r w:rsidRPr="0006400E">
        <w:rPr>
          <w:sz w:val="24"/>
          <w:lang w:val="ru-RU"/>
        </w:rPr>
        <w:t>МО «НИиПИ</w:t>
      </w:r>
      <w:r w:rsidRPr="0006400E">
        <w:rPr>
          <w:sz w:val="24"/>
        </w:rPr>
        <w:t> </w:t>
      </w:r>
      <w:r w:rsidRPr="0006400E">
        <w:rPr>
          <w:sz w:val="24"/>
          <w:lang w:val="ru-RU"/>
        </w:rPr>
        <w:t>градостроительства») на основании договора от 02.12.2025 № 540-2025.</w:t>
      </w:r>
    </w:p>
    <w:p w:rsidR="009529CC" w:rsidRPr="0006400E" w:rsidRDefault="009529CC" w:rsidP="009529CC">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Состав документов генерального плана городского округа определен в соответствии со статьей 23 Градостроительного кодекса Российской Федерации.</w:t>
      </w:r>
    </w:p>
    <w:p w:rsidR="009529CC" w:rsidRPr="0006400E" w:rsidRDefault="009529CC" w:rsidP="009529CC">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В соответствии с частью 9 статьи 23 Градостроительного кодекса Российской Федерации предусматривается возможность установления законодательством субъектов Российской Федерации особенностей подготовки генерального плана:</w:t>
      </w:r>
    </w:p>
    <w:p w:rsidR="009529CC" w:rsidRPr="0006400E" w:rsidRDefault="009529CC" w:rsidP="009529CC">
      <w:pPr>
        <w:pStyle w:val="aff6"/>
        <w:numPr>
          <w:ilvl w:val="0"/>
          <w:numId w:val="78"/>
        </w:numPr>
        <w:suppressAutoHyphens/>
        <w:autoSpaceDE w:val="0"/>
        <w:autoSpaceDN w:val="0"/>
        <w:adjustRightInd w:val="0"/>
        <w:ind w:left="993" w:hanging="284"/>
        <w:jc w:val="both"/>
        <w:rPr>
          <w:rFonts w:eastAsia="SimSun"/>
          <w:sz w:val="24"/>
          <w:lang w:val="ru-RU" w:eastAsia="ru-RU" w:bidi="ar-SA"/>
        </w:rPr>
      </w:pPr>
      <w:r w:rsidRPr="0006400E">
        <w:rPr>
          <w:rFonts w:eastAsia="SimSun"/>
          <w:sz w:val="24"/>
          <w:lang w:val="ru-RU" w:eastAsia="ru-RU" w:bidi="ar-SA"/>
        </w:rPr>
        <w:t>подготовка генерального плана городского округа может осуществляться применительно к отдельным населенным пунктам, входящим в состав городского округа без последующего внесения в генеральный план изменений, относящихся к другим частям территорий городского округа;</w:t>
      </w:r>
    </w:p>
    <w:p w:rsidR="009529CC" w:rsidRPr="0006400E" w:rsidRDefault="009529CC" w:rsidP="009529CC">
      <w:pPr>
        <w:pStyle w:val="aff6"/>
        <w:numPr>
          <w:ilvl w:val="0"/>
          <w:numId w:val="78"/>
        </w:numPr>
        <w:suppressAutoHyphens/>
        <w:autoSpaceDE w:val="0"/>
        <w:autoSpaceDN w:val="0"/>
        <w:adjustRightInd w:val="0"/>
        <w:ind w:left="993" w:hanging="284"/>
        <w:jc w:val="both"/>
        <w:rPr>
          <w:rFonts w:eastAsia="SimSun"/>
          <w:sz w:val="24"/>
          <w:lang w:val="ru-RU" w:eastAsia="ru-RU" w:bidi="ar-SA"/>
        </w:rPr>
      </w:pPr>
      <w:r w:rsidRPr="0006400E">
        <w:rPr>
          <w:rFonts w:eastAsia="SimSun"/>
          <w:sz w:val="24"/>
          <w:lang w:val="ru-RU" w:eastAsia="ru-RU" w:bidi="ar-SA"/>
        </w:rPr>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9529CC" w:rsidRPr="0006400E" w:rsidRDefault="009529CC" w:rsidP="009529CC">
      <w:pPr>
        <w:pStyle w:val="aff6"/>
        <w:numPr>
          <w:ilvl w:val="0"/>
          <w:numId w:val="78"/>
        </w:numPr>
        <w:suppressAutoHyphens/>
        <w:autoSpaceDE w:val="0"/>
        <w:autoSpaceDN w:val="0"/>
        <w:adjustRightInd w:val="0"/>
        <w:ind w:left="993" w:hanging="284"/>
        <w:jc w:val="both"/>
        <w:rPr>
          <w:rFonts w:eastAsia="SimSun"/>
          <w:sz w:val="24"/>
          <w:lang w:val="ru-RU" w:eastAsia="ru-RU" w:bidi="ar-SA"/>
        </w:rPr>
      </w:pPr>
      <w:r w:rsidRPr="0006400E">
        <w:rPr>
          <w:rFonts w:eastAsia="SimSun"/>
          <w:sz w:val="24"/>
          <w:lang w:val="ru-RU" w:eastAsia="ru-RU" w:bidi="ar-SA"/>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9529CC" w:rsidRPr="0006400E" w:rsidRDefault="009529CC" w:rsidP="009529CC">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 xml:space="preserve">Данные особенности установлены в статье 13 Закона Московской области </w:t>
      </w:r>
      <w:r>
        <w:rPr>
          <w:rFonts w:eastAsia="SimSun"/>
          <w:sz w:val="24"/>
          <w:lang w:val="ru-RU" w:eastAsia="ru-RU" w:bidi="ar-SA"/>
        </w:rPr>
        <w:br/>
      </w:r>
      <w:r w:rsidRPr="0006400E">
        <w:rPr>
          <w:rFonts w:eastAsia="SimSun"/>
          <w:sz w:val="24"/>
          <w:lang w:val="ru-RU" w:eastAsia="ru-RU" w:bidi="ar-SA"/>
        </w:rPr>
        <w:t>от 07.03.2007 № 36/2007-ОЗ «О Генеральном плане развития Московской области».</w:t>
      </w:r>
    </w:p>
    <w:p w:rsidR="009529CC" w:rsidRPr="0006400E" w:rsidRDefault="009529CC" w:rsidP="009529CC">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 xml:space="preserve">Действующий Генеральный план Наро-Фоминского городского округа Московской области утверждён решением Совета депутатов Наро-Фоминского городского округа </w:t>
      </w:r>
      <w:r>
        <w:rPr>
          <w:rFonts w:eastAsia="SimSun"/>
          <w:sz w:val="24"/>
          <w:lang w:val="ru-RU" w:eastAsia="ru-RU" w:bidi="ar-SA"/>
        </w:rPr>
        <w:br/>
      </w:r>
      <w:r w:rsidRPr="0006400E">
        <w:rPr>
          <w:rFonts w:eastAsia="SimSun"/>
          <w:sz w:val="24"/>
          <w:lang w:val="ru-RU" w:eastAsia="ru-RU" w:bidi="ar-SA"/>
        </w:rPr>
        <w:t>от 24.03.2020 № 4/46 «Об утверждении Генерального плана Наро-Фоминского городского округа Московской области» (с учётом внесённых изменений).</w:t>
      </w:r>
    </w:p>
    <w:p w:rsidR="009529CC" w:rsidRPr="0006400E" w:rsidRDefault="009529CC" w:rsidP="009529CC">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Материалы проекта «Внесение изменений в генеральный план Наро-Фоминского городского округа Московской области приме</w:t>
      </w:r>
      <w:r>
        <w:rPr>
          <w:rFonts w:eastAsia="SimSun"/>
          <w:sz w:val="24"/>
          <w:lang w:val="ru-RU" w:eastAsia="ru-RU" w:bidi="ar-SA"/>
        </w:rPr>
        <w:t>нительно к населенному пункту деревня</w:t>
      </w:r>
      <w:r w:rsidRPr="0006400E">
        <w:rPr>
          <w:rFonts w:eastAsia="SimSun"/>
          <w:sz w:val="24"/>
          <w:lang w:val="ru-RU" w:eastAsia="ru-RU" w:bidi="ar-SA"/>
        </w:rPr>
        <w:t xml:space="preserve"> </w:t>
      </w:r>
      <w:r w:rsidRPr="0006400E">
        <w:rPr>
          <w:rFonts w:eastAsia="SimSun"/>
          <w:sz w:val="24"/>
          <w:lang w:val="ru-RU" w:eastAsia="ru-RU" w:bidi="ar-SA"/>
        </w:rPr>
        <w:lastRenderedPageBreak/>
        <w:t>Новоглаголево» подготовлены на основании распоряжения Комитета по архитектуре и градостроительству Московской области от 01.12.2025 № 33РВ-1241 «О подготовке проекта внесения изменений в генеральный план Наро-Фоминского городского округа Московской области применительно к населенному пункту д</w:t>
      </w:r>
      <w:r>
        <w:rPr>
          <w:rFonts w:eastAsia="SimSun"/>
          <w:sz w:val="24"/>
          <w:lang w:val="ru-RU" w:eastAsia="ru-RU" w:bidi="ar-SA"/>
        </w:rPr>
        <w:t>еревня</w:t>
      </w:r>
      <w:r w:rsidRPr="0006400E">
        <w:rPr>
          <w:rFonts w:eastAsia="SimSun"/>
          <w:sz w:val="24"/>
          <w:lang w:val="ru-RU" w:eastAsia="ru-RU" w:bidi="ar-SA"/>
        </w:rPr>
        <w:t xml:space="preserve"> Новоглаголево».</w:t>
      </w:r>
    </w:p>
    <w:p w:rsidR="009529CC" w:rsidRPr="0006400E" w:rsidRDefault="009529CC" w:rsidP="009529CC">
      <w:pPr>
        <w:suppressAutoHyphens/>
        <w:autoSpaceDE w:val="0"/>
        <w:autoSpaceDN w:val="0"/>
        <w:adjustRightInd w:val="0"/>
        <w:ind w:firstLine="709"/>
        <w:jc w:val="both"/>
        <w:rPr>
          <w:rFonts w:eastAsia="SimSun"/>
          <w:sz w:val="24"/>
          <w:lang w:val="ru-RU" w:eastAsia="ru-RU" w:bidi="ar-SA"/>
        </w:rPr>
      </w:pPr>
      <w:r w:rsidRPr="0006400E">
        <w:rPr>
          <w:rFonts w:eastAsia="SimSun"/>
          <w:sz w:val="24"/>
          <w:lang w:val="ru-RU" w:eastAsia="ru-RU" w:bidi="ar-SA"/>
        </w:rPr>
        <w:t>Документ территориального планирования разработан на расчётный срок – 2045 год, с выделением первой очереди реализации генерального плана – 2031 год.</w:t>
      </w:r>
    </w:p>
    <w:p w:rsidR="009529CC" w:rsidRDefault="009529CC" w:rsidP="009529CC">
      <w:pPr>
        <w:suppressAutoHyphens/>
        <w:autoSpaceDE w:val="0"/>
        <w:autoSpaceDN w:val="0"/>
        <w:adjustRightInd w:val="0"/>
        <w:ind w:firstLine="709"/>
        <w:jc w:val="both"/>
        <w:rPr>
          <w:rFonts w:eastAsiaTheme="majorEastAsia"/>
          <w:sz w:val="24"/>
          <w:lang w:val="ru-RU" w:eastAsia="ru-RU" w:bidi="ar-SA"/>
        </w:rPr>
      </w:pPr>
      <w:r w:rsidRPr="0006400E">
        <w:rPr>
          <w:rFonts w:eastAsia="SimSun"/>
          <w:sz w:val="24"/>
          <w:lang w:val="ru-RU" w:eastAsia="ru-RU" w:bidi="ar-SA"/>
        </w:rPr>
        <w:t>Материалы проекта «Внесение изменений в генеральный план Наро-Фоминского городского округа Московской области применительно к населенному пункту д</w:t>
      </w:r>
      <w:r>
        <w:rPr>
          <w:rFonts w:eastAsia="SimSun"/>
          <w:sz w:val="24"/>
          <w:lang w:val="ru-RU" w:eastAsia="ru-RU" w:bidi="ar-SA"/>
        </w:rPr>
        <w:t>еревня</w:t>
      </w:r>
      <w:r w:rsidRPr="0006400E">
        <w:rPr>
          <w:rFonts w:eastAsia="SimSun"/>
          <w:sz w:val="24"/>
          <w:lang w:val="ru-RU" w:eastAsia="ru-RU" w:bidi="ar-SA"/>
        </w:rPr>
        <w:t xml:space="preserve"> Новоглаголево» подготовлены в соответствии с нормативными правовыми актами Российской Федерации и Московской области в действующих редакциях на момент выпуска</w:t>
      </w:r>
      <w:r w:rsidRPr="0006400E">
        <w:rPr>
          <w:rFonts w:eastAsiaTheme="majorEastAsia"/>
          <w:sz w:val="24"/>
          <w:lang w:val="ru-RU" w:eastAsia="ru-RU" w:bidi="ar-SA"/>
        </w:rPr>
        <w:t>.</w:t>
      </w:r>
    </w:p>
    <w:p w:rsidR="009529CC" w:rsidRPr="0006400E" w:rsidRDefault="009529CC" w:rsidP="009529CC">
      <w:pPr>
        <w:suppressAutoHyphens/>
        <w:autoSpaceDE w:val="0"/>
        <w:autoSpaceDN w:val="0"/>
        <w:adjustRightInd w:val="0"/>
        <w:ind w:firstLine="709"/>
        <w:jc w:val="both"/>
        <w:rPr>
          <w:lang w:val="ru-RU"/>
        </w:rPr>
      </w:pPr>
    </w:p>
    <w:p w:rsidR="009529CC" w:rsidRPr="00A06EDF" w:rsidRDefault="009529CC" w:rsidP="009529CC">
      <w:pPr>
        <w:pStyle w:val="aff4"/>
        <w:numPr>
          <w:ilvl w:val="0"/>
          <w:numId w:val="66"/>
        </w:numPr>
        <w:spacing w:after="60"/>
        <w:ind w:left="567" w:right="284" w:hanging="567"/>
        <w:jc w:val="center"/>
        <w:outlineLvl w:val="0"/>
        <w:rPr>
          <w:b/>
          <w:szCs w:val="24"/>
          <w:lang w:val="ru-RU"/>
        </w:rPr>
      </w:pPr>
      <w:bookmarkStart w:id="4" w:name="_Toc216193935"/>
      <w:bookmarkStart w:id="5" w:name="_Toc430081254"/>
      <w:bookmarkStart w:id="6" w:name="_Toc430081350"/>
      <w:bookmarkStart w:id="7" w:name="_Toc430082336"/>
      <w:bookmarkStart w:id="8" w:name="_Toc430082690"/>
      <w:bookmarkStart w:id="9" w:name="_Toc430082761"/>
      <w:bookmarkStart w:id="10" w:name="_Toc430083240"/>
      <w:bookmarkStart w:id="11" w:name="_Toc464482563"/>
      <w:bookmarkStart w:id="12" w:name="_Toc464635991"/>
      <w:r w:rsidRPr="00A06EDF">
        <w:rPr>
          <w:b/>
          <w:sz w:val="24"/>
          <w:szCs w:val="24"/>
          <w:lang w:val="ru-RU"/>
        </w:rPr>
        <w:t>ОБЩИЕ</w:t>
      </w:r>
      <w:r w:rsidRPr="00A06EDF">
        <w:rPr>
          <w:b/>
          <w:szCs w:val="24"/>
          <w:lang w:val="ru-RU"/>
        </w:rPr>
        <w:t xml:space="preserve"> </w:t>
      </w:r>
      <w:r w:rsidRPr="00A06EDF">
        <w:rPr>
          <w:b/>
          <w:sz w:val="24"/>
          <w:szCs w:val="24"/>
          <w:lang w:val="ru-RU"/>
        </w:rPr>
        <w:t>СВЕДЕНИЯ</w:t>
      </w:r>
      <w:bookmarkEnd w:id="4"/>
    </w:p>
    <w:p w:rsidR="009529CC" w:rsidRPr="0006400E" w:rsidRDefault="009529CC" w:rsidP="009529CC">
      <w:pPr>
        <w:pStyle w:val="Osnovnoy"/>
        <w:suppressAutoHyphens/>
        <w:rPr>
          <w:rFonts w:eastAsiaTheme="minorEastAsia"/>
          <w:bCs w:val="0"/>
          <w:kern w:val="0"/>
          <w:szCs w:val="24"/>
          <w:lang w:eastAsia="en-US" w:bidi="en-US"/>
        </w:rPr>
      </w:pPr>
      <w:bookmarkStart w:id="13" w:name="_Hlk143702145"/>
      <w:bookmarkEnd w:id="5"/>
      <w:bookmarkEnd w:id="6"/>
      <w:bookmarkEnd w:id="7"/>
      <w:bookmarkEnd w:id="8"/>
      <w:bookmarkEnd w:id="9"/>
      <w:bookmarkEnd w:id="10"/>
      <w:bookmarkEnd w:id="11"/>
      <w:bookmarkEnd w:id="12"/>
      <w:r w:rsidRPr="0006400E">
        <w:rPr>
          <w:rFonts w:eastAsiaTheme="minorEastAsia"/>
          <w:bCs w:val="0"/>
          <w:kern w:val="0"/>
          <w:szCs w:val="24"/>
          <w:lang w:eastAsia="en-US" w:bidi="en-US"/>
        </w:rPr>
        <w:t>Населенный пункт д</w:t>
      </w:r>
      <w:r>
        <w:rPr>
          <w:rFonts w:eastAsiaTheme="minorEastAsia"/>
          <w:bCs w:val="0"/>
          <w:kern w:val="0"/>
          <w:szCs w:val="24"/>
          <w:lang w:eastAsia="en-US" w:bidi="en-US"/>
        </w:rPr>
        <w:t>еревня</w:t>
      </w:r>
      <w:r w:rsidRPr="0006400E">
        <w:rPr>
          <w:rFonts w:eastAsiaTheme="minorEastAsia"/>
          <w:bCs w:val="0"/>
          <w:kern w:val="0"/>
          <w:szCs w:val="24"/>
          <w:lang w:eastAsia="en-US" w:bidi="en-US"/>
        </w:rPr>
        <w:t xml:space="preserve"> Новоглаголево расположен в южной части Наро-Фоминского городского округа Московской области.</w:t>
      </w:r>
    </w:p>
    <w:p w:rsidR="009529CC" w:rsidRPr="0006400E" w:rsidRDefault="009529CC" w:rsidP="009529CC">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 xml:space="preserve">Границы населённых пунктов и функциональное зонирование территории </w:t>
      </w:r>
    </w:p>
    <w:p w:rsidR="009529CC" w:rsidRPr="0006400E" w:rsidRDefault="009529CC" w:rsidP="009529CC">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 xml:space="preserve">Наро-Фоминского городского округа утверждены в составе Генерального плана Наро-Фоминского городского округа Московской области, утверждённого решением Совета депутатов Наро-Фоминского городского округа от 24.03.2020 № 4/46 «Об утверждении Генерального плана Наро-Фоминского городского округа Московской области» (с учётом внесённых изменений). </w:t>
      </w:r>
    </w:p>
    <w:p w:rsidR="009529CC" w:rsidRPr="0006400E" w:rsidRDefault="009529CC" w:rsidP="009529CC">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Согласно действующей редакции Генерального плана Наро-Фоминского городского округа площ</w:t>
      </w:r>
      <w:r>
        <w:rPr>
          <w:rFonts w:eastAsiaTheme="minorEastAsia"/>
          <w:bCs w:val="0"/>
          <w:kern w:val="0"/>
          <w:szCs w:val="24"/>
          <w:lang w:eastAsia="en-US" w:bidi="en-US"/>
        </w:rPr>
        <w:t>адь земель населенного пункта деревня</w:t>
      </w:r>
      <w:r w:rsidRPr="0006400E">
        <w:rPr>
          <w:rFonts w:eastAsiaTheme="minorEastAsia"/>
          <w:bCs w:val="0"/>
          <w:kern w:val="0"/>
          <w:szCs w:val="24"/>
          <w:lang w:eastAsia="en-US" w:bidi="en-US"/>
        </w:rPr>
        <w:t xml:space="preserve"> Новоглаголево составляет 389,16 га.</w:t>
      </w:r>
    </w:p>
    <w:p w:rsidR="009529CC" w:rsidRPr="0006400E" w:rsidRDefault="009529CC" w:rsidP="009529CC">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Градостроительным советом Московской области (выписка из протокола от 26.11.2025 № 47) принято решение об учёте предложения учет предложений администрации Наро-Фоминского городского округа Московской области от 30.10.2025 № 33Вх-32709 о внесении изменений в генеральный план Наро-Фоминского городского округа Московской области в части отнесения к функциональной зоне Ж2 – зоне застройки индивидуальными и блокированными жилыми домами, включения в границы д</w:t>
      </w:r>
      <w:r>
        <w:rPr>
          <w:rFonts w:eastAsiaTheme="minorEastAsia"/>
          <w:bCs w:val="0"/>
          <w:kern w:val="0"/>
          <w:szCs w:val="24"/>
          <w:lang w:eastAsia="en-US" w:bidi="en-US"/>
        </w:rPr>
        <w:t>еревни</w:t>
      </w:r>
      <w:r w:rsidRPr="0006400E">
        <w:rPr>
          <w:rFonts w:eastAsiaTheme="minorEastAsia"/>
          <w:bCs w:val="0"/>
          <w:kern w:val="0"/>
          <w:szCs w:val="24"/>
          <w:lang w:eastAsia="en-US" w:bidi="en-US"/>
        </w:rPr>
        <w:t xml:space="preserve"> Новоглаголево формируемого земельного участка площадью 3204,87 кв. м.</w:t>
      </w:r>
    </w:p>
    <w:p w:rsidR="009529CC" w:rsidRPr="0006400E" w:rsidRDefault="009529CC" w:rsidP="009529CC">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Комитетом по архитектуре и градостроительству Московской области принято распоряжение от 01.12.2025 №33РВ-1241 «О подготовке проекта внесения изменений в генеральный план Наро-Фоминского городского округа Московской области приме</w:t>
      </w:r>
      <w:r>
        <w:rPr>
          <w:rFonts w:eastAsiaTheme="minorEastAsia"/>
          <w:bCs w:val="0"/>
          <w:kern w:val="0"/>
          <w:szCs w:val="24"/>
          <w:lang w:eastAsia="en-US" w:bidi="en-US"/>
        </w:rPr>
        <w:t>нительно к населенному пункту деревня</w:t>
      </w:r>
      <w:r w:rsidRPr="0006400E">
        <w:rPr>
          <w:rFonts w:eastAsiaTheme="minorEastAsia"/>
          <w:bCs w:val="0"/>
          <w:kern w:val="0"/>
          <w:szCs w:val="24"/>
          <w:lang w:eastAsia="en-US" w:bidi="en-US"/>
        </w:rPr>
        <w:t xml:space="preserve"> Новоглаголево».</w:t>
      </w:r>
    </w:p>
    <w:p w:rsidR="009529CC" w:rsidRPr="0006400E" w:rsidRDefault="009529CC" w:rsidP="009529CC">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В соответствии с действующим Генеральным планом Наро-Фоминского городского округа Московской области, утверждённым решением Совета депутатов Наро-Фоминского городского округа от 2</w:t>
      </w:r>
      <w:r>
        <w:rPr>
          <w:rFonts w:eastAsiaTheme="minorEastAsia"/>
          <w:bCs w:val="0"/>
          <w:kern w:val="0"/>
          <w:szCs w:val="24"/>
          <w:lang w:eastAsia="en-US" w:bidi="en-US"/>
        </w:rPr>
        <w:t>4.03.2020 № 4/46 на формируемом земельном участке</w:t>
      </w:r>
      <w:r w:rsidRPr="0006400E">
        <w:rPr>
          <w:rFonts w:eastAsiaTheme="minorEastAsia"/>
          <w:bCs w:val="0"/>
          <w:kern w:val="0"/>
          <w:szCs w:val="24"/>
          <w:lang w:eastAsia="en-US" w:bidi="en-US"/>
        </w:rPr>
        <w:t xml:space="preserve"> площадью 3204,87 кв. м, установлена функциональная зона «СП-5» - зона режимных территорий вне границ населённого пункта.</w:t>
      </w:r>
    </w:p>
    <w:p w:rsidR="009529CC" w:rsidRPr="0006400E" w:rsidRDefault="009529CC" w:rsidP="009529CC">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Численность постоянного населения д</w:t>
      </w:r>
      <w:r>
        <w:rPr>
          <w:rFonts w:eastAsiaTheme="minorEastAsia"/>
          <w:bCs w:val="0"/>
          <w:kern w:val="0"/>
          <w:szCs w:val="24"/>
          <w:lang w:eastAsia="en-US" w:bidi="en-US"/>
        </w:rPr>
        <w:t>еревни</w:t>
      </w:r>
      <w:r w:rsidRPr="0006400E">
        <w:rPr>
          <w:rFonts w:eastAsiaTheme="minorEastAsia"/>
          <w:bCs w:val="0"/>
          <w:kern w:val="0"/>
          <w:szCs w:val="24"/>
          <w:lang w:eastAsia="en-US" w:bidi="en-US"/>
        </w:rPr>
        <w:t xml:space="preserve"> Новоглаголево Наро-Фоминского городского округа по данным Всероссийской переписи населения 2020 года составляет 1,67 тыс. человек.</w:t>
      </w:r>
    </w:p>
    <w:p w:rsidR="009529CC" w:rsidRPr="0006400E" w:rsidRDefault="009529CC" w:rsidP="009529CC">
      <w:pPr>
        <w:pStyle w:val="Osnovnoy"/>
        <w:suppressAutoHyphens/>
        <w:rPr>
          <w:rFonts w:eastAsiaTheme="minorEastAsia"/>
          <w:bCs w:val="0"/>
          <w:kern w:val="0"/>
          <w:szCs w:val="24"/>
          <w:lang w:eastAsia="en-US" w:bidi="en-US"/>
        </w:rPr>
      </w:pPr>
      <w:r w:rsidRPr="0006400E">
        <w:rPr>
          <w:rFonts w:eastAsiaTheme="minorEastAsia"/>
          <w:bCs w:val="0"/>
          <w:kern w:val="0"/>
          <w:szCs w:val="24"/>
          <w:lang w:eastAsia="en-US" w:bidi="en-US"/>
        </w:rPr>
        <w:t>Жилищный фонд д</w:t>
      </w:r>
      <w:r>
        <w:rPr>
          <w:rFonts w:eastAsiaTheme="minorEastAsia"/>
          <w:bCs w:val="0"/>
          <w:kern w:val="0"/>
          <w:szCs w:val="24"/>
          <w:lang w:eastAsia="en-US" w:bidi="en-US"/>
        </w:rPr>
        <w:t>еревни</w:t>
      </w:r>
      <w:r w:rsidRPr="0006400E">
        <w:rPr>
          <w:rFonts w:eastAsiaTheme="minorEastAsia"/>
          <w:bCs w:val="0"/>
          <w:kern w:val="0"/>
          <w:szCs w:val="24"/>
          <w:lang w:eastAsia="en-US" w:bidi="en-US"/>
        </w:rPr>
        <w:t xml:space="preserve"> Новоглаголево Наро-Фоминского городского округа составляет 73,1 тыс.кв.м, в том числе: многоквартирный - 7,1 тыс.кв.м, индивидуальный – 66,0 тыс.кв.м.</w:t>
      </w:r>
    </w:p>
    <w:p w:rsidR="009529CC" w:rsidRPr="0006400E" w:rsidRDefault="009529CC" w:rsidP="009529CC">
      <w:pPr>
        <w:pStyle w:val="Osnovnoy"/>
        <w:suppressAutoHyphens/>
        <w:rPr>
          <w:szCs w:val="24"/>
        </w:rPr>
      </w:pPr>
      <w:r w:rsidRPr="0006400E">
        <w:rPr>
          <w:rFonts w:eastAsiaTheme="minorEastAsia"/>
          <w:bCs w:val="0"/>
          <w:kern w:val="0"/>
          <w:szCs w:val="24"/>
          <w:lang w:eastAsia="en-US" w:bidi="en-US"/>
        </w:rPr>
        <w:t xml:space="preserve">Площадь территории разработки внесения изменений в генеральный план Наро-Фоминского городского округа Московской области применительно к населённому пункту </w:t>
      </w:r>
      <w:r>
        <w:rPr>
          <w:rFonts w:eastAsiaTheme="minorEastAsia"/>
          <w:bCs w:val="0"/>
          <w:kern w:val="0"/>
          <w:szCs w:val="24"/>
          <w:lang w:eastAsia="en-US" w:bidi="en-US"/>
        </w:rPr>
        <w:t xml:space="preserve">деревня </w:t>
      </w:r>
      <w:r w:rsidRPr="0006400E">
        <w:rPr>
          <w:rFonts w:eastAsiaTheme="minorEastAsia"/>
          <w:bCs w:val="0"/>
          <w:kern w:val="0"/>
          <w:szCs w:val="24"/>
          <w:lang w:eastAsia="en-US" w:bidi="en-US"/>
        </w:rPr>
        <w:t>Новоглаголево составляет 426,</w:t>
      </w:r>
      <w:r w:rsidRPr="00FB76CD">
        <w:rPr>
          <w:rFonts w:eastAsiaTheme="minorEastAsia"/>
          <w:bCs w:val="0"/>
          <w:kern w:val="0"/>
          <w:szCs w:val="24"/>
          <w:lang w:eastAsia="en-US" w:bidi="en-US"/>
        </w:rPr>
        <w:t>39</w:t>
      </w:r>
      <w:r w:rsidRPr="0006400E">
        <w:rPr>
          <w:rFonts w:eastAsiaTheme="minorEastAsia"/>
          <w:bCs w:val="0"/>
          <w:kern w:val="0"/>
          <w:szCs w:val="24"/>
          <w:lang w:eastAsia="en-US" w:bidi="en-US"/>
        </w:rPr>
        <w:t xml:space="preserve"> га</w:t>
      </w:r>
      <w:r w:rsidRPr="0006400E">
        <w:rPr>
          <w:szCs w:val="24"/>
        </w:rPr>
        <w:t>.</w:t>
      </w:r>
    </w:p>
    <w:p w:rsidR="009529CC" w:rsidRDefault="009529CC" w:rsidP="009529CC">
      <w:pPr>
        <w:pStyle w:val="aff4"/>
        <w:pageBreakBefore/>
        <w:numPr>
          <w:ilvl w:val="0"/>
          <w:numId w:val="66"/>
        </w:numPr>
        <w:ind w:left="709" w:hanging="709"/>
        <w:jc w:val="center"/>
        <w:outlineLvl w:val="0"/>
        <w:rPr>
          <w:b/>
          <w:sz w:val="24"/>
          <w:szCs w:val="24"/>
          <w:lang w:val="ru-RU"/>
        </w:rPr>
      </w:pPr>
      <w:bookmarkStart w:id="14" w:name="_Toc216193936"/>
      <w:bookmarkEnd w:id="13"/>
      <w:r w:rsidRPr="00EE28FA">
        <w:rPr>
          <w:b/>
          <w:sz w:val="24"/>
          <w:szCs w:val="24"/>
          <w:lang w:val="ru-RU"/>
        </w:rPr>
        <w:lastRenderedPageBreak/>
        <w:t>ПАРАМЕТРЫ ФУНКЦИОНАЛЬНЫХ ЗОН</w:t>
      </w:r>
      <w:bookmarkEnd w:id="14"/>
    </w:p>
    <w:p w:rsidR="009529CC" w:rsidRPr="0006400E" w:rsidRDefault="009529CC" w:rsidP="009529CC">
      <w:pPr>
        <w:tabs>
          <w:tab w:val="left" w:pos="4111"/>
        </w:tabs>
        <w:suppressAutoHyphens/>
        <w:spacing w:before="60" w:after="60"/>
        <w:ind w:firstLine="709"/>
        <w:jc w:val="both"/>
        <w:rPr>
          <w:rFonts w:eastAsiaTheme="minorHAnsi"/>
          <w:sz w:val="24"/>
          <w:lang w:val="ru-RU"/>
        </w:rPr>
      </w:pPr>
      <w:bookmarkStart w:id="15" w:name="_Hlk143693444"/>
      <w:r w:rsidRPr="0006400E">
        <w:rPr>
          <w:rFonts w:eastAsiaTheme="minorHAnsi"/>
          <w:sz w:val="24"/>
          <w:lang w:val="ru-RU"/>
        </w:rPr>
        <w:t xml:space="preserve">Параметры </w:t>
      </w:r>
      <w:r w:rsidRPr="0006400E">
        <w:rPr>
          <w:rFonts w:eastAsiaTheme="minorHAnsi"/>
          <w:sz w:val="24"/>
          <w:lang w:val="ru-RU" w:bidi="ar-SA"/>
        </w:rPr>
        <w:t>функциональных</w:t>
      </w:r>
      <w:r w:rsidRPr="0006400E">
        <w:rPr>
          <w:rFonts w:eastAsiaTheme="minorHAnsi"/>
          <w:sz w:val="24"/>
          <w:lang w:val="ru-RU"/>
        </w:rPr>
        <w:t xml:space="preserve"> зон и режимы их </w:t>
      </w:r>
      <w:r w:rsidRPr="0006400E">
        <w:rPr>
          <w:rFonts w:eastAsiaTheme="minorHAnsi"/>
          <w:sz w:val="24"/>
          <w:lang w:val="ru-RU" w:bidi="ar-SA"/>
        </w:rPr>
        <w:t>использования</w:t>
      </w:r>
      <w:r w:rsidRPr="0006400E">
        <w:rPr>
          <w:rFonts w:eastAsiaTheme="minorHAnsi"/>
          <w:sz w:val="24"/>
          <w:lang w:val="ru-RU"/>
        </w:rPr>
        <w:t xml:space="preserve"> применяются с учетом:</w:t>
      </w:r>
    </w:p>
    <w:p w:rsidR="009529CC" w:rsidRPr="0006400E" w:rsidRDefault="009529CC" w:rsidP="009529CC">
      <w:pPr>
        <w:suppressAutoHyphens/>
        <w:ind w:firstLine="709"/>
        <w:jc w:val="both"/>
        <w:rPr>
          <w:rFonts w:eastAsiaTheme="minorHAnsi"/>
          <w:sz w:val="24"/>
          <w:lang w:val="ru-RU"/>
        </w:rPr>
      </w:pPr>
      <w:r w:rsidRPr="0006400E">
        <w:rPr>
          <w:rFonts w:eastAsiaTheme="minorHAnsi"/>
          <w:sz w:val="24"/>
          <w:lang w:val="ru-RU"/>
        </w:rPr>
        <w:t xml:space="preserve">- Режимов использования территорий объектов культурного наследия и их зон охраны (при наличии), установленных нормативно-правовыми актами в области охраны объектов культурного наследия. Сведения о границах территорий объектов культурного наследия и зонах охраны объектов культурного наследия отображены в материалах по обоснованию генерального плана на </w:t>
      </w:r>
      <w:r w:rsidRPr="0006400E">
        <w:rPr>
          <w:rFonts w:eastAsiaTheme="minorHAnsi"/>
          <w:sz w:val="24"/>
          <w:u w:val="single"/>
          <w:lang w:val="ru-RU"/>
        </w:rPr>
        <w:t xml:space="preserve">Карте границ территорий, зон охраны и защитных зон объектов культурного наследия в составе Тома </w:t>
      </w:r>
      <w:r w:rsidRPr="0006400E">
        <w:rPr>
          <w:rFonts w:eastAsiaTheme="minorHAnsi"/>
          <w:sz w:val="24"/>
          <w:u w:val="single"/>
        </w:rPr>
        <w:t>III</w:t>
      </w:r>
      <w:r w:rsidRPr="0006400E">
        <w:rPr>
          <w:rFonts w:eastAsiaTheme="minorHAnsi"/>
          <w:sz w:val="24"/>
          <w:u w:val="single"/>
          <w:lang w:val="ru-RU"/>
        </w:rPr>
        <w:t>. «Объекты культурного наследия». Книга 1.</w:t>
      </w:r>
    </w:p>
    <w:p w:rsidR="009529CC" w:rsidRPr="0006400E" w:rsidRDefault="009529CC" w:rsidP="009529CC">
      <w:pPr>
        <w:suppressAutoHyphens/>
        <w:spacing w:before="60"/>
        <w:ind w:firstLine="709"/>
        <w:jc w:val="both"/>
        <w:rPr>
          <w:rFonts w:eastAsiaTheme="minorHAnsi"/>
          <w:sz w:val="24"/>
          <w:lang w:val="ru-RU"/>
        </w:rPr>
      </w:pPr>
      <w:r w:rsidRPr="0006400E">
        <w:rPr>
          <w:rFonts w:eastAsiaTheme="minorHAnsi"/>
          <w:sz w:val="24"/>
          <w:lang w:val="ru-RU"/>
        </w:rPr>
        <w:t>- Режимов использования особо охраняемых природных и их охранных зон (при наличии), установленных нормативно-правовыми актами. Сведения о границах ООПТ и их охранных зон (при наличии) приводятся в материалах по обоснованию генерального плана Том 2 «Охрана окружающей среды» и на Карте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p w:rsidR="009529CC" w:rsidRPr="0006400E" w:rsidRDefault="009529CC" w:rsidP="009529CC">
      <w:pPr>
        <w:ind w:firstLine="709"/>
        <w:jc w:val="both"/>
        <w:rPr>
          <w:sz w:val="24"/>
          <w:lang w:val="ru-RU"/>
        </w:rPr>
      </w:pPr>
      <w:r w:rsidRPr="0006400E">
        <w:rPr>
          <w:sz w:val="24"/>
          <w:lang w:val="ru-RU"/>
        </w:rPr>
        <w:t xml:space="preserve">- Установленных ограничений использования земельных участков и (или) расположенных на них объектов недвижимости и осуществления деятельности в границах приаэродромной территории. </w:t>
      </w:r>
    </w:p>
    <w:p w:rsidR="009529CC" w:rsidRPr="0006400E" w:rsidRDefault="009529CC" w:rsidP="009529CC">
      <w:pPr>
        <w:suppressAutoHyphens/>
        <w:spacing w:before="60"/>
        <w:ind w:firstLine="709"/>
        <w:jc w:val="both"/>
        <w:rPr>
          <w:rFonts w:eastAsiaTheme="minorHAnsi"/>
          <w:sz w:val="24"/>
          <w:lang w:val="ru-RU"/>
        </w:rPr>
      </w:pPr>
      <w:r w:rsidRPr="0006400E">
        <w:rPr>
          <w:rFonts w:eastAsiaTheme="minorHAnsi"/>
          <w:sz w:val="24"/>
          <w:lang w:val="ru-RU"/>
        </w:rPr>
        <w:t>- Иными ограничениями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Размещение объектов капитального строительства в функциональных зонах в границах зон минимальных расстояний до магистральных или промышленных трубопроводов (газопроводов, нефтепроводов и нефтепродуктопроводов) должно соответствовать требованиям таблицы 4 и таблицы 5 СП 36.13330.2012. Свод правил. Магистральные трубопроводы. Актуализированная редакция СНиП 2.05.06-85*.</w:t>
      </w:r>
    </w:p>
    <w:p w:rsidR="009529CC" w:rsidRPr="0006400E" w:rsidRDefault="009529CC" w:rsidP="009529CC">
      <w:pPr>
        <w:suppressAutoHyphens/>
        <w:spacing w:before="60"/>
        <w:ind w:firstLine="709"/>
        <w:jc w:val="both"/>
        <w:rPr>
          <w:rFonts w:eastAsiaTheme="minorHAnsi"/>
          <w:sz w:val="24"/>
          <w:lang w:val="ru-RU"/>
        </w:rPr>
      </w:pPr>
      <w:r w:rsidRPr="0006400E">
        <w:rPr>
          <w:rFonts w:eastAsiaTheme="minorHAnsi"/>
          <w:sz w:val="24"/>
          <w:lang w:val="ru-RU"/>
        </w:rPr>
        <w:t xml:space="preserve">Границы функциональных зон определены с учетом границ городского округа, границ населенных пунктов или естественных границ природных, линейных объектов, границ земельных участков. </w:t>
      </w:r>
    </w:p>
    <w:p w:rsidR="009529CC" w:rsidRPr="0006400E" w:rsidRDefault="009529CC" w:rsidP="009529CC">
      <w:pPr>
        <w:suppressAutoHyphens/>
        <w:spacing w:before="60"/>
        <w:ind w:firstLine="709"/>
        <w:jc w:val="both"/>
        <w:rPr>
          <w:rFonts w:eastAsiaTheme="minorHAnsi"/>
          <w:sz w:val="24"/>
          <w:lang w:val="ru-RU"/>
        </w:rPr>
      </w:pPr>
      <w:r w:rsidRPr="0006400E">
        <w:rPr>
          <w:rFonts w:eastAsiaTheme="minorHAnsi"/>
          <w:sz w:val="24"/>
          <w:lang w:val="ru-RU"/>
        </w:rPr>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
    <w:p w:rsidR="009529CC" w:rsidRPr="0006400E" w:rsidRDefault="009529CC" w:rsidP="009529CC">
      <w:pPr>
        <w:suppressAutoHyphens/>
        <w:ind w:firstLine="709"/>
        <w:jc w:val="both"/>
        <w:rPr>
          <w:rFonts w:eastAsiaTheme="minorHAnsi"/>
          <w:sz w:val="24"/>
          <w:lang w:val="ru-RU"/>
        </w:rPr>
      </w:pPr>
      <w:r w:rsidRPr="0006400E">
        <w:rPr>
          <w:rFonts w:eastAsiaTheme="minorHAnsi"/>
          <w:sz w:val="24"/>
          <w:lang w:val="ru-RU"/>
        </w:rPr>
        <w:t xml:space="preserve">Зоны различного функционального назначения могут включать в себя: </w:t>
      </w:r>
    </w:p>
    <w:p w:rsidR="009529CC" w:rsidRPr="0006400E" w:rsidRDefault="009529CC" w:rsidP="009529CC">
      <w:pPr>
        <w:suppressAutoHyphens/>
        <w:ind w:firstLine="709"/>
        <w:jc w:val="both"/>
        <w:rPr>
          <w:rFonts w:eastAsiaTheme="minorHAnsi"/>
          <w:sz w:val="24"/>
          <w:lang w:val="ru-RU"/>
        </w:rPr>
      </w:pPr>
      <w:r w:rsidRPr="0006400E">
        <w:rPr>
          <w:rFonts w:eastAsiaTheme="minorHAnsi"/>
          <w:sz w:val="24"/>
          <w:lang w:val="ru-RU"/>
        </w:rPr>
        <w:t xml:space="preserve">1) территории общего пользования, занятые площадями, улицами, проездами, дорогами, набережными, скверами, бульварами, водоемами и другими объектами; </w:t>
      </w:r>
    </w:p>
    <w:p w:rsidR="009529CC" w:rsidRPr="0006400E" w:rsidRDefault="009529CC" w:rsidP="009529CC">
      <w:pPr>
        <w:suppressAutoHyphens/>
        <w:ind w:firstLine="709"/>
        <w:jc w:val="both"/>
        <w:rPr>
          <w:rFonts w:eastAsiaTheme="minorHAnsi"/>
          <w:sz w:val="24"/>
          <w:lang w:val="ru-RU"/>
        </w:rPr>
      </w:pPr>
      <w:r w:rsidRPr="0006400E">
        <w:rPr>
          <w:rFonts w:eastAsiaTheme="minorHAnsi"/>
          <w:sz w:val="24"/>
          <w:lang w:val="ru-RU"/>
        </w:rPr>
        <w:t xml:space="preserve">2) территории, занятые участками коммунальных и инженерных объектов, участками объектов социально-бытового обслуживания; </w:t>
      </w:r>
    </w:p>
    <w:p w:rsidR="009529CC" w:rsidRPr="0006400E" w:rsidRDefault="009529CC" w:rsidP="009529CC">
      <w:pPr>
        <w:suppressAutoHyphens/>
        <w:ind w:firstLine="709"/>
        <w:jc w:val="both"/>
        <w:rPr>
          <w:rFonts w:eastAsiaTheme="minorHAnsi"/>
          <w:sz w:val="24"/>
          <w:lang w:val="ru-RU"/>
        </w:rPr>
      </w:pPr>
      <w:r w:rsidRPr="0006400E">
        <w:rPr>
          <w:rFonts w:eastAsiaTheme="minorHAnsi"/>
          <w:sz w:val="24"/>
          <w:lang w:val="ru-RU"/>
        </w:rPr>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9529CC" w:rsidRPr="0006400E" w:rsidRDefault="009529CC" w:rsidP="009529CC">
      <w:pPr>
        <w:suppressAutoHyphens/>
        <w:ind w:firstLine="709"/>
        <w:jc w:val="both"/>
        <w:rPr>
          <w:rFonts w:eastAsiaTheme="minorHAnsi"/>
          <w:sz w:val="24"/>
          <w:lang w:val="ru-RU"/>
        </w:rPr>
      </w:pPr>
      <w:r w:rsidRPr="0006400E">
        <w:rPr>
          <w:rFonts w:eastAsiaTheme="minorHAnsi"/>
          <w:sz w:val="24"/>
          <w:lang w:val="ru-RU"/>
        </w:rPr>
        <w:t xml:space="preserve">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w:t>
      </w:r>
      <w:r w:rsidRPr="0006400E">
        <w:rPr>
          <w:rFonts w:eastAsiaTheme="minorHAnsi"/>
          <w:sz w:val="24"/>
          <w:lang w:val="ru-RU"/>
        </w:rPr>
        <w:lastRenderedPageBreak/>
        <w:t>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p>
    <w:p w:rsidR="009529CC" w:rsidRPr="0006400E" w:rsidRDefault="009529CC" w:rsidP="009529CC">
      <w:pPr>
        <w:suppressAutoHyphens/>
        <w:spacing w:before="120" w:after="120"/>
        <w:ind w:firstLine="709"/>
        <w:jc w:val="both"/>
        <w:rPr>
          <w:rFonts w:eastAsiaTheme="minorHAnsi"/>
          <w:sz w:val="24"/>
          <w:lang w:val="ru-RU"/>
        </w:rPr>
      </w:pPr>
      <w:r w:rsidRPr="0006400E">
        <w:rPr>
          <w:rFonts w:eastAsiaTheme="minorHAnsi"/>
          <w:sz w:val="24"/>
          <w:lang w:val="ru-RU"/>
        </w:rPr>
        <w:t>Выделяются следующие группы функциональных зон:</w:t>
      </w:r>
    </w:p>
    <w:p w:rsidR="009529CC" w:rsidRPr="0006400E" w:rsidRDefault="009529CC" w:rsidP="009529CC">
      <w:pPr>
        <w:numPr>
          <w:ilvl w:val="0"/>
          <w:numId w:val="76"/>
        </w:numPr>
        <w:suppressAutoHyphens/>
        <w:ind w:left="1066" w:hanging="357"/>
        <w:jc w:val="both"/>
        <w:rPr>
          <w:rFonts w:eastAsiaTheme="minorHAnsi"/>
          <w:sz w:val="24"/>
        </w:rPr>
      </w:pPr>
      <w:r w:rsidRPr="0006400E">
        <w:rPr>
          <w:rFonts w:eastAsiaTheme="minorHAnsi"/>
          <w:sz w:val="24"/>
        </w:rPr>
        <w:t>Зоны жилого назначения;</w:t>
      </w:r>
    </w:p>
    <w:p w:rsidR="009529CC" w:rsidRPr="0006400E" w:rsidRDefault="009529CC" w:rsidP="009529CC">
      <w:pPr>
        <w:numPr>
          <w:ilvl w:val="0"/>
          <w:numId w:val="76"/>
        </w:numPr>
        <w:suppressAutoHyphens/>
        <w:ind w:left="1066" w:hanging="357"/>
        <w:jc w:val="both"/>
        <w:rPr>
          <w:rFonts w:eastAsiaTheme="minorHAnsi"/>
          <w:sz w:val="24"/>
        </w:rPr>
      </w:pPr>
      <w:r w:rsidRPr="0006400E">
        <w:rPr>
          <w:rFonts w:eastAsiaTheme="minorHAnsi"/>
          <w:sz w:val="24"/>
        </w:rPr>
        <w:t>Зоны общественно-делового назначения;</w:t>
      </w:r>
    </w:p>
    <w:p w:rsidR="009529CC" w:rsidRPr="0006400E" w:rsidRDefault="009529CC" w:rsidP="009529CC">
      <w:pPr>
        <w:numPr>
          <w:ilvl w:val="0"/>
          <w:numId w:val="76"/>
        </w:numPr>
        <w:suppressAutoHyphens/>
        <w:ind w:left="1066" w:hanging="357"/>
        <w:jc w:val="both"/>
        <w:rPr>
          <w:rFonts w:eastAsiaTheme="minorHAnsi"/>
          <w:sz w:val="24"/>
        </w:rPr>
      </w:pPr>
      <w:r w:rsidRPr="0006400E">
        <w:rPr>
          <w:rFonts w:eastAsiaTheme="minorHAnsi"/>
          <w:sz w:val="24"/>
        </w:rPr>
        <w:t>Зоны производственного назначения;</w:t>
      </w:r>
    </w:p>
    <w:p w:rsidR="009529CC" w:rsidRPr="0006400E" w:rsidRDefault="009529CC" w:rsidP="009529CC">
      <w:pPr>
        <w:numPr>
          <w:ilvl w:val="0"/>
          <w:numId w:val="76"/>
        </w:numPr>
        <w:suppressAutoHyphens/>
        <w:ind w:left="1066" w:hanging="357"/>
        <w:jc w:val="both"/>
        <w:rPr>
          <w:rFonts w:eastAsiaTheme="minorHAnsi"/>
          <w:sz w:val="24"/>
        </w:rPr>
      </w:pPr>
      <w:r w:rsidRPr="0006400E">
        <w:rPr>
          <w:rFonts w:eastAsiaTheme="minorHAnsi"/>
          <w:sz w:val="24"/>
        </w:rPr>
        <w:t>Зоны сельскохозяйственного назначения;</w:t>
      </w:r>
    </w:p>
    <w:p w:rsidR="009529CC" w:rsidRPr="0006400E" w:rsidRDefault="009529CC" w:rsidP="009529CC">
      <w:pPr>
        <w:numPr>
          <w:ilvl w:val="0"/>
          <w:numId w:val="76"/>
        </w:numPr>
        <w:suppressAutoHyphens/>
        <w:ind w:left="1066" w:hanging="357"/>
        <w:jc w:val="both"/>
        <w:rPr>
          <w:rFonts w:eastAsiaTheme="minorHAnsi"/>
          <w:sz w:val="24"/>
        </w:rPr>
      </w:pPr>
      <w:r w:rsidRPr="0006400E">
        <w:rPr>
          <w:rFonts w:eastAsiaTheme="minorHAnsi"/>
          <w:sz w:val="24"/>
        </w:rPr>
        <w:t>Зоны рекреационного назначения;</w:t>
      </w:r>
    </w:p>
    <w:p w:rsidR="009529CC" w:rsidRPr="0006400E" w:rsidRDefault="009529CC" w:rsidP="009529CC">
      <w:pPr>
        <w:numPr>
          <w:ilvl w:val="0"/>
          <w:numId w:val="76"/>
        </w:numPr>
        <w:suppressAutoHyphens/>
        <w:jc w:val="both"/>
        <w:rPr>
          <w:rFonts w:eastAsiaTheme="minorHAnsi"/>
          <w:sz w:val="24"/>
          <w:lang w:val="ru-RU"/>
        </w:rPr>
      </w:pPr>
      <w:r w:rsidRPr="0006400E">
        <w:rPr>
          <w:sz w:val="24"/>
          <w:lang w:val="ru-RU"/>
        </w:rPr>
        <w:t>Зоны осуществления историко-культурной деятельности;</w:t>
      </w:r>
      <w:r w:rsidRPr="0006400E">
        <w:rPr>
          <w:rFonts w:eastAsiaTheme="minorHAnsi"/>
          <w:sz w:val="24"/>
          <w:lang w:val="ru-RU"/>
        </w:rPr>
        <w:t xml:space="preserve"> </w:t>
      </w:r>
    </w:p>
    <w:p w:rsidR="009529CC" w:rsidRPr="0006400E" w:rsidRDefault="009529CC" w:rsidP="009529CC">
      <w:pPr>
        <w:numPr>
          <w:ilvl w:val="0"/>
          <w:numId w:val="76"/>
        </w:numPr>
        <w:suppressAutoHyphens/>
        <w:jc w:val="both"/>
        <w:rPr>
          <w:rFonts w:eastAsiaTheme="minorHAnsi"/>
          <w:sz w:val="24"/>
        </w:rPr>
      </w:pPr>
      <w:r w:rsidRPr="0006400E">
        <w:rPr>
          <w:rFonts w:eastAsiaTheme="minorHAnsi"/>
          <w:sz w:val="24"/>
        </w:rPr>
        <w:t>Зоны специального назначения;</w:t>
      </w:r>
    </w:p>
    <w:p w:rsidR="009529CC" w:rsidRPr="0006400E" w:rsidRDefault="009529CC" w:rsidP="009529CC">
      <w:pPr>
        <w:numPr>
          <w:ilvl w:val="0"/>
          <w:numId w:val="76"/>
        </w:numPr>
        <w:suppressAutoHyphens/>
        <w:ind w:left="1066" w:hanging="357"/>
        <w:jc w:val="both"/>
        <w:rPr>
          <w:rFonts w:eastAsiaTheme="minorHAnsi"/>
          <w:sz w:val="24"/>
        </w:rPr>
      </w:pPr>
      <w:r w:rsidRPr="0006400E">
        <w:rPr>
          <w:rFonts w:eastAsiaTheme="minorHAnsi"/>
          <w:sz w:val="24"/>
        </w:rPr>
        <w:t>Многофункциональные зоны;</w:t>
      </w:r>
    </w:p>
    <w:p w:rsidR="009529CC" w:rsidRPr="0006400E" w:rsidRDefault="009529CC" w:rsidP="009529CC">
      <w:pPr>
        <w:numPr>
          <w:ilvl w:val="0"/>
          <w:numId w:val="76"/>
        </w:numPr>
        <w:suppressAutoHyphens/>
        <w:ind w:left="1066" w:hanging="357"/>
        <w:jc w:val="both"/>
        <w:rPr>
          <w:rFonts w:eastAsiaTheme="minorHAnsi"/>
          <w:sz w:val="24"/>
        </w:rPr>
      </w:pPr>
      <w:r w:rsidRPr="0006400E">
        <w:rPr>
          <w:rFonts w:eastAsiaTheme="minorHAnsi"/>
          <w:sz w:val="24"/>
        </w:rPr>
        <w:t>Зона акваторий.</w:t>
      </w:r>
    </w:p>
    <w:p w:rsidR="009529CC" w:rsidRPr="0006400E" w:rsidRDefault="009529CC" w:rsidP="009529CC">
      <w:pPr>
        <w:suppressAutoHyphens/>
        <w:spacing w:before="120"/>
        <w:ind w:firstLine="709"/>
        <w:jc w:val="both"/>
        <w:rPr>
          <w:rFonts w:eastAsiaTheme="minorHAnsi"/>
          <w:sz w:val="24"/>
          <w:lang w:val="ru-RU"/>
        </w:rPr>
      </w:pPr>
      <w:r>
        <w:rPr>
          <w:rFonts w:eastAsiaTheme="minorHAnsi"/>
          <w:sz w:val="24"/>
          <w:lang w:val="ru-RU"/>
        </w:rPr>
        <w:t>В границе деревни</w:t>
      </w:r>
      <w:r w:rsidRPr="0006400E">
        <w:rPr>
          <w:rFonts w:eastAsiaTheme="minorHAnsi"/>
          <w:sz w:val="24"/>
          <w:lang w:val="ru-RU"/>
        </w:rPr>
        <w:t xml:space="preserve"> Ногоглаголево Наро-Фоминского городского округа устанавливаются следующие функциональные зоны в соответствующих группах зон:</w:t>
      </w:r>
    </w:p>
    <w:p w:rsidR="009529CC" w:rsidRPr="0006400E" w:rsidRDefault="009529CC" w:rsidP="009529CC">
      <w:pPr>
        <w:numPr>
          <w:ilvl w:val="0"/>
          <w:numId w:val="77"/>
        </w:numPr>
        <w:suppressAutoHyphens/>
        <w:spacing w:before="120"/>
        <w:ind w:left="1066" w:hanging="357"/>
        <w:jc w:val="both"/>
        <w:rPr>
          <w:rFonts w:eastAsiaTheme="minorHAnsi"/>
          <w:sz w:val="24"/>
          <w:u w:val="single"/>
        </w:rPr>
      </w:pPr>
      <w:r w:rsidRPr="0006400E">
        <w:rPr>
          <w:rFonts w:eastAsiaTheme="minorHAnsi"/>
          <w:sz w:val="24"/>
          <w:u w:val="single"/>
        </w:rPr>
        <w:t>Зоны жилого назначения.</w:t>
      </w:r>
    </w:p>
    <w:p w:rsidR="009529CC" w:rsidRPr="0006400E" w:rsidRDefault="009529CC" w:rsidP="009529CC">
      <w:pPr>
        <w:suppressAutoHyphens/>
        <w:ind w:firstLine="709"/>
        <w:jc w:val="both"/>
        <w:rPr>
          <w:rFonts w:eastAsiaTheme="minorHAnsi"/>
          <w:sz w:val="24"/>
          <w:lang w:val="ru-RU"/>
        </w:rPr>
      </w:pPr>
      <w:r w:rsidRPr="0006400E">
        <w:rPr>
          <w:rFonts w:eastAsiaTheme="minorHAnsi"/>
          <w:sz w:val="24"/>
          <w:lang w:val="ru-RU"/>
        </w:rPr>
        <w:t>Зоны жилого назначения предусматриваются в целях создания для населения удобной, здоровой и безопасной среды проживания.</w:t>
      </w:r>
    </w:p>
    <w:p w:rsidR="009529CC" w:rsidRPr="0006400E" w:rsidRDefault="009529CC" w:rsidP="009529CC">
      <w:pPr>
        <w:suppressAutoHyphens/>
        <w:ind w:firstLine="709"/>
        <w:jc w:val="both"/>
        <w:rPr>
          <w:sz w:val="24"/>
          <w:lang w:val="ru-RU"/>
        </w:rPr>
      </w:pPr>
      <w:r w:rsidRPr="0006400E">
        <w:rPr>
          <w:rFonts w:eastAsiaTheme="minorHAnsi"/>
          <w:sz w:val="24"/>
          <w:lang w:val="ru-RU"/>
        </w:rPr>
        <w:t xml:space="preserve">В зонах жилого назначения размещаются жилые дома разных типов: многоквартирные (многоэтажные, средней и малой этажности), </w:t>
      </w:r>
      <w:r w:rsidRPr="0006400E">
        <w:rPr>
          <w:sz w:val="24"/>
          <w:lang w:val="ru-RU"/>
        </w:rPr>
        <w:t>индивидуальные жилые дома</w:t>
      </w:r>
      <w:r w:rsidRPr="0006400E">
        <w:rPr>
          <w:rFonts w:eastAsiaTheme="minorHAnsi"/>
          <w:sz w:val="24"/>
          <w:lang w:val="ru-RU"/>
        </w:rPr>
        <w:t xml:space="preserve"> и блокированные. В зонах жилого назначения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w:t>
      </w:r>
      <w:r w:rsidRPr="0006400E">
        <w:rPr>
          <w:sz w:val="24"/>
          <w:lang w:val="ru-RU"/>
        </w:rPr>
        <w:t xml:space="preserve"> образования, культовых зданий, объектов автомобильного транспорта, объектов, связанных с проживанием граждан и не оказывающих негативного воздействия на окружающую среду. В состав зон жилого назначения могут включаться также территории, предназначенные для ведения садоводства.</w:t>
      </w:r>
    </w:p>
    <w:p w:rsidR="009529CC" w:rsidRPr="0006400E" w:rsidRDefault="009529CC" w:rsidP="009529CC">
      <w:pPr>
        <w:suppressAutoHyphens/>
        <w:spacing w:before="60"/>
        <w:ind w:firstLine="709"/>
        <w:jc w:val="both"/>
        <w:rPr>
          <w:rFonts w:eastAsiaTheme="minorHAnsi"/>
          <w:sz w:val="24"/>
          <w:lang w:val="ru-RU"/>
        </w:rPr>
      </w:pPr>
      <w:r w:rsidRPr="0006400E">
        <w:rPr>
          <w:rFonts w:eastAsiaTheme="minorHAnsi"/>
          <w:sz w:val="24"/>
          <w:lang w:val="ru-RU"/>
        </w:rPr>
        <w:t>В состав группы зон жилого назначения включены:</w:t>
      </w:r>
    </w:p>
    <w:p w:rsidR="009529CC" w:rsidRPr="0006400E" w:rsidRDefault="009529CC" w:rsidP="009529CC">
      <w:pPr>
        <w:suppressAutoHyphens/>
        <w:spacing w:before="120"/>
        <w:ind w:firstLine="709"/>
        <w:jc w:val="both"/>
        <w:rPr>
          <w:rFonts w:eastAsiaTheme="minorHAnsi"/>
          <w:i/>
          <w:sz w:val="24"/>
          <w:u w:val="single"/>
          <w:lang w:val="ru-RU"/>
        </w:rPr>
      </w:pPr>
      <w:r w:rsidRPr="0006400E">
        <w:rPr>
          <w:rFonts w:eastAsiaTheme="minorHAnsi"/>
          <w:i/>
          <w:sz w:val="24"/>
          <w:u w:val="single"/>
          <w:lang w:val="ru-RU"/>
        </w:rPr>
        <w:t>- жилые зоны (Ж1);</w:t>
      </w:r>
    </w:p>
    <w:p w:rsidR="009529CC" w:rsidRPr="0006400E" w:rsidRDefault="009529CC" w:rsidP="009529CC">
      <w:pPr>
        <w:suppressAutoHyphens/>
        <w:spacing w:before="120"/>
        <w:ind w:firstLine="709"/>
        <w:jc w:val="both"/>
        <w:rPr>
          <w:rFonts w:eastAsiaTheme="minorHAnsi"/>
          <w:i/>
          <w:sz w:val="24"/>
          <w:u w:val="single"/>
          <w:lang w:val="ru-RU"/>
        </w:rPr>
      </w:pPr>
      <w:r w:rsidRPr="0006400E">
        <w:rPr>
          <w:rFonts w:eastAsiaTheme="minorHAnsi"/>
          <w:i/>
          <w:sz w:val="24"/>
          <w:u w:val="single"/>
          <w:lang w:val="ru-RU"/>
        </w:rPr>
        <w:t>- зоны застройки индивидуальными жилыми домами (Ж2).</w:t>
      </w:r>
    </w:p>
    <w:p w:rsidR="009529CC" w:rsidRPr="0006400E" w:rsidRDefault="009529CC" w:rsidP="009529CC">
      <w:pPr>
        <w:suppressAutoHyphens/>
        <w:spacing w:before="120"/>
        <w:ind w:firstLine="709"/>
        <w:jc w:val="both"/>
        <w:rPr>
          <w:rFonts w:eastAsiaTheme="minorHAnsi"/>
          <w:sz w:val="24"/>
          <w:lang w:val="ru-RU"/>
        </w:rPr>
      </w:pPr>
      <w:r w:rsidRPr="0006400E">
        <w:rPr>
          <w:rFonts w:eastAsiaTheme="minorHAnsi"/>
          <w:sz w:val="24"/>
          <w:lang w:val="ru-RU"/>
        </w:rPr>
        <w:t xml:space="preserve">Жилые зоны (Ж1) предназначены для размещения многоквартирных жилых домов (с сохранением существующего жилого фонда). В жилых зонах (Ж1) допускается строительство индивидуальных и блокированных жилых домов. </w:t>
      </w:r>
    </w:p>
    <w:p w:rsidR="009529CC" w:rsidRPr="0006400E" w:rsidRDefault="009529CC" w:rsidP="009529CC">
      <w:pPr>
        <w:suppressAutoHyphens/>
        <w:spacing w:before="60"/>
        <w:ind w:firstLine="709"/>
        <w:jc w:val="both"/>
        <w:rPr>
          <w:rFonts w:eastAsiaTheme="minorHAnsi"/>
          <w:sz w:val="24"/>
          <w:lang w:val="ru-RU"/>
        </w:rPr>
      </w:pPr>
      <w:r w:rsidRPr="0006400E">
        <w:rPr>
          <w:sz w:val="24"/>
          <w:lang w:val="ru-RU"/>
        </w:rPr>
        <w:t>Зоны застройки индивидуальными жилыми домами (Ж2) предназначены</w:t>
      </w:r>
      <w:r w:rsidRPr="0006400E">
        <w:rPr>
          <w:rFonts w:eastAsiaTheme="minorHAnsi"/>
          <w:sz w:val="24"/>
          <w:lang w:val="ru-RU"/>
        </w:rPr>
        <w:t xml:space="preserve"> для размещения отдельно стоящих индивидуальных жилых домов и блокированных жилых домов этажностью не выше 3 этажей с земельными участками. </w:t>
      </w:r>
    </w:p>
    <w:p w:rsidR="009529CC" w:rsidRPr="0006400E" w:rsidRDefault="009529CC" w:rsidP="009529CC">
      <w:pPr>
        <w:numPr>
          <w:ilvl w:val="0"/>
          <w:numId w:val="77"/>
        </w:numPr>
        <w:suppressAutoHyphens/>
        <w:spacing w:before="120" w:after="120"/>
        <w:ind w:left="1066" w:hanging="357"/>
        <w:jc w:val="both"/>
        <w:rPr>
          <w:rFonts w:eastAsiaTheme="minorHAnsi"/>
          <w:sz w:val="24"/>
          <w:u w:val="single"/>
        </w:rPr>
      </w:pPr>
      <w:r w:rsidRPr="0006400E">
        <w:rPr>
          <w:rFonts w:eastAsiaTheme="minorHAnsi"/>
          <w:sz w:val="24"/>
          <w:u w:val="single"/>
        </w:rPr>
        <w:t>Зоны общественно-делового назначения.</w:t>
      </w:r>
    </w:p>
    <w:p w:rsidR="009529CC" w:rsidRPr="0006400E" w:rsidRDefault="009529CC" w:rsidP="009529CC">
      <w:pPr>
        <w:suppressAutoHyphens/>
        <w:ind w:firstLine="709"/>
        <w:jc w:val="both"/>
        <w:rPr>
          <w:rFonts w:eastAsiaTheme="minorHAnsi"/>
          <w:sz w:val="24"/>
          <w:lang w:val="ru-RU"/>
        </w:rPr>
      </w:pPr>
      <w:r w:rsidRPr="0006400E">
        <w:rPr>
          <w:rFonts w:eastAsiaTheme="minorHAnsi"/>
          <w:sz w:val="24"/>
          <w:lang w:val="ru-RU"/>
        </w:rPr>
        <w:t>Зоны общественно-делового назначения формируются как центры деловой, финансовой и общественной активности в населенных пунктах и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529CC" w:rsidRPr="0006400E" w:rsidRDefault="009529CC" w:rsidP="009529CC">
      <w:pPr>
        <w:suppressAutoHyphens/>
        <w:ind w:firstLine="709"/>
        <w:jc w:val="both"/>
        <w:rPr>
          <w:rFonts w:eastAsiaTheme="minorHAnsi"/>
          <w:sz w:val="24"/>
          <w:lang w:val="ru-RU"/>
        </w:rPr>
      </w:pPr>
      <w:r w:rsidRPr="0006400E">
        <w:rPr>
          <w:rFonts w:eastAsiaTheme="minorHAnsi"/>
          <w:sz w:val="24"/>
          <w:lang w:val="ru-RU"/>
        </w:rPr>
        <w:lastRenderedPageBreak/>
        <w:t>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w:t>
      </w:r>
    </w:p>
    <w:p w:rsidR="009529CC" w:rsidRPr="0006400E" w:rsidRDefault="009529CC" w:rsidP="009529CC">
      <w:pPr>
        <w:suppressAutoHyphens/>
        <w:ind w:firstLine="709"/>
        <w:jc w:val="both"/>
        <w:rPr>
          <w:rFonts w:eastAsiaTheme="minorHAnsi"/>
          <w:sz w:val="24"/>
          <w:lang w:val="ru-RU"/>
        </w:rPr>
      </w:pPr>
      <w:r w:rsidRPr="0006400E">
        <w:rPr>
          <w:rFonts w:eastAsiaTheme="minorHAnsi"/>
          <w:sz w:val="24"/>
          <w:lang w:val="ru-RU"/>
        </w:rPr>
        <w:t>Зоны общественно-делового назначения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p w:rsidR="009529CC" w:rsidRPr="0006400E" w:rsidRDefault="009529CC" w:rsidP="009529CC">
      <w:pPr>
        <w:suppressAutoHyphens/>
        <w:spacing w:before="120"/>
        <w:ind w:firstLine="709"/>
        <w:jc w:val="both"/>
        <w:rPr>
          <w:rFonts w:eastAsiaTheme="minorHAnsi"/>
          <w:sz w:val="24"/>
          <w:lang w:val="ru-RU"/>
        </w:rPr>
      </w:pPr>
      <w:r w:rsidRPr="0006400E">
        <w:rPr>
          <w:rFonts w:eastAsiaTheme="minorHAnsi"/>
          <w:sz w:val="24"/>
          <w:lang w:val="ru-RU"/>
        </w:rPr>
        <w:t>В состав группы зон общественно-делового назначения включены:</w:t>
      </w:r>
    </w:p>
    <w:p w:rsidR="009529CC" w:rsidRPr="0006400E" w:rsidRDefault="009529CC" w:rsidP="009529CC">
      <w:pPr>
        <w:suppressAutoHyphens/>
        <w:spacing w:before="120"/>
        <w:ind w:firstLine="709"/>
        <w:jc w:val="both"/>
        <w:rPr>
          <w:rFonts w:eastAsiaTheme="minorHAnsi"/>
          <w:i/>
          <w:sz w:val="24"/>
          <w:u w:val="single"/>
          <w:lang w:val="ru-RU"/>
        </w:rPr>
      </w:pPr>
      <w:r w:rsidRPr="0006400E">
        <w:rPr>
          <w:rFonts w:eastAsiaTheme="minorHAnsi"/>
          <w:i/>
          <w:sz w:val="24"/>
          <w:u w:val="single"/>
          <w:lang w:val="ru-RU"/>
        </w:rPr>
        <w:t>- многофункциональные общественно-деловые зоны (О1);</w:t>
      </w:r>
    </w:p>
    <w:p w:rsidR="009529CC" w:rsidRPr="0006400E" w:rsidRDefault="009529CC" w:rsidP="009529CC">
      <w:pPr>
        <w:suppressAutoHyphens/>
        <w:spacing w:before="120"/>
        <w:ind w:firstLine="709"/>
        <w:jc w:val="both"/>
        <w:rPr>
          <w:rFonts w:eastAsiaTheme="minorHAnsi"/>
          <w:i/>
          <w:sz w:val="24"/>
          <w:u w:val="single"/>
          <w:lang w:val="ru-RU"/>
        </w:rPr>
      </w:pPr>
      <w:r w:rsidRPr="0006400E">
        <w:rPr>
          <w:rFonts w:eastAsiaTheme="minorHAnsi"/>
          <w:i/>
          <w:sz w:val="24"/>
          <w:u w:val="single"/>
          <w:lang w:val="ru-RU"/>
        </w:rPr>
        <w:t>- зоны специализированной общественной застройки (О2).</w:t>
      </w:r>
    </w:p>
    <w:p w:rsidR="009529CC" w:rsidRPr="0006400E" w:rsidRDefault="009529CC" w:rsidP="009529CC">
      <w:pPr>
        <w:suppressAutoHyphens/>
        <w:spacing w:before="120"/>
        <w:ind w:firstLine="709"/>
        <w:jc w:val="both"/>
        <w:rPr>
          <w:rFonts w:eastAsiaTheme="minorHAnsi"/>
          <w:sz w:val="24"/>
          <w:lang w:val="ru-RU"/>
        </w:rPr>
      </w:pPr>
      <w:r w:rsidRPr="0006400E">
        <w:rPr>
          <w:rFonts w:eastAsiaTheme="minorHAnsi"/>
          <w:sz w:val="24"/>
          <w:lang w:val="ru-RU"/>
        </w:rPr>
        <w:t xml:space="preserve">Многофункциональные общественно-деловые зоны (О1) сформированы главным образом объектами </w:t>
      </w:r>
      <w:r w:rsidRPr="0006400E">
        <w:rPr>
          <w:sz w:val="24"/>
          <w:lang w:val="ru-RU"/>
        </w:rPr>
        <w:t>делового, общественного и коммерческого назначения, объектами</w:t>
      </w:r>
      <w:r w:rsidRPr="0006400E">
        <w:rPr>
          <w:rFonts w:eastAsiaTheme="minorHAnsi"/>
          <w:sz w:val="24"/>
          <w:lang w:val="ru-RU"/>
        </w:rPr>
        <w:t xml:space="preserve"> торговли, общественного питания, коммунально-бытового назначения и обслуживания объектов, </w:t>
      </w:r>
      <w:r w:rsidRPr="0006400E">
        <w:rPr>
          <w:sz w:val="24"/>
          <w:lang w:val="ru-RU"/>
        </w:rPr>
        <w:t xml:space="preserve">необходимых для осуществления производственной и предпринимательской деятельности. </w:t>
      </w:r>
      <w:r w:rsidRPr="0006400E">
        <w:rPr>
          <w:rFonts w:eastAsiaTheme="minorHAnsi"/>
          <w:sz w:val="24"/>
          <w:lang w:val="ru-RU"/>
        </w:rPr>
        <w:t xml:space="preserve">В многофункциональных общественно-деловых зонах </w:t>
      </w:r>
      <w:r w:rsidRPr="0006400E">
        <w:rPr>
          <w:sz w:val="24"/>
          <w:lang w:val="ru-RU"/>
        </w:rPr>
        <w:t>могут размещаться объекты социальной инфраструктуры.</w:t>
      </w:r>
    </w:p>
    <w:p w:rsidR="009529CC" w:rsidRPr="0006400E" w:rsidRDefault="009529CC" w:rsidP="009529CC">
      <w:pPr>
        <w:suppressAutoHyphens/>
        <w:spacing w:before="120"/>
        <w:ind w:firstLine="709"/>
        <w:jc w:val="both"/>
        <w:rPr>
          <w:rFonts w:eastAsiaTheme="minorHAnsi"/>
          <w:sz w:val="24"/>
          <w:lang w:val="ru-RU"/>
        </w:rPr>
      </w:pPr>
      <w:r w:rsidRPr="0006400E">
        <w:rPr>
          <w:rFonts w:eastAsiaTheme="minorHAnsi"/>
          <w:sz w:val="24"/>
          <w:lang w:val="ru-RU"/>
        </w:rPr>
        <w:t xml:space="preserve">Зоны специализированной общественной застройки (О2) сформированы главным образом объектами социальной инфраструктуры, в том числе объектами образования, в том числе специальных учебно-воспитательных учреждений для обучения, научных организаций, культуры и искусства, здравоохранения, социального назначения, </w:t>
      </w:r>
      <w:r w:rsidRPr="0006400E">
        <w:rPr>
          <w:sz w:val="24"/>
          <w:lang w:val="ru-RU"/>
        </w:rPr>
        <w:t>физической культуры и массового спорта</w:t>
      </w:r>
      <w:r w:rsidRPr="0006400E">
        <w:rPr>
          <w:rFonts w:eastAsiaTheme="minorHAnsi"/>
          <w:sz w:val="24"/>
          <w:lang w:val="ru-RU"/>
        </w:rPr>
        <w:t>, культовых зданий и сооружений, и с</w:t>
      </w:r>
      <w:r w:rsidRPr="0006400E">
        <w:rPr>
          <w:sz w:val="24"/>
          <w:lang w:val="ru-RU"/>
        </w:rPr>
        <w:t>пециализированной общественной застройки иных видов.</w:t>
      </w:r>
    </w:p>
    <w:p w:rsidR="009529CC" w:rsidRPr="0006400E" w:rsidRDefault="009529CC" w:rsidP="009529CC">
      <w:pPr>
        <w:numPr>
          <w:ilvl w:val="0"/>
          <w:numId w:val="77"/>
        </w:numPr>
        <w:suppressAutoHyphens/>
        <w:spacing w:before="120" w:after="120"/>
        <w:ind w:left="1066" w:hanging="357"/>
        <w:jc w:val="both"/>
        <w:rPr>
          <w:rFonts w:eastAsiaTheme="minorHAnsi"/>
          <w:sz w:val="24"/>
          <w:u w:val="single"/>
        </w:rPr>
      </w:pPr>
      <w:r w:rsidRPr="0006400E">
        <w:rPr>
          <w:rFonts w:eastAsiaTheme="minorHAnsi"/>
          <w:sz w:val="24"/>
          <w:u w:val="single"/>
        </w:rPr>
        <w:t>Зоны производственного назначения.</w:t>
      </w:r>
    </w:p>
    <w:p w:rsidR="009529CC" w:rsidRPr="0006400E" w:rsidRDefault="009529CC" w:rsidP="009529CC">
      <w:pPr>
        <w:suppressAutoHyphens/>
        <w:spacing w:before="120"/>
        <w:ind w:firstLine="709"/>
        <w:jc w:val="both"/>
        <w:rPr>
          <w:rFonts w:eastAsiaTheme="minorHAnsi"/>
          <w:sz w:val="24"/>
          <w:lang w:val="ru-RU"/>
        </w:rPr>
      </w:pPr>
      <w:r w:rsidRPr="0006400E">
        <w:rPr>
          <w:rFonts w:eastAsiaTheme="minorHAnsi"/>
          <w:sz w:val="24"/>
          <w:lang w:val="ru-RU"/>
        </w:rPr>
        <w:t xml:space="preserve">Зоны производственного назначения, как правило, предназначены для размещения производственных объектов с различными нормативами воздействия на окружающую среду, при условии обеспечения санитарно-защитных зон, а также для размещения железнодорожных подъездных путей, коммунальных и складских объектов, объектов инженерной инфраструктуры жилищно-коммунального хозяйства, объектов транспорта, объектов оптовой торговли. </w:t>
      </w:r>
    </w:p>
    <w:p w:rsidR="009529CC" w:rsidRPr="0006400E" w:rsidRDefault="009529CC" w:rsidP="009529CC">
      <w:pPr>
        <w:suppressAutoHyphens/>
        <w:spacing w:before="60" w:after="60"/>
        <w:ind w:firstLine="709"/>
        <w:jc w:val="both"/>
        <w:rPr>
          <w:rFonts w:eastAsiaTheme="minorHAnsi"/>
          <w:sz w:val="24"/>
          <w:lang w:val="ru-RU"/>
        </w:rPr>
      </w:pPr>
      <w:r w:rsidRPr="0006400E">
        <w:rPr>
          <w:rFonts w:eastAsiaTheme="minorHAnsi"/>
          <w:sz w:val="24"/>
          <w:lang w:val="ru-RU"/>
        </w:rPr>
        <w:t>Развитие данных зон планируется, в том числе в контексте поддержания в необходимом техническом состоянии объектов инженерного обеспечения и транспортной инфраструктуры с учетом технических регламентов, и нормативных требований относительно объектов, расположенных в данных зонах.</w:t>
      </w:r>
    </w:p>
    <w:p w:rsidR="009529CC" w:rsidRPr="0006400E" w:rsidRDefault="009529CC" w:rsidP="009529CC">
      <w:pPr>
        <w:suppressAutoHyphens/>
        <w:spacing w:before="120"/>
        <w:ind w:firstLine="709"/>
        <w:jc w:val="both"/>
        <w:rPr>
          <w:rFonts w:eastAsiaTheme="minorHAnsi"/>
          <w:sz w:val="24"/>
          <w:lang w:val="ru-RU"/>
        </w:rPr>
      </w:pPr>
      <w:r w:rsidRPr="0006400E">
        <w:rPr>
          <w:rFonts w:eastAsiaTheme="minorHAnsi"/>
          <w:sz w:val="24"/>
          <w:lang w:val="ru-RU"/>
        </w:rPr>
        <w:t>В состав группы зон производственного назначения включены:</w:t>
      </w:r>
    </w:p>
    <w:p w:rsidR="009529CC" w:rsidRPr="0006400E" w:rsidRDefault="009529CC" w:rsidP="009529CC">
      <w:pPr>
        <w:suppressAutoHyphens/>
        <w:spacing w:before="120"/>
        <w:ind w:firstLine="709"/>
        <w:jc w:val="both"/>
        <w:rPr>
          <w:rFonts w:eastAsiaTheme="minorHAnsi"/>
          <w:i/>
          <w:sz w:val="24"/>
          <w:u w:val="single"/>
          <w:lang w:val="ru-RU"/>
        </w:rPr>
      </w:pPr>
      <w:r w:rsidRPr="0006400E">
        <w:rPr>
          <w:rFonts w:eastAsiaTheme="minorHAnsi"/>
          <w:i/>
          <w:sz w:val="24"/>
          <w:u w:val="single"/>
          <w:lang w:val="ru-RU"/>
        </w:rPr>
        <w:t>- производственные зоны, зоны инженерной и транспортной инфраструктур (П).</w:t>
      </w:r>
    </w:p>
    <w:p w:rsidR="009529CC" w:rsidRPr="0006400E" w:rsidRDefault="009529CC" w:rsidP="009529CC">
      <w:pPr>
        <w:suppressAutoHyphens/>
        <w:spacing w:before="60"/>
        <w:ind w:firstLine="709"/>
        <w:jc w:val="both"/>
        <w:rPr>
          <w:sz w:val="24"/>
          <w:lang w:val="ru-RU"/>
        </w:rPr>
      </w:pPr>
      <w:r w:rsidRPr="0006400E">
        <w:rPr>
          <w:sz w:val="24"/>
          <w:lang w:val="ru-RU"/>
        </w:rPr>
        <w:t xml:space="preserve">Территория </w:t>
      </w:r>
      <w:r w:rsidRPr="0006400E">
        <w:rPr>
          <w:rFonts w:eastAsiaTheme="minorHAnsi"/>
          <w:sz w:val="24"/>
          <w:lang w:val="ru-RU"/>
        </w:rPr>
        <w:t>производственных зон, зон инженерной и транспортной инфраструктур</w:t>
      </w:r>
      <w:r w:rsidRPr="0006400E">
        <w:rPr>
          <w:sz w:val="24"/>
          <w:lang w:val="ru-RU"/>
        </w:rPr>
        <w:t xml:space="preserve"> предназначена для размещения промышленных, коммунально-складских объектов, объектов транспортного обслуживания и иных производств и объектов, обеспечивающих их функционирование, а также для определения и размещения организованных санитарно-защитных зон этих объектов в соответствии с требованиями технических регламентов. Благоустройство территории производственных зон и их санитарно-защитных зон осуществляется за счёт собственников производственных объектов. Участки размещения производственной застройки занимают более 75% площади территории зоны. Участки с другими видами разрешённого использования могут находиться в её границах при условии соблюдения действующих норм и правил и занимать менее 25% площади территории зоны. </w:t>
      </w:r>
    </w:p>
    <w:p w:rsidR="009529CC" w:rsidRPr="0006400E" w:rsidRDefault="009529CC" w:rsidP="009529CC">
      <w:pPr>
        <w:ind w:firstLine="709"/>
        <w:jc w:val="both"/>
        <w:rPr>
          <w:sz w:val="24"/>
          <w:lang w:val="ru-RU"/>
        </w:rPr>
      </w:pPr>
      <w:r w:rsidRPr="0006400E">
        <w:rPr>
          <w:sz w:val="24"/>
          <w:lang w:val="ru-RU"/>
        </w:rPr>
        <w:t xml:space="preserve">Также территория </w:t>
      </w:r>
      <w:r w:rsidRPr="0006400E">
        <w:rPr>
          <w:rFonts w:eastAsiaTheme="minorHAnsi"/>
          <w:sz w:val="24"/>
          <w:lang w:val="ru-RU"/>
        </w:rPr>
        <w:t>производственных зон, зон инженерной и транспортной инфраструктур</w:t>
      </w:r>
      <w:r w:rsidRPr="0006400E">
        <w:rPr>
          <w:sz w:val="24"/>
          <w:lang w:val="ru-RU"/>
        </w:rPr>
        <w:t xml:space="preserve"> предназначена для размещения объектов коммунального обслуживания (котельных, водозаборов, очистных сооружений, насосных станций, электроподстанций), </w:t>
      </w:r>
      <w:r w:rsidRPr="0006400E">
        <w:rPr>
          <w:sz w:val="24"/>
          <w:lang w:val="ru-RU"/>
        </w:rPr>
        <w:lastRenderedPageBreak/>
        <w:t>стоянок и гаражей в случае необходимости их выделения из других зон, объектов складского назначения, а также объектов придорожного сервиса при соблюдение действующих норм и правил.</w:t>
      </w:r>
    </w:p>
    <w:p w:rsidR="009529CC" w:rsidRPr="0006400E" w:rsidRDefault="009529CC" w:rsidP="009529CC">
      <w:pPr>
        <w:suppressAutoHyphens/>
        <w:spacing w:before="60" w:after="60"/>
        <w:ind w:firstLine="709"/>
        <w:jc w:val="both"/>
        <w:rPr>
          <w:rFonts w:eastAsiaTheme="minorHAnsi"/>
          <w:sz w:val="24"/>
          <w:lang w:val="ru-RU"/>
        </w:rPr>
      </w:pPr>
      <w:r w:rsidRPr="0006400E">
        <w:rPr>
          <w:rFonts w:eastAsiaTheme="minorHAnsi"/>
          <w:sz w:val="24"/>
          <w:lang w:val="ru-RU"/>
        </w:rPr>
        <w:t xml:space="preserve">В </w:t>
      </w:r>
      <w:r w:rsidRPr="0006400E">
        <w:rPr>
          <w:sz w:val="24"/>
          <w:lang w:val="ru-RU"/>
        </w:rPr>
        <w:t>производственных зонах, зонах инженерной и транспортной инфраструктур (П)</w:t>
      </w:r>
      <w:r w:rsidRPr="0006400E">
        <w:rPr>
          <w:rFonts w:eastAsiaTheme="minorHAnsi"/>
          <w:sz w:val="24"/>
          <w:lang w:val="ru-RU"/>
        </w:rPr>
        <w:t xml:space="preserve"> допускается размещать объекты и помещения объектов аварийно-спасательных служб, обслуживающих расположенные в производственной зоне предприятия и другие объекты.</w:t>
      </w:r>
    </w:p>
    <w:p w:rsidR="009529CC" w:rsidRPr="0006400E" w:rsidRDefault="009529CC" w:rsidP="009529CC">
      <w:pPr>
        <w:numPr>
          <w:ilvl w:val="0"/>
          <w:numId w:val="77"/>
        </w:numPr>
        <w:suppressAutoHyphens/>
        <w:spacing w:before="240"/>
        <w:ind w:left="1066" w:hanging="357"/>
        <w:jc w:val="both"/>
        <w:rPr>
          <w:rFonts w:eastAsiaTheme="minorHAnsi"/>
          <w:sz w:val="24"/>
          <w:u w:val="single"/>
        </w:rPr>
      </w:pPr>
      <w:r w:rsidRPr="0006400E">
        <w:rPr>
          <w:rFonts w:eastAsiaTheme="minorHAnsi"/>
          <w:sz w:val="24"/>
          <w:u w:val="single"/>
        </w:rPr>
        <w:t>Зоны рекреационного назначения.</w:t>
      </w:r>
    </w:p>
    <w:p w:rsidR="009529CC" w:rsidRPr="0006400E" w:rsidRDefault="009529CC" w:rsidP="009529CC">
      <w:pPr>
        <w:suppressAutoHyphens/>
        <w:spacing w:before="60" w:after="60"/>
        <w:ind w:firstLine="709"/>
        <w:jc w:val="both"/>
        <w:rPr>
          <w:rFonts w:eastAsiaTheme="minorHAnsi"/>
          <w:sz w:val="24"/>
          <w:lang w:val="ru-RU"/>
        </w:rPr>
      </w:pPr>
      <w:r w:rsidRPr="0006400E">
        <w:rPr>
          <w:rFonts w:eastAsiaTheme="minorHAnsi"/>
          <w:sz w:val="24"/>
          <w:lang w:val="ru-RU"/>
        </w:rPr>
        <w:t>В состав зон рекреационного назначения включены территории, занятые лесами в границах населенных пунктов (городские леса), открытыми озелененными и ландшафтными пространствами, скверами, парками, благоустроенными садами, прудами, озерами, пляжами, в том числе могут включаться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w:t>
      </w:r>
    </w:p>
    <w:p w:rsidR="009529CC" w:rsidRPr="0006400E" w:rsidRDefault="009529CC" w:rsidP="009529CC">
      <w:pPr>
        <w:suppressAutoHyphens/>
        <w:spacing w:before="60" w:after="60"/>
        <w:ind w:firstLine="709"/>
        <w:jc w:val="both"/>
        <w:rPr>
          <w:rFonts w:eastAsiaTheme="minorHAnsi"/>
          <w:sz w:val="24"/>
          <w:lang w:val="ru-RU"/>
        </w:rPr>
      </w:pPr>
      <w:r w:rsidRPr="0006400E">
        <w:rPr>
          <w:rFonts w:eastAsiaTheme="minorHAnsi"/>
          <w:sz w:val="24"/>
          <w:lang w:val="ru-RU"/>
        </w:rPr>
        <w:t>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w:t>
      </w:r>
    </w:p>
    <w:p w:rsidR="009529CC" w:rsidRPr="0006400E" w:rsidRDefault="009529CC" w:rsidP="009529CC">
      <w:pPr>
        <w:suppressAutoHyphens/>
        <w:spacing w:before="60" w:after="60"/>
        <w:ind w:firstLine="709"/>
        <w:jc w:val="both"/>
        <w:rPr>
          <w:rFonts w:eastAsiaTheme="minorHAnsi"/>
          <w:sz w:val="24"/>
          <w:lang w:val="ru-RU"/>
        </w:rPr>
      </w:pPr>
      <w:r w:rsidRPr="0006400E">
        <w:rPr>
          <w:rFonts w:eastAsiaTheme="minorHAnsi"/>
          <w:sz w:val="24"/>
          <w:lang w:val="ru-RU"/>
        </w:rPr>
        <w:t>Развитие зон рекреационного назначения предусматривается для создания экологически чистой и эстетически привлекательной среды для отдыха и времяпрепровождения населения, организации благоустроенных пляжей и набережных, вместе с сопутствующими объектами туризма сохранения и развития, баз отдыха вне границ населенных пунктов, и содержания в надлежащем состоянии лесных массивов.</w:t>
      </w:r>
    </w:p>
    <w:p w:rsidR="009529CC" w:rsidRPr="0006400E" w:rsidRDefault="009529CC" w:rsidP="009529CC">
      <w:pPr>
        <w:suppressAutoHyphens/>
        <w:spacing w:before="120" w:after="60"/>
        <w:ind w:firstLine="709"/>
        <w:jc w:val="both"/>
        <w:rPr>
          <w:sz w:val="24"/>
          <w:lang w:val="ru-RU"/>
        </w:rPr>
      </w:pPr>
      <w:r w:rsidRPr="0006400E">
        <w:rPr>
          <w:sz w:val="24"/>
          <w:lang w:val="ru-RU"/>
        </w:rPr>
        <w:t>В состав группы зон рекреационного назначения включены:</w:t>
      </w:r>
    </w:p>
    <w:p w:rsidR="009529CC" w:rsidRPr="0006400E" w:rsidRDefault="009529CC" w:rsidP="009529CC">
      <w:pPr>
        <w:suppressAutoHyphens/>
        <w:spacing w:before="120"/>
        <w:ind w:left="993" w:hanging="284"/>
        <w:jc w:val="both"/>
        <w:rPr>
          <w:rFonts w:eastAsiaTheme="minorHAnsi"/>
          <w:i/>
          <w:sz w:val="24"/>
          <w:u w:val="single"/>
          <w:lang w:val="ru-RU"/>
        </w:rPr>
      </w:pPr>
      <w:r w:rsidRPr="0006400E">
        <w:rPr>
          <w:rFonts w:eastAsiaTheme="minorHAnsi"/>
          <w:i/>
          <w:sz w:val="24"/>
          <w:u w:val="single"/>
          <w:lang w:val="ru-RU"/>
        </w:rPr>
        <w:t>- зоны рекреационного назначения (Р).</w:t>
      </w:r>
    </w:p>
    <w:p w:rsidR="009529CC" w:rsidRPr="0006400E" w:rsidRDefault="009529CC" w:rsidP="009529CC">
      <w:pPr>
        <w:suppressAutoHyphens/>
        <w:spacing w:before="120"/>
        <w:ind w:firstLine="709"/>
        <w:jc w:val="both"/>
        <w:rPr>
          <w:rFonts w:eastAsia="Calibri"/>
          <w:bCs/>
          <w:sz w:val="24"/>
          <w:lang w:val="ru-RU"/>
        </w:rPr>
      </w:pPr>
      <w:r w:rsidRPr="0006400E">
        <w:rPr>
          <w:rFonts w:eastAsiaTheme="minorHAnsi"/>
          <w:sz w:val="24"/>
          <w:lang w:val="ru-RU"/>
        </w:rPr>
        <w:t>Зоны рекреационного назначения (Р) установлены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обеспечения их рационального использования. Зона включает в себя территории, занятые лесопарками, парками, садами, скверами, бульварами, городскими лесами, прудами, озерами, открытыми озелененными и ландшафтными пространствами, объектами, связанными с обслуживанием данной зоны, а также для размещения объектов досуга и развлечений граждан</w:t>
      </w:r>
      <w:r w:rsidRPr="0006400E">
        <w:rPr>
          <w:rFonts w:eastAsia="Calibri"/>
          <w:bCs/>
          <w:sz w:val="24"/>
          <w:lang w:val="ru-RU"/>
        </w:rPr>
        <w:t>.</w:t>
      </w:r>
    </w:p>
    <w:bookmarkEnd w:id="15"/>
    <w:p w:rsidR="009529CC" w:rsidRPr="0006400E" w:rsidRDefault="009529CC" w:rsidP="009529CC">
      <w:pPr>
        <w:tabs>
          <w:tab w:val="left" w:pos="1134"/>
        </w:tabs>
        <w:ind w:firstLine="709"/>
        <w:jc w:val="both"/>
        <w:rPr>
          <w:lang w:val="ru-RU"/>
        </w:rPr>
      </w:pPr>
    </w:p>
    <w:p w:rsidR="009529CC" w:rsidRPr="0080359F" w:rsidRDefault="009529CC" w:rsidP="009529CC">
      <w:pPr>
        <w:suppressAutoHyphens/>
        <w:spacing w:before="120"/>
        <w:jc w:val="both"/>
        <w:rPr>
          <w:b/>
          <w:lang w:val="ru-RU"/>
        </w:rPr>
        <w:sectPr w:rsidR="009529CC" w:rsidRPr="0080359F" w:rsidSect="004D093C">
          <w:type w:val="continuous"/>
          <w:pgSz w:w="11907" w:h="16839" w:code="9"/>
          <w:pgMar w:top="1134" w:right="567" w:bottom="1134" w:left="1134" w:header="680" w:footer="567" w:gutter="0"/>
          <w:cols w:space="720"/>
          <w:noEndnote/>
          <w:titlePg/>
          <w:docGrid w:linePitch="381"/>
        </w:sectPr>
      </w:pPr>
    </w:p>
    <w:p w:rsidR="009529CC" w:rsidRPr="0006400E" w:rsidRDefault="009529CC" w:rsidP="009529CC">
      <w:pPr>
        <w:pStyle w:val="aff4"/>
        <w:numPr>
          <w:ilvl w:val="1"/>
          <w:numId w:val="66"/>
        </w:numPr>
        <w:ind w:left="709" w:hanging="709"/>
        <w:jc w:val="both"/>
        <w:outlineLvl w:val="1"/>
        <w:rPr>
          <w:sz w:val="24"/>
          <w:szCs w:val="24"/>
          <w:lang w:val="ru-RU"/>
        </w:rPr>
      </w:pPr>
      <w:bookmarkStart w:id="16" w:name="_Toc90904435"/>
      <w:bookmarkStart w:id="17" w:name="_Toc141697915"/>
      <w:bookmarkStart w:id="18" w:name="_Toc143697803"/>
      <w:bookmarkStart w:id="19" w:name="_Toc179206875"/>
      <w:bookmarkStart w:id="20" w:name="_Toc187942335"/>
      <w:bookmarkStart w:id="21" w:name="_Toc207108102"/>
      <w:bookmarkStart w:id="22" w:name="_Toc216193937"/>
      <w:bookmarkStart w:id="23" w:name="_Toc464482564"/>
      <w:bookmarkStart w:id="24" w:name="_Toc464635992"/>
      <w:bookmarkStart w:id="25" w:name="_Toc207812496"/>
      <w:bookmarkStart w:id="26" w:name="_Toc331592579"/>
      <w:bookmarkStart w:id="27" w:name="_Toc331610411"/>
      <w:bookmarkStart w:id="28" w:name="_Toc331610485"/>
      <w:bookmarkStart w:id="29" w:name="_Toc331610545"/>
      <w:bookmarkStart w:id="30" w:name="_Toc331610619"/>
      <w:bookmarkStart w:id="31" w:name="_Toc339290101"/>
      <w:bookmarkStart w:id="32" w:name="_Toc430081270"/>
      <w:bookmarkStart w:id="33" w:name="_Toc430081363"/>
      <w:bookmarkStart w:id="34" w:name="_Toc430082356"/>
      <w:bookmarkStart w:id="35" w:name="_Toc430082714"/>
      <w:bookmarkStart w:id="36" w:name="_Toc430082781"/>
      <w:bookmarkStart w:id="37" w:name="_Toc430083264"/>
      <w:bookmarkEnd w:id="0"/>
      <w:bookmarkEnd w:id="1"/>
      <w:bookmarkEnd w:id="2"/>
      <w:bookmarkEnd w:id="3"/>
      <w:r w:rsidRPr="0006400E">
        <w:rPr>
          <w:rFonts w:eastAsiaTheme="majorEastAsia"/>
          <w:b/>
          <w:sz w:val="24"/>
          <w:szCs w:val="24"/>
          <w:lang w:val="ru-RU"/>
        </w:rPr>
        <w:lastRenderedPageBreak/>
        <w:t xml:space="preserve">Параметры планируемого развития </w:t>
      </w:r>
      <w:bookmarkEnd w:id="16"/>
      <w:bookmarkEnd w:id="17"/>
      <w:bookmarkEnd w:id="18"/>
      <w:bookmarkEnd w:id="19"/>
      <w:bookmarkEnd w:id="20"/>
      <w:bookmarkEnd w:id="21"/>
      <w:r w:rsidRPr="0006400E">
        <w:rPr>
          <w:rFonts w:eastAsiaTheme="majorEastAsia"/>
          <w:b/>
          <w:sz w:val="24"/>
          <w:szCs w:val="24"/>
          <w:lang w:val="ru-RU"/>
        </w:rPr>
        <w:t>зон жилого назначения</w:t>
      </w:r>
      <w:bookmarkEnd w:id="22"/>
    </w:p>
    <w:p w:rsidR="009529CC" w:rsidRPr="0006400E" w:rsidRDefault="009529CC" w:rsidP="009529CC">
      <w:pPr>
        <w:suppressAutoHyphens/>
        <w:spacing w:before="120"/>
        <w:jc w:val="both"/>
        <w:rPr>
          <w:sz w:val="24"/>
          <w:lang w:val="ru-RU"/>
        </w:rPr>
      </w:pPr>
      <w:r w:rsidRPr="0006400E">
        <w:rPr>
          <w:i/>
          <w:iCs/>
          <w:sz w:val="24"/>
          <w:lang w:val="ru-RU"/>
        </w:rPr>
        <w:t>Параметры развития территорий нового жилищного строительства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rsidR="009529CC" w:rsidRPr="0006400E" w:rsidRDefault="009529CC" w:rsidP="009529CC">
      <w:pPr>
        <w:suppressAutoHyphens/>
        <w:rPr>
          <w:b/>
          <w:sz w:val="24"/>
        </w:rPr>
      </w:pPr>
      <w:r w:rsidRPr="0006400E">
        <w:rPr>
          <w:b/>
          <w:sz w:val="24"/>
        </w:rPr>
        <w:t xml:space="preserve">Таблица </w:t>
      </w:r>
      <w:r w:rsidRPr="0006400E">
        <w:rPr>
          <w:b/>
          <w:sz w:val="24"/>
          <w:lang w:val="ru-RU"/>
        </w:rPr>
        <w:t>2</w:t>
      </w:r>
      <w:r w:rsidRPr="0006400E">
        <w:rPr>
          <w:b/>
          <w:sz w:val="24"/>
        </w:rPr>
        <w:t>.1.1.</w:t>
      </w:r>
    </w:p>
    <w:tbl>
      <w:tblPr>
        <w:tblW w:w="5000" w:type="pct"/>
        <w:tblLook w:val="04A0" w:firstRow="1" w:lastRow="0" w:firstColumn="1" w:lastColumn="0" w:noHBand="0" w:noVBand="1"/>
      </w:tblPr>
      <w:tblGrid>
        <w:gridCol w:w="3262"/>
        <w:gridCol w:w="2149"/>
        <w:gridCol w:w="2398"/>
        <w:gridCol w:w="1188"/>
        <w:gridCol w:w="3037"/>
        <w:gridCol w:w="3319"/>
      </w:tblGrid>
      <w:tr w:rsidR="009529CC" w:rsidRPr="00182486" w:rsidTr="00662736">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Функциональные зоны</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Местоположение</w:t>
            </w:r>
          </w:p>
        </w:tc>
        <w:tc>
          <w:tcPr>
            <w:tcW w:w="781"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Мероприятия территориального планирования</w:t>
            </w:r>
          </w:p>
        </w:tc>
        <w:tc>
          <w:tcPr>
            <w:tcW w:w="387"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Площадь зоны га</w:t>
            </w:r>
          </w:p>
        </w:tc>
        <w:tc>
          <w:tcPr>
            <w:tcW w:w="989"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Параметры планируемого развития</w:t>
            </w:r>
            <w:r w:rsidRPr="0006400E">
              <w:rPr>
                <w:sz w:val="22"/>
                <w:szCs w:val="22"/>
                <w:vertAlign w:val="superscript"/>
              </w:rPr>
              <w:footnoteReference w:id="1"/>
            </w:r>
          </w:p>
        </w:tc>
        <w:tc>
          <w:tcPr>
            <w:tcW w:w="1081"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lang w:val="ru-RU"/>
              </w:rPr>
            </w:pPr>
            <w:r w:rsidRPr="0006400E">
              <w:rPr>
                <w:b/>
                <w:bCs/>
                <w:sz w:val="22"/>
                <w:szCs w:val="22"/>
                <w:lang w:val="ru-RU"/>
              </w:rPr>
              <w:t>Планируемые для размещения объекты федерального (Ф) и регионального (Р) значения</w:t>
            </w:r>
            <w:r w:rsidRPr="0006400E">
              <w:rPr>
                <w:sz w:val="22"/>
                <w:szCs w:val="22"/>
                <w:vertAlign w:val="superscript"/>
              </w:rPr>
              <w:footnoteReference w:id="2"/>
            </w:r>
          </w:p>
        </w:tc>
      </w:tr>
      <w:tr w:rsidR="009529CC" w:rsidRPr="0006400E" w:rsidTr="00662736">
        <w:tc>
          <w:tcPr>
            <w:tcW w:w="1062" w:type="pct"/>
            <w:vMerge w:val="restart"/>
            <w:tcBorders>
              <w:top w:val="nil"/>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Жилые зоны (Ж1)</w:t>
            </w:r>
          </w:p>
        </w:tc>
        <w:tc>
          <w:tcPr>
            <w:tcW w:w="700"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Без указания местоположения</w:t>
            </w:r>
          </w:p>
        </w:tc>
        <w:tc>
          <w:tcPr>
            <w:tcW w:w="7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12,68</w:t>
            </w:r>
          </w:p>
        </w:tc>
        <w:tc>
          <w:tcPr>
            <w:tcW w:w="98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сохранение существующего функционального назначения</w:t>
            </w:r>
          </w:p>
        </w:tc>
        <w:tc>
          <w:tcPr>
            <w:tcW w:w="10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w:t>
            </w:r>
          </w:p>
        </w:tc>
      </w:tr>
      <w:tr w:rsidR="009529CC" w:rsidRPr="0006400E" w:rsidTr="00662736">
        <w:tc>
          <w:tcPr>
            <w:tcW w:w="1062" w:type="pct"/>
            <w:vMerge/>
            <w:tcBorders>
              <w:top w:val="nil"/>
              <w:left w:val="single" w:sz="4" w:space="0" w:color="auto"/>
              <w:bottom w:val="single" w:sz="4" w:space="0" w:color="auto"/>
              <w:right w:val="single" w:sz="4" w:space="0" w:color="auto"/>
            </w:tcBorders>
            <w:vAlign w:val="center"/>
            <w:hideMark/>
          </w:tcPr>
          <w:p w:rsidR="009529CC" w:rsidRPr="0006400E" w:rsidRDefault="009529CC" w:rsidP="00662736">
            <w:pPr>
              <w:jc w:val="center"/>
              <w:rPr>
                <w:sz w:val="22"/>
                <w:szCs w:val="22"/>
              </w:rPr>
            </w:pPr>
          </w:p>
        </w:tc>
        <w:tc>
          <w:tcPr>
            <w:tcW w:w="1481" w:type="pct"/>
            <w:gridSpan w:val="2"/>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ИТОГО:</w:t>
            </w:r>
          </w:p>
        </w:tc>
        <w:tc>
          <w:tcPr>
            <w:tcW w:w="387"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12,68</w:t>
            </w:r>
          </w:p>
        </w:tc>
        <w:tc>
          <w:tcPr>
            <w:tcW w:w="98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p>
        </w:tc>
        <w:tc>
          <w:tcPr>
            <w:tcW w:w="1081" w:type="pct"/>
            <w:tcBorders>
              <w:top w:val="nil"/>
              <w:left w:val="nil"/>
              <w:bottom w:val="single" w:sz="4" w:space="0" w:color="auto"/>
              <w:right w:val="single" w:sz="4" w:space="0" w:color="auto"/>
            </w:tcBorders>
            <w:shd w:val="clear" w:color="auto" w:fill="auto"/>
            <w:noWrap/>
            <w:vAlign w:val="center"/>
            <w:hideMark/>
          </w:tcPr>
          <w:p w:rsidR="009529CC" w:rsidRPr="0006400E" w:rsidRDefault="009529CC" w:rsidP="00662736">
            <w:pPr>
              <w:jc w:val="center"/>
              <w:rPr>
                <w:rFonts w:ascii="Calibri" w:hAnsi="Calibri" w:cs="Calibri"/>
                <w:sz w:val="22"/>
                <w:szCs w:val="22"/>
              </w:rPr>
            </w:pPr>
          </w:p>
        </w:tc>
      </w:tr>
      <w:tr w:rsidR="009529CC" w:rsidRPr="0006400E" w:rsidTr="00662736">
        <w:tc>
          <w:tcPr>
            <w:tcW w:w="1062" w:type="pct"/>
            <w:vMerge w:val="restart"/>
            <w:tcBorders>
              <w:top w:val="nil"/>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lang w:val="ru-RU"/>
              </w:rPr>
            </w:pPr>
            <w:r w:rsidRPr="0006400E">
              <w:rPr>
                <w:sz w:val="22"/>
                <w:szCs w:val="22"/>
                <w:lang w:val="ru-RU"/>
              </w:rPr>
              <w:t>Зоны застройки индивидуальными жилыми домами (Ж2)</w:t>
            </w:r>
          </w:p>
        </w:tc>
        <w:tc>
          <w:tcPr>
            <w:tcW w:w="700"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Без указания местоположения</w:t>
            </w:r>
          </w:p>
        </w:tc>
        <w:tc>
          <w:tcPr>
            <w:tcW w:w="7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существующая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382,6</w:t>
            </w:r>
            <w:r>
              <w:rPr>
                <w:sz w:val="22"/>
                <w:szCs w:val="22"/>
              </w:rPr>
              <w:t>0</w:t>
            </w:r>
          </w:p>
        </w:tc>
        <w:tc>
          <w:tcPr>
            <w:tcW w:w="98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сохранение существующего функционального назначения</w:t>
            </w:r>
          </w:p>
        </w:tc>
        <w:tc>
          <w:tcPr>
            <w:tcW w:w="10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w:t>
            </w:r>
          </w:p>
        </w:tc>
      </w:tr>
      <w:tr w:rsidR="009529CC" w:rsidRPr="0006400E" w:rsidTr="00662736">
        <w:tc>
          <w:tcPr>
            <w:tcW w:w="1062" w:type="pct"/>
            <w:vMerge/>
            <w:tcBorders>
              <w:top w:val="nil"/>
              <w:left w:val="single" w:sz="4" w:space="0" w:color="auto"/>
              <w:bottom w:val="single" w:sz="4" w:space="0" w:color="auto"/>
              <w:right w:val="single" w:sz="4" w:space="0" w:color="auto"/>
            </w:tcBorders>
            <w:vAlign w:val="center"/>
            <w:hideMark/>
          </w:tcPr>
          <w:p w:rsidR="009529CC" w:rsidRPr="0006400E" w:rsidRDefault="009529CC" w:rsidP="00662736">
            <w:pPr>
              <w:jc w:val="center"/>
              <w:rPr>
                <w:sz w:val="22"/>
                <w:szCs w:val="22"/>
              </w:rPr>
            </w:pPr>
          </w:p>
        </w:tc>
        <w:tc>
          <w:tcPr>
            <w:tcW w:w="700"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д. Новоглаголево</w:t>
            </w:r>
          </w:p>
        </w:tc>
        <w:tc>
          <w:tcPr>
            <w:tcW w:w="7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планируемая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19,70</w:t>
            </w:r>
          </w:p>
        </w:tc>
        <w:tc>
          <w:tcPr>
            <w:tcW w:w="989" w:type="pct"/>
            <w:tcBorders>
              <w:top w:val="nil"/>
              <w:left w:val="nil"/>
              <w:bottom w:val="single" w:sz="4" w:space="0" w:color="auto"/>
              <w:right w:val="single" w:sz="4" w:space="0" w:color="auto"/>
            </w:tcBorders>
            <w:shd w:val="clear" w:color="auto" w:fill="auto"/>
            <w:hideMark/>
          </w:tcPr>
          <w:p w:rsidR="009529CC" w:rsidRPr="0006400E" w:rsidRDefault="009529CC" w:rsidP="00662736">
            <w:pPr>
              <w:jc w:val="center"/>
              <w:rPr>
                <w:sz w:val="22"/>
                <w:szCs w:val="22"/>
                <w:lang w:val="ru-RU"/>
              </w:rPr>
            </w:pPr>
            <w:r w:rsidRPr="0006400E">
              <w:rPr>
                <w:sz w:val="22"/>
                <w:szCs w:val="22"/>
                <w:lang w:val="ru-RU"/>
              </w:rPr>
              <w:t>в соответствии с РНГП/МНГП/ППТ/ГК</w:t>
            </w:r>
          </w:p>
        </w:tc>
        <w:tc>
          <w:tcPr>
            <w:tcW w:w="10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w:t>
            </w:r>
          </w:p>
        </w:tc>
      </w:tr>
      <w:tr w:rsidR="009529CC" w:rsidRPr="0006400E" w:rsidTr="00662736">
        <w:tc>
          <w:tcPr>
            <w:tcW w:w="1062" w:type="pct"/>
            <w:vMerge/>
            <w:tcBorders>
              <w:top w:val="nil"/>
              <w:left w:val="single" w:sz="4" w:space="0" w:color="auto"/>
              <w:bottom w:val="single" w:sz="4" w:space="0" w:color="auto"/>
              <w:right w:val="single" w:sz="4" w:space="0" w:color="auto"/>
            </w:tcBorders>
            <w:vAlign w:val="center"/>
            <w:hideMark/>
          </w:tcPr>
          <w:p w:rsidR="009529CC" w:rsidRPr="0006400E" w:rsidRDefault="009529CC" w:rsidP="00662736">
            <w:pPr>
              <w:jc w:val="center"/>
              <w:rPr>
                <w:sz w:val="22"/>
                <w:szCs w:val="22"/>
              </w:rPr>
            </w:pPr>
          </w:p>
        </w:tc>
        <w:tc>
          <w:tcPr>
            <w:tcW w:w="700"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д. Новоглаголево</w:t>
            </w:r>
          </w:p>
        </w:tc>
        <w:tc>
          <w:tcPr>
            <w:tcW w:w="7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планируемая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1,92</w:t>
            </w:r>
          </w:p>
        </w:tc>
        <w:tc>
          <w:tcPr>
            <w:tcW w:w="989" w:type="pct"/>
            <w:tcBorders>
              <w:top w:val="nil"/>
              <w:left w:val="nil"/>
              <w:bottom w:val="single" w:sz="4" w:space="0" w:color="auto"/>
              <w:right w:val="single" w:sz="4" w:space="0" w:color="auto"/>
            </w:tcBorders>
            <w:shd w:val="clear" w:color="auto" w:fill="auto"/>
            <w:hideMark/>
          </w:tcPr>
          <w:p w:rsidR="009529CC" w:rsidRPr="0006400E" w:rsidRDefault="009529CC" w:rsidP="00662736">
            <w:pPr>
              <w:jc w:val="center"/>
              <w:rPr>
                <w:sz w:val="22"/>
                <w:szCs w:val="22"/>
                <w:lang w:val="ru-RU"/>
              </w:rPr>
            </w:pPr>
            <w:r w:rsidRPr="0006400E">
              <w:rPr>
                <w:sz w:val="22"/>
                <w:szCs w:val="22"/>
                <w:lang w:val="ru-RU"/>
              </w:rPr>
              <w:t>в соответствии с РНГП/МНГП/ППТ/ГК</w:t>
            </w:r>
          </w:p>
        </w:tc>
        <w:tc>
          <w:tcPr>
            <w:tcW w:w="10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w:t>
            </w:r>
          </w:p>
        </w:tc>
      </w:tr>
      <w:tr w:rsidR="009529CC" w:rsidRPr="0006400E" w:rsidTr="00662736">
        <w:tc>
          <w:tcPr>
            <w:tcW w:w="1062" w:type="pct"/>
            <w:vMerge/>
            <w:tcBorders>
              <w:top w:val="nil"/>
              <w:left w:val="single" w:sz="4" w:space="0" w:color="auto"/>
              <w:bottom w:val="single" w:sz="4" w:space="0" w:color="auto"/>
              <w:right w:val="single" w:sz="4" w:space="0" w:color="auto"/>
            </w:tcBorders>
            <w:vAlign w:val="center"/>
            <w:hideMark/>
          </w:tcPr>
          <w:p w:rsidR="009529CC" w:rsidRPr="0006400E" w:rsidRDefault="009529CC" w:rsidP="00662736">
            <w:pPr>
              <w:jc w:val="center"/>
              <w:rPr>
                <w:sz w:val="22"/>
                <w:szCs w:val="22"/>
              </w:rPr>
            </w:pPr>
          </w:p>
        </w:tc>
        <w:tc>
          <w:tcPr>
            <w:tcW w:w="700"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д. Новоглаголево</w:t>
            </w:r>
          </w:p>
        </w:tc>
        <w:tc>
          <w:tcPr>
            <w:tcW w:w="7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планируемая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2,40</w:t>
            </w:r>
          </w:p>
        </w:tc>
        <w:tc>
          <w:tcPr>
            <w:tcW w:w="98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lang w:val="ru-RU"/>
              </w:rPr>
            </w:pPr>
            <w:r w:rsidRPr="0006400E">
              <w:rPr>
                <w:sz w:val="22"/>
                <w:szCs w:val="22"/>
                <w:lang w:val="ru-RU"/>
              </w:rPr>
              <w:t>в соответствии с РНГП/МНГП/ППТ/ГК</w:t>
            </w:r>
          </w:p>
        </w:tc>
        <w:tc>
          <w:tcPr>
            <w:tcW w:w="10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w:t>
            </w:r>
          </w:p>
        </w:tc>
      </w:tr>
      <w:tr w:rsidR="009529CC" w:rsidRPr="0006400E" w:rsidTr="00662736">
        <w:tc>
          <w:tcPr>
            <w:tcW w:w="1062" w:type="pct"/>
            <w:vMerge/>
            <w:tcBorders>
              <w:top w:val="nil"/>
              <w:left w:val="single" w:sz="4" w:space="0" w:color="auto"/>
              <w:bottom w:val="single" w:sz="4" w:space="0" w:color="auto"/>
              <w:right w:val="single" w:sz="4" w:space="0" w:color="auto"/>
            </w:tcBorders>
            <w:vAlign w:val="center"/>
            <w:hideMark/>
          </w:tcPr>
          <w:p w:rsidR="009529CC" w:rsidRPr="0006400E" w:rsidRDefault="009529CC" w:rsidP="00662736">
            <w:pPr>
              <w:jc w:val="center"/>
              <w:rPr>
                <w:sz w:val="22"/>
                <w:szCs w:val="22"/>
              </w:rPr>
            </w:pPr>
          </w:p>
        </w:tc>
        <w:tc>
          <w:tcPr>
            <w:tcW w:w="700"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д. Новоглаголево</w:t>
            </w:r>
          </w:p>
        </w:tc>
        <w:tc>
          <w:tcPr>
            <w:tcW w:w="7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планируемая функциональная зона</w:t>
            </w:r>
          </w:p>
        </w:tc>
        <w:tc>
          <w:tcPr>
            <w:tcW w:w="387"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0,36</w:t>
            </w:r>
          </w:p>
        </w:tc>
        <w:tc>
          <w:tcPr>
            <w:tcW w:w="98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lang w:val="ru-RU"/>
              </w:rPr>
            </w:pPr>
            <w:r w:rsidRPr="0006400E">
              <w:rPr>
                <w:sz w:val="22"/>
                <w:szCs w:val="22"/>
                <w:lang w:val="ru-RU"/>
              </w:rPr>
              <w:t>в соответствии с РНГП/МНГП/ППТ/ГК</w:t>
            </w:r>
          </w:p>
        </w:tc>
        <w:tc>
          <w:tcPr>
            <w:tcW w:w="108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w:t>
            </w:r>
          </w:p>
        </w:tc>
      </w:tr>
      <w:tr w:rsidR="009529CC" w:rsidRPr="0006400E" w:rsidTr="00662736">
        <w:tc>
          <w:tcPr>
            <w:tcW w:w="1062" w:type="pct"/>
            <w:vMerge/>
            <w:tcBorders>
              <w:top w:val="nil"/>
              <w:left w:val="single" w:sz="4" w:space="0" w:color="auto"/>
              <w:bottom w:val="single" w:sz="4" w:space="0" w:color="auto"/>
              <w:right w:val="single" w:sz="4" w:space="0" w:color="auto"/>
            </w:tcBorders>
            <w:vAlign w:val="center"/>
            <w:hideMark/>
          </w:tcPr>
          <w:p w:rsidR="009529CC" w:rsidRPr="0006400E" w:rsidRDefault="009529CC" w:rsidP="00662736">
            <w:pPr>
              <w:jc w:val="center"/>
              <w:rPr>
                <w:sz w:val="22"/>
                <w:szCs w:val="22"/>
              </w:rPr>
            </w:pPr>
          </w:p>
        </w:tc>
        <w:tc>
          <w:tcPr>
            <w:tcW w:w="1481" w:type="pct"/>
            <w:gridSpan w:val="2"/>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ИТОГО:</w:t>
            </w:r>
          </w:p>
        </w:tc>
        <w:tc>
          <w:tcPr>
            <w:tcW w:w="387"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40</w:t>
            </w:r>
            <w:r>
              <w:rPr>
                <w:b/>
                <w:bCs/>
                <w:sz w:val="22"/>
                <w:szCs w:val="22"/>
              </w:rPr>
              <w:t>6</w:t>
            </w:r>
            <w:r w:rsidRPr="0006400E">
              <w:rPr>
                <w:b/>
                <w:bCs/>
                <w:sz w:val="22"/>
                <w:szCs w:val="22"/>
              </w:rPr>
              <w:t>,</w:t>
            </w:r>
            <w:r>
              <w:rPr>
                <w:b/>
                <w:bCs/>
                <w:sz w:val="22"/>
                <w:szCs w:val="22"/>
              </w:rPr>
              <w:t>98</w:t>
            </w:r>
          </w:p>
        </w:tc>
        <w:tc>
          <w:tcPr>
            <w:tcW w:w="98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p>
        </w:tc>
        <w:tc>
          <w:tcPr>
            <w:tcW w:w="1081" w:type="pct"/>
            <w:tcBorders>
              <w:top w:val="nil"/>
              <w:left w:val="nil"/>
              <w:bottom w:val="single" w:sz="4" w:space="0" w:color="auto"/>
              <w:right w:val="single" w:sz="4" w:space="0" w:color="auto"/>
            </w:tcBorders>
            <w:shd w:val="clear" w:color="auto" w:fill="auto"/>
            <w:noWrap/>
            <w:vAlign w:val="center"/>
            <w:hideMark/>
          </w:tcPr>
          <w:p w:rsidR="009529CC" w:rsidRPr="0006400E" w:rsidRDefault="009529CC" w:rsidP="00662736">
            <w:pPr>
              <w:jc w:val="center"/>
              <w:rPr>
                <w:rFonts w:ascii="Calibri" w:hAnsi="Calibri" w:cs="Calibri"/>
                <w:sz w:val="22"/>
                <w:szCs w:val="22"/>
              </w:rPr>
            </w:pPr>
          </w:p>
        </w:tc>
      </w:tr>
      <w:tr w:rsidR="009529CC" w:rsidRPr="0006400E" w:rsidTr="00662736">
        <w:tc>
          <w:tcPr>
            <w:tcW w:w="1062" w:type="pct"/>
            <w:tcBorders>
              <w:top w:val="nil"/>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p>
        </w:tc>
        <w:tc>
          <w:tcPr>
            <w:tcW w:w="1481" w:type="pct"/>
            <w:gridSpan w:val="2"/>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ВСЕГО:</w:t>
            </w:r>
          </w:p>
        </w:tc>
        <w:tc>
          <w:tcPr>
            <w:tcW w:w="387"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419,6</w:t>
            </w:r>
            <w:r>
              <w:rPr>
                <w:b/>
                <w:bCs/>
                <w:sz w:val="22"/>
                <w:szCs w:val="22"/>
              </w:rPr>
              <w:t>6</w:t>
            </w:r>
          </w:p>
        </w:tc>
        <w:tc>
          <w:tcPr>
            <w:tcW w:w="989" w:type="pct"/>
            <w:tcBorders>
              <w:top w:val="nil"/>
              <w:left w:val="nil"/>
              <w:bottom w:val="single" w:sz="4" w:space="0" w:color="auto"/>
              <w:right w:val="single" w:sz="4" w:space="0" w:color="auto"/>
            </w:tcBorders>
            <w:shd w:val="clear" w:color="auto" w:fill="auto"/>
            <w:noWrap/>
            <w:vAlign w:val="center"/>
            <w:hideMark/>
          </w:tcPr>
          <w:p w:rsidR="009529CC" w:rsidRPr="0006400E" w:rsidRDefault="009529CC" w:rsidP="00662736">
            <w:pPr>
              <w:jc w:val="center"/>
              <w:rPr>
                <w:rFonts w:ascii="Calibri" w:hAnsi="Calibri" w:cs="Calibri"/>
                <w:sz w:val="22"/>
                <w:szCs w:val="22"/>
              </w:rPr>
            </w:pPr>
          </w:p>
        </w:tc>
        <w:tc>
          <w:tcPr>
            <w:tcW w:w="1081" w:type="pct"/>
            <w:tcBorders>
              <w:top w:val="nil"/>
              <w:left w:val="nil"/>
              <w:bottom w:val="single" w:sz="4" w:space="0" w:color="auto"/>
              <w:right w:val="single" w:sz="4" w:space="0" w:color="auto"/>
            </w:tcBorders>
            <w:shd w:val="clear" w:color="auto" w:fill="auto"/>
            <w:noWrap/>
            <w:vAlign w:val="center"/>
            <w:hideMark/>
          </w:tcPr>
          <w:p w:rsidR="009529CC" w:rsidRPr="0006400E" w:rsidRDefault="009529CC" w:rsidP="00662736">
            <w:pPr>
              <w:jc w:val="center"/>
              <w:rPr>
                <w:rFonts w:ascii="Calibri" w:hAnsi="Calibri" w:cs="Calibri"/>
                <w:sz w:val="22"/>
                <w:szCs w:val="22"/>
              </w:rPr>
            </w:pPr>
          </w:p>
        </w:tc>
      </w:tr>
    </w:tbl>
    <w:p w:rsidR="009529CC" w:rsidRPr="0006400E" w:rsidRDefault="009529CC" w:rsidP="009529CC">
      <w:pPr>
        <w:rPr>
          <w:sz w:val="2"/>
          <w:szCs w:val="2"/>
        </w:rPr>
      </w:pPr>
    </w:p>
    <w:p w:rsidR="009529CC" w:rsidRPr="0006400E" w:rsidRDefault="009529CC" w:rsidP="009529CC">
      <w:pPr>
        <w:pStyle w:val="Osnovnoy"/>
        <w:ind w:left="720" w:firstLine="0"/>
        <w:jc w:val="right"/>
        <w:rPr>
          <w:sz w:val="2"/>
          <w:szCs w:val="2"/>
        </w:rPr>
        <w:sectPr w:rsidR="009529CC" w:rsidRPr="0006400E" w:rsidSect="004D093C">
          <w:footerReference w:type="even" r:id="rId12"/>
          <w:footerReference w:type="default" r:id="rId13"/>
          <w:type w:val="continuous"/>
          <w:pgSz w:w="16838" w:h="11906" w:orient="landscape"/>
          <w:pgMar w:top="1134" w:right="567" w:bottom="1134" w:left="1134" w:header="709" w:footer="709" w:gutter="0"/>
          <w:cols w:space="708"/>
          <w:docGrid w:linePitch="360"/>
        </w:sectPr>
      </w:pPr>
    </w:p>
    <w:p w:rsidR="009529CC" w:rsidRPr="0006400E" w:rsidRDefault="009529CC" w:rsidP="009529CC">
      <w:pPr>
        <w:pStyle w:val="aff4"/>
        <w:numPr>
          <w:ilvl w:val="1"/>
          <w:numId w:val="66"/>
        </w:numPr>
        <w:ind w:left="709" w:hanging="709"/>
        <w:jc w:val="both"/>
        <w:outlineLvl w:val="1"/>
        <w:rPr>
          <w:sz w:val="24"/>
          <w:szCs w:val="24"/>
          <w:lang w:val="ru-RU"/>
        </w:rPr>
      </w:pPr>
      <w:bookmarkStart w:id="38" w:name="_Toc207108103"/>
      <w:bookmarkStart w:id="39" w:name="_Toc216193938"/>
      <w:bookmarkStart w:id="40" w:name="_Toc183007790"/>
      <w:bookmarkStart w:id="41" w:name="_Toc187942338"/>
      <w:r w:rsidRPr="0006400E">
        <w:rPr>
          <w:rFonts w:eastAsiaTheme="majorEastAsia"/>
          <w:b/>
          <w:sz w:val="24"/>
          <w:szCs w:val="24"/>
          <w:lang w:val="ru-RU"/>
        </w:rPr>
        <w:lastRenderedPageBreak/>
        <w:t xml:space="preserve">Параметры планируемого развития </w:t>
      </w:r>
      <w:bookmarkEnd w:id="38"/>
      <w:r w:rsidRPr="0006400E">
        <w:rPr>
          <w:rFonts w:eastAsiaTheme="majorEastAsia"/>
          <w:b/>
          <w:sz w:val="24"/>
          <w:szCs w:val="24"/>
          <w:lang w:val="ru-RU"/>
        </w:rPr>
        <w:t>зон общественно-делового назначения</w:t>
      </w:r>
      <w:bookmarkEnd w:id="39"/>
    </w:p>
    <w:p w:rsidR="009529CC" w:rsidRPr="0006400E" w:rsidRDefault="009529CC" w:rsidP="009529CC">
      <w:pPr>
        <w:suppressAutoHyphens/>
        <w:spacing w:before="120"/>
        <w:rPr>
          <w:b/>
          <w:sz w:val="24"/>
        </w:rPr>
      </w:pPr>
      <w:r w:rsidRPr="0006400E">
        <w:rPr>
          <w:b/>
          <w:sz w:val="24"/>
        </w:rPr>
        <w:t xml:space="preserve">Таблица </w:t>
      </w:r>
      <w:r w:rsidRPr="0006400E">
        <w:rPr>
          <w:b/>
          <w:sz w:val="24"/>
          <w:lang w:val="ru-RU"/>
        </w:rPr>
        <w:t>2</w:t>
      </w:r>
      <w:r w:rsidRPr="0006400E">
        <w:rPr>
          <w:b/>
          <w:sz w:val="24"/>
        </w:rPr>
        <w:t>.2.1.</w:t>
      </w:r>
    </w:p>
    <w:tbl>
      <w:tblPr>
        <w:tblW w:w="5000" w:type="pct"/>
        <w:tblLook w:val="04A0" w:firstRow="1" w:lastRow="0" w:firstColumn="1" w:lastColumn="0" w:noHBand="0" w:noVBand="1"/>
      </w:tblPr>
      <w:tblGrid>
        <w:gridCol w:w="2966"/>
        <w:gridCol w:w="2481"/>
        <w:gridCol w:w="2371"/>
        <w:gridCol w:w="1323"/>
        <w:gridCol w:w="3396"/>
        <w:gridCol w:w="2816"/>
      </w:tblGrid>
      <w:tr w:rsidR="009529CC" w:rsidRPr="00182486" w:rsidTr="00662736">
        <w:trPr>
          <w:trHeight w:val="1140"/>
        </w:trPr>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Функциональные зоны</w:t>
            </w:r>
          </w:p>
        </w:tc>
        <w:tc>
          <w:tcPr>
            <w:tcW w:w="808"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Местоположение</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Мероприятия территориального планирования</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Площадь зоны, га</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 xml:space="preserve">Параметры планируемого развития </w:t>
            </w:r>
            <w:r w:rsidRPr="0006400E">
              <w:rPr>
                <w:sz w:val="22"/>
                <w:szCs w:val="22"/>
                <w:vertAlign w:val="superscript"/>
              </w:rPr>
              <w:footnoteReference w:id="3"/>
            </w:r>
          </w:p>
        </w:tc>
        <w:tc>
          <w:tcPr>
            <w:tcW w:w="917"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lang w:val="ru-RU"/>
              </w:rPr>
            </w:pPr>
            <w:r w:rsidRPr="0006400E">
              <w:rPr>
                <w:b/>
                <w:bCs/>
                <w:sz w:val="22"/>
                <w:szCs w:val="22"/>
                <w:lang w:val="ru-RU"/>
              </w:rPr>
              <w:t>Планируемые для размещения объекты федерального (Ф) и регионального (Р) значения</w:t>
            </w:r>
            <w:r w:rsidRPr="0006400E">
              <w:rPr>
                <w:sz w:val="22"/>
                <w:szCs w:val="22"/>
                <w:vertAlign w:val="superscript"/>
              </w:rPr>
              <w:footnoteReference w:id="4"/>
            </w:r>
          </w:p>
        </w:tc>
      </w:tr>
      <w:tr w:rsidR="009529CC" w:rsidRPr="0006400E" w:rsidTr="00662736">
        <w:trPr>
          <w:trHeight w:val="600"/>
        </w:trPr>
        <w:tc>
          <w:tcPr>
            <w:tcW w:w="966" w:type="pct"/>
            <w:vMerge w:val="restart"/>
            <w:tcBorders>
              <w:top w:val="nil"/>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lang w:val="ru-RU"/>
              </w:rPr>
            </w:pPr>
            <w:r w:rsidRPr="0006400E">
              <w:rPr>
                <w:sz w:val="22"/>
                <w:szCs w:val="22"/>
                <w:lang w:val="ru-RU"/>
              </w:rPr>
              <w:t>Многофункциональные общественно-деловые зоны (О1)</w:t>
            </w:r>
          </w:p>
        </w:tc>
        <w:tc>
          <w:tcPr>
            <w:tcW w:w="808"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Без указания местоположения</w:t>
            </w:r>
          </w:p>
        </w:tc>
        <w:tc>
          <w:tcPr>
            <w:tcW w:w="772"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существующая функциональная зона</w:t>
            </w:r>
          </w:p>
        </w:tc>
        <w:tc>
          <w:tcPr>
            <w:tcW w:w="43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1,01</w:t>
            </w:r>
          </w:p>
        </w:tc>
        <w:tc>
          <w:tcPr>
            <w:tcW w:w="1106"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сохранение существующего функционального назначения</w:t>
            </w:r>
          </w:p>
        </w:tc>
        <w:tc>
          <w:tcPr>
            <w:tcW w:w="917"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w:t>
            </w:r>
          </w:p>
        </w:tc>
      </w:tr>
      <w:tr w:rsidR="009529CC" w:rsidRPr="0006400E" w:rsidTr="00662736">
        <w:trPr>
          <w:trHeight w:val="300"/>
        </w:trPr>
        <w:tc>
          <w:tcPr>
            <w:tcW w:w="966" w:type="pct"/>
            <w:vMerge/>
            <w:tcBorders>
              <w:top w:val="nil"/>
              <w:left w:val="single" w:sz="4" w:space="0" w:color="auto"/>
              <w:bottom w:val="single" w:sz="4" w:space="0" w:color="auto"/>
              <w:right w:val="single" w:sz="4" w:space="0" w:color="auto"/>
            </w:tcBorders>
            <w:vAlign w:val="center"/>
            <w:hideMark/>
          </w:tcPr>
          <w:p w:rsidR="009529CC" w:rsidRPr="0006400E" w:rsidRDefault="009529CC" w:rsidP="00662736">
            <w:pPr>
              <w:jc w:val="center"/>
              <w:rPr>
                <w:sz w:val="22"/>
                <w:szCs w:val="22"/>
              </w:rPr>
            </w:pPr>
          </w:p>
        </w:tc>
        <w:tc>
          <w:tcPr>
            <w:tcW w:w="1580" w:type="pct"/>
            <w:gridSpan w:val="2"/>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ИТОГО:</w:t>
            </w:r>
          </w:p>
        </w:tc>
        <w:tc>
          <w:tcPr>
            <w:tcW w:w="43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1,01</w:t>
            </w:r>
          </w:p>
        </w:tc>
        <w:tc>
          <w:tcPr>
            <w:tcW w:w="1106"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p>
        </w:tc>
        <w:tc>
          <w:tcPr>
            <w:tcW w:w="917" w:type="pct"/>
            <w:tcBorders>
              <w:top w:val="nil"/>
              <w:left w:val="nil"/>
              <w:bottom w:val="single" w:sz="4" w:space="0" w:color="auto"/>
              <w:right w:val="single" w:sz="4" w:space="0" w:color="auto"/>
            </w:tcBorders>
            <w:shd w:val="clear" w:color="auto" w:fill="auto"/>
            <w:noWrap/>
            <w:vAlign w:val="center"/>
            <w:hideMark/>
          </w:tcPr>
          <w:p w:rsidR="009529CC" w:rsidRPr="0006400E" w:rsidRDefault="009529CC" w:rsidP="00662736">
            <w:pPr>
              <w:jc w:val="center"/>
              <w:rPr>
                <w:rFonts w:ascii="Calibri" w:hAnsi="Calibri" w:cs="Calibri"/>
                <w:sz w:val="22"/>
                <w:szCs w:val="22"/>
              </w:rPr>
            </w:pPr>
          </w:p>
        </w:tc>
      </w:tr>
      <w:tr w:rsidR="009529CC" w:rsidRPr="0006400E" w:rsidTr="00662736">
        <w:trPr>
          <w:trHeight w:val="600"/>
        </w:trPr>
        <w:tc>
          <w:tcPr>
            <w:tcW w:w="966" w:type="pct"/>
            <w:vMerge w:val="restart"/>
            <w:tcBorders>
              <w:top w:val="nil"/>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lang w:val="ru-RU"/>
              </w:rPr>
            </w:pPr>
            <w:r w:rsidRPr="0006400E">
              <w:rPr>
                <w:sz w:val="22"/>
                <w:szCs w:val="22"/>
                <w:lang w:val="ru-RU"/>
              </w:rPr>
              <w:t>Зоны специализированной общественной застройки (О2)</w:t>
            </w:r>
          </w:p>
        </w:tc>
        <w:tc>
          <w:tcPr>
            <w:tcW w:w="808"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Без указания местоположения</w:t>
            </w:r>
          </w:p>
        </w:tc>
        <w:tc>
          <w:tcPr>
            <w:tcW w:w="772"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существующая функциональная зона</w:t>
            </w:r>
          </w:p>
        </w:tc>
        <w:tc>
          <w:tcPr>
            <w:tcW w:w="43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0,89</w:t>
            </w:r>
          </w:p>
        </w:tc>
        <w:tc>
          <w:tcPr>
            <w:tcW w:w="1106"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сохранение существующего функционального назначения</w:t>
            </w:r>
          </w:p>
        </w:tc>
        <w:tc>
          <w:tcPr>
            <w:tcW w:w="917"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w:t>
            </w:r>
          </w:p>
        </w:tc>
      </w:tr>
      <w:tr w:rsidR="009529CC" w:rsidRPr="0006400E" w:rsidTr="00662736">
        <w:trPr>
          <w:trHeight w:val="300"/>
        </w:trPr>
        <w:tc>
          <w:tcPr>
            <w:tcW w:w="966" w:type="pct"/>
            <w:vMerge/>
            <w:tcBorders>
              <w:top w:val="nil"/>
              <w:left w:val="single" w:sz="4" w:space="0" w:color="auto"/>
              <w:bottom w:val="single" w:sz="4" w:space="0" w:color="auto"/>
              <w:right w:val="single" w:sz="4" w:space="0" w:color="auto"/>
            </w:tcBorders>
            <w:vAlign w:val="center"/>
            <w:hideMark/>
          </w:tcPr>
          <w:p w:rsidR="009529CC" w:rsidRPr="0006400E" w:rsidRDefault="009529CC" w:rsidP="00662736">
            <w:pPr>
              <w:jc w:val="center"/>
              <w:rPr>
                <w:sz w:val="22"/>
                <w:szCs w:val="22"/>
              </w:rPr>
            </w:pPr>
          </w:p>
        </w:tc>
        <w:tc>
          <w:tcPr>
            <w:tcW w:w="1580" w:type="pct"/>
            <w:gridSpan w:val="2"/>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ИТОГО:</w:t>
            </w:r>
          </w:p>
        </w:tc>
        <w:tc>
          <w:tcPr>
            <w:tcW w:w="43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0,89</w:t>
            </w:r>
          </w:p>
        </w:tc>
        <w:tc>
          <w:tcPr>
            <w:tcW w:w="1106"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p>
        </w:tc>
        <w:tc>
          <w:tcPr>
            <w:tcW w:w="917" w:type="pct"/>
            <w:tcBorders>
              <w:top w:val="nil"/>
              <w:left w:val="nil"/>
              <w:bottom w:val="single" w:sz="4" w:space="0" w:color="auto"/>
              <w:right w:val="single" w:sz="4" w:space="0" w:color="auto"/>
            </w:tcBorders>
            <w:shd w:val="clear" w:color="auto" w:fill="auto"/>
            <w:noWrap/>
            <w:vAlign w:val="center"/>
            <w:hideMark/>
          </w:tcPr>
          <w:p w:rsidR="009529CC" w:rsidRPr="0006400E" w:rsidRDefault="009529CC" w:rsidP="00662736">
            <w:pPr>
              <w:jc w:val="center"/>
              <w:rPr>
                <w:rFonts w:ascii="Calibri" w:hAnsi="Calibri" w:cs="Calibri"/>
                <w:sz w:val="22"/>
                <w:szCs w:val="22"/>
              </w:rPr>
            </w:pPr>
          </w:p>
        </w:tc>
      </w:tr>
      <w:tr w:rsidR="009529CC" w:rsidRPr="0006400E" w:rsidTr="00662736">
        <w:trPr>
          <w:trHeight w:val="300"/>
        </w:trPr>
        <w:tc>
          <w:tcPr>
            <w:tcW w:w="966" w:type="pct"/>
            <w:tcBorders>
              <w:top w:val="nil"/>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p>
        </w:tc>
        <w:tc>
          <w:tcPr>
            <w:tcW w:w="1580" w:type="pct"/>
            <w:gridSpan w:val="2"/>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ВСЕГО:</w:t>
            </w:r>
          </w:p>
        </w:tc>
        <w:tc>
          <w:tcPr>
            <w:tcW w:w="43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1,90</w:t>
            </w:r>
          </w:p>
        </w:tc>
        <w:tc>
          <w:tcPr>
            <w:tcW w:w="1106"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p>
        </w:tc>
        <w:tc>
          <w:tcPr>
            <w:tcW w:w="917" w:type="pct"/>
            <w:tcBorders>
              <w:top w:val="nil"/>
              <w:left w:val="nil"/>
              <w:bottom w:val="single" w:sz="4" w:space="0" w:color="auto"/>
              <w:right w:val="single" w:sz="4" w:space="0" w:color="auto"/>
            </w:tcBorders>
            <w:shd w:val="clear" w:color="auto" w:fill="auto"/>
            <w:noWrap/>
            <w:vAlign w:val="center"/>
            <w:hideMark/>
          </w:tcPr>
          <w:p w:rsidR="009529CC" w:rsidRPr="0006400E" w:rsidRDefault="009529CC" w:rsidP="00662736">
            <w:pPr>
              <w:jc w:val="center"/>
              <w:rPr>
                <w:rFonts w:ascii="Calibri" w:hAnsi="Calibri" w:cs="Calibri"/>
                <w:sz w:val="22"/>
                <w:szCs w:val="22"/>
              </w:rPr>
            </w:pPr>
          </w:p>
        </w:tc>
      </w:tr>
    </w:tbl>
    <w:p w:rsidR="009529CC" w:rsidRPr="0006400E" w:rsidRDefault="009529CC" w:rsidP="009529CC"/>
    <w:p w:rsidR="009529CC" w:rsidRPr="0006400E" w:rsidRDefault="009529CC" w:rsidP="009529CC"/>
    <w:p w:rsidR="009529CC" w:rsidRPr="0006400E" w:rsidRDefault="009529CC" w:rsidP="009529CC"/>
    <w:p w:rsidR="009529CC" w:rsidRPr="0006400E" w:rsidRDefault="009529CC" w:rsidP="009529CC"/>
    <w:p w:rsidR="009529CC" w:rsidRPr="0006400E" w:rsidRDefault="009529CC" w:rsidP="009529CC">
      <w:pPr>
        <w:pStyle w:val="aff4"/>
        <w:pageBreakBefore/>
        <w:numPr>
          <w:ilvl w:val="1"/>
          <w:numId w:val="66"/>
        </w:numPr>
        <w:ind w:left="709" w:hanging="709"/>
        <w:jc w:val="both"/>
        <w:outlineLvl w:val="1"/>
        <w:rPr>
          <w:sz w:val="24"/>
          <w:szCs w:val="24"/>
          <w:lang w:val="ru-RU"/>
        </w:rPr>
      </w:pPr>
      <w:bookmarkStart w:id="42" w:name="_Toc207108104"/>
      <w:bookmarkStart w:id="43" w:name="_Toc216193939"/>
      <w:r w:rsidRPr="0006400E">
        <w:rPr>
          <w:rFonts w:eastAsiaTheme="majorEastAsia"/>
          <w:b/>
          <w:sz w:val="24"/>
          <w:szCs w:val="24"/>
          <w:lang w:val="ru-RU"/>
        </w:rPr>
        <w:lastRenderedPageBreak/>
        <w:t>Параметры планируемого развития зон производственного назначения</w:t>
      </w:r>
      <w:bookmarkEnd w:id="42"/>
      <w:bookmarkEnd w:id="43"/>
    </w:p>
    <w:p w:rsidR="009529CC" w:rsidRPr="0006400E" w:rsidRDefault="009529CC" w:rsidP="009529CC">
      <w:pPr>
        <w:suppressAutoHyphens/>
        <w:spacing w:before="120"/>
        <w:rPr>
          <w:b/>
          <w:sz w:val="24"/>
        </w:rPr>
      </w:pPr>
      <w:r w:rsidRPr="0006400E">
        <w:rPr>
          <w:b/>
          <w:sz w:val="24"/>
        </w:rPr>
        <w:t xml:space="preserve">Таблица </w:t>
      </w:r>
      <w:r w:rsidRPr="0006400E">
        <w:rPr>
          <w:b/>
          <w:sz w:val="24"/>
          <w:lang w:val="ru-RU"/>
        </w:rPr>
        <w:t>2</w:t>
      </w:r>
      <w:r w:rsidRPr="0006400E">
        <w:rPr>
          <w:b/>
          <w:sz w:val="24"/>
        </w:rPr>
        <w:t>.3.1.</w:t>
      </w:r>
    </w:p>
    <w:tbl>
      <w:tblPr>
        <w:tblW w:w="5000" w:type="pct"/>
        <w:tblLook w:val="04A0" w:firstRow="1" w:lastRow="0" w:firstColumn="1" w:lastColumn="0" w:noHBand="0" w:noVBand="1"/>
      </w:tblPr>
      <w:tblGrid>
        <w:gridCol w:w="2612"/>
        <w:gridCol w:w="2211"/>
        <w:gridCol w:w="2337"/>
        <w:gridCol w:w="1207"/>
        <w:gridCol w:w="3482"/>
        <w:gridCol w:w="3504"/>
      </w:tblGrid>
      <w:tr w:rsidR="009529CC" w:rsidRPr="00182486" w:rsidTr="00662736">
        <w:trPr>
          <w:trHeight w:val="1335"/>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 xml:space="preserve">Функциональные зоны </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 xml:space="preserve">Местоположение </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 xml:space="preserve">Мероприятия территориального планирования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 xml:space="preserve">Площадь зоны, га </w:t>
            </w:r>
          </w:p>
        </w:tc>
        <w:tc>
          <w:tcPr>
            <w:tcW w:w="1134"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 xml:space="preserve">Параметры планируемого развития </w:t>
            </w:r>
          </w:p>
        </w:tc>
        <w:tc>
          <w:tcPr>
            <w:tcW w:w="1141"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lang w:val="ru-RU"/>
              </w:rPr>
            </w:pPr>
            <w:r w:rsidRPr="0006400E">
              <w:rPr>
                <w:b/>
                <w:bCs/>
                <w:sz w:val="22"/>
                <w:szCs w:val="22"/>
                <w:lang w:val="ru-RU"/>
              </w:rPr>
              <w:t>Планируемые для размещения объекты федерального (Ф) и регионального (Р) значения</w:t>
            </w:r>
            <w:r w:rsidRPr="0006400E">
              <w:rPr>
                <w:sz w:val="22"/>
                <w:szCs w:val="22"/>
                <w:vertAlign w:val="superscript"/>
              </w:rPr>
              <w:footnoteReference w:id="5"/>
            </w:r>
          </w:p>
        </w:tc>
      </w:tr>
      <w:tr w:rsidR="009529CC" w:rsidRPr="0006400E" w:rsidTr="00662736">
        <w:trPr>
          <w:trHeight w:val="600"/>
        </w:trPr>
        <w:tc>
          <w:tcPr>
            <w:tcW w:w="851" w:type="pct"/>
            <w:vMerge w:val="restart"/>
            <w:tcBorders>
              <w:top w:val="nil"/>
              <w:left w:val="single" w:sz="4" w:space="0" w:color="auto"/>
              <w:bottom w:val="single" w:sz="4" w:space="0" w:color="auto"/>
              <w:right w:val="single" w:sz="4" w:space="0" w:color="auto"/>
            </w:tcBorders>
            <w:shd w:val="clear" w:color="auto" w:fill="auto"/>
            <w:hideMark/>
          </w:tcPr>
          <w:p w:rsidR="009529CC" w:rsidRPr="0006400E" w:rsidRDefault="009529CC" w:rsidP="00662736">
            <w:pPr>
              <w:rPr>
                <w:sz w:val="22"/>
                <w:szCs w:val="22"/>
                <w:lang w:val="ru-RU"/>
              </w:rPr>
            </w:pPr>
            <w:r w:rsidRPr="0006400E">
              <w:rPr>
                <w:sz w:val="22"/>
                <w:szCs w:val="22"/>
                <w:lang w:val="ru-RU"/>
              </w:rPr>
              <w:t>Производственные зоны, зоны инженерной и транспортной инфраструктур (П)</w:t>
            </w:r>
          </w:p>
        </w:tc>
        <w:tc>
          <w:tcPr>
            <w:tcW w:w="720"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rPr>
                <w:sz w:val="22"/>
                <w:szCs w:val="22"/>
              </w:rPr>
            </w:pPr>
            <w:r w:rsidRPr="0006400E">
              <w:rPr>
                <w:sz w:val="22"/>
                <w:szCs w:val="22"/>
              </w:rPr>
              <w:t>Без указания местоположения</w:t>
            </w:r>
          </w:p>
        </w:tc>
        <w:tc>
          <w:tcPr>
            <w:tcW w:w="76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rPr>
                <w:sz w:val="22"/>
                <w:szCs w:val="22"/>
              </w:rPr>
            </w:pPr>
            <w:r w:rsidRPr="0006400E">
              <w:rPr>
                <w:sz w:val="22"/>
                <w:szCs w:val="22"/>
              </w:rPr>
              <w:t>существующая функциональная зона</w:t>
            </w:r>
          </w:p>
        </w:tc>
        <w:tc>
          <w:tcPr>
            <w:tcW w:w="393"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0,24</w:t>
            </w:r>
          </w:p>
        </w:tc>
        <w:tc>
          <w:tcPr>
            <w:tcW w:w="1134"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rPr>
                <w:sz w:val="22"/>
                <w:szCs w:val="22"/>
              </w:rPr>
            </w:pPr>
            <w:r w:rsidRPr="0006400E">
              <w:rPr>
                <w:sz w:val="22"/>
                <w:szCs w:val="22"/>
              </w:rPr>
              <w:t>сохранение существующего функционального назначения</w:t>
            </w:r>
          </w:p>
        </w:tc>
        <w:tc>
          <w:tcPr>
            <w:tcW w:w="114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w:t>
            </w:r>
          </w:p>
        </w:tc>
      </w:tr>
      <w:tr w:rsidR="009529CC" w:rsidRPr="0006400E" w:rsidTr="00662736">
        <w:trPr>
          <w:trHeight w:val="300"/>
        </w:trPr>
        <w:tc>
          <w:tcPr>
            <w:tcW w:w="851" w:type="pct"/>
            <w:vMerge/>
            <w:tcBorders>
              <w:top w:val="nil"/>
              <w:left w:val="single" w:sz="4" w:space="0" w:color="auto"/>
              <w:bottom w:val="single" w:sz="4" w:space="0" w:color="auto"/>
              <w:right w:val="single" w:sz="4" w:space="0" w:color="auto"/>
            </w:tcBorders>
            <w:vAlign w:val="center"/>
            <w:hideMark/>
          </w:tcPr>
          <w:p w:rsidR="009529CC" w:rsidRPr="0006400E" w:rsidRDefault="009529CC" w:rsidP="00662736">
            <w:pPr>
              <w:rPr>
                <w:sz w:val="22"/>
                <w:szCs w:val="22"/>
              </w:rPr>
            </w:pPr>
          </w:p>
        </w:tc>
        <w:tc>
          <w:tcPr>
            <w:tcW w:w="1481" w:type="pct"/>
            <w:gridSpan w:val="2"/>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right"/>
              <w:rPr>
                <w:b/>
                <w:bCs/>
                <w:sz w:val="22"/>
                <w:szCs w:val="22"/>
              </w:rPr>
            </w:pPr>
            <w:r w:rsidRPr="0006400E">
              <w:rPr>
                <w:b/>
                <w:bCs/>
                <w:sz w:val="22"/>
                <w:szCs w:val="22"/>
              </w:rPr>
              <w:t>ИТОГО:</w:t>
            </w:r>
          </w:p>
        </w:tc>
        <w:tc>
          <w:tcPr>
            <w:tcW w:w="393"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0,24</w:t>
            </w:r>
          </w:p>
        </w:tc>
        <w:tc>
          <w:tcPr>
            <w:tcW w:w="1134"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 </w:t>
            </w:r>
          </w:p>
        </w:tc>
        <w:tc>
          <w:tcPr>
            <w:tcW w:w="1141" w:type="pct"/>
            <w:tcBorders>
              <w:top w:val="nil"/>
              <w:left w:val="nil"/>
              <w:bottom w:val="single" w:sz="4" w:space="0" w:color="auto"/>
              <w:right w:val="single" w:sz="4" w:space="0" w:color="auto"/>
            </w:tcBorders>
            <w:shd w:val="clear" w:color="auto" w:fill="auto"/>
            <w:noWrap/>
            <w:vAlign w:val="bottom"/>
            <w:hideMark/>
          </w:tcPr>
          <w:p w:rsidR="009529CC" w:rsidRPr="0006400E" w:rsidRDefault="009529CC" w:rsidP="00662736">
            <w:pPr>
              <w:rPr>
                <w:sz w:val="22"/>
                <w:szCs w:val="22"/>
              </w:rPr>
            </w:pPr>
            <w:r w:rsidRPr="0006400E">
              <w:rPr>
                <w:sz w:val="22"/>
                <w:szCs w:val="22"/>
              </w:rPr>
              <w:t> </w:t>
            </w:r>
          </w:p>
        </w:tc>
      </w:tr>
      <w:tr w:rsidR="009529CC" w:rsidRPr="0006400E" w:rsidTr="00662736">
        <w:trPr>
          <w:trHeight w:val="300"/>
        </w:trPr>
        <w:tc>
          <w:tcPr>
            <w:tcW w:w="851" w:type="pct"/>
            <w:tcBorders>
              <w:top w:val="nil"/>
              <w:left w:val="single" w:sz="4" w:space="0" w:color="auto"/>
              <w:bottom w:val="single" w:sz="4" w:space="0" w:color="auto"/>
              <w:right w:val="single" w:sz="4" w:space="0" w:color="auto"/>
            </w:tcBorders>
            <w:shd w:val="clear" w:color="auto" w:fill="auto"/>
            <w:hideMark/>
          </w:tcPr>
          <w:p w:rsidR="009529CC" w:rsidRPr="0006400E" w:rsidRDefault="009529CC" w:rsidP="00662736">
            <w:pPr>
              <w:jc w:val="center"/>
              <w:rPr>
                <w:sz w:val="22"/>
                <w:szCs w:val="22"/>
              </w:rPr>
            </w:pPr>
            <w:r w:rsidRPr="0006400E">
              <w:rPr>
                <w:sz w:val="22"/>
                <w:szCs w:val="22"/>
              </w:rPr>
              <w:t> </w:t>
            </w:r>
          </w:p>
        </w:tc>
        <w:tc>
          <w:tcPr>
            <w:tcW w:w="1481" w:type="pct"/>
            <w:gridSpan w:val="2"/>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right"/>
              <w:rPr>
                <w:b/>
                <w:bCs/>
                <w:sz w:val="22"/>
                <w:szCs w:val="22"/>
              </w:rPr>
            </w:pPr>
            <w:r w:rsidRPr="0006400E">
              <w:rPr>
                <w:b/>
                <w:bCs/>
                <w:sz w:val="22"/>
                <w:szCs w:val="22"/>
              </w:rPr>
              <w:t>ВСЕГО:</w:t>
            </w:r>
          </w:p>
        </w:tc>
        <w:tc>
          <w:tcPr>
            <w:tcW w:w="393"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0,24</w:t>
            </w:r>
          </w:p>
        </w:tc>
        <w:tc>
          <w:tcPr>
            <w:tcW w:w="1134"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 </w:t>
            </w:r>
          </w:p>
        </w:tc>
        <w:tc>
          <w:tcPr>
            <w:tcW w:w="1141" w:type="pct"/>
            <w:tcBorders>
              <w:top w:val="nil"/>
              <w:left w:val="nil"/>
              <w:bottom w:val="single" w:sz="4" w:space="0" w:color="auto"/>
              <w:right w:val="single" w:sz="4" w:space="0" w:color="auto"/>
            </w:tcBorders>
            <w:shd w:val="clear" w:color="auto" w:fill="auto"/>
            <w:noWrap/>
            <w:vAlign w:val="bottom"/>
            <w:hideMark/>
          </w:tcPr>
          <w:p w:rsidR="009529CC" w:rsidRPr="0006400E" w:rsidRDefault="009529CC" w:rsidP="00662736">
            <w:pPr>
              <w:rPr>
                <w:sz w:val="22"/>
                <w:szCs w:val="22"/>
              </w:rPr>
            </w:pPr>
            <w:r w:rsidRPr="0006400E">
              <w:rPr>
                <w:sz w:val="22"/>
                <w:szCs w:val="22"/>
              </w:rPr>
              <w:t> </w:t>
            </w:r>
          </w:p>
        </w:tc>
      </w:tr>
    </w:tbl>
    <w:p w:rsidR="009529CC" w:rsidRPr="0006400E" w:rsidRDefault="009529CC" w:rsidP="009529CC"/>
    <w:p w:rsidR="009529CC" w:rsidRPr="0006400E" w:rsidRDefault="009529CC" w:rsidP="009529CC"/>
    <w:p w:rsidR="009529CC" w:rsidRPr="0006400E" w:rsidRDefault="009529CC" w:rsidP="009529CC"/>
    <w:p w:rsidR="009529CC" w:rsidRPr="0006400E" w:rsidRDefault="009529CC" w:rsidP="009529CC"/>
    <w:p w:rsidR="009529CC" w:rsidRPr="0006400E" w:rsidRDefault="009529CC" w:rsidP="009529CC"/>
    <w:p w:rsidR="009529CC" w:rsidRPr="0006400E" w:rsidRDefault="009529CC" w:rsidP="009529CC"/>
    <w:p w:rsidR="009529CC" w:rsidRPr="0006400E" w:rsidRDefault="009529CC" w:rsidP="009529CC">
      <w:pPr>
        <w:pStyle w:val="aff4"/>
        <w:pageBreakBefore/>
        <w:numPr>
          <w:ilvl w:val="1"/>
          <w:numId w:val="66"/>
        </w:numPr>
        <w:ind w:left="709" w:hanging="709"/>
        <w:jc w:val="both"/>
        <w:outlineLvl w:val="1"/>
        <w:rPr>
          <w:sz w:val="24"/>
          <w:szCs w:val="24"/>
          <w:lang w:val="ru-RU"/>
        </w:rPr>
      </w:pPr>
      <w:bookmarkStart w:id="44" w:name="_Toc207108105"/>
      <w:bookmarkStart w:id="45" w:name="_Toc216193940"/>
      <w:r w:rsidRPr="0006400E">
        <w:rPr>
          <w:rFonts w:eastAsiaTheme="majorEastAsia"/>
          <w:b/>
          <w:sz w:val="24"/>
          <w:szCs w:val="24"/>
          <w:lang w:val="ru-RU"/>
        </w:rPr>
        <w:lastRenderedPageBreak/>
        <w:t>Параметры планируемого развития зон рекреационного назначения</w:t>
      </w:r>
      <w:bookmarkEnd w:id="40"/>
      <w:bookmarkEnd w:id="41"/>
      <w:bookmarkEnd w:id="44"/>
      <w:bookmarkEnd w:id="45"/>
    </w:p>
    <w:p w:rsidR="009529CC" w:rsidRPr="0006400E" w:rsidRDefault="009529CC" w:rsidP="009529CC">
      <w:pPr>
        <w:suppressAutoHyphens/>
        <w:spacing w:before="120"/>
        <w:rPr>
          <w:b/>
          <w:sz w:val="24"/>
        </w:rPr>
      </w:pPr>
      <w:r w:rsidRPr="0006400E">
        <w:rPr>
          <w:b/>
          <w:sz w:val="24"/>
        </w:rPr>
        <w:t>Таблица 2.4.1.</w:t>
      </w:r>
    </w:p>
    <w:tbl>
      <w:tblPr>
        <w:tblW w:w="5000" w:type="pct"/>
        <w:tblLook w:val="04A0" w:firstRow="1" w:lastRow="0" w:firstColumn="1" w:lastColumn="0" w:noHBand="0" w:noVBand="1"/>
      </w:tblPr>
      <w:tblGrid>
        <w:gridCol w:w="2530"/>
        <w:gridCol w:w="2285"/>
        <w:gridCol w:w="2834"/>
        <w:gridCol w:w="1409"/>
        <w:gridCol w:w="2853"/>
        <w:gridCol w:w="3442"/>
      </w:tblGrid>
      <w:tr w:rsidR="009529CC" w:rsidRPr="00182486" w:rsidTr="00662736">
        <w:trPr>
          <w:trHeight w:val="1140"/>
        </w:trPr>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Функциональные зоны</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Местоположение</w:t>
            </w:r>
          </w:p>
        </w:tc>
        <w:tc>
          <w:tcPr>
            <w:tcW w:w="923"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Мероприятия территориального планирования</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Площадь зоны, га</w:t>
            </w:r>
          </w:p>
        </w:tc>
        <w:tc>
          <w:tcPr>
            <w:tcW w:w="929"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 xml:space="preserve">Параметры планируемого развития </w:t>
            </w:r>
          </w:p>
        </w:tc>
        <w:tc>
          <w:tcPr>
            <w:tcW w:w="1121" w:type="pct"/>
            <w:tcBorders>
              <w:top w:val="single" w:sz="4" w:space="0" w:color="auto"/>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lang w:val="ru-RU"/>
              </w:rPr>
            </w:pPr>
            <w:r w:rsidRPr="0006400E">
              <w:rPr>
                <w:b/>
                <w:bCs/>
                <w:sz w:val="22"/>
                <w:szCs w:val="22"/>
                <w:lang w:val="ru-RU"/>
              </w:rPr>
              <w:t>Планируемые для размещения объекты федерального (Ф) и регионального (Р) значения</w:t>
            </w:r>
            <w:r w:rsidRPr="0006400E">
              <w:rPr>
                <w:sz w:val="22"/>
                <w:szCs w:val="22"/>
                <w:vertAlign w:val="superscript"/>
              </w:rPr>
              <w:footnoteReference w:id="6"/>
            </w:r>
          </w:p>
        </w:tc>
      </w:tr>
      <w:tr w:rsidR="009529CC" w:rsidRPr="0006400E" w:rsidTr="00662736">
        <w:trPr>
          <w:trHeight w:val="600"/>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Зоны рекреационного назначения (Р)</w:t>
            </w:r>
          </w:p>
        </w:tc>
        <w:tc>
          <w:tcPr>
            <w:tcW w:w="744"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Без указания местоположения</w:t>
            </w:r>
          </w:p>
        </w:tc>
        <w:tc>
          <w:tcPr>
            <w:tcW w:w="923"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существующая функциональная зона</w:t>
            </w:r>
          </w:p>
        </w:tc>
        <w:tc>
          <w:tcPr>
            <w:tcW w:w="45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4,59</w:t>
            </w:r>
          </w:p>
        </w:tc>
        <w:tc>
          <w:tcPr>
            <w:tcW w:w="92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сохранение существующего функционального назначения</w:t>
            </w:r>
          </w:p>
        </w:tc>
        <w:tc>
          <w:tcPr>
            <w:tcW w:w="1121"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r w:rsidRPr="0006400E">
              <w:rPr>
                <w:sz w:val="22"/>
                <w:szCs w:val="22"/>
              </w:rPr>
              <w:t>-</w:t>
            </w:r>
          </w:p>
        </w:tc>
      </w:tr>
      <w:tr w:rsidR="009529CC" w:rsidRPr="0006400E" w:rsidTr="00662736">
        <w:trPr>
          <w:trHeight w:val="300"/>
        </w:trPr>
        <w:tc>
          <w:tcPr>
            <w:tcW w:w="824" w:type="pct"/>
            <w:vMerge/>
            <w:tcBorders>
              <w:top w:val="nil"/>
              <w:left w:val="single" w:sz="4" w:space="0" w:color="auto"/>
              <w:bottom w:val="single" w:sz="4" w:space="0" w:color="auto"/>
              <w:right w:val="single" w:sz="4" w:space="0" w:color="auto"/>
            </w:tcBorders>
            <w:vAlign w:val="center"/>
            <w:hideMark/>
          </w:tcPr>
          <w:p w:rsidR="009529CC" w:rsidRPr="0006400E" w:rsidRDefault="009529CC" w:rsidP="00662736">
            <w:pPr>
              <w:jc w:val="center"/>
              <w:rPr>
                <w:sz w:val="22"/>
                <w:szCs w:val="22"/>
              </w:rPr>
            </w:pPr>
          </w:p>
        </w:tc>
        <w:tc>
          <w:tcPr>
            <w:tcW w:w="1667" w:type="pct"/>
            <w:gridSpan w:val="2"/>
            <w:tcBorders>
              <w:top w:val="single" w:sz="4" w:space="0" w:color="auto"/>
              <w:left w:val="nil"/>
              <w:bottom w:val="single" w:sz="4" w:space="0" w:color="auto"/>
              <w:right w:val="single" w:sz="4" w:space="0" w:color="000000"/>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ИТОГО:</w:t>
            </w:r>
          </w:p>
        </w:tc>
        <w:tc>
          <w:tcPr>
            <w:tcW w:w="45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4,59</w:t>
            </w:r>
          </w:p>
        </w:tc>
        <w:tc>
          <w:tcPr>
            <w:tcW w:w="92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p>
        </w:tc>
        <w:tc>
          <w:tcPr>
            <w:tcW w:w="1121" w:type="pct"/>
            <w:tcBorders>
              <w:top w:val="nil"/>
              <w:left w:val="nil"/>
              <w:bottom w:val="single" w:sz="4" w:space="0" w:color="auto"/>
              <w:right w:val="single" w:sz="4" w:space="0" w:color="auto"/>
            </w:tcBorders>
            <w:shd w:val="clear" w:color="auto" w:fill="auto"/>
            <w:noWrap/>
            <w:vAlign w:val="center"/>
            <w:hideMark/>
          </w:tcPr>
          <w:p w:rsidR="009529CC" w:rsidRPr="0006400E" w:rsidRDefault="009529CC" w:rsidP="00662736">
            <w:pPr>
              <w:jc w:val="center"/>
              <w:rPr>
                <w:sz w:val="22"/>
                <w:szCs w:val="22"/>
              </w:rPr>
            </w:pPr>
          </w:p>
        </w:tc>
      </w:tr>
      <w:tr w:rsidR="009529CC" w:rsidRPr="0006400E" w:rsidTr="00662736">
        <w:trPr>
          <w:trHeight w:val="300"/>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p>
        </w:tc>
        <w:tc>
          <w:tcPr>
            <w:tcW w:w="1667" w:type="pct"/>
            <w:gridSpan w:val="2"/>
            <w:tcBorders>
              <w:top w:val="single" w:sz="4" w:space="0" w:color="auto"/>
              <w:left w:val="nil"/>
              <w:bottom w:val="single" w:sz="4" w:space="0" w:color="auto"/>
              <w:right w:val="single" w:sz="4" w:space="0" w:color="000000"/>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ВСЕГО:</w:t>
            </w:r>
          </w:p>
        </w:tc>
        <w:tc>
          <w:tcPr>
            <w:tcW w:w="45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b/>
                <w:bCs/>
                <w:sz w:val="22"/>
                <w:szCs w:val="22"/>
              </w:rPr>
            </w:pPr>
            <w:r w:rsidRPr="0006400E">
              <w:rPr>
                <w:b/>
                <w:bCs/>
                <w:sz w:val="22"/>
                <w:szCs w:val="22"/>
              </w:rPr>
              <w:t>4,59</w:t>
            </w:r>
          </w:p>
        </w:tc>
        <w:tc>
          <w:tcPr>
            <w:tcW w:w="929" w:type="pct"/>
            <w:tcBorders>
              <w:top w:val="nil"/>
              <w:left w:val="nil"/>
              <w:bottom w:val="single" w:sz="4" w:space="0" w:color="auto"/>
              <w:right w:val="single" w:sz="4" w:space="0" w:color="auto"/>
            </w:tcBorders>
            <w:shd w:val="clear" w:color="auto" w:fill="auto"/>
            <w:vAlign w:val="center"/>
            <w:hideMark/>
          </w:tcPr>
          <w:p w:rsidR="009529CC" w:rsidRPr="0006400E" w:rsidRDefault="009529CC" w:rsidP="00662736">
            <w:pPr>
              <w:jc w:val="center"/>
              <w:rPr>
                <w:sz w:val="22"/>
                <w:szCs w:val="22"/>
              </w:rPr>
            </w:pPr>
          </w:p>
        </w:tc>
        <w:tc>
          <w:tcPr>
            <w:tcW w:w="1121" w:type="pct"/>
            <w:tcBorders>
              <w:top w:val="nil"/>
              <w:left w:val="nil"/>
              <w:bottom w:val="single" w:sz="4" w:space="0" w:color="auto"/>
              <w:right w:val="single" w:sz="4" w:space="0" w:color="auto"/>
            </w:tcBorders>
            <w:shd w:val="clear" w:color="auto" w:fill="auto"/>
            <w:noWrap/>
            <w:vAlign w:val="center"/>
            <w:hideMark/>
          </w:tcPr>
          <w:p w:rsidR="009529CC" w:rsidRPr="0006400E" w:rsidRDefault="009529CC" w:rsidP="00662736">
            <w:pPr>
              <w:jc w:val="center"/>
              <w:rPr>
                <w:sz w:val="22"/>
                <w:szCs w:val="22"/>
              </w:rPr>
            </w:pPr>
          </w:p>
        </w:tc>
      </w:tr>
    </w:tbl>
    <w:p w:rsidR="00662736" w:rsidRDefault="00662736" w:rsidP="009529CC">
      <w:pPr>
        <w:sectPr w:rsidR="00662736" w:rsidSect="004D093C">
          <w:footerReference w:type="even" r:id="rId14"/>
          <w:footerReference w:type="default" r:id="rId15"/>
          <w:type w:val="continuous"/>
          <w:pgSz w:w="16838" w:h="11906" w:orient="landscape"/>
          <w:pgMar w:top="1134" w:right="567" w:bottom="1134" w:left="1134" w:header="709" w:footer="709" w:gutter="0"/>
          <w:cols w:space="720"/>
        </w:sectPr>
      </w:pPr>
    </w:p>
    <w:p w:rsidR="00662736" w:rsidRPr="00434268" w:rsidRDefault="00662736" w:rsidP="00662736">
      <w:pPr>
        <w:pStyle w:val="aff4"/>
        <w:numPr>
          <w:ilvl w:val="0"/>
          <w:numId w:val="66"/>
        </w:numPr>
        <w:ind w:left="709" w:hanging="709"/>
        <w:jc w:val="center"/>
        <w:outlineLvl w:val="0"/>
        <w:rPr>
          <w:b/>
          <w:sz w:val="24"/>
          <w:szCs w:val="24"/>
          <w:lang w:val="ru-RU"/>
        </w:rPr>
      </w:pPr>
      <w:bookmarkStart w:id="46" w:name="_Toc216193941"/>
      <w:r w:rsidRPr="00434268">
        <w:rPr>
          <w:b/>
          <w:sz w:val="24"/>
          <w:szCs w:val="24"/>
          <w:lang w:val="ru-RU"/>
        </w:rPr>
        <w:lastRenderedPageBreak/>
        <w:t xml:space="preserve">СВЕДЕНИЯ О РАЗМЕЩАЕМЫХ НА ТЕРРИТОРИИ НАРО-ФОМИНСКОГО ГОРОДСКОГО ОКРУГА ПРИМЕНИТЕЛЬНО К НАСЕЛЁННОМУ ПУНКТУ </w:t>
      </w:r>
      <w:r w:rsidRPr="00434268">
        <w:rPr>
          <w:b/>
          <w:sz w:val="24"/>
          <w:szCs w:val="24"/>
          <w:lang w:val="ru-RU"/>
        </w:rPr>
        <w:br/>
        <w:t>Д. НОВОГЛАГОЛЕВО ОБЪЕКТАХ ФЕДЕРАЛЬНОГО И РЕГИОНАЛЬНОГО ЗНАЧЕНИЯ</w:t>
      </w:r>
      <w:r w:rsidRPr="00434268">
        <w:rPr>
          <w:rStyle w:val="afc"/>
          <w:b/>
          <w:sz w:val="24"/>
          <w:szCs w:val="24"/>
          <w:lang w:val="ru-RU"/>
        </w:rPr>
        <w:footnoteReference w:id="7"/>
      </w:r>
      <w:bookmarkEnd w:id="46"/>
    </w:p>
    <w:p w:rsidR="00662736" w:rsidRPr="0006400E" w:rsidRDefault="00662736" w:rsidP="00662736">
      <w:pPr>
        <w:pStyle w:val="aff4"/>
        <w:numPr>
          <w:ilvl w:val="1"/>
          <w:numId w:val="66"/>
        </w:numPr>
        <w:spacing w:before="120"/>
        <w:ind w:left="709" w:hanging="709"/>
        <w:jc w:val="both"/>
        <w:outlineLvl w:val="1"/>
        <w:rPr>
          <w:rFonts w:eastAsiaTheme="majorEastAsia"/>
          <w:sz w:val="24"/>
          <w:szCs w:val="24"/>
          <w:lang w:val="ru-RU"/>
        </w:rPr>
      </w:pPr>
      <w:bookmarkStart w:id="47" w:name="_Toc102143159"/>
      <w:bookmarkStart w:id="48" w:name="_Toc216193942"/>
      <w:r w:rsidRPr="0006400E">
        <w:rPr>
          <w:rFonts w:eastAsiaTheme="majorEastAsia"/>
          <w:b/>
          <w:sz w:val="24"/>
          <w:szCs w:val="24"/>
          <w:lang w:val="ru-RU"/>
        </w:rPr>
        <w:t>Объекты социальной инфраструктуры</w:t>
      </w:r>
      <w:bookmarkEnd w:id="47"/>
      <w:r w:rsidRPr="0006400E">
        <w:rPr>
          <w:rStyle w:val="afc"/>
          <w:sz w:val="24"/>
          <w:szCs w:val="24"/>
        </w:rPr>
        <w:footnoteReference w:id="8"/>
      </w:r>
      <w:bookmarkEnd w:id="48"/>
    </w:p>
    <w:p w:rsidR="00662736" w:rsidRPr="0006400E" w:rsidRDefault="00662736" w:rsidP="00662736">
      <w:pPr>
        <w:suppressAutoHyphens/>
        <w:spacing w:before="120"/>
        <w:ind w:firstLine="709"/>
        <w:jc w:val="both"/>
        <w:rPr>
          <w:sz w:val="24"/>
          <w:lang w:val="ru-RU"/>
        </w:rPr>
      </w:pPr>
      <w:r w:rsidRPr="0006400E">
        <w:rPr>
          <w:sz w:val="24"/>
          <w:lang w:val="ru-RU"/>
        </w:rPr>
        <w:t xml:space="preserve">В </w:t>
      </w:r>
      <w:r w:rsidRPr="0006400E">
        <w:rPr>
          <w:b/>
          <w:sz w:val="24"/>
          <w:lang w:val="ru-RU"/>
        </w:rPr>
        <w:t>Схеме территориального планирования Российской Федерации в области здравоохранения</w:t>
      </w:r>
      <w:r w:rsidRPr="0006400E">
        <w:rPr>
          <w:sz w:val="24"/>
          <w:lang w:val="ru-RU"/>
        </w:rPr>
        <w:t xml:space="preserve">, утверждённой распоряжением Правительства Российской Федерации </w:t>
      </w:r>
      <w:r>
        <w:rPr>
          <w:sz w:val="24"/>
          <w:lang w:val="ru-RU"/>
        </w:rPr>
        <w:br/>
      </w:r>
      <w:r w:rsidRPr="0006400E">
        <w:rPr>
          <w:sz w:val="24"/>
          <w:lang w:val="ru-RU"/>
        </w:rPr>
        <w:t xml:space="preserve">от </w:t>
      </w:r>
      <w:r w:rsidRPr="0006400E">
        <w:rPr>
          <w:bCs/>
          <w:sz w:val="24"/>
          <w:lang w:val="ru-RU"/>
        </w:rPr>
        <w:t>15.11.2025 № 3321-р</w:t>
      </w:r>
      <w:r w:rsidRPr="0006400E">
        <w:rPr>
          <w:sz w:val="24"/>
          <w:lang w:val="ru-RU"/>
        </w:rPr>
        <w:t xml:space="preserve"> </w:t>
      </w:r>
      <w:r w:rsidRPr="0006400E">
        <w:rPr>
          <w:bCs/>
          <w:sz w:val="24"/>
          <w:lang w:val="ru-RU"/>
        </w:rPr>
        <w:t>приводятся сведения о видах, назначении и наименованиях</w:t>
      </w:r>
      <w:r w:rsidRPr="0006400E">
        <w:rPr>
          <w:sz w:val="24"/>
          <w:lang w:val="ru-RU"/>
        </w:rPr>
        <w:t xml:space="preserve"> планируемых для размещения объектов федерального значения в области здравоохранения, их основные характеристики и местоположение. Сведения применительно к территории в границе д</w:t>
      </w:r>
      <w:r>
        <w:rPr>
          <w:sz w:val="24"/>
          <w:lang w:val="ru-RU"/>
        </w:rPr>
        <w:t>еревни</w:t>
      </w:r>
      <w:r w:rsidRPr="0006400E">
        <w:rPr>
          <w:sz w:val="24"/>
          <w:lang w:val="ru-RU"/>
        </w:rPr>
        <w:t xml:space="preserve"> Новоглаголево Наро-Фоминского городского округа отсутствуют.</w:t>
      </w:r>
    </w:p>
    <w:p w:rsidR="00662736" w:rsidRPr="0006400E" w:rsidRDefault="00662736" w:rsidP="00662736">
      <w:pPr>
        <w:suppressAutoHyphens/>
        <w:spacing w:before="120"/>
        <w:ind w:firstLine="709"/>
        <w:jc w:val="both"/>
        <w:rPr>
          <w:bCs/>
          <w:sz w:val="24"/>
          <w:lang w:val="ru-RU"/>
        </w:rPr>
      </w:pPr>
      <w:bookmarkStart w:id="49" w:name="_Toc102143160"/>
      <w:r w:rsidRPr="0006400E">
        <w:rPr>
          <w:sz w:val="24"/>
          <w:lang w:val="ru-RU"/>
        </w:rPr>
        <w:t xml:space="preserve">В </w:t>
      </w:r>
      <w:r w:rsidRPr="0006400E">
        <w:rPr>
          <w:bCs/>
          <w:sz w:val="24"/>
          <w:lang w:val="ru-RU"/>
        </w:rPr>
        <w:t xml:space="preserve">Схеме территориального планирования Российской Федерации в области высшего образования, утверждённой Распоряжением Правительства Российской Федерации </w:t>
      </w:r>
      <w:r>
        <w:rPr>
          <w:bCs/>
          <w:sz w:val="24"/>
          <w:lang w:val="ru-RU"/>
        </w:rPr>
        <w:br/>
      </w:r>
      <w:r w:rsidRPr="0006400E">
        <w:rPr>
          <w:bCs/>
          <w:sz w:val="24"/>
          <w:lang w:val="ru-RU"/>
        </w:rPr>
        <w:t>от 26.02.2013 № 247-р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Сведения примени</w:t>
      </w:r>
      <w:r>
        <w:rPr>
          <w:bCs/>
          <w:sz w:val="24"/>
          <w:lang w:val="ru-RU"/>
        </w:rPr>
        <w:t>тельно к территории в границе деревни</w:t>
      </w:r>
      <w:r w:rsidRPr="0006400E">
        <w:rPr>
          <w:bCs/>
          <w:sz w:val="24"/>
          <w:lang w:val="ru-RU"/>
        </w:rPr>
        <w:t xml:space="preserve"> Новоглаголево Наро-Фоминского городского округа отсутствуют.</w:t>
      </w:r>
    </w:p>
    <w:p w:rsidR="00662736" w:rsidRDefault="00662736" w:rsidP="00662736">
      <w:pPr>
        <w:suppressAutoHyphens/>
        <w:spacing w:before="120"/>
        <w:ind w:firstLine="709"/>
        <w:jc w:val="both"/>
        <w:rPr>
          <w:bCs/>
          <w:sz w:val="24"/>
          <w:lang w:val="ru-RU"/>
        </w:rPr>
      </w:pPr>
      <w:r w:rsidRPr="0006400E">
        <w:rPr>
          <w:bCs/>
          <w:sz w:val="24"/>
          <w:lang w:val="ru-RU"/>
        </w:rPr>
        <w:t>В соответствии с документами стратегического и территориального планирования Московской области, решением Градостроительного совета Московской области (протокол от 26.11.2025 №</w:t>
      </w:r>
      <w:r>
        <w:rPr>
          <w:bCs/>
          <w:sz w:val="24"/>
          <w:lang w:val="ru-RU"/>
        </w:rPr>
        <w:t xml:space="preserve"> </w:t>
      </w:r>
      <w:r w:rsidRPr="0006400E">
        <w:rPr>
          <w:bCs/>
          <w:sz w:val="24"/>
          <w:lang w:val="ru-RU"/>
        </w:rPr>
        <w:t>47) на территории д</w:t>
      </w:r>
      <w:r>
        <w:rPr>
          <w:bCs/>
          <w:sz w:val="24"/>
          <w:lang w:val="ru-RU"/>
        </w:rPr>
        <w:t>еревни</w:t>
      </w:r>
      <w:r w:rsidRPr="0006400E">
        <w:rPr>
          <w:bCs/>
          <w:sz w:val="24"/>
          <w:lang w:val="ru-RU"/>
        </w:rPr>
        <w:t xml:space="preserve"> Новоглаголево Наро-Фоминского городского округа не предусматривается размещение объектов здравоохранения.</w:t>
      </w:r>
      <w:r>
        <w:rPr>
          <w:bCs/>
          <w:sz w:val="24"/>
          <w:lang w:val="ru-RU"/>
        </w:rPr>
        <w:t xml:space="preserve"> </w:t>
      </w:r>
      <w:bookmarkStart w:id="50" w:name="_Toc216193943"/>
    </w:p>
    <w:p w:rsidR="00662736" w:rsidRPr="00434268" w:rsidRDefault="00662736" w:rsidP="00662736">
      <w:pPr>
        <w:pStyle w:val="aff6"/>
        <w:numPr>
          <w:ilvl w:val="1"/>
          <w:numId w:val="66"/>
        </w:numPr>
        <w:suppressAutoHyphens/>
        <w:spacing w:before="120"/>
        <w:jc w:val="both"/>
        <w:rPr>
          <w:rFonts w:eastAsiaTheme="majorEastAsia"/>
          <w:b/>
          <w:sz w:val="24"/>
          <w:lang w:val="ru-RU"/>
        </w:rPr>
      </w:pPr>
      <w:r w:rsidRPr="00434268">
        <w:rPr>
          <w:rFonts w:eastAsiaTheme="majorEastAsia"/>
          <w:b/>
          <w:sz w:val="24"/>
          <w:lang w:val="ru-RU"/>
        </w:rPr>
        <w:t>Объекты транспортной инфраструктуры</w:t>
      </w:r>
      <w:bookmarkEnd w:id="49"/>
      <w:bookmarkEnd w:id="50"/>
    </w:p>
    <w:p w:rsidR="00662736" w:rsidRPr="0006400E" w:rsidRDefault="00662736" w:rsidP="00662736">
      <w:pPr>
        <w:shd w:val="clear" w:color="auto" w:fill="FFFFFF"/>
        <w:suppressAutoHyphens/>
        <w:spacing w:before="120"/>
        <w:ind w:firstLine="709"/>
        <w:jc w:val="both"/>
        <w:rPr>
          <w:sz w:val="24"/>
          <w:lang w:val="ru-RU"/>
        </w:rPr>
      </w:pPr>
      <w:bookmarkStart w:id="51" w:name="_Hlk101872997"/>
      <w:bookmarkStart w:id="52" w:name="_Hlk88581227"/>
      <w:bookmarkStart w:id="53" w:name="_Toc102143166"/>
      <w:r w:rsidRPr="0006400E">
        <w:rPr>
          <w:b/>
          <w:sz w:val="24"/>
          <w:lang w:val="ru-RU"/>
        </w:rPr>
        <w:t>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06400E">
        <w:rPr>
          <w:sz w:val="24"/>
          <w:lang w:val="ru-RU"/>
        </w:rPr>
        <w:t xml:space="preserve">, утвержденной распоряжением Правительства Российской Федерации от 19.03.2013 № 384-р, сведения по развитию транспортной инфраструктуры федерального значения </w:t>
      </w:r>
      <w:r>
        <w:rPr>
          <w:sz w:val="24"/>
          <w:lang w:val="ru-RU"/>
        </w:rPr>
        <w:t>в границах населённого пункта деревня</w:t>
      </w:r>
      <w:r w:rsidRPr="0006400E">
        <w:rPr>
          <w:sz w:val="24"/>
          <w:lang w:val="ru-RU"/>
        </w:rPr>
        <w:t xml:space="preserve"> Новоглаголево отсутствуют.</w:t>
      </w:r>
    </w:p>
    <w:p w:rsidR="00662736" w:rsidRPr="0006400E" w:rsidRDefault="00662736" w:rsidP="00662736">
      <w:pPr>
        <w:shd w:val="clear" w:color="auto" w:fill="FFFFFF"/>
        <w:suppressAutoHyphens/>
        <w:spacing w:before="120"/>
        <w:ind w:firstLine="709"/>
        <w:jc w:val="both"/>
        <w:rPr>
          <w:sz w:val="24"/>
          <w:lang w:val="ru-RU"/>
        </w:rPr>
      </w:pPr>
      <w:r w:rsidRPr="0006400E">
        <w:rPr>
          <w:b/>
          <w:sz w:val="24"/>
          <w:lang w:val="ru-RU"/>
        </w:rPr>
        <w:t>В Схеме территориального планирования Российской Федерации в области федерального транспорта (в части трубопроводного транспорта)</w:t>
      </w:r>
      <w:r w:rsidRPr="0006400E">
        <w:rPr>
          <w:sz w:val="24"/>
          <w:lang w:val="ru-RU"/>
        </w:rPr>
        <w:t>, утвержденной распоряжением Правительства Российской Федерации от 06.05.2015 № 816-р, сведения по развитию объектов трубопроводного транспорта в границах населённого пункта д</w:t>
      </w:r>
      <w:r>
        <w:rPr>
          <w:sz w:val="24"/>
          <w:lang w:val="ru-RU"/>
        </w:rPr>
        <w:t>еревня</w:t>
      </w:r>
      <w:r w:rsidRPr="0006400E">
        <w:rPr>
          <w:sz w:val="24"/>
          <w:lang w:val="ru-RU"/>
        </w:rPr>
        <w:t> Новоглаголево отсутствуют.</w:t>
      </w:r>
    </w:p>
    <w:p w:rsidR="00662736" w:rsidRPr="0006400E" w:rsidRDefault="00662736" w:rsidP="00662736">
      <w:pPr>
        <w:suppressAutoHyphens/>
        <w:spacing w:before="120"/>
        <w:ind w:firstLine="709"/>
        <w:jc w:val="both"/>
        <w:rPr>
          <w:bCs/>
          <w:sz w:val="24"/>
          <w:lang w:val="ru-RU"/>
        </w:rPr>
      </w:pPr>
      <w:r w:rsidRPr="0006400E">
        <w:rPr>
          <w:bCs/>
          <w:sz w:val="24"/>
          <w:lang w:val="ru-RU"/>
        </w:rPr>
        <w:t xml:space="preserve">В </w:t>
      </w:r>
      <w:r w:rsidRPr="0006400E">
        <w:rPr>
          <w:b/>
          <w:sz w:val="24"/>
          <w:lang w:val="ru-RU"/>
        </w:rPr>
        <w:t xml:space="preserve">Схеме территориального планирования транспортного обслуживания Московской области, </w:t>
      </w:r>
      <w:r w:rsidRPr="0006400E">
        <w:rPr>
          <w:sz w:val="24"/>
          <w:lang w:val="ru-RU"/>
        </w:rPr>
        <w:t xml:space="preserve">утвержденной постановлением Правительства Московской области от 25.03.2016 № 230/8, </w:t>
      </w:r>
      <w:r w:rsidRPr="0006400E">
        <w:rPr>
          <w:bCs/>
          <w:sz w:val="24"/>
          <w:lang w:val="ru-RU"/>
        </w:rPr>
        <w:t>приведены сведения по развитию транспортной инфраструктуры регионального значения Московской области.</w:t>
      </w:r>
    </w:p>
    <w:p w:rsidR="00662736" w:rsidRPr="0006400E" w:rsidRDefault="00662736" w:rsidP="00662736">
      <w:pPr>
        <w:suppressAutoHyphens/>
        <w:spacing w:before="120"/>
        <w:ind w:firstLine="709"/>
        <w:jc w:val="both"/>
        <w:rPr>
          <w:bCs/>
          <w:sz w:val="24"/>
          <w:lang w:val="ru-RU"/>
        </w:rPr>
      </w:pPr>
      <w:r w:rsidRPr="0006400E">
        <w:rPr>
          <w:bCs/>
          <w:sz w:val="24"/>
          <w:lang w:val="ru-RU"/>
        </w:rPr>
        <w:t>Перечень мероприятий топливозаправочного комплекса в Московской области на территории д</w:t>
      </w:r>
      <w:r>
        <w:rPr>
          <w:bCs/>
          <w:sz w:val="24"/>
          <w:lang w:val="ru-RU"/>
        </w:rPr>
        <w:t>еревни</w:t>
      </w:r>
      <w:r w:rsidRPr="0006400E">
        <w:rPr>
          <w:bCs/>
          <w:sz w:val="24"/>
          <w:lang w:val="ru-RU"/>
        </w:rPr>
        <w:t xml:space="preserve"> Новоглаголево</w:t>
      </w:r>
      <w:r>
        <w:rPr>
          <w:bCs/>
          <w:sz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0"/>
        <w:gridCol w:w="2251"/>
        <w:gridCol w:w="5582"/>
        <w:gridCol w:w="1648"/>
      </w:tblGrid>
      <w:tr w:rsidR="00662736" w:rsidRPr="0006400E" w:rsidTr="00662736">
        <w:trPr>
          <w:trHeight w:val="1380"/>
          <w:tblHeader/>
          <w:jc w:val="center"/>
        </w:trPr>
        <w:tc>
          <w:tcPr>
            <w:tcW w:w="380"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uppressAutoHyphens/>
              <w:jc w:val="center"/>
              <w:rPr>
                <w:bCs/>
                <w:sz w:val="20"/>
                <w:szCs w:val="20"/>
              </w:rPr>
            </w:pPr>
            <w:r>
              <w:rPr>
                <w:bCs/>
                <w:sz w:val="20"/>
                <w:szCs w:val="20"/>
                <w:lang w:val="ru-RU"/>
              </w:rPr>
              <w:lastRenderedPageBreak/>
              <w:t>№</w:t>
            </w:r>
            <w:r w:rsidRPr="0006400E">
              <w:rPr>
                <w:bCs/>
                <w:sz w:val="20"/>
                <w:szCs w:val="20"/>
              </w:rPr>
              <w:t xml:space="preserve"> </w:t>
            </w:r>
            <w:r w:rsidRPr="0006400E">
              <w:rPr>
                <w:bCs/>
                <w:sz w:val="20"/>
                <w:szCs w:val="20"/>
              </w:rPr>
              <w:br/>
              <w:t>п/п</w:t>
            </w:r>
          </w:p>
        </w:tc>
        <w:tc>
          <w:tcPr>
            <w:tcW w:w="1097"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uppressAutoHyphens/>
              <w:jc w:val="center"/>
              <w:rPr>
                <w:bCs/>
                <w:sz w:val="20"/>
                <w:szCs w:val="20"/>
                <w:lang w:val="ru-RU"/>
              </w:rPr>
            </w:pPr>
            <w:r w:rsidRPr="0006400E">
              <w:rPr>
                <w:rFonts w:eastAsia="TimesNewRomanPSMT"/>
                <w:sz w:val="20"/>
                <w:szCs w:val="20"/>
                <w:lang w:val="ru-RU"/>
              </w:rPr>
              <w:t>Наименование объекта, сведения о регистрации права собственности</w:t>
            </w:r>
          </w:p>
        </w:tc>
        <w:tc>
          <w:tcPr>
            <w:tcW w:w="2720"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uppressAutoHyphens/>
              <w:jc w:val="center"/>
              <w:rPr>
                <w:sz w:val="20"/>
                <w:szCs w:val="20"/>
              </w:rPr>
            </w:pPr>
            <w:r w:rsidRPr="0006400E">
              <w:rPr>
                <w:rFonts w:eastAsia="TimesNewRomanPSMT"/>
                <w:sz w:val="20"/>
                <w:szCs w:val="20"/>
              </w:rPr>
              <w:t>Адрес объекта</w:t>
            </w:r>
          </w:p>
        </w:tc>
        <w:tc>
          <w:tcPr>
            <w:tcW w:w="803"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uppressAutoHyphens/>
              <w:jc w:val="center"/>
              <w:rPr>
                <w:rFonts w:eastAsia="TimesNewRomanPSMT"/>
                <w:sz w:val="20"/>
                <w:szCs w:val="20"/>
              </w:rPr>
            </w:pPr>
            <w:r w:rsidRPr="0006400E">
              <w:rPr>
                <w:rFonts w:eastAsia="TimesNewRomanPSMT"/>
                <w:sz w:val="20"/>
                <w:szCs w:val="20"/>
              </w:rPr>
              <w:t>Направление инвестирования</w:t>
            </w:r>
            <w:r w:rsidRPr="0006400E">
              <w:rPr>
                <w:sz w:val="20"/>
                <w:szCs w:val="20"/>
                <w:vertAlign w:val="superscript"/>
              </w:rPr>
              <w:footnoteReference w:id="9"/>
            </w:r>
          </w:p>
        </w:tc>
      </w:tr>
      <w:tr w:rsidR="00662736" w:rsidRPr="0006400E" w:rsidTr="00662736">
        <w:trPr>
          <w:jc w:val="center"/>
        </w:trPr>
        <w:tc>
          <w:tcPr>
            <w:tcW w:w="380"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uppressAutoHyphens/>
              <w:autoSpaceDE w:val="0"/>
              <w:autoSpaceDN w:val="0"/>
              <w:adjustRightInd w:val="0"/>
              <w:spacing w:before="40" w:after="40"/>
              <w:jc w:val="center"/>
              <w:rPr>
                <w:rFonts w:eastAsiaTheme="minorHAnsi"/>
                <w:sz w:val="20"/>
                <w:szCs w:val="20"/>
              </w:rPr>
            </w:pPr>
            <w:r w:rsidRPr="0006400E">
              <w:rPr>
                <w:rFonts w:eastAsiaTheme="minorHAnsi"/>
                <w:sz w:val="20"/>
                <w:szCs w:val="20"/>
              </w:rPr>
              <w:t>14.17</w:t>
            </w:r>
          </w:p>
        </w:tc>
        <w:tc>
          <w:tcPr>
            <w:tcW w:w="1097"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uppressAutoHyphens/>
              <w:jc w:val="center"/>
              <w:rPr>
                <w:rFonts w:eastAsia="TimesNewRomanPSMT"/>
                <w:sz w:val="20"/>
                <w:szCs w:val="20"/>
                <w:lang w:val="ru-RU"/>
              </w:rPr>
            </w:pPr>
            <w:r w:rsidRPr="0006400E">
              <w:rPr>
                <w:rFonts w:eastAsia="TimesNewRomanPSMT"/>
                <w:sz w:val="20"/>
                <w:szCs w:val="20"/>
                <w:lang w:val="ru-RU"/>
              </w:rPr>
              <w:t>ПАО Россети Московский регион, ЭЗС</w:t>
            </w:r>
          </w:p>
        </w:tc>
        <w:tc>
          <w:tcPr>
            <w:tcW w:w="2720"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uppressAutoHyphens/>
              <w:jc w:val="center"/>
              <w:rPr>
                <w:rFonts w:eastAsia="TimesNewRomanPSMT"/>
                <w:sz w:val="20"/>
                <w:szCs w:val="20"/>
                <w:lang w:val="ru-RU"/>
              </w:rPr>
            </w:pPr>
            <w:r w:rsidRPr="0006400E">
              <w:rPr>
                <w:rFonts w:eastAsia="TimesNewRomanPSMT"/>
                <w:sz w:val="20"/>
                <w:szCs w:val="20"/>
                <w:lang w:val="ru-RU"/>
              </w:rPr>
              <w:t>Центральная улица, деревня Новоглаголево, Наро-Фоминский городской округ</w:t>
            </w:r>
          </w:p>
        </w:tc>
        <w:tc>
          <w:tcPr>
            <w:tcW w:w="803"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uppressAutoHyphens/>
              <w:jc w:val="center"/>
              <w:rPr>
                <w:rFonts w:eastAsia="TimesNewRomanPSMT"/>
                <w:sz w:val="20"/>
                <w:szCs w:val="20"/>
              </w:rPr>
            </w:pPr>
            <w:r w:rsidRPr="0006400E">
              <w:rPr>
                <w:sz w:val="20"/>
                <w:szCs w:val="20"/>
              </w:rPr>
              <w:t>С</w:t>
            </w:r>
          </w:p>
        </w:tc>
      </w:tr>
    </w:tbl>
    <w:p w:rsidR="00662736" w:rsidRPr="0006400E" w:rsidRDefault="00662736" w:rsidP="00662736">
      <w:pPr>
        <w:shd w:val="clear" w:color="auto" w:fill="FFFFFF"/>
        <w:suppressAutoHyphens/>
        <w:spacing w:before="120"/>
        <w:ind w:firstLine="709"/>
        <w:jc w:val="both"/>
        <w:rPr>
          <w:sz w:val="24"/>
          <w:lang w:val="ru-RU"/>
        </w:rPr>
      </w:pPr>
      <w:r w:rsidRPr="0006400E">
        <w:rPr>
          <w:b/>
          <w:sz w:val="24"/>
          <w:lang w:val="ru-RU"/>
        </w:rPr>
        <w:t>В Государственной программе Московской области «Развитие и функционирование дорожно-транспортного комплекса» на 2023-2029 годы,</w:t>
      </w:r>
      <w:r w:rsidRPr="0006400E">
        <w:rPr>
          <w:sz w:val="24"/>
          <w:lang w:val="ru-RU"/>
        </w:rPr>
        <w:t xml:space="preserve"> утвержденной постановлением Правительства Московской области от 04.10.2022 № 1069/35 сведения по развитию объектов регионального значения </w:t>
      </w:r>
      <w:r>
        <w:rPr>
          <w:sz w:val="24"/>
          <w:lang w:val="ru-RU"/>
        </w:rPr>
        <w:t>в границах населённого пункта деревня</w:t>
      </w:r>
      <w:r w:rsidRPr="0006400E">
        <w:rPr>
          <w:sz w:val="24"/>
          <w:lang w:val="ru-RU"/>
        </w:rPr>
        <w:t> Новоглаголево – отсутствуют.</w:t>
      </w:r>
    </w:p>
    <w:p w:rsidR="00662736" w:rsidRPr="0006400E" w:rsidRDefault="00662736" w:rsidP="00662736">
      <w:pPr>
        <w:shd w:val="clear" w:color="auto" w:fill="FFFFFF"/>
        <w:suppressAutoHyphens/>
        <w:spacing w:before="240"/>
        <w:ind w:firstLine="709"/>
        <w:jc w:val="both"/>
        <w:rPr>
          <w:sz w:val="24"/>
          <w:lang w:val="ru-RU"/>
        </w:rPr>
      </w:pPr>
      <w:r w:rsidRPr="0006400E">
        <w:rPr>
          <w:i/>
          <w:iCs/>
          <w:sz w:val="24"/>
          <w:lang w:val="ru-RU"/>
        </w:rPr>
        <w:t>Сведения об объектах транспортной инфраструктуры федерального и регионального значения в материалах генерального плана городского округ отображаются на основании документов территориального планирования Российской Федерации и Московской области в целях обеспечения информационной целостности документа и утверждению в составе данного документа не подлежат.</w:t>
      </w:r>
    </w:p>
    <w:p w:rsidR="00662736" w:rsidRPr="0006400E" w:rsidRDefault="00662736" w:rsidP="00662736">
      <w:pPr>
        <w:pStyle w:val="aff4"/>
        <w:widowControl w:val="0"/>
        <w:numPr>
          <w:ilvl w:val="1"/>
          <w:numId w:val="66"/>
        </w:numPr>
        <w:spacing w:before="240"/>
        <w:ind w:left="709" w:hanging="709"/>
        <w:jc w:val="both"/>
        <w:outlineLvl w:val="1"/>
        <w:rPr>
          <w:rFonts w:eastAsiaTheme="majorEastAsia"/>
          <w:b/>
          <w:sz w:val="24"/>
          <w:szCs w:val="24"/>
          <w:lang w:val="ru-RU"/>
        </w:rPr>
      </w:pPr>
      <w:bookmarkStart w:id="54" w:name="_Toc216193944"/>
      <w:bookmarkEnd w:id="51"/>
      <w:bookmarkEnd w:id="52"/>
      <w:r w:rsidRPr="0006400E">
        <w:rPr>
          <w:rFonts w:eastAsiaTheme="majorEastAsia"/>
          <w:b/>
          <w:sz w:val="24"/>
          <w:szCs w:val="24"/>
          <w:lang w:val="ru-RU"/>
        </w:rPr>
        <w:t>Объекты инженерной инфраструктуры</w:t>
      </w:r>
      <w:bookmarkEnd w:id="53"/>
      <w:bookmarkEnd w:id="54"/>
    </w:p>
    <w:p w:rsidR="00662736" w:rsidRDefault="00662736" w:rsidP="00662736">
      <w:pPr>
        <w:shd w:val="clear" w:color="auto" w:fill="FFFFFF"/>
        <w:suppressAutoHyphens/>
        <w:spacing w:before="120"/>
        <w:ind w:firstLine="709"/>
        <w:jc w:val="both"/>
        <w:rPr>
          <w:sz w:val="24"/>
          <w:lang w:val="ru-RU"/>
        </w:rPr>
      </w:pPr>
      <w:bookmarkStart w:id="55" w:name="_Toc102143167"/>
      <w:r w:rsidRPr="0006400E">
        <w:rPr>
          <w:sz w:val="24"/>
          <w:lang w:val="ru-RU"/>
        </w:rPr>
        <w:t>Мероприятия по модернизации и развитию объектов инженерной инфраструктуры регионального и федерального значений, в границах рассматриваемой территории отсутствуют.</w:t>
      </w:r>
      <w:r>
        <w:rPr>
          <w:sz w:val="24"/>
          <w:lang w:val="ru-RU"/>
        </w:rPr>
        <w:t xml:space="preserve"> </w:t>
      </w:r>
      <w:bookmarkStart w:id="56" w:name="_Toc216193945"/>
    </w:p>
    <w:p w:rsidR="00662736" w:rsidRDefault="00662736" w:rsidP="00662736">
      <w:pPr>
        <w:shd w:val="clear" w:color="auto" w:fill="FFFFFF"/>
        <w:suppressAutoHyphens/>
        <w:spacing w:before="120"/>
        <w:ind w:firstLine="709"/>
        <w:jc w:val="both"/>
        <w:rPr>
          <w:sz w:val="24"/>
          <w:lang w:val="ru-RU"/>
        </w:rPr>
      </w:pPr>
    </w:p>
    <w:p w:rsidR="00662736" w:rsidRPr="00940769" w:rsidRDefault="00662736" w:rsidP="00662736">
      <w:pPr>
        <w:pStyle w:val="aff6"/>
        <w:numPr>
          <w:ilvl w:val="0"/>
          <w:numId w:val="66"/>
        </w:numPr>
        <w:shd w:val="clear" w:color="auto" w:fill="FFFFFF"/>
        <w:suppressAutoHyphens/>
        <w:spacing w:before="120"/>
        <w:jc w:val="center"/>
        <w:rPr>
          <w:b/>
          <w:sz w:val="24"/>
          <w:lang w:val="ru-RU"/>
        </w:rPr>
      </w:pPr>
      <w:r w:rsidRPr="00940769">
        <w:rPr>
          <w:b/>
          <w:sz w:val="24"/>
          <w:lang w:val="ru-RU"/>
        </w:rPr>
        <w:t>СВЕДЕНИЯ О НОРМАТИВНЫХ ПОТРЕБНОСТЯХ В ОБЪЕКТАХ МЕСТНОГО ЗНАЧЕНИЯ</w:t>
      </w:r>
      <w:bookmarkEnd w:id="55"/>
      <w:bookmarkEnd w:id="56"/>
    </w:p>
    <w:p w:rsidR="00662736" w:rsidRPr="0006400E" w:rsidRDefault="00662736" w:rsidP="00662736">
      <w:pPr>
        <w:suppressAutoHyphens/>
        <w:ind w:firstLine="709"/>
        <w:jc w:val="both"/>
        <w:rPr>
          <w:rFonts w:eastAsiaTheme="majorEastAsia"/>
          <w:bCs/>
          <w:kern w:val="28"/>
          <w:sz w:val="24"/>
          <w:lang w:val="ru-RU"/>
        </w:rPr>
      </w:pPr>
      <w:r w:rsidRPr="0006400E">
        <w:rPr>
          <w:rFonts w:eastAsiaTheme="majorEastAsia"/>
          <w:bCs/>
          <w:kern w:val="28"/>
          <w:sz w:val="24"/>
          <w:lang w:val="ru-RU"/>
        </w:rPr>
        <w:t>В соответствии с Законом Московской области от 07.03.2007 № 36/2007-ОЗ «О Генеральном плане развития Московской области» 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должно содержать сведения о потребностях в объектах местного значения без указания их основных характеристик и местоположения.</w:t>
      </w:r>
    </w:p>
    <w:p w:rsidR="00662736" w:rsidRPr="0006400E" w:rsidRDefault="00662736" w:rsidP="00662736">
      <w:pPr>
        <w:suppressAutoHyphens/>
        <w:ind w:firstLine="709"/>
        <w:jc w:val="both"/>
        <w:rPr>
          <w:rFonts w:eastAsiaTheme="majorEastAsia"/>
          <w:bCs/>
          <w:kern w:val="28"/>
          <w:sz w:val="24"/>
          <w:lang w:val="ru-RU"/>
        </w:rPr>
      </w:pPr>
      <w:r w:rsidRPr="0006400E">
        <w:rPr>
          <w:rFonts w:eastAsiaTheme="majorEastAsia"/>
          <w:bCs/>
          <w:kern w:val="28"/>
          <w:sz w:val="24"/>
          <w:lang w:val="ru-RU"/>
        </w:rPr>
        <w:t>Нормативные потребности в объектах местного значения определяются в соответствии с региональными нормативами градостроительного проектирования. Количество, емкость и местоположение объектов местного значения не устанавливаются в генеральном плане и являются предметом утверждения Карты планируемого размещения объектов местного значения. Мероприятия по планируемым объектам местного значения в составе Карты планируемых объектов местного значения определяются на основании установленных в генеральном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w:t>
      </w:r>
    </w:p>
    <w:p w:rsidR="00662736" w:rsidRPr="0006400E" w:rsidRDefault="00662736" w:rsidP="00662736">
      <w:pPr>
        <w:pStyle w:val="aff4"/>
        <w:widowControl w:val="0"/>
        <w:numPr>
          <w:ilvl w:val="1"/>
          <w:numId w:val="66"/>
        </w:numPr>
        <w:spacing w:before="120"/>
        <w:ind w:left="709" w:hanging="709"/>
        <w:jc w:val="both"/>
        <w:outlineLvl w:val="1"/>
        <w:rPr>
          <w:rFonts w:eastAsiaTheme="majorEastAsia"/>
          <w:b/>
          <w:sz w:val="24"/>
          <w:szCs w:val="24"/>
          <w:lang w:val="ru-RU"/>
        </w:rPr>
      </w:pPr>
      <w:bookmarkStart w:id="57" w:name="_Toc102143168"/>
      <w:bookmarkStart w:id="58" w:name="_Toc216193946"/>
      <w:r w:rsidRPr="0006400E">
        <w:rPr>
          <w:rFonts w:eastAsiaTheme="majorEastAsia"/>
          <w:b/>
          <w:sz w:val="24"/>
          <w:szCs w:val="24"/>
          <w:lang w:val="ru-RU"/>
        </w:rPr>
        <w:t>Нормативные потребности в объектах социальной инфраструктуры</w:t>
      </w:r>
      <w:bookmarkEnd w:id="57"/>
      <w:r w:rsidRPr="0006400E">
        <w:rPr>
          <w:rStyle w:val="afc"/>
          <w:rFonts w:eastAsiaTheme="majorEastAsia"/>
          <w:b/>
          <w:sz w:val="24"/>
          <w:szCs w:val="24"/>
          <w:lang w:val="ru-RU"/>
        </w:rPr>
        <w:footnoteReference w:id="10"/>
      </w:r>
      <w:bookmarkEnd w:id="58"/>
    </w:p>
    <w:tbl>
      <w:tblPr>
        <w:tblW w:w="5000" w:type="pct"/>
        <w:tblLook w:val="04A0" w:firstRow="1" w:lastRow="0" w:firstColumn="1" w:lastColumn="0" w:noHBand="0" w:noVBand="1"/>
      </w:tblPr>
      <w:tblGrid>
        <w:gridCol w:w="5908"/>
        <w:gridCol w:w="1972"/>
        <w:gridCol w:w="1113"/>
        <w:gridCol w:w="1428"/>
      </w:tblGrid>
      <w:tr w:rsidR="00662736" w:rsidRPr="0006400E" w:rsidTr="00662736">
        <w:trPr>
          <w:trHeight w:val="630"/>
          <w:tblHeader/>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2736" w:rsidRPr="0006400E" w:rsidRDefault="00662736" w:rsidP="00662736">
            <w:pPr>
              <w:jc w:val="center"/>
            </w:pPr>
            <w:r w:rsidRPr="0006400E">
              <w:rPr>
                <w:sz w:val="22"/>
                <w:szCs w:val="22"/>
              </w:rPr>
              <w:t>Показатель</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662736" w:rsidRPr="0006400E" w:rsidRDefault="00662736" w:rsidP="00662736">
            <w:pPr>
              <w:jc w:val="center"/>
            </w:pPr>
            <w:r w:rsidRPr="0006400E">
              <w:rPr>
                <w:sz w:val="22"/>
                <w:szCs w:val="22"/>
              </w:rPr>
              <w:t>Существующее положение</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662736" w:rsidRPr="0006400E" w:rsidRDefault="00662736" w:rsidP="00662736">
            <w:pPr>
              <w:jc w:val="center"/>
            </w:pPr>
            <w:r w:rsidRPr="0006400E">
              <w:rPr>
                <w:sz w:val="22"/>
                <w:szCs w:val="22"/>
              </w:rPr>
              <w:t>Первая очередь</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662736" w:rsidRPr="0006400E" w:rsidRDefault="00662736" w:rsidP="00662736">
            <w:pPr>
              <w:jc w:val="center"/>
            </w:pPr>
            <w:r w:rsidRPr="0006400E">
              <w:rPr>
                <w:sz w:val="22"/>
                <w:szCs w:val="22"/>
              </w:rPr>
              <w:t>Расчётный срок</w:t>
            </w:r>
          </w:p>
        </w:tc>
      </w:tr>
      <w:tr w:rsidR="00662736" w:rsidRPr="0006400E" w:rsidTr="0066273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662736" w:rsidRPr="0006400E" w:rsidRDefault="00662736" w:rsidP="00662736">
            <w:pPr>
              <w:rPr>
                <w:lang w:val="ru-RU"/>
              </w:rPr>
            </w:pPr>
            <w:r w:rsidRPr="0006400E">
              <w:rPr>
                <w:sz w:val="22"/>
                <w:szCs w:val="22"/>
                <w:lang w:val="ru-RU"/>
              </w:rPr>
              <w:t xml:space="preserve">Здания (комплекс зданий) дошкольной образовательной организации (дошкольные образовательные </w:t>
            </w:r>
            <w:r w:rsidRPr="0006400E">
              <w:rPr>
                <w:sz w:val="22"/>
                <w:szCs w:val="22"/>
                <w:lang w:val="ru-RU"/>
              </w:rPr>
              <w:lastRenderedPageBreak/>
              <w:t>организации) (мест)</w:t>
            </w:r>
          </w:p>
        </w:tc>
        <w:tc>
          <w:tcPr>
            <w:tcW w:w="946"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lastRenderedPageBreak/>
              <w:t>109</w:t>
            </w:r>
          </w:p>
        </w:tc>
        <w:tc>
          <w:tcPr>
            <w:tcW w:w="534"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109</w:t>
            </w:r>
          </w:p>
        </w:tc>
        <w:tc>
          <w:tcPr>
            <w:tcW w:w="685"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140</w:t>
            </w:r>
          </w:p>
        </w:tc>
      </w:tr>
      <w:tr w:rsidR="00662736" w:rsidRPr="0006400E" w:rsidTr="0066273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662736" w:rsidRPr="0006400E" w:rsidRDefault="00662736" w:rsidP="00662736">
            <w:pPr>
              <w:rPr>
                <w:lang w:val="ru-RU"/>
              </w:rPr>
            </w:pPr>
            <w:r w:rsidRPr="0006400E">
              <w:rPr>
                <w:sz w:val="22"/>
                <w:szCs w:val="22"/>
                <w:lang w:val="ru-RU"/>
              </w:rPr>
              <w:lastRenderedPageBreak/>
              <w:t>Здания (комплекс зданий) общеобразовательной организации (общеобразовательные организации) (мест)</w:t>
            </w:r>
          </w:p>
        </w:tc>
        <w:tc>
          <w:tcPr>
            <w:tcW w:w="946"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225</w:t>
            </w:r>
          </w:p>
        </w:tc>
        <w:tc>
          <w:tcPr>
            <w:tcW w:w="534"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225</w:t>
            </w:r>
          </w:p>
        </w:tc>
        <w:tc>
          <w:tcPr>
            <w:tcW w:w="685"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292</w:t>
            </w:r>
          </w:p>
        </w:tc>
      </w:tr>
      <w:tr w:rsidR="00662736" w:rsidRPr="0006400E" w:rsidTr="0066273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662736" w:rsidRPr="0006400E" w:rsidRDefault="00662736" w:rsidP="00662736">
            <w:pPr>
              <w:rPr>
                <w:lang w:val="ru-RU"/>
              </w:rPr>
            </w:pPr>
            <w:r w:rsidRPr="0006400E">
              <w:rPr>
                <w:sz w:val="22"/>
                <w:szCs w:val="22"/>
                <w:lang w:val="ru-RU"/>
              </w:rPr>
              <w:t>Спортивные сооружения (плоскостные) (тыс.кв.м.)</w:t>
            </w:r>
          </w:p>
        </w:tc>
        <w:tc>
          <w:tcPr>
            <w:tcW w:w="946"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1,58</w:t>
            </w:r>
          </w:p>
        </w:tc>
        <w:tc>
          <w:tcPr>
            <w:tcW w:w="534"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1,58</w:t>
            </w:r>
          </w:p>
        </w:tc>
        <w:tc>
          <w:tcPr>
            <w:tcW w:w="685"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2,05</w:t>
            </w:r>
          </w:p>
        </w:tc>
      </w:tr>
      <w:tr w:rsidR="00662736" w:rsidRPr="0006400E" w:rsidTr="0066273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662736" w:rsidRPr="0006400E" w:rsidRDefault="00662736" w:rsidP="00662736">
            <w:pPr>
              <w:rPr>
                <w:lang w:val="ru-RU"/>
              </w:rPr>
            </w:pPr>
            <w:r w:rsidRPr="0006400E">
              <w:rPr>
                <w:sz w:val="22"/>
                <w:szCs w:val="22"/>
                <w:lang w:val="ru-RU"/>
              </w:rPr>
              <w:t xml:space="preserve">Объекты спорта, включающие раздельно нормируемые спортивные сооружения (спортивные залы) </w:t>
            </w:r>
            <w:r w:rsidRPr="0006400E">
              <w:rPr>
                <w:sz w:val="22"/>
                <w:szCs w:val="22"/>
                <w:lang w:val="ru-RU"/>
              </w:rPr>
              <w:br/>
              <w:t>(тыс.кв.м. площади пола)</w:t>
            </w:r>
          </w:p>
        </w:tc>
        <w:tc>
          <w:tcPr>
            <w:tcW w:w="946"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0,18</w:t>
            </w:r>
          </w:p>
        </w:tc>
        <w:tc>
          <w:tcPr>
            <w:tcW w:w="534"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0,18</w:t>
            </w:r>
          </w:p>
        </w:tc>
        <w:tc>
          <w:tcPr>
            <w:tcW w:w="685"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0,23</w:t>
            </w:r>
          </w:p>
        </w:tc>
      </w:tr>
      <w:tr w:rsidR="00662736" w:rsidRPr="0006400E" w:rsidTr="00662736">
        <w:trPr>
          <w:trHeight w:val="630"/>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662736" w:rsidRPr="0006400E" w:rsidRDefault="00662736" w:rsidP="00662736">
            <w:pPr>
              <w:rPr>
                <w:lang w:val="ru-RU"/>
              </w:rPr>
            </w:pPr>
            <w:r w:rsidRPr="0006400E">
              <w:rPr>
                <w:sz w:val="22"/>
                <w:szCs w:val="22"/>
                <w:lang w:val="ru-RU"/>
              </w:rPr>
              <w:t>Объекты спорта, включающие раздельно нормируемые спортивные сооружения (бассейны) (кв.м. зеркала воды)</w:t>
            </w:r>
          </w:p>
        </w:tc>
        <w:tc>
          <w:tcPr>
            <w:tcW w:w="946"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17</w:t>
            </w:r>
          </w:p>
        </w:tc>
        <w:tc>
          <w:tcPr>
            <w:tcW w:w="534"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17</w:t>
            </w:r>
          </w:p>
        </w:tc>
        <w:tc>
          <w:tcPr>
            <w:tcW w:w="685"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22</w:t>
            </w:r>
          </w:p>
        </w:tc>
      </w:tr>
      <w:tr w:rsidR="00662736" w:rsidRPr="0006400E" w:rsidTr="0066273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662736" w:rsidRPr="0006400E" w:rsidRDefault="00662736" w:rsidP="00662736">
            <w:pPr>
              <w:rPr>
                <w:lang w:val="ru-RU"/>
              </w:rPr>
            </w:pPr>
            <w:r w:rsidRPr="0006400E">
              <w:rPr>
                <w:sz w:val="22"/>
                <w:szCs w:val="22"/>
                <w:lang w:val="ru-RU"/>
              </w:rPr>
              <w:t>Здания (комплекс зданий) организации дополнительного образования - детско-юношеские спортивные школы (ДЮСШ</w:t>
            </w:r>
            <w:r w:rsidRPr="0006400E">
              <w:rPr>
                <w:sz w:val="24"/>
                <w:lang w:val="ru-RU"/>
              </w:rPr>
              <w:t>)</w:t>
            </w:r>
            <w:r w:rsidRPr="0006400E">
              <w:rPr>
                <w:sz w:val="22"/>
                <w:szCs w:val="22"/>
                <w:lang w:val="ru-RU"/>
              </w:rPr>
              <w:t xml:space="preserve"> (мест)</w:t>
            </w:r>
          </w:p>
        </w:tc>
        <w:tc>
          <w:tcPr>
            <w:tcW w:w="946"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39</w:t>
            </w:r>
          </w:p>
        </w:tc>
        <w:tc>
          <w:tcPr>
            <w:tcW w:w="534"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39</w:t>
            </w:r>
          </w:p>
        </w:tc>
        <w:tc>
          <w:tcPr>
            <w:tcW w:w="685" w:type="pct"/>
            <w:tcBorders>
              <w:top w:val="nil"/>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51</w:t>
            </w:r>
          </w:p>
        </w:tc>
      </w:tr>
      <w:tr w:rsidR="00662736" w:rsidRPr="0006400E" w:rsidTr="00662736">
        <w:trPr>
          <w:trHeight w:val="315"/>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62736" w:rsidRPr="0006400E" w:rsidRDefault="00662736" w:rsidP="00662736">
            <w:pPr>
              <w:rPr>
                <w:lang w:val="ru-RU"/>
              </w:rPr>
            </w:pPr>
            <w:r w:rsidRPr="0006400E">
              <w:rPr>
                <w:sz w:val="22"/>
                <w:szCs w:val="22"/>
                <w:lang w:val="ru-RU"/>
              </w:rPr>
              <w:t>Объекты культурно-досугового (клубного) типа (посадочных мест)</w:t>
            </w:r>
          </w:p>
        </w:tc>
        <w:tc>
          <w:tcPr>
            <w:tcW w:w="946" w:type="pct"/>
            <w:tcBorders>
              <w:top w:val="single" w:sz="4" w:space="0" w:color="auto"/>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13</w:t>
            </w:r>
          </w:p>
        </w:tc>
        <w:tc>
          <w:tcPr>
            <w:tcW w:w="534" w:type="pct"/>
            <w:tcBorders>
              <w:top w:val="single" w:sz="4" w:space="0" w:color="auto"/>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13</w:t>
            </w:r>
          </w:p>
        </w:tc>
        <w:tc>
          <w:tcPr>
            <w:tcW w:w="685" w:type="pct"/>
            <w:tcBorders>
              <w:top w:val="single" w:sz="4" w:space="0" w:color="auto"/>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17</w:t>
            </w:r>
          </w:p>
        </w:tc>
      </w:tr>
      <w:tr w:rsidR="00662736" w:rsidRPr="0006400E" w:rsidTr="00662736">
        <w:trPr>
          <w:trHeight w:val="315"/>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tcPr>
          <w:p w:rsidR="00662736" w:rsidRPr="0006400E" w:rsidRDefault="00662736" w:rsidP="00662736">
            <w:pPr>
              <w:rPr>
                <w:lang w:val="ru-RU"/>
              </w:rPr>
            </w:pPr>
            <w:r w:rsidRPr="0006400E">
              <w:rPr>
                <w:sz w:val="22"/>
                <w:szCs w:val="22"/>
                <w:lang w:val="ru-RU"/>
              </w:rPr>
              <w:t>Здания (комплекс зданий) организации дополнительного образования - детские школы искусств (ДШИ</w:t>
            </w:r>
            <w:r w:rsidRPr="0006400E">
              <w:rPr>
                <w:sz w:val="24"/>
                <w:lang w:val="ru-RU"/>
              </w:rPr>
              <w:t>)</w:t>
            </w:r>
            <w:r w:rsidRPr="0006400E">
              <w:rPr>
                <w:sz w:val="22"/>
                <w:szCs w:val="22"/>
                <w:lang w:val="ru-RU"/>
              </w:rPr>
              <w:t>) (мест)</w:t>
            </w:r>
          </w:p>
        </w:tc>
        <w:tc>
          <w:tcPr>
            <w:tcW w:w="946" w:type="pct"/>
            <w:tcBorders>
              <w:top w:val="single" w:sz="4" w:space="0" w:color="auto"/>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24</w:t>
            </w:r>
          </w:p>
        </w:tc>
        <w:tc>
          <w:tcPr>
            <w:tcW w:w="534" w:type="pct"/>
            <w:tcBorders>
              <w:top w:val="single" w:sz="4" w:space="0" w:color="auto"/>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24</w:t>
            </w:r>
          </w:p>
        </w:tc>
        <w:tc>
          <w:tcPr>
            <w:tcW w:w="685" w:type="pct"/>
            <w:tcBorders>
              <w:top w:val="single" w:sz="4" w:space="0" w:color="auto"/>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31</w:t>
            </w:r>
          </w:p>
        </w:tc>
      </w:tr>
      <w:tr w:rsidR="00662736" w:rsidRPr="0006400E" w:rsidTr="00662736">
        <w:trPr>
          <w:trHeight w:val="315"/>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tcPr>
          <w:p w:rsidR="00662736" w:rsidRPr="0006400E" w:rsidRDefault="00662736" w:rsidP="00662736">
            <w:pPr>
              <w:rPr>
                <w:lang w:val="ru-RU"/>
              </w:rPr>
            </w:pPr>
            <w:r w:rsidRPr="0006400E">
              <w:rPr>
                <w:sz w:val="22"/>
                <w:szCs w:val="22"/>
                <w:lang w:val="ru-RU"/>
              </w:rPr>
              <w:t>Кладбища (га)</w:t>
            </w:r>
          </w:p>
        </w:tc>
        <w:tc>
          <w:tcPr>
            <w:tcW w:w="946" w:type="pct"/>
            <w:tcBorders>
              <w:top w:val="single" w:sz="4" w:space="0" w:color="auto"/>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0,40</w:t>
            </w:r>
          </w:p>
        </w:tc>
        <w:tc>
          <w:tcPr>
            <w:tcW w:w="534" w:type="pct"/>
            <w:tcBorders>
              <w:top w:val="single" w:sz="4" w:space="0" w:color="auto"/>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0,40</w:t>
            </w:r>
          </w:p>
        </w:tc>
        <w:tc>
          <w:tcPr>
            <w:tcW w:w="685" w:type="pct"/>
            <w:tcBorders>
              <w:top w:val="single" w:sz="4" w:space="0" w:color="auto"/>
              <w:left w:val="nil"/>
              <w:bottom w:val="single" w:sz="4" w:space="0" w:color="auto"/>
              <w:right w:val="single" w:sz="4" w:space="0" w:color="auto"/>
            </w:tcBorders>
            <w:shd w:val="clear" w:color="auto" w:fill="auto"/>
            <w:vAlign w:val="center"/>
          </w:tcPr>
          <w:p w:rsidR="00662736" w:rsidRPr="0006400E" w:rsidRDefault="00662736" w:rsidP="00662736">
            <w:pPr>
              <w:jc w:val="center"/>
              <w:rPr>
                <w:sz w:val="22"/>
                <w:szCs w:val="22"/>
              </w:rPr>
            </w:pPr>
            <w:r w:rsidRPr="0006400E">
              <w:rPr>
                <w:sz w:val="22"/>
                <w:szCs w:val="22"/>
              </w:rPr>
              <w:t>0,52</w:t>
            </w:r>
          </w:p>
        </w:tc>
      </w:tr>
    </w:tbl>
    <w:p w:rsidR="00662736" w:rsidRPr="0006400E" w:rsidRDefault="00662736" w:rsidP="00662736">
      <w:pPr>
        <w:pStyle w:val="aff4"/>
        <w:pageBreakBefore/>
        <w:numPr>
          <w:ilvl w:val="1"/>
          <w:numId w:val="66"/>
        </w:numPr>
        <w:ind w:left="709" w:hanging="709"/>
        <w:jc w:val="both"/>
        <w:outlineLvl w:val="1"/>
        <w:rPr>
          <w:b/>
          <w:szCs w:val="28"/>
          <w:lang w:val="ru-RU"/>
        </w:rPr>
      </w:pPr>
      <w:bookmarkStart w:id="59" w:name="_Toc216193947"/>
      <w:r w:rsidRPr="0006400E">
        <w:rPr>
          <w:rFonts w:eastAsiaTheme="majorEastAsia"/>
          <w:b/>
          <w:sz w:val="24"/>
          <w:szCs w:val="24"/>
          <w:lang w:val="ru-RU"/>
        </w:rPr>
        <w:lastRenderedPageBreak/>
        <w:t>Нормативные потребности в объектах транспортной инфраструктуры</w:t>
      </w:r>
      <w:bookmarkEnd w:id="59"/>
    </w:p>
    <w:p w:rsidR="00662736" w:rsidRPr="0006400E" w:rsidRDefault="00662736" w:rsidP="00662736">
      <w:pPr>
        <w:spacing w:before="240"/>
        <w:jc w:val="center"/>
        <w:rPr>
          <w:rFonts w:eastAsia="TimesNewRomanPSMT"/>
          <w:i/>
          <w:iCs/>
          <w:sz w:val="24"/>
          <w:lang w:val="ru-RU"/>
        </w:rPr>
      </w:pPr>
      <w:bookmarkStart w:id="60" w:name="_Hlk182846968"/>
      <w:r w:rsidRPr="0006400E">
        <w:rPr>
          <w:rFonts w:eastAsia="TimesNewRomanPSMT"/>
          <w:i/>
          <w:iCs/>
          <w:sz w:val="24"/>
          <w:lang w:val="ru-RU"/>
        </w:rPr>
        <w:t>Объекты для постоянного хранения индивидуальных автотранспортных средств</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2"/>
        <w:gridCol w:w="1746"/>
        <w:gridCol w:w="1123"/>
        <w:gridCol w:w="1210"/>
        <w:gridCol w:w="1520"/>
        <w:gridCol w:w="1123"/>
        <w:gridCol w:w="1283"/>
      </w:tblGrid>
      <w:tr w:rsidR="00662736" w:rsidRPr="00182486" w:rsidTr="00662736">
        <w:trPr>
          <w:trHeight w:val="603"/>
          <w:tblHeader/>
          <w:jc w:val="center"/>
        </w:trPr>
        <w:tc>
          <w:tcPr>
            <w:tcW w:w="2137" w:type="dxa"/>
            <w:vMerge w:val="restart"/>
            <w:shd w:val="clear" w:color="auto" w:fill="auto"/>
            <w:vAlign w:val="center"/>
            <w:hideMark/>
          </w:tcPr>
          <w:p w:rsidR="00662736" w:rsidRPr="0006400E" w:rsidRDefault="00662736" w:rsidP="00662736">
            <w:pPr>
              <w:suppressAutoHyphens/>
              <w:jc w:val="center"/>
              <w:rPr>
                <w:rFonts w:eastAsia="Calibri"/>
                <w:sz w:val="20"/>
                <w:szCs w:val="20"/>
              </w:rPr>
            </w:pPr>
            <w:r w:rsidRPr="0006400E">
              <w:rPr>
                <w:rFonts w:eastAsia="Calibri"/>
                <w:sz w:val="20"/>
                <w:szCs w:val="20"/>
              </w:rPr>
              <w:t xml:space="preserve">Наименование </w:t>
            </w:r>
          </w:p>
        </w:tc>
        <w:tc>
          <w:tcPr>
            <w:tcW w:w="3853" w:type="dxa"/>
            <w:gridSpan w:val="3"/>
            <w:shd w:val="clear" w:color="auto" w:fill="auto"/>
            <w:vAlign w:val="center"/>
            <w:hideMark/>
          </w:tcPr>
          <w:p w:rsidR="00662736" w:rsidRPr="0006400E" w:rsidRDefault="00662736" w:rsidP="00662736">
            <w:pPr>
              <w:suppressAutoHyphens/>
              <w:jc w:val="center"/>
              <w:rPr>
                <w:rFonts w:eastAsia="Calibri"/>
                <w:sz w:val="20"/>
                <w:szCs w:val="20"/>
                <w:lang w:val="ru-RU"/>
              </w:rPr>
            </w:pPr>
            <w:r w:rsidRPr="0006400E">
              <w:rPr>
                <w:rFonts w:eastAsia="Calibri"/>
                <w:sz w:val="20"/>
                <w:szCs w:val="20"/>
                <w:lang w:val="ru-RU"/>
              </w:rPr>
              <w:t>Количество индивидуальных легковых автомобилей жителей многоквартирной застройки, ед.</w:t>
            </w:r>
          </w:p>
        </w:tc>
        <w:tc>
          <w:tcPr>
            <w:tcW w:w="3709" w:type="dxa"/>
            <w:gridSpan w:val="3"/>
            <w:shd w:val="clear" w:color="auto" w:fill="auto"/>
            <w:vAlign w:val="center"/>
            <w:hideMark/>
          </w:tcPr>
          <w:p w:rsidR="00662736" w:rsidRPr="0006400E" w:rsidRDefault="00662736" w:rsidP="00662736">
            <w:pPr>
              <w:suppressAutoHyphens/>
              <w:jc w:val="center"/>
              <w:rPr>
                <w:rFonts w:eastAsia="Calibri"/>
                <w:sz w:val="20"/>
                <w:szCs w:val="20"/>
                <w:lang w:val="ru-RU"/>
              </w:rPr>
            </w:pPr>
            <w:r w:rsidRPr="0006400E">
              <w:rPr>
                <w:rFonts w:eastAsia="Calibri"/>
                <w:sz w:val="20"/>
                <w:szCs w:val="20"/>
                <w:lang w:val="ru-RU"/>
              </w:rPr>
              <w:t>Необходимое количество машино-мест для постоянного хранения с учетом существующих при 90% обеспеченности машино-местами (РНГП МО), ед.</w:t>
            </w:r>
          </w:p>
        </w:tc>
      </w:tr>
      <w:tr w:rsidR="00662736" w:rsidRPr="0006400E" w:rsidTr="00662736">
        <w:trPr>
          <w:trHeight w:val="365"/>
          <w:tblHeader/>
          <w:jc w:val="center"/>
        </w:trPr>
        <w:tc>
          <w:tcPr>
            <w:tcW w:w="2137" w:type="dxa"/>
            <w:vMerge/>
            <w:shd w:val="clear" w:color="auto" w:fill="auto"/>
            <w:vAlign w:val="center"/>
            <w:hideMark/>
          </w:tcPr>
          <w:p w:rsidR="00662736" w:rsidRPr="0006400E" w:rsidRDefault="00662736" w:rsidP="00662736">
            <w:pPr>
              <w:suppressAutoHyphens/>
              <w:rPr>
                <w:rFonts w:eastAsia="Calibri"/>
                <w:sz w:val="20"/>
                <w:szCs w:val="20"/>
                <w:lang w:val="ru-RU"/>
              </w:rPr>
            </w:pPr>
          </w:p>
        </w:tc>
        <w:tc>
          <w:tcPr>
            <w:tcW w:w="1649" w:type="dxa"/>
            <w:shd w:val="clear" w:color="auto" w:fill="auto"/>
            <w:vAlign w:val="center"/>
            <w:hideMark/>
          </w:tcPr>
          <w:p w:rsidR="00662736" w:rsidRPr="0006400E" w:rsidRDefault="00662736" w:rsidP="00662736">
            <w:pPr>
              <w:suppressAutoHyphens/>
              <w:jc w:val="center"/>
              <w:rPr>
                <w:rFonts w:eastAsia="Calibri"/>
                <w:sz w:val="20"/>
                <w:szCs w:val="20"/>
              </w:rPr>
            </w:pPr>
            <w:r w:rsidRPr="0006400E">
              <w:rPr>
                <w:rFonts w:eastAsia="Calibri"/>
                <w:sz w:val="20"/>
                <w:szCs w:val="20"/>
              </w:rPr>
              <w:t>Существующее положение</w:t>
            </w:r>
          </w:p>
        </w:tc>
        <w:tc>
          <w:tcPr>
            <w:tcW w:w="1061" w:type="dxa"/>
            <w:shd w:val="clear" w:color="auto" w:fill="auto"/>
            <w:vAlign w:val="center"/>
          </w:tcPr>
          <w:p w:rsidR="00662736" w:rsidRPr="0006400E" w:rsidRDefault="00662736" w:rsidP="00662736">
            <w:pPr>
              <w:suppressAutoHyphens/>
              <w:jc w:val="center"/>
              <w:rPr>
                <w:rFonts w:eastAsia="Calibri"/>
                <w:sz w:val="20"/>
                <w:szCs w:val="20"/>
              </w:rPr>
            </w:pPr>
            <w:r w:rsidRPr="0006400E">
              <w:rPr>
                <w:rFonts w:eastAsia="Calibri"/>
                <w:sz w:val="20"/>
                <w:szCs w:val="20"/>
              </w:rPr>
              <w:t>Первая очередь</w:t>
            </w:r>
          </w:p>
        </w:tc>
        <w:tc>
          <w:tcPr>
            <w:tcW w:w="1143" w:type="dxa"/>
            <w:shd w:val="clear" w:color="auto" w:fill="auto"/>
            <w:vAlign w:val="center"/>
          </w:tcPr>
          <w:p w:rsidR="00662736" w:rsidRPr="0006400E" w:rsidRDefault="00662736" w:rsidP="00662736">
            <w:pPr>
              <w:suppressAutoHyphens/>
              <w:jc w:val="center"/>
              <w:rPr>
                <w:rFonts w:eastAsia="Calibri"/>
                <w:sz w:val="20"/>
                <w:szCs w:val="20"/>
              </w:rPr>
            </w:pPr>
            <w:r w:rsidRPr="0006400E">
              <w:rPr>
                <w:rFonts w:eastAsia="Calibri"/>
                <w:sz w:val="20"/>
                <w:szCs w:val="20"/>
              </w:rPr>
              <w:t>Расчётный срок</w:t>
            </w:r>
          </w:p>
        </w:tc>
        <w:tc>
          <w:tcPr>
            <w:tcW w:w="1436" w:type="dxa"/>
            <w:shd w:val="clear" w:color="auto" w:fill="auto"/>
            <w:vAlign w:val="center"/>
            <w:hideMark/>
          </w:tcPr>
          <w:p w:rsidR="00662736" w:rsidRPr="0006400E" w:rsidRDefault="00662736" w:rsidP="00662736">
            <w:pPr>
              <w:suppressAutoHyphens/>
              <w:jc w:val="center"/>
              <w:rPr>
                <w:rFonts w:eastAsia="Calibri"/>
                <w:sz w:val="20"/>
                <w:szCs w:val="20"/>
              </w:rPr>
            </w:pPr>
            <w:r w:rsidRPr="0006400E">
              <w:rPr>
                <w:rFonts w:eastAsia="Calibri"/>
                <w:sz w:val="20"/>
                <w:szCs w:val="20"/>
              </w:rPr>
              <w:t>Существующее положение</w:t>
            </w:r>
          </w:p>
        </w:tc>
        <w:tc>
          <w:tcPr>
            <w:tcW w:w="1061" w:type="dxa"/>
            <w:shd w:val="clear" w:color="auto" w:fill="auto"/>
            <w:vAlign w:val="center"/>
            <w:hideMark/>
          </w:tcPr>
          <w:p w:rsidR="00662736" w:rsidRPr="0006400E" w:rsidRDefault="00662736" w:rsidP="00662736">
            <w:pPr>
              <w:suppressAutoHyphens/>
              <w:jc w:val="center"/>
              <w:rPr>
                <w:rFonts w:eastAsia="Calibri"/>
                <w:sz w:val="20"/>
                <w:szCs w:val="20"/>
              </w:rPr>
            </w:pPr>
            <w:r w:rsidRPr="0006400E">
              <w:rPr>
                <w:rFonts w:eastAsia="Calibri"/>
                <w:sz w:val="20"/>
                <w:szCs w:val="20"/>
              </w:rPr>
              <w:t xml:space="preserve">Первая очередь </w:t>
            </w:r>
          </w:p>
        </w:tc>
        <w:tc>
          <w:tcPr>
            <w:tcW w:w="1212" w:type="dxa"/>
            <w:shd w:val="clear" w:color="auto" w:fill="auto"/>
            <w:vAlign w:val="center"/>
            <w:hideMark/>
          </w:tcPr>
          <w:p w:rsidR="00662736" w:rsidRPr="0006400E" w:rsidRDefault="00662736" w:rsidP="00662736">
            <w:pPr>
              <w:suppressAutoHyphens/>
              <w:jc w:val="center"/>
              <w:rPr>
                <w:rFonts w:eastAsia="Calibri"/>
                <w:sz w:val="20"/>
                <w:szCs w:val="20"/>
              </w:rPr>
            </w:pPr>
            <w:r w:rsidRPr="0006400E">
              <w:rPr>
                <w:rFonts w:eastAsia="Calibri"/>
                <w:sz w:val="20"/>
                <w:szCs w:val="20"/>
              </w:rPr>
              <w:t xml:space="preserve">Расчётный срок </w:t>
            </w:r>
          </w:p>
        </w:tc>
      </w:tr>
      <w:tr w:rsidR="00662736" w:rsidRPr="0006400E" w:rsidTr="00662736">
        <w:trPr>
          <w:trHeight w:val="54"/>
          <w:jc w:val="center"/>
        </w:trPr>
        <w:tc>
          <w:tcPr>
            <w:tcW w:w="2137" w:type="dxa"/>
            <w:vAlign w:val="center"/>
            <w:hideMark/>
          </w:tcPr>
          <w:p w:rsidR="00662736" w:rsidRPr="0006400E" w:rsidRDefault="00662736" w:rsidP="00662736">
            <w:pPr>
              <w:suppressAutoHyphens/>
              <w:rPr>
                <w:rFonts w:eastAsia="Calibri"/>
                <w:bCs/>
                <w:sz w:val="20"/>
                <w:szCs w:val="20"/>
              </w:rPr>
            </w:pPr>
            <w:r w:rsidRPr="0006400E">
              <w:rPr>
                <w:sz w:val="20"/>
                <w:szCs w:val="20"/>
              </w:rPr>
              <w:t>д</w:t>
            </w:r>
            <w:r>
              <w:rPr>
                <w:sz w:val="20"/>
                <w:szCs w:val="20"/>
                <w:lang w:val="ru-RU"/>
              </w:rPr>
              <w:t>еревня</w:t>
            </w:r>
            <w:r w:rsidRPr="0006400E">
              <w:rPr>
                <w:sz w:val="20"/>
                <w:szCs w:val="20"/>
              </w:rPr>
              <w:t xml:space="preserve"> Новоглаголево</w:t>
            </w:r>
          </w:p>
        </w:tc>
        <w:tc>
          <w:tcPr>
            <w:tcW w:w="1649" w:type="dxa"/>
            <w:shd w:val="clear" w:color="auto" w:fill="auto"/>
            <w:vAlign w:val="bottom"/>
          </w:tcPr>
          <w:p w:rsidR="00662736" w:rsidRPr="0006400E" w:rsidRDefault="00662736" w:rsidP="00662736">
            <w:pPr>
              <w:suppressAutoHyphens/>
              <w:jc w:val="center"/>
              <w:rPr>
                <w:rFonts w:eastAsia="Calibri"/>
                <w:bCs/>
                <w:sz w:val="20"/>
                <w:szCs w:val="20"/>
              </w:rPr>
            </w:pPr>
            <w:r w:rsidRPr="0006400E">
              <w:rPr>
                <w:rFonts w:eastAsia="Calibri"/>
                <w:bCs/>
                <w:sz w:val="20"/>
                <w:szCs w:val="20"/>
              </w:rPr>
              <w:t>125</w:t>
            </w:r>
          </w:p>
        </w:tc>
        <w:tc>
          <w:tcPr>
            <w:tcW w:w="1061" w:type="dxa"/>
            <w:shd w:val="clear" w:color="auto" w:fill="auto"/>
            <w:noWrap/>
            <w:vAlign w:val="bottom"/>
          </w:tcPr>
          <w:p w:rsidR="00662736" w:rsidRPr="0006400E" w:rsidRDefault="00662736" w:rsidP="00662736">
            <w:pPr>
              <w:suppressAutoHyphens/>
              <w:jc w:val="center"/>
              <w:rPr>
                <w:rFonts w:eastAsia="Calibri"/>
                <w:bCs/>
                <w:sz w:val="20"/>
                <w:szCs w:val="20"/>
              </w:rPr>
            </w:pPr>
            <w:r w:rsidRPr="0006400E">
              <w:rPr>
                <w:rFonts w:eastAsia="Calibri"/>
                <w:bCs/>
                <w:sz w:val="20"/>
                <w:szCs w:val="20"/>
              </w:rPr>
              <w:t>125</w:t>
            </w:r>
          </w:p>
        </w:tc>
        <w:tc>
          <w:tcPr>
            <w:tcW w:w="1143" w:type="dxa"/>
            <w:shd w:val="clear" w:color="auto" w:fill="auto"/>
            <w:vAlign w:val="bottom"/>
          </w:tcPr>
          <w:p w:rsidR="00662736" w:rsidRPr="0006400E" w:rsidRDefault="00662736" w:rsidP="00662736">
            <w:pPr>
              <w:suppressAutoHyphens/>
              <w:jc w:val="center"/>
              <w:rPr>
                <w:rFonts w:eastAsia="Calibri"/>
                <w:bCs/>
                <w:sz w:val="20"/>
                <w:szCs w:val="20"/>
              </w:rPr>
            </w:pPr>
            <w:r w:rsidRPr="0006400E">
              <w:rPr>
                <w:rFonts w:eastAsia="Calibri"/>
                <w:bCs/>
                <w:sz w:val="20"/>
                <w:szCs w:val="20"/>
              </w:rPr>
              <w:t>125</w:t>
            </w:r>
          </w:p>
        </w:tc>
        <w:tc>
          <w:tcPr>
            <w:tcW w:w="1436" w:type="dxa"/>
            <w:vAlign w:val="bottom"/>
          </w:tcPr>
          <w:p w:rsidR="00662736" w:rsidRPr="0006400E" w:rsidRDefault="00662736" w:rsidP="00662736">
            <w:pPr>
              <w:suppressAutoHyphens/>
              <w:jc w:val="center"/>
              <w:rPr>
                <w:rFonts w:eastAsia="Calibri"/>
                <w:bCs/>
                <w:sz w:val="20"/>
                <w:szCs w:val="20"/>
              </w:rPr>
            </w:pPr>
            <w:r w:rsidRPr="0006400E">
              <w:rPr>
                <w:rFonts w:eastAsia="Calibri"/>
                <w:bCs/>
                <w:sz w:val="20"/>
                <w:szCs w:val="20"/>
              </w:rPr>
              <w:t>116</w:t>
            </w:r>
          </w:p>
        </w:tc>
        <w:tc>
          <w:tcPr>
            <w:tcW w:w="1061" w:type="dxa"/>
            <w:vAlign w:val="bottom"/>
          </w:tcPr>
          <w:p w:rsidR="00662736" w:rsidRPr="0006400E" w:rsidRDefault="00662736" w:rsidP="00662736">
            <w:pPr>
              <w:suppressAutoHyphens/>
              <w:jc w:val="center"/>
              <w:rPr>
                <w:rFonts w:eastAsia="Calibri"/>
                <w:bCs/>
                <w:sz w:val="20"/>
                <w:szCs w:val="20"/>
              </w:rPr>
            </w:pPr>
            <w:r w:rsidRPr="0006400E">
              <w:rPr>
                <w:rFonts w:eastAsia="Calibri"/>
                <w:bCs/>
                <w:sz w:val="20"/>
                <w:szCs w:val="20"/>
              </w:rPr>
              <w:t>116</w:t>
            </w:r>
          </w:p>
        </w:tc>
        <w:tc>
          <w:tcPr>
            <w:tcW w:w="1212" w:type="dxa"/>
            <w:noWrap/>
            <w:vAlign w:val="bottom"/>
          </w:tcPr>
          <w:p w:rsidR="00662736" w:rsidRPr="0006400E" w:rsidRDefault="00662736" w:rsidP="00662736">
            <w:pPr>
              <w:suppressAutoHyphens/>
              <w:jc w:val="center"/>
              <w:rPr>
                <w:rFonts w:eastAsia="Calibri"/>
                <w:bCs/>
                <w:sz w:val="20"/>
                <w:szCs w:val="20"/>
              </w:rPr>
            </w:pPr>
            <w:r w:rsidRPr="0006400E">
              <w:rPr>
                <w:rFonts w:eastAsia="Calibri"/>
                <w:bCs/>
                <w:sz w:val="20"/>
                <w:szCs w:val="20"/>
              </w:rPr>
              <w:t>116</w:t>
            </w:r>
          </w:p>
        </w:tc>
      </w:tr>
    </w:tbl>
    <w:p w:rsidR="00662736" w:rsidRPr="0006400E" w:rsidRDefault="00662736" w:rsidP="00662736">
      <w:pPr>
        <w:spacing w:before="240"/>
        <w:jc w:val="center"/>
        <w:rPr>
          <w:rFonts w:eastAsia="TimesNewRomanPSMT"/>
          <w:i/>
          <w:iCs/>
          <w:sz w:val="24"/>
          <w:lang w:val="ru-RU"/>
        </w:rPr>
      </w:pPr>
      <w:r w:rsidRPr="0006400E">
        <w:rPr>
          <w:rFonts w:eastAsia="TimesNewRomanPSMT"/>
          <w:i/>
          <w:iCs/>
          <w:sz w:val="24"/>
          <w:lang w:val="ru-RU"/>
        </w:rPr>
        <w:t xml:space="preserve">Объектов технического сервиса автотранспортных средств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1672"/>
        <w:gridCol w:w="1057"/>
        <w:gridCol w:w="1223"/>
        <w:gridCol w:w="1672"/>
        <w:gridCol w:w="1057"/>
        <w:gridCol w:w="1223"/>
      </w:tblGrid>
      <w:tr w:rsidR="00662736" w:rsidRPr="0006400E" w:rsidTr="00662736">
        <w:trPr>
          <w:trHeight w:val="603"/>
          <w:tblHeader/>
          <w:jc w:val="center"/>
        </w:trPr>
        <w:tc>
          <w:tcPr>
            <w:tcW w:w="1208" w:type="pct"/>
            <w:vMerge w:val="restart"/>
            <w:shd w:val="clear" w:color="auto" w:fill="auto"/>
            <w:vAlign w:val="center"/>
            <w:hideMark/>
          </w:tcPr>
          <w:p w:rsidR="00662736" w:rsidRPr="0006400E" w:rsidRDefault="00662736" w:rsidP="00662736">
            <w:pPr>
              <w:suppressAutoHyphens/>
              <w:jc w:val="center"/>
              <w:rPr>
                <w:rFonts w:eastAsia="Calibri"/>
                <w:sz w:val="20"/>
                <w:szCs w:val="20"/>
              </w:rPr>
            </w:pPr>
            <w:r w:rsidRPr="0006400E">
              <w:rPr>
                <w:rFonts w:eastAsia="Calibri"/>
                <w:sz w:val="20"/>
                <w:szCs w:val="20"/>
              </w:rPr>
              <w:t xml:space="preserve">Наименование </w:t>
            </w:r>
          </w:p>
        </w:tc>
        <w:tc>
          <w:tcPr>
            <w:tcW w:w="1896" w:type="pct"/>
            <w:gridSpan w:val="3"/>
            <w:shd w:val="clear" w:color="auto" w:fill="auto"/>
            <w:vAlign w:val="center"/>
            <w:hideMark/>
          </w:tcPr>
          <w:p w:rsidR="00662736" w:rsidRPr="0006400E" w:rsidRDefault="00662736" w:rsidP="00662736">
            <w:pPr>
              <w:suppressAutoHyphens/>
              <w:jc w:val="center"/>
              <w:rPr>
                <w:rFonts w:eastAsia="Calibri"/>
                <w:sz w:val="20"/>
                <w:szCs w:val="20"/>
                <w:lang w:val="ru-RU"/>
              </w:rPr>
            </w:pPr>
            <w:r w:rsidRPr="0006400E">
              <w:rPr>
                <w:rFonts w:eastAsia="Calibri"/>
                <w:sz w:val="20"/>
                <w:szCs w:val="20"/>
                <w:lang w:val="ru-RU"/>
              </w:rPr>
              <w:t>Количество индивидуальных легковых автомобилей, ед.</w:t>
            </w:r>
          </w:p>
        </w:tc>
        <w:tc>
          <w:tcPr>
            <w:tcW w:w="1896" w:type="pct"/>
            <w:gridSpan w:val="3"/>
            <w:shd w:val="clear" w:color="auto" w:fill="auto"/>
            <w:vAlign w:val="center"/>
            <w:hideMark/>
          </w:tcPr>
          <w:p w:rsidR="00662736" w:rsidRPr="0006400E" w:rsidRDefault="00662736" w:rsidP="00662736">
            <w:pPr>
              <w:suppressAutoHyphens/>
              <w:jc w:val="center"/>
              <w:rPr>
                <w:rFonts w:eastAsia="Calibri"/>
                <w:sz w:val="20"/>
                <w:szCs w:val="20"/>
                <w:lang w:val="ru-RU"/>
              </w:rPr>
            </w:pPr>
            <w:r w:rsidRPr="0006400E">
              <w:rPr>
                <w:rFonts w:eastAsia="Calibri"/>
                <w:sz w:val="20"/>
                <w:szCs w:val="20"/>
                <w:lang w:val="ru-RU"/>
              </w:rPr>
              <w:t xml:space="preserve">Потребность постов для объектов обслуживания автомобильного транспорта, шт. </w:t>
            </w:r>
            <w:r w:rsidRPr="0006400E">
              <w:rPr>
                <w:rFonts w:eastAsia="Calibri"/>
                <w:sz w:val="20"/>
                <w:szCs w:val="20"/>
              </w:rPr>
              <w:t>(из расчёта 1 пост на 200 легковых автомобилей)*k1*k2</w:t>
            </w:r>
            <w:r w:rsidRPr="0006400E">
              <w:rPr>
                <w:rFonts w:eastAsia="Calibri"/>
                <w:sz w:val="20"/>
                <w:szCs w:val="20"/>
                <w:lang w:val="ru-RU"/>
              </w:rPr>
              <w:t>, ед.</w:t>
            </w:r>
          </w:p>
        </w:tc>
      </w:tr>
      <w:tr w:rsidR="00662736" w:rsidRPr="0006400E" w:rsidTr="00662736">
        <w:trPr>
          <w:trHeight w:val="288"/>
          <w:tblHeader/>
          <w:jc w:val="center"/>
        </w:trPr>
        <w:tc>
          <w:tcPr>
            <w:tcW w:w="1208" w:type="pct"/>
            <w:vMerge/>
            <w:shd w:val="clear" w:color="auto" w:fill="auto"/>
            <w:vAlign w:val="center"/>
            <w:hideMark/>
          </w:tcPr>
          <w:p w:rsidR="00662736" w:rsidRPr="0006400E" w:rsidRDefault="00662736" w:rsidP="00662736">
            <w:pPr>
              <w:suppressAutoHyphens/>
              <w:rPr>
                <w:rFonts w:eastAsia="Calibri"/>
                <w:sz w:val="20"/>
                <w:szCs w:val="20"/>
              </w:rPr>
            </w:pPr>
          </w:p>
        </w:tc>
        <w:tc>
          <w:tcPr>
            <w:tcW w:w="802" w:type="pct"/>
            <w:shd w:val="clear" w:color="auto" w:fill="auto"/>
            <w:vAlign w:val="center"/>
            <w:hideMark/>
          </w:tcPr>
          <w:p w:rsidR="00662736" w:rsidRPr="0006400E" w:rsidRDefault="00662736" w:rsidP="00662736">
            <w:pPr>
              <w:suppressAutoHyphens/>
              <w:jc w:val="center"/>
              <w:rPr>
                <w:rFonts w:eastAsia="Calibri"/>
                <w:sz w:val="20"/>
                <w:szCs w:val="20"/>
              </w:rPr>
            </w:pPr>
            <w:r w:rsidRPr="0006400E">
              <w:rPr>
                <w:rFonts w:eastAsia="Calibri"/>
                <w:sz w:val="20"/>
                <w:szCs w:val="20"/>
              </w:rPr>
              <w:t>Существующее положение</w:t>
            </w:r>
          </w:p>
        </w:tc>
        <w:tc>
          <w:tcPr>
            <w:tcW w:w="507" w:type="pct"/>
            <w:shd w:val="clear" w:color="auto" w:fill="auto"/>
            <w:vAlign w:val="center"/>
          </w:tcPr>
          <w:p w:rsidR="00662736" w:rsidRPr="0006400E" w:rsidRDefault="00662736" w:rsidP="00662736">
            <w:pPr>
              <w:suppressAutoHyphens/>
              <w:jc w:val="center"/>
              <w:rPr>
                <w:rFonts w:eastAsia="Calibri"/>
                <w:sz w:val="20"/>
                <w:szCs w:val="20"/>
              </w:rPr>
            </w:pPr>
            <w:r w:rsidRPr="0006400E">
              <w:rPr>
                <w:rFonts w:eastAsia="Calibri"/>
                <w:sz w:val="20"/>
                <w:szCs w:val="20"/>
              </w:rPr>
              <w:t>Первая очередь</w:t>
            </w:r>
          </w:p>
        </w:tc>
        <w:tc>
          <w:tcPr>
            <w:tcW w:w="587" w:type="pct"/>
            <w:shd w:val="clear" w:color="auto" w:fill="auto"/>
            <w:vAlign w:val="center"/>
          </w:tcPr>
          <w:p w:rsidR="00662736" w:rsidRPr="0006400E" w:rsidRDefault="00662736" w:rsidP="00662736">
            <w:pPr>
              <w:suppressAutoHyphens/>
              <w:jc w:val="center"/>
              <w:rPr>
                <w:rFonts w:eastAsia="Calibri"/>
                <w:sz w:val="20"/>
                <w:szCs w:val="20"/>
              </w:rPr>
            </w:pPr>
            <w:r w:rsidRPr="0006400E">
              <w:rPr>
                <w:rFonts w:eastAsia="Calibri"/>
                <w:sz w:val="20"/>
                <w:szCs w:val="20"/>
              </w:rPr>
              <w:t>Расчётный срок</w:t>
            </w:r>
          </w:p>
        </w:tc>
        <w:tc>
          <w:tcPr>
            <w:tcW w:w="802" w:type="pct"/>
            <w:shd w:val="clear" w:color="auto" w:fill="auto"/>
            <w:vAlign w:val="center"/>
            <w:hideMark/>
          </w:tcPr>
          <w:p w:rsidR="00662736" w:rsidRPr="0006400E" w:rsidRDefault="00662736" w:rsidP="00662736">
            <w:pPr>
              <w:suppressAutoHyphens/>
              <w:jc w:val="center"/>
              <w:rPr>
                <w:rFonts w:eastAsia="Calibri"/>
                <w:sz w:val="20"/>
                <w:szCs w:val="20"/>
              </w:rPr>
            </w:pPr>
            <w:r w:rsidRPr="0006400E">
              <w:rPr>
                <w:rFonts w:eastAsia="Calibri"/>
                <w:sz w:val="20"/>
                <w:szCs w:val="20"/>
              </w:rPr>
              <w:t>Существующее положение</w:t>
            </w:r>
          </w:p>
        </w:tc>
        <w:tc>
          <w:tcPr>
            <w:tcW w:w="507" w:type="pct"/>
            <w:shd w:val="clear" w:color="auto" w:fill="auto"/>
            <w:vAlign w:val="center"/>
            <w:hideMark/>
          </w:tcPr>
          <w:p w:rsidR="00662736" w:rsidRPr="0006400E" w:rsidRDefault="00662736" w:rsidP="00662736">
            <w:pPr>
              <w:suppressAutoHyphens/>
              <w:jc w:val="center"/>
              <w:rPr>
                <w:rFonts w:eastAsia="Calibri"/>
                <w:sz w:val="20"/>
                <w:szCs w:val="20"/>
              </w:rPr>
            </w:pPr>
            <w:r w:rsidRPr="0006400E">
              <w:rPr>
                <w:rFonts w:eastAsia="Calibri"/>
                <w:sz w:val="20"/>
                <w:szCs w:val="20"/>
              </w:rPr>
              <w:t xml:space="preserve">Первая очередь </w:t>
            </w:r>
          </w:p>
        </w:tc>
        <w:tc>
          <w:tcPr>
            <w:tcW w:w="587" w:type="pct"/>
            <w:shd w:val="clear" w:color="auto" w:fill="auto"/>
            <w:vAlign w:val="center"/>
            <w:hideMark/>
          </w:tcPr>
          <w:p w:rsidR="00662736" w:rsidRPr="0006400E" w:rsidRDefault="00662736" w:rsidP="00662736">
            <w:pPr>
              <w:suppressAutoHyphens/>
              <w:jc w:val="center"/>
              <w:rPr>
                <w:rFonts w:eastAsia="Calibri"/>
                <w:sz w:val="20"/>
                <w:szCs w:val="20"/>
              </w:rPr>
            </w:pPr>
            <w:r w:rsidRPr="0006400E">
              <w:rPr>
                <w:rFonts w:eastAsia="Calibri"/>
                <w:sz w:val="20"/>
                <w:szCs w:val="20"/>
              </w:rPr>
              <w:t xml:space="preserve">Расчётный срок </w:t>
            </w:r>
          </w:p>
        </w:tc>
      </w:tr>
      <w:tr w:rsidR="00662736" w:rsidRPr="0006400E" w:rsidTr="00662736">
        <w:trPr>
          <w:trHeight w:val="54"/>
          <w:jc w:val="center"/>
        </w:trPr>
        <w:tc>
          <w:tcPr>
            <w:tcW w:w="1208" w:type="pct"/>
            <w:vAlign w:val="center"/>
            <w:hideMark/>
          </w:tcPr>
          <w:p w:rsidR="00662736" w:rsidRPr="0006400E" w:rsidRDefault="00662736" w:rsidP="00662736">
            <w:pPr>
              <w:suppressAutoHyphens/>
              <w:rPr>
                <w:rFonts w:eastAsia="Calibri"/>
                <w:bCs/>
                <w:sz w:val="20"/>
                <w:szCs w:val="20"/>
              </w:rPr>
            </w:pPr>
            <w:r w:rsidRPr="0006400E">
              <w:rPr>
                <w:sz w:val="20"/>
                <w:szCs w:val="20"/>
              </w:rPr>
              <w:t>д</w:t>
            </w:r>
            <w:r>
              <w:rPr>
                <w:sz w:val="20"/>
                <w:szCs w:val="20"/>
                <w:lang w:val="ru-RU"/>
              </w:rPr>
              <w:t>еревня</w:t>
            </w:r>
            <w:r w:rsidRPr="0006400E">
              <w:rPr>
                <w:sz w:val="20"/>
                <w:szCs w:val="20"/>
              </w:rPr>
              <w:t xml:space="preserve"> Новоглаголево</w:t>
            </w:r>
          </w:p>
        </w:tc>
        <w:tc>
          <w:tcPr>
            <w:tcW w:w="802" w:type="pct"/>
            <w:shd w:val="clear" w:color="auto" w:fill="auto"/>
            <w:vAlign w:val="center"/>
          </w:tcPr>
          <w:p w:rsidR="00662736" w:rsidRPr="0006400E" w:rsidRDefault="00662736" w:rsidP="00662736">
            <w:pPr>
              <w:suppressAutoHyphens/>
              <w:jc w:val="center"/>
              <w:rPr>
                <w:rFonts w:eastAsia="Calibri"/>
                <w:bCs/>
                <w:sz w:val="20"/>
                <w:szCs w:val="20"/>
              </w:rPr>
            </w:pPr>
            <w:r w:rsidRPr="0006400E">
              <w:rPr>
                <w:rFonts w:eastAsia="Calibri"/>
                <w:bCs/>
                <w:sz w:val="20"/>
                <w:szCs w:val="20"/>
              </w:rPr>
              <w:t>595</w:t>
            </w:r>
          </w:p>
        </w:tc>
        <w:tc>
          <w:tcPr>
            <w:tcW w:w="507" w:type="pct"/>
            <w:shd w:val="clear" w:color="auto" w:fill="auto"/>
            <w:noWrap/>
            <w:vAlign w:val="center"/>
          </w:tcPr>
          <w:p w:rsidR="00662736" w:rsidRPr="0006400E" w:rsidRDefault="00662736" w:rsidP="00662736">
            <w:pPr>
              <w:suppressAutoHyphens/>
              <w:jc w:val="center"/>
              <w:rPr>
                <w:rFonts w:eastAsia="Calibri"/>
                <w:bCs/>
                <w:sz w:val="20"/>
                <w:szCs w:val="20"/>
              </w:rPr>
            </w:pPr>
            <w:r w:rsidRPr="0006400E">
              <w:rPr>
                <w:rFonts w:eastAsia="Calibri"/>
                <w:bCs/>
                <w:sz w:val="20"/>
                <w:szCs w:val="20"/>
              </w:rPr>
              <w:t>595</w:t>
            </w:r>
          </w:p>
        </w:tc>
        <w:tc>
          <w:tcPr>
            <w:tcW w:w="587" w:type="pct"/>
            <w:shd w:val="clear" w:color="auto" w:fill="auto"/>
            <w:vAlign w:val="center"/>
          </w:tcPr>
          <w:p w:rsidR="00662736" w:rsidRPr="0006400E" w:rsidRDefault="00662736" w:rsidP="00662736">
            <w:pPr>
              <w:suppressAutoHyphens/>
              <w:jc w:val="center"/>
              <w:rPr>
                <w:rFonts w:eastAsia="Calibri"/>
                <w:bCs/>
                <w:sz w:val="20"/>
                <w:szCs w:val="20"/>
              </w:rPr>
            </w:pPr>
            <w:r w:rsidRPr="0006400E">
              <w:rPr>
                <w:rFonts w:eastAsia="Calibri"/>
                <w:bCs/>
                <w:sz w:val="20"/>
                <w:szCs w:val="20"/>
              </w:rPr>
              <w:t>769</w:t>
            </w:r>
          </w:p>
        </w:tc>
        <w:tc>
          <w:tcPr>
            <w:tcW w:w="802" w:type="pct"/>
            <w:vAlign w:val="center"/>
          </w:tcPr>
          <w:p w:rsidR="00662736" w:rsidRPr="0006400E" w:rsidRDefault="00662736" w:rsidP="00662736">
            <w:pPr>
              <w:suppressAutoHyphens/>
              <w:jc w:val="center"/>
              <w:rPr>
                <w:rFonts w:eastAsia="Calibri"/>
                <w:sz w:val="20"/>
                <w:szCs w:val="20"/>
              </w:rPr>
            </w:pPr>
            <w:r w:rsidRPr="0006400E">
              <w:rPr>
                <w:rFonts w:eastAsia="Calibri"/>
                <w:sz w:val="20"/>
                <w:szCs w:val="20"/>
              </w:rPr>
              <w:t>2</w:t>
            </w:r>
          </w:p>
        </w:tc>
        <w:tc>
          <w:tcPr>
            <w:tcW w:w="507" w:type="pct"/>
            <w:vAlign w:val="center"/>
          </w:tcPr>
          <w:p w:rsidR="00662736" w:rsidRPr="0006400E" w:rsidRDefault="00662736" w:rsidP="00662736">
            <w:pPr>
              <w:suppressAutoHyphens/>
              <w:jc w:val="center"/>
              <w:rPr>
                <w:rFonts w:eastAsia="Calibri"/>
                <w:sz w:val="20"/>
                <w:szCs w:val="20"/>
              </w:rPr>
            </w:pPr>
            <w:r w:rsidRPr="0006400E">
              <w:rPr>
                <w:rFonts w:eastAsia="Calibri"/>
                <w:sz w:val="20"/>
                <w:szCs w:val="20"/>
              </w:rPr>
              <w:t>2</w:t>
            </w:r>
          </w:p>
        </w:tc>
        <w:tc>
          <w:tcPr>
            <w:tcW w:w="587" w:type="pct"/>
            <w:noWrap/>
            <w:vAlign w:val="center"/>
          </w:tcPr>
          <w:p w:rsidR="00662736" w:rsidRPr="0006400E" w:rsidRDefault="00662736" w:rsidP="00662736">
            <w:pPr>
              <w:suppressAutoHyphens/>
              <w:jc w:val="center"/>
              <w:rPr>
                <w:rFonts w:eastAsia="Calibri"/>
                <w:sz w:val="20"/>
                <w:szCs w:val="20"/>
              </w:rPr>
            </w:pPr>
            <w:r w:rsidRPr="0006400E">
              <w:rPr>
                <w:rFonts w:eastAsia="Calibri"/>
                <w:sz w:val="20"/>
                <w:szCs w:val="20"/>
              </w:rPr>
              <w:t>2</w:t>
            </w:r>
          </w:p>
        </w:tc>
      </w:tr>
    </w:tbl>
    <w:p w:rsidR="00662736" w:rsidRPr="0006400E" w:rsidRDefault="00662736" w:rsidP="00662736">
      <w:pPr>
        <w:jc w:val="both"/>
        <w:rPr>
          <w:rFonts w:eastAsia="TimesNewRomanPSMT"/>
          <w:sz w:val="20"/>
          <w:szCs w:val="20"/>
          <w:lang w:val="ru-RU"/>
        </w:rPr>
      </w:pPr>
      <w:r w:rsidRPr="0006400E">
        <w:rPr>
          <w:rFonts w:eastAsia="TimesNewRomanPSMT"/>
          <w:sz w:val="20"/>
          <w:szCs w:val="20"/>
          <w:lang w:val="ru-RU"/>
        </w:rPr>
        <w:t>Примечание:</w:t>
      </w:r>
      <w:r w:rsidRPr="0006400E">
        <w:rPr>
          <w:sz w:val="20"/>
          <w:szCs w:val="20"/>
          <w:lang w:val="ru-RU"/>
        </w:rPr>
        <w:t xml:space="preserve"> </w:t>
      </w:r>
      <w:r w:rsidRPr="0006400E">
        <w:rPr>
          <w:rFonts w:eastAsia="TimesNewRomanPSMT"/>
          <w:sz w:val="20"/>
          <w:szCs w:val="20"/>
          <w:lang w:val="ru-RU"/>
        </w:rPr>
        <w:t xml:space="preserve">При расчётах объектов технического сервиса введены поправочные коэффициенты: самостоятельного обслуживания </w:t>
      </w:r>
      <w:r w:rsidRPr="0006400E">
        <w:rPr>
          <w:sz w:val="20"/>
          <w:szCs w:val="20"/>
          <w:lang w:val="ru-RU"/>
        </w:rPr>
        <w:t>(</w:t>
      </w:r>
      <w:r w:rsidRPr="0006400E">
        <w:rPr>
          <w:sz w:val="20"/>
          <w:szCs w:val="20"/>
        </w:rPr>
        <w:t>k</w:t>
      </w:r>
      <w:r w:rsidRPr="0006400E">
        <w:rPr>
          <w:sz w:val="20"/>
          <w:szCs w:val="20"/>
          <w:lang w:val="ru-RU"/>
        </w:rPr>
        <w:t>1)</w:t>
      </w:r>
      <w:r w:rsidRPr="0006400E">
        <w:rPr>
          <w:rFonts w:eastAsia="TimesNewRomanPSMT"/>
          <w:sz w:val="20"/>
          <w:szCs w:val="20"/>
          <w:lang w:val="ru-RU"/>
        </w:rPr>
        <w:t xml:space="preserve"> – 0,8; обслуживание в дилерских центрах (</w:t>
      </w:r>
      <w:r w:rsidRPr="0006400E">
        <w:rPr>
          <w:rFonts w:eastAsia="TimesNewRomanPSMT"/>
          <w:sz w:val="20"/>
          <w:szCs w:val="20"/>
        </w:rPr>
        <w:t>k</w:t>
      </w:r>
      <w:r w:rsidRPr="0006400E">
        <w:rPr>
          <w:rFonts w:eastAsia="TimesNewRomanPSMT"/>
          <w:sz w:val="20"/>
          <w:szCs w:val="20"/>
          <w:lang w:val="ru-RU"/>
        </w:rPr>
        <w:t>2) – 0,7.</w:t>
      </w:r>
    </w:p>
    <w:p w:rsidR="00662736" w:rsidRPr="0006400E" w:rsidRDefault="00662736" w:rsidP="00662736">
      <w:pPr>
        <w:spacing w:before="240"/>
        <w:jc w:val="center"/>
        <w:rPr>
          <w:i/>
          <w:iCs/>
          <w:sz w:val="24"/>
          <w:lang w:val="ru-RU"/>
        </w:rPr>
      </w:pPr>
      <w:r w:rsidRPr="0006400E">
        <w:rPr>
          <w:i/>
          <w:iCs/>
          <w:sz w:val="24"/>
          <w:lang w:val="ru-RU"/>
        </w:rPr>
        <w:t>Организация пешеходного и велосипедного движения</w:t>
      </w:r>
    </w:p>
    <w:p w:rsidR="00662736" w:rsidRPr="0006400E" w:rsidRDefault="00662736" w:rsidP="00662736">
      <w:pPr>
        <w:suppressAutoHyphens/>
        <w:ind w:firstLine="709"/>
        <w:jc w:val="both"/>
        <w:rPr>
          <w:rFonts w:eastAsiaTheme="majorEastAsia"/>
          <w:bCs/>
          <w:kern w:val="28"/>
          <w:sz w:val="24"/>
          <w:lang w:val="ru-RU"/>
        </w:rPr>
      </w:pPr>
      <w:r w:rsidRPr="0006400E">
        <w:rPr>
          <w:rFonts w:eastAsiaTheme="majorEastAsia"/>
          <w:bCs/>
          <w:kern w:val="28"/>
          <w:sz w:val="24"/>
          <w:lang w:val="ru-RU"/>
        </w:rPr>
        <w:t>Исходя из требований нормативов градостроительного проектирования Московской области</w:t>
      </w:r>
      <w:r w:rsidRPr="0006400E">
        <w:rPr>
          <w:rFonts w:eastAsiaTheme="majorEastAsia"/>
          <w:bCs/>
          <w:kern w:val="28"/>
          <w:vertAlign w:val="superscript"/>
        </w:rPr>
        <w:footnoteReference w:id="11"/>
      </w:r>
      <w:r w:rsidRPr="0006400E">
        <w:rPr>
          <w:rFonts w:eastAsiaTheme="majorEastAsia"/>
          <w:bCs/>
          <w:kern w:val="28"/>
          <w:sz w:val="24"/>
          <w:lang w:val="ru-RU"/>
        </w:rPr>
        <w:t xml:space="preserve"> по размещению велодорожек (1 велодорожка на 15 тыс. человек расчетного населения (постоянного) в жилой зоне), численность постоянного населения 0,28 тыс. человек, на первую очередь (2030 год) составит 1,67 тыс. человек и на расчётный срок (2045 год) составит 2,16 тыс. человек.</w:t>
      </w:r>
    </w:p>
    <w:p w:rsidR="00662736" w:rsidRDefault="00662736" w:rsidP="00662736">
      <w:pPr>
        <w:suppressAutoHyphens/>
        <w:ind w:firstLine="709"/>
        <w:jc w:val="both"/>
        <w:rPr>
          <w:rFonts w:eastAsiaTheme="majorEastAsia"/>
          <w:bCs/>
          <w:kern w:val="28"/>
          <w:sz w:val="24"/>
          <w:lang w:val="ru-RU"/>
        </w:rPr>
      </w:pPr>
      <w:r w:rsidRPr="0006400E">
        <w:rPr>
          <w:rFonts w:eastAsiaTheme="majorEastAsia"/>
          <w:bCs/>
          <w:kern w:val="28"/>
          <w:sz w:val="24"/>
          <w:lang w:val="ru-RU"/>
        </w:rPr>
        <w:t>Расчет потребности в организации велодорожек не требуется</w:t>
      </w:r>
      <w:r>
        <w:rPr>
          <w:rFonts w:eastAsiaTheme="majorEastAsia"/>
          <w:bCs/>
          <w:kern w:val="28"/>
          <w:sz w:val="24"/>
          <w:lang w:val="ru-RU"/>
        </w:rPr>
        <w:t xml:space="preserve">. </w:t>
      </w:r>
      <w:bookmarkStart w:id="61" w:name="_Toc216193948"/>
      <w:bookmarkEnd w:id="60"/>
    </w:p>
    <w:p w:rsidR="00662736" w:rsidRDefault="00662736" w:rsidP="00662736">
      <w:pPr>
        <w:suppressAutoHyphens/>
        <w:ind w:firstLine="709"/>
        <w:jc w:val="both"/>
        <w:rPr>
          <w:rFonts w:eastAsiaTheme="majorEastAsia"/>
          <w:bCs/>
          <w:kern w:val="28"/>
          <w:sz w:val="24"/>
          <w:lang w:val="ru-RU"/>
        </w:rPr>
      </w:pPr>
    </w:p>
    <w:p w:rsidR="00662736" w:rsidRPr="005D1051" w:rsidRDefault="00662736" w:rsidP="00662736">
      <w:pPr>
        <w:pStyle w:val="aff6"/>
        <w:numPr>
          <w:ilvl w:val="1"/>
          <w:numId w:val="66"/>
        </w:numPr>
        <w:suppressAutoHyphens/>
        <w:jc w:val="both"/>
        <w:rPr>
          <w:b/>
          <w:bCs/>
          <w:sz w:val="24"/>
          <w:lang w:val="ru-RU"/>
        </w:rPr>
      </w:pPr>
      <w:r w:rsidRPr="005D1051">
        <w:rPr>
          <w:rFonts w:eastAsiaTheme="majorEastAsia"/>
          <w:b/>
          <w:sz w:val="24"/>
          <w:lang w:val="ru-RU"/>
        </w:rPr>
        <w:t>Планируемые</w:t>
      </w:r>
      <w:r w:rsidRPr="005D1051">
        <w:rPr>
          <w:b/>
          <w:bCs/>
          <w:sz w:val="24"/>
          <w:lang w:val="ru-RU"/>
        </w:rPr>
        <w:t xml:space="preserve"> показатели обеспеченности жителей основными видами инженерного обеспечения</w:t>
      </w:r>
      <w:bookmarkEnd w:id="61"/>
    </w:p>
    <w:p w:rsidR="00662736" w:rsidRPr="0006400E" w:rsidRDefault="00662736" w:rsidP="00662736">
      <w:pPr>
        <w:ind w:firstLine="709"/>
        <w:jc w:val="both"/>
        <w:rPr>
          <w:sz w:val="24"/>
          <w:lang w:val="ru-RU"/>
        </w:rPr>
      </w:pPr>
      <w:r w:rsidRPr="0006400E">
        <w:rPr>
          <w:sz w:val="24"/>
          <w:lang w:val="ru-RU"/>
        </w:rPr>
        <w:t>В соответствии с Федеральным законом от 07.12.2011 416-ФЗ «О водоснабжении и водоотведении» на первую очередь строительства необходимо актуализировать «Схему водоснабжения Наро-Фоминского городского округа» и «Схему водоотведения Наро-Фоминского городского округа».</w:t>
      </w:r>
    </w:p>
    <w:p w:rsidR="00662736" w:rsidRPr="0006400E" w:rsidRDefault="00662736" w:rsidP="00662736">
      <w:pPr>
        <w:ind w:firstLine="709"/>
        <w:jc w:val="both"/>
        <w:rPr>
          <w:sz w:val="24"/>
          <w:lang w:val="ru-RU"/>
        </w:rPr>
      </w:pPr>
      <w:r w:rsidRPr="0006400E">
        <w:rPr>
          <w:sz w:val="24"/>
          <w:lang w:val="ru-RU"/>
        </w:rPr>
        <w:t xml:space="preserve">В соответствии с Федеральным законом от 27.07.2010 № 190-ФЗ «О теплоснабжении» и постановлением Правительства Российской Федерации от 22.02.2012 № 154 «О требованиях к схемам теплоснабжения, порядку их разработки и утверждения» необходимо на первую очередь актуализировать «Схему теплоснабжения Наро-Фоминского городского округа». </w:t>
      </w:r>
    </w:p>
    <w:p w:rsidR="00662736" w:rsidRPr="0006400E" w:rsidRDefault="00662736" w:rsidP="00662736">
      <w:pPr>
        <w:ind w:firstLine="709"/>
        <w:jc w:val="both"/>
        <w:rPr>
          <w:sz w:val="24"/>
          <w:lang w:val="ru-RU"/>
        </w:rPr>
      </w:pPr>
      <w:r w:rsidRPr="0006400E">
        <w:rPr>
          <w:sz w:val="24"/>
          <w:lang w:val="ru-RU"/>
        </w:rPr>
        <w:t>Необходимо провести оценку (переоценку) запасов подземных вод на территории Наро-Фоминского городского округа с последующим утверждением в Государственной комиссии по запасам или в Министерстве экологии и природопользования Московской области.</w:t>
      </w:r>
    </w:p>
    <w:p w:rsidR="00662736" w:rsidRPr="0006400E" w:rsidRDefault="00662736" w:rsidP="00662736">
      <w:pPr>
        <w:ind w:firstLine="709"/>
        <w:jc w:val="both"/>
        <w:rPr>
          <w:sz w:val="24"/>
          <w:lang w:val="ru-RU"/>
        </w:rPr>
      </w:pPr>
      <w:r w:rsidRPr="0006400E">
        <w:rPr>
          <w:sz w:val="24"/>
          <w:lang w:val="ru-RU"/>
        </w:rPr>
        <w:t>В связи с планируемым освоением новых территорий приведены следующие потребности в основных видах инженерной инфраструктуры:</w:t>
      </w:r>
    </w:p>
    <w:p w:rsidR="00662736" w:rsidRPr="0006400E" w:rsidRDefault="00662736" w:rsidP="00662736">
      <w:pPr>
        <w:spacing w:before="60"/>
        <w:rPr>
          <w:rFonts w:eastAsia="Times New Roman"/>
          <w:b/>
          <w:bCs/>
          <w:sz w:val="24"/>
          <w:lang w:val="ru-RU" w:eastAsia="ru-RU" w:bidi="ar-SA"/>
        </w:rPr>
      </w:pPr>
      <w:r w:rsidRPr="0006400E">
        <w:rPr>
          <w:rFonts w:eastAsia="Times New Roman"/>
          <w:b/>
          <w:bCs/>
          <w:sz w:val="24"/>
          <w:lang w:val="ru-RU" w:eastAsia="ru-RU" w:bidi="ar-SA"/>
        </w:rPr>
        <w:t>Таблица 4.3.1.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5406"/>
        <w:gridCol w:w="2172"/>
        <w:gridCol w:w="2080"/>
      </w:tblGrid>
      <w:tr w:rsidR="00662736" w:rsidRPr="0006400E" w:rsidTr="00662736">
        <w:trPr>
          <w:tblHeader/>
        </w:trPr>
        <w:tc>
          <w:tcPr>
            <w:tcW w:w="366"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pacing w:line="220" w:lineRule="exact"/>
              <w:jc w:val="center"/>
              <w:rPr>
                <w:b/>
                <w:sz w:val="24"/>
              </w:rPr>
            </w:pPr>
            <w:r w:rsidRPr="0006400E">
              <w:rPr>
                <w:b/>
                <w:sz w:val="24"/>
              </w:rPr>
              <w:t>№</w:t>
            </w:r>
          </w:p>
          <w:p w:rsidR="00662736" w:rsidRPr="0006400E" w:rsidRDefault="00662736" w:rsidP="00662736">
            <w:pPr>
              <w:spacing w:line="220" w:lineRule="exact"/>
              <w:jc w:val="center"/>
              <w:rPr>
                <w:b/>
                <w:sz w:val="24"/>
              </w:rPr>
            </w:pPr>
            <w:r w:rsidRPr="0006400E">
              <w:rPr>
                <w:b/>
                <w:sz w:val="24"/>
              </w:rPr>
              <w:t>п/п</w:t>
            </w:r>
          </w:p>
        </w:tc>
        <w:tc>
          <w:tcPr>
            <w:tcW w:w="2594"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pacing w:line="220" w:lineRule="exact"/>
              <w:jc w:val="center"/>
              <w:rPr>
                <w:b/>
                <w:sz w:val="24"/>
              </w:rPr>
            </w:pPr>
            <w:r w:rsidRPr="0006400E">
              <w:rPr>
                <w:b/>
                <w:sz w:val="24"/>
              </w:rPr>
              <w:t>Назначение/вид застройки</w:t>
            </w:r>
          </w:p>
        </w:tc>
        <w:tc>
          <w:tcPr>
            <w:tcW w:w="1042"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pacing w:line="220" w:lineRule="exact"/>
              <w:jc w:val="center"/>
              <w:rPr>
                <w:b/>
                <w:sz w:val="24"/>
              </w:rPr>
            </w:pPr>
            <w:r w:rsidRPr="0006400E">
              <w:rPr>
                <w:b/>
                <w:sz w:val="24"/>
              </w:rPr>
              <w:t>Основные характеристики</w:t>
            </w:r>
          </w:p>
        </w:tc>
        <w:tc>
          <w:tcPr>
            <w:tcW w:w="999" w:type="pct"/>
            <w:tcBorders>
              <w:top w:val="single" w:sz="4" w:space="0" w:color="auto"/>
              <w:left w:val="single" w:sz="4" w:space="0" w:color="auto"/>
              <w:bottom w:val="single" w:sz="4" w:space="0" w:color="auto"/>
              <w:right w:val="single" w:sz="4" w:space="0" w:color="auto"/>
            </w:tcBorders>
            <w:vAlign w:val="center"/>
            <w:hideMark/>
          </w:tcPr>
          <w:p w:rsidR="00662736" w:rsidRPr="0006400E" w:rsidRDefault="00662736" w:rsidP="00662736">
            <w:pPr>
              <w:spacing w:line="220" w:lineRule="exact"/>
              <w:jc w:val="center"/>
              <w:rPr>
                <w:b/>
                <w:sz w:val="24"/>
              </w:rPr>
            </w:pPr>
            <w:r w:rsidRPr="0006400E">
              <w:rPr>
                <w:b/>
                <w:sz w:val="24"/>
              </w:rPr>
              <w:t>Очередность реализации</w:t>
            </w:r>
          </w:p>
        </w:tc>
      </w:tr>
      <w:tr w:rsidR="00662736" w:rsidRPr="00182486" w:rsidTr="00662736">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b/>
                <w:bCs/>
                <w:sz w:val="24"/>
              </w:rPr>
            </w:pPr>
            <w:r w:rsidRPr="0006400E">
              <w:rPr>
                <w:b/>
                <w:bCs/>
                <w:sz w:val="24"/>
              </w:rPr>
              <w:t>1</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sz w:val="24"/>
                <w:lang w:val="ru-RU"/>
              </w:rPr>
            </w:pPr>
            <w:r w:rsidRPr="0006400E">
              <w:rPr>
                <w:b/>
                <w:bCs/>
                <w:sz w:val="24"/>
                <w:lang w:val="ru-RU"/>
              </w:rPr>
              <w:t>Водоснабжение, тыс. куб.м/сутки</w:t>
            </w:r>
          </w:p>
        </w:tc>
      </w:tr>
      <w:tr w:rsidR="00662736" w:rsidRPr="0006400E" w:rsidTr="00662736">
        <w:trPr>
          <w:trHeight w:val="693"/>
        </w:trPr>
        <w:tc>
          <w:tcPr>
            <w:tcW w:w="366" w:type="pct"/>
            <w:vMerge w:val="restar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sz w:val="24"/>
              </w:rPr>
              <w:lastRenderedPageBreak/>
              <w:t>1.1</w:t>
            </w:r>
          </w:p>
        </w:tc>
        <w:tc>
          <w:tcPr>
            <w:tcW w:w="2594" w:type="pct"/>
            <w:vMerge w:val="restart"/>
            <w:tcBorders>
              <w:top w:val="single" w:sz="4" w:space="0" w:color="auto"/>
              <w:left w:val="single" w:sz="4" w:space="0" w:color="auto"/>
              <w:right w:val="single" w:sz="4" w:space="0" w:color="auto"/>
            </w:tcBorders>
            <w:vAlign w:val="center"/>
          </w:tcPr>
          <w:p w:rsidR="00662736" w:rsidRPr="0006400E" w:rsidRDefault="00662736" w:rsidP="00662736">
            <w:pPr>
              <w:jc w:val="both"/>
              <w:rPr>
                <w:sz w:val="24"/>
                <w:lang w:val="ru-RU"/>
              </w:rPr>
            </w:pPr>
            <w:r w:rsidRPr="0006400E">
              <w:rPr>
                <w:sz w:val="24"/>
                <w:lang w:val="ru-RU"/>
              </w:rPr>
              <w:t xml:space="preserve">Хозяйственно-питьевые нужды </w:t>
            </w:r>
          </w:p>
          <w:p w:rsidR="00662736" w:rsidRPr="0006400E" w:rsidRDefault="00662736" w:rsidP="00662736">
            <w:pPr>
              <w:spacing w:line="276" w:lineRule="auto"/>
              <w:rPr>
                <w:sz w:val="24"/>
                <w:lang w:val="ru-RU"/>
              </w:rPr>
            </w:pPr>
            <w:r w:rsidRPr="0006400E">
              <w:rPr>
                <w:sz w:val="24"/>
                <w:lang w:val="ru-RU"/>
              </w:rPr>
              <w:t>(с учетом нужд существующего</w:t>
            </w:r>
            <w:r w:rsidRPr="0006400E">
              <w:rPr>
                <w:sz w:val="24"/>
              </w:rPr>
              <w:t> </w:t>
            </w:r>
            <w:r w:rsidRPr="0006400E">
              <w:rPr>
                <w:sz w:val="24"/>
                <w:lang w:val="ru-RU"/>
              </w:rPr>
              <w:t xml:space="preserve">населения, восстановления противопожарного запаса воды, неучтенных расходов), </w:t>
            </w:r>
          </w:p>
          <w:p w:rsidR="00662736" w:rsidRPr="0006400E" w:rsidRDefault="00662736" w:rsidP="00662736">
            <w:pPr>
              <w:spacing w:line="276" w:lineRule="auto"/>
              <w:rPr>
                <w:sz w:val="24"/>
              </w:rPr>
            </w:pPr>
            <w:r w:rsidRPr="0006400E">
              <w:rPr>
                <w:i/>
                <w:sz w:val="24"/>
              </w:rPr>
              <w:t>в том числе - прирост:</w:t>
            </w:r>
          </w:p>
        </w:tc>
        <w:tc>
          <w:tcPr>
            <w:tcW w:w="1042"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jc w:val="center"/>
              <w:rPr>
                <w:sz w:val="24"/>
              </w:rPr>
            </w:pPr>
            <w:r w:rsidRPr="0006400E">
              <w:rPr>
                <w:sz w:val="24"/>
              </w:rPr>
              <w:t>0,51</w:t>
            </w:r>
          </w:p>
        </w:tc>
        <w:tc>
          <w:tcPr>
            <w:tcW w:w="999"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rPr>
                <w:sz w:val="24"/>
              </w:rPr>
            </w:pPr>
            <w:r w:rsidRPr="0006400E">
              <w:rPr>
                <w:sz w:val="24"/>
              </w:rPr>
              <w:t>Первая очередь</w:t>
            </w:r>
          </w:p>
        </w:tc>
      </w:tr>
      <w:tr w:rsidR="00662736" w:rsidRPr="0006400E" w:rsidTr="00662736">
        <w:trPr>
          <w:trHeight w:val="572"/>
        </w:trPr>
        <w:tc>
          <w:tcPr>
            <w:tcW w:w="366" w:type="pct"/>
            <w:vMerge/>
            <w:tcBorders>
              <w:left w:val="single" w:sz="4" w:space="0" w:color="auto"/>
              <w:right w:val="single" w:sz="4" w:space="0" w:color="auto"/>
            </w:tcBorders>
            <w:vAlign w:val="center"/>
          </w:tcPr>
          <w:p w:rsidR="00662736" w:rsidRPr="0006400E" w:rsidRDefault="00662736" w:rsidP="00662736">
            <w:pPr>
              <w:spacing w:line="276" w:lineRule="auto"/>
              <w:jc w:val="center"/>
              <w:rPr>
                <w:sz w:val="24"/>
              </w:rPr>
            </w:pPr>
          </w:p>
        </w:tc>
        <w:tc>
          <w:tcPr>
            <w:tcW w:w="2594" w:type="pct"/>
            <w:vMerge/>
            <w:tcBorders>
              <w:left w:val="single" w:sz="4" w:space="0" w:color="auto"/>
              <w:right w:val="single" w:sz="4" w:space="0" w:color="auto"/>
            </w:tcBorders>
            <w:vAlign w:val="center"/>
          </w:tcPr>
          <w:p w:rsidR="00662736" w:rsidRPr="0006400E" w:rsidRDefault="00662736" w:rsidP="00662736">
            <w:pPr>
              <w:spacing w:line="276" w:lineRule="auto"/>
              <w:rPr>
                <w:sz w:val="24"/>
              </w:rPr>
            </w:pPr>
          </w:p>
        </w:tc>
        <w:tc>
          <w:tcPr>
            <w:tcW w:w="1042"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jc w:val="center"/>
              <w:rPr>
                <w:sz w:val="24"/>
              </w:rPr>
            </w:pPr>
            <w:r w:rsidRPr="0006400E">
              <w:rPr>
                <w:sz w:val="24"/>
              </w:rPr>
              <w:t>0,62</w:t>
            </w:r>
          </w:p>
        </w:tc>
        <w:tc>
          <w:tcPr>
            <w:tcW w:w="999"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rPr>
                <w:sz w:val="24"/>
              </w:rPr>
            </w:pPr>
            <w:r w:rsidRPr="0006400E">
              <w:rPr>
                <w:sz w:val="24"/>
              </w:rPr>
              <w:t>Расчетный срок</w:t>
            </w:r>
          </w:p>
        </w:tc>
      </w:tr>
      <w:tr w:rsidR="00662736" w:rsidRPr="0006400E" w:rsidTr="00662736">
        <w:trPr>
          <w:trHeight w:val="70"/>
        </w:trPr>
        <w:tc>
          <w:tcPr>
            <w:tcW w:w="366"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sz w:val="24"/>
              </w:rPr>
              <w:t>1.1.1</w:t>
            </w:r>
          </w:p>
        </w:tc>
        <w:tc>
          <w:tcPr>
            <w:tcW w:w="2594"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right"/>
              <w:rPr>
                <w:sz w:val="24"/>
              </w:rPr>
            </w:pPr>
            <w:r w:rsidRPr="0006400E">
              <w:rPr>
                <w:sz w:val="24"/>
              </w:rPr>
              <w:t>- индивидуальная жилая застройка</w:t>
            </w:r>
          </w:p>
        </w:tc>
        <w:tc>
          <w:tcPr>
            <w:tcW w:w="1042"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jc w:val="center"/>
              <w:rPr>
                <w:sz w:val="24"/>
              </w:rPr>
            </w:pPr>
            <w:r w:rsidRPr="0006400E">
              <w:rPr>
                <w:sz w:val="24"/>
              </w:rPr>
              <w:t>0,108</w:t>
            </w:r>
          </w:p>
        </w:tc>
        <w:tc>
          <w:tcPr>
            <w:tcW w:w="999"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rPr>
                <w:sz w:val="24"/>
              </w:rPr>
            </w:pPr>
            <w:r w:rsidRPr="0006400E">
              <w:rPr>
                <w:sz w:val="24"/>
              </w:rPr>
              <w:t>Расчетный срок</w:t>
            </w:r>
          </w:p>
        </w:tc>
      </w:tr>
      <w:tr w:rsidR="00662736" w:rsidRPr="00182486" w:rsidTr="00662736">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b/>
                <w:bCs/>
                <w:sz w:val="24"/>
              </w:rPr>
            </w:pPr>
            <w:r w:rsidRPr="0006400E">
              <w:rPr>
                <w:b/>
                <w:bCs/>
                <w:sz w:val="24"/>
              </w:rPr>
              <w:t>2</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sz w:val="24"/>
                <w:lang w:val="ru-RU"/>
              </w:rPr>
            </w:pPr>
            <w:r w:rsidRPr="0006400E">
              <w:rPr>
                <w:b/>
                <w:bCs/>
                <w:sz w:val="24"/>
                <w:lang w:val="ru-RU"/>
              </w:rPr>
              <w:t>Водоотведение, тыс. куб.м/сутки</w:t>
            </w:r>
          </w:p>
        </w:tc>
      </w:tr>
      <w:tr w:rsidR="00662736" w:rsidRPr="0006400E" w:rsidTr="00662736">
        <w:trPr>
          <w:trHeight w:val="536"/>
        </w:trPr>
        <w:tc>
          <w:tcPr>
            <w:tcW w:w="366" w:type="pct"/>
            <w:vMerge w:val="restar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sz w:val="24"/>
              </w:rPr>
              <w:t>2.1</w:t>
            </w:r>
          </w:p>
        </w:tc>
        <w:tc>
          <w:tcPr>
            <w:tcW w:w="2594" w:type="pct"/>
            <w:vMerge w:val="restart"/>
            <w:tcBorders>
              <w:top w:val="single" w:sz="4" w:space="0" w:color="auto"/>
              <w:left w:val="single" w:sz="4" w:space="0" w:color="auto"/>
              <w:right w:val="single" w:sz="4" w:space="0" w:color="auto"/>
            </w:tcBorders>
            <w:vAlign w:val="center"/>
          </w:tcPr>
          <w:p w:rsidR="00662736" w:rsidRPr="0006400E" w:rsidRDefault="00662736" w:rsidP="00662736">
            <w:pPr>
              <w:jc w:val="both"/>
              <w:rPr>
                <w:sz w:val="24"/>
                <w:lang w:val="ru-RU"/>
              </w:rPr>
            </w:pPr>
            <w:r w:rsidRPr="0006400E">
              <w:rPr>
                <w:sz w:val="24"/>
                <w:lang w:val="ru-RU"/>
              </w:rPr>
              <w:t xml:space="preserve">Хозяйственно-бытовые нужды </w:t>
            </w:r>
          </w:p>
          <w:p w:rsidR="00662736" w:rsidRPr="0006400E" w:rsidRDefault="00662736" w:rsidP="00662736">
            <w:pPr>
              <w:jc w:val="both"/>
              <w:rPr>
                <w:sz w:val="24"/>
                <w:lang w:val="ru-RU"/>
              </w:rPr>
            </w:pPr>
            <w:r w:rsidRPr="0006400E">
              <w:rPr>
                <w:sz w:val="24"/>
                <w:lang w:val="ru-RU"/>
              </w:rPr>
              <w:t xml:space="preserve">(с учетом нужд существующего населения, неучтенных расходов), </w:t>
            </w:r>
          </w:p>
          <w:p w:rsidR="00662736" w:rsidRPr="0006400E" w:rsidRDefault="00662736" w:rsidP="00662736">
            <w:pPr>
              <w:jc w:val="both"/>
              <w:rPr>
                <w:sz w:val="24"/>
              </w:rPr>
            </w:pPr>
            <w:r w:rsidRPr="0006400E">
              <w:rPr>
                <w:i/>
                <w:sz w:val="24"/>
              </w:rPr>
              <w:t>в том числе - прирост:</w:t>
            </w:r>
          </w:p>
        </w:tc>
        <w:tc>
          <w:tcPr>
            <w:tcW w:w="1042"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jc w:val="center"/>
              <w:rPr>
                <w:sz w:val="24"/>
              </w:rPr>
            </w:pPr>
            <w:r w:rsidRPr="0006400E">
              <w:rPr>
                <w:sz w:val="24"/>
              </w:rPr>
              <w:t>0,4</w:t>
            </w:r>
          </w:p>
        </w:tc>
        <w:tc>
          <w:tcPr>
            <w:tcW w:w="999"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rPr>
                <w:sz w:val="24"/>
              </w:rPr>
            </w:pPr>
            <w:r w:rsidRPr="0006400E">
              <w:rPr>
                <w:sz w:val="24"/>
              </w:rPr>
              <w:t>Первая очередь</w:t>
            </w:r>
          </w:p>
        </w:tc>
      </w:tr>
      <w:tr w:rsidR="00662736" w:rsidRPr="0006400E" w:rsidTr="00662736">
        <w:trPr>
          <w:trHeight w:val="220"/>
        </w:trPr>
        <w:tc>
          <w:tcPr>
            <w:tcW w:w="366" w:type="pct"/>
            <w:vMerge/>
            <w:tcBorders>
              <w:left w:val="single" w:sz="4" w:space="0" w:color="auto"/>
              <w:right w:val="single" w:sz="4" w:space="0" w:color="auto"/>
            </w:tcBorders>
            <w:vAlign w:val="center"/>
          </w:tcPr>
          <w:p w:rsidR="00662736" w:rsidRPr="0006400E" w:rsidRDefault="00662736" w:rsidP="00662736">
            <w:pPr>
              <w:spacing w:line="276" w:lineRule="auto"/>
              <w:jc w:val="center"/>
              <w:rPr>
                <w:sz w:val="24"/>
              </w:rPr>
            </w:pPr>
          </w:p>
        </w:tc>
        <w:tc>
          <w:tcPr>
            <w:tcW w:w="2594" w:type="pct"/>
            <w:vMerge/>
            <w:tcBorders>
              <w:left w:val="single" w:sz="4" w:space="0" w:color="auto"/>
              <w:right w:val="single" w:sz="4" w:space="0" w:color="auto"/>
            </w:tcBorders>
            <w:vAlign w:val="center"/>
          </w:tcPr>
          <w:p w:rsidR="00662736" w:rsidRPr="0006400E" w:rsidRDefault="00662736" w:rsidP="00662736">
            <w:pPr>
              <w:spacing w:line="276" w:lineRule="auto"/>
              <w:rPr>
                <w:sz w:val="24"/>
              </w:rPr>
            </w:pPr>
          </w:p>
        </w:tc>
        <w:tc>
          <w:tcPr>
            <w:tcW w:w="1042"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jc w:val="center"/>
              <w:rPr>
                <w:sz w:val="24"/>
              </w:rPr>
            </w:pPr>
            <w:r w:rsidRPr="0006400E">
              <w:rPr>
                <w:sz w:val="24"/>
              </w:rPr>
              <w:t>0,51</w:t>
            </w:r>
          </w:p>
        </w:tc>
        <w:tc>
          <w:tcPr>
            <w:tcW w:w="999"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rPr>
                <w:sz w:val="24"/>
              </w:rPr>
            </w:pPr>
            <w:r w:rsidRPr="0006400E">
              <w:rPr>
                <w:sz w:val="24"/>
              </w:rPr>
              <w:t>Расчетный срок</w:t>
            </w:r>
          </w:p>
        </w:tc>
      </w:tr>
      <w:tr w:rsidR="00662736" w:rsidRPr="0006400E" w:rsidTr="00662736">
        <w:trPr>
          <w:trHeight w:val="70"/>
        </w:trPr>
        <w:tc>
          <w:tcPr>
            <w:tcW w:w="366"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sz w:val="24"/>
              </w:rPr>
              <w:t>2.1.1</w:t>
            </w:r>
          </w:p>
        </w:tc>
        <w:tc>
          <w:tcPr>
            <w:tcW w:w="2594"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right"/>
              <w:rPr>
                <w:sz w:val="24"/>
              </w:rPr>
            </w:pPr>
            <w:r w:rsidRPr="0006400E">
              <w:rPr>
                <w:sz w:val="24"/>
              </w:rPr>
              <w:t>- индивидуальная жилая застройка</w:t>
            </w:r>
          </w:p>
        </w:tc>
        <w:tc>
          <w:tcPr>
            <w:tcW w:w="1042"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jc w:val="center"/>
              <w:rPr>
                <w:sz w:val="24"/>
              </w:rPr>
            </w:pPr>
            <w:r w:rsidRPr="0006400E">
              <w:rPr>
                <w:sz w:val="24"/>
              </w:rPr>
              <w:t>0,108</w:t>
            </w:r>
          </w:p>
        </w:tc>
        <w:tc>
          <w:tcPr>
            <w:tcW w:w="999"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rPr>
                <w:sz w:val="24"/>
              </w:rPr>
            </w:pPr>
            <w:r w:rsidRPr="0006400E">
              <w:rPr>
                <w:sz w:val="24"/>
              </w:rPr>
              <w:t>Расчетный срок</w:t>
            </w:r>
          </w:p>
        </w:tc>
      </w:tr>
      <w:tr w:rsidR="00662736" w:rsidRPr="0006400E" w:rsidTr="00662736">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b/>
                <w:bCs/>
                <w:sz w:val="24"/>
              </w:rPr>
            </w:pPr>
            <w:r w:rsidRPr="0006400E">
              <w:rPr>
                <w:b/>
                <w:bCs/>
                <w:sz w:val="24"/>
              </w:rPr>
              <w:t>3</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b/>
                <w:bCs/>
                <w:sz w:val="24"/>
              </w:rPr>
              <w:t>Теплоснабжение, Гкал/час</w:t>
            </w:r>
          </w:p>
        </w:tc>
      </w:tr>
      <w:tr w:rsidR="00662736" w:rsidRPr="0006400E" w:rsidTr="00662736">
        <w:trPr>
          <w:trHeight w:val="70"/>
        </w:trPr>
        <w:tc>
          <w:tcPr>
            <w:tcW w:w="366"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sz w:val="24"/>
              </w:rPr>
              <w:t>3.1</w:t>
            </w:r>
          </w:p>
        </w:tc>
        <w:tc>
          <w:tcPr>
            <w:tcW w:w="2594"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rPr>
                <w:sz w:val="24"/>
              </w:rPr>
            </w:pPr>
            <w:r w:rsidRPr="0006400E">
              <w:rPr>
                <w:sz w:val="24"/>
              </w:rPr>
              <w:t>Индивидуальная жилая застройка</w:t>
            </w:r>
          </w:p>
        </w:tc>
        <w:tc>
          <w:tcPr>
            <w:tcW w:w="1042"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jc w:val="center"/>
              <w:rPr>
                <w:sz w:val="24"/>
              </w:rPr>
            </w:pPr>
            <w:r w:rsidRPr="0006400E">
              <w:rPr>
                <w:sz w:val="24"/>
              </w:rPr>
              <w:t>2,24</w:t>
            </w:r>
          </w:p>
        </w:tc>
        <w:tc>
          <w:tcPr>
            <w:tcW w:w="999"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rPr>
                <w:sz w:val="24"/>
              </w:rPr>
            </w:pPr>
            <w:r w:rsidRPr="0006400E">
              <w:rPr>
                <w:sz w:val="24"/>
              </w:rPr>
              <w:t>Расчетный срок</w:t>
            </w:r>
          </w:p>
        </w:tc>
      </w:tr>
      <w:tr w:rsidR="00662736" w:rsidRPr="00182486" w:rsidTr="00662736">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b/>
                <w:bCs/>
                <w:sz w:val="24"/>
              </w:rPr>
            </w:pPr>
            <w:r w:rsidRPr="0006400E">
              <w:rPr>
                <w:b/>
                <w:bCs/>
                <w:sz w:val="24"/>
              </w:rPr>
              <w:t>4</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rFonts w:eastAsia="Calibri"/>
                <w:b/>
                <w:bCs/>
                <w:sz w:val="24"/>
                <w:lang w:val="ru-RU"/>
              </w:rPr>
            </w:pPr>
            <w:r w:rsidRPr="0006400E">
              <w:rPr>
                <w:b/>
                <w:bCs/>
                <w:sz w:val="24"/>
                <w:lang w:val="ru-RU"/>
              </w:rPr>
              <w:t>Газоснабжение, тыс. куб. м/год</w:t>
            </w:r>
          </w:p>
        </w:tc>
      </w:tr>
      <w:tr w:rsidR="00662736" w:rsidRPr="0006400E" w:rsidTr="00662736">
        <w:trPr>
          <w:trHeight w:val="357"/>
        </w:trPr>
        <w:tc>
          <w:tcPr>
            <w:tcW w:w="366"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sz w:val="24"/>
              </w:rPr>
              <w:t>4.1</w:t>
            </w:r>
          </w:p>
        </w:tc>
        <w:tc>
          <w:tcPr>
            <w:tcW w:w="2594"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rPr>
                <w:sz w:val="24"/>
              </w:rPr>
            </w:pPr>
            <w:r w:rsidRPr="0006400E">
              <w:rPr>
                <w:sz w:val="24"/>
              </w:rPr>
              <w:t>Хозяйственно-бытовые нужды</w:t>
            </w:r>
          </w:p>
        </w:tc>
        <w:tc>
          <w:tcPr>
            <w:tcW w:w="1042"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jc w:val="center"/>
              <w:rPr>
                <w:sz w:val="24"/>
              </w:rPr>
            </w:pPr>
            <w:r w:rsidRPr="0006400E">
              <w:rPr>
                <w:sz w:val="24"/>
              </w:rPr>
              <w:t>48,3</w:t>
            </w:r>
          </w:p>
        </w:tc>
        <w:tc>
          <w:tcPr>
            <w:tcW w:w="999"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rPr>
                <w:sz w:val="24"/>
              </w:rPr>
            </w:pPr>
            <w:r w:rsidRPr="0006400E">
              <w:rPr>
                <w:sz w:val="24"/>
              </w:rPr>
              <w:t>Расчетный срок</w:t>
            </w:r>
          </w:p>
        </w:tc>
      </w:tr>
      <w:tr w:rsidR="00662736" w:rsidRPr="0006400E" w:rsidTr="00662736">
        <w:trPr>
          <w:trHeight w:val="357"/>
        </w:trPr>
        <w:tc>
          <w:tcPr>
            <w:tcW w:w="366"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sz w:val="24"/>
              </w:rPr>
              <w:t>4.2</w:t>
            </w:r>
          </w:p>
        </w:tc>
        <w:tc>
          <w:tcPr>
            <w:tcW w:w="2594"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rPr>
                <w:sz w:val="24"/>
                <w:lang w:val="ru-RU"/>
              </w:rPr>
            </w:pPr>
            <w:r w:rsidRPr="0006400E">
              <w:rPr>
                <w:sz w:val="24"/>
                <w:lang w:val="ru-RU"/>
              </w:rPr>
              <w:t>Местное отопление и горячее водоснабжение индивидуальной жилой застройки</w:t>
            </w:r>
          </w:p>
        </w:tc>
        <w:tc>
          <w:tcPr>
            <w:tcW w:w="1042"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jc w:val="center"/>
              <w:rPr>
                <w:sz w:val="24"/>
              </w:rPr>
            </w:pPr>
            <w:r w:rsidRPr="0006400E">
              <w:rPr>
                <w:sz w:val="24"/>
              </w:rPr>
              <w:t>933,3</w:t>
            </w:r>
          </w:p>
        </w:tc>
        <w:tc>
          <w:tcPr>
            <w:tcW w:w="999"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rPr>
                <w:sz w:val="24"/>
              </w:rPr>
            </w:pPr>
            <w:r w:rsidRPr="0006400E">
              <w:rPr>
                <w:sz w:val="24"/>
              </w:rPr>
              <w:t>Расчетный срок</w:t>
            </w:r>
          </w:p>
        </w:tc>
      </w:tr>
      <w:tr w:rsidR="00662736" w:rsidRPr="0006400E" w:rsidTr="00662736">
        <w:trPr>
          <w:trHeight w:val="20"/>
        </w:trPr>
        <w:tc>
          <w:tcPr>
            <w:tcW w:w="366"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b/>
                <w:bCs/>
                <w:sz w:val="24"/>
              </w:rPr>
            </w:pPr>
            <w:r w:rsidRPr="0006400E">
              <w:rPr>
                <w:b/>
                <w:bCs/>
                <w:sz w:val="24"/>
              </w:rPr>
              <w:t>5</w:t>
            </w:r>
          </w:p>
        </w:tc>
        <w:tc>
          <w:tcPr>
            <w:tcW w:w="4634" w:type="pct"/>
            <w:gridSpan w:val="3"/>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b/>
                <w:bCs/>
                <w:sz w:val="24"/>
              </w:rPr>
              <w:t>Электроснабжение, МВт</w:t>
            </w:r>
          </w:p>
        </w:tc>
      </w:tr>
      <w:tr w:rsidR="00662736" w:rsidRPr="0006400E" w:rsidTr="00662736">
        <w:trPr>
          <w:trHeight w:val="70"/>
        </w:trPr>
        <w:tc>
          <w:tcPr>
            <w:tcW w:w="366"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sz w:val="24"/>
              </w:rPr>
              <w:t>5.1</w:t>
            </w:r>
          </w:p>
        </w:tc>
        <w:tc>
          <w:tcPr>
            <w:tcW w:w="2594"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rPr>
                <w:sz w:val="24"/>
              </w:rPr>
            </w:pPr>
            <w:r w:rsidRPr="0006400E">
              <w:rPr>
                <w:sz w:val="24"/>
              </w:rPr>
              <w:t>Индивидуальная жилая застройка</w:t>
            </w:r>
          </w:p>
        </w:tc>
        <w:tc>
          <w:tcPr>
            <w:tcW w:w="1042"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sz w:val="24"/>
              </w:rPr>
              <w:t>0,27</w:t>
            </w:r>
          </w:p>
        </w:tc>
        <w:tc>
          <w:tcPr>
            <w:tcW w:w="999" w:type="pct"/>
            <w:tcBorders>
              <w:top w:val="single" w:sz="4" w:space="0" w:color="auto"/>
              <w:left w:val="single" w:sz="4" w:space="0" w:color="auto"/>
              <w:right w:val="single" w:sz="4" w:space="0" w:color="auto"/>
            </w:tcBorders>
            <w:vAlign w:val="center"/>
          </w:tcPr>
          <w:p w:rsidR="00662736" w:rsidRPr="0006400E" w:rsidRDefault="00662736" w:rsidP="00662736">
            <w:pPr>
              <w:rPr>
                <w:sz w:val="24"/>
              </w:rPr>
            </w:pPr>
            <w:r w:rsidRPr="0006400E">
              <w:rPr>
                <w:sz w:val="24"/>
              </w:rPr>
              <w:t>Расчетный срок</w:t>
            </w:r>
          </w:p>
        </w:tc>
      </w:tr>
      <w:tr w:rsidR="00662736" w:rsidRPr="00182486" w:rsidTr="00662736">
        <w:trPr>
          <w:trHeight w:val="70"/>
        </w:trPr>
        <w:tc>
          <w:tcPr>
            <w:tcW w:w="366"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b/>
                <w:bCs/>
                <w:sz w:val="24"/>
              </w:rPr>
            </w:pPr>
            <w:r w:rsidRPr="0006400E">
              <w:rPr>
                <w:b/>
                <w:bCs/>
                <w:sz w:val="24"/>
              </w:rPr>
              <w:t>6</w:t>
            </w:r>
          </w:p>
        </w:tc>
        <w:tc>
          <w:tcPr>
            <w:tcW w:w="4634" w:type="pct"/>
            <w:gridSpan w:val="3"/>
            <w:tcBorders>
              <w:top w:val="single" w:sz="4" w:space="0" w:color="auto"/>
              <w:left w:val="single" w:sz="4" w:space="0" w:color="auto"/>
              <w:bottom w:val="single" w:sz="4" w:space="0" w:color="auto"/>
            </w:tcBorders>
            <w:vAlign w:val="center"/>
          </w:tcPr>
          <w:p w:rsidR="00662736" w:rsidRPr="0006400E" w:rsidRDefault="00662736" w:rsidP="00662736">
            <w:pPr>
              <w:spacing w:line="276" w:lineRule="auto"/>
              <w:jc w:val="center"/>
              <w:rPr>
                <w:b/>
                <w:bCs/>
                <w:sz w:val="24"/>
                <w:lang w:val="ru-RU"/>
              </w:rPr>
            </w:pPr>
            <w:r w:rsidRPr="0006400E">
              <w:rPr>
                <w:b/>
                <w:bCs/>
                <w:sz w:val="24"/>
                <w:lang w:val="ru-RU"/>
              </w:rPr>
              <w:t>Организация поверхностного стока, тыс. куб. м/год</w:t>
            </w:r>
          </w:p>
        </w:tc>
      </w:tr>
      <w:tr w:rsidR="00662736" w:rsidRPr="0006400E" w:rsidTr="00662736">
        <w:trPr>
          <w:trHeight w:val="397"/>
        </w:trPr>
        <w:tc>
          <w:tcPr>
            <w:tcW w:w="366"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sz w:val="24"/>
              </w:rPr>
              <w:t>6.1</w:t>
            </w:r>
          </w:p>
        </w:tc>
        <w:tc>
          <w:tcPr>
            <w:tcW w:w="2594" w:type="pct"/>
            <w:tcBorders>
              <w:top w:val="single" w:sz="4" w:space="0" w:color="auto"/>
              <w:left w:val="single" w:sz="4" w:space="0" w:color="auto"/>
              <w:right w:val="single" w:sz="4" w:space="0" w:color="auto"/>
            </w:tcBorders>
            <w:vAlign w:val="center"/>
          </w:tcPr>
          <w:p w:rsidR="00662736" w:rsidRPr="0006400E" w:rsidRDefault="00662736" w:rsidP="00662736">
            <w:pPr>
              <w:spacing w:line="276" w:lineRule="auto"/>
              <w:rPr>
                <w:sz w:val="24"/>
              </w:rPr>
            </w:pPr>
            <w:r w:rsidRPr="0006400E">
              <w:rPr>
                <w:sz w:val="24"/>
              </w:rPr>
              <w:t>Территория индивидуальной жилой застройки</w:t>
            </w:r>
          </w:p>
        </w:tc>
        <w:tc>
          <w:tcPr>
            <w:tcW w:w="1042"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spacing w:line="276" w:lineRule="auto"/>
              <w:jc w:val="center"/>
              <w:rPr>
                <w:sz w:val="24"/>
              </w:rPr>
            </w:pPr>
            <w:r w:rsidRPr="0006400E">
              <w:rPr>
                <w:sz w:val="24"/>
              </w:rPr>
              <w:t>43,40</w:t>
            </w:r>
          </w:p>
        </w:tc>
        <w:tc>
          <w:tcPr>
            <w:tcW w:w="999" w:type="pct"/>
            <w:tcBorders>
              <w:top w:val="single" w:sz="4" w:space="0" w:color="auto"/>
              <w:left w:val="single" w:sz="4" w:space="0" w:color="auto"/>
              <w:bottom w:val="single" w:sz="4" w:space="0" w:color="auto"/>
              <w:right w:val="single" w:sz="4" w:space="0" w:color="auto"/>
            </w:tcBorders>
            <w:vAlign w:val="center"/>
          </w:tcPr>
          <w:p w:rsidR="00662736" w:rsidRPr="0006400E" w:rsidRDefault="00662736" w:rsidP="00662736">
            <w:pPr>
              <w:rPr>
                <w:sz w:val="24"/>
              </w:rPr>
            </w:pPr>
            <w:r w:rsidRPr="0006400E">
              <w:rPr>
                <w:sz w:val="24"/>
              </w:rPr>
              <w:t>Расчетный срок</w:t>
            </w:r>
          </w:p>
        </w:tc>
      </w:tr>
    </w:tbl>
    <w:p w:rsidR="00662736" w:rsidRPr="0006400E" w:rsidRDefault="00662736" w:rsidP="00662736">
      <w:pPr>
        <w:ind w:firstLine="709"/>
        <w:jc w:val="both"/>
        <w:rPr>
          <w:sz w:val="24"/>
          <w:lang w:val="ru-RU"/>
        </w:rPr>
      </w:pPr>
      <w:r w:rsidRPr="0006400E">
        <w:rPr>
          <w:sz w:val="24"/>
          <w:lang w:val="ru-RU"/>
        </w:rPr>
        <w:t>Реализация мероприятий по социальной догазификации домовладений, расположенных на территории земельных участков СНТ (СХ-2) или иных категорий, включённых в границы населённых пунктов под ИЖС (Ж-2), осуществляется после включения в Программу Московской области «Развитие газификации в Московской области до 2035 год»</w:t>
      </w:r>
      <w:r w:rsidRPr="0006400E">
        <w:rPr>
          <w:rStyle w:val="afc"/>
          <w:sz w:val="24"/>
          <w:lang w:val="ru-RU"/>
        </w:rPr>
        <w:footnoteReference w:id="12"/>
      </w:r>
      <w:r w:rsidRPr="0006400E">
        <w:rPr>
          <w:sz w:val="24"/>
          <w:lang w:val="ru-RU"/>
        </w:rPr>
        <w:t>. Газификация домовладения может осуществлена на основании договора о подключении (технологическом присоединении) объектов капитального строительства к сетям газораспределения, заключаемых с газораспределительной организацией на возмездной основе.</w:t>
      </w:r>
    </w:p>
    <w:p w:rsidR="00662736" w:rsidRPr="00101A1A" w:rsidRDefault="00662736" w:rsidP="00662736">
      <w:pPr>
        <w:pStyle w:val="aff4"/>
        <w:pageBreakBefore/>
        <w:numPr>
          <w:ilvl w:val="0"/>
          <w:numId w:val="66"/>
        </w:numPr>
        <w:spacing w:after="120"/>
        <w:ind w:left="709" w:hanging="709"/>
        <w:jc w:val="center"/>
        <w:outlineLvl w:val="0"/>
        <w:rPr>
          <w:rFonts w:eastAsiaTheme="majorEastAsia"/>
          <w:b/>
          <w:bCs/>
          <w:kern w:val="32"/>
          <w:sz w:val="24"/>
          <w:lang w:val="ru-RU"/>
        </w:rPr>
      </w:pPr>
      <w:bookmarkStart w:id="62" w:name="_Toc216193949"/>
      <w:r w:rsidRPr="00101A1A">
        <w:rPr>
          <w:b/>
          <w:sz w:val="24"/>
          <w:szCs w:val="24"/>
          <w:lang w:val="ru-RU"/>
        </w:rPr>
        <w:lastRenderedPageBreak/>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62"/>
    </w:p>
    <w:p w:rsidR="00662736" w:rsidRPr="0006400E" w:rsidRDefault="00662736" w:rsidP="00662736">
      <w:pPr>
        <w:ind w:firstLine="709"/>
        <w:jc w:val="both"/>
        <w:rPr>
          <w:rFonts w:eastAsia="Times New Roman"/>
          <w:sz w:val="24"/>
          <w:lang w:val="ru-RU" w:eastAsia="ru-RU" w:bidi="ar-SA"/>
        </w:rPr>
      </w:pPr>
      <w:r w:rsidRPr="0006400E">
        <w:rPr>
          <w:rFonts w:eastAsia="Times New Roman"/>
          <w:sz w:val="24"/>
          <w:lang w:val="ru-RU" w:eastAsia="ru-RU" w:bidi="ar-SA"/>
        </w:rPr>
        <w:t xml:space="preserve">В случаях планируемого размещения объектов капитального строительства местного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 </w:t>
      </w:r>
    </w:p>
    <w:p w:rsidR="00662736" w:rsidRPr="0006400E" w:rsidRDefault="00662736" w:rsidP="00662736">
      <w:pPr>
        <w:spacing w:before="120"/>
        <w:ind w:firstLine="709"/>
        <w:jc w:val="both"/>
        <w:rPr>
          <w:rFonts w:eastAsia="Times New Roman"/>
          <w:sz w:val="24"/>
          <w:u w:val="single"/>
          <w:lang w:val="ru-RU" w:eastAsia="ru-RU" w:bidi="ar-SA"/>
        </w:rPr>
      </w:pPr>
      <w:r w:rsidRPr="0006400E">
        <w:rPr>
          <w:rFonts w:eastAsia="Times New Roman"/>
          <w:sz w:val="24"/>
          <w:u w:val="single"/>
          <w:lang w:val="ru-RU" w:eastAsia="ru-RU" w:bidi="ar-SA"/>
        </w:rPr>
        <w:t>Санитарно-защитных зон предприятий, сооружений и иных объектов:</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автозаправочных и автогазозаправочных станций – 50-100 м;</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станций технического обслуживания автомобилей – 50-100 м;</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котельных – на основании результатов расчетов рассеивания загрязнений в атмосферном воздухе и уровней физического воздействия;</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очистных сооружений полной биологической очистки проектной производительностью до 5,0 тыс. куб. м/сутки – 150 м;</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очистных сооружений поверхностного стока – 50 м для сооружений закрытого типа, 100 – открытого типа;</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канализационных насосных станций – 20-30 м;</w:t>
      </w:r>
    </w:p>
    <w:p w:rsidR="00662736" w:rsidRPr="0006400E" w:rsidRDefault="00662736" w:rsidP="00662736">
      <w:pPr>
        <w:spacing w:before="120"/>
        <w:ind w:firstLine="709"/>
        <w:jc w:val="both"/>
        <w:rPr>
          <w:rFonts w:eastAsia="Times New Roman"/>
          <w:sz w:val="24"/>
          <w:lang w:val="ru-RU" w:eastAsia="ru-RU" w:bidi="ar-SA"/>
        </w:rPr>
      </w:pPr>
      <w:r w:rsidRPr="0006400E">
        <w:rPr>
          <w:rFonts w:eastAsia="Times New Roman"/>
          <w:sz w:val="24"/>
          <w:u w:val="single"/>
          <w:lang w:val="ru-RU" w:eastAsia="ru-RU" w:bidi="ar-SA"/>
        </w:rPr>
        <w:t>Санитарных разрывов:</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открытых автостоянок и паркингов – 10-50 м;</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662736" w:rsidRPr="0006400E" w:rsidRDefault="00662736" w:rsidP="00662736">
      <w:pPr>
        <w:spacing w:before="120"/>
        <w:ind w:firstLine="709"/>
        <w:jc w:val="both"/>
        <w:rPr>
          <w:rFonts w:eastAsia="Times New Roman"/>
          <w:sz w:val="24"/>
          <w:lang w:val="ru-RU" w:eastAsia="ru-RU" w:bidi="ar-SA"/>
        </w:rPr>
      </w:pPr>
      <w:r w:rsidRPr="0006400E">
        <w:rPr>
          <w:rFonts w:eastAsia="Times New Roman"/>
          <w:sz w:val="24"/>
          <w:u w:val="single"/>
          <w:lang w:val="ru-RU" w:eastAsia="ru-RU" w:bidi="ar-SA"/>
        </w:rPr>
        <w:t>Охранных зон газопроводов и систем газоснабжения:</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распределительных газопроводов высокого давления – 2 м;</w:t>
      </w:r>
    </w:p>
    <w:p w:rsidR="00662736" w:rsidRPr="0006400E" w:rsidRDefault="00662736" w:rsidP="00662736">
      <w:pPr>
        <w:spacing w:before="120"/>
        <w:ind w:firstLine="709"/>
        <w:jc w:val="both"/>
        <w:rPr>
          <w:rFonts w:eastAsia="Times New Roman"/>
          <w:sz w:val="24"/>
          <w:u w:val="single"/>
          <w:lang w:val="ru-RU" w:eastAsia="ru-RU" w:bidi="ar-SA"/>
        </w:rPr>
      </w:pPr>
      <w:r w:rsidRPr="0006400E">
        <w:rPr>
          <w:rFonts w:eastAsia="Times New Roman"/>
          <w:sz w:val="24"/>
          <w:u w:val="single"/>
          <w:lang w:val="ru-RU" w:eastAsia="ru-RU" w:bidi="ar-SA"/>
        </w:rPr>
        <w:t>Охранных зон объектов электросетевого хозяйства:</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трансформаторных подстанций 10/0,4 кВ – 10 м от всех сторон ограждения подстанции по периметру Охранных зон систем теплоснабжения:</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 xml:space="preserve">от тепловых сетей - не менее 3 м в каждую сторону; </w:t>
      </w:r>
    </w:p>
    <w:p w:rsidR="00662736" w:rsidRPr="0006400E" w:rsidRDefault="00662736" w:rsidP="00662736">
      <w:pPr>
        <w:spacing w:before="120"/>
        <w:ind w:firstLine="709"/>
        <w:jc w:val="both"/>
        <w:rPr>
          <w:rFonts w:eastAsia="Times New Roman"/>
          <w:sz w:val="24"/>
          <w:u w:val="single"/>
          <w:lang w:val="ru-RU" w:eastAsia="ru-RU" w:bidi="ar-SA"/>
        </w:rPr>
      </w:pPr>
      <w:r w:rsidRPr="0006400E">
        <w:rPr>
          <w:rFonts w:eastAsia="Times New Roman"/>
          <w:sz w:val="24"/>
          <w:u w:val="single"/>
          <w:lang w:val="ru-RU" w:eastAsia="ru-RU" w:bidi="ar-SA"/>
        </w:rPr>
        <w:t>Охранных зон систем водоотведения:</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 xml:space="preserve">от канализационных сетей - 5 м в каждую сторону; </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от уличных сетей дождевой канализации- 5 м в каждую сторону;</w:t>
      </w:r>
    </w:p>
    <w:p w:rsidR="00662736" w:rsidRPr="0006400E" w:rsidRDefault="00662736" w:rsidP="00662736">
      <w:pPr>
        <w:spacing w:before="120"/>
        <w:ind w:firstLine="709"/>
        <w:jc w:val="both"/>
        <w:rPr>
          <w:rFonts w:eastAsia="Times New Roman"/>
          <w:sz w:val="24"/>
          <w:u w:val="single"/>
          <w:lang w:val="ru-RU" w:eastAsia="ru-RU" w:bidi="ar-SA"/>
        </w:rPr>
      </w:pPr>
      <w:r w:rsidRPr="0006400E">
        <w:rPr>
          <w:rFonts w:eastAsia="Times New Roman"/>
          <w:sz w:val="24"/>
          <w:u w:val="single"/>
          <w:lang w:val="ru-RU" w:eastAsia="ru-RU" w:bidi="ar-SA"/>
        </w:rPr>
        <w:t>Зон санитарной охраны источников водоснабжения и водопроводов питьевого назначения:</w:t>
      </w:r>
    </w:p>
    <w:p w:rsidR="00662736" w:rsidRPr="0006400E" w:rsidRDefault="00662736" w:rsidP="00662736">
      <w:pPr>
        <w:pStyle w:val="aff6"/>
        <w:numPr>
          <w:ilvl w:val="0"/>
          <w:numId w:val="67"/>
        </w:numPr>
        <w:ind w:left="1134" w:hanging="425"/>
        <w:jc w:val="both"/>
        <w:rPr>
          <w:rFonts w:eastAsiaTheme="majorEastAsia"/>
          <w:b/>
          <w:bCs/>
          <w:kern w:val="32"/>
          <w:sz w:val="24"/>
          <w:lang w:val="ru-RU"/>
        </w:rPr>
      </w:pPr>
      <w:r w:rsidRPr="0006400E">
        <w:rPr>
          <w:rFonts w:eastAsia="Times New Roman"/>
          <w:sz w:val="24"/>
          <w:lang w:val="ru-RU" w:eastAsia="ru-RU" w:bidi="ar-SA"/>
        </w:rPr>
        <w:t>от водозаборных узлов с сооружениями водоподготовки – организация зон санитарной охраны (ЗСО) водозаборных сооружений в составе 3-х поясов согласно требованиям санитарных норм и правил СанПиН 2.1.4.1110-02 «Зоны санитарной охраны источников водоснабжения и водопроводов питьевого назначения». ЗСО 1 пояса – по границе участка водозабора;</w:t>
      </w:r>
    </w:p>
    <w:p w:rsidR="00662736" w:rsidRPr="0006400E" w:rsidRDefault="00662736" w:rsidP="00662736">
      <w:pPr>
        <w:pStyle w:val="aff6"/>
        <w:numPr>
          <w:ilvl w:val="0"/>
          <w:numId w:val="67"/>
        </w:numPr>
        <w:ind w:left="1134" w:hanging="425"/>
        <w:jc w:val="both"/>
        <w:rPr>
          <w:rFonts w:eastAsiaTheme="majorEastAsia"/>
          <w:b/>
          <w:bCs/>
          <w:kern w:val="32"/>
          <w:sz w:val="24"/>
          <w:lang w:val="ru-RU"/>
        </w:rPr>
      </w:pPr>
      <w:r w:rsidRPr="0006400E">
        <w:rPr>
          <w:rFonts w:eastAsia="Times New Roman"/>
          <w:sz w:val="24"/>
          <w:lang w:val="ru-RU" w:eastAsia="ru-RU" w:bidi="ar-SA"/>
        </w:rPr>
        <w:t>от водопроводных сетей – техническая защитная полоса не менее – 5 м.</w:t>
      </w:r>
    </w:p>
    <w:p w:rsidR="00662736" w:rsidRPr="0006400E" w:rsidRDefault="00662736" w:rsidP="00662736">
      <w:pPr>
        <w:spacing w:before="120"/>
        <w:ind w:firstLine="709"/>
        <w:jc w:val="both"/>
        <w:rPr>
          <w:rFonts w:eastAsia="Times New Roman"/>
          <w:sz w:val="24"/>
          <w:lang w:val="ru-RU" w:eastAsia="ru-RU" w:bidi="ar-SA"/>
        </w:rPr>
      </w:pPr>
      <w:r w:rsidRPr="0006400E">
        <w:rPr>
          <w:rFonts w:eastAsia="Times New Roman"/>
          <w:sz w:val="24"/>
          <w:lang w:val="ru-RU" w:eastAsia="ru-RU" w:bidi="ar-SA"/>
        </w:rPr>
        <w:lastRenderedPageBreak/>
        <w:t>В границах планируемых производственных и коммунальных зон, зон транспортной и инженерной инфраструктур, необходимо предусматривать такие виды деятельности предприятий и иных объектов, размеры санитарно-защитных зон от которых (в зависимости от характера производства) не затрагивают земельные участки для размещения:</w:t>
      </w:r>
    </w:p>
    <w:p w:rsidR="00662736" w:rsidRPr="0006400E" w:rsidRDefault="00662736" w:rsidP="00662736">
      <w:pPr>
        <w:pStyle w:val="aff6"/>
        <w:numPr>
          <w:ilvl w:val="0"/>
          <w:numId w:val="67"/>
        </w:numPr>
        <w:ind w:left="1134" w:hanging="425"/>
        <w:jc w:val="both"/>
        <w:rPr>
          <w:rFonts w:eastAsia="Times New Roman"/>
          <w:sz w:val="24"/>
          <w:lang w:val="ru-RU" w:eastAsia="ru-RU" w:bidi="ar-SA"/>
        </w:rPr>
      </w:pPr>
      <w:r w:rsidRPr="0006400E">
        <w:rPr>
          <w:rFonts w:eastAsia="Times New Roman"/>
          <w:sz w:val="24"/>
          <w:lang w:val="ru-RU" w:eastAsia="ru-RU" w:bidi="ar-SA"/>
        </w:rPr>
        <w:t xml:space="preserve">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 </w:t>
      </w:r>
    </w:p>
    <w:p w:rsidR="00662736" w:rsidRPr="0006400E" w:rsidRDefault="00662736" w:rsidP="00662736">
      <w:pPr>
        <w:pStyle w:val="aff6"/>
        <w:numPr>
          <w:ilvl w:val="0"/>
          <w:numId w:val="67"/>
        </w:numPr>
        <w:ind w:left="1134" w:hanging="425"/>
        <w:jc w:val="both"/>
        <w:rPr>
          <w:rFonts w:eastAsiaTheme="majorEastAsia"/>
          <w:b/>
          <w:bCs/>
          <w:kern w:val="32"/>
          <w:sz w:val="24"/>
          <w:lang w:val="ru-RU"/>
        </w:rPr>
      </w:pPr>
      <w:r w:rsidRPr="0006400E">
        <w:rPr>
          <w:rFonts w:eastAsia="Times New Roman"/>
          <w:sz w:val="24"/>
          <w:lang w:val="ru-RU" w:eastAsia="ru-RU" w:bidi="ar-SA"/>
        </w:rPr>
        <w:t xml:space="preserve">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w:t>
      </w:r>
      <w:r>
        <w:rPr>
          <w:rFonts w:eastAsia="Times New Roman"/>
          <w:sz w:val="24"/>
          <w:lang w:val="ru-RU" w:eastAsia="ru-RU" w:bidi="ar-SA"/>
        </w:rPr>
        <w:t>которого установлена санитарно-</w:t>
      </w:r>
      <w:r w:rsidRPr="0006400E">
        <w:rPr>
          <w:rFonts w:eastAsia="Times New Roman"/>
          <w:sz w:val="24"/>
          <w:lang w:val="ru-RU" w:eastAsia="ru-RU" w:bidi="ar-SA"/>
        </w:rPr>
        <w:t>защитная зона, приведет к нарушению качества и безопасности таких средств, сырья;</w:t>
      </w:r>
    </w:p>
    <w:p w:rsidR="00662736" w:rsidRPr="0006400E" w:rsidRDefault="00662736" w:rsidP="00662736">
      <w:pPr>
        <w:spacing w:before="120"/>
        <w:ind w:firstLine="709"/>
        <w:jc w:val="both"/>
        <w:rPr>
          <w:rFonts w:eastAsiaTheme="majorEastAsia"/>
          <w:b/>
          <w:bCs/>
          <w:kern w:val="32"/>
          <w:sz w:val="24"/>
          <w:lang w:val="ru-RU"/>
        </w:rPr>
      </w:pPr>
      <w:r w:rsidRPr="0006400E">
        <w:rPr>
          <w:rFonts w:eastAsia="Times New Roman"/>
          <w:sz w:val="24"/>
          <w:lang w:val="ru-RU" w:eastAsia="ru-RU" w:bidi="ar-SA"/>
        </w:rPr>
        <w:t xml:space="preserve">Информация по санитарно-защитным зонам приводится в справочных целях и не является предметом утверждения. </w:t>
      </w:r>
    </w:p>
    <w:p w:rsidR="00662736" w:rsidRPr="0006400E" w:rsidRDefault="00662736" w:rsidP="00662736">
      <w:pPr>
        <w:spacing w:before="120"/>
        <w:ind w:firstLine="709"/>
        <w:jc w:val="both"/>
        <w:rPr>
          <w:rFonts w:eastAsia="Times New Roman"/>
          <w:sz w:val="24"/>
          <w:lang w:val="ru-RU" w:eastAsia="ru-RU" w:bidi="ar-SA"/>
        </w:rPr>
      </w:pPr>
      <w:r w:rsidRPr="0006400E">
        <w:rPr>
          <w:rFonts w:eastAsia="Times New Roman"/>
          <w:sz w:val="24"/>
          <w:lang w:val="ru-RU" w:eastAsia="ru-RU" w:bidi="ar-SA"/>
        </w:rPr>
        <w:t xml:space="preserve">Порядок установления, изменения и прекращения существования санитарно- защитных зон, а также особые условия использования земельных участков, расположенных в границах санитарно-защитных зон устанавливаются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w:t>
      </w:r>
      <w:r>
        <w:rPr>
          <w:rFonts w:eastAsia="Times New Roman"/>
          <w:sz w:val="24"/>
          <w:lang w:val="ru-RU" w:eastAsia="ru-RU" w:bidi="ar-SA"/>
        </w:rPr>
        <w:br/>
      </w:r>
      <w:r w:rsidRPr="0006400E">
        <w:rPr>
          <w:rFonts w:eastAsia="Times New Roman"/>
          <w:sz w:val="24"/>
          <w:lang w:val="ru-RU" w:eastAsia="ru-RU" w:bidi="ar-SA"/>
        </w:rPr>
        <w:t>от 03.03.2018 № 222.</w:t>
      </w:r>
    </w:p>
    <w:p w:rsidR="00662736" w:rsidRPr="0006400E" w:rsidRDefault="00662736" w:rsidP="00662736">
      <w:pPr>
        <w:spacing w:before="120"/>
        <w:ind w:firstLine="709"/>
        <w:jc w:val="both"/>
        <w:rPr>
          <w:rFonts w:eastAsiaTheme="majorEastAsia"/>
          <w:b/>
          <w:bCs/>
          <w:kern w:val="32"/>
          <w:sz w:val="24"/>
          <w:lang w:val="ru-RU"/>
        </w:rPr>
      </w:pPr>
      <w:r w:rsidRPr="0006400E">
        <w:rPr>
          <w:rFonts w:eastAsia="Times New Roman"/>
          <w:sz w:val="24"/>
          <w:lang w:val="ru-RU" w:eastAsia="ru-RU" w:bidi="ar-SA"/>
        </w:rPr>
        <w:t xml:space="preserve">Санитарно-защитная зона и ограничения использования земельных участков, </w:t>
      </w:r>
      <w:r w:rsidRPr="0006400E">
        <w:rPr>
          <w:rFonts w:eastAsia="Times New Roman"/>
          <w:sz w:val="24"/>
          <w:lang w:val="ru-RU" w:eastAsia="ru-RU" w:bidi="ar-SA"/>
        </w:rPr>
        <w:br/>
        <w:t>расположенных в ее границах, считаются установленными со дня внесения сведений о</w:t>
      </w:r>
      <w:r w:rsidRPr="0006400E">
        <w:rPr>
          <w:rFonts w:eastAsia="Times New Roman"/>
          <w:sz w:val="24"/>
          <w:lang w:val="ru-RU" w:eastAsia="ru-RU" w:bidi="ar-SA"/>
        </w:rPr>
        <w:br/>
        <w:t>такой зоне в Единый государственный реестр недвижимости.</w:t>
      </w:r>
    </w:p>
    <w:p w:rsidR="00662736" w:rsidRDefault="00662736" w:rsidP="00662736">
      <w:pPr>
        <w:widowControl w:val="0"/>
        <w:spacing w:after="60" w:line="336" w:lineRule="exact"/>
        <w:ind w:firstLine="740"/>
        <w:jc w:val="both"/>
        <w:rPr>
          <w:rFonts w:eastAsia="Calibri"/>
          <w:color w:val="000000"/>
          <w:sz w:val="24"/>
          <w:lang w:val="ru-RU" w:eastAsia="ru-RU" w:bidi="ru-RU"/>
        </w:rPr>
      </w:pPr>
    </w:p>
    <w:p w:rsidR="009529CC" w:rsidRPr="00662736" w:rsidRDefault="009529CC" w:rsidP="009529CC">
      <w:pPr>
        <w:rPr>
          <w:lang w:val="ru-RU"/>
        </w:rPr>
      </w:pPr>
    </w:p>
    <w:p w:rsidR="009529CC" w:rsidRPr="00662736" w:rsidRDefault="009529CC" w:rsidP="009529CC">
      <w:pPr>
        <w:rPr>
          <w:lang w:val="ru-RU"/>
        </w:rPr>
      </w:pPr>
    </w:p>
    <w:p w:rsidR="009529CC" w:rsidRPr="00662736" w:rsidRDefault="009529CC" w:rsidP="009529CC">
      <w:pPr>
        <w:rPr>
          <w:lang w:val="ru-RU"/>
        </w:rPr>
      </w:pPr>
    </w:p>
    <w:p w:rsidR="009529CC" w:rsidRPr="00662736" w:rsidRDefault="009529CC" w:rsidP="009529CC">
      <w:pPr>
        <w:rPr>
          <w:lang w:val="ru-RU"/>
        </w:rPr>
      </w:pPr>
    </w:p>
    <w:p w:rsidR="009529CC" w:rsidRPr="00662736" w:rsidRDefault="009529CC" w:rsidP="009529CC">
      <w:pPr>
        <w:pStyle w:val="4f4"/>
        <w:shd w:val="clear" w:color="auto" w:fill="auto"/>
        <w:tabs>
          <w:tab w:val="left" w:pos="709"/>
        </w:tabs>
        <w:suppressAutoHyphens/>
        <w:spacing w:before="60" w:line="240" w:lineRule="auto"/>
        <w:jc w:val="both"/>
        <w:rPr>
          <w:sz w:val="24"/>
          <w:szCs w:val="24"/>
          <w:lang w:val="ru-RU"/>
        </w:rPr>
      </w:pPr>
    </w:p>
    <w:p w:rsidR="009529CC" w:rsidRPr="00662736" w:rsidRDefault="009529CC" w:rsidP="009529CC">
      <w:pPr>
        <w:rPr>
          <w:lang w:val="ru-RU"/>
        </w:rPr>
      </w:pPr>
    </w:p>
    <w:p w:rsidR="009529CC" w:rsidRPr="00662736" w:rsidRDefault="009529CC" w:rsidP="009529CC">
      <w:pPr>
        <w:rPr>
          <w:lang w:val="ru-RU"/>
        </w:rPr>
      </w:pPr>
    </w:p>
    <w:p w:rsidR="009529CC" w:rsidRPr="0006400E" w:rsidRDefault="009529CC" w:rsidP="009529CC">
      <w:pPr>
        <w:rPr>
          <w:bCs/>
          <w:kern w:val="28"/>
          <w:szCs w:val="32"/>
          <w:lang w:val="ru-RU"/>
        </w:rPr>
        <w:sectPr w:rsidR="009529CC" w:rsidRPr="0006400E" w:rsidSect="004D093C">
          <w:type w:val="continuous"/>
          <w:pgSz w:w="11906" w:h="16838"/>
          <w:pgMar w:top="1134" w:right="567" w:bottom="1134" w:left="1134" w:header="709" w:footer="709" w:gutter="0"/>
          <w:cols w:space="720"/>
          <w:docGrid w:linePitch="381"/>
        </w:sectPr>
      </w:pPr>
    </w:p>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rsidR="00182486" w:rsidRDefault="00182486" w:rsidP="00182486">
      <w:pPr>
        <w:jc w:val="right"/>
        <w:rPr>
          <w:sz w:val="24"/>
          <w:lang w:val="ru-RU"/>
        </w:rPr>
      </w:pPr>
      <w:r>
        <w:rPr>
          <w:sz w:val="24"/>
          <w:lang w:val="ru-RU"/>
        </w:rPr>
        <w:lastRenderedPageBreak/>
        <w:t>Утверждено</w:t>
      </w:r>
    </w:p>
    <w:p w:rsidR="00182486" w:rsidRPr="00182486" w:rsidRDefault="00182486" w:rsidP="00182486">
      <w:pPr>
        <w:jc w:val="right"/>
        <w:rPr>
          <w:sz w:val="24"/>
          <w:lang w:val="ru-RU"/>
        </w:rPr>
      </w:pPr>
      <w:r w:rsidRPr="00182486">
        <w:rPr>
          <w:sz w:val="24"/>
          <w:lang w:val="ru-RU"/>
        </w:rPr>
        <w:t>решением Совета депутатов</w:t>
      </w:r>
    </w:p>
    <w:p w:rsidR="00182486" w:rsidRPr="00182486" w:rsidRDefault="00182486" w:rsidP="00182486">
      <w:pPr>
        <w:jc w:val="right"/>
        <w:rPr>
          <w:sz w:val="24"/>
          <w:lang w:val="ru-RU"/>
        </w:rPr>
      </w:pPr>
      <w:r w:rsidRPr="00182486">
        <w:rPr>
          <w:sz w:val="24"/>
          <w:lang w:val="ru-RU"/>
        </w:rPr>
        <w:t>Наро-Фоминского городского округа</w:t>
      </w:r>
    </w:p>
    <w:p w:rsidR="00182486" w:rsidRPr="00182486" w:rsidRDefault="00182486" w:rsidP="00182486">
      <w:pPr>
        <w:jc w:val="right"/>
        <w:rPr>
          <w:sz w:val="24"/>
          <w:lang w:val="ru-RU"/>
        </w:rPr>
      </w:pPr>
      <w:r>
        <w:rPr>
          <w:sz w:val="24"/>
          <w:lang w:val="ru-RU"/>
        </w:rPr>
        <w:t>Московской области</w:t>
      </w:r>
    </w:p>
    <w:p w:rsidR="00182486" w:rsidRPr="00182486" w:rsidRDefault="00182486" w:rsidP="00182486">
      <w:pPr>
        <w:jc w:val="right"/>
        <w:rPr>
          <w:sz w:val="24"/>
          <w:lang w:val="ru-RU"/>
        </w:rPr>
      </w:pPr>
      <w:r>
        <w:rPr>
          <w:sz w:val="24"/>
          <w:lang w:val="ru-RU"/>
        </w:rPr>
        <w:t>от _________ № ________</w:t>
      </w:r>
    </w:p>
    <w:p w:rsidR="00182486" w:rsidRPr="00182486" w:rsidRDefault="00182486" w:rsidP="00182486">
      <w:pPr>
        <w:rPr>
          <w:sz w:val="24"/>
          <w:lang w:val="ru-RU"/>
        </w:rPr>
      </w:pPr>
    </w:p>
    <w:p w:rsidR="00182486" w:rsidRPr="00182486" w:rsidRDefault="00182486" w:rsidP="00182486">
      <w:pPr>
        <w:jc w:val="right"/>
        <w:rPr>
          <w:sz w:val="24"/>
          <w:lang w:val="ru-RU"/>
        </w:rPr>
      </w:pPr>
      <w:r w:rsidRPr="00182486">
        <w:rPr>
          <w:sz w:val="24"/>
          <w:lang w:val="ru-RU"/>
        </w:rPr>
        <w:t>Приложение № 23</w:t>
      </w:r>
    </w:p>
    <w:p w:rsidR="00182486" w:rsidRPr="00182486" w:rsidRDefault="00182486" w:rsidP="00182486">
      <w:pPr>
        <w:jc w:val="right"/>
        <w:rPr>
          <w:sz w:val="24"/>
          <w:lang w:val="ru-RU"/>
        </w:rPr>
      </w:pPr>
      <w:r w:rsidRPr="00182486">
        <w:rPr>
          <w:sz w:val="24"/>
          <w:lang w:val="ru-RU"/>
        </w:rPr>
        <w:t>к решению Совета депутатов</w:t>
      </w:r>
    </w:p>
    <w:p w:rsidR="00182486" w:rsidRPr="00182486" w:rsidRDefault="00182486" w:rsidP="00182486">
      <w:pPr>
        <w:jc w:val="right"/>
        <w:rPr>
          <w:sz w:val="24"/>
          <w:lang w:val="ru-RU"/>
        </w:rPr>
      </w:pPr>
      <w:r w:rsidRPr="00182486">
        <w:rPr>
          <w:sz w:val="24"/>
          <w:lang w:val="ru-RU"/>
        </w:rPr>
        <w:t>Наро-Фоминского городского округа Московской области</w:t>
      </w:r>
    </w:p>
    <w:p w:rsidR="009529CC" w:rsidRPr="00182486" w:rsidRDefault="00182486" w:rsidP="00182486">
      <w:pPr>
        <w:rPr>
          <w:sz w:val="24"/>
        </w:rPr>
      </w:pPr>
      <w:r w:rsidRPr="00182486">
        <w:rPr>
          <w:noProof/>
          <w:sz w:val="24"/>
          <w:lang w:val="ru-RU" w:eastAsia="ru-RU" w:bidi="ar-SA"/>
        </w:rPr>
        <w:drawing>
          <wp:anchor distT="0" distB="0" distL="114300" distR="114300" simplePos="0" relativeHeight="251658752" behindDoc="1" locked="0" layoutInCell="1" allowOverlap="1" wp14:anchorId="3070C34E" wp14:editId="71014C31">
            <wp:simplePos x="0" y="0"/>
            <wp:positionH relativeFrom="column">
              <wp:posOffset>-3810</wp:posOffset>
            </wp:positionH>
            <wp:positionV relativeFrom="paragraph">
              <wp:posOffset>139065</wp:posOffset>
            </wp:positionV>
            <wp:extent cx="7611745" cy="4135755"/>
            <wp:effectExtent l="0" t="0" r="8255" b="0"/>
            <wp:wrapThrough wrapText="bothSides">
              <wp:wrapPolygon edited="0">
                <wp:start x="0" y="0"/>
                <wp:lineTo x="0" y="21491"/>
                <wp:lineTo x="21569" y="21491"/>
                <wp:lineTo x="2156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758" t="684" r="847" b="830"/>
                    <a:stretch/>
                  </pic:blipFill>
                  <pic:spPr bwMode="auto">
                    <a:xfrm>
                      <a:off x="0" y="0"/>
                      <a:ext cx="7611745" cy="4135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lang w:val="ru-RU"/>
        </w:rPr>
        <w:t xml:space="preserve">    </w:t>
      </w:r>
      <w:r w:rsidRPr="00182486">
        <w:rPr>
          <w:sz w:val="24"/>
        </w:rPr>
        <w:t>от 24</w:t>
      </w:r>
      <w:r>
        <w:rPr>
          <w:sz w:val="24"/>
        </w:rPr>
        <w:t xml:space="preserve">.03.2020 № </w:t>
      </w:r>
      <w:r w:rsidRPr="00182486">
        <w:rPr>
          <w:sz w:val="24"/>
        </w:rPr>
        <w:t>4/46</w:t>
      </w:r>
    </w:p>
    <w:p w:rsidR="009529CC" w:rsidRDefault="009529CC" w:rsidP="00B91001">
      <w:pPr>
        <w:tabs>
          <w:tab w:val="left" w:pos="6804"/>
        </w:tabs>
        <w:spacing w:before="64" w:after="120"/>
        <w:ind w:right="1660"/>
        <w:jc w:val="center"/>
        <w:rPr>
          <w:rFonts w:eastAsia="Times New Roman"/>
          <w:sz w:val="24"/>
          <w:lang w:val="ru-RU" w:eastAsia="zh-CN" w:bidi="ar-SA"/>
        </w:rPr>
      </w:pPr>
    </w:p>
    <w:p w:rsidR="00182486" w:rsidRPr="00182486" w:rsidRDefault="00182486" w:rsidP="00182486">
      <w:pPr>
        <w:ind w:left="5245" w:right="-2" w:hanging="1433"/>
        <w:jc w:val="right"/>
        <w:rPr>
          <w:rFonts w:eastAsia="Times New Roman"/>
          <w:sz w:val="24"/>
          <w:lang w:val="ru-RU" w:eastAsia="zh-CN" w:bidi="ar-SA"/>
        </w:rPr>
      </w:pPr>
      <w:r w:rsidRPr="00182486">
        <w:rPr>
          <w:rFonts w:eastAsia="Times New Roman"/>
          <w:sz w:val="24"/>
          <w:lang w:val="ru-RU" w:eastAsia="zh-CN" w:bidi="ar-SA"/>
        </w:rPr>
        <w:lastRenderedPageBreak/>
        <w:t>Утверждено</w:t>
      </w:r>
    </w:p>
    <w:p w:rsidR="00182486" w:rsidRPr="00182486" w:rsidRDefault="00182486" w:rsidP="00182486">
      <w:pPr>
        <w:ind w:left="5245" w:right="-2" w:hanging="1433"/>
        <w:jc w:val="right"/>
        <w:rPr>
          <w:rFonts w:eastAsia="Times New Roman"/>
          <w:sz w:val="24"/>
          <w:lang w:val="ru-RU" w:eastAsia="zh-CN" w:bidi="ar-SA"/>
        </w:rPr>
      </w:pPr>
      <w:r w:rsidRPr="00182486">
        <w:rPr>
          <w:rFonts w:eastAsia="Times New Roman"/>
          <w:sz w:val="24"/>
          <w:lang w:val="ru-RU" w:eastAsia="zh-CN" w:bidi="ar-SA"/>
        </w:rPr>
        <w:t>решением Совета депутатов</w:t>
      </w:r>
    </w:p>
    <w:p w:rsidR="00182486" w:rsidRPr="00182486" w:rsidRDefault="00182486" w:rsidP="00182486">
      <w:pPr>
        <w:ind w:left="5245" w:right="-2" w:hanging="1433"/>
        <w:jc w:val="right"/>
        <w:rPr>
          <w:rFonts w:eastAsia="Times New Roman"/>
          <w:sz w:val="24"/>
          <w:lang w:val="ru-RU" w:eastAsia="zh-CN" w:bidi="ar-SA"/>
        </w:rPr>
      </w:pPr>
      <w:r w:rsidRPr="00182486">
        <w:rPr>
          <w:rFonts w:eastAsia="Times New Roman"/>
          <w:sz w:val="24"/>
          <w:lang w:val="ru-RU" w:eastAsia="zh-CN" w:bidi="ar-SA"/>
        </w:rPr>
        <w:t>Наро-Фоминского городского округа</w:t>
      </w:r>
    </w:p>
    <w:p w:rsidR="00182486" w:rsidRPr="00182486" w:rsidRDefault="00182486" w:rsidP="00182486">
      <w:pPr>
        <w:ind w:left="5245" w:right="-2" w:hanging="1433"/>
        <w:jc w:val="right"/>
        <w:rPr>
          <w:rFonts w:eastAsia="Times New Roman"/>
          <w:sz w:val="24"/>
          <w:lang w:val="ru-RU" w:eastAsia="zh-CN" w:bidi="ar-SA"/>
        </w:rPr>
      </w:pPr>
      <w:r w:rsidRPr="00182486">
        <w:rPr>
          <w:rFonts w:eastAsia="Times New Roman"/>
          <w:sz w:val="24"/>
          <w:lang w:val="ru-RU" w:eastAsia="zh-CN" w:bidi="ar-SA"/>
        </w:rPr>
        <w:t>Московской области</w:t>
      </w:r>
    </w:p>
    <w:p w:rsidR="00182486" w:rsidRPr="00182486" w:rsidRDefault="00182486" w:rsidP="00182486">
      <w:pPr>
        <w:ind w:left="5245" w:right="-2" w:hanging="1433"/>
        <w:jc w:val="right"/>
        <w:rPr>
          <w:rFonts w:eastAsia="Times New Roman"/>
          <w:sz w:val="24"/>
          <w:lang w:val="ru-RU" w:eastAsia="zh-CN" w:bidi="ar-SA"/>
        </w:rPr>
      </w:pPr>
      <w:r w:rsidRPr="00182486">
        <w:rPr>
          <w:rFonts w:eastAsia="Times New Roman"/>
          <w:sz w:val="24"/>
          <w:lang w:val="ru-RU" w:eastAsia="zh-CN" w:bidi="ar-SA"/>
        </w:rPr>
        <w:t>от _________ № ________</w:t>
      </w:r>
    </w:p>
    <w:p w:rsidR="00182486" w:rsidRPr="00182486" w:rsidRDefault="00182486" w:rsidP="00182486">
      <w:pPr>
        <w:ind w:left="5245" w:right="-2" w:hanging="1433"/>
        <w:jc w:val="right"/>
        <w:rPr>
          <w:rFonts w:eastAsia="Times New Roman"/>
          <w:sz w:val="24"/>
          <w:lang w:val="ru-RU" w:eastAsia="zh-CN" w:bidi="ar-SA"/>
        </w:rPr>
      </w:pPr>
    </w:p>
    <w:p w:rsidR="00182486" w:rsidRPr="00182486" w:rsidRDefault="00182486" w:rsidP="00182486">
      <w:pPr>
        <w:ind w:left="5245" w:right="-2" w:hanging="1433"/>
        <w:jc w:val="right"/>
        <w:rPr>
          <w:rFonts w:eastAsia="Times New Roman"/>
          <w:sz w:val="24"/>
          <w:lang w:val="ru-RU" w:eastAsia="zh-CN" w:bidi="ar-SA"/>
        </w:rPr>
      </w:pPr>
      <w:r>
        <w:rPr>
          <w:rFonts w:eastAsia="Times New Roman"/>
          <w:sz w:val="24"/>
          <w:lang w:val="ru-RU" w:eastAsia="zh-CN" w:bidi="ar-SA"/>
        </w:rPr>
        <w:t>Приложение № 23</w:t>
      </w:r>
    </w:p>
    <w:p w:rsidR="00182486" w:rsidRPr="00182486" w:rsidRDefault="00182486" w:rsidP="00182486">
      <w:pPr>
        <w:ind w:left="5245" w:right="-2" w:hanging="1433"/>
        <w:jc w:val="right"/>
        <w:rPr>
          <w:rFonts w:eastAsia="Times New Roman"/>
          <w:sz w:val="24"/>
          <w:lang w:val="ru-RU" w:eastAsia="zh-CN" w:bidi="ar-SA"/>
        </w:rPr>
      </w:pPr>
      <w:r w:rsidRPr="00182486">
        <w:rPr>
          <w:rFonts w:eastAsia="Times New Roman"/>
          <w:sz w:val="24"/>
          <w:lang w:val="ru-RU" w:eastAsia="zh-CN" w:bidi="ar-SA"/>
        </w:rPr>
        <w:t>к решению Совета депутатов</w:t>
      </w:r>
    </w:p>
    <w:p w:rsidR="00182486" w:rsidRDefault="00182486" w:rsidP="00182486">
      <w:pPr>
        <w:ind w:left="5245" w:right="-2" w:hanging="1433"/>
        <w:jc w:val="right"/>
        <w:rPr>
          <w:rFonts w:eastAsia="Times New Roman"/>
          <w:sz w:val="24"/>
          <w:lang w:val="ru-RU" w:eastAsia="zh-CN" w:bidi="ar-SA"/>
        </w:rPr>
      </w:pPr>
      <w:r w:rsidRPr="00182486">
        <w:rPr>
          <w:rFonts w:eastAsia="Times New Roman"/>
          <w:sz w:val="24"/>
          <w:lang w:val="ru-RU" w:eastAsia="zh-CN" w:bidi="ar-SA"/>
        </w:rPr>
        <w:t>Наро-Фоминского городского округа Московской области</w:t>
      </w:r>
    </w:p>
    <w:p w:rsidR="00182486" w:rsidRPr="00182486" w:rsidRDefault="00182486" w:rsidP="00182486">
      <w:pPr>
        <w:ind w:left="5245" w:right="-2" w:hanging="1433"/>
        <w:jc w:val="right"/>
        <w:rPr>
          <w:rFonts w:eastAsia="Times New Roman"/>
          <w:sz w:val="24"/>
          <w:lang w:val="ru-RU" w:eastAsia="zh-CN" w:bidi="ar-SA"/>
        </w:rPr>
      </w:pPr>
      <w:r w:rsidRPr="00182486">
        <w:rPr>
          <w:sz w:val="24"/>
          <w:lang w:val="ru-RU"/>
        </w:rPr>
        <w:t>от 24.03.2020 № 4/46</w:t>
      </w:r>
    </w:p>
    <w:p w:rsidR="00182486" w:rsidRDefault="00182486" w:rsidP="00182486">
      <w:pPr>
        <w:spacing w:before="64" w:after="120"/>
        <w:ind w:left="5245" w:right="-2" w:hanging="1433"/>
        <w:jc w:val="right"/>
        <w:rPr>
          <w:rFonts w:eastAsia="Times New Roman"/>
          <w:sz w:val="24"/>
          <w:lang w:val="ru-RU" w:eastAsia="zh-CN" w:bidi="ar-SA"/>
        </w:rPr>
      </w:pPr>
      <w:r w:rsidRPr="00B8256A">
        <w:rPr>
          <w:rFonts w:ascii="Calibri" w:eastAsia="Calibri" w:hAnsi="Calibri"/>
          <w:noProof/>
          <w:sz w:val="22"/>
          <w:szCs w:val="22"/>
          <w:lang w:val="ru-RU" w:eastAsia="ru-RU" w:bidi="ar-SA"/>
        </w:rPr>
        <w:drawing>
          <wp:anchor distT="0" distB="0" distL="114300" distR="114300" simplePos="0" relativeHeight="251661824" behindDoc="1" locked="0" layoutInCell="1" allowOverlap="1" wp14:anchorId="3893EE44" wp14:editId="1E2881BE">
            <wp:simplePos x="0" y="0"/>
            <wp:positionH relativeFrom="column">
              <wp:posOffset>185558</wp:posOffset>
            </wp:positionH>
            <wp:positionV relativeFrom="paragraph">
              <wp:posOffset>49530</wp:posOffset>
            </wp:positionV>
            <wp:extent cx="7677150" cy="4060190"/>
            <wp:effectExtent l="0" t="0" r="0" b="0"/>
            <wp:wrapThrough wrapText="bothSides">
              <wp:wrapPolygon edited="0">
                <wp:start x="0" y="0"/>
                <wp:lineTo x="0" y="21485"/>
                <wp:lineTo x="21546" y="21485"/>
                <wp:lineTo x="2154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205"/>
                    <a:stretch/>
                  </pic:blipFill>
                  <pic:spPr bwMode="auto">
                    <a:xfrm>
                      <a:off x="0" y="0"/>
                      <a:ext cx="7677150" cy="406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2486" w:rsidRDefault="00182486" w:rsidP="00182486">
      <w:pPr>
        <w:spacing w:before="64" w:after="120"/>
        <w:ind w:left="5245" w:right="-2" w:hanging="1433"/>
        <w:jc w:val="right"/>
        <w:rPr>
          <w:rFonts w:eastAsia="Times New Roman"/>
          <w:sz w:val="24"/>
          <w:lang w:val="ru-RU" w:eastAsia="zh-CN" w:bidi="ar-SA"/>
        </w:rPr>
        <w:sectPr w:rsidR="00182486" w:rsidSect="004D093C">
          <w:headerReference w:type="default" r:id="rId18"/>
          <w:footerReference w:type="default" r:id="rId19"/>
          <w:headerReference w:type="first" r:id="rId20"/>
          <w:type w:val="continuous"/>
          <w:pgSz w:w="16839" w:h="11907" w:orient="landscape" w:code="9"/>
          <w:pgMar w:top="1134" w:right="567" w:bottom="1134" w:left="1134" w:header="680" w:footer="567" w:gutter="0"/>
          <w:cols w:space="720"/>
          <w:noEndnote/>
          <w:titlePg/>
          <w:docGrid w:linePitch="381"/>
        </w:sectPr>
      </w:pPr>
    </w:p>
    <w:p w:rsidR="00B91001" w:rsidRPr="00DF1A55" w:rsidRDefault="00B91001" w:rsidP="00182486">
      <w:pPr>
        <w:spacing w:before="64" w:after="120"/>
        <w:ind w:left="5245" w:right="-2" w:hanging="1433"/>
        <w:jc w:val="right"/>
        <w:rPr>
          <w:rFonts w:eastAsia="Times New Roman"/>
          <w:sz w:val="24"/>
          <w:u w:val="single"/>
          <w:lang w:val="ru-RU" w:eastAsia="zh-CN" w:bidi="ar-SA"/>
        </w:rPr>
      </w:pPr>
      <w:r>
        <w:rPr>
          <w:rFonts w:eastAsia="Times New Roman"/>
          <w:sz w:val="24"/>
          <w:lang w:val="ru-RU" w:eastAsia="zh-CN" w:bidi="ar-SA"/>
        </w:rPr>
        <w:lastRenderedPageBreak/>
        <w:t>У</w:t>
      </w:r>
      <w:r w:rsidR="00182486">
        <w:rPr>
          <w:rFonts w:eastAsia="Times New Roman"/>
          <w:sz w:val="24"/>
          <w:lang w:val="ru-RU" w:eastAsia="zh-CN" w:bidi="ar-SA"/>
        </w:rPr>
        <w:t>тверждено</w:t>
      </w:r>
      <w:r w:rsidRPr="00DF1A55">
        <w:rPr>
          <w:rFonts w:eastAsia="Times New Roman"/>
          <w:sz w:val="24"/>
          <w:lang w:val="zh-CN" w:eastAsia="zh-CN" w:bidi="ar-SA"/>
        </w:rPr>
        <w:br/>
      </w:r>
      <w:r w:rsidRPr="00DF1A55">
        <w:rPr>
          <w:rFonts w:eastAsia="Times New Roman"/>
          <w:spacing w:val="-57"/>
          <w:sz w:val="24"/>
          <w:lang w:val="zh-CN" w:eastAsia="zh-CN" w:bidi="ar-SA"/>
        </w:rPr>
        <w:t xml:space="preserve"> </w:t>
      </w:r>
      <w:r w:rsidRPr="00DF1A55">
        <w:rPr>
          <w:rFonts w:eastAsia="Times New Roman"/>
          <w:sz w:val="24"/>
          <w:lang w:val="zh-CN" w:eastAsia="zh-CN" w:bidi="ar-SA"/>
        </w:rPr>
        <w:t>решением</w:t>
      </w:r>
      <w:r w:rsidRPr="00DF1A55">
        <w:rPr>
          <w:rFonts w:eastAsia="Times New Roman"/>
          <w:spacing w:val="-6"/>
          <w:sz w:val="24"/>
          <w:lang w:val="zh-CN" w:eastAsia="zh-CN" w:bidi="ar-SA"/>
        </w:rPr>
        <w:t xml:space="preserve"> </w:t>
      </w:r>
      <w:r w:rsidRPr="00DF1A55">
        <w:rPr>
          <w:rFonts w:eastAsia="Times New Roman"/>
          <w:sz w:val="24"/>
          <w:lang w:val="zh-CN" w:eastAsia="zh-CN" w:bidi="ar-SA"/>
        </w:rPr>
        <w:t>Совета</w:t>
      </w:r>
      <w:r w:rsidRPr="00DF1A55">
        <w:rPr>
          <w:rFonts w:eastAsia="Times New Roman"/>
          <w:spacing w:val="-4"/>
          <w:sz w:val="24"/>
          <w:lang w:val="zh-CN" w:eastAsia="zh-CN" w:bidi="ar-SA"/>
        </w:rPr>
        <w:t xml:space="preserve"> </w:t>
      </w:r>
      <w:r w:rsidRPr="00DF1A55">
        <w:rPr>
          <w:rFonts w:eastAsia="Times New Roman"/>
          <w:sz w:val="24"/>
          <w:lang w:val="zh-CN" w:eastAsia="zh-CN" w:bidi="ar-SA"/>
        </w:rPr>
        <w:t>депутатов</w:t>
      </w:r>
      <w:r w:rsidRPr="00DF1A55">
        <w:rPr>
          <w:rFonts w:eastAsia="Times New Roman"/>
          <w:sz w:val="24"/>
          <w:lang w:val="zh-CN" w:eastAsia="zh-CN" w:bidi="ar-SA"/>
        </w:rPr>
        <w:br/>
        <w:t>Наро-Фоминского</w:t>
      </w:r>
      <w:r w:rsidRPr="00DF1A55">
        <w:rPr>
          <w:rFonts w:eastAsia="Times New Roman"/>
          <w:spacing w:val="-6"/>
          <w:sz w:val="24"/>
          <w:lang w:val="zh-CN" w:eastAsia="zh-CN" w:bidi="ar-SA"/>
        </w:rPr>
        <w:t xml:space="preserve"> </w:t>
      </w:r>
      <w:r w:rsidRPr="00DF1A55">
        <w:rPr>
          <w:rFonts w:eastAsia="Times New Roman"/>
          <w:sz w:val="24"/>
          <w:lang w:val="zh-CN" w:eastAsia="zh-CN" w:bidi="ar-SA"/>
        </w:rPr>
        <w:t>городского</w:t>
      </w:r>
      <w:r w:rsidRPr="00DF1A55">
        <w:rPr>
          <w:rFonts w:eastAsia="Times New Roman"/>
          <w:spacing w:val="-5"/>
          <w:sz w:val="24"/>
          <w:lang w:val="zh-CN" w:eastAsia="zh-CN" w:bidi="ar-SA"/>
        </w:rPr>
        <w:t xml:space="preserve"> </w:t>
      </w:r>
      <w:r w:rsidRPr="00DF1A55">
        <w:rPr>
          <w:rFonts w:eastAsia="Times New Roman"/>
          <w:sz w:val="24"/>
          <w:lang w:val="zh-CN" w:eastAsia="zh-CN" w:bidi="ar-SA"/>
        </w:rPr>
        <w:t>округа</w:t>
      </w:r>
      <w:r w:rsidRPr="00DF1A55">
        <w:rPr>
          <w:rFonts w:eastAsia="Times New Roman"/>
          <w:sz w:val="24"/>
          <w:lang w:val="zh-CN" w:eastAsia="zh-CN" w:bidi="ar-SA"/>
        </w:rPr>
        <w:br/>
        <w:t>Московской области</w:t>
      </w:r>
      <w:r w:rsidRPr="00DF1A55">
        <w:rPr>
          <w:rFonts w:eastAsia="Times New Roman"/>
          <w:spacing w:val="-57"/>
          <w:sz w:val="24"/>
          <w:lang w:val="zh-CN" w:eastAsia="zh-CN" w:bidi="ar-SA"/>
        </w:rPr>
        <w:t xml:space="preserve"> </w:t>
      </w:r>
      <w:r w:rsidRPr="00DF1A55">
        <w:rPr>
          <w:rFonts w:eastAsia="Times New Roman"/>
          <w:spacing w:val="-57"/>
          <w:sz w:val="24"/>
          <w:lang w:val="zh-CN" w:eastAsia="zh-CN" w:bidi="ar-SA"/>
        </w:rPr>
        <w:br/>
      </w:r>
      <w:r w:rsidRPr="00DF1A55">
        <w:rPr>
          <w:rFonts w:eastAsia="Times New Roman"/>
          <w:sz w:val="24"/>
          <w:lang w:val="zh-CN" w:eastAsia="zh-CN" w:bidi="ar-SA"/>
        </w:rPr>
        <w:t xml:space="preserve">от </w:t>
      </w:r>
      <w:r w:rsidRPr="00DF1A55">
        <w:rPr>
          <w:rFonts w:eastAsia="Times New Roman"/>
          <w:sz w:val="24"/>
          <w:lang w:val="ru-RU" w:eastAsia="zh-CN" w:bidi="ar-SA"/>
        </w:rPr>
        <w:t>_______</w:t>
      </w:r>
      <w:r w:rsidRPr="00DF1A55">
        <w:rPr>
          <w:rFonts w:eastAsia="Times New Roman"/>
          <w:sz w:val="24"/>
          <w:lang w:val="zh-CN" w:eastAsia="zh-CN" w:bidi="ar-SA"/>
        </w:rPr>
        <w:t xml:space="preserve"> № </w:t>
      </w:r>
      <w:r w:rsidRPr="00DF1A55">
        <w:rPr>
          <w:rFonts w:eastAsia="Times New Roman"/>
          <w:sz w:val="24"/>
          <w:lang w:val="ru-RU" w:eastAsia="zh-CN" w:bidi="ar-SA"/>
        </w:rPr>
        <w:t>______</w:t>
      </w:r>
    </w:p>
    <w:p w:rsidR="00B91001" w:rsidRPr="00DF1A55" w:rsidRDefault="00B91001" w:rsidP="00B91001">
      <w:pPr>
        <w:tabs>
          <w:tab w:val="left" w:pos="7605"/>
          <w:tab w:val="left" w:pos="9908"/>
        </w:tabs>
        <w:spacing w:before="60" w:after="120"/>
        <w:ind w:left="5245" w:right="-2" w:hanging="1433"/>
        <w:jc w:val="right"/>
        <w:rPr>
          <w:rFonts w:eastAsia="Times New Roman"/>
          <w:sz w:val="24"/>
          <w:lang w:val="zh-CN" w:eastAsia="zh-CN" w:bidi="ar-SA"/>
        </w:rPr>
      </w:pPr>
      <w:r w:rsidRPr="00DF1A55">
        <w:rPr>
          <w:rFonts w:eastAsia="Times New Roman"/>
          <w:sz w:val="24"/>
          <w:lang w:val="zh-CN" w:eastAsia="zh-CN" w:bidi="ar-SA"/>
        </w:rPr>
        <w:t xml:space="preserve">Приложение № </w:t>
      </w:r>
      <w:r>
        <w:rPr>
          <w:rFonts w:eastAsia="Times New Roman"/>
          <w:sz w:val="24"/>
          <w:lang w:val="ru-RU" w:eastAsia="zh-CN" w:bidi="ar-SA"/>
        </w:rPr>
        <w:t>24</w:t>
      </w:r>
      <w:r w:rsidRPr="00DF1A55">
        <w:rPr>
          <w:rFonts w:eastAsia="Times New Roman"/>
          <w:sz w:val="24"/>
          <w:lang w:val="zh-CN" w:eastAsia="zh-CN" w:bidi="ar-SA"/>
        </w:rPr>
        <w:br/>
        <w:t>к решению Совета депутатов</w:t>
      </w:r>
      <w:r w:rsidRPr="00DF1A55">
        <w:rPr>
          <w:rFonts w:eastAsia="Times New Roman"/>
          <w:sz w:val="24"/>
          <w:lang w:val="zh-CN" w:eastAsia="zh-CN" w:bidi="ar-SA"/>
        </w:rPr>
        <w:br/>
        <w:t>Наро-Фоминского городского округа</w:t>
      </w:r>
      <w:r w:rsidRPr="00DF1A55">
        <w:rPr>
          <w:rFonts w:eastAsia="Times New Roman"/>
          <w:sz w:val="24"/>
          <w:lang w:val="zh-CN" w:eastAsia="zh-CN" w:bidi="ar-SA"/>
        </w:rPr>
        <w:br/>
        <w:t>Московской области</w:t>
      </w:r>
      <w:r w:rsidRPr="00DF1A55">
        <w:rPr>
          <w:rFonts w:eastAsia="Times New Roman"/>
          <w:sz w:val="24"/>
          <w:lang w:val="zh-CN" w:eastAsia="zh-CN" w:bidi="ar-SA"/>
        </w:rPr>
        <w:br/>
        <w:t xml:space="preserve">от </w:t>
      </w:r>
      <w:r w:rsidRPr="00DF1A55">
        <w:rPr>
          <w:rFonts w:eastAsia="Times New Roman"/>
          <w:sz w:val="24"/>
          <w:u w:val="single"/>
          <w:lang w:val="zh-CN" w:eastAsia="zh-CN" w:bidi="ar-SA"/>
        </w:rPr>
        <w:t>24.03.2020</w:t>
      </w:r>
      <w:r w:rsidRPr="00DF1A55">
        <w:rPr>
          <w:rFonts w:eastAsia="Times New Roman"/>
          <w:sz w:val="24"/>
          <w:lang w:val="zh-CN" w:eastAsia="zh-CN" w:bidi="ar-SA"/>
        </w:rPr>
        <w:t xml:space="preserve"> № </w:t>
      </w:r>
      <w:r w:rsidRPr="00DF1A55">
        <w:rPr>
          <w:rFonts w:eastAsia="Times New Roman"/>
          <w:sz w:val="24"/>
          <w:u w:val="single"/>
          <w:lang w:val="zh-CN" w:eastAsia="zh-CN" w:bidi="ar-SA"/>
        </w:rPr>
        <w:t>4/46</w:t>
      </w:r>
    </w:p>
    <w:p w:rsidR="00B91001" w:rsidRDefault="00B91001" w:rsidP="00B91001">
      <w:pPr>
        <w:suppressAutoHyphens/>
        <w:jc w:val="center"/>
        <w:rPr>
          <w:rFonts w:eastAsia="Times New Roman"/>
          <w:b/>
          <w:sz w:val="24"/>
          <w:lang w:val="ru-RU"/>
        </w:rPr>
      </w:pPr>
      <w:r w:rsidRPr="00DF1A55">
        <w:rPr>
          <w:rFonts w:eastAsia="Times New Roman"/>
          <w:b/>
          <w:sz w:val="24"/>
          <w:lang w:val="ru-RU"/>
        </w:rPr>
        <w:t xml:space="preserve">Внесение </w:t>
      </w:r>
      <w:r w:rsidRPr="00777432">
        <w:rPr>
          <w:rFonts w:eastAsia="Times New Roman"/>
          <w:b/>
          <w:sz w:val="24"/>
          <w:lang w:val="ru-RU"/>
        </w:rPr>
        <w:t>изменени</w:t>
      </w:r>
      <w:r>
        <w:rPr>
          <w:rFonts w:eastAsia="Times New Roman"/>
          <w:b/>
          <w:sz w:val="24"/>
          <w:lang w:val="ru-RU"/>
        </w:rPr>
        <w:t>й</w:t>
      </w:r>
      <w:r w:rsidRPr="00777432">
        <w:rPr>
          <w:rFonts w:eastAsia="Times New Roman"/>
          <w:b/>
          <w:sz w:val="24"/>
          <w:lang w:val="ru-RU"/>
        </w:rPr>
        <w:t xml:space="preserve"> в Генеральный план Наро-Фоминского городского округа Московской области применительно к </w:t>
      </w:r>
      <w:r>
        <w:rPr>
          <w:rFonts w:eastAsia="Times New Roman"/>
          <w:b/>
          <w:sz w:val="24"/>
          <w:lang w:val="ru-RU"/>
        </w:rPr>
        <w:t>населенному пункту деревня Першино</w:t>
      </w:r>
    </w:p>
    <w:p w:rsidR="00B91001" w:rsidRDefault="00B91001" w:rsidP="00182486">
      <w:pPr>
        <w:suppressAutoHyphens/>
        <w:rPr>
          <w:rFonts w:eastAsia="Times New Roman"/>
          <w:b/>
          <w:sz w:val="24"/>
          <w:lang w:val="ru-RU"/>
        </w:rPr>
      </w:pPr>
    </w:p>
    <w:p w:rsidR="00B91001" w:rsidRPr="00997216" w:rsidRDefault="00B91001" w:rsidP="00B91001">
      <w:pPr>
        <w:suppressAutoHyphens/>
        <w:autoSpaceDE w:val="0"/>
        <w:autoSpaceDN w:val="0"/>
        <w:adjustRightInd w:val="0"/>
        <w:ind w:firstLine="709"/>
        <w:jc w:val="both"/>
        <w:rPr>
          <w:sz w:val="24"/>
          <w:lang w:val="ru-RU"/>
        </w:rPr>
      </w:pPr>
      <w:r w:rsidRPr="00997216">
        <w:rPr>
          <w:sz w:val="24"/>
          <w:lang w:val="ru-RU"/>
        </w:rPr>
        <w:t>Изменения в Генеральный план Наро-Фоминского городского округа Московской области применительно к населенному пункту деревня Першино, подготовлены Государственным автономным учреждением Московской области «Научно-исследовательский и проектный институт градостроительства» (ГАУ МО «НИиПИ градостроительства») на основании договора от 22.07.2025 № 373-2025.</w:t>
      </w:r>
    </w:p>
    <w:p w:rsidR="00B91001" w:rsidRPr="00997216" w:rsidRDefault="00B91001" w:rsidP="00B91001">
      <w:pPr>
        <w:suppressAutoHyphens/>
        <w:autoSpaceDE w:val="0"/>
        <w:autoSpaceDN w:val="0"/>
        <w:adjustRightInd w:val="0"/>
        <w:ind w:firstLine="709"/>
        <w:jc w:val="both"/>
        <w:rPr>
          <w:sz w:val="24"/>
          <w:lang w:val="ru-RU"/>
        </w:rPr>
      </w:pPr>
      <w:r w:rsidRPr="00997216">
        <w:rPr>
          <w:sz w:val="24"/>
          <w:lang w:val="ru-RU"/>
        </w:rPr>
        <w:t>Состав документов генерального плана городского округа определен в соответствии со ст. 23 Градостроительного кодекса Российской Федерации.</w:t>
      </w:r>
    </w:p>
    <w:p w:rsidR="00B91001" w:rsidRPr="00997216" w:rsidRDefault="00B91001" w:rsidP="00B91001">
      <w:pPr>
        <w:suppressAutoHyphens/>
        <w:autoSpaceDE w:val="0"/>
        <w:autoSpaceDN w:val="0"/>
        <w:adjustRightInd w:val="0"/>
        <w:ind w:firstLine="709"/>
        <w:jc w:val="both"/>
        <w:rPr>
          <w:sz w:val="24"/>
          <w:lang w:val="ru-RU"/>
        </w:rPr>
      </w:pPr>
      <w:r w:rsidRPr="00997216">
        <w:rPr>
          <w:sz w:val="24"/>
          <w:lang w:val="ru-RU"/>
        </w:rPr>
        <w:t>В соответствии с частью 9 статьи 23 ГрК РФ предусматривается возможность установления законодательством субъектов Российской Федерации особенностей подготовки генерального плана:</w:t>
      </w:r>
    </w:p>
    <w:p w:rsidR="00B91001" w:rsidRPr="00997216" w:rsidRDefault="00B91001" w:rsidP="00B91001">
      <w:pPr>
        <w:suppressAutoHyphens/>
        <w:autoSpaceDE w:val="0"/>
        <w:autoSpaceDN w:val="0"/>
        <w:adjustRightInd w:val="0"/>
        <w:ind w:firstLine="709"/>
        <w:jc w:val="both"/>
        <w:rPr>
          <w:sz w:val="24"/>
          <w:lang w:val="ru-RU"/>
        </w:rPr>
      </w:pPr>
      <w:r>
        <w:rPr>
          <w:sz w:val="24"/>
          <w:lang w:val="ru-RU"/>
        </w:rPr>
        <w:t xml:space="preserve">- </w:t>
      </w:r>
      <w:r w:rsidRPr="00997216">
        <w:rPr>
          <w:sz w:val="24"/>
          <w:lang w:val="ru-RU"/>
        </w:rPr>
        <w:t>подготовка генерального плана городского округа может осуществляться применительно к отдельным населенным пунктам, входящим в состав городского округа без последующего внесения в генеральный план изменений, относящихся к другим частям территорий городского округа;</w:t>
      </w:r>
    </w:p>
    <w:p w:rsidR="00B91001" w:rsidRPr="00997216" w:rsidRDefault="00B91001" w:rsidP="00B91001">
      <w:pPr>
        <w:suppressAutoHyphens/>
        <w:autoSpaceDE w:val="0"/>
        <w:autoSpaceDN w:val="0"/>
        <w:adjustRightInd w:val="0"/>
        <w:ind w:firstLine="709"/>
        <w:jc w:val="both"/>
        <w:rPr>
          <w:sz w:val="24"/>
          <w:lang w:val="ru-RU"/>
        </w:rPr>
      </w:pPr>
      <w:r>
        <w:rPr>
          <w:sz w:val="24"/>
          <w:lang w:val="ru-RU"/>
        </w:rPr>
        <w:t xml:space="preserve">- </w:t>
      </w:r>
      <w:r w:rsidRPr="00997216">
        <w:rPr>
          <w:sz w:val="24"/>
          <w:lang w:val="ru-RU"/>
        </w:rPr>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B91001" w:rsidRPr="00997216" w:rsidRDefault="00B91001" w:rsidP="00B91001">
      <w:pPr>
        <w:suppressAutoHyphens/>
        <w:autoSpaceDE w:val="0"/>
        <w:autoSpaceDN w:val="0"/>
        <w:adjustRightInd w:val="0"/>
        <w:ind w:firstLine="709"/>
        <w:jc w:val="both"/>
        <w:rPr>
          <w:sz w:val="24"/>
          <w:lang w:val="ru-RU"/>
        </w:rPr>
      </w:pPr>
      <w:r>
        <w:rPr>
          <w:sz w:val="24"/>
          <w:lang w:val="ru-RU"/>
        </w:rPr>
        <w:t xml:space="preserve">- </w:t>
      </w:r>
      <w:r w:rsidRPr="00997216">
        <w:rPr>
          <w:sz w:val="24"/>
          <w:lang w:val="ru-RU"/>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B91001" w:rsidRPr="00997216" w:rsidRDefault="00B91001" w:rsidP="00B91001">
      <w:pPr>
        <w:suppressAutoHyphens/>
        <w:autoSpaceDE w:val="0"/>
        <w:autoSpaceDN w:val="0"/>
        <w:adjustRightInd w:val="0"/>
        <w:ind w:firstLine="709"/>
        <w:jc w:val="both"/>
        <w:rPr>
          <w:sz w:val="24"/>
          <w:lang w:val="ru-RU"/>
        </w:rPr>
      </w:pPr>
      <w:r w:rsidRPr="00997216">
        <w:rPr>
          <w:sz w:val="24"/>
          <w:lang w:val="ru-RU"/>
        </w:rPr>
        <w:t xml:space="preserve">Данные особенности установлены в статье 13 Закона Московской области </w:t>
      </w:r>
      <w:r>
        <w:rPr>
          <w:sz w:val="24"/>
          <w:lang w:val="ru-RU"/>
        </w:rPr>
        <w:br/>
      </w:r>
      <w:r w:rsidRPr="00997216">
        <w:rPr>
          <w:sz w:val="24"/>
          <w:lang w:val="ru-RU"/>
        </w:rPr>
        <w:t>от 07.03.2007 № 36/2007-ОЗ «О Генеральном плане развития Московской области».</w:t>
      </w:r>
    </w:p>
    <w:p w:rsidR="00B91001" w:rsidRPr="00997216" w:rsidRDefault="00B91001" w:rsidP="00B91001">
      <w:pPr>
        <w:suppressAutoHyphens/>
        <w:autoSpaceDE w:val="0"/>
        <w:autoSpaceDN w:val="0"/>
        <w:adjustRightInd w:val="0"/>
        <w:ind w:firstLine="709"/>
        <w:jc w:val="both"/>
        <w:rPr>
          <w:sz w:val="24"/>
          <w:lang w:val="ru-RU"/>
        </w:rPr>
      </w:pPr>
      <w:r w:rsidRPr="00997216">
        <w:rPr>
          <w:sz w:val="24"/>
          <w:lang w:val="ru-RU"/>
        </w:rPr>
        <w:t xml:space="preserve">Действующий генеральный план Наро-Фоминского городского округа Московской области утверждён решением Совета депутатов Наро-Фоминского городского округа </w:t>
      </w:r>
      <w:r>
        <w:rPr>
          <w:sz w:val="24"/>
          <w:lang w:val="ru-RU"/>
        </w:rPr>
        <w:br/>
      </w:r>
      <w:r w:rsidRPr="00997216">
        <w:rPr>
          <w:sz w:val="24"/>
          <w:lang w:val="ru-RU"/>
        </w:rPr>
        <w:t>от 24.03.2020 № 4/46 «Об утверждении Генерального плана Наро-Фоминского городского округа Московской области» (с учётом внесённых изменений).</w:t>
      </w:r>
    </w:p>
    <w:p w:rsidR="00B91001" w:rsidRPr="00997216" w:rsidRDefault="00B91001" w:rsidP="00B91001">
      <w:pPr>
        <w:suppressAutoHyphens/>
        <w:autoSpaceDE w:val="0"/>
        <w:autoSpaceDN w:val="0"/>
        <w:adjustRightInd w:val="0"/>
        <w:ind w:firstLine="709"/>
        <w:jc w:val="both"/>
        <w:rPr>
          <w:sz w:val="24"/>
          <w:lang w:val="ru-RU"/>
        </w:rPr>
      </w:pPr>
      <w:r w:rsidRPr="00997216">
        <w:rPr>
          <w:sz w:val="24"/>
          <w:lang w:val="ru-RU"/>
        </w:rPr>
        <w:t>Материалы проекта «Внесение изменений в генеральный план Наро-Фоминского городского округа Московской области применительно к населенному пункту деревня Першино» подготовлены на основании распоряжения Комитета по архитектуре и градостроительству Московской области от 03.07.2025 № 33РВ-690 «О подготовке проекта внесения изменений в генеральный план Наро-Фоминского городского округа Московской области применительно к населенному пункту деревня Першино».</w:t>
      </w:r>
    </w:p>
    <w:p w:rsidR="00B91001" w:rsidRPr="00997216" w:rsidRDefault="00B91001" w:rsidP="00B91001">
      <w:pPr>
        <w:suppressAutoHyphens/>
        <w:autoSpaceDE w:val="0"/>
        <w:autoSpaceDN w:val="0"/>
        <w:adjustRightInd w:val="0"/>
        <w:ind w:firstLine="709"/>
        <w:jc w:val="both"/>
        <w:rPr>
          <w:sz w:val="24"/>
          <w:lang w:val="ru-RU"/>
        </w:rPr>
      </w:pPr>
      <w:r w:rsidRPr="002357B9">
        <w:rPr>
          <w:sz w:val="24"/>
          <w:lang w:val="ru-RU"/>
        </w:rPr>
        <w:t>Градостроительным советом Московской области (протокол от 04.06.2025 № 22) было</w:t>
      </w:r>
      <w:r w:rsidRPr="00997216">
        <w:rPr>
          <w:sz w:val="24"/>
          <w:lang w:val="ru-RU"/>
        </w:rPr>
        <w:t xml:space="preserve"> принято решение об учете предложения о внесении изменений в генеральный план Наро Фоминского городского округа Московской области, в части изменения границы </w:t>
      </w:r>
      <w:r w:rsidRPr="00997216">
        <w:rPr>
          <w:sz w:val="24"/>
          <w:lang w:val="ru-RU"/>
        </w:rPr>
        <w:lastRenderedPageBreak/>
        <w:t>населенного пункта деревня Першино и установление функциональной зоны Ж-2 при подготовке проекта внесения изменений в генеральный план Наро-Фоминского городского округа Московской области.</w:t>
      </w:r>
    </w:p>
    <w:p w:rsidR="00B91001" w:rsidRPr="00997216" w:rsidRDefault="00B91001" w:rsidP="00B91001">
      <w:pPr>
        <w:suppressAutoHyphens/>
        <w:autoSpaceDE w:val="0"/>
        <w:autoSpaceDN w:val="0"/>
        <w:adjustRightInd w:val="0"/>
        <w:ind w:firstLine="709"/>
        <w:jc w:val="both"/>
        <w:rPr>
          <w:sz w:val="24"/>
          <w:lang w:val="ru-RU"/>
        </w:rPr>
      </w:pPr>
      <w:r w:rsidRPr="00997216">
        <w:rPr>
          <w:sz w:val="24"/>
          <w:lang w:val="ru-RU"/>
        </w:rPr>
        <w:t>Документ территориального планирования разработан на расчётный срок – 2045 год, с выделением первой очереди реализации генерального плана - 2031 год.</w:t>
      </w:r>
    </w:p>
    <w:p w:rsidR="00B91001" w:rsidRDefault="00B91001" w:rsidP="00B91001">
      <w:pPr>
        <w:suppressAutoHyphens/>
        <w:autoSpaceDE w:val="0"/>
        <w:autoSpaceDN w:val="0"/>
        <w:adjustRightInd w:val="0"/>
        <w:ind w:firstLine="709"/>
        <w:jc w:val="both"/>
        <w:rPr>
          <w:sz w:val="24"/>
          <w:lang w:val="ru-RU"/>
        </w:rPr>
      </w:pPr>
      <w:r w:rsidRPr="00997216">
        <w:rPr>
          <w:sz w:val="24"/>
          <w:lang w:val="ru-RU"/>
        </w:rPr>
        <w:t>Материалы проекта «Внесение изменений в генеральный план Наро-Фоминского городского округа Московской области применительно к населенному пункту деревня Першино» подготовлены в соответствии с нормативными правовыми актами Российской Федерации и Московской области в действующих редакциях на момент выпуска.</w:t>
      </w:r>
    </w:p>
    <w:p w:rsidR="00B91001" w:rsidRPr="0006400E" w:rsidRDefault="00B91001" w:rsidP="00B91001">
      <w:pPr>
        <w:suppressAutoHyphens/>
        <w:autoSpaceDE w:val="0"/>
        <w:autoSpaceDN w:val="0"/>
        <w:adjustRightInd w:val="0"/>
        <w:ind w:firstLine="709"/>
        <w:jc w:val="both"/>
        <w:rPr>
          <w:lang w:val="ru-RU"/>
        </w:rPr>
      </w:pPr>
    </w:p>
    <w:p w:rsidR="00B91001" w:rsidRPr="0047609A" w:rsidRDefault="00B91001" w:rsidP="00B91001">
      <w:pPr>
        <w:pStyle w:val="aff4"/>
        <w:numPr>
          <w:ilvl w:val="0"/>
          <w:numId w:val="79"/>
        </w:numPr>
        <w:spacing w:after="60"/>
        <w:ind w:right="284"/>
        <w:jc w:val="center"/>
        <w:outlineLvl w:val="0"/>
        <w:rPr>
          <w:b/>
          <w:szCs w:val="24"/>
          <w:lang w:val="ru-RU"/>
        </w:rPr>
      </w:pPr>
      <w:bookmarkStart w:id="63" w:name="_Toc206144887"/>
      <w:r w:rsidRPr="0047609A">
        <w:rPr>
          <w:b/>
          <w:sz w:val="24"/>
          <w:szCs w:val="24"/>
          <w:lang w:val="ru-RU"/>
        </w:rPr>
        <w:t>ОБЩИЕ</w:t>
      </w:r>
      <w:r w:rsidRPr="0047609A">
        <w:rPr>
          <w:b/>
          <w:szCs w:val="24"/>
          <w:lang w:val="ru-RU"/>
        </w:rPr>
        <w:t xml:space="preserve"> </w:t>
      </w:r>
      <w:r w:rsidRPr="0047609A">
        <w:rPr>
          <w:b/>
          <w:sz w:val="24"/>
          <w:szCs w:val="24"/>
          <w:lang w:val="ru-RU"/>
        </w:rPr>
        <w:t>СВЕДЕНИЯ</w:t>
      </w:r>
      <w:bookmarkEnd w:id="63"/>
    </w:p>
    <w:p w:rsidR="00B91001" w:rsidRPr="00AF0E20" w:rsidRDefault="00B91001" w:rsidP="00B91001">
      <w:pPr>
        <w:pStyle w:val="aff4"/>
        <w:ind w:firstLine="709"/>
        <w:jc w:val="both"/>
        <w:rPr>
          <w:sz w:val="24"/>
          <w:szCs w:val="24"/>
          <w:lang w:val="ru-RU"/>
        </w:rPr>
      </w:pPr>
      <w:bookmarkStart w:id="64" w:name="_Toc445731090"/>
      <w:r w:rsidRPr="00AF0E20">
        <w:rPr>
          <w:sz w:val="24"/>
          <w:szCs w:val="24"/>
          <w:lang w:val="ru-RU"/>
        </w:rPr>
        <w:t>Населенный пункт деревня Першино расположен в северо-восточной части Наро-Фоминского городского округ.</w:t>
      </w:r>
    </w:p>
    <w:bookmarkEnd w:id="64"/>
    <w:p w:rsidR="00B91001" w:rsidRPr="00AF0E20" w:rsidRDefault="00B91001" w:rsidP="00B91001">
      <w:pPr>
        <w:ind w:firstLine="709"/>
        <w:jc w:val="both"/>
        <w:rPr>
          <w:sz w:val="24"/>
          <w:lang w:val="ru-RU"/>
        </w:rPr>
      </w:pPr>
      <w:r w:rsidRPr="00AF0E20">
        <w:rPr>
          <w:sz w:val="24"/>
          <w:lang w:val="ru-RU"/>
        </w:rPr>
        <w:t>Границы населённых пунктов и функциональное зонирование территории Наро-Фоминского городского округа утверждены в составе Генерального плана Наро-Фоминского городского округа Московской области, утверждённого решением Совета депутатов Наро-Фоминского городского округа от 24.03.2020 № 4/46 «Об утверждении Генерального плана Наро-Фоминского городского округа Московской области» (с учётом внесённых изменений).</w:t>
      </w:r>
    </w:p>
    <w:p w:rsidR="00B91001" w:rsidRPr="00AF0E20" w:rsidRDefault="00B91001" w:rsidP="00B91001">
      <w:pPr>
        <w:ind w:firstLine="709"/>
        <w:jc w:val="both"/>
        <w:rPr>
          <w:sz w:val="24"/>
          <w:lang w:val="ru-RU"/>
        </w:rPr>
      </w:pPr>
      <w:r w:rsidRPr="00AF0E20">
        <w:rPr>
          <w:sz w:val="24"/>
          <w:lang w:val="ru-RU"/>
        </w:rPr>
        <w:t xml:space="preserve">Численность постоянного населения деревни Першино Наро-Фоминского городского округа по данным Всероссийской переписи населения 2020 года составляет </w:t>
      </w:r>
      <w:r w:rsidRPr="00AF0E20">
        <w:rPr>
          <w:sz w:val="24"/>
          <w:lang w:val="ru-RU"/>
        </w:rPr>
        <w:br/>
        <w:t>0,17 тыс.</w:t>
      </w:r>
      <w:r w:rsidRPr="00AF0E20">
        <w:rPr>
          <w:sz w:val="24"/>
        </w:rPr>
        <w:t> </w:t>
      </w:r>
      <w:r w:rsidRPr="00AF0E20">
        <w:rPr>
          <w:sz w:val="24"/>
          <w:lang w:val="ru-RU"/>
        </w:rPr>
        <w:t>человек.</w:t>
      </w:r>
    </w:p>
    <w:p w:rsidR="00B91001" w:rsidRPr="00AF0E20" w:rsidRDefault="00B91001" w:rsidP="00B91001">
      <w:pPr>
        <w:autoSpaceDE w:val="0"/>
        <w:autoSpaceDN w:val="0"/>
        <w:adjustRightInd w:val="0"/>
        <w:ind w:firstLine="709"/>
        <w:jc w:val="both"/>
        <w:rPr>
          <w:b/>
          <w:i/>
          <w:sz w:val="24"/>
          <w:lang w:val="ru-RU"/>
        </w:rPr>
      </w:pPr>
      <w:r w:rsidRPr="00AF0E20">
        <w:rPr>
          <w:sz w:val="24"/>
          <w:lang w:val="ru-RU"/>
        </w:rPr>
        <w:t xml:space="preserve">В настоящее время транспортное обслуживание </w:t>
      </w:r>
      <w:r w:rsidRPr="00E501EC">
        <w:rPr>
          <w:sz w:val="24"/>
          <w:lang w:val="ru-RU"/>
        </w:rPr>
        <w:t>населенного пункта деревня Першино осуществляется от автомобильных дорог местного значения: М-3 «Украина» – Афинеево, Подъездная дорога к СНТ «Гражданстрой», «Зеленый уголок».</w:t>
      </w:r>
    </w:p>
    <w:p w:rsidR="00B91001" w:rsidRPr="00AF0E20" w:rsidRDefault="00B91001" w:rsidP="00B91001">
      <w:pPr>
        <w:autoSpaceDE w:val="0"/>
        <w:autoSpaceDN w:val="0"/>
        <w:adjustRightInd w:val="0"/>
        <w:ind w:firstLine="709"/>
        <w:jc w:val="both"/>
        <w:rPr>
          <w:sz w:val="24"/>
          <w:lang w:val="ru-RU"/>
        </w:rPr>
      </w:pPr>
      <w:r w:rsidRPr="002357B9">
        <w:rPr>
          <w:sz w:val="24"/>
          <w:lang w:val="ru-RU"/>
        </w:rPr>
        <w:t>Градостроительным советом Московской области (протокол от 04.06.2025 № 22) было</w:t>
      </w:r>
      <w:r w:rsidRPr="00AF0E20">
        <w:rPr>
          <w:sz w:val="24"/>
          <w:lang w:val="ru-RU"/>
        </w:rPr>
        <w:t xml:space="preserve"> принято решение об учете предложения о внесении изменений в генеральный план Наро</w:t>
      </w:r>
      <w:r>
        <w:rPr>
          <w:sz w:val="24"/>
          <w:lang w:val="ru-RU"/>
        </w:rPr>
        <w:t>-</w:t>
      </w:r>
      <w:r w:rsidRPr="00AF0E20">
        <w:rPr>
          <w:sz w:val="24"/>
          <w:lang w:val="ru-RU"/>
        </w:rPr>
        <w:t>Фоминского городского округа Московской области, в части изменения границы населенного пункта деревня Першино и установление функциональной зоны Ж-2 при подготовке проекта внесения изменений в генеральный план Наро-Фоминского городского округа Московской области</w:t>
      </w:r>
      <w:r>
        <w:rPr>
          <w:sz w:val="24"/>
          <w:lang w:val="ru-RU"/>
        </w:rPr>
        <w:t>.</w:t>
      </w:r>
    </w:p>
    <w:p w:rsidR="00B91001" w:rsidRPr="00AF0E20" w:rsidRDefault="00B91001" w:rsidP="00B91001">
      <w:pPr>
        <w:pStyle w:val="Osnovnoy"/>
        <w:suppressAutoHyphens/>
        <w:rPr>
          <w:bCs w:val="0"/>
          <w:kern w:val="0"/>
          <w:szCs w:val="24"/>
        </w:rPr>
      </w:pPr>
      <w:r w:rsidRPr="00AF0E20">
        <w:rPr>
          <w:szCs w:val="24"/>
        </w:rPr>
        <w:t xml:space="preserve">Комитетом по архитектуре и градостроительству Московской области принято распоряжение </w:t>
      </w:r>
      <w:r w:rsidRPr="00AF0E20">
        <w:rPr>
          <w:bCs w:val="0"/>
          <w:kern w:val="0"/>
          <w:szCs w:val="24"/>
        </w:rPr>
        <w:t>03.07.2025 №</w:t>
      </w:r>
      <w:r>
        <w:rPr>
          <w:bCs w:val="0"/>
          <w:kern w:val="0"/>
          <w:szCs w:val="24"/>
        </w:rPr>
        <w:t xml:space="preserve"> </w:t>
      </w:r>
      <w:r w:rsidRPr="00AF0E20">
        <w:rPr>
          <w:bCs w:val="0"/>
          <w:kern w:val="0"/>
          <w:szCs w:val="24"/>
        </w:rPr>
        <w:t>33РВ-690 «</w:t>
      </w:r>
      <w:r w:rsidRPr="00AF0E20">
        <w:rPr>
          <w:szCs w:val="24"/>
        </w:rPr>
        <w:t>О подготовке проекта внесения изменений в генеральный план Наро-Фоминского городского округа Московской области применительно к населенному пункту деревня Першино</w:t>
      </w:r>
      <w:r w:rsidRPr="00AF0E20">
        <w:rPr>
          <w:bCs w:val="0"/>
          <w:kern w:val="0"/>
          <w:szCs w:val="24"/>
        </w:rPr>
        <w:t>».</w:t>
      </w:r>
    </w:p>
    <w:p w:rsidR="00B91001" w:rsidRPr="00AF0E20" w:rsidRDefault="00B91001" w:rsidP="00B91001">
      <w:pPr>
        <w:pStyle w:val="Osnovnoy"/>
        <w:suppressAutoHyphens/>
        <w:rPr>
          <w:szCs w:val="24"/>
        </w:rPr>
      </w:pPr>
      <w:r w:rsidRPr="00AF0E20">
        <w:rPr>
          <w:szCs w:val="24"/>
        </w:rPr>
        <w:t xml:space="preserve">Площадь территории разработки внесения изменений в генеральный план </w:t>
      </w:r>
      <w:r w:rsidRPr="00AF0E20">
        <w:rPr>
          <w:szCs w:val="24"/>
        </w:rPr>
        <w:br/>
        <w:t>Наро-Фоминского городского округа Московской области применительно к населённому пункту деревня Першино составляет157,42 га.</w:t>
      </w:r>
    </w:p>
    <w:p w:rsidR="00B91001" w:rsidRPr="00AF0E20" w:rsidRDefault="00B91001" w:rsidP="00B91001">
      <w:pPr>
        <w:pStyle w:val="aff4"/>
        <w:ind w:firstLine="709"/>
        <w:jc w:val="both"/>
        <w:rPr>
          <w:sz w:val="24"/>
          <w:szCs w:val="24"/>
          <w:lang w:val="ru-RU"/>
        </w:rPr>
      </w:pPr>
      <w:r w:rsidRPr="00AF0E20">
        <w:rPr>
          <w:sz w:val="24"/>
          <w:szCs w:val="24"/>
          <w:lang w:val="ru-RU"/>
        </w:rPr>
        <w:t>Утверждаемая площадь населённого пункта деревня Першино составляет 157,42 га.</w:t>
      </w:r>
    </w:p>
    <w:p w:rsidR="00B91001" w:rsidRPr="0047609A" w:rsidRDefault="00B91001" w:rsidP="00B91001">
      <w:pPr>
        <w:pStyle w:val="aff4"/>
        <w:pageBreakBefore/>
        <w:numPr>
          <w:ilvl w:val="0"/>
          <w:numId w:val="79"/>
        </w:numPr>
        <w:spacing w:after="120"/>
        <w:ind w:left="709" w:hanging="709"/>
        <w:jc w:val="center"/>
        <w:outlineLvl w:val="0"/>
        <w:rPr>
          <w:b/>
          <w:sz w:val="24"/>
          <w:szCs w:val="24"/>
          <w:lang w:val="ru-RU"/>
        </w:rPr>
      </w:pPr>
      <w:bookmarkStart w:id="65" w:name="_Toc206144888"/>
      <w:r w:rsidRPr="0047609A">
        <w:rPr>
          <w:b/>
          <w:sz w:val="24"/>
          <w:szCs w:val="24"/>
          <w:lang w:val="ru-RU"/>
        </w:rPr>
        <w:lastRenderedPageBreak/>
        <w:t>ПАРАМЕТРЫ ФУНКЦИОНАЛЬНЫХ ЗОН</w:t>
      </w:r>
      <w:bookmarkEnd w:id="65"/>
    </w:p>
    <w:p w:rsidR="00B91001" w:rsidRPr="00AF0E20" w:rsidRDefault="00B91001" w:rsidP="00B91001">
      <w:pPr>
        <w:spacing w:before="60"/>
        <w:ind w:firstLine="709"/>
        <w:jc w:val="both"/>
        <w:rPr>
          <w:sz w:val="24"/>
          <w:lang w:val="ru-RU"/>
        </w:rPr>
      </w:pPr>
      <w:r w:rsidRPr="00AF0E20">
        <w:rPr>
          <w:sz w:val="24"/>
          <w:lang w:val="ru-RU"/>
        </w:rPr>
        <w:t>Параметры функциональных зон и режимы их использования применяются с учетом:</w:t>
      </w:r>
    </w:p>
    <w:p w:rsidR="00B91001" w:rsidRPr="00AF0E20" w:rsidRDefault="00B91001" w:rsidP="00B91001">
      <w:pPr>
        <w:ind w:firstLine="709"/>
        <w:jc w:val="both"/>
        <w:rPr>
          <w:sz w:val="24"/>
          <w:lang w:val="ru-RU"/>
        </w:rPr>
      </w:pPr>
      <w:r w:rsidRPr="00AF0E20">
        <w:rPr>
          <w:sz w:val="24"/>
          <w:lang w:val="ru-RU"/>
        </w:rPr>
        <w:t xml:space="preserve">- Режимов использования территорий объектов культурного наследия и их зон охраны (при наличии), установленных утвержденными нормативно-правовыми актами в области охраны объектов культурного наследия. Границы территорий объектов культурного наследия и утвержденных зон охраны объектов культурного наследия отображены в материалах по обоснованию генерального плана на Карте границ территорий, зон охраны и защитных зон объектов культурного наследия на часть территории в составе Тома </w:t>
      </w:r>
      <w:r w:rsidRPr="00AF0E20">
        <w:rPr>
          <w:sz w:val="24"/>
        </w:rPr>
        <w:t>III</w:t>
      </w:r>
      <w:r w:rsidRPr="00AF0E20">
        <w:rPr>
          <w:sz w:val="24"/>
          <w:lang w:val="ru-RU"/>
        </w:rPr>
        <w:t>. «Объекты культурного наследия» Книга 1.</w:t>
      </w:r>
    </w:p>
    <w:p w:rsidR="00B91001" w:rsidRPr="00AF0E20" w:rsidRDefault="00B91001" w:rsidP="00B91001">
      <w:pPr>
        <w:widowControl w:val="0"/>
        <w:autoSpaceDE w:val="0"/>
        <w:autoSpaceDN w:val="0"/>
        <w:adjustRightInd w:val="0"/>
        <w:ind w:firstLine="709"/>
        <w:jc w:val="both"/>
        <w:rPr>
          <w:sz w:val="24"/>
          <w:lang w:val="ru-RU"/>
        </w:rPr>
      </w:pPr>
      <w:r w:rsidRPr="00AF0E20">
        <w:rPr>
          <w:sz w:val="24"/>
          <w:lang w:val="ru-RU"/>
        </w:rPr>
        <w:t>- Режимов использования особо охраняемых природных и их охранных зон (при наличии), установленных утвержденными нормативно-правовыми актами. Границы ООПТ и их охранных зон (при наличии) отображены в материалах по обоснованию генерального плана на Карте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p w:rsidR="00B91001" w:rsidRPr="00AF0E20" w:rsidRDefault="00B91001" w:rsidP="00B91001">
      <w:pPr>
        <w:widowControl w:val="0"/>
        <w:autoSpaceDE w:val="0"/>
        <w:autoSpaceDN w:val="0"/>
        <w:adjustRightInd w:val="0"/>
        <w:ind w:firstLine="709"/>
        <w:jc w:val="both"/>
        <w:rPr>
          <w:sz w:val="24"/>
          <w:lang w:val="ru-RU"/>
        </w:rPr>
      </w:pPr>
      <w:r w:rsidRPr="00AF0E20">
        <w:rPr>
          <w:sz w:val="24"/>
          <w:lang w:val="ru-RU"/>
        </w:rPr>
        <w:t xml:space="preserve">- Установленных ограничений использования земельных участков и (или) расположенных на них объектов недвижимости и осуществления деятельности в границах приаэродромной территории. </w:t>
      </w:r>
    </w:p>
    <w:p w:rsidR="00B91001" w:rsidRPr="00AF0E20" w:rsidRDefault="00B91001" w:rsidP="00B91001">
      <w:pPr>
        <w:widowControl w:val="0"/>
        <w:autoSpaceDE w:val="0"/>
        <w:autoSpaceDN w:val="0"/>
        <w:adjustRightInd w:val="0"/>
        <w:ind w:firstLine="709"/>
        <w:jc w:val="both"/>
        <w:rPr>
          <w:sz w:val="24"/>
          <w:lang w:val="ru-RU"/>
        </w:rPr>
      </w:pPr>
      <w:r w:rsidRPr="00AF0E20">
        <w:rPr>
          <w:sz w:val="24"/>
          <w:lang w:val="ru-RU"/>
        </w:rPr>
        <w:t>- Иными ограничениями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Размещение объектов капитального строительства в функциональных зонах в границах зон минимальных расстояний до магистральных или промышленных трубопроводов (газопроводов, нефтепроводов и нефтепродуктопроводов) должно соответствовать требованиям таблицы 4 и таблицы 5 СП 36.13330.2012. Свод правил. Магистральные трубопроводы. Актуализированная редакция СНиП 2.05.06-85*.</w:t>
      </w:r>
    </w:p>
    <w:p w:rsidR="00B91001" w:rsidRPr="00AF0E20" w:rsidRDefault="00B91001" w:rsidP="00B91001">
      <w:pPr>
        <w:widowControl w:val="0"/>
        <w:autoSpaceDE w:val="0"/>
        <w:autoSpaceDN w:val="0"/>
        <w:adjustRightInd w:val="0"/>
        <w:ind w:firstLine="709"/>
        <w:jc w:val="both"/>
        <w:rPr>
          <w:sz w:val="24"/>
          <w:lang w:val="ru-RU"/>
        </w:rPr>
      </w:pPr>
      <w:r w:rsidRPr="00AF0E20">
        <w:rPr>
          <w:sz w:val="24"/>
          <w:lang w:val="ru-RU"/>
        </w:rPr>
        <w:t>Границы функциональных зон определены с учетом границ городского округа, границ населенных пунктов или естественных границ природных, линейных объектов, границ земельных участков.</w:t>
      </w:r>
    </w:p>
    <w:p w:rsidR="00B91001" w:rsidRPr="00AF0E20" w:rsidRDefault="00B91001" w:rsidP="00B91001">
      <w:pPr>
        <w:widowControl w:val="0"/>
        <w:autoSpaceDE w:val="0"/>
        <w:autoSpaceDN w:val="0"/>
        <w:adjustRightInd w:val="0"/>
        <w:ind w:firstLine="709"/>
        <w:jc w:val="both"/>
        <w:rPr>
          <w:sz w:val="24"/>
          <w:lang w:val="ru-RU"/>
        </w:rPr>
      </w:pPr>
      <w:r w:rsidRPr="00AF0E20">
        <w:rPr>
          <w:sz w:val="24"/>
          <w:lang w:val="ru-RU"/>
        </w:rPr>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
    <w:p w:rsidR="00B91001" w:rsidRPr="00AF0E20" w:rsidRDefault="00B91001" w:rsidP="00B91001">
      <w:pPr>
        <w:widowControl w:val="0"/>
        <w:autoSpaceDE w:val="0"/>
        <w:autoSpaceDN w:val="0"/>
        <w:adjustRightInd w:val="0"/>
        <w:ind w:firstLine="709"/>
        <w:jc w:val="both"/>
        <w:rPr>
          <w:sz w:val="24"/>
          <w:lang w:val="ru-RU"/>
        </w:rPr>
      </w:pPr>
      <w:r w:rsidRPr="00AF0E20">
        <w:rPr>
          <w:sz w:val="24"/>
          <w:lang w:val="ru-RU"/>
        </w:rPr>
        <w:t>Зоны различного функционального назначения могут включать в себя:</w:t>
      </w:r>
    </w:p>
    <w:p w:rsidR="00B91001" w:rsidRPr="00AF0E20" w:rsidRDefault="00B91001" w:rsidP="00B91001">
      <w:pPr>
        <w:widowControl w:val="0"/>
        <w:autoSpaceDE w:val="0"/>
        <w:autoSpaceDN w:val="0"/>
        <w:adjustRightInd w:val="0"/>
        <w:ind w:firstLine="709"/>
        <w:jc w:val="both"/>
        <w:rPr>
          <w:sz w:val="24"/>
          <w:lang w:val="ru-RU"/>
        </w:rPr>
      </w:pPr>
      <w:r w:rsidRPr="00AF0E20">
        <w:rPr>
          <w:sz w:val="24"/>
          <w:lang w:val="ru-RU"/>
        </w:rPr>
        <w:t>1) территории общего пользования, занятые площадями, улицами, проездами, дорогами, набережными, скверами, бульварами, водоемами и другими объектами;</w:t>
      </w:r>
    </w:p>
    <w:p w:rsidR="00B91001" w:rsidRPr="00AF0E20" w:rsidRDefault="00B91001" w:rsidP="00B91001">
      <w:pPr>
        <w:widowControl w:val="0"/>
        <w:autoSpaceDE w:val="0"/>
        <w:autoSpaceDN w:val="0"/>
        <w:adjustRightInd w:val="0"/>
        <w:ind w:firstLine="709"/>
        <w:jc w:val="both"/>
        <w:rPr>
          <w:sz w:val="24"/>
          <w:lang w:val="ru-RU"/>
        </w:rPr>
      </w:pPr>
      <w:r w:rsidRPr="00AF0E20">
        <w:rPr>
          <w:sz w:val="24"/>
          <w:lang w:val="ru-RU"/>
        </w:rPr>
        <w:t>2) территории, занятые участками коммунальных и инженерных объектов, участками объектов социально-бытового обслуживания;</w:t>
      </w:r>
    </w:p>
    <w:p w:rsidR="00B91001" w:rsidRPr="00AF0E20" w:rsidRDefault="00B91001" w:rsidP="00B91001">
      <w:pPr>
        <w:widowControl w:val="0"/>
        <w:autoSpaceDE w:val="0"/>
        <w:autoSpaceDN w:val="0"/>
        <w:adjustRightInd w:val="0"/>
        <w:ind w:firstLine="709"/>
        <w:jc w:val="both"/>
        <w:rPr>
          <w:sz w:val="24"/>
          <w:lang w:val="ru-RU"/>
        </w:rPr>
      </w:pPr>
      <w:r w:rsidRPr="00AF0E20">
        <w:rPr>
          <w:sz w:val="24"/>
          <w:lang w:val="ru-RU"/>
        </w:rPr>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B91001" w:rsidRPr="00AF0E20" w:rsidRDefault="00B91001" w:rsidP="00B91001">
      <w:pPr>
        <w:widowControl w:val="0"/>
        <w:autoSpaceDE w:val="0"/>
        <w:autoSpaceDN w:val="0"/>
        <w:adjustRightInd w:val="0"/>
        <w:ind w:firstLine="709"/>
        <w:jc w:val="both"/>
        <w:rPr>
          <w:sz w:val="24"/>
          <w:lang w:val="ru-RU"/>
        </w:rPr>
      </w:pPr>
      <w:r w:rsidRPr="00AF0E20">
        <w:rPr>
          <w:sz w:val="24"/>
          <w:lang w:val="ru-RU"/>
        </w:rPr>
        <w:t xml:space="preserve">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w:t>
      </w:r>
      <w:r w:rsidRPr="00AF0E20">
        <w:rPr>
          <w:sz w:val="24"/>
          <w:lang w:val="ru-RU"/>
        </w:rPr>
        <w:lastRenderedPageBreak/>
        <w:t>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bookmarkStart w:id="66" w:name="_Hlk143693474"/>
      <w:r w:rsidRPr="00AF0E20">
        <w:rPr>
          <w:rStyle w:val="afc"/>
          <w:sz w:val="24"/>
        </w:rPr>
        <w:footnoteReference w:id="13"/>
      </w:r>
      <w:bookmarkEnd w:id="66"/>
      <w:r w:rsidRPr="00AF0E20">
        <w:rPr>
          <w:sz w:val="24"/>
          <w:lang w:val="ru-RU"/>
        </w:rPr>
        <w:t>.</w:t>
      </w:r>
    </w:p>
    <w:p w:rsidR="00B91001" w:rsidRPr="00AF0E20" w:rsidRDefault="00B91001" w:rsidP="00B91001">
      <w:pPr>
        <w:suppressAutoHyphens/>
        <w:autoSpaceDE w:val="0"/>
        <w:autoSpaceDN w:val="0"/>
        <w:adjustRightInd w:val="0"/>
        <w:ind w:firstLine="709"/>
        <w:jc w:val="both"/>
        <w:rPr>
          <w:sz w:val="24"/>
          <w:lang w:val="ru-RU"/>
        </w:rPr>
      </w:pPr>
      <w:r w:rsidRPr="00AF0E20">
        <w:rPr>
          <w:sz w:val="24"/>
          <w:lang w:val="ru-RU"/>
        </w:rPr>
        <w:t xml:space="preserve">На территории </w:t>
      </w:r>
      <w:r>
        <w:rPr>
          <w:sz w:val="24"/>
          <w:lang w:val="ru-RU"/>
        </w:rPr>
        <w:t>Наро-Фоминского городского округа</w:t>
      </w:r>
      <w:r w:rsidRPr="00AF0E20">
        <w:rPr>
          <w:sz w:val="24"/>
          <w:lang w:val="ru-RU"/>
        </w:rPr>
        <w:t xml:space="preserve"> Московской области выделяются следующие группы функциональных зон:</w:t>
      </w:r>
    </w:p>
    <w:p w:rsidR="00B91001" w:rsidRPr="00AF0E20" w:rsidRDefault="00B91001" w:rsidP="00B91001">
      <w:pPr>
        <w:suppressAutoHyphens/>
        <w:ind w:firstLine="709"/>
        <w:jc w:val="both"/>
        <w:rPr>
          <w:sz w:val="24"/>
          <w:lang w:val="ru-RU"/>
        </w:rPr>
      </w:pPr>
      <w:r w:rsidRPr="00AF0E20">
        <w:rPr>
          <w:sz w:val="24"/>
          <w:lang w:val="ru-RU"/>
        </w:rPr>
        <w:t>1. Жилые зоны;</w:t>
      </w:r>
    </w:p>
    <w:p w:rsidR="00B91001" w:rsidRPr="00AF0E20" w:rsidRDefault="00B91001" w:rsidP="00B91001">
      <w:pPr>
        <w:suppressAutoHyphens/>
        <w:ind w:firstLine="709"/>
        <w:jc w:val="both"/>
        <w:rPr>
          <w:sz w:val="24"/>
          <w:lang w:val="ru-RU"/>
        </w:rPr>
      </w:pPr>
      <w:r w:rsidRPr="00AF0E20">
        <w:rPr>
          <w:sz w:val="24"/>
          <w:lang w:val="ru-RU"/>
        </w:rPr>
        <w:t>2. Общественно-деловые зоны;</w:t>
      </w:r>
    </w:p>
    <w:p w:rsidR="00B91001" w:rsidRPr="00AF0E20" w:rsidRDefault="00B91001" w:rsidP="00B91001">
      <w:pPr>
        <w:suppressAutoHyphens/>
        <w:ind w:firstLine="709"/>
        <w:jc w:val="both"/>
        <w:rPr>
          <w:sz w:val="24"/>
          <w:lang w:val="ru-RU"/>
        </w:rPr>
      </w:pPr>
      <w:r w:rsidRPr="00AF0E20">
        <w:rPr>
          <w:sz w:val="24"/>
          <w:lang w:val="ru-RU"/>
        </w:rPr>
        <w:t>3. Производственные зоны, зоны инженерной и транспортной инфраструктур;</w:t>
      </w:r>
    </w:p>
    <w:p w:rsidR="00B91001" w:rsidRPr="00AF0E20" w:rsidRDefault="00B91001" w:rsidP="00B91001">
      <w:pPr>
        <w:suppressAutoHyphens/>
        <w:ind w:firstLine="709"/>
        <w:jc w:val="both"/>
        <w:rPr>
          <w:sz w:val="24"/>
          <w:lang w:val="ru-RU"/>
        </w:rPr>
      </w:pPr>
      <w:r w:rsidRPr="00AF0E20">
        <w:rPr>
          <w:sz w:val="24"/>
          <w:lang w:val="ru-RU"/>
        </w:rPr>
        <w:t>4. Зоны рекреационного назначения;</w:t>
      </w:r>
    </w:p>
    <w:p w:rsidR="00B91001" w:rsidRPr="00AF0E20" w:rsidRDefault="00B91001" w:rsidP="00B91001">
      <w:pPr>
        <w:suppressAutoHyphens/>
        <w:ind w:firstLine="709"/>
        <w:jc w:val="both"/>
        <w:rPr>
          <w:sz w:val="24"/>
          <w:lang w:val="ru-RU"/>
        </w:rPr>
      </w:pPr>
      <w:r w:rsidRPr="00AF0E20">
        <w:rPr>
          <w:sz w:val="24"/>
          <w:lang w:val="ru-RU"/>
        </w:rPr>
        <w:t>5. Зоны сельскохозяйственного назначения;</w:t>
      </w:r>
    </w:p>
    <w:p w:rsidR="00B91001" w:rsidRPr="00AF0E20" w:rsidRDefault="00B91001" w:rsidP="00B91001">
      <w:pPr>
        <w:suppressAutoHyphens/>
        <w:ind w:firstLine="709"/>
        <w:jc w:val="both"/>
        <w:rPr>
          <w:sz w:val="24"/>
          <w:lang w:val="ru-RU"/>
        </w:rPr>
      </w:pPr>
      <w:r w:rsidRPr="00AF0E20">
        <w:rPr>
          <w:sz w:val="24"/>
          <w:lang w:val="ru-RU"/>
        </w:rPr>
        <w:t>6. Зоны специального назначения;</w:t>
      </w:r>
    </w:p>
    <w:p w:rsidR="00B91001" w:rsidRPr="00AF0E20" w:rsidRDefault="00B91001" w:rsidP="00B91001">
      <w:pPr>
        <w:suppressAutoHyphens/>
        <w:ind w:firstLine="709"/>
        <w:jc w:val="both"/>
        <w:rPr>
          <w:sz w:val="24"/>
          <w:lang w:val="ru-RU"/>
        </w:rPr>
      </w:pPr>
      <w:r w:rsidRPr="00AF0E20">
        <w:rPr>
          <w:sz w:val="24"/>
          <w:lang w:val="ru-RU"/>
        </w:rPr>
        <w:t>7. Зона режимных территорий;</w:t>
      </w:r>
    </w:p>
    <w:p w:rsidR="00B91001" w:rsidRPr="00AF0E20" w:rsidRDefault="00B91001" w:rsidP="00B91001">
      <w:pPr>
        <w:suppressAutoHyphens/>
        <w:ind w:firstLine="709"/>
        <w:jc w:val="both"/>
        <w:rPr>
          <w:sz w:val="24"/>
          <w:lang w:val="ru-RU"/>
        </w:rPr>
      </w:pPr>
      <w:r w:rsidRPr="00AF0E20">
        <w:rPr>
          <w:sz w:val="24"/>
          <w:lang w:val="ru-RU"/>
        </w:rPr>
        <w:t>8. Зона акваторий;</w:t>
      </w:r>
    </w:p>
    <w:p w:rsidR="00B91001" w:rsidRPr="00AF0E20" w:rsidRDefault="00B91001" w:rsidP="00B91001">
      <w:pPr>
        <w:suppressAutoHyphens/>
        <w:ind w:firstLine="709"/>
        <w:jc w:val="both"/>
        <w:rPr>
          <w:sz w:val="24"/>
          <w:lang w:val="ru-RU"/>
        </w:rPr>
      </w:pPr>
      <w:r w:rsidRPr="00AF0E20">
        <w:rPr>
          <w:bCs/>
          <w:sz w:val="24"/>
          <w:lang w:val="ru-RU"/>
        </w:rPr>
        <w:t xml:space="preserve">9. </w:t>
      </w:r>
      <w:r w:rsidRPr="00AF0E20">
        <w:rPr>
          <w:sz w:val="24"/>
          <w:lang w:val="ru-RU"/>
        </w:rPr>
        <w:t>Многофункциональные</w:t>
      </w:r>
      <w:r w:rsidRPr="00AF0E20">
        <w:rPr>
          <w:bCs/>
          <w:sz w:val="24"/>
          <w:lang w:val="ru-RU"/>
        </w:rPr>
        <w:t xml:space="preserve"> зоны.</w:t>
      </w:r>
    </w:p>
    <w:p w:rsidR="00B91001" w:rsidRPr="00AF0E20" w:rsidRDefault="00B91001" w:rsidP="00B91001">
      <w:pPr>
        <w:keepNext/>
        <w:suppressAutoHyphens/>
        <w:spacing w:before="120"/>
        <w:ind w:firstLine="709"/>
        <w:jc w:val="center"/>
        <w:rPr>
          <w:b/>
          <w:sz w:val="24"/>
          <w:lang w:val="ru-RU"/>
        </w:rPr>
      </w:pPr>
      <w:r w:rsidRPr="00AF0E20">
        <w:rPr>
          <w:b/>
          <w:sz w:val="24"/>
          <w:lang w:val="ru-RU"/>
        </w:rPr>
        <w:t>Параметры функциональных зон</w:t>
      </w:r>
    </w:p>
    <w:p w:rsidR="00B91001" w:rsidRPr="00AF0E20" w:rsidRDefault="00B91001" w:rsidP="00B91001">
      <w:pPr>
        <w:suppressAutoHyphens/>
        <w:spacing w:before="120"/>
        <w:ind w:firstLine="709"/>
        <w:jc w:val="both"/>
        <w:rPr>
          <w:sz w:val="24"/>
          <w:lang w:val="ru-RU"/>
        </w:rPr>
      </w:pPr>
      <w:r w:rsidRPr="00AF0E20">
        <w:rPr>
          <w:sz w:val="24"/>
          <w:lang w:val="ru-RU"/>
        </w:rPr>
        <w:t>На территории населённого пункта деревня Першино Наро-Фоминского городского округа установлены следующие функциональные зоны в соответствующих группах.</w:t>
      </w:r>
    </w:p>
    <w:p w:rsidR="00B91001" w:rsidRPr="00AF0E20" w:rsidRDefault="00B91001" w:rsidP="00B91001">
      <w:pPr>
        <w:numPr>
          <w:ilvl w:val="0"/>
          <w:numId w:val="68"/>
        </w:numPr>
        <w:spacing w:before="120"/>
        <w:jc w:val="both"/>
        <w:rPr>
          <w:b/>
          <w:sz w:val="24"/>
        </w:rPr>
      </w:pPr>
      <w:r w:rsidRPr="00AF0E20">
        <w:rPr>
          <w:b/>
          <w:sz w:val="24"/>
        </w:rPr>
        <w:t xml:space="preserve">Жилые зоны </w:t>
      </w:r>
    </w:p>
    <w:p w:rsidR="00B91001" w:rsidRPr="00AF0E20" w:rsidRDefault="00B91001" w:rsidP="00B91001">
      <w:pPr>
        <w:suppressAutoHyphens/>
        <w:ind w:firstLine="709"/>
        <w:jc w:val="both"/>
        <w:rPr>
          <w:sz w:val="24"/>
          <w:lang w:val="ru-RU"/>
        </w:rPr>
      </w:pPr>
      <w:r w:rsidRPr="00AF0E20">
        <w:rPr>
          <w:sz w:val="24"/>
          <w:lang w:val="ru-RU"/>
        </w:rPr>
        <w:t xml:space="preserve">В состав жилых зон включены: </w:t>
      </w:r>
    </w:p>
    <w:p w:rsidR="00B91001" w:rsidRPr="00AF0E20" w:rsidRDefault="00B91001" w:rsidP="00B91001">
      <w:pPr>
        <w:pStyle w:val="aff6"/>
        <w:numPr>
          <w:ilvl w:val="0"/>
          <w:numId w:val="69"/>
        </w:numPr>
        <w:suppressAutoHyphens/>
        <w:ind w:left="1134" w:hanging="425"/>
        <w:jc w:val="both"/>
        <w:rPr>
          <w:i/>
          <w:iCs/>
          <w:sz w:val="24"/>
          <w:lang w:val="ru-RU"/>
        </w:rPr>
      </w:pPr>
      <w:r w:rsidRPr="00AF0E20">
        <w:rPr>
          <w:i/>
          <w:iCs/>
          <w:sz w:val="24"/>
          <w:lang w:val="ru-RU"/>
        </w:rPr>
        <w:t xml:space="preserve">зона застройки малоэтажными жилыми домами (до 4 этажей, включая мансардный) (Ж-1.1); </w:t>
      </w:r>
    </w:p>
    <w:p w:rsidR="00B91001" w:rsidRPr="00AF0E20" w:rsidRDefault="00B91001" w:rsidP="00B91001">
      <w:pPr>
        <w:pStyle w:val="aff6"/>
        <w:numPr>
          <w:ilvl w:val="0"/>
          <w:numId w:val="69"/>
        </w:numPr>
        <w:suppressAutoHyphens/>
        <w:ind w:left="1134" w:hanging="425"/>
        <w:jc w:val="both"/>
        <w:rPr>
          <w:i/>
          <w:iCs/>
          <w:sz w:val="24"/>
          <w:lang w:val="ru-RU"/>
        </w:rPr>
      </w:pPr>
      <w:r w:rsidRPr="00AF0E20">
        <w:rPr>
          <w:i/>
          <w:iCs/>
          <w:sz w:val="24"/>
          <w:lang w:val="ru-RU"/>
        </w:rPr>
        <w:t xml:space="preserve">зона застройки индивидуальными и блокированными жилыми домами (Ж-2). </w:t>
      </w:r>
    </w:p>
    <w:p w:rsidR="00B91001" w:rsidRPr="00AF0E20" w:rsidRDefault="00B91001" w:rsidP="00B91001">
      <w:pPr>
        <w:suppressAutoHyphens/>
        <w:ind w:firstLine="709"/>
        <w:jc w:val="both"/>
        <w:rPr>
          <w:sz w:val="24"/>
          <w:lang w:val="ru-RU"/>
        </w:rPr>
      </w:pPr>
      <w:r w:rsidRPr="00AF0E20">
        <w:rPr>
          <w:sz w:val="24"/>
          <w:lang w:val="ru-RU"/>
        </w:rPr>
        <w:t xml:space="preserve">Жилые зоны необходимо предусматривать в целях создания для населения удобной, здоровой и безопасной среды проживания. </w:t>
      </w:r>
    </w:p>
    <w:p w:rsidR="00B91001" w:rsidRPr="00AF0E20" w:rsidRDefault="00B91001" w:rsidP="00B91001">
      <w:pPr>
        <w:suppressAutoHyphens/>
        <w:ind w:firstLine="709"/>
        <w:jc w:val="both"/>
        <w:rPr>
          <w:sz w:val="24"/>
          <w:lang w:val="ru-RU"/>
        </w:rPr>
      </w:pPr>
      <w:r w:rsidRPr="00AF0E20">
        <w:rPr>
          <w:sz w:val="24"/>
          <w:lang w:val="ru-RU"/>
        </w:rPr>
        <w:t xml:space="preserve">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отдельно стоящие, встроенные или пристроенные объекты социального и культурно-бытового обслуживания населения (в том числе дошкольные образовательные учреждения и общеобразовательные учреждения), гаражи и автостоянки для легковых автомобилей, принадлежащих гражданам; культовые объекты. </w:t>
      </w:r>
    </w:p>
    <w:p w:rsidR="00B91001" w:rsidRPr="00AF0E20" w:rsidRDefault="00B91001" w:rsidP="00B91001">
      <w:pPr>
        <w:suppressAutoHyphens/>
        <w:ind w:firstLine="709"/>
        <w:jc w:val="both"/>
        <w:rPr>
          <w:sz w:val="24"/>
          <w:lang w:val="ru-RU"/>
        </w:rPr>
      </w:pPr>
      <w:r w:rsidRPr="00AF0E20">
        <w:rPr>
          <w:sz w:val="24"/>
          <w:lang w:val="ru-RU"/>
        </w:rPr>
        <w:t xml:space="preserve">В жилых зонах допускается размещение жилых объектов иного функционального назначения при условии не превышения предельной этажности функциональной зоны. Исключение составляют существующие объекты капитального строительства. </w:t>
      </w:r>
    </w:p>
    <w:p w:rsidR="00B91001" w:rsidRPr="00AF0E20" w:rsidRDefault="00B91001" w:rsidP="00B91001">
      <w:pPr>
        <w:suppressAutoHyphens/>
        <w:ind w:firstLine="709"/>
        <w:jc w:val="both"/>
        <w:rPr>
          <w:sz w:val="24"/>
          <w:lang w:val="ru-RU"/>
        </w:rPr>
      </w:pPr>
      <w:r w:rsidRPr="00AF0E20">
        <w:rPr>
          <w:sz w:val="24"/>
          <w:lang w:val="ru-RU"/>
        </w:rPr>
        <w:t xml:space="preserve">В функциональных зонах Ж-1.1 допускается новое строительство малоэтажных многоквартирных, а также индивидуальных и блокированных жилых домов. </w:t>
      </w:r>
    </w:p>
    <w:p w:rsidR="00B91001" w:rsidRPr="00AF0E20" w:rsidRDefault="00B91001" w:rsidP="00B91001">
      <w:pPr>
        <w:suppressAutoHyphens/>
        <w:ind w:firstLine="709"/>
        <w:jc w:val="both"/>
        <w:rPr>
          <w:sz w:val="24"/>
          <w:lang w:val="ru-RU"/>
        </w:rPr>
      </w:pPr>
      <w:r w:rsidRPr="00AF0E20">
        <w:rPr>
          <w:sz w:val="24"/>
          <w:lang w:val="ru-RU"/>
        </w:rPr>
        <w:t xml:space="preserve">В функциональных зонах Ж-2 допускается новое строительство индивидуальных и блокированных жилых домов. </w:t>
      </w:r>
    </w:p>
    <w:p w:rsidR="00B91001" w:rsidRPr="00AF0E20" w:rsidRDefault="00B91001" w:rsidP="00B91001">
      <w:pPr>
        <w:suppressAutoHyphens/>
        <w:ind w:firstLine="709"/>
        <w:jc w:val="both"/>
        <w:rPr>
          <w:sz w:val="24"/>
          <w:lang w:val="ru-RU"/>
        </w:rPr>
      </w:pPr>
      <w:r w:rsidRPr="00AF0E20">
        <w:rPr>
          <w:sz w:val="24"/>
          <w:lang w:val="ru-RU"/>
        </w:rPr>
        <w:t>Размещение социальных, рекреационных и общественно-деловых объектов допускается во всех жилых функциональных зонах.</w:t>
      </w:r>
    </w:p>
    <w:p w:rsidR="00B91001" w:rsidRPr="00AF0E20" w:rsidRDefault="00B91001" w:rsidP="00B91001">
      <w:pPr>
        <w:numPr>
          <w:ilvl w:val="0"/>
          <w:numId w:val="68"/>
        </w:numPr>
        <w:spacing w:before="120"/>
        <w:jc w:val="both"/>
        <w:rPr>
          <w:b/>
          <w:sz w:val="24"/>
        </w:rPr>
      </w:pPr>
      <w:r w:rsidRPr="00AF0E20">
        <w:rPr>
          <w:b/>
          <w:sz w:val="24"/>
        </w:rPr>
        <w:t>Общественно-деловые зоны</w:t>
      </w:r>
    </w:p>
    <w:p w:rsidR="00B91001" w:rsidRPr="00AF0E20" w:rsidRDefault="00B91001" w:rsidP="00B91001">
      <w:pPr>
        <w:suppressAutoHyphens/>
        <w:ind w:firstLine="709"/>
        <w:jc w:val="both"/>
        <w:rPr>
          <w:sz w:val="24"/>
          <w:lang w:val="ru-RU"/>
        </w:rPr>
      </w:pPr>
      <w:r w:rsidRPr="00AF0E20">
        <w:rPr>
          <w:sz w:val="24"/>
          <w:lang w:val="ru-RU"/>
        </w:rPr>
        <w:t>В состав общественно-деловых зон включены:</w:t>
      </w:r>
    </w:p>
    <w:p w:rsidR="00B91001" w:rsidRPr="00AF0E20" w:rsidRDefault="00B91001" w:rsidP="00B91001">
      <w:pPr>
        <w:suppressAutoHyphens/>
        <w:ind w:firstLine="709"/>
        <w:jc w:val="both"/>
        <w:rPr>
          <w:i/>
          <w:iCs/>
          <w:sz w:val="24"/>
          <w:lang w:val="ru-RU"/>
        </w:rPr>
      </w:pPr>
      <w:r w:rsidRPr="00AF0E20">
        <w:rPr>
          <w:i/>
          <w:iCs/>
          <w:sz w:val="24"/>
          <w:lang w:val="ru-RU"/>
        </w:rPr>
        <w:t>- многофункциональная общественно-деловая зона (О-1);</w:t>
      </w:r>
    </w:p>
    <w:p w:rsidR="00B91001" w:rsidRPr="00AF0E20" w:rsidRDefault="00B91001" w:rsidP="00B91001">
      <w:pPr>
        <w:suppressAutoHyphens/>
        <w:ind w:firstLine="709"/>
        <w:jc w:val="both"/>
        <w:rPr>
          <w:i/>
          <w:iCs/>
          <w:sz w:val="24"/>
          <w:lang w:val="ru-RU"/>
        </w:rPr>
      </w:pPr>
      <w:r w:rsidRPr="00AF0E20">
        <w:rPr>
          <w:i/>
          <w:iCs/>
          <w:sz w:val="24"/>
          <w:lang w:val="ru-RU"/>
        </w:rPr>
        <w:t>- зона специализированной общественной застройки (О-2)</w:t>
      </w:r>
    </w:p>
    <w:p w:rsidR="00B91001" w:rsidRPr="00AF0E20" w:rsidRDefault="00B91001" w:rsidP="00B91001">
      <w:pPr>
        <w:suppressAutoHyphens/>
        <w:ind w:firstLine="709"/>
        <w:jc w:val="both"/>
        <w:rPr>
          <w:sz w:val="24"/>
          <w:lang w:val="ru-RU"/>
        </w:rPr>
      </w:pPr>
      <w:r w:rsidRPr="00AF0E20">
        <w:rPr>
          <w:sz w:val="24"/>
          <w:lang w:val="ru-RU"/>
        </w:rPr>
        <w:t xml:space="preserve">Общественно-деловые зоны предназначены для размещения объектов здравоохранения, культуры, торговли, спорта,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w:t>
      </w:r>
      <w:r w:rsidRPr="00AF0E20">
        <w:rPr>
          <w:sz w:val="24"/>
          <w:lang w:val="ru-RU"/>
        </w:rPr>
        <w:lastRenderedPageBreak/>
        <w:t>учреждений, культовых зданий, стоянок автомобильного транспорта, объектов делового, финансового, производственного назначения, жилых объектов.</w:t>
      </w:r>
    </w:p>
    <w:p w:rsidR="00B91001" w:rsidRPr="00AF0E20" w:rsidRDefault="00B91001" w:rsidP="00B91001">
      <w:pPr>
        <w:suppressAutoHyphens/>
        <w:ind w:firstLine="709"/>
        <w:jc w:val="both"/>
        <w:rPr>
          <w:sz w:val="24"/>
          <w:lang w:val="ru-RU"/>
        </w:rPr>
      </w:pPr>
      <w:r w:rsidRPr="00AF0E20">
        <w:rPr>
          <w:sz w:val="24"/>
          <w:lang w:val="ru-RU"/>
        </w:rPr>
        <w:t>Общественно-деловые зоны следует формировать как центры деловой, финансовой и общественной активности в центральных частях населенных пунктов на территориях, прилегающих к основным улицам.</w:t>
      </w:r>
    </w:p>
    <w:p w:rsidR="00B91001" w:rsidRPr="00AF0E20" w:rsidRDefault="00B91001" w:rsidP="00B91001">
      <w:pPr>
        <w:suppressAutoHyphens/>
        <w:ind w:firstLine="709"/>
        <w:jc w:val="both"/>
        <w:rPr>
          <w:sz w:val="24"/>
          <w:lang w:val="ru-RU"/>
        </w:rPr>
      </w:pPr>
      <w:r w:rsidRPr="00AF0E20">
        <w:rPr>
          <w:sz w:val="24"/>
          <w:lang w:val="ru-RU"/>
        </w:rPr>
        <w:t>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в соответствии с нормативами градостроительного проектирования.</w:t>
      </w:r>
    </w:p>
    <w:p w:rsidR="00B91001" w:rsidRPr="00AF0E20" w:rsidRDefault="00B91001" w:rsidP="00B91001">
      <w:pPr>
        <w:suppressAutoHyphens/>
        <w:ind w:firstLine="709"/>
        <w:jc w:val="both"/>
        <w:rPr>
          <w:sz w:val="24"/>
          <w:lang w:val="ru-RU"/>
        </w:rPr>
      </w:pPr>
      <w:r w:rsidRPr="00AF0E20">
        <w:rPr>
          <w:sz w:val="24"/>
          <w:lang w:val="ru-RU"/>
        </w:rPr>
        <w:t>Общественно-деловые зоны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p w:rsidR="00B91001" w:rsidRPr="00AF0E20" w:rsidRDefault="00B91001" w:rsidP="00B91001">
      <w:pPr>
        <w:suppressAutoHyphens/>
        <w:ind w:firstLine="709"/>
        <w:jc w:val="both"/>
        <w:rPr>
          <w:sz w:val="24"/>
          <w:lang w:val="ru-RU"/>
        </w:rPr>
      </w:pPr>
      <w:r w:rsidRPr="00AF0E20">
        <w:rPr>
          <w:sz w:val="24"/>
          <w:lang w:val="ru-RU"/>
        </w:rPr>
        <w:t>Размещение объектов физической культуры и массового спорта преимущественно предусматривается в зоне специализированной общественной застройки, но при этом допускается во всех общественно-деловых зонах.</w:t>
      </w:r>
    </w:p>
    <w:p w:rsidR="00B91001" w:rsidRPr="00AF0E20" w:rsidRDefault="00B91001" w:rsidP="00B91001">
      <w:pPr>
        <w:suppressAutoHyphens/>
        <w:spacing w:before="120"/>
        <w:ind w:left="709"/>
        <w:jc w:val="both"/>
        <w:rPr>
          <w:b/>
          <w:sz w:val="24"/>
          <w:lang w:val="ru-RU"/>
        </w:rPr>
      </w:pPr>
      <w:r w:rsidRPr="00AF0E20">
        <w:rPr>
          <w:b/>
          <w:sz w:val="24"/>
          <w:lang w:val="ru-RU"/>
        </w:rPr>
        <w:t>3. Производственные зоны, зоны инженерной и транспортной инфраструктуры</w:t>
      </w:r>
    </w:p>
    <w:p w:rsidR="00B91001" w:rsidRPr="00AF0E20" w:rsidRDefault="00B91001" w:rsidP="00B91001">
      <w:pPr>
        <w:pStyle w:val="aff6"/>
        <w:suppressAutoHyphens/>
        <w:spacing w:before="60"/>
        <w:ind w:left="0" w:firstLine="709"/>
        <w:jc w:val="both"/>
        <w:rPr>
          <w:sz w:val="24"/>
          <w:lang w:val="ru-RU"/>
        </w:rPr>
      </w:pPr>
      <w:r w:rsidRPr="00AF0E20">
        <w:rPr>
          <w:sz w:val="24"/>
          <w:lang w:val="ru-RU"/>
        </w:rPr>
        <w:t>В состав производственных зон, зон инженерной и транспортной инфраструктуры включены:</w:t>
      </w:r>
    </w:p>
    <w:p w:rsidR="00B91001" w:rsidRPr="00AF0E20" w:rsidRDefault="00B91001" w:rsidP="00B91001">
      <w:pPr>
        <w:pStyle w:val="aff6"/>
        <w:suppressAutoHyphens/>
        <w:spacing w:before="60" w:after="60"/>
        <w:ind w:left="0" w:firstLine="709"/>
        <w:contextualSpacing w:val="0"/>
        <w:jc w:val="both"/>
        <w:rPr>
          <w:i/>
          <w:iCs/>
          <w:sz w:val="24"/>
          <w:lang w:val="ru-RU"/>
        </w:rPr>
      </w:pPr>
      <w:r w:rsidRPr="00AF0E20">
        <w:rPr>
          <w:i/>
          <w:iCs/>
          <w:sz w:val="24"/>
          <w:lang w:val="ru-RU"/>
        </w:rPr>
        <w:t>- зона транспортной инфраструктуры (Т);</w:t>
      </w:r>
    </w:p>
    <w:p w:rsidR="00B91001" w:rsidRPr="00AF0E20" w:rsidRDefault="00B91001" w:rsidP="00B91001">
      <w:pPr>
        <w:pStyle w:val="aff6"/>
        <w:suppressAutoHyphens/>
        <w:spacing w:before="60"/>
        <w:ind w:left="0" w:firstLine="709"/>
        <w:jc w:val="both"/>
        <w:rPr>
          <w:sz w:val="24"/>
          <w:lang w:val="ru-RU"/>
        </w:rPr>
      </w:pPr>
      <w:r w:rsidRPr="00AF0E20">
        <w:rPr>
          <w:sz w:val="24"/>
          <w:lang w:val="ru-RU"/>
        </w:rPr>
        <w:t>Производственные зоны, как правило, предназначены для размещения производственных объектов с различными нормативами воздействия на окружающую среду, требующие устройства санитарно-защитных зон шириной более 50 м, а также для размещения железнодорожных подъездных путей, коммунальных и складских объектов, объектов жилищно-коммунального хозяйства, объектов транспорта, объектов оптовой торговли.</w:t>
      </w:r>
    </w:p>
    <w:p w:rsidR="00B91001" w:rsidRPr="00AF0E20" w:rsidRDefault="00B91001" w:rsidP="00B91001">
      <w:pPr>
        <w:pStyle w:val="aff6"/>
        <w:suppressAutoHyphens/>
        <w:spacing w:before="60"/>
        <w:ind w:left="0" w:firstLine="709"/>
        <w:jc w:val="both"/>
        <w:rPr>
          <w:sz w:val="24"/>
          <w:lang w:val="ru-RU"/>
        </w:rPr>
      </w:pPr>
      <w:r w:rsidRPr="00AF0E20">
        <w:rPr>
          <w:sz w:val="24"/>
          <w:lang w:val="ru-RU"/>
        </w:rPr>
        <w:t>В производственных зонах допускается размещать объекты и помещения объектов</w:t>
      </w:r>
    </w:p>
    <w:p w:rsidR="00B91001" w:rsidRPr="00AF0E20" w:rsidRDefault="00B91001" w:rsidP="00B91001">
      <w:pPr>
        <w:pStyle w:val="aff6"/>
        <w:suppressAutoHyphens/>
        <w:spacing w:before="60"/>
        <w:ind w:left="0"/>
        <w:jc w:val="both"/>
        <w:rPr>
          <w:sz w:val="24"/>
          <w:lang w:val="ru-RU"/>
        </w:rPr>
      </w:pPr>
      <w:r w:rsidRPr="00AF0E20">
        <w:rPr>
          <w:sz w:val="24"/>
          <w:lang w:val="ru-RU"/>
        </w:rPr>
        <w:t>аварийно-спасательных служб, обслуживающих расположенные в производственной зоне предприятия и другие объекты.</w:t>
      </w:r>
    </w:p>
    <w:p w:rsidR="00B91001" w:rsidRPr="00AF0E20" w:rsidRDefault="00B91001" w:rsidP="00B91001">
      <w:pPr>
        <w:pStyle w:val="aff6"/>
        <w:suppressAutoHyphens/>
        <w:spacing w:before="60"/>
        <w:ind w:left="0" w:firstLine="709"/>
        <w:jc w:val="both"/>
        <w:rPr>
          <w:sz w:val="24"/>
          <w:lang w:val="ru-RU"/>
        </w:rPr>
      </w:pPr>
      <w:r w:rsidRPr="00AF0E20">
        <w:rPr>
          <w:sz w:val="24"/>
          <w:lang w:val="ru-RU"/>
        </w:rPr>
        <w:t>Зоны инженерной и транспортной инфраструктуры следует предусматривать для размещения объектов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rsidR="00B91001" w:rsidRPr="00AF0E20" w:rsidRDefault="00B91001" w:rsidP="00B91001">
      <w:pPr>
        <w:pStyle w:val="aff6"/>
        <w:suppressAutoHyphens/>
        <w:spacing w:before="60"/>
        <w:ind w:left="0" w:firstLine="709"/>
        <w:jc w:val="both"/>
        <w:rPr>
          <w:sz w:val="24"/>
          <w:lang w:val="ru-RU"/>
        </w:rPr>
      </w:pPr>
      <w:r w:rsidRPr="00AF0E20">
        <w:rPr>
          <w:sz w:val="24"/>
          <w:lang w:val="ru-RU"/>
        </w:rPr>
        <w:t>Развитие данных зон планируется в контексте поддержания в необходимом техническом состоянии объектов инженерного обеспечения и транспортной инфраструктуры с учетом технических регламентов и нормативных требований относительно объектов расположенных в данных зонах.</w:t>
      </w:r>
    </w:p>
    <w:p w:rsidR="00B91001" w:rsidRPr="00AF0E20" w:rsidRDefault="00B91001" w:rsidP="00B91001">
      <w:pPr>
        <w:suppressAutoHyphens/>
        <w:spacing w:before="60" w:after="60"/>
        <w:ind w:firstLine="709"/>
        <w:jc w:val="both"/>
        <w:rPr>
          <w:b/>
          <w:sz w:val="24"/>
          <w:lang w:val="ru-RU"/>
        </w:rPr>
      </w:pPr>
      <w:r w:rsidRPr="00AF0E20">
        <w:rPr>
          <w:b/>
          <w:sz w:val="24"/>
          <w:lang w:val="ru-RU"/>
        </w:rPr>
        <w:t>4. Зоны рекреационного назначения</w:t>
      </w:r>
      <w:r w:rsidRPr="00AF0E20">
        <w:rPr>
          <w:sz w:val="24"/>
          <w:lang w:val="ru-RU"/>
        </w:rPr>
        <w:t xml:space="preserve"> </w:t>
      </w:r>
    </w:p>
    <w:p w:rsidR="00B91001" w:rsidRPr="00AF0E20" w:rsidRDefault="00B91001" w:rsidP="00B91001">
      <w:pPr>
        <w:suppressAutoHyphens/>
        <w:spacing w:before="60" w:after="60"/>
        <w:ind w:firstLine="709"/>
        <w:jc w:val="both"/>
        <w:rPr>
          <w:sz w:val="24"/>
          <w:lang w:val="ru-RU"/>
        </w:rPr>
      </w:pPr>
      <w:r w:rsidRPr="00AF0E20">
        <w:rPr>
          <w:sz w:val="24"/>
          <w:lang w:val="ru-RU"/>
        </w:rPr>
        <w:t xml:space="preserve">В состав зон рекреационного назначения включена: </w:t>
      </w:r>
    </w:p>
    <w:p w:rsidR="00B91001" w:rsidRPr="00AF0E20" w:rsidRDefault="00B91001" w:rsidP="00B91001">
      <w:pPr>
        <w:suppressAutoHyphens/>
        <w:spacing w:before="60" w:after="60"/>
        <w:ind w:firstLine="709"/>
        <w:jc w:val="both"/>
        <w:rPr>
          <w:i/>
          <w:sz w:val="24"/>
          <w:lang w:val="ru-RU"/>
        </w:rPr>
      </w:pPr>
      <w:r w:rsidRPr="00AF0E20">
        <w:rPr>
          <w:i/>
          <w:sz w:val="24"/>
          <w:lang w:val="ru-RU"/>
        </w:rPr>
        <w:t>- зона озелененных территорий (лесопарки, парки, сады, скверы, бульвары, городские леса и другие) (Р-1);</w:t>
      </w:r>
    </w:p>
    <w:p w:rsidR="00B91001" w:rsidRPr="00AF0E20" w:rsidRDefault="00B91001" w:rsidP="00B91001">
      <w:pPr>
        <w:suppressAutoHyphens/>
        <w:ind w:firstLine="709"/>
        <w:jc w:val="both"/>
        <w:rPr>
          <w:sz w:val="24"/>
          <w:lang w:val="ru-RU"/>
        </w:rPr>
      </w:pPr>
      <w:r w:rsidRPr="00AF0E20">
        <w:rPr>
          <w:sz w:val="24"/>
          <w:lang w:val="ru-RU"/>
        </w:rPr>
        <w:t xml:space="preserve">В состав зон рекреационного назначения могут включаться территории, занятые лесами в границах населенных пунктов, открытыми озелененными и ландшафтными пространствами, скверами, парками, благоустроенными садами, прудами, озерами, пляжами, в том числе могут включаться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 </w:t>
      </w:r>
    </w:p>
    <w:p w:rsidR="00B91001" w:rsidRPr="00AF0E20" w:rsidRDefault="00B91001" w:rsidP="00B91001">
      <w:pPr>
        <w:suppressAutoHyphens/>
        <w:ind w:firstLine="709"/>
        <w:jc w:val="both"/>
        <w:rPr>
          <w:sz w:val="24"/>
          <w:lang w:val="ru-RU"/>
        </w:rPr>
      </w:pPr>
      <w:r w:rsidRPr="00AF0E20">
        <w:rPr>
          <w:sz w:val="24"/>
          <w:lang w:val="ru-RU"/>
        </w:rPr>
        <w:t xml:space="preserve">Развитие зон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w:t>
      </w:r>
      <w:r w:rsidRPr="00AF0E20">
        <w:rPr>
          <w:sz w:val="24"/>
          <w:lang w:val="ru-RU"/>
        </w:rPr>
        <w:lastRenderedPageBreak/>
        <w:t xml:space="preserve">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 </w:t>
      </w:r>
    </w:p>
    <w:p w:rsidR="00B91001" w:rsidRPr="00AF0E20" w:rsidRDefault="00B91001" w:rsidP="00B91001">
      <w:pPr>
        <w:suppressAutoHyphens/>
        <w:ind w:firstLine="709"/>
        <w:jc w:val="both"/>
        <w:rPr>
          <w:sz w:val="24"/>
          <w:lang w:val="ru-RU"/>
        </w:rPr>
      </w:pPr>
      <w:r w:rsidRPr="00AF0E20">
        <w:rPr>
          <w:sz w:val="24"/>
          <w:lang w:val="ru-RU"/>
        </w:rPr>
        <w:t>Развитие зон рекреационного назначения предусматривается для создания экологически чистой и эстетически привлекательной среды для отдыха и времяпрепровождения населения, организации благоустроенных пляжей и набережных, вместе с сопутствующими объектами туризма сохранения и развития, баз отдыха вне границ населенных пунктов, и содержания в надлежащем состоянии лесных массивов.</w:t>
      </w:r>
    </w:p>
    <w:p w:rsidR="00B91001" w:rsidRPr="00AF0E20" w:rsidRDefault="00B91001" w:rsidP="00B91001">
      <w:pPr>
        <w:keepNext/>
        <w:suppressAutoHyphens/>
        <w:spacing w:before="60" w:after="60"/>
        <w:ind w:firstLine="709"/>
        <w:jc w:val="both"/>
        <w:rPr>
          <w:sz w:val="24"/>
          <w:lang w:val="ru-RU"/>
        </w:rPr>
      </w:pPr>
      <w:r w:rsidRPr="00AF0E20">
        <w:rPr>
          <w:b/>
          <w:sz w:val="24"/>
          <w:lang w:val="ru-RU"/>
        </w:rPr>
        <w:t>5. Зоны сельскохозяйственного использования</w:t>
      </w:r>
      <w:r w:rsidRPr="00AF0E20">
        <w:rPr>
          <w:sz w:val="24"/>
          <w:lang w:val="ru-RU"/>
        </w:rPr>
        <w:t xml:space="preserve"> </w:t>
      </w:r>
    </w:p>
    <w:p w:rsidR="00B91001" w:rsidRPr="00AF0E20" w:rsidRDefault="00B91001" w:rsidP="00B91001">
      <w:pPr>
        <w:keepNext/>
        <w:suppressAutoHyphens/>
        <w:spacing w:before="60" w:after="60"/>
        <w:ind w:firstLine="709"/>
        <w:jc w:val="both"/>
        <w:rPr>
          <w:sz w:val="24"/>
          <w:lang w:val="ru-RU"/>
        </w:rPr>
      </w:pPr>
      <w:r w:rsidRPr="00AF0E20">
        <w:rPr>
          <w:sz w:val="24"/>
          <w:lang w:val="ru-RU"/>
        </w:rPr>
        <w:t>В состав зон сельскохозяйственного назначения включена:</w:t>
      </w:r>
    </w:p>
    <w:p w:rsidR="00B91001" w:rsidRPr="00AF0E20" w:rsidRDefault="00B91001" w:rsidP="00B91001">
      <w:pPr>
        <w:keepNext/>
        <w:suppressAutoHyphens/>
        <w:spacing w:before="60" w:after="60"/>
        <w:ind w:firstLine="709"/>
        <w:jc w:val="both"/>
        <w:rPr>
          <w:i/>
          <w:iCs/>
          <w:sz w:val="24"/>
          <w:lang w:val="ru-RU"/>
        </w:rPr>
      </w:pPr>
      <w:r w:rsidRPr="00AF0E20">
        <w:rPr>
          <w:i/>
          <w:iCs/>
          <w:sz w:val="24"/>
          <w:lang w:val="ru-RU"/>
        </w:rPr>
        <w:t>- зона садоводческих, огороднических некоммерческих объединений граждан (СХ-2);</w:t>
      </w:r>
    </w:p>
    <w:p w:rsidR="00B91001" w:rsidRPr="00AF0E20" w:rsidRDefault="00B91001" w:rsidP="00B91001">
      <w:pPr>
        <w:suppressAutoHyphens/>
        <w:ind w:firstLine="709"/>
        <w:jc w:val="both"/>
        <w:rPr>
          <w:sz w:val="24"/>
          <w:lang w:val="ru-RU"/>
        </w:rPr>
      </w:pPr>
      <w:r w:rsidRPr="00AF0E20">
        <w:rPr>
          <w:sz w:val="24"/>
          <w:lang w:val="ru-RU"/>
        </w:rPr>
        <w:t xml:space="preserve">Зоны сельскохозяйственного использования включают в себя преимущественно территории сельскохозяйственных угодий - пашни, пастбища, сенокосы, предназначенные для садоводства и огородничества, территории сельскохозяйственного производства. </w:t>
      </w:r>
    </w:p>
    <w:p w:rsidR="00B91001" w:rsidRPr="00AF0E20" w:rsidRDefault="00B91001" w:rsidP="00B91001">
      <w:pPr>
        <w:suppressAutoHyphens/>
        <w:ind w:firstLine="709"/>
        <w:jc w:val="both"/>
        <w:rPr>
          <w:sz w:val="24"/>
          <w:lang w:val="ru-RU"/>
        </w:rPr>
      </w:pPr>
      <w:r w:rsidRPr="00AF0E20">
        <w:rPr>
          <w:sz w:val="24"/>
          <w:lang w:val="ru-RU"/>
        </w:rPr>
        <w:t xml:space="preserve">Развитие данных зон планируется в целях сохранения и поддержания соответствующего уровня ценных сельскохозяйственных участков, в том числе в целях предотвращения замещения данного вида функциональной зоны иными видами деятельности. </w:t>
      </w:r>
    </w:p>
    <w:p w:rsidR="00B91001" w:rsidRPr="00AF0E20" w:rsidRDefault="00B91001" w:rsidP="00B91001">
      <w:pPr>
        <w:suppressAutoHyphens/>
        <w:ind w:firstLine="709"/>
        <w:jc w:val="both"/>
        <w:rPr>
          <w:sz w:val="24"/>
          <w:lang w:val="ru-RU"/>
        </w:rPr>
      </w:pPr>
      <w:r w:rsidRPr="00AF0E20">
        <w:rPr>
          <w:sz w:val="24"/>
          <w:lang w:val="ru-RU"/>
        </w:rPr>
        <w:t>При развитии данных зон следует руководствоваться действующим земельным законодательством, а в отношении объектов сельхозпроизводства следует учитывать технические регламенты и нормативные требования.</w:t>
      </w:r>
    </w:p>
    <w:p w:rsidR="00B91001" w:rsidRPr="00AF0E20" w:rsidRDefault="00B91001" w:rsidP="00B91001">
      <w:pPr>
        <w:keepNext/>
        <w:suppressAutoHyphens/>
        <w:spacing w:before="60" w:after="60"/>
        <w:ind w:firstLine="709"/>
        <w:jc w:val="both"/>
        <w:rPr>
          <w:b/>
          <w:sz w:val="24"/>
          <w:lang w:val="ru-RU"/>
        </w:rPr>
      </w:pPr>
      <w:r w:rsidRPr="00AF0E20">
        <w:rPr>
          <w:b/>
          <w:sz w:val="24"/>
          <w:lang w:val="ru-RU"/>
        </w:rPr>
        <w:t>6. Зоны специальной деятельности</w:t>
      </w:r>
    </w:p>
    <w:p w:rsidR="00B91001" w:rsidRPr="00AF0E20" w:rsidRDefault="00B91001" w:rsidP="00B91001">
      <w:pPr>
        <w:suppressAutoHyphens/>
        <w:ind w:firstLine="709"/>
        <w:jc w:val="both"/>
        <w:rPr>
          <w:sz w:val="24"/>
          <w:lang w:val="ru-RU"/>
        </w:rPr>
      </w:pPr>
      <w:r w:rsidRPr="00AF0E20">
        <w:rPr>
          <w:sz w:val="24"/>
          <w:lang w:val="ru-RU"/>
        </w:rPr>
        <w:t>В состав зон специального назначения включены:</w:t>
      </w:r>
    </w:p>
    <w:p w:rsidR="00B91001" w:rsidRPr="00AF0E20" w:rsidRDefault="00B91001" w:rsidP="00B91001">
      <w:pPr>
        <w:suppressAutoHyphens/>
        <w:spacing w:before="60"/>
        <w:ind w:firstLine="709"/>
        <w:jc w:val="both"/>
        <w:rPr>
          <w:i/>
          <w:iCs/>
          <w:sz w:val="24"/>
          <w:lang w:val="ru-RU"/>
        </w:rPr>
      </w:pPr>
      <w:r w:rsidRPr="00AF0E20">
        <w:rPr>
          <w:i/>
          <w:iCs/>
          <w:sz w:val="24"/>
          <w:lang w:val="ru-RU"/>
        </w:rPr>
        <w:t>- зона озелененных территорий специального назначения (СП-4);</w:t>
      </w:r>
    </w:p>
    <w:p w:rsidR="00B91001" w:rsidRPr="00AF0E20" w:rsidRDefault="00B91001" w:rsidP="00B91001">
      <w:pPr>
        <w:keepNext/>
        <w:tabs>
          <w:tab w:val="left" w:pos="1134"/>
        </w:tabs>
        <w:spacing w:before="120"/>
        <w:ind w:firstLine="709"/>
        <w:jc w:val="both"/>
        <w:rPr>
          <w:sz w:val="24"/>
          <w:lang w:val="ru-RU"/>
        </w:rPr>
      </w:pPr>
      <w:r w:rsidRPr="00AF0E20">
        <w:rPr>
          <w:sz w:val="24"/>
          <w:lang w:val="ru-RU"/>
        </w:rPr>
        <w:t>В состав зон специального назначения включаются территории ритуального назначения, места захоронения биологических отходов, а также территории режимных объектов, с ограниченным доступом.</w:t>
      </w:r>
    </w:p>
    <w:p w:rsidR="00B91001" w:rsidRPr="00AF0E20" w:rsidRDefault="00B91001" w:rsidP="00B91001">
      <w:pPr>
        <w:keepNext/>
        <w:tabs>
          <w:tab w:val="left" w:pos="1134"/>
        </w:tabs>
        <w:ind w:firstLine="709"/>
        <w:jc w:val="both"/>
        <w:rPr>
          <w:sz w:val="24"/>
          <w:lang w:val="ru-RU"/>
        </w:rPr>
      </w:pPr>
      <w:r w:rsidRPr="00AF0E20">
        <w:rPr>
          <w:sz w:val="24"/>
          <w:lang w:val="ru-RU"/>
        </w:rPr>
        <w:t>Зоны озеленённых территорий специального назначения (СП4) заняты в основном зелёными насаждениями, выполняющими средозащитную роль в санитарно-защитных зонах предприятий и (или) служат для обеспечения безопасности объектов, расположенных в охранных зонах инженерных коммуникаций и др. В зонах СП4 в границах зон минимальных расстояний до магистральных или промышленных трубопроводов (газопроводов, нефтепроводов и нефтепродуктопроводов) могут размещаться участки и объекты строительства, соответствующие требованиям СП 36.13330.2012, по согласованию с эксплуатирующей организацией.</w:t>
      </w:r>
    </w:p>
    <w:p w:rsidR="00B91001" w:rsidRPr="00AF0E20" w:rsidRDefault="00B91001" w:rsidP="00B91001">
      <w:pPr>
        <w:keepNext/>
        <w:tabs>
          <w:tab w:val="left" w:pos="1134"/>
        </w:tabs>
        <w:ind w:firstLine="709"/>
        <w:jc w:val="both"/>
        <w:rPr>
          <w:sz w:val="24"/>
          <w:lang w:val="ru-RU"/>
        </w:rPr>
      </w:pPr>
    </w:p>
    <w:p w:rsidR="00B91001" w:rsidRPr="0080359F" w:rsidRDefault="00B91001" w:rsidP="00B91001">
      <w:pPr>
        <w:suppressAutoHyphens/>
        <w:spacing w:before="120"/>
        <w:jc w:val="both"/>
        <w:rPr>
          <w:b/>
          <w:lang w:val="ru-RU"/>
        </w:rPr>
        <w:sectPr w:rsidR="00B91001" w:rsidRPr="0080359F" w:rsidSect="004D093C">
          <w:type w:val="continuous"/>
          <w:pgSz w:w="11907" w:h="16839" w:code="9"/>
          <w:pgMar w:top="1134" w:right="567" w:bottom="1134" w:left="1134" w:header="680" w:footer="567" w:gutter="0"/>
          <w:cols w:space="720"/>
          <w:noEndnote/>
          <w:titlePg/>
          <w:docGrid w:linePitch="381"/>
        </w:sectPr>
      </w:pPr>
    </w:p>
    <w:p w:rsidR="00B91001" w:rsidRPr="00AF0E20" w:rsidRDefault="00B91001" w:rsidP="00B91001">
      <w:pPr>
        <w:pStyle w:val="aff4"/>
        <w:pageBreakBefore/>
        <w:numPr>
          <w:ilvl w:val="1"/>
          <w:numId w:val="79"/>
        </w:numPr>
        <w:spacing w:after="120"/>
        <w:ind w:left="431" w:hanging="431"/>
        <w:jc w:val="both"/>
        <w:outlineLvl w:val="1"/>
        <w:rPr>
          <w:b/>
          <w:sz w:val="24"/>
          <w:szCs w:val="24"/>
          <w:lang w:val="ru-RU"/>
        </w:rPr>
      </w:pPr>
      <w:bookmarkStart w:id="67" w:name="_Toc189832878"/>
      <w:bookmarkStart w:id="68" w:name="_Toc206144889"/>
      <w:r w:rsidRPr="00AF0E20">
        <w:rPr>
          <w:b/>
          <w:sz w:val="24"/>
          <w:szCs w:val="24"/>
          <w:lang w:val="ru-RU"/>
        </w:rPr>
        <w:lastRenderedPageBreak/>
        <w:t>Параметры планируемого развития зон жилого назначения</w:t>
      </w:r>
      <w:bookmarkEnd w:id="67"/>
      <w:bookmarkEnd w:id="68"/>
    </w:p>
    <w:p w:rsidR="00B91001" w:rsidRPr="00AF0E20" w:rsidRDefault="00B91001" w:rsidP="00B91001">
      <w:pPr>
        <w:suppressAutoHyphens/>
        <w:spacing w:before="120"/>
        <w:jc w:val="both"/>
        <w:rPr>
          <w:sz w:val="24"/>
          <w:lang w:val="ru-RU"/>
        </w:rPr>
      </w:pPr>
      <w:bookmarkStart w:id="69" w:name="_Toc189832879"/>
      <w:r w:rsidRPr="00AF0E20">
        <w:rPr>
          <w:rFonts w:ascii="Times New Roman CYR" w:hAnsi="Times New Roman CYR" w:cs="Times New Roman CYR"/>
          <w:i/>
          <w:iCs/>
          <w:sz w:val="24"/>
          <w:lang w:val="ru-RU"/>
        </w:rPr>
        <w:t>Параметры развития территорий нового жилищного строительства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rsidR="00B91001" w:rsidRPr="00AF0E20" w:rsidRDefault="00B91001" w:rsidP="00B91001">
      <w:pPr>
        <w:suppressAutoHyphens/>
        <w:rPr>
          <w:b/>
          <w:sz w:val="24"/>
        </w:rPr>
      </w:pPr>
      <w:r w:rsidRPr="00AF0E20">
        <w:rPr>
          <w:b/>
          <w:sz w:val="24"/>
        </w:rPr>
        <w:t xml:space="preserve">Таблица </w:t>
      </w:r>
      <w:r w:rsidRPr="00AF0E20">
        <w:rPr>
          <w:b/>
          <w:sz w:val="24"/>
          <w:lang w:val="ru-RU"/>
        </w:rPr>
        <w:t>2</w:t>
      </w:r>
      <w:r w:rsidRPr="00AF0E20">
        <w:rPr>
          <w:b/>
          <w:sz w:val="24"/>
        </w:rPr>
        <w:t>.</w:t>
      </w:r>
      <w:r w:rsidRPr="00AF0E20">
        <w:rPr>
          <w:b/>
          <w:sz w:val="24"/>
          <w:lang w:val="ru-RU"/>
        </w:rPr>
        <w:t>1.1</w:t>
      </w:r>
      <w:r w:rsidRPr="00AF0E20">
        <w:rPr>
          <w:b/>
          <w:sz w:val="24"/>
        </w:rPr>
        <w:t>.</w:t>
      </w:r>
    </w:p>
    <w:tbl>
      <w:tblPr>
        <w:tblW w:w="5000" w:type="pct"/>
        <w:tblCellMar>
          <w:left w:w="28" w:type="dxa"/>
          <w:right w:w="28" w:type="dxa"/>
        </w:tblCellMar>
        <w:tblLook w:val="04A0" w:firstRow="1" w:lastRow="0" w:firstColumn="1" w:lastColumn="0" w:noHBand="0" w:noVBand="1"/>
      </w:tblPr>
      <w:tblGrid>
        <w:gridCol w:w="3404"/>
        <w:gridCol w:w="1984"/>
        <w:gridCol w:w="2321"/>
        <w:gridCol w:w="1276"/>
        <w:gridCol w:w="2528"/>
        <w:gridCol w:w="3680"/>
      </w:tblGrid>
      <w:tr w:rsidR="00B91001" w:rsidRPr="00182486" w:rsidTr="00F800A6">
        <w:trPr>
          <w:trHeight w:val="399"/>
        </w:trPr>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Функциональные зоны</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Местоположение</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Мероприятия территориального планирования</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Площадь зоны га</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Параметры планируемого развития зон</w:t>
            </w:r>
            <w:r w:rsidRPr="00AF0E20">
              <w:rPr>
                <w:sz w:val="24"/>
                <w:vertAlign w:val="superscript"/>
              </w:rPr>
              <w:footnoteReference w:id="14"/>
            </w:r>
          </w:p>
        </w:tc>
        <w:tc>
          <w:tcPr>
            <w:tcW w:w="1211"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lang w:val="ru-RU"/>
              </w:rPr>
            </w:pPr>
            <w:r w:rsidRPr="00AF0E20">
              <w:rPr>
                <w:b/>
                <w:bCs/>
                <w:sz w:val="24"/>
                <w:lang w:val="ru-RU"/>
              </w:rPr>
              <w:t>Планируемые для размещения объекты федерального (Ф) и регионального (Р) значения</w:t>
            </w:r>
            <w:r w:rsidRPr="00AF0E20">
              <w:rPr>
                <w:sz w:val="24"/>
                <w:vertAlign w:val="superscript"/>
              </w:rPr>
              <w:footnoteReference w:id="15"/>
            </w:r>
          </w:p>
        </w:tc>
      </w:tr>
      <w:tr w:rsidR="00B91001" w:rsidRPr="00AF0E20" w:rsidTr="00F800A6">
        <w:trPr>
          <w:trHeight w:val="133"/>
        </w:trPr>
        <w:tc>
          <w:tcPr>
            <w:tcW w:w="1120" w:type="pct"/>
            <w:vMerge w:val="restar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jc w:val="center"/>
              <w:rPr>
                <w:sz w:val="24"/>
                <w:lang w:val="ru-RU"/>
              </w:rPr>
            </w:pPr>
            <w:r w:rsidRPr="00AF0E20">
              <w:rPr>
                <w:sz w:val="24"/>
                <w:lang w:val="ru-RU"/>
              </w:rPr>
              <w:t>Зона застройки малоэтажными жилыми домами (до 4 этажей, включая мансардный) (Ж1.1)</w:t>
            </w:r>
          </w:p>
        </w:tc>
        <w:tc>
          <w:tcPr>
            <w:tcW w:w="653"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деревня Першино</w:t>
            </w:r>
          </w:p>
        </w:tc>
        <w:tc>
          <w:tcPr>
            <w:tcW w:w="764"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планируемая функциональная зона</w:t>
            </w:r>
          </w:p>
        </w:tc>
        <w:tc>
          <w:tcPr>
            <w:tcW w:w="420"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0,48</w:t>
            </w:r>
          </w:p>
        </w:tc>
        <w:tc>
          <w:tcPr>
            <w:tcW w:w="832"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lang w:val="ru-RU"/>
              </w:rPr>
            </w:pPr>
            <w:r w:rsidRPr="00AF0E20">
              <w:rPr>
                <w:sz w:val="24"/>
                <w:lang w:val="ru-RU"/>
              </w:rPr>
              <w:t>в соответствии с РНГП/</w:t>
            </w:r>
            <w:r w:rsidRPr="00AF0E20">
              <w:rPr>
                <w:rFonts w:eastAsia="Calibri"/>
                <w:sz w:val="24"/>
                <w:lang w:val="ru-RU"/>
              </w:rPr>
              <w:t>МНГП/</w:t>
            </w:r>
            <w:r w:rsidRPr="00AF0E20">
              <w:rPr>
                <w:sz w:val="24"/>
                <w:lang w:val="ru-RU"/>
              </w:rPr>
              <w:t>ППТ/ГК</w:t>
            </w:r>
          </w:p>
        </w:tc>
        <w:tc>
          <w:tcPr>
            <w:tcW w:w="1211"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w:t>
            </w:r>
          </w:p>
        </w:tc>
      </w:tr>
      <w:tr w:rsidR="00B91001" w:rsidRPr="00AF0E20" w:rsidTr="00F800A6">
        <w:trPr>
          <w:trHeight w:val="315"/>
        </w:trPr>
        <w:tc>
          <w:tcPr>
            <w:tcW w:w="1120" w:type="pct"/>
            <w:vMerge/>
            <w:tcBorders>
              <w:top w:val="nil"/>
              <w:left w:val="single" w:sz="4" w:space="0" w:color="auto"/>
              <w:bottom w:val="single" w:sz="4" w:space="0" w:color="auto"/>
              <w:right w:val="single" w:sz="4" w:space="0" w:color="auto"/>
            </w:tcBorders>
            <w:vAlign w:val="center"/>
            <w:hideMark/>
          </w:tcPr>
          <w:p w:rsidR="00B91001" w:rsidRPr="00AF0E20" w:rsidRDefault="00B91001" w:rsidP="00F800A6">
            <w:pPr>
              <w:jc w:val="center"/>
              <w:rPr>
                <w:sz w:val="24"/>
              </w:rPr>
            </w:pPr>
          </w:p>
        </w:tc>
        <w:tc>
          <w:tcPr>
            <w:tcW w:w="1417" w:type="pct"/>
            <w:gridSpan w:val="2"/>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right"/>
              <w:rPr>
                <w:b/>
                <w:bCs/>
                <w:sz w:val="24"/>
              </w:rPr>
            </w:pPr>
            <w:r w:rsidRPr="00AF0E20">
              <w:rPr>
                <w:b/>
                <w:bCs/>
                <w:sz w:val="24"/>
              </w:rPr>
              <w:t>ИТОГО:</w:t>
            </w:r>
          </w:p>
        </w:tc>
        <w:tc>
          <w:tcPr>
            <w:tcW w:w="420"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b/>
                <w:bCs/>
                <w:sz w:val="24"/>
              </w:rPr>
            </w:pPr>
            <w:r w:rsidRPr="00AF0E20">
              <w:rPr>
                <w:sz w:val="24"/>
              </w:rPr>
              <w:t>0,48</w:t>
            </w:r>
          </w:p>
        </w:tc>
        <w:tc>
          <w:tcPr>
            <w:tcW w:w="832"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p>
        </w:tc>
        <w:tc>
          <w:tcPr>
            <w:tcW w:w="1211" w:type="pct"/>
            <w:tcBorders>
              <w:top w:val="nil"/>
              <w:left w:val="nil"/>
              <w:bottom w:val="single" w:sz="4" w:space="0" w:color="auto"/>
              <w:right w:val="single" w:sz="4" w:space="0" w:color="auto"/>
            </w:tcBorders>
            <w:shd w:val="clear" w:color="auto" w:fill="auto"/>
            <w:noWrap/>
            <w:vAlign w:val="center"/>
            <w:hideMark/>
          </w:tcPr>
          <w:p w:rsidR="00B91001" w:rsidRPr="00AF0E20" w:rsidRDefault="00B91001" w:rsidP="00F800A6">
            <w:pPr>
              <w:jc w:val="center"/>
              <w:rPr>
                <w:sz w:val="24"/>
              </w:rPr>
            </w:pPr>
          </w:p>
        </w:tc>
      </w:tr>
      <w:tr w:rsidR="00B91001" w:rsidRPr="00AF0E20" w:rsidTr="00F800A6">
        <w:trPr>
          <w:trHeight w:val="630"/>
        </w:trPr>
        <w:tc>
          <w:tcPr>
            <w:tcW w:w="1120" w:type="pct"/>
            <w:vMerge w:val="restar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suppressAutoHyphens/>
              <w:jc w:val="center"/>
              <w:rPr>
                <w:sz w:val="24"/>
                <w:lang w:val="ru-RU"/>
              </w:rPr>
            </w:pPr>
            <w:r w:rsidRPr="00AF0E20">
              <w:rPr>
                <w:sz w:val="24"/>
                <w:lang w:val="ru-RU"/>
              </w:rPr>
              <w:t>Зона застройки индивидуальными и блокированными жилыми домами (Ж-2)</w:t>
            </w:r>
          </w:p>
        </w:tc>
        <w:tc>
          <w:tcPr>
            <w:tcW w:w="653"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деревня Першино</w:t>
            </w:r>
          </w:p>
        </w:tc>
        <w:tc>
          <w:tcPr>
            <w:tcW w:w="764"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существующая функциональная зона</w:t>
            </w:r>
          </w:p>
        </w:tc>
        <w:tc>
          <w:tcPr>
            <w:tcW w:w="420"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112,15</w:t>
            </w:r>
          </w:p>
        </w:tc>
        <w:tc>
          <w:tcPr>
            <w:tcW w:w="832"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сохранение существующего функционального назначения</w:t>
            </w:r>
          </w:p>
        </w:tc>
        <w:tc>
          <w:tcPr>
            <w:tcW w:w="1211"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Амбулаторно-поликлиническое учреждение (Р)</w:t>
            </w:r>
          </w:p>
        </w:tc>
      </w:tr>
      <w:tr w:rsidR="00B91001" w:rsidRPr="00AF0E20" w:rsidTr="00F800A6">
        <w:trPr>
          <w:trHeight w:val="630"/>
        </w:trPr>
        <w:tc>
          <w:tcPr>
            <w:tcW w:w="1120" w:type="pct"/>
            <w:vMerge/>
            <w:tcBorders>
              <w:top w:val="nil"/>
              <w:left w:val="single" w:sz="4" w:space="0" w:color="auto"/>
              <w:bottom w:val="single" w:sz="4" w:space="0" w:color="auto"/>
              <w:right w:val="single" w:sz="4" w:space="0" w:color="auto"/>
            </w:tcBorders>
            <w:vAlign w:val="center"/>
            <w:hideMark/>
          </w:tcPr>
          <w:p w:rsidR="00B91001" w:rsidRPr="00AF0E20" w:rsidRDefault="00B91001" w:rsidP="00F800A6">
            <w:pPr>
              <w:jc w:val="center"/>
              <w:rPr>
                <w:sz w:val="24"/>
              </w:rPr>
            </w:pPr>
          </w:p>
        </w:tc>
        <w:tc>
          <w:tcPr>
            <w:tcW w:w="653"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деревня Першино</w:t>
            </w:r>
          </w:p>
        </w:tc>
        <w:tc>
          <w:tcPr>
            <w:tcW w:w="764"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планируемая функциональная зона</w:t>
            </w:r>
          </w:p>
        </w:tc>
        <w:tc>
          <w:tcPr>
            <w:tcW w:w="420"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3,89</w:t>
            </w:r>
          </w:p>
        </w:tc>
        <w:tc>
          <w:tcPr>
            <w:tcW w:w="832"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lang w:val="ru-RU"/>
              </w:rPr>
            </w:pPr>
            <w:r w:rsidRPr="00AF0E20">
              <w:rPr>
                <w:sz w:val="24"/>
                <w:lang w:val="ru-RU"/>
              </w:rPr>
              <w:t>в соответствии с РНГП/</w:t>
            </w:r>
            <w:r w:rsidRPr="00AF0E20">
              <w:rPr>
                <w:rFonts w:eastAsia="Calibri"/>
                <w:sz w:val="24"/>
                <w:lang w:val="ru-RU"/>
              </w:rPr>
              <w:t>МНГП/</w:t>
            </w:r>
            <w:r w:rsidRPr="00AF0E20">
              <w:rPr>
                <w:sz w:val="24"/>
                <w:lang w:val="ru-RU"/>
              </w:rPr>
              <w:t>ППТ/ГК</w:t>
            </w:r>
          </w:p>
        </w:tc>
        <w:tc>
          <w:tcPr>
            <w:tcW w:w="1211"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w:t>
            </w:r>
          </w:p>
        </w:tc>
      </w:tr>
      <w:tr w:rsidR="00B91001" w:rsidRPr="00182486" w:rsidTr="00F800A6">
        <w:trPr>
          <w:trHeight w:val="630"/>
        </w:trPr>
        <w:tc>
          <w:tcPr>
            <w:tcW w:w="1120" w:type="pct"/>
            <w:vMerge/>
            <w:tcBorders>
              <w:top w:val="nil"/>
              <w:left w:val="single" w:sz="4" w:space="0" w:color="auto"/>
              <w:bottom w:val="single" w:sz="4" w:space="0" w:color="auto"/>
              <w:right w:val="single" w:sz="4" w:space="0" w:color="auto"/>
            </w:tcBorders>
            <w:vAlign w:val="center"/>
          </w:tcPr>
          <w:p w:rsidR="00B91001" w:rsidRPr="00AF0E20" w:rsidRDefault="00B91001" w:rsidP="00F800A6">
            <w:pPr>
              <w:jc w:val="center"/>
              <w:rPr>
                <w:sz w:val="24"/>
              </w:rPr>
            </w:pPr>
          </w:p>
        </w:tc>
        <w:tc>
          <w:tcPr>
            <w:tcW w:w="653"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деревня Першино</w:t>
            </w:r>
          </w:p>
        </w:tc>
        <w:tc>
          <w:tcPr>
            <w:tcW w:w="764"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планируемая функциональная зона</w:t>
            </w:r>
          </w:p>
        </w:tc>
        <w:tc>
          <w:tcPr>
            <w:tcW w:w="420"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1,36</w:t>
            </w:r>
          </w:p>
        </w:tc>
        <w:tc>
          <w:tcPr>
            <w:tcW w:w="832"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lang w:val="ru-RU"/>
              </w:rPr>
            </w:pPr>
            <w:r w:rsidRPr="00AF0E20">
              <w:rPr>
                <w:sz w:val="24"/>
                <w:lang w:val="ru-RU"/>
              </w:rPr>
              <w:t>в соответствии с РНГП/</w:t>
            </w:r>
            <w:r w:rsidRPr="00AF0E20">
              <w:rPr>
                <w:rFonts w:eastAsia="Calibri"/>
                <w:sz w:val="24"/>
                <w:lang w:val="ru-RU"/>
              </w:rPr>
              <w:t>МНГП/</w:t>
            </w:r>
            <w:r w:rsidRPr="00AF0E20">
              <w:rPr>
                <w:sz w:val="24"/>
                <w:lang w:val="ru-RU"/>
              </w:rPr>
              <w:t>ППТ/ГК</w:t>
            </w:r>
          </w:p>
        </w:tc>
        <w:tc>
          <w:tcPr>
            <w:tcW w:w="1211"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lang w:val="ru-RU"/>
              </w:rPr>
            </w:pPr>
          </w:p>
        </w:tc>
      </w:tr>
      <w:tr w:rsidR="00B91001" w:rsidRPr="00AF0E20" w:rsidTr="00F800A6">
        <w:trPr>
          <w:trHeight w:val="60"/>
        </w:trPr>
        <w:tc>
          <w:tcPr>
            <w:tcW w:w="1120" w:type="pct"/>
            <w:vMerge/>
            <w:tcBorders>
              <w:top w:val="nil"/>
              <w:left w:val="single" w:sz="4" w:space="0" w:color="auto"/>
              <w:bottom w:val="single" w:sz="4" w:space="0" w:color="auto"/>
              <w:right w:val="single" w:sz="4" w:space="0" w:color="auto"/>
            </w:tcBorders>
            <w:vAlign w:val="center"/>
            <w:hideMark/>
          </w:tcPr>
          <w:p w:rsidR="00B91001" w:rsidRPr="00AF0E20" w:rsidRDefault="00B91001" w:rsidP="00F800A6">
            <w:pPr>
              <w:jc w:val="center"/>
              <w:rPr>
                <w:sz w:val="24"/>
                <w:lang w:val="ru-RU"/>
              </w:rPr>
            </w:pPr>
          </w:p>
        </w:tc>
        <w:tc>
          <w:tcPr>
            <w:tcW w:w="1417" w:type="pct"/>
            <w:gridSpan w:val="2"/>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right"/>
              <w:rPr>
                <w:b/>
                <w:bCs/>
                <w:sz w:val="24"/>
              </w:rPr>
            </w:pPr>
            <w:r w:rsidRPr="00AF0E20">
              <w:rPr>
                <w:b/>
                <w:bCs/>
                <w:sz w:val="24"/>
              </w:rPr>
              <w:t>ИТОГО:</w:t>
            </w:r>
          </w:p>
        </w:tc>
        <w:tc>
          <w:tcPr>
            <w:tcW w:w="420"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b/>
                <w:sz w:val="24"/>
              </w:rPr>
            </w:pPr>
            <w:r w:rsidRPr="00AF0E20">
              <w:rPr>
                <w:b/>
                <w:sz w:val="24"/>
              </w:rPr>
              <w:t>117,40</w:t>
            </w:r>
          </w:p>
        </w:tc>
        <w:tc>
          <w:tcPr>
            <w:tcW w:w="832"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p>
        </w:tc>
        <w:tc>
          <w:tcPr>
            <w:tcW w:w="1211" w:type="pct"/>
            <w:tcBorders>
              <w:top w:val="nil"/>
              <w:left w:val="nil"/>
              <w:bottom w:val="single" w:sz="4" w:space="0" w:color="auto"/>
              <w:right w:val="single" w:sz="4" w:space="0" w:color="auto"/>
            </w:tcBorders>
            <w:shd w:val="clear" w:color="auto" w:fill="auto"/>
            <w:noWrap/>
            <w:vAlign w:val="center"/>
            <w:hideMark/>
          </w:tcPr>
          <w:p w:rsidR="00B91001" w:rsidRPr="00AF0E20" w:rsidRDefault="00B91001" w:rsidP="00F800A6">
            <w:pPr>
              <w:jc w:val="center"/>
              <w:rPr>
                <w:sz w:val="24"/>
              </w:rPr>
            </w:pPr>
          </w:p>
        </w:tc>
      </w:tr>
      <w:tr w:rsidR="00B91001" w:rsidRPr="00AF0E20" w:rsidTr="00F800A6">
        <w:trPr>
          <w:trHeight w:val="60"/>
        </w:trPr>
        <w:tc>
          <w:tcPr>
            <w:tcW w:w="1120"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p>
        </w:tc>
        <w:tc>
          <w:tcPr>
            <w:tcW w:w="1417" w:type="pct"/>
            <w:gridSpan w:val="2"/>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right"/>
              <w:rPr>
                <w:b/>
                <w:bCs/>
                <w:sz w:val="24"/>
              </w:rPr>
            </w:pPr>
            <w:r w:rsidRPr="00AF0E20">
              <w:rPr>
                <w:b/>
                <w:bCs/>
                <w:sz w:val="24"/>
              </w:rPr>
              <w:t>ВСЕГО:</w:t>
            </w:r>
          </w:p>
        </w:tc>
        <w:tc>
          <w:tcPr>
            <w:tcW w:w="420"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b/>
                <w:bCs/>
                <w:sz w:val="24"/>
              </w:rPr>
            </w:pPr>
            <w:r w:rsidRPr="00AF0E20">
              <w:rPr>
                <w:b/>
                <w:sz w:val="24"/>
              </w:rPr>
              <w:t>117,88</w:t>
            </w:r>
          </w:p>
        </w:tc>
        <w:tc>
          <w:tcPr>
            <w:tcW w:w="832" w:type="pct"/>
            <w:tcBorders>
              <w:top w:val="nil"/>
              <w:left w:val="nil"/>
              <w:bottom w:val="single" w:sz="4" w:space="0" w:color="auto"/>
              <w:right w:val="single" w:sz="4" w:space="0" w:color="auto"/>
            </w:tcBorders>
            <w:shd w:val="clear" w:color="auto" w:fill="auto"/>
            <w:noWrap/>
            <w:vAlign w:val="center"/>
            <w:hideMark/>
          </w:tcPr>
          <w:p w:rsidR="00B91001" w:rsidRPr="00AF0E20" w:rsidRDefault="00B91001" w:rsidP="00F800A6">
            <w:pPr>
              <w:jc w:val="center"/>
              <w:rPr>
                <w:sz w:val="24"/>
              </w:rPr>
            </w:pPr>
          </w:p>
        </w:tc>
        <w:tc>
          <w:tcPr>
            <w:tcW w:w="1211" w:type="pct"/>
            <w:tcBorders>
              <w:top w:val="nil"/>
              <w:left w:val="nil"/>
              <w:bottom w:val="single" w:sz="4" w:space="0" w:color="auto"/>
              <w:right w:val="single" w:sz="4" w:space="0" w:color="auto"/>
            </w:tcBorders>
            <w:shd w:val="clear" w:color="auto" w:fill="auto"/>
            <w:noWrap/>
            <w:vAlign w:val="center"/>
            <w:hideMark/>
          </w:tcPr>
          <w:p w:rsidR="00B91001" w:rsidRPr="00AF0E20" w:rsidRDefault="00B91001" w:rsidP="00F800A6">
            <w:pPr>
              <w:jc w:val="center"/>
              <w:rPr>
                <w:sz w:val="24"/>
              </w:rPr>
            </w:pPr>
          </w:p>
        </w:tc>
      </w:tr>
    </w:tbl>
    <w:p w:rsidR="00B91001" w:rsidRPr="00AF0E20" w:rsidRDefault="00B91001" w:rsidP="00B91001"/>
    <w:p w:rsidR="00B91001" w:rsidRPr="00AF0E20" w:rsidRDefault="00B91001" w:rsidP="00B91001">
      <w:pPr>
        <w:pStyle w:val="Osnovnoy"/>
        <w:ind w:left="720" w:firstLine="0"/>
        <w:jc w:val="right"/>
        <w:sectPr w:rsidR="00B91001" w:rsidRPr="00AF0E20" w:rsidSect="004D093C">
          <w:footerReference w:type="even" r:id="rId21"/>
          <w:footerReference w:type="default" r:id="rId22"/>
          <w:type w:val="continuous"/>
          <w:pgSz w:w="16838" w:h="11906" w:orient="landscape"/>
          <w:pgMar w:top="1134" w:right="567" w:bottom="1134" w:left="1134" w:header="709" w:footer="709" w:gutter="0"/>
          <w:cols w:space="708"/>
          <w:docGrid w:linePitch="360"/>
        </w:sectPr>
      </w:pPr>
    </w:p>
    <w:p w:rsidR="00B91001" w:rsidRPr="00AF0E20" w:rsidRDefault="00B91001" w:rsidP="00B91001">
      <w:pPr>
        <w:pStyle w:val="aff4"/>
        <w:pageBreakBefore/>
        <w:numPr>
          <w:ilvl w:val="1"/>
          <w:numId w:val="79"/>
        </w:numPr>
        <w:spacing w:after="120"/>
        <w:jc w:val="both"/>
        <w:outlineLvl w:val="1"/>
        <w:rPr>
          <w:b/>
          <w:sz w:val="24"/>
          <w:szCs w:val="24"/>
          <w:lang w:val="ru-RU"/>
        </w:rPr>
      </w:pPr>
      <w:bookmarkStart w:id="70" w:name="_Toc206144890"/>
      <w:r w:rsidRPr="00AF0E20">
        <w:rPr>
          <w:b/>
          <w:sz w:val="24"/>
          <w:szCs w:val="24"/>
          <w:lang w:val="ru-RU"/>
        </w:rPr>
        <w:lastRenderedPageBreak/>
        <w:t xml:space="preserve">Параметры </w:t>
      </w:r>
      <w:bookmarkEnd w:id="69"/>
      <w:r w:rsidRPr="00AF0E20">
        <w:rPr>
          <w:b/>
          <w:sz w:val="24"/>
          <w:szCs w:val="24"/>
          <w:lang w:val="ru-RU"/>
        </w:rPr>
        <w:t>развития многофункциональных общественно-деловых зон</w:t>
      </w:r>
      <w:bookmarkEnd w:id="70"/>
    </w:p>
    <w:p w:rsidR="00B91001" w:rsidRPr="00AF0E20" w:rsidRDefault="00B91001" w:rsidP="00B91001">
      <w:pPr>
        <w:pStyle w:val="Osnovnoy"/>
        <w:ind w:left="720" w:hanging="720"/>
        <w:jc w:val="left"/>
        <w:rPr>
          <w:b/>
        </w:rPr>
      </w:pPr>
      <w:r w:rsidRPr="00AF0E20">
        <w:rPr>
          <w:b/>
        </w:rPr>
        <w:t>Таблица 2.2.1.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2071"/>
        <w:gridCol w:w="2410"/>
        <w:gridCol w:w="1280"/>
        <w:gridCol w:w="3233"/>
        <w:gridCol w:w="2582"/>
      </w:tblGrid>
      <w:tr w:rsidR="00B91001" w:rsidRPr="00182486" w:rsidTr="00F800A6">
        <w:trPr>
          <w:trHeight w:val="1260"/>
        </w:trPr>
        <w:tc>
          <w:tcPr>
            <w:tcW w:w="1230" w:type="pct"/>
            <w:shd w:val="clear" w:color="auto" w:fill="auto"/>
            <w:vAlign w:val="center"/>
            <w:hideMark/>
          </w:tcPr>
          <w:p w:rsidR="00B91001" w:rsidRPr="00AF0E20" w:rsidRDefault="00B91001" w:rsidP="00F800A6">
            <w:pPr>
              <w:jc w:val="center"/>
              <w:rPr>
                <w:b/>
                <w:bCs/>
                <w:sz w:val="24"/>
              </w:rPr>
            </w:pPr>
            <w:r w:rsidRPr="00AF0E20">
              <w:rPr>
                <w:b/>
                <w:bCs/>
                <w:sz w:val="24"/>
              </w:rPr>
              <w:t xml:space="preserve">Функциональные зоны </w:t>
            </w:r>
          </w:p>
        </w:tc>
        <w:tc>
          <w:tcPr>
            <w:tcW w:w="674" w:type="pct"/>
            <w:shd w:val="clear" w:color="auto" w:fill="auto"/>
            <w:vAlign w:val="center"/>
            <w:hideMark/>
          </w:tcPr>
          <w:p w:rsidR="00B91001" w:rsidRPr="00AF0E20" w:rsidRDefault="00B91001" w:rsidP="00F800A6">
            <w:pPr>
              <w:jc w:val="center"/>
              <w:rPr>
                <w:b/>
                <w:bCs/>
                <w:sz w:val="24"/>
              </w:rPr>
            </w:pPr>
            <w:r w:rsidRPr="00AF0E20">
              <w:rPr>
                <w:b/>
                <w:bCs/>
                <w:sz w:val="24"/>
              </w:rPr>
              <w:t xml:space="preserve">Местоположение </w:t>
            </w:r>
          </w:p>
        </w:tc>
        <w:tc>
          <w:tcPr>
            <w:tcW w:w="785" w:type="pct"/>
            <w:shd w:val="clear" w:color="auto" w:fill="auto"/>
            <w:vAlign w:val="center"/>
            <w:hideMark/>
          </w:tcPr>
          <w:p w:rsidR="00B91001" w:rsidRPr="00AF0E20" w:rsidRDefault="00B91001" w:rsidP="00F800A6">
            <w:pPr>
              <w:jc w:val="center"/>
              <w:rPr>
                <w:b/>
                <w:bCs/>
                <w:sz w:val="24"/>
              </w:rPr>
            </w:pPr>
            <w:r w:rsidRPr="00AF0E20">
              <w:rPr>
                <w:b/>
                <w:bCs/>
                <w:sz w:val="24"/>
              </w:rPr>
              <w:t xml:space="preserve">Мероприятия территориального планирования </w:t>
            </w:r>
          </w:p>
        </w:tc>
        <w:tc>
          <w:tcPr>
            <w:tcW w:w="417" w:type="pct"/>
            <w:shd w:val="clear" w:color="auto" w:fill="auto"/>
            <w:vAlign w:val="center"/>
            <w:hideMark/>
          </w:tcPr>
          <w:p w:rsidR="00B91001" w:rsidRPr="00AF0E20" w:rsidRDefault="00B91001" w:rsidP="00F800A6">
            <w:pPr>
              <w:jc w:val="center"/>
              <w:rPr>
                <w:b/>
                <w:bCs/>
                <w:sz w:val="24"/>
              </w:rPr>
            </w:pPr>
            <w:r w:rsidRPr="00AF0E20">
              <w:rPr>
                <w:b/>
                <w:bCs/>
                <w:sz w:val="24"/>
              </w:rPr>
              <w:t xml:space="preserve">Площадь зоны, </w:t>
            </w:r>
            <w:r w:rsidRPr="00AF0E20">
              <w:rPr>
                <w:b/>
                <w:bCs/>
                <w:sz w:val="24"/>
              </w:rPr>
              <w:br/>
              <w:t xml:space="preserve">га </w:t>
            </w:r>
          </w:p>
        </w:tc>
        <w:tc>
          <w:tcPr>
            <w:tcW w:w="1053" w:type="pct"/>
            <w:shd w:val="clear" w:color="auto" w:fill="auto"/>
            <w:vAlign w:val="center"/>
            <w:hideMark/>
          </w:tcPr>
          <w:p w:rsidR="00B91001" w:rsidRPr="00AF0E20" w:rsidRDefault="00B91001" w:rsidP="00F800A6">
            <w:pPr>
              <w:jc w:val="center"/>
              <w:rPr>
                <w:b/>
                <w:bCs/>
                <w:sz w:val="24"/>
              </w:rPr>
            </w:pPr>
            <w:r w:rsidRPr="00AF0E20">
              <w:rPr>
                <w:b/>
                <w:bCs/>
                <w:sz w:val="24"/>
              </w:rPr>
              <w:t>Параметры планируемого развития зон</w:t>
            </w:r>
          </w:p>
        </w:tc>
        <w:tc>
          <w:tcPr>
            <w:tcW w:w="841" w:type="pct"/>
            <w:shd w:val="clear" w:color="auto" w:fill="auto"/>
            <w:vAlign w:val="center"/>
            <w:hideMark/>
          </w:tcPr>
          <w:p w:rsidR="00B91001" w:rsidRPr="00AF0E20" w:rsidRDefault="00B91001" w:rsidP="00F800A6">
            <w:pPr>
              <w:jc w:val="center"/>
              <w:rPr>
                <w:b/>
                <w:bCs/>
                <w:sz w:val="24"/>
                <w:lang w:val="ru-RU"/>
              </w:rPr>
            </w:pPr>
            <w:r w:rsidRPr="00AF0E20">
              <w:rPr>
                <w:b/>
                <w:bCs/>
                <w:sz w:val="24"/>
                <w:lang w:val="ru-RU"/>
              </w:rPr>
              <w:t>Планируемые для размещения объекты федерального (Ф) и регионального (Р) значения</w:t>
            </w:r>
            <w:r w:rsidRPr="00AF0E20">
              <w:rPr>
                <w:sz w:val="24"/>
                <w:vertAlign w:val="superscript"/>
              </w:rPr>
              <w:footnoteReference w:id="16"/>
            </w:r>
          </w:p>
        </w:tc>
      </w:tr>
      <w:tr w:rsidR="00B91001" w:rsidRPr="00AF0E20" w:rsidTr="00F800A6">
        <w:trPr>
          <w:trHeight w:val="81"/>
        </w:trPr>
        <w:tc>
          <w:tcPr>
            <w:tcW w:w="1230" w:type="pct"/>
            <w:shd w:val="clear" w:color="auto" w:fill="auto"/>
            <w:vAlign w:val="center"/>
            <w:hideMark/>
          </w:tcPr>
          <w:p w:rsidR="00B91001" w:rsidRPr="00AF0E20" w:rsidRDefault="00B91001" w:rsidP="00F800A6">
            <w:pPr>
              <w:jc w:val="center"/>
              <w:rPr>
                <w:sz w:val="24"/>
                <w:lang w:val="ru-RU"/>
              </w:rPr>
            </w:pPr>
            <w:r w:rsidRPr="00AF0E20">
              <w:rPr>
                <w:sz w:val="24"/>
                <w:lang w:val="ru-RU"/>
              </w:rPr>
              <w:t>Многофункциональная общественно-деловая зона (О-1)</w:t>
            </w:r>
          </w:p>
        </w:tc>
        <w:tc>
          <w:tcPr>
            <w:tcW w:w="674" w:type="pct"/>
            <w:shd w:val="clear" w:color="auto" w:fill="auto"/>
            <w:vAlign w:val="center"/>
            <w:hideMark/>
          </w:tcPr>
          <w:p w:rsidR="00B91001" w:rsidRPr="00AF0E20" w:rsidRDefault="00B91001" w:rsidP="00F800A6">
            <w:pPr>
              <w:jc w:val="center"/>
              <w:rPr>
                <w:sz w:val="24"/>
              </w:rPr>
            </w:pPr>
            <w:r w:rsidRPr="00AF0E20">
              <w:rPr>
                <w:sz w:val="24"/>
              </w:rPr>
              <w:t>деревня Першино</w:t>
            </w:r>
          </w:p>
        </w:tc>
        <w:tc>
          <w:tcPr>
            <w:tcW w:w="785" w:type="pct"/>
            <w:shd w:val="clear" w:color="auto" w:fill="auto"/>
            <w:vAlign w:val="center"/>
            <w:hideMark/>
          </w:tcPr>
          <w:p w:rsidR="00B91001" w:rsidRPr="00AF0E20" w:rsidRDefault="00B91001" w:rsidP="00F800A6">
            <w:pPr>
              <w:jc w:val="center"/>
              <w:rPr>
                <w:sz w:val="24"/>
              </w:rPr>
            </w:pPr>
            <w:r w:rsidRPr="00AF0E20">
              <w:rPr>
                <w:sz w:val="24"/>
              </w:rPr>
              <w:t>существующая функциональная зона</w:t>
            </w:r>
          </w:p>
        </w:tc>
        <w:tc>
          <w:tcPr>
            <w:tcW w:w="417" w:type="pct"/>
            <w:shd w:val="clear" w:color="auto" w:fill="auto"/>
            <w:vAlign w:val="center"/>
          </w:tcPr>
          <w:p w:rsidR="00B91001" w:rsidRPr="00AF0E20" w:rsidRDefault="00B91001" w:rsidP="00F800A6">
            <w:pPr>
              <w:jc w:val="center"/>
              <w:rPr>
                <w:sz w:val="24"/>
              </w:rPr>
            </w:pPr>
            <w:r w:rsidRPr="00AF0E20">
              <w:rPr>
                <w:sz w:val="24"/>
              </w:rPr>
              <w:t>0,15</w:t>
            </w:r>
          </w:p>
        </w:tc>
        <w:tc>
          <w:tcPr>
            <w:tcW w:w="1053" w:type="pct"/>
            <w:shd w:val="clear" w:color="auto" w:fill="auto"/>
            <w:vAlign w:val="center"/>
            <w:hideMark/>
          </w:tcPr>
          <w:p w:rsidR="00B91001" w:rsidRPr="00AF0E20" w:rsidRDefault="00B91001" w:rsidP="00F800A6">
            <w:pPr>
              <w:jc w:val="center"/>
              <w:rPr>
                <w:sz w:val="24"/>
              </w:rPr>
            </w:pPr>
            <w:r w:rsidRPr="00AF0E20">
              <w:rPr>
                <w:sz w:val="24"/>
              </w:rPr>
              <w:t>сохранение существующего функционального назначения</w:t>
            </w:r>
          </w:p>
        </w:tc>
        <w:tc>
          <w:tcPr>
            <w:tcW w:w="841" w:type="pct"/>
            <w:shd w:val="clear" w:color="auto" w:fill="auto"/>
            <w:vAlign w:val="center"/>
            <w:hideMark/>
          </w:tcPr>
          <w:p w:rsidR="00B91001" w:rsidRPr="00AF0E20" w:rsidRDefault="00B91001" w:rsidP="00F800A6">
            <w:pPr>
              <w:jc w:val="center"/>
              <w:rPr>
                <w:sz w:val="24"/>
              </w:rPr>
            </w:pPr>
            <w:r w:rsidRPr="00AF0E20">
              <w:rPr>
                <w:sz w:val="24"/>
              </w:rPr>
              <w:t>-</w:t>
            </w:r>
          </w:p>
        </w:tc>
      </w:tr>
      <w:tr w:rsidR="00B91001" w:rsidRPr="00AF0E20" w:rsidTr="00F800A6">
        <w:trPr>
          <w:trHeight w:val="81"/>
        </w:trPr>
        <w:tc>
          <w:tcPr>
            <w:tcW w:w="1230" w:type="pct"/>
            <w:vMerge w:val="restart"/>
            <w:shd w:val="clear" w:color="auto" w:fill="auto"/>
            <w:vAlign w:val="center"/>
          </w:tcPr>
          <w:p w:rsidR="00B91001" w:rsidRPr="00AF0E20" w:rsidRDefault="00B91001" w:rsidP="00F800A6">
            <w:pPr>
              <w:jc w:val="center"/>
              <w:rPr>
                <w:sz w:val="24"/>
                <w:lang w:val="ru-RU"/>
              </w:rPr>
            </w:pPr>
            <w:r w:rsidRPr="00AF0E20">
              <w:rPr>
                <w:sz w:val="24"/>
                <w:lang w:val="ru-RU"/>
              </w:rPr>
              <w:t>Зона специализированной общественной застройки (О-2)</w:t>
            </w:r>
          </w:p>
        </w:tc>
        <w:tc>
          <w:tcPr>
            <w:tcW w:w="674" w:type="pct"/>
            <w:shd w:val="clear" w:color="auto" w:fill="auto"/>
            <w:vAlign w:val="center"/>
          </w:tcPr>
          <w:p w:rsidR="00B91001" w:rsidRPr="00AF0E20" w:rsidRDefault="00B91001" w:rsidP="00F800A6">
            <w:pPr>
              <w:jc w:val="center"/>
              <w:rPr>
                <w:sz w:val="24"/>
              </w:rPr>
            </w:pPr>
            <w:r w:rsidRPr="00AF0E20">
              <w:rPr>
                <w:sz w:val="24"/>
              </w:rPr>
              <w:t>деревня Першино</w:t>
            </w:r>
          </w:p>
        </w:tc>
        <w:tc>
          <w:tcPr>
            <w:tcW w:w="785" w:type="pct"/>
            <w:shd w:val="clear" w:color="auto" w:fill="auto"/>
            <w:vAlign w:val="center"/>
          </w:tcPr>
          <w:p w:rsidR="00B91001" w:rsidRPr="00AF0E20" w:rsidRDefault="00B91001" w:rsidP="00F800A6">
            <w:pPr>
              <w:jc w:val="center"/>
              <w:rPr>
                <w:sz w:val="24"/>
              </w:rPr>
            </w:pPr>
            <w:r w:rsidRPr="00AF0E20">
              <w:rPr>
                <w:sz w:val="24"/>
              </w:rPr>
              <w:t>существующая функциональная зона</w:t>
            </w:r>
          </w:p>
        </w:tc>
        <w:tc>
          <w:tcPr>
            <w:tcW w:w="417" w:type="pct"/>
            <w:shd w:val="clear" w:color="auto" w:fill="auto"/>
            <w:vAlign w:val="center"/>
          </w:tcPr>
          <w:p w:rsidR="00B91001" w:rsidRPr="00AF0E20" w:rsidRDefault="00B91001" w:rsidP="00F800A6">
            <w:pPr>
              <w:jc w:val="center"/>
              <w:rPr>
                <w:sz w:val="24"/>
              </w:rPr>
            </w:pPr>
            <w:r w:rsidRPr="00AF0E20">
              <w:rPr>
                <w:sz w:val="24"/>
              </w:rPr>
              <w:t>0,12</w:t>
            </w:r>
          </w:p>
        </w:tc>
        <w:tc>
          <w:tcPr>
            <w:tcW w:w="1053" w:type="pct"/>
            <w:shd w:val="clear" w:color="auto" w:fill="auto"/>
            <w:vAlign w:val="center"/>
          </w:tcPr>
          <w:p w:rsidR="00B91001" w:rsidRPr="00AF0E20" w:rsidRDefault="00B91001" w:rsidP="00F800A6">
            <w:pPr>
              <w:jc w:val="center"/>
              <w:rPr>
                <w:sz w:val="24"/>
              </w:rPr>
            </w:pPr>
            <w:r w:rsidRPr="00AF0E20">
              <w:rPr>
                <w:sz w:val="24"/>
              </w:rPr>
              <w:t>сохранение существующего функционального назначения</w:t>
            </w:r>
          </w:p>
        </w:tc>
        <w:tc>
          <w:tcPr>
            <w:tcW w:w="841" w:type="pct"/>
            <w:shd w:val="clear" w:color="auto" w:fill="auto"/>
            <w:vAlign w:val="center"/>
          </w:tcPr>
          <w:p w:rsidR="00B91001" w:rsidRPr="00AF0E20" w:rsidRDefault="00B91001" w:rsidP="00F800A6">
            <w:pPr>
              <w:jc w:val="center"/>
              <w:rPr>
                <w:sz w:val="24"/>
              </w:rPr>
            </w:pPr>
          </w:p>
        </w:tc>
      </w:tr>
      <w:tr w:rsidR="00B91001" w:rsidRPr="00AF0E20" w:rsidTr="00F800A6">
        <w:trPr>
          <w:trHeight w:val="60"/>
        </w:trPr>
        <w:tc>
          <w:tcPr>
            <w:tcW w:w="1230" w:type="pct"/>
            <w:vMerge/>
            <w:vAlign w:val="center"/>
            <w:hideMark/>
          </w:tcPr>
          <w:p w:rsidR="00B91001" w:rsidRPr="00AF0E20" w:rsidRDefault="00B91001" w:rsidP="00F800A6">
            <w:pPr>
              <w:rPr>
                <w:sz w:val="24"/>
              </w:rPr>
            </w:pPr>
          </w:p>
        </w:tc>
        <w:tc>
          <w:tcPr>
            <w:tcW w:w="1459" w:type="pct"/>
            <w:gridSpan w:val="2"/>
            <w:shd w:val="clear" w:color="auto" w:fill="auto"/>
            <w:vAlign w:val="center"/>
            <w:hideMark/>
          </w:tcPr>
          <w:p w:rsidR="00B91001" w:rsidRPr="00AF0E20" w:rsidRDefault="00B91001" w:rsidP="00F800A6">
            <w:pPr>
              <w:jc w:val="right"/>
              <w:rPr>
                <w:b/>
                <w:bCs/>
                <w:sz w:val="24"/>
              </w:rPr>
            </w:pPr>
            <w:r w:rsidRPr="00AF0E20">
              <w:rPr>
                <w:b/>
                <w:bCs/>
                <w:sz w:val="24"/>
              </w:rPr>
              <w:t>ИТОГО:</w:t>
            </w:r>
          </w:p>
        </w:tc>
        <w:tc>
          <w:tcPr>
            <w:tcW w:w="417" w:type="pct"/>
            <w:shd w:val="clear" w:color="auto" w:fill="auto"/>
          </w:tcPr>
          <w:p w:rsidR="00B91001" w:rsidRPr="00AF0E20" w:rsidRDefault="00B91001" w:rsidP="00F800A6">
            <w:pPr>
              <w:jc w:val="center"/>
              <w:rPr>
                <w:b/>
                <w:sz w:val="24"/>
              </w:rPr>
            </w:pPr>
            <w:r w:rsidRPr="00AF0E20">
              <w:rPr>
                <w:b/>
                <w:sz w:val="24"/>
              </w:rPr>
              <w:t>0,27</w:t>
            </w:r>
          </w:p>
        </w:tc>
        <w:tc>
          <w:tcPr>
            <w:tcW w:w="1053" w:type="pct"/>
            <w:shd w:val="clear" w:color="auto" w:fill="auto"/>
            <w:vAlign w:val="center"/>
            <w:hideMark/>
          </w:tcPr>
          <w:p w:rsidR="00B91001" w:rsidRPr="00AF0E20" w:rsidRDefault="00B91001" w:rsidP="00F800A6">
            <w:pPr>
              <w:rPr>
                <w:sz w:val="24"/>
              </w:rPr>
            </w:pPr>
          </w:p>
        </w:tc>
        <w:tc>
          <w:tcPr>
            <w:tcW w:w="841" w:type="pct"/>
            <w:shd w:val="clear" w:color="auto" w:fill="auto"/>
            <w:noWrap/>
            <w:vAlign w:val="bottom"/>
            <w:hideMark/>
          </w:tcPr>
          <w:p w:rsidR="00B91001" w:rsidRPr="00AF0E20" w:rsidRDefault="00B91001" w:rsidP="00F800A6">
            <w:pPr>
              <w:rPr>
                <w:sz w:val="24"/>
              </w:rPr>
            </w:pPr>
          </w:p>
        </w:tc>
      </w:tr>
      <w:tr w:rsidR="00B91001" w:rsidRPr="00AF0E20" w:rsidTr="00F800A6">
        <w:trPr>
          <w:trHeight w:val="60"/>
        </w:trPr>
        <w:tc>
          <w:tcPr>
            <w:tcW w:w="1230" w:type="pct"/>
            <w:shd w:val="clear" w:color="auto" w:fill="auto"/>
            <w:vAlign w:val="center"/>
            <w:hideMark/>
          </w:tcPr>
          <w:p w:rsidR="00B91001" w:rsidRPr="00AF0E20" w:rsidRDefault="00B91001" w:rsidP="00F800A6">
            <w:pPr>
              <w:rPr>
                <w:sz w:val="24"/>
              </w:rPr>
            </w:pPr>
          </w:p>
        </w:tc>
        <w:tc>
          <w:tcPr>
            <w:tcW w:w="1459" w:type="pct"/>
            <w:gridSpan w:val="2"/>
            <w:shd w:val="clear" w:color="auto" w:fill="auto"/>
            <w:vAlign w:val="center"/>
            <w:hideMark/>
          </w:tcPr>
          <w:p w:rsidR="00B91001" w:rsidRPr="00AF0E20" w:rsidRDefault="00B91001" w:rsidP="00F800A6">
            <w:pPr>
              <w:jc w:val="right"/>
              <w:rPr>
                <w:b/>
                <w:bCs/>
                <w:sz w:val="24"/>
              </w:rPr>
            </w:pPr>
            <w:r w:rsidRPr="00AF0E20">
              <w:rPr>
                <w:b/>
                <w:bCs/>
                <w:sz w:val="24"/>
              </w:rPr>
              <w:t>ВСЕГО:</w:t>
            </w:r>
          </w:p>
        </w:tc>
        <w:tc>
          <w:tcPr>
            <w:tcW w:w="417" w:type="pct"/>
            <w:shd w:val="clear" w:color="auto" w:fill="auto"/>
          </w:tcPr>
          <w:p w:rsidR="00B91001" w:rsidRPr="00AF0E20" w:rsidRDefault="00B91001" w:rsidP="00F800A6">
            <w:pPr>
              <w:jc w:val="center"/>
              <w:rPr>
                <w:b/>
                <w:sz w:val="24"/>
              </w:rPr>
            </w:pPr>
            <w:r w:rsidRPr="00AF0E20">
              <w:rPr>
                <w:b/>
                <w:sz w:val="24"/>
              </w:rPr>
              <w:t>0,27</w:t>
            </w:r>
          </w:p>
        </w:tc>
        <w:tc>
          <w:tcPr>
            <w:tcW w:w="1053" w:type="pct"/>
            <w:shd w:val="clear" w:color="auto" w:fill="auto"/>
            <w:vAlign w:val="center"/>
            <w:hideMark/>
          </w:tcPr>
          <w:p w:rsidR="00B91001" w:rsidRPr="00AF0E20" w:rsidRDefault="00B91001" w:rsidP="00F800A6">
            <w:pPr>
              <w:rPr>
                <w:sz w:val="24"/>
              </w:rPr>
            </w:pPr>
          </w:p>
        </w:tc>
        <w:tc>
          <w:tcPr>
            <w:tcW w:w="841" w:type="pct"/>
            <w:shd w:val="clear" w:color="auto" w:fill="auto"/>
            <w:noWrap/>
            <w:vAlign w:val="bottom"/>
            <w:hideMark/>
          </w:tcPr>
          <w:p w:rsidR="00B91001" w:rsidRPr="00AF0E20" w:rsidRDefault="00B91001" w:rsidP="00F800A6">
            <w:pPr>
              <w:rPr>
                <w:sz w:val="24"/>
              </w:rPr>
            </w:pPr>
          </w:p>
        </w:tc>
      </w:tr>
    </w:tbl>
    <w:p w:rsidR="00B91001" w:rsidRPr="00AF0E20" w:rsidRDefault="00B91001" w:rsidP="00B91001">
      <w:pPr>
        <w:rPr>
          <w:rFonts w:eastAsia="Times New Roman"/>
          <w:sz w:val="24"/>
        </w:rPr>
      </w:pPr>
    </w:p>
    <w:p w:rsidR="00B91001" w:rsidRPr="00AF0E20" w:rsidRDefault="00B91001" w:rsidP="00B91001"/>
    <w:p w:rsidR="00B91001" w:rsidRPr="00AF0E20" w:rsidRDefault="00B91001" w:rsidP="00B91001"/>
    <w:p w:rsidR="00B91001" w:rsidRPr="00AF0E20" w:rsidRDefault="00B91001" w:rsidP="00B91001"/>
    <w:p w:rsidR="00B91001" w:rsidRPr="00AF0E20" w:rsidRDefault="00B91001" w:rsidP="00B91001"/>
    <w:p w:rsidR="00B91001" w:rsidRPr="00AF0E20" w:rsidRDefault="00B91001" w:rsidP="00B91001">
      <w:pPr>
        <w:pStyle w:val="Osnovnoy"/>
        <w:ind w:left="720" w:firstLine="0"/>
        <w:jc w:val="right"/>
      </w:pPr>
    </w:p>
    <w:p w:rsidR="00B91001" w:rsidRPr="00AF0E20" w:rsidRDefault="00B91001" w:rsidP="00B91001">
      <w:pPr>
        <w:rPr>
          <w:bCs/>
          <w:kern w:val="28"/>
          <w:szCs w:val="32"/>
        </w:rPr>
        <w:sectPr w:rsidR="00B91001" w:rsidRPr="00AF0E20" w:rsidSect="004D093C">
          <w:footerReference w:type="even" r:id="rId23"/>
          <w:footerReference w:type="default" r:id="rId24"/>
          <w:type w:val="continuous"/>
          <w:pgSz w:w="16838" w:h="11906" w:orient="landscape"/>
          <w:pgMar w:top="1134" w:right="567" w:bottom="1134" w:left="1134" w:header="709" w:footer="709" w:gutter="0"/>
          <w:cols w:space="720"/>
        </w:sectPr>
      </w:pPr>
    </w:p>
    <w:p w:rsidR="00B91001" w:rsidRPr="00AF0E20" w:rsidRDefault="00B91001" w:rsidP="00B91001">
      <w:pPr>
        <w:pStyle w:val="aff4"/>
        <w:pageBreakBefore/>
        <w:numPr>
          <w:ilvl w:val="1"/>
          <w:numId w:val="79"/>
        </w:numPr>
        <w:spacing w:after="120"/>
        <w:jc w:val="both"/>
        <w:outlineLvl w:val="1"/>
        <w:rPr>
          <w:b/>
          <w:sz w:val="24"/>
          <w:szCs w:val="24"/>
          <w:lang w:val="ru-RU"/>
        </w:rPr>
      </w:pPr>
      <w:bookmarkStart w:id="71" w:name="_Toc189832880"/>
      <w:bookmarkStart w:id="72" w:name="_Toc187942339"/>
      <w:bookmarkStart w:id="73" w:name="_Toc183007791"/>
      <w:bookmarkStart w:id="74" w:name="_Toc206144891"/>
      <w:r w:rsidRPr="00AF0E20">
        <w:rPr>
          <w:b/>
          <w:sz w:val="24"/>
          <w:szCs w:val="24"/>
          <w:lang w:val="ru-RU"/>
        </w:rPr>
        <w:lastRenderedPageBreak/>
        <w:t xml:space="preserve">Параметры </w:t>
      </w:r>
      <w:bookmarkEnd w:id="71"/>
      <w:bookmarkEnd w:id="72"/>
      <w:bookmarkEnd w:id="73"/>
      <w:r w:rsidRPr="00AF0E20">
        <w:rPr>
          <w:b/>
          <w:sz w:val="24"/>
          <w:szCs w:val="24"/>
          <w:lang w:val="ru-RU"/>
        </w:rPr>
        <w:t>развития производственных зон, зон инженерной и транспортной инфраструктуры</w:t>
      </w:r>
      <w:bookmarkEnd w:id="74"/>
    </w:p>
    <w:p w:rsidR="00B91001" w:rsidRPr="00AF0E20" w:rsidRDefault="00B91001" w:rsidP="00B91001">
      <w:pPr>
        <w:pStyle w:val="Osnovnoy"/>
        <w:ind w:left="720" w:hanging="720"/>
        <w:jc w:val="left"/>
        <w:rPr>
          <w:b/>
        </w:rPr>
      </w:pPr>
      <w:r w:rsidRPr="00AF0E20">
        <w:rPr>
          <w:b/>
        </w:rPr>
        <w:t>Таблица 2.3.1.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7"/>
        <w:gridCol w:w="2071"/>
        <w:gridCol w:w="2411"/>
        <w:gridCol w:w="1282"/>
        <w:gridCol w:w="3023"/>
        <w:gridCol w:w="2790"/>
      </w:tblGrid>
      <w:tr w:rsidR="00B91001" w:rsidRPr="00182486" w:rsidTr="00F800A6">
        <w:trPr>
          <w:trHeight w:val="1260"/>
        </w:trPr>
        <w:tc>
          <w:tcPr>
            <w:tcW w:w="1235" w:type="pct"/>
            <w:shd w:val="clear" w:color="auto" w:fill="auto"/>
            <w:vAlign w:val="center"/>
            <w:hideMark/>
          </w:tcPr>
          <w:p w:rsidR="00B91001" w:rsidRPr="00AF0E20" w:rsidRDefault="00B91001" w:rsidP="00F800A6">
            <w:pPr>
              <w:jc w:val="center"/>
              <w:rPr>
                <w:b/>
                <w:bCs/>
                <w:sz w:val="24"/>
              </w:rPr>
            </w:pPr>
            <w:r w:rsidRPr="00AF0E20">
              <w:rPr>
                <w:b/>
                <w:bCs/>
                <w:sz w:val="24"/>
              </w:rPr>
              <w:t xml:space="preserve">Функциональные зоны </w:t>
            </w:r>
          </w:p>
        </w:tc>
        <w:tc>
          <w:tcPr>
            <w:tcW w:w="651" w:type="pct"/>
            <w:shd w:val="clear" w:color="auto" w:fill="auto"/>
            <w:vAlign w:val="center"/>
            <w:hideMark/>
          </w:tcPr>
          <w:p w:rsidR="00B91001" w:rsidRPr="00AF0E20" w:rsidRDefault="00B91001" w:rsidP="00F800A6">
            <w:pPr>
              <w:jc w:val="center"/>
              <w:rPr>
                <w:b/>
                <w:bCs/>
                <w:sz w:val="24"/>
              </w:rPr>
            </w:pPr>
            <w:r w:rsidRPr="00AF0E20">
              <w:rPr>
                <w:b/>
                <w:bCs/>
                <w:sz w:val="24"/>
              </w:rPr>
              <w:t xml:space="preserve">Местоположение </w:t>
            </w:r>
          </w:p>
        </w:tc>
        <w:tc>
          <w:tcPr>
            <w:tcW w:w="790" w:type="pct"/>
            <w:shd w:val="clear" w:color="auto" w:fill="auto"/>
            <w:vAlign w:val="center"/>
            <w:hideMark/>
          </w:tcPr>
          <w:p w:rsidR="00B91001" w:rsidRPr="00AF0E20" w:rsidRDefault="00B91001" w:rsidP="00F800A6">
            <w:pPr>
              <w:jc w:val="center"/>
              <w:rPr>
                <w:b/>
                <w:bCs/>
                <w:sz w:val="24"/>
              </w:rPr>
            </w:pPr>
            <w:r w:rsidRPr="00AF0E20">
              <w:rPr>
                <w:b/>
                <w:bCs/>
                <w:sz w:val="24"/>
              </w:rPr>
              <w:t xml:space="preserve">Мероприятия территориального планирования </w:t>
            </w:r>
          </w:p>
        </w:tc>
        <w:tc>
          <w:tcPr>
            <w:tcW w:w="422" w:type="pct"/>
            <w:shd w:val="clear" w:color="auto" w:fill="auto"/>
            <w:vAlign w:val="center"/>
            <w:hideMark/>
          </w:tcPr>
          <w:p w:rsidR="00B91001" w:rsidRPr="00AF0E20" w:rsidRDefault="00B91001" w:rsidP="00F800A6">
            <w:pPr>
              <w:jc w:val="center"/>
              <w:rPr>
                <w:b/>
                <w:bCs/>
                <w:sz w:val="24"/>
              </w:rPr>
            </w:pPr>
            <w:r w:rsidRPr="00AF0E20">
              <w:rPr>
                <w:b/>
                <w:bCs/>
                <w:sz w:val="24"/>
              </w:rPr>
              <w:t xml:space="preserve">Площадь зоны, </w:t>
            </w:r>
            <w:r w:rsidRPr="00AF0E20">
              <w:rPr>
                <w:b/>
                <w:bCs/>
                <w:sz w:val="24"/>
              </w:rPr>
              <w:br/>
              <w:t xml:space="preserve">га </w:t>
            </w:r>
          </w:p>
        </w:tc>
        <w:tc>
          <w:tcPr>
            <w:tcW w:w="989" w:type="pct"/>
            <w:shd w:val="clear" w:color="auto" w:fill="auto"/>
            <w:vAlign w:val="center"/>
            <w:hideMark/>
          </w:tcPr>
          <w:p w:rsidR="00B91001" w:rsidRPr="00AF0E20" w:rsidRDefault="00B91001" w:rsidP="00F800A6">
            <w:pPr>
              <w:jc w:val="center"/>
              <w:rPr>
                <w:b/>
                <w:bCs/>
                <w:sz w:val="24"/>
              </w:rPr>
            </w:pPr>
            <w:r w:rsidRPr="00AF0E20">
              <w:rPr>
                <w:b/>
                <w:bCs/>
                <w:sz w:val="24"/>
              </w:rPr>
              <w:t>Параметры планируемого развития зон</w:t>
            </w:r>
          </w:p>
        </w:tc>
        <w:tc>
          <w:tcPr>
            <w:tcW w:w="913" w:type="pct"/>
            <w:shd w:val="clear" w:color="auto" w:fill="auto"/>
            <w:vAlign w:val="center"/>
            <w:hideMark/>
          </w:tcPr>
          <w:p w:rsidR="00B91001" w:rsidRPr="00AF0E20" w:rsidRDefault="00B91001" w:rsidP="00F800A6">
            <w:pPr>
              <w:jc w:val="center"/>
              <w:rPr>
                <w:b/>
                <w:bCs/>
                <w:sz w:val="24"/>
                <w:lang w:val="ru-RU"/>
              </w:rPr>
            </w:pPr>
            <w:r w:rsidRPr="00AF0E20">
              <w:rPr>
                <w:b/>
                <w:bCs/>
                <w:sz w:val="24"/>
                <w:lang w:val="ru-RU"/>
              </w:rPr>
              <w:t>Планируемые для размещения объекты федерального (Ф) и регионального (Р) значения</w:t>
            </w:r>
            <w:r w:rsidRPr="00AF0E20">
              <w:rPr>
                <w:sz w:val="24"/>
                <w:vertAlign w:val="superscript"/>
              </w:rPr>
              <w:footnoteReference w:id="17"/>
            </w:r>
          </w:p>
        </w:tc>
      </w:tr>
      <w:tr w:rsidR="00B91001" w:rsidRPr="00AF0E20" w:rsidTr="00F800A6">
        <w:trPr>
          <w:trHeight w:val="81"/>
        </w:trPr>
        <w:tc>
          <w:tcPr>
            <w:tcW w:w="1235" w:type="pct"/>
            <w:vMerge w:val="restart"/>
            <w:shd w:val="clear" w:color="auto" w:fill="auto"/>
            <w:vAlign w:val="center"/>
            <w:hideMark/>
          </w:tcPr>
          <w:p w:rsidR="00B91001" w:rsidRPr="00AF0E20" w:rsidRDefault="00B91001" w:rsidP="00F800A6">
            <w:pPr>
              <w:jc w:val="center"/>
              <w:rPr>
                <w:sz w:val="24"/>
              </w:rPr>
            </w:pPr>
            <w:r w:rsidRPr="00AF0E20">
              <w:rPr>
                <w:sz w:val="24"/>
                <w:lang w:val="ru-RU"/>
              </w:rPr>
              <w:t>З</w:t>
            </w:r>
            <w:r w:rsidRPr="00AF0E20">
              <w:rPr>
                <w:sz w:val="24"/>
              </w:rPr>
              <w:t>она транспортной инфраструктуры (Т)</w:t>
            </w:r>
          </w:p>
        </w:tc>
        <w:tc>
          <w:tcPr>
            <w:tcW w:w="651" w:type="pct"/>
            <w:shd w:val="clear" w:color="auto" w:fill="auto"/>
            <w:vAlign w:val="center"/>
            <w:hideMark/>
          </w:tcPr>
          <w:p w:rsidR="00B91001" w:rsidRPr="00AF0E20" w:rsidRDefault="00B91001" w:rsidP="00F800A6">
            <w:pPr>
              <w:jc w:val="center"/>
              <w:rPr>
                <w:sz w:val="24"/>
              </w:rPr>
            </w:pPr>
            <w:r w:rsidRPr="00AF0E20">
              <w:rPr>
                <w:sz w:val="24"/>
              </w:rPr>
              <w:t>деревня Першино</w:t>
            </w:r>
          </w:p>
        </w:tc>
        <w:tc>
          <w:tcPr>
            <w:tcW w:w="790" w:type="pct"/>
            <w:shd w:val="clear" w:color="auto" w:fill="auto"/>
            <w:vAlign w:val="center"/>
            <w:hideMark/>
          </w:tcPr>
          <w:p w:rsidR="00B91001" w:rsidRPr="00AF0E20" w:rsidRDefault="00B91001" w:rsidP="00F800A6">
            <w:pPr>
              <w:jc w:val="center"/>
              <w:rPr>
                <w:sz w:val="24"/>
              </w:rPr>
            </w:pPr>
            <w:r w:rsidRPr="00AF0E20">
              <w:rPr>
                <w:sz w:val="24"/>
              </w:rPr>
              <w:t>существующая функциональная зона</w:t>
            </w:r>
          </w:p>
        </w:tc>
        <w:tc>
          <w:tcPr>
            <w:tcW w:w="422" w:type="pct"/>
            <w:shd w:val="clear" w:color="auto" w:fill="auto"/>
            <w:vAlign w:val="center"/>
          </w:tcPr>
          <w:p w:rsidR="00B91001" w:rsidRPr="00AF0E20" w:rsidRDefault="00B91001" w:rsidP="00F800A6">
            <w:pPr>
              <w:jc w:val="center"/>
              <w:rPr>
                <w:sz w:val="24"/>
              </w:rPr>
            </w:pPr>
            <w:r w:rsidRPr="00AF0E20">
              <w:rPr>
                <w:sz w:val="24"/>
              </w:rPr>
              <w:t>0,19</w:t>
            </w:r>
          </w:p>
        </w:tc>
        <w:tc>
          <w:tcPr>
            <w:tcW w:w="989" w:type="pct"/>
            <w:shd w:val="clear" w:color="auto" w:fill="auto"/>
            <w:vAlign w:val="center"/>
            <w:hideMark/>
          </w:tcPr>
          <w:p w:rsidR="00B91001" w:rsidRPr="00AF0E20" w:rsidRDefault="00B91001" w:rsidP="00F800A6">
            <w:pPr>
              <w:jc w:val="center"/>
              <w:rPr>
                <w:sz w:val="24"/>
              </w:rPr>
            </w:pPr>
            <w:r w:rsidRPr="00AF0E20">
              <w:rPr>
                <w:sz w:val="24"/>
              </w:rPr>
              <w:t>сохранение существующего функционального назначения</w:t>
            </w:r>
          </w:p>
        </w:tc>
        <w:tc>
          <w:tcPr>
            <w:tcW w:w="913" w:type="pct"/>
            <w:shd w:val="clear" w:color="auto" w:fill="auto"/>
            <w:vAlign w:val="center"/>
            <w:hideMark/>
          </w:tcPr>
          <w:p w:rsidR="00B91001" w:rsidRPr="00AF0E20" w:rsidRDefault="00B91001" w:rsidP="00F800A6">
            <w:pPr>
              <w:jc w:val="center"/>
              <w:rPr>
                <w:sz w:val="24"/>
              </w:rPr>
            </w:pPr>
            <w:r w:rsidRPr="00AF0E20">
              <w:rPr>
                <w:sz w:val="24"/>
              </w:rPr>
              <w:t>-</w:t>
            </w:r>
          </w:p>
        </w:tc>
      </w:tr>
      <w:tr w:rsidR="00B91001" w:rsidRPr="00AF0E20" w:rsidTr="00F800A6">
        <w:trPr>
          <w:trHeight w:val="60"/>
        </w:trPr>
        <w:tc>
          <w:tcPr>
            <w:tcW w:w="1235" w:type="pct"/>
            <w:vMerge/>
            <w:vAlign w:val="center"/>
            <w:hideMark/>
          </w:tcPr>
          <w:p w:rsidR="00B91001" w:rsidRPr="00AF0E20" w:rsidRDefault="00B91001" w:rsidP="00F800A6">
            <w:pPr>
              <w:rPr>
                <w:sz w:val="24"/>
              </w:rPr>
            </w:pPr>
          </w:p>
        </w:tc>
        <w:tc>
          <w:tcPr>
            <w:tcW w:w="1441" w:type="pct"/>
            <w:gridSpan w:val="2"/>
            <w:shd w:val="clear" w:color="auto" w:fill="auto"/>
            <w:vAlign w:val="center"/>
            <w:hideMark/>
          </w:tcPr>
          <w:p w:rsidR="00B91001" w:rsidRPr="00AF0E20" w:rsidRDefault="00B91001" w:rsidP="00F800A6">
            <w:pPr>
              <w:jc w:val="right"/>
              <w:rPr>
                <w:b/>
                <w:bCs/>
                <w:sz w:val="24"/>
              </w:rPr>
            </w:pPr>
            <w:r w:rsidRPr="00AF0E20">
              <w:rPr>
                <w:b/>
                <w:bCs/>
                <w:sz w:val="24"/>
              </w:rPr>
              <w:t>ИТОГО:</w:t>
            </w:r>
          </w:p>
        </w:tc>
        <w:tc>
          <w:tcPr>
            <w:tcW w:w="422" w:type="pct"/>
            <w:shd w:val="clear" w:color="auto" w:fill="auto"/>
          </w:tcPr>
          <w:p w:rsidR="00B91001" w:rsidRPr="00AF0E20" w:rsidRDefault="00B91001" w:rsidP="00F800A6">
            <w:pPr>
              <w:jc w:val="center"/>
              <w:rPr>
                <w:b/>
                <w:sz w:val="24"/>
              </w:rPr>
            </w:pPr>
            <w:r w:rsidRPr="00AF0E20">
              <w:rPr>
                <w:b/>
                <w:sz w:val="24"/>
              </w:rPr>
              <w:t>0,19</w:t>
            </w:r>
          </w:p>
        </w:tc>
        <w:tc>
          <w:tcPr>
            <w:tcW w:w="989" w:type="pct"/>
            <w:shd w:val="clear" w:color="auto" w:fill="auto"/>
            <w:vAlign w:val="center"/>
            <w:hideMark/>
          </w:tcPr>
          <w:p w:rsidR="00B91001" w:rsidRPr="00AF0E20" w:rsidRDefault="00B91001" w:rsidP="00F800A6">
            <w:pPr>
              <w:rPr>
                <w:sz w:val="24"/>
              </w:rPr>
            </w:pPr>
          </w:p>
        </w:tc>
        <w:tc>
          <w:tcPr>
            <w:tcW w:w="913" w:type="pct"/>
            <w:shd w:val="clear" w:color="auto" w:fill="auto"/>
            <w:noWrap/>
            <w:vAlign w:val="bottom"/>
            <w:hideMark/>
          </w:tcPr>
          <w:p w:rsidR="00B91001" w:rsidRPr="00AF0E20" w:rsidRDefault="00B91001" w:rsidP="00F800A6">
            <w:pPr>
              <w:rPr>
                <w:sz w:val="24"/>
              </w:rPr>
            </w:pPr>
          </w:p>
        </w:tc>
      </w:tr>
      <w:tr w:rsidR="00B91001" w:rsidRPr="00AF0E20" w:rsidTr="00F800A6">
        <w:trPr>
          <w:trHeight w:val="60"/>
        </w:trPr>
        <w:tc>
          <w:tcPr>
            <w:tcW w:w="1235" w:type="pct"/>
            <w:shd w:val="clear" w:color="auto" w:fill="auto"/>
            <w:vAlign w:val="center"/>
            <w:hideMark/>
          </w:tcPr>
          <w:p w:rsidR="00B91001" w:rsidRPr="00AF0E20" w:rsidRDefault="00B91001" w:rsidP="00F800A6">
            <w:pPr>
              <w:rPr>
                <w:sz w:val="24"/>
              </w:rPr>
            </w:pPr>
          </w:p>
        </w:tc>
        <w:tc>
          <w:tcPr>
            <w:tcW w:w="1441" w:type="pct"/>
            <w:gridSpan w:val="2"/>
            <w:shd w:val="clear" w:color="auto" w:fill="auto"/>
            <w:vAlign w:val="center"/>
            <w:hideMark/>
          </w:tcPr>
          <w:p w:rsidR="00B91001" w:rsidRPr="00AF0E20" w:rsidRDefault="00B91001" w:rsidP="00F800A6">
            <w:pPr>
              <w:jc w:val="right"/>
              <w:rPr>
                <w:b/>
                <w:bCs/>
                <w:sz w:val="24"/>
              </w:rPr>
            </w:pPr>
            <w:r w:rsidRPr="00AF0E20">
              <w:rPr>
                <w:b/>
                <w:bCs/>
                <w:sz w:val="24"/>
              </w:rPr>
              <w:t>ВСЕГО:</w:t>
            </w:r>
          </w:p>
        </w:tc>
        <w:tc>
          <w:tcPr>
            <w:tcW w:w="422" w:type="pct"/>
            <w:shd w:val="clear" w:color="auto" w:fill="auto"/>
          </w:tcPr>
          <w:p w:rsidR="00B91001" w:rsidRPr="00AF0E20" w:rsidRDefault="00B91001" w:rsidP="00F800A6">
            <w:pPr>
              <w:jc w:val="center"/>
              <w:rPr>
                <w:b/>
                <w:sz w:val="24"/>
              </w:rPr>
            </w:pPr>
            <w:r w:rsidRPr="00AF0E20">
              <w:rPr>
                <w:b/>
                <w:sz w:val="24"/>
              </w:rPr>
              <w:t>0,19</w:t>
            </w:r>
          </w:p>
        </w:tc>
        <w:tc>
          <w:tcPr>
            <w:tcW w:w="989" w:type="pct"/>
            <w:shd w:val="clear" w:color="auto" w:fill="auto"/>
            <w:vAlign w:val="center"/>
            <w:hideMark/>
          </w:tcPr>
          <w:p w:rsidR="00B91001" w:rsidRPr="00AF0E20" w:rsidRDefault="00B91001" w:rsidP="00F800A6">
            <w:pPr>
              <w:rPr>
                <w:sz w:val="24"/>
              </w:rPr>
            </w:pPr>
          </w:p>
        </w:tc>
        <w:tc>
          <w:tcPr>
            <w:tcW w:w="913" w:type="pct"/>
            <w:shd w:val="clear" w:color="auto" w:fill="auto"/>
            <w:noWrap/>
            <w:vAlign w:val="bottom"/>
            <w:hideMark/>
          </w:tcPr>
          <w:p w:rsidR="00B91001" w:rsidRPr="00AF0E20" w:rsidRDefault="00B91001" w:rsidP="00F800A6">
            <w:pPr>
              <w:rPr>
                <w:sz w:val="24"/>
              </w:rPr>
            </w:pPr>
          </w:p>
        </w:tc>
      </w:tr>
    </w:tbl>
    <w:p w:rsidR="00B91001" w:rsidRPr="00AF0E20" w:rsidRDefault="00B91001" w:rsidP="00B91001">
      <w:pPr>
        <w:rPr>
          <w:rFonts w:eastAsia="Times New Roman"/>
          <w:sz w:val="24"/>
        </w:rPr>
      </w:pPr>
    </w:p>
    <w:p w:rsidR="00B91001" w:rsidRPr="00AF0E20" w:rsidRDefault="00B91001" w:rsidP="00B91001"/>
    <w:p w:rsidR="00B91001" w:rsidRPr="00AF0E20" w:rsidRDefault="00B91001" w:rsidP="00B91001">
      <w:pPr>
        <w:pStyle w:val="aff4"/>
        <w:pageBreakBefore/>
        <w:numPr>
          <w:ilvl w:val="1"/>
          <w:numId w:val="79"/>
        </w:numPr>
        <w:spacing w:after="120"/>
        <w:jc w:val="both"/>
        <w:outlineLvl w:val="1"/>
        <w:rPr>
          <w:b/>
          <w:sz w:val="24"/>
          <w:szCs w:val="24"/>
          <w:lang w:val="ru-RU"/>
        </w:rPr>
      </w:pPr>
      <w:bookmarkStart w:id="75" w:name="_Toc205368767"/>
      <w:bookmarkStart w:id="76" w:name="_Toc206144892"/>
      <w:r w:rsidRPr="00AF0E20">
        <w:rPr>
          <w:b/>
          <w:sz w:val="24"/>
          <w:szCs w:val="24"/>
          <w:lang w:val="ru-RU"/>
        </w:rPr>
        <w:lastRenderedPageBreak/>
        <w:t>Параметры планируемого развития зон рекреационного назначения</w:t>
      </w:r>
      <w:bookmarkEnd w:id="75"/>
      <w:bookmarkEnd w:id="76"/>
    </w:p>
    <w:p w:rsidR="00B91001" w:rsidRPr="00AF0E20" w:rsidRDefault="00B91001" w:rsidP="00B91001">
      <w:pPr>
        <w:pStyle w:val="Osnovnoy"/>
        <w:ind w:firstLine="0"/>
        <w:jc w:val="left"/>
        <w:rPr>
          <w:b/>
        </w:rPr>
      </w:pPr>
      <w:r w:rsidRPr="00AF0E20">
        <w:rPr>
          <w:b/>
        </w:rPr>
        <w:t>Таблица 2.4.1.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2071"/>
        <w:gridCol w:w="2410"/>
        <w:gridCol w:w="1284"/>
        <w:gridCol w:w="3230"/>
        <w:gridCol w:w="2583"/>
      </w:tblGrid>
      <w:tr w:rsidR="00B91001" w:rsidRPr="00182486" w:rsidTr="00F800A6">
        <w:trPr>
          <w:trHeight w:val="1260"/>
          <w:jc w:val="center"/>
        </w:trPr>
        <w:tc>
          <w:tcPr>
            <w:tcW w:w="1230" w:type="pct"/>
            <w:shd w:val="clear" w:color="auto" w:fill="auto"/>
            <w:vAlign w:val="center"/>
            <w:hideMark/>
          </w:tcPr>
          <w:p w:rsidR="00B91001" w:rsidRPr="00AF0E20" w:rsidRDefault="00B91001" w:rsidP="00F800A6">
            <w:pPr>
              <w:jc w:val="center"/>
              <w:rPr>
                <w:b/>
                <w:bCs/>
                <w:sz w:val="24"/>
              </w:rPr>
            </w:pPr>
            <w:r w:rsidRPr="00AF0E20">
              <w:rPr>
                <w:b/>
                <w:bCs/>
                <w:sz w:val="24"/>
              </w:rPr>
              <w:t>Функциональные зоны</w:t>
            </w:r>
          </w:p>
        </w:tc>
        <w:tc>
          <w:tcPr>
            <w:tcW w:w="674" w:type="pct"/>
            <w:shd w:val="clear" w:color="auto" w:fill="auto"/>
            <w:vAlign w:val="center"/>
            <w:hideMark/>
          </w:tcPr>
          <w:p w:rsidR="00B91001" w:rsidRPr="00AF0E20" w:rsidRDefault="00B91001" w:rsidP="00F800A6">
            <w:pPr>
              <w:jc w:val="center"/>
              <w:rPr>
                <w:b/>
                <w:bCs/>
                <w:sz w:val="24"/>
              </w:rPr>
            </w:pPr>
            <w:r w:rsidRPr="00AF0E20">
              <w:rPr>
                <w:b/>
                <w:bCs/>
                <w:sz w:val="24"/>
              </w:rPr>
              <w:t>Местоположение</w:t>
            </w:r>
          </w:p>
        </w:tc>
        <w:tc>
          <w:tcPr>
            <w:tcW w:w="785" w:type="pct"/>
            <w:shd w:val="clear" w:color="auto" w:fill="auto"/>
            <w:vAlign w:val="center"/>
            <w:hideMark/>
          </w:tcPr>
          <w:p w:rsidR="00B91001" w:rsidRPr="00AF0E20" w:rsidRDefault="00B91001" w:rsidP="00F800A6">
            <w:pPr>
              <w:jc w:val="center"/>
              <w:rPr>
                <w:b/>
                <w:bCs/>
                <w:sz w:val="24"/>
              </w:rPr>
            </w:pPr>
            <w:r w:rsidRPr="00AF0E20">
              <w:rPr>
                <w:b/>
                <w:bCs/>
                <w:sz w:val="24"/>
              </w:rPr>
              <w:t>Мероприятия территориального планирования</w:t>
            </w:r>
          </w:p>
        </w:tc>
        <w:tc>
          <w:tcPr>
            <w:tcW w:w="418" w:type="pct"/>
            <w:shd w:val="clear" w:color="auto" w:fill="auto"/>
            <w:vAlign w:val="center"/>
            <w:hideMark/>
          </w:tcPr>
          <w:p w:rsidR="00B91001" w:rsidRPr="00AF0E20" w:rsidRDefault="00B91001" w:rsidP="00F800A6">
            <w:pPr>
              <w:jc w:val="center"/>
              <w:rPr>
                <w:b/>
                <w:bCs/>
                <w:sz w:val="24"/>
              </w:rPr>
            </w:pPr>
            <w:r w:rsidRPr="00AF0E20">
              <w:rPr>
                <w:b/>
                <w:bCs/>
                <w:sz w:val="24"/>
              </w:rPr>
              <w:t xml:space="preserve">Площадь зоны, </w:t>
            </w:r>
            <w:r w:rsidRPr="00AF0E20">
              <w:rPr>
                <w:b/>
                <w:bCs/>
                <w:sz w:val="24"/>
              </w:rPr>
              <w:br/>
              <w:t>га</w:t>
            </w:r>
          </w:p>
        </w:tc>
        <w:tc>
          <w:tcPr>
            <w:tcW w:w="1052" w:type="pct"/>
            <w:shd w:val="clear" w:color="auto" w:fill="auto"/>
            <w:vAlign w:val="center"/>
            <w:hideMark/>
          </w:tcPr>
          <w:p w:rsidR="00B91001" w:rsidRPr="00AF0E20" w:rsidRDefault="00B91001" w:rsidP="00F800A6">
            <w:pPr>
              <w:jc w:val="center"/>
              <w:rPr>
                <w:b/>
                <w:bCs/>
                <w:sz w:val="24"/>
              </w:rPr>
            </w:pPr>
            <w:r w:rsidRPr="00AF0E20">
              <w:rPr>
                <w:b/>
                <w:bCs/>
                <w:sz w:val="24"/>
              </w:rPr>
              <w:t>Параметры планируемого развития зон</w:t>
            </w:r>
          </w:p>
        </w:tc>
        <w:tc>
          <w:tcPr>
            <w:tcW w:w="841" w:type="pct"/>
            <w:shd w:val="clear" w:color="auto" w:fill="auto"/>
            <w:vAlign w:val="center"/>
            <w:hideMark/>
          </w:tcPr>
          <w:p w:rsidR="00B91001" w:rsidRPr="00AF0E20" w:rsidRDefault="00B91001" w:rsidP="00F800A6">
            <w:pPr>
              <w:jc w:val="center"/>
              <w:rPr>
                <w:b/>
                <w:bCs/>
                <w:sz w:val="24"/>
                <w:lang w:val="ru-RU"/>
              </w:rPr>
            </w:pPr>
            <w:r w:rsidRPr="00AF0E20">
              <w:rPr>
                <w:b/>
                <w:bCs/>
                <w:sz w:val="24"/>
                <w:lang w:val="ru-RU"/>
              </w:rPr>
              <w:t>Планируемые для размещения объекты федерального (Ф) и регионального (Р) значения</w:t>
            </w:r>
            <w:r w:rsidRPr="00AF0E20">
              <w:rPr>
                <w:sz w:val="24"/>
                <w:vertAlign w:val="superscript"/>
              </w:rPr>
              <w:footnoteReference w:id="18"/>
            </w:r>
          </w:p>
        </w:tc>
      </w:tr>
      <w:tr w:rsidR="00B91001" w:rsidRPr="00AF0E20" w:rsidTr="00F800A6">
        <w:trPr>
          <w:trHeight w:val="81"/>
          <w:jc w:val="center"/>
        </w:trPr>
        <w:tc>
          <w:tcPr>
            <w:tcW w:w="1230" w:type="pct"/>
            <w:vMerge w:val="restart"/>
            <w:shd w:val="clear" w:color="auto" w:fill="auto"/>
            <w:vAlign w:val="center"/>
            <w:hideMark/>
          </w:tcPr>
          <w:p w:rsidR="00B91001" w:rsidRPr="00AF0E20" w:rsidRDefault="00B91001" w:rsidP="00F800A6">
            <w:pPr>
              <w:jc w:val="center"/>
              <w:rPr>
                <w:sz w:val="24"/>
                <w:lang w:val="ru-RU"/>
              </w:rPr>
            </w:pPr>
            <w:r w:rsidRPr="00AF0E20">
              <w:rPr>
                <w:sz w:val="24"/>
                <w:lang w:val="ru-RU"/>
              </w:rPr>
              <w:t>Зона озелененных территорий (лесопарки, парки, сады, скверы, бульвары, городские леса и другие) (Р-1)</w:t>
            </w:r>
          </w:p>
        </w:tc>
        <w:tc>
          <w:tcPr>
            <w:tcW w:w="674" w:type="pct"/>
            <w:shd w:val="clear" w:color="auto" w:fill="auto"/>
            <w:vAlign w:val="center"/>
            <w:hideMark/>
          </w:tcPr>
          <w:p w:rsidR="00B91001" w:rsidRPr="00AF0E20" w:rsidRDefault="00B91001" w:rsidP="00F800A6">
            <w:pPr>
              <w:jc w:val="center"/>
              <w:rPr>
                <w:sz w:val="24"/>
              </w:rPr>
            </w:pPr>
            <w:r w:rsidRPr="00AF0E20">
              <w:rPr>
                <w:sz w:val="24"/>
              </w:rPr>
              <w:t>деревня Першино</w:t>
            </w:r>
          </w:p>
        </w:tc>
        <w:tc>
          <w:tcPr>
            <w:tcW w:w="785" w:type="pct"/>
            <w:shd w:val="clear" w:color="auto" w:fill="auto"/>
            <w:vAlign w:val="center"/>
            <w:hideMark/>
          </w:tcPr>
          <w:p w:rsidR="00B91001" w:rsidRPr="00AF0E20" w:rsidRDefault="00B91001" w:rsidP="00F800A6">
            <w:pPr>
              <w:jc w:val="center"/>
              <w:rPr>
                <w:sz w:val="24"/>
              </w:rPr>
            </w:pPr>
            <w:r w:rsidRPr="00AF0E20">
              <w:rPr>
                <w:sz w:val="24"/>
              </w:rPr>
              <w:t>существующая функциональная зона</w:t>
            </w:r>
          </w:p>
        </w:tc>
        <w:tc>
          <w:tcPr>
            <w:tcW w:w="418" w:type="pct"/>
            <w:shd w:val="clear" w:color="auto" w:fill="auto"/>
            <w:vAlign w:val="center"/>
          </w:tcPr>
          <w:p w:rsidR="00B91001" w:rsidRPr="00AF0E20" w:rsidRDefault="00B91001" w:rsidP="00F800A6">
            <w:pPr>
              <w:jc w:val="center"/>
              <w:rPr>
                <w:sz w:val="24"/>
              </w:rPr>
            </w:pPr>
            <w:r w:rsidRPr="00AF0E20">
              <w:rPr>
                <w:sz w:val="24"/>
              </w:rPr>
              <w:t>4,90</w:t>
            </w:r>
          </w:p>
        </w:tc>
        <w:tc>
          <w:tcPr>
            <w:tcW w:w="1052" w:type="pct"/>
            <w:shd w:val="clear" w:color="auto" w:fill="auto"/>
            <w:vAlign w:val="center"/>
            <w:hideMark/>
          </w:tcPr>
          <w:p w:rsidR="00B91001" w:rsidRPr="00AF0E20" w:rsidRDefault="00B91001" w:rsidP="00F800A6">
            <w:pPr>
              <w:jc w:val="center"/>
              <w:rPr>
                <w:sz w:val="24"/>
              </w:rPr>
            </w:pPr>
            <w:r w:rsidRPr="00AF0E20">
              <w:rPr>
                <w:sz w:val="24"/>
              </w:rPr>
              <w:t>сохранение существующего функционального назначения</w:t>
            </w:r>
          </w:p>
        </w:tc>
        <w:tc>
          <w:tcPr>
            <w:tcW w:w="841" w:type="pct"/>
            <w:shd w:val="clear" w:color="auto" w:fill="auto"/>
            <w:vAlign w:val="center"/>
            <w:hideMark/>
          </w:tcPr>
          <w:p w:rsidR="00B91001" w:rsidRPr="00AF0E20" w:rsidRDefault="00B91001" w:rsidP="00F800A6">
            <w:pPr>
              <w:jc w:val="center"/>
              <w:rPr>
                <w:sz w:val="24"/>
              </w:rPr>
            </w:pPr>
            <w:r w:rsidRPr="00AF0E20">
              <w:rPr>
                <w:sz w:val="24"/>
              </w:rPr>
              <w:t>-</w:t>
            </w:r>
          </w:p>
        </w:tc>
      </w:tr>
      <w:tr w:rsidR="00B91001" w:rsidRPr="00AF0E20" w:rsidTr="00F800A6">
        <w:trPr>
          <w:trHeight w:val="60"/>
          <w:jc w:val="center"/>
        </w:trPr>
        <w:tc>
          <w:tcPr>
            <w:tcW w:w="1230" w:type="pct"/>
            <w:vMerge/>
            <w:vAlign w:val="center"/>
            <w:hideMark/>
          </w:tcPr>
          <w:p w:rsidR="00B91001" w:rsidRPr="00AF0E20" w:rsidRDefault="00B91001" w:rsidP="00F800A6">
            <w:pPr>
              <w:jc w:val="center"/>
              <w:rPr>
                <w:sz w:val="24"/>
              </w:rPr>
            </w:pPr>
          </w:p>
        </w:tc>
        <w:tc>
          <w:tcPr>
            <w:tcW w:w="1459" w:type="pct"/>
            <w:gridSpan w:val="2"/>
            <w:shd w:val="clear" w:color="auto" w:fill="auto"/>
            <w:vAlign w:val="center"/>
            <w:hideMark/>
          </w:tcPr>
          <w:p w:rsidR="00B91001" w:rsidRPr="00AF0E20" w:rsidRDefault="00B91001" w:rsidP="00F800A6">
            <w:pPr>
              <w:jc w:val="right"/>
              <w:rPr>
                <w:b/>
                <w:bCs/>
                <w:sz w:val="24"/>
              </w:rPr>
            </w:pPr>
            <w:r w:rsidRPr="00AF0E20">
              <w:rPr>
                <w:b/>
                <w:bCs/>
                <w:sz w:val="24"/>
              </w:rPr>
              <w:t>ИТОГО:</w:t>
            </w:r>
          </w:p>
        </w:tc>
        <w:tc>
          <w:tcPr>
            <w:tcW w:w="418" w:type="pct"/>
            <w:shd w:val="clear" w:color="auto" w:fill="auto"/>
            <w:vAlign w:val="center"/>
          </w:tcPr>
          <w:p w:rsidR="00B91001" w:rsidRPr="00AF0E20" w:rsidRDefault="00B91001" w:rsidP="00F800A6">
            <w:pPr>
              <w:jc w:val="center"/>
              <w:rPr>
                <w:b/>
                <w:sz w:val="24"/>
              </w:rPr>
            </w:pPr>
            <w:r w:rsidRPr="00AF0E20">
              <w:rPr>
                <w:b/>
                <w:sz w:val="24"/>
              </w:rPr>
              <w:t>4,90</w:t>
            </w:r>
          </w:p>
        </w:tc>
        <w:tc>
          <w:tcPr>
            <w:tcW w:w="1052" w:type="pct"/>
            <w:shd w:val="clear" w:color="auto" w:fill="auto"/>
            <w:vAlign w:val="center"/>
            <w:hideMark/>
          </w:tcPr>
          <w:p w:rsidR="00B91001" w:rsidRPr="00AF0E20" w:rsidRDefault="00B91001" w:rsidP="00F800A6">
            <w:pPr>
              <w:jc w:val="center"/>
              <w:rPr>
                <w:sz w:val="24"/>
              </w:rPr>
            </w:pPr>
          </w:p>
        </w:tc>
        <w:tc>
          <w:tcPr>
            <w:tcW w:w="841" w:type="pct"/>
            <w:shd w:val="clear" w:color="auto" w:fill="auto"/>
            <w:noWrap/>
            <w:vAlign w:val="center"/>
            <w:hideMark/>
          </w:tcPr>
          <w:p w:rsidR="00B91001" w:rsidRPr="00AF0E20" w:rsidRDefault="00B91001" w:rsidP="00F800A6">
            <w:pPr>
              <w:jc w:val="center"/>
              <w:rPr>
                <w:sz w:val="24"/>
              </w:rPr>
            </w:pPr>
          </w:p>
        </w:tc>
      </w:tr>
      <w:tr w:rsidR="00B91001" w:rsidRPr="00AF0E20" w:rsidTr="00F800A6">
        <w:trPr>
          <w:trHeight w:val="60"/>
          <w:jc w:val="center"/>
        </w:trPr>
        <w:tc>
          <w:tcPr>
            <w:tcW w:w="1230" w:type="pct"/>
            <w:shd w:val="clear" w:color="auto" w:fill="auto"/>
            <w:vAlign w:val="center"/>
            <w:hideMark/>
          </w:tcPr>
          <w:p w:rsidR="00B91001" w:rsidRPr="00AF0E20" w:rsidRDefault="00B91001" w:rsidP="00F800A6">
            <w:pPr>
              <w:jc w:val="center"/>
              <w:rPr>
                <w:sz w:val="24"/>
              </w:rPr>
            </w:pPr>
          </w:p>
        </w:tc>
        <w:tc>
          <w:tcPr>
            <w:tcW w:w="1459" w:type="pct"/>
            <w:gridSpan w:val="2"/>
            <w:shd w:val="clear" w:color="auto" w:fill="auto"/>
            <w:vAlign w:val="center"/>
            <w:hideMark/>
          </w:tcPr>
          <w:p w:rsidR="00B91001" w:rsidRPr="00AF0E20" w:rsidRDefault="00B91001" w:rsidP="00F800A6">
            <w:pPr>
              <w:jc w:val="right"/>
              <w:rPr>
                <w:b/>
                <w:bCs/>
                <w:sz w:val="24"/>
              </w:rPr>
            </w:pPr>
            <w:r w:rsidRPr="00AF0E20">
              <w:rPr>
                <w:b/>
                <w:bCs/>
                <w:sz w:val="24"/>
              </w:rPr>
              <w:t>ВСЕГО:</w:t>
            </w:r>
          </w:p>
        </w:tc>
        <w:tc>
          <w:tcPr>
            <w:tcW w:w="418" w:type="pct"/>
            <w:shd w:val="clear" w:color="auto" w:fill="auto"/>
            <w:vAlign w:val="center"/>
          </w:tcPr>
          <w:p w:rsidR="00B91001" w:rsidRPr="00AF0E20" w:rsidRDefault="00B91001" w:rsidP="00F800A6">
            <w:pPr>
              <w:jc w:val="center"/>
              <w:rPr>
                <w:b/>
                <w:sz w:val="24"/>
              </w:rPr>
            </w:pPr>
            <w:r w:rsidRPr="00AF0E20">
              <w:rPr>
                <w:b/>
                <w:sz w:val="24"/>
              </w:rPr>
              <w:t>4,90</w:t>
            </w:r>
          </w:p>
        </w:tc>
        <w:tc>
          <w:tcPr>
            <w:tcW w:w="1052" w:type="pct"/>
            <w:shd w:val="clear" w:color="auto" w:fill="auto"/>
            <w:vAlign w:val="center"/>
            <w:hideMark/>
          </w:tcPr>
          <w:p w:rsidR="00B91001" w:rsidRPr="00AF0E20" w:rsidRDefault="00B91001" w:rsidP="00F800A6">
            <w:pPr>
              <w:jc w:val="center"/>
              <w:rPr>
                <w:sz w:val="24"/>
              </w:rPr>
            </w:pPr>
          </w:p>
        </w:tc>
        <w:tc>
          <w:tcPr>
            <w:tcW w:w="841" w:type="pct"/>
            <w:shd w:val="clear" w:color="auto" w:fill="auto"/>
            <w:noWrap/>
            <w:vAlign w:val="center"/>
            <w:hideMark/>
          </w:tcPr>
          <w:p w:rsidR="00B91001" w:rsidRPr="00AF0E20" w:rsidRDefault="00B91001" w:rsidP="00F800A6">
            <w:pPr>
              <w:jc w:val="center"/>
              <w:rPr>
                <w:sz w:val="24"/>
              </w:rPr>
            </w:pPr>
          </w:p>
        </w:tc>
      </w:tr>
    </w:tbl>
    <w:p w:rsidR="00B91001" w:rsidRPr="00AF0E20" w:rsidRDefault="00B91001" w:rsidP="00B91001">
      <w:pPr>
        <w:rPr>
          <w:lang w:val="ru-RU"/>
        </w:rPr>
      </w:pPr>
    </w:p>
    <w:p w:rsidR="00B91001" w:rsidRPr="00AF0E20" w:rsidRDefault="00B91001" w:rsidP="00B91001">
      <w:pPr>
        <w:rPr>
          <w:lang w:val="ru-RU"/>
        </w:rPr>
      </w:pPr>
    </w:p>
    <w:p w:rsidR="00B91001" w:rsidRPr="00AF0E20" w:rsidRDefault="00B91001" w:rsidP="00B91001">
      <w:pPr>
        <w:rPr>
          <w:lang w:val="ru-RU"/>
        </w:rPr>
      </w:pPr>
    </w:p>
    <w:p w:rsidR="00B91001" w:rsidRPr="00AF0E20" w:rsidRDefault="00B91001" w:rsidP="00B91001">
      <w:pPr>
        <w:pStyle w:val="aff4"/>
        <w:pageBreakBefore/>
        <w:numPr>
          <w:ilvl w:val="1"/>
          <w:numId w:val="79"/>
        </w:numPr>
        <w:spacing w:after="120"/>
        <w:jc w:val="both"/>
        <w:outlineLvl w:val="1"/>
        <w:rPr>
          <w:b/>
          <w:sz w:val="24"/>
          <w:szCs w:val="24"/>
          <w:lang w:val="ru-RU"/>
        </w:rPr>
      </w:pPr>
      <w:bookmarkStart w:id="77" w:name="_Toc205368768"/>
      <w:bookmarkStart w:id="78" w:name="_Toc206144893"/>
      <w:r w:rsidRPr="00AF0E20">
        <w:rPr>
          <w:b/>
          <w:sz w:val="24"/>
          <w:szCs w:val="24"/>
          <w:lang w:val="ru-RU"/>
        </w:rPr>
        <w:lastRenderedPageBreak/>
        <w:t>Параметры планируемого развития зон сельскохозяйственного назначения</w:t>
      </w:r>
      <w:bookmarkEnd w:id="77"/>
      <w:bookmarkEnd w:id="78"/>
    </w:p>
    <w:p w:rsidR="00B91001" w:rsidRPr="00AF0E20" w:rsidRDefault="00B91001" w:rsidP="00B91001">
      <w:pPr>
        <w:pStyle w:val="Osnovnoy"/>
        <w:ind w:left="720" w:hanging="720"/>
        <w:jc w:val="left"/>
        <w:rPr>
          <w:b/>
        </w:rPr>
      </w:pPr>
      <w:r w:rsidRPr="00AF0E20">
        <w:rPr>
          <w:b/>
        </w:rPr>
        <w:t>Таблица 2.5.1.</w:t>
      </w:r>
    </w:p>
    <w:tbl>
      <w:tblPr>
        <w:tblW w:w="5000" w:type="pct"/>
        <w:tblLayout w:type="fixed"/>
        <w:tblLook w:val="04A0" w:firstRow="1" w:lastRow="0" w:firstColumn="1" w:lastColumn="0" w:noHBand="0" w:noVBand="1"/>
      </w:tblPr>
      <w:tblGrid>
        <w:gridCol w:w="3939"/>
        <w:gridCol w:w="1796"/>
        <w:gridCol w:w="2368"/>
        <w:gridCol w:w="1281"/>
        <w:gridCol w:w="2945"/>
        <w:gridCol w:w="3025"/>
      </w:tblGrid>
      <w:tr w:rsidR="00B91001" w:rsidRPr="00182486" w:rsidTr="00F800A6">
        <w:trPr>
          <w:trHeight w:val="1260"/>
        </w:trPr>
        <w:tc>
          <w:tcPr>
            <w:tcW w:w="12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Функциональные зоны</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Местоположение</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Мероприятия территориального планирования</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 xml:space="preserve">Площадь зоны, </w:t>
            </w:r>
            <w:r w:rsidRPr="00AF0E20">
              <w:rPr>
                <w:b/>
                <w:bCs/>
                <w:sz w:val="24"/>
              </w:rPr>
              <w:br/>
              <w:t>га</w:t>
            </w:r>
          </w:p>
        </w:tc>
        <w:tc>
          <w:tcPr>
            <w:tcW w:w="959"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Параметры планируемого развития зон</w:t>
            </w:r>
            <w:r w:rsidRPr="00AF0E20">
              <w:rPr>
                <w:sz w:val="24"/>
                <w:vertAlign w:val="superscript"/>
              </w:rPr>
              <w:footnoteReference w:id="19"/>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lang w:val="ru-RU"/>
              </w:rPr>
            </w:pPr>
            <w:r w:rsidRPr="00AF0E20">
              <w:rPr>
                <w:b/>
                <w:bCs/>
                <w:sz w:val="24"/>
                <w:lang w:val="ru-RU"/>
              </w:rPr>
              <w:t>Планируемые для размещения объекты федерального (Ф) и регионального (Р) значения</w:t>
            </w:r>
            <w:r w:rsidRPr="00AF0E20">
              <w:rPr>
                <w:sz w:val="24"/>
                <w:vertAlign w:val="superscript"/>
              </w:rPr>
              <w:footnoteReference w:id="20"/>
            </w:r>
          </w:p>
        </w:tc>
      </w:tr>
      <w:tr w:rsidR="00B91001" w:rsidRPr="00AF0E20" w:rsidTr="00F800A6">
        <w:trPr>
          <w:trHeight w:val="630"/>
        </w:trPr>
        <w:tc>
          <w:tcPr>
            <w:tcW w:w="1283" w:type="pct"/>
            <w:vMerge w:val="restart"/>
            <w:tcBorders>
              <w:top w:val="nil"/>
              <w:left w:val="single" w:sz="4" w:space="0" w:color="auto"/>
              <w:right w:val="single" w:sz="4" w:space="0" w:color="auto"/>
            </w:tcBorders>
            <w:shd w:val="clear" w:color="auto" w:fill="auto"/>
            <w:vAlign w:val="center"/>
            <w:hideMark/>
          </w:tcPr>
          <w:p w:rsidR="00B91001" w:rsidRPr="00AF0E20" w:rsidRDefault="00B91001" w:rsidP="00F800A6">
            <w:pPr>
              <w:jc w:val="center"/>
              <w:rPr>
                <w:sz w:val="24"/>
                <w:lang w:val="ru-RU"/>
              </w:rPr>
            </w:pPr>
            <w:r w:rsidRPr="00AF0E20">
              <w:rPr>
                <w:sz w:val="24"/>
                <w:lang w:val="ru-RU"/>
              </w:rPr>
              <w:t>Зона садоводческих, огороднических некоммерческих объединений граждан (СХ-2)</w:t>
            </w:r>
          </w:p>
        </w:tc>
        <w:tc>
          <w:tcPr>
            <w:tcW w:w="5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деревня Першино</w:t>
            </w:r>
          </w:p>
        </w:tc>
        <w:tc>
          <w:tcPr>
            <w:tcW w:w="771"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существующая функциональная зона</w:t>
            </w:r>
          </w:p>
        </w:tc>
        <w:tc>
          <w:tcPr>
            <w:tcW w:w="417"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0,06</w:t>
            </w:r>
          </w:p>
        </w:tc>
        <w:tc>
          <w:tcPr>
            <w:tcW w:w="959"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сохранение существующего функционального назначения</w:t>
            </w:r>
          </w:p>
        </w:tc>
        <w:tc>
          <w:tcPr>
            <w:tcW w:w="985"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w:t>
            </w:r>
          </w:p>
        </w:tc>
      </w:tr>
      <w:tr w:rsidR="00B91001" w:rsidRPr="00AF0E20" w:rsidTr="00F800A6">
        <w:trPr>
          <w:trHeight w:val="630"/>
        </w:trPr>
        <w:tc>
          <w:tcPr>
            <w:tcW w:w="1283" w:type="pct"/>
            <w:vMerge/>
            <w:tcBorders>
              <w:left w:val="single" w:sz="4" w:space="0" w:color="auto"/>
              <w:right w:val="single" w:sz="4" w:space="0" w:color="auto"/>
            </w:tcBorders>
            <w:shd w:val="clear" w:color="auto" w:fill="auto"/>
            <w:vAlign w:val="center"/>
          </w:tcPr>
          <w:p w:rsidR="00B91001" w:rsidRPr="00AF0E20" w:rsidRDefault="00B91001" w:rsidP="00F800A6">
            <w:pPr>
              <w:jc w:val="center"/>
              <w:rPr>
                <w:sz w:val="24"/>
              </w:rPr>
            </w:pPr>
          </w:p>
        </w:tc>
        <w:tc>
          <w:tcPr>
            <w:tcW w:w="585" w:type="pct"/>
            <w:tcBorders>
              <w:top w:val="single" w:sz="4" w:space="0" w:color="auto"/>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деревня Першино</w:t>
            </w:r>
          </w:p>
        </w:tc>
        <w:tc>
          <w:tcPr>
            <w:tcW w:w="771"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планируемая функциональная зона</w:t>
            </w:r>
          </w:p>
        </w:tc>
        <w:tc>
          <w:tcPr>
            <w:tcW w:w="417"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3.33</w:t>
            </w:r>
          </w:p>
        </w:tc>
        <w:tc>
          <w:tcPr>
            <w:tcW w:w="959"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rPr>
                <w:sz w:val="24"/>
              </w:rPr>
            </w:pPr>
            <w:r w:rsidRPr="00AF0E20">
              <w:rPr>
                <w:sz w:val="24"/>
              </w:rPr>
              <w:t>РНГП/</w:t>
            </w:r>
            <w:r w:rsidRPr="00AF0E20">
              <w:rPr>
                <w:rFonts w:eastAsia="Calibri"/>
                <w:sz w:val="24"/>
              </w:rPr>
              <w:t>МНГП/</w:t>
            </w:r>
            <w:r w:rsidRPr="00AF0E20">
              <w:rPr>
                <w:sz w:val="24"/>
              </w:rPr>
              <w:t>ППТ/ГК</w:t>
            </w:r>
          </w:p>
        </w:tc>
        <w:tc>
          <w:tcPr>
            <w:tcW w:w="9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p>
        </w:tc>
      </w:tr>
      <w:tr w:rsidR="00B91001" w:rsidRPr="00AF0E20" w:rsidTr="00F800A6">
        <w:trPr>
          <w:trHeight w:val="630"/>
        </w:trPr>
        <w:tc>
          <w:tcPr>
            <w:tcW w:w="1283" w:type="pct"/>
            <w:vMerge/>
            <w:tcBorders>
              <w:left w:val="single" w:sz="4" w:space="0" w:color="auto"/>
              <w:right w:val="single" w:sz="4" w:space="0" w:color="auto"/>
            </w:tcBorders>
            <w:shd w:val="clear" w:color="auto" w:fill="auto"/>
            <w:vAlign w:val="center"/>
          </w:tcPr>
          <w:p w:rsidR="00B91001" w:rsidRPr="00AF0E20" w:rsidRDefault="00B91001" w:rsidP="00F800A6">
            <w:pPr>
              <w:jc w:val="center"/>
              <w:rPr>
                <w:sz w:val="24"/>
              </w:rPr>
            </w:pPr>
          </w:p>
        </w:tc>
        <w:tc>
          <w:tcPr>
            <w:tcW w:w="5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деревня Першино</w:t>
            </w:r>
          </w:p>
        </w:tc>
        <w:tc>
          <w:tcPr>
            <w:tcW w:w="771"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планируемая функциональная зона</w:t>
            </w:r>
          </w:p>
        </w:tc>
        <w:tc>
          <w:tcPr>
            <w:tcW w:w="417"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8.99</w:t>
            </w:r>
          </w:p>
        </w:tc>
        <w:tc>
          <w:tcPr>
            <w:tcW w:w="959"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rPr>
                <w:sz w:val="24"/>
              </w:rPr>
            </w:pPr>
            <w:r w:rsidRPr="00AF0E20">
              <w:rPr>
                <w:sz w:val="24"/>
              </w:rPr>
              <w:t>РНГП/</w:t>
            </w:r>
            <w:r w:rsidRPr="00AF0E20">
              <w:rPr>
                <w:rFonts w:eastAsia="Calibri"/>
                <w:sz w:val="24"/>
              </w:rPr>
              <w:t>МНГП/</w:t>
            </w:r>
            <w:r w:rsidRPr="00AF0E20">
              <w:rPr>
                <w:sz w:val="24"/>
              </w:rPr>
              <w:t>ППТ/ГК</w:t>
            </w:r>
          </w:p>
        </w:tc>
        <w:tc>
          <w:tcPr>
            <w:tcW w:w="9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p>
        </w:tc>
      </w:tr>
      <w:tr w:rsidR="00B91001" w:rsidRPr="00AF0E20" w:rsidTr="00F800A6">
        <w:trPr>
          <w:trHeight w:val="60"/>
        </w:trPr>
        <w:tc>
          <w:tcPr>
            <w:tcW w:w="1283" w:type="pct"/>
            <w:vMerge/>
            <w:tcBorders>
              <w:left w:val="single" w:sz="4" w:space="0" w:color="auto"/>
              <w:bottom w:val="single" w:sz="4" w:space="0" w:color="000000"/>
              <w:right w:val="single" w:sz="4" w:space="0" w:color="auto"/>
            </w:tcBorders>
            <w:vAlign w:val="center"/>
            <w:hideMark/>
          </w:tcPr>
          <w:p w:rsidR="00B91001" w:rsidRPr="00AF0E20" w:rsidRDefault="00B91001" w:rsidP="00F800A6">
            <w:pPr>
              <w:jc w:val="center"/>
              <w:rPr>
                <w:sz w:val="24"/>
              </w:rPr>
            </w:pPr>
          </w:p>
        </w:tc>
        <w:tc>
          <w:tcPr>
            <w:tcW w:w="1356" w:type="pct"/>
            <w:gridSpan w:val="2"/>
            <w:tcBorders>
              <w:top w:val="single" w:sz="4" w:space="0" w:color="auto"/>
              <w:left w:val="nil"/>
              <w:bottom w:val="single" w:sz="4" w:space="0" w:color="auto"/>
              <w:right w:val="single" w:sz="4" w:space="0" w:color="000000"/>
            </w:tcBorders>
            <w:shd w:val="clear" w:color="auto" w:fill="auto"/>
            <w:vAlign w:val="center"/>
            <w:hideMark/>
          </w:tcPr>
          <w:p w:rsidR="00B91001" w:rsidRPr="00AF0E20" w:rsidRDefault="00B91001" w:rsidP="00F800A6">
            <w:pPr>
              <w:jc w:val="right"/>
              <w:rPr>
                <w:b/>
                <w:bCs/>
                <w:sz w:val="24"/>
              </w:rPr>
            </w:pPr>
            <w:r w:rsidRPr="00AF0E20">
              <w:rPr>
                <w:b/>
                <w:bCs/>
                <w:sz w:val="24"/>
              </w:rPr>
              <w:t>ИТОГО:</w:t>
            </w:r>
          </w:p>
        </w:tc>
        <w:tc>
          <w:tcPr>
            <w:tcW w:w="417" w:type="pct"/>
            <w:tcBorders>
              <w:top w:val="nil"/>
              <w:left w:val="nil"/>
              <w:bottom w:val="single" w:sz="4" w:space="0" w:color="auto"/>
              <w:right w:val="single" w:sz="4" w:space="0" w:color="auto"/>
            </w:tcBorders>
            <w:shd w:val="clear" w:color="auto" w:fill="auto"/>
            <w:hideMark/>
          </w:tcPr>
          <w:p w:rsidR="00B91001" w:rsidRPr="00AF0E20" w:rsidRDefault="00B91001" w:rsidP="00F800A6">
            <w:pPr>
              <w:jc w:val="center"/>
              <w:rPr>
                <w:b/>
                <w:sz w:val="24"/>
              </w:rPr>
            </w:pPr>
            <w:r w:rsidRPr="00AF0E20">
              <w:rPr>
                <w:b/>
                <w:sz w:val="24"/>
              </w:rPr>
              <w:t>12,38</w:t>
            </w:r>
          </w:p>
        </w:tc>
        <w:tc>
          <w:tcPr>
            <w:tcW w:w="959"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p>
        </w:tc>
        <w:tc>
          <w:tcPr>
            <w:tcW w:w="985" w:type="pct"/>
            <w:tcBorders>
              <w:top w:val="nil"/>
              <w:left w:val="nil"/>
              <w:bottom w:val="single" w:sz="4" w:space="0" w:color="auto"/>
              <w:right w:val="single" w:sz="4" w:space="0" w:color="auto"/>
            </w:tcBorders>
            <w:shd w:val="clear" w:color="auto" w:fill="auto"/>
            <w:noWrap/>
            <w:vAlign w:val="center"/>
            <w:hideMark/>
          </w:tcPr>
          <w:p w:rsidR="00B91001" w:rsidRPr="00AF0E20" w:rsidRDefault="00B91001" w:rsidP="00F800A6">
            <w:pPr>
              <w:jc w:val="center"/>
              <w:rPr>
                <w:sz w:val="24"/>
              </w:rPr>
            </w:pPr>
          </w:p>
        </w:tc>
      </w:tr>
      <w:tr w:rsidR="00B91001" w:rsidRPr="00AF0E20" w:rsidTr="00F800A6">
        <w:trPr>
          <w:trHeight w:val="315"/>
        </w:trPr>
        <w:tc>
          <w:tcPr>
            <w:tcW w:w="1283"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p>
        </w:tc>
        <w:tc>
          <w:tcPr>
            <w:tcW w:w="1356" w:type="pct"/>
            <w:gridSpan w:val="2"/>
            <w:tcBorders>
              <w:top w:val="single" w:sz="4" w:space="0" w:color="auto"/>
              <w:left w:val="nil"/>
              <w:bottom w:val="single" w:sz="4" w:space="0" w:color="auto"/>
              <w:right w:val="single" w:sz="4" w:space="0" w:color="000000"/>
            </w:tcBorders>
            <w:shd w:val="clear" w:color="auto" w:fill="auto"/>
            <w:vAlign w:val="center"/>
            <w:hideMark/>
          </w:tcPr>
          <w:p w:rsidR="00B91001" w:rsidRPr="00AF0E20" w:rsidRDefault="00B91001" w:rsidP="00F800A6">
            <w:pPr>
              <w:jc w:val="right"/>
              <w:rPr>
                <w:b/>
                <w:bCs/>
                <w:sz w:val="24"/>
              </w:rPr>
            </w:pPr>
            <w:r w:rsidRPr="00AF0E20">
              <w:rPr>
                <w:b/>
                <w:bCs/>
                <w:sz w:val="24"/>
              </w:rPr>
              <w:t>ВСЕГО:</w:t>
            </w:r>
          </w:p>
        </w:tc>
        <w:tc>
          <w:tcPr>
            <w:tcW w:w="417" w:type="pct"/>
            <w:tcBorders>
              <w:top w:val="nil"/>
              <w:left w:val="nil"/>
              <w:bottom w:val="single" w:sz="4" w:space="0" w:color="auto"/>
              <w:right w:val="single" w:sz="4" w:space="0" w:color="auto"/>
            </w:tcBorders>
            <w:shd w:val="clear" w:color="auto" w:fill="auto"/>
            <w:hideMark/>
          </w:tcPr>
          <w:p w:rsidR="00B91001" w:rsidRPr="00AF0E20" w:rsidRDefault="00B91001" w:rsidP="00F800A6">
            <w:pPr>
              <w:jc w:val="center"/>
              <w:rPr>
                <w:b/>
                <w:sz w:val="24"/>
              </w:rPr>
            </w:pPr>
            <w:r w:rsidRPr="00AF0E20">
              <w:rPr>
                <w:b/>
                <w:sz w:val="24"/>
              </w:rPr>
              <w:t>12,38</w:t>
            </w:r>
          </w:p>
        </w:tc>
        <w:tc>
          <w:tcPr>
            <w:tcW w:w="959"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p>
        </w:tc>
        <w:tc>
          <w:tcPr>
            <w:tcW w:w="985" w:type="pct"/>
            <w:tcBorders>
              <w:top w:val="nil"/>
              <w:left w:val="nil"/>
              <w:bottom w:val="single" w:sz="4" w:space="0" w:color="auto"/>
              <w:right w:val="single" w:sz="4" w:space="0" w:color="auto"/>
            </w:tcBorders>
            <w:shd w:val="clear" w:color="auto" w:fill="auto"/>
            <w:noWrap/>
            <w:vAlign w:val="center"/>
            <w:hideMark/>
          </w:tcPr>
          <w:p w:rsidR="00B91001" w:rsidRPr="00AF0E20" w:rsidRDefault="00B91001" w:rsidP="00F800A6">
            <w:pPr>
              <w:jc w:val="center"/>
              <w:rPr>
                <w:sz w:val="24"/>
              </w:rPr>
            </w:pPr>
          </w:p>
        </w:tc>
      </w:tr>
    </w:tbl>
    <w:p w:rsidR="00B91001" w:rsidRPr="00AF0E20" w:rsidRDefault="00B91001" w:rsidP="00B91001"/>
    <w:p w:rsidR="00B91001" w:rsidRPr="00AF0E20" w:rsidRDefault="00B91001" w:rsidP="00B91001">
      <w:pPr>
        <w:pStyle w:val="aff4"/>
        <w:pageBreakBefore/>
        <w:numPr>
          <w:ilvl w:val="1"/>
          <w:numId w:val="79"/>
        </w:numPr>
        <w:spacing w:after="120"/>
        <w:jc w:val="both"/>
        <w:outlineLvl w:val="1"/>
        <w:rPr>
          <w:sz w:val="24"/>
          <w:szCs w:val="24"/>
          <w:lang w:val="ru-RU"/>
        </w:rPr>
      </w:pPr>
      <w:bookmarkStart w:id="79" w:name="_Toc205368769"/>
      <w:bookmarkStart w:id="80" w:name="_Toc206144894"/>
      <w:r w:rsidRPr="00AF0E20">
        <w:rPr>
          <w:sz w:val="24"/>
          <w:szCs w:val="24"/>
          <w:lang w:val="ru-RU"/>
        </w:rPr>
        <w:lastRenderedPageBreak/>
        <w:t>Параметры планируемого развития зон озелененных территорий специального назначения</w:t>
      </w:r>
      <w:bookmarkEnd w:id="79"/>
      <w:bookmarkEnd w:id="80"/>
    </w:p>
    <w:p w:rsidR="00B91001" w:rsidRPr="00AF0E20" w:rsidRDefault="00B91001" w:rsidP="00B91001">
      <w:pPr>
        <w:pStyle w:val="Osnovnoy"/>
        <w:ind w:firstLine="0"/>
        <w:jc w:val="left"/>
        <w:rPr>
          <w:b/>
        </w:rPr>
      </w:pPr>
      <w:r w:rsidRPr="00AF0E20">
        <w:rPr>
          <w:b/>
        </w:rPr>
        <w:t>Таблица 3.3.6.1.</w:t>
      </w:r>
    </w:p>
    <w:tbl>
      <w:tblPr>
        <w:tblW w:w="5000" w:type="pct"/>
        <w:tblLayout w:type="fixed"/>
        <w:tblLook w:val="04A0" w:firstRow="1" w:lastRow="0" w:firstColumn="1" w:lastColumn="0" w:noHBand="0" w:noVBand="1"/>
      </w:tblPr>
      <w:tblGrid>
        <w:gridCol w:w="3204"/>
        <w:gridCol w:w="2355"/>
        <w:gridCol w:w="2355"/>
        <w:gridCol w:w="1397"/>
        <w:gridCol w:w="3166"/>
        <w:gridCol w:w="2877"/>
      </w:tblGrid>
      <w:tr w:rsidR="00B91001" w:rsidRPr="00182486" w:rsidTr="00F800A6">
        <w:trPr>
          <w:trHeight w:val="1260"/>
        </w:trPr>
        <w:tc>
          <w:tcPr>
            <w:tcW w:w="10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Функциональные зоны</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Местоположение</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Мероприятия территориального планирования</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 xml:space="preserve">Площадь зоны, </w:t>
            </w:r>
            <w:r w:rsidRPr="00AF0E20">
              <w:rPr>
                <w:b/>
                <w:bCs/>
                <w:sz w:val="24"/>
              </w:rPr>
              <w:br/>
              <w:t>га</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rPr>
            </w:pPr>
            <w:r w:rsidRPr="00AF0E20">
              <w:rPr>
                <w:b/>
                <w:bCs/>
                <w:sz w:val="24"/>
              </w:rPr>
              <w:t>Параметры планируемого развития зон</w:t>
            </w:r>
          </w:p>
        </w:tc>
        <w:tc>
          <w:tcPr>
            <w:tcW w:w="937"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4"/>
                <w:lang w:val="ru-RU"/>
              </w:rPr>
            </w:pPr>
            <w:r w:rsidRPr="00AF0E20">
              <w:rPr>
                <w:b/>
                <w:bCs/>
                <w:sz w:val="24"/>
                <w:lang w:val="ru-RU"/>
              </w:rPr>
              <w:t>Планируемые для размещения объекты федерального (Ф) и регионального (Р) значения</w:t>
            </w:r>
            <w:r w:rsidRPr="00AF0E20">
              <w:rPr>
                <w:sz w:val="24"/>
                <w:vertAlign w:val="superscript"/>
              </w:rPr>
              <w:footnoteReference w:id="21"/>
            </w:r>
          </w:p>
        </w:tc>
      </w:tr>
      <w:tr w:rsidR="00B91001" w:rsidRPr="00AF0E20" w:rsidTr="00F800A6">
        <w:trPr>
          <w:trHeight w:val="630"/>
        </w:trPr>
        <w:tc>
          <w:tcPr>
            <w:tcW w:w="1043" w:type="pct"/>
            <w:vMerge w:val="restart"/>
            <w:tcBorders>
              <w:top w:val="nil"/>
              <w:left w:val="single" w:sz="4" w:space="0" w:color="auto"/>
              <w:right w:val="single" w:sz="4" w:space="0" w:color="auto"/>
            </w:tcBorders>
            <w:shd w:val="clear" w:color="auto" w:fill="auto"/>
            <w:vAlign w:val="center"/>
            <w:hideMark/>
          </w:tcPr>
          <w:p w:rsidR="00B91001" w:rsidRPr="00AF0E20" w:rsidRDefault="00B91001" w:rsidP="00F800A6">
            <w:pPr>
              <w:jc w:val="center"/>
              <w:rPr>
                <w:sz w:val="24"/>
                <w:lang w:val="ru-RU"/>
              </w:rPr>
            </w:pPr>
            <w:r w:rsidRPr="00AF0E20">
              <w:rPr>
                <w:sz w:val="24"/>
                <w:lang w:val="ru-RU"/>
              </w:rPr>
              <w:t>Зона озелененных территорий специального назначения (СП-4)</w:t>
            </w:r>
          </w:p>
        </w:tc>
        <w:tc>
          <w:tcPr>
            <w:tcW w:w="767"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деревня Першино</w:t>
            </w:r>
          </w:p>
        </w:tc>
        <w:tc>
          <w:tcPr>
            <w:tcW w:w="767"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существующая функциональная зона</w:t>
            </w:r>
          </w:p>
        </w:tc>
        <w:tc>
          <w:tcPr>
            <w:tcW w:w="45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lang w:val="ru-RU"/>
              </w:rPr>
            </w:pPr>
            <w:r w:rsidRPr="00AF0E20">
              <w:rPr>
                <w:sz w:val="24"/>
              </w:rPr>
              <w:t>21,8</w:t>
            </w:r>
            <w:r w:rsidRPr="00AF0E20">
              <w:rPr>
                <w:sz w:val="24"/>
                <w:lang w:val="ru-RU"/>
              </w:rPr>
              <w:t>0</w:t>
            </w:r>
          </w:p>
        </w:tc>
        <w:tc>
          <w:tcPr>
            <w:tcW w:w="1031"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sz w:val="24"/>
              </w:rPr>
            </w:pPr>
            <w:r w:rsidRPr="00AF0E20">
              <w:rPr>
                <w:sz w:val="24"/>
              </w:rPr>
              <w:t>сохранение существующего функционального назначения</w:t>
            </w:r>
          </w:p>
        </w:tc>
        <w:tc>
          <w:tcPr>
            <w:tcW w:w="937"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r w:rsidRPr="00AF0E20">
              <w:rPr>
                <w:sz w:val="24"/>
              </w:rPr>
              <w:t>-</w:t>
            </w:r>
          </w:p>
        </w:tc>
      </w:tr>
      <w:tr w:rsidR="00B91001" w:rsidRPr="00AF0E20" w:rsidTr="00F800A6">
        <w:trPr>
          <w:trHeight w:val="60"/>
        </w:trPr>
        <w:tc>
          <w:tcPr>
            <w:tcW w:w="1043" w:type="pct"/>
            <w:vMerge/>
            <w:tcBorders>
              <w:left w:val="single" w:sz="4" w:space="0" w:color="auto"/>
              <w:bottom w:val="single" w:sz="4" w:space="0" w:color="000000"/>
              <w:right w:val="single" w:sz="4" w:space="0" w:color="auto"/>
            </w:tcBorders>
            <w:vAlign w:val="center"/>
            <w:hideMark/>
          </w:tcPr>
          <w:p w:rsidR="00B91001" w:rsidRPr="00AF0E20" w:rsidRDefault="00B91001" w:rsidP="00F800A6">
            <w:pPr>
              <w:jc w:val="center"/>
              <w:rPr>
                <w:sz w:val="24"/>
              </w:rPr>
            </w:pPr>
          </w:p>
        </w:tc>
        <w:tc>
          <w:tcPr>
            <w:tcW w:w="1534" w:type="pct"/>
            <w:gridSpan w:val="2"/>
            <w:tcBorders>
              <w:top w:val="single" w:sz="4" w:space="0" w:color="auto"/>
              <w:left w:val="nil"/>
              <w:bottom w:val="single" w:sz="4" w:space="0" w:color="auto"/>
              <w:right w:val="single" w:sz="4" w:space="0" w:color="000000"/>
            </w:tcBorders>
            <w:shd w:val="clear" w:color="auto" w:fill="auto"/>
            <w:vAlign w:val="center"/>
            <w:hideMark/>
          </w:tcPr>
          <w:p w:rsidR="00B91001" w:rsidRPr="00AF0E20" w:rsidRDefault="00B91001" w:rsidP="00F800A6">
            <w:pPr>
              <w:jc w:val="right"/>
              <w:rPr>
                <w:b/>
                <w:bCs/>
                <w:sz w:val="24"/>
              </w:rPr>
            </w:pPr>
            <w:r w:rsidRPr="00AF0E20">
              <w:rPr>
                <w:b/>
                <w:bCs/>
                <w:sz w:val="24"/>
              </w:rPr>
              <w:t>ИТОГО:</w:t>
            </w:r>
          </w:p>
        </w:tc>
        <w:tc>
          <w:tcPr>
            <w:tcW w:w="455" w:type="pct"/>
            <w:tcBorders>
              <w:top w:val="nil"/>
              <w:left w:val="nil"/>
              <w:bottom w:val="single" w:sz="4" w:space="0" w:color="auto"/>
              <w:right w:val="single" w:sz="4" w:space="0" w:color="auto"/>
            </w:tcBorders>
            <w:shd w:val="clear" w:color="auto" w:fill="auto"/>
            <w:hideMark/>
          </w:tcPr>
          <w:p w:rsidR="00B91001" w:rsidRPr="00AF0E20" w:rsidRDefault="00B91001" w:rsidP="00F800A6">
            <w:pPr>
              <w:jc w:val="center"/>
              <w:rPr>
                <w:b/>
                <w:sz w:val="24"/>
                <w:lang w:val="ru-RU"/>
              </w:rPr>
            </w:pPr>
            <w:r w:rsidRPr="00AF0E20">
              <w:rPr>
                <w:b/>
                <w:sz w:val="24"/>
              </w:rPr>
              <w:t>21,8</w:t>
            </w:r>
            <w:r w:rsidRPr="00AF0E20">
              <w:rPr>
                <w:b/>
                <w:sz w:val="24"/>
                <w:lang w:val="ru-RU"/>
              </w:rPr>
              <w:t>0</w:t>
            </w:r>
          </w:p>
        </w:tc>
        <w:tc>
          <w:tcPr>
            <w:tcW w:w="1031"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p>
        </w:tc>
        <w:tc>
          <w:tcPr>
            <w:tcW w:w="937" w:type="pct"/>
            <w:tcBorders>
              <w:top w:val="nil"/>
              <w:left w:val="nil"/>
              <w:bottom w:val="single" w:sz="4" w:space="0" w:color="auto"/>
              <w:right w:val="single" w:sz="4" w:space="0" w:color="auto"/>
            </w:tcBorders>
            <w:shd w:val="clear" w:color="auto" w:fill="auto"/>
            <w:noWrap/>
            <w:vAlign w:val="center"/>
            <w:hideMark/>
          </w:tcPr>
          <w:p w:rsidR="00B91001" w:rsidRPr="00AF0E20" w:rsidRDefault="00B91001" w:rsidP="00F800A6">
            <w:pPr>
              <w:jc w:val="center"/>
              <w:rPr>
                <w:sz w:val="24"/>
              </w:rPr>
            </w:pPr>
          </w:p>
        </w:tc>
      </w:tr>
      <w:tr w:rsidR="00B91001" w:rsidRPr="00AF0E20" w:rsidTr="00F800A6">
        <w:trPr>
          <w:trHeight w:val="315"/>
        </w:trPr>
        <w:tc>
          <w:tcPr>
            <w:tcW w:w="1043"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p>
        </w:tc>
        <w:tc>
          <w:tcPr>
            <w:tcW w:w="1534" w:type="pct"/>
            <w:gridSpan w:val="2"/>
            <w:tcBorders>
              <w:top w:val="single" w:sz="4" w:space="0" w:color="auto"/>
              <w:left w:val="nil"/>
              <w:bottom w:val="single" w:sz="4" w:space="0" w:color="auto"/>
              <w:right w:val="single" w:sz="4" w:space="0" w:color="000000"/>
            </w:tcBorders>
            <w:shd w:val="clear" w:color="auto" w:fill="auto"/>
            <w:vAlign w:val="center"/>
            <w:hideMark/>
          </w:tcPr>
          <w:p w:rsidR="00B91001" w:rsidRPr="00AF0E20" w:rsidRDefault="00B91001" w:rsidP="00F800A6">
            <w:pPr>
              <w:jc w:val="right"/>
              <w:rPr>
                <w:b/>
                <w:bCs/>
                <w:sz w:val="24"/>
              </w:rPr>
            </w:pPr>
            <w:r w:rsidRPr="00AF0E20">
              <w:rPr>
                <w:b/>
                <w:bCs/>
                <w:sz w:val="24"/>
              </w:rPr>
              <w:t>ВСЕГО:</w:t>
            </w:r>
          </w:p>
        </w:tc>
        <w:tc>
          <w:tcPr>
            <w:tcW w:w="455" w:type="pct"/>
            <w:tcBorders>
              <w:top w:val="nil"/>
              <w:left w:val="nil"/>
              <w:bottom w:val="single" w:sz="4" w:space="0" w:color="auto"/>
              <w:right w:val="single" w:sz="4" w:space="0" w:color="auto"/>
            </w:tcBorders>
            <w:shd w:val="clear" w:color="auto" w:fill="auto"/>
            <w:hideMark/>
          </w:tcPr>
          <w:p w:rsidR="00B91001" w:rsidRPr="00AF0E20" w:rsidRDefault="00B91001" w:rsidP="00F800A6">
            <w:pPr>
              <w:jc w:val="center"/>
              <w:rPr>
                <w:b/>
                <w:sz w:val="24"/>
                <w:lang w:val="ru-RU"/>
              </w:rPr>
            </w:pPr>
            <w:r w:rsidRPr="00AF0E20">
              <w:rPr>
                <w:b/>
                <w:sz w:val="24"/>
              </w:rPr>
              <w:t>21,8</w:t>
            </w:r>
            <w:r w:rsidRPr="00AF0E20">
              <w:rPr>
                <w:b/>
                <w:sz w:val="24"/>
                <w:lang w:val="ru-RU"/>
              </w:rPr>
              <w:t>0</w:t>
            </w:r>
          </w:p>
        </w:tc>
        <w:tc>
          <w:tcPr>
            <w:tcW w:w="1031"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4"/>
              </w:rPr>
            </w:pPr>
          </w:p>
        </w:tc>
        <w:tc>
          <w:tcPr>
            <w:tcW w:w="937" w:type="pct"/>
            <w:tcBorders>
              <w:top w:val="nil"/>
              <w:left w:val="nil"/>
              <w:bottom w:val="single" w:sz="4" w:space="0" w:color="auto"/>
              <w:right w:val="single" w:sz="4" w:space="0" w:color="auto"/>
            </w:tcBorders>
            <w:shd w:val="clear" w:color="auto" w:fill="auto"/>
            <w:noWrap/>
            <w:vAlign w:val="center"/>
            <w:hideMark/>
          </w:tcPr>
          <w:p w:rsidR="00B91001" w:rsidRPr="00AF0E20" w:rsidRDefault="00B91001" w:rsidP="00F800A6">
            <w:pPr>
              <w:jc w:val="center"/>
              <w:rPr>
                <w:sz w:val="24"/>
              </w:rPr>
            </w:pPr>
          </w:p>
        </w:tc>
      </w:tr>
    </w:tbl>
    <w:p w:rsidR="00B91001" w:rsidRPr="00AF0E20" w:rsidRDefault="00B91001" w:rsidP="00B91001">
      <w:pPr>
        <w:rPr>
          <w:lang w:val="ru-RU"/>
        </w:rPr>
      </w:pPr>
    </w:p>
    <w:p w:rsidR="00B91001" w:rsidRPr="00AF0E20" w:rsidRDefault="00B91001" w:rsidP="00B91001">
      <w:pPr>
        <w:rPr>
          <w:lang w:val="ru-RU"/>
        </w:rPr>
      </w:pPr>
    </w:p>
    <w:p w:rsidR="00B91001" w:rsidRPr="00AF0E20" w:rsidRDefault="00B91001" w:rsidP="00B91001">
      <w:pPr>
        <w:suppressAutoHyphens/>
        <w:rPr>
          <w:sz w:val="2"/>
          <w:szCs w:val="2"/>
          <w:lang w:val="ru-RU"/>
        </w:rPr>
      </w:pPr>
    </w:p>
    <w:p w:rsidR="00B91001" w:rsidRPr="00AF0E20" w:rsidRDefault="00B91001" w:rsidP="00B91001">
      <w:pPr>
        <w:suppressAutoHyphens/>
        <w:spacing w:before="60" w:after="60"/>
        <w:jc w:val="both"/>
        <w:rPr>
          <w:sz w:val="2"/>
          <w:szCs w:val="2"/>
          <w:lang w:val="ru-RU"/>
        </w:rPr>
        <w:sectPr w:rsidR="00B91001" w:rsidRPr="00AF0E20" w:rsidSect="004D093C">
          <w:footerReference w:type="default" r:id="rId25"/>
          <w:type w:val="continuous"/>
          <w:pgSz w:w="16839" w:h="11907" w:orient="landscape" w:code="9"/>
          <w:pgMar w:top="1134" w:right="567" w:bottom="1134" w:left="1134" w:header="709" w:footer="709" w:gutter="0"/>
          <w:cols w:space="708"/>
          <w:docGrid w:linePitch="360"/>
        </w:sectPr>
      </w:pPr>
    </w:p>
    <w:p w:rsidR="00B91001" w:rsidRPr="007913C9" w:rsidRDefault="00B91001" w:rsidP="00B91001">
      <w:pPr>
        <w:pStyle w:val="aff4"/>
        <w:numPr>
          <w:ilvl w:val="0"/>
          <w:numId w:val="79"/>
        </w:numPr>
        <w:ind w:left="709" w:hanging="709"/>
        <w:jc w:val="center"/>
        <w:outlineLvl w:val="0"/>
        <w:rPr>
          <w:b/>
          <w:sz w:val="24"/>
          <w:szCs w:val="24"/>
          <w:lang w:val="ru-RU"/>
        </w:rPr>
      </w:pPr>
      <w:bookmarkStart w:id="81" w:name="_Toc206144895"/>
      <w:r w:rsidRPr="007913C9">
        <w:rPr>
          <w:b/>
          <w:sz w:val="24"/>
          <w:szCs w:val="24"/>
          <w:lang w:val="ru-RU"/>
        </w:rPr>
        <w:lastRenderedPageBreak/>
        <w:t>СВЕДЕНИЯ О РАЗМЕЩАЕМЫХ НА ТЕРРИТОРИИ НАРО-ФОМИНСКОГО ГОРОДСКОГО ОКРУГА ПРИМЕНИТЕЛЬНО К НАСЕЛЁННОМУ ПУНКТУ ДЕРЕВНЯ ПЕРШИНО ОБЪЕКТАХ ФЕДЕРАЛЬНОГО И РЕГИОНАЛЬНОГО ЗНАЧЕНИЯ</w:t>
      </w:r>
      <w:r w:rsidRPr="007913C9">
        <w:rPr>
          <w:rStyle w:val="afc"/>
          <w:b/>
          <w:sz w:val="24"/>
          <w:szCs w:val="24"/>
          <w:lang w:val="ru-RU"/>
        </w:rPr>
        <w:footnoteReference w:id="22"/>
      </w:r>
      <w:bookmarkEnd w:id="81"/>
    </w:p>
    <w:p w:rsidR="00B91001" w:rsidRPr="00AF0E20" w:rsidRDefault="00B91001" w:rsidP="00B91001">
      <w:pPr>
        <w:pStyle w:val="aff4"/>
        <w:numPr>
          <w:ilvl w:val="1"/>
          <w:numId w:val="79"/>
        </w:numPr>
        <w:spacing w:before="120"/>
        <w:ind w:left="709" w:hanging="709"/>
        <w:jc w:val="both"/>
        <w:outlineLvl w:val="1"/>
        <w:rPr>
          <w:rFonts w:eastAsiaTheme="majorEastAsia"/>
          <w:sz w:val="24"/>
          <w:szCs w:val="24"/>
          <w:lang w:val="ru-RU"/>
        </w:rPr>
      </w:pPr>
      <w:bookmarkStart w:id="82" w:name="_Toc206144896"/>
      <w:r w:rsidRPr="00AF0E20">
        <w:rPr>
          <w:rFonts w:eastAsiaTheme="majorEastAsia"/>
          <w:b/>
          <w:sz w:val="24"/>
          <w:szCs w:val="24"/>
          <w:lang w:val="ru-RU"/>
        </w:rPr>
        <w:t>Объекты социальной инфраструктуры</w:t>
      </w:r>
      <w:r w:rsidRPr="00AF0E20">
        <w:rPr>
          <w:rStyle w:val="afc"/>
          <w:sz w:val="24"/>
          <w:szCs w:val="24"/>
        </w:rPr>
        <w:footnoteReference w:id="23"/>
      </w:r>
      <w:bookmarkEnd w:id="82"/>
    </w:p>
    <w:p w:rsidR="00B91001" w:rsidRPr="00AF0E20" w:rsidRDefault="00B91001" w:rsidP="00B91001">
      <w:pPr>
        <w:suppressAutoHyphens/>
        <w:spacing w:before="60" w:after="60"/>
        <w:ind w:firstLine="709"/>
        <w:jc w:val="both"/>
        <w:rPr>
          <w:sz w:val="24"/>
          <w:lang w:val="ru-RU"/>
        </w:rPr>
      </w:pPr>
      <w:r w:rsidRPr="00AF0E20">
        <w:rPr>
          <w:sz w:val="24"/>
          <w:lang w:val="ru-RU"/>
        </w:rPr>
        <w:t xml:space="preserve">В </w:t>
      </w:r>
      <w:r w:rsidRPr="00AF0E20">
        <w:rPr>
          <w:b/>
          <w:sz w:val="24"/>
          <w:lang w:val="ru-RU"/>
        </w:rPr>
        <w:t>Схеме территориального планирования Российской Федерации в области здравоохранения</w:t>
      </w:r>
      <w:r w:rsidRPr="00AF0E20">
        <w:rPr>
          <w:sz w:val="24"/>
          <w:lang w:val="ru-RU"/>
        </w:rPr>
        <w:t>, утверждённой распоряжением Правительства Российской Федерации от 15.11.2025 № 3321-р</w:t>
      </w:r>
      <w:r w:rsidRPr="00AF0E20">
        <w:rPr>
          <w:rStyle w:val="afc"/>
        </w:rPr>
        <w:footnoteReference w:id="24"/>
      </w:r>
      <w:r w:rsidRPr="00AF0E20">
        <w:rPr>
          <w:rStyle w:val="afc"/>
          <w:lang w:val="ru-RU"/>
        </w:rPr>
        <w:t xml:space="preserve"> </w:t>
      </w:r>
      <w:r w:rsidRPr="00AF0E20">
        <w:rPr>
          <w:sz w:val="24"/>
          <w:lang w:val="ru-RU"/>
        </w:rPr>
        <w:t xml:space="preserve"> 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Сведения применительно к территории в границе деревня Першино Наро-Фоминского городского округа </w:t>
      </w:r>
      <w:r w:rsidRPr="00AF0E20">
        <w:rPr>
          <w:b/>
          <w:sz w:val="24"/>
          <w:lang w:val="ru-RU"/>
        </w:rPr>
        <w:t>отсутствуют</w:t>
      </w:r>
      <w:r w:rsidRPr="00AF0E20">
        <w:rPr>
          <w:sz w:val="24"/>
          <w:lang w:val="ru-RU"/>
        </w:rPr>
        <w:t>.</w:t>
      </w:r>
    </w:p>
    <w:p w:rsidR="00B91001" w:rsidRPr="00AF0E20" w:rsidRDefault="00B91001" w:rsidP="00B91001">
      <w:pPr>
        <w:suppressAutoHyphens/>
        <w:spacing w:before="60" w:after="60"/>
        <w:ind w:firstLine="709"/>
        <w:jc w:val="both"/>
        <w:rPr>
          <w:sz w:val="24"/>
          <w:lang w:val="ru-RU"/>
        </w:rPr>
      </w:pPr>
      <w:r w:rsidRPr="00AF0E20">
        <w:rPr>
          <w:sz w:val="24"/>
          <w:lang w:val="ru-RU"/>
        </w:rPr>
        <w:t xml:space="preserve">В </w:t>
      </w:r>
      <w:r w:rsidRPr="00AF0E20">
        <w:rPr>
          <w:b/>
          <w:sz w:val="24"/>
          <w:lang w:val="ru-RU"/>
        </w:rPr>
        <w:t>Схеме территориального планирования Российской Федерации в области высшего образования</w:t>
      </w:r>
      <w:r w:rsidRPr="00AF0E20">
        <w:rPr>
          <w:sz w:val="24"/>
          <w:lang w:val="ru-RU"/>
        </w:rPr>
        <w:t>, утверждённой Распоряжением Правительства Российской Федерации от 26.02.2013 № 247-р</w:t>
      </w:r>
      <w:r w:rsidRPr="00AF0E20">
        <w:rPr>
          <w:sz w:val="24"/>
          <w:vertAlign w:val="superscript"/>
        </w:rPr>
        <w:footnoteReference w:id="25"/>
      </w:r>
      <w:r w:rsidRPr="00AF0E20">
        <w:rPr>
          <w:sz w:val="24"/>
          <w:lang w:val="ru-RU"/>
        </w:rPr>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Сведения применительно к территории в границе деревня Першино Наро-Фоминского городского округа </w:t>
      </w:r>
      <w:r w:rsidRPr="00AF0E20">
        <w:rPr>
          <w:b/>
          <w:sz w:val="24"/>
          <w:lang w:val="ru-RU"/>
        </w:rPr>
        <w:t>отсутствуют</w:t>
      </w:r>
      <w:r w:rsidRPr="00AF0E20">
        <w:rPr>
          <w:sz w:val="24"/>
          <w:lang w:val="ru-RU"/>
        </w:rPr>
        <w:t>.</w:t>
      </w:r>
    </w:p>
    <w:p w:rsidR="00B91001" w:rsidRPr="00AF0E20" w:rsidRDefault="00B91001" w:rsidP="00B91001">
      <w:pPr>
        <w:spacing w:after="120"/>
        <w:ind w:right="-79" w:firstLine="720"/>
        <w:jc w:val="both"/>
        <w:rPr>
          <w:sz w:val="24"/>
          <w:lang w:val="ru-RU"/>
        </w:rPr>
      </w:pPr>
      <w:r w:rsidRPr="00AF0E20">
        <w:rPr>
          <w:sz w:val="24"/>
          <w:lang w:val="ru-RU"/>
        </w:rPr>
        <w:t xml:space="preserve">В </w:t>
      </w:r>
      <w:r w:rsidRPr="00AF0E20">
        <w:rPr>
          <w:b/>
          <w:sz w:val="24"/>
          <w:lang w:val="ru-RU"/>
        </w:rPr>
        <w:t>Схеме территориального планирования Московской области - основных положениях градостроительного развития</w:t>
      </w:r>
      <w:r w:rsidRPr="00AF0E20">
        <w:rPr>
          <w:sz w:val="24"/>
          <w:vertAlign w:val="superscript"/>
        </w:rPr>
        <w:footnoteReference w:id="26"/>
      </w:r>
      <w:r w:rsidRPr="00AF0E20">
        <w:rPr>
          <w:sz w:val="24"/>
          <w:lang w:val="ru-RU"/>
        </w:rPr>
        <w:t>, утверждённых постановлением Правительства Московской области от 11.07.2007 № 517/23 приводятся сведения о размещении объектов социально-культурного и коммунально-бытового обслуживания регионального значениям. Применительно к населённому пункту деревни Першино приводятся сведения о планируемых объектах в сфере здравоохранения.</w:t>
      </w:r>
    </w:p>
    <w:p w:rsidR="00B91001" w:rsidRPr="00AF0E20" w:rsidRDefault="00B91001" w:rsidP="00B91001">
      <w:pPr>
        <w:ind w:right="-79"/>
        <w:jc w:val="center"/>
        <w:rPr>
          <w:sz w:val="22"/>
          <w:szCs w:val="22"/>
          <w:lang w:val="ru-RU"/>
        </w:rPr>
      </w:pPr>
      <w:r w:rsidRPr="00AF0E20">
        <w:rPr>
          <w:sz w:val="22"/>
          <w:szCs w:val="22"/>
          <w:lang w:val="ru-RU"/>
        </w:rPr>
        <w:t>ПЛАНИРУЕМЫЕ ОБЪЕКТЫ РЕГИОНАЛЬНОГО ЗНАЧЕНИЯ В СФЕРЕ ЗДРАВООХРАНЕНИЯ</w:t>
      </w:r>
    </w:p>
    <w:tbl>
      <w:tblPr>
        <w:tblW w:w="5000" w:type="pct"/>
        <w:jc w:val="center"/>
        <w:tblLook w:val="04A0" w:firstRow="1" w:lastRow="0" w:firstColumn="1" w:lastColumn="0" w:noHBand="0" w:noVBand="1"/>
      </w:tblPr>
      <w:tblGrid>
        <w:gridCol w:w="2391"/>
        <w:gridCol w:w="2332"/>
        <w:gridCol w:w="2355"/>
        <w:gridCol w:w="1519"/>
        <w:gridCol w:w="1824"/>
      </w:tblGrid>
      <w:tr w:rsidR="00B91001" w:rsidRPr="00AF0E20" w:rsidTr="00F800A6">
        <w:trPr>
          <w:trHeight w:val="855"/>
          <w:jc w:val="center"/>
        </w:trPr>
        <w:tc>
          <w:tcPr>
            <w:tcW w:w="1147"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b/>
                <w:bCs/>
                <w:sz w:val="20"/>
                <w:szCs w:val="20"/>
              </w:rPr>
            </w:pPr>
            <w:r w:rsidRPr="00AF0E20">
              <w:rPr>
                <w:b/>
                <w:bCs/>
                <w:sz w:val="20"/>
                <w:szCs w:val="20"/>
              </w:rPr>
              <w:t>Функциональная зона</w:t>
            </w:r>
          </w:p>
        </w:tc>
        <w:tc>
          <w:tcPr>
            <w:tcW w:w="1119"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0"/>
                <w:szCs w:val="20"/>
              </w:rPr>
            </w:pPr>
            <w:r w:rsidRPr="00AF0E20">
              <w:rPr>
                <w:b/>
                <w:bCs/>
                <w:sz w:val="20"/>
                <w:szCs w:val="20"/>
              </w:rPr>
              <w:t>Местоположение</w:t>
            </w:r>
          </w:p>
        </w:tc>
        <w:tc>
          <w:tcPr>
            <w:tcW w:w="1130"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0"/>
                <w:szCs w:val="20"/>
              </w:rPr>
            </w:pPr>
            <w:r w:rsidRPr="00AF0E20">
              <w:rPr>
                <w:b/>
                <w:bCs/>
                <w:sz w:val="20"/>
                <w:szCs w:val="20"/>
              </w:rPr>
              <w:t>Наименование объекта</w:t>
            </w:r>
          </w:p>
        </w:tc>
        <w:tc>
          <w:tcPr>
            <w:tcW w:w="729"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0"/>
                <w:szCs w:val="20"/>
              </w:rPr>
            </w:pPr>
            <w:r w:rsidRPr="00AF0E20">
              <w:rPr>
                <w:b/>
                <w:bCs/>
                <w:sz w:val="20"/>
                <w:szCs w:val="20"/>
              </w:rPr>
              <w:t>Ёмкость, пос./смену</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b/>
                <w:bCs/>
                <w:sz w:val="20"/>
                <w:szCs w:val="20"/>
              </w:rPr>
            </w:pPr>
            <w:r w:rsidRPr="00AF0E20">
              <w:rPr>
                <w:b/>
                <w:bCs/>
                <w:sz w:val="20"/>
                <w:szCs w:val="20"/>
              </w:rPr>
              <w:t>Очерёдность</w:t>
            </w:r>
          </w:p>
        </w:tc>
      </w:tr>
      <w:tr w:rsidR="00B91001" w:rsidRPr="00AF0E20" w:rsidTr="00F800A6">
        <w:trPr>
          <w:trHeight w:val="300"/>
          <w:jc w:val="center"/>
        </w:trPr>
        <w:tc>
          <w:tcPr>
            <w:tcW w:w="1147" w:type="pct"/>
            <w:tcBorders>
              <w:top w:val="nil"/>
              <w:left w:val="single" w:sz="4" w:space="0" w:color="auto"/>
              <w:bottom w:val="single" w:sz="4" w:space="0" w:color="auto"/>
              <w:right w:val="single" w:sz="4" w:space="0" w:color="auto"/>
            </w:tcBorders>
            <w:vAlign w:val="center"/>
          </w:tcPr>
          <w:p w:rsidR="00B91001" w:rsidRPr="00AF0E20" w:rsidRDefault="00B91001" w:rsidP="00F800A6">
            <w:pPr>
              <w:jc w:val="center"/>
              <w:rPr>
                <w:sz w:val="20"/>
                <w:szCs w:val="20"/>
              </w:rPr>
            </w:pPr>
            <w:r w:rsidRPr="00AF0E20">
              <w:rPr>
                <w:sz w:val="20"/>
                <w:szCs w:val="20"/>
              </w:rPr>
              <w:t>Ж2</w:t>
            </w:r>
          </w:p>
        </w:tc>
        <w:tc>
          <w:tcPr>
            <w:tcW w:w="1119"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0"/>
                <w:szCs w:val="20"/>
              </w:rPr>
            </w:pPr>
            <w:r w:rsidRPr="00AF0E20">
              <w:rPr>
                <w:sz w:val="20"/>
                <w:szCs w:val="20"/>
              </w:rPr>
              <w:t>д</w:t>
            </w:r>
            <w:r w:rsidRPr="00AF0E20">
              <w:rPr>
                <w:sz w:val="20"/>
                <w:szCs w:val="20"/>
                <w:lang w:val="ru-RU"/>
              </w:rPr>
              <w:t>еревня</w:t>
            </w:r>
            <w:r w:rsidRPr="00AF0E20">
              <w:rPr>
                <w:sz w:val="20"/>
                <w:szCs w:val="20"/>
              </w:rPr>
              <w:t xml:space="preserve"> Першино</w:t>
            </w:r>
          </w:p>
        </w:tc>
        <w:tc>
          <w:tcPr>
            <w:tcW w:w="1130"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0"/>
                <w:szCs w:val="20"/>
              </w:rPr>
            </w:pPr>
            <w:r w:rsidRPr="00AF0E20">
              <w:rPr>
                <w:sz w:val="20"/>
                <w:szCs w:val="20"/>
              </w:rPr>
              <w:t>Амбулаторно-поликлиническое учреждение</w:t>
            </w:r>
          </w:p>
        </w:tc>
        <w:tc>
          <w:tcPr>
            <w:tcW w:w="729"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0"/>
                <w:szCs w:val="20"/>
              </w:rPr>
            </w:pPr>
            <w:r w:rsidRPr="00AF0E20">
              <w:rPr>
                <w:sz w:val="20"/>
                <w:szCs w:val="20"/>
              </w:rPr>
              <w:t>50</w:t>
            </w:r>
          </w:p>
        </w:tc>
        <w:tc>
          <w:tcPr>
            <w:tcW w:w="875"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jc w:val="center"/>
              <w:rPr>
                <w:sz w:val="20"/>
                <w:szCs w:val="20"/>
              </w:rPr>
            </w:pPr>
            <w:r w:rsidRPr="00AF0E20">
              <w:rPr>
                <w:sz w:val="20"/>
                <w:szCs w:val="20"/>
              </w:rPr>
              <w:t>Первая очередь</w:t>
            </w:r>
          </w:p>
        </w:tc>
      </w:tr>
    </w:tbl>
    <w:p w:rsidR="00B91001" w:rsidRPr="00AF0E20" w:rsidRDefault="00B91001" w:rsidP="00B91001">
      <w:pPr>
        <w:spacing w:after="120"/>
        <w:ind w:right="-79"/>
        <w:jc w:val="both"/>
        <w:rPr>
          <w:sz w:val="20"/>
          <w:szCs w:val="20"/>
          <w:lang w:val="ru-RU"/>
        </w:rPr>
      </w:pPr>
      <w:r w:rsidRPr="00AF0E20">
        <w:rPr>
          <w:sz w:val="20"/>
          <w:szCs w:val="20"/>
          <w:lang w:val="ru-RU"/>
        </w:rPr>
        <w:t>Примечание &lt;*&gt; Предложение СТП ОПГР МО - в соответствии с расчетами по РНГП МО (местоположение объекта уточняется при разработке генерального плана городского округа, при включении в Госпрограмму и при проведении конкурсных процедур на проектирование и строительство объекта).</w:t>
      </w:r>
    </w:p>
    <w:p w:rsidR="00B91001" w:rsidRPr="00AF0E20" w:rsidRDefault="00B91001" w:rsidP="00B91001">
      <w:pPr>
        <w:pStyle w:val="aff4"/>
        <w:numPr>
          <w:ilvl w:val="1"/>
          <w:numId w:val="79"/>
        </w:numPr>
        <w:spacing w:before="120"/>
        <w:ind w:left="709" w:hanging="709"/>
        <w:jc w:val="both"/>
        <w:outlineLvl w:val="1"/>
        <w:rPr>
          <w:rFonts w:eastAsiaTheme="majorEastAsia"/>
          <w:b/>
          <w:sz w:val="24"/>
          <w:szCs w:val="24"/>
          <w:lang w:val="ru-RU"/>
        </w:rPr>
      </w:pPr>
      <w:bookmarkStart w:id="83" w:name="_Toc206144897"/>
      <w:r w:rsidRPr="00AF0E20">
        <w:rPr>
          <w:rFonts w:eastAsiaTheme="majorEastAsia"/>
          <w:b/>
          <w:sz w:val="24"/>
          <w:szCs w:val="24"/>
          <w:lang w:val="ru-RU"/>
        </w:rPr>
        <w:t>Объекты транспортной инфраструктуры</w:t>
      </w:r>
      <w:bookmarkEnd w:id="83"/>
    </w:p>
    <w:p w:rsidR="00B91001" w:rsidRPr="00AF0E20" w:rsidRDefault="00B91001" w:rsidP="00B91001">
      <w:pPr>
        <w:suppressAutoHyphens/>
        <w:ind w:firstLine="709"/>
        <w:jc w:val="both"/>
        <w:rPr>
          <w:b/>
          <w:sz w:val="24"/>
          <w:lang w:val="ru-RU"/>
        </w:rPr>
      </w:pPr>
      <w:bookmarkStart w:id="84" w:name="_Hlk101878508"/>
      <w:bookmarkStart w:id="85" w:name="_Hlk101877993"/>
      <w:r w:rsidRPr="00AF0E20">
        <w:rPr>
          <w:sz w:val="24"/>
          <w:lang w:val="ru-RU"/>
        </w:rPr>
        <w:t xml:space="preserve">В </w:t>
      </w:r>
      <w:r w:rsidRPr="00AF0E20">
        <w:rPr>
          <w:b/>
          <w:sz w:val="24"/>
          <w:lang w:val="ru-RU"/>
        </w:rPr>
        <w:t>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AF0E20">
        <w:rPr>
          <w:sz w:val="24"/>
          <w:lang w:val="ru-RU"/>
        </w:rPr>
        <w:t>, утвержденной распоряжением Правительства Российской Федерации от 19.03.2013 № 384-</w:t>
      </w:r>
      <w:bookmarkStart w:id="86" w:name="_Hlk103242407"/>
      <w:r w:rsidRPr="00AF0E20">
        <w:rPr>
          <w:sz w:val="24"/>
          <w:lang w:val="ru-RU"/>
        </w:rPr>
        <w:t xml:space="preserve">р, </w:t>
      </w:r>
      <w:bookmarkEnd w:id="86"/>
      <w:r w:rsidRPr="00AF0E20">
        <w:rPr>
          <w:sz w:val="24"/>
          <w:lang w:val="ru-RU"/>
        </w:rPr>
        <w:t xml:space="preserve">сведения по развитию транспортной инфраструктуры федерального значения в границе населённого пункта деревня Першино </w:t>
      </w:r>
      <w:r w:rsidRPr="00AF0E20">
        <w:rPr>
          <w:b/>
          <w:sz w:val="24"/>
          <w:lang w:val="ru-RU"/>
        </w:rPr>
        <w:t>отсутствуют.</w:t>
      </w:r>
    </w:p>
    <w:p w:rsidR="00B91001" w:rsidRPr="00AF0E20" w:rsidRDefault="00B91001" w:rsidP="00B91001">
      <w:pPr>
        <w:suppressAutoHyphens/>
        <w:ind w:firstLine="709"/>
        <w:jc w:val="both"/>
        <w:rPr>
          <w:sz w:val="24"/>
          <w:lang w:val="ru-RU"/>
        </w:rPr>
      </w:pPr>
      <w:bookmarkStart w:id="87" w:name="_Hlk103245361"/>
      <w:r w:rsidRPr="00AF0E20">
        <w:rPr>
          <w:sz w:val="24"/>
          <w:lang w:val="ru-RU"/>
        </w:rPr>
        <w:lastRenderedPageBreak/>
        <w:t xml:space="preserve">В </w:t>
      </w:r>
      <w:r w:rsidRPr="00AF0E20">
        <w:rPr>
          <w:b/>
          <w:sz w:val="24"/>
          <w:lang w:val="ru-RU"/>
        </w:rPr>
        <w:t>Схеме территориального планирования Российской Федерации в области федерального транспорта (в части трубопроводного транспорта)</w:t>
      </w:r>
      <w:r w:rsidRPr="00AF0E20">
        <w:rPr>
          <w:sz w:val="24"/>
          <w:lang w:val="ru-RU"/>
        </w:rPr>
        <w:t>, утвержденной распоряжением Правительства Российской Федерации от 06.05.2015 № 816-р</w:t>
      </w:r>
      <w:bookmarkEnd w:id="87"/>
      <w:r w:rsidRPr="00AF0E20">
        <w:rPr>
          <w:sz w:val="24"/>
          <w:lang w:val="ru-RU"/>
        </w:rPr>
        <w:t xml:space="preserve">, сведения по развитию объектов трубопроводного транспорта в границе населённого пункта деревня Першино </w:t>
      </w:r>
      <w:r w:rsidRPr="00AF0E20">
        <w:rPr>
          <w:b/>
          <w:sz w:val="24"/>
          <w:lang w:val="ru-RU"/>
        </w:rPr>
        <w:t>отсутствуют.</w:t>
      </w:r>
    </w:p>
    <w:bookmarkEnd w:id="84"/>
    <w:bookmarkEnd w:id="85"/>
    <w:p w:rsidR="00B91001" w:rsidRPr="00AF0E20" w:rsidRDefault="00B91001" w:rsidP="00B91001">
      <w:pPr>
        <w:suppressAutoHyphens/>
        <w:ind w:firstLine="709"/>
        <w:jc w:val="both"/>
        <w:rPr>
          <w:b/>
          <w:sz w:val="24"/>
          <w:lang w:val="ru-RU"/>
        </w:rPr>
      </w:pPr>
      <w:r w:rsidRPr="00AF0E20">
        <w:rPr>
          <w:bCs/>
          <w:sz w:val="24"/>
          <w:lang w:val="ru-RU"/>
        </w:rPr>
        <w:t xml:space="preserve">В </w:t>
      </w:r>
      <w:r w:rsidRPr="00AF0E20">
        <w:rPr>
          <w:b/>
          <w:sz w:val="24"/>
          <w:lang w:val="ru-RU"/>
        </w:rPr>
        <w:t xml:space="preserve">Схеме территориального планирования транспортного обслуживания Московской области, </w:t>
      </w:r>
      <w:r w:rsidRPr="00AF0E20">
        <w:rPr>
          <w:sz w:val="24"/>
          <w:lang w:val="ru-RU"/>
        </w:rPr>
        <w:t xml:space="preserve">утвержденной постановлением Правительства Московской области от 25.03.2016 № 230/8, </w:t>
      </w:r>
      <w:r w:rsidRPr="00AF0E20">
        <w:rPr>
          <w:bCs/>
          <w:sz w:val="24"/>
          <w:lang w:val="ru-RU"/>
        </w:rPr>
        <w:t xml:space="preserve">сведения по развитию транспортной инфраструктуры регионального значения Московской области. Применительно к территории </w:t>
      </w:r>
      <w:r w:rsidRPr="00AF0E20">
        <w:rPr>
          <w:sz w:val="24"/>
          <w:lang w:val="ru-RU"/>
        </w:rPr>
        <w:t xml:space="preserve">в границе населённого пункта деревня Першино </w:t>
      </w:r>
      <w:r w:rsidRPr="00AF0E20">
        <w:rPr>
          <w:b/>
          <w:sz w:val="24"/>
          <w:lang w:val="ru-RU"/>
        </w:rPr>
        <w:t>отсутствуют.</w:t>
      </w:r>
    </w:p>
    <w:p w:rsidR="00B91001" w:rsidRPr="00AF0E20" w:rsidRDefault="00B91001" w:rsidP="00B91001">
      <w:pPr>
        <w:suppressAutoHyphens/>
        <w:ind w:firstLine="709"/>
        <w:jc w:val="both"/>
        <w:rPr>
          <w:sz w:val="24"/>
          <w:lang w:val="ru-RU"/>
        </w:rPr>
      </w:pPr>
      <w:r w:rsidRPr="00AF0E20">
        <w:rPr>
          <w:sz w:val="24"/>
          <w:lang w:val="ru-RU"/>
        </w:rPr>
        <w:t xml:space="preserve">В </w:t>
      </w:r>
      <w:r w:rsidRPr="00AF0E20">
        <w:rPr>
          <w:b/>
          <w:sz w:val="24"/>
          <w:lang w:val="ru-RU"/>
        </w:rPr>
        <w:t>Государственной программе Московской области «Развитие и функционирование дорожно-транспортного комплекса»</w:t>
      </w:r>
      <w:r w:rsidRPr="00AF0E20">
        <w:rPr>
          <w:sz w:val="24"/>
          <w:lang w:val="ru-RU"/>
        </w:rPr>
        <w:t xml:space="preserve"> </w:t>
      </w:r>
      <w:bookmarkStart w:id="88" w:name="_Hlk140657993"/>
      <w:r w:rsidRPr="00AF0E20">
        <w:rPr>
          <w:sz w:val="24"/>
          <w:lang w:val="ru-RU"/>
        </w:rPr>
        <w:t xml:space="preserve">на 2023-2029 годы </w:t>
      </w:r>
      <w:bookmarkStart w:id="89" w:name="_Hlk94014423"/>
      <w:r w:rsidRPr="00AF0E20">
        <w:rPr>
          <w:sz w:val="24"/>
          <w:lang w:val="ru-RU"/>
        </w:rPr>
        <w:t xml:space="preserve">утвержденной постановлением Правительства Московской области </w:t>
      </w:r>
      <w:bookmarkEnd w:id="89"/>
      <w:r w:rsidRPr="00AF0E20">
        <w:rPr>
          <w:sz w:val="24"/>
          <w:lang w:val="ru-RU"/>
        </w:rPr>
        <w:t xml:space="preserve">от </w:t>
      </w:r>
      <w:bookmarkStart w:id="90" w:name="_Hlk176972261"/>
      <w:r w:rsidRPr="00AF0E20">
        <w:rPr>
          <w:sz w:val="24"/>
          <w:lang w:val="ru-RU"/>
        </w:rPr>
        <w:t xml:space="preserve">04.10.2022 № 1069/35 </w:t>
      </w:r>
      <w:bookmarkEnd w:id="88"/>
      <w:bookmarkEnd w:id="90"/>
      <w:r w:rsidRPr="00AF0E20">
        <w:rPr>
          <w:sz w:val="24"/>
          <w:lang w:val="ru-RU"/>
        </w:rPr>
        <w:t>сведения по развитию объектов регионального значения в границе населённого пункта деревня Першино – отсутствуют.</w:t>
      </w:r>
    </w:p>
    <w:p w:rsidR="00B91001" w:rsidRPr="00AF0E20" w:rsidRDefault="00B91001" w:rsidP="00B91001">
      <w:pPr>
        <w:shd w:val="clear" w:color="auto" w:fill="FFFFFF"/>
        <w:suppressAutoHyphens/>
        <w:ind w:firstLine="709"/>
        <w:contextualSpacing/>
        <w:jc w:val="both"/>
        <w:rPr>
          <w:sz w:val="24"/>
          <w:lang w:val="ru-RU"/>
        </w:rPr>
      </w:pPr>
      <w:r w:rsidRPr="00AF0E20">
        <w:rPr>
          <w:i/>
          <w:iCs/>
          <w:sz w:val="24"/>
          <w:lang w:val="ru-RU"/>
        </w:rPr>
        <w:t>Сведения об объектах транспортной инфраструктуры федерального и регионального значения в материалах генерального плана городского округ отображаются на основании документов территориального планирования Российской Федерации и Московской области в целях обеспечения информационной целостности документа и утверждению в составе данного документа не подлежат.</w:t>
      </w:r>
    </w:p>
    <w:p w:rsidR="00B91001" w:rsidRPr="00AF0E20" w:rsidRDefault="00B91001" w:rsidP="00B91001">
      <w:pPr>
        <w:pStyle w:val="aff4"/>
        <w:widowControl w:val="0"/>
        <w:numPr>
          <w:ilvl w:val="1"/>
          <w:numId w:val="79"/>
        </w:numPr>
        <w:spacing w:before="120"/>
        <w:ind w:left="709" w:hanging="709"/>
        <w:jc w:val="both"/>
        <w:outlineLvl w:val="1"/>
        <w:rPr>
          <w:rFonts w:eastAsiaTheme="majorEastAsia"/>
          <w:b/>
          <w:sz w:val="24"/>
          <w:szCs w:val="24"/>
          <w:lang w:val="ru-RU"/>
        </w:rPr>
      </w:pPr>
      <w:bookmarkStart w:id="91" w:name="_Toc206144898"/>
      <w:r w:rsidRPr="00AF0E20">
        <w:rPr>
          <w:rFonts w:eastAsiaTheme="majorEastAsia"/>
          <w:b/>
          <w:sz w:val="24"/>
          <w:szCs w:val="24"/>
          <w:lang w:val="ru-RU"/>
        </w:rPr>
        <w:t>Объекты инженерной инфраструктуры</w:t>
      </w:r>
      <w:bookmarkEnd w:id="91"/>
    </w:p>
    <w:p w:rsidR="00B91001" w:rsidRPr="00AF0E20" w:rsidRDefault="00B91001" w:rsidP="00B91001">
      <w:pPr>
        <w:spacing w:before="120"/>
        <w:ind w:firstLine="709"/>
        <w:jc w:val="both"/>
        <w:rPr>
          <w:bCs/>
          <w:sz w:val="24"/>
          <w:lang w:val="ru-RU"/>
        </w:rPr>
      </w:pPr>
      <w:r w:rsidRPr="00AF0E20">
        <w:rPr>
          <w:bCs/>
          <w:sz w:val="24"/>
          <w:lang w:val="ru-RU"/>
        </w:rPr>
        <w:t>В связи с планируемым освоением новых территорий городского округа и необходимостью обеспечения объектами инженерной инфраструктуры существующей застройки в генеральном плане размещены следующие инженерные объекты федерального, регионального и местного значения (таблица 3.3.1).</w:t>
      </w:r>
    </w:p>
    <w:p w:rsidR="00B91001" w:rsidRPr="00AF0E20" w:rsidRDefault="00B91001" w:rsidP="00B91001">
      <w:pPr>
        <w:suppressAutoHyphens/>
        <w:spacing w:before="120"/>
        <w:ind w:firstLine="709"/>
        <w:jc w:val="both"/>
        <w:rPr>
          <w:bCs/>
          <w:sz w:val="24"/>
          <w:lang w:val="ru-RU"/>
        </w:rPr>
      </w:pPr>
      <w:r w:rsidRPr="00AF0E20">
        <w:rPr>
          <w:bCs/>
          <w:sz w:val="24"/>
          <w:lang w:val="ru-RU"/>
        </w:rPr>
        <w:t xml:space="preserve">Мероприятия по модернизации и развитию объектов инженерной инфраструктуры федерального** и регионального* значения приводятся в положениях проекта генерального плана в соответствии с </w:t>
      </w:r>
      <w:r w:rsidRPr="00AF0E20">
        <w:rPr>
          <w:sz w:val="24"/>
          <w:lang w:val="ru-RU"/>
        </w:rPr>
        <w:t>отраслевыми схемами и программами, разработанными и утвержденными в установленном законодательством порядке, в том числе: инвестиционными программами субъектов естественных монополий, организаций коммунального комплекса и пр. (п. 5.2. ст. 9 ГрК РФ)</w:t>
      </w:r>
      <w:r w:rsidRPr="00AF0E20">
        <w:rPr>
          <w:bCs/>
          <w:sz w:val="24"/>
          <w:lang w:val="ru-RU"/>
        </w:rPr>
        <w:t xml:space="preserve"> для обеспечения информационной целостности документа и не являются предметом утверждения данного проекта генерального плана.</w:t>
      </w:r>
    </w:p>
    <w:p w:rsidR="00B91001" w:rsidRPr="00AF0E20" w:rsidRDefault="00B91001" w:rsidP="00B91001">
      <w:pPr>
        <w:suppressAutoHyphens/>
        <w:spacing w:before="120"/>
        <w:rPr>
          <w:bCs/>
          <w:sz w:val="24"/>
          <w:lang w:val="ru-RU"/>
        </w:rPr>
      </w:pPr>
      <w:r w:rsidRPr="00AF0E20">
        <w:rPr>
          <w:b/>
          <w:bCs/>
          <w:sz w:val="24"/>
          <w:lang w:val="ru-RU"/>
        </w:rPr>
        <w:t>Таблица 3.3.1</w:t>
      </w:r>
      <w:r w:rsidRPr="00AF0E20">
        <w:rPr>
          <w:b/>
          <w:bCs/>
          <w:sz w:val="24"/>
          <w:u w:val="single"/>
          <w:lang w:val="ru-RU"/>
        </w:rPr>
        <w:t xml:space="preserve"> </w:t>
      </w:r>
      <w:r w:rsidRPr="00AF0E20">
        <w:rPr>
          <w:bCs/>
          <w:sz w:val="24"/>
          <w:lang w:val="ru-RU"/>
        </w:rPr>
        <w:t>Планируемые для размещения объекты инженерной инфраструктуры федерального** и регионального*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3445"/>
        <w:gridCol w:w="1911"/>
        <w:gridCol w:w="2489"/>
        <w:gridCol w:w="1709"/>
      </w:tblGrid>
      <w:tr w:rsidR="00B91001" w:rsidRPr="00AF0E20" w:rsidTr="00F800A6">
        <w:trPr>
          <w:cantSplit/>
          <w:trHeight w:val="20"/>
          <w:tblHeader/>
        </w:trPr>
        <w:tc>
          <w:tcPr>
            <w:tcW w:w="416" w:type="pct"/>
            <w:tcBorders>
              <w:top w:val="single" w:sz="4" w:space="0" w:color="auto"/>
              <w:left w:val="single" w:sz="4" w:space="0" w:color="auto"/>
              <w:bottom w:val="single" w:sz="4" w:space="0" w:color="auto"/>
              <w:right w:val="single" w:sz="4" w:space="0" w:color="auto"/>
            </w:tcBorders>
            <w:vAlign w:val="center"/>
            <w:hideMark/>
          </w:tcPr>
          <w:p w:rsidR="00B91001" w:rsidRPr="00AF0E20" w:rsidRDefault="00B91001" w:rsidP="00F800A6">
            <w:pPr>
              <w:spacing w:before="60" w:after="60" w:line="220" w:lineRule="exact"/>
              <w:jc w:val="center"/>
              <w:rPr>
                <w:b/>
                <w:sz w:val="24"/>
              </w:rPr>
            </w:pPr>
            <w:r w:rsidRPr="00AF0E20">
              <w:rPr>
                <w:b/>
                <w:sz w:val="24"/>
              </w:rPr>
              <w:t>Поз.</w:t>
            </w:r>
          </w:p>
        </w:tc>
        <w:tc>
          <w:tcPr>
            <w:tcW w:w="165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before="60" w:after="60" w:line="220" w:lineRule="exact"/>
              <w:jc w:val="center"/>
              <w:rPr>
                <w:b/>
                <w:sz w:val="24"/>
              </w:rPr>
            </w:pPr>
            <w:r w:rsidRPr="00AF0E20">
              <w:rPr>
                <w:b/>
                <w:sz w:val="24"/>
              </w:rPr>
              <w:t>Наименование объекта строительства</w:t>
            </w:r>
          </w:p>
        </w:tc>
        <w:tc>
          <w:tcPr>
            <w:tcW w:w="917" w:type="pct"/>
            <w:tcBorders>
              <w:top w:val="single" w:sz="4" w:space="0" w:color="auto"/>
              <w:left w:val="single" w:sz="4" w:space="0" w:color="auto"/>
              <w:bottom w:val="single" w:sz="4" w:space="0" w:color="auto"/>
              <w:right w:val="single" w:sz="4" w:space="0" w:color="auto"/>
            </w:tcBorders>
            <w:vAlign w:val="center"/>
            <w:hideMark/>
          </w:tcPr>
          <w:p w:rsidR="00B91001" w:rsidRPr="00AF0E20" w:rsidRDefault="00B91001" w:rsidP="00F800A6">
            <w:pPr>
              <w:spacing w:before="60" w:after="60" w:line="220" w:lineRule="exact"/>
              <w:jc w:val="center"/>
              <w:rPr>
                <w:b/>
                <w:sz w:val="24"/>
              </w:rPr>
            </w:pPr>
            <w:r w:rsidRPr="00AF0E20">
              <w:rPr>
                <w:b/>
                <w:sz w:val="24"/>
              </w:rPr>
              <w:t>Вид работ</w:t>
            </w:r>
          </w:p>
        </w:tc>
        <w:tc>
          <w:tcPr>
            <w:tcW w:w="1194" w:type="pct"/>
            <w:tcBorders>
              <w:top w:val="single" w:sz="4" w:space="0" w:color="auto"/>
              <w:left w:val="single" w:sz="4" w:space="0" w:color="auto"/>
              <w:bottom w:val="single" w:sz="4" w:space="0" w:color="auto"/>
              <w:right w:val="single" w:sz="4" w:space="0" w:color="auto"/>
            </w:tcBorders>
            <w:vAlign w:val="center"/>
            <w:hideMark/>
          </w:tcPr>
          <w:p w:rsidR="00B91001" w:rsidRPr="00AF0E20" w:rsidRDefault="00B91001" w:rsidP="00F800A6">
            <w:pPr>
              <w:spacing w:before="60" w:after="60" w:line="220" w:lineRule="exact"/>
              <w:jc w:val="center"/>
              <w:rPr>
                <w:b/>
                <w:sz w:val="24"/>
              </w:rPr>
            </w:pPr>
            <w:r w:rsidRPr="00AF0E20">
              <w:rPr>
                <w:b/>
                <w:sz w:val="24"/>
              </w:rPr>
              <w:t>Технические параметры</w:t>
            </w:r>
          </w:p>
        </w:tc>
        <w:tc>
          <w:tcPr>
            <w:tcW w:w="820" w:type="pct"/>
            <w:tcBorders>
              <w:top w:val="single" w:sz="4" w:space="0" w:color="auto"/>
              <w:left w:val="single" w:sz="4" w:space="0" w:color="auto"/>
              <w:bottom w:val="single" w:sz="4" w:space="0" w:color="auto"/>
              <w:right w:val="single" w:sz="4" w:space="0" w:color="auto"/>
            </w:tcBorders>
            <w:vAlign w:val="center"/>
            <w:hideMark/>
          </w:tcPr>
          <w:p w:rsidR="00B91001" w:rsidRPr="00AF0E20" w:rsidRDefault="00B91001" w:rsidP="00F800A6">
            <w:pPr>
              <w:spacing w:before="60" w:after="60" w:line="220" w:lineRule="exact"/>
              <w:jc w:val="center"/>
              <w:rPr>
                <w:b/>
                <w:sz w:val="24"/>
              </w:rPr>
            </w:pPr>
            <w:r w:rsidRPr="00AF0E20">
              <w:rPr>
                <w:b/>
                <w:sz w:val="24"/>
              </w:rPr>
              <w:t>Очерёдность реализации</w:t>
            </w:r>
          </w:p>
        </w:tc>
      </w:tr>
      <w:tr w:rsidR="00B91001" w:rsidRPr="00AF0E20" w:rsidTr="00F800A6">
        <w:trPr>
          <w:cantSplit/>
          <w:trHeight w:val="20"/>
        </w:trPr>
        <w:tc>
          <w:tcPr>
            <w:tcW w:w="416"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b/>
                <w:sz w:val="24"/>
              </w:rPr>
            </w:pPr>
            <w:r w:rsidRPr="00AF0E20">
              <w:rPr>
                <w:b/>
                <w:sz w:val="24"/>
              </w:rPr>
              <w:t>1.</w:t>
            </w:r>
          </w:p>
        </w:tc>
        <w:tc>
          <w:tcPr>
            <w:tcW w:w="4584" w:type="pct"/>
            <w:gridSpan w:val="4"/>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4"/>
              </w:rPr>
            </w:pPr>
            <w:r w:rsidRPr="00AF0E20">
              <w:rPr>
                <w:b/>
                <w:sz w:val="24"/>
              </w:rPr>
              <w:t>Газоснабжение</w:t>
            </w:r>
          </w:p>
        </w:tc>
      </w:tr>
      <w:tr w:rsidR="00B91001" w:rsidRPr="00AF0E20" w:rsidTr="00F800A6">
        <w:trPr>
          <w:cantSplit/>
          <w:trHeight w:val="20"/>
        </w:trPr>
        <w:tc>
          <w:tcPr>
            <w:tcW w:w="416"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pStyle w:val="11fa"/>
              <w:jc w:val="center"/>
              <w:rPr>
                <w:rFonts w:ascii="Times New Roman" w:hAnsi="Times New Roman"/>
                <w:sz w:val="24"/>
                <w:szCs w:val="24"/>
              </w:rPr>
            </w:pPr>
            <w:r w:rsidRPr="00AF0E20">
              <w:rPr>
                <w:rFonts w:ascii="Times New Roman" w:hAnsi="Times New Roman"/>
                <w:sz w:val="24"/>
                <w:szCs w:val="24"/>
                <w:lang w:val="en-US"/>
              </w:rPr>
              <w:t>1</w:t>
            </w:r>
            <w:r w:rsidRPr="00AF0E20">
              <w:rPr>
                <w:rFonts w:ascii="Times New Roman" w:hAnsi="Times New Roman"/>
                <w:sz w:val="24"/>
                <w:szCs w:val="24"/>
              </w:rPr>
              <w:t>.1</w:t>
            </w:r>
          </w:p>
        </w:tc>
        <w:tc>
          <w:tcPr>
            <w:tcW w:w="165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4"/>
                <w:lang w:val="ru-RU"/>
              </w:rPr>
            </w:pPr>
            <w:r w:rsidRPr="00AF0E20">
              <w:rPr>
                <w:rFonts w:eastAsia="Calibri" w:cs="Times New Roman CYR"/>
                <w:sz w:val="24"/>
                <w:lang w:val="ru-RU"/>
              </w:rPr>
              <w:t>Газопровод-отвода и ГРС «Селятино» со строительством КРП-20</w:t>
            </w:r>
            <w:r w:rsidRPr="00AF0E20">
              <w:rPr>
                <w:sz w:val="24"/>
                <w:lang w:val="ru-RU"/>
              </w:rPr>
              <w:t>»*</w:t>
            </w:r>
            <w:r w:rsidRPr="00AF0E20">
              <w:rPr>
                <w:sz w:val="24"/>
                <w:vertAlign w:val="superscript"/>
                <w:lang w:val="ru-RU"/>
              </w:rPr>
              <w:t>1</w:t>
            </w:r>
          </w:p>
        </w:tc>
        <w:tc>
          <w:tcPr>
            <w:tcW w:w="917"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4"/>
              </w:rPr>
            </w:pPr>
            <w:r w:rsidRPr="00AF0E20">
              <w:rPr>
                <w:sz w:val="24"/>
              </w:rPr>
              <w:t>реконструкция</w:t>
            </w:r>
          </w:p>
        </w:tc>
        <w:tc>
          <w:tcPr>
            <w:tcW w:w="1194"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4"/>
              </w:rPr>
            </w:pPr>
            <w:r w:rsidRPr="00AF0E20">
              <w:rPr>
                <w:sz w:val="24"/>
              </w:rPr>
              <w:t>-</w:t>
            </w:r>
          </w:p>
        </w:tc>
        <w:tc>
          <w:tcPr>
            <w:tcW w:w="820"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4"/>
              </w:rPr>
            </w:pPr>
            <w:r w:rsidRPr="00AF0E20">
              <w:rPr>
                <w:sz w:val="24"/>
              </w:rPr>
              <w:t>Первая очередь</w:t>
            </w:r>
          </w:p>
        </w:tc>
      </w:tr>
    </w:tbl>
    <w:p w:rsidR="00B91001" w:rsidRPr="00AF0E20" w:rsidRDefault="00B91001" w:rsidP="00B91001">
      <w:pPr>
        <w:overflowPunct w:val="0"/>
        <w:autoSpaceDE w:val="0"/>
        <w:autoSpaceDN w:val="0"/>
        <w:adjustRightInd w:val="0"/>
        <w:jc w:val="both"/>
        <w:rPr>
          <w:sz w:val="20"/>
          <w:szCs w:val="20"/>
          <w:lang w:val="ru-RU"/>
        </w:rPr>
      </w:pPr>
      <w:r w:rsidRPr="00AF0E20">
        <w:rPr>
          <w:sz w:val="20"/>
          <w:szCs w:val="20"/>
          <w:lang w:val="ru-RU"/>
        </w:rPr>
        <w:t>Примечания.</w:t>
      </w:r>
      <w:r w:rsidRPr="00AF0E20">
        <w:rPr>
          <w:sz w:val="20"/>
          <w:szCs w:val="20"/>
          <w:lang w:val="ru-RU"/>
        </w:rPr>
        <w:br/>
      </w:r>
      <w:r w:rsidRPr="00AF0E20">
        <w:rPr>
          <w:sz w:val="20"/>
          <w:szCs w:val="20"/>
          <w:vertAlign w:val="superscript"/>
          <w:lang w:val="ru-RU"/>
        </w:rPr>
        <w:t>1</w:t>
      </w:r>
      <w:r w:rsidRPr="00AF0E20">
        <w:rPr>
          <w:sz w:val="20"/>
          <w:szCs w:val="20"/>
          <w:lang w:val="ru-RU"/>
        </w:rPr>
        <w:t xml:space="preserve"> В соответствии с «Региональной программой газификации жилищно-коммунального хозяйства, промышленных и иных организаций Московской области на период 2020-2024г.», утвержденной постановлением Правительства Московской области от 30.12.2020 №</w:t>
      </w:r>
      <w:r w:rsidRPr="00AF0E20">
        <w:rPr>
          <w:sz w:val="20"/>
          <w:szCs w:val="20"/>
        </w:rPr>
        <w:t> </w:t>
      </w:r>
      <w:r w:rsidRPr="00AF0E20">
        <w:rPr>
          <w:sz w:val="20"/>
          <w:szCs w:val="20"/>
          <w:lang w:val="ru-RU"/>
        </w:rPr>
        <w:t>1069/43.</w:t>
      </w:r>
    </w:p>
    <w:p w:rsidR="00B91001" w:rsidRPr="00AF0E20" w:rsidRDefault="00B91001" w:rsidP="00B91001">
      <w:pPr>
        <w:rPr>
          <w:sz w:val="20"/>
          <w:szCs w:val="20"/>
          <w:lang w:val="ru-RU"/>
        </w:rPr>
      </w:pPr>
    </w:p>
    <w:p w:rsidR="00B91001" w:rsidRPr="007913C9" w:rsidRDefault="00B91001" w:rsidP="00B91001">
      <w:pPr>
        <w:pStyle w:val="aff4"/>
        <w:pageBreakBefore/>
        <w:numPr>
          <w:ilvl w:val="0"/>
          <w:numId w:val="79"/>
        </w:numPr>
        <w:ind w:left="709" w:hanging="709"/>
        <w:jc w:val="center"/>
        <w:outlineLvl w:val="0"/>
        <w:rPr>
          <w:b/>
          <w:sz w:val="24"/>
          <w:szCs w:val="24"/>
          <w:lang w:val="ru-RU"/>
        </w:rPr>
      </w:pPr>
      <w:bookmarkStart w:id="92" w:name="_Toc206144899"/>
      <w:r w:rsidRPr="007913C9">
        <w:rPr>
          <w:b/>
          <w:sz w:val="24"/>
          <w:szCs w:val="24"/>
          <w:lang w:val="ru-RU"/>
        </w:rPr>
        <w:lastRenderedPageBreak/>
        <w:t>СВЕДЕНИЯ О НОРМАТИВНЫХ ПОТРЕБНОСТЯХ В ОБЪЕКТАХ МЕСТНОГО ЗНАЧЕНИЯ</w:t>
      </w:r>
      <w:bookmarkEnd w:id="92"/>
    </w:p>
    <w:p w:rsidR="00B91001" w:rsidRPr="00AF0E20" w:rsidRDefault="00B91001" w:rsidP="00B91001">
      <w:pPr>
        <w:suppressAutoHyphens/>
        <w:ind w:firstLine="709"/>
        <w:jc w:val="both"/>
        <w:rPr>
          <w:rFonts w:eastAsiaTheme="majorEastAsia"/>
          <w:bCs/>
          <w:kern w:val="28"/>
          <w:sz w:val="24"/>
          <w:lang w:val="ru-RU"/>
        </w:rPr>
      </w:pPr>
      <w:r w:rsidRPr="00AF0E20">
        <w:rPr>
          <w:rFonts w:eastAsiaTheme="majorEastAsia"/>
          <w:bCs/>
          <w:kern w:val="28"/>
          <w:sz w:val="24"/>
          <w:lang w:val="ru-RU"/>
        </w:rPr>
        <w:t>В соответствии с Законом Московской области от 07.03.2007 № 36/2007-ОЗ «О Генеральном плане развития Московской области» 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должно содержать сведения о потребностях в объектах местного значения без указания их основных характеристик и местоположения.</w:t>
      </w:r>
    </w:p>
    <w:p w:rsidR="00B91001" w:rsidRPr="00AF0E20" w:rsidRDefault="00B91001" w:rsidP="00B91001">
      <w:pPr>
        <w:suppressAutoHyphens/>
        <w:ind w:firstLine="709"/>
        <w:jc w:val="both"/>
        <w:rPr>
          <w:rFonts w:eastAsiaTheme="majorEastAsia"/>
          <w:bCs/>
          <w:kern w:val="28"/>
          <w:sz w:val="24"/>
          <w:lang w:val="ru-RU"/>
        </w:rPr>
      </w:pPr>
      <w:r w:rsidRPr="00AF0E20">
        <w:rPr>
          <w:rFonts w:eastAsiaTheme="majorEastAsia"/>
          <w:bCs/>
          <w:kern w:val="28"/>
          <w:sz w:val="24"/>
          <w:lang w:val="ru-RU"/>
        </w:rPr>
        <w:t>Нормативные потребности в объектах местного значения определяются в соответствии с региональными нормативами градостроительного проектирования. Количество, емкость и местоположение объектов местного значения не устанавливаются в генеральном плане и являются предметом утверждения Карты планируемого размещения объектов местного значения. Мероприятия по планируемым объектам местного значения в составе Карты планируемых объектов местного значения определяются на основании установленных в генеральном плане потребностей с учетом особенностей территории и возможности размещения планируемых объектов местного значения на смежных территориях.</w:t>
      </w:r>
    </w:p>
    <w:p w:rsidR="00B91001" w:rsidRPr="00AF0E20" w:rsidRDefault="00B91001" w:rsidP="00B91001">
      <w:pPr>
        <w:pStyle w:val="aff4"/>
        <w:widowControl w:val="0"/>
        <w:numPr>
          <w:ilvl w:val="1"/>
          <w:numId w:val="79"/>
        </w:numPr>
        <w:spacing w:before="120"/>
        <w:ind w:left="709" w:hanging="709"/>
        <w:jc w:val="both"/>
        <w:outlineLvl w:val="1"/>
        <w:rPr>
          <w:rFonts w:eastAsiaTheme="majorEastAsia"/>
          <w:b/>
          <w:sz w:val="24"/>
          <w:szCs w:val="24"/>
          <w:lang w:val="ru-RU"/>
        </w:rPr>
      </w:pPr>
      <w:bookmarkStart w:id="93" w:name="_Toc206144900"/>
      <w:r w:rsidRPr="00AF0E20">
        <w:rPr>
          <w:rFonts w:eastAsiaTheme="majorEastAsia"/>
          <w:b/>
          <w:sz w:val="24"/>
          <w:szCs w:val="24"/>
          <w:lang w:val="ru-RU"/>
        </w:rPr>
        <w:t>Нормативные потребности в объектах социальной инфраструктуры</w:t>
      </w:r>
      <w:r w:rsidRPr="00AF0E20">
        <w:rPr>
          <w:rStyle w:val="afc"/>
          <w:rFonts w:eastAsiaTheme="majorEastAsia"/>
          <w:b/>
          <w:sz w:val="24"/>
          <w:szCs w:val="24"/>
          <w:lang w:val="ru-RU"/>
        </w:rPr>
        <w:footnoteReference w:id="27"/>
      </w:r>
      <w:bookmarkEnd w:id="93"/>
    </w:p>
    <w:tbl>
      <w:tblPr>
        <w:tblW w:w="5000" w:type="pct"/>
        <w:tblLook w:val="04A0" w:firstRow="1" w:lastRow="0" w:firstColumn="1" w:lastColumn="0" w:noHBand="0" w:noVBand="1"/>
      </w:tblPr>
      <w:tblGrid>
        <w:gridCol w:w="5908"/>
        <w:gridCol w:w="1972"/>
        <w:gridCol w:w="1113"/>
        <w:gridCol w:w="1428"/>
      </w:tblGrid>
      <w:tr w:rsidR="00B91001" w:rsidRPr="00AF0E20" w:rsidTr="00F800A6">
        <w:trPr>
          <w:trHeight w:val="630"/>
          <w:tblHeader/>
        </w:trPr>
        <w:tc>
          <w:tcPr>
            <w:tcW w:w="28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jc w:val="center"/>
            </w:pPr>
            <w:r w:rsidRPr="00AF0E20">
              <w:rPr>
                <w:sz w:val="22"/>
                <w:szCs w:val="22"/>
              </w:rPr>
              <w:t>Показатель</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pPr>
            <w:r w:rsidRPr="00AF0E20">
              <w:rPr>
                <w:sz w:val="22"/>
                <w:szCs w:val="22"/>
              </w:rPr>
              <w:t>Существующее положение</w:t>
            </w:r>
          </w:p>
        </w:tc>
        <w:tc>
          <w:tcPr>
            <w:tcW w:w="534"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pPr>
            <w:r w:rsidRPr="00AF0E20">
              <w:rPr>
                <w:sz w:val="22"/>
                <w:szCs w:val="22"/>
              </w:rPr>
              <w:t>Первая очередь</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B91001" w:rsidRPr="00AF0E20" w:rsidRDefault="00B91001" w:rsidP="00F800A6">
            <w:pPr>
              <w:jc w:val="center"/>
            </w:pPr>
            <w:r w:rsidRPr="00AF0E20">
              <w:rPr>
                <w:sz w:val="22"/>
                <w:szCs w:val="22"/>
              </w:rPr>
              <w:t>Расчётный срок</w:t>
            </w:r>
          </w:p>
        </w:tc>
      </w:tr>
      <w:tr w:rsidR="00B91001" w:rsidRPr="00AF0E20" w:rsidTr="00F800A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rPr>
                <w:lang w:val="ru-RU"/>
              </w:rPr>
            </w:pPr>
            <w:r w:rsidRPr="00AF0E20">
              <w:rPr>
                <w:sz w:val="22"/>
                <w:szCs w:val="22"/>
                <w:lang w:val="ru-RU"/>
              </w:rPr>
              <w:t>Здания (комплекс зданий) дошкольной образовательной организации (дошкольные образовательные организации) (мест)</w:t>
            </w:r>
          </w:p>
        </w:tc>
        <w:tc>
          <w:tcPr>
            <w:tcW w:w="946"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11</w:t>
            </w:r>
          </w:p>
        </w:tc>
        <w:tc>
          <w:tcPr>
            <w:tcW w:w="534"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11</w:t>
            </w:r>
          </w:p>
        </w:tc>
        <w:tc>
          <w:tcPr>
            <w:tcW w:w="6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29</w:t>
            </w:r>
          </w:p>
        </w:tc>
      </w:tr>
      <w:tr w:rsidR="00B91001" w:rsidRPr="00AF0E20" w:rsidTr="00F800A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rPr>
                <w:lang w:val="ru-RU"/>
              </w:rPr>
            </w:pPr>
            <w:r w:rsidRPr="00AF0E20">
              <w:rPr>
                <w:sz w:val="22"/>
                <w:szCs w:val="22"/>
                <w:lang w:val="ru-RU"/>
              </w:rPr>
              <w:t>Здания (комплекс зданий) общеобразовательной организации (общеобразовательные организации) (мест)</w:t>
            </w:r>
          </w:p>
        </w:tc>
        <w:tc>
          <w:tcPr>
            <w:tcW w:w="946"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23</w:t>
            </w:r>
          </w:p>
        </w:tc>
        <w:tc>
          <w:tcPr>
            <w:tcW w:w="534"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23</w:t>
            </w:r>
          </w:p>
        </w:tc>
        <w:tc>
          <w:tcPr>
            <w:tcW w:w="6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59</w:t>
            </w:r>
          </w:p>
        </w:tc>
      </w:tr>
      <w:tr w:rsidR="00B91001" w:rsidRPr="00AF0E20" w:rsidTr="00F800A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rPr>
                <w:lang w:val="ru-RU"/>
              </w:rPr>
            </w:pPr>
            <w:r w:rsidRPr="00AF0E20">
              <w:rPr>
                <w:sz w:val="22"/>
                <w:szCs w:val="22"/>
                <w:lang w:val="ru-RU"/>
              </w:rPr>
              <w:t>Спортивные сооружения (плоскостные) (тыс.кв.м)</w:t>
            </w:r>
          </w:p>
        </w:tc>
        <w:tc>
          <w:tcPr>
            <w:tcW w:w="946"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0,16</w:t>
            </w:r>
          </w:p>
        </w:tc>
        <w:tc>
          <w:tcPr>
            <w:tcW w:w="534"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0,16</w:t>
            </w:r>
          </w:p>
        </w:tc>
        <w:tc>
          <w:tcPr>
            <w:tcW w:w="6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0,42</w:t>
            </w:r>
          </w:p>
        </w:tc>
      </w:tr>
      <w:tr w:rsidR="00B91001" w:rsidRPr="00AF0E20" w:rsidTr="00F800A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rPr>
                <w:lang w:val="ru-RU"/>
              </w:rPr>
            </w:pPr>
            <w:r w:rsidRPr="00AF0E20">
              <w:rPr>
                <w:sz w:val="22"/>
                <w:szCs w:val="22"/>
                <w:lang w:val="ru-RU"/>
              </w:rPr>
              <w:t xml:space="preserve">Объекты спорта, включающие раздельно нормируемые спортивные сооружения (спортивные залы) </w:t>
            </w:r>
            <w:r w:rsidRPr="00AF0E20">
              <w:rPr>
                <w:sz w:val="22"/>
                <w:szCs w:val="22"/>
                <w:lang w:val="ru-RU"/>
              </w:rPr>
              <w:br/>
              <w:t>(тыс.кв.м площади пола)</w:t>
            </w:r>
          </w:p>
        </w:tc>
        <w:tc>
          <w:tcPr>
            <w:tcW w:w="946"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0,02</w:t>
            </w:r>
          </w:p>
        </w:tc>
        <w:tc>
          <w:tcPr>
            <w:tcW w:w="534"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0,02</w:t>
            </w:r>
          </w:p>
        </w:tc>
        <w:tc>
          <w:tcPr>
            <w:tcW w:w="6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0,05</w:t>
            </w:r>
          </w:p>
        </w:tc>
      </w:tr>
      <w:tr w:rsidR="00B91001" w:rsidRPr="00AF0E20" w:rsidTr="00F800A6">
        <w:trPr>
          <w:trHeight w:val="630"/>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rPr>
                <w:lang w:val="ru-RU"/>
              </w:rPr>
            </w:pPr>
            <w:r w:rsidRPr="00AF0E20">
              <w:rPr>
                <w:sz w:val="22"/>
                <w:szCs w:val="22"/>
                <w:lang w:val="ru-RU"/>
              </w:rPr>
              <w:t>Объекты спорта, включающие раздельно нормируемые спортивные сооружения (бассейны) (кв.м зеркала воды)</w:t>
            </w:r>
          </w:p>
        </w:tc>
        <w:tc>
          <w:tcPr>
            <w:tcW w:w="946"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2</w:t>
            </w:r>
          </w:p>
        </w:tc>
        <w:tc>
          <w:tcPr>
            <w:tcW w:w="534"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2</w:t>
            </w:r>
          </w:p>
        </w:tc>
        <w:tc>
          <w:tcPr>
            <w:tcW w:w="6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4</w:t>
            </w:r>
          </w:p>
        </w:tc>
      </w:tr>
      <w:tr w:rsidR="00B91001" w:rsidRPr="00AF0E20" w:rsidTr="00F800A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rPr>
                <w:lang w:val="ru-RU"/>
              </w:rPr>
            </w:pPr>
            <w:r w:rsidRPr="00AF0E20">
              <w:rPr>
                <w:sz w:val="22"/>
                <w:szCs w:val="22"/>
                <w:lang w:val="ru-RU"/>
              </w:rPr>
              <w:t>Здания (комплекс зданий) организации дополнительного образования - детско-юношеские спортивные школы (ДЮСШ) (мест)</w:t>
            </w:r>
          </w:p>
        </w:tc>
        <w:tc>
          <w:tcPr>
            <w:tcW w:w="946"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4</w:t>
            </w:r>
          </w:p>
        </w:tc>
        <w:tc>
          <w:tcPr>
            <w:tcW w:w="534"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4</w:t>
            </w:r>
          </w:p>
        </w:tc>
        <w:tc>
          <w:tcPr>
            <w:tcW w:w="6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10</w:t>
            </w:r>
          </w:p>
        </w:tc>
      </w:tr>
      <w:tr w:rsidR="00B91001" w:rsidRPr="00AF0E20" w:rsidTr="00F800A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rPr>
                <w:lang w:val="ru-RU"/>
              </w:rPr>
            </w:pPr>
            <w:r w:rsidRPr="00AF0E20">
              <w:rPr>
                <w:sz w:val="22"/>
                <w:szCs w:val="22"/>
                <w:lang w:val="ru-RU"/>
              </w:rPr>
              <w:t>Объекты культурно-досугового (клубного) типа (посадочных мест)</w:t>
            </w:r>
          </w:p>
        </w:tc>
        <w:tc>
          <w:tcPr>
            <w:tcW w:w="946"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1</w:t>
            </w:r>
          </w:p>
        </w:tc>
        <w:tc>
          <w:tcPr>
            <w:tcW w:w="534"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1</w:t>
            </w:r>
          </w:p>
        </w:tc>
        <w:tc>
          <w:tcPr>
            <w:tcW w:w="6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4</w:t>
            </w:r>
          </w:p>
        </w:tc>
      </w:tr>
      <w:tr w:rsidR="00B91001" w:rsidRPr="00AF0E20" w:rsidTr="00F800A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rPr>
                <w:lang w:val="ru-RU"/>
              </w:rPr>
            </w:pPr>
            <w:r w:rsidRPr="00AF0E20">
              <w:rPr>
                <w:sz w:val="22"/>
                <w:szCs w:val="22"/>
                <w:lang w:val="ru-RU"/>
              </w:rPr>
              <w:t>Здания (комплекс зданий) организации дополнительного образования - детские школы искусств (ДШИ) (мест)</w:t>
            </w:r>
          </w:p>
        </w:tc>
        <w:tc>
          <w:tcPr>
            <w:tcW w:w="946"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2</w:t>
            </w:r>
          </w:p>
        </w:tc>
        <w:tc>
          <w:tcPr>
            <w:tcW w:w="534"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2</w:t>
            </w:r>
          </w:p>
        </w:tc>
        <w:tc>
          <w:tcPr>
            <w:tcW w:w="6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rPr>
                <w:lang w:val="ru-RU"/>
              </w:rPr>
            </w:pPr>
            <w:r w:rsidRPr="00AF0E20">
              <w:rPr>
                <w:sz w:val="22"/>
                <w:szCs w:val="22"/>
              </w:rPr>
              <w:t>6</w:t>
            </w:r>
          </w:p>
        </w:tc>
      </w:tr>
      <w:tr w:rsidR="00B91001" w:rsidRPr="00AF0E20" w:rsidTr="00F800A6">
        <w:trPr>
          <w:trHeight w:val="315"/>
        </w:trPr>
        <w:tc>
          <w:tcPr>
            <w:tcW w:w="2835" w:type="pct"/>
            <w:tcBorders>
              <w:top w:val="nil"/>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rPr>
                <w:lang w:val="ru-RU"/>
              </w:rPr>
            </w:pPr>
            <w:r w:rsidRPr="00AF0E20">
              <w:rPr>
                <w:sz w:val="22"/>
                <w:szCs w:val="22"/>
                <w:lang w:val="ru-RU"/>
              </w:rPr>
              <w:t>Кладбищах (га)</w:t>
            </w:r>
          </w:p>
        </w:tc>
        <w:tc>
          <w:tcPr>
            <w:tcW w:w="946"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0,04</w:t>
            </w:r>
          </w:p>
        </w:tc>
        <w:tc>
          <w:tcPr>
            <w:tcW w:w="534"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0,04</w:t>
            </w:r>
          </w:p>
        </w:tc>
        <w:tc>
          <w:tcPr>
            <w:tcW w:w="685" w:type="pct"/>
            <w:tcBorders>
              <w:top w:val="nil"/>
              <w:left w:val="nil"/>
              <w:bottom w:val="single" w:sz="4" w:space="0" w:color="auto"/>
              <w:right w:val="single" w:sz="4" w:space="0" w:color="auto"/>
            </w:tcBorders>
            <w:shd w:val="clear" w:color="auto" w:fill="auto"/>
            <w:vAlign w:val="center"/>
          </w:tcPr>
          <w:p w:rsidR="00B91001" w:rsidRPr="00AF0E20" w:rsidRDefault="00B91001" w:rsidP="00F800A6">
            <w:pPr>
              <w:jc w:val="center"/>
            </w:pPr>
            <w:r w:rsidRPr="00AF0E20">
              <w:rPr>
                <w:sz w:val="22"/>
                <w:szCs w:val="22"/>
              </w:rPr>
              <w:t>0,11</w:t>
            </w:r>
          </w:p>
        </w:tc>
      </w:tr>
    </w:tbl>
    <w:p w:rsidR="00B91001" w:rsidRPr="00AF0E20" w:rsidRDefault="00B91001" w:rsidP="00B91001"/>
    <w:p w:rsidR="00B91001" w:rsidRPr="00AF0E20" w:rsidRDefault="00B91001" w:rsidP="00B91001">
      <w:pPr>
        <w:rPr>
          <w:lang w:val="ru-RU"/>
        </w:rPr>
      </w:pPr>
    </w:p>
    <w:p w:rsidR="00B91001" w:rsidRPr="00AF0E20" w:rsidRDefault="00B91001" w:rsidP="00B91001">
      <w:pPr>
        <w:rPr>
          <w:lang w:val="ru-RU"/>
        </w:rPr>
      </w:pPr>
    </w:p>
    <w:p w:rsidR="00B91001" w:rsidRPr="00AF0E20" w:rsidRDefault="00B91001" w:rsidP="00B91001">
      <w:pPr>
        <w:rPr>
          <w:lang w:val="ru-RU"/>
        </w:rPr>
      </w:pPr>
    </w:p>
    <w:p w:rsidR="00B91001" w:rsidRPr="00AF0E20" w:rsidRDefault="00B91001" w:rsidP="00B91001">
      <w:pPr>
        <w:rPr>
          <w:lang w:val="ru-RU"/>
        </w:rPr>
      </w:pPr>
    </w:p>
    <w:p w:rsidR="00B91001" w:rsidRPr="00AF0E20" w:rsidRDefault="00B91001" w:rsidP="00B91001">
      <w:pPr>
        <w:pStyle w:val="aff4"/>
        <w:pageBreakBefore/>
        <w:numPr>
          <w:ilvl w:val="1"/>
          <w:numId w:val="79"/>
        </w:numPr>
        <w:ind w:left="709" w:hanging="709"/>
        <w:jc w:val="both"/>
        <w:outlineLvl w:val="1"/>
        <w:rPr>
          <w:b/>
          <w:szCs w:val="28"/>
          <w:lang w:val="ru-RU"/>
        </w:rPr>
      </w:pPr>
      <w:bookmarkStart w:id="94" w:name="_Toc206144901"/>
      <w:r w:rsidRPr="00AF0E20">
        <w:rPr>
          <w:rFonts w:eastAsiaTheme="majorEastAsia"/>
          <w:b/>
          <w:sz w:val="24"/>
          <w:szCs w:val="24"/>
          <w:lang w:val="ru-RU"/>
        </w:rPr>
        <w:lastRenderedPageBreak/>
        <w:t>Нормативные потребности в объектах транспортной инфраструктуры</w:t>
      </w:r>
      <w:bookmarkEnd w:id="94"/>
    </w:p>
    <w:p w:rsidR="00B91001" w:rsidRPr="00AF0E20" w:rsidRDefault="00B91001" w:rsidP="00B91001">
      <w:pPr>
        <w:spacing w:before="120"/>
        <w:jc w:val="center"/>
        <w:rPr>
          <w:rFonts w:eastAsia="TimesNewRomanPSMT"/>
          <w:i/>
          <w:iCs/>
          <w:sz w:val="24"/>
          <w:lang w:val="ru-RU"/>
        </w:rPr>
      </w:pPr>
      <w:r w:rsidRPr="00AF0E20">
        <w:rPr>
          <w:rFonts w:eastAsia="TimesNewRomanPSMT"/>
          <w:i/>
          <w:iCs/>
          <w:sz w:val="24"/>
          <w:lang w:val="ru-RU"/>
        </w:rPr>
        <w:t>Объекты для постоянного хранения индивидуальных автотранспортных средств</w:t>
      </w:r>
    </w:p>
    <w:tbl>
      <w:tblPr>
        <w:tblW w:w="5003" w:type="pct"/>
        <w:jc w:val="center"/>
        <w:tblLayout w:type="fixed"/>
        <w:tblCellMar>
          <w:left w:w="28" w:type="dxa"/>
          <w:right w:w="28" w:type="dxa"/>
        </w:tblCellMar>
        <w:tblLook w:val="04A0" w:firstRow="1" w:lastRow="0" w:firstColumn="1" w:lastColumn="0" w:noHBand="0" w:noVBand="1"/>
      </w:tblPr>
      <w:tblGrid>
        <w:gridCol w:w="2262"/>
        <w:gridCol w:w="1746"/>
        <w:gridCol w:w="1123"/>
        <w:gridCol w:w="1210"/>
        <w:gridCol w:w="1520"/>
        <w:gridCol w:w="1123"/>
        <w:gridCol w:w="1283"/>
      </w:tblGrid>
      <w:tr w:rsidR="00B91001" w:rsidRPr="00182486" w:rsidTr="00F800A6">
        <w:trPr>
          <w:trHeight w:val="603"/>
          <w:tblHeader/>
          <w:jc w:val="center"/>
        </w:trPr>
        <w:tc>
          <w:tcPr>
            <w:tcW w:w="2137" w:type="dxa"/>
            <w:vMerge w:val="restart"/>
            <w:tcBorders>
              <w:top w:val="single" w:sz="4" w:space="0" w:color="auto"/>
              <w:left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rPr>
            </w:pPr>
            <w:r w:rsidRPr="00AF0E20">
              <w:rPr>
                <w:rFonts w:eastAsia="Calibri"/>
                <w:sz w:val="20"/>
                <w:szCs w:val="20"/>
              </w:rPr>
              <w:t xml:space="preserve">Наименование </w:t>
            </w:r>
          </w:p>
        </w:tc>
        <w:tc>
          <w:tcPr>
            <w:tcW w:w="38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lang w:val="ru-RU"/>
              </w:rPr>
            </w:pPr>
            <w:r w:rsidRPr="00AF0E20">
              <w:rPr>
                <w:rFonts w:eastAsia="Calibri"/>
                <w:sz w:val="20"/>
                <w:szCs w:val="20"/>
                <w:lang w:val="ru-RU"/>
              </w:rPr>
              <w:t>Количество индивидуальных легковых автомобилей жителей многоквартирной застройки, ед.</w:t>
            </w:r>
          </w:p>
        </w:tc>
        <w:tc>
          <w:tcPr>
            <w:tcW w:w="3709"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lang w:val="ru-RU"/>
              </w:rPr>
            </w:pPr>
            <w:r w:rsidRPr="00AF0E20">
              <w:rPr>
                <w:rFonts w:eastAsia="Calibri"/>
                <w:sz w:val="20"/>
                <w:szCs w:val="20"/>
                <w:lang w:val="ru-RU"/>
              </w:rPr>
              <w:t>Необходимое количество машино-мест для постоянного хранения с учетом существующих при 90% обеспеченности машино-местами (РНГП МО)</w:t>
            </w:r>
          </w:p>
        </w:tc>
      </w:tr>
      <w:tr w:rsidR="00B91001" w:rsidRPr="00AF0E20" w:rsidTr="00F800A6">
        <w:trPr>
          <w:trHeight w:val="792"/>
          <w:tblHeader/>
          <w:jc w:val="center"/>
        </w:trPr>
        <w:tc>
          <w:tcPr>
            <w:tcW w:w="2137" w:type="dxa"/>
            <w:vMerge/>
            <w:tcBorders>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suppressAutoHyphens/>
              <w:rPr>
                <w:rFonts w:eastAsia="Calibri"/>
                <w:sz w:val="20"/>
                <w:szCs w:val="20"/>
                <w:lang w:val="ru-RU"/>
              </w:rPr>
            </w:pPr>
          </w:p>
        </w:tc>
        <w:tc>
          <w:tcPr>
            <w:tcW w:w="1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rPr>
            </w:pPr>
            <w:r w:rsidRPr="00AF0E20">
              <w:rPr>
                <w:rFonts w:eastAsia="Calibri"/>
                <w:sz w:val="20"/>
                <w:szCs w:val="20"/>
              </w:rPr>
              <w:t>Существующее положение</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tcPr>
          <w:p w:rsidR="00B91001" w:rsidRPr="00AF0E20" w:rsidRDefault="00B91001" w:rsidP="00F800A6">
            <w:pPr>
              <w:suppressAutoHyphens/>
              <w:jc w:val="center"/>
              <w:rPr>
                <w:rFonts w:eastAsia="Calibri"/>
                <w:sz w:val="20"/>
                <w:szCs w:val="20"/>
              </w:rPr>
            </w:pPr>
            <w:r w:rsidRPr="00AF0E20">
              <w:rPr>
                <w:rFonts w:eastAsia="Calibri"/>
                <w:sz w:val="20"/>
                <w:szCs w:val="20"/>
              </w:rPr>
              <w:t>Первая очередь</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B91001" w:rsidRPr="00AF0E20" w:rsidRDefault="00B91001" w:rsidP="00F800A6">
            <w:pPr>
              <w:suppressAutoHyphens/>
              <w:jc w:val="center"/>
              <w:rPr>
                <w:rFonts w:eastAsia="Calibri"/>
                <w:sz w:val="20"/>
                <w:szCs w:val="20"/>
              </w:rPr>
            </w:pPr>
            <w:r w:rsidRPr="00AF0E20">
              <w:rPr>
                <w:rFonts w:eastAsia="Calibri"/>
                <w:sz w:val="20"/>
                <w:szCs w:val="20"/>
              </w:rPr>
              <w:t>Расчётный срок</w:t>
            </w:r>
          </w:p>
        </w:tc>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rPr>
            </w:pPr>
            <w:r w:rsidRPr="00AF0E20">
              <w:rPr>
                <w:rFonts w:eastAsia="Calibri"/>
                <w:sz w:val="20"/>
                <w:szCs w:val="20"/>
              </w:rPr>
              <w:t>Существующее положение</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rPr>
            </w:pPr>
            <w:r w:rsidRPr="00AF0E20">
              <w:rPr>
                <w:rFonts w:eastAsia="Calibri"/>
                <w:sz w:val="20"/>
                <w:szCs w:val="20"/>
              </w:rPr>
              <w:t xml:space="preserve">Первая очередь </w:t>
            </w:r>
          </w:p>
        </w:tc>
        <w:tc>
          <w:tcPr>
            <w:tcW w:w="1212" w:type="dxa"/>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rPr>
            </w:pPr>
            <w:r w:rsidRPr="00AF0E20">
              <w:rPr>
                <w:rFonts w:eastAsia="Calibri"/>
                <w:sz w:val="20"/>
                <w:szCs w:val="20"/>
              </w:rPr>
              <w:t xml:space="preserve">Расчётный срок </w:t>
            </w:r>
          </w:p>
        </w:tc>
      </w:tr>
      <w:tr w:rsidR="00B91001" w:rsidRPr="00AF0E20" w:rsidTr="00F800A6">
        <w:trPr>
          <w:trHeight w:val="54"/>
          <w:jc w:val="center"/>
        </w:trPr>
        <w:tc>
          <w:tcPr>
            <w:tcW w:w="2137" w:type="dxa"/>
            <w:tcBorders>
              <w:top w:val="single" w:sz="4" w:space="0" w:color="auto"/>
              <w:left w:val="single" w:sz="4" w:space="0" w:color="auto"/>
              <w:bottom w:val="single" w:sz="4" w:space="0" w:color="auto"/>
              <w:right w:val="single" w:sz="4" w:space="0" w:color="auto"/>
            </w:tcBorders>
            <w:vAlign w:val="center"/>
            <w:hideMark/>
          </w:tcPr>
          <w:p w:rsidR="00B91001" w:rsidRPr="00AF0E20" w:rsidRDefault="00B91001" w:rsidP="00F800A6">
            <w:pPr>
              <w:suppressAutoHyphens/>
              <w:rPr>
                <w:rFonts w:eastAsia="Calibri"/>
                <w:bCs/>
                <w:sz w:val="20"/>
                <w:szCs w:val="20"/>
              </w:rPr>
            </w:pPr>
            <w:r w:rsidRPr="00AF0E20">
              <w:rPr>
                <w:sz w:val="20"/>
                <w:szCs w:val="20"/>
              </w:rPr>
              <w:t>д</w:t>
            </w:r>
            <w:r w:rsidRPr="00AF0E20">
              <w:rPr>
                <w:sz w:val="20"/>
                <w:szCs w:val="20"/>
                <w:lang w:val="ru-RU"/>
              </w:rPr>
              <w:t>еревня</w:t>
            </w:r>
            <w:r w:rsidRPr="00AF0E20">
              <w:rPr>
                <w:sz w:val="20"/>
                <w:szCs w:val="20"/>
              </w:rPr>
              <w:t xml:space="preserve"> Першино</w:t>
            </w:r>
          </w:p>
        </w:tc>
        <w:tc>
          <w:tcPr>
            <w:tcW w:w="1649" w:type="dxa"/>
            <w:tcBorders>
              <w:top w:val="single" w:sz="8" w:space="0" w:color="auto"/>
              <w:left w:val="nil"/>
              <w:bottom w:val="single" w:sz="8" w:space="0" w:color="auto"/>
              <w:right w:val="single" w:sz="8" w:space="0" w:color="auto"/>
            </w:tcBorders>
            <w:shd w:val="clear" w:color="auto" w:fill="auto"/>
            <w:vAlign w:val="bottom"/>
          </w:tcPr>
          <w:p w:rsidR="00B91001" w:rsidRPr="00AF0E20" w:rsidRDefault="00B91001" w:rsidP="00F800A6">
            <w:pPr>
              <w:suppressAutoHyphens/>
              <w:jc w:val="center"/>
              <w:rPr>
                <w:rFonts w:eastAsia="Calibri"/>
                <w:sz w:val="22"/>
              </w:rPr>
            </w:pPr>
            <w:r w:rsidRPr="00AF0E20">
              <w:rPr>
                <w:rFonts w:eastAsia="Calibri"/>
                <w:sz w:val="22"/>
              </w:rPr>
              <w:t>0</w:t>
            </w:r>
          </w:p>
        </w:tc>
        <w:tc>
          <w:tcPr>
            <w:tcW w:w="1061" w:type="dxa"/>
            <w:tcBorders>
              <w:top w:val="single" w:sz="8" w:space="0" w:color="auto"/>
              <w:left w:val="nil"/>
              <w:bottom w:val="single" w:sz="8" w:space="0" w:color="auto"/>
              <w:right w:val="single" w:sz="8" w:space="0" w:color="auto"/>
            </w:tcBorders>
            <w:shd w:val="clear" w:color="auto" w:fill="auto"/>
            <w:noWrap/>
            <w:vAlign w:val="bottom"/>
          </w:tcPr>
          <w:p w:rsidR="00B91001" w:rsidRPr="00AF0E20" w:rsidRDefault="00B91001" w:rsidP="00F800A6">
            <w:pPr>
              <w:suppressAutoHyphens/>
              <w:jc w:val="center"/>
              <w:rPr>
                <w:rFonts w:eastAsia="Calibri"/>
                <w:sz w:val="22"/>
              </w:rPr>
            </w:pPr>
            <w:r w:rsidRPr="00AF0E20">
              <w:rPr>
                <w:rFonts w:eastAsia="Calibri"/>
                <w:sz w:val="22"/>
              </w:rPr>
              <w:t>0</w:t>
            </w:r>
          </w:p>
        </w:tc>
        <w:tc>
          <w:tcPr>
            <w:tcW w:w="1143" w:type="dxa"/>
            <w:tcBorders>
              <w:top w:val="single" w:sz="8" w:space="0" w:color="auto"/>
              <w:left w:val="nil"/>
              <w:bottom w:val="single" w:sz="8" w:space="0" w:color="auto"/>
              <w:right w:val="single" w:sz="8" w:space="0" w:color="auto"/>
            </w:tcBorders>
            <w:shd w:val="clear" w:color="auto" w:fill="auto"/>
            <w:vAlign w:val="bottom"/>
          </w:tcPr>
          <w:p w:rsidR="00B91001" w:rsidRPr="00AF0E20" w:rsidRDefault="00B91001" w:rsidP="00F800A6">
            <w:pPr>
              <w:suppressAutoHyphens/>
              <w:jc w:val="center"/>
              <w:rPr>
                <w:rFonts w:eastAsia="Calibri"/>
                <w:sz w:val="22"/>
              </w:rPr>
            </w:pPr>
            <w:r w:rsidRPr="00AF0E20">
              <w:rPr>
                <w:rFonts w:eastAsia="Calibri"/>
                <w:sz w:val="22"/>
              </w:rPr>
              <w:t>61</w:t>
            </w:r>
          </w:p>
        </w:tc>
        <w:tc>
          <w:tcPr>
            <w:tcW w:w="1436" w:type="dxa"/>
            <w:tcBorders>
              <w:top w:val="single" w:sz="4" w:space="0" w:color="auto"/>
              <w:left w:val="single" w:sz="4" w:space="0" w:color="auto"/>
              <w:bottom w:val="single" w:sz="4" w:space="0" w:color="auto"/>
              <w:right w:val="single" w:sz="4" w:space="0" w:color="auto"/>
            </w:tcBorders>
            <w:vAlign w:val="bottom"/>
          </w:tcPr>
          <w:p w:rsidR="00B91001" w:rsidRPr="00AF0E20" w:rsidRDefault="00B91001" w:rsidP="00F800A6">
            <w:pPr>
              <w:suppressAutoHyphens/>
              <w:jc w:val="center"/>
              <w:rPr>
                <w:sz w:val="22"/>
              </w:rPr>
            </w:pPr>
            <w:r w:rsidRPr="00AF0E20">
              <w:rPr>
                <w:sz w:val="22"/>
              </w:rPr>
              <w:t>0</w:t>
            </w:r>
          </w:p>
        </w:tc>
        <w:tc>
          <w:tcPr>
            <w:tcW w:w="1061" w:type="dxa"/>
            <w:tcBorders>
              <w:top w:val="single" w:sz="4" w:space="0" w:color="auto"/>
              <w:left w:val="single" w:sz="4" w:space="0" w:color="auto"/>
              <w:bottom w:val="single" w:sz="4" w:space="0" w:color="auto"/>
              <w:right w:val="single" w:sz="4" w:space="0" w:color="auto"/>
            </w:tcBorders>
            <w:vAlign w:val="bottom"/>
          </w:tcPr>
          <w:p w:rsidR="00B91001" w:rsidRPr="00AF0E20" w:rsidRDefault="00B91001" w:rsidP="00F800A6">
            <w:pPr>
              <w:suppressAutoHyphens/>
              <w:jc w:val="center"/>
              <w:rPr>
                <w:sz w:val="22"/>
              </w:rPr>
            </w:pPr>
            <w:r w:rsidRPr="00AF0E20">
              <w:rPr>
                <w:sz w:val="22"/>
              </w:rPr>
              <w:t>0</w:t>
            </w:r>
          </w:p>
        </w:tc>
        <w:tc>
          <w:tcPr>
            <w:tcW w:w="1212" w:type="dxa"/>
            <w:tcBorders>
              <w:top w:val="single" w:sz="4" w:space="0" w:color="auto"/>
              <w:left w:val="single" w:sz="4" w:space="0" w:color="auto"/>
              <w:bottom w:val="single" w:sz="4" w:space="0" w:color="auto"/>
              <w:right w:val="single" w:sz="4" w:space="0" w:color="auto"/>
            </w:tcBorders>
            <w:noWrap/>
            <w:vAlign w:val="bottom"/>
          </w:tcPr>
          <w:p w:rsidR="00B91001" w:rsidRPr="00AF0E20" w:rsidRDefault="00B91001" w:rsidP="00F800A6">
            <w:pPr>
              <w:suppressAutoHyphens/>
              <w:jc w:val="center"/>
              <w:rPr>
                <w:sz w:val="22"/>
              </w:rPr>
            </w:pPr>
            <w:r w:rsidRPr="00AF0E20">
              <w:rPr>
                <w:sz w:val="22"/>
              </w:rPr>
              <w:t>55</w:t>
            </w:r>
          </w:p>
        </w:tc>
      </w:tr>
    </w:tbl>
    <w:p w:rsidR="00B91001" w:rsidRPr="00AF0E20" w:rsidRDefault="00B91001" w:rsidP="00B91001">
      <w:pPr>
        <w:spacing w:before="240"/>
        <w:jc w:val="center"/>
        <w:rPr>
          <w:rFonts w:eastAsia="TimesNewRomanPSMT"/>
          <w:i/>
          <w:iCs/>
          <w:sz w:val="24"/>
          <w:lang w:val="ru-RU"/>
        </w:rPr>
      </w:pPr>
      <w:r w:rsidRPr="00AF0E20">
        <w:rPr>
          <w:rFonts w:eastAsia="TimesNewRomanPSMT"/>
          <w:i/>
          <w:iCs/>
          <w:sz w:val="24"/>
          <w:lang w:val="ru-RU"/>
        </w:rPr>
        <w:t xml:space="preserve">Объектов технического сервиса автотранспортных средств </w:t>
      </w:r>
    </w:p>
    <w:tbl>
      <w:tblPr>
        <w:tblW w:w="5000" w:type="pct"/>
        <w:jc w:val="center"/>
        <w:tblLook w:val="04A0" w:firstRow="1" w:lastRow="0" w:firstColumn="1" w:lastColumn="0" w:noHBand="0" w:noVBand="1"/>
      </w:tblPr>
      <w:tblGrid>
        <w:gridCol w:w="2517"/>
        <w:gridCol w:w="1672"/>
        <w:gridCol w:w="1057"/>
        <w:gridCol w:w="1223"/>
        <w:gridCol w:w="1672"/>
        <w:gridCol w:w="1057"/>
        <w:gridCol w:w="1223"/>
      </w:tblGrid>
      <w:tr w:rsidR="00B91001" w:rsidRPr="00AF0E20" w:rsidTr="00F800A6">
        <w:trPr>
          <w:trHeight w:val="603"/>
          <w:tblHeader/>
          <w:jc w:val="center"/>
        </w:trPr>
        <w:tc>
          <w:tcPr>
            <w:tcW w:w="1208" w:type="pct"/>
            <w:vMerge w:val="restart"/>
            <w:tcBorders>
              <w:top w:val="single" w:sz="4" w:space="0" w:color="auto"/>
              <w:left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rPr>
            </w:pPr>
            <w:r w:rsidRPr="00AF0E20">
              <w:rPr>
                <w:rFonts w:eastAsia="Calibri"/>
                <w:sz w:val="20"/>
                <w:szCs w:val="20"/>
              </w:rPr>
              <w:t xml:space="preserve">Наименование </w:t>
            </w:r>
          </w:p>
        </w:tc>
        <w:tc>
          <w:tcPr>
            <w:tcW w:w="189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lang w:val="ru-RU"/>
              </w:rPr>
            </w:pPr>
            <w:r w:rsidRPr="00AF0E20">
              <w:rPr>
                <w:rFonts w:eastAsia="Calibri"/>
                <w:sz w:val="20"/>
                <w:szCs w:val="20"/>
                <w:lang w:val="ru-RU"/>
              </w:rPr>
              <w:t>Количество индивидуальных легковых автомобилей, ед</w:t>
            </w:r>
          </w:p>
        </w:tc>
        <w:tc>
          <w:tcPr>
            <w:tcW w:w="1896" w:type="pct"/>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rPr>
            </w:pPr>
            <w:r w:rsidRPr="00AF0E20">
              <w:rPr>
                <w:rFonts w:eastAsia="Calibri"/>
                <w:sz w:val="20"/>
                <w:szCs w:val="20"/>
                <w:lang w:val="ru-RU"/>
              </w:rPr>
              <w:t xml:space="preserve">Потребность постов для объектов обслуживания автомобильного транспорта, шт. </w:t>
            </w:r>
            <w:r w:rsidRPr="00AF0E20">
              <w:rPr>
                <w:rFonts w:eastAsia="Calibri"/>
                <w:sz w:val="20"/>
                <w:szCs w:val="20"/>
              </w:rPr>
              <w:t>(из расчёта 1 пост на 200 легковых автомобилей)*k1*k2</w:t>
            </w:r>
          </w:p>
        </w:tc>
      </w:tr>
      <w:tr w:rsidR="00B91001" w:rsidRPr="00AF0E20" w:rsidTr="00F800A6">
        <w:trPr>
          <w:trHeight w:val="246"/>
          <w:tblHeader/>
          <w:jc w:val="center"/>
        </w:trPr>
        <w:tc>
          <w:tcPr>
            <w:tcW w:w="1208" w:type="pct"/>
            <w:vMerge/>
            <w:tcBorders>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suppressAutoHyphens/>
              <w:rPr>
                <w:rFonts w:eastAsia="Calibri"/>
                <w:sz w:val="20"/>
                <w:szCs w:val="20"/>
              </w:rPr>
            </w:pP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rPr>
            </w:pPr>
            <w:r w:rsidRPr="00AF0E20">
              <w:rPr>
                <w:rFonts w:eastAsia="Calibri"/>
                <w:sz w:val="20"/>
                <w:szCs w:val="20"/>
              </w:rPr>
              <w:t>Существующее положение</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B91001" w:rsidRPr="00AF0E20" w:rsidRDefault="00B91001" w:rsidP="00F800A6">
            <w:pPr>
              <w:suppressAutoHyphens/>
              <w:jc w:val="center"/>
              <w:rPr>
                <w:rFonts w:eastAsia="Calibri"/>
                <w:sz w:val="20"/>
                <w:szCs w:val="20"/>
              </w:rPr>
            </w:pPr>
            <w:r w:rsidRPr="00AF0E20">
              <w:rPr>
                <w:rFonts w:eastAsia="Calibri"/>
                <w:sz w:val="20"/>
                <w:szCs w:val="20"/>
              </w:rPr>
              <w:t>Первая очередь</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B91001" w:rsidRPr="00AF0E20" w:rsidRDefault="00B91001" w:rsidP="00F800A6">
            <w:pPr>
              <w:suppressAutoHyphens/>
              <w:jc w:val="center"/>
              <w:rPr>
                <w:rFonts w:eastAsia="Calibri"/>
                <w:sz w:val="20"/>
                <w:szCs w:val="20"/>
              </w:rPr>
            </w:pPr>
            <w:r w:rsidRPr="00AF0E20">
              <w:rPr>
                <w:rFonts w:eastAsia="Calibri"/>
                <w:sz w:val="20"/>
                <w:szCs w:val="20"/>
              </w:rPr>
              <w:t>Расчётный срок</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rPr>
            </w:pPr>
            <w:r w:rsidRPr="00AF0E20">
              <w:rPr>
                <w:rFonts w:eastAsia="Calibri"/>
                <w:sz w:val="20"/>
                <w:szCs w:val="20"/>
              </w:rPr>
              <w:t>Существующее положение</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rPr>
            </w:pPr>
            <w:r w:rsidRPr="00AF0E20">
              <w:rPr>
                <w:rFonts w:eastAsia="Calibri"/>
                <w:sz w:val="20"/>
                <w:szCs w:val="20"/>
              </w:rPr>
              <w:t xml:space="preserve">Первая очередь </w:t>
            </w:r>
          </w:p>
        </w:tc>
        <w:tc>
          <w:tcPr>
            <w:tcW w:w="587" w:type="pct"/>
            <w:tcBorders>
              <w:top w:val="nil"/>
              <w:left w:val="nil"/>
              <w:bottom w:val="single" w:sz="4" w:space="0" w:color="auto"/>
              <w:right w:val="single" w:sz="4" w:space="0" w:color="auto"/>
            </w:tcBorders>
            <w:shd w:val="clear" w:color="auto" w:fill="auto"/>
            <w:vAlign w:val="center"/>
            <w:hideMark/>
          </w:tcPr>
          <w:p w:rsidR="00B91001" w:rsidRPr="00AF0E20" w:rsidRDefault="00B91001" w:rsidP="00F800A6">
            <w:pPr>
              <w:suppressAutoHyphens/>
              <w:jc w:val="center"/>
              <w:rPr>
                <w:rFonts w:eastAsia="Calibri"/>
                <w:sz w:val="20"/>
                <w:szCs w:val="20"/>
              </w:rPr>
            </w:pPr>
            <w:r w:rsidRPr="00AF0E20">
              <w:rPr>
                <w:rFonts w:eastAsia="Calibri"/>
                <w:sz w:val="20"/>
                <w:szCs w:val="20"/>
              </w:rPr>
              <w:t xml:space="preserve">Расчётный срок </w:t>
            </w:r>
          </w:p>
        </w:tc>
      </w:tr>
      <w:tr w:rsidR="00B91001" w:rsidRPr="00AF0E20" w:rsidTr="00F800A6">
        <w:trPr>
          <w:trHeight w:val="54"/>
          <w:jc w:val="center"/>
        </w:trPr>
        <w:tc>
          <w:tcPr>
            <w:tcW w:w="1208" w:type="pct"/>
            <w:tcBorders>
              <w:top w:val="single" w:sz="4" w:space="0" w:color="auto"/>
              <w:left w:val="single" w:sz="4" w:space="0" w:color="auto"/>
              <w:bottom w:val="single" w:sz="4" w:space="0" w:color="auto"/>
              <w:right w:val="single" w:sz="4" w:space="0" w:color="auto"/>
            </w:tcBorders>
            <w:vAlign w:val="center"/>
            <w:hideMark/>
          </w:tcPr>
          <w:p w:rsidR="00B91001" w:rsidRPr="00AF0E20" w:rsidRDefault="00B91001" w:rsidP="00F800A6">
            <w:pPr>
              <w:suppressAutoHyphens/>
              <w:rPr>
                <w:rFonts w:eastAsia="Calibri"/>
                <w:bCs/>
                <w:sz w:val="20"/>
                <w:szCs w:val="20"/>
              </w:rPr>
            </w:pPr>
            <w:r w:rsidRPr="00AF0E20">
              <w:rPr>
                <w:sz w:val="20"/>
                <w:szCs w:val="20"/>
              </w:rPr>
              <w:t>д</w:t>
            </w:r>
            <w:r w:rsidRPr="00AF0E20">
              <w:rPr>
                <w:sz w:val="20"/>
                <w:szCs w:val="20"/>
                <w:lang w:val="ru-RU"/>
              </w:rPr>
              <w:t>еревня</w:t>
            </w:r>
            <w:r w:rsidRPr="00AF0E20">
              <w:rPr>
                <w:sz w:val="20"/>
                <w:szCs w:val="20"/>
              </w:rPr>
              <w:t xml:space="preserve"> Першино</w:t>
            </w:r>
          </w:p>
        </w:tc>
        <w:tc>
          <w:tcPr>
            <w:tcW w:w="802" w:type="pct"/>
            <w:tcBorders>
              <w:top w:val="single" w:sz="8" w:space="0" w:color="auto"/>
              <w:left w:val="nil"/>
              <w:bottom w:val="single" w:sz="8" w:space="0" w:color="auto"/>
              <w:right w:val="single" w:sz="8" w:space="0" w:color="auto"/>
            </w:tcBorders>
            <w:shd w:val="clear" w:color="auto" w:fill="auto"/>
            <w:vAlign w:val="center"/>
          </w:tcPr>
          <w:p w:rsidR="00B91001" w:rsidRPr="00AF0E20" w:rsidRDefault="00B91001" w:rsidP="00F800A6">
            <w:pPr>
              <w:suppressAutoHyphens/>
              <w:jc w:val="center"/>
              <w:rPr>
                <w:rFonts w:eastAsia="Calibri"/>
                <w:sz w:val="22"/>
              </w:rPr>
            </w:pPr>
            <w:r w:rsidRPr="00AF0E20">
              <w:rPr>
                <w:rFonts w:eastAsia="Calibri"/>
                <w:sz w:val="22"/>
              </w:rPr>
              <w:t>61</w:t>
            </w:r>
          </w:p>
        </w:tc>
        <w:tc>
          <w:tcPr>
            <w:tcW w:w="507" w:type="pct"/>
            <w:tcBorders>
              <w:top w:val="single" w:sz="8" w:space="0" w:color="auto"/>
              <w:left w:val="nil"/>
              <w:bottom w:val="single" w:sz="8" w:space="0" w:color="auto"/>
              <w:right w:val="single" w:sz="8" w:space="0" w:color="auto"/>
            </w:tcBorders>
            <w:shd w:val="clear" w:color="auto" w:fill="auto"/>
            <w:noWrap/>
            <w:vAlign w:val="center"/>
          </w:tcPr>
          <w:p w:rsidR="00B91001" w:rsidRPr="00AF0E20" w:rsidRDefault="00B91001" w:rsidP="00F800A6">
            <w:pPr>
              <w:suppressAutoHyphens/>
              <w:jc w:val="center"/>
              <w:rPr>
                <w:rFonts w:eastAsia="Calibri"/>
                <w:sz w:val="22"/>
              </w:rPr>
            </w:pPr>
            <w:r w:rsidRPr="00AF0E20">
              <w:rPr>
                <w:rFonts w:eastAsia="Calibri"/>
                <w:sz w:val="22"/>
              </w:rPr>
              <w:t>61</w:t>
            </w:r>
          </w:p>
        </w:tc>
        <w:tc>
          <w:tcPr>
            <w:tcW w:w="587" w:type="pct"/>
            <w:tcBorders>
              <w:top w:val="single" w:sz="8" w:space="0" w:color="auto"/>
              <w:left w:val="nil"/>
              <w:bottom w:val="single" w:sz="8" w:space="0" w:color="auto"/>
              <w:right w:val="single" w:sz="8" w:space="0" w:color="auto"/>
            </w:tcBorders>
            <w:shd w:val="clear" w:color="auto" w:fill="auto"/>
            <w:vAlign w:val="center"/>
          </w:tcPr>
          <w:p w:rsidR="00B91001" w:rsidRPr="00AF0E20" w:rsidRDefault="00B91001" w:rsidP="00F800A6">
            <w:pPr>
              <w:suppressAutoHyphens/>
              <w:jc w:val="center"/>
              <w:rPr>
                <w:rFonts w:eastAsia="Calibri"/>
                <w:sz w:val="22"/>
              </w:rPr>
            </w:pPr>
            <w:r w:rsidRPr="00AF0E20">
              <w:rPr>
                <w:rFonts w:eastAsia="Calibri"/>
                <w:sz w:val="22"/>
              </w:rPr>
              <w:t>157</w:t>
            </w:r>
          </w:p>
        </w:tc>
        <w:tc>
          <w:tcPr>
            <w:tcW w:w="802"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uppressAutoHyphens/>
              <w:jc w:val="center"/>
              <w:rPr>
                <w:sz w:val="22"/>
                <w:szCs w:val="22"/>
              </w:rPr>
            </w:pPr>
            <w:r w:rsidRPr="00AF0E20">
              <w:rPr>
                <w:sz w:val="22"/>
                <w:szCs w:val="22"/>
              </w:rPr>
              <w:t>0</w:t>
            </w:r>
          </w:p>
        </w:tc>
        <w:tc>
          <w:tcPr>
            <w:tcW w:w="507"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uppressAutoHyphens/>
              <w:jc w:val="center"/>
              <w:rPr>
                <w:sz w:val="22"/>
                <w:szCs w:val="22"/>
              </w:rPr>
            </w:pPr>
            <w:r w:rsidRPr="00AF0E20">
              <w:rPr>
                <w:sz w:val="22"/>
                <w:szCs w:val="22"/>
              </w:rPr>
              <w:t>0</w:t>
            </w:r>
          </w:p>
        </w:tc>
        <w:tc>
          <w:tcPr>
            <w:tcW w:w="587" w:type="pct"/>
            <w:tcBorders>
              <w:top w:val="single" w:sz="4" w:space="0" w:color="auto"/>
              <w:left w:val="single" w:sz="4" w:space="0" w:color="auto"/>
              <w:bottom w:val="single" w:sz="4" w:space="0" w:color="auto"/>
              <w:right w:val="single" w:sz="4" w:space="0" w:color="auto"/>
            </w:tcBorders>
            <w:noWrap/>
            <w:vAlign w:val="center"/>
          </w:tcPr>
          <w:p w:rsidR="00B91001" w:rsidRPr="00AF0E20" w:rsidRDefault="00B91001" w:rsidP="00F800A6">
            <w:pPr>
              <w:suppressAutoHyphens/>
              <w:jc w:val="center"/>
              <w:rPr>
                <w:sz w:val="22"/>
                <w:szCs w:val="22"/>
              </w:rPr>
            </w:pPr>
            <w:r w:rsidRPr="00AF0E20">
              <w:rPr>
                <w:sz w:val="22"/>
                <w:szCs w:val="22"/>
              </w:rPr>
              <w:t>0</w:t>
            </w:r>
          </w:p>
        </w:tc>
      </w:tr>
    </w:tbl>
    <w:p w:rsidR="00B91001" w:rsidRPr="00AF0E20" w:rsidRDefault="00B91001" w:rsidP="00B91001">
      <w:pPr>
        <w:jc w:val="both"/>
        <w:rPr>
          <w:rFonts w:eastAsia="TimesNewRomanPSMT"/>
          <w:sz w:val="20"/>
          <w:szCs w:val="20"/>
          <w:lang w:val="ru-RU"/>
        </w:rPr>
      </w:pPr>
      <w:r w:rsidRPr="00AF0E20">
        <w:rPr>
          <w:rFonts w:eastAsia="TimesNewRomanPSMT"/>
          <w:sz w:val="20"/>
          <w:szCs w:val="20"/>
          <w:lang w:val="ru-RU"/>
        </w:rPr>
        <w:t>Примечание:</w:t>
      </w:r>
      <w:r w:rsidRPr="00AF0E20">
        <w:rPr>
          <w:sz w:val="20"/>
          <w:szCs w:val="20"/>
          <w:lang w:val="ru-RU"/>
        </w:rPr>
        <w:t xml:space="preserve"> </w:t>
      </w:r>
      <w:r w:rsidRPr="00AF0E20">
        <w:rPr>
          <w:rFonts w:eastAsia="TimesNewRomanPSMT"/>
          <w:sz w:val="20"/>
          <w:szCs w:val="20"/>
          <w:lang w:val="ru-RU"/>
        </w:rPr>
        <w:t xml:space="preserve">При расчётах объектов технического сервиса введены поправочные коэффициенты: самостоятельного обслуживания </w:t>
      </w:r>
      <w:r w:rsidRPr="00AF0E20">
        <w:rPr>
          <w:sz w:val="20"/>
          <w:szCs w:val="20"/>
          <w:lang w:val="ru-RU"/>
        </w:rPr>
        <w:t>(</w:t>
      </w:r>
      <w:r w:rsidRPr="00AF0E20">
        <w:rPr>
          <w:sz w:val="20"/>
          <w:szCs w:val="20"/>
        </w:rPr>
        <w:t>k</w:t>
      </w:r>
      <w:r w:rsidRPr="00AF0E20">
        <w:rPr>
          <w:sz w:val="20"/>
          <w:szCs w:val="20"/>
          <w:lang w:val="ru-RU"/>
        </w:rPr>
        <w:t>1)</w:t>
      </w:r>
      <w:r w:rsidRPr="00AF0E20">
        <w:rPr>
          <w:rFonts w:eastAsia="TimesNewRomanPSMT"/>
          <w:sz w:val="20"/>
          <w:szCs w:val="20"/>
          <w:lang w:val="ru-RU"/>
        </w:rPr>
        <w:t xml:space="preserve"> – 0,8; обслуживание в дилерских центрах (</w:t>
      </w:r>
      <w:r w:rsidRPr="00AF0E20">
        <w:rPr>
          <w:rFonts w:eastAsia="TimesNewRomanPSMT"/>
          <w:sz w:val="20"/>
          <w:szCs w:val="20"/>
        </w:rPr>
        <w:t>k</w:t>
      </w:r>
      <w:r w:rsidRPr="00AF0E20">
        <w:rPr>
          <w:rFonts w:eastAsia="TimesNewRomanPSMT"/>
          <w:sz w:val="20"/>
          <w:szCs w:val="20"/>
          <w:lang w:val="ru-RU"/>
        </w:rPr>
        <w:t>2) – 0,7.</w:t>
      </w:r>
    </w:p>
    <w:p w:rsidR="00B91001" w:rsidRPr="00AF0E20" w:rsidRDefault="00B91001" w:rsidP="00B91001">
      <w:pPr>
        <w:spacing w:before="120"/>
        <w:jc w:val="center"/>
        <w:rPr>
          <w:i/>
          <w:iCs/>
          <w:sz w:val="24"/>
          <w:lang w:val="ru-RU"/>
        </w:rPr>
      </w:pPr>
      <w:r w:rsidRPr="00AF0E20">
        <w:rPr>
          <w:i/>
          <w:iCs/>
          <w:sz w:val="24"/>
          <w:lang w:val="ru-RU"/>
        </w:rPr>
        <w:t>Организация пешеходного и велосипедного движения</w:t>
      </w:r>
    </w:p>
    <w:p w:rsidR="00B91001" w:rsidRPr="00AF0E20" w:rsidRDefault="00B91001" w:rsidP="00B91001">
      <w:pPr>
        <w:spacing w:after="120"/>
        <w:ind w:firstLine="709"/>
        <w:jc w:val="both"/>
        <w:rPr>
          <w:sz w:val="24"/>
          <w:lang w:val="ru-RU"/>
        </w:rPr>
      </w:pPr>
      <w:r w:rsidRPr="00AF0E20">
        <w:rPr>
          <w:sz w:val="24"/>
          <w:lang w:val="ru-RU"/>
        </w:rPr>
        <w:t xml:space="preserve">Исходя из требований нормативов градостроительного проектирования Московской области по размещению велодорожек (1 велодорожка на 15 тыс. человек расчетного населения (постоянного) в жилой зоне), численность населения на первую очередь (2031 год) составит 0,17тыс. человек и на расчётный срок (2045 год) составит </w:t>
      </w:r>
      <w:r w:rsidRPr="00AF0E20">
        <w:rPr>
          <w:bCs/>
          <w:sz w:val="24"/>
          <w:lang w:val="ru-RU"/>
        </w:rPr>
        <w:t xml:space="preserve">0,44 </w:t>
      </w:r>
      <w:r>
        <w:rPr>
          <w:sz w:val="24"/>
          <w:lang w:val="ru-RU"/>
        </w:rPr>
        <w:t>тыс. человек.</w:t>
      </w:r>
    </w:p>
    <w:p w:rsidR="00B91001" w:rsidRDefault="00B91001" w:rsidP="00B91001">
      <w:pPr>
        <w:spacing w:after="120"/>
        <w:ind w:firstLine="709"/>
        <w:jc w:val="both"/>
        <w:rPr>
          <w:sz w:val="24"/>
          <w:lang w:val="ru-RU"/>
        </w:rPr>
      </w:pPr>
      <w:r w:rsidRPr="00AF0E20">
        <w:rPr>
          <w:sz w:val="24"/>
          <w:lang w:val="ru-RU"/>
        </w:rPr>
        <w:t>Расчет потребности в организации велодорожек не требуется. Расчёт потребности по организации велодорожек на населённый пункт деревня Першино выполняется в проекте Генерального плана Наро-Фоминского городского округа.</w:t>
      </w:r>
    </w:p>
    <w:p w:rsidR="00B91001" w:rsidRPr="00AF0E20" w:rsidRDefault="00B91001" w:rsidP="00B91001">
      <w:pPr>
        <w:pStyle w:val="aff4"/>
        <w:pageBreakBefore/>
        <w:numPr>
          <w:ilvl w:val="1"/>
          <w:numId w:val="79"/>
        </w:numPr>
        <w:ind w:left="709" w:hanging="709"/>
        <w:jc w:val="both"/>
        <w:outlineLvl w:val="1"/>
        <w:rPr>
          <w:b/>
          <w:bCs/>
          <w:sz w:val="24"/>
          <w:szCs w:val="24"/>
          <w:lang w:val="ru-RU"/>
        </w:rPr>
      </w:pPr>
      <w:bookmarkStart w:id="95" w:name="_Toc206144902"/>
      <w:r w:rsidRPr="00AF0E20">
        <w:rPr>
          <w:rFonts w:eastAsiaTheme="majorEastAsia"/>
          <w:b/>
          <w:sz w:val="24"/>
          <w:szCs w:val="24"/>
          <w:lang w:val="ru-RU"/>
        </w:rPr>
        <w:lastRenderedPageBreak/>
        <w:t>Планируемые</w:t>
      </w:r>
      <w:r w:rsidRPr="00AF0E20">
        <w:rPr>
          <w:b/>
          <w:bCs/>
          <w:sz w:val="24"/>
          <w:szCs w:val="24"/>
          <w:lang w:val="ru-RU"/>
        </w:rPr>
        <w:t xml:space="preserve"> показатели обеспеченности жителей основными видами инженерного обеспечения</w:t>
      </w:r>
      <w:bookmarkEnd w:id="95"/>
    </w:p>
    <w:p w:rsidR="00B91001" w:rsidRPr="00AF0E20" w:rsidRDefault="00B91001" w:rsidP="00B91001">
      <w:pPr>
        <w:ind w:firstLine="709"/>
        <w:jc w:val="both"/>
        <w:rPr>
          <w:sz w:val="24"/>
          <w:lang w:val="ru-RU"/>
        </w:rPr>
      </w:pPr>
      <w:r w:rsidRPr="00AF0E20">
        <w:rPr>
          <w:sz w:val="24"/>
          <w:lang w:val="ru-RU"/>
        </w:rPr>
        <w:t>В соответствии с Федеральным законом от 07.12.2011 416-ФЗ «О водоснабжении и водоотведении» на первую очередь строительства необходимо актуализировать «Схему водоснабжения Наро-Фоминского городского округа» и «Схему водоотведения Наро-Фоминского городского округа».</w:t>
      </w:r>
    </w:p>
    <w:p w:rsidR="00B91001" w:rsidRPr="00AF0E20" w:rsidRDefault="00B91001" w:rsidP="00B91001">
      <w:pPr>
        <w:ind w:firstLine="709"/>
        <w:jc w:val="both"/>
        <w:rPr>
          <w:sz w:val="24"/>
          <w:lang w:val="ru-RU"/>
        </w:rPr>
      </w:pPr>
      <w:r w:rsidRPr="00AF0E20">
        <w:rPr>
          <w:sz w:val="24"/>
          <w:lang w:val="ru-RU"/>
        </w:rPr>
        <w:t xml:space="preserve">В соответствии с Федеральным законом от 27.07.2010 № 190-ФЗ «О теплоснабжении» и постановлением Правительства Российской Федерации от 22.02.2012 № 154 «О требованиях к схемам теплоснабжения, порядку их разработки и утверждения» необходимо на первую очередь актуализировать «Схему теплоснабжения Наро-Фоминского городского округа». </w:t>
      </w:r>
    </w:p>
    <w:p w:rsidR="00B91001" w:rsidRPr="00AF0E20" w:rsidRDefault="00B91001" w:rsidP="00B91001">
      <w:pPr>
        <w:ind w:firstLine="709"/>
        <w:jc w:val="both"/>
        <w:rPr>
          <w:sz w:val="24"/>
          <w:lang w:val="ru-RU"/>
        </w:rPr>
      </w:pPr>
      <w:r w:rsidRPr="00AF0E20">
        <w:rPr>
          <w:sz w:val="24"/>
          <w:lang w:val="ru-RU"/>
        </w:rPr>
        <w:t>Необходимо провести оценку (переоценку) запасов подземных вод на территории Наро-Фоминского городского округа с последующим утверждением в Государственной комиссии по запасам или в Министерстве экологии и природопользования Московской области.</w:t>
      </w:r>
    </w:p>
    <w:p w:rsidR="00B91001" w:rsidRPr="00AF0E20" w:rsidRDefault="00B91001" w:rsidP="00B91001">
      <w:pPr>
        <w:ind w:firstLine="709"/>
        <w:jc w:val="both"/>
        <w:rPr>
          <w:sz w:val="24"/>
          <w:lang w:val="ru-RU"/>
        </w:rPr>
      </w:pPr>
      <w:r w:rsidRPr="00AF0E20">
        <w:rPr>
          <w:sz w:val="24"/>
          <w:lang w:val="ru-RU"/>
        </w:rPr>
        <w:t>В связи с планируемым освоением новых территорий в проекте генерального плана приведены следующие потребности в основных видах инженерной инфраструктуры:</w:t>
      </w:r>
    </w:p>
    <w:p w:rsidR="00B91001" w:rsidRPr="00AF0E20" w:rsidRDefault="00B91001" w:rsidP="00B91001">
      <w:pPr>
        <w:rPr>
          <w:b/>
          <w:bCs/>
          <w:sz w:val="24"/>
          <w:lang w:val="ru-RU"/>
        </w:rPr>
      </w:pPr>
      <w:r w:rsidRPr="00AF0E20">
        <w:rPr>
          <w:b/>
          <w:bCs/>
          <w:sz w:val="24"/>
          <w:lang w:val="ru-RU"/>
        </w:rPr>
        <w:t>Таблица 4.3.1</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5381"/>
        <w:gridCol w:w="2088"/>
        <w:gridCol w:w="2077"/>
      </w:tblGrid>
      <w:tr w:rsidR="00B91001" w:rsidRPr="00AF0E20" w:rsidTr="00F800A6">
        <w:trPr>
          <w:tblHeader/>
        </w:trPr>
        <w:tc>
          <w:tcPr>
            <w:tcW w:w="368" w:type="pct"/>
            <w:tcBorders>
              <w:top w:val="single" w:sz="4" w:space="0" w:color="auto"/>
              <w:left w:val="single" w:sz="4" w:space="0" w:color="auto"/>
              <w:bottom w:val="single" w:sz="4" w:space="0" w:color="auto"/>
              <w:right w:val="single" w:sz="4" w:space="0" w:color="auto"/>
            </w:tcBorders>
            <w:vAlign w:val="center"/>
            <w:hideMark/>
          </w:tcPr>
          <w:p w:rsidR="00B91001" w:rsidRPr="00AF0E20" w:rsidRDefault="00B91001" w:rsidP="00F800A6">
            <w:pPr>
              <w:spacing w:line="220" w:lineRule="exact"/>
              <w:jc w:val="center"/>
              <w:rPr>
                <w:b/>
                <w:sz w:val="22"/>
                <w:szCs w:val="22"/>
                <w:lang w:val="ru-RU"/>
              </w:rPr>
            </w:pPr>
            <w:r w:rsidRPr="00AF0E20">
              <w:rPr>
                <w:b/>
                <w:sz w:val="22"/>
                <w:szCs w:val="22"/>
                <w:lang w:val="ru-RU"/>
              </w:rPr>
              <w:t>№</w:t>
            </w:r>
          </w:p>
          <w:p w:rsidR="00B91001" w:rsidRPr="00AF0E20" w:rsidRDefault="00B91001" w:rsidP="00F800A6">
            <w:pPr>
              <w:spacing w:line="220" w:lineRule="exact"/>
              <w:jc w:val="center"/>
              <w:rPr>
                <w:b/>
                <w:sz w:val="22"/>
                <w:szCs w:val="22"/>
                <w:lang w:val="ru-RU"/>
              </w:rPr>
            </w:pPr>
            <w:r w:rsidRPr="00AF0E20">
              <w:rPr>
                <w:b/>
                <w:sz w:val="22"/>
                <w:szCs w:val="22"/>
                <w:lang w:val="ru-RU"/>
              </w:rPr>
              <w:t>п/п</w:t>
            </w:r>
          </w:p>
        </w:tc>
        <w:tc>
          <w:tcPr>
            <w:tcW w:w="2611" w:type="pct"/>
            <w:tcBorders>
              <w:top w:val="single" w:sz="4" w:space="0" w:color="auto"/>
              <w:left w:val="single" w:sz="4" w:space="0" w:color="auto"/>
              <w:bottom w:val="single" w:sz="4" w:space="0" w:color="auto"/>
              <w:right w:val="single" w:sz="4" w:space="0" w:color="auto"/>
            </w:tcBorders>
            <w:vAlign w:val="center"/>
            <w:hideMark/>
          </w:tcPr>
          <w:p w:rsidR="00B91001" w:rsidRPr="00AF0E20" w:rsidRDefault="00B91001" w:rsidP="00F800A6">
            <w:pPr>
              <w:spacing w:line="220" w:lineRule="exact"/>
              <w:jc w:val="center"/>
              <w:rPr>
                <w:b/>
                <w:sz w:val="22"/>
                <w:szCs w:val="22"/>
                <w:lang w:val="ru-RU"/>
              </w:rPr>
            </w:pPr>
            <w:r w:rsidRPr="00AF0E20">
              <w:rPr>
                <w:b/>
                <w:sz w:val="22"/>
                <w:szCs w:val="22"/>
                <w:lang w:val="ru-RU"/>
              </w:rPr>
              <w:t>Назначение/вид застройки</w:t>
            </w:r>
          </w:p>
        </w:tc>
        <w:tc>
          <w:tcPr>
            <w:tcW w:w="1013" w:type="pct"/>
            <w:tcBorders>
              <w:top w:val="single" w:sz="4" w:space="0" w:color="auto"/>
              <w:left w:val="single" w:sz="4" w:space="0" w:color="auto"/>
              <w:bottom w:val="single" w:sz="4" w:space="0" w:color="auto"/>
              <w:right w:val="single" w:sz="4" w:space="0" w:color="auto"/>
            </w:tcBorders>
            <w:vAlign w:val="center"/>
            <w:hideMark/>
          </w:tcPr>
          <w:p w:rsidR="00B91001" w:rsidRPr="00AF0E20" w:rsidRDefault="00B91001" w:rsidP="00F800A6">
            <w:pPr>
              <w:spacing w:line="220" w:lineRule="exact"/>
              <w:jc w:val="center"/>
              <w:rPr>
                <w:b/>
                <w:sz w:val="22"/>
                <w:szCs w:val="22"/>
                <w:lang w:val="ru-RU"/>
              </w:rPr>
            </w:pPr>
            <w:r w:rsidRPr="00AF0E20">
              <w:rPr>
                <w:b/>
                <w:sz w:val="22"/>
                <w:szCs w:val="22"/>
                <w:lang w:val="ru-RU"/>
              </w:rPr>
              <w:t>Основные характеристики</w:t>
            </w:r>
          </w:p>
        </w:tc>
        <w:tc>
          <w:tcPr>
            <w:tcW w:w="1008" w:type="pct"/>
            <w:tcBorders>
              <w:top w:val="single" w:sz="4" w:space="0" w:color="auto"/>
              <w:left w:val="single" w:sz="4" w:space="0" w:color="auto"/>
              <w:bottom w:val="single" w:sz="4" w:space="0" w:color="auto"/>
              <w:right w:val="single" w:sz="4" w:space="0" w:color="auto"/>
            </w:tcBorders>
            <w:vAlign w:val="center"/>
            <w:hideMark/>
          </w:tcPr>
          <w:p w:rsidR="00B91001" w:rsidRPr="00AF0E20" w:rsidRDefault="00B91001" w:rsidP="00F800A6">
            <w:pPr>
              <w:spacing w:line="220" w:lineRule="exact"/>
              <w:jc w:val="center"/>
              <w:rPr>
                <w:b/>
                <w:sz w:val="22"/>
                <w:szCs w:val="22"/>
                <w:lang w:val="ru-RU"/>
              </w:rPr>
            </w:pPr>
            <w:r w:rsidRPr="00AF0E20">
              <w:rPr>
                <w:b/>
                <w:sz w:val="22"/>
                <w:szCs w:val="22"/>
                <w:lang w:val="ru-RU"/>
              </w:rPr>
              <w:t>Очередность реализации</w:t>
            </w:r>
          </w:p>
        </w:tc>
      </w:tr>
      <w:tr w:rsidR="00B91001" w:rsidRPr="00182486" w:rsidTr="00F800A6">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b/>
                <w:bCs/>
                <w:sz w:val="22"/>
                <w:szCs w:val="22"/>
                <w:lang w:val="ru-RU"/>
              </w:rPr>
            </w:pPr>
            <w:r w:rsidRPr="00AF0E20">
              <w:rPr>
                <w:b/>
                <w:bCs/>
                <w:sz w:val="22"/>
                <w:szCs w:val="22"/>
                <w:lang w:val="ru-RU"/>
              </w:rPr>
              <w:t>1</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lang w:val="ru-RU"/>
              </w:rPr>
            </w:pPr>
            <w:r w:rsidRPr="00AF0E20">
              <w:rPr>
                <w:b/>
                <w:bCs/>
                <w:sz w:val="22"/>
                <w:szCs w:val="22"/>
                <w:lang w:val="ru-RU"/>
              </w:rPr>
              <w:t>Водоснабжение, тыс. куб.м/сутки</w:t>
            </w:r>
          </w:p>
        </w:tc>
      </w:tr>
      <w:tr w:rsidR="00B91001" w:rsidRPr="00AF0E20" w:rsidTr="00F800A6">
        <w:trPr>
          <w:trHeight w:val="693"/>
        </w:trPr>
        <w:tc>
          <w:tcPr>
            <w:tcW w:w="368" w:type="pct"/>
            <w:vMerge w:val="restar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lang w:val="ru-RU"/>
              </w:rPr>
            </w:pPr>
            <w:r w:rsidRPr="00AF0E20">
              <w:rPr>
                <w:sz w:val="22"/>
                <w:szCs w:val="22"/>
                <w:lang w:val="ru-RU"/>
              </w:rPr>
              <w:t>1.1</w:t>
            </w:r>
          </w:p>
        </w:tc>
        <w:tc>
          <w:tcPr>
            <w:tcW w:w="2611" w:type="pct"/>
            <w:vMerge w:val="restart"/>
            <w:tcBorders>
              <w:top w:val="single" w:sz="4" w:space="0" w:color="auto"/>
              <w:left w:val="single" w:sz="4" w:space="0" w:color="auto"/>
              <w:right w:val="single" w:sz="4" w:space="0" w:color="auto"/>
            </w:tcBorders>
            <w:vAlign w:val="center"/>
          </w:tcPr>
          <w:p w:rsidR="00B91001" w:rsidRPr="00AF0E20" w:rsidRDefault="00B91001" w:rsidP="00F800A6">
            <w:pPr>
              <w:jc w:val="both"/>
              <w:rPr>
                <w:sz w:val="22"/>
                <w:szCs w:val="22"/>
                <w:lang w:val="ru-RU"/>
              </w:rPr>
            </w:pPr>
            <w:r w:rsidRPr="00AF0E20">
              <w:rPr>
                <w:sz w:val="22"/>
                <w:szCs w:val="22"/>
                <w:lang w:val="ru-RU"/>
              </w:rPr>
              <w:t xml:space="preserve">Хозяйственно-питьевые нужды </w:t>
            </w:r>
          </w:p>
          <w:p w:rsidR="00B91001" w:rsidRPr="00AF0E20" w:rsidRDefault="00B91001" w:rsidP="00F800A6">
            <w:pPr>
              <w:spacing w:line="276" w:lineRule="auto"/>
              <w:rPr>
                <w:sz w:val="22"/>
                <w:szCs w:val="22"/>
                <w:lang w:val="ru-RU"/>
              </w:rPr>
            </w:pPr>
            <w:r w:rsidRPr="00AF0E20">
              <w:rPr>
                <w:sz w:val="22"/>
                <w:szCs w:val="22"/>
                <w:lang w:val="ru-RU"/>
              </w:rPr>
              <w:t>(с учетом нужд существующего</w:t>
            </w:r>
            <w:r w:rsidRPr="00AF0E20">
              <w:rPr>
                <w:sz w:val="22"/>
                <w:szCs w:val="22"/>
              </w:rPr>
              <w:t> </w:t>
            </w:r>
            <w:r w:rsidRPr="00AF0E20">
              <w:rPr>
                <w:sz w:val="22"/>
                <w:szCs w:val="22"/>
                <w:lang w:val="ru-RU"/>
              </w:rPr>
              <w:t xml:space="preserve">населения, восстановления противопожарного запаса воды, неучтенных расходов), </w:t>
            </w:r>
          </w:p>
          <w:p w:rsidR="00B91001" w:rsidRPr="00AF0E20" w:rsidRDefault="00B91001" w:rsidP="00F800A6">
            <w:pPr>
              <w:spacing w:line="276" w:lineRule="auto"/>
              <w:rPr>
                <w:sz w:val="22"/>
                <w:szCs w:val="22"/>
              </w:rPr>
            </w:pPr>
            <w:r w:rsidRPr="00AF0E20">
              <w:rPr>
                <w:i/>
                <w:sz w:val="22"/>
                <w:szCs w:val="22"/>
              </w:rPr>
              <w:t>в том числе - прирост:</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0,070</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rPr>
                <w:sz w:val="22"/>
                <w:szCs w:val="22"/>
              </w:rPr>
            </w:pPr>
            <w:r w:rsidRPr="00AF0E20">
              <w:rPr>
                <w:sz w:val="22"/>
                <w:szCs w:val="22"/>
              </w:rPr>
              <w:t>Первая очередь</w:t>
            </w:r>
          </w:p>
        </w:tc>
      </w:tr>
      <w:tr w:rsidR="00B91001" w:rsidRPr="00AF0E20" w:rsidTr="00F800A6">
        <w:trPr>
          <w:trHeight w:val="572"/>
        </w:trPr>
        <w:tc>
          <w:tcPr>
            <w:tcW w:w="368" w:type="pct"/>
            <w:vMerge/>
            <w:tcBorders>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p>
        </w:tc>
        <w:tc>
          <w:tcPr>
            <w:tcW w:w="2611" w:type="pct"/>
            <w:vMerge/>
            <w:tcBorders>
              <w:left w:val="single" w:sz="4" w:space="0" w:color="auto"/>
              <w:right w:val="single" w:sz="4" w:space="0" w:color="auto"/>
            </w:tcBorders>
            <w:vAlign w:val="center"/>
          </w:tcPr>
          <w:p w:rsidR="00B91001" w:rsidRPr="00AF0E20" w:rsidRDefault="00B91001" w:rsidP="00F800A6">
            <w:pPr>
              <w:spacing w:line="276" w:lineRule="auto"/>
              <w:rPr>
                <w:sz w:val="22"/>
                <w:szCs w:val="22"/>
              </w:rPr>
            </w:pP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0,160</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1.1.1</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 многоквартирная жилая застройка</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0,039</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1.1.2</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 индивидуальная жилая застройка</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0,023</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1.1.3</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lang w:val="ru-RU"/>
              </w:rPr>
            </w:pPr>
            <w:r w:rsidRPr="00AF0E20">
              <w:rPr>
                <w:sz w:val="22"/>
                <w:szCs w:val="22"/>
                <w:lang w:val="ru-RU"/>
              </w:rPr>
              <w:t>- 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0,021</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1.1.4</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 xml:space="preserve">- объекты социальной инфраструктуры </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0,002</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Первая очередь</w:t>
            </w:r>
          </w:p>
        </w:tc>
      </w:tr>
      <w:tr w:rsidR="00B91001" w:rsidRPr="00182486" w:rsidTr="00F800A6">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b/>
                <w:bCs/>
                <w:sz w:val="22"/>
                <w:szCs w:val="22"/>
              </w:rPr>
            </w:pPr>
            <w:r w:rsidRPr="00AF0E20">
              <w:rPr>
                <w:b/>
                <w:bCs/>
                <w:sz w:val="22"/>
                <w:szCs w:val="22"/>
              </w:rPr>
              <w:t>2</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lang w:val="ru-RU"/>
              </w:rPr>
            </w:pPr>
            <w:r w:rsidRPr="00AF0E20">
              <w:rPr>
                <w:b/>
                <w:bCs/>
                <w:sz w:val="22"/>
                <w:szCs w:val="22"/>
                <w:lang w:val="ru-RU"/>
              </w:rPr>
              <w:t>Водоотведение, тыс. куб.м/сутки</w:t>
            </w:r>
          </w:p>
        </w:tc>
      </w:tr>
      <w:tr w:rsidR="00B91001" w:rsidRPr="00AF0E20" w:rsidTr="00F800A6">
        <w:trPr>
          <w:trHeight w:val="536"/>
        </w:trPr>
        <w:tc>
          <w:tcPr>
            <w:tcW w:w="368" w:type="pct"/>
            <w:vMerge w:val="restar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2.1</w:t>
            </w:r>
          </w:p>
        </w:tc>
        <w:tc>
          <w:tcPr>
            <w:tcW w:w="2611" w:type="pct"/>
            <w:vMerge w:val="restart"/>
            <w:tcBorders>
              <w:top w:val="single" w:sz="4" w:space="0" w:color="auto"/>
              <w:left w:val="single" w:sz="4" w:space="0" w:color="auto"/>
              <w:right w:val="single" w:sz="4" w:space="0" w:color="auto"/>
            </w:tcBorders>
            <w:vAlign w:val="center"/>
          </w:tcPr>
          <w:p w:rsidR="00B91001" w:rsidRPr="00AF0E20" w:rsidRDefault="00B91001" w:rsidP="00F800A6">
            <w:pPr>
              <w:jc w:val="both"/>
              <w:rPr>
                <w:sz w:val="22"/>
                <w:szCs w:val="22"/>
                <w:lang w:val="ru-RU"/>
              </w:rPr>
            </w:pPr>
            <w:r w:rsidRPr="00AF0E20">
              <w:rPr>
                <w:sz w:val="22"/>
                <w:szCs w:val="22"/>
                <w:lang w:val="ru-RU"/>
              </w:rPr>
              <w:t xml:space="preserve">Хозяйственно-бытовые нужды </w:t>
            </w:r>
          </w:p>
          <w:p w:rsidR="00B91001" w:rsidRPr="00AF0E20" w:rsidRDefault="00B91001" w:rsidP="00F800A6">
            <w:pPr>
              <w:jc w:val="both"/>
              <w:rPr>
                <w:sz w:val="22"/>
                <w:szCs w:val="22"/>
                <w:lang w:val="ru-RU"/>
              </w:rPr>
            </w:pPr>
            <w:r w:rsidRPr="00AF0E20">
              <w:rPr>
                <w:sz w:val="22"/>
                <w:szCs w:val="22"/>
                <w:lang w:val="ru-RU"/>
              </w:rPr>
              <w:t xml:space="preserve">(с учетом нужд существующего населения, неучтенных расходов), </w:t>
            </w:r>
          </w:p>
          <w:p w:rsidR="00B91001" w:rsidRPr="00AF0E20" w:rsidRDefault="00B91001" w:rsidP="00F800A6">
            <w:pPr>
              <w:jc w:val="both"/>
              <w:rPr>
                <w:sz w:val="22"/>
                <w:szCs w:val="22"/>
              </w:rPr>
            </w:pPr>
            <w:r w:rsidRPr="00AF0E20">
              <w:rPr>
                <w:i/>
                <w:sz w:val="22"/>
                <w:szCs w:val="22"/>
              </w:rPr>
              <w:t>в том числе - прирост:</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0,050</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rPr>
                <w:sz w:val="22"/>
                <w:szCs w:val="22"/>
              </w:rPr>
            </w:pPr>
            <w:r w:rsidRPr="00AF0E20">
              <w:rPr>
                <w:sz w:val="22"/>
                <w:szCs w:val="22"/>
              </w:rPr>
              <w:t>Первая очередь</w:t>
            </w:r>
          </w:p>
        </w:tc>
      </w:tr>
      <w:tr w:rsidR="00B91001" w:rsidRPr="00AF0E20" w:rsidTr="00F800A6">
        <w:trPr>
          <w:trHeight w:val="689"/>
        </w:trPr>
        <w:tc>
          <w:tcPr>
            <w:tcW w:w="368" w:type="pct"/>
            <w:vMerge/>
            <w:tcBorders>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p>
        </w:tc>
        <w:tc>
          <w:tcPr>
            <w:tcW w:w="2611" w:type="pct"/>
            <w:vMerge/>
            <w:tcBorders>
              <w:left w:val="single" w:sz="4" w:space="0" w:color="auto"/>
              <w:right w:val="single" w:sz="4" w:space="0" w:color="auto"/>
            </w:tcBorders>
            <w:vAlign w:val="center"/>
          </w:tcPr>
          <w:p w:rsidR="00B91001" w:rsidRPr="00AF0E20" w:rsidRDefault="00B91001" w:rsidP="00F800A6">
            <w:pPr>
              <w:spacing w:line="276" w:lineRule="auto"/>
              <w:rPr>
                <w:sz w:val="22"/>
                <w:szCs w:val="22"/>
              </w:rPr>
            </w:pP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0,140</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2.1.1</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 многоквартирная жилая застройка</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0,039</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2.1.2</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 индивидуальная жилая застройка</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0,023</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2.1.3</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lang w:val="ru-RU"/>
              </w:rPr>
            </w:pPr>
            <w:r w:rsidRPr="00AF0E20">
              <w:rPr>
                <w:sz w:val="22"/>
                <w:szCs w:val="22"/>
                <w:lang w:val="ru-RU"/>
              </w:rPr>
              <w:t>- застройка, предназначенная для ведения садоводства и огородничества</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0,021</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2.1.4</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 xml:space="preserve">- объекты социальной инфраструктуры </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0,002</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Первая очередь</w:t>
            </w:r>
          </w:p>
        </w:tc>
      </w:tr>
      <w:tr w:rsidR="00B91001" w:rsidRPr="00AF0E20" w:rsidTr="00F800A6">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b/>
                <w:bCs/>
                <w:sz w:val="22"/>
                <w:szCs w:val="22"/>
              </w:rPr>
            </w:pPr>
            <w:r w:rsidRPr="00AF0E20">
              <w:rPr>
                <w:b/>
                <w:bCs/>
                <w:sz w:val="22"/>
                <w:szCs w:val="22"/>
              </w:rPr>
              <w:t>3</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b/>
                <w:bCs/>
                <w:sz w:val="22"/>
                <w:szCs w:val="22"/>
              </w:rPr>
              <w:t>Теплоснабжение, Гкал/час</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3.1</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Малоэтажная жилая застройка</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0,37</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3.2</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Индивидуальная жилая застройка</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0,49</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3.3</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Объекты социальной инфраструктуры</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0,10</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Первая очередь</w:t>
            </w:r>
          </w:p>
        </w:tc>
      </w:tr>
      <w:tr w:rsidR="00B91001" w:rsidRPr="00182486" w:rsidTr="00F800A6">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b/>
                <w:bCs/>
                <w:sz w:val="22"/>
                <w:szCs w:val="22"/>
              </w:rPr>
            </w:pPr>
            <w:r w:rsidRPr="00AF0E20">
              <w:rPr>
                <w:b/>
                <w:bCs/>
                <w:sz w:val="22"/>
                <w:szCs w:val="22"/>
              </w:rPr>
              <w:t>4</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rFonts w:eastAsia="Calibri"/>
                <w:b/>
                <w:bCs/>
                <w:sz w:val="22"/>
                <w:szCs w:val="22"/>
                <w:lang w:val="ru-RU"/>
              </w:rPr>
            </w:pPr>
            <w:r w:rsidRPr="00AF0E20">
              <w:rPr>
                <w:b/>
                <w:bCs/>
                <w:sz w:val="22"/>
                <w:szCs w:val="22"/>
                <w:lang w:val="ru-RU"/>
              </w:rPr>
              <w:t>Газоснабжение, тыс. куб. м/год</w:t>
            </w:r>
          </w:p>
        </w:tc>
      </w:tr>
      <w:tr w:rsidR="00B91001" w:rsidRPr="00AF0E20" w:rsidTr="00F800A6">
        <w:trPr>
          <w:trHeight w:val="357"/>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4.1</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Хозяйственно-бытовые нужды</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10,4</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4.2</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lang w:val="ru-RU"/>
              </w:rPr>
            </w:pPr>
            <w:r w:rsidRPr="00AF0E20">
              <w:rPr>
                <w:sz w:val="22"/>
                <w:szCs w:val="22"/>
                <w:lang w:val="ru-RU"/>
              </w:rPr>
              <w:t>Местное отопление и горячее водоснабжение индивидуальной жилой застройки</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358,3</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4.3</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Объекты социальной инфраструктуры</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41,7</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Первая очередь</w:t>
            </w:r>
          </w:p>
        </w:tc>
      </w:tr>
      <w:tr w:rsidR="00B91001" w:rsidRPr="00AF0E20" w:rsidTr="00F800A6">
        <w:trPr>
          <w:trHeight w:val="20"/>
        </w:trPr>
        <w:tc>
          <w:tcPr>
            <w:tcW w:w="36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b/>
                <w:bCs/>
                <w:sz w:val="22"/>
                <w:szCs w:val="22"/>
              </w:rPr>
            </w:pPr>
            <w:r w:rsidRPr="00AF0E20">
              <w:rPr>
                <w:b/>
                <w:bCs/>
                <w:sz w:val="22"/>
                <w:szCs w:val="22"/>
              </w:rPr>
              <w:lastRenderedPageBreak/>
              <w:t>5</w:t>
            </w:r>
          </w:p>
        </w:tc>
        <w:tc>
          <w:tcPr>
            <w:tcW w:w="4632" w:type="pct"/>
            <w:gridSpan w:val="3"/>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b/>
                <w:bCs/>
                <w:sz w:val="22"/>
                <w:szCs w:val="22"/>
              </w:rPr>
              <w:t>Электроснабжение, МВт</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5.1</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Малоэтажная жилая застройка</w:t>
            </w:r>
          </w:p>
        </w:tc>
        <w:tc>
          <w:tcPr>
            <w:tcW w:w="1013"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0,06</w:t>
            </w:r>
          </w:p>
        </w:tc>
        <w:tc>
          <w:tcPr>
            <w:tcW w:w="1008" w:type="pct"/>
            <w:tcBorders>
              <w:top w:val="single" w:sz="4" w:space="0" w:color="auto"/>
              <w:left w:val="single" w:sz="4" w:space="0" w:color="auto"/>
              <w:right w:val="single" w:sz="4" w:space="0" w:color="auto"/>
            </w:tcBorders>
            <w:vAlign w:val="center"/>
          </w:tcPr>
          <w:p w:rsidR="00B91001" w:rsidRPr="00AF0E20" w:rsidRDefault="00B91001" w:rsidP="00F800A6">
            <w:pP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5.2</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Индивидуальная жилая застройка</w:t>
            </w:r>
          </w:p>
        </w:tc>
        <w:tc>
          <w:tcPr>
            <w:tcW w:w="1013"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0,05</w:t>
            </w:r>
          </w:p>
        </w:tc>
        <w:tc>
          <w:tcPr>
            <w:tcW w:w="1008" w:type="pct"/>
            <w:tcBorders>
              <w:top w:val="single" w:sz="4" w:space="0" w:color="auto"/>
              <w:left w:val="single" w:sz="4" w:space="0" w:color="auto"/>
              <w:right w:val="single" w:sz="4" w:space="0" w:color="auto"/>
            </w:tcBorders>
            <w:vAlign w:val="center"/>
          </w:tcPr>
          <w:p w:rsidR="00B91001" w:rsidRPr="00AF0E20" w:rsidRDefault="00B91001" w:rsidP="00F800A6">
            <w:pPr>
              <w:rPr>
                <w:sz w:val="22"/>
                <w:szCs w:val="22"/>
              </w:rPr>
            </w:pPr>
            <w:r w:rsidRPr="00AF0E20">
              <w:rPr>
                <w:sz w:val="22"/>
                <w:szCs w:val="22"/>
              </w:rPr>
              <w:t>Расчетный срок</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5.3</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Объекты социальной инфраструктуры</w:t>
            </w:r>
          </w:p>
        </w:tc>
        <w:tc>
          <w:tcPr>
            <w:tcW w:w="1013"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0,01</w:t>
            </w:r>
          </w:p>
        </w:tc>
        <w:tc>
          <w:tcPr>
            <w:tcW w:w="100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Первая очередь</w:t>
            </w:r>
          </w:p>
        </w:tc>
      </w:tr>
      <w:tr w:rsidR="00B91001" w:rsidRPr="00AF0E20" w:rsidTr="00F800A6">
        <w:trPr>
          <w:trHeight w:val="70"/>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5.4</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lang w:val="ru-RU"/>
              </w:rPr>
            </w:pPr>
            <w:r w:rsidRPr="00AF0E20">
              <w:rPr>
                <w:sz w:val="22"/>
                <w:szCs w:val="22"/>
                <w:lang w:val="ru-RU"/>
              </w:rPr>
              <w:t>Застройка, предназначенная для ведения садоводства и огородничества</w:t>
            </w:r>
          </w:p>
        </w:tc>
        <w:tc>
          <w:tcPr>
            <w:tcW w:w="1013"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0,07</w:t>
            </w:r>
          </w:p>
        </w:tc>
        <w:tc>
          <w:tcPr>
            <w:tcW w:w="1008" w:type="pct"/>
            <w:tcBorders>
              <w:top w:val="single" w:sz="4" w:space="0" w:color="auto"/>
              <w:left w:val="single" w:sz="4" w:space="0" w:color="auto"/>
              <w:right w:val="single" w:sz="4" w:space="0" w:color="auto"/>
            </w:tcBorders>
            <w:vAlign w:val="center"/>
          </w:tcPr>
          <w:p w:rsidR="00B91001" w:rsidRPr="00AF0E20" w:rsidRDefault="00B91001" w:rsidP="00F800A6">
            <w:pPr>
              <w:rPr>
                <w:sz w:val="22"/>
                <w:szCs w:val="22"/>
              </w:rPr>
            </w:pPr>
            <w:r w:rsidRPr="00AF0E20">
              <w:rPr>
                <w:sz w:val="22"/>
                <w:szCs w:val="22"/>
              </w:rPr>
              <w:t>Расчетный срок</w:t>
            </w:r>
          </w:p>
        </w:tc>
      </w:tr>
      <w:tr w:rsidR="00B91001" w:rsidRPr="00182486" w:rsidTr="00F800A6">
        <w:trPr>
          <w:trHeight w:val="70"/>
        </w:trPr>
        <w:tc>
          <w:tcPr>
            <w:tcW w:w="36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b/>
                <w:bCs/>
                <w:sz w:val="22"/>
                <w:szCs w:val="22"/>
              </w:rPr>
            </w:pPr>
            <w:r w:rsidRPr="00AF0E20">
              <w:rPr>
                <w:b/>
                <w:bCs/>
                <w:sz w:val="22"/>
                <w:szCs w:val="22"/>
              </w:rPr>
              <w:t>6</w:t>
            </w:r>
          </w:p>
        </w:tc>
        <w:tc>
          <w:tcPr>
            <w:tcW w:w="4632" w:type="pct"/>
            <w:gridSpan w:val="3"/>
            <w:tcBorders>
              <w:top w:val="single" w:sz="4" w:space="0" w:color="auto"/>
              <w:left w:val="single" w:sz="4" w:space="0" w:color="auto"/>
              <w:bottom w:val="single" w:sz="4" w:space="0" w:color="auto"/>
            </w:tcBorders>
            <w:vAlign w:val="center"/>
          </w:tcPr>
          <w:p w:rsidR="00B91001" w:rsidRPr="00AF0E20" w:rsidRDefault="00B91001" w:rsidP="00F800A6">
            <w:pPr>
              <w:spacing w:line="276" w:lineRule="auto"/>
              <w:jc w:val="center"/>
              <w:rPr>
                <w:b/>
                <w:bCs/>
                <w:sz w:val="22"/>
                <w:szCs w:val="22"/>
                <w:lang w:val="ru-RU"/>
              </w:rPr>
            </w:pPr>
            <w:r w:rsidRPr="00AF0E20">
              <w:rPr>
                <w:b/>
                <w:bCs/>
                <w:sz w:val="22"/>
                <w:szCs w:val="22"/>
                <w:lang w:val="ru-RU"/>
              </w:rPr>
              <w:t>Организация поверхностного стока, тыс. куб. м/год</w:t>
            </w:r>
          </w:p>
        </w:tc>
      </w:tr>
      <w:tr w:rsidR="00B91001" w:rsidRPr="00AF0E20" w:rsidTr="00F800A6">
        <w:trPr>
          <w:trHeight w:val="397"/>
        </w:trPr>
        <w:tc>
          <w:tcPr>
            <w:tcW w:w="36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6.1</w:t>
            </w:r>
          </w:p>
        </w:tc>
        <w:tc>
          <w:tcPr>
            <w:tcW w:w="2611"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Малоэтажная жилая застройка</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1,00</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Расчетный срок</w:t>
            </w:r>
          </w:p>
        </w:tc>
      </w:tr>
      <w:tr w:rsidR="00B91001" w:rsidRPr="00AF0E20" w:rsidTr="00F800A6">
        <w:trPr>
          <w:trHeight w:val="397"/>
        </w:trPr>
        <w:tc>
          <w:tcPr>
            <w:tcW w:w="368"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6.2</w:t>
            </w:r>
          </w:p>
        </w:tc>
        <w:tc>
          <w:tcPr>
            <w:tcW w:w="2611" w:type="pct"/>
            <w:tcBorders>
              <w:top w:val="single" w:sz="4" w:space="0" w:color="auto"/>
              <w:left w:val="single" w:sz="4" w:space="0" w:color="auto"/>
              <w:right w:val="single" w:sz="4" w:space="0" w:color="auto"/>
            </w:tcBorders>
            <w:vAlign w:val="center"/>
          </w:tcPr>
          <w:p w:rsidR="00B91001" w:rsidRPr="00AF0E20" w:rsidRDefault="00B91001" w:rsidP="00F800A6">
            <w:pPr>
              <w:spacing w:line="276" w:lineRule="auto"/>
              <w:rPr>
                <w:sz w:val="22"/>
                <w:szCs w:val="22"/>
              </w:rPr>
            </w:pPr>
            <w:r w:rsidRPr="00AF0E20">
              <w:rPr>
                <w:sz w:val="22"/>
                <w:szCs w:val="22"/>
              </w:rPr>
              <w:t>Индивидуальная жилая застройка</w:t>
            </w:r>
          </w:p>
        </w:tc>
        <w:tc>
          <w:tcPr>
            <w:tcW w:w="1013"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jc w:val="center"/>
              <w:rPr>
                <w:sz w:val="22"/>
                <w:szCs w:val="22"/>
              </w:rPr>
            </w:pPr>
            <w:r w:rsidRPr="00AF0E20">
              <w:rPr>
                <w:sz w:val="22"/>
                <w:szCs w:val="22"/>
              </w:rPr>
              <w:t>23,71</w:t>
            </w:r>
          </w:p>
        </w:tc>
        <w:tc>
          <w:tcPr>
            <w:tcW w:w="1008" w:type="pct"/>
            <w:tcBorders>
              <w:top w:val="single" w:sz="4" w:space="0" w:color="auto"/>
              <w:left w:val="single" w:sz="4" w:space="0" w:color="auto"/>
              <w:bottom w:val="single" w:sz="4" w:space="0" w:color="auto"/>
              <w:right w:val="single" w:sz="4" w:space="0" w:color="auto"/>
            </w:tcBorders>
            <w:vAlign w:val="center"/>
          </w:tcPr>
          <w:p w:rsidR="00B91001" w:rsidRPr="00AF0E20" w:rsidRDefault="00B91001" w:rsidP="00F800A6">
            <w:pPr>
              <w:spacing w:line="276" w:lineRule="auto"/>
              <w:jc w:val="center"/>
              <w:rPr>
                <w:sz w:val="22"/>
                <w:szCs w:val="22"/>
              </w:rPr>
            </w:pPr>
            <w:r w:rsidRPr="00AF0E20">
              <w:rPr>
                <w:sz w:val="22"/>
                <w:szCs w:val="22"/>
              </w:rPr>
              <w:t>Расчетный срок</w:t>
            </w:r>
          </w:p>
        </w:tc>
      </w:tr>
    </w:tbl>
    <w:p w:rsidR="00B91001" w:rsidRPr="00AF0E20" w:rsidRDefault="00B91001" w:rsidP="00B91001">
      <w:pPr>
        <w:ind w:firstLine="709"/>
        <w:jc w:val="both"/>
        <w:rPr>
          <w:sz w:val="24"/>
          <w:lang w:val="ru-RU"/>
        </w:rPr>
      </w:pPr>
    </w:p>
    <w:p w:rsidR="00B91001" w:rsidRPr="00AF0E20" w:rsidRDefault="00B91001" w:rsidP="00B91001">
      <w:pPr>
        <w:ind w:firstLine="709"/>
        <w:jc w:val="both"/>
        <w:rPr>
          <w:sz w:val="24"/>
          <w:lang w:val="ru-RU"/>
        </w:rPr>
      </w:pPr>
      <w:r w:rsidRPr="00AF0E20">
        <w:rPr>
          <w:sz w:val="24"/>
          <w:lang w:val="ru-RU"/>
        </w:rPr>
        <w:t>Реализация мероприятий по социальной догазификации домовладений, расположенных на территории земельных участков СНТ (СХ2) или иных категорий, включённых в границы населённых пунктов под ИЖС (Ж2), осуществляется после включения в Программу Московской области «Развитие газификации в Московской области до 2035 год». Газификация домовладения может осуществлена на основании договора о подключении (технологическом присоединении) объектов капитального строительства к сетям газораспределения, заключаемых с газораспределительной организацией на возмездной основе.</w:t>
      </w:r>
    </w:p>
    <w:p w:rsidR="00B91001" w:rsidRPr="00AF0E20" w:rsidRDefault="00B91001" w:rsidP="00B91001">
      <w:pPr>
        <w:rPr>
          <w:lang w:val="ru-RU"/>
        </w:rPr>
      </w:pPr>
    </w:p>
    <w:p w:rsidR="00B91001" w:rsidRPr="00AF0E20" w:rsidRDefault="00B91001" w:rsidP="00B91001">
      <w:pPr>
        <w:rPr>
          <w:lang w:val="ru-RU"/>
        </w:rPr>
      </w:pPr>
    </w:p>
    <w:p w:rsidR="00B91001" w:rsidRPr="00AF0E20" w:rsidRDefault="00B91001" w:rsidP="00B91001">
      <w:pPr>
        <w:rPr>
          <w:lang w:val="ru-RU"/>
        </w:rPr>
      </w:pPr>
    </w:p>
    <w:p w:rsidR="00B91001" w:rsidRPr="007913C9" w:rsidRDefault="00B91001" w:rsidP="00B91001">
      <w:pPr>
        <w:pStyle w:val="aff4"/>
        <w:pageBreakBefore/>
        <w:numPr>
          <w:ilvl w:val="0"/>
          <w:numId w:val="79"/>
        </w:numPr>
        <w:spacing w:after="120"/>
        <w:ind w:left="709" w:hanging="709"/>
        <w:jc w:val="center"/>
        <w:outlineLvl w:val="0"/>
        <w:rPr>
          <w:rFonts w:eastAsiaTheme="majorEastAsia"/>
          <w:b/>
          <w:bCs/>
          <w:kern w:val="32"/>
          <w:sz w:val="24"/>
          <w:lang w:val="ru-RU"/>
        </w:rPr>
      </w:pPr>
      <w:bookmarkStart w:id="96" w:name="_Toc206144903"/>
      <w:r w:rsidRPr="007913C9">
        <w:rPr>
          <w:b/>
          <w:sz w:val="24"/>
          <w:szCs w:val="24"/>
          <w:lang w:val="ru-RU"/>
        </w:rPr>
        <w:lastRenderedPageBreak/>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bookmarkEnd w:id="96"/>
    </w:p>
    <w:p w:rsidR="00B91001" w:rsidRPr="00AF0E20" w:rsidRDefault="00B91001" w:rsidP="00B91001">
      <w:pPr>
        <w:ind w:firstLine="709"/>
        <w:jc w:val="both"/>
        <w:rPr>
          <w:rFonts w:eastAsia="Times New Roman"/>
          <w:sz w:val="24"/>
          <w:lang w:val="ru-RU" w:eastAsia="ru-RU" w:bidi="ar-SA"/>
        </w:rPr>
      </w:pPr>
      <w:r w:rsidRPr="00AF0E20">
        <w:rPr>
          <w:rFonts w:eastAsia="Times New Roman"/>
          <w:sz w:val="24"/>
          <w:lang w:val="ru-RU" w:eastAsia="ru-RU" w:bidi="ar-SA"/>
        </w:rPr>
        <w:t xml:space="preserve">В случаях планируемого размещения объектов капитального строительства местного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 </w:t>
      </w:r>
    </w:p>
    <w:p w:rsidR="00B91001" w:rsidRPr="00AF0E20" w:rsidRDefault="00B91001" w:rsidP="00B91001">
      <w:pPr>
        <w:spacing w:before="120"/>
        <w:ind w:firstLine="709"/>
        <w:jc w:val="both"/>
        <w:rPr>
          <w:rFonts w:eastAsia="Times New Roman"/>
          <w:sz w:val="24"/>
          <w:u w:val="single"/>
          <w:lang w:val="ru-RU" w:eastAsia="ru-RU" w:bidi="ar-SA"/>
        </w:rPr>
      </w:pPr>
      <w:r w:rsidRPr="00AF0E20">
        <w:rPr>
          <w:rFonts w:eastAsia="Times New Roman"/>
          <w:sz w:val="24"/>
          <w:u w:val="single"/>
          <w:lang w:val="ru-RU" w:eastAsia="ru-RU" w:bidi="ar-SA"/>
        </w:rPr>
        <w:t>Санитарно-защитных зон предприятий, сооружений и иных объектов:</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отдельно стоящих гипермаркетов, супермаркетов, торговых комплексов и центров, предприятий общественного питания, многофункциональных комплексов – 50 м;</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автозаправочных и автогазозаправочных станций – 50-100 м;</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станций технического обслуживания автомобилей – 50-100 м;</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котельных – на основании результатов расчетов рассеивания загрязнений в атмосферном воздухе и уровней физического воздействия;</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очистных сооружений полной биологической очистки проектной производительностью до 5,0 тыс. куб. м/сутки – 150 м;</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очистных сооружений поверхностного стока – 50 м для сооружений закрытого типа, 100 – открытого типа;</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канализационных насосных станций – 20-30 м;</w:t>
      </w:r>
    </w:p>
    <w:p w:rsidR="00B91001" w:rsidRPr="00AF0E20" w:rsidRDefault="00B91001" w:rsidP="00B91001">
      <w:pPr>
        <w:spacing w:before="120"/>
        <w:ind w:firstLine="709"/>
        <w:jc w:val="both"/>
        <w:rPr>
          <w:rFonts w:eastAsia="Times New Roman"/>
          <w:sz w:val="24"/>
          <w:lang w:val="ru-RU" w:eastAsia="ru-RU" w:bidi="ar-SA"/>
        </w:rPr>
      </w:pPr>
      <w:r w:rsidRPr="00AF0E20">
        <w:rPr>
          <w:rFonts w:eastAsia="Times New Roman"/>
          <w:sz w:val="24"/>
          <w:u w:val="single"/>
          <w:lang w:val="ru-RU" w:eastAsia="ru-RU" w:bidi="ar-SA"/>
        </w:rPr>
        <w:t>Санитарных разрывов:</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открытых автостоянок и паркингов – 10-50 м;</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B91001" w:rsidRPr="00AF0E20" w:rsidRDefault="00B91001" w:rsidP="00B91001">
      <w:pPr>
        <w:spacing w:before="120"/>
        <w:ind w:firstLine="709"/>
        <w:jc w:val="both"/>
        <w:rPr>
          <w:rFonts w:eastAsia="Times New Roman"/>
          <w:sz w:val="24"/>
          <w:lang w:val="ru-RU" w:eastAsia="ru-RU" w:bidi="ar-SA"/>
        </w:rPr>
      </w:pPr>
      <w:r w:rsidRPr="00AF0E20">
        <w:rPr>
          <w:rFonts w:eastAsia="Times New Roman"/>
          <w:sz w:val="24"/>
          <w:u w:val="single"/>
          <w:lang w:val="ru-RU" w:eastAsia="ru-RU" w:bidi="ar-SA"/>
        </w:rPr>
        <w:t>Охранных зон газопроводов и систем газоснабжения:</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распределительных газопроводов высокого давления – 2 м;</w:t>
      </w:r>
    </w:p>
    <w:p w:rsidR="00B91001" w:rsidRPr="00AF0E20" w:rsidRDefault="00B91001" w:rsidP="00B91001">
      <w:pPr>
        <w:spacing w:before="120"/>
        <w:ind w:firstLine="709"/>
        <w:jc w:val="both"/>
        <w:rPr>
          <w:rFonts w:eastAsia="Times New Roman"/>
          <w:sz w:val="24"/>
          <w:u w:val="single"/>
          <w:lang w:val="ru-RU" w:eastAsia="ru-RU" w:bidi="ar-SA"/>
        </w:rPr>
      </w:pPr>
      <w:r w:rsidRPr="00AF0E20">
        <w:rPr>
          <w:rFonts w:eastAsia="Times New Roman"/>
          <w:sz w:val="24"/>
          <w:u w:val="single"/>
          <w:lang w:val="ru-RU" w:eastAsia="ru-RU" w:bidi="ar-SA"/>
        </w:rPr>
        <w:t>Охранных зон объектов электросетевого хозяйства:</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трансформаторных подстанций 10/0,4 кВ – 10 м от всех сторон ограждения подстанции по периметру Охранных зон систем теплоснабжения:</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 xml:space="preserve">от тепловых сетей - не менее 3 м в каждую сторону; </w:t>
      </w:r>
    </w:p>
    <w:p w:rsidR="00B91001" w:rsidRPr="00AF0E20" w:rsidRDefault="00B91001" w:rsidP="00B91001">
      <w:pPr>
        <w:spacing w:before="120"/>
        <w:ind w:firstLine="709"/>
        <w:jc w:val="both"/>
        <w:rPr>
          <w:rFonts w:eastAsia="Times New Roman"/>
          <w:sz w:val="24"/>
          <w:u w:val="single"/>
          <w:lang w:val="ru-RU" w:eastAsia="ru-RU" w:bidi="ar-SA"/>
        </w:rPr>
      </w:pPr>
      <w:r w:rsidRPr="00AF0E20">
        <w:rPr>
          <w:rFonts w:eastAsia="Times New Roman"/>
          <w:sz w:val="24"/>
          <w:u w:val="single"/>
          <w:lang w:val="ru-RU" w:eastAsia="ru-RU" w:bidi="ar-SA"/>
        </w:rPr>
        <w:t>Охранных зон систем водоотведения:</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 xml:space="preserve">от канализационных сетей - 5 м в каждую сторону; </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от уличных сетей дождевой канализации- 5 м в каждую сторону;</w:t>
      </w:r>
    </w:p>
    <w:p w:rsidR="00B91001" w:rsidRPr="00AF0E20" w:rsidRDefault="00B91001" w:rsidP="00B91001">
      <w:pPr>
        <w:spacing w:before="120"/>
        <w:ind w:firstLine="709"/>
        <w:jc w:val="both"/>
        <w:rPr>
          <w:rFonts w:eastAsia="Times New Roman"/>
          <w:sz w:val="24"/>
          <w:u w:val="single"/>
          <w:lang w:val="ru-RU" w:eastAsia="ru-RU" w:bidi="ar-SA"/>
        </w:rPr>
      </w:pPr>
      <w:r w:rsidRPr="00AF0E20">
        <w:rPr>
          <w:rFonts w:eastAsia="Times New Roman"/>
          <w:sz w:val="24"/>
          <w:u w:val="single"/>
          <w:lang w:val="ru-RU" w:eastAsia="ru-RU" w:bidi="ar-SA"/>
        </w:rPr>
        <w:t>Зон санитарной охраны источников водоснабжения и водопроводов питьевого назначения:</w:t>
      </w:r>
    </w:p>
    <w:p w:rsidR="00B91001" w:rsidRPr="00AF0E20" w:rsidRDefault="00B91001" w:rsidP="00B91001">
      <w:pPr>
        <w:pStyle w:val="aff6"/>
        <w:numPr>
          <w:ilvl w:val="0"/>
          <w:numId w:val="67"/>
        </w:numPr>
        <w:ind w:left="1134" w:hanging="425"/>
        <w:jc w:val="both"/>
        <w:rPr>
          <w:rFonts w:eastAsiaTheme="majorEastAsia"/>
          <w:b/>
          <w:bCs/>
          <w:kern w:val="32"/>
          <w:sz w:val="24"/>
          <w:lang w:val="ru-RU"/>
        </w:rPr>
      </w:pPr>
      <w:r w:rsidRPr="00AF0E20">
        <w:rPr>
          <w:rFonts w:eastAsia="Times New Roman"/>
          <w:sz w:val="24"/>
          <w:lang w:val="ru-RU" w:eastAsia="ru-RU" w:bidi="ar-SA"/>
        </w:rPr>
        <w:t>от водозаборных узлов с сооружениями водоподготовки – организация зон санитарной охраны (ЗСО) водозаборных сооружений в составе 3-х поясов согласно требованиям санитарных норм и правил СанПиН 2.1.4.1110-02 «Зоны санитарной охраны источников водоснабжения и водопроводов питьевого назначения». ЗСО 1 пояса – по границе участка водозабора;</w:t>
      </w:r>
    </w:p>
    <w:p w:rsidR="00B91001" w:rsidRPr="00AF0E20" w:rsidRDefault="00B91001" w:rsidP="00B91001">
      <w:pPr>
        <w:pStyle w:val="aff6"/>
        <w:numPr>
          <w:ilvl w:val="0"/>
          <w:numId w:val="67"/>
        </w:numPr>
        <w:ind w:left="1134" w:hanging="425"/>
        <w:jc w:val="both"/>
        <w:rPr>
          <w:rFonts w:eastAsiaTheme="majorEastAsia"/>
          <w:b/>
          <w:bCs/>
          <w:kern w:val="32"/>
          <w:sz w:val="24"/>
          <w:lang w:val="ru-RU"/>
        </w:rPr>
      </w:pPr>
      <w:r w:rsidRPr="00AF0E20">
        <w:rPr>
          <w:rFonts w:eastAsia="Times New Roman"/>
          <w:sz w:val="24"/>
          <w:lang w:val="ru-RU" w:eastAsia="ru-RU" w:bidi="ar-SA"/>
        </w:rPr>
        <w:t>от водопроводных сетей – техническая защитная полоса не менее – 5 м.</w:t>
      </w:r>
    </w:p>
    <w:p w:rsidR="00B91001" w:rsidRPr="00AF0E20" w:rsidRDefault="00B91001" w:rsidP="00B91001">
      <w:pPr>
        <w:spacing w:before="120"/>
        <w:ind w:firstLine="709"/>
        <w:jc w:val="both"/>
        <w:rPr>
          <w:rFonts w:eastAsia="Times New Roman"/>
          <w:sz w:val="24"/>
          <w:lang w:val="ru-RU" w:eastAsia="ru-RU" w:bidi="ar-SA"/>
        </w:rPr>
      </w:pPr>
      <w:r w:rsidRPr="00AF0E20">
        <w:rPr>
          <w:rFonts w:eastAsia="Times New Roman"/>
          <w:sz w:val="24"/>
          <w:lang w:val="ru-RU" w:eastAsia="ru-RU" w:bidi="ar-SA"/>
        </w:rPr>
        <w:t xml:space="preserve">В границах планируемых производственных и коммунальных зон, зон транспортной и инженерной инфраструктур, необходимо предусматривать такие виды деятельности </w:t>
      </w:r>
      <w:r w:rsidRPr="00AF0E20">
        <w:rPr>
          <w:rFonts w:eastAsia="Times New Roman"/>
          <w:sz w:val="24"/>
          <w:lang w:val="ru-RU" w:eastAsia="ru-RU" w:bidi="ar-SA"/>
        </w:rPr>
        <w:lastRenderedPageBreak/>
        <w:t>предприятий и иных объектов, размеры санитарно-защитных зон от которых (в зависимости от характера производства) не затрагивают земельные участки для размещения:</w:t>
      </w:r>
    </w:p>
    <w:p w:rsidR="00B91001" w:rsidRPr="00AF0E20" w:rsidRDefault="00B91001" w:rsidP="00B91001">
      <w:pPr>
        <w:pStyle w:val="aff6"/>
        <w:numPr>
          <w:ilvl w:val="0"/>
          <w:numId w:val="67"/>
        </w:numPr>
        <w:ind w:left="1134" w:hanging="425"/>
        <w:jc w:val="both"/>
        <w:rPr>
          <w:rFonts w:eastAsia="Times New Roman"/>
          <w:sz w:val="24"/>
          <w:lang w:val="ru-RU" w:eastAsia="ru-RU" w:bidi="ar-SA"/>
        </w:rPr>
      </w:pPr>
      <w:r w:rsidRPr="00AF0E20">
        <w:rPr>
          <w:rFonts w:eastAsia="Times New Roman"/>
          <w:sz w:val="24"/>
          <w:lang w:val="ru-RU" w:eastAsia="ru-RU" w:bidi="ar-SA"/>
        </w:rPr>
        <w:t xml:space="preserve">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 </w:t>
      </w:r>
    </w:p>
    <w:p w:rsidR="00B91001" w:rsidRPr="00AF0E20" w:rsidRDefault="00B91001" w:rsidP="00B91001">
      <w:pPr>
        <w:pStyle w:val="aff6"/>
        <w:numPr>
          <w:ilvl w:val="0"/>
          <w:numId w:val="67"/>
        </w:numPr>
        <w:ind w:left="1134" w:hanging="425"/>
        <w:jc w:val="both"/>
        <w:rPr>
          <w:rFonts w:eastAsiaTheme="majorEastAsia"/>
          <w:b/>
          <w:bCs/>
          <w:kern w:val="32"/>
          <w:sz w:val="24"/>
          <w:lang w:val="ru-RU"/>
        </w:rPr>
      </w:pPr>
      <w:r w:rsidRPr="00AF0E20">
        <w:rPr>
          <w:rFonts w:eastAsia="Times New Roman"/>
          <w:sz w:val="24"/>
          <w:lang w:val="ru-RU" w:eastAsia="ru-RU" w:bidi="ar-SA"/>
        </w:rPr>
        <w:t>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 защитная зона, приведет к нарушению качества и безопасности таких средств, сырья;</w:t>
      </w:r>
    </w:p>
    <w:p w:rsidR="00B91001" w:rsidRPr="00AF0E20" w:rsidRDefault="00B91001" w:rsidP="00B91001">
      <w:pPr>
        <w:spacing w:before="120"/>
        <w:ind w:firstLine="709"/>
        <w:jc w:val="both"/>
        <w:rPr>
          <w:rFonts w:eastAsiaTheme="majorEastAsia"/>
          <w:b/>
          <w:bCs/>
          <w:kern w:val="32"/>
          <w:sz w:val="24"/>
          <w:lang w:val="ru-RU"/>
        </w:rPr>
      </w:pPr>
      <w:r w:rsidRPr="00AF0E20">
        <w:rPr>
          <w:rFonts w:eastAsia="Times New Roman"/>
          <w:sz w:val="24"/>
          <w:lang w:val="ru-RU" w:eastAsia="ru-RU" w:bidi="ar-SA"/>
        </w:rPr>
        <w:t xml:space="preserve">Информация по санитарно-защитным зонам приводится в справочных целях и не является предметом утверждения. </w:t>
      </w:r>
    </w:p>
    <w:p w:rsidR="00B91001" w:rsidRPr="00AF0E20" w:rsidRDefault="00B91001" w:rsidP="00B91001">
      <w:pPr>
        <w:spacing w:before="120"/>
        <w:ind w:firstLine="709"/>
        <w:jc w:val="both"/>
        <w:rPr>
          <w:rFonts w:eastAsia="Times New Roman"/>
          <w:sz w:val="24"/>
          <w:lang w:val="ru-RU" w:eastAsia="ru-RU" w:bidi="ar-SA"/>
        </w:rPr>
      </w:pPr>
      <w:r w:rsidRPr="00AF0E20">
        <w:rPr>
          <w:rFonts w:eastAsia="Times New Roman"/>
          <w:sz w:val="24"/>
          <w:lang w:val="ru-RU" w:eastAsia="ru-RU" w:bidi="ar-SA"/>
        </w:rPr>
        <w:t xml:space="preserve">Порядок установления, изменения и прекращения существования санитарно- защитных зон, а также особые условия использования земельных участков, расположенных в границах санитарно-защитных зон устанавливаются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w:t>
      </w:r>
      <w:r>
        <w:rPr>
          <w:rFonts w:eastAsia="Times New Roman"/>
          <w:sz w:val="24"/>
          <w:lang w:val="ru-RU" w:eastAsia="ru-RU" w:bidi="ar-SA"/>
        </w:rPr>
        <w:br/>
      </w:r>
      <w:r w:rsidRPr="00AF0E20">
        <w:rPr>
          <w:rFonts w:eastAsia="Times New Roman"/>
          <w:sz w:val="24"/>
          <w:lang w:val="ru-RU" w:eastAsia="ru-RU" w:bidi="ar-SA"/>
        </w:rPr>
        <w:t>от 03.03.2018 № 222.</w:t>
      </w:r>
    </w:p>
    <w:p w:rsidR="00B91001" w:rsidRPr="00AF0E20" w:rsidRDefault="00B91001" w:rsidP="00B91001">
      <w:pPr>
        <w:spacing w:before="120"/>
        <w:ind w:firstLine="709"/>
        <w:jc w:val="both"/>
        <w:rPr>
          <w:rFonts w:eastAsiaTheme="majorEastAsia"/>
          <w:b/>
          <w:bCs/>
          <w:kern w:val="32"/>
          <w:sz w:val="24"/>
          <w:lang w:val="ru-RU"/>
        </w:rPr>
      </w:pPr>
      <w:r w:rsidRPr="00AF0E20">
        <w:rPr>
          <w:rFonts w:eastAsia="Times New Roman"/>
          <w:sz w:val="24"/>
          <w:lang w:val="ru-RU" w:eastAsia="ru-RU" w:bidi="ar-SA"/>
        </w:rPr>
        <w:t xml:space="preserve">Санитарно-защитная зона и ограничения использования земельных участков, </w:t>
      </w:r>
      <w:r w:rsidRPr="00AF0E20">
        <w:rPr>
          <w:rFonts w:eastAsia="Times New Roman"/>
          <w:sz w:val="24"/>
          <w:lang w:val="ru-RU" w:eastAsia="ru-RU" w:bidi="ar-SA"/>
        </w:rPr>
        <w:br/>
        <w:t>расположенных в ее границах, считаются установленными со дня внесения сведений о</w:t>
      </w:r>
      <w:r w:rsidRPr="00AF0E20">
        <w:rPr>
          <w:rFonts w:eastAsia="Times New Roman"/>
          <w:sz w:val="24"/>
          <w:lang w:val="ru-RU" w:eastAsia="ru-RU" w:bidi="ar-SA"/>
        </w:rPr>
        <w:br/>
        <w:t>такой зоне в Единый государственный реестр недвижимости.</w:t>
      </w:r>
    </w:p>
    <w:p w:rsidR="00B91001" w:rsidRDefault="00B91001" w:rsidP="00B91001">
      <w:pPr>
        <w:widowControl w:val="0"/>
        <w:spacing w:after="60" w:line="336" w:lineRule="exact"/>
        <w:ind w:firstLine="740"/>
        <w:jc w:val="both"/>
        <w:rPr>
          <w:rFonts w:eastAsia="Calibri"/>
          <w:color w:val="000000"/>
          <w:sz w:val="24"/>
          <w:lang w:val="ru-RU" w:eastAsia="ru-RU" w:bidi="ru-RU"/>
        </w:rPr>
      </w:pPr>
    </w:p>
    <w:p w:rsidR="00B91001" w:rsidRDefault="00B91001" w:rsidP="00B91001">
      <w:pPr>
        <w:widowControl w:val="0"/>
        <w:spacing w:after="60" w:line="336" w:lineRule="exact"/>
        <w:ind w:firstLine="740"/>
        <w:jc w:val="both"/>
        <w:rPr>
          <w:rFonts w:eastAsia="Calibri"/>
          <w:color w:val="000000"/>
          <w:sz w:val="24"/>
          <w:lang w:val="ru-RU" w:eastAsia="ru-RU" w:bidi="ru-RU"/>
        </w:rPr>
      </w:pPr>
    </w:p>
    <w:p w:rsidR="00B91001" w:rsidRDefault="00B91001" w:rsidP="00B91001">
      <w:pPr>
        <w:spacing w:before="64" w:after="120"/>
        <w:ind w:left="3119" w:right="-2" w:hanging="1433"/>
        <w:jc w:val="right"/>
        <w:rPr>
          <w:rFonts w:eastAsia="Times New Roman"/>
          <w:sz w:val="20"/>
          <w:szCs w:val="20"/>
          <w:lang w:val="zh-CN" w:eastAsia="zh-CN" w:bidi="ar-SA"/>
        </w:rPr>
        <w:sectPr w:rsidR="00B91001" w:rsidSect="004D093C">
          <w:headerReference w:type="default" r:id="rId26"/>
          <w:type w:val="continuous"/>
          <w:pgSz w:w="11906" w:h="16838"/>
          <w:pgMar w:top="1134" w:right="567" w:bottom="1134" w:left="1134" w:header="680" w:footer="567" w:gutter="0"/>
          <w:pgNumType w:start="34"/>
          <w:cols w:space="708"/>
          <w:docGrid w:linePitch="381"/>
        </w:sectPr>
      </w:pPr>
    </w:p>
    <w:p w:rsidR="00F800A6" w:rsidRPr="00F800A6" w:rsidRDefault="00F800A6" w:rsidP="00F800A6">
      <w:pPr>
        <w:jc w:val="right"/>
        <w:rPr>
          <w:noProof/>
          <w:sz w:val="24"/>
          <w:lang w:val="ru-RU" w:eastAsia="ru-RU" w:bidi="ar-SA"/>
        </w:rPr>
      </w:pPr>
      <w:r w:rsidRPr="00F800A6">
        <w:rPr>
          <w:noProof/>
          <w:sz w:val="24"/>
          <w:lang w:val="ru-RU" w:eastAsia="ru-RU" w:bidi="ar-SA"/>
        </w:rPr>
        <w:lastRenderedPageBreak/>
        <w:t>Утверждено</w:t>
      </w:r>
    </w:p>
    <w:p w:rsidR="00F800A6" w:rsidRPr="00F800A6" w:rsidRDefault="00F800A6" w:rsidP="00F800A6">
      <w:pPr>
        <w:jc w:val="right"/>
        <w:rPr>
          <w:noProof/>
          <w:sz w:val="24"/>
          <w:lang w:val="ru-RU" w:eastAsia="ru-RU" w:bidi="ar-SA"/>
        </w:rPr>
      </w:pPr>
      <w:r w:rsidRPr="00F800A6">
        <w:rPr>
          <w:noProof/>
          <w:sz w:val="24"/>
          <w:lang w:val="ru-RU" w:eastAsia="ru-RU" w:bidi="ar-SA"/>
        </w:rPr>
        <w:t>решением Совета депутатов</w:t>
      </w:r>
    </w:p>
    <w:p w:rsidR="00F800A6" w:rsidRPr="00F800A6" w:rsidRDefault="00F800A6" w:rsidP="00F800A6">
      <w:pPr>
        <w:jc w:val="right"/>
        <w:rPr>
          <w:noProof/>
          <w:sz w:val="24"/>
          <w:lang w:val="ru-RU" w:eastAsia="ru-RU" w:bidi="ar-SA"/>
        </w:rPr>
      </w:pPr>
      <w:r w:rsidRPr="00F800A6">
        <w:rPr>
          <w:noProof/>
          <w:sz w:val="24"/>
          <w:lang w:val="ru-RU" w:eastAsia="ru-RU" w:bidi="ar-SA"/>
        </w:rPr>
        <w:t>Наро-Фоминского городского округа</w:t>
      </w:r>
    </w:p>
    <w:p w:rsidR="00F800A6" w:rsidRPr="00F800A6" w:rsidRDefault="00F800A6" w:rsidP="00F800A6">
      <w:pPr>
        <w:jc w:val="right"/>
        <w:rPr>
          <w:noProof/>
          <w:sz w:val="24"/>
          <w:lang w:val="ru-RU" w:eastAsia="ru-RU" w:bidi="ar-SA"/>
        </w:rPr>
      </w:pPr>
      <w:r w:rsidRPr="00F800A6">
        <w:rPr>
          <w:noProof/>
          <w:sz w:val="24"/>
          <w:lang w:val="ru-RU" w:eastAsia="ru-RU" w:bidi="ar-SA"/>
        </w:rPr>
        <w:t>Московской области</w:t>
      </w:r>
    </w:p>
    <w:p w:rsidR="00F800A6" w:rsidRPr="00F800A6" w:rsidRDefault="00F800A6" w:rsidP="00F800A6">
      <w:pPr>
        <w:jc w:val="right"/>
        <w:rPr>
          <w:noProof/>
          <w:sz w:val="24"/>
          <w:lang w:val="ru-RU" w:eastAsia="ru-RU" w:bidi="ar-SA"/>
        </w:rPr>
      </w:pPr>
      <w:r w:rsidRPr="00F800A6">
        <w:rPr>
          <w:noProof/>
          <w:sz w:val="24"/>
          <w:lang w:val="ru-RU" w:eastAsia="ru-RU" w:bidi="ar-SA"/>
        </w:rPr>
        <w:t>от _________ № ________</w:t>
      </w:r>
    </w:p>
    <w:p w:rsidR="00F800A6" w:rsidRPr="00F800A6" w:rsidRDefault="00F800A6" w:rsidP="00F800A6">
      <w:pPr>
        <w:jc w:val="right"/>
        <w:rPr>
          <w:noProof/>
          <w:sz w:val="24"/>
          <w:lang w:val="ru-RU" w:eastAsia="ru-RU" w:bidi="ar-SA"/>
        </w:rPr>
      </w:pPr>
    </w:p>
    <w:p w:rsidR="00F800A6" w:rsidRPr="00F800A6" w:rsidRDefault="00F800A6" w:rsidP="00F800A6">
      <w:pPr>
        <w:jc w:val="right"/>
        <w:rPr>
          <w:noProof/>
          <w:sz w:val="24"/>
          <w:lang w:val="ru-RU" w:eastAsia="ru-RU" w:bidi="ar-SA"/>
        </w:rPr>
      </w:pPr>
      <w:r>
        <w:rPr>
          <w:noProof/>
          <w:sz w:val="24"/>
          <w:lang w:val="ru-RU" w:eastAsia="ru-RU" w:bidi="ar-SA"/>
        </w:rPr>
        <w:t>Приложение № 24</w:t>
      </w:r>
    </w:p>
    <w:p w:rsidR="00F800A6" w:rsidRPr="00F800A6" w:rsidRDefault="00F800A6" w:rsidP="00F800A6">
      <w:pPr>
        <w:jc w:val="right"/>
        <w:rPr>
          <w:noProof/>
          <w:sz w:val="24"/>
          <w:lang w:val="ru-RU" w:eastAsia="ru-RU" w:bidi="ar-SA"/>
        </w:rPr>
      </w:pPr>
      <w:r w:rsidRPr="00F800A6">
        <w:rPr>
          <w:noProof/>
          <w:sz w:val="24"/>
          <w:lang w:val="ru-RU" w:eastAsia="ru-RU" w:bidi="ar-SA"/>
        </w:rPr>
        <w:t>к решению Совета депутатов</w:t>
      </w:r>
    </w:p>
    <w:p w:rsidR="00F800A6" w:rsidRPr="00F800A6" w:rsidRDefault="00F800A6" w:rsidP="00F800A6">
      <w:pPr>
        <w:jc w:val="right"/>
        <w:rPr>
          <w:noProof/>
          <w:sz w:val="24"/>
          <w:lang w:val="ru-RU" w:eastAsia="ru-RU" w:bidi="ar-SA"/>
        </w:rPr>
      </w:pPr>
      <w:r w:rsidRPr="00F800A6">
        <w:rPr>
          <w:noProof/>
          <w:sz w:val="24"/>
          <w:lang w:val="ru-RU" w:eastAsia="ru-RU" w:bidi="ar-SA"/>
        </w:rPr>
        <w:t>Наро-Фоминского городского округа Московской области</w:t>
      </w:r>
    </w:p>
    <w:p w:rsidR="00B91001" w:rsidRPr="00F800A6" w:rsidRDefault="00F800A6" w:rsidP="00F800A6">
      <w:pPr>
        <w:jc w:val="right"/>
        <w:rPr>
          <w:lang w:val="ru-RU"/>
        </w:rPr>
      </w:pPr>
      <w:r w:rsidRPr="000B5E29">
        <w:rPr>
          <w:noProof/>
          <w:lang w:val="ru-RU" w:eastAsia="ru-RU" w:bidi="ar-SA"/>
        </w:rPr>
        <w:drawing>
          <wp:anchor distT="0" distB="0" distL="114300" distR="114300" simplePos="0" relativeHeight="251663872" behindDoc="1" locked="0" layoutInCell="1" allowOverlap="1" wp14:anchorId="2C34A137" wp14:editId="7A198D53">
            <wp:simplePos x="0" y="0"/>
            <wp:positionH relativeFrom="column">
              <wp:posOffset>153121</wp:posOffset>
            </wp:positionH>
            <wp:positionV relativeFrom="paragraph">
              <wp:posOffset>172995</wp:posOffset>
            </wp:positionV>
            <wp:extent cx="7228840" cy="3883025"/>
            <wp:effectExtent l="0" t="0" r="0"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3762" r="862"/>
                    <a:stretch/>
                  </pic:blipFill>
                  <pic:spPr bwMode="auto">
                    <a:xfrm>
                      <a:off x="0" y="0"/>
                      <a:ext cx="7228840" cy="3883025"/>
                    </a:xfrm>
                    <a:prstGeom prst="rect">
                      <a:avLst/>
                    </a:prstGeom>
                    <a:noFill/>
                    <a:ln>
                      <a:noFill/>
                    </a:ln>
                    <a:extLst>
                      <a:ext uri="{53640926-AAD7-44D8-BBD7-CCE9431645EC}">
                        <a14:shadowObscured xmlns:a14="http://schemas.microsoft.com/office/drawing/2010/main"/>
                      </a:ext>
                    </a:extLst>
                  </pic:spPr>
                </pic:pic>
              </a:graphicData>
            </a:graphic>
          </wp:anchor>
        </w:drawing>
      </w:r>
      <w:r w:rsidRPr="00F800A6">
        <w:rPr>
          <w:noProof/>
          <w:sz w:val="24"/>
          <w:lang w:val="ru-RU" w:eastAsia="ru-RU" w:bidi="ar-SA"/>
        </w:rPr>
        <w:t>от 24.03.2020 № 4/46</w:t>
      </w: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4D093C">
      <w:pPr>
        <w:tabs>
          <w:tab w:val="left" w:pos="12333"/>
        </w:tabs>
        <w:spacing w:before="64" w:after="120"/>
        <w:ind w:right="112"/>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F800A6" w:rsidRDefault="00F800A6" w:rsidP="00F800A6">
      <w:pPr>
        <w:tabs>
          <w:tab w:val="left" w:pos="12900"/>
        </w:tabs>
        <w:spacing w:before="64" w:after="120"/>
        <w:ind w:right="1671"/>
        <w:jc w:val="right"/>
        <w:rPr>
          <w:rFonts w:eastAsia="Times New Roman"/>
          <w:sz w:val="24"/>
          <w:lang w:val="ru-RU" w:eastAsia="zh-CN" w:bidi="ar-SA"/>
        </w:rPr>
      </w:pPr>
    </w:p>
    <w:p w:rsidR="004D093C" w:rsidRDefault="004D093C" w:rsidP="00F800A6">
      <w:pPr>
        <w:tabs>
          <w:tab w:val="left" w:pos="12900"/>
        </w:tabs>
        <w:spacing w:before="64" w:after="120"/>
        <w:ind w:right="1671"/>
        <w:jc w:val="right"/>
        <w:rPr>
          <w:rFonts w:eastAsia="Times New Roman"/>
          <w:sz w:val="24"/>
          <w:lang w:val="ru-RU" w:eastAsia="zh-CN" w:bidi="ar-SA"/>
        </w:rPr>
      </w:pPr>
      <w:bookmarkStart w:id="97" w:name="_GoBack"/>
      <w:bookmarkEnd w:id="97"/>
    </w:p>
    <w:p w:rsidR="00F800A6" w:rsidRPr="00F800A6" w:rsidRDefault="00F800A6" w:rsidP="004D093C">
      <w:pPr>
        <w:tabs>
          <w:tab w:val="left" w:pos="12758"/>
        </w:tabs>
        <w:ind w:right="112"/>
        <w:jc w:val="right"/>
        <w:rPr>
          <w:rFonts w:eastAsia="Times New Roman"/>
          <w:sz w:val="24"/>
          <w:lang w:val="ru-RU" w:eastAsia="zh-CN" w:bidi="ar-SA"/>
        </w:rPr>
      </w:pPr>
      <w:r w:rsidRPr="00F800A6">
        <w:rPr>
          <w:rFonts w:eastAsia="Times New Roman"/>
          <w:sz w:val="24"/>
          <w:lang w:val="ru-RU" w:eastAsia="zh-CN" w:bidi="ar-SA"/>
        </w:rPr>
        <w:lastRenderedPageBreak/>
        <w:t>Утверждено</w:t>
      </w:r>
    </w:p>
    <w:p w:rsidR="00F800A6" w:rsidRPr="00F800A6" w:rsidRDefault="00F800A6" w:rsidP="004D093C">
      <w:pPr>
        <w:tabs>
          <w:tab w:val="left" w:pos="12758"/>
        </w:tabs>
        <w:ind w:right="112"/>
        <w:jc w:val="right"/>
        <w:rPr>
          <w:rFonts w:eastAsia="Times New Roman"/>
          <w:sz w:val="24"/>
          <w:lang w:val="ru-RU" w:eastAsia="zh-CN" w:bidi="ar-SA"/>
        </w:rPr>
      </w:pPr>
      <w:r w:rsidRPr="00F800A6">
        <w:rPr>
          <w:rFonts w:eastAsia="Times New Roman"/>
          <w:sz w:val="24"/>
          <w:lang w:val="ru-RU" w:eastAsia="zh-CN" w:bidi="ar-SA"/>
        </w:rPr>
        <w:t>решением Совета депутатов</w:t>
      </w:r>
    </w:p>
    <w:p w:rsidR="00F800A6" w:rsidRPr="00F800A6" w:rsidRDefault="00F800A6" w:rsidP="004D093C">
      <w:pPr>
        <w:tabs>
          <w:tab w:val="left" w:pos="12758"/>
        </w:tabs>
        <w:ind w:right="112"/>
        <w:jc w:val="right"/>
        <w:rPr>
          <w:rFonts w:eastAsia="Times New Roman"/>
          <w:sz w:val="24"/>
          <w:lang w:val="ru-RU" w:eastAsia="zh-CN" w:bidi="ar-SA"/>
        </w:rPr>
      </w:pPr>
      <w:r w:rsidRPr="00F800A6">
        <w:rPr>
          <w:rFonts w:eastAsia="Times New Roman"/>
          <w:sz w:val="24"/>
          <w:lang w:val="ru-RU" w:eastAsia="zh-CN" w:bidi="ar-SA"/>
        </w:rPr>
        <w:t>Наро-Фоминского городского округа</w:t>
      </w:r>
    </w:p>
    <w:p w:rsidR="00F800A6" w:rsidRPr="00F800A6" w:rsidRDefault="00F800A6" w:rsidP="004D093C">
      <w:pPr>
        <w:tabs>
          <w:tab w:val="left" w:pos="12758"/>
        </w:tabs>
        <w:ind w:right="112"/>
        <w:jc w:val="right"/>
        <w:rPr>
          <w:rFonts w:eastAsia="Times New Roman"/>
          <w:sz w:val="24"/>
          <w:lang w:val="ru-RU" w:eastAsia="zh-CN" w:bidi="ar-SA"/>
        </w:rPr>
      </w:pPr>
      <w:r w:rsidRPr="00F800A6">
        <w:rPr>
          <w:rFonts w:eastAsia="Times New Roman"/>
          <w:sz w:val="24"/>
          <w:lang w:val="ru-RU" w:eastAsia="zh-CN" w:bidi="ar-SA"/>
        </w:rPr>
        <w:t>Московской области</w:t>
      </w:r>
    </w:p>
    <w:p w:rsidR="00F800A6" w:rsidRPr="00F800A6" w:rsidRDefault="00F800A6" w:rsidP="004D093C">
      <w:pPr>
        <w:tabs>
          <w:tab w:val="left" w:pos="12758"/>
        </w:tabs>
        <w:ind w:right="112"/>
        <w:jc w:val="right"/>
        <w:rPr>
          <w:rFonts w:eastAsia="Times New Roman"/>
          <w:sz w:val="24"/>
          <w:lang w:val="ru-RU" w:eastAsia="zh-CN" w:bidi="ar-SA"/>
        </w:rPr>
      </w:pPr>
      <w:r w:rsidRPr="00F800A6">
        <w:rPr>
          <w:rFonts w:eastAsia="Times New Roman"/>
          <w:sz w:val="24"/>
          <w:lang w:val="ru-RU" w:eastAsia="zh-CN" w:bidi="ar-SA"/>
        </w:rPr>
        <w:t>от _________ № ________</w:t>
      </w:r>
    </w:p>
    <w:p w:rsidR="00F800A6" w:rsidRPr="00F800A6" w:rsidRDefault="00F800A6" w:rsidP="004D093C">
      <w:pPr>
        <w:tabs>
          <w:tab w:val="left" w:pos="12758"/>
        </w:tabs>
        <w:ind w:right="112"/>
        <w:jc w:val="right"/>
        <w:rPr>
          <w:rFonts w:eastAsia="Times New Roman"/>
          <w:sz w:val="24"/>
          <w:lang w:val="ru-RU" w:eastAsia="zh-CN" w:bidi="ar-SA"/>
        </w:rPr>
      </w:pPr>
    </w:p>
    <w:p w:rsidR="00F800A6" w:rsidRPr="00F800A6" w:rsidRDefault="00F800A6" w:rsidP="004D093C">
      <w:pPr>
        <w:tabs>
          <w:tab w:val="left" w:pos="12758"/>
        </w:tabs>
        <w:ind w:right="112"/>
        <w:jc w:val="right"/>
        <w:rPr>
          <w:rFonts w:eastAsia="Times New Roman"/>
          <w:sz w:val="24"/>
          <w:lang w:val="ru-RU" w:eastAsia="zh-CN" w:bidi="ar-SA"/>
        </w:rPr>
      </w:pPr>
      <w:r w:rsidRPr="00F800A6">
        <w:rPr>
          <w:rFonts w:eastAsia="Times New Roman"/>
          <w:sz w:val="24"/>
          <w:lang w:val="ru-RU" w:eastAsia="zh-CN" w:bidi="ar-SA"/>
        </w:rPr>
        <w:t>Приложение № 23</w:t>
      </w:r>
    </w:p>
    <w:p w:rsidR="00F800A6" w:rsidRPr="00F800A6" w:rsidRDefault="00F800A6" w:rsidP="004D093C">
      <w:pPr>
        <w:tabs>
          <w:tab w:val="left" w:pos="12758"/>
        </w:tabs>
        <w:ind w:right="112"/>
        <w:jc w:val="right"/>
        <w:rPr>
          <w:rFonts w:eastAsia="Times New Roman"/>
          <w:sz w:val="24"/>
          <w:lang w:val="ru-RU" w:eastAsia="zh-CN" w:bidi="ar-SA"/>
        </w:rPr>
      </w:pPr>
      <w:r w:rsidRPr="00F800A6">
        <w:rPr>
          <w:rFonts w:eastAsia="Times New Roman"/>
          <w:sz w:val="24"/>
          <w:lang w:val="ru-RU" w:eastAsia="zh-CN" w:bidi="ar-SA"/>
        </w:rPr>
        <w:t>к решению Совета депутатов</w:t>
      </w:r>
    </w:p>
    <w:p w:rsidR="00F800A6" w:rsidRPr="00F800A6" w:rsidRDefault="00F800A6" w:rsidP="004D093C">
      <w:pPr>
        <w:tabs>
          <w:tab w:val="left" w:pos="12758"/>
        </w:tabs>
        <w:ind w:right="112"/>
        <w:jc w:val="right"/>
        <w:rPr>
          <w:rFonts w:eastAsia="Times New Roman"/>
          <w:sz w:val="24"/>
          <w:lang w:val="ru-RU" w:eastAsia="zh-CN" w:bidi="ar-SA"/>
        </w:rPr>
      </w:pPr>
      <w:r w:rsidRPr="00F800A6">
        <w:rPr>
          <w:rFonts w:eastAsia="Times New Roman"/>
          <w:sz w:val="24"/>
          <w:lang w:val="ru-RU" w:eastAsia="zh-CN" w:bidi="ar-SA"/>
        </w:rPr>
        <w:t>Наро-Фоминского городского округа Московской области</w:t>
      </w:r>
    </w:p>
    <w:p w:rsidR="00B91001" w:rsidRDefault="004D093C" w:rsidP="004D093C">
      <w:pPr>
        <w:tabs>
          <w:tab w:val="left" w:pos="12758"/>
        </w:tabs>
        <w:ind w:right="112"/>
        <w:jc w:val="right"/>
        <w:rPr>
          <w:rFonts w:eastAsia="Times New Roman"/>
          <w:sz w:val="24"/>
          <w:lang w:val="ru-RU" w:eastAsia="zh-CN" w:bidi="ar-SA"/>
        </w:rPr>
      </w:pPr>
      <w:r w:rsidRPr="000B5E29">
        <w:rPr>
          <w:noProof/>
          <w:lang w:val="ru-RU" w:eastAsia="ru-RU" w:bidi="ar-SA"/>
        </w:rPr>
        <w:drawing>
          <wp:anchor distT="0" distB="0" distL="114300" distR="114300" simplePos="0" relativeHeight="251667968" behindDoc="1" locked="0" layoutInCell="1" allowOverlap="1" wp14:anchorId="2CD660DB" wp14:editId="374E72AC">
            <wp:simplePos x="0" y="0"/>
            <wp:positionH relativeFrom="column">
              <wp:posOffset>-3810</wp:posOffset>
            </wp:positionH>
            <wp:positionV relativeFrom="paragraph">
              <wp:posOffset>280035</wp:posOffset>
            </wp:positionV>
            <wp:extent cx="7026275" cy="4287520"/>
            <wp:effectExtent l="0" t="0" r="3175" b="0"/>
            <wp:wrapTight wrapText="bothSides">
              <wp:wrapPolygon edited="0">
                <wp:start x="0" y="0"/>
                <wp:lineTo x="0" y="21498"/>
                <wp:lineTo x="21551" y="21498"/>
                <wp:lineTo x="2155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61" r="1013"/>
                    <a:stretch/>
                  </pic:blipFill>
                  <pic:spPr bwMode="auto">
                    <a:xfrm>
                      <a:off x="0" y="0"/>
                      <a:ext cx="7026275" cy="4287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sz w:val="24"/>
          <w:lang w:val="ru-RU" w:eastAsia="zh-CN" w:bidi="ar-SA"/>
        </w:rPr>
        <w:t xml:space="preserve">       </w:t>
      </w:r>
      <w:r w:rsidR="00F800A6" w:rsidRPr="00F800A6">
        <w:rPr>
          <w:rFonts w:eastAsia="Times New Roman"/>
          <w:sz w:val="24"/>
          <w:lang w:val="ru-RU" w:eastAsia="zh-CN" w:bidi="ar-SA"/>
        </w:rPr>
        <w:t>от 24.03.2020 № 4/46</w:t>
      </w:r>
    </w:p>
    <w:sectPr w:rsidR="00B91001" w:rsidSect="004D093C">
      <w:headerReference w:type="default" r:id="rId29"/>
      <w:footerReference w:type="default" r:id="rId30"/>
      <w:type w:val="continuous"/>
      <w:pgSz w:w="16839" w:h="11907" w:orient="landscape"/>
      <w:pgMar w:top="1134" w:right="567" w:bottom="1134" w:left="1134" w:header="680" w:footer="567" w:gutter="0"/>
      <w:pgNumType w:start="42"/>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0A6" w:rsidRDefault="00F800A6" w:rsidP="00F0036F">
      <w:r>
        <w:separator/>
      </w:r>
    </w:p>
  </w:endnote>
  <w:endnote w:type="continuationSeparator" w:id="0">
    <w:p w:rsidR="00F800A6" w:rsidRDefault="00F800A6" w:rsidP="00F0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91">
    <w:altName w:val="Times New Roman"/>
    <w:charset w:val="CC"/>
    <w:family w:val="auto"/>
    <w:pitch w:val="variable"/>
  </w:font>
  <w:font w:name="Verdana">
    <w:panose1 w:val="020B0604030504040204"/>
    <w:charset w:val="CC"/>
    <w:family w:val="swiss"/>
    <w:pitch w:val="variable"/>
    <w:sig w:usb0="A00006FF" w:usb1="4000205B" w:usb2="00000010" w:usb3="00000000" w:csb0="0000019F" w:csb1="00000000"/>
  </w:font>
  <w:font w:name="Univers Condensed">
    <w:panose1 w:val="020B060602020206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THelvetica/Cyrillic">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MS Sans Serif">
    <w:altName w:val="Arial"/>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203" w:usb1="00000000" w:usb2="00000000" w:usb3="00000000" w:csb0="00000005" w:csb1="00000000"/>
  </w:font>
  <w:font w:name="MS Mincho">
    <w:altName w:val="Yu Gothic UI"/>
    <w:panose1 w:val="02020609040205080304"/>
    <w:charset w:val="80"/>
    <w:family w:val="modern"/>
    <w:pitch w:val="fixed"/>
    <w:sig w:usb0="E00002FF" w:usb1="6AC7FDFB" w:usb2="08000012" w:usb3="00000000" w:csb0="0002009F" w:csb1="00000000"/>
  </w:font>
  <w:font w:name="AcademyACT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CC"/>
    <w:family w:val="auto"/>
    <w:notTrueType/>
    <w:pitch w:val="default"/>
    <w:sig w:usb0="00000201" w:usb1="00000000" w:usb2="00000000" w:usb3="00000000" w:csb0="00000004" w:csb1="00000000"/>
  </w:font>
  <w:font w:name="Myriad Pro SemiExt">
    <w:altName w:val="Myriad Pro SemiExt"/>
    <w:panose1 w:val="00000000000000000000"/>
    <w:charset w:val="CC"/>
    <w:family w:val="swiss"/>
    <w:notTrueType/>
    <w:pitch w:val="default"/>
    <w:sig w:usb0="00000201" w:usb1="00000000" w:usb2="00000000" w:usb3="00000000" w:csb0="00000004" w:csb1="00000000"/>
  </w:font>
  <w:font w:name="BNCNJ I+ Pragmatica Book">
    <w:altName w:val="Pragmatica Book"/>
    <w:panose1 w:val="00000000000000000000"/>
    <w:charset w:val="CC"/>
    <w:family w:val="swiss"/>
    <w:notTrueType/>
    <w:pitch w:val="default"/>
    <w:sig w:usb0="00000201" w:usb1="00000000" w:usb2="00000000" w:usb3="00000000" w:csb0="00000004" w:csb1="00000000"/>
  </w:font>
  <w:font w:name="CyrillicOld">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ET">
    <w:altName w:val="Calibri"/>
    <w:charset w:val="00"/>
    <w:family w:val="auto"/>
    <w:pitch w:val="variable"/>
    <w:sig w:usb0="00000203" w:usb1="00000000" w:usb2="00000000" w:usb3="00000000" w:csb0="00000005" w:csb1="00000000"/>
  </w:font>
  <w:font w:name="PetersburgC">
    <w:altName w:val="Courier New"/>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662736">
    <w:pPr>
      <w:pStyle w:val="af5"/>
      <w:jc w:val="righ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F800A6">
    <w:pPr>
      <w:suppressAutoHyphens/>
      <w:jc w:val="both"/>
      <w:rPr>
        <w:b/>
        <w:i/>
        <w:sz w:val="16"/>
        <w:szCs w:val="16"/>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F800A6">
    <w:pPr>
      <w:pStyle w:val="af5"/>
      <w:jc w:val="righ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342067">
    <w:pPr>
      <w:pStyle w:val="af5"/>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662736">
    <w:pPr>
      <w:pStyle w:val="af5"/>
      <w:framePr w:wrap="around" w:vAnchor="text" w:hAnchor="margin" w:xAlign="right" w:y="1"/>
      <w:rPr>
        <w:rStyle w:val="affff2"/>
      </w:rPr>
    </w:pPr>
    <w:r>
      <w:rPr>
        <w:rStyle w:val="affff2"/>
      </w:rPr>
      <w:fldChar w:fldCharType="begin"/>
    </w:r>
    <w:r>
      <w:rPr>
        <w:rStyle w:val="affff2"/>
      </w:rPr>
      <w:instrText xml:space="preserve">PAGE  </w:instrText>
    </w:r>
    <w:r>
      <w:rPr>
        <w:rStyle w:val="affff2"/>
      </w:rPr>
      <w:fldChar w:fldCharType="end"/>
    </w:r>
  </w:p>
  <w:p w:rsidR="00F800A6" w:rsidRDefault="00F800A6" w:rsidP="00662736">
    <w:pPr>
      <w:pStyle w:val="af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662736">
    <w:pPr>
      <w:suppressAutoHyphens/>
      <w:jc w:val="both"/>
      <w:rPr>
        <w:b/>
        <w:i/>
        <w:sz w:val="16"/>
        <w:szCs w:val="1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662736">
    <w:pPr>
      <w:pStyle w:val="af5"/>
      <w:framePr w:wrap="around" w:vAnchor="text" w:hAnchor="margin" w:xAlign="right" w:y="1"/>
      <w:rPr>
        <w:rStyle w:val="affff2"/>
      </w:rPr>
    </w:pPr>
    <w:r>
      <w:rPr>
        <w:rStyle w:val="affff2"/>
      </w:rPr>
      <w:fldChar w:fldCharType="begin"/>
    </w:r>
    <w:r>
      <w:rPr>
        <w:rStyle w:val="affff2"/>
      </w:rPr>
      <w:instrText xml:space="preserve">PAGE  </w:instrText>
    </w:r>
    <w:r>
      <w:rPr>
        <w:rStyle w:val="affff2"/>
      </w:rPr>
      <w:fldChar w:fldCharType="end"/>
    </w:r>
  </w:p>
  <w:p w:rsidR="00F800A6" w:rsidRDefault="00F800A6" w:rsidP="00662736">
    <w:pPr>
      <w:pStyle w:val="af5"/>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662736">
    <w:pPr>
      <w:suppressAutoHyphens/>
      <w:jc w:val="both"/>
      <w:rPr>
        <w:b/>
        <w:i/>
        <w:sz w:val="16"/>
        <w:szCs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F800A6">
    <w:pPr>
      <w:pStyle w:val="af5"/>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F800A6">
    <w:pPr>
      <w:pStyle w:val="af5"/>
      <w:framePr w:wrap="around" w:vAnchor="text" w:hAnchor="margin" w:xAlign="right" w:y="1"/>
      <w:rPr>
        <w:rStyle w:val="affff2"/>
      </w:rPr>
    </w:pPr>
    <w:r>
      <w:rPr>
        <w:rStyle w:val="affff2"/>
      </w:rPr>
      <w:fldChar w:fldCharType="begin"/>
    </w:r>
    <w:r>
      <w:rPr>
        <w:rStyle w:val="affff2"/>
      </w:rPr>
      <w:instrText xml:space="preserve">PAGE  </w:instrText>
    </w:r>
    <w:r>
      <w:rPr>
        <w:rStyle w:val="affff2"/>
      </w:rPr>
      <w:fldChar w:fldCharType="end"/>
    </w:r>
  </w:p>
  <w:p w:rsidR="00F800A6" w:rsidRDefault="00F800A6" w:rsidP="00F800A6">
    <w:pPr>
      <w:pStyle w:val="af5"/>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F800A6">
    <w:pPr>
      <w:suppressAutoHyphens/>
      <w:jc w:val="both"/>
      <w:rPr>
        <w:b/>
        <w:i/>
        <w:sz w:val="16"/>
        <w:szCs w:val="16"/>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rsidP="00F800A6">
    <w:pPr>
      <w:pStyle w:val="af5"/>
      <w:framePr w:wrap="around" w:vAnchor="text" w:hAnchor="margin" w:xAlign="right" w:y="1"/>
      <w:rPr>
        <w:rStyle w:val="affff2"/>
      </w:rPr>
    </w:pPr>
    <w:r>
      <w:rPr>
        <w:rStyle w:val="affff2"/>
      </w:rPr>
      <w:fldChar w:fldCharType="begin"/>
    </w:r>
    <w:r>
      <w:rPr>
        <w:rStyle w:val="affff2"/>
      </w:rPr>
      <w:instrText xml:space="preserve">PAGE  </w:instrText>
    </w:r>
    <w:r>
      <w:rPr>
        <w:rStyle w:val="affff2"/>
      </w:rPr>
      <w:fldChar w:fldCharType="end"/>
    </w:r>
  </w:p>
  <w:p w:rsidR="00F800A6" w:rsidRDefault="00F800A6" w:rsidP="00F800A6">
    <w:pPr>
      <w:pStyle w:val="af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0A6" w:rsidRDefault="00F800A6" w:rsidP="00F0036F">
      <w:r>
        <w:separator/>
      </w:r>
    </w:p>
  </w:footnote>
  <w:footnote w:type="continuationSeparator" w:id="0">
    <w:p w:rsidR="00F800A6" w:rsidRDefault="00F800A6" w:rsidP="00F0036F">
      <w:r>
        <w:continuationSeparator/>
      </w:r>
    </w:p>
  </w:footnote>
  <w:footnote w:id="1">
    <w:p w:rsidR="00F800A6" w:rsidRPr="003602A2" w:rsidRDefault="00F800A6" w:rsidP="009529CC">
      <w:pPr>
        <w:suppressAutoHyphens/>
        <w:jc w:val="both"/>
        <w:rPr>
          <w:sz w:val="20"/>
          <w:szCs w:val="20"/>
          <w:lang w:val="ru-RU"/>
        </w:rPr>
      </w:pPr>
      <w:r w:rsidRPr="00DC2A9A">
        <w:rPr>
          <w:vertAlign w:val="superscript"/>
        </w:rPr>
        <w:footnoteRef/>
      </w:r>
      <w:r w:rsidRPr="003602A2">
        <w:rPr>
          <w:lang w:val="ru-RU"/>
        </w:rPr>
        <w:t xml:space="preserve"> </w:t>
      </w:r>
      <w:r w:rsidRPr="003602A2">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2">
    <w:p w:rsidR="00F800A6" w:rsidRPr="003602A2" w:rsidRDefault="00F800A6" w:rsidP="009529CC">
      <w:pPr>
        <w:suppressAutoHyphens/>
        <w:jc w:val="both"/>
        <w:rPr>
          <w:rFonts w:eastAsia="Calibri"/>
          <w:sz w:val="20"/>
          <w:szCs w:val="20"/>
          <w:lang w:val="ru-RU"/>
        </w:rPr>
      </w:pPr>
      <w:r w:rsidRPr="00DC2A9A">
        <w:rPr>
          <w:vertAlign w:val="superscript"/>
        </w:rPr>
        <w:footnoteRef/>
      </w:r>
      <w:r w:rsidRPr="003602A2">
        <w:rPr>
          <w:sz w:val="20"/>
          <w:szCs w:val="20"/>
          <w:vertAlign w:val="superscript"/>
          <w:lang w:val="ru-RU"/>
        </w:rPr>
        <w:t xml:space="preserve"> </w:t>
      </w:r>
      <w:r w:rsidRPr="003602A2">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3">
    <w:p w:rsidR="00F800A6" w:rsidRPr="003602A2" w:rsidRDefault="00F800A6" w:rsidP="009529CC">
      <w:pPr>
        <w:suppressAutoHyphens/>
        <w:jc w:val="both"/>
        <w:rPr>
          <w:sz w:val="20"/>
          <w:szCs w:val="20"/>
          <w:lang w:val="ru-RU"/>
        </w:rPr>
      </w:pPr>
      <w:r w:rsidRPr="00DC2A9A">
        <w:rPr>
          <w:vertAlign w:val="superscript"/>
        </w:rPr>
        <w:footnoteRef/>
      </w:r>
      <w:r w:rsidRPr="003602A2">
        <w:rPr>
          <w:lang w:val="ru-RU"/>
        </w:rPr>
        <w:t xml:space="preserve"> </w:t>
      </w:r>
      <w:r w:rsidRPr="003602A2">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4">
    <w:p w:rsidR="00F800A6" w:rsidRPr="003602A2" w:rsidRDefault="00F800A6" w:rsidP="009529CC">
      <w:pPr>
        <w:suppressAutoHyphens/>
        <w:jc w:val="both"/>
        <w:rPr>
          <w:rFonts w:eastAsia="Calibri"/>
          <w:sz w:val="20"/>
          <w:szCs w:val="20"/>
          <w:lang w:val="ru-RU"/>
        </w:rPr>
      </w:pPr>
      <w:r w:rsidRPr="00DC2A9A">
        <w:rPr>
          <w:vertAlign w:val="superscript"/>
        </w:rPr>
        <w:footnoteRef/>
      </w:r>
      <w:r w:rsidRPr="003602A2">
        <w:rPr>
          <w:sz w:val="20"/>
          <w:szCs w:val="20"/>
          <w:vertAlign w:val="superscript"/>
          <w:lang w:val="ru-RU"/>
        </w:rPr>
        <w:t xml:space="preserve"> </w:t>
      </w:r>
      <w:r w:rsidRPr="003602A2">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5">
    <w:p w:rsidR="00F800A6" w:rsidRPr="003602A2" w:rsidRDefault="00F800A6" w:rsidP="009529CC">
      <w:pPr>
        <w:suppressAutoHyphens/>
        <w:jc w:val="both"/>
        <w:rPr>
          <w:rFonts w:eastAsia="Calibri"/>
          <w:sz w:val="20"/>
          <w:szCs w:val="20"/>
          <w:lang w:val="ru-RU"/>
        </w:rPr>
      </w:pPr>
      <w:r w:rsidRPr="00DC2A9A">
        <w:rPr>
          <w:vertAlign w:val="superscript"/>
        </w:rPr>
        <w:footnoteRef/>
      </w:r>
      <w:r w:rsidRPr="003602A2">
        <w:rPr>
          <w:sz w:val="20"/>
          <w:szCs w:val="20"/>
          <w:vertAlign w:val="superscript"/>
          <w:lang w:val="ru-RU"/>
        </w:rPr>
        <w:t xml:space="preserve"> </w:t>
      </w:r>
      <w:r w:rsidRPr="003602A2">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6">
    <w:p w:rsidR="00F800A6" w:rsidRPr="003602A2" w:rsidRDefault="00F800A6" w:rsidP="009529CC">
      <w:pPr>
        <w:suppressAutoHyphens/>
        <w:jc w:val="both"/>
        <w:rPr>
          <w:rFonts w:eastAsia="Calibri"/>
          <w:sz w:val="20"/>
          <w:szCs w:val="20"/>
          <w:lang w:val="ru-RU"/>
        </w:rPr>
      </w:pPr>
      <w:r w:rsidRPr="00DC2A9A">
        <w:rPr>
          <w:vertAlign w:val="superscript"/>
        </w:rPr>
        <w:footnoteRef/>
      </w:r>
      <w:r w:rsidRPr="003602A2">
        <w:rPr>
          <w:sz w:val="20"/>
          <w:szCs w:val="20"/>
          <w:vertAlign w:val="superscript"/>
          <w:lang w:val="ru-RU"/>
        </w:rPr>
        <w:t xml:space="preserve"> </w:t>
      </w:r>
      <w:r w:rsidRPr="003602A2">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7">
    <w:p w:rsidR="00F800A6" w:rsidRPr="008B0991" w:rsidRDefault="00F800A6" w:rsidP="00662736">
      <w:pPr>
        <w:pStyle w:val="afff3"/>
        <w:jc w:val="both"/>
        <w:rPr>
          <w:lang w:val="ru-RU"/>
        </w:rPr>
      </w:pPr>
      <w:r w:rsidRPr="008B0991">
        <w:rPr>
          <w:rStyle w:val="afc"/>
          <w:sz w:val="24"/>
          <w:szCs w:val="24"/>
        </w:rPr>
        <w:footnoteRef/>
      </w:r>
      <w:r w:rsidRPr="008B0991">
        <w:rPr>
          <w:sz w:val="24"/>
          <w:szCs w:val="24"/>
          <w:lang w:val="ru-RU"/>
        </w:rPr>
        <w:t xml:space="preserve"> </w:t>
      </w:r>
      <w:r w:rsidRPr="008B0991">
        <w:rPr>
          <w:lang w:val="ru-RU"/>
        </w:rPr>
        <w:t>Сведения об объектах федерального и регионального значения в материалах генерального плана городского округа отображаются в целях обеспечения информационной целостности документа и утверждению в составе данного документа не подлежат.</w:t>
      </w:r>
    </w:p>
  </w:footnote>
  <w:footnote w:id="8">
    <w:p w:rsidR="00F800A6" w:rsidRPr="008B0991" w:rsidRDefault="00F800A6" w:rsidP="00662736">
      <w:pPr>
        <w:pStyle w:val="afff3"/>
        <w:jc w:val="both"/>
        <w:rPr>
          <w:lang w:val="ru-RU"/>
        </w:rPr>
      </w:pPr>
      <w:r w:rsidRPr="008B0991">
        <w:rPr>
          <w:rStyle w:val="afc"/>
          <w:sz w:val="24"/>
          <w:szCs w:val="24"/>
        </w:rPr>
        <w:footnoteRef/>
      </w:r>
      <w:r w:rsidRPr="008B0991">
        <w:rPr>
          <w:sz w:val="24"/>
          <w:szCs w:val="24"/>
          <w:lang w:val="ru-RU"/>
        </w:rPr>
        <w:t xml:space="preserve"> </w:t>
      </w:r>
      <w:r w:rsidRPr="008B0991">
        <w:rPr>
          <w:szCs w:val="18"/>
          <w:lang w:val="ru-RU"/>
        </w:rPr>
        <w:t>Данные по объектам федерального и регионального значения приведены в информационных целях и не являются предметом утверждения в данном документе.</w:t>
      </w:r>
    </w:p>
  </w:footnote>
  <w:footnote w:id="9">
    <w:p w:rsidR="00F800A6" w:rsidRPr="00011F4C" w:rsidRDefault="00F800A6" w:rsidP="00662736">
      <w:pPr>
        <w:pStyle w:val="afff3"/>
        <w:rPr>
          <w:lang w:val="ru-RU"/>
        </w:rPr>
      </w:pPr>
      <w:r>
        <w:rPr>
          <w:rStyle w:val="afc"/>
        </w:rPr>
        <w:footnoteRef/>
      </w:r>
      <w:r w:rsidRPr="00011F4C">
        <w:rPr>
          <w:lang w:val="ru-RU"/>
        </w:rPr>
        <w:t xml:space="preserve"> С – </w:t>
      </w:r>
      <w:r w:rsidRPr="00011F4C">
        <w:rPr>
          <w:color w:val="000000"/>
          <w:lang w:val="ru-RU"/>
        </w:rPr>
        <w:t>строительство объекта</w:t>
      </w:r>
      <w:r w:rsidRPr="00011F4C">
        <w:rPr>
          <w:lang w:val="ru-RU"/>
        </w:rPr>
        <w:t>.</w:t>
      </w:r>
    </w:p>
  </w:footnote>
  <w:footnote w:id="10">
    <w:p w:rsidR="00F800A6" w:rsidRPr="008B0991" w:rsidRDefault="00F800A6" w:rsidP="00662736">
      <w:pPr>
        <w:pStyle w:val="afff3"/>
        <w:rPr>
          <w:lang w:val="ru-RU"/>
        </w:rPr>
      </w:pPr>
      <w:r w:rsidRPr="008B0991">
        <w:rPr>
          <w:rStyle w:val="afc"/>
          <w:sz w:val="24"/>
          <w:szCs w:val="24"/>
        </w:rPr>
        <w:footnoteRef/>
      </w:r>
      <w:r w:rsidRPr="008B0991">
        <w:rPr>
          <w:sz w:val="24"/>
          <w:szCs w:val="24"/>
          <w:lang w:val="ru-RU"/>
        </w:rPr>
        <w:t xml:space="preserve"> </w:t>
      </w:r>
      <w:r w:rsidRPr="008B0991">
        <w:rPr>
          <w:lang w:val="ru-RU"/>
        </w:rPr>
        <w:t xml:space="preserve">Нормативная потребность в объектах социальной инфраструктуры определяется для постоянного населения. </w:t>
      </w:r>
    </w:p>
  </w:footnote>
  <w:footnote w:id="11">
    <w:p w:rsidR="00F800A6" w:rsidRPr="004418D1" w:rsidRDefault="00F800A6" w:rsidP="00662736">
      <w:pPr>
        <w:pStyle w:val="afff3"/>
        <w:jc w:val="both"/>
        <w:rPr>
          <w:lang w:val="ru-RU"/>
        </w:rPr>
      </w:pPr>
      <w:r>
        <w:rPr>
          <w:rStyle w:val="afc"/>
        </w:rPr>
        <w:footnoteRef/>
      </w:r>
      <w:r w:rsidRPr="004418D1">
        <w:rPr>
          <w:lang w:val="ru-RU"/>
        </w:rPr>
        <w:t xml:space="preserve"> Постановление Правительства М</w:t>
      </w:r>
      <w:r>
        <w:rPr>
          <w:lang w:val="ru-RU"/>
        </w:rPr>
        <w:t>осковской области</w:t>
      </w:r>
      <w:r w:rsidRPr="004418D1">
        <w:rPr>
          <w:lang w:val="ru-RU"/>
        </w:rPr>
        <w:t xml:space="preserve"> от 17.08.2015 </w:t>
      </w:r>
      <w:r>
        <w:rPr>
          <w:lang w:val="ru-RU"/>
        </w:rPr>
        <w:t>№</w:t>
      </w:r>
      <w:r w:rsidRPr="004418D1">
        <w:rPr>
          <w:lang w:val="ru-RU"/>
        </w:rPr>
        <w:t xml:space="preserve"> 713/30 </w:t>
      </w:r>
      <w:r>
        <w:rPr>
          <w:lang w:val="ru-RU"/>
        </w:rPr>
        <w:t>«</w:t>
      </w:r>
      <w:r w:rsidRPr="004418D1">
        <w:rPr>
          <w:lang w:val="ru-RU"/>
        </w:rPr>
        <w:t>Об утверждении нормативов градостроительного проектирования Московской области</w:t>
      </w:r>
      <w:r>
        <w:rPr>
          <w:lang w:val="ru-RU"/>
        </w:rPr>
        <w:t>».</w:t>
      </w:r>
    </w:p>
  </w:footnote>
  <w:footnote w:id="12">
    <w:p w:rsidR="00F800A6" w:rsidRPr="00F37CEB" w:rsidRDefault="00F800A6" w:rsidP="00662736">
      <w:pPr>
        <w:jc w:val="both"/>
        <w:rPr>
          <w:lang w:val="ru-RU"/>
        </w:rPr>
      </w:pPr>
      <w:r>
        <w:rPr>
          <w:rStyle w:val="afc"/>
        </w:rPr>
        <w:footnoteRef/>
      </w:r>
      <w:r w:rsidRPr="00F37CEB">
        <w:rPr>
          <w:lang w:val="ru-RU"/>
        </w:rPr>
        <w:t xml:space="preserve"> </w:t>
      </w:r>
      <w:r w:rsidRPr="00F37CEB">
        <w:rPr>
          <w:rFonts w:eastAsia="Times New Roman"/>
          <w:sz w:val="20"/>
          <w:szCs w:val="20"/>
          <w:lang w:val="ru-RU" w:eastAsia="ru-RU" w:bidi="ar-SA"/>
        </w:rPr>
        <w:t xml:space="preserve">Постановление Правительства Московской области от 20.12.2004 № 778/50 «Об утверждении Программы Правительства Московской области </w:t>
      </w:r>
      <w:r>
        <w:rPr>
          <w:rFonts w:eastAsia="Times New Roman"/>
          <w:sz w:val="20"/>
          <w:szCs w:val="20"/>
          <w:lang w:val="ru-RU" w:eastAsia="ru-RU" w:bidi="ar-SA"/>
        </w:rPr>
        <w:t>«</w:t>
      </w:r>
      <w:r w:rsidRPr="00F37CEB">
        <w:rPr>
          <w:rFonts w:eastAsia="Times New Roman"/>
          <w:sz w:val="20"/>
          <w:szCs w:val="20"/>
          <w:lang w:val="ru-RU" w:eastAsia="ru-RU" w:bidi="ar-SA"/>
        </w:rPr>
        <w:t>Развитие газификации в Московской области до 2035 года».</w:t>
      </w:r>
    </w:p>
  </w:footnote>
  <w:footnote w:id="13">
    <w:p w:rsidR="00F800A6" w:rsidRPr="000A203F" w:rsidRDefault="00F800A6" w:rsidP="00B91001">
      <w:pPr>
        <w:pStyle w:val="afff3"/>
        <w:spacing w:line="240" w:lineRule="exact"/>
        <w:rPr>
          <w:lang w:val="ru-RU"/>
        </w:rPr>
      </w:pPr>
      <w:r>
        <w:rPr>
          <w:rStyle w:val="afc"/>
        </w:rPr>
        <w:footnoteRef/>
      </w:r>
      <w:r w:rsidRPr="000A203F">
        <w:rPr>
          <w:lang w:val="ru-RU"/>
        </w:rPr>
        <w:t xml:space="preserve"> Применяется к территории городского округа.</w:t>
      </w:r>
    </w:p>
  </w:footnote>
  <w:footnote w:id="14">
    <w:p w:rsidR="00F800A6" w:rsidRPr="00C25108" w:rsidRDefault="00F800A6" w:rsidP="00B91001">
      <w:pPr>
        <w:suppressAutoHyphens/>
        <w:jc w:val="both"/>
        <w:rPr>
          <w:sz w:val="20"/>
          <w:szCs w:val="20"/>
          <w:lang w:val="ru-RU"/>
        </w:rPr>
      </w:pPr>
      <w:r w:rsidRPr="00C25108">
        <w:rPr>
          <w:sz w:val="20"/>
          <w:szCs w:val="20"/>
          <w:vertAlign w:val="superscript"/>
        </w:rPr>
        <w:footnoteRef/>
      </w:r>
      <w:r w:rsidRPr="00C25108">
        <w:rPr>
          <w:sz w:val="20"/>
          <w:szCs w:val="20"/>
          <w:lang w:val="ru-RU"/>
        </w:rPr>
        <w:t xml:space="preserve"> </w:t>
      </w:r>
      <w:r w:rsidRPr="00C25108">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15">
    <w:p w:rsidR="00F800A6" w:rsidRPr="00C86182" w:rsidRDefault="00F800A6" w:rsidP="00B91001">
      <w:pPr>
        <w:suppressAutoHyphens/>
        <w:jc w:val="both"/>
        <w:rPr>
          <w:rFonts w:eastAsia="Calibri"/>
          <w:sz w:val="16"/>
          <w:szCs w:val="16"/>
          <w:lang w:val="ru-RU"/>
        </w:rPr>
      </w:pPr>
      <w:r w:rsidRPr="00C25108">
        <w:rPr>
          <w:sz w:val="20"/>
          <w:szCs w:val="20"/>
          <w:vertAlign w:val="superscript"/>
        </w:rPr>
        <w:footnoteRef/>
      </w:r>
      <w:r w:rsidRPr="00C25108">
        <w:rPr>
          <w:sz w:val="20"/>
          <w:szCs w:val="20"/>
          <w:vertAlign w:val="superscript"/>
          <w:lang w:val="ru-RU"/>
        </w:rPr>
        <w:t xml:space="preserve"> </w:t>
      </w:r>
      <w:r w:rsidRPr="00C25108">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16">
    <w:p w:rsidR="00F800A6" w:rsidRPr="00C25108" w:rsidRDefault="00F800A6" w:rsidP="00B91001">
      <w:pPr>
        <w:suppressAutoHyphens/>
        <w:jc w:val="both"/>
        <w:rPr>
          <w:rFonts w:eastAsia="Calibri"/>
          <w:sz w:val="20"/>
          <w:szCs w:val="20"/>
          <w:lang w:val="ru-RU"/>
        </w:rPr>
      </w:pPr>
      <w:r w:rsidRPr="00C25108">
        <w:rPr>
          <w:sz w:val="20"/>
          <w:szCs w:val="20"/>
          <w:vertAlign w:val="superscript"/>
        </w:rPr>
        <w:footnoteRef/>
      </w:r>
      <w:r w:rsidRPr="00C25108">
        <w:rPr>
          <w:sz w:val="20"/>
          <w:szCs w:val="20"/>
          <w:vertAlign w:val="superscript"/>
          <w:lang w:val="ru-RU"/>
        </w:rPr>
        <w:t xml:space="preserve"> </w:t>
      </w:r>
      <w:r w:rsidRPr="00C25108">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17">
    <w:p w:rsidR="00F800A6" w:rsidRPr="00C25108" w:rsidRDefault="00F800A6" w:rsidP="00B91001">
      <w:pPr>
        <w:suppressAutoHyphens/>
        <w:jc w:val="both"/>
        <w:rPr>
          <w:rFonts w:eastAsia="Calibri"/>
          <w:sz w:val="20"/>
          <w:szCs w:val="20"/>
          <w:lang w:val="ru-RU"/>
        </w:rPr>
      </w:pPr>
      <w:r w:rsidRPr="00C25108">
        <w:rPr>
          <w:sz w:val="20"/>
          <w:szCs w:val="20"/>
          <w:vertAlign w:val="superscript"/>
        </w:rPr>
        <w:footnoteRef/>
      </w:r>
      <w:r w:rsidRPr="00C25108">
        <w:rPr>
          <w:sz w:val="20"/>
          <w:szCs w:val="20"/>
          <w:vertAlign w:val="superscript"/>
          <w:lang w:val="ru-RU"/>
        </w:rPr>
        <w:t xml:space="preserve"> </w:t>
      </w:r>
      <w:r w:rsidRPr="00C25108">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18">
    <w:p w:rsidR="00F800A6" w:rsidRPr="00C25108" w:rsidRDefault="00F800A6" w:rsidP="00B91001">
      <w:pPr>
        <w:suppressAutoHyphens/>
        <w:jc w:val="both"/>
        <w:rPr>
          <w:rFonts w:eastAsia="Calibri"/>
          <w:sz w:val="20"/>
          <w:szCs w:val="20"/>
          <w:lang w:val="ru-RU"/>
        </w:rPr>
      </w:pPr>
      <w:r w:rsidRPr="00C25108">
        <w:rPr>
          <w:sz w:val="20"/>
          <w:szCs w:val="20"/>
          <w:vertAlign w:val="superscript"/>
        </w:rPr>
        <w:footnoteRef/>
      </w:r>
      <w:r w:rsidRPr="00C25108">
        <w:rPr>
          <w:sz w:val="20"/>
          <w:szCs w:val="20"/>
          <w:vertAlign w:val="superscript"/>
          <w:lang w:val="ru-RU"/>
        </w:rPr>
        <w:t xml:space="preserve"> </w:t>
      </w:r>
      <w:r w:rsidRPr="00C25108">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19">
    <w:p w:rsidR="00F800A6" w:rsidRPr="00F76A82" w:rsidRDefault="00F800A6" w:rsidP="00B91001">
      <w:pPr>
        <w:suppressAutoHyphens/>
        <w:jc w:val="both"/>
        <w:rPr>
          <w:sz w:val="20"/>
          <w:szCs w:val="20"/>
          <w:lang w:val="ru-RU"/>
        </w:rPr>
      </w:pPr>
      <w:r w:rsidRPr="00116890">
        <w:rPr>
          <w:sz w:val="20"/>
          <w:szCs w:val="20"/>
          <w:vertAlign w:val="superscript"/>
        </w:rPr>
        <w:footnoteRef/>
      </w:r>
      <w:r w:rsidRPr="00F76A82">
        <w:rPr>
          <w:sz w:val="20"/>
          <w:szCs w:val="20"/>
          <w:lang w:val="ru-RU"/>
        </w:rPr>
        <w:t xml:space="preserve"> </w:t>
      </w:r>
      <w:r w:rsidRPr="00F76A82">
        <w:rPr>
          <w:rFonts w:eastAsia="Calibri"/>
          <w:sz w:val="20"/>
          <w:szCs w:val="20"/>
          <w:lang w:val="ru-RU"/>
        </w:rPr>
        <w:t>РНГП – региональные нормативы градостроительного проектирования Московской области; МНГП – местные нормативы градостроительного проектирования; 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20">
    <w:p w:rsidR="00F800A6" w:rsidRPr="00F76A82" w:rsidRDefault="00F800A6" w:rsidP="00B91001">
      <w:pPr>
        <w:suppressAutoHyphens/>
        <w:jc w:val="both"/>
        <w:rPr>
          <w:rFonts w:eastAsia="Calibri"/>
          <w:sz w:val="20"/>
          <w:szCs w:val="20"/>
          <w:lang w:val="ru-RU"/>
        </w:rPr>
      </w:pPr>
      <w:r w:rsidRPr="00116890">
        <w:rPr>
          <w:sz w:val="20"/>
          <w:szCs w:val="20"/>
          <w:vertAlign w:val="superscript"/>
        </w:rPr>
        <w:footnoteRef/>
      </w:r>
      <w:r w:rsidRPr="00F76A82">
        <w:rPr>
          <w:sz w:val="20"/>
          <w:szCs w:val="20"/>
          <w:vertAlign w:val="superscript"/>
          <w:lang w:val="ru-RU"/>
        </w:rPr>
        <w:t xml:space="preserve"> </w:t>
      </w:r>
      <w:r w:rsidRPr="00F76A82">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21">
    <w:p w:rsidR="00F800A6" w:rsidRPr="00C25108" w:rsidRDefault="00F800A6" w:rsidP="00B91001">
      <w:pPr>
        <w:suppressAutoHyphens/>
        <w:jc w:val="both"/>
        <w:rPr>
          <w:rFonts w:eastAsia="Calibri"/>
          <w:sz w:val="20"/>
          <w:szCs w:val="20"/>
          <w:lang w:val="ru-RU"/>
        </w:rPr>
      </w:pPr>
      <w:r w:rsidRPr="00C25108">
        <w:rPr>
          <w:sz w:val="20"/>
          <w:szCs w:val="20"/>
          <w:vertAlign w:val="superscript"/>
        </w:rPr>
        <w:footnoteRef/>
      </w:r>
      <w:r w:rsidRPr="00C25108">
        <w:rPr>
          <w:sz w:val="20"/>
          <w:szCs w:val="20"/>
          <w:vertAlign w:val="superscript"/>
          <w:lang w:val="ru-RU"/>
        </w:rPr>
        <w:t xml:space="preserve"> </w:t>
      </w:r>
      <w:r w:rsidRPr="00C25108">
        <w:rPr>
          <w:rFonts w:eastAsia="Calibri"/>
          <w:sz w:val="20"/>
          <w:szCs w:val="20"/>
          <w:lang w:val="ru-RU"/>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22">
    <w:p w:rsidR="00F800A6" w:rsidRPr="00927335" w:rsidRDefault="00F800A6" w:rsidP="00B91001">
      <w:pPr>
        <w:pStyle w:val="afff3"/>
        <w:jc w:val="both"/>
        <w:rPr>
          <w:lang w:val="ru-RU"/>
        </w:rPr>
      </w:pPr>
      <w:r w:rsidRPr="00927335">
        <w:rPr>
          <w:rStyle w:val="afc"/>
        </w:rPr>
        <w:footnoteRef/>
      </w:r>
      <w:r w:rsidRPr="00927335">
        <w:rPr>
          <w:lang w:val="ru-RU"/>
        </w:rPr>
        <w:t xml:space="preserve"> Сведения об объектах федерального и регионального значения в материалах генерального плана городского округа отображаются в целях обеспечения информационной целостности документа и утверждению в составе данного документа не подлежат.</w:t>
      </w:r>
    </w:p>
  </w:footnote>
  <w:footnote w:id="23">
    <w:p w:rsidR="00F800A6" w:rsidRPr="00927335" w:rsidRDefault="00F800A6" w:rsidP="00B91001">
      <w:pPr>
        <w:pStyle w:val="afff3"/>
        <w:jc w:val="both"/>
        <w:rPr>
          <w:lang w:val="ru-RU"/>
        </w:rPr>
      </w:pPr>
      <w:r w:rsidRPr="00927335">
        <w:rPr>
          <w:rStyle w:val="afc"/>
        </w:rPr>
        <w:footnoteRef/>
      </w:r>
      <w:r w:rsidRPr="00927335">
        <w:rPr>
          <w:lang w:val="ru-RU"/>
        </w:rPr>
        <w:t xml:space="preserve"> Данные по объектам федерального и регионального значения приведены в информационных целях и не являются предметом утверждения в данном документе.</w:t>
      </w:r>
    </w:p>
  </w:footnote>
  <w:footnote w:id="24">
    <w:p w:rsidR="00F800A6" w:rsidRPr="00C25108" w:rsidRDefault="00F800A6" w:rsidP="00B91001">
      <w:pPr>
        <w:pStyle w:val="afff3"/>
        <w:suppressAutoHyphens/>
        <w:jc w:val="both"/>
        <w:rPr>
          <w:lang w:val="ru-RU"/>
        </w:rPr>
      </w:pPr>
      <w:r w:rsidRPr="0069405C">
        <w:rPr>
          <w:vertAlign w:val="superscript"/>
        </w:rPr>
        <w:footnoteRef/>
      </w:r>
      <w:r w:rsidRPr="00C25108">
        <w:rPr>
          <w:lang w:val="ru-RU"/>
        </w:rPr>
        <w:t xml:space="preserve"> Распоряжение Правительства Российской Федерации от 15.11.2025 № 3321-р «Об утверждении схемы территориального планирования Российской Федерации в области здравоохранения».</w:t>
      </w:r>
    </w:p>
  </w:footnote>
  <w:footnote w:id="25">
    <w:p w:rsidR="00F800A6" w:rsidRPr="00927335" w:rsidRDefault="00F800A6" w:rsidP="00B91001">
      <w:pPr>
        <w:pStyle w:val="afff3"/>
        <w:keepLines/>
        <w:suppressAutoHyphens/>
        <w:jc w:val="both"/>
        <w:rPr>
          <w:lang w:val="ru-RU"/>
        </w:rPr>
      </w:pPr>
      <w:r w:rsidRPr="0069405C">
        <w:rPr>
          <w:vertAlign w:val="superscript"/>
        </w:rPr>
        <w:footnoteRef/>
      </w:r>
      <w:r w:rsidRPr="00927335">
        <w:rPr>
          <w:lang w:val="ru-RU"/>
        </w:rPr>
        <w:t xml:space="preserve"> </w:t>
      </w:r>
      <w:r w:rsidRPr="00927335">
        <w:rPr>
          <w:rFonts w:eastAsiaTheme="minorHAnsi"/>
          <w:lang w:val="ru-RU"/>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footnote>
  <w:footnote w:id="26">
    <w:p w:rsidR="00F800A6" w:rsidRPr="00381000" w:rsidRDefault="00F800A6" w:rsidP="00B91001">
      <w:pPr>
        <w:pStyle w:val="afff3"/>
        <w:jc w:val="both"/>
        <w:rPr>
          <w:lang w:val="ru-RU"/>
        </w:rPr>
      </w:pPr>
      <w:r w:rsidRPr="00927335">
        <w:rPr>
          <w:rStyle w:val="afc"/>
        </w:rPr>
        <w:footnoteRef/>
      </w:r>
      <w:r w:rsidRPr="00927335">
        <w:rPr>
          <w:lang w:val="ru-RU"/>
        </w:rPr>
        <w:t xml:space="preserve"> 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footnote>
  <w:footnote w:id="27">
    <w:p w:rsidR="00F800A6" w:rsidRPr="008B0991" w:rsidRDefault="00F800A6" w:rsidP="00B91001">
      <w:pPr>
        <w:pStyle w:val="afff3"/>
        <w:rPr>
          <w:lang w:val="ru-RU"/>
        </w:rPr>
      </w:pPr>
      <w:r w:rsidRPr="008B0991">
        <w:rPr>
          <w:rStyle w:val="afc"/>
          <w:sz w:val="24"/>
          <w:szCs w:val="24"/>
        </w:rPr>
        <w:footnoteRef/>
      </w:r>
      <w:r w:rsidRPr="008B0991">
        <w:rPr>
          <w:sz w:val="24"/>
          <w:szCs w:val="24"/>
          <w:lang w:val="ru-RU"/>
        </w:rPr>
        <w:t xml:space="preserve"> </w:t>
      </w:r>
      <w:r w:rsidRPr="008B0991">
        <w:rPr>
          <w:lang w:val="ru-RU"/>
        </w:rPr>
        <w:t xml:space="preserve">Нормативная потребность в объектах социальной инфраструктуры определяется для постоянного населения.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041155"/>
      <w:docPartObj>
        <w:docPartGallery w:val="Page Numbers (Top of Page)"/>
        <w:docPartUnique/>
      </w:docPartObj>
    </w:sdtPr>
    <w:sdtEndPr>
      <w:rPr>
        <w:sz w:val="24"/>
      </w:rPr>
    </w:sdtEndPr>
    <w:sdtContent>
      <w:p w:rsidR="00F800A6" w:rsidRPr="00AE7F06" w:rsidRDefault="00F800A6">
        <w:pPr>
          <w:pStyle w:val="af7"/>
          <w:jc w:val="center"/>
          <w:rPr>
            <w:sz w:val="24"/>
          </w:rPr>
        </w:pPr>
        <w:r w:rsidRPr="00AE7F06">
          <w:rPr>
            <w:sz w:val="24"/>
          </w:rPr>
          <w:fldChar w:fldCharType="begin"/>
        </w:r>
        <w:r w:rsidRPr="00AE7F06">
          <w:rPr>
            <w:sz w:val="24"/>
          </w:rPr>
          <w:instrText>PAGE   \* MERGEFORMAT</w:instrText>
        </w:r>
        <w:r w:rsidRPr="00AE7F06">
          <w:rPr>
            <w:sz w:val="24"/>
          </w:rPr>
          <w:fldChar w:fldCharType="separate"/>
        </w:r>
        <w:r w:rsidR="004D093C" w:rsidRPr="004D093C">
          <w:rPr>
            <w:noProof/>
            <w:sz w:val="24"/>
            <w:lang w:val="ru-RU"/>
          </w:rPr>
          <w:t>19</w:t>
        </w:r>
        <w:r w:rsidRPr="00AE7F06">
          <w:rPr>
            <w:sz w:val="24"/>
          </w:rPr>
          <w:fldChar w:fldCharType="end"/>
        </w:r>
      </w:p>
    </w:sdtContent>
  </w:sdt>
  <w:p w:rsidR="00F800A6" w:rsidRDefault="00F800A6">
    <w:pPr>
      <w:pStyle w:val="af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08475"/>
      <w:docPartObj>
        <w:docPartGallery w:val="Page Numbers (Top of Page)"/>
        <w:docPartUnique/>
      </w:docPartObj>
    </w:sdtPr>
    <w:sdtEndPr>
      <w:rPr>
        <w:sz w:val="24"/>
      </w:rPr>
    </w:sdtEndPr>
    <w:sdtContent>
      <w:p w:rsidR="00F800A6" w:rsidRPr="00B91001" w:rsidRDefault="00F800A6">
        <w:pPr>
          <w:pStyle w:val="af7"/>
          <w:jc w:val="center"/>
          <w:rPr>
            <w:sz w:val="24"/>
          </w:rPr>
        </w:pPr>
        <w:r w:rsidRPr="00B91001">
          <w:rPr>
            <w:sz w:val="24"/>
          </w:rPr>
          <w:fldChar w:fldCharType="begin"/>
        </w:r>
        <w:r w:rsidRPr="00B91001">
          <w:rPr>
            <w:sz w:val="24"/>
          </w:rPr>
          <w:instrText>PAGE   \* MERGEFORMAT</w:instrText>
        </w:r>
        <w:r w:rsidRPr="00B91001">
          <w:rPr>
            <w:sz w:val="24"/>
          </w:rPr>
          <w:fldChar w:fldCharType="separate"/>
        </w:r>
        <w:r w:rsidR="004D093C" w:rsidRPr="004D093C">
          <w:rPr>
            <w:noProof/>
            <w:sz w:val="24"/>
            <w:lang w:val="ru-RU"/>
          </w:rPr>
          <w:t>3</w:t>
        </w:r>
        <w:r w:rsidRPr="00B91001">
          <w:rPr>
            <w:sz w:val="24"/>
          </w:rPr>
          <w:fldChar w:fldCharType="end"/>
        </w:r>
      </w:p>
    </w:sdtContent>
  </w:sdt>
  <w:p w:rsidR="00F800A6" w:rsidRDefault="00F800A6">
    <w:pPr>
      <w:pStyle w:val="af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Default="00F800A6">
    <w:pPr>
      <w:pStyle w:val="af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0A6" w:rsidRPr="003E7FFC" w:rsidRDefault="00F800A6">
    <w:pPr>
      <w:pStyle w:val="af7"/>
      <w:jc w:val="center"/>
      <w:rPr>
        <w:sz w:val="24"/>
      </w:rPr>
    </w:pPr>
  </w:p>
  <w:p w:rsidR="00F800A6" w:rsidRDefault="00F800A6">
    <w:pPr>
      <w:pStyle w:val="af7"/>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039119"/>
      <w:docPartObj>
        <w:docPartGallery w:val="Page Numbers (Top of Page)"/>
        <w:docPartUnique/>
      </w:docPartObj>
    </w:sdtPr>
    <w:sdtEndPr>
      <w:rPr>
        <w:sz w:val="24"/>
      </w:rPr>
    </w:sdtEndPr>
    <w:sdtContent>
      <w:p w:rsidR="00F800A6" w:rsidRPr="008A7D1B" w:rsidRDefault="00F800A6">
        <w:pPr>
          <w:pStyle w:val="af7"/>
          <w:jc w:val="center"/>
          <w:rPr>
            <w:sz w:val="24"/>
          </w:rPr>
        </w:pPr>
        <w:r w:rsidRPr="008A7D1B">
          <w:rPr>
            <w:sz w:val="24"/>
          </w:rPr>
          <w:fldChar w:fldCharType="begin"/>
        </w:r>
        <w:r w:rsidRPr="008A7D1B">
          <w:rPr>
            <w:sz w:val="24"/>
          </w:rPr>
          <w:instrText>PAGE   \* MERGEFORMAT</w:instrText>
        </w:r>
        <w:r w:rsidRPr="008A7D1B">
          <w:rPr>
            <w:sz w:val="24"/>
          </w:rPr>
          <w:fldChar w:fldCharType="separate"/>
        </w:r>
        <w:r w:rsidR="004D093C" w:rsidRPr="004D093C">
          <w:rPr>
            <w:noProof/>
            <w:sz w:val="24"/>
            <w:lang w:val="ru-RU"/>
          </w:rPr>
          <w:t>41</w:t>
        </w:r>
        <w:r w:rsidRPr="008A7D1B">
          <w:rPr>
            <w:sz w:val="24"/>
          </w:rPr>
          <w:fldChar w:fldCharType="end"/>
        </w:r>
      </w:p>
    </w:sdtContent>
  </w:sdt>
  <w:p w:rsidR="00F800A6" w:rsidRDefault="00F800A6">
    <w:pPr>
      <w:pStyle w:val="af7"/>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944922626"/>
      <w:docPartObj>
        <w:docPartGallery w:val="Page Numbers (Top of Page)"/>
        <w:docPartUnique/>
      </w:docPartObj>
    </w:sdtPr>
    <w:sdtContent>
      <w:p w:rsidR="00F800A6" w:rsidRPr="00FE5669" w:rsidRDefault="00F800A6">
        <w:pPr>
          <w:pStyle w:val="af7"/>
          <w:jc w:val="center"/>
          <w:rPr>
            <w:sz w:val="24"/>
          </w:rPr>
        </w:pPr>
      </w:p>
    </w:sdtContent>
  </w:sdt>
  <w:p w:rsidR="00F800A6" w:rsidRDefault="00F800A6">
    <w:pPr>
      <w:pStyle w:val="af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8.9pt;height:8.9pt" o:bullet="t">
        <v:imagedata r:id="rId1" o:title="BD15058_"/>
      </v:shape>
    </w:pict>
  </w:numPicBullet>
  <w:abstractNum w:abstractNumId="0" w15:restartNumberingAfterBreak="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D3D89A2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90DCC7C6"/>
    <w:lvl w:ilvl="0">
      <w:start w:val="1"/>
      <w:numFmt w:val="decimal"/>
      <w:pStyle w:val="a"/>
      <w:lvlText w:val="%1."/>
      <w:lvlJc w:val="left"/>
      <w:pPr>
        <w:tabs>
          <w:tab w:val="num" w:pos="360"/>
        </w:tabs>
        <w:ind w:left="360" w:hanging="360"/>
      </w:pPr>
    </w:lvl>
  </w:abstractNum>
  <w:abstractNum w:abstractNumId="4" w15:restartNumberingAfterBreak="0">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3"/>
    <w:multiLevelType w:val="multilevel"/>
    <w:tmpl w:val="00000003"/>
    <w:name w:val="WW8Num3"/>
    <w:lvl w:ilvl="0">
      <w:start w:val="1"/>
      <w:numFmt w:val="bullet"/>
      <w:lvlText w:val="-"/>
      <w:lvlJc w:val="left"/>
      <w:pPr>
        <w:tabs>
          <w:tab w:val="num" w:pos="0"/>
        </w:tabs>
        <w:ind w:left="1440" w:hanging="360"/>
      </w:pPr>
      <w:rPr>
        <w:rFonts w:ascii="Times New Roman" w:hAnsi="Times New Roman" w:cs="Times New Roman"/>
        <w:spacing w:val="0"/>
        <w:w w:val="100"/>
        <w:kern w:val="1"/>
        <w:position w:val="0"/>
        <w:sz w:val="24"/>
        <w:vertAlign w:val="baseline"/>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7"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1472F7F"/>
    <w:multiLevelType w:val="multilevel"/>
    <w:tmpl w:val="0419001D"/>
    <w:styleLink w:val="2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043812B8"/>
    <w:multiLevelType w:val="multilevel"/>
    <w:tmpl w:val="4DE6BF8E"/>
    <w:styleLink w:val="3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0548453A"/>
    <w:multiLevelType w:val="hybridMultilevel"/>
    <w:tmpl w:val="1C4E640C"/>
    <w:lvl w:ilvl="0" w:tplc="9C8C4ABC">
      <w:start w:val="1"/>
      <w:numFmt w:val="decimal"/>
      <w:pStyle w:val="21"/>
      <w:lvlText w:val="%1."/>
      <w:lvlJc w:val="left"/>
      <w:pPr>
        <w:tabs>
          <w:tab w:val="num" w:pos="900"/>
        </w:tabs>
        <w:ind w:left="900"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2" w15:restartNumberingAfterBreak="0">
    <w:nsid w:val="07295169"/>
    <w:multiLevelType w:val="hybridMultilevel"/>
    <w:tmpl w:val="8E105CF6"/>
    <w:lvl w:ilvl="0" w:tplc="BA7E1730">
      <w:start w:val="1"/>
      <w:numFmt w:val="decimal"/>
      <w:lvlText w:val="%1."/>
      <w:lvlJc w:val="left"/>
      <w:pPr>
        <w:ind w:left="1069" w:hanging="360"/>
      </w:pPr>
    </w:lvl>
    <w:lvl w:ilvl="1" w:tplc="EDA803A4">
      <w:start w:val="1"/>
      <w:numFmt w:val="decimal"/>
      <w:lvlText w:val="%2."/>
      <w:lvlJc w:val="left"/>
      <w:pPr>
        <w:tabs>
          <w:tab w:val="num" w:pos="1440"/>
        </w:tabs>
        <w:ind w:left="1440" w:hanging="360"/>
      </w:pPr>
    </w:lvl>
    <w:lvl w:ilvl="2" w:tplc="142EB092">
      <w:start w:val="1"/>
      <w:numFmt w:val="decimal"/>
      <w:lvlText w:val="%3."/>
      <w:lvlJc w:val="left"/>
      <w:pPr>
        <w:tabs>
          <w:tab w:val="num" w:pos="2160"/>
        </w:tabs>
        <w:ind w:left="2160" w:hanging="360"/>
      </w:pPr>
    </w:lvl>
    <w:lvl w:ilvl="3" w:tplc="7B2CB0FA">
      <w:start w:val="1"/>
      <w:numFmt w:val="decimal"/>
      <w:lvlText w:val="%4."/>
      <w:lvlJc w:val="left"/>
      <w:pPr>
        <w:tabs>
          <w:tab w:val="num" w:pos="2880"/>
        </w:tabs>
        <w:ind w:left="2880" w:hanging="360"/>
      </w:pPr>
    </w:lvl>
    <w:lvl w:ilvl="4" w:tplc="0E5AEF2C">
      <w:start w:val="1"/>
      <w:numFmt w:val="decimal"/>
      <w:lvlText w:val="%5."/>
      <w:lvlJc w:val="left"/>
      <w:pPr>
        <w:tabs>
          <w:tab w:val="num" w:pos="3600"/>
        </w:tabs>
        <w:ind w:left="3600" w:hanging="360"/>
      </w:pPr>
    </w:lvl>
    <w:lvl w:ilvl="5" w:tplc="F9306600">
      <w:start w:val="1"/>
      <w:numFmt w:val="decimal"/>
      <w:lvlText w:val="%6."/>
      <w:lvlJc w:val="left"/>
      <w:pPr>
        <w:tabs>
          <w:tab w:val="num" w:pos="4320"/>
        </w:tabs>
        <w:ind w:left="4320" w:hanging="360"/>
      </w:pPr>
    </w:lvl>
    <w:lvl w:ilvl="6" w:tplc="AB627044">
      <w:start w:val="1"/>
      <w:numFmt w:val="decimal"/>
      <w:lvlText w:val="%7."/>
      <w:lvlJc w:val="left"/>
      <w:pPr>
        <w:tabs>
          <w:tab w:val="num" w:pos="5040"/>
        </w:tabs>
        <w:ind w:left="5040" w:hanging="360"/>
      </w:pPr>
    </w:lvl>
    <w:lvl w:ilvl="7" w:tplc="66367E16">
      <w:start w:val="1"/>
      <w:numFmt w:val="decimal"/>
      <w:lvlText w:val="%8."/>
      <w:lvlJc w:val="left"/>
      <w:pPr>
        <w:tabs>
          <w:tab w:val="num" w:pos="5760"/>
        </w:tabs>
        <w:ind w:left="5760" w:hanging="360"/>
      </w:pPr>
    </w:lvl>
    <w:lvl w:ilvl="8" w:tplc="9A6EEF68">
      <w:start w:val="1"/>
      <w:numFmt w:val="decimal"/>
      <w:lvlText w:val="%9."/>
      <w:lvlJc w:val="left"/>
      <w:pPr>
        <w:tabs>
          <w:tab w:val="num" w:pos="6480"/>
        </w:tabs>
        <w:ind w:left="6480" w:hanging="360"/>
      </w:pPr>
    </w:lvl>
  </w:abstractNum>
  <w:abstractNum w:abstractNumId="13" w15:restartNumberingAfterBreak="0">
    <w:nsid w:val="07893BE4"/>
    <w:multiLevelType w:val="hybridMultilevel"/>
    <w:tmpl w:val="D3921A00"/>
    <w:styleLink w:val="412"/>
    <w:lvl w:ilvl="0" w:tplc="04190001">
      <w:start w:val="1"/>
      <w:numFmt w:val="bullet"/>
      <w:lvlText w:val=""/>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4" w15:restartNumberingAfterBreak="0">
    <w:nsid w:val="0884586E"/>
    <w:multiLevelType w:val="hybridMultilevel"/>
    <w:tmpl w:val="AD68E82E"/>
    <w:lvl w:ilvl="0" w:tplc="F998EE2A">
      <w:start w:val="1"/>
      <w:numFmt w:val="decimal"/>
      <w:pStyle w:val="123"/>
      <w:lvlText w:val="%1."/>
      <w:lvlJc w:val="left"/>
      <w:pPr>
        <w:ind w:left="720" w:hanging="360"/>
      </w:pPr>
    </w:lvl>
    <w:lvl w:ilvl="1" w:tplc="541AC9AA">
      <w:start w:val="1"/>
      <w:numFmt w:val="decimal"/>
      <w:lvlText w:val="%2."/>
      <w:lvlJc w:val="left"/>
      <w:pPr>
        <w:tabs>
          <w:tab w:val="num" w:pos="1440"/>
        </w:tabs>
        <w:ind w:left="1440" w:hanging="360"/>
      </w:pPr>
    </w:lvl>
    <w:lvl w:ilvl="2" w:tplc="1E5C2A7A">
      <w:start w:val="1"/>
      <w:numFmt w:val="decimal"/>
      <w:lvlText w:val="%3."/>
      <w:lvlJc w:val="left"/>
      <w:pPr>
        <w:tabs>
          <w:tab w:val="num" w:pos="2160"/>
        </w:tabs>
        <w:ind w:left="2160" w:hanging="360"/>
      </w:pPr>
    </w:lvl>
    <w:lvl w:ilvl="3" w:tplc="DAF475E2">
      <w:start w:val="1"/>
      <w:numFmt w:val="decimal"/>
      <w:lvlText w:val="%4."/>
      <w:lvlJc w:val="left"/>
      <w:pPr>
        <w:tabs>
          <w:tab w:val="num" w:pos="2880"/>
        </w:tabs>
        <w:ind w:left="2880" w:hanging="360"/>
      </w:pPr>
    </w:lvl>
    <w:lvl w:ilvl="4" w:tplc="F0B03DE0">
      <w:start w:val="1"/>
      <w:numFmt w:val="decimal"/>
      <w:lvlText w:val="%5."/>
      <w:lvlJc w:val="left"/>
      <w:pPr>
        <w:tabs>
          <w:tab w:val="num" w:pos="3600"/>
        </w:tabs>
        <w:ind w:left="3600" w:hanging="360"/>
      </w:pPr>
    </w:lvl>
    <w:lvl w:ilvl="5" w:tplc="3E1AEA6C">
      <w:start w:val="1"/>
      <w:numFmt w:val="decimal"/>
      <w:lvlText w:val="%6."/>
      <w:lvlJc w:val="left"/>
      <w:pPr>
        <w:tabs>
          <w:tab w:val="num" w:pos="4320"/>
        </w:tabs>
        <w:ind w:left="4320" w:hanging="360"/>
      </w:pPr>
    </w:lvl>
    <w:lvl w:ilvl="6" w:tplc="D92C1D46">
      <w:start w:val="1"/>
      <w:numFmt w:val="decimal"/>
      <w:lvlText w:val="%7."/>
      <w:lvlJc w:val="left"/>
      <w:pPr>
        <w:tabs>
          <w:tab w:val="num" w:pos="5040"/>
        </w:tabs>
        <w:ind w:left="5040" w:hanging="360"/>
      </w:pPr>
    </w:lvl>
    <w:lvl w:ilvl="7" w:tplc="4704EBE8">
      <w:start w:val="1"/>
      <w:numFmt w:val="decimal"/>
      <w:lvlText w:val="%8."/>
      <w:lvlJc w:val="left"/>
      <w:pPr>
        <w:tabs>
          <w:tab w:val="num" w:pos="5760"/>
        </w:tabs>
        <w:ind w:left="5760" w:hanging="360"/>
      </w:pPr>
    </w:lvl>
    <w:lvl w:ilvl="8" w:tplc="B90C87BE">
      <w:start w:val="1"/>
      <w:numFmt w:val="decimal"/>
      <w:lvlText w:val="%9."/>
      <w:lvlJc w:val="left"/>
      <w:pPr>
        <w:tabs>
          <w:tab w:val="num" w:pos="6480"/>
        </w:tabs>
        <w:ind w:left="6480" w:hanging="360"/>
      </w:pPr>
    </w:lvl>
  </w:abstractNum>
  <w:abstractNum w:abstractNumId="15" w15:restartNumberingAfterBreak="0">
    <w:nsid w:val="0B3400DD"/>
    <w:multiLevelType w:val="hybridMultilevel"/>
    <w:tmpl w:val="A5DA229E"/>
    <w:styleLink w:val="7"/>
    <w:lvl w:ilvl="0" w:tplc="C406BFB2">
      <w:start w:val="1"/>
      <w:numFmt w:val="bullet"/>
      <w:lvlText w:val=""/>
      <w:lvlJc w:val="left"/>
      <w:pPr>
        <w:tabs>
          <w:tab w:val="num" w:pos="1986"/>
        </w:tabs>
        <w:ind w:left="1986" w:hanging="360"/>
      </w:pPr>
      <w:rPr>
        <w:rFonts w:ascii="Symbol" w:hAnsi="Symbol" w:hint="default"/>
        <w:b/>
        <w:color w:val="auto"/>
      </w:rPr>
    </w:lvl>
    <w:lvl w:ilvl="1" w:tplc="04190019">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0B740505"/>
    <w:multiLevelType w:val="multilevel"/>
    <w:tmpl w:val="8A08D89A"/>
    <w:lvl w:ilvl="0">
      <w:start w:val="3"/>
      <w:numFmt w:val="decimal"/>
      <w:lvlText w:val="%1."/>
      <w:lvlJc w:val="left"/>
      <w:pPr>
        <w:ind w:left="360" w:hanging="360"/>
      </w:pPr>
      <w:rPr>
        <w:rFonts w:hint="default"/>
        <w:b/>
      </w:rPr>
    </w:lvl>
    <w:lvl w:ilvl="1">
      <w:start w:val="1"/>
      <w:numFmt w:val="decimal"/>
      <w:lvlText w:val="%1.%2."/>
      <w:lvlJc w:val="left"/>
      <w:pPr>
        <w:ind w:left="1800" w:hanging="360"/>
      </w:pPr>
      <w:rPr>
        <w:rFonts w:hint="default"/>
        <w:b/>
        <w:sz w:val="24"/>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7" w15:restartNumberingAfterBreak="0">
    <w:nsid w:val="0CAD6CD9"/>
    <w:multiLevelType w:val="hybridMultilevel"/>
    <w:tmpl w:val="82A6999E"/>
    <w:lvl w:ilvl="0" w:tplc="93A82B32">
      <w:start w:val="1"/>
      <w:numFmt w:val="decimal"/>
      <w:lvlText w:val="%1."/>
      <w:lvlJc w:val="left"/>
      <w:pPr>
        <w:ind w:left="1069" w:hanging="360"/>
      </w:pPr>
    </w:lvl>
    <w:lvl w:ilvl="1" w:tplc="6A18AD86">
      <w:start w:val="1"/>
      <w:numFmt w:val="decimal"/>
      <w:lvlText w:val="%2."/>
      <w:lvlJc w:val="left"/>
      <w:pPr>
        <w:tabs>
          <w:tab w:val="num" w:pos="1440"/>
        </w:tabs>
        <w:ind w:left="1440" w:hanging="360"/>
      </w:pPr>
    </w:lvl>
    <w:lvl w:ilvl="2" w:tplc="7D78C5A4">
      <w:start w:val="1"/>
      <w:numFmt w:val="decimal"/>
      <w:lvlText w:val="%3."/>
      <w:lvlJc w:val="left"/>
      <w:pPr>
        <w:tabs>
          <w:tab w:val="num" w:pos="2160"/>
        </w:tabs>
        <w:ind w:left="2160" w:hanging="360"/>
      </w:pPr>
    </w:lvl>
    <w:lvl w:ilvl="3" w:tplc="A5206718">
      <w:start w:val="1"/>
      <w:numFmt w:val="decimal"/>
      <w:lvlText w:val="%4."/>
      <w:lvlJc w:val="left"/>
      <w:pPr>
        <w:tabs>
          <w:tab w:val="num" w:pos="2880"/>
        </w:tabs>
        <w:ind w:left="2880" w:hanging="360"/>
      </w:pPr>
    </w:lvl>
    <w:lvl w:ilvl="4" w:tplc="5F141462">
      <w:start w:val="1"/>
      <w:numFmt w:val="decimal"/>
      <w:lvlText w:val="%5."/>
      <w:lvlJc w:val="left"/>
      <w:pPr>
        <w:tabs>
          <w:tab w:val="num" w:pos="3600"/>
        </w:tabs>
        <w:ind w:left="3600" w:hanging="360"/>
      </w:pPr>
    </w:lvl>
    <w:lvl w:ilvl="5" w:tplc="51B0419A">
      <w:start w:val="1"/>
      <w:numFmt w:val="decimal"/>
      <w:lvlText w:val="%6."/>
      <w:lvlJc w:val="left"/>
      <w:pPr>
        <w:tabs>
          <w:tab w:val="num" w:pos="4320"/>
        </w:tabs>
        <w:ind w:left="4320" w:hanging="360"/>
      </w:pPr>
    </w:lvl>
    <w:lvl w:ilvl="6" w:tplc="121E653C">
      <w:start w:val="1"/>
      <w:numFmt w:val="decimal"/>
      <w:lvlText w:val="%7."/>
      <w:lvlJc w:val="left"/>
      <w:pPr>
        <w:tabs>
          <w:tab w:val="num" w:pos="5040"/>
        </w:tabs>
        <w:ind w:left="5040" w:hanging="360"/>
      </w:pPr>
    </w:lvl>
    <w:lvl w:ilvl="7" w:tplc="388E28EA">
      <w:start w:val="1"/>
      <w:numFmt w:val="decimal"/>
      <w:lvlText w:val="%8."/>
      <w:lvlJc w:val="left"/>
      <w:pPr>
        <w:tabs>
          <w:tab w:val="num" w:pos="5760"/>
        </w:tabs>
        <w:ind w:left="5760" w:hanging="360"/>
      </w:pPr>
    </w:lvl>
    <w:lvl w:ilvl="8" w:tplc="E4CCF9F0">
      <w:start w:val="1"/>
      <w:numFmt w:val="decimal"/>
      <w:lvlText w:val="%9."/>
      <w:lvlJc w:val="left"/>
      <w:pPr>
        <w:tabs>
          <w:tab w:val="num" w:pos="6480"/>
        </w:tabs>
        <w:ind w:left="6480" w:hanging="360"/>
      </w:pPr>
    </w:lvl>
  </w:abstractNum>
  <w:abstractNum w:abstractNumId="18" w15:restartNumberingAfterBreak="0">
    <w:nsid w:val="0CEB4488"/>
    <w:multiLevelType w:val="hybridMultilevel"/>
    <w:tmpl w:val="89E6D576"/>
    <w:styleLink w:val="212"/>
    <w:lvl w:ilvl="0" w:tplc="04190001">
      <w:start w:val="6"/>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6"/>
      <w:numFmt w:val="decimal"/>
      <w:lvlText w:val="%2."/>
      <w:lvlJc w:val="left"/>
      <w:pPr>
        <w:tabs>
          <w:tab w:val="num" w:pos="731"/>
        </w:tabs>
        <w:ind w:left="731"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11DC4D58"/>
    <w:multiLevelType w:val="multilevel"/>
    <w:tmpl w:val="4DE6BF8E"/>
    <w:styleLink w:val="47"/>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0" w15:restartNumberingAfterBreak="0">
    <w:nsid w:val="11E93BE7"/>
    <w:multiLevelType w:val="hybridMultilevel"/>
    <w:tmpl w:val="9E52238A"/>
    <w:styleLink w:val="111111121"/>
    <w:lvl w:ilvl="0" w:tplc="3EB29E38">
      <w:start w:val="1"/>
      <w:numFmt w:val="bullet"/>
      <w:lvlText w:val=""/>
      <w:lvlJc w:val="left"/>
      <w:pPr>
        <w:ind w:left="1429" w:hanging="360"/>
      </w:pPr>
      <w:rPr>
        <w:rFonts w:ascii="Symbol" w:hAnsi="Symbol" w:hint="default"/>
      </w:rPr>
    </w:lvl>
    <w:lvl w:ilvl="1" w:tplc="74626932" w:tentative="1">
      <w:start w:val="1"/>
      <w:numFmt w:val="bullet"/>
      <w:lvlText w:val="o"/>
      <w:lvlJc w:val="left"/>
      <w:pPr>
        <w:ind w:left="2149" w:hanging="360"/>
      </w:pPr>
      <w:rPr>
        <w:rFonts w:ascii="Courier New" w:hAnsi="Courier New" w:cs="Courier New" w:hint="default"/>
      </w:rPr>
    </w:lvl>
    <w:lvl w:ilvl="2" w:tplc="181C4EF2" w:tentative="1">
      <w:start w:val="1"/>
      <w:numFmt w:val="bullet"/>
      <w:lvlText w:val=""/>
      <w:lvlJc w:val="left"/>
      <w:pPr>
        <w:ind w:left="2869" w:hanging="360"/>
      </w:pPr>
      <w:rPr>
        <w:rFonts w:ascii="Wingdings" w:hAnsi="Wingdings" w:hint="default"/>
      </w:rPr>
    </w:lvl>
    <w:lvl w:ilvl="3" w:tplc="F8CA0E32" w:tentative="1">
      <w:start w:val="1"/>
      <w:numFmt w:val="bullet"/>
      <w:lvlText w:val=""/>
      <w:lvlJc w:val="left"/>
      <w:pPr>
        <w:ind w:left="3589" w:hanging="360"/>
      </w:pPr>
      <w:rPr>
        <w:rFonts w:ascii="Symbol" w:hAnsi="Symbol" w:hint="default"/>
      </w:rPr>
    </w:lvl>
    <w:lvl w:ilvl="4" w:tplc="F1388984" w:tentative="1">
      <w:start w:val="1"/>
      <w:numFmt w:val="bullet"/>
      <w:lvlText w:val="o"/>
      <w:lvlJc w:val="left"/>
      <w:pPr>
        <w:ind w:left="4309" w:hanging="360"/>
      </w:pPr>
      <w:rPr>
        <w:rFonts w:ascii="Courier New" w:hAnsi="Courier New" w:cs="Courier New" w:hint="default"/>
      </w:rPr>
    </w:lvl>
    <w:lvl w:ilvl="5" w:tplc="03CE5AE4" w:tentative="1">
      <w:start w:val="1"/>
      <w:numFmt w:val="bullet"/>
      <w:lvlText w:val=""/>
      <w:lvlJc w:val="left"/>
      <w:pPr>
        <w:ind w:left="5029" w:hanging="360"/>
      </w:pPr>
      <w:rPr>
        <w:rFonts w:ascii="Wingdings" w:hAnsi="Wingdings" w:hint="default"/>
      </w:rPr>
    </w:lvl>
    <w:lvl w:ilvl="6" w:tplc="39DAED02" w:tentative="1">
      <w:start w:val="1"/>
      <w:numFmt w:val="bullet"/>
      <w:lvlText w:val=""/>
      <w:lvlJc w:val="left"/>
      <w:pPr>
        <w:ind w:left="5749" w:hanging="360"/>
      </w:pPr>
      <w:rPr>
        <w:rFonts w:ascii="Symbol" w:hAnsi="Symbol" w:hint="default"/>
      </w:rPr>
    </w:lvl>
    <w:lvl w:ilvl="7" w:tplc="1610E9C6" w:tentative="1">
      <w:start w:val="1"/>
      <w:numFmt w:val="bullet"/>
      <w:lvlText w:val="o"/>
      <w:lvlJc w:val="left"/>
      <w:pPr>
        <w:ind w:left="6469" w:hanging="360"/>
      </w:pPr>
      <w:rPr>
        <w:rFonts w:ascii="Courier New" w:hAnsi="Courier New" w:cs="Courier New" w:hint="default"/>
      </w:rPr>
    </w:lvl>
    <w:lvl w:ilvl="8" w:tplc="FB92AF04" w:tentative="1">
      <w:start w:val="1"/>
      <w:numFmt w:val="bullet"/>
      <w:lvlText w:val=""/>
      <w:lvlJc w:val="left"/>
      <w:pPr>
        <w:ind w:left="7189" w:hanging="360"/>
      </w:pPr>
      <w:rPr>
        <w:rFonts w:ascii="Wingdings" w:hAnsi="Wingdings" w:hint="default"/>
      </w:rPr>
    </w:lvl>
  </w:abstractNum>
  <w:abstractNum w:abstractNumId="21" w15:restartNumberingAfterBreak="0">
    <w:nsid w:val="12BA154F"/>
    <w:multiLevelType w:val="hybridMultilevel"/>
    <w:tmpl w:val="999EF0AE"/>
    <w:lvl w:ilvl="0" w:tplc="FF5027A6">
      <w:start w:val="1"/>
      <w:numFmt w:val="bullet"/>
      <w:pStyle w:val="a2"/>
      <w:lvlText w:val=""/>
      <w:lvlJc w:val="left"/>
      <w:pPr>
        <w:tabs>
          <w:tab w:val="num" w:pos="1429"/>
        </w:tabs>
        <w:ind w:left="360" w:firstLine="709"/>
      </w:pPr>
      <w:rPr>
        <w:rFonts w:ascii="Symbol" w:hAnsi="Symbol" w:hint="default"/>
      </w:rPr>
    </w:lvl>
    <w:lvl w:ilvl="1" w:tplc="5BCABB76">
      <w:start w:val="1"/>
      <w:numFmt w:val="decimal"/>
      <w:lvlText w:val="%2."/>
      <w:lvlJc w:val="left"/>
      <w:pPr>
        <w:tabs>
          <w:tab w:val="num" w:pos="1440"/>
        </w:tabs>
        <w:ind w:left="1440" w:hanging="360"/>
      </w:pPr>
    </w:lvl>
    <w:lvl w:ilvl="2" w:tplc="266E9C4E">
      <w:start w:val="1"/>
      <w:numFmt w:val="decimal"/>
      <w:lvlText w:val="%3."/>
      <w:lvlJc w:val="left"/>
      <w:pPr>
        <w:tabs>
          <w:tab w:val="num" w:pos="2160"/>
        </w:tabs>
        <w:ind w:left="2160" w:hanging="360"/>
      </w:pPr>
    </w:lvl>
    <w:lvl w:ilvl="3" w:tplc="E6948178">
      <w:start w:val="1"/>
      <w:numFmt w:val="decimal"/>
      <w:lvlText w:val="%4."/>
      <w:lvlJc w:val="left"/>
      <w:pPr>
        <w:tabs>
          <w:tab w:val="num" w:pos="2880"/>
        </w:tabs>
        <w:ind w:left="2880" w:hanging="360"/>
      </w:pPr>
    </w:lvl>
    <w:lvl w:ilvl="4" w:tplc="67E888C0">
      <w:start w:val="1"/>
      <w:numFmt w:val="decimal"/>
      <w:lvlText w:val="%5."/>
      <w:lvlJc w:val="left"/>
      <w:pPr>
        <w:tabs>
          <w:tab w:val="num" w:pos="3600"/>
        </w:tabs>
        <w:ind w:left="3600" w:hanging="360"/>
      </w:pPr>
    </w:lvl>
    <w:lvl w:ilvl="5" w:tplc="BE1E116A">
      <w:start w:val="1"/>
      <w:numFmt w:val="decimal"/>
      <w:lvlText w:val="%6."/>
      <w:lvlJc w:val="left"/>
      <w:pPr>
        <w:tabs>
          <w:tab w:val="num" w:pos="4320"/>
        </w:tabs>
        <w:ind w:left="4320" w:hanging="360"/>
      </w:pPr>
    </w:lvl>
    <w:lvl w:ilvl="6" w:tplc="809A1120">
      <w:start w:val="1"/>
      <w:numFmt w:val="decimal"/>
      <w:lvlText w:val="%7."/>
      <w:lvlJc w:val="left"/>
      <w:pPr>
        <w:tabs>
          <w:tab w:val="num" w:pos="5040"/>
        </w:tabs>
        <w:ind w:left="5040" w:hanging="360"/>
      </w:pPr>
    </w:lvl>
    <w:lvl w:ilvl="7" w:tplc="7D386C4A">
      <w:start w:val="1"/>
      <w:numFmt w:val="decimal"/>
      <w:lvlText w:val="%8."/>
      <w:lvlJc w:val="left"/>
      <w:pPr>
        <w:tabs>
          <w:tab w:val="num" w:pos="5760"/>
        </w:tabs>
        <w:ind w:left="5760" w:hanging="360"/>
      </w:pPr>
    </w:lvl>
    <w:lvl w:ilvl="8" w:tplc="D046B8AC">
      <w:start w:val="1"/>
      <w:numFmt w:val="decimal"/>
      <w:lvlText w:val="%9."/>
      <w:lvlJc w:val="left"/>
      <w:pPr>
        <w:tabs>
          <w:tab w:val="num" w:pos="6480"/>
        </w:tabs>
        <w:ind w:left="6480" w:hanging="360"/>
      </w:pPr>
    </w:lvl>
  </w:abstractNum>
  <w:abstractNum w:abstractNumId="22" w15:restartNumberingAfterBreak="0">
    <w:nsid w:val="140F2F5F"/>
    <w:multiLevelType w:val="hybridMultilevel"/>
    <w:tmpl w:val="14E4E67C"/>
    <w:styleLink w:val="215"/>
    <w:lvl w:ilvl="0" w:tplc="B60C872C">
      <w:start w:val="1"/>
      <w:numFmt w:val="bullet"/>
      <w:lvlText w:val=""/>
      <w:lvlJc w:val="left"/>
      <w:pPr>
        <w:tabs>
          <w:tab w:val="num" w:pos="360"/>
        </w:tabs>
        <w:ind w:left="360" w:hanging="360"/>
      </w:pPr>
      <w:rPr>
        <w:rFonts w:ascii="Symbol" w:hAnsi="Symbol" w:hint="default"/>
      </w:rPr>
    </w:lvl>
    <w:lvl w:ilvl="1" w:tplc="3C00437C" w:tentative="1">
      <w:start w:val="1"/>
      <w:numFmt w:val="bullet"/>
      <w:lvlText w:val="o"/>
      <w:lvlJc w:val="left"/>
      <w:pPr>
        <w:tabs>
          <w:tab w:val="num" w:pos="1080"/>
        </w:tabs>
        <w:ind w:left="1080" w:hanging="360"/>
      </w:pPr>
      <w:rPr>
        <w:rFonts w:ascii="Courier New" w:hAnsi="Courier New" w:cs="Courier New" w:hint="default"/>
      </w:rPr>
    </w:lvl>
    <w:lvl w:ilvl="2" w:tplc="4D84297E" w:tentative="1">
      <w:start w:val="1"/>
      <w:numFmt w:val="bullet"/>
      <w:lvlText w:val=""/>
      <w:lvlJc w:val="left"/>
      <w:pPr>
        <w:tabs>
          <w:tab w:val="num" w:pos="1800"/>
        </w:tabs>
        <w:ind w:left="1800" w:hanging="360"/>
      </w:pPr>
      <w:rPr>
        <w:rFonts w:ascii="Wingdings" w:hAnsi="Wingdings" w:hint="default"/>
      </w:rPr>
    </w:lvl>
    <w:lvl w:ilvl="3" w:tplc="2190E514" w:tentative="1">
      <w:start w:val="1"/>
      <w:numFmt w:val="bullet"/>
      <w:lvlText w:val=""/>
      <w:lvlJc w:val="left"/>
      <w:pPr>
        <w:tabs>
          <w:tab w:val="num" w:pos="2520"/>
        </w:tabs>
        <w:ind w:left="2520" w:hanging="360"/>
      </w:pPr>
      <w:rPr>
        <w:rFonts w:ascii="Symbol" w:hAnsi="Symbol" w:hint="default"/>
      </w:rPr>
    </w:lvl>
    <w:lvl w:ilvl="4" w:tplc="D36A0700" w:tentative="1">
      <w:start w:val="1"/>
      <w:numFmt w:val="bullet"/>
      <w:lvlText w:val="o"/>
      <w:lvlJc w:val="left"/>
      <w:pPr>
        <w:tabs>
          <w:tab w:val="num" w:pos="3240"/>
        </w:tabs>
        <w:ind w:left="3240" w:hanging="360"/>
      </w:pPr>
      <w:rPr>
        <w:rFonts w:ascii="Courier New" w:hAnsi="Courier New" w:cs="Courier New" w:hint="default"/>
      </w:rPr>
    </w:lvl>
    <w:lvl w:ilvl="5" w:tplc="C60C5882" w:tentative="1">
      <w:start w:val="1"/>
      <w:numFmt w:val="bullet"/>
      <w:lvlText w:val=""/>
      <w:lvlJc w:val="left"/>
      <w:pPr>
        <w:tabs>
          <w:tab w:val="num" w:pos="3960"/>
        </w:tabs>
        <w:ind w:left="3960" w:hanging="360"/>
      </w:pPr>
      <w:rPr>
        <w:rFonts w:ascii="Wingdings" w:hAnsi="Wingdings" w:hint="default"/>
      </w:rPr>
    </w:lvl>
    <w:lvl w:ilvl="6" w:tplc="104C7C30" w:tentative="1">
      <w:start w:val="1"/>
      <w:numFmt w:val="bullet"/>
      <w:lvlText w:val=""/>
      <w:lvlJc w:val="left"/>
      <w:pPr>
        <w:tabs>
          <w:tab w:val="num" w:pos="4680"/>
        </w:tabs>
        <w:ind w:left="4680" w:hanging="360"/>
      </w:pPr>
      <w:rPr>
        <w:rFonts w:ascii="Symbol" w:hAnsi="Symbol" w:hint="default"/>
      </w:rPr>
    </w:lvl>
    <w:lvl w:ilvl="7" w:tplc="BCB63A5C" w:tentative="1">
      <w:start w:val="1"/>
      <w:numFmt w:val="bullet"/>
      <w:lvlText w:val="o"/>
      <w:lvlJc w:val="left"/>
      <w:pPr>
        <w:tabs>
          <w:tab w:val="num" w:pos="5400"/>
        </w:tabs>
        <w:ind w:left="5400" w:hanging="360"/>
      </w:pPr>
      <w:rPr>
        <w:rFonts w:ascii="Courier New" w:hAnsi="Courier New" w:cs="Courier New" w:hint="default"/>
      </w:rPr>
    </w:lvl>
    <w:lvl w:ilvl="8" w:tplc="37BA6DA2"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5BC0227"/>
    <w:multiLevelType w:val="hybridMultilevel"/>
    <w:tmpl w:val="6DB8889C"/>
    <w:lvl w:ilvl="0" w:tplc="9C8C4ABC">
      <w:start w:val="1"/>
      <w:numFmt w:val="bullet"/>
      <w:pStyle w:val="12"/>
      <w:lvlText w:val=""/>
      <w:lvlJc w:val="left"/>
      <w:pPr>
        <w:tabs>
          <w:tab w:val="num" w:pos="2015"/>
        </w:tabs>
        <w:ind w:left="2013" w:hanging="434"/>
      </w:pPr>
      <w:rPr>
        <w:rFonts w:ascii="Symbol" w:hAnsi="Symbol" w:hint="default"/>
        <w:b/>
        <w:color w:val="auto"/>
      </w:rPr>
    </w:lvl>
    <w:lvl w:ilvl="1" w:tplc="62B66A46">
      <w:start w:val="1"/>
      <w:numFmt w:val="decimal"/>
      <w:lvlText w:val="%2."/>
      <w:lvlJc w:val="left"/>
      <w:pPr>
        <w:tabs>
          <w:tab w:val="num" w:pos="1440"/>
        </w:tabs>
        <w:ind w:left="1440" w:hanging="360"/>
      </w:p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24" w15:restartNumberingAfterBreak="0">
    <w:nsid w:val="16492047"/>
    <w:multiLevelType w:val="hybridMultilevel"/>
    <w:tmpl w:val="15CCB960"/>
    <w:styleLink w:val="ArticleSection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26" w15:restartNumberingAfterBreak="0">
    <w:nsid w:val="1848398E"/>
    <w:multiLevelType w:val="hybridMultilevel"/>
    <w:tmpl w:val="D0365B5A"/>
    <w:lvl w:ilvl="0" w:tplc="9474B6F0">
      <w:start w:val="1"/>
      <w:numFmt w:val="bullet"/>
      <w:pStyle w:val="a4"/>
      <w:lvlText w:val=""/>
      <w:lvlJc w:val="left"/>
      <w:pPr>
        <w:tabs>
          <w:tab w:val="num" w:pos="1287"/>
        </w:tabs>
        <w:ind w:left="1287" w:hanging="360"/>
      </w:pPr>
      <w:rPr>
        <w:rFonts w:ascii="Symbol" w:hAnsi="Symbol" w:hint="default"/>
      </w:rPr>
    </w:lvl>
    <w:lvl w:ilvl="1" w:tplc="B3429978" w:tentative="1">
      <w:start w:val="1"/>
      <w:numFmt w:val="bullet"/>
      <w:lvlText w:val="o"/>
      <w:lvlJc w:val="left"/>
      <w:pPr>
        <w:tabs>
          <w:tab w:val="num" w:pos="1440"/>
        </w:tabs>
        <w:ind w:left="1440" w:hanging="360"/>
      </w:pPr>
      <w:rPr>
        <w:rFonts w:ascii="Courier New" w:hAnsi="Courier New" w:cs="Courier New" w:hint="default"/>
      </w:rPr>
    </w:lvl>
    <w:lvl w:ilvl="2" w:tplc="0896CBD0" w:tentative="1">
      <w:start w:val="1"/>
      <w:numFmt w:val="bullet"/>
      <w:lvlText w:val=""/>
      <w:lvlJc w:val="left"/>
      <w:pPr>
        <w:tabs>
          <w:tab w:val="num" w:pos="2160"/>
        </w:tabs>
        <w:ind w:left="2160" w:hanging="360"/>
      </w:pPr>
      <w:rPr>
        <w:rFonts w:ascii="Wingdings" w:hAnsi="Wingdings" w:hint="default"/>
      </w:rPr>
    </w:lvl>
    <w:lvl w:ilvl="3" w:tplc="A07AEA28" w:tentative="1">
      <w:start w:val="1"/>
      <w:numFmt w:val="bullet"/>
      <w:lvlText w:val=""/>
      <w:lvlJc w:val="left"/>
      <w:pPr>
        <w:tabs>
          <w:tab w:val="num" w:pos="2880"/>
        </w:tabs>
        <w:ind w:left="2880" w:hanging="360"/>
      </w:pPr>
      <w:rPr>
        <w:rFonts w:ascii="Symbol" w:hAnsi="Symbol" w:hint="default"/>
      </w:rPr>
    </w:lvl>
    <w:lvl w:ilvl="4" w:tplc="B358EA66" w:tentative="1">
      <w:start w:val="1"/>
      <w:numFmt w:val="bullet"/>
      <w:lvlText w:val="o"/>
      <w:lvlJc w:val="left"/>
      <w:pPr>
        <w:tabs>
          <w:tab w:val="num" w:pos="3600"/>
        </w:tabs>
        <w:ind w:left="3600" w:hanging="360"/>
      </w:pPr>
      <w:rPr>
        <w:rFonts w:ascii="Courier New" w:hAnsi="Courier New" w:cs="Courier New" w:hint="default"/>
      </w:rPr>
    </w:lvl>
    <w:lvl w:ilvl="5" w:tplc="F2BA90BE" w:tentative="1">
      <w:start w:val="1"/>
      <w:numFmt w:val="bullet"/>
      <w:lvlText w:val=""/>
      <w:lvlJc w:val="left"/>
      <w:pPr>
        <w:tabs>
          <w:tab w:val="num" w:pos="4320"/>
        </w:tabs>
        <w:ind w:left="4320" w:hanging="360"/>
      </w:pPr>
      <w:rPr>
        <w:rFonts w:ascii="Wingdings" w:hAnsi="Wingdings" w:hint="default"/>
      </w:rPr>
    </w:lvl>
    <w:lvl w:ilvl="6" w:tplc="6CDCC14A" w:tentative="1">
      <w:start w:val="1"/>
      <w:numFmt w:val="bullet"/>
      <w:lvlText w:val=""/>
      <w:lvlJc w:val="left"/>
      <w:pPr>
        <w:tabs>
          <w:tab w:val="num" w:pos="5040"/>
        </w:tabs>
        <w:ind w:left="5040" w:hanging="360"/>
      </w:pPr>
      <w:rPr>
        <w:rFonts w:ascii="Symbol" w:hAnsi="Symbol" w:hint="default"/>
      </w:rPr>
    </w:lvl>
    <w:lvl w:ilvl="7" w:tplc="A8DA32A0" w:tentative="1">
      <w:start w:val="1"/>
      <w:numFmt w:val="bullet"/>
      <w:lvlText w:val="o"/>
      <w:lvlJc w:val="left"/>
      <w:pPr>
        <w:tabs>
          <w:tab w:val="num" w:pos="5760"/>
        </w:tabs>
        <w:ind w:left="5760" w:hanging="360"/>
      </w:pPr>
      <w:rPr>
        <w:rFonts w:ascii="Courier New" w:hAnsi="Courier New" w:cs="Courier New" w:hint="default"/>
      </w:rPr>
    </w:lvl>
    <w:lvl w:ilvl="8" w:tplc="B0D4528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9383632"/>
    <w:multiLevelType w:val="hybridMultilevel"/>
    <w:tmpl w:val="C428D3CA"/>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ADF09B6"/>
    <w:multiLevelType w:val="multilevel"/>
    <w:tmpl w:val="DC0C73EE"/>
    <w:styleLink w:val="12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442695"/>
    <w:multiLevelType w:val="hybridMultilevel"/>
    <w:tmpl w:val="DEF88722"/>
    <w:styleLink w:val="22"/>
    <w:lvl w:ilvl="0" w:tplc="4CDE4B6C">
      <w:start w:val="1"/>
      <w:numFmt w:val="bullet"/>
      <w:lvlText w:val=""/>
      <w:lvlJc w:val="left"/>
      <w:pPr>
        <w:tabs>
          <w:tab w:val="num" w:pos="360"/>
        </w:tabs>
        <w:ind w:left="360" w:hanging="360"/>
      </w:pPr>
      <w:rPr>
        <w:rFonts w:ascii="Wingdings" w:hAnsi="Wingdings" w:hint="default"/>
      </w:rPr>
    </w:lvl>
    <w:lvl w:ilvl="1" w:tplc="BE7896C8">
      <w:start w:val="1"/>
      <w:numFmt w:val="bullet"/>
      <w:lvlText w:val="o"/>
      <w:lvlJc w:val="left"/>
      <w:pPr>
        <w:tabs>
          <w:tab w:val="num" w:pos="1440"/>
        </w:tabs>
        <w:ind w:left="1440" w:hanging="360"/>
      </w:pPr>
      <w:rPr>
        <w:rFonts w:ascii="Courier New" w:hAnsi="Courier New" w:cs="Courier New" w:hint="default"/>
      </w:rPr>
    </w:lvl>
    <w:lvl w:ilvl="2" w:tplc="FAF65012" w:tentative="1">
      <w:start w:val="1"/>
      <w:numFmt w:val="bullet"/>
      <w:lvlText w:val=""/>
      <w:lvlJc w:val="left"/>
      <w:pPr>
        <w:tabs>
          <w:tab w:val="num" w:pos="2160"/>
        </w:tabs>
        <w:ind w:left="2160" w:hanging="360"/>
      </w:pPr>
      <w:rPr>
        <w:rFonts w:ascii="Wingdings" w:hAnsi="Wingdings" w:hint="default"/>
      </w:rPr>
    </w:lvl>
    <w:lvl w:ilvl="3" w:tplc="324E359C" w:tentative="1">
      <w:start w:val="1"/>
      <w:numFmt w:val="bullet"/>
      <w:lvlText w:val=""/>
      <w:lvlJc w:val="left"/>
      <w:pPr>
        <w:tabs>
          <w:tab w:val="num" w:pos="2880"/>
        </w:tabs>
        <w:ind w:left="2880" w:hanging="360"/>
      </w:pPr>
      <w:rPr>
        <w:rFonts w:ascii="Symbol" w:hAnsi="Symbol" w:hint="default"/>
      </w:rPr>
    </w:lvl>
    <w:lvl w:ilvl="4" w:tplc="0DE09282" w:tentative="1">
      <w:start w:val="1"/>
      <w:numFmt w:val="bullet"/>
      <w:lvlText w:val="o"/>
      <w:lvlJc w:val="left"/>
      <w:pPr>
        <w:tabs>
          <w:tab w:val="num" w:pos="3600"/>
        </w:tabs>
        <w:ind w:left="3600" w:hanging="360"/>
      </w:pPr>
      <w:rPr>
        <w:rFonts w:ascii="Courier New" w:hAnsi="Courier New" w:cs="Courier New" w:hint="default"/>
      </w:rPr>
    </w:lvl>
    <w:lvl w:ilvl="5" w:tplc="036A4440" w:tentative="1">
      <w:start w:val="1"/>
      <w:numFmt w:val="bullet"/>
      <w:lvlText w:val=""/>
      <w:lvlJc w:val="left"/>
      <w:pPr>
        <w:tabs>
          <w:tab w:val="num" w:pos="4320"/>
        </w:tabs>
        <w:ind w:left="4320" w:hanging="360"/>
      </w:pPr>
      <w:rPr>
        <w:rFonts w:ascii="Wingdings" w:hAnsi="Wingdings" w:hint="default"/>
      </w:rPr>
    </w:lvl>
    <w:lvl w:ilvl="6" w:tplc="9F3EB59A" w:tentative="1">
      <w:start w:val="1"/>
      <w:numFmt w:val="bullet"/>
      <w:lvlText w:val=""/>
      <w:lvlJc w:val="left"/>
      <w:pPr>
        <w:tabs>
          <w:tab w:val="num" w:pos="5040"/>
        </w:tabs>
        <w:ind w:left="5040" w:hanging="360"/>
      </w:pPr>
      <w:rPr>
        <w:rFonts w:ascii="Symbol" w:hAnsi="Symbol" w:hint="default"/>
      </w:rPr>
    </w:lvl>
    <w:lvl w:ilvl="7" w:tplc="6974059E" w:tentative="1">
      <w:start w:val="1"/>
      <w:numFmt w:val="bullet"/>
      <w:lvlText w:val="o"/>
      <w:lvlJc w:val="left"/>
      <w:pPr>
        <w:tabs>
          <w:tab w:val="num" w:pos="5760"/>
        </w:tabs>
        <w:ind w:left="5760" w:hanging="360"/>
      </w:pPr>
      <w:rPr>
        <w:rFonts w:ascii="Courier New" w:hAnsi="Courier New" w:cs="Courier New" w:hint="default"/>
      </w:rPr>
    </w:lvl>
    <w:lvl w:ilvl="8" w:tplc="E8D607E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D6A1355"/>
    <w:multiLevelType w:val="hybridMultilevel"/>
    <w:tmpl w:val="6B146824"/>
    <w:lvl w:ilvl="0" w:tplc="5F48A42E">
      <w:start w:val="1"/>
      <w:numFmt w:val="bullet"/>
      <w:pStyle w:val="-1"/>
      <w:lvlText w:val=""/>
      <w:lvlJc w:val="left"/>
      <w:pPr>
        <w:ind w:left="360" w:hanging="360"/>
      </w:pPr>
      <w:rPr>
        <w:rFonts w:ascii="Symbol" w:hAnsi="Symbol" w:hint="default"/>
      </w:rPr>
    </w:lvl>
    <w:lvl w:ilvl="1" w:tplc="0D642630" w:tentative="1">
      <w:start w:val="1"/>
      <w:numFmt w:val="bullet"/>
      <w:lvlText w:val="o"/>
      <w:lvlJc w:val="left"/>
      <w:pPr>
        <w:ind w:left="1804" w:hanging="360"/>
      </w:pPr>
      <w:rPr>
        <w:rFonts w:ascii="Courier New" w:hAnsi="Courier New" w:cs="Courier New" w:hint="default"/>
      </w:rPr>
    </w:lvl>
    <w:lvl w:ilvl="2" w:tplc="8D20789E" w:tentative="1">
      <w:start w:val="1"/>
      <w:numFmt w:val="bullet"/>
      <w:lvlText w:val=""/>
      <w:lvlJc w:val="left"/>
      <w:pPr>
        <w:ind w:left="2524" w:hanging="360"/>
      </w:pPr>
      <w:rPr>
        <w:rFonts w:ascii="Wingdings" w:hAnsi="Wingdings" w:hint="default"/>
      </w:rPr>
    </w:lvl>
    <w:lvl w:ilvl="3" w:tplc="A8880A22" w:tentative="1">
      <w:start w:val="1"/>
      <w:numFmt w:val="bullet"/>
      <w:lvlText w:val=""/>
      <w:lvlJc w:val="left"/>
      <w:pPr>
        <w:ind w:left="3244" w:hanging="360"/>
      </w:pPr>
      <w:rPr>
        <w:rFonts w:ascii="Symbol" w:hAnsi="Symbol" w:hint="default"/>
      </w:rPr>
    </w:lvl>
    <w:lvl w:ilvl="4" w:tplc="2FEA8DFA" w:tentative="1">
      <w:start w:val="1"/>
      <w:numFmt w:val="bullet"/>
      <w:lvlText w:val="o"/>
      <w:lvlJc w:val="left"/>
      <w:pPr>
        <w:ind w:left="3964" w:hanging="360"/>
      </w:pPr>
      <w:rPr>
        <w:rFonts w:ascii="Courier New" w:hAnsi="Courier New" w:cs="Courier New" w:hint="default"/>
      </w:rPr>
    </w:lvl>
    <w:lvl w:ilvl="5" w:tplc="40EA9EBC" w:tentative="1">
      <w:start w:val="1"/>
      <w:numFmt w:val="bullet"/>
      <w:lvlText w:val=""/>
      <w:lvlJc w:val="left"/>
      <w:pPr>
        <w:ind w:left="4684" w:hanging="360"/>
      </w:pPr>
      <w:rPr>
        <w:rFonts w:ascii="Wingdings" w:hAnsi="Wingdings" w:hint="default"/>
      </w:rPr>
    </w:lvl>
    <w:lvl w:ilvl="6" w:tplc="21B0BEB6" w:tentative="1">
      <w:start w:val="1"/>
      <w:numFmt w:val="bullet"/>
      <w:lvlText w:val=""/>
      <w:lvlJc w:val="left"/>
      <w:pPr>
        <w:ind w:left="5404" w:hanging="360"/>
      </w:pPr>
      <w:rPr>
        <w:rFonts w:ascii="Symbol" w:hAnsi="Symbol" w:hint="default"/>
      </w:rPr>
    </w:lvl>
    <w:lvl w:ilvl="7" w:tplc="06EE3036" w:tentative="1">
      <w:start w:val="1"/>
      <w:numFmt w:val="bullet"/>
      <w:lvlText w:val="o"/>
      <w:lvlJc w:val="left"/>
      <w:pPr>
        <w:ind w:left="6124" w:hanging="360"/>
      </w:pPr>
      <w:rPr>
        <w:rFonts w:ascii="Courier New" w:hAnsi="Courier New" w:cs="Courier New" w:hint="default"/>
      </w:rPr>
    </w:lvl>
    <w:lvl w:ilvl="8" w:tplc="ED8A7428" w:tentative="1">
      <w:start w:val="1"/>
      <w:numFmt w:val="bullet"/>
      <w:lvlText w:val=""/>
      <w:lvlJc w:val="left"/>
      <w:pPr>
        <w:ind w:left="6844" w:hanging="360"/>
      </w:pPr>
      <w:rPr>
        <w:rFonts w:ascii="Wingdings" w:hAnsi="Wingdings" w:hint="default"/>
      </w:rPr>
    </w:lvl>
  </w:abstractNum>
  <w:abstractNum w:abstractNumId="31" w15:restartNumberingAfterBreak="0">
    <w:nsid w:val="1E0146C6"/>
    <w:multiLevelType w:val="multilevel"/>
    <w:tmpl w:val="6E3451EA"/>
    <w:styleLink w:val="143"/>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32" w15:restartNumberingAfterBreak="0">
    <w:nsid w:val="1FC50C67"/>
    <w:multiLevelType w:val="multilevel"/>
    <w:tmpl w:val="5F9EA79A"/>
    <w:styleLink w:val="2"/>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15:restartNumberingAfterBreak="0">
    <w:nsid w:val="213A7592"/>
    <w:multiLevelType w:val="multilevel"/>
    <w:tmpl w:val="2DEC3C56"/>
    <w:lvl w:ilvl="0">
      <w:start w:val="1"/>
      <w:numFmt w:val="decimal"/>
      <w:lvlText w:val="%1."/>
      <w:lvlJc w:val="left"/>
      <w:pPr>
        <w:ind w:left="360" w:hanging="360"/>
      </w:pPr>
      <w:rPr>
        <w:b/>
        <w:sz w:val="24"/>
        <w:szCs w:val="24"/>
      </w:rPr>
    </w:lvl>
    <w:lvl w:ilvl="1">
      <w:start w:val="1"/>
      <w:numFmt w:val="decimal"/>
      <w:lvlText w:val="%1.%2."/>
      <w:lvlJc w:val="left"/>
      <w:pPr>
        <w:ind w:left="432" w:hanging="432"/>
      </w:pPr>
      <w:rPr>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23578AF"/>
    <w:multiLevelType w:val="hybridMultilevel"/>
    <w:tmpl w:val="0AB6278A"/>
    <w:styleLink w:val="145"/>
    <w:lvl w:ilvl="0" w:tplc="B41E7A72">
      <w:numFmt w:val="none"/>
      <w:lvlText w:val=""/>
      <w:lvlJc w:val="left"/>
      <w:pPr>
        <w:tabs>
          <w:tab w:val="num" w:pos="360"/>
        </w:tabs>
      </w:pPr>
      <w:rPr>
        <w:rFonts w:cs="Times New Roman"/>
      </w:rPr>
    </w:lvl>
    <w:lvl w:ilvl="1" w:tplc="04190003" w:tentative="1">
      <w:start w:val="1"/>
      <w:numFmt w:val="bullet"/>
      <w:lvlText w:val="o"/>
      <w:lvlJc w:val="left"/>
      <w:pPr>
        <w:tabs>
          <w:tab w:val="num" w:pos="1734"/>
        </w:tabs>
        <w:ind w:left="1734" w:hanging="360"/>
      </w:pPr>
      <w:rPr>
        <w:rFonts w:ascii="Courier New" w:hAnsi="Courier New" w:hint="default"/>
      </w:rPr>
    </w:lvl>
    <w:lvl w:ilvl="2" w:tplc="04190005" w:tentative="1">
      <w:start w:val="1"/>
      <w:numFmt w:val="bullet"/>
      <w:lvlText w:val=""/>
      <w:lvlJc w:val="left"/>
      <w:pPr>
        <w:tabs>
          <w:tab w:val="num" w:pos="2454"/>
        </w:tabs>
        <w:ind w:left="2454" w:hanging="360"/>
      </w:pPr>
      <w:rPr>
        <w:rFonts w:ascii="Wingdings" w:hAnsi="Wingdings" w:hint="default"/>
      </w:rPr>
    </w:lvl>
    <w:lvl w:ilvl="3" w:tplc="04190001" w:tentative="1">
      <w:start w:val="1"/>
      <w:numFmt w:val="bullet"/>
      <w:lvlText w:val=""/>
      <w:lvlJc w:val="left"/>
      <w:pPr>
        <w:tabs>
          <w:tab w:val="num" w:pos="3174"/>
        </w:tabs>
        <w:ind w:left="3174" w:hanging="360"/>
      </w:pPr>
      <w:rPr>
        <w:rFonts w:ascii="Symbol" w:hAnsi="Symbol" w:hint="default"/>
      </w:rPr>
    </w:lvl>
    <w:lvl w:ilvl="4" w:tplc="04190003" w:tentative="1">
      <w:start w:val="1"/>
      <w:numFmt w:val="bullet"/>
      <w:lvlText w:val="o"/>
      <w:lvlJc w:val="left"/>
      <w:pPr>
        <w:tabs>
          <w:tab w:val="num" w:pos="3894"/>
        </w:tabs>
        <w:ind w:left="3894" w:hanging="360"/>
      </w:pPr>
      <w:rPr>
        <w:rFonts w:ascii="Courier New" w:hAnsi="Courier New" w:hint="default"/>
      </w:rPr>
    </w:lvl>
    <w:lvl w:ilvl="5" w:tplc="04190005" w:tentative="1">
      <w:start w:val="1"/>
      <w:numFmt w:val="bullet"/>
      <w:lvlText w:val=""/>
      <w:lvlJc w:val="left"/>
      <w:pPr>
        <w:tabs>
          <w:tab w:val="num" w:pos="4614"/>
        </w:tabs>
        <w:ind w:left="4614" w:hanging="360"/>
      </w:pPr>
      <w:rPr>
        <w:rFonts w:ascii="Wingdings" w:hAnsi="Wingdings" w:hint="default"/>
      </w:rPr>
    </w:lvl>
    <w:lvl w:ilvl="6" w:tplc="04190001" w:tentative="1">
      <w:start w:val="1"/>
      <w:numFmt w:val="bullet"/>
      <w:lvlText w:val=""/>
      <w:lvlJc w:val="left"/>
      <w:pPr>
        <w:tabs>
          <w:tab w:val="num" w:pos="5334"/>
        </w:tabs>
        <w:ind w:left="5334" w:hanging="360"/>
      </w:pPr>
      <w:rPr>
        <w:rFonts w:ascii="Symbol" w:hAnsi="Symbol" w:hint="default"/>
      </w:rPr>
    </w:lvl>
    <w:lvl w:ilvl="7" w:tplc="04190003" w:tentative="1">
      <w:start w:val="1"/>
      <w:numFmt w:val="bullet"/>
      <w:lvlText w:val="o"/>
      <w:lvlJc w:val="left"/>
      <w:pPr>
        <w:tabs>
          <w:tab w:val="num" w:pos="6054"/>
        </w:tabs>
        <w:ind w:left="6054" w:hanging="360"/>
      </w:pPr>
      <w:rPr>
        <w:rFonts w:ascii="Courier New" w:hAnsi="Courier New" w:hint="default"/>
      </w:rPr>
    </w:lvl>
    <w:lvl w:ilvl="8" w:tplc="04190005" w:tentative="1">
      <w:start w:val="1"/>
      <w:numFmt w:val="bullet"/>
      <w:lvlText w:val=""/>
      <w:lvlJc w:val="left"/>
      <w:pPr>
        <w:tabs>
          <w:tab w:val="num" w:pos="6774"/>
        </w:tabs>
        <w:ind w:left="6774" w:hanging="360"/>
      </w:pPr>
      <w:rPr>
        <w:rFonts w:ascii="Wingdings" w:hAnsi="Wingdings" w:hint="default"/>
      </w:rPr>
    </w:lvl>
  </w:abstractNum>
  <w:abstractNum w:abstractNumId="35" w15:restartNumberingAfterBreak="0">
    <w:nsid w:val="22787B07"/>
    <w:multiLevelType w:val="multilevel"/>
    <w:tmpl w:val="197875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4B32E19"/>
    <w:multiLevelType w:val="multilevel"/>
    <w:tmpl w:val="D22ECC94"/>
    <w:lvl w:ilvl="0">
      <w:start w:val="1"/>
      <w:numFmt w:val="upperRoman"/>
      <w:lvlText w:val="%1."/>
      <w:lvlJc w:val="left"/>
      <w:pPr>
        <w:ind w:left="720" w:hanging="360"/>
      </w:pPr>
      <w:rPr>
        <w:rFonts w:hint="default"/>
      </w:rPr>
    </w:lvl>
    <w:lvl w:ilvl="1">
      <w:start w:val="1"/>
      <w:numFmt w:val="decimal"/>
      <w:pStyle w:val="20"/>
      <w:isLgl/>
      <w:lvlText w:val="%1.%2."/>
      <w:lvlJc w:val="left"/>
      <w:pPr>
        <w:ind w:left="1080" w:hanging="720"/>
      </w:pPr>
      <w:rPr>
        <w:rFonts w:hint="default"/>
      </w:rPr>
    </w:lvl>
    <w:lvl w:ilvl="2">
      <w:start w:val="1"/>
      <w:numFmt w:val="decimal"/>
      <w:pStyle w:val="30"/>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4E35FA4"/>
    <w:multiLevelType w:val="hybridMultilevel"/>
    <w:tmpl w:val="66541226"/>
    <w:lvl w:ilvl="0" w:tplc="53D6ABA6">
      <w:start w:val="1"/>
      <w:numFmt w:val="bullet"/>
      <w:pStyle w:val="a5"/>
      <w:lvlText w:val=""/>
      <w:lvlJc w:val="left"/>
      <w:pPr>
        <w:ind w:left="1276" w:hanging="556"/>
      </w:pPr>
      <w:rPr>
        <w:rFonts w:ascii="Symbol" w:hAnsi="Symbol" w:hint="default"/>
      </w:rPr>
    </w:lvl>
    <w:lvl w:ilvl="1" w:tplc="9BB26C78">
      <w:start w:val="1"/>
      <w:numFmt w:val="bullet"/>
      <w:lvlText w:val="o"/>
      <w:lvlJc w:val="left"/>
      <w:pPr>
        <w:ind w:left="1440" w:hanging="360"/>
      </w:pPr>
      <w:rPr>
        <w:rFonts w:ascii="Courier New" w:hAnsi="Courier New" w:cs="Courier New" w:hint="default"/>
      </w:rPr>
    </w:lvl>
    <w:lvl w:ilvl="2" w:tplc="ADCAD460" w:tentative="1">
      <w:start w:val="1"/>
      <w:numFmt w:val="bullet"/>
      <w:lvlText w:val=""/>
      <w:lvlJc w:val="left"/>
      <w:pPr>
        <w:ind w:left="2160" w:hanging="360"/>
      </w:pPr>
      <w:rPr>
        <w:rFonts w:ascii="Wingdings" w:hAnsi="Wingdings" w:hint="default"/>
      </w:rPr>
    </w:lvl>
    <w:lvl w:ilvl="3" w:tplc="09EE71C8" w:tentative="1">
      <w:start w:val="1"/>
      <w:numFmt w:val="bullet"/>
      <w:lvlText w:val=""/>
      <w:lvlJc w:val="left"/>
      <w:pPr>
        <w:ind w:left="2880" w:hanging="360"/>
      </w:pPr>
      <w:rPr>
        <w:rFonts w:ascii="Symbol" w:hAnsi="Symbol" w:hint="default"/>
      </w:rPr>
    </w:lvl>
    <w:lvl w:ilvl="4" w:tplc="6EF891B0" w:tentative="1">
      <w:start w:val="1"/>
      <w:numFmt w:val="bullet"/>
      <w:lvlText w:val="o"/>
      <w:lvlJc w:val="left"/>
      <w:pPr>
        <w:ind w:left="3600" w:hanging="360"/>
      </w:pPr>
      <w:rPr>
        <w:rFonts w:ascii="Courier New" w:hAnsi="Courier New" w:cs="Courier New" w:hint="default"/>
      </w:rPr>
    </w:lvl>
    <w:lvl w:ilvl="5" w:tplc="73004654" w:tentative="1">
      <w:start w:val="1"/>
      <w:numFmt w:val="bullet"/>
      <w:lvlText w:val=""/>
      <w:lvlJc w:val="left"/>
      <w:pPr>
        <w:ind w:left="4320" w:hanging="360"/>
      </w:pPr>
      <w:rPr>
        <w:rFonts w:ascii="Wingdings" w:hAnsi="Wingdings" w:hint="default"/>
      </w:rPr>
    </w:lvl>
    <w:lvl w:ilvl="6" w:tplc="8D7E8064" w:tentative="1">
      <w:start w:val="1"/>
      <w:numFmt w:val="bullet"/>
      <w:lvlText w:val=""/>
      <w:lvlJc w:val="left"/>
      <w:pPr>
        <w:ind w:left="5040" w:hanging="360"/>
      </w:pPr>
      <w:rPr>
        <w:rFonts w:ascii="Symbol" w:hAnsi="Symbol" w:hint="default"/>
      </w:rPr>
    </w:lvl>
    <w:lvl w:ilvl="7" w:tplc="FA3215B6" w:tentative="1">
      <w:start w:val="1"/>
      <w:numFmt w:val="bullet"/>
      <w:lvlText w:val="o"/>
      <w:lvlJc w:val="left"/>
      <w:pPr>
        <w:ind w:left="5760" w:hanging="360"/>
      </w:pPr>
      <w:rPr>
        <w:rFonts w:ascii="Courier New" w:hAnsi="Courier New" w:cs="Courier New" w:hint="default"/>
      </w:rPr>
    </w:lvl>
    <w:lvl w:ilvl="8" w:tplc="61B861CE" w:tentative="1">
      <w:start w:val="1"/>
      <w:numFmt w:val="bullet"/>
      <w:lvlText w:val=""/>
      <w:lvlJc w:val="left"/>
      <w:pPr>
        <w:ind w:left="6480" w:hanging="360"/>
      </w:pPr>
      <w:rPr>
        <w:rFonts w:ascii="Wingdings" w:hAnsi="Wingdings" w:hint="default"/>
      </w:rPr>
    </w:lvl>
  </w:abstractNum>
  <w:abstractNum w:abstractNumId="38" w15:restartNumberingAfterBreak="0">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39" w15:restartNumberingAfterBreak="0">
    <w:nsid w:val="2ACE5174"/>
    <w:multiLevelType w:val="hybridMultilevel"/>
    <w:tmpl w:val="8D8A7BD2"/>
    <w:lvl w:ilvl="0" w:tplc="6ABE86B4">
      <w:start w:val="1"/>
      <w:numFmt w:val="bullet"/>
      <w:pStyle w:val="a7"/>
      <w:lvlText w:val=""/>
      <w:lvlJc w:val="left"/>
      <w:pPr>
        <w:tabs>
          <w:tab w:val="num" w:pos="360"/>
        </w:tabs>
        <w:ind w:left="360" w:hanging="360"/>
      </w:pPr>
      <w:rPr>
        <w:rFonts w:ascii="Wingdings" w:hAnsi="Wingdings" w:hint="default"/>
      </w:rPr>
    </w:lvl>
    <w:lvl w:ilvl="1" w:tplc="0A247AFE">
      <w:start w:val="1"/>
      <w:numFmt w:val="bullet"/>
      <w:lvlText w:val="o"/>
      <w:lvlJc w:val="left"/>
      <w:pPr>
        <w:tabs>
          <w:tab w:val="num" w:pos="1080"/>
        </w:tabs>
        <w:ind w:left="1080" w:hanging="360"/>
      </w:pPr>
      <w:rPr>
        <w:rFonts w:ascii="Courier New" w:hAnsi="Courier New" w:cs="Courier New" w:hint="default"/>
      </w:rPr>
    </w:lvl>
    <w:lvl w:ilvl="2" w:tplc="C158D8B2">
      <w:start w:val="1"/>
      <w:numFmt w:val="bullet"/>
      <w:lvlText w:val=""/>
      <w:lvlJc w:val="left"/>
      <w:pPr>
        <w:tabs>
          <w:tab w:val="num" w:pos="1800"/>
        </w:tabs>
        <w:ind w:left="1800" w:hanging="360"/>
      </w:pPr>
      <w:rPr>
        <w:rFonts w:ascii="Wingdings" w:hAnsi="Wingdings" w:hint="default"/>
      </w:rPr>
    </w:lvl>
    <w:lvl w:ilvl="3" w:tplc="DC949F2E">
      <w:start w:val="1"/>
      <w:numFmt w:val="decimal"/>
      <w:lvlText w:val="%4."/>
      <w:lvlJc w:val="left"/>
      <w:pPr>
        <w:tabs>
          <w:tab w:val="num" w:pos="2880"/>
        </w:tabs>
        <w:ind w:left="2880" w:hanging="360"/>
      </w:pPr>
    </w:lvl>
    <w:lvl w:ilvl="4" w:tplc="55E809F6">
      <w:start w:val="1"/>
      <w:numFmt w:val="decimal"/>
      <w:lvlText w:val="%5."/>
      <w:lvlJc w:val="left"/>
      <w:pPr>
        <w:tabs>
          <w:tab w:val="num" w:pos="3600"/>
        </w:tabs>
        <w:ind w:left="3600" w:hanging="360"/>
      </w:pPr>
    </w:lvl>
    <w:lvl w:ilvl="5" w:tplc="5D74C07C">
      <w:start w:val="1"/>
      <w:numFmt w:val="decimal"/>
      <w:lvlText w:val="%6."/>
      <w:lvlJc w:val="left"/>
      <w:pPr>
        <w:tabs>
          <w:tab w:val="num" w:pos="4320"/>
        </w:tabs>
        <w:ind w:left="4320" w:hanging="360"/>
      </w:pPr>
    </w:lvl>
    <w:lvl w:ilvl="6" w:tplc="00EEF228">
      <w:start w:val="1"/>
      <w:numFmt w:val="decimal"/>
      <w:lvlText w:val="%7."/>
      <w:lvlJc w:val="left"/>
      <w:pPr>
        <w:tabs>
          <w:tab w:val="num" w:pos="5040"/>
        </w:tabs>
        <w:ind w:left="5040" w:hanging="360"/>
      </w:pPr>
    </w:lvl>
    <w:lvl w:ilvl="7" w:tplc="73E82B1A">
      <w:start w:val="1"/>
      <w:numFmt w:val="decimal"/>
      <w:lvlText w:val="%8."/>
      <w:lvlJc w:val="left"/>
      <w:pPr>
        <w:tabs>
          <w:tab w:val="num" w:pos="5760"/>
        </w:tabs>
        <w:ind w:left="5760" w:hanging="360"/>
      </w:pPr>
    </w:lvl>
    <w:lvl w:ilvl="8" w:tplc="F73C41AC">
      <w:start w:val="1"/>
      <w:numFmt w:val="decimal"/>
      <w:lvlText w:val="%9."/>
      <w:lvlJc w:val="left"/>
      <w:pPr>
        <w:tabs>
          <w:tab w:val="num" w:pos="6480"/>
        </w:tabs>
        <w:ind w:left="6480" w:hanging="360"/>
      </w:pPr>
    </w:lvl>
  </w:abstractNum>
  <w:abstractNum w:abstractNumId="40" w15:restartNumberingAfterBreak="0">
    <w:nsid w:val="2D426A72"/>
    <w:multiLevelType w:val="hybridMultilevel"/>
    <w:tmpl w:val="C6ECE8AA"/>
    <w:styleLink w:val="411"/>
    <w:lvl w:ilvl="0" w:tplc="545CE66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ECF7632"/>
    <w:multiLevelType w:val="multilevel"/>
    <w:tmpl w:val="5F9EA79A"/>
    <w:styleLink w:val="a8"/>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2" w15:restartNumberingAfterBreak="0">
    <w:nsid w:val="329D5D59"/>
    <w:multiLevelType w:val="hybridMultilevel"/>
    <w:tmpl w:val="EA6E0AF4"/>
    <w:lvl w:ilvl="0" w:tplc="75FA8820">
      <w:start w:val="1"/>
      <w:numFmt w:val="decimal"/>
      <w:pStyle w:val="a9"/>
      <w:lvlText w:val="%1."/>
      <w:lvlJc w:val="left"/>
      <w:pPr>
        <w:tabs>
          <w:tab w:val="num" w:pos="437"/>
        </w:tabs>
        <w:ind w:left="153" w:firstLine="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15:restartNumberingAfterBreak="0">
    <w:nsid w:val="33306716"/>
    <w:multiLevelType w:val="hybridMultilevel"/>
    <w:tmpl w:val="8648D9CE"/>
    <w:lvl w:ilvl="0" w:tplc="1CF402F8">
      <w:start w:val="1"/>
      <w:numFmt w:val="decimal"/>
      <w:pStyle w:val="1230"/>
      <w:lvlText w:val="%1)"/>
      <w:lvlJc w:val="right"/>
      <w:pPr>
        <w:tabs>
          <w:tab w:val="num" w:pos="1003"/>
        </w:tabs>
        <w:ind w:left="1003" w:hanging="283"/>
      </w:pPr>
    </w:lvl>
    <w:lvl w:ilvl="1" w:tplc="4B741968">
      <w:start w:val="1"/>
      <w:numFmt w:val="decimal"/>
      <w:lvlText w:val="%2."/>
      <w:lvlJc w:val="left"/>
      <w:pPr>
        <w:tabs>
          <w:tab w:val="num" w:pos="1440"/>
        </w:tabs>
        <w:ind w:left="1440" w:hanging="360"/>
      </w:pPr>
    </w:lvl>
    <w:lvl w:ilvl="2" w:tplc="0ED66ADC">
      <w:start w:val="1"/>
      <w:numFmt w:val="decimal"/>
      <w:lvlText w:val="%3."/>
      <w:lvlJc w:val="left"/>
      <w:pPr>
        <w:tabs>
          <w:tab w:val="num" w:pos="2160"/>
        </w:tabs>
        <w:ind w:left="2160" w:hanging="360"/>
      </w:pPr>
    </w:lvl>
    <w:lvl w:ilvl="3" w:tplc="F9222512">
      <w:start w:val="1"/>
      <w:numFmt w:val="decimal"/>
      <w:lvlText w:val="%4."/>
      <w:lvlJc w:val="left"/>
      <w:pPr>
        <w:tabs>
          <w:tab w:val="num" w:pos="2880"/>
        </w:tabs>
        <w:ind w:left="2880" w:hanging="360"/>
      </w:pPr>
    </w:lvl>
    <w:lvl w:ilvl="4" w:tplc="926A5474">
      <w:start w:val="1"/>
      <w:numFmt w:val="decimal"/>
      <w:lvlText w:val="%5."/>
      <w:lvlJc w:val="left"/>
      <w:pPr>
        <w:tabs>
          <w:tab w:val="num" w:pos="3600"/>
        </w:tabs>
        <w:ind w:left="3600" w:hanging="360"/>
      </w:pPr>
    </w:lvl>
    <w:lvl w:ilvl="5" w:tplc="770A3192">
      <w:start w:val="1"/>
      <w:numFmt w:val="decimal"/>
      <w:lvlText w:val="%6."/>
      <w:lvlJc w:val="left"/>
      <w:pPr>
        <w:tabs>
          <w:tab w:val="num" w:pos="4320"/>
        </w:tabs>
        <w:ind w:left="4320" w:hanging="360"/>
      </w:pPr>
    </w:lvl>
    <w:lvl w:ilvl="6" w:tplc="282A5020">
      <w:start w:val="1"/>
      <w:numFmt w:val="decimal"/>
      <w:lvlText w:val="%7."/>
      <w:lvlJc w:val="left"/>
      <w:pPr>
        <w:tabs>
          <w:tab w:val="num" w:pos="5040"/>
        </w:tabs>
        <w:ind w:left="5040" w:hanging="360"/>
      </w:pPr>
    </w:lvl>
    <w:lvl w:ilvl="7" w:tplc="4D8A1CA8">
      <w:start w:val="1"/>
      <w:numFmt w:val="decimal"/>
      <w:lvlText w:val="%8."/>
      <w:lvlJc w:val="left"/>
      <w:pPr>
        <w:tabs>
          <w:tab w:val="num" w:pos="5760"/>
        </w:tabs>
        <w:ind w:left="5760" w:hanging="360"/>
      </w:pPr>
    </w:lvl>
    <w:lvl w:ilvl="8" w:tplc="C60E9348">
      <w:start w:val="1"/>
      <w:numFmt w:val="decimal"/>
      <w:lvlText w:val="%9."/>
      <w:lvlJc w:val="left"/>
      <w:pPr>
        <w:tabs>
          <w:tab w:val="num" w:pos="6480"/>
        </w:tabs>
        <w:ind w:left="6480" w:hanging="360"/>
      </w:pPr>
    </w:lvl>
  </w:abstractNum>
  <w:abstractNum w:abstractNumId="44" w15:restartNumberingAfterBreak="0">
    <w:nsid w:val="34914EAB"/>
    <w:multiLevelType w:val="multilevel"/>
    <w:tmpl w:val="A61638B4"/>
    <w:lvl w:ilvl="0">
      <w:start w:val="1"/>
      <w:numFmt w:val="decimal"/>
      <w:pStyle w:val="aa"/>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5" w15:restartNumberingAfterBreak="0">
    <w:nsid w:val="39B74EC9"/>
    <w:multiLevelType w:val="hybridMultilevel"/>
    <w:tmpl w:val="431E5A00"/>
    <w:lvl w:ilvl="0" w:tplc="AB44EECE">
      <w:start w:val="1"/>
      <w:numFmt w:val="bullet"/>
      <w:lvlText w:val=""/>
      <w:lvlJc w:val="left"/>
      <w:pPr>
        <w:ind w:left="1429" w:hanging="360"/>
      </w:pPr>
      <w:rPr>
        <w:rFonts w:ascii="Symbol" w:hAnsi="Symbol" w:hint="default"/>
      </w:rPr>
    </w:lvl>
    <w:lvl w:ilvl="1" w:tplc="F3C2E616">
      <w:start w:val="1"/>
      <w:numFmt w:val="decimal"/>
      <w:lvlText w:val="%2."/>
      <w:lvlJc w:val="left"/>
      <w:pPr>
        <w:tabs>
          <w:tab w:val="num" w:pos="1440"/>
        </w:tabs>
        <w:ind w:left="1440" w:hanging="360"/>
      </w:pPr>
    </w:lvl>
    <w:lvl w:ilvl="2" w:tplc="9EFA825E">
      <w:start w:val="1"/>
      <w:numFmt w:val="decimal"/>
      <w:lvlText w:val="%3."/>
      <w:lvlJc w:val="left"/>
      <w:pPr>
        <w:tabs>
          <w:tab w:val="num" w:pos="2160"/>
        </w:tabs>
        <w:ind w:left="2160" w:hanging="360"/>
      </w:pPr>
    </w:lvl>
    <w:lvl w:ilvl="3" w:tplc="C994F108">
      <w:start w:val="1"/>
      <w:numFmt w:val="decimal"/>
      <w:lvlText w:val="%4."/>
      <w:lvlJc w:val="left"/>
      <w:pPr>
        <w:tabs>
          <w:tab w:val="num" w:pos="2880"/>
        </w:tabs>
        <w:ind w:left="2880" w:hanging="360"/>
      </w:pPr>
    </w:lvl>
    <w:lvl w:ilvl="4" w:tplc="6CB0375A">
      <w:start w:val="1"/>
      <w:numFmt w:val="decimal"/>
      <w:lvlText w:val="%5."/>
      <w:lvlJc w:val="left"/>
      <w:pPr>
        <w:tabs>
          <w:tab w:val="num" w:pos="3600"/>
        </w:tabs>
        <w:ind w:left="3600" w:hanging="360"/>
      </w:pPr>
    </w:lvl>
    <w:lvl w:ilvl="5" w:tplc="0340096C">
      <w:start w:val="1"/>
      <w:numFmt w:val="decimal"/>
      <w:lvlText w:val="%6."/>
      <w:lvlJc w:val="left"/>
      <w:pPr>
        <w:tabs>
          <w:tab w:val="num" w:pos="4320"/>
        </w:tabs>
        <w:ind w:left="4320" w:hanging="360"/>
      </w:pPr>
    </w:lvl>
    <w:lvl w:ilvl="6" w:tplc="F486560C">
      <w:start w:val="1"/>
      <w:numFmt w:val="decimal"/>
      <w:lvlText w:val="%7."/>
      <w:lvlJc w:val="left"/>
      <w:pPr>
        <w:tabs>
          <w:tab w:val="num" w:pos="5040"/>
        </w:tabs>
        <w:ind w:left="5040" w:hanging="360"/>
      </w:pPr>
    </w:lvl>
    <w:lvl w:ilvl="7" w:tplc="994EF1AC">
      <w:start w:val="1"/>
      <w:numFmt w:val="decimal"/>
      <w:lvlText w:val="%8."/>
      <w:lvlJc w:val="left"/>
      <w:pPr>
        <w:tabs>
          <w:tab w:val="num" w:pos="5760"/>
        </w:tabs>
        <w:ind w:left="5760" w:hanging="360"/>
      </w:pPr>
    </w:lvl>
    <w:lvl w:ilvl="8" w:tplc="0ACCACCC">
      <w:start w:val="1"/>
      <w:numFmt w:val="decimal"/>
      <w:lvlText w:val="%9."/>
      <w:lvlJc w:val="left"/>
      <w:pPr>
        <w:tabs>
          <w:tab w:val="num" w:pos="6480"/>
        </w:tabs>
        <w:ind w:left="6480" w:hanging="360"/>
      </w:pPr>
    </w:lvl>
  </w:abstractNum>
  <w:abstractNum w:abstractNumId="46" w15:restartNumberingAfterBreak="0">
    <w:nsid w:val="3DB20FA5"/>
    <w:multiLevelType w:val="hybridMultilevel"/>
    <w:tmpl w:val="DABC1210"/>
    <w:styleLink w:val="225"/>
    <w:lvl w:ilvl="0" w:tplc="545CE66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3EFB682C"/>
    <w:multiLevelType w:val="hybridMultilevel"/>
    <w:tmpl w:val="696E3594"/>
    <w:lvl w:ilvl="0" w:tplc="B52838F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3FA71FB0"/>
    <w:multiLevelType w:val="multilevel"/>
    <w:tmpl w:val="2DEC3C56"/>
    <w:lvl w:ilvl="0">
      <w:start w:val="1"/>
      <w:numFmt w:val="decimal"/>
      <w:lvlText w:val="%1."/>
      <w:lvlJc w:val="left"/>
      <w:pPr>
        <w:ind w:left="360" w:hanging="360"/>
      </w:pPr>
      <w:rPr>
        <w:b/>
        <w:sz w:val="24"/>
        <w:szCs w:val="24"/>
      </w:rPr>
    </w:lvl>
    <w:lvl w:ilvl="1">
      <w:start w:val="1"/>
      <w:numFmt w:val="decimal"/>
      <w:lvlText w:val="%1.%2."/>
      <w:lvlJc w:val="left"/>
      <w:pPr>
        <w:ind w:left="432" w:hanging="432"/>
      </w:pPr>
      <w:rPr>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2C42E46"/>
    <w:multiLevelType w:val="hybridMultilevel"/>
    <w:tmpl w:val="F042A98E"/>
    <w:lvl w:ilvl="0" w:tplc="2A0C73F4">
      <w:start w:val="1"/>
      <w:numFmt w:val="decimal"/>
      <w:lvlText w:val="%1."/>
      <w:lvlJc w:val="left"/>
      <w:pPr>
        <w:ind w:left="1069" w:hanging="360"/>
      </w:pPr>
      <w:rPr>
        <w:b/>
      </w:rPr>
    </w:lvl>
    <w:lvl w:ilvl="1" w:tplc="1804ADCE">
      <w:start w:val="1"/>
      <w:numFmt w:val="decimal"/>
      <w:lvlText w:val="%2."/>
      <w:lvlJc w:val="left"/>
      <w:pPr>
        <w:tabs>
          <w:tab w:val="num" w:pos="1440"/>
        </w:tabs>
        <w:ind w:left="1440" w:hanging="360"/>
      </w:pPr>
    </w:lvl>
    <w:lvl w:ilvl="2" w:tplc="3A74CA58">
      <w:start w:val="1"/>
      <w:numFmt w:val="decimal"/>
      <w:lvlText w:val="%3."/>
      <w:lvlJc w:val="left"/>
      <w:pPr>
        <w:tabs>
          <w:tab w:val="num" w:pos="2160"/>
        </w:tabs>
        <w:ind w:left="2160" w:hanging="360"/>
      </w:pPr>
    </w:lvl>
    <w:lvl w:ilvl="3" w:tplc="1DCEB670">
      <w:start w:val="1"/>
      <w:numFmt w:val="decimal"/>
      <w:lvlText w:val="%4."/>
      <w:lvlJc w:val="left"/>
      <w:pPr>
        <w:tabs>
          <w:tab w:val="num" w:pos="2880"/>
        </w:tabs>
        <w:ind w:left="2880" w:hanging="360"/>
      </w:pPr>
    </w:lvl>
    <w:lvl w:ilvl="4" w:tplc="856E52A8">
      <w:start w:val="1"/>
      <w:numFmt w:val="decimal"/>
      <w:lvlText w:val="%5."/>
      <w:lvlJc w:val="left"/>
      <w:pPr>
        <w:tabs>
          <w:tab w:val="num" w:pos="3600"/>
        </w:tabs>
        <w:ind w:left="3600" w:hanging="360"/>
      </w:pPr>
    </w:lvl>
    <w:lvl w:ilvl="5" w:tplc="773EF592">
      <w:start w:val="1"/>
      <w:numFmt w:val="decimal"/>
      <w:lvlText w:val="%6."/>
      <w:lvlJc w:val="left"/>
      <w:pPr>
        <w:tabs>
          <w:tab w:val="num" w:pos="4320"/>
        </w:tabs>
        <w:ind w:left="4320" w:hanging="360"/>
      </w:pPr>
    </w:lvl>
    <w:lvl w:ilvl="6" w:tplc="82FA5A2A">
      <w:start w:val="1"/>
      <w:numFmt w:val="decimal"/>
      <w:lvlText w:val="%7."/>
      <w:lvlJc w:val="left"/>
      <w:pPr>
        <w:tabs>
          <w:tab w:val="num" w:pos="5040"/>
        </w:tabs>
        <w:ind w:left="5040" w:hanging="360"/>
      </w:pPr>
    </w:lvl>
    <w:lvl w:ilvl="7" w:tplc="65FE360A">
      <w:start w:val="1"/>
      <w:numFmt w:val="decimal"/>
      <w:lvlText w:val="%8."/>
      <w:lvlJc w:val="left"/>
      <w:pPr>
        <w:tabs>
          <w:tab w:val="num" w:pos="5760"/>
        </w:tabs>
        <w:ind w:left="5760" w:hanging="360"/>
      </w:pPr>
    </w:lvl>
    <w:lvl w:ilvl="8" w:tplc="AC2496F4">
      <w:start w:val="1"/>
      <w:numFmt w:val="decimal"/>
      <w:lvlText w:val="%9."/>
      <w:lvlJc w:val="left"/>
      <w:pPr>
        <w:tabs>
          <w:tab w:val="num" w:pos="6480"/>
        </w:tabs>
        <w:ind w:left="6480" w:hanging="360"/>
      </w:pPr>
    </w:lvl>
  </w:abstractNum>
  <w:abstractNum w:abstractNumId="50" w15:restartNumberingAfterBreak="0">
    <w:nsid w:val="45952A63"/>
    <w:multiLevelType w:val="hybridMultilevel"/>
    <w:tmpl w:val="CC4CFE46"/>
    <w:styleLink w:val="312"/>
    <w:lvl w:ilvl="0" w:tplc="4D12417C">
      <w:start w:val="1"/>
      <w:numFmt w:val="bullet"/>
      <w:pStyle w:val="1"/>
      <w:lvlText w:val="–"/>
      <w:lvlJc w:val="left"/>
      <w:pPr>
        <w:ind w:left="720" w:hanging="360"/>
      </w:pPr>
      <w:rPr>
        <w:rFonts w:ascii="Times New Roman" w:hAnsi="Times New Roman" w:cs="Times New Roman" w:hint="default"/>
      </w:rPr>
    </w:lvl>
    <w:lvl w:ilvl="1" w:tplc="8612C126">
      <w:numFmt w:val="bullet"/>
      <w:pStyle w:val="23"/>
      <w:lvlText w:val="-"/>
      <w:lvlJc w:val="left"/>
      <w:pPr>
        <w:ind w:left="1440" w:hanging="360"/>
      </w:pPr>
      <w:rPr>
        <w:rFonts w:ascii="Times New Roman" w:eastAsia="Times New Roman" w:hAnsi="Times New Roman" w:cs="Times New Roman" w:hint="default"/>
      </w:rPr>
    </w:lvl>
    <w:lvl w:ilvl="2" w:tplc="6C0C8D40" w:tentative="1">
      <w:start w:val="1"/>
      <w:numFmt w:val="bullet"/>
      <w:lvlText w:val=""/>
      <w:lvlJc w:val="left"/>
      <w:pPr>
        <w:ind w:left="2160" w:hanging="360"/>
      </w:pPr>
      <w:rPr>
        <w:rFonts w:ascii="Wingdings" w:hAnsi="Wingdings" w:hint="default"/>
      </w:rPr>
    </w:lvl>
    <w:lvl w:ilvl="3" w:tplc="664494D4" w:tentative="1">
      <w:start w:val="1"/>
      <w:numFmt w:val="bullet"/>
      <w:lvlText w:val=""/>
      <w:lvlJc w:val="left"/>
      <w:pPr>
        <w:ind w:left="2880" w:hanging="360"/>
      </w:pPr>
      <w:rPr>
        <w:rFonts w:ascii="Symbol" w:hAnsi="Symbol" w:hint="default"/>
      </w:rPr>
    </w:lvl>
    <w:lvl w:ilvl="4" w:tplc="ECFC0A20" w:tentative="1">
      <w:start w:val="1"/>
      <w:numFmt w:val="bullet"/>
      <w:lvlText w:val="o"/>
      <w:lvlJc w:val="left"/>
      <w:pPr>
        <w:ind w:left="3600" w:hanging="360"/>
      </w:pPr>
      <w:rPr>
        <w:rFonts w:ascii="Courier New" w:hAnsi="Courier New" w:cs="Courier New" w:hint="default"/>
      </w:rPr>
    </w:lvl>
    <w:lvl w:ilvl="5" w:tplc="E84E7BCA" w:tentative="1">
      <w:start w:val="1"/>
      <w:numFmt w:val="bullet"/>
      <w:lvlText w:val=""/>
      <w:lvlJc w:val="left"/>
      <w:pPr>
        <w:ind w:left="4320" w:hanging="360"/>
      </w:pPr>
      <w:rPr>
        <w:rFonts w:ascii="Wingdings" w:hAnsi="Wingdings" w:hint="default"/>
      </w:rPr>
    </w:lvl>
    <w:lvl w:ilvl="6" w:tplc="7DC8FA54" w:tentative="1">
      <w:start w:val="1"/>
      <w:numFmt w:val="bullet"/>
      <w:lvlText w:val=""/>
      <w:lvlJc w:val="left"/>
      <w:pPr>
        <w:ind w:left="5040" w:hanging="360"/>
      </w:pPr>
      <w:rPr>
        <w:rFonts w:ascii="Symbol" w:hAnsi="Symbol" w:hint="default"/>
      </w:rPr>
    </w:lvl>
    <w:lvl w:ilvl="7" w:tplc="04E898DE" w:tentative="1">
      <w:start w:val="1"/>
      <w:numFmt w:val="bullet"/>
      <w:lvlText w:val="o"/>
      <w:lvlJc w:val="left"/>
      <w:pPr>
        <w:ind w:left="5760" w:hanging="360"/>
      </w:pPr>
      <w:rPr>
        <w:rFonts w:ascii="Courier New" w:hAnsi="Courier New" w:cs="Courier New" w:hint="default"/>
      </w:rPr>
    </w:lvl>
    <w:lvl w:ilvl="8" w:tplc="220A5488" w:tentative="1">
      <w:start w:val="1"/>
      <w:numFmt w:val="bullet"/>
      <w:lvlText w:val=""/>
      <w:lvlJc w:val="left"/>
      <w:pPr>
        <w:ind w:left="6480" w:hanging="360"/>
      </w:pPr>
      <w:rPr>
        <w:rFonts w:ascii="Wingdings" w:hAnsi="Wingdings" w:hint="default"/>
      </w:rPr>
    </w:lvl>
  </w:abstractNum>
  <w:abstractNum w:abstractNumId="51" w15:restartNumberingAfterBreak="0">
    <w:nsid w:val="49157A91"/>
    <w:multiLevelType w:val="hybridMultilevel"/>
    <w:tmpl w:val="EB62B2A2"/>
    <w:styleLink w:val="10"/>
    <w:lvl w:ilvl="0" w:tplc="DD76B370">
      <w:start w:val="1"/>
      <w:numFmt w:val="bullet"/>
      <w:lvlText w:val="―"/>
      <w:lvlJc w:val="left"/>
      <w:pPr>
        <w:tabs>
          <w:tab w:val="num" w:pos="1180"/>
        </w:tabs>
        <w:ind w:left="1180" w:hanging="358"/>
      </w:pPr>
      <w:rPr>
        <w:rFonts w:ascii="Times New Roman" w:hAnsi="Times New Roman" w:cs="Times New Roman" w:hint="default"/>
        <w:color w:val="auto"/>
      </w:rPr>
    </w:lvl>
    <w:lvl w:ilvl="1" w:tplc="3DD8F320" w:tentative="1">
      <w:start w:val="1"/>
      <w:numFmt w:val="bullet"/>
      <w:lvlText w:val="o"/>
      <w:lvlJc w:val="left"/>
      <w:pPr>
        <w:tabs>
          <w:tab w:val="num" w:pos="2149"/>
        </w:tabs>
        <w:ind w:left="2149" w:hanging="360"/>
      </w:pPr>
      <w:rPr>
        <w:rFonts w:ascii="Courier New" w:hAnsi="Courier New" w:cs="Courier New" w:hint="default"/>
      </w:rPr>
    </w:lvl>
    <w:lvl w:ilvl="2" w:tplc="A04E6BB0" w:tentative="1">
      <w:start w:val="1"/>
      <w:numFmt w:val="bullet"/>
      <w:lvlText w:val=""/>
      <w:lvlJc w:val="left"/>
      <w:pPr>
        <w:tabs>
          <w:tab w:val="num" w:pos="2869"/>
        </w:tabs>
        <w:ind w:left="2869" w:hanging="360"/>
      </w:pPr>
      <w:rPr>
        <w:rFonts w:ascii="Wingdings" w:hAnsi="Wingdings" w:hint="default"/>
      </w:rPr>
    </w:lvl>
    <w:lvl w:ilvl="3" w:tplc="95DEE68C" w:tentative="1">
      <w:start w:val="1"/>
      <w:numFmt w:val="bullet"/>
      <w:lvlText w:val=""/>
      <w:lvlJc w:val="left"/>
      <w:pPr>
        <w:tabs>
          <w:tab w:val="num" w:pos="3589"/>
        </w:tabs>
        <w:ind w:left="3589" w:hanging="360"/>
      </w:pPr>
      <w:rPr>
        <w:rFonts w:ascii="Symbol" w:hAnsi="Symbol" w:hint="default"/>
      </w:rPr>
    </w:lvl>
    <w:lvl w:ilvl="4" w:tplc="05C46D46" w:tentative="1">
      <w:start w:val="1"/>
      <w:numFmt w:val="bullet"/>
      <w:lvlText w:val="o"/>
      <w:lvlJc w:val="left"/>
      <w:pPr>
        <w:tabs>
          <w:tab w:val="num" w:pos="4309"/>
        </w:tabs>
        <w:ind w:left="4309" w:hanging="360"/>
      </w:pPr>
      <w:rPr>
        <w:rFonts w:ascii="Courier New" w:hAnsi="Courier New" w:cs="Courier New" w:hint="default"/>
      </w:rPr>
    </w:lvl>
    <w:lvl w:ilvl="5" w:tplc="A3A22C0E" w:tentative="1">
      <w:start w:val="1"/>
      <w:numFmt w:val="bullet"/>
      <w:lvlText w:val=""/>
      <w:lvlJc w:val="left"/>
      <w:pPr>
        <w:tabs>
          <w:tab w:val="num" w:pos="5029"/>
        </w:tabs>
        <w:ind w:left="5029" w:hanging="360"/>
      </w:pPr>
      <w:rPr>
        <w:rFonts w:ascii="Wingdings" w:hAnsi="Wingdings" w:hint="default"/>
      </w:rPr>
    </w:lvl>
    <w:lvl w:ilvl="6" w:tplc="98382162" w:tentative="1">
      <w:start w:val="1"/>
      <w:numFmt w:val="bullet"/>
      <w:lvlText w:val=""/>
      <w:lvlJc w:val="left"/>
      <w:pPr>
        <w:tabs>
          <w:tab w:val="num" w:pos="5749"/>
        </w:tabs>
        <w:ind w:left="5749" w:hanging="360"/>
      </w:pPr>
      <w:rPr>
        <w:rFonts w:ascii="Symbol" w:hAnsi="Symbol" w:hint="default"/>
      </w:rPr>
    </w:lvl>
    <w:lvl w:ilvl="7" w:tplc="0AD879F0" w:tentative="1">
      <w:start w:val="1"/>
      <w:numFmt w:val="bullet"/>
      <w:lvlText w:val="o"/>
      <w:lvlJc w:val="left"/>
      <w:pPr>
        <w:tabs>
          <w:tab w:val="num" w:pos="6469"/>
        </w:tabs>
        <w:ind w:left="6469" w:hanging="360"/>
      </w:pPr>
      <w:rPr>
        <w:rFonts w:ascii="Courier New" w:hAnsi="Courier New" w:cs="Courier New" w:hint="default"/>
      </w:rPr>
    </w:lvl>
    <w:lvl w:ilvl="8" w:tplc="56B83132"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49F90AA3"/>
    <w:multiLevelType w:val="multilevel"/>
    <w:tmpl w:val="2DEC3C56"/>
    <w:lvl w:ilvl="0">
      <w:start w:val="1"/>
      <w:numFmt w:val="decimal"/>
      <w:lvlText w:val="%1."/>
      <w:lvlJc w:val="left"/>
      <w:pPr>
        <w:ind w:left="360" w:hanging="360"/>
      </w:pPr>
      <w:rPr>
        <w:b/>
        <w:sz w:val="24"/>
        <w:szCs w:val="24"/>
      </w:rPr>
    </w:lvl>
    <w:lvl w:ilvl="1">
      <w:start w:val="1"/>
      <w:numFmt w:val="decimal"/>
      <w:lvlText w:val="%1.%2."/>
      <w:lvlJc w:val="left"/>
      <w:pPr>
        <w:ind w:left="432" w:hanging="432"/>
      </w:pPr>
      <w:rPr>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B7E6F1A"/>
    <w:multiLevelType w:val="hybridMultilevel"/>
    <w:tmpl w:val="4D042B42"/>
    <w:styleLink w:val="11111112"/>
    <w:lvl w:ilvl="0" w:tplc="23E0CE5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F0A7248"/>
    <w:multiLevelType w:val="hybridMultilevel"/>
    <w:tmpl w:val="A95A62CC"/>
    <w:lvl w:ilvl="0" w:tplc="0419000F">
      <w:start w:val="1"/>
      <w:numFmt w:val="bullet"/>
      <w:pStyle w:val="11"/>
      <w:lvlText w:val=""/>
      <w:lvlJc w:val="left"/>
      <w:pPr>
        <w:tabs>
          <w:tab w:val="num" w:pos="928"/>
        </w:tabs>
        <w:ind w:left="928" w:hanging="360"/>
      </w:pPr>
      <w:rPr>
        <w:rFonts w:ascii="Symbol" w:hAnsi="Symbol" w:hint="default"/>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501F7887"/>
    <w:multiLevelType w:val="hybridMultilevel"/>
    <w:tmpl w:val="49C6A28C"/>
    <w:lvl w:ilvl="0" w:tplc="75FA882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0441509"/>
    <w:multiLevelType w:val="hybridMultilevel"/>
    <w:tmpl w:val="1682BEEA"/>
    <w:lvl w:ilvl="0" w:tplc="B41E7A72">
      <w:start w:val="1"/>
      <w:numFmt w:val="bullet"/>
      <w:pStyle w:val="ab"/>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538675B7"/>
    <w:multiLevelType w:val="hybridMultilevel"/>
    <w:tmpl w:val="1E38BE60"/>
    <w:lvl w:ilvl="0" w:tplc="5C8A9828">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596668BE"/>
    <w:multiLevelType w:val="hybridMultilevel"/>
    <w:tmpl w:val="2934071C"/>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C1C5C66"/>
    <w:multiLevelType w:val="multilevel"/>
    <w:tmpl w:val="62A237F2"/>
    <w:styleLink w:val="221"/>
    <w:lvl w:ilvl="0">
      <w:start w:val="1"/>
      <w:numFmt w:val="decimal"/>
      <w:lvlText w:val="%1."/>
      <w:lvlJc w:val="left"/>
      <w:pPr>
        <w:ind w:left="360" w:hanging="360"/>
      </w:pPr>
      <w:rPr>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pPr>
        <w:ind w:left="792" w:hanging="432"/>
      </w:pPr>
      <w:rPr>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D27776D"/>
    <w:multiLevelType w:val="hybridMultilevel"/>
    <w:tmpl w:val="5A2A639E"/>
    <w:lvl w:ilvl="0" w:tplc="04190001">
      <w:start w:val="1"/>
      <w:numFmt w:val="bullet"/>
      <w:pStyle w:val="25"/>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5DFD7407"/>
    <w:multiLevelType w:val="hybridMultilevel"/>
    <w:tmpl w:val="E7F08934"/>
    <w:styleLink w:val="1111111"/>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5E216AC8"/>
    <w:multiLevelType w:val="hybridMultilevel"/>
    <w:tmpl w:val="D3CCE2C6"/>
    <w:styleLink w:val="1232"/>
    <w:lvl w:ilvl="0" w:tplc="F684BF18">
      <w:start w:val="1"/>
      <w:numFmt w:val="bullet"/>
      <w:lvlText w:val=""/>
      <w:lvlJc w:val="left"/>
      <w:pPr>
        <w:ind w:left="720" w:hanging="360"/>
      </w:pPr>
      <w:rPr>
        <w:rFonts w:ascii="Symbol" w:hAnsi="Symbol" w:hint="default"/>
      </w:rPr>
    </w:lvl>
    <w:lvl w:ilvl="1" w:tplc="9BCA1072" w:tentative="1">
      <w:start w:val="1"/>
      <w:numFmt w:val="lowerLetter"/>
      <w:lvlText w:val="%2."/>
      <w:lvlJc w:val="left"/>
      <w:pPr>
        <w:ind w:left="1440" w:hanging="360"/>
      </w:pPr>
    </w:lvl>
    <w:lvl w:ilvl="2" w:tplc="4C8041A4" w:tentative="1">
      <w:start w:val="1"/>
      <w:numFmt w:val="lowerRoman"/>
      <w:lvlText w:val="%3."/>
      <w:lvlJc w:val="right"/>
      <w:pPr>
        <w:ind w:left="2160" w:hanging="180"/>
      </w:pPr>
    </w:lvl>
    <w:lvl w:ilvl="3" w:tplc="AC6A084E" w:tentative="1">
      <w:start w:val="1"/>
      <w:numFmt w:val="decimal"/>
      <w:lvlText w:val="%4."/>
      <w:lvlJc w:val="left"/>
      <w:pPr>
        <w:ind w:left="2880" w:hanging="360"/>
      </w:pPr>
    </w:lvl>
    <w:lvl w:ilvl="4" w:tplc="E39C5A40" w:tentative="1">
      <w:start w:val="1"/>
      <w:numFmt w:val="lowerLetter"/>
      <w:lvlText w:val="%5."/>
      <w:lvlJc w:val="left"/>
      <w:pPr>
        <w:ind w:left="3600" w:hanging="360"/>
      </w:pPr>
    </w:lvl>
    <w:lvl w:ilvl="5" w:tplc="B4ACD534" w:tentative="1">
      <w:start w:val="1"/>
      <w:numFmt w:val="lowerRoman"/>
      <w:lvlText w:val="%6."/>
      <w:lvlJc w:val="right"/>
      <w:pPr>
        <w:ind w:left="4320" w:hanging="180"/>
      </w:pPr>
    </w:lvl>
    <w:lvl w:ilvl="6" w:tplc="B42EEE92" w:tentative="1">
      <w:start w:val="1"/>
      <w:numFmt w:val="decimal"/>
      <w:lvlText w:val="%7."/>
      <w:lvlJc w:val="left"/>
      <w:pPr>
        <w:ind w:left="5040" w:hanging="360"/>
      </w:pPr>
    </w:lvl>
    <w:lvl w:ilvl="7" w:tplc="F6DA9EF0" w:tentative="1">
      <w:start w:val="1"/>
      <w:numFmt w:val="lowerLetter"/>
      <w:lvlText w:val="%8."/>
      <w:lvlJc w:val="left"/>
      <w:pPr>
        <w:ind w:left="5760" w:hanging="360"/>
      </w:pPr>
    </w:lvl>
    <w:lvl w:ilvl="8" w:tplc="07D254C8" w:tentative="1">
      <w:start w:val="1"/>
      <w:numFmt w:val="lowerRoman"/>
      <w:lvlText w:val="%9."/>
      <w:lvlJc w:val="right"/>
      <w:pPr>
        <w:ind w:left="6480" w:hanging="180"/>
      </w:pPr>
    </w:lvl>
  </w:abstractNum>
  <w:abstractNum w:abstractNumId="63" w15:restartNumberingAfterBreak="0">
    <w:nsid w:val="5EA94484"/>
    <w:multiLevelType w:val="singleLevel"/>
    <w:tmpl w:val="3D207538"/>
    <w:lvl w:ilvl="0">
      <w:start w:val="1"/>
      <w:numFmt w:val="bullet"/>
      <w:pStyle w:val="ac"/>
      <w:lvlText w:val="-"/>
      <w:lvlJc w:val="left"/>
      <w:pPr>
        <w:tabs>
          <w:tab w:val="num" w:pos="1077"/>
        </w:tabs>
        <w:ind w:left="1077" w:hanging="368"/>
      </w:pPr>
      <w:rPr>
        <w:rFonts w:ascii="Times New Roman" w:hAnsi="Times New Roman" w:cs="Times New Roman" w:hint="default"/>
        <w:b/>
        <w:i w:val="0"/>
        <w:sz w:val="24"/>
      </w:rPr>
    </w:lvl>
  </w:abstractNum>
  <w:abstractNum w:abstractNumId="64" w15:restartNumberingAfterBreak="0">
    <w:nsid w:val="60823497"/>
    <w:multiLevelType w:val="hybridMultilevel"/>
    <w:tmpl w:val="7D4A0E68"/>
    <w:styleLink w:val="222"/>
    <w:lvl w:ilvl="0" w:tplc="112AE036">
      <w:start w:val="1"/>
      <w:numFmt w:val="bullet"/>
      <w:lvlText w:val=""/>
      <w:lvlJc w:val="left"/>
      <w:pPr>
        <w:ind w:left="1440" w:hanging="360"/>
      </w:pPr>
      <w:rPr>
        <w:rFonts w:ascii="Symbol" w:hAnsi="Symbol" w:hint="default"/>
      </w:rPr>
    </w:lvl>
    <w:lvl w:ilvl="1" w:tplc="3B2EA9CC" w:tentative="1">
      <w:start w:val="1"/>
      <w:numFmt w:val="bullet"/>
      <w:lvlText w:val="o"/>
      <w:lvlJc w:val="left"/>
      <w:pPr>
        <w:ind w:left="2160" w:hanging="360"/>
      </w:pPr>
      <w:rPr>
        <w:rFonts w:ascii="Courier New" w:hAnsi="Courier New" w:cs="Courier New" w:hint="default"/>
      </w:rPr>
    </w:lvl>
    <w:lvl w:ilvl="2" w:tplc="8BDAD40E" w:tentative="1">
      <w:start w:val="1"/>
      <w:numFmt w:val="bullet"/>
      <w:lvlText w:val=""/>
      <w:lvlJc w:val="left"/>
      <w:pPr>
        <w:ind w:left="2880" w:hanging="360"/>
      </w:pPr>
      <w:rPr>
        <w:rFonts w:ascii="Wingdings" w:hAnsi="Wingdings" w:hint="default"/>
      </w:rPr>
    </w:lvl>
    <w:lvl w:ilvl="3" w:tplc="AD704BA0" w:tentative="1">
      <w:start w:val="1"/>
      <w:numFmt w:val="bullet"/>
      <w:lvlText w:val=""/>
      <w:lvlJc w:val="left"/>
      <w:pPr>
        <w:ind w:left="3600" w:hanging="360"/>
      </w:pPr>
      <w:rPr>
        <w:rFonts w:ascii="Symbol" w:hAnsi="Symbol" w:hint="default"/>
      </w:rPr>
    </w:lvl>
    <w:lvl w:ilvl="4" w:tplc="B6E29F02" w:tentative="1">
      <w:start w:val="1"/>
      <w:numFmt w:val="bullet"/>
      <w:lvlText w:val="o"/>
      <w:lvlJc w:val="left"/>
      <w:pPr>
        <w:ind w:left="4320" w:hanging="360"/>
      </w:pPr>
      <w:rPr>
        <w:rFonts w:ascii="Courier New" w:hAnsi="Courier New" w:cs="Courier New" w:hint="default"/>
      </w:rPr>
    </w:lvl>
    <w:lvl w:ilvl="5" w:tplc="7C623A7E" w:tentative="1">
      <w:start w:val="1"/>
      <w:numFmt w:val="bullet"/>
      <w:lvlText w:val=""/>
      <w:lvlJc w:val="left"/>
      <w:pPr>
        <w:ind w:left="5040" w:hanging="360"/>
      </w:pPr>
      <w:rPr>
        <w:rFonts w:ascii="Wingdings" w:hAnsi="Wingdings" w:hint="default"/>
      </w:rPr>
    </w:lvl>
    <w:lvl w:ilvl="6" w:tplc="4E521E5A" w:tentative="1">
      <w:start w:val="1"/>
      <w:numFmt w:val="bullet"/>
      <w:lvlText w:val=""/>
      <w:lvlJc w:val="left"/>
      <w:pPr>
        <w:ind w:left="5760" w:hanging="360"/>
      </w:pPr>
      <w:rPr>
        <w:rFonts w:ascii="Symbol" w:hAnsi="Symbol" w:hint="default"/>
      </w:rPr>
    </w:lvl>
    <w:lvl w:ilvl="7" w:tplc="EC62F812" w:tentative="1">
      <w:start w:val="1"/>
      <w:numFmt w:val="bullet"/>
      <w:lvlText w:val="o"/>
      <w:lvlJc w:val="left"/>
      <w:pPr>
        <w:ind w:left="6480" w:hanging="360"/>
      </w:pPr>
      <w:rPr>
        <w:rFonts w:ascii="Courier New" w:hAnsi="Courier New" w:cs="Courier New" w:hint="default"/>
      </w:rPr>
    </w:lvl>
    <w:lvl w:ilvl="8" w:tplc="902C7E72" w:tentative="1">
      <w:start w:val="1"/>
      <w:numFmt w:val="bullet"/>
      <w:lvlText w:val=""/>
      <w:lvlJc w:val="left"/>
      <w:pPr>
        <w:ind w:left="7200" w:hanging="360"/>
      </w:pPr>
      <w:rPr>
        <w:rFonts w:ascii="Wingdings" w:hAnsi="Wingdings" w:hint="default"/>
      </w:rPr>
    </w:lvl>
  </w:abstractNum>
  <w:abstractNum w:abstractNumId="65" w15:restartNumberingAfterBreak="0">
    <w:nsid w:val="610C62B0"/>
    <w:multiLevelType w:val="hybridMultilevel"/>
    <w:tmpl w:val="A224DDFE"/>
    <w:styleLink w:val="1ai7"/>
    <w:lvl w:ilvl="0" w:tplc="F03812A4">
      <w:start w:val="1"/>
      <w:numFmt w:val="bullet"/>
      <w:lvlText w:val=""/>
      <w:lvlJc w:val="left"/>
      <w:pPr>
        <w:tabs>
          <w:tab w:val="num" w:pos="2160"/>
        </w:tabs>
        <w:ind w:left="2160" w:hanging="360"/>
      </w:pPr>
      <w:rPr>
        <w:rFonts w:ascii="Symbol" w:hAnsi="Symbol" w:hint="default"/>
      </w:rPr>
    </w:lvl>
    <w:lvl w:ilvl="1" w:tplc="77824CEC" w:tentative="1">
      <w:start w:val="1"/>
      <w:numFmt w:val="lowerLetter"/>
      <w:lvlText w:val="%2."/>
      <w:lvlJc w:val="left"/>
      <w:pPr>
        <w:tabs>
          <w:tab w:val="num" w:pos="2340"/>
        </w:tabs>
        <w:ind w:left="2340" w:hanging="360"/>
      </w:pPr>
    </w:lvl>
    <w:lvl w:ilvl="2" w:tplc="5824C320" w:tentative="1">
      <w:start w:val="1"/>
      <w:numFmt w:val="lowerRoman"/>
      <w:lvlText w:val="%3."/>
      <w:lvlJc w:val="right"/>
      <w:pPr>
        <w:tabs>
          <w:tab w:val="num" w:pos="3060"/>
        </w:tabs>
        <w:ind w:left="3060" w:hanging="180"/>
      </w:pPr>
    </w:lvl>
    <w:lvl w:ilvl="3" w:tplc="422AAFBA" w:tentative="1">
      <w:start w:val="1"/>
      <w:numFmt w:val="decimal"/>
      <w:lvlText w:val="%4."/>
      <w:lvlJc w:val="left"/>
      <w:pPr>
        <w:tabs>
          <w:tab w:val="num" w:pos="3780"/>
        </w:tabs>
        <w:ind w:left="3780" w:hanging="360"/>
      </w:pPr>
    </w:lvl>
    <w:lvl w:ilvl="4" w:tplc="143A4F5C" w:tentative="1">
      <w:start w:val="1"/>
      <w:numFmt w:val="lowerLetter"/>
      <w:lvlText w:val="%5."/>
      <w:lvlJc w:val="left"/>
      <w:pPr>
        <w:tabs>
          <w:tab w:val="num" w:pos="4500"/>
        </w:tabs>
        <w:ind w:left="4500" w:hanging="360"/>
      </w:pPr>
    </w:lvl>
    <w:lvl w:ilvl="5" w:tplc="EDAEEFFA" w:tentative="1">
      <w:start w:val="1"/>
      <w:numFmt w:val="lowerRoman"/>
      <w:lvlText w:val="%6."/>
      <w:lvlJc w:val="right"/>
      <w:pPr>
        <w:tabs>
          <w:tab w:val="num" w:pos="5220"/>
        </w:tabs>
        <w:ind w:left="5220" w:hanging="180"/>
      </w:pPr>
    </w:lvl>
    <w:lvl w:ilvl="6" w:tplc="01880F56" w:tentative="1">
      <w:start w:val="1"/>
      <w:numFmt w:val="decimal"/>
      <w:lvlText w:val="%7."/>
      <w:lvlJc w:val="left"/>
      <w:pPr>
        <w:tabs>
          <w:tab w:val="num" w:pos="5940"/>
        </w:tabs>
        <w:ind w:left="5940" w:hanging="360"/>
      </w:pPr>
    </w:lvl>
    <w:lvl w:ilvl="7" w:tplc="C5AAC786" w:tentative="1">
      <w:start w:val="1"/>
      <w:numFmt w:val="lowerLetter"/>
      <w:lvlText w:val="%8."/>
      <w:lvlJc w:val="left"/>
      <w:pPr>
        <w:tabs>
          <w:tab w:val="num" w:pos="6660"/>
        </w:tabs>
        <w:ind w:left="6660" w:hanging="360"/>
      </w:pPr>
    </w:lvl>
    <w:lvl w:ilvl="8" w:tplc="EC24B72E" w:tentative="1">
      <w:start w:val="1"/>
      <w:numFmt w:val="lowerRoman"/>
      <w:lvlText w:val="%9."/>
      <w:lvlJc w:val="right"/>
      <w:pPr>
        <w:tabs>
          <w:tab w:val="num" w:pos="7380"/>
        </w:tabs>
        <w:ind w:left="7380" w:hanging="180"/>
      </w:pPr>
    </w:lvl>
  </w:abstractNum>
  <w:abstractNum w:abstractNumId="66" w15:restartNumberingAfterBreak="0">
    <w:nsid w:val="62B33210"/>
    <w:multiLevelType w:val="hybridMultilevel"/>
    <w:tmpl w:val="C9A0B836"/>
    <w:lvl w:ilvl="0" w:tplc="545CE66A">
      <w:start w:val="1"/>
      <w:numFmt w:val="bullet"/>
      <w:pStyle w:val="100"/>
      <w:lvlText w:val=""/>
      <w:lvlJc w:val="left"/>
      <w:pPr>
        <w:ind w:left="1457"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648E596C"/>
    <w:multiLevelType w:val="multilevel"/>
    <w:tmpl w:val="2DEC3C56"/>
    <w:lvl w:ilvl="0">
      <w:start w:val="1"/>
      <w:numFmt w:val="decimal"/>
      <w:lvlText w:val="%1."/>
      <w:lvlJc w:val="left"/>
      <w:pPr>
        <w:ind w:left="360" w:hanging="360"/>
      </w:pPr>
      <w:rPr>
        <w:b/>
        <w:sz w:val="24"/>
        <w:szCs w:val="24"/>
      </w:rPr>
    </w:lvl>
    <w:lvl w:ilvl="1">
      <w:start w:val="1"/>
      <w:numFmt w:val="decimal"/>
      <w:lvlText w:val="%1.%2."/>
      <w:lvlJc w:val="left"/>
      <w:pPr>
        <w:ind w:left="432" w:hanging="432"/>
      </w:pPr>
      <w:rPr>
        <w:b/>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rPr>
        <w:i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5245AAA"/>
    <w:multiLevelType w:val="hybridMultilevel"/>
    <w:tmpl w:val="FE56F826"/>
    <w:lvl w:ilvl="0" w:tplc="0419000F">
      <w:start w:val="1"/>
      <w:numFmt w:val="bullet"/>
      <w:pStyle w:val="14"/>
      <w:lvlText w:val=""/>
      <w:lvlJc w:val="left"/>
      <w:pPr>
        <w:ind w:left="1080" w:hanging="360"/>
      </w:pPr>
      <w:rPr>
        <w:rFonts w:ascii="Symbol" w:hAnsi="Symbol" w:hint="default"/>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69" w15:restartNumberingAfterBreak="0">
    <w:nsid w:val="66D26412"/>
    <w:multiLevelType w:val="hybridMultilevel"/>
    <w:tmpl w:val="D4B6D334"/>
    <w:styleLink w:val="41"/>
    <w:lvl w:ilvl="0" w:tplc="0419000F">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67062FE9"/>
    <w:multiLevelType w:val="hybridMultilevel"/>
    <w:tmpl w:val="D2F20A1E"/>
    <w:lvl w:ilvl="0" w:tplc="FE721056">
      <w:start w:val="1"/>
      <w:numFmt w:val="bullet"/>
      <w:pStyle w:val="ad"/>
      <w:lvlText w:val=""/>
      <w:lvlJc w:val="left"/>
      <w:pPr>
        <w:tabs>
          <w:tab w:val="num" w:pos="1789"/>
        </w:tabs>
        <w:ind w:left="1789" w:hanging="360"/>
      </w:pPr>
      <w:rPr>
        <w:rFonts w:ascii="Symbol" w:hAnsi="Symbol"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71" w15:restartNumberingAfterBreak="0">
    <w:nsid w:val="69C90727"/>
    <w:multiLevelType w:val="multilevel"/>
    <w:tmpl w:val="F2309E50"/>
    <w:lvl w:ilvl="0">
      <w:start w:val="1"/>
      <w:numFmt w:val="bullet"/>
      <w:pStyle w:val="26"/>
      <w:suff w:val="space"/>
      <w:lvlText w:val=""/>
      <w:lvlJc w:val="left"/>
      <w:pPr>
        <w:ind w:left="567" w:firstLine="0"/>
      </w:pPr>
      <w:rPr>
        <w:rFonts w:ascii="Wingdings" w:hAnsi="Wingdings" w:hint="default"/>
      </w:rPr>
    </w:lvl>
    <w:lvl w:ilvl="1">
      <w:start w:val="1"/>
      <w:numFmt w:val="bullet"/>
      <w:pStyle w:val="26"/>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2" w15:restartNumberingAfterBreak="0">
    <w:nsid w:val="6D49554D"/>
    <w:multiLevelType w:val="multilevel"/>
    <w:tmpl w:val="5A3E7A86"/>
    <w:styleLink w:val="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F415A46"/>
    <w:multiLevelType w:val="multilevel"/>
    <w:tmpl w:val="12243FC0"/>
    <w:lvl w:ilvl="0">
      <w:start w:val="1"/>
      <w:numFmt w:val="decimal"/>
      <w:lvlText w:val="%1."/>
      <w:lvlJc w:val="left"/>
      <w:pPr>
        <w:tabs>
          <w:tab w:val="num" w:pos="720"/>
        </w:tabs>
        <w:ind w:left="720" w:hanging="720"/>
      </w:pPr>
    </w:lvl>
    <w:lvl w:ilvl="1">
      <w:start w:val="1"/>
      <w:numFmt w:val="decimal"/>
      <w:pStyle w:val="27"/>
      <w:lvlText w:val="%2."/>
      <w:lvlJc w:val="left"/>
      <w:pPr>
        <w:tabs>
          <w:tab w:val="num" w:pos="1440"/>
        </w:tabs>
        <w:ind w:left="1440" w:hanging="720"/>
      </w:pPr>
    </w:lvl>
    <w:lvl w:ilvl="2">
      <w:start w:val="1"/>
      <w:numFmt w:val="decimal"/>
      <w:pStyle w:val="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6F793942"/>
    <w:multiLevelType w:val="hybridMultilevel"/>
    <w:tmpl w:val="34A64E5E"/>
    <w:lvl w:ilvl="0" w:tplc="2BFA828E">
      <w:start w:val="1"/>
      <w:numFmt w:val="bullet"/>
      <w:pStyle w:val="ae"/>
      <w:lvlText w:val=""/>
      <w:lvlJc w:val="left"/>
      <w:pPr>
        <w:tabs>
          <w:tab w:val="num" w:pos="1755"/>
        </w:tabs>
        <w:ind w:left="686" w:firstLine="709"/>
      </w:pPr>
      <w:rPr>
        <w:rFonts w:ascii="Symbol" w:hAnsi="Symbol" w:hint="default"/>
      </w:rPr>
    </w:lvl>
    <w:lvl w:ilvl="1" w:tplc="E5520D08">
      <w:start w:val="1"/>
      <w:numFmt w:val="decimal"/>
      <w:lvlText w:val="%2."/>
      <w:lvlJc w:val="left"/>
      <w:pPr>
        <w:tabs>
          <w:tab w:val="num" w:pos="1440"/>
        </w:tabs>
        <w:ind w:left="1440" w:hanging="360"/>
      </w:pPr>
    </w:lvl>
    <w:lvl w:ilvl="2" w:tplc="2BB62EDE">
      <w:start w:val="1"/>
      <w:numFmt w:val="decimal"/>
      <w:lvlText w:val="%3."/>
      <w:lvlJc w:val="left"/>
      <w:pPr>
        <w:tabs>
          <w:tab w:val="num" w:pos="2160"/>
        </w:tabs>
        <w:ind w:left="2160" w:hanging="360"/>
      </w:pPr>
    </w:lvl>
    <w:lvl w:ilvl="3" w:tplc="42C02BEA">
      <w:start w:val="1"/>
      <w:numFmt w:val="decimal"/>
      <w:lvlText w:val="%4."/>
      <w:lvlJc w:val="left"/>
      <w:pPr>
        <w:tabs>
          <w:tab w:val="num" w:pos="2880"/>
        </w:tabs>
        <w:ind w:left="2880" w:hanging="360"/>
      </w:pPr>
    </w:lvl>
    <w:lvl w:ilvl="4" w:tplc="F5B6F03A">
      <w:start w:val="1"/>
      <w:numFmt w:val="decimal"/>
      <w:lvlText w:val="%5."/>
      <w:lvlJc w:val="left"/>
      <w:pPr>
        <w:tabs>
          <w:tab w:val="num" w:pos="3600"/>
        </w:tabs>
        <w:ind w:left="3600" w:hanging="360"/>
      </w:pPr>
    </w:lvl>
    <w:lvl w:ilvl="5" w:tplc="876803D6">
      <w:start w:val="1"/>
      <w:numFmt w:val="decimal"/>
      <w:lvlText w:val="%6."/>
      <w:lvlJc w:val="left"/>
      <w:pPr>
        <w:tabs>
          <w:tab w:val="num" w:pos="4320"/>
        </w:tabs>
        <w:ind w:left="4320" w:hanging="360"/>
      </w:pPr>
    </w:lvl>
    <w:lvl w:ilvl="6" w:tplc="A7F6122A">
      <w:start w:val="1"/>
      <w:numFmt w:val="decimal"/>
      <w:lvlText w:val="%7."/>
      <w:lvlJc w:val="left"/>
      <w:pPr>
        <w:tabs>
          <w:tab w:val="num" w:pos="5040"/>
        </w:tabs>
        <w:ind w:left="5040" w:hanging="360"/>
      </w:pPr>
    </w:lvl>
    <w:lvl w:ilvl="7" w:tplc="1FAED1F2">
      <w:start w:val="1"/>
      <w:numFmt w:val="decimal"/>
      <w:lvlText w:val="%8."/>
      <w:lvlJc w:val="left"/>
      <w:pPr>
        <w:tabs>
          <w:tab w:val="num" w:pos="5760"/>
        </w:tabs>
        <w:ind w:left="5760" w:hanging="360"/>
      </w:pPr>
    </w:lvl>
    <w:lvl w:ilvl="8" w:tplc="C592E69E">
      <w:start w:val="1"/>
      <w:numFmt w:val="decimal"/>
      <w:lvlText w:val="%9."/>
      <w:lvlJc w:val="left"/>
      <w:pPr>
        <w:tabs>
          <w:tab w:val="num" w:pos="6480"/>
        </w:tabs>
        <w:ind w:left="6480" w:hanging="360"/>
      </w:pPr>
    </w:lvl>
  </w:abstractNum>
  <w:abstractNum w:abstractNumId="75"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71021E9A"/>
    <w:multiLevelType w:val="hybridMultilevel"/>
    <w:tmpl w:val="0B60B06E"/>
    <w:lvl w:ilvl="0" w:tplc="D5663BB6">
      <w:start w:val="1"/>
      <w:numFmt w:val="bullet"/>
      <w:pStyle w:val="new"/>
      <w:lvlText w:val=""/>
      <w:lvlJc w:val="left"/>
      <w:pPr>
        <w:ind w:left="1212" w:hanging="360"/>
      </w:pPr>
      <w:rPr>
        <w:rFonts w:ascii="Symbol" w:hAnsi="Symbol" w:hint="default"/>
      </w:rPr>
    </w:lvl>
    <w:lvl w:ilvl="1" w:tplc="47B8C16C" w:tentative="1">
      <w:start w:val="1"/>
      <w:numFmt w:val="bullet"/>
      <w:lvlText w:val="o"/>
      <w:lvlJc w:val="left"/>
      <w:pPr>
        <w:ind w:left="1932" w:hanging="360"/>
      </w:pPr>
      <w:rPr>
        <w:rFonts w:ascii="Courier New" w:hAnsi="Courier New" w:cs="Courier New" w:hint="default"/>
      </w:rPr>
    </w:lvl>
    <w:lvl w:ilvl="2" w:tplc="F00CC260">
      <w:start w:val="1"/>
      <w:numFmt w:val="bullet"/>
      <w:lvlText w:val=""/>
      <w:lvlJc w:val="left"/>
      <w:pPr>
        <w:ind w:left="2652" w:hanging="360"/>
      </w:pPr>
      <w:rPr>
        <w:rFonts w:ascii="Wingdings" w:hAnsi="Wingdings" w:hint="default"/>
      </w:rPr>
    </w:lvl>
    <w:lvl w:ilvl="3" w:tplc="8D94D9E2" w:tentative="1">
      <w:start w:val="1"/>
      <w:numFmt w:val="bullet"/>
      <w:lvlText w:val=""/>
      <w:lvlJc w:val="left"/>
      <w:pPr>
        <w:ind w:left="3372" w:hanging="360"/>
      </w:pPr>
      <w:rPr>
        <w:rFonts w:ascii="Symbol" w:hAnsi="Symbol" w:hint="default"/>
      </w:rPr>
    </w:lvl>
    <w:lvl w:ilvl="4" w:tplc="44EEECDA" w:tentative="1">
      <w:start w:val="1"/>
      <w:numFmt w:val="bullet"/>
      <w:lvlText w:val="o"/>
      <w:lvlJc w:val="left"/>
      <w:pPr>
        <w:ind w:left="4092" w:hanging="360"/>
      </w:pPr>
      <w:rPr>
        <w:rFonts w:ascii="Courier New" w:hAnsi="Courier New" w:cs="Courier New" w:hint="default"/>
      </w:rPr>
    </w:lvl>
    <w:lvl w:ilvl="5" w:tplc="0DC2438C" w:tentative="1">
      <w:start w:val="1"/>
      <w:numFmt w:val="bullet"/>
      <w:lvlText w:val=""/>
      <w:lvlJc w:val="left"/>
      <w:pPr>
        <w:ind w:left="4812" w:hanging="360"/>
      </w:pPr>
      <w:rPr>
        <w:rFonts w:ascii="Wingdings" w:hAnsi="Wingdings" w:hint="default"/>
      </w:rPr>
    </w:lvl>
    <w:lvl w:ilvl="6" w:tplc="9F12E820">
      <w:start w:val="1"/>
      <w:numFmt w:val="bullet"/>
      <w:lvlText w:val=""/>
      <w:lvlJc w:val="left"/>
      <w:pPr>
        <w:ind w:left="5532" w:hanging="360"/>
      </w:pPr>
      <w:rPr>
        <w:rFonts w:ascii="Symbol" w:hAnsi="Symbol" w:hint="default"/>
      </w:rPr>
    </w:lvl>
    <w:lvl w:ilvl="7" w:tplc="B3D21AB0" w:tentative="1">
      <w:start w:val="1"/>
      <w:numFmt w:val="bullet"/>
      <w:lvlText w:val="o"/>
      <w:lvlJc w:val="left"/>
      <w:pPr>
        <w:ind w:left="6252" w:hanging="360"/>
      </w:pPr>
      <w:rPr>
        <w:rFonts w:ascii="Courier New" w:hAnsi="Courier New" w:cs="Courier New" w:hint="default"/>
      </w:rPr>
    </w:lvl>
    <w:lvl w:ilvl="8" w:tplc="3D2E769A" w:tentative="1">
      <w:start w:val="1"/>
      <w:numFmt w:val="bullet"/>
      <w:lvlText w:val=""/>
      <w:lvlJc w:val="left"/>
      <w:pPr>
        <w:ind w:left="6972" w:hanging="360"/>
      </w:pPr>
      <w:rPr>
        <w:rFonts w:ascii="Wingdings" w:hAnsi="Wingdings" w:hint="default"/>
      </w:rPr>
    </w:lvl>
  </w:abstractNum>
  <w:abstractNum w:abstractNumId="77" w15:restartNumberingAfterBreak="0">
    <w:nsid w:val="74E838CD"/>
    <w:multiLevelType w:val="hybridMultilevel"/>
    <w:tmpl w:val="8F0056DE"/>
    <w:lvl w:ilvl="0" w:tplc="578CF7C4">
      <w:start w:val="1"/>
      <w:numFmt w:val="decimal"/>
      <w:pStyle w:val="15"/>
      <w:lvlText w:val="%1."/>
      <w:lvlJc w:val="left"/>
      <w:pPr>
        <w:tabs>
          <w:tab w:val="num" w:pos="1134"/>
        </w:tabs>
        <w:ind w:left="1134" w:hanging="425"/>
      </w:pPr>
      <w:rPr>
        <w:rFonts w:ascii="Times New Roman" w:hAnsi="Times New Roman" w:hint="default"/>
        <w:b w:val="0"/>
        <w:i w:val="0"/>
        <w:sz w:val="24"/>
      </w:rPr>
    </w:lvl>
    <w:lvl w:ilvl="1" w:tplc="DC927A2E" w:tentative="1">
      <w:start w:val="1"/>
      <w:numFmt w:val="bullet"/>
      <w:lvlText w:val="o"/>
      <w:lvlJc w:val="left"/>
      <w:pPr>
        <w:ind w:left="2007" w:hanging="360"/>
      </w:pPr>
      <w:rPr>
        <w:rFonts w:ascii="Courier New" w:hAnsi="Courier New" w:cs="Courier New" w:hint="default"/>
      </w:rPr>
    </w:lvl>
    <w:lvl w:ilvl="2" w:tplc="A96C0492" w:tentative="1">
      <w:start w:val="1"/>
      <w:numFmt w:val="bullet"/>
      <w:lvlText w:val=""/>
      <w:lvlJc w:val="left"/>
      <w:pPr>
        <w:ind w:left="2727" w:hanging="360"/>
      </w:pPr>
      <w:rPr>
        <w:rFonts w:ascii="Wingdings" w:hAnsi="Wingdings" w:hint="default"/>
      </w:rPr>
    </w:lvl>
    <w:lvl w:ilvl="3" w:tplc="8D88FFAE" w:tentative="1">
      <w:start w:val="1"/>
      <w:numFmt w:val="bullet"/>
      <w:lvlText w:val=""/>
      <w:lvlJc w:val="left"/>
      <w:pPr>
        <w:ind w:left="3447" w:hanging="360"/>
      </w:pPr>
      <w:rPr>
        <w:rFonts w:ascii="Symbol" w:hAnsi="Symbol" w:hint="default"/>
      </w:rPr>
    </w:lvl>
    <w:lvl w:ilvl="4" w:tplc="44501078" w:tentative="1">
      <w:start w:val="1"/>
      <w:numFmt w:val="bullet"/>
      <w:lvlText w:val="o"/>
      <w:lvlJc w:val="left"/>
      <w:pPr>
        <w:ind w:left="4167" w:hanging="360"/>
      </w:pPr>
      <w:rPr>
        <w:rFonts w:ascii="Courier New" w:hAnsi="Courier New" w:cs="Courier New" w:hint="default"/>
      </w:rPr>
    </w:lvl>
    <w:lvl w:ilvl="5" w:tplc="10E22BDA" w:tentative="1">
      <w:start w:val="1"/>
      <w:numFmt w:val="bullet"/>
      <w:lvlText w:val=""/>
      <w:lvlJc w:val="left"/>
      <w:pPr>
        <w:ind w:left="4887" w:hanging="360"/>
      </w:pPr>
      <w:rPr>
        <w:rFonts w:ascii="Wingdings" w:hAnsi="Wingdings" w:hint="default"/>
      </w:rPr>
    </w:lvl>
    <w:lvl w:ilvl="6" w:tplc="96A2350C" w:tentative="1">
      <w:start w:val="1"/>
      <w:numFmt w:val="bullet"/>
      <w:lvlText w:val=""/>
      <w:lvlJc w:val="left"/>
      <w:pPr>
        <w:ind w:left="5607" w:hanging="360"/>
      </w:pPr>
      <w:rPr>
        <w:rFonts w:ascii="Symbol" w:hAnsi="Symbol" w:hint="default"/>
      </w:rPr>
    </w:lvl>
    <w:lvl w:ilvl="7" w:tplc="94CE14EA" w:tentative="1">
      <w:start w:val="1"/>
      <w:numFmt w:val="bullet"/>
      <w:lvlText w:val="o"/>
      <w:lvlJc w:val="left"/>
      <w:pPr>
        <w:ind w:left="6327" w:hanging="360"/>
      </w:pPr>
      <w:rPr>
        <w:rFonts w:ascii="Courier New" w:hAnsi="Courier New" w:cs="Courier New" w:hint="default"/>
      </w:rPr>
    </w:lvl>
    <w:lvl w:ilvl="8" w:tplc="A412BCB6" w:tentative="1">
      <w:start w:val="1"/>
      <w:numFmt w:val="bullet"/>
      <w:lvlText w:val=""/>
      <w:lvlJc w:val="left"/>
      <w:pPr>
        <w:ind w:left="7047" w:hanging="360"/>
      </w:pPr>
      <w:rPr>
        <w:rFonts w:ascii="Wingdings" w:hAnsi="Wingdings" w:hint="default"/>
      </w:rPr>
    </w:lvl>
  </w:abstractNum>
  <w:abstractNum w:abstractNumId="78" w15:restartNumberingAfterBreak="0">
    <w:nsid w:val="74F22C3A"/>
    <w:multiLevelType w:val="multilevel"/>
    <w:tmpl w:val="C234DEC4"/>
    <w:styleLink w:val="1111111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6673177"/>
    <w:multiLevelType w:val="hybridMultilevel"/>
    <w:tmpl w:val="B386C74C"/>
    <w:styleLink w:val="4112"/>
    <w:lvl w:ilvl="0" w:tplc="237A7DB2">
      <w:start w:val="1"/>
      <w:numFmt w:val="bullet"/>
      <w:lvlText w:val=""/>
      <w:lvlJc w:val="left"/>
      <w:pPr>
        <w:ind w:left="1429" w:hanging="360"/>
      </w:pPr>
      <w:rPr>
        <w:rFonts w:ascii="Symbol" w:hAnsi="Symbol" w:hint="default"/>
      </w:rPr>
    </w:lvl>
    <w:lvl w:ilvl="1" w:tplc="9170012A" w:tentative="1">
      <w:start w:val="1"/>
      <w:numFmt w:val="bullet"/>
      <w:lvlText w:val="o"/>
      <w:lvlJc w:val="left"/>
      <w:pPr>
        <w:ind w:left="2149" w:hanging="360"/>
      </w:pPr>
      <w:rPr>
        <w:rFonts w:ascii="Courier New" w:hAnsi="Courier New" w:cs="Courier New" w:hint="default"/>
      </w:rPr>
    </w:lvl>
    <w:lvl w:ilvl="2" w:tplc="E92CF4F0" w:tentative="1">
      <w:start w:val="1"/>
      <w:numFmt w:val="bullet"/>
      <w:lvlText w:val=""/>
      <w:lvlJc w:val="left"/>
      <w:pPr>
        <w:ind w:left="2869" w:hanging="360"/>
      </w:pPr>
      <w:rPr>
        <w:rFonts w:ascii="Wingdings" w:hAnsi="Wingdings" w:hint="default"/>
      </w:rPr>
    </w:lvl>
    <w:lvl w:ilvl="3" w:tplc="475E62B8" w:tentative="1">
      <w:start w:val="1"/>
      <w:numFmt w:val="bullet"/>
      <w:lvlText w:val=""/>
      <w:lvlJc w:val="left"/>
      <w:pPr>
        <w:ind w:left="3589" w:hanging="360"/>
      </w:pPr>
      <w:rPr>
        <w:rFonts w:ascii="Symbol" w:hAnsi="Symbol" w:hint="default"/>
      </w:rPr>
    </w:lvl>
    <w:lvl w:ilvl="4" w:tplc="C0B433B0" w:tentative="1">
      <w:start w:val="1"/>
      <w:numFmt w:val="bullet"/>
      <w:lvlText w:val="o"/>
      <w:lvlJc w:val="left"/>
      <w:pPr>
        <w:ind w:left="4309" w:hanging="360"/>
      </w:pPr>
      <w:rPr>
        <w:rFonts w:ascii="Courier New" w:hAnsi="Courier New" w:cs="Courier New" w:hint="default"/>
      </w:rPr>
    </w:lvl>
    <w:lvl w:ilvl="5" w:tplc="4600DBF6" w:tentative="1">
      <w:start w:val="1"/>
      <w:numFmt w:val="bullet"/>
      <w:lvlText w:val=""/>
      <w:lvlJc w:val="left"/>
      <w:pPr>
        <w:ind w:left="5029" w:hanging="360"/>
      </w:pPr>
      <w:rPr>
        <w:rFonts w:ascii="Wingdings" w:hAnsi="Wingdings" w:hint="default"/>
      </w:rPr>
    </w:lvl>
    <w:lvl w:ilvl="6" w:tplc="2F74D756" w:tentative="1">
      <w:start w:val="1"/>
      <w:numFmt w:val="bullet"/>
      <w:lvlText w:val=""/>
      <w:lvlJc w:val="left"/>
      <w:pPr>
        <w:ind w:left="5749" w:hanging="360"/>
      </w:pPr>
      <w:rPr>
        <w:rFonts w:ascii="Symbol" w:hAnsi="Symbol" w:hint="default"/>
      </w:rPr>
    </w:lvl>
    <w:lvl w:ilvl="7" w:tplc="7C123FF4" w:tentative="1">
      <w:start w:val="1"/>
      <w:numFmt w:val="bullet"/>
      <w:lvlText w:val="o"/>
      <w:lvlJc w:val="left"/>
      <w:pPr>
        <w:ind w:left="6469" w:hanging="360"/>
      </w:pPr>
      <w:rPr>
        <w:rFonts w:ascii="Courier New" w:hAnsi="Courier New" w:cs="Courier New" w:hint="default"/>
      </w:rPr>
    </w:lvl>
    <w:lvl w:ilvl="8" w:tplc="DDFE1CBA" w:tentative="1">
      <w:start w:val="1"/>
      <w:numFmt w:val="bullet"/>
      <w:lvlText w:val=""/>
      <w:lvlJc w:val="left"/>
      <w:pPr>
        <w:ind w:left="7189" w:hanging="360"/>
      </w:pPr>
      <w:rPr>
        <w:rFonts w:ascii="Wingdings" w:hAnsi="Wingdings" w:hint="default"/>
      </w:rPr>
    </w:lvl>
  </w:abstractNum>
  <w:abstractNum w:abstractNumId="80" w15:restartNumberingAfterBreak="0">
    <w:nsid w:val="793C3470"/>
    <w:multiLevelType w:val="hybridMultilevel"/>
    <w:tmpl w:val="C7164A12"/>
    <w:lvl w:ilvl="0" w:tplc="E0383DC2">
      <w:start w:val="1"/>
      <w:numFmt w:val="decimal"/>
      <w:pStyle w:val="TimesNewRoman120"/>
      <w:lvlText w:val="%1."/>
      <w:lvlJc w:val="left"/>
      <w:pPr>
        <w:ind w:left="1440" w:hanging="360"/>
      </w:pPr>
    </w:lvl>
    <w:lvl w:ilvl="1" w:tplc="CD76DA48">
      <w:start w:val="1"/>
      <w:numFmt w:val="decimal"/>
      <w:lvlText w:val="%2."/>
      <w:lvlJc w:val="left"/>
      <w:pPr>
        <w:tabs>
          <w:tab w:val="num" w:pos="1440"/>
        </w:tabs>
        <w:ind w:left="1440" w:hanging="360"/>
      </w:pPr>
    </w:lvl>
    <w:lvl w:ilvl="2" w:tplc="895C108C">
      <w:start w:val="1"/>
      <w:numFmt w:val="decimal"/>
      <w:lvlText w:val="%3."/>
      <w:lvlJc w:val="left"/>
      <w:pPr>
        <w:tabs>
          <w:tab w:val="num" w:pos="2160"/>
        </w:tabs>
        <w:ind w:left="2160" w:hanging="360"/>
      </w:pPr>
    </w:lvl>
    <w:lvl w:ilvl="3" w:tplc="1688B958">
      <w:start w:val="1"/>
      <w:numFmt w:val="decimal"/>
      <w:lvlText w:val="%4."/>
      <w:lvlJc w:val="left"/>
      <w:pPr>
        <w:tabs>
          <w:tab w:val="num" w:pos="2880"/>
        </w:tabs>
        <w:ind w:left="2880" w:hanging="360"/>
      </w:pPr>
    </w:lvl>
    <w:lvl w:ilvl="4" w:tplc="E49A9658">
      <w:start w:val="1"/>
      <w:numFmt w:val="decimal"/>
      <w:lvlText w:val="%5."/>
      <w:lvlJc w:val="left"/>
      <w:pPr>
        <w:tabs>
          <w:tab w:val="num" w:pos="3600"/>
        </w:tabs>
        <w:ind w:left="3600" w:hanging="360"/>
      </w:pPr>
    </w:lvl>
    <w:lvl w:ilvl="5" w:tplc="412E0F7A">
      <w:start w:val="1"/>
      <w:numFmt w:val="decimal"/>
      <w:lvlText w:val="%6."/>
      <w:lvlJc w:val="left"/>
      <w:pPr>
        <w:tabs>
          <w:tab w:val="num" w:pos="4320"/>
        </w:tabs>
        <w:ind w:left="4320" w:hanging="360"/>
      </w:pPr>
    </w:lvl>
    <w:lvl w:ilvl="6" w:tplc="02F6EFF8">
      <w:start w:val="1"/>
      <w:numFmt w:val="decimal"/>
      <w:lvlText w:val="%7."/>
      <w:lvlJc w:val="left"/>
      <w:pPr>
        <w:tabs>
          <w:tab w:val="num" w:pos="5040"/>
        </w:tabs>
        <w:ind w:left="5040" w:hanging="360"/>
      </w:pPr>
    </w:lvl>
    <w:lvl w:ilvl="7" w:tplc="B7B2AB62">
      <w:start w:val="1"/>
      <w:numFmt w:val="decimal"/>
      <w:lvlText w:val="%8."/>
      <w:lvlJc w:val="left"/>
      <w:pPr>
        <w:tabs>
          <w:tab w:val="num" w:pos="5760"/>
        </w:tabs>
        <w:ind w:left="5760" w:hanging="360"/>
      </w:pPr>
    </w:lvl>
    <w:lvl w:ilvl="8" w:tplc="7A324FA0">
      <w:start w:val="1"/>
      <w:numFmt w:val="decimal"/>
      <w:lvlText w:val="%9."/>
      <w:lvlJc w:val="left"/>
      <w:pPr>
        <w:tabs>
          <w:tab w:val="num" w:pos="6480"/>
        </w:tabs>
        <w:ind w:left="6480" w:hanging="360"/>
      </w:pPr>
    </w:lvl>
  </w:abstractNum>
  <w:num w:numId="1">
    <w:abstractNumId w:val="42"/>
  </w:num>
  <w:num w:numId="2">
    <w:abstractNumId w:val="75"/>
  </w:num>
  <w:num w:numId="3">
    <w:abstractNumId w:val="68"/>
  </w:num>
  <w:num w:numId="4">
    <w:abstractNumId w:val="65"/>
  </w:num>
  <w:num w:numId="5">
    <w:abstractNumId w:val="76"/>
  </w:num>
  <w:num w:numId="6">
    <w:abstractNumId w:val="54"/>
  </w:num>
  <w:num w:numId="7">
    <w:abstractNumId w:val="26"/>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38"/>
  </w:num>
  <w:num w:numId="1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0"/>
  </w:num>
  <w:num w:numId="18">
    <w:abstractNumId w:val="18"/>
  </w:num>
  <w:num w:numId="19">
    <w:abstractNumId w:val="19"/>
  </w:num>
  <w:num w:numId="20">
    <w:abstractNumId w:val="69"/>
  </w:num>
  <w:num w:numId="2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3"/>
  </w:num>
  <w:num w:numId="26">
    <w:abstractNumId w:val="63"/>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62"/>
  </w:num>
  <w:num w:numId="33">
    <w:abstractNumId w:val="32"/>
  </w:num>
  <w:num w:numId="34">
    <w:abstractNumId w:val="41"/>
  </w:num>
  <w:num w:numId="35">
    <w:abstractNumId w:val="29"/>
  </w:num>
  <w:num w:numId="36">
    <w:abstractNumId w:val="71"/>
  </w:num>
  <w:num w:numId="37">
    <w:abstractNumId w:val="73"/>
  </w:num>
  <w:num w:numId="38">
    <w:abstractNumId w:val="44"/>
  </w:num>
  <w:num w:numId="39">
    <w:abstractNumId w:val="51"/>
  </w:num>
  <w:num w:numId="40">
    <w:abstractNumId w:val="77"/>
  </w:num>
  <w:num w:numId="41">
    <w:abstractNumId w:val="30"/>
  </w:num>
  <w:num w:numId="4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num>
  <w:num w:numId="44">
    <w:abstractNumId w:val="70"/>
  </w:num>
  <w:num w:numId="45">
    <w:abstractNumId w:val="53"/>
  </w:num>
  <w:num w:numId="46">
    <w:abstractNumId w:val="40"/>
  </w:num>
  <w:num w:numId="47">
    <w:abstractNumId w:val="59"/>
  </w:num>
  <w:num w:numId="48">
    <w:abstractNumId w:val="72"/>
  </w:num>
  <w:num w:numId="49">
    <w:abstractNumId w:val="13"/>
  </w:num>
  <w:num w:numId="50">
    <w:abstractNumId w:val="79"/>
  </w:num>
  <w:num w:numId="51">
    <w:abstractNumId w:val="24"/>
  </w:num>
  <w:num w:numId="52">
    <w:abstractNumId w:val="78"/>
  </w:num>
  <w:num w:numId="53">
    <w:abstractNumId w:val="64"/>
  </w:num>
  <w:num w:numId="54">
    <w:abstractNumId w:val="28"/>
  </w:num>
  <w:num w:numId="55">
    <w:abstractNumId w:val="20"/>
  </w:num>
  <w:num w:numId="56">
    <w:abstractNumId w:val="15"/>
  </w:num>
  <w:num w:numId="57">
    <w:abstractNumId w:val="46"/>
  </w:num>
  <w:num w:numId="58">
    <w:abstractNumId w:val="37"/>
  </w:num>
  <w:num w:numId="59">
    <w:abstractNumId w:val="22"/>
  </w:num>
  <w:num w:numId="60">
    <w:abstractNumId w:val="34"/>
  </w:num>
  <w:num w:numId="61">
    <w:abstractNumId w:val="66"/>
  </w:num>
  <w:num w:numId="62">
    <w:abstractNumId w:val="36"/>
  </w:num>
  <w:num w:numId="63">
    <w:abstractNumId w:val="74"/>
  </w:num>
  <w:num w:numId="64">
    <w:abstractNumId w:val="9"/>
  </w:num>
  <w:num w:numId="6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num>
  <w:num w:numId="67">
    <w:abstractNumId w:val="58"/>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27"/>
  </w:num>
  <w:num w:numId="71">
    <w:abstractNumId w:val="67"/>
  </w:num>
  <w:num w:numId="72">
    <w:abstractNumId w:val="45"/>
  </w:num>
  <w:num w:numId="73">
    <w:abstractNumId w:val="48"/>
  </w:num>
  <w:num w:numId="74">
    <w:abstractNumId w:val="16"/>
  </w:num>
  <w:num w:numId="75">
    <w:abstractNumId w:val="35"/>
  </w:num>
  <w:num w:numId="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
  </w:num>
  <w:num w:numId="78">
    <w:abstractNumId w:val="55"/>
  </w:num>
  <w:num w:numId="79">
    <w:abstractNumId w:val="5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09"/>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36F"/>
    <w:rsid w:val="00000AF4"/>
    <w:rsid w:val="00002354"/>
    <w:rsid w:val="00002A8A"/>
    <w:rsid w:val="00003A1A"/>
    <w:rsid w:val="00003B7C"/>
    <w:rsid w:val="0000418F"/>
    <w:rsid w:val="00004652"/>
    <w:rsid w:val="000049C6"/>
    <w:rsid w:val="0000536C"/>
    <w:rsid w:val="00005833"/>
    <w:rsid w:val="00005C78"/>
    <w:rsid w:val="000060F0"/>
    <w:rsid w:val="00006123"/>
    <w:rsid w:val="0000651C"/>
    <w:rsid w:val="00006823"/>
    <w:rsid w:val="00006F72"/>
    <w:rsid w:val="00007326"/>
    <w:rsid w:val="00010331"/>
    <w:rsid w:val="00010741"/>
    <w:rsid w:val="0001147E"/>
    <w:rsid w:val="000116D8"/>
    <w:rsid w:val="00011922"/>
    <w:rsid w:val="00011F88"/>
    <w:rsid w:val="00012419"/>
    <w:rsid w:val="00012619"/>
    <w:rsid w:val="00012B84"/>
    <w:rsid w:val="00012C69"/>
    <w:rsid w:val="00012DE8"/>
    <w:rsid w:val="00012E9A"/>
    <w:rsid w:val="00012EC0"/>
    <w:rsid w:val="00013163"/>
    <w:rsid w:val="00013247"/>
    <w:rsid w:val="00013E55"/>
    <w:rsid w:val="00013E80"/>
    <w:rsid w:val="00014345"/>
    <w:rsid w:val="00014D78"/>
    <w:rsid w:val="0001592E"/>
    <w:rsid w:val="00015C03"/>
    <w:rsid w:val="0001642E"/>
    <w:rsid w:val="00016E38"/>
    <w:rsid w:val="000174DF"/>
    <w:rsid w:val="000177AA"/>
    <w:rsid w:val="00017AC3"/>
    <w:rsid w:val="00020C50"/>
    <w:rsid w:val="00020CF0"/>
    <w:rsid w:val="00022481"/>
    <w:rsid w:val="00022672"/>
    <w:rsid w:val="00022911"/>
    <w:rsid w:val="00022F50"/>
    <w:rsid w:val="00023B35"/>
    <w:rsid w:val="00023CC8"/>
    <w:rsid w:val="00023CCB"/>
    <w:rsid w:val="00023E06"/>
    <w:rsid w:val="00024105"/>
    <w:rsid w:val="00024453"/>
    <w:rsid w:val="00024457"/>
    <w:rsid w:val="00024FC6"/>
    <w:rsid w:val="00025165"/>
    <w:rsid w:val="00025AF9"/>
    <w:rsid w:val="00025CDC"/>
    <w:rsid w:val="00025F69"/>
    <w:rsid w:val="000262FA"/>
    <w:rsid w:val="000265AB"/>
    <w:rsid w:val="00026CC2"/>
    <w:rsid w:val="00027FEF"/>
    <w:rsid w:val="00030204"/>
    <w:rsid w:val="00030994"/>
    <w:rsid w:val="000309DC"/>
    <w:rsid w:val="00030A0E"/>
    <w:rsid w:val="00030F4D"/>
    <w:rsid w:val="000322F5"/>
    <w:rsid w:val="00032AAD"/>
    <w:rsid w:val="00033442"/>
    <w:rsid w:val="000334C5"/>
    <w:rsid w:val="00033801"/>
    <w:rsid w:val="00033960"/>
    <w:rsid w:val="00033E91"/>
    <w:rsid w:val="00033ECC"/>
    <w:rsid w:val="000345AA"/>
    <w:rsid w:val="000347A4"/>
    <w:rsid w:val="000348DA"/>
    <w:rsid w:val="000352C2"/>
    <w:rsid w:val="000357C4"/>
    <w:rsid w:val="000366D5"/>
    <w:rsid w:val="00036AA9"/>
    <w:rsid w:val="00036E19"/>
    <w:rsid w:val="00037443"/>
    <w:rsid w:val="0003759F"/>
    <w:rsid w:val="00037B28"/>
    <w:rsid w:val="00037C9B"/>
    <w:rsid w:val="00037CCC"/>
    <w:rsid w:val="000408E4"/>
    <w:rsid w:val="00040CD1"/>
    <w:rsid w:val="00041573"/>
    <w:rsid w:val="00042188"/>
    <w:rsid w:val="000426D8"/>
    <w:rsid w:val="00043AC3"/>
    <w:rsid w:val="00044024"/>
    <w:rsid w:val="00044057"/>
    <w:rsid w:val="00044B68"/>
    <w:rsid w:val="000453FB"/>
    <w:rsid w:val="00046813"/>
    <w:rsid w:val="00047309"/>
    <w:rsid w:val="000473C7"/>
    <w:rsid w:val="0004761B"/>
    <w:rsid w:val="00047F24"/>
    <w:rsid w:val="00047FA3"/>
    <w:rsid w:val="00052883"/>
    <w:rsid w:val="00052944"/>
    <w:rsid w:val="00053092"/>
    <w:rsid w:val="000532BE"/>
    <w:rsid w:val="00053906"/>
    <w:rsid w:val="00053F33"/>
    <w:rsid w:val="000541CE"/>
    <w:rsid w:val="000548BE"/>
    <w:rsid w:val="000555BE"/>
    <w:rsid w:val="0005577F"/>
    <w:rsid w:val="00055A5B"/>
    <w:rsid w:val="00056125"/>
    <w:rsid w:val="00056D68"/>
    <w:rsid w:val="00056D78"/>
    <w:rsid w:val="00056E24"/>
    <w:rsid w:val="00056EFD"/>
    <w:rsid w:val="00057622"/>
    <w:rsid w:val="00057C6C"/>
    <w:rsid w:val="000602CB"/>
    <w:rsid w:val="00061DF0"/>
    <w:rsid w:val="00062344"/>
    <w:rsid w:val="000623A2"/>
    <w:rsid w:val="00062CD8"/>
    <w:rsid w:val="000634C2"/>
    <w:rsid w:val="00063ACD"/>
    <w:rsid w:val="00064229"/>
    <w:rsid w:val="000642A3"/>
    <w:rsid w:val="000648DE"/>
    <w:rsid w:val="00065F1D"/>
    <w:rsid w:val="00066778"/>
    <w:rsid w:val="00066B95"/>
    <w:rsid w:val="00066D46"/>
    <w:rsid w:val="00067745"/>
    <w:rsid w:val="00067B4B"/>
    <w:rsid w:val="000708FC"/>
    <w:rsid w:val="00070B68"/>
    <w:rsid w:val="00070F90"/>
    <w:rsid w:val="0007117A"/>
    <w:rsid w:val="0007143B"/>
    <w:rsid w:val="00071718"/>
    <w:rsid w:val="00072472"/>
    <w:rsid w:val="0007275E"/>
    <w:rsid w:val="00073896"/>
    <w:rsid w:val="0007410F"/>
    <w:rsid w:val="00074451"/>
    <w:rsid w:val="000744E9"/>
    <w:rsid w:val="000749E1"/>
    <w:rsid w:val="0007508F"/>
    <w:rsid w:val="0007540D"/>
    <w:rsid w:val="00075969"/>
    <w:rsid w:val="00075B1D"/>
    <w:rsid w:val="00075D27"/>
    <w:rsid w:val="00075DFC"/>
    <w:rsid w:val="00075EE0"/>
    <w:rsid w:val="0007608D"/>
    <w:rsid w:val="00076DAC"/>
    <w:rsid w:val="00077355"/>
    <w:rsid w:val="00077421"/>
    <w:rsid w:val="000775E8"/>
    <w:rsid w:val="0007786F"/>
    <w:rsid w:val="00077CA9"/>
    <w:rsid w:val="00077CD3"/>
    <w:rsid w:val="00077F6B"/>
    <w:rsid w:val="00080EE6"/>
    <w:rsid w:val="00081DEC"/>
    <w:rsid w:val="0008206B"/>
    <w:rsid w:val="00082247"/>
    <w:rsid w:val="000825A2"/>
    <w:rsid w:val="000827E9"/>
    <w:rsid w:val="00082806"/>
    <w:rsid w:val="0008287A"/>
    <w:rsid w:val="00083113"/>
    <w:rsid w:val="000833E7"/>
    <w:rsid w:val="0008368C"/>
    <w:rsid w:val="00083BAA"/>
    <w:rsid w:val="00085244"/>
    <w:rsid w:val="0008600E"/>
    <w:rsid w:val="00086A9C"/>
    <w:rsid w:val="00086BC1"/>
    <w:rsid w:val="0008772B"/>
    <w:rsid w:val="00087972"/>
    <w:rsid w:val="00087EDB"/>
    <w:rsid w:val="00087F51"/>
    <w:rsid w:val="0009024B"/>
    <w:rsid w:val="000904AA"/>
    <w:rsid w:val="0009074C"/>
    <w:rsid w:val="00090863"/>
    <w:rsid w:val="00090A5E"/>
    <w:rsid w:val="000910EE"/>
    <w:rsid w:val="00091A6A"/>
    <w:rsid w:val="000923E8"/>
    <w:rsid w:val="00092480"/>
    <w:rsid w:val="0009283A"/>
    <w:rsid w:val="00093945"/>
    <w:rsid w:val="00093DBB"/>
    <w:rsid w:val="00094A4C"/>
    <w:rsid w:val="00094CEB"/>
    <w:rsid w:val="0009505B"/>
    <w:rsid w:val="000953E2"/>
    <w:rsid w:val="00096265"/>
    <w:rsid w:val="00096313"/>
    <w:rsid w:val="000A0166"/>
    <w:rsid w:val="000A0215"/>
    <w:rsid w:val="000A1052"/>
    <w:rsid w:val="000A143D"/>
    <w:rsid w:val="000A1B8E"/>
    <w:rsid w:val="000A26C3"/>
    <w:rsid w:val="000A2BD4"/>
    <w:rsid w:val="000A2E22"/>
    <w:rsid w:val="000A5729"/>
    <w:rsid w:val="000A6E9D"/>
    <w:rsid w:val="000A7484"/>
    <w:rsid w:val="000A7B9A"/>
    <w:rsid w:val="000B0165"/>
    <w:rsid w:val="000B048D"/>
    <w:rsid w:val="000B04E1"/>
    <w:rsid w:val="000B055F"/>
    <w:rsid w:val="000B119E"/>
    <w:rsid w:val="000B128A"/>
    <w:rsid w:val="000B1B95"/>
    <w:rsid w:val="000B1D1F"/>
    <w:rsid w:val="000B3132"/>
    <w:rsid w:val="000B379E"/>
    <w:rsid w:val="000B4338"/>
    <w:rsid w:val="000B506A"/>
    <w:rsid w:val="000B50F8"/>
    <w:rsid w:val="000B5341"/>
    <w:rsid w:val="000B5CB8"/>
    <w:rsid w:val="000B76BA"/>
    <w:rsid w:val="000C09F2"/>
    <w:rsid w:val="000C0A08"/>
    <w:rsid w:val="000C0CBE"/>
    <w:rsid w:val="000C0EAA"/>
    <w:rsid w:val="000C1CBA"/>
    <w:rsid w:val="000C2C7D"/>
    <w:rsid w:val="000C3418"/>
    <w:rsid w:val="000C355E"/>
    <w:rsid w:val="000C375F"/>
    <w:rsid w:val="000C37DD"/>
    <w:rsid w:val="000C4E6C"/>
    <w:rsid w:val="000C5E7C"/>
    <w:rsid w:val="000C613A"/>
    <w:rsid w:val="000C682E"/>
    <w:rsid w:val="000C77A7"/>
    <w:rsid w:val="000D08E1"/>
    <w:rsid w:val="000D116E"/>
    <w:rsid w:val="000D1181"/>
    <w:rsid w:val="000D1BE9"/>
    <w:rsid w:val="000D1F5A"/>
    <w:rsid w:val="000D2D75"/>
    <w:rsid w:val="000D336E"/>
    <w:rsid w:val="000D3A2A"/>
    <w:rsid w:val="000D4520"/>
    <w:rsid w:val="000D51C8"/>
    <w:rsid w:val="000D5701"/>
    <w:rsid w:val="000D572C"/>
    <w:rsid w:val="000D5B43"/>
    <w:rsid w:val="000D5D88"/>
    <w:rsid w:val="000D6E44"/>
    <w:rsid w:val="000D733E"/>
    <w:rsid w:val="000D7759"/>
    <w:rsid w:val="000D77E0"/>
    <w:rsid w:val="000D7870"/>
    <w:rsid w:val="000D7AF5"/>
    <w:rsid w:val="000D7D45"/>
    <w:rsid w:val="000E00CE"/>
    <w:rsid w:val="000E11F8"/>
    <w:rsid w:val="000E1207"/>
    <w:rsid w:val="000E2FA4"/>
    <w:rsid w:val="000E3BAB"/>
    <w:rsid w:val="000E4964"/>
    <w:rsid w:val="000E4A86"/>
    <w:rsid w:val="000E51B6"/>
    <w:rsid w:val="000E5C35"/>
    <w:rsid w:val="000E684D"/>
    <w:rsid w:val="000E7B27"/>
    <w:rsid w:val="000F07E9"/>
    <w:rsid w:val="000F0CB0"/>
    <w:rsid w:val="000F1588"/>
    <w:rsid w:val="000F15BC"/>
    <w:rsid w:val="000F16F4"/>
    <w:rsid w:val="000F18F9"/>
    <w:rsid w:val="000F1ADD"/>
    <w:rsid w:val="000F1E04"/>
    <w:rsid w:val="000F273F"/>
    <w:rsid w:val="000F28FD"/>
    <w:rsid w:val="000F2EA2"/>
    <w:rsid w:val="000F3090"/>
    <w:rsid w:val="000F3778"/>
    <w:rsid w:val="000F3795"/>
    <w:rsid w:val="000F44D1"/>
    <w:rsid w:val="000F4E99"/>
    <w:rsid w:val="000F537B"/>
    <w:rsid w:val="000F5519"/>
    <w:rsid w:val="000F5D2D"/>
    <w:rsid w:val="000F5F81"/>
    <w:rsid w:val="000F79B7"/>
    <w:rsid w:val="000F7B3F"/>
    <w:rsid w:val="000F7D28"/>
    <w:rsid w:val="000F7F05"/>
    <w:rsid w:val="001003FF"/>
    <w:rsid w:val="00100D0E"/>
    <w:rsid w:val="001012C9"/>
    <w:rsid w:val="001013E6"/>
    <w:rsid w:val="00101A0C"/>
    <w:rsid w:val="001030B1"/>
    <w:rsid w:val="001031AE"/>
    <w:rsid w:val="001031E7"/>
    <w:rsid w:val="00103563"/>
    <w:rsid w:val="00103C6E"/>
    <w:rsid w:val="00104542"/>
    <w:rsid w:val="001046B6"/>
    <w:rsid w:val="00104EE3"/>
    <w:rsid w:val="00105180"/>
    <w:rsid w:val="00106945"/>
    <w:rsid w:val="00106E2D"/>
    <w:rsid w:val="001070CB"/>
    <w:rsid w:val="001073B5"/>
    <w:rsid w:val="0011050D"/>
    <w:rsid w:val="00110B2D"/>
    <w:rsid w:val="00110FDB"/>
    <w:rsid w:val="0011219C"/>
    <w:rsid w:val="00112DDE"/>
    <w:rsid w:val="0011333E"/>
    <w:rsid w:val="0011357C"/>
    <w:rsid w:val="001136AC"/>
    <w:rsid w:val="00113AC3"/>
    <w:rsid w:val="00114041"/>
    <w:rsid w:val="00114653"/>
    <w:rsid w:val="00114D6D"/>
    <w:rsid w:val="00114F23"/>
    <w:rsid w:val="00116585"/>
    <w:rsid w:val="001166B5"/>
    <w:rsid w:val="00116A86"/>
    <w:rsid w:val="00116DAA"/>
    <w:rsid w:val="00117F29"/>
    <w:rsid w:val="001201CE"/>
    <w:rsid w:val="00120896"/>
    <w:rsid w:val="001208E0"/>
    <w:rsid w:val="00120B76"/>
    <w:rsid w:val="00120CD9"/>
    <w:rsid w:val="001213AB"/>
    <w:rsid w:val="00121440"/>
    <w:rsid w:val="00121DD2"/>
    <w:rsid w:val="00122F49"/>
    <w:rsid w:val="001236C6"/>
    <w:rsid w:val="001241F4"/>
    <w:rsid w:val="00124262"/>
    <w:rsid w:val="00124393"/>
    <w:rsid w:val="0012465A"/>
    <w:rsid w:val="0012535C"/>
    <w:rsid w:val="00125397"/>
    <w:rsid w:val="00125A81"/>
    <w:rsid w:val="00125BE2"/>
    <w:rsid w:val="00125D67"/>
    <w:rsid w:val="00127C31"/>
    <w:rsid w:val="00127F24"/>
    <w:rsid w:val="00127FD4"/>
    <w:rsid w:val="0013056F"/>
    <w:rsid w:val="00130940"/>
    <w:rsid w:val="00130AA6"/>
    <w:rsid w:val="00130B35"/>
    <w:rsid w:val="00130C81"/>
    <w:rsid w:val="00130F6C"/>
    <w:rsid w:val="00131759"/>
    <w:rsid w:val="00132976"/>
    <w:rsid w:val="00132DB0"/>
    <w:rsid w:val="001334AB"/>
    <w:rsid w:val="0013441E"/>
    <w:rsid w:val="001345CA"/>
    <w:rsid w:val="00134EC1"/>
    <w:rsid w:val="00135BAC"/>
    <w:rsid w:val="00136201"/>
    <w:rsid w:val="001371FA"/>
    <w:rsid w:val="0014010C"/>
    <w:rsid w:val="00140FDC"/>
    <w:rsid w:val="00141080"/>
    <w:rsid w:val="0014268A"/>
    <w:rsid w:val="00142E33"/>
    <w:rsid w:val="001430CF"/>
    <w:rsid w:val="0014335A"/>
    <w:rsid w:val="00143E5E"/>
    <w:rsid w:val="001440DA"/>
    <w:rsid w:val="001440F8"/>
    <w:rsid w:val="0014449C"/>
    <w:rsid w:val="0014479E"/>
    <w:rsid w:val="001447A3"/>
    <w:rsid w:val="00144A66"/>
    <w:rsid w:val="00144C09"/>
    <w:rsid w:val="0014524B"/>
    <w:rsid w:val="00145639"/>
    <w:rsid w:val="00145673"/>
    <w:rsid w:val="00145D1B"/>
    <w:rsid w:val="00146127"/>
    <w:rsid w:val="001469F6"/>
    <w:rsid w:val="00146E5C"/>
    <w:rsid w:val="00146ECE"/>
    <w:rsid w:val="00147A88"/>
    <w:rsid w:val="00150432"/>
    <w:rsid w:val="00150550"/>
    <w:rsid w:val="00150669"/>
    <w:rsid w:val="001506D4"/>
    <w:rsid w:val="00151732"/>
    <w:rsid w:val="00151870"/>
    <w:rsid w:val="00151B0B"/>
    <w:rsid w:val="00151C73"/>
    <w:rsid w:val="00152161"/>
    <w:rsid w:val="001529F8"/>
    <w:rsid w:val="00152EBF"/>
    <w:rsid w:val="00153416"/>
    <w:rsid w:val="00153F18"/>
    <w:rsid w:val="00154783"/>
    <w:rsid w:val="00154EFC"/>
    <w:rsid w:val="0015584A"/>
    <w:rsid w:val="00155E4C"/>
    <w:rsid w:val="001563FF"/>
    <w:rsid w:val="0015640B"/>
    <w:rsid w:val="00156C8C"/>
    <w:rsid w:val="00156D03"/>
    <w:rsid w:val="00156F2E"/>
    <w:rsid w:val="00157692"/>
    <w:rsid w:val="001577C2"/>
    <w:rsid w:val="00157FEC"/>
    <w:rsid w:val="0016003C"/>
    <w:rsid w:val="00160F07"/>
    <w:rsid w:val="00161618"/>
    <w:rsid w:val="0016304E"/>
    <w:rsid w:val="00163F85"/>
    <w:rsid w:val="00164BDB"/>
    <w:rsid w:val="00164C6A"/>
    <w:rsid w:val="00165954"/>
    <w:rsid w:val="00165A40"/>
    <w:rsid w:val="0016636B"/>
    <w:rsid w:val="001664BD"/>
    <w:rsid w:val="001701D7"/>
    <w:rsid w:val="0017024E"/>
    <w:rsid w:val="00171479"/>
    <w:rsid w:val="00171F95"/>
    <w:rsid w:val="00172239"/>
    <w:rsid w:val="001724EF"/>
    <w:rsid w:val="0017303D"/>
    <w:rsid w:val="001741E8"/>
    <w:rsid w:val="00174685"/>
    <w:rsid w:val="00174AF1"/>
    <w:rsid w:val="00174B15"/>
    <w:rsid w:val="0017581C"/>
    <w:rsid w:val="00175DC2"/>
    <w:rsid w:val="001760E4"/>
    <w:rsid w:val="001801F9"/>
    <w:rsid w:val="001807A2"/>
    <w:rsid w:val="00180F2C"/>
    <w:rsid w:val="001819A7"/>
    <w:rsid w:val="00182486"/>
    <w:rsid w:val="00182614"/>
    <w:rsid w:val="00182A07"/>
    <w:rsid w:val="00183304"/>
    <w:rsid w:val="00183D6F"/>
    <w:rsid w:val="00184131"/>
    <w:rsid w:val="00184BF8"/>
    <w:rsid w:val="0018598C"/>
    <w:rsid w:val="001865D5"/>
    <w:rsid w:val="00186765"/>
    <w:rsid w:val="0018691D"/>
    <w:rsid w:val="0018696A"/>
    <w:rsid w:val="00186A3F"/>
    <w:rsid w:val="00186C72"/>
    <w:rsid w:val="00186E2E"/>
    <w:rsid w:val="001917F7"/>
    <w:rsid w:val="001919D2"/>
    <w:rsid w:val="00192533"/>
    <w:rsid w:val="00192C30"/>
    <w:rsid w:val="001954E8"/>
    <w:rsid w:val="00195612"/>
    <w:rsid w:val="00195918"/>
    <w:rsid w:val="00196DF6"/>
    <w:rsid w:val="00196FB9"/>
    <w:rsid w:val="001973E5"/>
    <w:rsid w:val="00197556"/>
    <w:rsid w:val="00197ABF"/>
    <w:rsid w:val="001A024E"/>
    <w:rsid w:val="001A262F"/>
    <w:rsid w:val="001A29C2"/>
    <w:rsid w:val="001A3469"/>
    <w:rsid w:val="001A350C"/>
    <w:rsid w:val="001A374A"/>
    <w:rsid w:val="001A3FAA"/>
    <w:rsid w:val="001A4184"/>
    <w:rsid w:val="001A4E69"/>
    <w:rsid w:val="001A5205"/>
    <w:rsid w:val="001A605F"/>
    <w:rsid w:val="001A6204"/>
    <w:rsid w:val="001A6651"/>
    <w:rsid w:val="001A6E51"/>
    <w:rsid w:val="001A7A25"/>
    <w:rsid w:val="001A7EE9"/>
    <w:rsid w:val="001B0476"/>
    <w:rsid w:val="001B1682"/>
    <w:rsid w:val="001B235A"/>
    <w:rsid w:val="001B2C78"/>
    <w:rsid w:val="001B2E30"/>
    <w:rsid w:val="001B387E"/>
    <w:rsid w:val="001B4A56"/>
    <w:rsid w:val="001B5364"/>
    <w:rsid w:val="001B5788"/>
    <w:rsid w:val="001B58F0"/>
    <w:rsid w:val="001B659E"/>
    <w:rsid w:val="001B6EE7"/>
    <w:rsid w:val="001B7962"/>
    <w:rsid w:val="001C067C"/>
    <w:rsid w:val="001C0A80"/>
    <w:rsid w:val="001C31B0"/>
    <w:rsid w:val="001C3787"/>
    <w:rsid w:val="001C3BFD"/>
    <w:rsid w:val="001C4817"/>
    <w:rsid w:val="001C4F05"/>
    <w:rsid w:val="001C4F34"/>
    <w:rsid w:val="001C5042"/>
    <w:rsid w:val="001C5DD6"/>
    <w:rsid w:val="001C6B06"/>
    <w:rsid w:val="001C6B1E"/>
    <w:rsid w:val="001C74C1"/>
    <w:rsid w:val="001C7FA5"/>
    <w:rsid w:val="001D17FB"/>
    <w:rsid w:val="001D1C27"/>
    <w:rsid w:val="001D1FB5"/>
    <w:rsid w:val="001D267D"/>
    <w:rsid w:val="001D3D00"/>
    <w:rsid w:val="001D3D08"/>
    <w:rsid w:val="001D464D"/>
    <w:rsid w:val="001D4CC6"/>
    <w:rsid w:val="001D4F96"/>
    <w:rsid w:val="001D5BC8"/>
    <w:rsid w:val="001D6729"/>
    <w:rsid w:val="001D6A6A"/>
    <w:rsid w:val="001D7443"/>
    <w:rsid w:val="001D7576"/>
    <w:rsid w:val="001E0733"/>
    <w:rsid w:val="001E07AD"/>
    <w:rsid w:val="001E29A6"/>
    <w:rsid w:val="001E2C47"/>
    <w:rsid w:val="001E3375"/>
    <w:rsid w:val="001E34E8"/>
    <w:rsid w:val="001E3D7C"/>
    <w:rsid w:val="001E4557"/>
    <w:rsid w:val="001E4E34"/>
    <w:rsid w:val="001E4E3D"/>
    <w:rsid w:val="001E574A"/>
    <w:rsid w:val="001E5BAD"/>
    <w:rsid w:val="001E617B"/>
    <w:rsid w:val="001E64C4"/>
    <w:rsid w:val="001E67ED"/>
    <w:rsid w:val="001E6C2D"/>
    <w:rsid w:val="001E76D8"/>
    <w:rsid w:val="001E7A2F"/>
    <w:rsid w:val="001E7EF3"/>
    <w:rsid w:val="001E7FEA"/>
    <w:rsid w:val="001F04CD"/>
    <w:rsid w:val="001F1015"/>
    <w:rsid w:val="001F1162"/>
    <w:rsid w:val="001F2005"/>
    <w:rsid w:val="001F25E0"/>
    <w:rsid w:val="001F277D"/>
    <w:rsid w:val="001F290E"/>
    <w:rsid w:val="001F2EAD"/>
    <w:rsid w:val="001F3426"/>
    <w:rsid w:val="001F43BD"/>
    <w:rsid w:val="001F4967"/>
    <w:rsid w:val="001F6CBA"/>
    <w:rsid w:val="001F6CE4"/>
    <w:rsid w:val="001F6D1D"/>
    <w:rsid w:val="001F6FDE"/>
    <w:rsid w:val="001F7AF6"/>
    <w:rsid w:val="001F7E01"/>
    <w:rsid w:val="002008C1"/>
    <w:rsid w:val="00201B13"/>
    <w:rsid w:val="00201CBE"/>
    <w:rsid w:val="00202003"/>
    <w:rsid w:val="00203265"/>
    <w:rsid w:val="002035F1"/>
    <w:rsid w:val="0020399B"/>
    <w:rsid w:val="002041CF"/>
    <w:rsid w:val="002045CE"/>
    <w:rsid w:val="00205F84"/>
    <w:rsid w:val="00205FA9"/>
    <w:rsid w:val="002062C2"/>
    <w:rsid w:val="00206400"/>
    <w:rsid w:val="00207CB4"/>
    <w:rsid w:val="00207D9F"/>
    <w:rsid w:val="00210A65"/>
    <w:rsid w:val="00210D86"/>
    <w:rsid w:val="00211404"/>
    <w:rsid w:val="002125B8"/>
    <w:rsid w:val="002128D5"/>
    <w:rsid w:val="00212E91"/>
    <w:rsid w:val="00212F6F"/>
    <w:rsid w:val="00213676"/>
    <w:rsid w:val="00213E81"/>
    <w:rsid w:val="00214010"/>
    <w:rsid w:val="002148EC"/>
    <w:rsid w:val="00214AB0"/>
    <w:rsid w:val="00215348"/>
    <w:rsid w:val="00215558"/>
    <w:rsid w:val="002171E3"/>
    <w:rsid w:val="002173EF"/>
    <w:rsid w:val="00220378"/>
    <w:rsid w:val="002203D6"/>
    <w:rsid w:val="0022060B"/>
    <w:rsid w:val="00220718"/>
    <w:rsid w:val="002209D6"/>
    <w:rsid w:val="00221908"/>
    <w:rsid w:val="00221A0F"/>
    <w:rsid w:val="00221EB2"/>
    <w:rsid w:val="00221F68"/>
    <w:rsid w:val="00223264"/>
    <w:rsid w:val="002238AA"/>
    <w:rsid w:val="00223C8F"/>
    <w:rsid w:val="00224531"/>
    <w:rsid w:val="00224CC6"/>
    <w:rsid w:val="00225907"/>
    <w:rsid w:val="002261FB"/>
    <w:rsid w:val="00226481"/>
    <w:rsid w:val="00226902"/>
    <w:rsid w:val="00226B8F"/>
    <w:rsid w:val="002279EC"/>
    <w:rsid w:val="00227B63"/>
    <w:rsid w:val="00227C2D"/>
    <w:rsid w:val="002308E5"/>
    <w:rsid w:val="00230CDF"/>
    <w:rsid w:val="00230E02"/>
    <w:rsid w:val="00230FB2"/>
    <w:rsid w:val="00232063"/>
    <w:rsid w:val="00233A65"/>
    <w:rsid w:val="002344DB"/>
    <w:rsid w:val="002349D6"/>
    <w:rsid w:val="002349DC"/>
    <w:rsid w:val="00235A75"/>
    <w:rsid w:val="00235AB9"/>
    <w:rsid w:val="002364EB"/>
    <w:rsid w:val="00236B94"/>
    <w:rsid w:val="00236BA2"/>
    <w:rsid w:val="00236D72"/>
    <w:rsid w:val="00236FBB"/>
    <w:rsid w:val="002370AF"/>
    <w:rsid w:val="00237398"/>
    <w:rsid w:val="0024035E"/>
    <w:rsid w:val="0024135D"/>
    <w:rsid w:val="00241BAF"/>
    <w:rsid w:val="002429EE"/>
    <w:rsid w:val="00242C9F"/>
    <w:rsid w:val="002430D7"/>
    <w:rsid w:val="002433FF"/>
    <w:rsid w:val="0024483E"/>
    <w:rsid w:val="00244A6B"/>
    <w:rsid w:val="002454FE"/>
    <w:rsid w:val="00245FB2"/>
    <w:rsid w:val="0024679E"/>
    <w:rsid w:val="002467FA"/>
    <w:rsid w:val="00247638"/>
    <w:rsid w:val="0024790C"/>
    <w:rsid w:val="00250615"/>
    <w:rsid w:val="00250A25"/>
    <w:rsid w:val="00250A78"/>
    <w:rsid w:val="00250EC0"/>
    <w:rsid w:val="0025112A"/>
    <w:rsid w:val="002514BD"/>
    <w:rsid w:val="0025175C"/>
    <w:rsid w:val="00252CE3"/>
    <w:rsid w:val="00253075"/>
    <w:rsid w:val="00253943"/>
    <w:rsid w:val="00253D64"/>
    <w:rsid w:val="0025401D"/>
    <w:rsid w:val="00254176"/>
    <w:rsid w:val="00254E80"/>
    <w:rsid w:val="00255347"/>
    <w:rsid w:val="002555E0"/>
    <w:rsid w:val="00255B66"/>
    <w:rsid w:val="002577FB"/>
    <w:rsid w:val="002578BB"/>
    <w:rsid w:val="00257EF5"/>
    <w:rsid w:val="00260421"/>
    <w:rsid w:val="0026093F"/>
    <w:rsid w:val="00261261"/>
    <w:rsid w:val="0026187B"/>
    <w:rsid w:val="00261B2E"/>
    <w:rsid w:val="002624E3"/>
    <w:rsid w:val="002636E3"/>
    <w:rsid w:val="002637FE"/>
    <w:rsid w:val="00263A89"/>
    <w:rsid w:val="00263C35"/>
    <w:rsid w:val="00264EFF"/>
    <w:rsid w:val="002656EA"/>
    <w:rsid w:val="00265E6E"/>
    <w:rsid w:val="00265E9B"/>
    <w:rsid w:val="00265F8B"/>
    <w:rsid w:val="00266F4B"/>
    <w:rsid w:val="0026723F"/>
    <w:rsid w:val="00270235"/>
    <w:rsid w:val="00271EF1"/>
    <w:rsid w:val="00271F42"/>
    <w:rsid w:val="00272273"/>
    <w:rsid w:val="0027331A"/>
    <w:rsid w:val="00273FB6"/>
    <w:rsid w:val="00274790"/>
    <w:rsid w:val="00275675"/>
    <w:rsid w:val="00275B7C"/>
    <w:rsid w:val="002760B4"/>
    <w:rsid w:val="00276260"/>
    <w:rsid w:val="00276642"/>
    <w:rsid w:val="00277F69"/>
    <w:rsid w:val="002807C7"/>
    <w:rsid w:val="00280A0C"/>
    <w:rsid w:val="00280D41"/>
    <w:rsid w:val="002813B2"/>
    <w:rsid w:val="0028219B"/>
    <w:rsid w:val="002830D2"/>
    <w:rsid w:val="00284938"/>
    <w:rsid w:val="00284C6F"/>
    <w:rsid w:val="002853BF"/>
    <w:rsid w:val="00285418"/>
    <w:rsid w:val="0028583A"/>
    <w:rsid w:val="0028631A"/>
    <w:rsid w:val="002872AA"/>
    <w:rsid w:val="00287409"/>
    <w:rsid w:val="00287701"/>
    <w:rsid w:val="00287843"/>
    <w:rsid w:val="00291D4E"/>
    <w:rsid w:val="00291E53"/>
    <w:rsid w:val="002925AB"/>
    <w:rsid w:val="0029273D"/>
    <w:rsid w:val="00292DD6"/>
    <w:rsid w:val="00293436"/>
    <w:rsid w:val="00294168"/>
    <w:rsid w:val="0029429B"/>
    <w:rsid w:val="00294459"/>
    <w:rsid w:val="00295749"/>
    <w:rsid w:val="002957FC"/>
    <w:rsid w:val="002958FA"/>
    <w:rsid w:val="00296F81"/>
    <w:rsid w:val="00297574"/>
    <w:rsid w:val="00297EB2"/>
    <w:rsid w:val="002A1164"/>
    <w:rsid w:val="002A1533"/>
    <w:rsid w:val="002A1A46"/>
    <w:rsid w:val="002A20DA"/>
    <w:rsid w:val="002A299A"/>
    <w:rsid w:val="002A2A77"/>
    <w:rsid w:val="002A3334"/>
    <w:rsid w:val="002A41FC"/>
    <w:rsid w:val="002A46DE"/>
    <w:rsid w:val="002A4C72"/>
    <w:rsid w:val="002A549F"/>
    <w:rsid w:val="002A6054"/>
    <w:rsid w:val="002A6218"/>
    <w:rsid w:val="002A6243"/>
    <w:rsid w:val="002A655A"/>
    <w:rsid w:val="002A689F"/>
    <w:rsid w:val="002A6DC5"/>
    <w:rsid w:val="002A75D3"/>
    <w:rsid w:val="002A79C0"/>
    <w:rsid w:val="002A7E0B"/>
    <w:rsid w:val="002B0845"/>
    <w:rsid w:val="002B0DB5"/>
    <w:rsid w:val="002B15C8"/>
    <w:rsid w:val="002B16AE"/>
    <w:rsid w:val="002B1C87"/>
    <w:rsid w:val="002B21D9"/>
    <w:rsid w:val="002B4189"/>
    <w:rsid w:val="002B5749"/>
    <w:rsid w:val="002B5884"/>
    <w:rsid w:val="002B5C0D"/>
    <w:rsid w:val="002B5E0C"/>
    <w:rsid w:val="002B5F11"/>
    <w:rsid w:val="002B701E"/>
    <w:rsid w:val="002B7202"/>
    <w:rsid w:val="002C10CD"/>
    <w:rsid w:val="002C14A0"/>
    <w:rsid w:val="002C1B66"/>
    <w:rsid w:val="002C207D"/>
    <w:rsid w:val="002C276D"/>
    <w:rsid w:val="002C303F"/>
    <w:rsid w:val="002C41EA"/>
    <w:rsid w:val="002C4422"/>
    <w:rsid w:val="002C4B39"/>
    <w:rsid w:val="002C4C7A"/>
    <w:rsid w:val="002C63CD"/>
    <w:rsid w:val="002C64E1"/>
    <w:rsid w:val="002C7334"/>
    <w:rsid w:val="002C7E68"/>
    <w:rsid w:val="002D06DE"/>
    <w:rsid w:val="002D1085"/>
    <w:rsid w:val="002D1EFC"/>
    <w:rsid w:val="002D200D"/>
    <w:rsid w:val="002D203F"/>
    <w:rsid w:val="002D2041"/>
    <w:rsid w:val="002D21CD"/>
    <w:rsid w:val="002D379D"/>
    <w:rsid w:val="002D4319"/>
    <w:rsid w:val="002D45F8"/>
    <w:rsid w:val="002D4DE3"/>
    <w:rsid w:val="002D514E"/>
    <w:rsid w:val="002D5CBD"/>
    <w:rsid w:val="002D5F50"/>
    <w:rsid w:val="002D63C1"/>
    <w:rsid w:val="002D648D"/>
    <w:rsid w:val="002D675A"/>
    <w:rsid w:val="002D7085"/>
    <w:rsid w:val="002D72E8"/>
    <w:rsid w:val="002D72F5"/>
    <w:rsid w:val="002D7D47"/>
    <w:rsid w:val="002E02D9"/>
    <w:rsid w:val="002E04B4"/>
    <w:rsid w:val="002E05F5"/>
    <w:rsid w:val="002E1A3E"/>
    <w:rsid w:val="002E1CC9"/>
    <w:rsid w:val="002E2B74"/>
    <w:rsid w:val="002E353F"/>
    <w:rsid w:val="002E37C0"/>
    <w:rsid w:val="002E3920"/>
    <w:rsid w:val="002E3A45"/>
    <w:rsid w:val="002E3E71"/>
    <w:rsid w:val="002E3E82"/>
    <w:rsid w:val="002E42EB"/>
    <w:rsid w:val="002E460F"/>
    <w:rsid w:val="002E4930"/>
    <w:rsid w:val="002E4D92"/>
    <w:rsid w:val="002E559B"/>
    <w:rsid w:val="002E62AD"/>
    <w:rsid w:val="002E7ADE"/>
    <w:rsid w:val="002E7C94"/>
    <w:rsid w:val="002E7E40"/>
    <w:rsid w:val="002E7EA6"/>
    <w:rsid w:val="002F0541"/>
    <w:rsid w:val="002F0800"/>
    <w:rsid w:val="002F0A21"/>
    <w:rsid w:val="002F0B69"/>
    <w:rsid w:val="002F160A"/>
    <w:rsid w:val="002F2A87"/>
    <w:rsid w:val="002F335F"/>
    <w:rsid w:val="002F38D7"/>
    <w:rsid w:val="002F4DE6"/>
    <w:rsid w:val="002F5FBA"/>
    <w:rsid w:val="002F608E"/>
    <w:rsid w:val="002F6628"/>
    <w:rsid w:val="002F7037"/>
    <w:rsid w:val="002F718B"/>
    <w:rsid w:val="002F7366"/>
    <w:rsid w:val="00300710"/>
    <w:rsid w:val="003011CE"/>
    <w:rsid w:val="0030159B"/>
    <w:rsid w:val="00301E04"/>
    <w:rsid w:val="003022BA"/>
    <w:rsid w:val="00303552"/>
    <w:rsid w:val="003044C8"/>
    <w:rsid w:val="00304DAB"/>
    <w:rsid w:val="003055EC"/>
    <w:rsid w:val="00305655"/>
    <w:rsid w:val="00305D24"/>
    <w:rsid w:val="00305D84"/>
    <w:rsid w:val="00306343"/>
    <w:rsid w:val="003078EC"/>
    <w:rsid w:val="0030791A"/>
    <w:rsid w:val="00307B64"/>
    <w:rsid w:val="00310161"/>
    <w:rsid w:val="003109E0"/>
    <w:rsid w:val="00310E77"/>
    <w:rsid w:val="00311102"/>
    <w:rsid w:val="003121D0"/>
    <w:rsid w:val="003123B8"/>
    <w:rsid w:val="00312D73"/>
    <w:rsid w:val="0031310B"/>
    <w:rsid w:val="0031348A"/>
    <w:rsid w:val="003137FD"/>
    <w:rsid w:val="00313EC4"/>
    <w:rsid w:val="00315278"/>
    <w:rsid w:val="00315920"/>
    <w:rsid w:val="00315D8B"/>
    <w:rsid w:val="00316BE6"/>
    <w:rsid w:val="00316DDB"/>
    <w:rsid w:val="0031702F"/>
    <w:rsid w:val="0031799A"/>
    <w:rsid w:val="00320588"/>
    <w:rsid w:val="00320BEB"/>
    <w:rsid w:val="00321AF8"/>
    <w:rsid w:val="00321C7E"/>
    <w:rsid w:val="00321D9E"/>
    <w:rsid w:val="00322077"/>
    <w:rsid w:val="0032234E"/>
    <w:rsid w:val="00322DE3"/>
    <w:rsid w:val="00322E2E"/>
    <w:rsid w:val="003232B2"/>
    <w:rsid w:val="00323910"/>
    <w:rsid w:val="00324181"/>
    <w:rsid w:val="00324812"/>
    <w:rsid w:val="003249AB"/>
    <w:rsid w:val="00324DBC"/>
    <w:rsid w:val="00325048"/>
    <w:rsid w:val="00325137"/>
    <w:rsid w:val="0032519F"/>
    <w:rsid w:val="003251BC"/>
    <w:rsid w:val="003257B3"/>
    <w:rsid w:val="00326147"/>
    <w:rsid w:val="003262DA"/>
    <w:rsid w:val="00326F8A"/>
    <w:rsid w:val="00330B67"/>
    <w:rsid w:val="00330D80"/>
    <w:rsid w:val="0033207B"/>
    <w:rsid w:val="0033272B"/>
    <w:rsid w:val="00334205"/>
    <w:rsid w:val="00334469"/>
    <w:rsid w:val="003354A5"/>
    <w:rsid w:val="003358B4"/>
    <w:rsid w:val="00335911"/>
    <w:rsid w:val="003359B1"/>
    <w:rsid w:val="003360D2"/>
    <w:rsid w:val="003365EB"/>
    <w:rsid w:val="00336D98"/>
    <w:rsid w:val="00336F28"/>
    <w:rsid w:val="003370A7"/>
    <w:rsid w:val="0033766D"/>
    <w:rsid w:val="00337AAE"/>
    <w:rsid w:val="00341060"/>
    <w:rsid w:val="00341DA1"/>
    <w:rsid w:val="00342067"/>
    <w:rsid w:val="00342292"/>
    <w:rsid w:val="00342799"/>
    <w:rsid w:val="00342E23"/>
    <w:rsid w:val="00342F9C"/>
    <w:rsid w:val="00344E4C"/>
    <w:rsid w:val="00344E6A"/>
    <w:rsid w:val="0034566A"/>
    <w:rsid w:val="003459C0"/>
    <w:rsid w:val="00345B8E"/>
    <w:rsid w:val="00345F6B"/>
    <w:rsid w:val="00346C73"/>
    <w:rsid w:val="003471BC"/>
    <w:rsid w:val="00347925"/>
    <w:rsid w:val="00347F2F"/>
    <w:rsid w:val="00353256"/>
    <w:rsid w:val="003538B6"/>
    <w:rsid w:val="00354A0C"/>
    <w:rsid w:val="00354B67"/>
    <w:rsid w:val="00354CD6"/>
    <w:rsid w:val="00354F5B"/>
    <w:rsid w:val="003551EA"/>
    <w:rsid w:val="00355F40"/>
    <w:rsid w:val="00356D66"/>
    <w:rsid w:val="00357151"/>
    <w:rsid w:val="00357887"/>
    <w:rsid w:val="00357C2E"/>
    <w:rsid w:val="00360E51"/>
    <w:rsid w:val="00361CC1"/>
    <w:rsid w:val="0036206E"/>
    <w:rsid w:val="00363351"/>
    <w:rsid w:val="00364A2A"/>
    <w:rsid w:val="00364FD7"/>
    <w:rsid w:val="0036511D"/>
    <w:rsid w:val="00365E5F"/>
    <w:rsid w:val="00366B77"/>
    <w:rsid w:val="00366C30"/>
    <w:rsid w:val="00366CF1"/>
    <w:rsid w:val="00366DC9"/>
    <w:rsid w:val="00366FAC"/>
    <w:rsid w:val="00367774"/>
    <w:rsid w:val="00367A5B"/>
    <w:rsid w:val="00367FB0"/>
    <w:rsid w:val="003713C4"/>
    <w:rsid w:val="00373A79"/>
    <w:rsid w:val="00373B45"/>
    <w:rsid w:val="00373C72"/>
    <w:rsid w:val="00373E6A"/>
    <w:rsid w:val="00374105"/>
    <w:rsid w:val="00374534"/>
    <w:rsid w:val="00374D45"/>
    <w:rsid w:val="0037559C"/>
    <w:rsid w:val="00375AAA"/>
    <w:rsid w:val="00376A89"/>
    <w:rsid w:val="00376E4F"/>
    <w:rsid w:val="00376E6E"/>
    <w:rsid w:val="00376FB5"/>
    <w:rsid w:val="00377BC7"/>
    <w:rsid w:val="003801C9"/>
    <w:rsid w:val="003806A1"/>
    <w:rsid w:val="00380A62"/>
    <w:rsid w:val="00381332"/>
    <w:rsid w:val="00381634"/>
    <w:rsid w:val="0038185D"/>
    <w:rsid w:val="00381D28"/>
    <w:rsid w:val="00381E44"/>
    <w:rsid w:val="00381F74"/>
    <w:rsid w:val="0038328B"/>
    <w:rsid w:val="003832A9"/>
    <w:rsid w:val="003834A9"/>
    <w:rsid w:val="00383E8B"/>
    <w:rsid w:val="0038405C"/>
    <w:rsid w:val="003854B1"/>
    <w:rsid w:val="00385748"/>
    <w:rsid w:val="00385F1B"/>
    <w:rsid w:val="003860B7"/>
    <w:rsid w:val="003860B9"/>
    <w:rsid w:val="003861CA"/>
    <w:rsid w:val="00386FDA"/>
    <w:rsid w:val="00387E7A"/>
    <w:rsid w:val="00391804"/>
    <w:rsid w:val="00391BFB"/>
    <w:rsid w:val="0039203B"/>
    <w:rsid w:val="003921CF"/>
    <w:rsid w:val="0039267B"/>
    <w:rsid w:val="0039311B"/>
    <w:rsid w:val="003936E0"/>
    <w:rsid w:val="00394809"/>
    <w:rsid w:val="00394A58"/>
    <w:rsid w:val="00394BDD"/>
    <w:rsid w:val="00395367"/>
    <w:rsid w:val="003957D8"/>
    <w:rsid w:val="00395CD5"/>
    <w:rsid w:val="00396112"/>
    <w:rsid w:val="00396BB5"/>
    <w:rsid w:val="00396E46"/>
    <w:rsid w:val="00396FA9"/>
    <w:rsid w:val="00396FFE"/>
    <w:rsid w:val="003976F2"/>
    <w:rsid w:val="0039799C"/>
    <w:rsid w:val="00397A0F"/>
    <w:rsid w:val="003A118D"/>
    <w:rsid w:val="003A1816"/>
    <w:rsid w:val="003A1F5C"/>
    <w:rsid w:val="003A38D7"/>
    <w:rsid w:val="003A3924"/>
    <w:rsid w:val="003A3B45"/>
    <w:rsid w:val="003A3E76"/>
    <w:rsid w:val="003A4020"/>
    <w:rsid w:val="003A439C"/>
    <w:rsid w:val="003A49BE"/>
    <w:rsid w:val="003A54E2"/>
    <w:rsid w:val="003A56F0"/>
    <w:rsid w:val="003A7B0F"/>
    <w:rsid w:val="003B0764"/>
    <w:rsid w:val="003B1508"/>
    <w:rsid w:val="003B1D7E"/>
    <w:rsid w:val="003B2E7E"/>
    <w:rsid w:val="003B2F1D"/>
    <w:rsid w:val="003B3B4D"/>
    <w:rsid w:val="003B3F2C"/>
    <w:rsid w:val="003B47CE"/>
    <w:rsid w:val="003B48E3"/>
    <w:rsid w:val="003B4CC3"/>
    <w:rsid w:val="003B4D37"/>
    <w:rsid w:val="003B5818"/>
    <w:rsid w:val="003B5AE7"/>
    <w:rsid w:val="003B6397"/>
    <w:rsid w:val="003B66F6"/>
    <w:rsid w:val="003C0615"/>
    <w:rsid w:val="003C071D"/>
    <w:rsid w:val="003C0AD7"/>
    <w:rsid w:val="003C0D6C"/>
    <w:rsid w:val="003C175B"/>
    <w:rsid w:val="003C1C05"/>
    <w:rsid w:val="003C1D60"/>
    <w:rsid w:val="003C4A38"/>
    <w:rsid w:val="003C4D95"/>
    <w:rsid w:val="003C4EB3"/>
    <w:rsid w:val="003C5B1F"/>
    <w:rsid w:val="003C6F3F"/>
    <w:rsid w:val="003C7968"/>
    <w:rsid w:val="003C7D99"/>
    <w:rsid w:val="003D03D1"/>
    <w:rsid w:val="003D0631"/>
    <w:rsid w:val="003D069C"/>
    <w:rsid w:val="003D0AEF"/>
    <w:rsid w:val="003D1873"/>
    <w:rsid w:val="003D18A4"/>
    <w:rsid w:val="003D2B98"/>
    <w:rsid w:val="003D32DA"/>
    <w:rsid w:val="003D367F"/>
    <w:rsid w:val="003D48E8"/>
    <w:rsid w:val="003D4E8C"/>
    <w:rsid w:val="003D5909"/>
    <w:rsid w:val="003D67B6"/>
    <w:rsid w:val="003D6955"/>
    <w:rsid w:val="003D6D54"/>
    <w:rsid w:val="003D712B"/>
    <w:rsid w:val="003D7630"/>
    <w:rsid w:val="003D7C1F"/>
    <w:rsid w:val="003D7EEE"/>
    <w:rsid w:val="003E00DF"/>
    <w:rsid w:val="003E025E"/>
    <w:rsid w:val="003E0C39"/>
    <w:rsid w:val="003E1417"/>
    <w:rsid w:val="003E17CD"/>
    <w:rsid w:val="003E17EC"/>
    <w:rsid w:val="003E1A08"/>
    <w:rsid w:val="003E3271"/>
    <w:rsid w:val="003E33CA"/>
    <w:rsid w:val="003E404E"/>
    <w:rsid w:val="003E4EBE"/>
    <w:rsid w:val="003E4FB5"/>
    <w:rsid w:val="003E5012"/>
    <w:rsid w:val="003E649F"/>
    <w:rsid w:val="003E688B"/>
    <w:rsid w:val="003E68E9"/>
    <w:rsid w:val="003E72C3"/>
    <w:rsid w:val="003E7FFC"/>
    <w:rsid w:val="003F0245"/>
    <w:rsid w:val="003F0305"/>
    <w:rsid w:val="003F1B02"/>
    <w:rsid w:val="003F2124"/>
    <w:rsid w:val="003F22C0"/>
    <w:rsid w:val="003F2E6A"/>
    <w:rsid w:val="003F377B"/>
    <w:rsid w:val="003F3AD9"/>
    <w:rsid w:val="003F503D"/>
    <w:rsid w:val="003F56E2"/>
    <w:rsid w:val="003F67D6"/>
    <w:rsid w:val="003F6B55"/>
    <w:rsid w:val="003F78FD"/>
    <w:rsid w:val="003F7CA7"/>
    <w:rsid w:val="00400614"/>
    <w:rsid w:val="0040077D"/>
    <w:rsid w:val="00400BDD"/>
    <w:rsid w:val="00402D30"/>
    <w:rsid w:val="004036AA"/>
    <w:rsid w:val="00403B6C"/>
    <w:rsid w:val="00403D07"/>
    <w:rsid w:val="00403E00"/>
    <w:rsid w:val="00404E18"/>
    <w:rsid w:val="00405D05"/>
    <w:rsid w:val="004061A6"/>
    <w:rsid w:val="00406367"/>
    <w:rsid w:val="004068F4"/>
    <w:rsid w:val="0040743F"/>
    <w:rsid w:val="00407460"/>
    <w:rsid w:val="00407717"/>
    <w:rsid w:val="00407C1F"/>
    <w:rsid w:val="004100E7"/>
    <w:rsid w:val="00410262"/>
    <w:rsid w:val="00410E55"/>
    <w:rsid w:val="00410E99"/>
    <w:rsid w:val="0041120C"/>
    <w:rsid w:val="004113EC"/>
    <w:rsid w:val="004119B1"/>
    <w:rsid w:val="00411E12"/>
    <w:rsid w:val="00412213"/>
    <w:rsid w:val="0041232C"/>
    <w:rsid w:val="00412894"/>
    <w:rsid w:val="00412A09"/>
    <w:rsid w:val="004138B6"/>
    <w:rsid w:val="00413D19"/>
    <w:rsid w:val="00414AA1"/>
    <w:rsid w:val="00414FA2"/>
    <w:rsid w:val="00415369"/>
    <w:rsid w:val="004157CA"/>
    <w:rsid w:val="00415BD6"/>
    <w:rsid w:val="00415C1A"/>
    <w:rsid w:val="004160E6"/>
    <w:rsid w:val="00416A2F"/>
    <w:rsid w:val="0041785C"/>
    <w:rsid w:val="00417D4B"/>
    <w:rsid w:val="004206FC"/>
    <w:rsid w:val="00420876"/>
    <w:rsid w:val="004210EF"/>
    <w:rsid w:val="00421668"/>
    <w:rsid w:val="00421B69"/>
    <w:rsid w:val="00422065"/>
    <w:rsid w:val="0042245A"/>
    <w:rsid w:val="00422DD7"/>
    <w:rsid w:val="00424624"/>
    <w:rsid w:val="0042473C"/>
    <w:rsid w:val="00424F77"/>
    <w:rsid w:val="0042539F"/>
    <w:rsid w:val="00425C9E"/>
    <w:rsid w:val="00426146"/>
    <w:rsid w:val="004278CC"/>
    <w:rsid w:val="004279B5"/>
    <w:rsid w:val="004306F6"/>
    <w:rsid w:val="00431549"/>
    <w:rsid w:val="00431982"/>
    <w:rsid w:val="004326CC"/>
    <w:rsid w:val="00432D84"/>
    <w:rsid w:val="00432E5D"/>
    <w:rsid w:val="00434B48"/>
    <w:rsid w:val="004350E3"/>
    <w:rsid w:val="004355A7"/>
    <w:rsid w:val="00435803"/>
    <w:rsid w:val="00435C94"/>
    <w:rsid w:val="00435E62"/>
    <w:rsid w:val="004365C5"/>
    <w:rsid w:val="00436A36"/>
    <w:rsid w:val="00436F1E"/>
    <w:rsid w:val="00437703"/>
    <w:rsid w:val="004401F8"/>
    <w:rsid w:val="00440639"/>
    <w:rsid w:val="00440FFA"/>
    <w:rsid w:val="004411A6"/>
    <w:rsid w:val="0044136E"/>
    <w:rsid w:val="004418C2"/>
    <w:rsid w:val="0044190C"/>
    <w:rsid w:val="00441D94"/>
    <w:rsid w:val="00442041"/>
    <w:rsid w:val="004429D7"/>
    <w:rsid w:val="004432C8"/>
    <w:rsid w:val="004442BA"/>
    <w:rsid w:val="00444720"/>
    <w:rsid w:val="00445867"/>
    <w:rsid w:val="0044655B"/>
    <w:rsid w:val="00447167"/>
    <w:rsid w:val="00447A74"/>
    <w:rsid w:val="004510D6"/>
    <w:rsid w:val="00451177"/>
    <w:rsid w:val="004514EF"/>
    <w:rsid w:val="0045191E"/>
    <w:rsid w:val="00451AC8"/>
    <w:rsid w:val="00451D74"/>
    <w:rsid w:val="00452ABD"/>
    <w:rsid w:val="00453152"/>
    <w:rsid w:val="004537C5"/>
    <w:rsid w:val="00453DF5"/>
    <w:rsid w:val="0045435B"/>
    <w:rsid w:val="004543BD"/>
    <w:rsid w:val="0045448E"/>
    <w:rsid w:val="0045450C"/>
    <w:rsid w:val="004547FB"/>
    <w:rsid w:val="00454E37"/>
    <w:rsid w:val="00455273"/>
    <w:rsid w:val="00455DDB"/>
    <w:rsid w:val="00455E3B"/>
    <w:rsid w:val="00456162"/>
    <w:rsid w:val="00456197"/>
    <w:rsid w:val="00456532"/>
    <w:rsid w:val="004565E7"/>
    <w:rsid w:val="00456622"/>
    <w:rsid w:val="004567D2"/>
    <w:rsid w:val="004605D9"/>
    <w:rsid w:val="00460707"/>
    <w:rsid w:val="004609C6"/>
    <w:rsid w:val="004632A4"/>
    <w:rsid w:val="00463AB7"/>
    <w:rsid w:val="00465657"/>
    <w:rsid w:val="00465AA5"/>
    <w:rsid w:val="00466308"/>
    <w:rsid w:val="00467049"/>
    <w:rsid w:val="004702FD"/>
    <w:rsid w:val="00470D2F"/>
    <w:rsid w:val="004716E1"/>
    <w:rsid w:val="00471887"/>
    <w:rsid w:val="00471F6D"/>
    <w:rsid w:val="00472351"/>
    <w:rsid w:val="004725B5"/>
    <w:rsid w:val="0047279E"/>
    <w:rsid w:val="00472BB0"/>
    <w:rsid w:val="00473030"/>
    <w:rsid w:val="0047340B"/>
    <w:rsid w:val="0047378C"/>
    <w:rsid w:val="0047386A"/>
    <w:rsid w:val="00473EA6"/>
    <w:rsid w:val="0047506F"/>
    <w:rsid w:val="004750B2"/>
    <w:rsid w:val="00475A87"/>
    <w:rsid w:val="00476502"/>
    <w:rsid w:val="0047662A"/>
    <w:rsid w:val="00476D49"/>
    <w:rsid w:val="00476F6A"/>
    <w:rsid w:val="00477416"/>
    <w:rsid w:val="00480FC9"/>
    <w:rsid w:val="00482499"/>
    <w:rsid w:val="004827AD"/>
    <w:rsid w:val="00482ACF"/>
    <w:rsid w:val="00482ADA"/>
    <w:rsid w:val="0048303B"/>
    <w:rsid w:val="00483FFF"/>
    <w:rsid w:val="00484683"/>
    <w:rsid w:val="00484D87"/>
    <w:rsid w:val="004878E9"/>
    <w:rsid w:val="004905ED"/>
    <w:rsid w:val="00490E96"/>
    <w:rsid w:val="00491B05"/>
    <w:rsid w:val="00492492"/>
    <w:rsid w:val="004926AB"/>
    <w:rsid w:val="00492FB3"/>
    <w:rsid w:val="00492FFD"/>
    <w:rsid w:val="004936D1"/>
    <w:rsid w:val="00494418"/>
    <w:rsid w:val="00494458"/>
    <w:rsid w:val="00494E8F"/>
    <w:rsid w:val="0049579C"/>
    <w:rsid w:val="00495933"/>
    <w:rsid w:val="00495D45"/>
    <w:rsid w:val="0049612D"/>
    <w:rsid w:val="004979B3"/>
    <w:rsid w:val="00497A4C"/>
    <w:rsid w:val="004A026C"/>
    <w:rsid w:val="004A0365"/>
    <w:rsid w:val="004A1286"/>
    <w:rsid w:val="004A1988"/>
    <w:rsid w:val="004A2140"/>
    <w:rsid w:val="004A21F9"/>
    <w:rsid w:val="004A378E"/>
    <w:rsid w:val="004A4536"/>
    <w:rsid w:val="004A4673"/>
    <w:rsid w:val="004A47DD"/>
    <w:rsid w:val="004A4908"/>
    <w:rsid w:val="004A5058"/>
    <w:rsid w:val="004A51EB"/>
    <w:rsid w:val="004A578D"/>
    <w:rsid w:val="004A5E6C"/>
    <w:rsid w:val="004A649F"/>
    <w:rsid w:val="004A786C"/>
    <w:rsid w:val="004A7C06"/>
    <w:rsid w:val="004B093E"/>
    <w:rsid w:val="004B100D"/>
    <w:rsid w:val="004B184B"/>
    <w:rsid w:val="004B1F27"/>
    <w:rsid w:val="004B29AD"/>
    <w:rsid w:val="004B2AE4"/>
    <w:rsid w:val="004B313D"/>
    <w:rsid w:val="004B3D0E"/>
    <w:rsid w:val="004B3FAA"/>
    <w:rsid w:val="004B430B"/>
    <w:rsid w:val="004B44F1"/>
    <w:rsid w:val="004B49C6"/>
    <w:rsid w:val="004B56CE"/>
    <w:rsid w:val="004B694C"/>
    <w:rsid w:val="004B7314"/>
    <w:rsid w:val="004B7416"/>
    <w:rsid w:val="004B7BDA"/>
    <w:rsid w:val="004C0A38"/>
    <w:rsid w:val="004C0A70"/>
    <w:rsid w:val="004C0C34"/>
    <w:rsid w:val="004C0EAB"/>
    <w:rsid w:val="004C11B8"/>
    <w:rsid w:val="004C169D"/>
    <w:rsid w:val="004C1DE7"/>
    <w:rsid w:val="004C2111"/>
    <w:rsid w:val="004C236E"/>
    <w:rsid w:val="004C28BB"/>
    <w:rsid w:val="004C29A6"/>
    <w:rsid w:val="004C350D"/>
    <w:rsid w:val="004C3C26"/>
    <w:rsid w:val="004C3E2E"/>
    <w:rsid w:val="004C3EC5"/>
    <w:rsid w:val="004C4094"/>
    <w:rsid w:val="004C40E8"/>
    <w:rsid w:val="004C634F"/>
    <w:rsid w:val="004C64E9"/>
    <w:rsid w:val="004C77AD"/>
    <w:rsid w:val="004C7C69"/>
    <w:rsid w:val="004D093C"/>
    <w:rsid w:val="004D0A6E"/>
    <w:rsid w:val="004D1867"/>
    <w:rsid w:val="004D19D5"/>
    <w:rsid w:val="004D1A70"/>
    <w:rsid w:val="004D270A"/>
    <w:rsid w:val="004D275F"/>
    <w:rsid w:val="004D2A37"/>
    <w:rsid w:val="004D3616"/>
    <w:rsid w:val="004D3983"/>
    <w:rsid w:val="004D40FE"/>
    <w:rsid w:val="004D43AA"/>
    <w:rsid w:val="004D4B1D"/>
    <w:rsid w:val="004D5159"/>
    <w:rsid w:val="004D5557"/>
    <w:rsid w:val="004D5C61"/>
    <w:rsid w:val="004D60E9"/>
    <w:rsid w:val="004D69CA"/>
    <w:rsid w:val="004D799F"/>
    <w:rsid w:val="004D7D47"/>
    <w:rsid w:val="004E0550"/>
    <w:rsid w:val="004E1383"/>
    <w:rsid w:val="004E13DF"/>
    <w:rsid w:val="004E1931"/>
    <w:rsid w:val="004E1B1C"/>
    <w:rsid w:val="004E1B6F"/>
    <w:rsid w:val="004E2197"/>
    <w:rsid w:val="004E2C76"/>
    <w:rsid w:val="004E36C7"/>
    <w:rsid w:val="004E3D5A"/>
    <w:rsid w:val="004E5176"/>
    <w:rsid w:val="004E51C1"/>
    <w:rsid w:val="004E5DE8"/>
    <w:rsid w:val="004E67A1"/>
    <w:rsid w:val="004E7E10"/>
    <w:rsid w:val="004F077C"/>
    <w:rsid w:val="004F11BA"/>
    <w:rsid w:val="004F125E"/>
    <w:rsid w:val="004F1655"/>
    <w:rsid w:val="004F20C6"/>
    <w:rsid w:val="004F210C"/>
    <w:rsid w:val="004F2D9B"/>
    <w:rsid w:val="004F337E"/>
    <w:rsid w:val="004F3D12"/>
    <w:rsid w:val="004F422A"/>
    <w:rsid w:val="004F4953"/>
    <w:rsid w:val="004F4E1E"/>
    <w:rsid w:val="004F5481"/>
    <w:rsid w:val="004F6BB9"/>
    <w:rsid w:val="004F6CB0"/>
    <w:rsid w:val="004F71D7"/>
    <w:rsid w:val="004F7694"/>
    <w:rsid w:val="004F7A1B"/>
    <w:rsid w:val="0050156E"/>
    <w:rsid w:val="005018AB"/>
    <w:rsid w:val="00501922"/>
    <w:rsid w:val="005019EF"/>
    <w:rsid w:val="00501BCC"/>
    <w:rsid w:val="00501C77"/>
    <w:rsid w:val="00501D20"/>
    <w:rsid w:val="00501D42"/>
    <w:rsid w:val="00502051"/>
    <w:rsid w:val="0050219B"/>
    <w:rsid w:val="00502399"/>
    <w:rsid w:val="00502CD5"/>
    <w:rsid w:val="00502E4D"/>
    <w:rsid w:val="00503166"/>
    <w:rsid w:val="0050490D"/>
    <w:rsid w:val="00504B88"/>
    <w:rsid w:val="00505AD6"/>
    <w:rsid w:val="005062BC"/>
    <w:rsid w:val="005065D1"/>
    <w:rsid w:val="00507AB6"/>
    <w:rsid w:val="00507C60"/>
    <w:rsid w:val="00507E60"/>
    <w:rsid w:val="005104FF"/>
    <w:rsid w:val="00510DF5"/>
    <w:rsid w:val="0051147E"/>
    <w:rsid w:val="00511C9A"/>
    <w:rsid w:val="00511E4F"/>
    <w:rsid w:val="00512115"/>
    <w:rsid w:val="005126CE"/>
    <w:rsid w:val="005127ED"/>
    <w:rsid w:val="00512934"/>
    <w:rsid w:val="0051324F"/>
    <w:rsid w:val="00513AD0"/>
    <w:rsid w:val="00514DC1"/>
    <w:rsid w:val="0051507E"/>
    <w:rsid w:val="005154F8"/>
    <w:rsid w:val="00516773"/>
    <w:rsid w:val="00517887"/>
    <w:rsid w:val="00521593"/>
    <w:rsid w:val="005216C6"/>
    <w:rsid w:val="0052182F"/>
    <w:rsid w:val="00521A64"/>
    <w:rsid w:val="0052203F"/>
    <w:rsid w:val="00522F6B"/>
    <w:rsid w:val="005236B4"/>
    <w:rsid w:val="00523EF3"/>
    <w:rsid w:val="00524313"/>
    <w:rsid w:val="00524405"/>
    <w:rsid w:val="00524624"/>
    <w:rsid w:val="0052520D"/>
    <w:rsid w:val="00525AF1"/>
    <w:rsid w:val="00525FFC"/>
    <w:rsid w:val="00526927"/>
    <w:rsid w:val="005269A6"/>
    <w:rsid w:val="00526CB9"/>
    <w:rsid w:val="00526EC9"/>
    <w:rsid w:val="00526FC0"/>
    <w:rsid w:val="00527E02"/>
    <w:rsid w:val="00530D0C"/>
    <w:rsid w:val="005315FC"/>
    <w:rsid w:val="00532285"/>
    <w:rsid w:val="005331ED"/>
    <w:rsid w:val="00533DBB"/>
    <w:rsid w:val="005347DA"/>
    <w:rsid w:val="00535513"/>
    <w:rsid w:val="005359B0"/>
    <w:rsid w:val="00535ADB"/>
    <w:rsid w:val="00535F7E"/>
    <w:rsid w:val="00536DAB"/>
    <w:rsid w:val="0053737C"/>
    <w:rsid w:val="00537FCA"/>
    <w:rsid w:val="00540E99"/>
    <w:rsid w:val="0054104E"/>
    <w:rsid w:val="005410BE"/>
    <w:rsid w:val="00541D55"/>
    <w:rsid w:val="00542435"/>
    <w:rsid w:val="00542506"/>
    <w:rsid w:val="005429EE"/>
    <w:rsid w:val="00542D85"/>
    <w:rsid w:val="00543401"/>
    <w:rsid w:val="00544582"/>
    <w:rsid w:val="005454B3"/>
    <w:rsid w:val="005457FA"/>
    <w:rsid w:val="00545D27"/>
    <w:rsid w:val="00546070"/>
    <w:rsid w:val="00546A97"/>
    <w:rsid w:val="00547332"/>
    <w:rsid w:val="00547565"/>
    <w:rsid w:val="00547D10"/>
    <w:rsid w:val="0055004D"/>
    <w:rsid w:val="0055014D"/>
    <w:rsid w:val="0055020B"/>
    <w:rsid w:val="0055106B"/>
    <w:rsid w:val="00551235"/>
    <w:rsid w:val="00551568"/>
    <w:rsid w:val="00553A04"/>
    <w:rsid w:val="00554A41"/>
    <w:rsid w:val="00554CA7"/>
    <w:rsid w:val="00554D71"/>
    <w:rsid w:val="00554E08"/>
    <w:rsid w:val="00555AA5"/>
    <w:rsid w:val="00555E9C"/>
    <w:rsid w:val="00557C75"/>
    <w:rsid w:val="005604D9"/>
    <w:rsid w:val="00560C02"/>
    <w:rsid w:val="00560CCB"/>
    <w:rsid w:val="005610DC"/>
    <w:rsid w:val="0056176B"/>
    <w:rsid w:val="0056226B"/>
    <w:rsid w:val="00563379"/>
    <w:rsid w:val="00563FE4"/>
    <w:rsid w:val="0056482C"/>
    <w:rsid w:val="00564F41"/>
    <w:rsid w:val="00564FE8"/>
    <w:rsid w:val="0056522E"/>
    <w:rsid w:val="00565442"/>
    <w:rsid w:val="00565683"/>
    <w:rsid w:val="0056596C"/>
    <w:rsid w:val="00566BD8"/>
    <w:rsid w:val="00567823"/>
    <w:rsid w:val="00570964"/>
    <w:rsid w:val="00570B7D"/>
    <w:rsid w:val="0057224F"/>
    <w:rsid w:val="00572739"/>
    <w:rsid w:val="00572775"/>
    <w:rsid w:val="00572B11"/>
    <w:rsid w:val="00572CBE"/>
    <w:rsid w:val="00572FBB"/>
    <w:rsid w:val="0057334C"/>
    <w:rsid w:val="0057367E"/>
    <w:rsid w:val="00573697"/>
    <w:rsid w:val="00573D87"/>
    <w:rsid w:val="00573F60"/>
    <w:rsid w:val="00574547"/>
    <w:rsid w:val="00574B06"/>
    <w:rsid w:val="00574E6B"/>
    <w:rsid w:val="00575652"/>
    <w:rsid w:val="00575998"/>
    <w:rsid w:val="00576321"/>
    <w:rsid w:val="005764D5"/>
    <w:rsid w:val="00576E91"/>
    <w:rsid w:val="00577ABD"/>
    <w:rsid w:val="00577DD0"/>
    <w:rsid w:val="00577DFD"/>
    <w:rsid w:val="0058005A"/>
    <w:rsid w:val="00580826"/>
    <w:rsid w:val="005809B8"/>
    <w:rsid w:val="00581065"/>
    <w:rsid w:val="00581420"/>
    <w:rsid w:val="00581E65"/>
    <w:rsid w:val="00582465"/>
    <w:rsid w:val="00582987"/>
    <w:rsid w:val="005830E7"/>
    <w:rsid w:val="00583554"/>
    <w:rsid w:val="005838F2"/>
    <w:rsid w:val="00585244"/>
    <w:rsid w:val="005858A2"/>
    <w:rsid w:val="00585B81"/>
    <w:rsid w:val="005863C4"/>
    <w:rsid w:val="005865F0"/>
    <w:rsid w:val="00587447"/>
    <w:rsid w:val="00590592"/>
    <w:rsid w:val="00590952"/>
    <w:rsid w:val="00590D40"/>
    <w:rsid w:val="005910B6"/>
    <w:rsid w:val="005914DA"/>
    <w:rsid w:val="00591A7B"/>
    <w:rsid w:val="00591C4E"/>
    <w:rsid w:val="00591D14"/>
    <w:rsid w:val="005920B1"/>
    <w:rsid w:val="005922CC"/>
    <w:rsid w:val="005927A4"/>
    <w:rsid w:val="00592E1C"/>
    <w:rsid w:val="00593448"/>
    <w:rsid w:val="005936D8"/>
    <w:rsid w:val="00593712"/>
    <w:rsid w:val="005939EE"/>
    <w:rsid w:val="005947DD"/>
    <w:rsid w:val="00594A10"/>
    <w:rsid w:val="00595745"/>
    <w:rsid w:val="005959B4"/>
    <w:rsid w:val="00595A9D"/>
    <w:rsid w:val="00596502"/>
    <w:rsid w:val="005967E4"/>
    <w:rsid w:val="0059698D"/>
    <w:rsid w:val="00596FC6"/>
    <w:rsid w:val="00597612"/>
    <w:rsid w:val="00597FDD"/>
    <w:rsid w:val="005A0008"/>
    <w:rsid w:val="005A0349"/>
    <w:rsid w:val="005A04C7"/>
    <w:rsid w:val="005A0EBA"/>
    <w:rsid w:val="005A1155"/>
    <w:rsid w:val="005A147E"/>
    <w:rsid w:val="005A198F"/>
    <w:rsid w:val="005A1FA5"/>
    <w:rsid w:val="005A227B"/>
    <w:rsid w:val="005A2395"/>
    <w:rsid w:val="005A4476"/>
    <w:rsid w:val="005A4F7A"/>
    <w:rsid w:val="005A5BCB"/>
    <w:rsid w:val="005A5C78"/>
    <w:rsid w:val="005A6231"/>
    <w:rsid w:val="005A6B40"/>
    <w:rsid w:val="005A6CC1"/>
    <w:rsid w:val="005A7C70"/>
    <w:rsid w:val="005A7F3C"/>
    <w:rsid w:val="005B003F"/>
    <w:rsid w:val="005B017F"/>
    <w:rsid w:val="005B0788"/>
    <w:rsid w:val="005B0847"/>
    <w:rsid w:val="005B0989"/>
    <w:rsid w:val="005B0D17"/>
    <w:rsid w:val="005B33BB"/>
    <w:rsid w:val="005B3BDD"/>
    <w:rsid w:val="005B4029"/>
    <w:rsid w:val="005B4FC5"/>
    <w:rsid w:val="005B5C25"/>
    <w:rsid w:val="005B723F"/>
    <w:rsid w:val="005B743A"/>
    <w:rsid w:val="005C033D"/>
    <w:rsid w:val="005C044F"/>
    <w:rsid w:val="005C07CD"/>
    <w:rsid w:val="005C0D1A"/>
    <w:rsid w:val="005C0DBE"/>
    <w:rsid w:val="005C0F08"/>
    <w:rsid w:val="005C2257"/>
    <w:rsid w:val="005C246A"/>
    <w:rsid w:val="005C24CA"/>
    <w:rsid w:val="005C28BC"/>
    <w:rsid w:val="005C2D37"/>
    <w:rsid w:val="005C2E53"/>
    <w:rsid w:val="005C4464"/>
    <w:rsid w:val="005C4C7C"/>
    <w:rsid w:val="005C53A3"/>
    <w:rsid w:val="005C5D8B"/>
    <w:rsid w:val="005C7C11"/>
    <w:rsid w:val="005D0183"/>
    <w:rsid w:val="005D0227"/>
    <w:rsid w:val="005D06AD"/>
    <w:rsid w:val="005D06E3"/>
    <w:rsid w:val="005D12C1"/>
    <w:rsid w:val="005D1570"/>
    <w:rsid w:val="005D2001"/>
    <w:rsid w:val="005D2935"/>
    <w:rsid w:val="005D319F"/>
    <w:rsid w:val="005D3468"/>
    <w:rsid w:val="005D3B28"/>
    <w:rsid w:val="005D45FE"/>
    <w:rsid w:val="005D578C"/>
    <w:rsid w:val="005D6174"/>
    <w:rsid w:val="005D64F5"/>
    <w:rsid w:val="005D6CD7"/>
    <w:rsid w:val="005D7331"/>
    <w:rsid w:val="005E0A13"/>
    <w:rsid w:val="005E1128"/>
    <w:rsid w:val="005E13EE"/>
    <w:rsid w:val="005E1861"/>
    <w:rsid w:val="005E236B"/>
    <w:rsid w:val="005E2ECD"/>
    <w:rsid w:val="005E3744"/>
    <w:rsid w:val="005E3A5F"/>
    <w:rsid w:val="005E3A61"/>
    <w:rsid w:val="005E3EF4"/>
    <w:rsid w:val="005E4B6B"/>
    <w:rsid w:val="005E554A"/>
    <w:rsid w:val="005E657C"/>
    <w:rsid w:val="005E6607"/>
    <w:rsid w:val="005E6919"/>
    <w:rsid w:val="005E6B3B"/>
    <w:rsid w:val="005E6E29"/>
    <w:rsid w:val="005E71E2"/>
    <w:rsid w:val="005E71ED"/>
    <w:rsid w:val="005E722B"/>
    <w:rsid w:val="005E76E2"/>
    <w:rsid w:val="005E7B08"/>
    <w:rsid w:val="005F0153"/>
    <w:rsid w:val="005F0418"/>
    <w:rsid w:val="005F0C49"/>
    <w:rsid w:val="005F0C69"/>
    <w:rsid w:val="005F12BA"/>
    <w:rsid w:val="005F1483"/>
    <w:rsid w:val="005F1491"/>
    <w:rsid w:val="005F15A8"/>
    <w:rsid w:val="005F2955"/>
    <w:rsid w:val="005F3282"/>
    <w:rsid w:val="005F3698"/>
    <w:rsid w:val="005F4765"/>
    <w:rsid w:val="005F4DDF"/>
    <w:rsid w:val="005F5F73"/>
    <w:rsid w:val="005F659B"/>
    <w:rsid w:val="005F66E6"/>
    <w:rsid w:val="005F748B"/>
    <w:rsid w:val="005F7979"/>
    <w:rsid w:val="005F79CF"/>
    <w:rsid w:val="005F7D59"/>
    <w:rsid w:val="0060007C"/>
    <w:rsid w:val="0060130C"/>
    <w:rsid w:val="00601C55"/>
    <w:rsid w:val="00601E45"/>
    <w:rsid w:val="006023A0"/>
    <w:rsid w:val="00602D14"/>
    <w:rsid w:val="00602F3F"/>
    <w:rsid w:val="0060354F"/>
    <w:rsid w:val="00604FC1"/>
    <w:rsid w:val="00605C8B"/>
    <w:rsid w:val="00606255"/>
    <w:rsid w:val="006063CC"/>
    <w:rsid w:val="006068E1"/>
    <w:rsid w:val="00607082"/>
    <w:rsid w:val="0060755B"/>
    <w:rsid w:val="00607AED"/>
    <w:rsid w:val="00607FF7"/>
    <w:rsid w:val="00610285"/>
    <w:rsid w:val="00610947"/>
    <w:rsid w:val="00610EFC"/>
    <w:rsid w:val="00611380"/>
    <w:rsid w:val="006119E0"/>
    <w:rsid w:val="00611CFB"/>
    <w:rsid w:val="00611ED2"/>
    <w:rsid w:val="00612276"/>
    <w:rsid w:val="00612C59"/>
    <w:rsid w:val="00613389"/>
    <w:rsid w:val="006149E7"/>
    <w:rsid w:val="00614EF6"/>
    <w:rsid w:val="0061593D"/>
    <w:rsid w:val="00616739"/>
    <w:rsid w:val="00616B7B"/>
    <w:rsid w:val="00621239"/>
    <w:rsid w:val="00621A84"/>
    <w:rsid w:val="00621BE6"/>
    <w:rsid w:val="00621D96"/>
    <w:rsid w:val="006225FA"/>
    <w:rsid w:val="006229A3"/>
    <w:rsid w:val="00622E6B"/>
    <w:rsid w:val="0062310A"/>
    <w:rsid w:val="00623562"/>
    <w:rsid w:val="006241A4"/>
    <w:rsid w:val="006246D2"/>
    <w:rsid w:val="0062473D"/>
    <w:rsid w:val="0062596C"/>
    <w:rsid w:val="00626654"/>
    <w:rsid w:val="00627025"/>
    <w:rsid w:val="00630A5A"/>
    <w:rsid w:val="0063180F"/>
    <w:rsid w:val="00631BE6"/>
    <w:rsid w:val="00631E28"/>
    <w:rsid w:val="0063207A"/>
    <w:rsid w:val="00632364"/>
    <w:rsid w:val="006323C1"/>
    <w:rsid w:val="0063276B"/>
    <w:rsid w:val="00632F35"/>
    <w:rsid w:val="00633E92"/>
    <w:rsid w:val="00634967"/>
    <w:rsid w:val="00635A70"/>
    <w:rsid w:val="006360E3"/>
    <w:rsid w:val="00636239"/>
    <w:rsid w:val="006373D4"/>
    <w:rsid w:val="006377F2"/>
    <w:rsid w:val="0064082F"/>
    <w:rsid w:val="00640B8E"/>
    <w:rsid w:val="00640C26"/>
    <w:rsid w:val="006419BF"/>
    <w:rsid w:val="006440A8"/>
    <w:rsid w:val="006447A1"/>
    <w:rsid w:val="00644ADF"/>
    <w:rsid w:val="00645506"/>
    <w:rsid w:val="006458B5"/>
    <w:rsid w:val="0064599E"/>
    <w:rsid w:val="00645B2C"/>
    <w:rsid w:val="00645B4D"/>
    <w:rsid w:val="00646135"/>
    <w:rsid w:val="00646686"/>
    <w:rsid w:val="00646D2F"/>
    <w:rsid w:val="0064707C"/>
    <w:rsid w:val="006478D0"/>
    <w:rsid w:val="00647C6F"/>
    <w:rsid w:val="006500C6"/>
    <w:rsid w:val="00651194"/>
    <w:rsid w:val="0065136B"/>
    <w:rsid w:val="006515E9"/>
    <w:rsid w:val="006521CC"/>
    <w:rsid w:val="00652910"/>
    <w:rsid w:val="00652994"/>
    <w:rsid w:val="00653086"/>
    <w:rsid w:val="00653260"/>
    <w:rsid w:val="00653925"/>
    <w:rsid w:val="00653A3E"/>
    <w:rsid w:val="00653C01"/>
    <w:rsid w:val="00654613"/>
    <w:rsid w:val="00654DCE"/>
    <w:rsid w:val="00655251"/>
    <w:rsid w:val="006567EA"/>
    <w:rsid w:val="00656B6B"/>
    <w:rsid w:val="00656E4E"/>
    <w:rsid w:val="00656F77"/>
    <w:rsid w:val="006573DA"/>
    <w:rsid w:val="00657E8B"/>
    <w:rsid w:val="00660592"/>
    <w:rsid w:val="0066195A"/>
    <w:rsid w:val="0066212D"/>
    <w:rsid w:val="006622B8"/>
    <w:rsid w:val="00662736"/>
    <w:rsid w:val="00663B8D"/>
    <w:rsid w:val="006644BA"/>
    <w:rsid w:val="00664785"/>
    <w:rsid w:val="0066528E"/>
    <w:rsid w:val="0066553F"/>
    <w:rsid w:val="00665F24"/>
    <w:rsid w:val="00666EC7"/>
    <w:rsid w:val="0066713E"/>
    <w:rsid w:val="00667506"/>
    <w:rsid w:val="00667AFE"/>
    <w:rsid w:val="00667D02"/>
    <w:rsid w:val="0067013D"/>
    <w:rsid w:val="00670DA5"/>
    <w:rsid w:val="0067114A"/>
    <w:rsid w:val="00671837"/>
    <w:rsid w:val="00672E22"/>
    <w:rsid w:val="00673CA0"/>
    <w:rsid w:val="00673F97"/>
    <w:rsid w:val="0067461B"/>
    <w:rsid w:val="00674D5D"/>
    <w:rsid w:val="0067519D"/>
    <w:rsid w:val="006759B4"/>
    <w:rsid w:val="00677017"/>
    <w:rsid w:val="00677AAD"/>
    <w:rsid w:val="00680143"/>
    <w:rsid w:val="006809E9"/>
    <w:rsid w:val="00682683"/>
    <w:rsid w:val="00683224"/>
    <w:rsid w:val="0068374E"/>
    <w:rsid w:val="00683A45"/>
    <w:rsid w:val="00683BC4"/>
    <w:rsid w:val="00683F05"/>
    <w:rsid w:val="00684D64"/>
    <w:rsid w:val="00684FBC"/>
    <w:rsid w:val="0068511E"/>
    <w:rsid w:val="00685312"/>
    <w:rsid w:val="00685593"/>
    <w:rsid w:val="0068585C"/>
    <w:rsid w:val="00685D07"/>
    <w:rsid w:val="006861AF"/>
    <w:rsid w:val="006863F0"/>
    <w:rsid w:val="00686466"/>
    <w:rsid w:val="0068671E"/>
    <w:rsid w:val="00686ED5"/>
    <w:rsid w:val="00687C52"/>
    <w:rsid w:val="00690DD5"/>
    <w:rsid w:val="0069183E"/>
    <w:rsid w:val="006918AB"/>
    <w:rsid w:val="00691F26"/>
    <w:rsid w:val="00692139"/>
    <w:rsid w:val="00693123"/>
    <w:rsid w:val="006940C1"/>
    <w:rsid w:val="006941FE"/>
    <w:rsid w:val="0069439B"/>
    <w:rsid w:val="006951E1"/>
    <w:rsid w:val="0069660E"/>
    <w:rsid w:val="00696B80"/>
    <w:rsid w:val="00696C95"/>
    <w:rsid w:val="00697D6C"/>
    <w:rsid w:val="006A045F"/>
    <w:rsid w:val="006A11A7"/>
    <w:rsid w:val="006A12C4"/>
    <w:rsid w:val="006A1B44"/>
    <w:rsid w:val="006A2978"/>
    <w:rsid w:val="006A2EED"/>
    <w:rsid w:val="006A3423"/>
    <w:rsid w:val="006A409B"/>
    <w:rsid w:val="006A4668"/>
    <w:rsid w:val="006A51B1"/>
    <w:rsid w:val="006A55F1"/>
    <w:rsid w:val="006A5625"/>
    <w:rsid w:val="006A5728"/>
    <w:rsid w:val="006A5BB8"/>
    <w:rsid w:val="006A6843"/>
    <w:rsid w:val="006A6F27"/>
    <w:rsid w:val="006A7189"/>
    <w:rsid w:val="006A7BF5"/>
    <w:rsid w:val="006B01FE"/>
    <w:rsid w:val="006B0C9F"/>
    <w:rsid w:val="006B11AD"/>
    <w:rsid w:val="006B1BF0"/>
    <w:rsid w:val="006B20D6"/>
    <w:rsid w:val="006B2FC2"/>
    <w:rsid w:val="006B3592"/>
    <w:rsid w:val="006B35DE"/>
    <w:rsid w:val="006B3DFA"/>
    <w:rsid w:val="006B3FE9"/>
    <w:rsid w:val="006B43E5"/>
    <w:rsid w:val="006B4EA6"/>
    <w:rsid w:val="006B59B0"/>
    <w:rsid w:val="006B5FDA"/>
    <w:rsid w:val="006B618B"/>
    <w:rsid w:val="006B63E3"/>
    <w:rsid w:val="006B6EA3"/>
    <w:rsid w:val="006B7923"/>
    <w:rsid w:val="006C0AB8"/>
    <w:rsid w:val="006C1288"/>
    <w:rsid w:val="006C13A7"/>
    <w:rsid w:val="006C22FA"/>
    <w:rsid w:val="006C2859"/>
    <w:rsid w:val="006C3432"/>
    <w:rsid w:val="006C3656"/>
    <w:rsid w:val="006C386E"/>
    <w:rsid w:val="006C3A2C"/>
    <w:rsid w:val="006C3FDA"/>
    <w:rsid w:val="006C4E9F"/>
    <w:rsid w:val="006C5326"/>
    <w:rsid w:val="006C5576"/>
    <w:rsid w:val="006C6114"/>
    <w:rsid w:val="006C6412"/>
    <w:rsid w:val="006C643A"/>
    <w:rsid w:val="006C6922"/>
    <w:rsid w:val="006D038A"/>
    <w:rsid w:val="006D0A1C"/>
    <w:rsid w:val="006D0C0A"/>
    <w:rsid w:val="006D0D80"/>
    <w:rsid w:val="006D0E2A"/>
    <w:rsid w:val="006D2FDB"/>
    <w:rsid w:val="006D32C6"/>
    <w:rsid w:val="006D370D"/>
    <w:rsid w:val="006D43E0"/>
    <w:rsid w:val="006D443C"/>
    <w:rsid w:val="006D52D7"/>
    <w:rsid w:val="006D62E3"/>
    <w:rsid w:val="006D6B2F"/>
    <w:rsid w:val="006D714D"/>
    <w:rsid w:val="006D7889"/>
    <w:rsid w:val="006D7C70"/>
    <w:rsid w:val="006E01D6"/>
    <w:rsid w:val="006E0555"/>
    <w:rsid w:val="006E0AEF"/>
    <w:rsid w:val="006E2789"/>
    <w:rsid w:val="006E29B2"/>
    <w:rsid w:val="006E34A4"/>
    <w:rsid w:val="006E3E73"/>
    <w:rsid w:val="006E4116"/>
    <w:rsid w:val="006E4790"/>
    <w:rsid w:val="006E4968"/>
    <w:rsid w:val="006E5AD5"/>
    <w:rsid w:val="006E5DB6"/>
    <w:rsid w:val="006E6F38"/>
    <w:rsid w:val="006E6F59"/>
    <w:rsid w:val="006E6F76"/>
    <w:rsid w:val="006E729E"/>
    <w:rsid w:val="006E7417"/>
    <w:rsid w:val="006E7641"/>
    <w:rsid w:val="006E776C"/>
    <w:rsid w:val="006E7845"/>
    <w:rsid w:val="006E7B28"/>
    <w:rsid w:val="006F0420"/>
    <w:rsid w:val="006F05E3"/>
    <w:rsid w:val="006F0814"/>
    <w:rsid w:val="006F0EE2"/>
    <w:rsid w:val="006F0EEA"/>
    <w:rsid w:val="006F0F55"/>
    <w:rsid w:val="006F1589"/>
    <w:rsid w:val="006F16D9"/>
    <w:rsid w:val="006F21AF"/>
    <w:rsid w:val="006F2B75"/>
    <w:rsid w:val="006F3477"/>
    <w:rsid w:val="006F3513"/>
    <w:rsid w:val="006F353F"/>
    <w:rsid w:val="006F3C23"/>
    <w:rsid w:val="006F4FB7"/>
    <w:rsid w:val="006F5135"/>
    <w:rsid w:val="006F5BBE"/>
    <w:rsid w:val="006F70AF"/>
    <w:rsid w:val="006F733C"/>
    <w:rsid w:val="006F79B1"/>
    <w:rsid w:val="006F7AC2"/>
    <w:rsid w:val="006F7C27"/>
    <w:rsid w:val="006F7C3D"/>
    <w:rsid w:val="006F7E5E"/>
    <w:rsid w:val="0070021F"/>
    <w:rsid w:val="00700B7B"/>
    <w:rsid w:val="007013DE"/>
    <w:rsid w:val="00701BA0"/>
    <w:rsid w:val="00702004"/>
    <w:rsid w:val="00702993"/>
    <w:rsid w:val="00702AA5"/>
    <w:rsid w:val="00702BB2"/>
    <w:rsid w:val="007030FD"/>
    <w:rsid w:val="00705378"/>
    <w:rsid w:val="00705B79"/>
    <w:rsid w:val="0070637D"/>
    <w:rsid w:val="00706B53"/>
    <w:rsid w:val="00706D98"/>
    <w:rsid w:val="0070725B"/>
    <w:rsid w:val="007072ED"/>
    <w:rsid w:val="00707367"/>
    <w:rsid w:val="00707783"/>
    <w:rsid w:val="00707DCF"/>
    <w:rsid w:val="00710789"/>
    <w:rsid w:val="007108B0"/>
    <w:rsid w:val="00710B49"/>
    <w:rsid w:val="007110E1"/>
    <w:rsid w:val="00711B81"/>
    <w:rsid w:val="00712659"/>
    <w:rsid w:val="007127C4"/>
    <w:rsid w:val="007132D0"/>
    <w:rsid w:val="00713C63"/>
    <w:rsid w:val="00713D64"/>
    <w:rsid w:val="007142EF"/>
    <w:rsid w:val="00714385"/>
    <w:rsid w:val="0071453E"/>
    <w:rsid w:val="0071486E"/>
    <w:rsid w:val="00714ACF"/>
    <w:rsid w:val="00714C13"/>
    <w:rsid w:val="007154CF"/>
    <w:rsid w:val="007156E9"/>
    <w:rsid w:val="00715B51"/>
    <w:rsid w:val="00715F36"/>
    <w:rsid w:val="00716DF8"/>
    <w:rsid w:val="00717088"/>
    <w:rsid w:val="0071755B"/>
    <w:rsid w:val="00717681"/>
    <w:rsid w:val="00717B81"/>
    <w:rsid w:val="0072013B"/>
    <w:rsid w:val="00720C49"/>
    <w:rsid w:val="00720E8A"/>
    <w:rsid w:val="0072172A"/>
    <w:rsid w:val="0072179A"/>
    <w:rsid w:val="007221EA"/>
    <w:rsid w:val="00722C7B"/>
    <w:rsid w:val="0072470D"/>
    <w:rsid w:val="00724D4E"/>
    <w:rsid w:val="00724F2E"/>
    <w:rsid w:val="00724FA3"/>
    <w:rsid w:val="00725ABE"/>
    <w:rsid w:val="00725BE8"/>
    <w:rsid w:val="00726386"/>
    <w:rsid w:val="007265D0"/>
    <w:rsid w:val="00726987"/>
    <w:rsid w:val="00726C81"/>
    <w:rsid w:val="0072736B"/>
    <w:rsid w:val="00727459"/>
    <w:rsid w:val="00727C63"/>
    <w:rsid w:val="00727CDA"/>
    <w:rsid w:val="00727EB8"/>
    <w:rsid w:val="0073064A"/>
    <w:rsid w:val="00730E27"/>
    <w:rsid w:val="00730E4E"/>
    <w:rsid w:val="00730F47"/>
    <w:rsid w:val="007318AB"/>
    <w:rsid w:val="007325FB"/>
    <w:rsid w:val="007331AC"/>
    <w:rsid w:val="0073361C"/>
    <w:rsid w:val="00734495"/>
    <w:rsid w:val="007352B5"/>
    <w:rsid w:val="00735305"/>
    <w:rsid w:val="0073586A"/>
    <w:rsid w:val="007367CF"/>
    <w:rsid w:val="00737443"/>
    <w:rsid w:val="00737785"/>
    <w:rsid w:val="0073783B"/>
    <w:rsid w:val="00737B73"/>
    <w:rsid w:val="00737B74"/>
    <w:rsid w:val="00737BC6"/>
    <w:rsid w:val="00737CAD"/>
    <w:rsid w:val="00737F8F"/>
    <w:rsid w:val="00740393"/>
    <w:rsid w:val="007403EE"/>
    <w:rsid w:val="0074101F"/>
    <w:rsid w:val="007410A3"/>
    <w:rsid w:val="007413F8"/>
    <w:rsid w:val="00741B95"/>
    <w:rsid w:val="00741F6F"/>
    <w:rsid w:val="007423A6"/>
    <w:rsid w:val="007424E7"/>
    <w:rsid w:val="0074265C"/>
    <w:rsid w:val="00742BD1"/>
    <w:rsid w:val="00743348"/>
    <w:rsid w:val="00743EDE"/>
    <w:rsid w:val="00743F2A"/>
    <w:rsid w:val="0074492A"/>
    <w:rsid w:val="00744F6B"/>
    <w:rsid w:val="007451A2"/>
    <w:rsid w:val="007454E0"/>
    <w:rsid w:val="0074654F"/>
    <w:rsid w:val="007473A8"/>
    <w:rsid w:val="0075002B"/>
    <w:rsid w:val="00750FC6"/>
    <w:rsid w:val="0075106F"/>
    <w:rsid w:val="00751C0F"/>
    <w:rsid w:val="007525E2"/>
    <w:rsid w:val="007533B3"/>
    <w:rsid w:val="00753476"/>
    <w:rsid w:val="007554B2"/>
    <w:rsid w:val="00755639"/>
    <w:rsid w:val="007556D5"/>
    <w:rsid w:val="0075590B"/>
    <w:rsid w:val="00755AC6"/>
    <w:rsid w:val="00756C9C"/>
    <w:rsid w:val="00756DE2"/>
    <w:rsid w:val="0075760A"/>
    <w:rsid w:val="00757B65"/>
    <w:rsid w:val="0076051C"/>
    <w:rsid w:val="00760F4A"/>
    <w:rsid w:val="0076243E"/>
    <w:rsid w:val="00762D31"/>
    <w:rsid w:val="0076356E"/>
    <w:rsid w:val="00763A00"/>
    <w:rsid w:val="00764284"/>
    <w:rsid w:val="007646C3"/>
    <w:rsid w:val="007650B5"/>
    <w:rsid w:val="007650C8"/>
    <w:rsid w:val="00765475"/>
    <w:rsid w:val="0076567F"/>
    <w:rsid w:val="00765CB1"/>
    <w:rsid w:val="00766B34"/>
    <w:rsid w:val="00767290"/>
    <w:rsid w:val="00767E4A"/>
    <w:rsid w:val="00770069"/>
    <w:rsid w:val="00770B06"/>
    <w:rsid w:val="00770F48"/>
    <w:rsid w:val="00771B92"/>
    <w:rsid w:val="00772166"/>
    <w:rsid w:val="00772F3B"/>
    <w:rsid w:val="00772F8F"/>
    <w:rsid w:val="00773492"/>
    <w:rsid w:val="007739E2"/>
    <w:rsid w:val="0077454F"/>
    <w:rsid w:val="0077463B"/>
    <w:rsid w:val="00774944"/>
    <w:rsid w:val="00774C0C"/>
    <w:rsid w:val="00775180"/>
    <w:rsid w:val="007757B4"/>
    <w:rsid w:val="0077606C"/>
    <w:rsid w:val="00777432"/>
    <w:rsid w:val="00780E27"/>
    <w:rsid w:val="00781047"/>
    <w:rsid w:val="0078111C"/>
    <w:rsid w:val="0078189D"/>
    <w:rsid w:val="00781D43"/>
    <w:rsid w:val="00782AE2"/>
    <w:rsid w:val="0078314A"/>
    <w:rsid w:val="00783334"/>
    <w:rsid w:val="007843CC"/>
    <w:rsid w:val="00784730"/>
    <w:rsid w:val="00786399"/>
    <w:rsid w:val="00786D04"/>
    <w:rsid w:val="007870EC"/>
    <w:rsid w:val="007908C3"/>
    <w:rsid w:val="00790C15"/>
    <w:rsid w:val="007912D7"/>
    <w:rsid w:val="007916C2"/>
    <w:rsid w:val="00792690"/>
    <w:rsid w:val="0079338B"/>
    <w:rsid w:val="0079424C"/>
    <w:rsid w:val="00794B39"/>
    <w:rsid w:val="00794C67"/>
    <w:rsid w:val="007950DC"/>
    <w:rsid w:val="007957F5"/>
    <w:rsid w:val="0079626D"/>
    <w:rsid w:val="00797209"/>
    <w:rsid w:val="007A0041"/>
    <w:rsid w:val="007A1072"/>
    <w:rsid w:val="007A123F"/>
    <w:rsid w:val="007A14F9"/>
    <w:rsid w:val="007A1B97"/>
    <w:rsid w:val="007A1DB4"/>
    <w:rsid w:val="007A2028"/>
    <w:rsid w:val="007A222F"/>
    <w:rsid w:val="007A33B8"/>
    <w:rsid w:val="007A3596"/>
    <w:rsid w:val="007A384A"/>
    <w:rsid w:val="007A3AAF"/>
    <w:rsid w:val="007A5E91"/>
    <w:rsid w:val="007A6A44"/>
    <w:rsid w:val="007A6D32"/>
    <w:rsid w:val="007A70E0"/>
    <w:rsid w:val="007A7315"/>
    <w:rsid w:val="007A7E27"/>
    <w:rsid w:val="007B0932"/>
    <w:rsid w:val="007B0BD6"/>
    <w:rsid w:val="007B0E81"/>
    <w:rsid w:val="007B141E"/>
    <w:rsid w:val="007B1487"/>
    <w:rsid w:val="007B14E4"/>
    <w:rsid w:val="007B2104"/>
    <w:rsid w:val="007B273B"/>
    <w:rsid w:val="007B27B7"/>
    <w:rsid w:val="007B2E45"/>
    <w:rsid w:val="007B3D64"/>
    <w:rsid w:val="007B443A"/>
    <w:rsid w:val="007B50A1"/>
    <w:rsid w:val="007B52DF"/>
    <w:rsid w:val="007B5465"/>
    <w:rsid w:val="007B6554"/>
    <w:rsid w:val="007B6931"/>
    <w:rsid w:val="007B6CB1"/>
    <w:rsid w:val="007B752C"/>
    <w:rsid w:val="007C0442"/>
    <w:rsid w:val="007C0A74"/>
    <w:rsid w:val="007C13A1"/>
    <w:rsid w:val="007C1AA7"/>
    <w:rsid w:val="007C2834"/>
    <w:rsid w:val="007C305B"/>
    <w:rsid w:val="007C30CF"/>
    <w:rsid w:val="007C37F0"/>
    <w:rsid w:val="007C3BF6"/>
    <w:rsid w:val="007C4172"/>
    <w:rsid w:val="007C45FF"/>
    <w:rsid w:val="007C4621"/>
    <w:rsid w:val="007C4BD4"/>
    <w:rsid w:val="007C635A"/>
    <w:rsid w:val="007C66D1"/>
    <w:rsid w:val="007C6E43"/>
    <w:rsid w:val="007C7524"/>
    <w:rsid w:val="007C7B25"/>
    <w:rsid w:val="007C7C92"/>
    <w:rsid w:val="007D02BC"/>
    <w:rsid w:val="007D0E33"/>
    <w:rsid w:val="007D15D5"/>
    <w:rsid w:val="007D1BE7"/>
    <w:rsid w:val="007D1C7E"/>
    <w:rsid w:val="007D25F8"/>
    <w:rsid w:val="007D27FB"/>
    <w:rsid w:val="007D3479"/>
    <w:rsid w:val="007D3AB2"/>
    <w:rsid w:val="007D3E13"/>
    <w:rsid w:val="007D3FAF"/>
    <w:rsid w:val="007D4291"/>
    <w:rsid w:val="007D48CD"/>
    <w:rsid w:val="007D491C"/>
    <w:rsid w:val="007D4BBA"/>
    <w:rsid w:val="007D5448"/>
    <w:rsid w:val="007D5C89"/>
    <w:rsid w:val="007D66BD"/>
    <w:rsid w:val="007D6DFA"/>
    <w:rsid w:val="007D6F96"/>
    <w:rsid w:val="007E04AF"/>
    <w:rsid w:val="007E12DD"/>
    <w:rsid w:val="007E1B96"/>
    <w:rsid w:val="007E26CA"/>
    <w:rsid w:val="007E2A82"/>
    <w:rsid w:val="007E2CB0"/>
    <w:rsid w:val="007E32AD"/>
    <w:rsid w:val="007E34F1"/>
    <w:rsid w:val="007E37CB"/>
    <w:rsid w:val="007E3A7F"/>
    <w:rsid w:val="007E4BB1"/>
    <w:rsid w:val="007E5F5E"/>
    <w:rsid w:val="007E6025"/>
    <w:rsid w:val="007E653B"/>
    <w:rsid w:val="007E68E4"/>
    <w:rsid w:val="007E70C0"/>
    <w:rsid w:val="007E74A6"/>
    <w:rsid w:val="007E7D9E"/>
    <w:rsid w:val="007E7FF0"/>
    <w:rsid w:val="007F0261"/>
    <w:rsid w:val="007F030D"/>
    <w:rsid w:val="007F0675"/>
    <w:rsid w:val="007F1178"/>
    <w:rsid w:val="007F11DF"/>
    <w:rsid w:val="007F17B0"/>
    <w:rsid w:val="007F2534"/>
    <w:rsid w:val="007F2716"/>
    <w:rsid w:val="007F32D9"/>
    <w:rsid w:val="007F40E8"/>
    <w:rsid w:val="007F4509"/>
    <w:rsid w:val="007F45F9"/>
    <w:rsid w:val="007F47C0"/>
    <w:rsid w:val="007F48DB"/>
    <w:rsid w:val="007F49D2"/>
    <w:rsid w:val="007F4AA7"/>
    <w:rsid w:val="007F506A"/>
    <w:rsid w:val="007F54BE"/>
    <w:rsid w:val="007F5F6E"/>
    <w:rsid w:val="007F784E"/>
    <w:rsid w:val="007F7A6C"/>
    <w:rsid w:val="0080097F"/>
    <w:rsid w:val="00800FA5"/>
    <w:rsid w:val="008012FC"/>
    <w:rsid w:val="00801A20"/>
    <w:rsid w:val="00801BB3"/>
    <w:rsid w:val="00801BE9"/>
    <w:rsid w:val="00801F1E"/>
    <w:rsid w:val="008022DC"/>
    <w:rsid w:val="00802460"/>
    <w:rsid w:val="00802929"/>
    <w:rsid w:val="0080295C"/>
    <w:rsid w:val="00802C12"/>
    <w:rsid w:val="00802C7A"/>
    <w:rsid w:val="00802FDE"/>
    <w:rsid w:val="008030B4"/>
    <w:rsid w:val="00803B65"/>
    <w:rsid w:val="0080463B"/>
    <w:rsid w:val="008048AA"/>
    <w:rsid w:val="00805483"/>
    <w:rsid w:val="008056CF"/>
    <w:rsid w:val="00805B6A"/>
    <w:rsid w:val="00805DD5"/>
    <w:rsid w:val="0080614C"/>
    <w:rsid w:val="0080622A"/>
    <w:rsid w:val="00807D0E"/>
    <w:rsid w:val="00807DC2"/>
    <w:rsid w:val="00810143"/>
    <w:rsid w:val="0081058C"/>
    <w:rsid w:val="00810C5F"/>
    <w:rsid w:val="00811822"/>
    <w:rsid w:val="008129E0"/>
    <w:rsid w:val="00812A49"/>
    <w:rsid w:val="00813BA1"/>
    <w:rsid w:val="00813BD2"/>
    <w:rsid w:val="00813EFE"/>
    <w:rsid w:val="00814539"/>
    <w:rsid w:val="0081479A"/>
    <w:rsid w:val="00814A62"/>
    <w:rsid w:val="00814B88"/>
    <w:rsid w:val="008152D8"/>
    <w:rsid w:val="0081537A"/>
    <w:rsid w:val="00820457"/>
    <w:rsid w:val="00820D86"/>
    <w:rsid w:val="00821A3E"/>
    <w:rsid w:val="00822106"/>
    <w:rsid w:val="00822414"/>
    <w:rsid w:val="008224C3"/>
    <w:rsid w:val="0082265F"/>
    <w:rsid w:val="0082294E"/>
    <w:rsid w:val="00824071"/>
    <w:rsid w:val="00824602"/>
    <w:rsid w:val="0082468E"/>
    <w:rsid w:val="00824782"/>
    <w:rsid w:val="00824C6D"/>
    <w:rsid w:val="00824F46"/>
    <w:rsid w:val="00825817"/>
    <w:rsid w:val="0082609E"/>
    <w:rsid w:val="0082660B"/>
    <w:rsid w:val="00827F8E"/>
    <w:rsid w:val="008307CD"/>
    <w:rsid w:val="00830E8F"/>
    <w:rsid w:val="00831C5C"/>
    <w:rsid w:val="00831DE0"/>
    <w:rsid w:val="00832519"/>
    <w:rsid w:val="008330F0"/>
    <w:rsid w:val="00833922"/>
    <w:rsid w:val="00833AE8"/>
    <w:rsid w:val="00834008"/>
    <w:rsid w:val="008342A5"/>
    <w:rsid w:val="008348BB"/>
    <w:rsid w:val="00834B57"/>
    <w:rsid w:val="00835144"/>
    <w:rsid w:val="008356DF"/>
    <w:rsid w:val="00836B2E"/>
    <w:rsid w:val="00836B93"/>
    <w:rsid w:val="008377E1"/>
    <w:rsid w:val="00837A52"/>
    <w:rsid w:val="00840873"/>
    <w:rsid w:val="008413DB"/>
    <w:rsid w:val="00843E8F"/>
    <w:rsid w:val="00843ED7"/>
    <w:rsid w:val="00844A56"/>
    <w:rsid w:val="00844EC5"/>
    <w:rsid w:val="0084594F"/>
    <w:rsid w:val="0084691A"/>
    <w:rsid w:val="00846DE2"/>
    <w:rsid w:val="00846FF9"/>
    <w:rsid w:val="0084765E"/>
    <w:rsid w:val="00850243"/>
    <w:rsid w:val="00850D47"/>
    <w:rsid w:val="00851102"/>
    <w:rsid w:val="00851EC7"/>
    <w:rsid w:val="0085200C"/>
    <w:rsid w:val="0085272C"/>
    <w:rsid w:val="00853C8E"/>
    <w:rsid w:val="00854B28"/>
    <w:rsid w:val="008554EA"/>
    <w:rsid w:val="00856775"/>
    <w:rsid w:val="008571A7"/>
    <w:rsid w:val="0085720F"/>
    <w:rsid w:val="00857BCF"/>
    <w:rsid w:val="0086021E"/>
    <w:rsid w:val="0086091A"/>
    <w:rsid w:val="008615DA"/>
    <w:rsid w:val="00861698"/>
    <w:rsid w:val="00863287"/>
    <w:rsid w:val="008633C5"/>
    <w:rsid w:val="008641EC"/>
    <w:rsid w:val="0086445E"/>
    <w:rsid w:val="008647C5"/>
    <w:rsid w:val="00864B8E"/>
    <w:rsid w:val="00864BFD"/>
    <w:rsid w:val="0086547B"/>
    <w:rsid w:val="00865746"/>
    <w:rsid w:val="00865CFD"/>
    <w:rsid w:val="00865D57"/>
    <w:rsid w:val="00866E1C"/>
    <w:rsid w:val="00866F03"/>
    <w:rsid w:val="00870198"/>
    <w:rsid w:val="00870CDC"/>
    <w:rsid w:val="008718B8"/>
    <w:rsid w:val="00872891"/>
    <w:rsid w:val="00872AEE"/>
    <w:rsid w:val="00872F9B"/>
    <w:rsid w:val="00873781"/>
    <w:rsid w:val="0087407D"/>
    <w:rsid w:val="00874548"/>
    <w:rsid w:val="00874F48"/>
    <w:rsid w:val="00875487"/>
    <w:rsid w:val="00875FE2"/>
    <w:rsid w:val="008769D8"/>
    <w:rsid w:val="0087704C"/>
    <w:rsid w:val="00877131"/>
    <w:rsid w:val="008772CB"/>
    <w:rsid w:val="00877DC9"/>
    <w:rsid w:val="008806F9"/>
    <w:rsid w:val="0088113E"/>
    <w:rsid w:val="00882D9D"/>
    <w:rsid w:val="00882EED"/>
    <w:rsid w:val="00883A56"/>
    <w:rsid w:val="00884B36"/>
    <w:rsid w:val="0088548A"/>
    <w:rsid w:val="00885BF1"/>
    <w:rsid w:val="00885DF6"/>
    <w:rsid w:val="0088645D"/>
    <w:rsid w:val="00886C09"/>
    <w:rsid w:val="008874B7"/>
    <w:rsid w:val="008877A0"/>
    <w:rsid w:val="00887EE0"/>
    <w:rsid w:val="008900F5"/>
    <w:rsid w:val="008904C6"/>
    <w:rsid w:val="00890C2C"/>
    <w:rsid w:val="00891060"/>
    <w:rsid w:val="00891281"/>
    <w:rsid w:val="008912D5"/>
    <w:rsid w:val="008916EA"/>
    <w:rsid w:val="00891E44"/>
    <w:rsid w:val="0089209A"/>
    <w:rsid w:val="008931CC"/>
    <w:rsid w:val="0089400D"/>
    <w:rsid w:val="008951EC"/>
    <w:rsid w:val="0089544A"/>
    <w:rsid w:val="008958DD"/>
    <w:rsid w:val="008962E4"/>
    <w:rsid w:val="0089652E"/>
    <w:rsid w:val="00896B77"/>
    <w:rsid w:val="008976F6"/>
    <w:rsid w:val="00897E46"/>
    <w:rsid w:val="00897E7B"/>
    <w:rsid w:val="008A0D40"/>
    <w:rsid w:val="008A1A4E"/>
    <w:rsid w:val="008A1D0D"/>
    <w:rsid w:val="008A1D67"/>
    <w:rsid w:val="008A208A"/>
    <w:rsid w:val="008A2356"/>
    <w:rsid w:val="008A236E"/>
    <w:rsid w:val="008A3C88"/>
    <w:rsid w:val="008A3FE6"/>
    <w:rsid w:val="008A430D"/>
    <w:rsid w:val="008A4A1B"/>
    <w:rsid w:val="008A54CA"/>
    <w:rsid w:val="008A58BD"/>
    <w:rsid w:val="008A59F7"/>
    <w:rsid w:val="008A5CBD"/>
    <w:rsid w:val="008A708B"/>
    <w:rsid w:val="008B05C1"/>
    <w:rsid w:val="008B09DB"/>
    <w:rsid w:val="008B10FA"/>
    <w:rsid w:val="008B134A"/>
    <w:rsid w:val="008B1A7B"/>
    <w:rsid w:val="008B3810"/>
    <w:rsid w:val="008B3F98"/>
    <w:rsid w:val="008B515A"/>
    <w:rsid w:val="008B5817"/>
    <w:rsid w:val="008B636B"/>
    <w:rsid w:val="008B6C71"/>
    <w:rsid w:val="008B6C82"/>
    <w:rsid w:val="008B7495"/>
    <w:rsid w:val="008C0DC0"/>
    <w:rsid w:val="008C127D"/>
    <w:rsid w:val="008C1538"/>
    <w:rsid w:val="008C1C8E"/>
    <w:rsid w:val="008C27AE"/>
    <w:rsid w:val="008C30B6"/>
    <w:rsid w:val="008C320A"/>
    <w:rsid w:val="008C3E94"/>
    <w:rsid w:val="008C4013"/>
    <w:rsid w:val="008C45D4"/>
    <w:rsid w:val="008C4F5F"/>
    <w:rsid w:val="008C5D29"/>
    <w:rsid w:val="008C5F3D"/>
    <w:rsid w:val="008C7334"/>
    <w:rsid w:val="008C7360"/>
    <w:rsid w:val="008C7F40"/>
    <w:rsid w:val="008D06AE"/>
    <w:rsid w:val="008D0C4F"/>
    <w:rsid w:val="008D0CEF"/>
    <w:rsid w:val="008D143A"/>
    <w:rsid w:val="008D1E6F"/>
    <w:rsid w:val="008D2A7E"/>
    <w:rsid w:val="008D2CC0"/>
    <w:rsid w:val="008D33D7"/>
    <w:rsid w:val="008D362F"/>
    <w:rsid w:val="008D3648"/>
    <w:rsid w:val="008D445E"/>
    <w:rsid w:val="008D4E9B"/>
    <w:rsid w:val="008D5018"/>
    <w:rsid w:val="008D5E51"/>
    <w:rsid w:val="008D6B0F"/>
    <w:rsid w:val="008D6BD1"/>
    <w:rsid w:val="008D7042"/>
    <w:rsid w:val="008D7787"/>
    <w:rsid w:val="008D7EFA"/>
    <w:rsid w:val="008E1060"/>
    <w:rsid w:val="008E153E"/>
    <w:rsid w:val="008E1726"/>
    <w:rsid w:val="008E202A"/>
    <w:rsid w:val="008E235C"/>
    <w:rsid w:val="008E2774"/>
    <w:rsid w:val="008E2A4B"/>
    <w:rsid w:val="008E2E28"/>
    <w:rsid w:val="008E385A"/>
    <w:rsid w:val="008E473D"/>
    <w:rsid w:val="008E52A0"/>
    <w:rsid w:val="008E5365"/>
    <w:rsid w:val="008E548B"/>
    <w:rsid w:val="008E569F"/>
    <w:rsid w:val="008E6274"/>
    <w:rsid w:val="008E6C7B"/>
    <w:rsid w:val="008E7809"/>
    <w:rsid w:val="008E780A"/>
    <w:rsid w:val="008E7F05"/>
    <w:rsid w:val="008F07DB"/>
    <w:rsid w:val="008F09DD"/>
    <w:rsid w:val="008F0D14"/>
    <w:rsid w:val="008F189F"/>
    <w:rsid w:val="008F1F04"/>
    <w:rsid w:val="008F3137"/>
    <w:rsid w:val="008F36D9"/>
    <w:rsid w:val="008F3E52"/>
    <w:rsid w:val="008F403E"/>
    <w:rsid w:val="008F4288"/>
    <w:rsid w:val="008F4412"/>
    <w:rsid w:val="008F48D7"/>
    <w:rsid w:val="008F4D22"/>
    <w:rsid w:val="008F4E04"/>
    <w:rsid w:val="008F66E0"/>
    <w:rsid w:val="008F7EBC"/>
    <w:rsid w:val="00900403"/>
    <w:rsid w:val="00900805"/>
    <w:rsid w:val="00900911"/>
    <w:rsid w:val="009009AD"/>
    <w:rsid w:val="00901694"/>
    <w:rsid w:val="00901A82"/>
    <w:rsid w:val="00902690"/>
    <w:rsid w:val="00902CD7"/>
    <w:rsid w:val="0090312D"/>
    <w:rsid w:val="009032B3"/>
    <w:rsid w:val="0090360A"/>
    <w:rsid w:val="009039F1"/>
    <w:rsid w:val="00903CD7"/>
    <w:rsid w:val="00904133"/>
    <w:rsid w:val="00904604"/>
    <w:rsid w:val="00904608"/>
    <w:rsid w:val="00904969"/>
    <w:rsid w:val="00904C1D"/>
    <w:rsid w:val="00904CD5"/>
    <w:rsid w:val="00904E7D"/>
    <w:rsid w:val="00905497"/>
    <w:rsid w:val="0090585D"/>
    <w:rsid w:val="00905C58"/>
    <w:rsid w:val="00906351"/>
    <w:rsid w:val="00906E8D"/>
    <w:rsid w:val="00907EF8"/>
    <w:rsid w:val="009106F3"/>
    <w:rsid w:val="00910A9A"/>
    <w:rsid w:val="00910D20"/>
    <w:rsid w:val="00910EE6"/>
    <w:rsid w:val="00911564"/>
    <w:rsid w:val="0091164A"/>
    <w:rsid w:val="00911B0D"/>
    <w:rsid w:val="0091241E"/>
    <w:rsid w:val="009125A2"/>
    <w:rsid w:val="00912A26"/>
    <w:rsid w:val="009131E2"/>
    <w:rsid w:val="0091321C"/>
    <w:rsid w:val="00913514"/>
    <w:rsid w:val="00913D78"/>
    <w:rsid w:val="00915236"/>
    <w:rsid w:val="0091589D"/>
    <w:rsid w:val="009159E3"/>
    <w:rsid w:val="0091674D"/>
    <w:rsid w:val="00916938"/>
    <w:rsid w:val="00916C28"/>
    <w:rsid w:val="00916E58"/>
    <w:rsid w:val="0092011C"/>
    <w:rsid w:val="00920575"/>
    <w:rsid w:val="009216AF"/>
    <w:rsid w:val="00922F35"/>
    <w:rsid w:val="0092421C"/>
    <w:rsid w:val="00924F5D"/>
    <w:rsid w:val="00925179"/>
    <w:rsid w:val="00925218"/>
    <w:rsid w:val="0092531D"/>
    <w:rsid w:val="009255D5"/>
    <w:rsid w:val="00925E81"/>
    <w:rsid w:val="0092659C"/>
    <w:rsid w:val="00926E3B"/>
    <w:rsid w:val="00927358"/>
    <w:rsid w:val="00927A1C"/>
    <w:rsid w:val="00927CA8"/>
    <w:rsid w:val="0093104F"/>
    <w:rsid w:val="00931123"/>
    <w:rsid w:val="00931232"/>
    <w:rsid w:val="00931958"/>
    <w:rsid w:val="009319D6"/>
    <w:rsid w:val="00931B8E"/>
    <w:rsid w:val="00932103"/>
    <w:rsid w:val="0093231B"/>
    <w:rsid w:val="00932953"/>
    <w:rsid w:val="009329EF"/>
    <w:rsid w:val="00932F6F"/>
    <w:rsid w:val="00933820"/>
    <w:rsid w:val="00933F85"/>
    <w:rsid w:val="0093435E"/>
    <w:rsid w:val="00934F1B"/>
    <w:rsid w:val="00934FFB"/>
    <w:rsid w:val="00935476"/>
    <w:rsid w:val="0093623F"/>
    <w:rsid w:val="00936C07"/>
    <w:rsid w:val="00936E23"/>
    <w:rsid w:val="00937053"/>
    <w:rsid w:val="009379C5"/>
    <w:rsid w:val="00937AC7"/>
    <w:rsid w:val="00937C2F"/>
    <w:rsid w:val="00940709"/>
    <w:rsid w:val="009409A3"/>
    <w:rsid w:val="00940A02"/>
    <w:rsid w:val="00940CC1"/>
    <w:rsid w:val="009413A4"/>
    <w:rsid w:val="00941F48"/>
    <w:rsid w:val="009423D4"/>
    <w:rsid w:val="00942637"/>
    <w:rsid w:val="00943808"/>
    <w:rsid w:val="0094389F"/>
    <w:rsid w:val="00944010"/>
    <w:rsid w:val="009444A5"/>
    <w:rsid w:val="009445A0"/>
    <w:rsid w:val="009451AC"/>
    <w:rsid w:val="00945364"/>
    <w:rsid w:val="00945514"/>
    <w:rsid w:val="00945D38"/>
    <w:rsid w:val="00946A92"/>
    <w:rsid w:val="00946F76"/>
    <w:rsid w:val="00947E2C"/>
    <w:rsid w:val="00947E49"/>
    <w:rsid w:val="00947FA0"/>
    <w:rsid w:val="00950747"/>
    <w:rsid w:val="00950CF8"/>
    <w:rsid w:val="0095107A"/>
    <w:rsid w:val="00951158"/>
    <w:rsid w:val="009529CC"/>
    <w:rsid w:val="00953F11"/>
    <w:rsid w:val="0095412A"/>
    <w:rsid w:val="00954210"/>
    <w:rsid w:val="00954936"/>
    <w:rsid w:val="009554E2"/>
    <w:rsid w:val="00955880"/>
    <w:rsid w:val="00955964"/>
    <w:rsid w:val="009559E2"/>
    <w:rsid w:val="00955C8F"/>
    <w:rsid w:val="00955F21"/>
    <w:rsid w:val="00956B96"/>
    <w:rsid w:val="00960195"/>
    <w:rsid w:val="00960735"/>
    <w:rsid w:val="00960A83"/>
    <w:rsid w:val="00961057"/>
    <w:rsid w:val="0096191D"/>
    <w:rsid w:val="0096241D"/>
    <w:rsid w:val="00963A77"/>
    <w:rsid w:val="00963AD2"/>
    <w:rsid w:val="00964590"/>
    <w:rsid w:val="00964BED"/>
    <w:rsid w:val="00965A15"/>
    <w:rsid w:val="00965CE6"/>
    <w:rsid w:val="0096621A"/>
    <w:rsid w:val="009666DC"/>
    <w:rsid w:val="00966B8C"/>
    <w:rsid w:val="0096769B"/>
    <w:rsid w:val="00970C32"/>
    <w:rsid w:val="009721E5"/>
    <w:rsid w:val="009726E3"/>
    <w:rsid w:val="00972CF8"/>
    <w:rsid w:val="009736F6"/>
    <w:rsid w:val="00973FCF"/>
    <w:rsid w:val="00974164"/>
    <w:rsid w:val="00974796"/>
    <w:rsid w:val="00974909"/>
    <w:rsid w:val="00974F45"/>
    <w:rsid w:val="00975203"/>
    <w:rsid w:val="0097538B"/>
    <w:rsid w:val="00976185"/>
    <w:rsid w:val="00977374"/>
    <w:rsid w:val="0098044A"/>
    <w:rsid w:val="00980BAB"/>
    <w:rsid w:val="00980F22"/>
    <w:rsid w:val="00981415"/>
    <w:rsid w:val="00981925"/>
    <w:rsid w:val="00982414"/>
    <w:rsid w:val="009826FF"/>
    <w:rsid w:val="00982B6A"/>
    <w:rsid w:val="00982C2F"/>
    <w:rsid w:val="009830C6"/>
    <w:rsid w:val="009832B5"/>
    <w:rsid w:val="00985267"/>
    <w:rsid w:val="009852BC"/>
    <w:rsid w:val="00985479"/>
    <w:rsid w:val="009855C1"/>
    <w:rsid w:val="009858AA"/>
    <w:rsid w:val="00986E5B"/>
    <w:rsid w:val="009877F4"/>
    <w:rsid w:val="00987C13"/>
    <w:rsid w:val="00987DBA"/>
    <w:rsid w:val="009913F2"/>
    <w:rsid w:val="00991752"/>
    <w:rsid w:val="00991F9D"/>
    <w:rsid w:val="0099224E"/>
    <w:rsid w:val="009923A3"/>
    <w:rsid w:val="00992463"/>
    <w:rsid w:val="00992B51"/>
    <w:rsid w:val="00993667"/>
    <w:rsid w:val="00993BA0"/>
    <w:rsid w:val="0099404C"/>
    <w:rsid w:val="009942E1"/>
    <w:rsid w:val="009945E0"/>
    <w:rsid w:val="009946F5"/>
    <w:rsid w:val="00994AA5"/>
    <w:rsid w:val="009962ED"/>
    <w:rsid w:val="009967E0"/>
    <w:rsid w:val="009974EF"/>
    <w:rsid w:val="009975F2"/>
    <w:rsid w:val="00997A28"/>
    <w:rsid w:val="00997E05"/>
    <w:rsid w:val="009A096C"/>
    <w:rsid w:val="009A0B39"/>
    <w:rsid w:val="009A21C8"/>
    <w:rsid w:val="009A3311"/>
    <w:rsid w:val="009A3D7C"/>
    <w:rsid w:val="009A438E"/>
    <w:rsid w:val="009A43FF"/>
    <w:rsid w:val="009A4C5C"/>
    <w:rsid w:val="009A4CB3"/>
    <w:rsid w:val="009A5A39"/>
    <w:rsid w:val="009A5CDE"/>
    <w:rsid w:val="009A6666"/>
    <w:rsid w:val="009A67AD"/>
    <w:rsid w:val="009A6D1F"/>
    <w:rsid w:val="009A7E66"/>
    <w:rsid w:val="009A7F4E"/>
    <w:rsid w:val="009B0270"/>
    <w:rsid w:val="009B0C4B"/>
    <w:rsid w:val="009B14B5"/>
    <w:rsid w:val="009B2939"/>
    <w:rsid w:val="009B37AA"/>
    <w:rsid w:val="009B3A47"/>
    <w:rsid w:val="009B3EE4"/>
    <w:rsid w:val="009B3F7B"/>
    <w:rsid w:val="009B3FD7"/>
    <w:rsid w:val="009B4519"/>
    <w:rsid w:val="009B5374"/>
    <w:rsid w:val="009B59B8"/>
    <w:rsid w:val="009B5DBF"/>
    <w:rsid w:val="009B6B82"/>
    <w:rsid w:val="009B7391"/>
    <w:rsid w:val="009B74AE"/>
    <w:rsid w:val="009B7875"/>
    <w:rsid w:val="009B7950"/>
    <w:rsid w:val="009B7C63"/>
    <w:rsid w:val="009C0C2B"/>
    <w:rsid w:val="009C1342"/>
    <w:rsid w:val="009C184C"/>
    <w:rsid w:val="009C2C03"/>
    <w:rsid w:val="009C3BCF"/>
    <w:rsid w:val="009C53E8"/>
    <w:rsid w:val="009C5F15"/>
    <w:rsid w:val="009C67E8"/>
    <w:rsid w:val="009C7368"/>
    <w:rsid w:val="009C7556"/>
    <w:rsid w:val="009C7655"/>
    <w:rsid w:val="009D02C2"/>
    <w:rsid w:val="009D075F"/>
    <w:rsid w:val="009D0921"/>
    <w:rsid w:val="009D0D39"/>
    <w:rsid w:val="009D10DD"/>
    <w:rsid w:val="009D2957"/>
    <w:rsid w:val="009D2D6B"/>
    <w:rsid w:val="009D2DB2"/>
    <w:rsid w:val="009D31DD"/>
    <w:rsid w:val="009D322D"/>
    <w:rsid w:val="009D33C7"/>
    <w:rsid w:val="009D3BD8"/>
    <w:rsid w:val="009D4676"/>
    <w:rsid w:val="009D4948"/>
    <w:rsid w:val="009D5244"/>
    <w:rsid w:val="009D5508"/>
    <w:rsid w:val="009D59B0"/>
    <w:rsid w:val="009D65C2"/>
    <w:rsid w:val="009D6CEB"/>
    <w:rsid w:val="009D6F85"/>
    <w:rsid w:val="009D7D4E"/>
    <w:rsid w:val="009D7D94"/>
    <w:rsid w:val="009E0782"/>
    <w:rsid w:val="009E0A7A"/>
    <w:rsid w:val="009E0EDF"/>
    <w:rsid w:val="009E11D8"/>
    <w:rsid w:val="009E1706"/>
    <w:rsid w:val="009E175B"/>
    <w:rsid w:val="009E1772"/>
    <w:rsid w:val="009E28BB"/>
    <w:rsid w:val="009E3481"/>
    <w:rsid w:val="009E4A02"/>
    <w:rsid w:val="009E5461"/>
    <w:rsid w:val="009E550A"/>
    <w:rsid w:val="009E5750"/>
    <w:rsid w:val="009E5A7D"/>
    <w:rsid w:val="009E5B25"/>
    <w:rsid w:val="009E5FB8"/>
    <w:rsid w:val="009E6F75"/>
    <w:rsid w:val="009E71F0"/>
    <w:rsid w:val="009E7216"/>
    <w:rsid w:val="009E7B21"/>
    <w:rsid w:val="009F0A51"/>
    <w:rsid w:val="009F0B50"/>
    <w:rsid w:val="009F0F40"/>
    <w:rsid w:val="009F23A4"/>
    <w:rsid w:val="009F2C60"/>
    <w:rsid w:val="009F2D97"/>
    <w:rsid w:val="009F34ED"/>
    <w:rsid w:val="009F3805"/>
    <w:rsid w:val="009F3893"/>
    <w:rsid w:val="009F3CAA"/>
    <w:rsid w:val="009F3CD0"/>
    <w:rsid w:val="009F3E7B"/>
    <w:rsid w:val="009F4E65"/>
    <w:rsid w:val="009F4F6F"/>
    <w:rsid w:val="009F5B07"/>
    <w:rsid w:val="009F5E61"/>
    <w:rsid w:val="009F62BF"/>
    <w:rsid w:val="009F7E40"/>
    <w:rsid w:val="00A0049D"/>
    <w:rsid w:val="00A007C8"/>
    <w:rsid w:val="00A0169E"/>
    <w:rsid w:val="00A01732"/>
    <w:rsid w:val="00A01AF9"/>
    <w:rsid w:val="00A01B6B"/>
    <w:rsid w:val="00A01F25"/>
    <w:rsid w:val="00A0206C"/>
    <w:rsid w:val="00A020ED"/>
    <w:rsid w:val="00A02577"/>
    <w:rsid w:val="00A029A8"/>
    <w:rsid w:val="00A032C8"/>
    <w:rsid w:val="00A03BBB"/>
    <w:rsid w:val="00A04E0E"/>
    <w:rsid w:val="00A05AC8"/>
    <w:rsid w:val="00A05DBA"/>
    <w:rsid w:val="00A05E42"/>
    <w:rsid w:val="00A06243"/>
    <w:rsid w:val="00A06853"/>
    <w:rsid w:val="00A06EBF"/>
    <w:rsid w:val="00A07441"/>
    <w:rsid w:val="00A07633"/>
    <w:rsid w:val="00A07B30"/>
    <w:rsid w:val="00A07E25"/>
    <w:rsid w:val="00A10372"/>
    <w:rsid w:val="00A10760"/>
    <w:rsid w:val="00A10BBB"/>
    <w:rsid w:val="00A1125F"/>
    <w:rsid w:val="00A1155F"/>
    <w:rsid w:val="00A11C1D"/>
    <w:rsid w:val="00A12A98"/>
    <w:rsid w:val="00A12ED1"/>
    <w:rsid w:val="00A134DA"/>
    <w:rsid w:val="00A135A7"/>
    <w:rsid w:val="00A136A4"/>
    <w:rsid w:val="00A13C2B"/>
    <w:rsid w:val="00A13DBB"/>
    <w:rsid w:val="00A14381"/>
    <w:rsid w:val="00A14650"/>
    <w:rsid w:val="00A154AC"/>
    <w:rsid w:val="00A158E5"/>
    <w:rsid w:val="00A1605B"/>
    <w:rsid w:val="00A16500"/>
    <w:rsid w:val="00A16BD6"/>
    <w:rsid w:val="00A204D4"/>
    <w:rsid w:val="00A20D65"/>
    <w:rsid w:val="00A21542"/>
    <w:rsid w:val="00A217BF"/>
    <w:rsid w:val="00A21A6A"/>
    <w:rsid w:val="00A21EFB"/>
    <w:rsid w:val="00A22C9D"/>
    <w:rsid w:val="00A23B08"/>
    <w:rsid w:val="00A2419F"/>
    <w:rsid w:val="00A249F5"/>
    <w:rsid w:val="00A25385"/>
    <w:rsid w:val="00A25428"/>
    <w:rsid w:val="00A25470"/>
    <w:rsid w:val="00A257C9"/>
    <w:rsid w:val="00A259EB"/>
    <w:rsid w:val="00A25A3C"/>
    <w:rsid w:val="00A262B4"/>
    <w:rsid w:val="00A27A92"/>
    <w:rsid w:val="00A30CEC"/>
    <w:rsid w:val="00A31CEF"/>
    <w:rsid w:val="00A332E3"/>
    <w:rsid w:val="00A341A8"/>
    <w:rsid w:val="00A34468"/>
    <w:rsid w:val="00A34765"/>
    <w:rsid w:val="00A34813"/>
    <w:rsid w:val="00A35765"/>
    <w:rsid w:val="00A35CD6"/>
    <w:rsid w:val="00A35DC1"/>
    <w:rsid w:val="00A360C7"/>
    <w:rsid w:val="00A366DC"/>
    <w:rsid w:val="00A3736F"/>
    <w:rsid w:val="00A373F1"/>
    <w:rsid w:val="00A378C9"/>
    <w:rsid w:val="00A405C0"/>
    <w:rsid w:val="00A4104A"/>
    <w:rsid w:val="00A410D9"/>
    <w:rsid w:val="00A41BCA"/>
    <w:rsid w:val="00A440AF"/>
    <w:rsid w:val="00A45145"/>
    <w:rsid w:val="00A45331"/>
    <w:rsid w:val="00A45A19"/>
    <w:rsid w:val="00A463CA"/>
    <w:rsid w:val="00A468F9"/>
    <w:rsid w:val="00A47696"/>
    <w:rsid w:val="00A4777D"/>
    <w:rsid w:val="00A47988"/>
    <w:rsid w:val="00A504B1"/>
    <w:rsid w:val="00A51C43"/>
    <w:rsid w:val="00A52F67"/>
    <w:rsid w:val="00A52FD0"/>
    <w:rsid w:val="00A5300A"/>
    <w:rsid w:val="00A531BD"/>
    <w:rsid w:val="00A533C8"/>
    <w:rsid w:val="00A53811"/>
    <w:rsid w:val="00A54391"/>
    <w:rsid w:val="00A5633E"/>
    <w:rsid w:val="00A569B5"/>
    <w:rsid w:val="00A57194"/>
    <w:rsid w:val="00A574CA"/>
    <w:rsid w:val="00A5791C"/>
    <w:rsid w:val="00A57A0C"/>
    <w:rsid w:val="00A60B47"/>
    <w:rsid w:val="00A60DEC"/>
    <w:rsid w:val="00A618C1"/>
    <w:rsid w:val="00A61B45"/>
    <w:rsid w:val="00A61BCF"/>
    <w:rsid w:val="00A62468"/>
    <w:rsid w:val="00A6276E"/>
    <w:rsid w:val="00A62B23"/>
    <w:rsid w:val="00A6440D"/>
    <w:rsid w:val="00A64880"/>
    <w:rsid w:val="00A650CC"/>
    <w:rsid w:val="00A651F5"/>
    <w:rsid w:val="00A6555E"/>
    <w:rsid w:val="00A660C2"/>
    <w:rsid w:val="00A66670"/>
    <w:rsid w:val="00A668EA"/>
    <w:rsid w:val="00A66E81"/>
    <w:rsid w:val="00A671E8"/>
    <w:rsid w:val="00A6738D"/>
    <w:rsid w:val="00A6753C"/>
    <w:rsid w:val="00A67902"/>
    <w:rsid w:val="00A67FDD"/>
    <w:rsid w:val="00A70225"/>
    <w:rsid w:val="00A706C1"/>
    <w:rsid w:val="00A7097D"/>
    <w:rsid w:val="00A70AAF"/>
    <w:rsid w:val="00A712A1"/>
    <w:rsid w:val="00A716CD"/>
    <w:rsid w:val="00A71FC5"/>
    <w:rsid w:val="00A72552"/>
    <w:rsid w:val="00A72712"/>
    <w:rsid w:val="00A732AA"/>
    <w:rsid w:val="00A7392D"/>
    <w:rsid w:val="00A7441B"/>
    <w:rsid w:val="00A747E4"/>
    <w:rsid w:val="00A74C74"/>
    <w:rsid w:val="00A7548B"/>
    <w:rsid w:val="00A75642"/>
    <w:rsid w:val="00A767E8"/>
    <w:rsid w:val="00A7774E"/>
    <w:rsid w:val="00A77B08"/>
    <w:rsid w:val="00A806C9"/>
    <w:rsid w:val="00A80A8F"/>
    <w:rsid w:val="00A80BA7"/>
    <w:rsid w:val="00A82037"/>
    <w:rsid w:val="00A822B2"/>
    <w:rsid w:val="00A82693"/>
    <w:rsid w:val="00A82703"/>
    <w:rsid w:val="00A83144"/>
    <w:rsid w:val="00A83636"/>
    <w:rsid w:val="00A83956"/>
    <w:rsid w:val="00A848ED"/>
    <w:rsid w:val="00A85494"/>
    <w:rsid w:val="00A85E41"/>
    <w:rsid w:val="00A865D9"/>
    <w:rsid w:val="00A869E2"/>
    <w:rsid w:val="00A8771B"/>
    <w:rsid w:val="00A87852"/>
    <w:rsid w:val="00A90A6D"/>
    <w:rsid w:val="00A90DC0"/>
    <w:rsid w:val="00A90F67"/>
    <w:rsid w:val="00A91034"/>
    <w:rsid w:val="00A93217"/>
    <w:rsid w:val="00A9338D"/>
    <w:rsid w:val="00A9532A"/>
    <w:rsid w:val="00A956A9"/>
    <w:rsid w:val="00A9689A"/>
    <w:rsid w:val="00A96D17"/>
    <w:rsid w:val="00A96D93"/>
    <w:rsid w:val="00A96DD8"/>
    <w:rsid w:val="00A971E5"/>
    <w:rsid w:val="00A97B50"/>
    <w:rsid w:val="00A97E70"/>
    <w:rsid w:val="00AA06D5"/>
    <w:rsid w:val="00AA153E"/>
    <w:rsid w:val="00AA2186"/>
    <w:rsid w:val="00AA3478"/>
    <w:rsid w:val="00AA39C7"/>
    <w:rsid w:val="00AA3FC8"/>
    <w:rsid w:val="00AA4252"/>
    <w:rsid w:val="00AA42FA"/>
    <w:rsid w:val="00AA4541"/>
    <w:rsid w:val="00AA58B3"/>
    <w:rsid w:val="00AA5C2F"/>
    <w:rsid w:val="00AA621B"/>
    <w:rsid w:val="00AA6250"/>
    <w:rsid w:val="00AA79F4"/>
    <w:rsid w:val="00AB02FA"/>
    <w:rsid w:val="00AB0782"/>
    <w:rsid w:val="00AB0834"/>
    <w:rsid w:val="00AB0FEF"/>
    <w:rsid w:val="00AB1369"/>
    <w:rsid w:val="00AB155A"/>
    <w:rsid w:val="00AB1886"/>
    <w:rsid w:val="00AB1F47"/>
    <w:rsid w:val="00AB28A5"/>
    <w:rsid w:val="00AB2B6A"/>
    <w:rsid w:val="00AB3687"/>
    <w:rsid w:val="00AB3ADA"/>
    <w:rsid w:val="00AB3B04"/>
    <w:rsid w:val="00AB3B5E"/>
    <w:rsid w:val="00AB3FA3"/>
    <w:rsid w:val="00AB5159"/>
    <w:rsid w:val="00AB522F"/>
    <w:rsid w:val="00AB5316"/>
    <w:rsid w:val="00AB54AD"/>
    <w:rsid w:val="00AB551D"/>
    <w:rsid w:val="00AB58DB"/>
    <w:rsid w:val="00AB59CF"/>
    <w:rsid w:val="00AB679B"/>
    <w:rsid w:val="00AB69FB"/>
    <w:rsid w:val="00AB6E8E"/>
    <w:rsid w:val="00AB74DF"/>
    <w:rsid w:val="00AB76F8"/>
    <w:rsid w:val="00AC00C2"/>
    <w:rsid w:val="00AC0D43"/>
    <w:rsid w:val="00AC1831"/>
    <w:rsid w:val="00AC2C5E"/>
    <w:rsid w:val="00AC4E3B"/>
    <w:rsid w:val="00AC566B"/>
    <w:rsid w:val="00AC56F5"/>
    <w:rsid w:val="00AC58E2"/>
    <w:rsid w:val="00AC5E33"/>
    <w:rsid w:val="00AC61E3"/>
    <w:rsid w:val="00AC7320"/>
    <w:rsid w:val="00AC74EB"/>
    <w:rsid w:val="00AC7590"/>
    <w:rsid w:val="00AD0052"/>
    <w:rsid w:val="00AD0A1F"/>
    <w:rsid w:val="00AD0E07"/>
    <w:rsid w:val="00AD0FEA"/>
    <w:rsid w:val="00AD1047"/>
    <w:rsid w:val="00AD1155"/>
    <w:rsid w:val="00AD123C"/>
    <w:rsid w:val="00AD14F5"/>
    <w:rsid w:val="00AD16A4"/>
    <w:rsid w:val="00AD319E"/>
    <w:rsid w:val="00AD3E14"/>
    <w:rsid w:val="00AD3E51"/>
    <w:rsid w:val="00AD43DE"/>
    <w:rsid w:val="00AD4B1E"/>
    <w:rsid w:val="00AD555C"/>
    <w:rsid w:val="00AD5616"/>
    <w:rsid w:val="00AD65B1"/>
    <w:rsid w:val="00AD67C6"/>
    <w:rsid w:val="00AD68A6"/>
    <w:rsid w:val="00AD6CE6"/>
    <w:rsid w:val="00AD7D86"/>
    <w:rsid w:val="00AD7F44"/>
    <w:rsid w:val="00AE0B27"/>
    <w:rsid w:val="00AE0CA1"/>
    <w:rsid w:val="00AE1144"/>
    <w:rsid w:val="00AE14E2"/>
    <w:rsid w:val="00AE1B50"/>
    <w:rsid w:val="00AE273A"/>
    <w:rsid w:val="00AE27B5"/>
    <w:rsid w:val="00AE3CFA"/>
    <w:rsid w:val="00AE3D68"/>
    <w:rsid w:val="00AE4F94"/>
    <w:rsid w:val="00AE5272"/>
    <w:rsid w:val="00AE5797"/>
    <w:rsid w:val="00AE588E"/>
    <w:rsid w:val="00AE595A"/>
    <w:rsid w:val="00AE5D76"/>
    <w:rsid w:val="00AE5E30"/>
    <w:rsid w:val="00AE65AC"/>
    <w:rsid w:val="00AE6C28"/>
    <w:rsid w:val="00AE7580"/>
    <w:rsid w:val="00AE798C"/>
    <w:rsid w:val="00AF0454"/>
    <w:rsid w:val="00AF054D"/>
    <w:rsid w:val="00AF17F1"/>
    <w:rsid w:val="00AF1B77"/>
    <w:rsid w:val="00AF2407"/>
    <w:rsid w:val="00AF27CD"/>
    <w:rsid w:val="00AF2BAE"/>
    <w:rsid w:val="00AF3300"/>
    <w:rsid w:val="00AF34B3"/>
    <w:rsid w:val="00AF46E1"/>
    <w:rsid w:val="00AF6589"/>
    <w:rsid w:val="00AF69A0"/>
    <w:rsid w:val="00AF78FE"/>
    <w:rsid w:val="00AF7EE2"/>
    <w:rsid w:val="00B0045A"/>
    <w:rsid w:val="00B01D9F"/>
    <w:rsid w:val="00B021B4"/>
    <w:rsid w:val="00B024E1"/>
    <w:rsid w:val="00B026E5"/>
    <w:rsid w:val="00B02978"/>
    <w:rsid w:val="00B02A0C"/>
    <w:rsid w:val="00B02CBB"/>
    <w:rsid w:val="00B02E51"/>
    <w:rsid w:val="00B03D2A"/>
    <w:rsid w:val="00B04744"/>
    <w:rsid w:val="00B049D5"/>
    <w:rsid w:val="00B04ED8"/>
    <w:rsid w:val="00B054F4"/>
    <w:rsid w:val="00B068A9"/>
    <w:rsid w:val="00B068C5"/>
    <w:rsid w:val="00B06C5E"/>
    <w:rsid w:val="00B07737"/>
    <w:rsid w:val="00B07E88"/>
    <w:rsid w:val="00B07F27"/>
    <w:rsid w:val="00B10057"/>
    <w:rsid w:val="00B113BA"/>
    <w:rsid w:val="00B12013"/>
    <w:rsid w:val="00B120C8"/>
    <w:rsid w:val="00B12186"/>
    <w:rsid w:val="00B129B7"/>
    <w:rsid w:val="00B12A54"/>
    <w:rsid w:val="00B12AF8"/>
    <w:rsid w:val="00B13D71"/>
    <w:rsid w:val="00B14127"/>
    <w:rsid w:val="00B149C4"/>
    <w:rsid w:val="00B14A05"/>
    <w:rsid w:val="00B15240"/>
    <w:rsid w:val="00B15717"/>
    <w:rsid w:val="00B157E7"/>
    <w:rsid w:val="00B15B8E"/>
    <w:rsid w:val="00B1668A"/>
    <w:rsid w:val="00B1678B"/>
    <w:rsid w:val="00B17002"/>
    <w:rsid w:val="00B176C3"/>
    <w:rsid w:val="00B17759"/>
    <w:rsid w:val="00B17DF4"/>
    <w:rsid w:val="00B17EDD"/>
    <w:rsid w:val="00B2087A"/>
    <w:rsid w:val="00B211C2"/>
    <w:rsid w:val="00B213F1"/>
    <w:rsid w:val="00B21CB0"/>
    <w:rsid w:val="00B22089"/>
    <w:rsid w:val="00B22EA0"/>
    <w:rsid w:val="00B23BD4"/>
    <w:rsid w:val="00B23F87"/>
    <w:rsid w:val="00B25B32"/>
    <w:rsid w:val="00B26536"/>
    <w:rsid w:val="00B26741"/>
    <w:rsid w:val="00B267DC"/>
    <w:rsid w:val="00B27003"/>
    <w:rsid w:val="00B27660"/>
    <w:rsid w:val="00B30347"/>
    <w:rsid w:val="00B3084F"/>
    <w:rsid w:val="00B30FB8"/>
    <w:rsid w:val="00B31E04"/>
    <w:rsid w:val="00B322B0"/>
    <w:rsid w:val="00B3380F"/>
    <w:rsid w:val="00B347E2"/>
    <w:rsid w:val="00B353A6"/>
    <w:rsid w:val="00B35DAE"/>
    <w:rsid w:val="00B35E8D"/>
    <w:rsid w:val="00B35EE0"/>
    <w:rsid w:val="00B35FEB"/>
    <w:rsid w:val="00B36BD0"/>
    <w:rsid w:val="00B37340"/>
    <w:rsid w:val="00B40A41"/>
    <w:rsid w:val="00B40C38"/>
    <w:rsid w:val="00B4149A"/>
    <w:rsid w:val="00B41B40"/>
    <w:rsid w:val="00B41D65"/>
    <w:rsid w:val="00B41F9B"/>
    <w:rsid w:val="00B42909"/>
    <w:rsid w:val="00B43AC6"/>
    <w:rsid w:val="00B4414D"/>
    <w:rsid w:val="00B44263"/>
    <w:rsid w:val="00B44F59"/>
    <w:rsid w:val="00B46325"/>
    <w:rsid w:val="00B46715"/>
    <w:rsid w:val="00B468E5"/>
    <w:rsid w:val="00B46E72"/>
    <w:rsid w:val="00B47277"/>
    <w:rsid w:val="00B47518"/>
    <w:rsid w:val="00B47AB3"/>
    <w:rsid w:val="00B5031B"/>
    <w:rsid w:val="00B50A85"/>
    <w:rsid w:val="00B50ACA"/>
    <w:rsid w:val="00B5171F"/>
    <w:rsid w:val="00B51FC0"/>
    <w:rsid w:val="00B52A8B"/>
    <w:rsid w:val="00B52D17"/>
    <w:rsid w:val="00B52F1B"/>
    <w:rsid w:val="00B531B7"/>
    <w:rsid w:val="00B5343C"/>
    <w:rsid w:val="00B53779"/>
    <w:rsid w:val="00B53CE4"/>
    <w:rsid w:val="00B53F1F"/>
    <w:rsid w:val="00B54884"/>
    <w:rsid w:val="00B5576E"/>
    <w:rsid w:val="00B55836"/>
    <w:rsid w:val="00B56116"/>
    <w:rsid w:val="00B567EA"/>
    <w:rsid w:val="00B57658"/>
    <w:rsid w:val="00B57872"/>
    <w:rsid w:val="00B579CD"/>
    <w:rsid w:val="00B60299"/>
    <w:rsid w:val="00B6061F"/>
    <w:rsid w:val="00B609CF"/>
    <w:rsid w:val="00B60B8A"/>
    <w:rsid w:val="00B60FE3"/>
    <w:rsid w:val="00B615E5"/>
    <w:rsid w:val="00B623BB"/>
    <w:rsid w:val="00B643DD"/>
    <w:rsid w:val="00B6490C"/>
    <w:rsid w:val="00B650B9"/>
    <w:rsid w:val="00B65B1F"/>
    <w:rsid w:val="00B65EA1"/>
    <w:rsid w:val="00B66437"/>
    <w:rsid w:val="00B67024"/>
    <w:rsid w:val="00B67533"/>
    <w:rsid w:val="00B67BCF"/>
    <w:rsid w:val="00B67C4A"/>
    <w:rsid w:val="00B7000C"/>
    <w:rsid w:val="00B70CE8"/>
    <w:rsid w:val="00B70FAC"/>
    <w:rsid w:val="00B70FD4"/>
    <w:rsid w:val="00B71E3D"/>
    <w:rsid w:val="00B7234B"/>
    <w:rsid w:val="00B72DE8"/>
    <w:rsid w:val="00B72EFC"/>
    <w:rsid w:val="00B730C0"/>
    <w:rsid w:val="00B73625"/>
    <w:rsid w:val="00B74761"/>
    <w:rsid w:val="00B7476C"/>
    <w:rsid w:val="00B750F0"/>
    <w:rsid w:val="00B75E3D"/>
    <w:rsid w:val="00B76B5D"/>
    <w:rsid w:val="00B7723F"/>
    <w:rsid w:val="00B77533"/>
    <w:rsid w:val="00B776D1"/>
    <w:rsid w:val="00B806A3"/>
    <w:rsid w:val="00B8117F"/>
    <w:rsid w:val="00B81235"/>
    <w:rsid w:val="00B8135C"/>
    <w:rsid w:val="00B816B3"/>
    <w:rsid w:val="00B81FAE"/>
    <w:rsid w:val="00B8211A"/>
    <w:rsid w:val="00B82739"/>
    <w:rsid w:val="00B82DD0"/>
    <w:rsid w:val="00B831B1"/>
    <w:rsid w:val="00B849B4"/>
    <w:rsid w:val="00B85385"/>
    <w:rsid w:val="00B856BF"/>
    <w:rsid w:val="00B85C50"/>
    <w:rsid w:val="00B85C61"/>
    <w:rsid w:val="00B8678E"/>
    <w:rsid w:val="00B873E1"/>
    <w:rsid w:val="00B874A3"/>
    <w:rsid w:val="00B9039D"/>
    <w:rsid w:val="00B90816"/>
    <w:rsid w:val="00B90A0D"/>
    <w:rsid w:val="00B90BDF"/>
    <w:rsid w:val="00B91001"/>
    <w:rsid w:val="00B911D5"/>
    <w:rsid w:val="00B9175F"/>
    <w:rsid w:val="00B9186F"/>
    <w:rsid w:val="00B91C33"/>
    <w:rsid w:val="00B91CE7"/>
    <w:rsid w:val="00B9299D"/>
    <w:rsid w:val="00B92A38"/>
    <w:rsid w:val="00B92A91"/>
    <w:rsid w:val="00B92ECF"/>
    <w:rsid w:val="00B92FDB"/>
    <w:rsid w:val="00B931EF"/>
    <w:rsid w:val="00B93795"/>
    <w:rsid w:val="00B94354"/>
    <w:rsid w:val="00B950FA"/>
    <w:rsid w:val="00B95131"/>
    <w:rsid w:val="00B9517C"/>
    <w:rsid w:val="00B95386"/>
    <w:rsid w:val="00B954C4"/>
    <w:rsid w:val="00B957FE"/>
    <w:rsid w:val="00B95BF8"/>
    <w:rsid w:val="00B9623C"/>
    <w:rsid w:val="00B96BFC"/>
    <w:rsid w:val="00B9734F"/>
    <w:rsid w:val="00B97447"/>
    <w:rsid w:val="00BA035C"/>
    <w:rsid w:val="00BA0DB6"/>
    <w:rsid w:val="00BA1449"/>
    <w:rsid w:val="00BA1672"/>
    <w:rsid w:val="00BA1A6B"/>
    <w:rsid w:val="00BA1D07"/>
    <w:rsid w:val="00BA21A0"/>
    <w:rsid w:val="00BA23DF"/>
    <w:rsid w:val="00BA2716"/>
    <w:rsid w:val="00BA28F1"/>
    <w:rsid w:val="00BA3B46"/>
    <w:rsid w:val="00BA4CEA"/>
    <w:rsid w:val="00BA5782"/>
    <w:rsid w:val="00BA60EB"/>
    <w:rsid w:val="00BA6CCE"/>
    <w:rsid w:val="00BA7D20"/>
    <w:rsid w:val="00BA7E94"/>
    <w:rsid w:val="00BB08CE"/>
    <w:rsid w:val="00BB109D"/>
    <w:rsid w:val="00BB23AA"/>
    <w:rsid w:val="00BB275F"/>
    <w:rsid w:val="00BB3177"/>
    <w:rsid w:val="00BB31CC"/>
    <w:rsid w:val="00BB42C7"/>
    <w:rsid w:val="00BB4823"/>
    <w:rsid w:val="00BB4F3B"/>
    <w:rsid w:val="00BB57E2"/>
    <w:rsid w:val="00BB5C3D"/>
    <w:rsid w:val="00BB6557"/>
    <w:rsid w:val="00BB66DB"/>
    <w:rsid w:val="00BB6926"/>
    <w:rsid w:val="00BC02C6"/>
    <w:rsid w:val="00BC0B77"/>
    <w:rsid w:val="00BC15D2"/>
    <w:rsid w:val="00BC361E"/>
    <w:rsid w:val="00BC4C45"/>
    <w:rsid w:val="00BC591D"/>
    <w:rsid w:val="00BC5B96"/>
    <w:rsid w:val="00BC79F8"/>
    <w:rsid w:val="00BC7A6D"/>
    <w:rsid w:val="00BC7C4C"/>
    <w:rsid w:val="00BD03E2"/>
    <w:rsid w:val="00BD0771"/>
    <w:rsid w:val="00BD0981"/>
    <w:rsid w:val="00BD09BC"/>
    <w:rsid w:val="00BD15AA"/>
    <w:rsid w:val="00BD162E"/>
    <w:rsid w:val="00BD2100"/>
    <w:rsid w:val="00BD279C"/>
    <w:rsid w:val="00BD2811"/>
    <w:rsid w:val="00BD3113"/>
    <w:rsid w:val="00BD45E5"/>
    <w:rsid w:val="00BD4F19"/>
    <w:rsid w:val="00BD5FEF"/>
    <w:rsid w:val="00BD64D4"/>
    <w:rsid w:val="00BD6601"/>
    <w:rsid w:val="00BD6863"/>
    <w:rsid w:val="00BD7B3B"/>
    <w:rsid w:val="00BD7F8C"/>
    <w:rsid w:val="00BE0486"/>
    <w:rsid w:val="00BE0499"/>
    <w:rsid w:val="00BE06C1"/>
    <w:rsid w:val="00BE08DA"/>
    <w:rsid w:val="00BE0EDA"/>
    <w:rsid w:val="00BE15FC"/>
    <w:rsid w:val="00BE1D9A"/>
    <w:rsid w:val="00BE2CB7"/>
    <w:rsid w:val="00BE2E4F"/>
    <w:rsid w:val="00BE3327"/>
    <w:rsid w:val="00BE3599"/>
    <w:rsid w:val="00BE3A00"/>
    <w:rsid w:val="00BE488F"/>
    <w:rsid w:val="00BE517F"/>
    <w:rsid w:val="00BE5CE3"/>
    <w:rsid w:val="00BE635D"/>
    <w:rsid w:val="00BE655B"/>
    <w:rsid w:val="00BE65A1"/>
    <w:rsid w:val="00BE68A7"/>
    <w:rsid w:val="00BE6AAF"/>
    <w:rsid w:val="00BE6D1A"/>
    <w:rsid w:val="00BE702F"/>
    <w:rsid w:val="00BE7053"/>
    <w:rsid w:val="00BE7B6F"/>
    <w:rsid w:val="00BE7FDD"/>
    <w:rsid w:val="00BF068E"/>
    <w:rsid w:val="00BF0C3F"/>
    <w:rsid w:val="00BF146D"/>
    <w:rsid w:val="00BF14DE"/>
    <w:rsid w:val="00BF1501"/>
    <w:rsid w:val="00BF15D5"/>
    <w:rsid w:val="00BF2036"/>
    <w:rsid w:val="00BF2772"/>
    <w:rsid w:val="00BF3EC7"/>
    <w:rsid w:val="00BF47AB"/>
    <w:rsid w:val="00BF481E"/>
    <w:rsid w:val="00BF49E8"/>
    <w:rsid w:val="00BF4F6D"/>
    <w:rsid w:val="00BF76EC"/>
    <w:rsid w:val="00BF781E"/>
    <w:rsid w:val="00C00643"/>
    <w:rsid w:val="00C008A9"/>
    <w:rsid w:val="00C00C27"/>
    <w:rsid w:val="00C00C79"/>
    <w:rsid w:val="00C0203A"/>
    <w:rsid w:val="00C025CB"/>
    <w:rsid w:val="00C031EE"/>
    <w:rsid w:val="00C03404"/>
    <w:rsid w:val="00C03727"/>
    <w:rsid w:val="00C03A48"/>
    <w:rsid w:val="00C03D6F"/>
    <w:rsid w:val="00C03F32"/>
    <w:rsid w:val="00C05179"/>
    <w:rsid w:val="00C05690"/>
    <w:rsid w:val="00C05B80"/>
    <w:rsid w:val="00C06083"/>
    <w:rsid w:val="00C06369"/>
    <w:rsid w:val="00C06BEA"/>
    <w:rsid w:val="00C06D85"/>
    <w:rsid w:val="00C07C51"/>
    <w:rsid w:val="00C10A13"/>
    <w:rsid w:val="00C1146F"/>
    <w:rsid w:val="00C11E60"/>
    <w:rsid w:val="00C11F70"/>
    <w:rsid w:val="00C13C82"/>
    <w:rsid w:val="00C14E68"/>
    <w:rsid w:val="00C154E4"/>
    <w:rsid w:val="00C1572A"/>
    <w:rsid w:val="00C16244"/>
    <w:rsid w:val="00C16368"/>
    <w:rsid w:val="00C170B8"/>
    <w:rsid w:val="00C170DB"/>
    <w:rsid w:val="00C175FC"/>
    <w:rsid w:val="00C1772C"/>
    <w:rsid w:val="00C17E02"/>
    <w:rsid w:val="00C219A7"/>
    <w:rsid w:val="00C21F37"/>
    <w:rsid w:val="00C22132"/>
    <w:rsid w:val="00C2274D"/>
    <w:rsid w:val="00C2354F"/>
    <w:rsid w:val="00C238EE"/>
    <w:rsid w:val="00C2427D"/>
    <w:rsid w:val="00C24763"/>
    <w:rsid w:val="00C25816"/>
    <w:rsid w:val="00C258CC"/>
    <w:rsid w:val="00C25941"/>
    <w:rsid w:val="00C25B13"/>
    <w:rsid w:val="00C2694C"/>
    <w:rsid w:val="00C26DA5"/>
    <w:rsid w:val="00C273B1"/>
    <w:rsid w:val="00C2751A"/>
    <w:rsid w:val="00C27672"/>
    <w:rsid w:val="00C2768B"/>
    <w:rsid w:val="00C27C77"/>
    <w:rsid w:val="00C31B2E"/>
    <w:rsid w:val="00C321A7"/>
    <w:rsid w:val="00C328B5"/>
    <w:rsid w:val="00C337CB"/>
    <w:rsid w:val="00C33DB6"/>
    <w:rsid w:val="00C34A6E"/>
    <w:rsid w:val="00C36629"/>
    <w:rsid w:val="00C368B3"/>
    <w:rsid w:val="00C36C0A"/>
    <w:rsid w:val="00C36C6A"/>
    <w:rsid w:val="00C3716A"/>
    <w:rsid w:val="00C37859"/>
    <w:rsid w:val="00C4004A"/>
    <w:rsid w:val="00C40815"/>
    <w:rsid w:val="00C415BC"/>
    <w:rsid w:val="00C41C54"/>
    <w:rsid w:val="00C4324A"/>
    <w:rsid w:val="00C43F48"/>
    <w:rsid w:val="00C443A3"/>
    <w:rsid w:val="00C452B8"/>
    <w:rsid w:val="00C45738"/>
    <w:rsid w:val="00C46172"/>
    <w:rsid w:val="00C46324"/>
    <w:rsid w:val="00C4643C"/>
    <w:rsid w:val="00C469A1"/>
    <w:rsid w:val="00C47EC5"/>
    <w:rsid w:val="00C50B14"/>
    <w:rsid w:val="00C50D63"/>
    <w:rsid w:val="00C51691"/>
    <w:rsid w:val="00C51C8F"/>
    <w:rsid w:val="00C51F1D"/>
    <w:rsid w:val="00C51FAE"/>
    <w:rsid w:val="00C53505"/>
    <w:rsid w:val="00C53888"/>
    <w:rsid w:val="00C5475E"/>
    <w:rsid w:val="00C55219"/>
    <w:rsid w:val="00C556EA"/>
    <w:rsid w:val="00C55808"/>
    <w:rsid w:val="00C55CE0"/>
    <w:rsid w:val="00C56A2E"/>
    <w:rsid w:val="00C56CD2"/>
    <w:rsid w:val="00C60109"/>
    <w:rsid w:val="00C6030A"/>
    <w:rsid w:val="00C609D9"/>
    <w:rsid w:val="00C6128C"/>
    <w:rsid w:val="00C61D48"/>
    <w:rsid w:val="00C63814"/>
    <w:rsid w:val="00C6525A"/>
    <w:rsid w:val="00C65CB4"/>
    <w:rsid w:val="00C6630F"/>
    <w:rsid w:val="00C66490"/>
    <w:rsid w:val="00C66627"/>
    <w:rsid w:val="00C6705A"/>
    <w:rsid w:val="00C6782C"/>
    <w:rsid w:val="00C7091A"/>
    <w:rsid w:val="00C70CEC"/>
    <w:rsid w:val="00C7163C"/>
    <w:rsid w:val="00C72459"/>
    <w:rsid w:val="00C72CDD"/>
    <w:rsid w:val="00C72D44"/>
    <w:rsid w:val="00C72E18"/>
    <w:rsid w:val="00C72EC5"/>
    <w:rsid w:val="00C72FA4"/>
    <w:rsid w:val="00C74333"/>
    <w:rsid w:val="00C74DEA"/>
    <w:rsid w:val="00C755E4"/>
    <w:rsid w:val="00C75AB4"/>
    <w:rsid w:val="00C7601B"/>
    <w:rsid w:val="00C7659C"/>
    <w:rsid w:val="00C77698"/>
    <w:rsid w:val="00C777FD"/>
    <w:rsid w:val="00C77906"/>
    <w:rsid w:val="00C77F46"/>
    <w:rsid w:val="00C80292"/>
    <w:rsid w:val="00C80623"/>
    <w:rsid w:val="00C80FCE"/>
    <w:rsid w:val="00C81367"/>
    <w:rsid w:val="00C81368"/>
    <w:rsid w:val="00C8228F"/>
    <w:rsid w:val="00C827C1"/>
    <w:rsid w:val="00C82B37"/>
    <w:rsid w:val="00C82F66"/>
    <w:rsid w:val="00C83753"/>
    <w:rsid w:val="00C843E9"/>
    <w:rsid w:val="00C847AE"/>
    <w:rsid w:val="00C8492E"/>
    <w:rsid w:val="00C855F3"/>
    <w:rsid w:val="00C8589F"/>
    <w:rsid w:val="00C85DD5"/>
    <w:rsid w:val="00C8687B"/>
    <w:rsid w:val="00C869CE"/>
    <w:rsid w:val="00C86A8D"/>
    <w:rsid w:val="00C8739D"/>
    <w:rsid w:val="00C900D3"/>
    <w:rsid w:val="00C90141"/>
    <w:rsid w:val="00C9042E"/>
    <w:rsid w:val="00C9111C"/>
    <w:rsid w:val="00C9135E"/>
    <w:rsid w:val="00C9352E"/>
    <w:rsid w:val="00C93996"/>
    <w:rsid w:val="00C93E97"/>
    <w:rsid w:val="00C942C2"/>
    <w:rsid w:val="00C94305"/>
    <w:rsid w:val="00C9478D"/>
    <w:rsid w:val="00C94FF3"/>
    <w:rsid w:val="00C96265"/>
    <w:rsid w:val="00C96625"/>
    <w:rsid w:val="00C977FC"/>
    <w:rsid w:val="00C979BF"/>
    <w:rsid w:val="00C97D04"/>
    <w:rsid w:val="00CA05BC"/>
    <w:rsid w:val="00CA115C"/>
    <w:rsid w:val="00CA11DD"/>
    <w:rsid w:val="00CA133B"/>
    <w:rsid w:val="00CA1BB0"/>
    <w:rsid w:val="00CA1DB1"/>
    <w:rsid w:val="00CA2902"/>
    <w:rsid w:val="00CA2E52"/>
    <w:rsid w:val="00CA305E"/>
    <w:rsid w:val="00CA33E0"/>
    <w:rsid w:val="00CA3C74"/>
    <w:rsid w:val="00CA3CAA"/>
    <w:rsid w:val="00CA4E07"/>
    <w:rsid w:val="00CA533C"/>
    <w:rsid w:val="00CA5C85"/>
    <w:rsid w:val="00CA60A8"/>
    <w:rsid w:val="00CA6699"/>
    <w:rsid w:val="00CA69D6"/>
    <w:rsid w:val="00CA6F51"/>
    <w:rsid w:val="00CA76E0"/>
    <w:rsid w:val="00CB076C"/>
    <w:rsid w:val="00CB0878"/>
    <w:rsid w:val="00CB1110"/>
    <w:rsid w:val="00CB1A51"/>
    <w:rsid w:val="00CB1B02"/>
    <w:rsid w:val="00CB1BB9"/>
    <w:rsid w:val="00CB2245"/>
    <w:rsid w:val="00CB37A9"/>
    <w:rsid w:val="00CB41B0"/>
    <w:rsid w:val="00CB4C36"/>
    <w:rsid w:val="00CB4FA5"/>
    <w:rsid w:val="00CB5032"/>
    <w:rsid w:val="00CB5129"/>
    <w:rsid w:val="00CB6A9B"/>
    <w:rsid w:val="00CB6D29"/>
    <w:rsid w:val="00CB6FEB"/>
    <w:rsid w:val="00CB73E9"/>
    <w:rsid w:val="00CB7450"/>
    <w:rsid w:val="00CB74AD"/>
    <w:rsid w:val="00CC0C3B"/>
    <w:rsid w:val="00CC17A5"/>
    <w:rsid w:val="00CC21AE"/>
    <w:rsid w:val="00CC22CA"/>
    <w:rsid w:val="00CC2451"/>
    <w:rsid w:val="00CC2B0A"/>
    <w:rsid w:val="00CC2F36"/>
    <w:rsid w:val="00CC3330"/>
    <w:rsid w:val="00CC3861"/>
    <w:rsid w:val="00CC3BA1"/>
    <w:rsid w:val="00CC3DC4"/>
    <w:rsid w:val="00CC4CDA"/>
    <w:rsid w:val="00CC5012"/>
    <w:rsid w:val="00CC682B"/>
    <w:rsid w:val="00CC6CD4"/>
    <w:rsid w:val="00CC701E"/>
    <w:rsid w:val="00CC7457"/>
    <w:rsid w:val="00CC7CA5"/>
    <w:rsid w:val="00CD050F"/>
    <w:rsid w:val="00CD0750"/>
    <w:rsid w:val="00CD07F1"/>
    <w:rsid w:val="00CD0996"/>
    <w:rsid w:val="00CD0DE8"/>
    <w:rsid w:val="00CD1144"/>
    <w:rsid w:val="00CD1ACD"/>
    <w:rsid w:val="00CD306C"/>
    <w:rsid w:val="00CD3C3C"/>
    <w:rsid w:val="00CD4F4D"/>
    <w:rsid w:val="00CD5828"/>
    <w:rsid w:val="00CD6330"/>
    <w:rsid w:val="00CE0195"/>
    <w:rsid w:val="00CE0230"/>
    <w:rsid w:val="00CE0373"/>
    <w:rsid w:val="00CE1892"/>
    <w:rsid w:val="00CE18A8"/>
    <w:rsid w:val="00CE1AC1"/>
    <w:rsid w:val="00CE1D4E"/>
    <w:rsid w:val="00CE1E97"/>
    <w:rsid w:val="00CE21C8"/>
    <w:rsid w:val="00CE27BB"/>
    <w:rsid w:val="00CE2B2B"/>
    <w:rsid w:val="00CE48D6"/>
    <w:rsid w:val="00CE5A23"/>
    <w:rsid w:val="00CE5E39"/>
    <w:rsid w:val="00CE6045"/>
    <w:rsid w:val="00CE609E"/>
    <w:rsid w:val="00CE6DC9"/>
    <w:rsid w:val="00CE78A2"/>
    <w:rsid w:val="00CE7A80"/>
    <w:rsid w:val="00CF089F"/>
    <w:rsid w:val="00CF1F29"/>
    <w:rsid w:val="00CF230A"/>
    <w:rsid w:val="00CF253E"/>
    <w:rsid w:val="00CF27FE"/>
    <w:rsid w:val="00CF286F"/>
    <w:rsid w:val="00CF296E"/>
    <w:rsid w:val="00CF4123"/>
    <w:rsid w:val="00CF4839"/>
    <w:rsid w:val="00CF4D1C"/>
    <w:rsid w:val="00CF5453"/>
    <w:rsid w:val="00CF576E"/>
    <w:rsid w:val="00CF5CCF"/>
    <w:rsid w:val="00CF619E"/>
    <w:rsid w:val="00CF7124"/>
    <w:rsid w:val="00CF77E5"/>
    <w:rsid w:val="00D00042"/>
    <w:rsid w:val="00D0007C"/>
    <w:rsid w:val="00D00A9A"/>
    <w:rsid w:val="00D00CF9"/>
    <w:rsid w:val="00D00F9D"/>
    <w:rsid w:val="00D015BA"/>
    <w:rsid w:val="00D01E00"/>
    <w:rsid w:val="00D0213B"/>
    <w:rsid w:val="00D03391"/>
    <w:rsid w:val="00D03459"/>
    <w:rsid w:val="00D04027"/>
    <w:rsid w:val="00D0468F"/>
    <w:rsid w:val="00D053C8"/>
    <w:rsid w:val="00D0581A"/>
    <w:rsid w:val="00D05F7F"/>
    <w:rsid w:val="00D06A77"/>
    <w:rsid w:val="00D074D6"/>
    <w:rsid w:val="00D07A3A"/>
    <w:rsid w:val="00D10623"/>
    <w:rsid w:val="00D10D3E"/>
    <w:rsid w:val="00D11664"/>
    <w:rsid w:val="00D11B18"/>
    <w:rsid w:val="00D11E26"/>
    <w:rsid w:val="00D12CCF"/>
    <w:rsid w:val="00D13114"/>
    <w:rsid w:val="00D137CE"/>
    <w:rsid w:val="00D13A34"/>
    <w:rsid w:val="00D14200"/>
    <w:rsid w:val="00D14632"/>
    <w:rsid w:val="00D149AA"/>
    <w:rsid w:val="00D15581"/>
    <w:rsid w:val="00D157F7"/>
    <w:rsid w:val="00D15DCF"/>
    <w:rsid w:val="00D16132"/>
    <w:rsid w:val="00D1658D"/>
    <w:rsid w:val="00D165D1"/>
    <w:rsid w:val="00D16DBD"/>
    <w:rsid w:val="00D1728F"/>
    <w:rsid w:val="00D17299"/>
    <w:rsid w:val="00D17808"/>
    <w:rsid w:val="00D20FDC"/>
    <w:rsid w:val="00D21312"/>
    <w:rsid w:val="00D21438"/>
    <w:rsid w:val="00D219D6"/>
    <w:rsid w:val="00D21C28"/>
    <w:rsid w:val="00D22318"/>
    <w:rsid w:val="00D228AC"/>
    <w:rsid w:val="00D231BA"/>
    <w:rsid w:val="00D23550"/>
    <w:rsid w:val="00D2443D"/>
    <w:rsid w:val="00D24BC3"/>
    <w:rsid w:val="00D252A1"/>
    <w:rsid w:val="00D257CC"/>
    <w:rsid w:val="00D25AB1"/>
    <w:rsid w:val="00D25B23"/>
    <w:rsid w:val="00D260E0"/>
    <w:rsid w:val="00D275C4"/>
    <w:rsid w:val="00D27832"/>
    <w:rsid w:val="00D302E9"/>
    <w:rsid w:val="00D303B5"/>
    <w:rsid w:val="00D30D61"/>
    <w:rsid w:val="00D31018"/>
    <w:rsid w:val="00D322D1"/>
    <w:rsid w:val="00D3248D"/>
    <w:rsid w:val="00D32899"/>
    <w:rsid w:val="00D32C4C"/>
    <w:rsid w:val="00D32F6D"/>
    <w:rsid w:val="00D333B3"/>
    <w:rsid w:val="00D33839"/>
    <w:rsid w:val="00D33FBA"/>
    <w:rsid w:val="00D34802"/>
    <w:rsid w:val="00D34874"/>
    <w:rsid w:val="00D348E9"/>
    <w:rsid w:val="00D34E1E"/>
    <w:rsid w:val="00D3530F"/>
    <w:rsid w:val="00D35483"/>
    <w:rsid w:val="00D3605C"/>
    <w:rsid w:val="00D3789F"/>
    <w:rsid w:val="00D40AE2"/>
    <w:rsid w:val="00D41469"/>
    <w:rsid w:val="00D41540"/>
    <w:rsid w:val="00D422BD"/>
    <w:rsid w:val="00D423B3"/>
    <w:rsid w:val="00D42B44"/>
    <w:rsid w:val="00D433C7"/>
    <w:rsid w:val="00D437BA"/>
    <w:rsid w:val="00D43B30"/>
    <w:rsid w:val="00D43EB9"/>
    <w:rsid w:val="00D43F41"/>
    <w:rsid w:val="00D4417B"/>
    <w:rsid w:val="00D44B1E"/>
    <w:rsid w:val="00D44DE5"/>
    <w:rsid w:val="00D45401"/>
    <w:rsid w:val="00D454C2"/>
    <w:rsid w:val="00D454FE"/>
    <w:rsid w:val="00D45E1D"/>
    <w:rsid w:val="00D4621E"/>
    <w:rsid w:val="00D46795"/>
    <w:rsid w:val="00D46FAE"/>
    <w:rsid w:val="00D47164"/>
    <w:rsid w:val="00D47557"/>
    <w:rsid w:val="00D47736"/>
    <w:rsid w:val="00D50375"/>
    <w:rsid w:val="00D5051A"/>
    <w:rsid w:val="00D50863"/>
    <w:rsid w:val="00D508E7"/>
    <w:rsid w:val="00D50B62"/>
    <w:rsid w:val="00D50B6F"/>
    <w:rsid w:val="00D5237E"/>
    <w:rsid w:val="00D53897"/>
    <w:rsid w:val="00D53AA8"/>
    <w:rsid w:val="00D54017"/>
    <w:rsid w:val="00D541E9"/>
    <w:rsid w:val="00D54696"/>
    <w:rsid w:val="00D549A6"/>
    <w:rsid w:val="00D558F3"/>
    <w:rsid w:val="00D55ADA"/>
    <w:rsid w:val="00D55C15"/>
    <w:rsid w:val="00D56226"/>
    <w:rsid w:val="00D568A4"/>
    <w:rsid w:val="00D570D2"/>
    <w:rsid w:val="00D57F55"/>
    <w:rsid w:val="00D605C0"/>
    <w:rsid w:val="00D60706"/>
    <w:rsid w:val="00D61129"/>
    <w:rsid w:val="00D6112B"/>
    <w:rsid w:val="00D61771"/>
    <w:rsid w:val="00D617E2"/>
    <w:rsid w:val="00D6198F"/>
    <w:rsid w:val="00D63533"/>
    <w:rsid w:val="00D636E4"/>
    <w:rsid w:val="00D63AD5"/>
    <w:rsid w:val="00D641DB"/>
    <w:rsid w:val="00D644DD"/>
    <w:rsid w:val="00D64DE4"/>
    <w:rsid w:val="00D65338"/>
    <w:rsid w:val="00D65571"/>
    <w:rsid w:val="00D65B28"/>
    <w:rsid w:val="00D65EE5"/>
    <w:rsid w:val="00D660AF"/>
    <w:rsid w:val="00D668BA"/>
    <w:rsid w:val="00D673A0"/>
    <w:rsid w:val="00D675A2"/>
    <w:rsid w:val="00D67792"/>
    <w:rsid w:val="00D7019C"/>
    <w:rsid w:val="00D707A4"/>
    <w:rsid w:val="00D70B72"/>
    <w:rsid w:val="00D719D2"/>
    <w:rsid w:val="00D71A20"/>
    <w:rsid w:val="00D729D2"/>
    <w:rsid w:val="00D72C32"/>
    <w:rsid w:val="00D7338C"/>
    <w:rsid w:val="00D742FB"/>
    <w:rsid w:val="00D74407"/>
    <w:rsid w:val="00D74E1E"/>
    <w:rsid w:val="00D75DFA"/>
    <w:rsid w:val="00D76376"/>
    <w:rsid w:val="00D76669"/>
    <w:rsid w:val="00D766F3"/>
    <w:rsid w:val="00D76C1A"/>
    <w:rsid w:val="00D76CA9"/>
    <w:rsid w:val="00D76E17"/>
    <w:rsid w:val="00D76F77"/>
    <w:rsid w:val="00D77F8F"/>
    <w:rsid w:val="00D800D5"/>
    <w:rsid w:val="00D800DA"/>
    <w:rsid w:val="00D80956"/>
    <w:rsid w:val="00D80B9D"/>
    <w:rsid w:val="00D815CA"/>
    <w:rsid w:val="00D81709"/>
    <w:rsid w:val="00D81AA1"/>
    <w:rsid w:val="00D82B46"/>
    <w:rsid w:val="00D83E21"/>
    <w:rsid w:val="00D83FE2"/>
    <w:rsid w:val="00D84234"/>
    <w:rsid w:val="00D84542"/>
    <w:rsid w:val="00D846BC"/>
    <w:rsid w:val="00D8483E"/>
    <w:rsid w:val="00D8511C"/>
    <w:rsid w:val="00D85E9C"/>
    <w:rsid w:val="00D85ECD"/>
    <w:rsid w:val="00D8689E"/>
    <w:rsid w:val="00D86D62"/>
    <w:rsid w:val="00D876F2"/>
    <w:rsid w:val="00D90E08"/>
    <w:rsid w:val="00D91868"/>
    <w:rsid w:val="00D920E9"/>
    <w:rsid w:val="00D9217B"/>
    <w:rsid w:val="00D9334C"/>
    <w:rsid w:val="00D93B05"/>
    <w:rsid w:val="00D93F4C"/>
    <w:rsid w:val="00D9449A"/>
    <w:rsid w:val="00D94D98"/>
    <w:rsid w:val="00D94F7A"/>
    <w:rsid w:val="00D9525E"/>
    <w:rsid w:val="00D953F7"/>
    <w:rsid w:val="00D95BF2"/>
    <w:rsid w:val="00D95CEC"/>
    <w:rsid w:val="00D95D35"/>
    <w:rsid w:val="00D96804"/>
    <w:rsid w:val="00D96E43"/>
    <w:rsid w:val="00D9753D"/>
    <w:rsid w:val="00D97C42"/>
    <w:rsid w:val="00DA1179"/>
    <w:rsid w:val="00DA151D"/>
    <w:rsid w:val="00DA19E2"/>
    <w:rsid w:val="00DA2220"/>
    <w:rsid w:val="00DA25C6"/>
    <w:rsid w:val="00DA3A1A"/>
    <w:rsid w:val="00DA43A5"/>
    <w:rsid w:val="00DA43DC"/>
    <w:rsid w:val="00DA46BA"/>
    <w:rsid w:val="00DA4859"/>
    <w:rsid w:val="00DA4E69"/>
    <w:rsid w:val="00DA512D"/>
    <w:rsid w:val="00DA564D"/>
    <w:rsid w:val="00DA5A40"/>
    <w:rsid w:val="00DA6AB5"/>
    <w:rsid w:val="00DA73D0"/>
    <w:rsid w:val="00DB1AD2"/>
    <w:rsid w:val="00DB1FB8"/>
    <w:rsid w:val="00DB27C4"/>
    <w:rsid w:val="00DB2A49"/>
    <w:rsid w:val="00DB2AA9"/>
    <w:rsid w:val="00DB3CF0"/>
    <w:rsid w:val="00DB3F01"/>
    <w:rsid w:val="00DB421B"/>
    <w:rsid w:val="00DB4B0A"/>
    <w:rsid w:val="00DB4D6D"/>
    <w:rsid w:val="00DB5A4A"/>
    <w:rsid w:val="00DB66D2"/>
    <w:rsid w:val="00DB6CB4"/>
    <w:rsid w:val="00DB6DB8"/>
    <w:rsid w:val="00DB7137"/>
    <w:rsid w:val="00DC034D"/>
    <w:rsid w:val="00DC061B"/>
    <w:rsid w:val="00DC081E"/>
    <w:rsid w:val="00DC1095"/>
    <w:rsid w:val="00DC10FE"/>
    <w:rsid w:val="00DC1471"/>
    <w:rsid w:val="00DC157C"/>
    <w:rsid w:val="00DC1855"/>
    <w:rsid w:val="00DC1FD2"/>
    <w:rsid w:val="00DC255F"/>
    <w:rsid w:val="00DC34B1"/>
    <w:rsid w:val="00DC3A63"/>
    <w:rsid w:val="00DC3EAE"/>
    <w:rsid w:val="00DC47B0"/>
    <w:rsid w:val="00DC4B05"/>
    <w:rsid w:val="00DC4CD1"/>
    <w:rsid w:val="00DC5A7A"/>
    <w:rsid w:val="00DC6008"/>
    <w:rsid w:val="00DC69AF"/>
    <w:rsid w:val="00DC6C1B"/>
    <w:rsid w:val="00DC7117"/>
    <w:rsid w:val="00DC7119"/>
    <w:rsid w:val="00DC713E"/>
    <w:rsid w:val="00DC7B65"/>
    <w:rsid w:val="00DD018F"/>
    <w:rsid w:val="00DD0545"/>
    <w:rsid w:val="00DD0714"/>
    <w:rsid w:val="00DD0726"/>
    <w:rsid w:val="00DD242D"/>
    <w:rsid w:val="00DD24D6"/>
    <w:rsid w:val="00DD3334"/>
    <w:rsid w:val="00DD3BE6"/>
    <w:rsid w:val="00DD409D"/>
    <w:rsid w:val="00DD47CA"/>
    <w:rsid w:val="00DD503A"/>
    <w:rsid w:val="00DD5698"/>
    <w:rsid w:val="00DD5A32"/>
    <w:rsid w:val="00DD647B"/>
    <w:rsid w:val="00DD6718"/>
    <w:rsid w:val="00DD7497"/>
    <w:rsid w:val="00DD7E10"/>
    <w:rsid w:val="00DE0ACF"/>
    <w:rsid w:val="00DE0EF3"/>
    <w:rsid w:val="00DE1346"/>
    <w:rsid w:val="00DE25FF"/>
    <w:rsid w:val="00DE29EE"/>
    <w:rsid w:val="00DE2E25"/>
    <w:rsid w:val="00DE2E8F"/>
    <w:rsid w:val="00DE382B"/>
    <w:rsid w:val="00DE3F13"/>
    <w:rsid w:val="00DE3FD6"/>
    <w:rsid w:val="00DE4657"/>
    <w:rsid w:val="00DE56B1"/>
    <w:rsid w:val="00DE610C"/>
    <w:rsid w:val="00DE6C38"/>
    <w:rsid w:val="00DE75CC"/>
    <w:rsid w:val="00DE7611"/>
    <w:rsid w:val="00DE7BBB"/>
    <w:rsid w:val="00DE7E4C"/>
    <w:rsid w:val="00DF01E4"/>
    <w:rsid w:val="00DF074C"/>
    <w:rsid w:val="00DF1823"/>
    <w:rsid w:val="00DF185C"/>
    <w:rsid w:val="00DF1A55"/>
    <w:rsid w:val="00DF21C3"/>
    <w:rsid w:val="00DF23AB"/>
    <w:rsid w:val="00DF284E"/>
    <w:rsid w:val="00DF33FB"/>
    <w:rsid w:val="00DF3AF2"/>
    <w:rsid w:val="00DF48AB"/>
    <w:rsid w:val="00DF4BDB"/>
    <w:rsid w:val="00DF564E"/>
    <w:rsid w:val="00DF5A80"/>
    <w:rsid w:val="00DF67CC"/>
    <w:rsid w:val="00DF6FCC"/>
    <w:rsid w:val="00DF77A2"/>
    <w:rsid w:val="00DF7EBC"/>
    <w:rsid w:val="00E0010B"/>
    <w:rsid w:val="00E00296"/>
    <w:rsid w:val="00E00AB4"/>
    <w:rsid w:val="00E00E70"/>
    <w:rsid w:val="00E00EDF"/>
    <w:rsid w:val="00E01101"/>
    <w:rsid w:val="00E013CA"/>
    <w:rsid w:val="00E01480"/>
    <w:rsid w:val="00E018C7"/>
    <w:rsid w:val="00E01D68"/>
    <w:rsid w:val="00E01E2E"/>
    <w:rsid w:val="00E02EEA"/>
    <w:rsid w:val="00E036B9"/>
    <w:rsid w:val="00E03A2A"/>
    <w:rsid w:val="00E03A3C"/>
    <w:rsid w:val="00E03B92"/>
    <w:rsid w:val="00E03D3B"/>
    <w:rsid w:val="00E044A3"/>
    <w:rsid w:val="00E04BAF"/>
    <w:rsid w:val="00E05391"/>
    <w:rsid w:val="00E05826"/>
    <w:rsid w:val="00E05F31"/>
    <w:rsid w:val="00E074A9"/>
    <w:rsid w:val="00E10106"/>
    <w:rsid w:val="00E1088B"/>
    <w:rsid w:val="00E10998"/>
    <w:rsid w:val="00E10B74"/>
    <w:rsid w:val="00E11B02"/>
    <w:rsid w:val="00E11FF3"/>
    <w:rsid w:val="00E12773"/>
    <w:rsid w:val="00E12E3F"/>
    <w:rsid w:val="00E12E98"/>
    <w:rsid w:val="00E12F53"/>
    <w:rsid w:val="00E12FA0"/>
    <w:rsid w:val="00E132F0"/>
    <w:rsid w:val="00E134EC"/>
    <w:rsid w:val="00E14B46"/>
    <w:rsid w:val="00E14B90"/>
    <w:rsid w:val="00E14D4A"/>
    <w:rsid w:val="00E14E39"/>
    <w:rsid w:val="00E15DE2"/>
    <w:rsid w:val="00E16297"/>
    <w:rsid w:val="00E1696E"/>
    <w:rsid w:val="00E1749C"/>
    <w:rsid w:val="00E17630"/>
    <w:rsid w:val="00E17AD1"/>
    <w:rsid w:val="00E17E6E"/>
    <w:rsid w:val="00E17F37"/>
    <w:rsid w:val="00E205B4"/>
    <w:rsid w:val="00E21311"/>
    <w:rsid w:val="00E21916"/>
    <w:rsid w:val="00E21FC0"/>
    <w:rsid w:val="00E22206"/>
    <w:rsid w:val="00E2446B"/>
    <w:rsid w:val="00E24992"/>
    <w:rsid w:val="00E24ACF"/>
    <w:rsid w:val="00E25AD5"/>
    <w:rsid w:val="00E26033"/>
    <w:rsid w:val="00E262EF"/>
    <w:rsid w:val="00E263B2"/>
    <w:rsid w:val="00E26CDB"/>
    <w:rsid w:val="00E27426"/>
    <w:rsid w:val="00E276B4"/>
    <w:rsid w:val="00E3157F"/>
    <w:rsid w:val="00E316D8"/>
    <w:rsid w:val="00E31ACC"/>
    <w:rsid w:val="00E32554"/>
    <w:rsid w:val="00E327DA"/>
    <w:rsid w:val="00E32D69"/>
    <w:rsid w:val="00E33116"/>
    <w:rsid w:val="00E3329D"/>
    <w:rsid w:val="00E33B5F"/>
    <w:rsid w:val="00E34122"/>
    <w:rsid w:val="00E34CC7"/>
    <w:rsid w:val="00E35433"/>
    <w:rsid w:val="00E35686"/>
    <w:rsid w:val="00E36289"/>
    <w:rsid w:val="00E36379"/>
    <w:rsid w:val="00E371A6"/>
    <w:rsid w:val="00E375CE"/>
    <w:rsid w:val="00E37D79"/>
    <w:rsid w:val="00E400C7"/>
    <w:rsid w:val="00E4057D"/>
    <w:rsid w:val="00E40C7D"/>
    <w:rsid w:val="00E4117E"/>
    <w:rsid w:val="00E4160E"/>
    <w:rsid w:val="00E41999"/>
    <w:rsid w:val="00E41FB6"/>
    <w:rsid w:val="00E42590"/>
    <w:rsid w:val="00E425C8"/>
    <w:rsid w:val="00E42663"/>
    <w:rsid w:val="00E42FD2"/>
    <w:rsid w:val="00E43FF1"/>
    <w:rsid w:val="00E44301"/>
    <w:rsid w:val="00E4532D"/>
    <w:rsid w:val="00E4574E"/>
    <w:rsid w:val="00E4716D"/>
    <w:rsid w:val="00E4725A"/>
    <w:rsid w:val="00E4787E"/>
    <w:rsid w:val="00E50F45"/>
    <w:rsid w:val="00E518F9"/>
    <w:rsid w:val="00E51B04"/>
    <w:rsid w:val="00E521D3"/>
    <w:rsid w:val="00E52B2A"/>
    <w:rsid w:val="00E5313C"/>
    <w:rsid w:val="00E53363"/>
    <w:rsid w:val="00E54612"/>
    <w:rsid w:val="00E556BD"/>
    <w:rsid w:val="00E55B62"/>
    <w:rsid w:val="00E55CEF"/>
    <w:rsid w:val="00E57054"/>
    <w:rsid w:val="00E57303"/>
    <w:rsid w:val="00E5749A"/>
    <w:rsid w:val="00E57963"/>
    <w:rsid w:val="00E61403"/>
    <w:rsid w:val="00E61A33"/>
    <w:rsid w:val="00E61D8B"/>
    <w:rsid w:val="00E6282A"/>
    <w:rsid w:val="00E63CEF"/>
    <w:rsid w:val="00E65466"/>
    <w:rsid w:val="00E65B6B"/>
    <w:rsid w:val="00E66838"/>
    <w:rsid w:val="00E67D57"/>
    <w:rsid w:val="00E70C16"/>
    <w:rsid w:val="00E72056"/>
    <w:rsid w:val="00E72138"/>
    <w:rsid w:val="00E723F7"/>
    <w:rsid w:val="00E73484"/>
    <w:rsid w:val="00E736FB"/>
    <w:rsid w:val="00E74142"/>
    <w:rsid w:val="00E742E0"/>
    <w:rsid w:val="00E745C9"/>
    <w:rsid w:val="00E74CCF"/>
    <w:rsid w:val="00E74E0A"/>
    <w:rsid w:val="00E74E7C"/>
    <w:rsid w:val="00E753A4"/>
    <w:rsid w:val="00E7562F"/>
    <w:rsid w:val="00E7585F"/>
    <w:rsid w:val="00E76AE1"/>
    <w:rsid w:val="00E76D3E"/>
    <w:rsid w:val="00E7755F"/>
    <w:rsid w:val="00E77936"/>
    <w:rsid w:val="00E802C3"/>
    <w:rsid w:val="00E80E64"/>
    <w:rsid w:val="00E81D79"/>
    <w:rsid w:val="00E82052"/>
    <w:rsid w:val="00E82092"/>
    <w:rsid w:val="00E82569"/>
    <w:rsid w:val="00E82CA6"/>
    <w:rsid w:val="00E82E7E"/>
    <w:rsid w:val="00E841D1"/>
    <w:rsid w:val="00E84355"/>
    <w:rsid w:val="00E84D3B"/>
    <w:rsid w:val="00E84FA3"/>
    <w:rsid w:val="00E84FB4"/>
    <w:rsid w:val="00E86897"/>
    <w:rsid w:val="00E87009"/>
    <w:rsid w:val="00E872FF"/>
    <w:rsid w:val="00E879E1"/>
    <w:rsid w:val="00E87B1A"/>
    <w:rsid w:val="00E87C49"/>
    <w:rsid w:val="00E87DC8"/>
    <w:rsid w:val="00E90174"/>
    <w:rsid w:val="00E9135A"/>
    <w:rsid w:val="00E91719"/>
    <w:rsid w:val="00E9182A"/>
    <w:rsid w:val="00E922BD"/>
    <w:rsid w:val="00E92942"/>
    <w:rsid w:val="00E92A54"/>
    <w:rsid w:val="00E92A80"/>
    <w:rsid w:val="00E92EA5"/>
    <w:rsid w:val="00E92FF9"/>
    <w:rsid w:val="00E93092"/>
    <w:rsid w:val="00E931D3"/>
    <w:rsid w:val="00E94106"/>
    <w:rsid w:val="00E944D9"/>
    <w:rsid w:val="00E94CD5"/>
    <w:rsid w:val="00E9539F"/>
    <w:rsid w:val="00E95E3D"/>
    <w:rsid w:val="00E96260"/>
    <w:rsid w:val="00E96404"/>
    <w:rsid w:val="00E96631"/>
    <w:rsid w:val="00E96820"/>
    <w:rsid w:val="00E96D4D"/>
    <w:rsid w:val="00E972D9"/>
    <w:rsid w:val="00EA01FD"/>
    <w:rsid w:val="00EA0E0D"/>
    <w:rsid w:val="00EA1C2F"/>
    <w:rsid w:val="00EA25BB"/>
    <w:rsid w:val="00EA2E23"/>
    <w:rsid w:val="00EA38C8"/>
    <w:rsid w:val="00EA4726"/>
    <w:rsid w:val="00EA4C88"/>
    <w:rsid w:val="00EA6DA3"/>
    <w:rsid w:val="00EA6FE8"/>
    <w:rsid w:val="00EA72B9"/>
    <w:rsid w:val="00EA79B1"/>
    <w:rsid w:val="00EA7B2B"/>
    <w:rsid w:val="00EA7BCC"/>
    <w:rsid w:val="00EB00A2"/>
    <w:rsid w:val="00EB0249"/>
    <w:rsid w:val="00EB0AEB"/>
    <w:rsid w:val="00EB1149"/>
    <w:rsid w:val="00EB175C"/>
    <w:rsid w:val="00EB183D"/>
    <w:rsid w:val="00EB1943"/>
    <w:rsid w:val="00EB2875"/>
    <w:rsid w:val="00EB2AB3"/>
    <w:rsid w:val="00EB3EFC"/>
    <w:rsid w:val="00EB3F8C"/>
    <w:rsid w:val="00EB4525"/>
    <w:rsid w:val="00EB4561"/>
    <w:rsid w:val="00EB4B8F"/>
    <w:rsid w:val="00EB4FFC"/>
    <w:rsid w:val="00EB520A"/>
    <w:rsid w:val="00EB52A0"/>
    <w:rsid w:val="00EB69F8"/>
    <w:rsid w:val="00EB6E71"/>
    <w:rsid w:val="00EB72F7"/>
    <w:rsid w:val="00EB7714"/>
    <w:rsid w:val="00EB79C8"/>
    <w:rsid w:val="00EB7ABF"/>
    <w:rsid w:val="00EB7B42"/>
    <w:rsid w:val="00EC0BEF"/>
    <w:rsid w:val="00EC0DEB"/>
    <w:rsid w:val="00EC10F5"/>
    <w:rsid w:val="00EC1A53"/>
    <w:rsid w:val="00EC2DC4"/>
    <w:rsid w:val="00EC3202"/>
    <w:rsid w:val="00EC4345"/>
    <w:rsid w:val="00EC46E1"/>
    <w:rsid w:val="00EC4E16"/>
    <w:rsid w:val="00EC4FDD"/>
    <w:rsid w:val="00EC4FEE"/>
    <w:rsid w:val="00EC57BF"/>
    <w:rsid w:val="00EC6160"/>
    <w:rsid w:val="00EC61D9"/>
    <w:rsid w:val="00EC74C1"/>
    <w:rsid w:val="00EC76A3"/>
    <w:rsid w:val="00EC79E7"/>
    <w:rsid w:val="00ED0BEB"/>
    <w:rsid w:val="00ED12F2"/>
    <w:rsid w:val="00ED1DD0"/>
    <w:rsid w:val="00ED1E18"/>
    <w:rsid w:val="00ED2311"/>
    <w:rsid w:val="00ED26AF"/>
    <w:rsid w:val="00ED3CC5"/>
    <w:rsid w:val="00ED4079"/>
    <w:rsid w:val="00ED4246"/>
    <w:rsid w:val="00ED45A8"/>
    <w:rsid w:val="00ED4722"/>
    <w:rsid w:val="00ED4F1A"/>
    <w:rsid w:val="00ED54D3"/>
    <w:rsid w:val="00ED54EB"/>
    <w:rsid w:val="00ED575C"/>
    <w:rsid w:val="00ED58CA"/>
    <w:rsid w:val="00ED629C"/>
    <w:rsid w:val="00ED69C0"/>
    <w:rsid w:val="00ED7129"/>
    <w:rsid w:val="00ED733A"/>
    <w:rsid w:val="00ED77C5"/>
    <w:rsid w:val="00EE080A"/>
    <w:rsid w:val="00EE0B62"/>
    <w:rsid w:val="00EE0BD7"/>
    <w:rsid w:val="00EE1D12"/>
    <w:rsid w:val="00EE1D42"/>
    <w:rsid w:val="00EE1EAD"/>
    <w:rsid w:val="00EE1EF1"/>
    <w:rsid w:val="00EE200A"/>
    <w:rsid w:val="00EE2271"/>
    <w:rsid w:val="00EE3242"/>
    <w:rsid w:val="00EE4271"/>
    <w:rsid w:val="00EE43A2"/>
    <w:rsid w:val="00EE4770"/>
    <w:rsid w:val="00EE50B9"/>
    <w:rsid w:val="00EE5C64"/>
    <w:rsid w:val="00EE5EAA"/>
    <w:rsid w:val="00EE6218"/>
    <w:rsid w:val="00EE6792"/>
    <w:rsid w:val="00EF094A"/>
    <w:rsid w:val="00EF19A1"/>
    <w:rsid w:val="00EF2095"/>
    <w:rsid w:val="00EF2288"/>
    <w:rsid w:val="00EF2A73"/>
    <w:rsid w:val="00EF3486"/>
    <w:rsid w:val="00EF373D"/>
    <w:rsid w:val="00EF4AB9"/>
    <w:rsid w:val="00EF4F67"/>
    <w:rsid w:val="00EF5084"/>
    <w:rsid w:val="00EF50DD"/>
    <w:rsid w:val="00EF53C6"/>
    <w:rsid w:val="00EF5490"/>
    <w:rsid w:val="00EF551A"/>
    <w:rsid w:val="00EF63E5"/>
    <w:rsid w:val="00EF6531"/>
    <w:rsid w:val="00EF6EF7"/>
    <w:rsid w:val="00EF6FC9"/>
    <w:rsid w:val="00EF7ACF"/>
    <w:rsid w:val="00F00358"/>
    <w:rsid w:val="00F0036F"/>
    <w:rsid w:val="00F01402"/>
    <w:rsid w:val="00F0144A"/>
    <w:rsid w:val="00F01595"/>
    <w:rsid w:val="00F01896"/>
    <w:rsid w:val="00F02019"/>
    <w:rsid w:val="00F022CB"/>
    <w:rsid w:val="00F02BCF"/>
    <w:rsid w:val="00F04274"/>
    <w:rsid w:val="00F04C01"/>
    <w:rsid w:val="00F05867"/>
    <w:rsid w:val="00F058E6"/>
    <w:rsid w:val="00F06874"/>
    <w:rsid w:val="00F06A4B"/>
    <w:rsid w:val="00F06F7D"/>
    <w:rsid w:val="00F073E1"/>
    <w:rsid w:val="00F07528"/>
    <w:rsid w:val="00F07F7D"/>
    <w:rsid w:val="00F1009A"/>
    <w:rsid w:val="00F108E1"/>
    <w:rsid w:val="00F11200"/>
    <w:rsid w:val="00F11F9A"/>
    <w:rsid w:val="00F124E9"/>
    <w:rsid w:val="00F13452"/>
    <w:rsid w:val="00F1382C"/>
    <w:rsid w:val="00F13C57"/>
    <w:rsid w:val="00F13F57"/>
    <w:rsid w:val="00F150B2"/>
    <w:rsid w:val="00F15306"/>
    <w:rsid w:val="00F15454"/>
    <w:rsid w:val="00F16074"/>
    <w:rsid w:val="00F1675A"/>
    <w:rsid w:val="00F16C95"/>
    <w:rsid w:val="00F17083"/>
    <w:rsid w:val="00F17C0A"/>
    <w:rsid w:val="00F17D1B"/>
    <w:rsid w:val="00F20A2E"/>
    <w:rsid w:val="00F20B2D"/>
    <w:rsid w:val="00F20C36"/>
    <w:rsid w:val="00F21125"/>
    <w:rsid w:val="00F21FB5"/>
    <w:rsid w:val="00F22004"/>
    <w:rsid w:val="00F22048"/>
    <w:rsid w:val="00F2206B"/>
    <w:rsid w:val="00F22A8C"/>
    <w:rsid w:val="00F22B80"/>
    <w:rsid w:val="00F232F8"/>
    <w:rsid w:val="00F23449"/>
    <w:rsid w:val="00F24438"/>
    <w:rsid w:val="00F2538D"/>
    <w:rsid w:val="00F2674F"/>
    <w:rsid w:val="00F26CB6"/>
    <w:rsid w:val="00F26FF1"/>
    <w:rsid w:val="00F279DA"/>
    <w:rsid w:val="00F27F3E"/>
    <w:rsid w:val="00F332D8"/>
    <w:rsid w:val="00F33497"/>
    <w:rsid w:val="00F33909"/>
    <w:rsid w:val="00F3395F"/>
    <w:rsid w:val="00F33FD3"/>
    <w:rsid w:val="00F3436A"/>
    <w:rsid w:val="00F34686"/>
    <w:rsid w:val="00F3468A"/>
    <w:rsid w:val="00F34ACE"/>
    <w:rsid w:val="00F3621E"/>
    <w:rsid w:val="00F37277"/>
    <w:rsid w:val="00F37920"/>
    <w:rsid w:val="00F37956"/>
    <w:rsid w:val="00F37AFB"/>
    <w:rsid w:val="00F41205"/>
    <w:rsid w:val="00F41AD5"/>
    <w:rsid w:val="00F41C75"/>
    <w:rsid w:val="00F41C90"/>
    <w:rsid w:val="00F41E47"/>
    <w:rsid w:val="00F41F97"/>
    <w:rsid w:val="00F423C7"/>
    <w:rsid w:val="00F427BD"/>
    <w:rsid w:val="00F42983"/>
    <w:rsid w:val="00F439F6"/>
    <w:rsid w:val="00F43DDD"/>
    <w:rsid w:val="00F43FDF"/>
    <w:rsid w:val="00F441C2"/>
    <w:rsid w:val="00F4449A"/>
    <w:rsid w:val="00F447B4"/>
    <w:rsid w:val="00F45130"/>
    <w:rsid w:val="00F45BCB"/>
    <w:rsid w:val="00F45D67"/>
    <w:rsid w:val="00F46003"/>
    <w:rsid w:val="00F4695E"/>
    <w:rsid w:val="00F46B3E"/>
    <w:rsid w:val="00F46B71"/>
    <w:rsid w:val="00F46C94"/>
    <w:rsid w:val="00F47EC0"/>
    <w:rsid w:val="00F50812"/>
    <w:rsid w:val="00F50C9C"/>
    <w:rsid w:val="00F50CE3"/>
    <w:rsid w:val="00F51D6D"/>
    <w:rsid w:val="00F5254E"/>
    <w:rsid w:val="00F52A8D"/>
    <w:rsid w:val="00F533FB"/>
    <w:rsid w:val="00F535F7"/>
    <w:rsid w:val="00F547A4"/>
    <w:rsid w:val="00F5596D"/>
    <w:rsid w:val="00F55B42"/>
    <w:rsid w:val="00F55C3F"/>
    <w:rsid w:val="00F55DAF"/>
    <w:rsid w:val="00F56408"/>
    <w:rsid w:val="00F573C6"/>
    <w:rsid w:val="00F577C6"/>
    <w:rsid w:val="00F601DA"/>
    <w:rsid w:val="00F61174"/>
    <w:rsid w:val="00F617BF"/>
    <w:rsid w:val="00F62947"/>
    <w:rsid w:val="00F62DF3"/>
    <w:rsid w:val="00F632AD"/>
    <w:rsid w:val="00F634D0"/>
    <w:rsid w:val="00F63562"/>
    <w:rsid w:val="00F6368D"/>
    <w:rsid w:val="00F63959"/>
    <w:rsid w:val="00F64202"/>
    <w:rsid w:val="00F64815"/>
    <w:rsid w:val="00F65706"/>
    <w:rsid w:val="00F6582B"/>
    <w:rsid w:val="00F65A64"/>
    <w:rsid w:val="00F65C6F"/>
    <w:rsid w:val="00F6738F"/>
    <w:rsid w:val="00F702C5"/>
    <w:rsid w:val="00F7180A"/>
    <w:rsid w:val="00F71B7A"/>
    <w:rsid w:val="00F72220"/>
    <w:rsid w:val="00F724B3"/>
    <w:rsid w:val="00F724F3"/>
    <w:rsid w:val="00F72820"/>
    <w:rsid w:val="00F72910"/>
    <w:rsid w:val="00F72E03"/>
    <w:rsid w:val="00F73385"/>
    <w:rsid w:val="00F73BBC"/>
    <w:rsid w:val="00F73D44"/>
    <w:rsid w:val="00F74105"/>
    <w:rsid w:val="00F74500"/>
    <w:rsid w:val="00F74534"/>
    <w:rsid w:val="00F74DAF"/>
    <w:rsid w:val="00F7584D"/>
    <w:rsid w:val="00F759B5"/>
    <w:rsid w:val="00F7774A"/>
    <w:rsid w:val="00F800A6"/>
    <w:rsid w:val="00F822E7"/>
    <w:rsid w:val="00F831D8"/>
    <w:rsid w:val="00F8336A"/>
    <w:rsid w:val="00F83705"/>
    <w:rsid w:val="00F85222"/>
    <w:rsid w:val="00F85639"/>
    <w:rsid w:val="00F858B9"/>
    <w:rsid w:val="00F85B0A"/>
    <w:rsid w:val="00F86B0B"/>
    <w:rsid w:val="00F8722B"/>
    <w:rsid w:val="00F874ED"/>
    <w:rsid w:val="00F87515"/>
    <w:rsid w:val="00F8783C"/>
    <w:rsid w:val="00F87C3F"/>
    <w:rsid w:val="00F9002D"/>
    <w:rsid w:val="00F914AA"/>
    <w:rsid w:val="00F91CFB"/>
    <w:rsid w:val="00F9218B"/>
    <w:rsid w:val="00F927D8"/>
    <w:rsid w:val="00F92DA4"/>
    <w:rsid w:val="00F92EB3"/>
    <w:rsid w:val="00F9412A"/>
    <w:rsid w:val="00F94F3A"/>
    <w:rsid w:val="00F95536"/>
    <w:rsid w:val="00F9557F"/>
    <w:rsid w:val="00F95BBF"/>
    <w:rsid w:val="00F96BA8"/>
    <w:rsid w:val="00F97E3D"/>
    <w:rsid w:val="00F97E78"/>
    <w:rsid w:val="00FA0903"/>
    <w:rsid w:val="00FA0B71"/>
    <w:rsid w:val="00FA0D41"/>
    <w:rsid w:val="00FA32F5"/>
    <w:rsid w:val="00FA3399"/>
    <w:rsid w:val="00FA386D"/>
    <w:rsid w:val="00FA4332"/>
    <w:rsid w:val="00FA4964"/>
    <w:rsid w:val="00FA4E15"/>
    <w:rsid w:val="00FA4F2B"/>
    <w:rsid w:val="00FA4FA3"/>
    <w:rsid w:val="00FA6707"/>
    <w:rsid w:val="00FA71A3"/>
    <w:rsid w:val="00FA71A4"/>
    <w:rsid w:val="00FA73EC"/>
    <w:rsid w:val="00FA74C3"/>
    <w:rsid w:val="00FA7555"/>
    <w:rsid w:val="00FA75FB"/>
    <w:rsid w:val="00FB0C47"/>
    <w:rsid w:val="00FB16E3"/>
    <w:rsid w:val="00FB183B"/>
    <w:rsid w:val="00FB2408"/>
    <w:rsid w:val="00FB24DD"/>
    <w:rsid w:val="00FB24FB"/>
    <w:rsid w:val="00FB2A1D"/>
    <w:rsid w:val="00FB2D1E"/>
    <w:rsid w:val="00FB3884"/>
    <w:rsid w:val="00FB3E7D"/>
    <w:rsid w:val="00FB4A05"/>
    <w:rsid w:val="00FB5BE7"/>
    <w:rsid w:val="00FB67FD"/>
    <w:rsid w:val="00FC02FF"/>
    <w:rsid w:val="00FC039D"/>
    <w:rsid w:val="00FC0477"/>
    <w:rsid w:val="00FC0484"/>
    <w:rsid w:val="00FC1810"/>
    <w:rsid w:val="00FC1C45"/>
    <w:rsid w:val="00FC1E25"/>
    <w:rsid w:val="00FC2150"/>
    <w:rsid w:val="00FC21EA"/>
    <w:rsid w:val="00FC23B7"/>
    <w:rsid w:val="00FC2A16"/>
    <w:rsid w:val="00FC2D35"/>
    <w:rsid w:val="00FC44F8"/>
    <w:rsid w:val="00FC462E"/>
    <w:rsid w:val="00FC5786"/>
    <w:rsid w:val="00FC6429"/>
    <w:rsid w:val="00FC69EA"/>
    <w:rsid w:val="00FC6F35"/>
    <w:rsid w:val="00FC6F8F"/>
    <w:rsid w:val="00FC7CE0"/>
    <w:rsid w:val="00FD01D9"/>
    <w:rsid w:val="00FD02BC"/>
    <w:rsid w:val="00FD0CD0"/>
    <w:rsid w:val="00FD0FAE"/>
    <w:rsid w:val="00FD13E7"/>
    <w:rsid w:val="00FD15CB"/>
    <w:rsid w:val="00FD195E"/>
    <w:rsid w:val="00FD2291"/>
    <w:rsid w:val="00FD30F3"/>
    <w:rsid w:val="00FD365E"/>
    <w:rsid w:val="00FD450A"/>
    <w:rsid w:val="00FD4BAE"/>
    <w:rsid w:val="00FD59D9"/>
    <w:rsid w:val="00FD5C53"/>
    <w:rsid w:val="00FD6B08"/>
    <w:rsid w:val="00FD6D7E"/>
    <w:rsid w:val="00FD74A0"/>
    <w:rsid w:val="00FD7884"/>
    <w:rsid w:val="00FE04F6"/>
    <w:rsid w:val="00FE064C"/>
    <w:rsid w:val="00FE0A7C"/>
    <w:rsid w:val="00FE0C5C"/>
    <w:rsid w:val="00FE1093"/>
    <w:rsid w:val="00FE10AE"/>
    <w:rsid w:val="00FE13C0"/>
    <w:rsid w:val="00FE206C"/>
    <w:rsid w:val="00FE220D"/>
    <w:rsid w:val="00FE2D99"/>
    <w:rsid w:val="00FE3286"/>
    <w:rsid w:val="00FE3743"/>
    <w:rsid w:val="00FE3FA5"/>
    <w:rsid w:val="00FE46D3"/>
    <w:rsid w:val="00FE47C1"/>
    <w:rsid w:val="00FE5528"/>
    <w:rsid w:val="00FE600D"/>
    <w:rsid w:val="00FE6039"/>
    <w:rsid w:val="00FE6094"/>
    <w:rsid w:val="00FE62BA"/>
    <w:rsid w:val="00FE6E5E"/>
    <w:rsid w:val="00FE71D8"/>
    <w:rsid w:val="00FE74F1"/>
    <w:rsid w:val="00FE77FF"/>
    <w:rsid w:val="00FE78C8"/>
    <w:rsid w:val="00FE7D00"/>
    <w:rsid w:val="00FE7D0D"/>
    <w:rsid w:val="00FF050D"/>
    <w:rsid w:val="00FF0E8E"/>
    <w:rsid w:val="00FF0FEE"/>
    <w:rsid w:val="00FF11BE"/>
    <w:rsid w:val="00FF15D0"/>
    <w:rsid w:val="00FF1669"/>
    <w:rsid w:val="00FF1B34"/>
    <w:rsid w:val="00FF1CD3"/>
    <w:rsid w:val="00FF234E"/>
    <w:rsid w:val="00FF24B8"/>
    <w:rsid w:val="00FF2C47"/>
    <w:rsid w:val="00FF3304"/>
    <w:rsid w:val="00FF3836"/>
    <w:rsid w:val="00FF38BE"/>
    <w:rsid w:val="00FF456D"/>
    <w:rsid w:val="00FF484A"/>
    <w:rsid w:val="00FF49DD"/>
    <w:rsid w:val="00FF4C9A"/>
    <w:rsid w:val="00FF4ED8"/>
    <w:rsid w:val="00FF5114"/>
    <w:rsid w:val="00FF6907"/>
    <w:rsid w:val="00FF73F9"/>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D4828"/>
  <w15:docId w15:val="{060C0C1C-B4E0-4D10-9241-42196D890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4A378E"/>
    <w:pPr>
      <w:spacing w:after="0" w:line="240" w:lineRule="auto"/>
    </w:pPr>
    <w:rPr>
      <w:rFonts w:ascii="Times New Roman" w:hAnsi="Times New Roman"/>
      <w:sz w:val="28"/>
      <w:szCs w:val="24"/>
    </w:rPr>
  </w:style>
  <w:style w:type="paragraph" w:styleId="16">
    <w:name w:val="heading 1"/>
    <w:aliases w:val=" Знак,Заголовок 1 Знак Знак Знак,Заголовок 1 Знак Знак,Заголовок 1 Знак Знак Знак Знак Знак Знак Знак,Заголовок 1 Знак Знак Знак Знак Знак Знак1,Заголовок 1 Знак Знак Знак Знак Знак Знак,H1,1 ур. Заголовок,новая страница"/>
    <w:basedOn w:val="af"/>
    <w:next w:val="af"/>
    <w:link w:val="17"/>
    <w:uiPriority w:val="9"/>
    <w:qFormat/>
    <w:rsid w:val="00D617E2"/>
    <w:pPr>
      <w:keepNext/>
      <w:jc w:val="center"/>
      <w:outlineLvl w:val="0"/>
    </w:pPr>
    <w:rPr>
      <w:rFonts w:eastAsiaTheme="majorEastAsia" w:cs="Arial"/>
      <w:b/>
      <w:bCs/>
      <w:kern w:val="32"/>
      <w:sz w:val="24"/>
      <w:szCs w:val="32"/>
    </w:rPr>
  </w:style>
  <w:style w:type="paragraph" w:styleId="28">
    <w:name w:val="heading 2"/>
    <w:aliases w:val="ГЛАВА,Заголовок 2 Знак1 Знак Знак,Заголовок 2 Знак1,Знак Знак Знак Знак,Заголовок 2 Знак1 Знак Знак Знак,Знак Знак Знак Знак Знак,Заголовок 2 Знак1 Знак,H2,h2, Знак Знак Знак Знак Знак,4 ур. Заголовок,заголовок2,1. Заголовок 2,Gliederung2"/>
    <w:basedOn w:val="af"/>
    <w:next w:val="af"/>
    <w:link w:val="29"/>
    <w:unhideWhenUsed/>
    <w:qFormat/>
    <w:rsid w:val="006F0420"/>
    <w:pPr>
      <w:keepNext/>
      <w:ind w:firstLine="709"/>
      <w:jc w:val="both"/>
      <w:outlineLvl w:val="1"/>
    </w:pPr>
    <w:rPr>
      <w:rFonts w:eastAsiaTheme="majorEastAsia" w:cs="Arial"/>
      <w:b/>
      <w:bCs/>
      <w:iCs/>
      <w:sz w:val="24"/>
      <w:szCs w:val="28"/>
    </w:rPr>
  </w:style>
  <w:style w:type="paragraph" w:styleId="32">
    <w:name w:val="heading 3"/>
    <w:aliases w:val="Знак,ПодЗаголовок,Naiaea,numbered indent 3,ni3,h3,Hangcontinued,Hanging 3 Indent,Header 3,Numbered indent 3,OG Heading 3,ПодЗаголовок Знак Знак,H3,Заголовок 3 Знак Знак,h3 Знак Знак Знак"/>
    <w:basedOn w:val="af"/>
    <w:next w:val="af"/>
    <w:link w:val="34"/>
    <w:uiPriority w:val="9"/>
    <w:unhideWhenUsed/>
    <w:qFormat/>
    <w:rsid w:val="00F37AFB"/>
    <w:pPr>
      <w:keepNext/>
      <w:ind w:firstLine="709"/>
      <w:outlineLvl w:val="2"/>
    </w:pPr>
    <w:rPr>
      <w:rFonts w:eastAsiaTheme="majorEastAsia"/>
      <w:b/>
      <w:bCs/>
      <w:sz w:val="24"/>
      <w:szCs w:val="26"/>
    </w:rPr>
  </w:style>
  <w:style w:type="paragraph" w:styleId="42">
    <w:name w:val="heading 4"/>
    <w:aliases w:val="Заголовок 4 Знак1 Знак,Заголовок 4 Знак Знак1 Знак,Заголовок 4 Знак Знак Знак Знак,Заголовок 4 Знак Знак Знак Знак Знак,Заголовок 4 Знак2,Заголовок 4 Знак1 Знак1,Заголовок 4 Знак Знак1 Знак1,Заголовок 4 Знак11"/>
    <w:basedOn w:val="af"/>
    <w:next w:val="af"/>
    <w:link w:val="43"/>
    <w:unhideWhenUsed/>
    <w:qFormat/>
    <w:rsid w:val="004A378E"/>
    <w:pPr>
      <w:keepNext/>
      <w:spacing w:before="240" w:after="60"/>
      <w:outlineLvl w:val="3"/>
    </w:pPr>
    <w:rPr>
      <w:rFonts w:cstheme="majorBidi"/>
      <w:b/>
      <w:bCs/>
      <w:sz w:val="32"/>
      <w:szCs w:val="28"/>
    </w:rPr>
  </w:style>
  <w:style w:type="paragraph" w:styleId="5">
    <w:name w:val="heading 5"/>
    <w:aliases w:val="Underline,Заголовок 5 Знак Знак,Заголовок 51"/>
    <w:basedOn w:val="af"/>
    <w:next w:val="af"/>
    <w:link w:val="50"/>
    <w:uiPriority w:val="9"/>
    <w:unhideWhenUsed/>
    <w:qFormat/>
    <w:rsid w:val="004A378E"/>
    <w:pPr>
      <w:spacing w:before="240" w:after="60"/>
      <w:outlineLvl w:val="4"/>
    </w:pPr>
    <w:rPr>
      <w:b/>
      <w:bCs/>
      <w:iCs/>
      <w:szCs w:val="26"/>
    </w:rPr>
  </w:style>
  <w:style w:type="paragraph" w:styleId="6">
    <w:name w:val="heading 6"/>
    <w:basedOn w:val="af"/>
    <w:next w:val="af"/>
    <w:link w:val="60"/>
    <w:uiPriority w:val="9"/>
    <w:unhideWhenUsed/>
    <w:qFormat/>
    <w:rsid w:val="004A378E"/>
    <w:pPr>
      <w:spacing w:before="240" w:after="60"/>
      <w:ind w:left="708"/>
      <w:outlineLvl w:val="5"/>
    </w:pPr>
    <w:rPr>
      <w:b/>
      <w:bCs/>
      <w:szCs w:val="22"/>
    </w:rPr>
  </w:style>
  <w:style w:type="paragraph" w:styleId="70">
    <w:name w:val="heading 7"/>
    <w:basedOn w:val="af"/>
    <w:next w:val="af"/>
    <w:link w:val="71"/>
    <w:uiPriority w:val="9"/>
    <w:unhideWhenUsed/>
    <w:qFormat/>
    <w:rsid w:val="004A378E"/>
    <w:pPr>
      <w:spacing w:before="240" w:after="60"/>
      <w:outlineLvl w:val="6"/>
    </w:pPr>
  </w:style>
  <w:style w:type="paragraph" w:styleId="8">
    <w:name w:val="heading 8"/>
    <w:basedOn w:val="af"/>
    <w:next w:val="af"/>
    <w:link w:val="80"/>
    <w:uiPriority w:val="9"/>
    <w:unhideWhenUsed/>
    <w:qFormat/>
    <w:rsid w:val="004A378E"/>
    <w:pPr>
      <w:spacing w:before="240" w:after="60"/>
      <w:outlineLvl w:val="7"/>
    </w:pPr>
    <w:rPr>
      <w:i/>
      <w:iCs/>
    </w:rPr>
  </w:style>
  <w:style w:type="paragraph" w:styleId="9">
    <w:name w:val="heading 9"/>
    <w:basedOn w:val="af"/>
    <w:next w:val="af"/>
    <w:link w:val="90"/>
    <w:uiPriority w:val="9"/>
    <w:unhideWhenUsed/>
    <w:qFormat/>
    <w:rsid w:val="004A378E"/>
    <w:pPr>
      <w:spacing w:before="240" w:after="60"/>
      <w:outlineLvl w:val="8"/>
    </w:pPr>
    <w:rPr>
      <w:rFonts w:asciiTheme="majorHAnsi" w:eastAsiaTheme="majorEastAsia" w:hAnsiTheme="majorHAnsi"/>
      <w:sz w:val="22"/>
      <w:szCs w:val="22"/>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7">
    <w:name w:val="Заголовок 1 Знак"/>
    <w:aliases w:val=" Знак Знак,Заголовок 1 Знак Знак Знак Знак,Заголовок 1 Знак Знак Знак1,Заголовок 1 Знак Знак Знак Знак Знак Знак Знак Знак,Заголовок 1 Знак Знак Знак Знак Знак Знак1 Знак,Заголовок 1 Знак Знак Знак Знак Знак Знак Знак1,H1 Знак"/>
    <w:basedOn w:val="af0"/>
    <w:link w:val="16"/>
    <w:uiPriority w:val="9"/>
    <w:qFormat/>
    <w:rsid w:val="00D617E2"/>
    <w:rPr>
      <w:rFonts w:ascii="Times New Roman" w:eastAsiaTheme="majorEastAsia" w:hAnsi="Times New Roman" w:cs="Arial"/>
      <w:b/>
      <w:bCs/>
      <w:kern w:val="32"/>
      <w:sz w:val="24"/>
      <w:szCs w:val="32"/>
    </w:rPr>
  </w:style>
  <w:style w:type="character" w:customStyle="1" w:styleId="29">
    <w:name w:val="Заголовок 2 Знак"/>
    <w:aliases w:val="ГЛАВА Знак,Заголовок 2 Знак1 Знак Знак Знак1,Заголовок 2 Знак1 Знак1,Знак Знак Знак Знак Знак1,Заголовок 2 Знак1 Знак Знак Знак Знак,Знак Знак Знак Знак Знак Знак3,Заголовок 2 Знак1 Знак Знак1,H2 Знак,h2 Знак,4 ур. Заголовок Знак"/>
    <w:basedOn w:val="af0"/>
    <w:link w:val="28"/>
    <w:qFormat/>
    <w:rsid w:val="006F0420"/>
    <w:rPr>
      <w:rFonts w:ascii="Times New Roman" w:eastAsiaTheme="majorEastAsia" w:hAnsi="Times New Roman" w:cs="Arial"/>
      <w:b/>
      <w:bCs/>
      <w:iCs/>
      <w:sz w:val="24"/>
      <w:szCs w:val="28"/>
    </w:rPr>
  </w:style>
  <w:style w:type="character" w:customStyle="1" w:styleId="34">
    <w:name w:val="Заголовок 3 Знак"/>
    <w:aliases w:val="Знак Знак,ПодЗаголовок Знак,Naiaea Знак,numbered indent 3 Знак,ni3 Знак,h3 Знак,Hangcontinued Знак,Hanging 3 Indent Знак,Header 3 Знак,Numbered indent 3 Знак,OG Heading 3 Знак,ПодЗаголовок Знак Знак Знак,H3 Знак,h3 Знак Знак Знак Знак"/>
    <w:basedOn w:val="af0"/>
    <w:link w:val="32"/>
    <w:uiPriority w:val="9"/>
    <w:rsid w:val="00F37AFB"/>
    <w:rPr>
      <w:rFonts w:ascii="Times New Roman" w:eastAsiaTheme="majorEastAsia" w:hAnsi="Times New Roman"/>
      <w:b/>
      <w:bCs/>
      <w:sz w:val="24"/>
      <w:szCs w:val="26"/>
    </w:rPr>
  </w:style>
  <w:style w:type="paragraph" w:styleId="af3">
    <w:name w:val="Body Text"/>
    <w:aliases w:val="Основной текст Знак Знак Знак Знак,Основной текст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
    <w:basedOn w:val="af"/>
    <w:link w:val="af4"/>
    <w:qFormat/>
    <w:rsid w:val="00F0036F"/>
    <w:pPr>
      <w:spacing w:after="120"/>
    </w:pPr>
    <w:rPr>
      <w:rFonts w:eastAsia="Times New Roman"/>
    </w:rPr>
  </w:style>
  <w:style w:type="character" w:customStyle="1" w:styleId="af4">
    <w:name w:val="Основной текст Знак"/>
    <w:aliases w:val="Основной текст Знак Знак Знак Знак Знак,Основной текст Знак Знак Знак Знак1,Основной текст таблиц Знак,в таблице Знак,таблицы Знак,в таблицах Знак,Основной текст Знак1 Знак Знак,Основной текст Знак Знак Знак1, в таблице Знак"/>
    <w:basedOn w:val="af0"/>
    <w:link w:val="af3"/>
    <w:qFormat/>
    <w:rsid w:val="00F0036F"/>
    <w:rPr>
      <w:rFonts w:ascii="Times New Roman" w:eastAsia="Times New Roman" w:hAnsi="Times New Roman" w:cs="Times New Roman"/>
      <w:sz w:val="24"/>
      <w:szCs w:val="24"/>
      <w:lang w:eastAsia="ru-RU"/>
    </w:rPr>
  </w:style>
  <w:style w:type="paragraph" w:customStyle="1" w:styleId="210">
    <w:name w:val="Основной текст 21"/>
    <w:basedOn w:val="af"/>
    <w:link w:val="BodyText2"/>
    <w:qFormat/>
    <w:rsid w:val="00F0036F"/>
    <w:pPr>
      <w:overflowPunct w:val="0"/>
      <w:autoSpaceDE w:val="0"/>
      <w:autoSpaceDN w:val="0"/>
      <w:adjustRightInd w:val="0"/>
      <w:ind w:firstLine="709"/>
      <w:jc w:val="both"/>
      <w:textAlignment w:val="baseline"/>
    </w:pPr>
    <w:rPr>
      <w:rFonts w:eastAsia="Times New Roman"/>
      <w:szCs w:val="20"/>
    </w:rPr>
  </w:style>
  <w:style w:type="paragraph" w:customStyle="1" w:styleId="Oaae11">
    <w:name w:val="Oaae11"/>
    <w:basedOn w:val="af"/>
    <w:rsid w:val="00F0036F"/>
    <w:pPr>
      <w:widowControl w:val="0"/>
      <w:overflowPunct w:val="0"/>
      <w:autoSpaceDE w:val="0"/>
      <w:autoSpaceDN w:val="0"/>
      <w:adjustRightInd w:val="0"/>
      <w:jc w:val="center"/>
      <w:textAlignment w:val="baseline"/>
    </w:pPr>
    <w:rPr>
      <w:rFonts w:eastAsia="Times New Roman"/>
      <w:szCs w:val="20"/>
    </w:rPr>
  </w:style>
  <w:style w:type="paragraph" w:styleId="af5">
    <w:name w:val="footer"/>
    <w:aliases w:val="Знак1 Знак"/>
    <w:basedOn w:val="af"/>
    <w:link w:val="af6"/>
    <w:uiPriority w:val="99"/>
    <w:qFormat/>
    <w:rsid w:val="00F0036F"/>
    <w:pPr>
      <w:tabs>
        <w:tab w:val="center" w:pos="4677"/>
        <w:tab w:val="right" w:pos="9355"/>
      </w:tabs>
    </w:pPr>
    <w:rPr>
      <w:rFonts w:eastAsia="Times New Roman"/>
    </w:rPr>
  </w:style>
  <w:style w:type="character" w:customStyle="1" w:styleId="af6">
    <w:name w:val="Нижний колонтитул Знак"/>
    <w:aliases w:val="Знак1 Знак Знак1"/>
    <w:basedOn w:val="af0"/>
    <w:link w:val="af5"/>
    <w:uiPriority w:val="99"/>
    <w:qFormat/>
    <w:rsid w:val="00F0036F"/>
    <w:rPr>
      <w:rFonts w:ascii="Times New Roman" w:eastAsia="Times New Roman" w:hAnsi="Times New Roman" w:cs="Times New Roman"/>
      <w:sz w:val="24"/>
      <w:szCs w:val="24"/>
      <w:lang w:eastAsia="ru-RU"/>
    </w:rPr>
  </w:style>
  <w:style w:type="paragraph" w:styleId="af7">
    <w:name w:val="header"/>
    <w:aliases w:val="ВерхКолонтитул, Знак10,Знак10,Верхний колонтитул1,I.L.T.,Верхний колонтитул Знак Знак,??????? ??????????,ITTHEADER,h,Titul,Heder, Знак7"/>
    <w:basedOn w:val="af"/>
    <w:link w:val="af8"/>
    <w:uiPriority w:val="99"/>
    <w:qFormat/>
    <w:rsid w:val="00F0036F"/>
    <w:pPr>
      <w:tabs>
        <w:tab w:val="center" w:pos="4677"/>
        <w:tab w:val="right" w:pos="9355"/>
      </w:tabs>
    </w:pPr>
    <w:rPr>
      <w:rFonts w:eastAsia="Times New Roman"/>
    </w:rPr>
  </w:style>
  <w:style w:type="character" w:customStyle="1" w:styleId="af8">
    <w:name w:val="Верхний колонтитул Знак"/>
    <w:aliases w:val="ВерхКолонтитул Знак, Знак10 Знак,Знак10 Знак,Верхний колонтитул1 Знак,I.L.T. Знак,Верхний колонтитул Знак Знак Знак,??????? ?????????? Знак,ITTHEADER Знак,h Знак,Titul Знак,Heder Знак, Знак7 Знак"/>
    <w:basedOn w:val="af0"/>
    <w:link w:val="af7"/>
    <w:uiPriority w:val="99"/>
    <w:qFormat/>
    <w:rsid w:val="00F0036F"/>
    <w:rPr>
      <w:rFonts w:ascii="Times New Roman" w:eastAsia="Times New Roman" w:hAnsi="Times New Roman" w:cs="Times New Roman"/>
      <w:sz w:val="24"/>
      <w:szCs w:val="24"/>
      <w:lang w:eastAsia="ru-RU"/>
    </w:rPr>
  </w:style>
  <w:style w:type="paragraph" w:customStyle="1" w:styleId="af9">
    <w:name w:val="Основной"/>
    <w:basedOn w:val="afa"/>
    <w:link w:val="afb"/>
    <w:qFormat/>
    <w:rsid w:val="00F0036F"/>
    <w:rPr>
      <w:rFonts w:eastAsia="Times New Roman"/>
    </w:rPr>
  </w:style>
  <w:style w:type="character" w:styleId="afc">
    <w:name w:val="footnote reference"/>
    <w:aliases w:val="Знак сноски-FN,Знак сноски 1,Ciae niinee-FN,Referencia nota al pie,Ciae niinee 1,SUPERS,Odwołanie przypisu,Footnote symbol,fr,Used by Word for Help footnote symbols,Ссылка на сноску 45,Footnote Reference Number"/>
    <w:basedOn w:val="af0"/>
    <w:uiPriority w:val="99"/>
    <w:qFormat/>
    <w:rsid w:val="00F0036F"/>
    <w:rPr>
      <w:vertAlign w:val="superscript"/>
    </w:rPr>
  </w:style>
  <w:style w:type="paragraph" w:customStyle="1" w:styleId="127">
    <w:name w:val="Стиль Первая строка:  1.27 см"/>
    <w:basedOn w:val="af"/>
    <w:rsid w:val="00F0036F"/>
    <w:pPr>
      <w:ind w:firstLine="720"/>
      <w:jc w:val="both"/>
    </w:pPr>
    <w:rPr>
      <w:rFonts w:eastAsia="Times New Roman"/>
      <w:szCs w:val="20"/>
    </w:rPr>
  </w:style>
  <w:style w:type="paragraph" w:styleId="afa">
    <w:name w:val="Body Text Indent"/>
    <w:aliases w:val="Основной текст 11,ОснЗаголовок 1, Знак6"/>
    <w:basedOn w:val="af"/>
    <w:link w:val="afd"/>
    <w:unhideWhenUsed/>
    <w:qFormat/>
    <w:rsid w:val="00F0036F"/>
    <w:pPr>
      <w:spacing w:after="120"/>
      <w:ind w:left="283"/>
    </w:pPr>
  </w:style>
  <w:style w:type="character" w:customStyle="1" w:styleId="afd">
    <w:name w:val="Основной текст с отступом Знак"/>
    <w:aliases w:val="Основной текст 11 Знак,ОснЗаголовок 1 Знак, Знак6 Знак1"/>
    <w:basedOn w:val="af0"/>
    <w:link w:val="afa"/>
    <w:qFormat/>
    <w:rsid w:val="00F0036F"/>
    <w:rPr>
      <w:rFonts w:ascii="Times New Roman" w:eastAsia="Calibri" w:hAnsi="Times New Roman" w:cs="Times New Roman"/>
      <w:sz w:val="24"/>
      <w:szCs w:val="24"/>
      <w:lang w:eastAsia="ru-RU"/>
    </w:rPr>
  </w:style>
  <w:style w:type="paragraph" w:styleId="a9">
    <w:name w:val="List"/>
    <w:basedOn w:val="af"/>
    <w:rsid w:val="004A378E"/>
    <w:pPr>
      <w:numPr>
        <w:numId w:val="1"/>
      </w:numPr>
    </w:pPr>
    <w:rPr>
      <w:rFonts w:eastAsia="Times New Roman"/>
    </w:rPr>
  </w:style>
  <w:style w:type="character" w:customStyle="1" w:styleId="43">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 Знак2 Знак1,Заголовок 4 Знак1 Знак1 Знак1,Заголовок 4 Знак Знак1 Знак1 Знак"/>
    <w:basedOn w:val="af0"/>
    <w:link w:val="42"/>
    <w:rsid w:val="004A378E"/>
    <w:rPr>
      <w:rFonts w:ascii="Times New Roman" w:hAnsi="Times New Roman" w:cstheme="majorBidi"/>
      <w:b/>
      <w:bCs/>
      <w:sz w:val="32"/>
      <w:szCs w:val="28"/>
    </w:rPr>
  </w:style>
  <w:style w:type="character" w:customStyle="1" w:styleId="50">
    <w:name w:val="Заголовок 5 Знак"/>
    <w:aliases w:val="Underline Знак,Заголовок 5 Знак Знак Знак,Заголовок 51 Знак"/>
    <w:basedOn w:val="af0"/>
    <w:link w:val="5"/>
    <w:uiPriority w:val="9"/>
    <w:rsid w:val="004A378E"/>
    <w:rPr>
      <w:rFonts w:ascii="Times New Roman" w:hAnsi="Times New Roman"/>
      <w:b/>
      <w:bCs/>
      <w:iCs/>
      <w:sz w:val="28"/>
      <w:szCs w:val="26"/>
    </w:rPr>
  </w:style>
  <w:style w:type="character" w:customStyle="1" w:styleId="60">
    <w:name w:val="Заголовок 6 Знак"/>
    <w:basedOn w:val="af0"/>
    <w:link w:val="6"/>
    <w:uiPriority w:val="9"/>
    <w:rsid w:val="004A378E"/>
    <w:rPr>
      <w:rFonts w:ascii="Times New Roman" w:hAnsi="Times New Roman"/>
      <w:b/>
      <w:bCs/>
      <w:sz w:val="28"/>
    </w:rPr>
  </w:style>
  <w:style w:type="character" w:customStyle="1" w:styleId="71">
    <w:name w:val="Заголовок 7 Знак"/>
    <w:basedOn w:val="af0"/>
    <w:link w:val="70"/>
    <w:uiPriority w:val="9"/>
    <w:rsid w:val="004A378E"/>
    <w:rPr>
      <w:sz w:val="24"/>
      <w:szCs w:val="24"/>
    </w:rPr>
  </w:style>
  <w:style w:type="character" w:customStyle="1" w:styleId="80">
    <w:name w:val="Заголовок 8 Знак"/>
    <w:basedOn w:val="af0"/>
    <w:link w:val="8"/>
    <w:uiPriority w:val="9"/>
    <w:rsid w:val="004A378E"/>
    <w:rPr>
      <w:i/>
      <w:iCs/>
      <w:sz w:val="24"/>
      <w:szCs w:val="24"/>
    </w:rPr>
  </w:style>
  <w:style w:type="character" w:customStyle="1" w:styleId="90">
    <w:name w:val="Заголовок 9 Знак"/>
    <w:basedOn w:val="af0"/>
    <w:link w:val="9"/>
    <w:uiPriority w:val="9"/>
    <w:rsid w:val="004A378E"/>
    <w:rPr>
      <w:rFonts w:asciiTheme="majorHAnsi" w:eastAsiaTheme="majorEastAsia" w:hAnsiTheme="majorHAnsi"/>
    </w:rPr>
  </w:style>
  <w:style w:type="paragraph" w:styleId="afe">
    <w:name w:val="Title"/>
    <w:basedOn w:val="af"/>
    <w:next w:val="af"/>
    <w:link w:val="aff"/>
    <w:uiPriority w:val="10"/>
    <w:qFormat/>
    <w:rsid w:val="004A378E"/>
    <w:pPr>
      <w:spacing w:before="240" w:after="60"/>
      <w:jc w:val="center"/>
      <w:outlineLvl w:val="0"/>
    </w:pPr>
    <w:rPr>
      <w:rFonts w:asciiTheme="majorHAnsi" w:eastAsiaTheme="majorEastAsia" w:hAnsiTheme="majorHAnsi"/>
      <w:b/>
      <w:bCs/>
      <w:kern w:val="28"/>
      <w:sz w:val="32"/>
      <w:szCs w:val="32"/>
    </w:rPr>
  </w:style>
  <w:style w:type="character" w:customStyle="1" w:styleId="aff">
    <w:name w:val="Заголовок Знак"/>
    <w:basedOn w:val="af0"/>
    <w:link w:val="afe"/>
    <w:uiPriority w:val="10"/>
    <w:rsid w:val="004A378E"/>
    <w:rPr>
      <w:rFonts w:asciiTheme="majorHAnsi" w:eastAsiaTheme="majorEastAsia" w:hAnsiTheme="majorHAnsi"/>
      <w:b/>
      <w:bCs/>
      <w:kern w:val="28"/>
      <w:sz w:val="32"/>
      <w:szCs w:val="32"/>
    </w:rPr>
  </w:style>
  <w:style w:type="paragraph" w:styleId="aff0">
    <w:name w:val="Subtitle"/>
    <w:basedOn w:val="af"/>
    <w:next w:val="af"/>
    <w:link w:val="aff1"/>
    <w:qFormat/>
    <w:rsid w:val="004A378E"/>
    <w:pPr>
      <w:spacing w:after="60"/>
      <w:jc w:val="center"/>
      <w:outlineLvl w:val="1"/>
    </w:pPr>
    <w:rPr>
      <w:rFonts w:asciiTheme="majorHAnsi" w:eastAsiaTheme="majorEastAsia" w:hAnsiTheme="majorHAnsi"/>
    </w:rPr>
  </w:style>
  <w:style w:type="character" w:customStyle="1" w:styleId="aff1">
    <w:name w:val="Подзаголовок Знак"/>
    <w:basedOn w:val="af0"/>
    <w:link w:val="aff0"/>
    <w:rsid w:val="004A378E"/>
    <w:rPr>
      <w:rFonts w:asciiTheme="majorHAnsi" w:eastAsiaTheme="majorEastAsia" w:hAnsiTheme="majorHAnsi"/>
      <w:sz w:val="24"/>
      <w:szCs w:val="24"/>
    </w:rPr>
  </w:style>
  <w:style w:type="character" w:styleId="aff2">
    <w:name w:val="Strong"/>
    <w:basedOn w:val="af0"/>
    <w:uiPriority w:val="22"/>
    <w:qFormat/>
    <w:rsid w:val="004A378E"/>
    <w:rPr>
      <w:b/>
      <w:bCs/>
    </w:rPr>
  </w:style>
  <w:style w:type="character" w:styleId="aff3">
    <w:name w:val="Emphasis"/>
    <w:basedOn w:val="af0"/>
    <w:uiPriority w:val="20"/>
    <w:qFormat/>
    <w:rsid w:val="004A378E"/>
    <w:rPr>
      <w:rFonts w:asciiTheme="minorHAnsi" w:hAnsiTheme="minorHAnsi"/>
      <w:b/>
      <w:i/>
      <w:iCs/>
    </w:rPr>
  </w:style>
  <w:style w:type="paragraph" w:styleId="aff4">
    <w:name w:val="No Spacing"/>
    <w:aliases w:val="С интервалом и отступом,РАЗДЕЛ"/>
    <w:basedOn w:val="af"/>
    <w:link w:val="aff5"/>
    <w:uiPriority w:val="1"/>
    <w:qFormat/>
    <w:rsid w:val="004A378E"/>
    <w:rPr>
      <w:szCs w:val="32"/>
    </w:rPr>
  </w:style>
  <w:style w:type="paragraph" w:styleId="aff6">
    <w:name w:val="List Paragraph"/>
    <w:aliases w:val="Имя рисунка,Абзац списка основной,А,МАШ_список,ПАРАГРАФ,Маркер,Введение,ТАБЛИЦА,ПАРАГРАФ Знак Знак,Маркеры Абзац списка"/>
    <w:basedOn w:val="af"/>
    <w:link w:val="aff7"/>
    <w:uiPriority w:val="34"/>
    <w:qFormat/>
    <w:rsid w:val="004A378E"/>
    <w:pPr>
      <w:ind w:left="720"/>
      <w:contextualSpacing/>
    </w:pPr>
  </w:style>
  <w:style w:type="paragraph" w:styleId="2a">
    <w:name w:val="Quote"/>
    <w:basedOn w:val="af"/>
    <w:next w:val="af"/>
    <w:link w:val="2b"/>
    <w:uiPriority w:val="29"/>
    <w:qFormat/>
    <w:rsid w:val="004A378E"/>
    <w:rPr>
      <w:i/>
    </w:rPr>
  </w:style>
  <w:style w:type="character" w:customStyle="1" w:styleId="2b">
    <w:name w:val="Цитата 2 Знак"/>
    <w:basedOn w:val="af0"/>
    <w:link w:val="2a"/>
    <w:uiPriority w:val="29"/>
    <w:rsid w:val="004A378E"/>
    <w:rPr>
      <w:i/>
      <w:sz w:val="24"/>
      <w:szCs w:val="24"/>
    </w:rPr>
  </w:style>
  <w:style w:type="paragraph" w:styleId="aff8">
    <w:name w:val="Intense Quote"/>
    <w:basedOn w:val="af"/>
    <w:next w:val="af"/>
    <w:link w:val="aff9"/>
    <w:uiPriority w:val="30"/>
    <w:qFormat/>
    <w:rsid w:val="004A378E"/>
    <w:pPr>
      <w:ind w:left="720" w:right="720"/>
    </w:pPr>
    <w:rPr>
      <w:b/>
      <w:i/>
      <w:szCs w:val="22"/>
    </w:rPr>
  </w:style>
  <w:style w:type="character" w:customStyle="1" w:styleId="aff9">
    <w:name w:val="Выделенная цитата Знак"/>
    <w:basedOn w:val="af0"/>
    <w:link w:val="aff8"/>
    <w:uiPriority w:val="30"/>
    <w:rsid w:val="004A378E"/>
    <w:rPr>
      <w:b/>
      <w:i/>
      <w:sz w:val="24"/>
    </w:rPr>
  </w:style>
  <w:style w:type="character" w:styleId="affa">
    <w:name w:val="Subtle Emphasis"/>
    <w:uiPriority w:val="19"/>
    <w:qFormat/>
    <w:rsid w:val="004A378E"/>
    <w:rPr>
      <w:i/>
      <w:color w:val="5A5A5A" w:themeColor="text1" w:themeTint="A5"/>
    </w:rPr>
  </w:style>
  <w:style w:type="character" w:styleId="affb">
    <w:name w:val="Intense Emphasis"/>
    <w:basedOn w:val="af0"/>
    <w:uiPriority w:val="21"/>
    <w:qFormat/>
    <w:rsid w:val="004A378E"/>
    <w:rPr>
      <w:b/>
      <w:i/>
      <w:sz w:val="24"/>
      <w:szCs w:val="24"/>
      <w:u w:val="single"/>
    </w:rPr>
  </w:style>
  <w:style w:type="character" w:styleId="affc">
    <w:name w:val="Subtle Reference"/>
    <w:basedOn w:val="af0"/>
    <w:uiPriority w:val="31"/>
    <w:qFormat/>
    <w:rsid w:val="004A378E"/>
    <w:rPr>
      <w:sz w:val="24"/>
      <w:szCs w:val="24"/>
      <w:u w:val="single"/>
    </w:rPr>
  </w:style>
  <w:style w:type="character" w:styleId="affd">
    <w:name w:val="Intense Reference"/>
    <w:basedOn w:val="af0"/>
    <w:uiPriority w:val="32"/>
    <w:qFormat/>
    <w:rsid w:val="004A378E"/>
    <w:rPr>
      <w:b/>
      <w:sz w:val="24"/>
      <w:u w:val="single"/>
    </w:rPr>
  </w:style>
  <w:style w:type="character" w:styleId="affe">
    <w:name w:val="Book Title"/>
    <w:basedOn w:val="af0"/>
    <w:uiPriority w:val="33"/>
    <w:qFormat/>
    <w:rsid w:val="004A378E"/>
    <w:rPr>
      <w:rFonts w:asciiTheme="majorHAnsi" w:eastAsiaTheme="majorEastAsia" w:hAnsiTheme="majorHAnsi"/>
      <w:b/>
      <w:i/>
      <w:sz w:val="24"/>
      <w:szCs w:val="24"/>
    </w:rPr>
  </w:style>
  <w:style w:type="paragraph" w:styleId="afff">
    <w:name w:val="TOC Heading"/>
    <w:basedOn w:val="16"/>
    <w:next w:val="af"/>
    <w:uiPriority w:val="39"/>
    <w:unhideWhenUsed/>
    <w:qFormat/>
    <w:rsid w:val="004A378E"/>
    <w:pPr>
      <w:outlineLvl w:val="9"/>
    </w:pPr>
    <w:rPr>
      <w:rFonts w:cs="Times New Roman"/>
    </w:rPr>
  </w:style>
  <w:style w:type="paragraph" w:styleId="18">
    <w:name w:val="toc 1"/>
    <w:aliases w:val="_1"/>
    <w:basedOn w:val="af"/>
    <w:next w:val="af"/>
    <w:link w:val="19"/>
    <w:autoRedefine/>
    <w:uiPriority w:val="39"/>
    <w:unhideWhenUsed/>
    <w:qFormat/>
    <w:rsid w:val="007C4172"/>
    <w:pPr>
      <w:tabs>
        <w:tab w:val="left" w:pos="426"/>
        <w:tab w:val="right" w:leader="dot" w:pos="9627"/>
      </w:tabs>
      <w:spacing w:before="120" w:after="120"/>
      <w:ind w:left="426" w:hanging="426"/>
    </w:pPr>
    <w:rPr>
      <w:rFonts w:asciiTheme="minorHAnsi" w:hAnsiTheme="minorHAnsi"/>
      <w:b/>
      <w:bCs/>
      <w:caps/>
      <w:sz w:val="20"/>
      <w:szCs w:val="20"/>
    </w:rPr>
  </w:style>
  <w:style w:type="paragraph" w:styleId="2c">
    <w:name w:val="toc 2"/>
    <w:basedOn w:val="af"/>
    <w:next w:val="af"/>
    <w:link w:val="2d"/>
    <w:autoRedefine/>
    <w:uiPriority w:val="39"/>
    <w:unhideWhenUsed/>
    <w:qFormat/>
    <w:rsid w:val="00407717"/>
    <w:pPr>
      <w:tabs>
        <w:tab w:val="left" w:pos="993"/>
        <w:tab w:val="right" w:leader="dot" w:pos="9627"/>
      </w:tabs>
      <w:ind w:left="993" w:hanging="567"/>
    </w:pPr>
    <w:rPr>
      <w:rFonts w:asciiTheme="minorHAnsi" w:hAnsiTheme="minorHAnsi"/>
      <w:smallCaps/>
      <w:sz w:val="20"/>
      <w:szCs w:val="20"/>
    </w:rPr>
  </w:style>
  <w:style w:type="paragraph" w:styleId="35">
    <w:name w:val="toc 3"/>
    <w:basedOn w:val="af"/>
    <w:next w:val="af"/>
    <w:autoRedefine/>
    <w:uiPriority w:val="39"/>
    <w:unhideWhenUsed/>
    <w:qFormat/>
    <w:rsid w:val="00E96D4D"/>
    <w:pPr>
      <w:tabs>
        <w:tab w:val="left" w:pos="1134"/>
        <w:tab w:val="right" w:leader="dot" w:pos="9627"/>
      </w:tabs>
      <w:ind w:left="1134" w:hanging="708"/>
    </w:pPr>
    <w:rPr>
      <w:rFonts w:asciiTheme="minorHAnsi" w:hAnsiTheme="minorHAnsi"/>
      <w:i/>
      <w:iCs/>
      <w:sz w:val="20"/>
      <w:szCs w:val="20"/>
    </w:rPr>
  </w:style>
  <w:style w:type="character" w:styleId="afff0">
    <w:name w:val="Hyperlink"/>
    <w:aliases w:val="enko_Оглавление_Гиперссылка"/>
    <w:basedOn w:val="af0"/>
    <w:uiPriority w:val="99"/>
    <w:unhideWhenUsed/>
    <w:rsid w:val="009721E5"/>
    <w:rPr>
      <w:color w:val="0000FF" w:themeColor="hyperlink"/>
      <w:u w:val="single"/>
    </w:rPr>
  </w:style>
  <w:style w:type="paragraph" w:styleId="44">
    <w:name w:val="toc 4"/>
    <w:basedOn w:val="af"/>
    <w:next w:val="af"/>
    <w:autoRedefine/>
    <w:uiPriority w:val="39"/>
    <w:unhideWhenUsed/>
    <w:rsid w:val="001C4F05"/>
    <w:pPr>
      <w:ind w:left="840"/>
    </w:pPr>
    <w:rPr>
      <w:rFonts w:asciiTheme="minorHAnsi" w:hAnsiTheme="minorHAnsi"/>
      <w:sz w:val="18"/>
      <w:szCs w:val="18"/>
    </w:rPr>
  </w:style>
  <w:style w:type="paragraph" w:styleId="51">
    <w:name w:val="toc 5"/>
    <w:basedOn w:val="af"/>
    <w:next w:val="af"/>
    <w:autoRedefine/>
    <w:unhideWhenUsed/>
    <w:rsid w:val="009721E5"/>
    <w:pPr>
      <w:ind w:left="1120"/>
    </w:pPr>
    <w:rPr>
      <w:rFonts w:asciiTheme="minorHAnsi" w:hAnsiTheme="minorHAnsi"/>
      <w:sz w:val="18"/>
      <w:szCs w:val="18"/>
    </w:rPr>
  </w:style>
  <w:style w:type="paragraph" w:customStyle="1" w:styleId="consplusnormal">
    <w:name w:val="consplusnormal"/>
    <w:basedOn w:val="af"/>
    <w:rsid w:val="009721E5"/>
    <w:pPr>
      <w:autoSpaceDE w:val="0"/>
      <w:autoSpaceDN w:val="0"/>
      <w:ind w:firstLine="720"/>
    </w:pPr>
    <w:rPr>
      <w:rFonts w:ascii="Arial" w:eastAsia="Calibri" w:hAnsi="Arial" w:cs="Arial"/>
      <w:sz w:val="20"/>
      <w:szCs w:val="20"/>
      <w:lang w:val="ru-RU" w:eastAsia="ru-RU" w:bidi="ar-SA"/>
    </w:rPr>
  </w:style>
  <w:style w:type="table" w:styleId="afff1">
    <w:name w:val="Table Grid"/>
    <w:aliases w:val="Таблица ОРГРЭС1"/>
    <w:basedOn w:val="af1"/>
    <w:uiPriority w:val="59"/>
    <w:qFormat/>
    <w:rsid w:val="0004761B"/>
    <w:pPr>
      <w:spacing w:after="0" w:line="240" w:lineRule="auto"/>
    </w:pPr>
    <w:rPr>
      <w:rFonts w:eastAsia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Normal (Web)"/>
    <w:aliases w:val="Обычный (Web)1,Обычный (Web),Обычный (веб) Знак,Обычный (Web)1 Знак"/>
    <w:basedOn w:val="af"/>
    <w:uiPriority w:val="99"/>
    <w:qFormat/>
    <w:rsid w:val="005E236B"/>
    <w:pPr>
      <w:spacing w:before="100" w:beforeAutospacing="1" w:after="100" w:afterAutospacing="1"/>
    </w:pPr>
    <w:rPr>
      <w:rFonts w:eastAsia="Times New Roman"/>
      <w:sz w:val="24"/>
      <w:lang w:val="ru-RU" w:eastAsia="ru-RU" w:bidi="ar-SA"/>
    </w:rPr>
  </w:style>
  <w:style w:type="paragraph" w:customStyle="1" w:styleId="200">
    <w:name w:val="Стиль Основной текст с отступом 2 + по ширине Слева:  0 см Первая..."/>
    <w:next w:val="af"/>
    <w:rsid w:val="00232063"/>
    <w:pPr>
      <w:spacing w:after="120" w:line="480" w:lineRule="auto"/>
      <w:ind w:left="283"/>
    </w:pPr>
    <w:rPr>
      <w:rFonts w:ascii="Calibri" w:eastAsia="Calibri" w:hAnsi="Calibri"/>
      <w:lang w:val="ru-RU" w:bidi="ar-SA"/>
    </w:rPr>
  </w:style>
  <w:style w:type="paragraph" w:styleId="36">
    <w:name w:val="Body Text 3"/>
    <w:basedOn w:val="af"/>
    <w:link w:val="37"/>
    <w:uiPriority w:val="99"/>
    <w:rsid w:val="00232063"/>
    <w:pPr>
      <w:spacing w:after="120"/>
    </w:pPr>
    <w:rPr>
      <w:rFonts w:eastAsia="Times New Roman"/>
      <w:sz w:val="16"/>
      <w:szCs w:val="16"/>
      <w:lang w:val="ru-RU" w:eastAsia="ru-RU" w:bidi="ar-SA"/>
    </w:rPr>
  </w:style>
  <w:style w:type="character" w:customStyle="1" w:styleId="37">
    <w:name w:val="Основной текст 3 Знак"/>
    <w:basedOn w:val="af0"/>
    <w:link w:val="36"/>
    <w:uiPriority w:val="99"/>
    <w:rsid w:val="00232063"/>
    <w:rPr>
      <w:rFonts w:ascii="Times New Roman" w:eastAsia="Times New Roman" w:hAnsi="Times New Roman"/>
      <w:sz w:val="16"/>
      <w:szCs w:val="16"/>
      <w:lang w:val="ru-RU" w:eastAsia="ru-RU" w:bidi="ar-SA"/>
    </w:rPr>
  </w:style>
  <w:style w:type="paragraph" w:customStyle="1" w:styleId="2e">
    <w:name w:val="заголовок 2"/>
    <w:basedOn w:val="af"/>
    <w:next w:val="af"/>
    <w:rsid w:val="002578BB"/>
    <w:pPr>
      <w:keepNext/>
      <w:ind w:firstLine="709"/>
    </w:pPr>
    <w:rPr>
      <w:rFonts w:eastAsia="Times New Roman"/>
      <w:b/>
      <w:sz w:val="24"/>
      <w:szCs w:val="20"/>
      <w:lang w:val="ru-RU" w:eastAsia="ru-RU" w:bidi="ar-SA"/>
    </w:rPr>
  </w:style>
  <w:style w:type="character" w:customStyle="1" w:styleId="2f">
    <w:name w:val="Заголовок 2 Знак Знак"/>
    <w:basedOn w:val="af0"/>
    <w:rsid w:val="00232063"/>
    <w:rPr>
      <w:b/>
      <w:sz w:val="28"/>
      <w:szCs w:val="24"/>
      <w:lang w:val="ru-RU" w:eastAsia="ru-RU" w:bidi="ar-SA"/>
    </w:rPr>
  </w:style>
  <w:style w:type="paragraph" w:customStyle="1" w:styleId="1a">
    <w:name w:val="Абзац списка1"/>
    <w:basedOn w:val="af"/>
    <w:link w:val="ListParagraphChar"/>
    <w:qFormat/>
    <w:rsid w:val="00232063"/>
    <w:pPr>
      <w:ind w:left="720"/>
      <w:contextualSpacing/>
    </w:pPr>
    <w:rPr>
      <w:rFonts w:eastAsia="Calibri"/>
      <w:sz w:val="24"/>
      <w:lang w:val="ru-RU" w:eastAsia="ru-RU" w:bidi="ar-SA"/>
    </w:rPr>
  </w:style>
  <w:style w:type="paragraph" w:customStyle="1" w:styleId="1b">
    <w:name w:val="Текст1"/>
    <w:basedOn w:val="af"/>
    <w:qFormat/>
    <w:rsid w:val="00232063"/>
    <w:pPr>
      <w:ind w:firstLine="709"/>
      <w:jc w:val="both"/>
    </w:pPr>
    <w:rPr>
      <w:rFonts w:eastAsia="Times New Roman"/>
      <w:sz w:val="24"/>
      <w:szCs w:val="20"/>
      <w:lang w:val="ru-RU" w:eastAsia="ru-RU" w:bidi="ar-SA"/>
    </w:rPr>
  </w:style>
  <w:style w:type="paragraph" w:styleId="afff3">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сноска"/>
    <w:basedOn w:val="af"/>
    <w:link w:val="afff4"/>
    <w:unhideWhenUsed/>
    <w:qFormat/>
    <w:rsid w:val="006515E9"/>
    <w:rPr>
      <w:sz w:val="20"/>
      <w:szCs w:val="20"/>
    </w:rPr>
  </w:style>
  <w:style w:type="character" w:customStyle="1" w:styleId="afff4">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сноска Знак"/>
    <w:basedOn w:val="af0"/>
    <w:link w:val="afff3"/>
    <w:qFormat/>
    <w:rsid w:val="006515E9"/>
    <w:rPr>
      <w:rFonts w:ascii="Times New Roman" w:hAnsi="Times New Roman"/>
      <w:sz w:val="20"/>
      <w:szCs w:val="20"/>
    </w:rPr>
  </w:style>
  <w:style w:type="character" w:customStyle="1" w:styleId="mw-headline">
    <w:name w:val="mw-headline"/>
    <w:basedOn w:val="af0"/>
    <w:uiPriority w:val="99"/>
    <w:rsid w:val="006F3477"/>
  </w:style>
  <w:style w:type="paragraph" w:styleId="afff5">
    <w:name w:val="Balloon Text"/>
    <w:basedOn w:val="af"/>
    <w:link w:val="afff6"/>
    <w:uiPriority w:val="99"/>
    <w:unhideWhenUsed/>
    <w:rsid w:val="00683BC4"/>
    <w:rPr>
      <w:rFonts w:ascii="Tahoma" w:eastAsia="Calibri" w:hAnsi="Tahoma" w:cs="Tahoma"/>
      <w:sz w:val="16"/>
      <w:szCs w:val="16"/>
      <w:lang w:val="ru-RU" w:eastAsia="ru-RU" w:bidi="ar-SA"/>
    </w:rPr>
  </w:style>
  <w:style w:type="character" w:customStyle="1" w:styleId="afff6">
    <w:name w:val="Текст выноски Знак"/>
    <w:basedOn w:val="af0"/>
    <w:link w:val="afff5"/>
    <w:uiPriority w:val="99"/>
    <w:rsid w:val="00683BC4"/>
    <w:rPr>
      <w:rFonts w:ascii="Tahoma" w:eastAsia="Calibri" w:hAnsi="Tahoma" w:cs="Tahoma"/>
      <w:sz w:val="16"/>
      <w:szCs w:val="16"/>
      <w:lang w:val="ru-RU" w:eastAsia="ru-RU" w:bidi="ar-SA"/>
    </w:rPr>
  </w:style>
  <w:style w:type="numbering" w:customStyle="1" w:styleId="1ai4">
    <w:name w:val="1 / a / i4"/>
    <w:basedOn w:val="af2"/>
    <w:next w:val="1ai"/>
    <w:semiHidden/>
    <w:rsid w:val="00683BC4"/>
    <w:pPr>
      <w:numPr>
        <w:numId w:val="2"/>
      </w:numPr>
    </w:pPr>
  </w:style>
  <w:style w:type="numbering" w:styleId="1ai">
    <w:name w:val="Outline List 1"/>
    <w:basedOn w:val="af2"/>
    <w:uiPriority w:val="99"/>
    <w:semiHidden/>
    <w:unhideWhenUsed/>
    <w:rsid w:val="00683BC4"/>
  </w:style>
  <w:style w:type="paragraph" w:styleId="afff7">
    <w:name w:val="Document Map"/>
    <w:basedOn w:val="af"/>
    <w:link w:val="afff8"/>
    <w:unhideWhenUsed/>
    <w:rsid w:val="00683BC4"/>
    <w:rPr>
      <w:rFonts w:ascii="Tahoma" w:eastAsia="Calibri" w:hAnsi="Tahoma" w:cs="Tahoma"/>
      <w:sz w:val="16"/>
      <w:szCs w:val="16"/>
      <w:lang w:val="ru-RU" w:eastAsia="ru-RU" w:bidi="ar-SA"/>
    </w:rPr>
  </w:style>
  <w:style w:type="character" w:customStyle="1" w:styleId="afff8">
    <w:name w:val="Схема документа Знак"/>
    <w:basedOn w:val="af0"/>
    <w:link w:val="afff7"/>
    <w:rsid w:val="00683BC4"/>
    <w:rPr>
      <w:rFonts w:ascii="Tahoma" w:eastAsia="Calibri" w:hAnsi="Tahoma" w:cs="Tahoma"/>
      <w:sz w:val="16"/>
      <w:szCs w:val="16"/>
      <w:lang w:val="ru-RU" w:eastAsia="ru-RU" w:bidi="ar-SA"/>
    </w:rPr>
  </w:style>
  <w:style w:type="character" w:customStyle="1" w:styleId="2f0">
    <w:name w:val="Основной текст (2)_"/>
    <w:link w:val="2f1"/>
    <w:qFormat/>
    <w:rsid w:val="006863F0"/>
    <w:rPr>
      <w:rFonts w:ascii="Times New Roman" w:hAnsi="Times New Roman"/>
      <w:shd w:val="clear" w:color="auto" w:fill="FFFFFF"/>
    </w:rPr>
  </w:style>
  <w:style w:type="paragraph" w:customStyle="1" w:styleId="2f1">
    <w:name w:val="Основной текст (2)"/>
    <w:basedOn w:val="af"/>
    <w:link w:val="2f0"/>
    <w:qFormat/>
    <w:rsid w:val="006863F0"/>
    <w:pPr>
      <w:widowControl w:val="0"/>
      <w:shd w:val="clear" w:color="auto" w:fill="FFFFFF"/>
      <w:spacing w:line="274" w:lineRule="exact"/>
      <w:ind w:hanging="700"/>
      <w:jc w:val="both"/>
    </w:pPr>
    <w:rPr>
      <w:sz w:val="22"/>
      <w:szCs w:val="22"/>
    </w:rPr>
  </w:style>
  <w:style w:type="character" w:customStyle="1" w:styleId="afb">
    <w:name w:val="Основной Знак"/>
    <w:link w:val="af9"/>
    <w:qFormat/>
    <w:rsid w:val="006863F0"/>
    <w:rPr>
      <w:rFonts w:ascii="Times New Roman" w:eastAsia="Times New Roman" w:hAnsi="Times New Roman"/>
      <w:sz w:val="28"/>
      <w:szCs w:val="24"/>
    </w:rPr>
  </w:style>
  <w:style w:type="paragraph" w:customStyle="1" w:styleId="Default">
    <w:name w:val="Default"/>
    <w:qFormat/>
    <w:rsid w:val="005939EE"/>
    <w:pPr>
      <w:autoSpaceDE w:val="0"/>
      <w:autoSpaceDN w:val="0"/>
      <w:adjustRightInd w:val="0"/>
      <w:spacing w:after="0" w:line="240" w:lineRule="auto"/>
    </w:pPr>
    <w:rPr>
      <w:rFonts w:ascii="Times New Roman" w:hAnsi="Times New Roman"/>
      <w:color w:val="000000"/>
      <w:sz w:val="24"/>
      <w:szCs w:val="24"/>
      <w:lang w:val="ru-RU" w:bidi="ar-SA"/>
    </w:rPr>
  </w:style>
  <w:style w:type="paragraph" w:styleId="afff9">
    <w:name w:val="caption"/>
    <w:aliases w:val="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Title,Название объекта Знак2"/>
    <w:basedOn w:val="af"/>
    <w:next w:val="af"/>
    <w:link w:val="afffa"/>
    <w:qFormat/>
    <w:rsid w:val="00E21916"/>
    <w:pPr>
      <w:keepNext/>
      <w:widowControl w:val="0"/>
      <w:spacing w:before="120" w:after="120"/>
      <w:jc w:val="center"/>
    </w:pPr>
    <w:rPr>
      <w:rFonts w:eastAsia="Times New Roman"/>
      <w:b/>
      <w:noProof/>
      <w:snapToGrid w:val="0"/>
      <w:sz w:val="24"/>
      <w:szCs w:val="20"/>
      <w:lang w:val="ru-RU" w:eastAsia="ru-RU" w:bidi="ar-SA"/>
    </w:rPr>
  </w:style>
  <w:style w:type="paragraph" w:customStyle="1" w:styleId="-">
    <w:name w:val="Таблица - шапка"/>
    <w:basedOn w:val="af"/>
    <w:link w:val="-0"/>
    <w:qFormat/>
    <w:rsid w:val="00E21916"/>
    <w:pPr>
      <w:suppressAutoHyphens/>
      <w:spacing w:before="120" w:after="120"/>
      <w:jc w:val="center"/>
    </w:pPr>
    <w:rPr>
      <w:rFonts w:ascii="Arial" w:eastAsia="Times New Roman" w:hAnsi="Arial" w:cs="Arial"/>
      <w:b/>
      <w:sz w:val="20"/>
      <w:szCs w:val="20"/>
      <w:lang w:val="ru-RU" w:eastAsia="ru-RU" w:bidi="ar-SA"/>
    </w:rPr>
  </w:style>
  <w:style w:type="paragraph" w:customStyle="1" w:styleId="-2">
    <w:name w:val="Таблица - Текст центр"/>
    <w:basedOn w:val="af"/>
    <w:link w:val="-3"/>
    <w:qFormat/>
    <w:rsid w:val="00287409"/>
    <w:pPr>
      <w:widowControl w:val="0"/>
      <w:jc w:val="center"/>
    </w:pPr>
    <w:rPr>
      <w:rFonts w:ascii="Arial" w:eastAsia="Times New Roman" w:hAnsi="Arial" w:cs="Arial"/>
      <w:sz w:val="20"/>
      <w:szCs w:val="20"/>
      <w:lang w:val="ru-RU" w:eastAsia="ru-RU" w:bidi="ar-SA"/>
    </w:rPr>
  </w:style>
  <w:style w:type="paragraph" w:customStyle="1" w:styleId="-4">
    <w:name w:val="Таблица - текст с отступом"/>
    <w:basedOn w:val="af"/>
    <w:link w:val="-5"/>
    <w:qFormat/>
    <w:rsid w:val="00325048"/>
    <w:pPr>
      <w:suppressAutoHyphens/>
      <w:ind w:left="340"/>
    </w:pPr>
    <w:rPr>
      <w:rFonts w:ascii="Arial" w:eastAsia="Times New Roman" w:hAnsi="Arial" w:cs="Arial"/>
      <w:sz w:val="20"/>
      <w:szCs w:val="20"/>
      <w:lang w:val="ru-RU" w:eastAsia="ru-RU" w:bidi="ar-SA"/>
    </w:rPr>
  </w:style>
  <w:style w:type="character" w:customStyle="1" w:styleId="-5">
    <w:name w:val="Таблица - текст с отступом Знак"/>
    <w:link w:val="-4"/>
    <w:rsid w:val="00325048"/>
    <w:rPr>
      <w:rFonts w:ascii="Arial" w:eastAsia="Times New Roman" w:hAnsi="Arial" w:cs="Arial"/>
      <w:sz w:val="20"/>
      <w:szCs w:val="20"/>
      <w:lang w:val="ru-RU" w:eastAsia="ru-RU" w:bidi="ar-SA"/>
    </w:rPr>
  </w:style>
  <w:style w:type="paragraph" w:customStyle="1" w:styleId="-6">
    <w:name w:val="Таблица - текст выделенный"/>
    <w:basedOn w:val="af"/>
    <w:link w:val="-7"/>
    <w:qFormat/>
    <w:rsid w:val="00325048"/>
    <w:pPr>
      <w:suppressAutoHyphens/>
      <w:spacing w:before="40" w:after="40"/>
      <w:jc w:val="both"/>
    </w:pPr>
    <w:rPr>
      <w:rFonts w:ascii="Arial" w:eastAsia="Times New Roman" w:hAnsi="Arial" w:cs="Arial"/>
      <w:b/>
      <w:sz w:val="20"/>
      <w:szCs w:val="20"/>
      <w:lang w:val="ru-RU" w:eastAsia="ru-RU" w:bidi="ar-SA"/>
    </w:rPr>
  </w:style>
  <w:style w:type="character" w:customStyle="1" w:styleId="-7">
    <w:name w:val="Таблица - текст выделенный Знак"/>
    <w:link w:val="-6"/>
    <w:rsid w:val="00325048"/>
    <w:rPr>
      <w:rFonts w:ascii="Arial" w:eastAsia="Times New Roman" w:hAnsi="Arial" w:cs="Arial"/>
      <w:b/>
      <w:sz w:val="20"/>
      <w:szCs w:val="20"/>
      <w:lang w:val="ru-RU" w:eastAsia="ru-RU" w:bidi="ar-SA"/>
    </w:rPr>
  </w:style>
  <w:style w:type="paragraph" w:customStyle="1" w:styleId="14">
    <w:name w:val="Список маркированный 1"/>
    <w:basedOn w:val="af"/>
    <w:link w:val="1c"/>
    <w:qFormat/>
    <w:rsid w:val="007030FD"/>
    <w:pPr>
      <w:numPr>
        <w:numId w:val="3"/>
      </w:numPr>
      <w:tabs>
        <w:tab w:val="left" w:pos="993"/>
      </w:tabs>
      <w:suppressAutoHyphens/>
      <w:spacing w:line="360" w:lineRule="auto"/>
      <w:jc w:val="both"/>
    </w:pPr>
    <w:rPr>
      <w:rFonts w:eastAsia="Times New Roman"/>
      <w:sz w:val="24"/>
      <w:lang w:val="ru-RU" w:eastAsia="ru-RU" w:bidi="ar-SA"/>
    </w:rPr>
  </w:style>
  <w:style w:type="character" w:customStyle="1" w:styleId="1c">
    <w:name w:val="Список маркированный 1 Знак"/>
    <w:link w:val="14"/>
    <w:rsid w:val="007030FD"/>
    <w:rPr>
      <w:rFonts w:ascii="Times New Roman" w:eastAsia="Times New Roman" w:hAnsi="Times New Roman"/>
      <w:sz w:val="24"/>
      <w:szCs w:val="24"/>
      <w:lang w:val="ru-RU" w:eastAsia="ru-RU" w:bidi="ar-SA"/>
    </w:rPr>
  </w:style>
  <w:style w:type="paragraph" w:styleId="afffb">
    <w:name w:val="Plain Text"/>
    <w:basedOn w:val="af"/>
    <w:link w:val="afffc"/>
    <w:uiPriority w:val="99"/>
    <w:rsid w:val="00501922"/>
    <w:rPr>
      <w:rFonts w:ascii="Courier New" w:eastAsia="Times New Roman" w:hAnsi="Courier New"/>
      <w:sz w:val="20"/>
      <w:szCs w:val="20"/>
      <w:lang w:val="ru-RU" w:eastAsia="ru-RU" w:bidi="ar-SA"/>
    </w:rPr>
  </w:style>
  <w:style w:type="character" w:customStyle="1" w:styleId="afffc">
    <w:name w:val="Текст Знак"/>
    <w:basedOn w:val="af0"/>
    <w:link w:val="afffb"/>
    <w:uiPriority w:val="99"/>
    <w:rsid w:val="00501922"/>
    <w:rPr>
      <w:rFonts w:ascii="Courier New" w:eastAsia="Times New Roman" w:hAnsi="Courier New"/>
      <w:sz w:val="20"/>
      <w:szCs w:val="20"/>
      <w:lang w:val="ru-RU" w:eastAsia="ru-RU" w:bidi="ar-SA"/>
    </w:rPr>
  </w:style>
  <w:style w:type="paragraph" w:styleId="2f2">
    <w:name w:val="Body Text 2"/>
    <w:aliases w:val="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
    <w:basedOn w:val="af"/>
    <w:link w:val="211"/>
    <w:uiPriority w:val="99"/>
    <w:rsid w:val="00501922"/>
    <w:pPr>
      <w:spacing w:after="120" w:line="480" w:lineRule="auto"/>
    </w:pPr>
    <w:rPr>
      <w:rFonts w:eastAsia="Times New Roman"/>
      <w:sz w:val="24"/>
      <w:lang w:val="ru-RU" w:eastAsia="ru-RU" w:bidi="ar-SA"/>
    </w:rPr>
  </w:style>
  <w:style w:type="character" w:customStyle="1" w:styleId="2f3">
    <w:name w:val="Основной текст 2 Знак"/>
    <w:aliases w:val="Основной текст 2 Знак Знак Знак Знак Знак Знак1,Основной текст 2 Знак Знак Знак Знак Знак4,Основной текст 2 Знак Знак1 Знак,Основной текст 2 Знак Знак Знак Знак1, Знак Знак1 Знак Знак Знак, Знак Знак1 Знак1 Знак"/>
    <w:basedOn w:val="af0"/>
    <w:uiPriority w:val="99"/>
    <w:rsid w:val="00501922"/>
    <w:rPr>
      <w:rFonts w:ascii="Times New Roman" w:hAnsi="Times New Roman"/>
      <w:sz w:val="28"/>
      <w:szCs w:val="24"/>
    </w:rPr>
  </w:style>
  <w:style w:type="character" w:customStyle="1" w:styleId="211">
    <w:name w:val="Основной текст 2 Знак1"/>
    <w:aliases w:val="Основной текст 2 Знак Знак Знак Знак Знак Знак2,Основной текст 2 Знак Знак Знак Знак Знак1,Основной текст 2 Знак Знак1 Знак1,Основной текст 2 Знак Знак Знак Знак2, Знак Знак1 Знак Знак Знак1, Знак Знак1 Знак1 Знак1"/>
    <w:basedOn w:val="af0"/>
    <w:link w:val="2f2"/>
    <w:uiPriority w:val="99"/>
    <w:rsid w:val="00501922"/>
    <w:rPr>
      <w:rFonts w:ascii="Times New Roman" w:eastAsia="Times New Roman" w:hAnsi="Times New Roman"/>
      <w:sz w:val="24"/>
      <w:szCs w:val="24"/>
      <w:lang w:val="ru-RU" w:eastAsia="ru-RU" w:bidi="ar-SA"/>
    </w:rPr>
  </w:style>
  <w:style w:type="numbering" w:customStyle="1" w:styleId="1ai7">
    <w:name w:val="1 / a / i7"/>
    <w:basedOn w:val="af2"/>
    <w:next w:val="1ai"/>
    <w:semiHidden/>
    <w:rsid w:val="00636239"/>
    <w:pPr>
      <w:numPr>
        <w:numId w:val="4"/>
      </w:numPr>
    </w:pPr>
  </w:style>
  <w:style w:type="paragraph" w:customStyle="1" w:styleId="rtejustify">
    <w:name w:val="rtejustify"/>
    <w:basedOn w:val="af"/>
    <w:rsid w:val="000904AA"/>
    <w:pPr>
      <w:spacing w:after="324"/>
      <w:jc w:val="both"/>
    </w:pPr>
    <w:rPr>
      <w:rFonts w:eastAsia="Times New Roman"/>
      <w:sz w:val="24"/>
      <w:lang w:val="ru-RU" w:eastAsia="ru-RU" w:bidi="ar-SA"/>
    </w:rPr>
  </w:style>
  <w:style w:type="character" w:customStyle="1" w:styleId="aff7">
    <w:name w:val="Абзац списка Знак"/>
    <w:aliases w:val="Имя рисунка Знак,Абзац списка основной Знак,А Знак,МАШ_список Знак,ПАРАГРАФ Знак,Маркер Знак,Введение Знак,ТАБЛИЦА Знак,ПАРАГРАФ Знак Знак Знак,Маркеры Абзац списка Знак"/>
    <w:basedOn w:val="af0"/>
    <w:link w:val="aff6"/>
    <w:uiPriority w:val="34"/>
    <w:qFormat/>
    <w:rsid w:val="000B5341"/>
    <w:rPr>
      <w:rFonts w:ascii="Times New Roman" w:hAnsi="Times New Roman"/>
      <w:sz w:val="28"/>
      <w:szCs w:val="24"/>
    </w:rPr>
  </w:style>
  <w:style w:type="character" w:styleId="afffd">
    <w:name w:val="FollowedHyperlink"/>
    <w:basedOn w:val="af0"/>
    <w:uiPriority w:val="99"/>
    <w:unhideWhenUsed/>
    <w:rsid w:val="00002354"/>
    <w:rPr>
      <w:color w:val="800080" w:themeColor="followedHyperlink"/>
      <w:u w:val="single"/>
    </w:rPr>
  </w:style>
  <w:style w:type="character" w:customStyle="1" w:styleId="2f4">
    <w:name w:val="Основной текст (2) + Полужирный;Курсив"/>
    <w:rsid w:val="00B5377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Основной текст (2) + Полужирный"/>
    <w:aliases w:val="Курсив,Основной текст (2) + 49 pt,Полужирный11,Интервал -3 pt,Основной текст (9) + Полужирный,Интервал -1 pt Exact,Основной текст (2) + 5 pt,Основной текст (22) + 4 pt,Основной текст + Полужирный"/>
    <w:uiPriority w:val="99"/>
    <w:rsid w:val="00B5377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d">
    <w:name w:val="Верхний колонтитул 1"/>
    <w:basedOn w:val="af"/>
    <w:link w:val="1e"/>
    <w:qFormat/>
    <w:rsid w:val="00DF48AB"/>
    <w:pPr>
      <w:suppressAutoHyphens/>
      <w:jc w:val="center"/>
    </w:pPr>
    <w:rPr>
      <w:rFonts w:eastAsia="Times New Roman"/>
      <w:i/>
      <w:sz w:val="18"/>
      <w:szCs w:val="18"/>
      <w:lang w:val="ru-RU" w:eastAsia="ru-RU" w:bidi="ar-SA"/>
    </w:rPr>
  </w:style>
  <w:style w:type="character" w:customStyle="1" w:styleId="1e">
    <w:name w:val="Верхний колонтитул 1 Знак"/>
    <w:basedOn w:val="af0"/>
    <w:link w:val="1d"/>
    <w:rsid w:val="00DF48AB"/>
    <w:rPr>
      <w:rFonts w:ascii="Times New Roman" w:eastAsia="Times New Roman" w:hAnsi="Times New Roman"/>
      <w:i/>
      <w:sz w:val="18"/>
      <w:szCs w:val="18"/>
      <w:lang w:val="ru-RU" w:eastAsia="ru-RU" w:bidi="ar-SA"/>
    </w:rPr>
  </w:style>
  <w:style w:type="paragraph" w:styleId="61">
    <w:name w:val="toc 6"/>
    <w:basedOn w:val="af"/>
    <w:next w:val="af"/>
    <w:autoRedefine/>
    <w:uiPriority w:val="99"/>
    <w:unhideWhenUsed/>
    <w:rsid w:val="00F37AFB"/>
    <w:pPr>
      <w:ind w:left="1400"/>
    </w:pPr>
    <w:rPr>
      <w:rFonts w:asciiTheme="minorHAnsi" w:hAnsiTheme="minorHAnsi"/>
      <w:sz w:val="18"/>
      <w:szCs w:val="18"/>
    </w:rPr>
  </w:style>
  <w:style w:type="paragraph" w:styleId="72">
    <w:name w:val="toc 7"/>
    <w:basedOn w:val="af"/>
    <w:next w:val="af"/>
    <w:autoRedefine/>
    <w:unhideWhenUsed/>
    <w:rsid w:val="00F37AFB"/>
    <w:pPr>
      <w:ind w:left="1680"/>
    </w:pPr>
    <w:rPr>
      <w:rFonts w:asciiTheme="minorHAnsi" w:hAnsiTheme="minorHAnsi"/>
      <w:sz w:val="18"/>
      <w:szCs w:val="18"/>
    </w:rPr>
  </w:style>
  <w:style w:type="paragraph" w:styleId="81">
    <w:name w:val="toc 8"/>
    <w:basedOn w:val="af"/>
    <w:next w:val="af"/>
    <w:autoRedefine/>
    <w:unhideWhenUsed/>
    <w:rsid w:val="00F37AFB"/>
    <w:pPr>
      <w:ind w:left="1960"/>
    </w:pPr>
    <w:rPr>
      <w:rFonts w:asciiTheme="minorHAnsi" w:hAnsiTheme="minorHAnsi"/>
      <w:sz w:val="18"/>
      <w:szCs w:val="18"/>
    </w:rPr>
  </w:style>
  <w:style w:type="paragraph" w:styleId="91">
    <w:name w:val="toc 9"/>
    <w:basedOn w:val="af"/>
    <w:next w:val="af"/>
    <w:autoRedefine/>
    <w:unhideWhenUsed/>
    <w:rsid w:val="00F37AFB"/>
    <w:pPr>
      <w:ind w:left="2240"/>
    </w:pPr>
    <w:rPr>
      <w:rFonts w:asciiTheme="minorHAnsi" w:hAnsiTheme="minorHAnsi"/>
      <w:sz w:val="18"/>
      <w:szCs w:val="18"/>
    </w:rPr>
  </w:style>
  <w:style w:type="character" w:customStyle="1" w:styleId="apple-converted-space">
    <w:name w:val="apple-converted-space"/>
    <w:basedOn w:val="af0"/>
    <w:rsid w:val="00024FC6"/>
  </w:style>
  <w:style w:type="paragraph" w:customStyle="1" w:styleId="xl65">
    <w:name w:val="xl65"/>
    <w:basedOn w:val="af"/>
    <w:qFormat/>
    <w:rsid w:val="00C03D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220">
    <w:name w:val="Основной текст 22"/>
    <w:basedOn w:val="af"/>
    <w:qFormat/>
    <w:rsid w:val="00593712"/>
    <w:pPr>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docaccesstitle">
    <w:name w:val="docaccess_title"/>
    <w:basedOn w:val="af0"/>
    <w:rsid w:val="00452ABD"/>
  </w:style>
  <w:style w:type="paragraph" w:styleId="2f6">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f"/>
    <w:link w:val="2f7"/>
    <w:unhideWhenUsed/>
    <w:qFormat/>
    <w:rsid w:val="0073783B"/>
    <w:pPr>
      <w:spacing w:after="120" w:line="480" w:lineRule="auto"/>
      <w:ind w:left="283"/>
    </w:pPr>
  </w:style>
  <w:style w:type="character" w:customStyle="1" w:styleId="2f7">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
    <w:basedOn w:val="af0"/>
    <w:link w:val="2f6"/>
    <w:rsid w:val="0073783B"/>
    <w:rPr>
      <w:rFonts w:ascii="Times New Roman" w:hAnsi="Times New Roman"/>
      <w:sz w:val="28"/>
      <w:szCs w:val="24"/>
    </w:rPr>
  </w:style>
  <w:style w:type="paragraph" w:customStyle="1" w:styleId="2f8">
    <w:name w:val="Текст отчета 2"/>
    <w:basedOn w:val="af"/>
    <w:link w:val="2f9"/>
    <w:uiPriority w:val="99"/>
    <w:qFormat/>
    <w:rsid w:val="0073783B"/>
    <w:pPr>
      <w:spacing w:line="276" w:lineRule="auto"/>
      <w:ind w:firstLine="709"/>
      <w:jc w:val="both"/>
    </w:pPr>
    <w:rPr>
      <w:rFonts w:eastAsia="Times New Roman"/>
      <w:sz w:val="24"/>
      <w:szCs w:val="28"/>
      <w:lang w:val="ru-RU" w:eastAsia="ru-RU" w:bidi="ar-SA"/>
    </w:rPr>
  </w:style>
  <w:style w:type="character" w:customStyle="1" w:styleId="2f9">
    <w:name w:val="Текст отчета 2 Знак"/>
    <w:link w:val="2f8"/>
    <w:uiPriority w:val="99"/>
    <w:rsid w:val="0073783B"/>
    <w:rPr>
      <w:rFonts w:ascii="Times New Roman" w:eastAsia="Times New Roman" w:hAnsi="Times New Roman"/>
      <w:sz w:val="24"/>
      <w:szCs w:val="28"/>
      <w:lang w:val="ru-RU" w:eastAsia="ru-RU" w:bidi="ar-SA"/>
    </w:rPr>
  </w:style>
  <w:style w:type="paragraph" w:customStyle="1" w:styleId="new">
    <w:name w:val="Список new"/>
    <w:basedOn w:val="afa"/>
    <w:link w:val="new0"/>
    <w:qFormat/>
    <w:rsid w:val="00114F23"/>
    <w:pPr>
      <w:numPr>
        <w:numId w:val="5"/>
      </w:numPr>
      <w:spacing w:after="0" w:line="276" w:lineRule="auto"/>
      <w:jc w:val="both"/>
    </w:pPr>
    <w:rPr>
      <w:rFonts w:eastAsia="Times New Roman"/>
      <w:color w:val="000000"/>
      <w:sz w:val="24"/>
      <w:szCs w:val="28"/>
      <w:lang w:val="ru-RU" w:eastAsia="ru-RU" w:bidi="ar-SA"/>
    </w:rPr>
  </w:style>
  <w:style w:type="character" w:customStyle="1" w:styleId="new0">
    <w:name w:val="Список new Знак"/>
    <w:link w:val="new"/>
    <w:rsid w:val="00114F23"/>
    <w:rPr>
      <w:rFonts w:ascii="Times New Roman" w:eastAsia="Times New Roman" w:hAnsi="Times New Roman"/>
      <w:color w:val="000000"/>
      <w:sz w:val="24"/>
      <w:szCs w:val="28"/>
      <w:lang w:val="ru-RU" w:eastAsia="ru-RU" w:bidi="ar-SA"/>
    </w:rPr>
  </w:style>
  <w:style w:type="paragraph" w:customStyle="1" w:styleId="afffe">
    <w:name w:val="Текст таблицы"/>
    <w:basedOn w:val="af"/>
    <w:link w:val="affff"/>
    <w:qFormat/>
    <w:rsid w:val="007C1AA7"/>
    <w:pPr>
      <w:jc w:val="center"/>
    </w:pPr>
    <w:rPr>
      <w:rFonts w:eastAsia="Times New Roman"/>
      <w:bCs/>
      <w:color w:val="000000"/>
      <w:sz w:val="22"/>
      <w:szCs w:val="22"/>
      <w:lang w:val="ru-RU" w:eastAsia="ru-RU" w:bidi="ar-SA"/>
    </w:rPr>
  </w:style>
  <w:style w:type="character" w:customStyle="1" w:styleId="affff">
    <w:name w:val="Текст таблицы Знак"/>
    <w:basedOn w:val="af0"/>
    <w:link w:val="afffe"/>
    <w:rsid w:val="007C1AA7"/>
    <w:rPr>
      <w:rFonts w:ascii="Times New Roman" w:eastAsia="Times New Roman" w:hAnsi="Times New Roman"/>
      <w:bCs/>
      <w:color w:val="000000"/>
      <w:lang w:val="ru-RU" w:eastAsia="ru-RU" w:bidi="ar-SA"/>
    </w:rPr>
  </w:style>
  <w:style w:type="character" w:customStyle="1" w:styleId="FontStyle25">
    <w:name w:val="Font Style25"/>
    <w:basedOn w:val="af0"/>
    <w:rsid w:val="007C1AA7"/>
    <w:rPr>
      <w:rFonts w:ascii="Times New Roman" w:hAnsi="Times New Roman" w:cs="Times New Roman" w:hint="default"/>
      <w:sz w:val="24"/>
      <w:szCs w:val="24"/>
    </w:rPr>
  </w:style>
  <w:style w:type="paragraph" w:customStyle="1" w:styleId="ConsPlusCell">
    <w:name w:val="ConsPlusCell"/>
    <w:qFormat/>
    <w:rsid w:val="007C1AA7"/>
    <w:pPr>
      <w:widowControl w:val="0"/>
      <w:autoSpaceDE w:val="0"/>
      <w:autoSpaceDN w:val="0"/>
      <w:adjustRightInd w:val="0"/>
      <w:spacing w:after="0" w:line="240" w:lineRule="auto"/>
    </w:pPr>
    <w:rPr>
      <w:rFonts w:ascii="Arial" w:eastAsia="Times New Roman" w:hAnsi="Arial" w:cs="Arial"/>
      <w:sz w:val="20"/>
      <w:szCs w:val="20"/>
      <w:lang w:val="ru-RU" w:eastAsia="ru-RU" w:bidi="ar-SA"/>
    </w:rPr>
  </w:style>
  <w:style w:type="paragraph" w:styleId="38">
    <w:name w:val="Body Text Indent 3"/>
    <w:aliases w:val="оквэд_табл"/>
    <w:basedOn w:val="af"/>
    <w:link w:val="39"/>
    <w:uiPriority w:val="99"/>
    <w:unhideWhenUsed/>
    <w:qFormat/>
    <w:rsid w:val="005C4C7C"/>
    <w:pPr>
      <w:spacing w:after="120"/>
      <w:ind w:left="283"/>
    </w:pPr>
    <w:rPr>
      <w:sz w:val="16"/>
      <w:szCs w:val="16"/>
    </w:rPr>
  </w:style>
  <w:style w:type="character" w:customStyle="1" w:styleId="39">
    <w:name w:val="Основной текст с отступом 3 Знак"/>
    <w:aliases w:val="оквэд_табл Знак"/>
    <w:basedOn w:val="af0"/>
    <w:link w:val="38"/>
    <w:uiPriority w:val="99"/>
    <w:rsid w:val="005C4C7C"/>
    <w:rPr>
      <w:rFonts w:ascii="Times New Roman" w:hAnsi="Times New Roman"/>
      <w:sz w:val="16"/>
      <w:szCs w:val="16"/>
    </w:rPr>
  </w:style>
  <w:style w:type="paragraph" w:customStyle="1" w:styleId="1f">
    <w:name w:val="Список_маркерный_1_уровень"/>
    <w:link w:val="1f0"/>
    <w:qFormat/>
    <w:rsid w:val="009255D5"/>
    <w:pPr>
      <w:spacing w:before="60" w:after="100" w:line="240" w:lineRule="auto"/>
      <w:jc w:val="both"/>
    </w:pPr>
    <w:rPr>
      <w:rFonts w:ascii="Times New Roman" w:eastAsia="Times New Roman" w:hAnsi="Times New Roman"/>
      <w:sz w:val="24"/>
      <w:lang w:val="ru-RU" w:eastAsia="ru-RU" w:bidi="ar-SA"/>
    </w:rPr>
  </w:style>
  <w:style w:type="character" w:customStyle="1" w:styleId="1f0">
    <w:name w:val="Список_маркерный_1_уровень Знак"/>
    <w:link w:val="1f"/>
    <w:locked/>
    <w:rsid w:val="009255D5"/>
    <w:rPr>
      <w:rFonts w:ascii="Times New Roman" w:eastAsia="Times New Roman" w:hAnsi="Times New Roman"/>
      <w:sz w:val="24"/>
      <w:lang w:val="ru-RU" w:eastAsia="ru-RU" w:bidi="ar-SA"/>
    </w:rPr>
  </w:style>
  <w:style w:type="paragraph" w:customStyle="1" w:styleId="xl63">
    <w:name w:val="xl63"/>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4">
    <w:name w:val="xl64"/>
    <w:basedOn w:val="af"/>
    <w:qFormat/>
    <w:rsid w:val="00024105"/>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6">
    <w:name w:val="xl66"/>
    <w:basedOn w:val="af"/>
    <w:qFormat/>
    <w:rsid w:val="00024105"/>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7">
    <w:name w:val="xl67"/>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68">
    <w:name w:val="xl68"/>
    <w:basedOn w:val="af"/>
    <w:qFormat/>
    <w:rsid w:val="00024105"/>
    <w:pPr>
      <w:spacing w:before="100" w:beforeAutospacing="1" w:after="100" w:afterAutospacing="1"/>
      <w:jc w:val="center"/>
    </w:pPr>
    <w:rPr>
      <w:rFonts w:eastAsia="Times New Roman"/>
      <w:sz w:val="24"/>
      <w:lang w:val="ru-RU" w:eastAsia="ru-RU" w:bidi="ar-SA"/>
    </w:rPr>
  </w:style>
  <w:style w:type="paragraph" w:customStyle="1" w:styleId="xl69">
    <w:name w:val="xl69"/>
    <w:basedOn w:val="af"/>
    <w:qFormat/>
    <w:rsid w:val="00024105"/>
    <w:pPr>
      <w:spacing w:before="100" w:beforeAutospacing="1" w:after="100" w:afterAutospacing="1"/>
      <w:jc w:val="center"/>
      <w:textAlignment w:val="center"/>
    </w:pPr>
    <w:rPr>
      <w:rFonts w:eastAsia="Times New Roman"/>
      <w:sz w:val="24"/>
      <w:lang w:val="ru-RU" w:eastAsia="ru-RU" w:bidi="ar-SA"/>
    </w:rPr>
  </w:style>
  <w:style w:type="paragraph" w:customStyle="1" w:styleId="xl70">
    <w:name w:val="xl70"/>
    <w:basedOn w:val="af"/>
    <w:qFormat/>
    <w:rsid w:val="00024105"/>
    <w:pPr>
      <w:pBdr>
        <w:bottom w:val="single" w:sz="8" w:space="0" w:color="auto"/>
        <w:right w:val="single" w:sz="8" w:space="0" w:color="auto"/>
      </w:pBdr>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1">
    <w:name w:val="xl71"/>
    <w:basedOn w:val="af"/>
    <w:qFormat/>
    <w:rsid w:val="00024105"/>
    <w:pPr>
      <w:pBdr>
        <w:top w:val="single" w:sz="8" w:space="0" w:color="auto"/>
        <w:bottom w:val="single" w:sz="8" w:space="0" w:color="auto"/>
        <w:right w:val="single" w:sz="8" w:space="0" w:color="auto"/>
      </w:pBdr>
      <w:shd w:val="clear" w:color="000000" w:fill="D8D8D8"/>
      <w:spacing w:before="100" w:beforeAutospacing="1" w:after="100" w:afterAutospacing="1"/>
      <w:jc w:val="center"/>
    </w:pPr>
    <w:rPr>
      <w:rFonts w:ascii="Arial" w:eastAsia="Times New Roman" w:hAnsi="Arial" w:cs="Arial"/>
      <w:sz w:val="20"/>
      <w:szCs w:val="20"/>
      <w:lang w:val="ru-RU" w:eastAsia="ru-RU" w:bidi="ar-SA"/>
    </w:rPr>
  </w:style>
  <w:style w:type="paragraph" w:customStyle="1" w:styleId="xl72">
    <w:name w:val="xl72"/>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3">
    <w:name w:val="xl73"/>
    <w:basedOn w:val="af"/>
    <w:qFormat/>
    <w:rsid w:val="0002410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ru-RU" w:eastAsia="ru-RU" w:bidi="ar-SA"/>
    </w:rPr>
  </w:style>
  <w:style w:type="paragraph" w:customStyle="1" w:styleId="xl74">
    <w:name w:val="xl74"/>
    <w:basedOn w:val="af"/>
    <w:qFormat/>
    <w:rsid w:val="0002410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5">
    <w:name w:val="xl75"/>
    <w:basedOn w:val="af"/>
    <w:qFormat/>
    <w:rsid w:val="0002410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333333"/>
      <w:sz w:val="20"/>
      <w:szCs w:val="20"/>
      <w:lang w:val="ru-RU" w:eastAsia="ru-RU" w:bidi="ar-SA"/>
    </w:rPr>
  </w:style>
  <w:style w:type="paragraph" w:customStyle="1" w:styleId="xl76">
    <w:name w:val="xl76"/>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7">
    <w:name w:val="xl77"/>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8">
    <w:name w:val="xl78"/>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79">
    <w:name w:val="xl79"/>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0">
    <w:name w:val="xl80"/>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1">
    <w:name w:val="xl81"/>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2">
    <w:name w:val="xl82"/>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center"/>
    </w:pPr>
    <w:rPr>
      <w:rFonts w:eastAsia="Times New Roman"/>
      <w:sz w:val="20"/>
      <w:szCs w:val="20"/>
      <w:lang w:val="ru-RU" w:eastAsia="ru-RU" w:bidi="ar-SA"/>
    </w:rPr>
  </w:style>
  <w:style w:type="paragraph" w:customStyle="1" w:styleId="xl83">
    <w:name w:val="xl83"/>
    <w:basedOn w:val="af"/>
    <w:qFormat/>
    <w:rsid w:val="007F5F6E"/>
    <w:pPr>
      <w:pBdr>
        <w:top w:val="single" w:sz="4" w:space="0" w:color="000000"/>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4">
    <w:name w:val="xl84"/>
    <w:basedOn w:val="af"/>
    <w:qFormat/>
    <w:rsid w:val="007F5F6E"/>
    <w:pPr>
      <w:pBdr>
        <w:left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5">
    <w:name w:val="xl85"/>
    <w:basedOn w:val="af"/>
    <w:qFormat/>
    <w:rsid w:val="007F5F6E"/>
    <w:pPr>
      <w:pBdr>
        <w:left w:val="single" w:sz="4" w:space="0" w:color="000000"/>
        <w:bottom w:val="single" w:sz="4" w:space="0" w:color="000000"/>
        <w:right w:val="single" w:sz="4" w:space="0" w:color="000000"/>
      </w:pBdr>
      <w:shd w:val="clear" w:color="000000" w:fill="FFCCCC"/>
      <w:spacing w:before="100" w:beforeAutospacing="1" w:after="100" w:afterAutospacing="1"/>
      <w:jc w:val="center"/>
      <w:textAlignment w:val="top"/>
    </w:pPr>
    <w:rPr>
      <w:rFonts w:ascii="Arial" w:eastAsia="Times New Roman" w:hAnsi="Arial" w:cs="Arial"/>
      <w:color w:val="000000"/>
      <w:sz w:val="20"/>
      <w:szCs w:val="20"/>
      <w:lang w:val="ru-RU" w:eastAsia="ru-RU" w:bidi="ar-SA"/>
    </w:rPr>
  </w:style>
  <w:style w:type="paragraph" w:customStyle="1" w:styleId="xl86">
    <w:name w:val="xl8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7">
    <w:name w:val="xl87"/>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8">
    <w:name w:val="xl88"/>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89">
    <w:name w:val="xl89"/>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0">
    <w:name w:val="xl90"/>
    <w:basedOn w:val="af"/>
    <w:qFormat/>
    <w:rsid w:val="007F5F6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1">
    <w:name w:val="xl91"/>
    <w:basedOn w:val="af"/>
    <w:qFormat/>
    <w:rsid w:val="007F5F6E"/>
    <w:pPr>
      <w:pBdr>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2">
    <w:name w:val="xl92"/>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customStyle="1" w:styleId="xl93">
    <w:name w:val="xl93"/>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4">
    <w:name w:val="xl94"/>
    <w:basedOn w:val="af"/>
    <w:qFormat/>
    <w:rsid w:val="007F5F6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5">
    <w:name w:val="xl95"/>
    <w:basedOn w:val="af"/>
    <w:qFormat/>
    <w:rsid w:val="007F5F6E"/>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000000"/>
      <w:sz w:val="20"/>
      <w:szCs w:val="20"/>
      <w:lang w:val="ru-RU" w:eastAsia="ru-RU" w:bidi="ar-SA"/>
    </w:rPr>
  </w:style>
  <w:style w:type="paragraph" w:customStyle="1" w:styleId="xl96">
    <w:name w:val="xl96"/>
    <w:basedOn w:val="af"/>
    <w:qFormat/>
    <w:rsid w:val="007F5F6E"/>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sz w:val="20"/>
      <w:szCs w:val="20"/>
      <w:lang w:val="ru-RU" w:eastAsia="ru-RU" w:bidi="ar-SA"/>
    </w:rPr>
  </w:style>
  <w:style w:type="paragraph" w:styleId="affff0">
    <w:name w:val="Revision"/>
    <w:hidden/>
    <w:uiPriority w:val="99"/>
    <w:semiHidden/>
    <w:rsid w:val="00A27A92"/>
    <w:pPr>
      <w:spacing w:after="0" w:line="240" w:lineRule="auto"/>
    </w:pPr>
    <w:rPr>
      <w:rFonts w:ascii="Times New Roman" w:hAnsi="Times New Roman"/>
      <w:sz w:val="28"/>
      <w:szCs w:val="24"/>
    </w:rPr>
  </w:style>
  <w:style w:type="paragraph" w:customStyle="1" w:styleId="1f1">
    <w:name w:val="Обычный1"/>
    <w:link w:val="Normal2"/>
    <w:uiPriority w:val="99"/>
    <w:qFormat/>
    <w:rsid w:val="00311102"/>
    <w:pPr>
      <w:snapToGrid w:val="0"/>
      <w:spacing w:after="0" w:line="240" w:lineRule="auto"/>
    </w:pPr>
    <w:rPr>
      <w:rFonts w:ascii="Times New Roman" w:eastAsia="Times New Roman" w:hAnsi="Times New Roman"/>
      <w:szCs w:val="20"/>
      <w:lang w:val="ru-RU" w:eastAsia="ru-RU" w:bidi="ar-SA"/>
    </w:rPr>
  </w:style>
  <w:style w:type="character" w:customStyle="1" w:styleId="Normal2">
    <w:name w:val="Normal Знак2"/>
    <w:basedOn w:val="af0"/>
    <w:link w:val="1f1"/>
    <w:uiPriority w:val="99"/>
    <w:rsid w:val="00311102"/>
    <w:rPr>
      <w:rFonts w:ascii="Times New Roman" w:eastAsia="Times New Roman" w:hAnsi="Times New Roman"/>
      <w:szCs w:val="20"/>
      <w:lang w:val="ru-RU" w:eastAsia="ru-RU" w:bidi="ar-SA"/>
    </w:rPr>
  </w:style>
  <w:style w:type="paragraph" w:customStyle="1" w:styleId="1270">
    <w:name w:val="127 см"/>
    <w:basedOn w:val="af"/>
    <w:next w:val="af"/>
    <w:rsid w:val="00311102"/>
    <w:pPr>
      <w:widowControl w:val="0"/>
      <w:autoSpaceDE w:val="0"/>
      <w:autoSpaceDN w:val="0"/>
      <w:adjustRightInd w:val="0"/>
      <w:spacing w:before="120"/>
      <w:ind w:left="720"/>
      <w:jc w:val="both"/>
    </w:pPr>
    <w:rPr>
      <w:rFonts w:eastAsia="Times New Roman"/>
      <w:sz w:val="26"/>
      <w:szCs w:val="20"/>
      <w:lang w:val="ru-RU" w:eastAsia="ru-RU" w:bidi="ar-SA"/>
    </w:rPr>
  </w:style>
  <w:style w:type="paragraph" w:customStyle="1" w:styleId="Normal10-02">
    <w:name w:val="Normal + 10 пт полужирный По центру Слева:  -02 см Справ..."/>
    <w:basedOn w:val="af"/>
    <w:link w:val="Normal10-020"/>
    <w:rsid w:val="00F02019"/>
    <w:pPr>
      <w:ind w:left="-57" w:right="-113"/>
    </w:pPr>
    <w:rPr>
      <w:rFonts w:eastAsia="Times New Roman"/>
      <w:b/>
      <w:bCs/>
      <w:sz w:val="20"/>
      <w:szCs w:val="20"/>
      <w:lang w:val="ru-RU" w:eastAsia="ru-RU" w:bidi="ar-SA"/>
    </w:rPr>
  </w:style>
  <w:style w:type="character" w:customStyle="1" w:styleId="afffa">
    <w:name w:val="Название объекта Знак"/>
    <w:aliases w:val="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Title Знак"/>
    <w:basedOn w:val="af0"/>
    <w:link w:val="afff9"/>
    <w:qFormat/>
    <w:rsid w:val="00F02019"/>
    <w:rPr>
      <w:rFonts w:ascii="Times New Roman" w:eastAsia="Times New Roman" w:hAnsi="Times New Roman"/>
      <w:b/>
      <w:noProof/>
      <w:snapToGrid w:val="0"/>
      <w:sz w:val="24"/>
      <w:szCs w:val="20"/>
      <w:lang w:val="ru-RU" w:eastAsia="ru-RU" w:bidi="ar-SA"/>
    </w:rPr>
  </w:style>
  <w:style w:type="character" w:customStyle="1" w:styleId="Normal10-020">
    <w:name w:val="Normal + 10 пт полужирный По центру Слева:  -02 см Справ... Знак"/>
    <w:basedOn w:val="af0"/>
    <w:link w:val="Normal10-02"/>
    <w:rsid w:val="00F02019"/>
    <w:rPr>
      <w:rFonts w:ascii="Times New Roman" w:eastAsia="Times New Roman" w:hAnsi="Times New Roman"/>
      <w:b/>
      <w:bCs/>
      <w:sz w:val="20"/>
      <w:szCs w:val="20"/>
      <w:lang w:val="ru-RU" w:eastAsia="ru-RU" w:bidi="ar-SA"/>
    </w:rPr>
  </w:style>
  <w:style w:type="paragraph" w:customStyle="1" w:styleId="310">
    <w:name w:val="Основной текст с отступом 31"/>
    <w:basedOn w:val="af"/>
    <w:link w:val="BodyTextIndent3"/>
    <w:uiPriority w:val="99"/>
    <w:qFormat/>
    <w:rsid w:val="00067B4B"/>
    <w:pPr>
      <w:widowControl w:val="0"/>
      <w:overflowPunct w:val="0"/>
      <w:autoSpaceDE w:val="0"/>
      <w:autoSpaceDN w:val="0"/>
      <w:adjustRightInd w:val="0"/>
      <w:ind w:firstLine="709"/>
      <w:jc w:val="both"/>
      <w:textAlignment w:val="baseline"/>
    </w:pPr>
    <w:rPr>
      <w:rFonts w:eastAsia="Times New Roman"/>
      <w:szCs w:val="20"/>
      <w:lang w:val="ru-RU" w:eastAsia="ru-RU" w:bidi="ar-SA"/>
    </w:rPr>
  </w:style>
  <w:style w:type="character" w:customStyle="1" w:styleId="BodyTextIndent3">
    <w:name w:val="Body Text Indent 3 Знак"/>
    <w:basedOn w:val="af0"/>
    <w:link w:val="310"/>
    <w:uiPriority w:val="99"/>
    <w:rsid w:val="00067B4B"/>
    <w:rPr>
      <w:rFonts w:ascii="Times New Roman" w:eastAsia="Times New Roman" w:hAnsi="Times New Roman"/>
      <w:sz w:val="28"/>
      <w:szCs w:val="20"/>
      <w:lang w:val="ru-RU" w:eastAsia="ru-RU" w:bidi="ar-SA"/>
    </w:rPr>
  </w:style>
  <w:style w:type="character" w:customStyle="1" w:styleId="FontStyle103">
    <w:name w:val="Font Style103"/>
    <w:basedOn w:val="af0"/>
    <w:uiPriority w:val="99"/>
    <w:rsid w:val="00067B4B"/>
    <w:rPr>
      <w:rFonts w:ascii="Times New Roman" w:hAnsi="Times New Roman" w:cs="Times New Roman"/>
      <w:sz w:val="22"/>
      <w:szCs w:val="22"/>
    </w:rPr>
  </w:style>
  <w:style w:type="table" w:customStyle="1" w:styleId="45">
    <w:name w:val="Сетка таблицы4"/>
    <w:basedOn w:val="af1"/>
    <w:rsid w:val="00067B4B"/>
    <w:pPr>
      <w:spacing w:after="0" w:line="240" w:lineRule="auto"/>
    </w:pPr>
    <w:rPr>
      <w:rFonts w:ascii="Calibri" w:eastAsia="Calibri" w:hAnsi="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f"/>
    <w:qFormat/>
    <w:rsid w:val="00067B4B"/>
    <w:pPr>
      <w:spacing w:after="72" w:line="285" w:lineRule="atLeast"/>
      <w:ind w:firstLine="450"/>
      <w:jc w:val="both"/>
    </w:pPr>
    <w:rPr>
      <w:rFonts w:eastAsia="Times New Roman"/>
      <w:sz w:val="24"/>
      <w:lang w:val="ru-RU" w:eastAsia="ru-RU" w:bidi="ar-SA"/>
    </w:rPr>
  </w:style>
  <w:style w:type="paragraph" w:customStyle="1" w:styleId="xl26">
    <w:name w:val="xl26"/>
    <w:basedOn w:val="af"/>
    <w:qFormat/>
    <w:rsid w:val="00067B4B"/>
    <w:pPr>
      <w:pBdr>
        <w:left w:val="single" w:sz="4" w:space="0" w:color="auto"/>
        <w:right w:val="single" w:sz="4" w:space="0" w:color="auto"/>
      </w:pBdr>
      <w:spacing w:before="100" w:after="100"/>
      <w:jc w:val="center"/>
    </w:pPr>
    <w:rPr>
      <w:rFonts w:ascii="Arial Unicode MS" w:eastAsia="Arial Unicode MS" w:hAnsi="Arial Unicode MS"/>
      <w:sz w:val="24"/>
      <w:szCs w:val="20"/>
      <w:lang w:val="ru-RU" w:eastAsia="ru-RU" w:bidi="ar-SA"/>
    </w:rPr>
  </w:style>
  <w:style w:type="paragraph" w:customStyle="1" w:styleId="affff1">
    <w:name w:val="# ОСНОВНОЙ ТЕКСТ"/>
    <w:basedOn w:val="af"/>
    <w:qFormat/>
    <w:rsid w:val="00067B4B"/>
    <w:pPr>
      <w:widowControl w:val="0"/>
      <w:overflowPunct w:val="0"/>
      <w:autoSpaceDE w:val="0"/>
      <w:autoSpaceDN w:val="0"/>
      <w:adjustRightInd w:val="0"/>
      <w:spacing w:before="60" w:after="60" w:line="288" w:lineRule="auto"/>
      <w:ind w:firstLine="709"/>
      <w:jc w:val="both"/>
      <w:textAlignment w:val="baseline"/>
    </w:pPr>
    <w:rPr>
      <w:rFonts w:eastAsia="Times New Roman"/>
      <w:sz w:val="24"/>
      <w:lang w:val="ru-RU" w:eastAsia="ru-RU" w:bidi="ar-SA"/>
    </w:rPr>
  </w:style>
  <w:style w:type="character" w:styleId="affff2">
    <w:name w:val="page number"/>
    <w:basedOn w:val="af0"/>
    <w:qFormat/>
    <w:rsid w:val="00241BAF"/>
  </w:style>
  <w:style w:type="paragraph" w:customStyle="1" w:styleId="western">
    <w:name w:val="western"/>
    <w:basedOn w:val="af"/>
    <w:rsid w:val="00B92A91"/>
    <w:pPr>
      <w:spacing w:before="100" w:beforeAutospacing="1" w:after="100" w:afterAutospacing="1"/>
      <w:ind w:firstLine="539"/>
      <w:jc w:val="both"/>
    </w:pPr>
    <w:rPr>
      <w:rFonts w:eastAsia="Times New Roman"/>
      <w:sz w:val="24"/>
      <w:lang w:val="ru-RU" w:eastAsia="ru-RU" w:bidi="ar-SA"/>
    </w:rPr>
  </w:style>
  <w:style w:type="paragraph" w:customStyle="1" w:styleId="xl97">
    <w:name w:val="xl97"/>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98">
    <w:name w:val="xl98"/>
    <w:basedOn w:val="af"/>
    <w:qFormat/>
    <w:rsid w:val="00685593"/>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99">
    <w:name w:val="xl99"/>
    <w:basedOn w:val="af"/>
    <w:qFormat/>
    <w:rsid w:val="00685593"/>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0">
    <w:name w:val="xl100"/>
    <w:basedOn w:val="af"/>
    <w:qFormat/>
    <w:rsid w:val="00685593"/>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1">
    <w:name w:val="xl101"/>
    <w:basedOn w:val="af"/>
    <w:qFormat/>
    <w:rsid w:val="00685593"/>
    <w:pPr>
      <w:pBdr>
        <w:top w:val="single" w:sz="4" w:space="0" w:color="auto"/>
        <w:bottom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2">
    <w:name w:val="xl102"/>
    <w:basedOn w:val="af"/>
    <w:qFormat/>
    <w:rsid w:val="00685593"/>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i/>
      <w:iCs/>
      <w:sz w:val="24"/>
      <w:lang w:val="ru-RU" w:eastAsia="ru-RU" w:bidi="ar-SA"/>
    </w:rPr>
  </w:style>
  <w:style w:type="paragraph" w:customStyle="1" w:styleId="xl103">
    <w:name w:val="xl103"/>
    <w:basedOn w:val="af"/>
    <w:qFormat/>
    <w:rsid w:val="00685593"/>
    <w:pPr>
      <w:pBdr>
        <w:top w:val="single" w:sz="4" w:space="0" w:color="auto"/>
        <w:lef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4">
    <w:name w:val="xl104"/>
    <w:basedOn w:val="af"/>
    <w:qFormat/>
    <w:rsid w:val="00685593"/>
    <w:pPr>
      <w:pBdr>
        <w:top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5">
    <w:name w:val="xl105"/>
    <w:basedOn w:val="af"/>
    <w:qFormat/>
    <w:rsid w:val="00685593"/>
    <w:pPr>
      <w:pBdr>
        <w:top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6">
    <w:name w:val="xl106"/>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4"/>
      <w:lang w:val="ru-RU" w:eastAsia="ru-RU" w:bidi="ar-SA"/>
    </w:rPr>
  </w:style>
  <w:style w:type="paragraph" w:customStyle="1" w:styleId="xl107">
    <w:name w:val="xl107"/>
    <w:basedOn w:val="af"/>
    <w:qFormat/>
    <w:rsid w:val="00685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8">
    <w:name w:val="xl108"/>
    <w:basedOn w:val="af"/>
    <w:qFormat/>
    <w:rsid w:val="00685593"/>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09">
    <w:name w:val="xl109"/>
    <w:basedOn w:val="af"/>
    <w:qFormat/>
    <w:rsid w:val="00685593"/>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character" w:customStyle="1" w:styleId="-0">
    <w:name w:val="Таблица - шапка Знак"/>
    <w:link w:val="-"/>
    <w:rsid w:val="00610EFC"/>
    <w:rPr>
      <w:rFonts w:ascii="Arial" w:eastAsia="Times New Roman" w:hAnsi="Arial" w:cs="Arial"/>
      <w:b/>
      <w:sz w:val="20"/>
      <w:szCs w:val="20"/>
      <w:lang w:val="ru-RU" w:eastAsia="ru-RU" w:bidi="ar-SA"/>
    </w:rPr>
  </w:style>
  <w:style w:type="character" w:customStyle="1" w:styleId="8pt">
    <w:name w:val="Основной текст + 8 pt"/>
    <w:aliases w:val="Полужирный,Основной текст + Courier New,16 pt,Полужирный2,Колонтитул + 14 pt,Не курсив,Основной текст (17) + 5 pt,Малые прописные5,Основной текст (2) + Tahoma,20 pt,Полужирный8,Курсив6,4 pt,Основной текст (2) + 91,5 pt2,Курсив1"/>
    <w:rsid w:val="00610EFC"/>
    <w:rPr>
      <w:rFonts w:ascii="Times New Roman" w:hAnsi="Times New Roman" w:cs="Times New Roman"/>
      <w:b/>
      <w:bCs/>
      <w:sz w:val="16"/>
      <w:szCs w:val="16"/>
      <w:u w:val="none"/>
      <w:lang w:bidi="ar-SA"/>
    </w:rPr>
  </w:style>
  <w:style w:type="paragraph" w:customStyle="1" w:styleId="Style6">
    <w:name w:val="Style6"/>
    <w:basedOn w:val="af"/>
    <w:uiPriority w:val="99"/>
    <w:qFormat/>
    <w:rsid w:val="001B387E"/>
    <w:pPr>
      <w:widowControl w:val="0"/>
      <w:autoSpaceDE w:val="0"/>
      <w:autoSpaceDN w:val="0"/>
      <w:adjustRightInd w:val="0"/>
      <w:spacing w:line="226" w:lineRule="exact"/>
    </w:pPr>
    <w:rPr>
      <w:rFonts w:ascii="Arial" w:eastAsia="Times New Roman" w:hAnsi="Arial" w:cs="Arial"/>
      <w:sz w:val="24"/>
      <w:lang w:val="ru-RU" w:eastAsia="ru-RU" w:bidi="ar-SA"/>
    </w:rPr>
  </w:style>
  <w:style w:type="paragraph" w:customStyle="1" w:styleId="ConsPlusTitle">
    <w:name w:val="ConsPlusTitle"/>
    <w:link w:val="ConsPlusTitle0"/>
    <w:qFormat/>
    <w:rsid w:val="001B387E"/>
    <w:pPr>
      <w:widowControl w:val="0"/>
      <w:autoSpaceDE w:val="0"/>
      <w:autoSpaceDN w:val="0"/>
      <w:adjustRightInd w:val="0"/>
      <w:spacing w:after="0" w:line="240" w:lineRule="auto"/>
    </w:pPr>
    <w:rPr>
      <w:rFonts w:ascii="Times New Roman" w:eastAsia="Times New Roman" w:hAnsi="Times New Roman"/>
      <w:b/>
      <w:bCs/>
      <w:sz w:val="24"/>
      <w:szCs w:val="24"/>
      <w:lang w:val="ru-RU" w:eastAsia="ru-RU" w:bidi="ar-SA"/>
    </w:rPr>
  </w:style>
  <w:style w:type="character" w:customStyle="1" w:styleId="FontStyle73">
    <w:name w:val="Font Style73"/>
    <w:uiPriority w:val="99"/>
    <w:rsid w:val="001B387E"/>
    <w:rPr>
      <w:rFonts w:ascii="Times New Roman" w:hAnsi="Times New Roman" w:cs="Times New Roman"/>
      <w:sz w:val="22"/>
      <w:szCs w:val="22"/>
    </w:rPr>
  </w:style>
  <w:style w:type="paragraph" w:customStyle="1" w:styleId="Style5">
    <w:name w:val="Style5"/>
    <w:rsid w:val="001B387E"/>
    <w:pPr>
      <w:widowControl w:val="0"/>
      <w:suppressAutoHyphens/>
    </w:pPr>
    <w:rPr>
      <w:rFonts w:ascii="Cambria" w:eastAsia="Arial Unicode MS" w:hAnsi="Cambria" w:cs="font291"/>
      <w:kern w:val="1"/>
      <w:lang w:val="ru-RU" w:eastAsia="ar-SA" w:bidi="ar-SA"/>
    </w:rPr>
  </w:style>
  <w:style w:type="paragraph" w:customStyle="1" w:styleId="--">
    <w:name w:val="Таблица - текст-центр"/>
    <w:basedOn w:val="af"/>
    <w:link w:val="--0"/>
    <w:qFormat/>
    <w:rsid w:val="001B387E"/>
    <w:pPr>
      <w:suppressAutoHyphens/>
      <w:spacing w:before="40" w:after="40" w:line="276" w:lineRule="auto"/>
      <w:jc w:val="center"/>
    </w:pPr>
    <w:rPr>
      <w:rFonts w:ascii="Arial" w:eastAsia="Calibri" w:hAnsi="Arial" w:cs="Arial"/>
      <w:color w:val="000000"/>
      <w:sz w:val="20"/>
      <w:szCs w:val="20"/>
      <w:lang w:val="ru-RU" w:bidi="ar-SA"/>
    </w:rPr>
  </w:style>
  <w:style w:type="character" w:customStyle="1" w:styleId="--0">
    <w:name w:val="Таблица - текст-центр Знак"/>
    <w:basedOn w:val="af0"/>
    <w:link w:val="--"/>
    <w:rsid w:val="001B387E"/>
    <w:rPr>
      <w:rFonts w:ascii="Arial" w:eastAsia="Calibri" w:hAnsi="Arial" w:cs="Arial"/>
      <w:color w:val="000000"/>
      <w:sz w:val="20"/>
      <w:szCs w:val="20"/>
      <w:lang w:val="ru-RU" w:bidi="ar-SA"/>
    </w:rPr>
  </w:style>
  <w:style w:type="numbering" w:customStyle="1" w:styleId="111">
    <w:name w:val="Нет списка11"/>
    <w:next w:val="af2"/>
    <w:uiPriority w:val="99"/>
    <w:semiHidden/>
    <w:rsid w:val="001B387E"/>
  </w:style>
  <w:style w:type="character" w:customStyle="1" w:styleId="1f2">
    <w:name w:val="Знак сноски1"/>
    <w:basedOn w:val="af0"/>
    <w:rsid w:val="007A14F9"/>
    <w:rPr>
      <w:vertAlign w:val="superscript"/>
    </w:rPr>
  </w:style>
  <w:style w:type="character" w:customStyle="1" w:styleId="affff3">
    <w:name w:val="Символ сноски"/>
    <w:rsid w:val="007A14F9"/>
  </w:style>
  <w:style w:type="character" w:styleId="affff4">
    <w:name w:val="annotation reference"/>
    <w:basedOn w:val="af0"/>
    <w:unhideWhenUsed/>
    <w:qFormat/>
    <w:rsid w:val="00224531"/>
    <w:rPr>
      <w:sz w:val="16"/>
      <w:szCs w:val="16"/>
    </w:rPr>
  </w:style>
  <w:style w:type="paragraph" w:styleId="affff5">
    <w:name w:val="annotation text"/>
    <w:basedOn w:val="af"/>
    <w:link w:val="affff6"/>
    <w:uiPriority w:val="99"/>
    <w:unhideWhenUsed/>
    <w:qFormat/>
    <w:rsid w:val="00224531"/>
    <w:rPr>
      <w:sz w:val="20"/>
      <w:szCs w:val="20"/>
    </w:rPr>
  </w:style>
  <w:style w:type="character" w:customStyle="1" w:styleId="affff6">
    <w:name w:val="Текст примечания Знак"/>
    <w:basedOn w:val="af0"/>
    <w:link w:val="affff5"/>
    <w:uiPriority w:val="99"/>
    <w:qFormat/>
    <w:rsid w:val="00224531"/>
    <w:rPr>
      <w:rFonts w:ascii="Times New Roman" w:hAnsi="Times New Roman"/>
      <w:sz w:val="20"/>
      <w:szCs w:val="20"/>
    </w:rPr>
  </w:style>
  <w:style w:type="paragraph" w:styleId="affff7">
    <w:name w:val="annotation subject"/>
    <w:basedOn w:val="affff5"/>
    <w:next w:val="affff5"/>
    <w:link w:val="affff8"/>
    <w:uiPriority w:val="99"/>
    <w:unhideWhenUsed/>
    <w:rsid w:val="00224531"/>
    <w:rPr>
      <w:b/>
      <w:bCs/>
    </w:rPr>
  </w:style>
  <w:style w:type="character" w:customStyle="1" w:styleId="affff8">
    <w:name w:val="Тема примечания Знак"/>
    <w:basedOn w:val="affff6"/>
    <w:link w:val="affff7"/>
    <w:uiPriority w:val="99"/>
    <w:rsid w:val="00224531"/>
    <w:rPr>
      <w:rFonts w:ascii="Times New Roman" w:hAnsi="Times New Roman"/>
      <w:b/>
      <w:bCs/>
      <w:sz w:val="20"/>
      <w:szCs w:val="20"/>
    </w:rPr>
  </w:style>
  <w:style w:type="paragraph" w:customStyle="1" w:styleId="213">
    <w:name w:val="Основной текст с отступом 21"/>
    <w:basedOn w:val="af"/>
    <w:uiPriority w:val="99"/>
    <w:qFormat/>
    <w:rsid w:val="00224531"/>
    <w:pPr>
      <w:suppressAutoHyphens/>
      <w:spacing w:after="120" w:line="480" w:lineRule="auto"/>
      <w:ind w:left="283"/>
    </w:pPr>
    <w:rPr>
      <w:rFonts w:ascii="Calibri" w:eastAsia="Calibri" w:hAnsi="Calibri"/>
      <w:sz w:val="22"/>
      <w:szCs w:val="22"/>
      <w:lang w:val="ru-RU" w:eastAsia="ar-SA" w:bidi="ar-SA"/>
    </w:rPr>
  </w:style>
  <w:style w:type="paragraph" w:customStyle="1" w:styleId="1f3">
    <w:name w:val="Обычный (веб)1"/>
    <w:basedOn w:val="af"/>
    <w:uiPriority w:val="99"/>
    <w:qFormat/>
    <w:rsid w:val="00224531"/>
    <w:pPr>
      <w:suppressAutoHyphens/>
      <w:spacing w:before="100" w:after="100" w:line="100" w:lineRule="atLeast"/>
    </w:pPr>
    <w:rPr>
      <w:rFonts w:eastAsia="Calibri"/>
      <w:sz w:val="24"/>
      <w:szCs w:val="20"/>
      <w:lang w:val="ru-RU" w:eastAsia="ar-SA" w:bidi="ar-SA"/>
    </w:rPr>
  </w:style>
  <w:style w:type="character" w:customStyle="1" w:styleId="112">
    <w:name w:val="Знак сноски11"/>
    <w:basedOn w:val="af0"/>
    <w:rsid w:val="00224531"/>
    <w:rPr>
      <w:vertAlign w:val="superscript"/>
    </w:rPr>
  </w:style>
  <w:style w:type="paragraph" w:customStyle="1" w:styleId="Iauiue">
    <w:name w:val="Iau?iue"/>
    <w:qFormat/>
    <w:rsid w:val="00224531"/>
    <w:pPr>
      <w:spacing w:after="0" w:line="240" w:lineRule="auto"/>
    </w:pPr>
    <w:rPr>
      <w:rFonts w:ascii="Times New Roman" w:eastAsia="Times New Roman" w:hAnsi="Times New Roman"/>
      <w:sz w:val="20"/>
      <w:szCs w:val="20"/>
      <w:lang w:val="ru-RU" w:eastAsia="ru-RU" w:bidi="ar-SA"/>
    </w:rPr>
  </w:style>
  <w:style w:type="paragraph" w:customStyle="1" w:styleId="font5">
    <w:name w:val="font5"/>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font6">
    <w:name w:val="font6"/>
    <w:basedOn w:val="af"/>
    <w:qFormat/>
    <w:rsid w:val="00224531"/>
    <w:pPr>
      <w:spacing w:before="100" w:beforeAutospacing="1" w:after="100" w:afterAutospacing="1"/>
    </w:pPr>
    <w:rPr>
      <w:rFonts w:eastAsia="Times New Roman"/>
      <w:sz w:val="18"/>
      <w:szCs w:val="18"/>
      <w:lang w:val="ru-RU" w:eastAsia="ru-RU" w:bidi="ar-SA"/>
    </w:rPr>
  </w:style>
  <w:style w:type="paragraph" w:customStyle="1" w:styleId="xl24">
    <w:name w:val="xl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5">
    <w:name w:val="xl2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7">
    <w:name w:val="xl27"/>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28">
    <w:name w:val="xl28"/>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29">
    <w:name w:val="xl29"/>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30">
    <w:name w:val="xl3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1">
    <w:name w:val="xl31"/>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2">
    <w:name w:val="xl32"/>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3">
    <w:name w:val="xl33"/>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4">
    <w:name w:val="xl34"/>
    <w:basedOn w:val="af"/>
    <w:qFormat/>
    <w:rsid w:val="00224531"/>
    <w:pPr>
      <w:pBdr>
        <w:top w:val="single" w:sz="4" w:space="0" w:color="auto"/>
        <w:bottom w:val="single" w:sz="4" w:space="0" w:color="auto"/>
      </w:pBdr>
      <w:spacing w:before="100" w:beforeAutospacing="1" w:after="100" w:afterAutospacing="1"/>
    </w:pPr>
    <w:rPr>
      <w:rFonts w:eastAsia="Times New Roman"/>
      <w:sz w:val="24"/>
      <w:lang w:val="ru-RU" w:eastAsia="ru-RU" w:bidi="ar-SA"/>
    </w:rPr>
  </w:style>
  <w:style w:type="paragraph" w:customStyle="1" w:styleId="xl35">
    <w:name w:val="xl35"/>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36">
    <w:name w:val="xl36"/>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7">
    <w:name w:val="xl37"/>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8">
    <w:name w:val="xl3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39">
    <w:name w:val="xl39"/>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40">
    <w:name w:val="xl40"/>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character" w:customStyle="1" w:styleId="rvts31451">
    <w:name w:val="rvts31451"/>
    <w:basedOn w:val="af0"/>
    <w:rsid w:val="00224531"/>
  </w:style>
  <w:style w:type="character" w:customStyle="1" w:styleId="affff9">
    <w:name w:val="Гипертекстовая ссылка"/>
    <w:uiPriority w:val="99"/>
    <w:rsid w:val="00224531"/>
    <w:rPr>
      <w:color w:val="008000"/>
      <w:u w:val="single"/>
    </w:rPr>
  </w:style>
  <w:style w:type="paragraph" w:customStyle="1" w:styleId="affffa">
    <w:name w:val="Обычный + по центру"/>
    <w:basedOn w:val="af"/>
    <w:qFormat/>
    <w:rsid w:val="00224531"/>
    <w:pPr>
      <w:jc w:val="center"/>
    </w:pPr>
    <w:rPr>
      <w:rFonts w:eastAsia="Times New Roman"/>
      <w:sz w:val="24"/>
      <w:lang w:val="ru-RU" w:eastAsia="ru-RU" w:bidi="ar-SA"/>
    </w:rPr>
  </w:style>
  <w:style w:type="paragraph" w:customStyle="1" w:styleId="heading">
    <w:name w:val="heading"/>
    <w:basedOn w:val="af"/>
    <w:qFormat/>
    <w:rsid w:val="00224531"/>
    <w:pPr>
      <w:spacing w:before="100" w:beforeAutospacing="1" w:after="100" w:afterAutospacing="1"/>
    </w:pPr>
    <w:rPr>
      <w:rFonts w:ascii="Verdana" w:eastAsia="Times New Roman" w:hAnsi="Verdana"/>
      <w:b/>
      <w:bCs/>
      <w:color w:val="5385C4"/>
      <w:sz w:val="21"/>
      <w:szCs w:val="21"/>
      <w:lang w:val="ru-RU" w:eastAsia="ru-RU" w:bidi="ar-SA"/>
    </w:rPr>
  </w:style>
  <w:style w:type="paragraph" w:customStyle="1" w:styleId="dh1">
    <w:name w:val="dh1"/>
    <w:basedOn w:val="af"/>
    <w:qFormat/>
    <w:rsid w:val="00224531"/>
    <w:pPr>
      <w:spacing w:before="100" w:beforeAutospacing="1" w:after="100" w:afterAutospacing="1"/>
    </w:pPr>
    <w:rPr>
      <w:rFonts w:ascii="Verdana" w:eastAsia="Times New Roman" w:hAnsi="Verdana"/>
      <w:b/>
      <w:bCs/>
      <w:color w:val="25416B"/>
      <w:sz w:val="18"/>
      <w:szCs w:val="18"/>
      <w:lang w:val="ru-RU" w:eastAsia="ru-RU" w:bidi="ar-SA"/>
    </w:rPr>
  </w:style>
  <w:style w:type="paragraph" w:customStyle="1" w:styleId="style12">
    <w:name w:val="style12"/>
    <w:basedOn w:val="af"/>
    <w:qFormat/>
    <w:rsid w:val="00224531"/>
    <w:pPr>
      <w:spacing w:before="100" w:beforeAutospacing="1" w:after="100" w:afterAutospacing="1"/>
    </w:pPr>
    <w:rPr>
      <w:rFonts w:eastAsia="Times New Roman"/>
      <w:sz w:val="24"/>
      <w:lang w:val="ru-RU" w:eastAsia="ru-RU" w:bidi="ar-SA"/>
    </w:rPr>
  </w:style>
  <w:style w:type="character" w:customStyle="1" w:styleId="kontakt1">
    <w:name w:val="kontakt1"/>
    <w:rsid w:val="00224531"/>
    <w:rPr>
      <w:rFonts w:ascii="Verdana" w:hAnsi="Verdana" w:hint="default"/>
      <w:b w:val="0"/>
      <w:bCs w:val="0"/>
      <w:strike w:val="0"/>
      <w:dstrike w:val="0"/>
      <w:color w:val="25416B"/>
      <w:sz w:val="17"/>
      <w:szCs w:val="17"/>
      <w:u w:val="none"/>
      <w:effect w:val="none"/>
    </w:rPr>
  </w:style>
  <w:style w:type="paragraph" w:customStyle="1" w:styleId="230">
    <w:name w:val="Основной текст 23"/>
    <w:basedOn w:val="af"/>
    <w:qFormat/>
    <w:rsid w:val="00224531"/>
    <w:pPr>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affffb">
    <w:name w:val="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1f4">
    <w:name w:val="Знак Знак Знак Знак Знак Знак Знак Знак1"/>
    <w:basedOn w:val="af"/>
    <w:qFormat/>
    <w:rsid w:val="00224531"/>
    <w:pPr>
      <w:spacing w:before="100" w:beforeAutospacing="1" w:after="100" w:afterAutospacing="1"/>
    </w:pPr>
    <w:rPr>
      <w:rFonts w:ascii="Tahoma" w:eastAsia="Times New Roman" w:hAnsi="Tahoma"/>
      <w:sz w:val="20"/>
      <w:szCs w:val="20"/>
      <w:lang w:bidi="ar-SA"/>
    </w:rPr>
  </w:style>
  <w:style w:type="paragraph" w:customStyle="1" w:styleId="2fa">
    <w:name w:val="Знак Знак Знак2"/>
    <w:basedOn w:val="af"/>
    <w:rsid w:val="00224531"/>
    <w:pPr>
      <w:spacing w:before="100" w:beforeAutospacing="1" w:after="100" w:afterAutospacing="1"/>
    </w:pPr>
    <w:rPr>
      <w:rFonts w:ascii="Tahoma" w:eastAsia="Times New Roman" w:hAnsi="Tahoma"/>
      <w:sz w:val="20"/>
      <w:szCs w:val="20"/>
      <w:lang w:bidi="ar-SA"/>
    </w:rPr>
  </w:style>
  <w:style w:type="numbering" w:customStyle="1" w:styleId="1f5">
    <w:name w:val="Нет списка1"/>
    <w:next w:val="af2"/>
    <w:uiPriority w:val="99"/>
    <w:semiHidden/>
    <w:unhideWhenUsed/>
    <w:rsid w:val="00224531"/>
  </w:style>
  <w:style w:type="table" w:customStyle="1" w:styleId="1f6">
    <w:name w:val="Сетка таблицы1"/>
    <w:basedOn w:val="af1"/>
    <w:next w:val="afff1"/>
    <w:rsid w:val="00224531"/>
    <w:pPr>
      <w:spacing w:after="0" w:line="240" w:lineRule="auto"/>
    </w:pPr>
    <w:rPr>
      <w:rFonts w:ascii="Times New Roman" w:eastAsia="Times New Roman" w:hAnsi="Times New Roman"/>
      <w:b/>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1">
    <w:name w:val="xl41"/>
    <w:basedOn w:val="af"/>
    <w:qFormat/>
    <w:rsid w:val="0022453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2">
    <w:name w:val="xl42"/>
    <w:basedOn w:val="af"/>
    <w:qFormat/>
    <w:rsid w:val="00224531"/>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3">
    <w:name w:val="xl43"/>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4">
    <w:name w:val="xl44"/>
    <w:basedOn w:val="af"/>
    <w:qFormat/>
    <w:rsid w:val="0022453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5">
    <w:name w:val="xl45"/>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
    <w:name w:val="xl46"/>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7">
    <w:name w:val="xl47"/>
    <w:basedOn w:val="af"/>
    <w:uiPriority w:val="99"/>
    <w:qFormat/>
    <w:rsid w:val="00224531"/>
    <w:pPr>
      <w:pBdr>
        <w:top w:val="single" w:sz="4" w:space="0" w:color="auto"/>
        <w:left w:val="single" w:sz="8"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48">
    <w:name w:val="xl4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9">
    <w:name w:val="xl4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0">
    <w:name w:val="xl50"/>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1">
    <w:name w:val="xl5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2">
    <w:name w:val="xl52"/>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3">
    <w:name w:val="xl5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4">
    <w:name w:val="xl54"/>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5">
    <w:name w:val="xl55"/>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6">
    <w:name w:val="xl56"/>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7">
    <w:name w:val="xl57"/>
    <w:basedOn w:val="af"/>
    <w:uiPriority w:val="99"/>
    <w:qFormat/>
    <w:rsid w:val="002245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58">
    <w:name w:val="xl58"/>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59">
    <w:name w:val="xl59"/>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60">
    <w:name w:val="xl6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1">
    <w:name w:val="xl61"/>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62">
    <w:name w:val="xl6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0">
    <w:name w:val="xl110"/>
    <w:basedOn w:val="af"/>
    <w:qFormat/>
    <w:rsid w:val="00224531"/>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1">
    <w:name w:val="xl111"/>
    <w:basedOn w:val="af"/>
    <w:qFormat/>
    <w:rsid w:val="00224531"/>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2">
    <w:name w:val="xl112"/>
    <w:basedOn w:val="af"/>
    <w:qFormat/>
    <w:rsid w:val="00224531"/>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3">
    <w:name w:val="xl113"/>
    <w:basedOn w:val="af"/>
    <w:qFormat/>
    <w:rsid w:val="0022453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114">
    <w:name w:val="xl114"/>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5">
    <w:name w:val="xl115"/>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6">
    <w:name w:val="xl116"/>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7">
    <w:name w:val="xl117"/>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8">
    <w:name w:val="xl11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19">
    <w:name w:val="xl119"/>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0">
    <w:name w:val="xl120"/>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1">
    <w:name w:val="xl121"/>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2">
    <w:name w:val="xl122"/>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3">
    <w:name w:val="xl123"/>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4">
    <w:name w:val="xl124"/>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5">
    <w:name w:val="xl125"/>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6">
    <w:name w:val="xl12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127">
    <w:name w:val="xl127"/>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8">
    <w:name w:val="xl128"/>
    <w:basedOn w:val="af"/>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29">
    <w:name w:val="xl129"/>
    <w:basedOn w:val="af"/>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0">
    <w:name w:val="xl130"/>
    <w:basedOn w:val="af"/>
    <w:qFormat/>
    <w:rsid w:val="00224531"/>
    <w:pPr>
      <w:pBdr>
        <w:top w:val="single" w:sz="8" w:space="0" w:color="auto"/>
        <w:left w:val="single" w:sz="4"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1">
    <w:name w:val="xl131"/>
    <w:basedOn w:val="af"/>
    <w:qFormat/>
    <w:rsid w:val="00224531"/>
    <w:pPr>
      <w:pBdr>
        <w:top w:val="single" w:sz="8" w:space="0" w:color="auto"/>
        <w:bottom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xl132">
    <w:name w:val="xl132"/>
    <w:basedOn w:val="af"/>
    <w:qFormat/>
    <w:rsid w:val="00224531"/>
    <w:pPr>
      <w:pBdr>
        <w:top w:val="single" w:sz="8" w:space="0" w:color="auto"/>
        <w:bottom w:val="single" w:sz="4" w:space="0" w:color="auto"/>
        <w:right w:val="single" w:sz="4" w:space="0" w:color="auto"/>
      </w:pBdr>
      <w:spacing w:before="100" w:beforeAutospacing="1" w:after="100" w:afterAutospacing="1"/>
      <w:textAlignment w:val="center"/>
    </w:pPr>
    <w:rPr>
      <w:rFonts w:eastAsia="Times New Roman"/>
      <w:b/>
      <w:bCs/>
      <w:sz w:val="24"/>
      <w:lang w:val="ru-RU" w:eastAsia="ru-RU" w:bidi="ar-SA"/>
    </w:rPr>
  </w:style>
  <w:style w:type="paragraph" w:customStyle="1" w:styleId="1f7">
    <w:name w:val="1"/>
    <w:basedOn w:val="af3"/>
    <w:uiPriority w:val="99"/>
    <w:qFormat/>
    <w:rsid w:val="00224531"/>
    <w:pPr>
      <w:widowControl w:val="0"/>
      <w:tabs>
        <w:tab w:val="left" w:pos="900"/>
      </w:tabs>
      <w:spacing w:before="120" w:line="360" w:lineRule="auto"/>
      <w:ind w:right="96" w:firstLine="720"/>
      <w:jc w:val="both"/>
    </w:pPr>
    <w:rPr>
      <w:rFonts w:eastAsia="Arial Unicode MS"/>
      <w:noProof/>
      <w:sz w:val="24"/>
      <w:szCs w:val="20"/>
      <w:lang w:bidi="ar-SA"/>
    </w:rPr>
  </w:style>
  <w:style w:type="numbering" w:customStyle="1" w:styleId="1110">
    <w:name w:val="Нет списка111"/>
    <w:next w:val="af2"/>
    <w:semiHidden/>
    <w:rsid w:val="00224531"/>
  </w:style>
  <w:style w:type="numbering" w:customStyle="1" w:styleId="2fb">
    <w:name w:val="Нет списка2"/>
    <w:next w:val="af2"/>
    <w:semiHidden/>
    <w:rsid w:val="00224531"/>
  </w:style>
  <w:style w:type="paragraph" w:customStyle="1" w:styleId="affffc">
    <w:name w:val="Знак Знак Знак Знак Знак Знак Знак Знак Знак Знак Знак Знак"/>
    <w:basedOn w:val="af"/>
    <w:qFormat/>
    <w:rsid w:val="00224531"/>
    <w:pPr>
      <w:spacing w:before="100" w:beforeAutospacing="1" w:after="100" w:afterAutospacing="1"/>
    </w:pPr>
    <w:rPr>
      <w:rFonts w:ascii="Tahoma" w:eastAsia="Times New Roman" w:hAnsi="Tahoma"/>
      <w:sz w:val="20"/>
      <w:szCs w:val="20"/>
      <w:lang w:bidi="ar-SA"/>
    </w:rPr>
  </w:style>
  <w:style w:type="numbering" w:customStyle="1" w:styleId="1111">
    <w:name w:val="Нет списка1111"/>
    <w:next w:val="af2"/>
    <w:semiHidden/>
    <w:rsid w:val="00224531"/>
  </w:style>
  <w:style w:type="paragraph" w:customStyle="1" w:styleId="xl133">
    <w:name w:val="xl133"/>
    <w:basedOn w:val="af"/>
    <w:qFormat/>
    <w:rsid w:val="00224531"/>
    <w:pPr>
      <w:pBdr>
        <w:left w:val="single" w:sz="4" w:space="0" w:color="auto"/>
        <w:bottom w:val="single" w:sz="4" w:space="0" w:color="auto"/>
        <w:right w:val="single" w:sz="4" w:space="0" w:color="auto"/>
      </w:pBdr>
      <w:spacing w:before="100" w:beforeAutospacing="1" w:after="100" w:afterAutospacing="1"/>
    </w:pPr>
    <w:rPr>
      <w:rFonts w:eastAsia="Times New Roman"/>
      <w:sz w:val="24"/>
      <w:lang w:val="ru-RU" w:eastAsia="ru-RU" w:bidi="ar-SA"/>
    </w:rPr>
  </w:style>
  <w:style w:type="paragraph" w:customStyle="1" w:styleId="xl134">
    <w:name w:val="xl134"/>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5">
    <w:name w:val="xl135"/>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6">
    <w:name w:val="xl136"/>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7">
    <w:name w:val="xl137"/>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8">
    <w:name w:val="xl138"/>
    <w:basedOn w:val="af"/>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39">
    <w:name w:val="xl139"/>
    <w:basedOn w:val="af"/>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0">
    <w:name w:val="xl140"/>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1">
    <w:name w:val="xl141"/>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2">
    <w:name w:val="xl142"/>
    <w:basedOn w:val="af"/>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3">
    <w:name w:val="xl143"/>
    <w:basedOn w:val="af"/>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4">
    <w:name w:val="xl144"/>
    <w:basedOn w:val="af"/>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5">
    <w:name w:val="xl145"/>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nt7">
    <w:name w:val="font7"/>
    <w:basedOn w:val="af"/>
    <w:qFormat/>
    <w:rsid w:val="00224531"/>
    <w:pPr>
      <w:spacing w:before="100" w:beforeAutospacing="1" w:after="100" w:afterAutospacing="1"/>
    </w:pPr>
    <w:rPr>
      <w:rFonts w:eastAsia="Times New Roman"/>
      <w:b/>
      <w:bCs/>
      <w:sz w:val="18"/>
      <w:szCs w:val="18"/>
      <w:lang w:val="ru-RU" w:eastAsia="ru-RU" w:bidi="ar-SA"/>
    </w:rPr>
  </w:style>
  <w:style w:type="paragraph" w:customStyle="1" w:styleId="xl146">
    <w:name w:val="xl146"/>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47">
    <w:name w:val="xl147"/>
    <w:basedOn w:val="af"/>
    <w:uiPriority w:val="99"/>
    <w:qFormat/>
    <w:rsid w:val="00224531"/>
    <w:pPr>
      <w:pBdr>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48">
    <w:name w:val="xl148"/>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49">
    <w:name w:val="xl149"/>
    <w:basedOn w:val="af"/>
    <w:uiPriority w:val="99"/>
    <w:qFormat/>
    <w:rsid w:val="00224531"/>
    <w:pPr>
      <w:pBdr>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0">
    <w:name w:val="xl150"/>
    <w:basedOn w:val="af"/>
    <w:uiPriority w:val="99"/>
    <w:qFormat/>
    <w:rsid w:val="00224531"/>
    <w:pPr>
      <w:pBdr>
        <w:top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1">
    <w:name w:val="xl151"/>
    <w:basedOn w:val="af"/>
    <w:uiPriority w:val="99"/>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2">
    <w:name w:val="xl152"/>
    <w:basedOn w:val="af"/>
    <w:uiPriority w:val="99"/>
    <w:qFormat/>
    <w:rsid w:val="00224531"/>
    <w:pPr>
      <w:pBdr>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53">
    <w:name w:val="xl153"/>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54">
    <w:name w:val="xl154"/>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5">
    <w:name w:val="xl155"/>
    <w:basedOn w:val="af"/>
    <w:uiPriority w:val="99"/>
    <w:qFormat/>
    <w:rsid w:val="00224531"/>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56">
    <w:name w:val="xl15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7">
    <w:name w:val="xl15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8">
    <w:name w:val="xl158"/>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59">
    <w:name w:val="xl159"/>
    <w:basedOn w:val="af"/>
    <w:uiPriority w:val="99"/>
    <w:qFormat/>
    <w:rsid w:val="00224531"/>
    <w:pPr>
      <w:pBdr>
        <w:bottom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60">
    <w:name w:val="xl160"/>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1">
    <w:name w:val="xl161"/>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2">
    <w:name w:val="xl162"/>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3">
    <w:name w:val="xl163"/>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4">
    <w:name w:val="xl164"/>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5">
    <w:name w:val="xl165"/>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6">
    <w:name w:val="xl166"/>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7">
    <w:name w:val="xl167"/>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8">
    <w:name w:val="xl168"/>
    <w:basedOn w:val="af"/>
    <w:uiPriority w:val="99"/>
    <w:qFormat/>
    <w:rsid w:val="00224531"/>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69">
    <w:name w:val="xl169"/>
    <w:basedOn w:val="af"/>
    <w:uiPriority w:val="99"/>
    <w:qFormat/>
    <w:rsid w:val="00224531"/>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0">
    <w:name w:val="xl170"/>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1">
    <w:name w:val="xl171"/>
    <w:basedOn w:val="af"/>
    <w:uiPriority w:val="99"/>
    <w:qFormat/>
    <w:rsid w:val="00224531"/>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2">
    <w:name w:val="xl172"/>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3">
    <w:name w:val="xl17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4">
    <w:name w:val="xl17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5">
    <w:name w:val="xl175"/>
    <w:basedOn w:val="af"/>
    <w:uiPriority w:val="99"/>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6">
    <w:name w:val="xl176"/>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7">
    <w:name w:val="xl177"/>
    <w:basedOn w:val="af"/>
    <w:uiPriority w:val="99"/>
    <w:qFormat/>
    <w:rsid w:val="0022453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78">
    <w:name w:val="xl178"/>
    <w:basedOn w:val="af"/>
    <w:uiPriority w:val="99"/>
    <w:qFormat/>
    <w:rsid w:val="00224531"/>
    <w:pPr>
      <w:pBdr>
        <w:bottom w:val="single" w:sz="4" w:space="0" w:color="auto"/>
        <w:right w:val="single" w:sz="4" w:space="0" w:color="auto"/>
      </w:pBdr>
      <w:spacing w:before="100" w:beforeAutospacing="1" w:after="100" w:afterAutospacing="1"/>
      <w:textAlignment w:val="center"/>
    </w:pPr>
    <w:rPr>
      <w:rFonts w:eastAsia="Times New Roman"/>
      <w:b/>
      <w:bCs/>
      <w:sz w:val="18"/>
      <w:szCs w:val="18"/>
      <w:lang w:val="ru-RU" w:eastAsia="ru-RU" w:bidi="ar-SA"/>
    </w:rPr>
  </w:style>
  <w:style w:type="paragraph" w:customStyle="1" w:styleId="xl179">
    <w:name w:val="xl179"/>
    <w:basedOn w:val="af"/>
    <w:uiPriority w:val="99"/>
    <w:qFormat/>
    <w:rsid w:val="0022453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0">
    <w:name w:val="xl180"/>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1">
    <w:name w:val="xl181"/>
    <w:basedOn w:val="af"/>
    <w:uiPriority w:val="99"/>
    <w:qFormat/>
    <w:rsid w:val="00224531"/>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xl182">
    <w:name w:val="xl182"/>
    <w:basedOn w:val="af"/>
    <w:uiPriority w:val="99"/>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18"/>
      <w:szCs w:val="18"/>
      <w:lang w:val="ru-RU" w:eastAsia="ru-RU" w:bidi="ar-SA"/>
    </w:rPr>
  </w:style>
  <w:style w:type="paragraph" w:customStyle="1" w:styleId="font1">
    <w:name w:val="font1"/>
    <w:basedOn w:val="af"/>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affffd">
    <w:name w:val="Знак Знак Знак Знак Знак Знак Знак Знак Знак 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paragraph" w:customStyle="1" w:styleId="font0">
    <w:name w:val="font0"/>
    <w:basedOn w:val="af"/>
    <w:uiPriority w:val="34"/>
    <w:qFormat/>
    <w:rsid w:val="00224531"/>
    <w:pPr>
      <w:spacing w:before="100" w:beforeAutospacing="1" w:after="100" w:afterAutospacing="1"/>
    </w:pPr>
    <w:rPr>
      <w:rFonts w:ascii="Arial" w:eastAsia="Times New Roman" w:hAnsi="Arial" w:cs="Arial"/>
      <w:sz w:val="20"/>
      <w:szCs w:val="20"/>
      <w:lang w:val="ru-RU" w:eastAsia="ru-RU" w:bidi="ar-SA"/>
    </w:rPr>
  </w:style>
  <w:style w:type="paragraph" w:customStyle="1" w:styleId="xl183">
    <w:name w:val="xl183"/>
    <w:basedOn w:val="af"/>
    <w:uiPriority w:val="99"/>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4">
    <w:name w:val="xl184"/>
    <w:basedOn w:val="af"/>
    <w:uiPriority w:val="99"/>
    <w:qFormat/>
    <w:rsid w:val="00224531"/>
    <w:pPr>
      <w:pBdr>
        <w:top w:val="single" w:sz="4" w:space="0" w:color="auto"/>
        <w:lef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5">
    <w:name w:val="xl185"/>
    <w:basedOn w:val="af"/>
    <w:qFormat/>
    <w:rsid w:val="002245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6">
    <w:name w:val="xl186"/>
    <w:basedOn w:val="af"/>
    <w:qFormat/>
    <w:rsid w:val="002245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7">
    <w:name w:val="xl187"/>
    <w:basedOn w:val="af"/>
    <w:qFormat/>
    <w:rsid w:val="00224531"/>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b/>
      <w:bCs/>
      <w:sz w:val="18"/>
      <w:szCs w:val="18"/>
      <w:lang w:val="ru-RU" w:eastAsia="ru-RU" w:bidi="ar-SA"/>
    </w:rPr>
  </w:style>
  <w:style w:type="paragraph" w:customStyle="1" w:styleId="xl188">
    <w:name w:val="xl188"/>
    <w:basedOn w:val="af"/>
    <w:qFormat/>
    <w:rsid w:val="0022453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89">
    <w:name w:val="xl189"/>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0">
    <w:name w:val="xl190"/>
    <w:basedOn w:val="af"/>
    <w:qFormat/>
    <w:rsid w:val="00224531"/>
    <w:pPr>
      <w:pBdr>
        <w:lef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1">
    <w:name w:val="xl191"/>
    <w:basedOn w:val="af"/>
    <w:qFormat/>
    <w:rsid w:val="00224531"/>
    <w:pPr>
      <w:pBdr>
        <w:lef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192">
    <w:name w:val="xl192"/>
    <w:basedOn w:val="af"/>
    <w:qFormat/>
    <w:rsid w:val="00224531"/>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olor w:val="FF0000"/>
      <w:sz w:val="18"/>
      <w:szCs w:val="18"/>
      <w:lang w:val="ru-RU" w:eastAsia="ru-RU" w:bidi="ar-SA"/>
    </w:rPr>
  </w:style>
  <w:style w:type="paragraph" w:customStyle="1" w:styleId="xl193">
    <w:name w:val="xl193"/>
    <w:basedOn w:val="af"/>
    <w:qFormat/>
    <w:rsid w:val="002245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4">
    <w:name w:val="xl194"/>
    <w:basedOn w:val="af"/>
    <w:qFormat/>
    <w:rsid w:val="00224531"/>
    <w:pPr>
      <w:pBdr>
        <w:left w:val="single" w:sz="4" w:space="0" w:color="auto"/>
        <w:bottom w:val="single" w:sz="4" w:space="0" w:color="auto"/>
      </w:pBdr>
      <w:spacing w:before="100" w:beforeAutospacing="1" w:after="100" w:afterAutospacing="1"/>
      <w:jc w:val="center"/>
      <w:textAlignment w:val="center"/>
    </w:pPr>
    <w:rPr>
      <w:rFonts w:eastAsia="Times New Roman"/>
      <w:color w:val="FF0000"/>
      <w:sz w:val="18"/>
      <w:szCs w:val="18"/>
      <w:lang w:val="ru-RU" w:eastAsia="ru-RU" w:bidi="ar-SA"/>
    </w:rPr>
  </w:style>
  <w:style w:type="paragraph" w:customStyle="1" w:styleId="xl195">
    <w:name w:val="xl195"/>
    <w:basedOn w:val="af"/>
    <w:qFormat/>
    <w:rsid w:val="00224531"/>
    <w:pPr>
      <w:spacing w:before="100" w:beforeAutospacing="1" w:after="100" w:afterAutospacing="1"/>
      <w:textAlignment w:val="center"/>
    </w:pPr>
    <w:rPr>
      <w:rFonts w:eastAsia="Times New Roman"/>
      <w:color w:val="FF0000"/>
      <w:sz w:val="18"/>
      <w:szCs w:val="18"/>
      <w:lang w:val="ru-RU" w:eastAsia="ru-RU" w:bidi="ar-SA"/>
    </w:rPr>
  </w:style>
  <w:style w:type="numbering" w:customStyle="1" w:styleId="11111">
    <w:name w:val="Нет списка11111"/>
    <w:next w:val="af2"/>
    <w:semiHidden/>
    <w:rsid w:val="00224531"/>
  </w:style>
  <w:style w:type="paragraph" w:customStyle="1" w:styleId="Heading0">
    <w:name w:val="Heading"/>
    <w:qFormat/>
    <w:rsid w:val="00224531"/>
    <w:pPr>
      <w:autoSpaceDE w:val="0"/>
      <w:autoSpaceDN w:val="0"/>
      <w:adjustRightInd w:val="0"/>
      <w:spacing w:after="0" w:line="240" w:lineRule="auto"/>
    </w:pPr>
    <w:rPr>
      <w:rFonts w:ascii="Arial" w:eastAsia="Times New Roman" w:hAnsi="Arial" w:cs="Arial"/>
      <w:b/>
      <w:bCs/>
      <w:lang w:val="ru-RU" w:eastAsia="ru-RU" w:bidi="ar-SA"/>
    </w:rPr>
  </w:style>
  <w:style w:type="paragraph" w:customStyle="1" w:styleId="affffe">
    <w:name w:val="Знак Знак Знак Знак Знак Знак"/>
    <w:basedOn w:val="af"/>
    <w:rsid w:val="00224531"/>
    <w:pPr>
      <w:spacing w:before="100" w:beforeAutospacing="1" w:after="100" w:afterAutospacing="1"/>
    </w:pPr>
    <w:rPr>
      <w:rFonts w:ascii="Tahoma" w:eastAsia="Times New Roman" w:hAnsi="Tahoma"/>
      <w:sz w:val="20"/>
      <w:szCs w:val="20"/>
      <w:lang w:bidi="ar-SA"/>
    </w:rPr>
  </w:style>
  <w:style w:type="character" w:customStyle="1" w:styleId="FootnoteTextChar">
    <w:name w:val="Footnote Text Char Знак Знак Знак"/>
    <w:aliases w:val="Footnote Text Char Знак Знак1,Schriftart: 9 pt Знак,Schriftart: 10 pt Знак,Schriftart: 8 pt Знак,Текст сноски Знак Знак Char Знак,Текст сноски Знак2"/>
    <w:uiPriority w:val="99"/>
    <w:locked/>
    <w:rsid w:val="00224531"/>
  </w:style>
  <w:style w:type="character" w:customStyle="1" w:styleId="aff5">
    <w:name w:val="Без интервала Знак"/>
    <w:aliases w:val="С интервалом и отступом Знак,РАЗДЕЛ Знак"/>
    <w:link w:val="aff4"/>
    <w:uiPriority w:val="1"/>
    <w:qFormat/>
    <w:locked/>
    <w:rsid w:val="00224531"/>
    <w:rPr>
      <w:rFonts w:ascii="Times New Roman" w:hAnsi="Times New Roman"/>
      <w:sz w:val="28"/>
      <w:szCs w:val="32"/>
    </w:rPr>
  </w:style>
  <w:style w:type="paragraph" w:customStyle="1" w:styleId="afffff">
    <w:name w:val="# ОСНОВНОЙ ТЕКСТ ТАБЛИЦЫ"/>
    <w:basedOn w:val="af"/>
    <w:next w:val="affff1"/>
    <w:qFormat/>
    <w:rsid w:val="00224531"/>
    <w:pPr>
      <w:widowControl w:val="0"/>
      <w:overflowPunct w:val="0"/>
      <w:autoSpaceDE w:val="0"/>
      <w:autoSpaceDN w:val="0"/>
      <w:adjustRightInd w:val="0"/>
      <w:jc w:val="center"/>
      <w:textAlignment w:val="baseline"/>
    </w:pPr>
    <w:rPr>
      <w:rFonts w:eastAsia="Times New Roman"/>
      <w:sz w:val="20"/>
      <w:lang w:val="ru-RU" w:eastAsia="ru-RU" w:bidi="ar-SA"/>
    </w:rPr>
  </w:style>
  <w:style w:type="paragraph" w:customStyle="1" w:styleId="11">
    <w:name w:val="#ПЕРЕЧЕНЬ ур 1"/>
    <w:basedOn w:val="af"/>
    <w:qFormat/>
    <w:rsid w:val="00224531"/>
    <w:pPr>
      <w:numPr>
        <w:numId w:val="6"/>
      </w:numPr>
      <w:spacing w:line="288" w:lineRule="auto"/>
      <w:jc w:val="both"/>
    </w:pPr>
    <w:rPr>
      <w:rFonts w:eastAsia="Times New Roman"/>
      <w:sz w:val="24"/>
      <w:lang w:val="ru-RU" w:eastAsia="ru-RU" w:bidi="ar-SA"/>
    </w:rPr>
  </w:style>
  <w:style w:type="paragraph" w:customStyle="1" w:styleId="ConsPlusNonformat">
    <w:name w:val="ConsPlusNonformat"/>
    <w:qFormat/>
    <w:rsid w:val="00224531"/>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BodyText21">
    <w:name w:val="Body Text 21"/>
    <w:basedOn w:val="af"/>
    <w:uiPriority w:val="99"/>
    <w:qFormat/>
    <w:rsid w:val="00224531"/>
    <w:pPr>
      <w:widowControl w:val="0"/>
      <w:overflowPunct w:val="0"/>
      <w:autoSpaceDE w:val="0"/>
      <w:autoSpaceDN w:val="0"/>
      <w:adjustRightInd w:val="0"/>
      <w:ind w:firstLine="720"/>
      <w:jc w:val="both"/>
      <w:textAlignment w:val="baseline"/>
    </w:pPr>
    <w:rPr>
      <w:rFonts w:eastAsia="Times New Roman"/>
      <w:szCs w:val="20"/>
      <w:lang w:val="ru-RU" w:eastAsia="ru-RU" w:bidi="ar-SA"/>
    </w:rPr>
  </w:style>
  <w:style w:type="paragraph" w:customStyle="1" w:styleId="1f8">
    <w:name w:val="заголовок 1"/>
    <w:basedOn w:val="af"/>
    <w:next w:val="af"/>
    <w:rsid w:val="00224531"/>
    <w:pPr>
      <w:keepNext/>
      <w:spacing w:line="360" w:lineRule="auto"/>
      <w:jc w:val="both"/>
    </w:pPr>
    <w:rPr>
      <w:rFonts w:eastAsia="Times New Roman"/>
      <w:sz w:val="24"/>
      <w:szCs w:val="20"/>
      <w:lang w:val="ru-RU" w:eastAsia="ru-RU" w:bidi="ar-SA"/>
    </w:rPr>
  </w:style>
  <w:style w:type="paragraph" w:styleId="HTML">
    <w:name w:val="HTML Address"/>
    <w:basedOn w:val="af"/>
    <w:link w:val="HTML0"/>
    <w:uiPriority w:val="99"/>
    <w:semiHidden/>
    <w:unhideWhenUsed/>
    <w:rsid w:val="00224531"/>
    <w:pPr>
      <w:spacing w:after="240" w:line="240" w:lineRule="atLeast"/>
    </w:pPr>
    <w:rPr>
      <w:rFonts w:eastAsia="Times New Roman"/>
      <w:sz w:val="24"/>
      <w:lang w:val="ru-RU" w:eastAsia="ru-RU" w:bidi="ar-SA"/>
    </w:rPr>
  </w:style>
  <w:style w:type="character" w:customStyle="1" w:styleId="HTML0">
    <w:name w:val="Адрес HTML Знак"/>
    <w:basedOn w:val="af0"/>
    <w:link w:val="HTML"/>
    <w:uiPriority w:val="99"/>
    <w:semiHidden/>
    <w:rsid w:val="00224531"/>
    <w:rPr>
      <w:rFonts w:ascii="Times New Roman" w:eastAsia="Times New Roman" w:hAnsi="Times New Roman"/>
      <w:sz w:val="24"/>
      <w:szCs w:val="24"/>
      <w:lang w:val="ru-RU" w:eastAsia="ru-RU" w:bidi="ar-SA"/>
    </w:rPr>
  </w:style>
  <w:style w:type="character" w:customStyle="1" w:styleId="muted2">
    <w:name w:val="muted2"/>
    <w:basedOn w:val="af0"/>
    <w:rsid w:val="00224531"/>
    <w:rPr>
      <w:color w:val="999999"/>
    </w:rPr>
  </w:style>
  <w:style w:type="character" w:customStyle="1" w:styleId="btn8">
    <w:name w:val="btn8"/>
    <w:basedOn w:val="af0"/>
    <w:rsid w:val="00224531"/>
    <w:rPr>
      <w:color w:val="333333"/>
      <w:sz w:val="17"/>
      <w:szCs w:val="17"/>
      <w:bdr w:val="single" w:sz="4" w:space="2" w:color="CCCCCC" w:frame="1"/>
      <w:shd w:val="clear" w:color="auto" w:fill="F5F5F5"/>
    </w:rPr>
  </w:style>
  <w:style w:type="paragraph" w:customStyle="1" w:styleId="rvps1">
    <w:name w:val="rvps1"/>
    <w:basedOn w:val="af"/>
    <w:rsid w:val="00224531"/>
    <w:pPr>
      <w:spacing w:before="100" w:beforeAutospacing="1" w:after="100" w:afterAutospacing="1"/>
    </w:pPr>
    <w:rPr>
      <w:rFonts w:eastAsia="Times New Roman"/>
      <w:sz w:val="24"/>
      <w:lang w:val="ru-RU" w:eastAsia="ru-RU" w:bidi="ar-SA"/>
    </w:rPr>
  </w:style>
  <w:style w:type="character" w:customStyle="1" w:styleId="rvts9">
    <w:name w:val="rvts9"/>
    <w:basedOn w:val="af0"/>
    <w:rsid w:val="00224531"/>
  </w:style>
  <w:style w:type="character" w:customStyle="1" w:styleId="fbphotocaptiontext">
    <w:name w:val="fbphotocaptiontext"/>
    <w:basedOn w:val="af0"/>
    <w:rsid w:val="00224531"/>
  </w:style>
  <w:style w:type="paragraph" w:styleId="HTML1">
    <w:name w:val="HTML Preformatted"/>
    <w:basedOn w:val="af"/>
    <w:link w:val="HTML2"/>
    <w:rsid w:val="00224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2">
    <w:name w:val="Стандартный HTML Знак"/>
    <w:basedOn w:val="af0"/>
    <w:link w:val="HTML1"/>
    <w:rsid w:val="00224531"/>
    <w:rPr>
      <w:rFonts w:ascii="Courier New" w:eastAsia="Times New Roman" w:hAnsi="Courier New" w:cs="Courier New"/>
      <w:sz w:val="20"/>
      <w:szCs w:val="20"/>
      <w:lang w:val="ru-RU" w:eastAsia="ru-RU" w:bidi="ar-SA"/>
    </w:rPr>
  </w:style>
  <w:style w:type="character" w:customStyle="1" w:styleId="BodyTextIndent31">
    <w:name w:val="Body Text Indent 31 Знак"/>
    <w:basedOn w:val="af0"/>
    <w:link w:val="BodyTextIndent310"/>
    <w:locked/>
    <w:rsid w:val="00224531"/>
    <w:rPr>
      <w:rFonts w:ascii="Calibri" w:hAnsi="Calibri"/>
      <w:sz w:val="28"/>
      <w:szCs w:val="28"/>
    </w:rPr>
  </w:style>
  <w:style w:type="paragraph" w:customStyle="1" w:styleId="BodyTextIndent310">
    <w:name w:val="Body Text Indent 31"/>
    <w:basedOn w:val="af"/>
    <w:link w:val="BodyTextIndent31"/>
    <w:qFormat/>
    <w:rsid w:val="00224531"/>
    <w:pPr>
      <w:overflowPunct w:val="0"/>
      <w:autoSpaceDE w:val="0"/>
      <w:autoSpaceDN w:val="0"/>
      <w:ind w:firstLine="720"/>
      <w:jc w:val="both"/>
    </w:pPr>
    <w:rPr>
      <w:rFonts w:ascii="Calibri" w:hAnsi="Calibri"/>
      <w:szCs w:val="28"/>
    </w:rPr>
  </w:style>
  <w:style w:type="paragraph" w:customStyle="1" w:styleId="BodyText22">
    <w:name w:val="Body Text 22"/>
    <w:basedOn w:val="af"/>
    <w:qFormat/>
    <w:rsid w:val="00224531"/>
    <w:pPr>
      <w:overflowPunct w:val="0"/>
      <w:autoSpaceDE w:val="0"/>
      <w:autoSpaceDN w:val="0"/>
      <w:adjustRightInd w:val="0"/>
      <w:ind w:firstLine="1418"/>
      <w:jc w:val="both"/>
      <w:textAlignment w:val="baseline"/>
    </w:pPr>
    <w:rPr>
      <w:rFonts w:ascii="Univers Condensed" w:eastAsia="Times New Roman" w:hAnsi="Univers Condensed"/>
      <w:sz w:val="24"/>
      <w:szCs w:val="20"/>
      <w:lang w:val="ru-RU" w:eastAsia="ru-RU" w:bidi="ar-SA"/>
    </w:rPr>
  </w:style>
  <w:style w:type="paragraph" w:customStyle="1" w:styleId="113">
    <w:name w:val="Заголовок 11"/>
    <w:basedOn w:val="af"/>
    <w:next w:val="af"/>
    <w:rsid w:val="00224531"/>
    <w:pPr>
      <w:keepNext/>
      <w:widowControl w:val="0"/>
      <w:spacing w:line="360" w:lineRule="auto"/>
      <w:jc w:val="center"/>
    </w:pPr>
    <w:rPr>
      <w:rFonts w:eastAsia="Times New Roman"/>
      <w:sz w:val="24"/>
      <w:szCs w:val="20"/>
      <w:lang w:eastAsia="ru-RU" w:bidi="ar-SA"/>
    </w:rPr>
  </w:style>
  <w:style w:type="paragraph" w:customStyle="1" w:styleId="a4">
    <w:name w:val="Маркированный"/>
    <w:basedOn w:val="af"/>
    <w:rsid w:val="00224531"/>
    <w:pPr>
      <w:numPr>
        <w:numId w:val="7"/>
      </w:numPr>
      <w:spacing w:line="360" w:lineRule="auto"/>
      <w:jc w:val="both"/>
    </w:pPr>
    <w:rPr>
      <w:rFonts w:eastAsia="Times New Roman"/>
      <w:sz w:val="24"/>
      <w:lang w:val="ru-RU" w:bidi="ar-SA"/>
    </w:rPr>
  </w:style>
  <w:style w:type="character" w:customStyle="1" w:styleId="muted">
    <w:name w:val="muted"/>
    <w:basedOn w:val="af0"/>
    <w:rsid w:val="00224531"/>
  </w:style>
  <w:style w:type="paragraph" w:styleId="afffff0">
    <w:name w:val="endnote text"/>
    <w:basedOn w:val="af"/>
    <w:link w:val="afffff1"/>
    <w:uiPriority w:val="99"/>
    <w:unhideWhenUsed/>
    <w:rsid w:val="00224531"/>
    <w:rPr>
      <w:sz w:val="20"/>
      <w:szCs w:val="20"/>
    </w:rPr>
  </w:style>
  <w:style w:type="character" w:customStyle="1" w:styleId="afffff1">
    <w:name w:val="Текст концевой сноски Знак"/>
    <w:basedOn w:val="af0"/>
    <w:link w:val="afffff0"/>
    <w:uiPriority w:val="99"/>
    <w:rsid w:val="00224531"/>
    <w:rPr>
      <w:rFonts w:ascii="Times New Roman" w:hAnsi="Times New Roman"/>
      <w:sz w:val="20"/>
      <w:szCs w:val="20"/>
    </w:rPr>
  </w:style>
  <w:style w:type="character" w:styleId="afffff2">
    <w:name w:val="endnote reference"/>
    <w:basedOn w:val="af0"/>
    <w:uiPriority w:val="99"/>
    <w:unhideWhenUsed/>
    <w:rsid w:val="00224531"/>
    <w:rPr>
      <w:vertAlign w:val="superscript"/>
    </w:rPr>
  </w:style>
  <w:style w:type="paragraph" w:customStyle="1" w:styleId="font8">
    <w:name w:val="font8"/>
    <w:basedOn w:val="af"/>
    <w:uiPriority w:val="99"/>
    <w:qFormat/>
    <w:rsid w:val="00053906"/>
    <w:pPr>
      <w:spacing w:before="100" w:beforeAutospacing="1" w:after="100" w:afterAutospacing="1"/>
    </w:pPr>
    <w:rPr>
      <w:rFonts w:eastAsia="Times New Roman"/>
      <w:sz w:val="24"/>
      <w:lang w:val="ru-RU" w:eastAsia="ru-RU" w:bidi="ar-SA"/>
    </w:rPr>
  </w:style>
  <w:style w:type="paragraph" w:customStyle="1" w:styleId="font9">
    <w:name w:val="font9"/>
    <w:basedOn w:val="af"/>
    <w:rsid w:val="00053906"/>
    <w:pPr>
      <w:spacing w:before="100" w:beforeAutospacing="1" w:after="100" w:afterAutospacing="1"/>
    </w:pPr>
    <w:rPr>
      <w:rFonts w:eastAsia="Times New Roman"/>
      <w:b/>
      <w:bCs/>
      <w:sz w:val="24"/>
      <w:lang w:val="ru-RU" w:eastAsia="ru-RU" w:bidi="ar-SA"/>
    </w:rPr>
  </w:style>
  <w:style w:type="paragraph" w:customStyle="1" w:styleId="font10">
    <w:name w:val="font10"/>
    <w:basedOn w:val="af"/>
    <w:rsid w:val="00053906"/>
    <w:pPr>
      <w:spacing w:before="100" w:beforeAutospacing="1" w:after="100" w:afterAutospacing="1"/>
    </w:pPr>
    <w:rPr>
      <w:rFonts w:eastAsia="Times New Roman"/>
      <w:i/>
      <w:iCs/>
      <w:color w:val="000000"/>
      <w:sz w:val="24"/>
      <w:lang w:val="ru-RU" w:eastAsia="ru-RU" w:bidi="ar-SA"/>
    </w:rPr>
  </w:style>
  <w:style w:type="paragraph" w:customStyle="1" w:styleId="headertext">
    <w:name w:val="headertext"/>
    <w:basedOn w:val="af"/>
    <w:qFormat/>
    <w:rsid w:val="006E5AD5"/>
    <w:pPr>
      <w:spacing w:before="100" w:beforeAutospacing="1" w:after="100" w:afterAutospacing="1"/>
    </w:pPr>
    <w:rPr>
      <w:rFonts w:eastAsia="Times New Roman"/>
      <w:sz w:val="24"/>
      <w:lang w:val="ru-RU" w:eastAsia="ru-RU" w:bidi="ar-SA"/>
    </w:rPr>
  </w:style>
  <w:style w:type="table" w:customStyle="1" w:styleId="62">
    <w:name w:val="Сетка таблицы6"/>
    <w:basedOn w:val="af1"/>
    <w:uiPriority w:val="59"/>
    <w:rsid w:val="009F4F6F"/>
    <w:pPr>
      <w:spacing w:after="0" w:line="240" w:lineRule="auto"/>
    </w:pPr>
    <w:rPr>
      <w:rFonts w:ascii="Times New Roman" w:eastAsia="SimSun" w:hAnsi="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f0"/>
    <w:rsid w:val="007B273B"/>
  </w:style>
  <w:style w:type="paragraph" w:customStyle="1" w:styleId="1f9">
    <w:name w:val="Основной текст 1"/>
    <w:basedOn w:val="af"/>
    <w:link w:val="1fa"/>
    <w:qFormat/>
    <w:rsid w:val="004A578D"/>
    <w:pPr>
      <w:spacing w:line="360" w:lineRule="auto"/>
      <w:ind w:firstLine="709"/>
      <w:jc w:val="both"/>
    </w:pPr>
    <w:rPr>
      <w:rFonts w:eastAsia="Times New Roman"/>
      <w:sz w:val="24"/>
      <w:lang w:val="ru-RU" w:eastAsia="ru-RU" w:bidi="ar-SA"/>
    </w:rPr>
  </w:style>
  <w:style w:type="character" w:customStyle="1" w:styleId="1fb">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basedOn w:val="af0"/>
    <w:uiPriority w:val="99"/>
    <w:rsid w:val="004A578D"/>
    <w:rPr>
      <w:sz w:val="24"/>
      <w:szCs w:val="24"/>
    </w:rPr>
  </w:style>
  <w:style w:type="character" w:customStyle="1" w:styleId="1fc">
    <w:name w:val="Основной текст с отступом Знак1"/>
    <w:aliases w:val="Основной текст 11 Знак1,ОснЗаголовок 1 Знак1, Знак6 Знак"/>
    <w:basedOn w:val="af0"/>
    <w:qFormat/>
    <w:locked/>
    <w:rsid w:val="004A578D"/>
    <w:rPr>
      <w:sz w:val="24"/>
    </w:rPr>
  </w:style>
  <w:style w:type="character" w:customStyle="1" w:styleId="afffff3">
    <w:name w:val="Знак Знак Знак Знак Знак Знак Знак Знак Знак Знак Знак Знак Знак Знак Знак Знак Знак Знак Знак Знак Знак Знак"/>
    <w:aliases w:val="Знак Знак Знак Знак2,сноска Знак1,Знак3 Знак1,Знак Знак Знак1,Знак Знак Знак Знак Знак Знак Знак,Знак Знак13"/>
    <w:basedOn w:val="af0"/>
    <w:rsid w:val="004A578D"/>
  </w:style>
  <w:style w:type="character" w:customStyle="1" w:styleId="afffff4">
    <w:name w:val="Подпись Знак"/>
    <w:basedOn w:val="af0"/>
    <w:link w:val="afffff5"/>
    <w:uiPriority w:val="99"/>
    <w:locked/>
    <w:rsid w:val="004A578D"/>
    <w:rPr>
      <w:sz w:val="24"/>
    </w:rPr>
  </w:style>
  <w:style w:type="character" w:customStyle="1" w:styleId="afffff6">
    <w:name w:val="Шапка Знак"/>
    <w:basedOn w:val="af0"/>
    <w:link w:val="afffff7"/>
    <w:locked/>
    <w:rsid w:val="004A578D"/>
    <w:rPr>
      <w:rFonts w:ascii="NTHelvetica/Cyrillic" w:hAnsi="NTHelvetica/Cyrillic"/>
      <w:sz w:val="16"/>
      <w:shd w:val="pct20" w:color="auto" w:fill="auto"/>
    </w:rPr>
  </w:style>
  <w:style w:type="character" w:customStyle="1" w:styleId="2fc">
    <w:name w:val="Красная строка 2 Знак"/>
    <w:basedOn w:val="1fc"/>
    <w:link w:val="2fd"/>
    <w:uiPriority w:val="99"/>
    <w:locked/>
    <w:rsid w:val="004A578D"/>
    <w:rPr>
      <w:sz w:val="24"/>
      <w:szCs w:val="24"/>
    </w:rPr>
  </w:style>
  <w:style w:type="character" w:customStyle="1" w:styleId="223">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
    <w:basedOn w:val="af0"/>
    <w:locked/>
    <w:rsid w:val="004A578D"/>
    <w:rPr>
      <w:sz w:val="24"/>
      <w:szCs w:val="24"/>
    </w:rPr>
  </w:style>
  <w:style w:type="character" w:customStyle="1" w:styleId="1fd">
    <w:name w:val="Текст примечания Знак1"/>
    <w:basedOn w:val="af0"/>
    <w:uiPriority w:val="99"/>
    <w:rsid w:val="004A578D"/>
  </w:style>
  <w:style w:type="character" w:customStyle="1" w:styleId="2fe">
    <w:name w:val="Текст выноски Знак2"/>
    <w:basedOn w:val="af0"/>
    <w:locked/>
    <w:rsid w:val="004A578D"/>
    <w:rPr>
      <w:rFonts w:ascii="Tahoma" w:hAnsi="Tahoma" w:cs="Tahoma"/>
      <w:sz w:val="16"/>
      <w:szCs w:val="16"/>
    </w:rPr>
  </w:style>
  <w:style w:type="paragraph" w:customStyle="1" w:styleId="2ff">
    <w:name w:val="Знак2"/>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8">
    <w:name w:val="Письмо"/>
    <w:basedOn w:val="af"/>
    <w:qFormat/>
    <w:rsid w:val="004A578D"/>
    <w:pPr>
      <w:autoSpaceDN w:val="0"/>
      <w:ind w:firstLine="709"/>
      <w:jc w:val="both"/>
    </w:pPr>
    <w:rPr>
      <w:rFonts w:eastAsia="Times New Roman"/>
      <w:lang w:val="ru-RU" w:eastAsia="ru-RU" w:bidi="ar-SA"/>
    </w:rPr>
  </w:style>
  <w:style w:type="character" w:customStyle="1" w:styleId="212pt">
    <w:name w:val="Заголовок 2 + 12 pt Знак Знак"/>
    <w:basedOn w:val="af0"/>
    <w:link w:val="212pt0"/>
    <w:locked/>
    <w:rsid w:val="004A578D"/>
    <w:rPr>
      <w:b/>
      <w:bCs/>
      <w:sz w:val="24"/>
    </w:rPr>
  </w:style>
  <w:style w:type="paragraph" w:customStyle="1" w:styleId="212pt0">
    <w:name w:val="Заголовок 2 + 12 pt Знак"/>
    <w:basedOn w:val="af"/>
    <w:next w:val="af"/>
    <w:link w:val="212pt"/>
    <w:autoRedefine/>
    <w:qFormat/>
    <w:rsid w:val="004A578D"/>
    <w:pPr>
      <w:keepNext/>
      <w:autoSpaceDN w:val="0"/>
      <w:jc w:val="center"/>
      <w:outlineLvl w:val="0"/>
    </w:pPr>
    <w:rPr>
      <w:rFonts w:asciiTheme="minorHAnsi" w:hAnsiTheme="minorHAnsi"/>
      <w:b/>
      <w:bCs/>
      <w:sz w:val="24"/>
      <w:szCs w:val="22"/>
    </w:rPr>
  </w:style>
  <w:style w:type="paragraph" w:customStyle="1" w:styleId="212pt1">
    <w:name w:val="Заголовок 2 + 12 pt"/>
    <w:basedOn w:val="af"/>
    <w:next w:val="af"/>
    <w:autoRedefine/>
    <w:uiPriority w:val="99"/>
    <w:qFormat/>
    <w:rsid w:val="004A578D"/>
    <w:pPr>
      <w:keepNext/>
      <w:autoSpaceDN w:val="0"/>
      <w:jc w:val="center"/>
      <w:outlineLvl w:val="0"/>
    </w:pPr>
    <w:rPr>
      <w:rFonts w:eastAsia="Times New Roman"/>
      <w:bCs/>
      <w:szCs w:val="28"/>
      <w:lang w:val="ru-RU" w:eastAsia="ru-RU" w:bidi="ar-SA"/>
    </w:rPr>
  </w:style>
  <w:style w:type="paragraph" w:customStyle="1" w:styleId="2TimesNewRoman">
    <w:name w:val="Стиль Заголовок 2 + Times New Roman по центру"/>
    <w:basedOn w:val="28"/>
    <w:next w:val="af3"/>
    <w:autoRedefine/>
    <w:qFormat/>
    <w:rsid w:val="004A578D"/>
    <w:pPr>
      <w:autoSpaceDN w:val="0"/>
      <w:spacing w:before="240" w:after="60"/>
      <w:ind w:left="1702" w:firstLine="0"/>
      <w:jc w:val="center"/>
    </w:pPr>
    <w:rPr>
      <w:rFonts w:eastAsia="Times New Roman" w:cs="Times New Roman"/>
      <w:b w:val="0"/>
      <w:sz w:val="28"/>
      <w:szCs w:val="20"/>
      <w:lang w:val="ru-RU" w:eastAsia="ru-RU" w:bidi="ar-SA"/>
    </w:rPr>
  </w:style>
  <w:style w:type="paragraph" w:customStyle="1" w:styleId="afffff9">
    <w:name w:val="Краткий обратный адрес"/>
    <w:basedOn w:val="af"/>
    <w:uiPriority w:val="99"/>
    <w:qFormat/>
    <w:rsid w:val="004A578D"/>
    <w:pPr>
      <w:overflowPunct w:val="0"/>
      <w:autoSpaceDE w:val="0"/>
      <w:autoSpaceDN w:val="0"/>
      <w:adjustRightInd w:val="0"/>
    </w:pPr>
    <w:rPr>
      <w:rFonts w:eastAsia="Times New Roman"/>
      <w:sz w:val="24"/>
      <w:szCs w:val="20"/>
      <w:lang w:val="ru-RU" w:eastAsia="ru-RU" w:bidi="ar-SA"/>
    </w:rPr>
  </w:style>
  <w:style w:type="paragraph" w:styleId="afffff5">
    <w:name w:val="Signature"/>
    <w:basedOn w:val="af"/>
    <w:link w:val="afffff4"/>
    <w:uiPriority w:val="99"/>
    <w:unhideWhenUsed/>
    <w:rsid w:val="004A578D"/>
    <w:pPr>
      <w:autoSpaceDN w:val="0"/>
      <w:ind w:left="4252"/>
    </w:pPr>
    <w:rPr>
      <w:rFonts w:asciiTheme="minorHAnsi" w:hAnsiTheme="minorHAnsi"/>
      <w:sz w:val="24"/>
      <w:szCs w:val="22"/>
    </w:rPr>
  </w:style>
  <w:style w:type="character" w:customStyle="1" w:styleId="1fe">
    <w:name w:val="Подпись Знак1"/>
    <w:basedOn w:val="af0"/>
    <w:rsid w:val="004A578D"/>
    <w:rPr>
      <w:rFonts w:ascii="Times New Roman" w:hAnsi="Times New Roman"/>
      <w:sz w:val="28"/>
      <w:szCs w:val="24"/>
    </w:rPr>
  </w:style>
  <w:style w:type="paragraph" w:customStyle="1" w:styleId="PP">
    <w:name w:val="Строка PP"/>
    <w:basedOn w:val="afffff5"/>
    <w:uiPriority w:val="99"/>
    <w:qFormat/>
    <w:rsid w:val="004A578D"/>
    <w:pPr>
      <w:autoSpaceDN/>
      <w:ind w:left="0"/>
    </w:pPr>
    <w:rPr>
      <w:sz w:val="28"/>
      <w:szCs w:val="24"/>
    </w:rPr>
  </w:style>
  <w:style w:type="paragraph" w:customStyle="1" w:styleId="2TimesNewRoman12pt60">
    <w:name w:val="Стиль Заголовок 2 + Times New Roman 12 pt Перед:  6 пт После:  0......"/>
    <w:basedOn w:val="af"/>
    <w:next w:val="af3"/>
    <w:autoRedefine/>
    <w:uiPriority w:val="34"/>
    <w:qFormat/>
    <w:rsid w:val="004A578D"/>
    <w:pPr>
      <w:keepNext/>
      <w:widowControl w:val="0"/>
      <w:autoSpaceDE w:val="0"/>
      <w:autoSpaceDN w:val="0"/>
      <w:adjustRightInd w:val="0"/>
      <w:outlineLvl w:val="1"/>
    </w:pPr>
    <w:rPr>
      <w:rFonts w:eastAsia="Times New Roman"/>
      <w:b/>
      <w:bCs/>
      <w:i/>
      <w:iCs/>
      <w:sz w:val="24"/>
      <w:szCs w:val="20"/>
      <w:lang w:val="ru-RU" w:eastAsia="ru-RU" w:bidi="ar-SA"/>
    </w:rPr>
  </w:style>
  <w:style w:type="paragraph" w:customStyle="1" w:styleId="312pt00">
    <w:name w:val="Стиль Заголовок 3 12pt + Перед:  0 пт После:  0 пт"/>
    <w:basedOn w:val="af"/>
    <w:uiPriority w:val="34"/>
    <w:qFormat/>
    <w:rsid w:val="004A578D"/>
    <w:pPr>
      <w:keepNext/>
      <w:widowControl w:val="0"/>
      <w:autoSpaceDE w:val="0"/>
      <w:autoSpaceDN w:val="0"/>
      <w:adjustRightInd w:val="0"/>
      <w:outlineLvl w:val="2"/>
    </w:pPr>
    <w:rPr>
      <w:rFonts w:eastAsia="Times New Roman"/>
      <w:i/>
      <w:iCs/>
      <w:sz w:val="24"/>
      <w:szCs w:val="20"/>
      <w:lang w:val="ru-RU" w:eastAsia="ru-RU" w:bidi="ar-SA"/>
    </w:rPr>
  </w:style>
  <w:style w:type="paragraph" w:customStyle="1" w:styleId="0">
    <w:name w:val="Заголовок 0"/>
    <w:basedOn w:val="16"/>
    <w:link w:val="00"/>
    <w:autoRedefine/>
    <w:qFormat/>
    <w:rsid w:val="004A578D"/>
    <w:pPr>
      <w:autoSpaceDN w:val="0"/>
      <w:spacing w:after="360" w:line="360" w:lineRule="auto"/>
    </w:pPr>
    <w:rPr>
      <w:rFonts w:eastAsia="Times New Roman" w:cs="Times New Roman"/>
      <w:kern w:val="0"/>
      <w:sz w:val="28"/>
      <w:szCs w:val="28"/>
      <w:lang w:val="ru-RU" w:eastAsia="ru-RU" w:bidi="ar-SA"/>
    </w:rPr>
  </w:style>
  <w:style w:type="paragraph" w:customStyle="1" w:styleId="1ff">
    <w:name w:val="Стиль1"/>
    <w:basedOn w:val="af"/>
    <w:link w:val="1ff0"/>
    <w:qFormat/>
    <w:rsid w:val="004A578D"/>
    <w:pPr>
      <w:autoSpaceDN w:val="0"/>
      <w:ind w:firstLine="720"/>
      <w:jc w:val="both"/>
    </w:pPr>
    <w:rPr>
      <w:rFonts w:eastAsia="Times New Roman"/>
      <w:sz w:val="24"/>
      <w:szCs w:val="20"/>
      <w:lang w:val="ru-RU" w:eastAsia="ru-RU" w:bidi="ar-SA"/>
    </w:rPr>
  </w:style>
  <w:style w:type="paragraph" w:customStyle="1" w:styleId="FR1">
    <w:name w:val="FR1"/>
    <w:uiPriority w:val="99"/>
    <w:qFormat/>
    <w:rsid w:val="004A578D"/>
    <w:pPr>
      <w:widowControl w:val="0"/>
      <w:autoSpaceDE w:val="0"/>
      <w:autoSpaceDN w:val="0"/>
      <w:adjustRightInd w:val="0"/>
      <w:spacing w:after="0" w:line="240" w:lineRule="auto"/>
      <w:ind w:right="200"/>
      <w:jc w:val="center"/>
    </w:pPr>
    <w:rPr>
      <w:rFonts w:ascii="Arial" w:eastAsia="Times New Roman" w:hAnsi="Arial" w:cs="Arial"/>
      <w:b/>
      <w:bCs/>
      <w:sz w:val="24"/>
      <w:szCs w:val="24"/>
      <w:lang w:val="ru-RU" w:eastAsia="ru-RU" w:bidi="ar-SA"/>
    </w:rPr>
  </w:style>
  <w:style w:type="paragraph" w:customStyle="1" w:styleId="FR2">
    <w:name w:val="FR2"/>
    <w:uiPriority w:val="34"/>
    <w:qFormat/>
    <w:rsid w:val="004A578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val="ru-RU" w:eastAsia="ru-RU" w:bidi="ar-SA"/>
    </w:rPr>
  </w:style>
  <w:style w:type="paragraph" w:customStyle="1" w:styleId="ArNar">
    <w:name w:val="Обычный ArNar"/>
    <w:basedOn w:val="af"/>
    <w:uiPriority w:val="34"/>
    <w:qFormat/>
    <w:rsid w:val="004A578D"/>
    <w:pPr>
      <w:autoSpaceDN w:val="0"/>
      <w:ind w:firstLine="709"/>
      <w:jc w:val="both"/>
    </w:pPr>
    <w:rPr>
      <w:rFonts w:ascii="Arial Narrow" w:eastAsia="Times New Roman" w:hAnsi="Arial Narrow"/>
      <w:color w:val="000000"/>
      <w:sz w:val="22"/>
      <w:szCs w:val="20"/>
      <w:lang w:val="ru-RU" w:eastAsia="ru-RU" w:bidi="ar-SA"/>
    </w:rPr>
  </w:style>
  <w:style w:type="paragraph" w:customStyle="1" w:styleId="a6">
    <w:name w:val="Список отчета"/>
    <w:basedOn w:val="af3"/>
    <w:uiPriority w:val="34"/>
    <w:qFormat/>
    <w:rsid w:val="004A578D"/>
    <w:pPr>
      <w:numPr>
        <w:numId w:val="11"/>
      </w:numPr>
      <w:autoSpaceDN w:val="0"/>
      <w:spacing w:before="120" w:after="0" w:line="312" w:lineRule="auto"/>
      <w:ind w:left="993" w:right="170"/>
      <w:jc w:val="both"/>
    </w:pPr>
    <w:rPr>
      <w:spacing w:val="10"/>
      <w:sz w:val="24"/>
      <w:szCs w:val="20"/>
      <w:lang w:val="ru-RU" w:eastAsia="ru-RU" w:bidi="ar-SA"/>
    </w:rPr>
  </w:style>
  <w:style w:type="paragraph" w:customStyle="1" w:styleId="FR4">
    <w:name w:val="FR4"/>
    <w:uiPriority w:val="34"/>
    <w:qFormat/>
    <w:rsid w:val="004A578D"/>
    <w:pPr>
      <w:widowControl w:val="0"/>
      <w:autoSpaceDE w:val="0"/>
      <w:autoSpaceDN w:val="0"/>
      <w:adjustRightInd w:val="0"/>
      <w:spacing w:after="0" w:line="240" w:lineRule="auto"/>
      <w:ind w:left="4960"/>
    </w:pPr>
    <w:rPr>
      <w:rFonts w:ascii="Times New Roman" w:eastAsia="Times New Roman" w:hAnsi="Times New Roman"/>
      <w:noProof/>
      <w:sz w:val="16"/>
      <w:szCs w:val="16"/>
      <w:lang w:val="ru-RU" w:eastAsia="ru-RU" w:bidi="ar-SA"/>
    </w:rPr>
  </w:style>
  <w:style w:type="paragraph" w:customStyle="1" w:styleId="afffffa">
    <w:name w:val="Заголовок раздела"/>
    <w:basedOn w:val="af"/>
    <w:uiPriority w:val="34"/>
    <w:qFormat/>
    <w:rsid w:val="004A578D"/>
    <w:pPr>
      <w:keepNext/>
      <w:keepLines/>
      <w:autoSpaceDN w:val="0"/>
      <w:spacing w:before="120" w:after="160"/>
      <w:ind w:firstLine="709"/>
      <w:jc w:val="center"/>
    </w:pPr>
    <w:rPr>
      <w:rFonts w:ascii="Arial" w:eastAsia="Times New Roman" w:hAnsi="Arial"/>
      <w:b/>
      <w:i/>
      <w:kern w:val="28"/>
      <w:szCs w:val="20"/>
      <w:lang w:val="ru-RU" w:eastAsia="ru-RU" w:bidi="ar-SA"/>
    </w:rPr>
  </w:style>
  <w:style w:type="paragraph" w:customStyle="1" w:styleId="abzac">
    <w:name w:val="abzac"/>
    <w:basedOn w:val="af9"/>
    <w:uiPriority w:val="34"/>
    <w:qFormat/>
    <w:rsid w:val="004A578D"/>
    <w:pPr>
      <w:spacing w:after="0"/>
      <w:ind w:left="0"/>
    </w:pPr>
    <w:rPr>
      <w:rFonts w:eastAsiaTheme="minorEastAsia"/>
    </w:rPr>
  </w:style>
  <w:style w:type="paragraph" w:customStyle="1" w:styleId="ab">
    <w:name w:val="штрих"/>
    <w:basedOn w:val="af3"/>
    <w:qFormat/>
    <w:rsid w:val="004A578D"/>
    <w:pPr>
      <w:numPr>
        <w:numId w:val="12"/>
      </w:numPr>
      <w:tabs>
        <w:tab w:val="num" w:pos="360"/>
      </w:tabs>
      <w:autoSpaceDN w:val="0"/>
      <w:spacing w:after="0"/>
      <w:ind w:left="924" w:hanging="357"/>
      <w:jc w:val="both"/>
    </w:pPr>
    <w:rPr>
      <w:szCs w:val="28"/>
      <w:lang w:val="ru-RU" w:eastAsia="ru-RU" w:bidi="ar-SA"/>
    </w:rPr>
  </w:style>
  <w:style w:type="paragraph" w:customStyle="1" w:styleId="Noeeu1">
    <w:name w:val="Noeeu1"/>
    <w:basedOn w:val="af"/>
    <w:qFormat/>
    <w:rsid w:val="004A578D"/>
    <w:pPr>
      <w:overflowPunct w:val="0"/>
      <w:autoSpaceDE w:val="0"/>
      <w:autoSpaceDN w:val="0"/>
      <w:adjustRightInd w:val="0"/>
      <w:ind w:firstLine="720"/>
      <w:jc w:val="both"/>
    </w:pPr>
    <w:rPr>
      <w:rFonts w:eastAsia="Times New Roman"/>
      <w:sz w:val="24"/>
      <w:szCs w:val="20"/>
      <w:lang w:val="ru-RU" w:eastAsia="ru-RU" w:bidi="ar-SA"/>
    </w:rPr>
  </w:style>
  <w:style w:type="paragraph" w:customStyle="1" w:styleId="1ff1">
    <w:name w:val="Заголовок1"/>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paragraph" w:customStyle="1" w:styleId="afffffb">
    <w:name w:val="Таблица"/>
    <w:basedOn w:val="af"/>
    <w:autoRedefine/>
    <w:qFormat/>
    <w:rsid w:val="004A578D"/>
    <w:pPr>
      <w:autoSpaceDN w:val="0"/>
      <w:spacing w:before="60" w:after="60"/>
      <w:jc w:val="center"/>
    </w:pPr>
    <w:rPr>
      <w:rFonts w:eastAsia="Times New Roman"/>
      <w:b/>
      <w:sz w:val="22"/>
      <w:szCs w:val="22"/>
      <w:lang w:val="ru-RU" w:eastAsia="ru-RU" w:bidi="ar-SA"/>
    </w:rPr>
  </w:style>
  <w:style w:type="paragraph" w:customStyle="1" w:styleId="212pt2">
    <w:name w:val="Заголовок 2 + 12 pt Знак Знак Знак"/>
    <w:basedOn w:val="af"/>
    <w:next w:val="af"/>
    <w:autoRedefine/>
    <w:qFormat/>
    <w:rsid w:val="004A578D"/>
    <w:pPr>
      <w:keepNext/>
      <w:autoSpaceDN w:val="0"/>
      <w:jc w:val="center"/>
      <w:outlineLvl w:val="0"/>
    </w:pPr>
    <w:rPr>
      <w:rFonts w:eastAsia="Times New Roman"/>
      <w:bCs/>
      <w:sz w:val="24"/>
      <w:lang w:val="ru-RU" w:eastAsia="ru-RU" w:bidi="ar-SA"/>
    </w:rPr>
  </w:style>
  <w:style w:type="paragraph" w:customStyle="1" w:styleId="1ff2">
    <w:name w:val="Без интервала1"/>
    <w:aliases w:val="Без интервала15,No Spacing,Заголовок уровень 1"/>
    <w:uiPriority w:val="99"/>
    <w:qFormat/>
    <w:rsid w:val="004A578D"/>
    <w:pPr>
      <w:autoSpaceDN w:val="0"/>
      <w:spacing w:after="0" w:line="240" w:lineRule="auto"/>
    </w:pPr>
    <w:rPr>
      <w:rFonts w:ascii="Calibri" w:eastAsia="Times New Roman" w:hAnsi="Calibri"/>
      <w:lang w:val="ru-RU" w:eastAsia="ru-RU" w:bidi="ar-SA"/>
    </w:rPr>
  </w:style>
  <w:style w:type="paragraph" w:customStyle="1" w:styleId="afffffc">
    <w:name w:val="Цифры"/>
    <w:basedOn w:val="afffffb"/>
    <w:qFormat/>
    <w:rsid w:val="004A578D"/>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0">
    <w:name w:val="ConsPlusNormal"/>
    <w:link w:val="ConsPlusNormal1"/>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Oaaeeiuenoeeu">
    <w:name w:val="Oaaee?iue noeeu"/>
    <w:basedOn w:val="af"/>
    <w:uiPriority w:val="99"/>
    <w:qFormat/>
    <w:rsid w:val="004A578D"/>
    <w:pPr>
      <w:overflowPunct w:val="0"/>
      <w:autoSpaceDE w:val="0"/>
      <w:autoSpaceDN w:val="0"/>
      <w:adjustRightInd w:val="0"/>
      <w:jc w:val="center"/>
    </w:pPr>
    <w:rPr>
      <w:rFonts w:eastAsia="Times New Roman"/>
      <w:sz w:val="22"/>
      <w:szCs w:val="20"/>
      <w:lang w:val="ru-RU" w:eastAsia="ru-RU" w:bidi="ar-SA"/>
    </w:rPr>
  </w:style>
  <w:style w:type="paragraph" w:customStyle="1" w:styleId="1ff3">
    <w:name w:val="1 Знак"/>
    <w:basedOn w:val="af"/>
    <w:qFormat/>
    <w:rsid w:val="004A578D"/>
    <w:pPr>
      <w:autoSpaceDN w:val="0"/>
      <w:spacing w:before="100" w:beforeAutospacing="1" w:after="100" w:afterAutospacing="1"/>
    </w:pPr>
    <w:rPr>
      <w:rFonts w:ascii="Tahoma" w:eastAsia="Times New Roman" w:hAnsi="Tahoma"/>
      <w:sz w:val="20"/>
      <w:szCs w:val="20"/>
      <w:lang w:bidi="ar-SA"/>
    </w:rPr>
  </w:style>
  <w:style w:type="paragraph" w:customStyle="1" w:styleId="1ff4">
    <w:name w:val="Знак Знак Знак1 Знак Знак Знак Знак Знак Знак Знак"/>
    <w:basedOn w:val="af"/>
    <w:next w:val="28"/>
    <w:link w:val="114"/>
    <w:autoRedefine/>
    <w:uiPriority w:val="99"/>
    <w:qFormat/>
    <w:rsid w:val="004A578D"/>
    <w:pPr>
      <w:autoSpaceDN w:val="0"/>
      <w:spacing w:after="160" w:line="240" w:lineRule="exact"/>
      <w:jc w:val="right"/>
    </w:pPr>
    <w:rPr>
      <w:rFonts w:eastAsia="Times New Roman"/>
      <w:noProof/>
      <w:sz w:val="24"/>
      <w:lang w:bidi="ar-SA"/>
    </w:rPr>
  </w:style>
  <w:style w:type="paragraph" w:customStyle="1" w:styleId="1ff5">
    <w:name w:val="Знак1"/>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1ff6">
    <w:name w:val="Знак Знак Знак1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8">
    <w:name w:val="Таблица - Шапка"/>
    <w:basedOn w:val="af"/>
    <w:link w:val="-9"/>
    <w:qFormat/>
    <w:rsid w:val="004A578D"/>
    <w:pPr>
      <w:autoSpaceDN w:val="0"/>
      <w:jc w:val="center"/>
    </w:pPr>
    <w:rPr>
      <w:rFonts w:ascii="Arial" w:eastAsia="Times New Roman" w:hAnsi="Arial" w:cs="Arial"/>
      <w:b/>
      <w:bCs/>
      <w:sz w:val="18"/>
      <w:szCs w:val="20"/>
      <w:lang w:val="ru-RU" w:eastAsia="ru-RU" w:bidi="ar-SA"/>
    </w:rPr>
  </w:style>
  <w:style w:type="paragraph" w:customStyle="1" w:styleId="-a">
    <w:name w:val="Таблица - Текст основной"/>
    <w:basedOn w:val="af"/>
    <w:link w:val="-b"/>
    <w:qFormat/>
    <w:rsid w:val="004A578D"/>
    <w:pPr>
      <w:widowControl w:val="0"/>
      <w:autoSpaceDN w:val="0"/>
    </w:pPr>
    <w:rPr>
      <w:rFonts w:ascii="Arial" w:eastAsia="Times New Roman" w:hAnsi="Arial" w:cs="Arial"/>
      <w:sz w:val="18"/>
      <w:szCs w:val="20"/>
      <w:lang w:val="ru-RU" w:eastAsia="ru-RU" w:bidi="ar-SA"/>
    </w:rPr>
  </w:style>
  <w:style w:type="paragraph" w:customStyle="1" w:styleId="-c">
    <w:name w:val="Таблица - Числа справа"/>
    <w:basedOn w:val="-a"/>
    <w:qFormat/>
    <w:rsid w:val="004A578D"/>
    <w:pPr>
      <w:autoSpaceDE w:val="0"/>
      <w:adjustRightInd w:val="0"/>
      <w:spacing w:before="120"/>
      <w:ind w:left="720"/>
      <w:jc w:val="both"/>
    </w:pPr>
    <w:rPr>
      <w:rFonts w:ascii="Times New Roman" w:hAnsi="Times New Roman" w:cs="Times New Roman"/>
      <w:sz w:val="26"/>
    </w:rPr>
  </w:style>
  <w:style w:type="paragraph" w:customStyle="1" w:styleId="-20">
    <w:name w:val="Таблица - Числа справа2"/>
    <w:basedOn w:val="-c"/>
    <w:qFormat/>
    <w:rsid w:val="004A578D"/>
    <w:pPr>
      <w:widowControl/>
      <w:autoSpaceDE/>
      <w:autoSpaceDN/>
      <w:adjustRightInd/>
      <w:spacing w:before="0"/>
      <w:ind w:left="-57" w:right="-113"/>
      <w:jc w:val="left"/>
    </w:pPr>
    <w:rPr>
      <w:b/>
      <w:bCs/>
      <w:sz w:val="20"/>
    </w:rPr>
  </w:style>
  <w:style w:type="character" w:customStyle="1" w:styleId="afffffd">
    <w:name w:val="Основной текст с точкой Знак"/>
    <w:basedOn w:val="af0"/>
    <w:link w:val="a7"/>
    <w:locked/>
    <w:rsid w:val="004A578D"/>
    <w:rPr>
      <w:sz w:val="24"/>
    </w:rPr>
  </w:style>
  <w:style w:type="paragraph" w:customStyle="1" w:styleId="a7">
    <w:name w:val="Основной текст с точкой"/>
    <w:basedOn w:val="afa"/>
    <w:link w:val="afffffd"/>
    <w:qFormat/>
    <w:rsid w:val="004A578D"/>
    <w:pPr>
      <w:numPr>
        <w:numId w:val="13"/>
      </w:numPr>
      <w:tabs>
        <w:tab w:val="left" w:pos="851"/>
      </w:tabs>
      <w:overflowPunct w:val="0"/>
      <w:autoSpaceDE w:val="0"/>
      <w:autoSpaceDN w:val="0"/>
      <w:adjustRightInd w:val="0"/>
      <w:spacing w:before="60" w:after="0"/>
      <w:jc w:val="both"/>
    </w:pPr>
    <w:rPr>
      <w:rFonts w:asciiTheme="minorHAnsi" w:hAnsiTheme="minorHAnsi"/>
      <w:sz w:val="24"/>
      <w:szCs w:val="22"/>
    </w:rPr>
  </w:style>
  <w:style w:type="character" w:customStyle="1" w:styleId="afffffe">
    <w:name w:val="Список с точкой Знак"/>
    <w:basedOn w:val="af0"/>
    <w:link w:val="a3"/>
    <w:locked/>
    <w:rsid w:val="004A578D"/>
    <w:rPr>
      <w:sz w:val="24"/>
      <w:szCs w:val="24"/>
    </w:rPr>
  </w:style>
  <w:style w:type="paragraph" w:customStyle="1" w:styleId="a3">
    <w:name w:val="Список с точкой"/>
    <w:basedOn w:val="af"/>
    <w:link w:val="afffffe"/>
    <w:qFormat/>
    <w:rsid w:val="004A578D"/>
    <w:pPr>
      <w:numPr>
        <w:ilvl w:val="7"/>
        <w:numId w:val="14"/>
      </w:numPr>
      <w:autoSpaceDN w:val="0"/>
      <w:jc w:val="both"/>
    </w:pPr>
    <w:rPr>
      <w:rFonts w:asciiTheme="minorHAnsi" w:hAnsiTheme="minorHAnsi"/>
      <w:sz w:val="24"/>
    </w:rPr>
  </w:style>
  <w:style w:type="paragraph" w:customStyle="1" w:styleId="2120">
    <w:name w:val="Основной текст 212"/>
    <w:basedOn w:val="af"/>
    <w:uiPriority w:val="34"/>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21">
    <w:name w:val="Основной текст с отступом 212"/>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affffff">
    <w:name w:val="Название закона"/>
    <w:basedOn w:val="af"/>
    <w:next w:val="2f2"/>
    <w:qFormat/>
    <w:rsid w:val="004A578D"/>
    <w:pPr>
      <w:autoSpaceDN w:val="0"/>
      <w:jc w:val="center"/>
    </w:pPr>
    <w:rPr>
      <w:rFonts w:eastAsia="Times New Roman"/>
      <w:b/>
      <w:sz w:val="24"/>
      <w:lang w:val="ru-RU" w:eastAsia="ru-RU" w:bidi="ar-SA"/>
    </w:rPr>
  </w:style>
  <w:style w:type="paragraph" w:customStyle="1" w:styleId="311">
    <w:name w:val="Основной текст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21">
    <w:name w:val="Текст12"/>
    <w:basedOn w:val="af"/>
    <w:qFormat/>
    <w:rsid w:val="004A578D"/>
    <w:pPr>
      <w:autoSpaceDN w:val="0"/>
      <w:ind w:firstLine="709"/>
      <w:jc w:val="both"/>
    </w:pPr>
    <w:rPr>
      <w:rFonts w:eastAsia="Times New Roman"/>
      <w:sz w:val="24"/>
      <w:szCs w:val="20"/>
      <w:lang w:val="ru-RU" w:eastAsia="ru-RU" w:bidi="ar-SA"/>
    </w:rPr>
  </w:style>
  <w:style w:type="paragraph" w:customStyle="1" w:styleId="podzag">
    <w:name w:val="podzag"/>
    <w:basedOn w:val="af"/>
    <w:qFormat/>
    <w:rsid w:val="004A578D"/>
    <w:pPr>
      <w:autoSpaceDN w:val="0"/>
      <w:spacing w:before="100" w:after="100"/>
    </w:pPr>
    <w:rPr>
      <w:rFonts w:ascii="Arial Unicode MS" w:eastAsia="Arial Unicode MS" w:hAnsi="Arial Unicode MS"/>
      <w:sz w:val="24"/>
      <w:szCs w:val="20"/>
      <w:lang w:val="ru-RU" w:eastAsia="ru-RU" w:bidi="ar-SA"/>
    </w:rPr>
  </w:style>
  <w:style w:type="paragraph" w:customStyle="1" w:styleId="BodyTextIndent21">
    <w:name w:val="Body Text Indent 21"/>
    <w:basedOn w:val="af"/>
    <w:qFormat/>
    <w:rsid w:val="004A578D"/>
    <w:pPr>
      <w:autoSpaceDN w:val="0"/>
      <w:spacing w:before="120"/>
      <w:ind w:firstLine="709"/>
      <w:jc w:val="both"/>
    </w:pPr>
    <w:rPr>
      <w:rFonts w:eastAsia="Times New Roman"/>
      <w:sz w:val="24"/>
      <w:szCs w:val="20"/>
      <w:lang w:val="ru-RU" w:eastAsia="ru-RU" w:bidi="ar-SA"/>
    </w:rPr>
  </w:style>
  <w:style w:type="paragraph" w:customStyle="1" w:styleId="1ff7">
    <w:name w:val="Знак Знак Знак Знак Знак Знак1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0">
    <w:name w:val="Р_Список с тире Знак Знак"/>
    <w:basedOn w:val="af0"/>
    <w:link w:val="a1"/>
    <w:uiPriority w:val="99"/>
    <w:locked/>
    <w:rsid w:val="004A578D"/>
    <w:rPr>
      <w:sz w:val="24"/>
      <w:szCs w:val="24"/>
    </w:rPr>
  </w:style>
  <w:style w:type="paragraph" w:customStyle="1" w:styleId="a1">
    <w:name w:val="Р_Список с тире"/>
    <w:next w:val="af"/>
    <w:link w:val="affffff0"/>
    <w:uiPriority w:val="99"/>
    <w:qFormat/>
    <w:rsid w:val="004A578D"/>
    <w:pPr>
      <w:numPr>
        <w:numId w:val="15"/>
      </w:numPr>
      <w:tabs>
        <w:tab w:val="num" w:pos="1200"/>
      </w:tabs>
      <w:autoSpaceDN w:val="0"/>
      <w:spacing w:after="0" w:line="360" w:lineRule="auto"/>
      <w:ind w:left="1200" w:hanging="480"/>
    </w:pPr>
    <w:rPr>
      <w:sz w:val="24"/>
      <w:szCs w:val="24"/>
    </w:rPr>
  </w:style>
  <w:style w:type="character" w:customStyle="1" w:styleId="affffff1">
    <w:name w:val="Р_Основной текст Знак"/>
    <w:basedOn w:val="af0"/>
    <w:link w:val="affffff2"/>
    <w:uiPriority w:val="99"/>
    <w:locked/>
    <w:rsid w:val="004A578D"/>
    <w:rPr>
      <w:sz w:val="24"/>
      <w:szCs w:val="24"/>
    </w:rPr>
  </w:style>
  <w:style w:type="paragraph" w:customStyle="1" w:styleId="affffff2">
    <w:name w:val="Р_Основной текст"/>
    <w:link w:val="affffff1"/>
    <w:uiPriority w:val="99"/>
    <w:qFormat/>
    <w:rsid w:val="004A578D"/>
    <w:pPr>
      <w:autoSpaceDN w:val="0"/>
      <w:spacing w:after="0" w:line="360" w:lineRule="auto"/>
      <w:ind w:firstLine="720"/>
      <w:jc w:val="both"/>
    </w:pPr>
    <w:rPr>
      <w:sz w:val="24"/>
      <w:szCs w:val="24"/>
    </w:rPr>
  </w:style>
  <w:style w:type="paragraph" w:customStyle="1" w:styleId="2ff0">
    <w:name w:val="Знак Знак Знак2 Знак"/>
    <w:basedOn w:val="af"/>
    <w:next w:val="28"/>
    <w:autoRedefine/>
    <w:qFormat/>
    <w:rsid w:val="004A578D"/>
    <w:pPr>
      <w:autoSpaceDN w:val="0"/>
      <w:spacing w:after="160" w:line="240" w:lineRule="exact"/>
      <w:jc w:val="right"/>
    </w:pPr>
    <w:rPr>
      <w:rFonts w:eastAsia="Times New Roman"/>
      <w:noProof/>
      <w:sz w:val="24"/>
      <w:lang w:bidi="ar-SA"/>
    </w:rPr>
  </w:style>
  <w:style w:type="paragraph" w:customStyle="1" w:styleId="affffff3">
    <w:name w:val="Название таблицы"/>
    <w:basedOn w:val="af3"/>
    <w:link w:val="affffff4"/>
    <w:autoRedefine/>
    <w:qFormat/>
    <w:rsid w:val="004A578D"/>
    <w:pPr>
      <w:autoSpaceDN w:val="0"/>
      <w:spacing w:after="0"/>
      <w:ind w:firstLine="720"/>
      <w:jc w:val="both"/>
    </w:pPr>
    <w:rPr>
      <w:sz w:val="24"/>
      <w:lang w:val="ru-RU" w:eastAsia="ru-RU" w:bidi="ar-SA"/>
    </w:rPr>
  </w:style>
  <w:style w:type="character" w:customStyle="1" w:styleId="-d">
    <w:name w:val="Таблица - текст основной Знак"/>
    <w:basedOn w:val="af0"/>
    <w:link w:val="-e"/>
    <w:locked/>
    <w:rsid w:val="004A578D"/>
    <w:rPr>
      <w:rFonts w:ascii="Arial" w:hAnsi="Arial" w:cs="Arial"/>
    </w:rPr>
  </w:style>
  <w:style w:type="paragraph" w:customStyle="1" w:styleId="-e">
    <w:name w:val="Таблица - текст основной"/>
    <w:basedOn w:val="af3"/>
    <w:link w:val="-d"/>
    <w:qFormat/>
    <w:rsid w:val="004A578D"/>
    <w:pPr>
      <w:suppressAutoHyphens/>
      <w:autoSpaceDN w:val="0"/>
      <w:spacing w:after="0"/>
    </w:pPr>
    <w:rPr>
      <w:rFonts w:ascii="Arial" w:eastAsiaTheme="minorEastAsia" w:hAnsi="Arial" w:cs="Arial"/>
      <w:sz w:val="22"/>
      <w:szCs w:val="22"/>
    </w:rPr>
  </w:style>
  <w:style w:type="paragraph" w:customStyle="1" w:styleId="ConsNormal">
    <w:name w:val="ConsNorm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ConsNonformat">
    <w:name w:val="ConsNonformat"/>
    <w:uiPriority w:val="99"/>
    <w:qFormat/>
    <w:rsid w:val="004A578D"/>
    <w:pPr>
      <w:widowControl w:val="0"/>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customStyle="1" w:styleId="ConsTitle">
    <w:name w:val="ConsTitle"/>
    <w:uiPriority w:val="99"/>
    <w:qFormat/>
    <w:rsid w:val="004A578D"/>
    <w:pPr>
      <w:widowControl w:val="0"/>
      <w:autoSpaceDE w:val="0"/>
      <w:autoSpaceDN w:val="0"/>
      <w:adjustRightInd w:val="0"/>
      <w:spacing w:after="0" w:line="240" w:lineRule="auto"/>
    </w:pPr>
    <w:rPr>
      <w:rFonts w:ascii="Arial" w:eastAsia="Times New Roman" w:hAnsi="Arial" w:cs="Arial"/>
      <w:b/>
      <w:bCs/>
      <w:sz w:val="20"/>
      <w:szCs w:val="20"/>
      <w:lang w:val="ru-RU" w:eastAsia="ru-RU" w:bidi="ar-SA"/>
    </w:rPr>
  </w:style>
  <w:style w:type="paragraph" w:customStyle="1" w:styleId="122">
    <w:name w:val="Обычный12"/>
    <w:link w:val="1ff8"/>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3a">
    <w:name w:val="заг 3"/>
    <w:basedOn w:val="32"/>
    <w:uiPriority w:val="34"/>
    <w:qFormat/>
    <w:rsid w:val="004A578D"/>
    <w:pPr>
      <w:autoSpaceDN w:val="0"/>
      <w:ind w:firstLine="0"/>
      <w:jc w:val="center"/>
    </w:pPr>
    <w:rPr>
      <w:rFonts w:eastAsia="Times New Roman"/>
      <w:bCs w:val="0"/>
      <w:szCs w:val="20"/>
      <w:lang w:val="ru-RU" w:eastAsia="ru-RU" w:bidi="ar-SA"/>
    </w:rPr>
  </w:style>
  <w:style w:type="paragraph" w:customStyle="1" w:styleId="1ff9">
    <w:name w:val="Знак Знак Знак1 Знак Знак Знак Знак Знак Знак Знак Знак Знак Знак"/>
    <w:basedOn w:val="af"/>
    <w:uiPriority w:val="99"/>
    <w:qFormat/>
    <w:rsid w:val="004A578D"/>
    <w:pPr>
      <w:autoSpaceDN w:val="0"/>
      <w:spacing w:before="100" w:beforeAutospacing="1" w:after="100" w:afterAutospacing="1"/>
    </w:pPr>
    <w:rPr>
      <w:rFonts w:ascii="Tahoma" w:eastAsia="Times New Roman" w:hAnsi="Tahoma"/>
      <w:sz w:val="20"/>
      <w:szCs w:val="20"/>
      <w:lang w:bidi="ar-SA"/>
    </w:rPr>
  </w:style>
  <w:style w:type="character" w:customStyle="1" w:styleId="affffff5">
    <w:name w:val="Основной жирный Знак"/>
    <w:basedOn w:val="af0"/>
    <w:link w:val="affffff6"/>
    <w:uiPriority w:val="99"/>
    <w:locked/>
    <w:rsid w:val="004A578D"/>
    <w:rPr>
      <w:b/>
      <w:bCs/>
      <w:sz w:val="24"/>
      <w:szCs w:val="24"/>
    </w:rPr>
  </w:style>
  <w:style w:type="paragraph" w:customStyle="1" w:styleId="affffff6">
    <w:name w:val="Основной жирный"/>
    <w:basedOn w:val="afa"/>
    <w:next w:val="afa"/>
    <w:link w:val="affffff5"/>
    <w:uiPriority w:val="99"/>
    <w:qFormat/>
    <w:rsid w:val="004A578D"/>
    <w:pPr>
      <w:widowControl w:val="0"/>
      <w:overflowPunct w:val="0"/>
      <w:autoSpaceDE w:val="0"/>
      <w:autoSpaceDN w:val="0"/>
      <w:adjustRightInd w:val="0"/>
      <w:spacing w:before="120" w:after="0"/>
      <w:ind w:left="425" w:firstLine="425"/>
      <w:jc w:val="both"/>
    </w:pPr>
    <w:rPr>
      <w:rFonts w:asciiTheme="minorHAnsi" w:hAnsiTheme="minorHAnsi"/>
      <w:b/>
      <w:bCs/>
      <w:sz w:val="24"/>
    </w:rPr>
  </w:style>
  <w:style w:type="character" w:customStyle="1" w:styleId="710">
    <w:name w:val="Заголовок 7 Знак1"/>
    <w:basedOn w:val="af0"/>
    <w:semiHidden/>
    <w:rsid w:val="004A578D"/>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f0"/>
    <w:semiHidden/>
    <w:rsid w:val="004A578D"/>
    <w:rPr>
      <w:rFonts w:asciiTheme="majorHAnsi" w:eastAsiaTheme="majorEastAsia" w:hAnsiTheme="majorHAnsi" w:cstheme="majorBidi"/>
      <w:color w:val="404040" w:themeColor="text1" w:themeTint="BF"/>
    </w:rPr>
  </w:style>
  <w:style w:type="character" w:customStyle="1" w:styleId="910">
    <w:name w:val="Заголовок 9 Знак1"/>
    <w:basedOn w:val="af0"/>
    <w:semiHidden/>
    <w:rsid w:val="004A578D"/>
    <w:rPr>
      <w:rFonts w:asciiTheme="majorHAnsi" w:eastAsiaTheme="majorEastAsia" w:hAnsiTheme="majorHAnsi" w:cstheme="majorBidi"/>
      <w:i/>
      <w:iCs/>
      <w:color w:val="404040" w:themeColor="text1" w:themeTint="BF"/>
    </w:rPr>
  </w:style>
  <w:style w:type="character" w:customStyle="1" w:styleId="1ffa">
    <w:name w:val="Название Знак1"/>
    <w:basedOn w:val="af0"/>
    <w:rsid w:val="004A578D"/>
    <w:rPr>
      <w:rFonts w:asciiTheme="majorHAnsi" w:eastAsiaTheme="majorEastAsia" w:hAnsiTheme="majorHAnsi" w:cstheme="majorBidi"/>
      <w:color w:val="17365D" w:themeColor="text2" w:themeShade="BF"/>
      <w:spacing w:val="5"/>
      <w:kern w:val="28"/>
      <w:sz w:val="52"/>
      <w:szCs w:val="52"/>
    </w:rPr>
  </w:style>
  <w:style w:type="character" w:customStyle="1" w:styleId="1ffb">
    <w:name w:val="Нижний колонтитул Знак1"/>
    <w:basedOn w:val="af0"/>
    <w:rsid w:val="004A578D"/>
    <w:rPr>
      <w:sz w:val="24"/>
      <w:szCs w:val="24"/>
    </w:rPr>
  </w:style>
  <w:style w:type="character" w:customStyle="1" w:styleId="1ffc">
    <w:name w:val="Верхний колонтитул Знак1"/>
    <w:aliases w:val="ВерхКолонтитул Знак1,Верхний колонтитул1 Знак1,I.L.T. Знак1,Верхний колонтитул Знак Знак Знак1"/>
    <w:basedOn w:val="af0"/>
    <w:uiPriority w:val="99"/>
    <w:rsid w:val="004A578D"/>
    <w:rPr>
      <w:sz w:val="24"/>
      <w:szCs w:val="24"/>
    </w:rPr>
  </w:style>
  <w:style w:type="character" w:customStyle="1" w:styleId="212pt3">
    <w:name w:val="Заголовок 2 + 12 pt Знак Знак Знак Знак Знак"/>
    <w:basedOn w:val="af0"/>
    <w:rsid w:val="004A578D"/>
    <w:rPr>
      <w:b/>
      <w:bCs/>
      <w:sz w:val="24"/>
      <w:lang w:val="ru-RU" w:eastAsia="ru-RU" w:bidi="ar-SA"/>
    </w:rPr>
  </w:style>
  <w:style w:type="character" w:customStyle="1" w:styleId="212pt4">
    <w:name w:val="Заголовок 2 + 12 pt Знак Знак Знак Знак"/>
    <w:basedOn w:val="af0"/>
    <w:rsid w:val="004A578D"/>
    <w:rPr>
      <w:bCs/>
      <w:sz w:val="24"/>
      <w:szCs w:val="24"/>
      <w:lang w:val="ru-RU" w:eastAsia="ru-RU" w:bidi="ar-SA"/>
    </w:rPr>
  </w:style>
  <w:style w:type="character" w:customStyle="1" w:styleId="1ffd">
    <w:name w:val="Схема документа Знак1"/>
    <w:basedOn w:val="af0"/>
    <w:uiPriority w:val="99"/>
    <w:rsid w:val="004A578D"/>
    <w:rPr>
      <w:rFonts w:ascii="Tahoma" w:hAnsi="Tahoma" w:cs="Tahoma"/>
      <w:sz w:val="16"/>
      <w:szCs w:val="16"/>
    </w:rPr>
  </w:style>
  <w:style w:type="character" w:customStyle="1" w:styleId="1ffe">
    <w:name w:val="Тема примечания Знак1"/>
    <w:basedOn w:val="1fd"/>
    <w:rsid w:val="004A578D"/>
    <w:rPr>
      <w:b/>
      <w:bCs/>
    </w:rPr>
  </w:style>
  <w:style w:type="character" w:customStyle="1" w:styleId="1fff">
    <w:name w:val="Текст выноски Знак1"/>
    <w:basedOn w:val="af0"/>
    <w:uiPriority w:val="99"/>
    <w:rsid w:val="004A578D"/>
    <w:rPr>
      <w:rFonts w:ascii="Tahoma" w:hAnsi="Tahoma" w:cs="Tahoma"/>
      <w:sz w:val="16"/>
      <w:szCs w:val="16"/>
    </w:rPr>
  </w:style>
  <w:style w:type="paragraph" w:styleId="afffff7">
    <w:name w:val="Message Header"/>
    <w:basedOn w:val="af"/>
    <w:link w:val="afffff6"/>
    <w:unhideWhenUsed/>
    <w:rsid w:val="004A578D"/>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hAnsi="NTHelvetica/Cyrillic"/>
      <w:sz w:val="16"/>
      <w:szCs w:val="22"/>
    </w:rPr>
  </w:style>
  <w:style w:type="character" w:customStyle="1" w:styleId="1fff0">
    <w:name w:val="Шапка Знак1"/>
    <w:basedOn w:val="af0"/>
    <w:rsid w:val="004A578D"/>
    <w:rPr>
      <w:rFonts w:asciiTheme="majorHAnsi" w:eastAsiaTheme="majorEastAsia" w:hAnsiTheme="majorHAnsi" w:cstheme="majorBidi"/>
      <w:sz w:val="24"/>
      <w:szCs w:val="24"/>
      <w:shd w:val="pct20" w:color="auto" w:fill="auto"/>
    </w:rPr>
  </w:style>
  <w:style w:type="character" w:customStyle="1" w:styleId="1fff1">
    <w:name w:val="Подзаголовок Знак1"/>
    <w:basedOn w:val="af0"/>
    <w:rsid w:val="004A578D"/>
    <w:rPr>
      <w:rFonts w:asciiTheme="majorHAnsi" w:eastAsiaTheme="majorEastAsia" w:hAnsiTheme="majorHAnsi" w:cstheme="majorBidi"/>
      <w:i/>
      <w:iCs/>
      <w:color w:val="4F81BD" w:themeColor="accent1"/>
      <w:spacing w:val="15"/>
      <w:sz w:val="24"/>
      <w:szCs w:val="24"/>
    </w:rPr>
  </w:style>
  <w:style w:type="character" w:customStyle="1" w:styleId="313">
    <w:name w:val="Основной текст 3 Знак1"/>
    <w:basedOn w:val="af0"/>
    <w:uiPriority w:val="99"/>
    <w:semiHidden/>
    <w:rsid w:val="004A578D"/>
    <w:rPr>
      <w:sz w:val="16"/>
      <w:szCs w:val="16"/>
    </w:rPr>
  </w:style>
  <w:style w:type="paragraph" w:styleId="2fd">
    <w:name w:val="Body Text First Indent 2"/>
    <w:basedOn w:val="afa"/>
    <w:link w:val="2fc"/>
    <w:uiPriority w:val="99"/>
    <w:unhideWhenUsed/>
    <w:rsid w:val="004A578D"/>
    <w:pPr>
      <w:autoSpaceDN w:val="0"/>
      <w:spacing w:after="0"/>
      <w:ind w:left="360" w:firstLine="360"/>
    </w:pPr>
    <w:rPr>
      <w:rFonts w:asciiTheme="minorHAnsi" w:hAnsiTheme="minorHAnsi"/>
      <w:sz w:val="24"/>
    </w:rPr>
  </w:style>
  <w:style w:type="character" w:customStyle="1" w:styleId="214">
    <w:name w:val="Красная строка 2 Знак1"/>
    <w:basedOn w:val="afd"/>
    <w:semiHidden/>
    <w:rsid w:val="004A578D"/>
    <w:rPr>
      <w:rFonts w:ascii="Times New Roman" w:eastAsia="Calibri" w:hAnsi="Times New Roman" w:cs="Times New Roman"/>
      <w:sz w:val="28"/>
      <w:szCs w:val="24"/>
      <w:lang w:eastAsia="ru-RU"/>
    </w:rPr>
  </w:style>
  <w:style w:type="character" w:customStyle="1" w:styleId="1fff2">
    <w:name w:val="Текст Знак1"/>
    <w:basedOn w:val="af0"/>
    <w:uiPriority w:val="99"/>
    <w:rsid w:val="004A578D"/>
    <w:rPr>
      <w:rFonts w:ascii="Consolas" w:hAnsi="Consolas"/>
      <w:sz w:val="21"/>
      <w:szCs w:val="21"/>
    </w:rPr>
  </w:style>
  <w:style w:type="character" w:customStyle="1" w:styleId="BodyTextIndentChar">
    <w:name w:val="Body Text Indent Char"/>
    <w:basedOn w:val="af0"/>
    <w:locked/>
    <w:rsid w:val="004A578D"/>
    <w:rPr>
      <w:rFonts w:ascii="Times New Roman" w:hAnsi="Times New Roman" w:cs="Times New Roman" w:hint="default"/>
      <w:sz w:val="24"/>
      <w:lang w:val="ru-RU" w:eastAsia="ru-RU" w:bidi="ar-SA"/>
    </w:rPr>
  </w:style>
  <w:style w:type="character" w:customStyle="1" w:styleId="314">
    <w:name w:val="Основной текст с отступом 3 Знак1"/>
    <w:aliases w:val="оквэд_табл Знак1"/>
    <w:basedOn w:val="af0"/>
    <w:semiHidden/>
    <w:rsid w:val="004A578D"/>
    <w:rPr>
      <w:sz w:val="16"/>
      <w:szCs w:val="16"/>
    </w:rPr>
  </w:style>
  <w:style w:type="character" w:customStyle="1" w:styleId="115">
    <w:name w:val="Знак Знак11"/>
    <w:basedOn w:val="af0"/>
    <w:rsid w:val="004A578D"/>
    <w:rPr>
      <w:rFonts w:ascii="Times New Roman" w:eastAsia="Times New Roman" w:hAnsi="Times New Roman" w:cs="Times New Roman" w:hint="default"/>
      <w:sz w:val="24"/>
      <w:szCs w:val="24"/>
    </w:rPr>
  </w:style>
  <w:style w:type="character" w:customStyle="1" w:styleId="text">
    <w:name w:val="text"/>
    <w:basedOn w:val="af0"/>
    <w:uiPriority w:val="99"/>
    <w:rsid w:val="004A578D"/>
    <w:rPr>
      <w:rFonts w:ascii="Times New Roman" w:hAnsi="Times New Roman" w:cs="Times New Roman" w:hint="default"/>
    </w:rPr>
  </w:style>
  <w:style w:type="character" w:customStyle="1" w:styleId="1fff3">
    <w:name w:val="Текст концевой сноски Знак1"/>
    <w:basedOn w:val="af0"/>
    <w:rsid w:val="004A578D"/>
  </w:style>
  <w:style w:type="character" w:customStyle="1" w:styleId="224">
    <w:name w:val="Знак Знак22"/>
    <w:basedOn w:val="af0"/>
    <w:rsid w:val="004A578D"/>
    <w:rPr>
      <w:rFonts w:ascii="Times New Roman" w:eastAsia="Times New Roman" w:hAnsi="Times New Roman" w:cs="Times New Roman" w:hint="default"/>
      <w:b/>
      <w:bCs w:val="0"/>
      <w:sz w:val="28"/>
      <w:szCs w:val="24"/>
    </w:rPr>
  </w:style>
  <w:style w:type="character" w:customStyle="1" w:styleId="FontStyle371">
    <w:name w:val="Font Style371"/>
    <w:basedOn w:val="af0"/>
    <w:rsid w:val="004A578D"/>
    <w:rPr>
      <w:rFonts w:ascii="Times New Roman" w:hAnsi="Times New Roman" w:cs="Times New Roman" w:hint="default"/>
      <w:sz w:val="20"/>
      <w:szCs w:val="20"/>
    </w:rPr>
  </w:style>
  <w:style w:type="character" w:customStyle="1" w:styleId="v121">
    <w:name w:val="v121"/>
    <w:basedOn w:val="af0"/>
    <w:rsid w:val="004A578D"/>
    <w:rPr>
      <w:rFonts w:ascii="Verdana" w:hAnsi="Verdana" w:hint="default"/>
      <w:sz w:val="18"/>
      <w:szCs w:val="18"/>
    </w:rPr>
  </w:style>
  <w:style w:type="table" w:styleId="46">
    <w:name w:val="Table Classic 4"/>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4">
    <w:name w:val="Table Columns 1"/>
    <w:basedOn w:val="af1"/>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1"/>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7">
    <w:name w:val="Table Contemporary"/>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8">
    <w:name w:val="Table Elegant"/>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5">
    <w:name w:val="Table Subtle 1"/>
    <w:basedOn w:val="af1"/>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1"/>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6">
    <w:name w:val="Стиль таблицы1"/>
    <w:basedOn w:val="afff1"/>
    <w:uiPriority w:val="99"/>
    <w:rsid w:val="004A578D"/>
    <w:rPr>
      <w:rFonts w:ascii="Times New Roman" w:eastAsia="Times New Roman" w:hAnsi="Times New Roman" w:cs="Times New Roman"/>
      <w:sz w:val="20"/>
      <w:szCs w:val="20"/>
      <w:lang w:eastAsia="ru-RU"/>
    </w:rPr>
    <w:tblPr/>
  </w:style>
  <w:style w:type="table" w:customStyle="1" w:styleId="2ff1">
    <w:name w:val="Сетка таблицы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f"/>
    <w:link w:val="affffff9"/>
    <w:unhideWhenUsed/>
    <w:rsid w:val="004A578D"/>
    <w:pPr>
      <w:numPr>
        <w:numId w:val="9"/>
      </w:numPr>
      <w:autoSpaceDN w:val="0"/>
      <w:contextualSpacing/>
    </w:pPr>
    <w:rPr>
      <w:rFonts w:eastAsia="Times New Roman"/>
      <w:sz w:val="24"/>
      <w:lang w:val="ru-RU" w:eastAsia="ru-RU" w:bidi="ar-SA"/>
    </w:rPr>
  </w:style>
  <w:style w:type="paragraph" w:styleId="4">
    <w:name w:val="List Bullet 4"/>
    <w:basedOn w:val="af"/>
    <w:unhideWhenUsed/>
    <w:rsid w:val="004A578D"/>
    <w:pPr>
      <w:numPr>
        <w:numId w:val="10"/>
      </w:numPr>
      <w:autoSpaceDN w:val="0"/>
      <w:contextualSpacing/>
    </w:pPr>
    <w:rPr>
      <w:rFonts w:eastAsia="Times New Roman"/>
      <w:sz w:val="24"/>
      <w:lang w:val="ru-RU" w:eastAsia="ru-RU" w:bidi="ar-SA"/>
    </w:rPr>
  </w:style>
  <w:style w:type="numbering" w:customStyle="1" w:styleId="2ff2">
    <w:name w:val="Стиль2"/>
    <w:rsid w:val="004A578D"/>
  </w:style>
  <w:style w:type="numbering" w:customStyle="1" w:styleId="3d">
    <w:name w:val="Стиль3"/>
    <w:rsid w:val="004A578D"/>
  </w:style>
  <w:style w:type="numbering" w:customStyle="1" w:styleId="216">
    <w:name w:val="Стиль21"/>
    <w:rsid w:val="004A578D"/>
  </w:style>
  <w:style w:type="numbering" w:customStyle="1" w:styleId="48">
    <w:name w:val="Стиль4"/>
    <w:rsid w:val="004A578D"/>
  </w:style>
  <w:style w:type="numbering" w:styleId="affffffa">
    <w:name w:val="Outline List 3"/>
    <w:basedOn w:val="af2"/>
    <w:unhideWhenUsed/>
    <w:rsid w:val="004A578D"/>
  </w:style>
  <w:style w:type="character" w:customStyle="1" w:styleId="116">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basedOn w:val="af0"/>
    <w:uiPriority w:val="9"/>
    <w:qFormat/>
    <w:rsid w:val="004A578D"/>
    <w:rPr>
      <w:b/>
      <w:bCs/>
      <w:sz w:val="24"/>
      <w:szCs w:val="24"/>
      <w:lang w:val="ru-RU" w:eastAsia="ru-RU" w:bidi="ar-SA"/>
    </w:rPr>
  </w:style>
  <w:style w:type="character" w:customStyle="1" w:styleId="226">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basedOn w:val="af0"/>
    <w:uiPriority w:val="9"/>
    <w:rsid w:val="004A578D"/>
    <w:rPr>
      <w:rFonts w:ascii="Times New Roman" w:hAnsi="Times New Roman" w:cs="Times New Roman" w:hint="default"/>
    </w:rPr>
  </w:style>
  <w:style w:type="character" w:customStyle="1" w:styleId="510">
    <w:name w:val="Заголовок 5 Знак1"/>
    <w:aliases w:val="Underline Знак1"/>
    <w:basedOn w:val="af0"/>
    <w:uiPriority w:val="9"/>
    <w:rsid w:val="004A578D"/>
    <w:rPr>
      <w:rFonts w:ascii="Cambria" w:eastAsia="Times New Roman" w:hAnsi="Cambria" w:cs="Times New Roman" w:hint="default"/>
      <w:color w:val="243F60"/>
      <w:sz w:val="24"/>
      <w:szCs w:val="24"/>
      <w:lang w:eastAsia="ru-RU"/>
    </w:rPr>
  </w:style>
  <w:style w:type="character" w:customStyle="1" w:styleId="affffffb">
    <w:name w:val="Обычный отступ Знак"/>
    <w:basedOn w:val="af0"/>
    <w:link w:val="affffffc"/>
    <w:locked/>
    <w:rsid w:val="004A578D"/>
    <w:rPr>
      <w:sz w:val="24"/>
    </w:rPr>
  </w:style>
  <w:style w:type="character" w:customStyle="1" w:styleId="affffffd">
    <w:name w:val="Красная строка Знак"/>
    <w:basedOn w:val="af0"/>
    <w:link w:val="affffffe"/>
    <w:locked/>
    <w:rsid w:val="004A578D"/>
    <w:rPr>
      <w:sz w:val="24"/>
      <w:szCs w:val="24"/>
    </w:rPr>
  </w:style>
  <w:style w:type="character" w:customStyle="1" w:styleId="217">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basedOn w:val="af0"/>
    <w:rsid w:val="004A578D"/>
    <w:rPr>
      <w:sz w:val="24"/>
      <w:szCs w:val="24"/>
    </w:rPr>
  </w:style>
  <w:style w:type="character" w:customStyle="1" w:styleId="Web">
    <w:name w:val="Обычный (Web) Знак"/>
    <w:aliases w:val="Обычный (веб) Знак1,Обычный (Web)1 Знак1,Обычный (веб) Знак Знак,Обычный (Web)1 Знак Знак"/>
    <w:basedOn w:val="af0"/>
    <w:uiPriority w:val="99"/>
    <w:locked/>
    <w:rsid w:val="004A578D"/>
    <w:rPr>
      <w:b/>
      <w:bCs/>
      <w:i/>
      <w:iCs/>
      <w:color w:val="4F81BD"/>
      <w:sz w:val="24"/>
      <w:szCs w:val="24"/>
    </w:rPr>
  </w:style>
  <w:style w:type="paragraph" w:customStyle="1" w:styleId="73">
    <w:name w:val="Знак7"/>
    <w:basedOn w:val="af"/>
    <w:next w:val="28"/>
    <w:autoRedefine/>
    <w:qFormat/>
    <w:rsid w:val="004A578D"/>
    <w:pPr>
      <w:spacing w:after="160" w:line="240" w:lineRule="exact"/>
      <w:jc w:val="right"/>
    </w:pPr>
    <w:rPr>
      <w:rFonts w:eastAsia="Times New Roman"/>
      <w:noProof/>
      <w:sz w:val="24"/>
      <w:lang w:bidi="ar-SA"/>
    </w:rPr>
  </w:style>
  <w:style w:type="character" w:customStyle="1" w:styleId="2ff3">
    <w:name w:val="Список маркированный 2 Знак"/>
    <w:basedOn w:val="1c"/>
    <w:link w:val="25"/>
    <w:uiPriority w:val="99"/>
    <w:locked/>
    <w:rsid w:val="004A578D"/>
    <w:rPr>
      <w:rFonts w:ascii="Times New Roman" w:eastAsia="Times New Roman" w:hAnsi="Times New Roman" w:cs="Arial"/>
      <w:sz w:val="24"/>
      <w:szCs w:val="24"/>
      <w:lang w:val="ru-RU" w:eastAsia="ru-RU" w:bidi="ar-SA"/>
    </w:rPr>
  </w:style>
  <w:style w:type="paragraph" w:customStyle="1" w:styleId="25">
    <w:name w:val="Список маркированный 2"/>
    <w:basedOn w:val="14"/>
    <w:link w:val="2ff3"/>
    <w:uiPriority w:val="99"/>
    <w:qFormat/>
    <w:rsid w:val="004A578D"/>
    <w:pPr>
      <w:numPr>
        <w:numId w:val="21"/>
      </w:numPr>
      <w:ind w:left="1080" w:hanging="360"/>
    </w:pPr>
    <w:rPr>
      <w:rFonts w:asciiTheme="minorHAnsi" w:eastAsiaTheme="minorEastAsia" w:hAnsiTheme="minorHAnsi" w:cs="Arial"/>
      <w:lang w:val="en-US" w:eastAsia="en-US" w:bidi="en-US"/>
    </w:rPr>
  </w:style>
  <w:style w:type="paragraph" w:customStyle="1" w:styleId="afffffff">
    <w:name w:val="Нормальный (таблица)"/>
    <w:basedOn w:val="af"/>
    <w:next w:val="af"/>
    <w:qFormat/>
    <w:rsid w:val="004A578D"/>
    <w:pPr>
      <w:widowControl w:val="0"/>
      <w:autoSpaceDE w:val="0"/>
      <w:autoSpaceDN w:val="0"/>
      <w:adjustRightInd w:val="0"/>
      <w:jc w:val="both"/>
    </w:pPr>
    <w:rPr>
      <w:rFonts w:ascii="Arial" w:eastAsia="Times New Roman" w:hAnsi="Arial"/>
      <w:sz w:val="24"/>
      <w:lang w:val="ru-RU" w:eastAsia="ru-RU" w:bidi="ar-SA"/>
    </w:rPr>
  </w:style>
  <w:style w:type="paragraph" w:customStyle="1" w:styleId="afffffff0">
    <w:name w:val="Прижатый влево"/>
    <w:basedOn w:val="af"/>
    <w:next w:val="af"/>
    <w:uiPriority w:val="99"/>
    <w:qFormat/>
    <w:rsid w:val="004A578D"/>
    <w:pPr>
      <w:widowControl w:val="0"/>
      <w:autoSpaceDE w:val="0"/>
      <w:autoSpaceDN w:val="0"/>
      <w:adjustRightInd w:val="0"/>
    </w:pPr>
    <w:rPr>
      <w:rFonts w:ascii="Arial" w:eastAsia="Times New Roman" w:hAnsi="Arial"/>
      <w:sz w:val="24"/>
      <w:lang w:val="ru-RU" w:eastAsia="ru-RU" w:bidi="ar-SA"/>
    </w:rPr>
  </w:style>
  <w:style w:type="paragraph" w:customStyle="1" w:styleId="TableContents">
    <w:name w:val="Table Contents"/>
    <w:basedOn w:val="af"/>
    <w:qFormat/>
    <w:rsid w:val="004A578D"/>
    <w:pPr>
      <w:widowControl w:val="0"/>
      <w:suppressLineNumbers/>
      <w:suppressAutoHyphens/>
      <w:autoSpaceDN w:val="0"/>
    </w:pPr>
    <w:rPr>
      <w:rFonts w:eastAsia="Andale Sans UI" w:cs="Tahoma"/>
      <w:kern w:val="3"/>
      <w:sz w:val="24"/>
      <w:lang w:val="de-DE" w:eastAsia="ja-JP" w:bidi="fa-IR"/>
    </w:rPr>
  </w:style>
  <w:style w:type="paragraph" w:customStyle="1" w:styleId="Style100">
    <w:name w:val="Style100"/>
    <w:basedOn w:val="af"/>
    <w:qFormat/>
    <w:rsid w:val="004A578D"/>
    <w:pPr>
      <w:widowControl w:val="0"/>
      <w:autoSpaceDE w:val="0"/>
      <w:autoSpaceDN w:val="0"/>
      <w:adjustRightInd w:val="0"/>
      <w:spacing w:line="185" w:lineRule="exact"/>
      <w:ind w:firstLine="525"/>
      <w:jc w:val="both"/>
    </w:pPr>
    <w:rPr>
      <w:rFonts w:eastAsia="Times New Roman"/>
      <w:sz w:val="24"/>
      <w:lang w:val="ru-RU" w:eastAsia="ru-RU" w:bidi="ar-SA"/>
    </w:rPr>
  </w:style>
  <w:style w:type="paragraph" w:customStyle="1" w:styleId="Style10">
    <w:name w:val="Style10"/>
    <w:basedOn w:val="af"/>
    <w:qFormat/>
    <w:rsid w:val="004A578D"/>
    <w:pPr>
      <w:widowControl w:val="0"/>
      <w:autoSpaceDE w:val="0"/>
      <w:autoSpaceDN w:val="0"/>
      <w:adjustRightInd w:val="0"/>
      <w:spacing w:line="234" w:lineRule="exact"/>
      <w:ind w:firstLine="618"/>
      <w:jc w:val="both"/>
    </w:pPr>
    <w:rPr>
      <w:rFonts w:eastAsia="Times New Roman"/>
      <w:sz w:val="24"/>
      <w:lang w:val="ru-RU" w:eastAsia="ru-RU" w:bidi="ar-SA"/>
    </w:rPr>
  </w:style>
  <w:style w:type="paragraph" w:customStyle="1" w:styleId="218">
    <w:name w:val="Знак2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3e">
    <w:name w:val="Знак3"/>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7">
    <w:name w:val="Знак Знак Знак1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124">
    <w:name w:val="Знак Знак Знак1 Знак2"/>
    <w:basedOn w:val="af"/>
    <w:next w:val="28"/>
    <w:autoRedefine/>
    <w:qFormat/>
    <w:rsid w:val="004A578D"/>
    <w:pPr>
      <w:spacing w:after="160" w:line="240" w:lineRule="exact"/>
      <w:jc w:val="right"/>
    </w:pPr>
    <w:rPr>
      <w:rFonts w:eastAsia="Times New Roman"/>
      <w:noProof/>
      <w:sz w:val="24"/>
      <w:lang w:bidi="ar-SA"/>
    </w:rPr>
  </w:style>
  <w:style w:type="paragraph" w:customStyle="1" w:styleId="3f">
    <w:name w:val="3"/>
    <w:basedOn w:val="a0"/>
    <w:link w:val="3f0"/>
    <w:autoRedefine/>
    <w:uiPriority w:val="99"/>
    <w:qFormat/>
    <w:rsid w:val="004A578D"/>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f"/>
    <w:uiPriority w:val="99"/>
    <w:qFormat/>
    <w:rsid w:val="004A578D"/>
    <w:pPr>
      <w:numPr>
        <w:numId w:val="22"/>
      </w:numPr>
      <w:tabs>
        <w:tab w:val="clear" w:pos="643"/>
        <w:tab w:val="num" w:pos="638"/>
        <w:tab w:val="num" w:pos="1565"/>
        <w:tab w:val="left" w:pos="4678"/>
      </w:tabs>
      <w:spacing w:before="120" w:after="120" w:line="360" w:lineRule="auto"/>
      <w:ind w:left="638"/>
      <w:jc w:val="both"/>
    </w:pPr>
    <w:rPr>
      <w:rFonts w:eastAsia="Times New Roman"/>
      <w:sz w:val="24"/>
      <w:szCs w:val="20"/>
      <w:lang w:val="ru-RU" w:eastAsia="ru-RU" w:bidi="ar-SA"/>
    </w:rPr>
  </w:style>
  <w:style w:type="paragraph" w:customStyle="1" w:styleId="49">
    <w:name w:val="Знак4"/>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7">
    <w:name w:val="Знак Знак Знак1 Знак Знак Знак Знак1"/>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227">
    <w:name w:val="Знак22"/>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8">
    <w:name w:val="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19">
    <w:name w:val="Знак Знак Знак Знак1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1">
    <w:name w:val="Эко_№_таб"/>
    <w:basedOn w:val="af"/>
    <w:next w:val="af"/>
    <w:uiPriority w:val="99"/>
    <w:qFormat/>
    <w:rsid w:val="004A578D"/>
    <w:pPr>
      <w:spacing w:before="120"/>
      <w:ind w:firstLine="709"/>
      <w:jc w:val="right"/>
    </w:pPr>
    <w:rPr>
      <w:rFonts w:eastAsia="Times New Roman"/>
      <w:i/>
      <w:sz w:val="24"/>
      <w:szCs w:val="20"/>
      <w:lang w:val="ru-RU" w:eastAsia="ru-RU" w:bidi="ar-SA"/>
    </w:rPr>
  </w:style>
  <w:style w:type="paragraph" w:customStyle="1" w:styleId="1fff8">
    <w:name w:val="Заголовок 1 с Нум"/>
    <w:basedOn w:val="16"/>
    <w:uiPriority w:val="99"/>
    <w:qFormat/>
    <w:rsid w:val="004A578D"/>
    <w:pPr>
      <w:spacing w:before="240" w:after="60"/>
      <w:jc w:val="left"/>
    </w:pPr>
    <w:rPr>
      <w:rFonts w:eastAsia="Times New Roman"/>
      <w:lang w:val="ru-RU" w:eastAsia="ru-RU" w:bidi="ar-SA"/>
    </w:rPr>
  </w:style>
  <w:style w:type="paragraph" w:customStyle="1" w:styleId="315">
    <w:name w:val="Знак3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afffffff2">
    <w:name w:val="Эко_таб"/>
    <w:basedOn w:val="af"/>
    <w:uiPriority w:val="99"/>
    <w:qFormat/>
    <w:rsid w:val="004A578D"/>
    <w:pPr>
      <w:spacing w:before="120" w:after="120"/>
      <w:jc w:val="center"/>
    </w:pPr>
    <w:rPr>
      <w:rFonts w:eastAsia="Times New Roman"/>
      <w:b/>
      <w:i/>
      <w:sz w:val="24"/>
      <w:szCs w:val="20"/>
      <w:lang w:val="ru-RU" w:eastAsia="ru-RU" w:bidi="ar-SA"/>
    </w:rPr>
  </w:style>
  <w:style w:type="paragraph" w:customStyle="1" w:styleId="11a">
    <w:name w:val="Знак Знак Знак1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53">
    <w:name w:val="Знак5"/>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63">
    <w:name w:val="Знак6"/>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2110">
    <w:name w:val="Основной текст 211"/>
    <w:basedOn w:val="af"/>
    <w:qFormat/>
    <w:rsid w:val="004A578D"/>
    <w:pPr>
      <w:overflowPunct w:val="0"/>
      <w:autoSpaceDE w:val="0"/>
      <w:autoSpaceDN w:val="0"/>
      <w:adjustRightInd w:val="0"/>
      <w:jc w:val="both"/>
    </w:pPr>
    <w:rPr>
      <w:rFonts w:eastAsia="Times New Roman"/>
      <w:sz w:val="24"/>
      <w:szCs w:val="20"/>
      <w:lang w:val="ru-RU" w:eastAsia="ru-RU" w:bidi="ar-SA"/>
    </w:rPr>
  </w:style>
  <w:style w:type="paragraph" w:customStyle="1" w:styleId="2ff4">
    <w:name w:val="Обычный2"/>
    <w:basedOn w:val="af"/>
    <w:autoRedefine/>
    <w:uiPriority w:val="99"/>
    <w:qFormat/>
    <w:rsid w:val="004A578D"/>
    <w:pPr>
      <w:widowControl w:val="0"/>
      <w:tabs>
        <w:tab w:val="left" w:pos="513"/>
      </w:tabs>
      <w:suppressAutoHyphens/>
      <w:adjustRightInd w:val="0"/>
      <w:ind w:firstLine="720"/>
      <w:jc w:val="both"/>
    </w:pPr>
    <w:rPr>
      <w:rFonts w:eastAsia="MS Mincho"/>
      <w:sz w:val="24"/>
      <w:lang w:val="ru-RU" w:eastAsia="ja-JP" w:bidi="ar-SA"/>
    </w:rPr>
  </w:style>
  <w:style w:type="paragraph" w:customStyle="1" w:styleId="afffffff3">
    <w:name w:val="Содержание"/>
    <w:basedOn w:val="af"/>
    <w:uiPriority w:val="34"/>
    <w:qFormat/>
    <w:rsid w:val="004A578D"/>
    <w:pPr>
      <w:tabs>
        <w:tab w:val="right" w:leader="dot" w:pos="9356"/>
      </w:tabs>
      <w:spacing w:line="360" w:lineRule="auto"/>
    </w:pPr>
    <w:rPr>
      <w:rFonts w:eastAsia="Times New Roman"/>
      <w:b/>
      <w:caps/>
      <w:sz w:val="24"/>
      <w:szCs w:val="20"/>
      <w:lang w:val="ru-RU" w:eastAsia="ru-RU" w:bidi="ar-SA"/>
    </w:rPr>
  </w:style>
  <w:style w:type="paragraph" w:customStyle="1" w:styleId="2111">
    <w:name w:val="Основной текст с отступом 211"/>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Iacaaieaoaaeeou">
    <w:name w:val="Iacaaiea oaaeeou"/>
    <w:basedOn w:val="af3"/>
    <w:uiPriority w:val="34"/>
    <w:qFormat/>
    <w:rsid w:val="004A578D"/>
    <w:pPr>
      <w:overflowPunct w:val="0"/>
      <w:autoSpaceDE w:val="0"/>
      <w:autoSpaceDN w:val="0"/>
      <w:adjustRightInd w:val="0"/>
      <w:spacing w:after="0"/>
      <w:ind w:left="720"/>
      <w:jc w:val="center"/>
    </w:pPr>
    <w:rPr>
      <w:b/>
      <w:sz w:val="24"/>
      <w:szCs w:val="20"/>
      <w:lang w:val="ru-RU" w:eastAsia="ru-RU" w:bidi="ar-SA"/>
    </w:rPr>
  </w:style>
  <w:style w:type="paragraph" w:customStyle="1" w:styleId="101">
    <w:name w:val="Стиль Основной текст + по ширине Первая строка:  1 см После:  0 пт"/>
    <w:basedOn w:val="af3"/>
    <w:qFormat/>
    <w:rsid w:val="004A578D"/>
    <w:pPr>
      <w:overflowPunct w:val="0"/>
      <w:autoSpaceDE w:val="0"/>
      <w:autoSpaceDN w:val="0"/>
      <w:adjustRightInd w:val="0"/>
      <w:spacing w:after="0" w:line="360" w:lineRule="auto"/>
      <w:ind w:firstLine="567"/>
      <w:jc w:val="both"/>
    </w:pPr>
    <w:rPr>
      <w:sz w:val="24"/>
      <w:szCs w:val="20"/>
      <w:lang w:val="ru-RU" w:eastAsia="ru-RU" w:bidi="ar-SA"/>
    </w:rPr>
  </w:style>
  <w:style w:type="paragraph" w:customStyle="1" w:styleId="afffffff4">
    <w:name w:val="ВВедение"/>
    <w:basedOn w:val="af"/>
    <w:qFormat/>
    <w:rsid w:val="004A578D"/>
    <w:pPr>
      <w:spacing w:before="120" w:after="120"/>
      <w:ind w:left="709" w:hanging="709"/>
      <w:jc w:val="both"/>
    </w:pPr>
    <w:rPr>
      <w:rFonts w:eastAsia="Times New Roman"/>
      <w:b/>
      <w:bCs/>
      <w:szCs w:val="20"/>
      <w:lang w:val="ru-RU" w:eastAsia="ru-RU" w:bidi="ar-SA"/>
    </w:rPr>
  </w:style>
  <w:style w:type="paragraph" w:customStyle="1" w:styleId="12562">
    <w:name w:val="Стиль По ширине Первая строка:  125 см Перед:  6 пт После:  2 пт"/>
    <w:basedOn w:val="af"/>
    <w:qFormat/>
    <w:rsid w:val="004A578D"/>
    <w:pPr>
      <w:spacing w:before="40" w:after="40"/>
      <w:ind w:firstLine="709"/>
      <w:jc w:val="both"/>
    </w:pPr>
    <w:rPr>
      <w:rFonts w:eastAsia="Times New Roman"/>
      <w:sz w:val="24"/>
      <w:szCs w:val="20"/>
      <w:lang w:val="ru-RU" w:eastAsia="ru-RU" w:bidi="ar-SA"/>
    </w:rPr>
  </w:style>
  <w:style w:type="paragraph" w:customStyle="1" w:styleId="12521">
    <w:name w:val="Стиль По ширине Первая строка:  125 см После:  2 пт1"/>
    <w:basedOn w:val="af"/>
    <w:qFormat/>
    <w:rsid w:val="004A578D"/>
    <w:pPr>
      <w:spacing w:after="40"/>
      <w:ind w:firstLine="709"/>
      <w:jc w:val="both"/>
    </w:pPr>
    <w:rPr>
      <w:rFonts w:eastAsia="Times New Roman"/>
      <w:sz w:val="24"/>
      <w:szCs w:val="20"/>
      <w:lang w:val="ru-RU" w:eastAsia="ru-RU" w:bidi="ar-SA"/>
    </w:rPr>
  </w:style>
  <w:style w:type="paragraph" w:customStyle="1" w:styleId="11b">
    <w:name w:val="Текст11"/>
    <w:basedOn w:val="af"/>
    <w:uiPriority w:val="99"/>
    <w:qFormat/>
    <w:rsid w:val="004A578D"/>
    <w:pPr>
      <w:ind w:firstLine="709"/>
      <w:jc w:val="both"/>
    </w:pPr>
    <w:rPr>
      <w:rFonts w:eastAsia="Times New Roman"/>
      <w:sz w:val="24"/>
      <w:szCs w:val="20"/>
      <w:lang w:val="ru-RU" w:eastAsia="ru-RU" w:bidi="ar-SA"/>
    </w:rPr>
  </w:style>
  <w:style w:type="paragraph" w:customStyle="1" w:styleId="3110">
    <w:name w:val="Основной текст с отступом 311"/>
    <w:basedOn w:val="af"/>
    <w:uiPriority w:val="99"/>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111">
    <w:name w:val="Основной текст 311"/>
    <w:basedOn w:val="af"/>
    <w:uiPriority w:val="34"/>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1c">
    <w:name w:val="Обычный (веб)11"/>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8"/>
    <w:autoRedefine/>
    <w:uiPriority w:val="34"/>
    <w:qFormat/>
    <w:rsid w:val="004A578D"/>
    <w:pPr>
      <w:spacing w:after="160" w:line="240" w:lineRule="exact"/>
      <w:jc w:val="right"/>
    </w:pPr>
    <w:rPr>
      <w:rFonts w:eastAsia="Times New Roman"/>
      <w:noProof/>
      <w:sz w:val="24"/>
      <w:lang w:bidi="ar-SA"/>
    </w:rPr>
  </w:style>
  <w:style w:type="paragraph" w:customStyle="1" w:styleId="a2">
    <w:name w:val="Заголовок для СТП"/>
    <w:basedOn w:val="af"/>
    <w:qFormat/>
    <w:rsid w:val="004A578D"/>
    <w:pPr>
      <w:numPr>
        <w:numId w:val="23"/>
      </w:numPr>
      <w:overflowPunct w:val="0"/>
      <w:autoSpaceDE w:val="0"/>
      <w:autoSpaceDN w:val="0"/>
      <w:adjustRightInd w:val="0"/>
    </w:pPr>
    <w:rPr>
      <w:rFonts w:eastAsia="Times New Roman"/>
      <w:sz w:val="20"/>
      <w:szCs w:val="20"/>
      <w:lang w:val="ru-RU" w:eastAsia="ru-RU" w:bidi="ar-SA"/>
    </w:rPr>
  </w:style>
  <w:style w:type="character" w:customStyle="1" w:styleId="11110">
    <w:name w:val="1.1.1.1_ норм Знак"/>
    <w:basedOn w:val="af0"/>
    <w:link w:val="11112"/>
    <w:locked/>
    <w:rsid w:val="004A578D"/>
    <w:rPr>
      <w:bCs/>
      <w:sz w:val="24"/>
      <w:szCs w:val="24"/>
    </w:rPr>
  </w:style>
  <w:style w:type="paragraph" w:customStyle="1" w:styleId="11112">
    <w:name w:val="1.1.1.1_ норм"/>
    <w:basedOn w:val="af"/>
    <w:link w:val="11110"/>
    <w:autoRedefine/>
    <w:qFormat/>
    <w:rsid w:val="004A578D"/>
    <w:pPr>
      <w:keepNext/>
      <w:spacing w:line="360" w:lineRule="auto"/>
      <w:ind w:firstLine="709"/>
      <w:jc w:val="both"/>
      <w:outlineLvl w:val="3"/>
    </w:pPr>
    <w:rPr>
      <w:rFonts w:asciiTheme="minorHAnsi" w:hAnsiTheme="minorHAnsi"/>
      <w:bCs/>
      <w:sz w:val="24"/>
    </w:rPr>
  </w:style>
  <w:style w:type="paragraph" w:customStyle="1" w:styleId="afffffff5">
    <w:name w:val="Îáû÷íûé"/>
    <w:uiPriority w:val="99"/>
    <w:qFormat/>
    <w:rsid w:val="004A578D"/>
    <w:pPr>
      <w:spacing w:after="0" w:line="240" w:lineRule="auto"/>
    </w:pPr>
    <w:rPr>
      <w:rFonts w:ascii="Times New Roman" w:eastAsia="Times New Roman" w:hAnsi="Times New Roman"/>
      <w:sz w:val="24"/>
      <w:szCs w:val="20"/>
      <w:lang w:val="ru-RU" w:eastAsia="ru-RU" w:bidi="ar-SA"/>
    </w:rPr>
  </w:style>
  <w:style w:type="paragraph" w:customStyle="1" w:styleId="1fffa">
    <w:name w:val="Название1"/>
    <w:basedOn w:val="af"/>
    <w:uiPriority w:val="99"/>
    <w:qFormat/>
    <w:rsid w:val="004A578D"/>
    <w:pPr>
      <w:jc w:val="center"/>
    </w:pPr>
    <w:rPr>
      <w:rFonts w:eastAsia="Times New Roman"/>
      <w:sz w:val="24"/>
      <w:szCs w:val="20"/>
      <w:lang w:val="ru-RU" w:eastAsia="ru-RU" w:bidi="ar-SA"/>
    </w:rPr>
  </w:style>
  <w:style w:type="paragraph" w:customStyle="1" w:styleId="Char1">
    <w:name w:val="Char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Style309">
    <w:name w:val="Style309"/>
    <w:basedOn w:val="af"/>
    <w:uiPriority w:val="99"/>
    <w:qFormat/>
    <w:rsid w:val="004A578D"/>
    <w:pPr>
      <w:widowControl w:val="0"/>
      <w:autoSpaceDE w:val="0"/>
      <w:autoSpaceDN w:val="0"/>
      <w:adjustRightInd w:val="0"/>
      <w:spacing w:line="202" w:lineRule="exact"/>
      <w:ind w:firstLine="2083"/>
      <w:jc w:val="both"/>
    </w:pPr>
    <w:rPr>
      <w:rFonts w:eastAsia="Times New Roman"/>
      <w:sz w:val="24"/>
      <w:lang w:val="ru-RU" w:eastAsia="ru-RU" w:bidi="ar-SA"/>
    </w:rPr>
  </w:style>
  <w:style w:type="paragraph" w:customStyle="1" w:styleId="Style62">
    <w:name w:val="Style62"/>
    <w:basedOn w:val="af"/>
    <w:uiPriority w:val="99"/>
    <w:qFormat/>
    <w:rsid w:val="004A578D"/>
    <w:pPr>
      <w:widowControl w:val="0"/>
      <w:autoSpaceDE w:val="0"/>
      <w:autoSpaceDN w:val="0"/>
      <w:adjustRightInd w:val="0"/>
      <w:spacing w:line="218" w:lineRule="exact"/>
      <w:ind w:firstLine="588"/>
      <w:jc w:val="both"/>
    </w:pPr>
    <w:rPr>
      <w:rFonts w:eastAsia="Times New Roman"/>
      <w:sz w:val="24"/>
      <w:lang w:val="ru-RU" w:eastAsia="ru-RU" w:bidi="ar-SA"/>
    </w:rPr>
  </w:style>
  <w:style w:type="paragraph" w:customStyle="1" w:styleId="Style93">
    <w:name w:val="Style93"/>
    <w:basedOn w:val="af"/>
    <w:uiPriority w:val="99"/>
    <w:qFormat/>
    <w:rsid w:val="004A578D"/>
    <w:pPr>
      <w:widowControl w:val="0"/>
      <w:autoSpaceDE w:val="0"/>
      <w:autoSpaceDN w:val="0"/>
      <w:adjustRightInd w:val="0"/>
      <w:spacing w:line="217" w:lineRule="exact"/>
      <w:ind w:firstLine="919"/>
      <w:jc w:val="both"/>
    </w:pPr>
    <w:rPr>
      <w:rFonts w:eastAsia="Times New Roman"/>
      <w:sz w:val="24"/>
      <w:lang w:val="ru-RU" w:eastAsia="ru-RU" w:bidi="ar-SA"/>
    </w:rPr>
  </w:style>
  <w:style w:type="paragraph" w:customStyle="1" w:styleId="231">
    <w:name w:val="Основной текст с отступом 23"/>
    <w:basedOn w:val="af"/>
    <w:uiPriority w:val="34"/>
    <w:qFormat/>
    <w:rsid w:val="004A578D"/>
    <w:pPr>
      <w:spacing w:before="240"/>
      <w:ind w:firstLine="567"/>
      <w:jc w:val="both"/>
    </w:pPr>
    <w:rPr>
      <w:rFonts w:eastAsia="Times New Roman"/>
      <w:szCs w:val="20"/>
      <w:lang w:val="ru-RU" w:eastAsia="ru-RU" w:bidi="ar-SA"/>
    </w:rPr>
  </w:style>
  <w:style w:type="paragraph" w:customStyle="1" w:styleId="3f1">
    <w:name w:val="Обычный3"/>
    <w:uiPriority w:val="34"/>
    <w:qFormat/>
    <w:rsid w:val="004A578D"/>
    <w:pPr>
      <w:snapToGrid w:val="0"/>
      <w:spacing w:after="0" w:line="240" w:lineRule="auto"/>
    </w:pPr>
    <w:rPr>
      <w:rFonts w:ascii="Times New Roman" w:eastAsia="Times New Roman" w:hAnsi="Times New Roman"/>
      <w:sz w:val="28"/>
      <w:szCs w:val="20"/>
      <w:lang w:val="ru-RU" w:eastAsia="ru-RU" w:bidi="ar-SA"/>
    </w:rPr>
  </w:style>
  <w:style w:type="paragraph" w:customStyle="1" w:styleId="2ff5">
    <w:name w:val="Абзац списка2"/>
    <w:basedOn w:val="af"/>
    <w:uiPriority w:val="34"/>
    <w:qFormat/>
    <w:rsid w:val="004A578D"/>
    <w:pPr>
      <w:ind w:left="720"/>
      <w:contextualSpacing/>
    </w:pPr>
    <w:rPr>
      <w:rFonts w:eastAsia="Calibri"/>
      <w:sz w:val="24"/>
      <w:lang w:val="ru-RU" w:eastAsia="ru-RU" w:bidi="ar-SA"/>
    </w:rPr>
  </w:style>
  <w:style w:type="character" w:customStyle="1" w:styleId="219">
    <w:name w:val="Цитата 2 Знак1"/>
    <w:basedOn w:val="af0"/>
    <w:link w:val="21a"/>
    <w:rsid w:val="004A578D"/>
    <w:rPr>
      <w:i/>
      <w:iCs/>
      <w:color w:val="000000" w:themeColor="text1"/>
      <w:sz w:val="24"/>
      <w:szCs w:val="24"/>
    </w:rPr>
  </w:style>
  <w:style w:type="character" w:customStyle="1" w:styleId="1fffb">
    <w:name w:val="Выделенная цитата Знак1"/>
    <w:basedOn w:val="af0"/>
    <w:uiPriority w:val="30"/>
    <w:rsid w:val="004A578D"/>
    <w:rPr>
      <w:b/>
      <w:bCs/>
      <w:i/>
      <w:iCs/>
      <w:color w:val="4F81BD" w:themeColor="accent1"/>
      <w:sz w:val="24"/>
      <w:szCs w:val="24"/>
    </w:rPr>
  </w:style>
  <w:style w:type="character" w:customStyle="1" w:styleId="afffffff6">
    <w:name w:val="Стиль полужирный"/>
    <w:basedOn w:val="af0"/>
    <w:uiPriority w:val="99"/>
    <w:rsid w:val="004A578D"/>
    <w:rPr>
      <w:b/>
      <w:bCs/>
      <w:strike w:val="0"/>
      <w:dstrike w:val="0"/>
      <w:u w:val="none"/>
      <w:effect w:val="none"/>
      <w:vertAlign w:val="baseline"/>
    </w:rPr>
  </w:style>
  <w:style w:type="paragraph" w:styleId="affffffe">
    <w:name w:val="Body Text First Indent"/>
    <w:basedOn w:val="af3"/>
    <w:link w:val="affffffd"/>
    <w:unhideWhenUsed/>
    <w:rsid w:val="004A578D"/>
    <w:pPr>
      <w:spacing w:after="0"/>
      <w:ind w:firstLine="360"/>
    </w:pPr>
    <w:rPr>
      <w:rFonts w:asciiTheme="minorHAnsi" w:eastAsiaTheme="minorEastAsia" w:hAnsiTheme="minorHAnsi"/>
      <w:sz w:val="24"/>
    </w:rPr>
  </w:style>
  <w:style w:type="character" w:customStyle="1" w:styleId="1fffc">
    <w:name w:val="Красная строка Знак1"/>
    <w:basedOn w:val="af4"/>
    <w:rsid w:val="004A578D"/>
    <w:rPr>
      <w:rFonts w:ascii="Times New Roman" w:eastAsia="Times New Roman" w:hAnsi="Times New Roman" w:cs="Times New Roman"/>
      <w:sz w:val="28"/>
      <w:szCs w:val="24"/>
      <w:lang w:eastAsia="ru-RU"/>
    </w:rPr>
  </w:style>
  <w:style w:type="paragraph" w:styleId="affffffc">
    <w:name w:val="Normal Indent"/>
    <w:basedOn w:val="af"/>
    <w:link w:val="affffffb"/>
    <w:unhideWhenUsed/>
    <w:rsid w:val="004A578D"/>
    <w:pPr>
      <w:ind w:left="708"/>
    </w:pPr>
    <w:rPr>
      <w:rFonts w:asciiTheme="minorHAnsi" w:hAnsiTheme="minorHAnsi"/>
      <w:sz w:val="24"/>
      <w:szCs w:val="22"/>
    </w:rPr>
  </w:style>
  <w:style w:type="character" w:customStyle="1" w:styleId="1fffd">
    <w:name w:val="Заголовок 1 с Нум Знак"/>
    <w:basedOn w:val="af0"/>
    <w:uiPriority w:val="99"/>
    <w:rsid w:val="004A578D"/>
    <w:rPr>
      <w:rFonts w:ascii="Arial" w:hAnsi="Arial" w:cs="Arial" w:hint="default"/>
      <w:b/>
      <w:bCs/>
      <w:kern w:val="32"/>
      <w:sz w:val="32"/>
      <w:szCs w:val="32"/>
      <w:lang w:val="ru-RU" w:eastAsia="ru-RU" w:bidi="ar-SA"/>
    </w:rPr>
  </w:style>
  <w:style w:type="character" w:customStyle="1" w:styleId="afffffff7">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basedOn w:val="af0"/>
    <w:uiPriority w:val="99"/>
    <w:rsid w:val="004A578D"/>
    <w:rPr>
      <w:rFonts w:ascii="Times New Roman" w:hAnsi="Times New Roman" w:cs="Times New Roman" w:hint="default"/>
      <w:sz w:val="24"/>
      <w:szCs w:val="24"/>
      <w:lang w:val="ru-RU" w:eastAsia="ru-RU" w:bidi="ar-SA"/>
    </w:rPr>
  </w:style>
  <w:style w:type="character" w:customStyle="1" w:styleId="201">
    <w:name w:val="Знак Знак20"/>
    <w:basedOn w:val="af0"/>
    <w:uiPriority w:val="99"/>
    <w:locked/>
    <w:rsid w:val="004A578D"/>
    <w:rPr>
      <w:rFonts w:ascii="Times New Roman" w:hAnsi="Times New Roman" w:cs="Times New Roman" w:hint="default"/>
      <w:b/>
      <w:bCs w:val="0"/>
      <w:sz w:val="22"/>
      <w:lang w:val="ru-RU" w:eastAsia="ru-RU" w:bidi="ar-SA"/>
    </w:rPr>
  </w:style>
  <w:style w:type="character" w:customStyle="1" w:styleId="HTML10">
    <w:name w:val="Стандартный HTML Знак1"/>
    <w:basedOn w:val="af0"/>
    <w:uiPriority w:val="99"/>
    <w:rsid w:val="004A578D"/>
    <w:rPr>
      <w:rFonts w:ascii="Consolas" w:hAnsi="Consolas" w:cs="Consolas" w:hint="default"/>
    </w:rPr>
  </w:style>
  <w:style w:type="character" w:customStyle="1" w:styleId="HTMLPreformattedChar1">
    <w:name w:val="HTML Preformatted Char1"/>
    <w:basedOn w:val="af0"/>
    <w:uiPriority w:val="99"/>
    <w:semiHidden/>
    <w:rsid w:val="004A578D"/>
    <w:rPr>
      <w:rFonts w:ascii="Courier New" w:hAnsi="Courier New" w:cs="Courier New" w:hint="default"/>
      <w:color w:val="000000"/>
      <w:sz w:val="20"/>
      <w:szCs w:val="20"/>
    </w:rPr>
  </w:style>
  <w:style w:type="character" w:customStyle="1" w:styleId="3f2">
    <w:name w:val="Знак Знак3"/>
    <w:basedOn w:val="af0"/>
    <w:uiPriority w:val="99"/>
    <w:locked/>
    <w:rsid w:val="004A578D"/>
    <w:rPr>
      <w:rFonts w:ascii="Times New Roman" w:hAnsi="Times New Roman" w:cs="Times New Roman" w:hint="default"/>
      <w:lang w:val="ru-RU" w:eastAsia="ru-RU" w:bidi="ar-SA"/>
    </w:rPr>
  </w:style>
  <w:style w:type="character" w:customStyle="1" w:styleId="CommentTextChar1">
    <w:name w:val="Comment Text Char1"/>
    <w:basedOn w:val="af0"/>
    <w:uiPriority w:val="99"/>
    <w:semiHidden/>
    <w:rsid w:val="004A578D"/>
    <w:rPr>
      <w:color w:val="000000"/>
      <w:sz w:val="20"/>
      <w:szCs w:val="20"/>
    </w:rPr>
  </w:style>
  <w:style w:type="character" w:customStyle="1" w:styleId="102">
    <w:name w:val="Знак Знак10"/>
    <w:basedOn w:val="af0"/>
    <w:uiPriority w:val="99"/>
    <w:locked/>
    <w:rsid w:val="004A578D"/>
    <w:rPr>
      <w:rFonts w:ascii="Times New Roman" w:hAnsi="Times New Roman" w:cs="Times New Roman" w:hint="default"/>
      <w:b/>
      <w:bCs w:val="0"/>
      <w:sz w:val="24"/>
      <w:lang w:val="ru-RU" w:eastAsia="ru-RU" w:bidi="ar-SA"/>
    </w:rPr>
  </w:style>
  <w:style w:type="character" w:customStyle="1" w:styleId="PlainTextChar1">
    <w:name w:val="Plain Text Char1"/>
    <w:basedOn w:val="af0"/>
    <w:uiPriority w:val="99"/>
    <w:semiHidden/>
    <w:rsid w:val="004A578D"/>
    <w:rPr>
      <w:rFonts w:ascii="Courier New" w:hAnsi="Courier New" w:cs="Courier New" w:hint="default"/>
      <w:color w:val="000000"/>
      <w:sz w:val="20"/>
      <w:szCs w:val="20"/>
    </w:rPr>
  </w:style>
  <w:style w:type="character" w:customStyle="1" w:styleId="FootnoteTextChar0">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Знак4 Char,Знак41 Char"/>
    <w:basedOn w:val="af0"/>
    <w:uiPriority w:val="99"/>
    <w:locked/>
    <w:rsid w:val="004A578D"/>
    <w:rPr>
      <w:rFonts w:ascii="Calibri" w:hAnsi="Calibri" w:hint="default"/>
      <w:lang w:val="ru-RU" w:eastAsia="ru-RU" w:bidi="ar-SA"/>
    </w:rPr>
  </w:style>
  <w:style w:type="table" w:styleId="1fffe">
    <w:name w:val="Table Simple 1"/>
    <w:basedOn w:val="af1"/>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8">
    <w:name w:val="Table Professional"/>
    <w:basedOn w:val="af1"/>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6">
    <w:name w:val="Стиль таблицы2"/>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f3">
    <w:name w:val="Стиль таблицы3"/>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character" w:customStyle="1" w:styleId="2ff7">
    <w:name w:val="Обычный (веб) Знак2"/>
    <w:aliases w:val="Обычный (Web) Знак1,Обычный (Web)1 Знак2,Обычный (веб) Знак Знак1,Обычный (Web)1 Знак Знак1,Обычный (Web) Знак2,Обычный (Web)1 Знак3,Обычный (Web)1 Знак Знак2"/>
    <w:basedOn w:val="af0"/>
    <w:locked/>
    <w:rsid w:val="004A578D"/>
    <w:rPr>
      <w:rFonts w:ascii="Tahoma" w:hAnsi="Tahoma" w:cs="Tahoma"/>
      <w:sz w:val="16"/>
      <w:szCs w:val="16"/>
    </w:rPr>
  </w:style>
  <w:style w:type="paragraph" w:customStyle="1" w:styleId="1TimesNewRoman12">
    <w:name w:val="Стиль Заголовок 1 + Times New Roman После:  12 пт"/>
    <w:basedOn w:val="16"/>
    <w:qFormat/>
    <w:rsid w:val="004A578D"/>
    <w:pPr>
      <w:spacing w:before="240" w:after="240"/>
      <w:jc w:val="left"/>
    </w:pPr>
    <w:rPr>
      <w:rFonts w:eastAsia="Times New Roman" w:cs="Times New Roman"/>
      <w:sz w:val="32"/>
      <w:szCs w:val="20"/>
      <w:lang w:val="ru-RU" w:eastAsia="ru-RU" w:bidi="ar-SA"/>
    </w:rPr>
  </w:style>
  <w:style w:type="paragraph" w:customStyle="1" w:styleId="NormalWeb1">
    <w:name w:val="Normal (Web)1"/>
    <w:basedOn w:val="af"/>
    <w:uiPriority w:val="99"/>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BodyText31">
    <w:name w:val="Body Text 31"/>
    <w:basedOn w:val="af"/>
    <w:uiPriority w:val="99"/>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PlainText1">
    <w:name w:val="Plain Text1"/>
    <w:basedOn w:val="af"/>
    <w:uiPriority w:val="99"/>
    <w:qFormat/>
    <w:rsid w:val="004A578D"/>
    <w:pPr>
      <w:ind w:firstLine="709"/>
      <w:jc w:val="both"/>
    </w:pPr>
    <w:rPr>
      <w:rFonts w:eastAsia="Times New Roman"/>
      <w:sz w:val="24"/>
      <w:szCs w:val="20"/>
      <w:lang w:val="ru-RU" w:eastAsia="ru-RU" w:bidi="ar-SA"/>
    </w:rPr>
  </w:style>
  <w:style w:type="paragraph" w:customStyle="1" w:styleId="BodyTextIndent211">
    <w:name w:val="Body Text Indent 211"/>
    <w:basedOn w:val="af"/>
    <w:qFormat/>
    <w:rsid w:val="004A578D"/>
    <w:pPr>
      <w:spacing w:before="120"/>
      <w:ind w:firstLine="709"/>
      <w:jc w:val="both"/>
    </w:pPr>
    <w:rPr>
      <w:rFonts w:eastAsia="Times New Roman"/>
      <w:sz w:val="24"/>
      <w:szCs w:val="20"/>
      <w:lang w:val="ru-RU" w:eastAsia="ru-RU" w:bidi="ar-SA"/>
    </w:rPr>
  </w:style>
  <w:style w:type="paragraph" w:customStyle="1" w:styleId="BodyText211">
    <w:name w:val="Body Text 211"/>
    <w:basedOn w:val="af"/>
    <w:uiPriority w:val="99"/>
    <w:qFormat/>
    <w:rsid w:val="004A578D"/>
    <w:pPr>
      <w:autoSpaceDE w:val="0"/>
      <w:autoSpaceDN w:val="0"/>
      <w:spacing w:before="120"/>
      <w:ind w:firstLine="709"/>
      <w:jc w:val="both"/>
    </w:pPr>
    <w:rPr>
      <w:rFonts w:eastAsia="Times New Roman"/>
      <w:szCs w:val="28"/>
      <w:lang w:val="ru-RU" w:eastAsia="ru-RU" w:bidi="ar-SA"/>
    </w:rPr>
  </w:style>
  <w:style w:type="paragraph" w:customStyle="1" w:styleId="3f4">
    <w:name w:val="Абзац списка3"/>
    <w:basedOn w:val="af"/>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i40">
    <w:name w:val="i40"/>
    <w:basedOn w:val="af"/>
    <w:qFormat/>
    <w:rsid w:val="004A578D"/>
    <w:pPr>
      <w:ind w:firstLine="461"/>
      <w:jc w:val="both"/>
    </w:pPr>
    <w:rPr>
      <w:rFonts w:eastAsia="Times New Roman"/>
      <w:sz w:val="24"/>
      <w:lang w:val="ru-RU" w:eastAsia="ru-RU" w:bidi="ar-SA"/>
    </w:rPr>
  </w:style>
  <w:style w:type="paragraph" w:customStyle="1" w:styleId="afffffff9">
    <w:name w:val="Подзаголовок для СТП"/>
    <w:basedOn w:val="af"/>
    <w:qFormat/>
    <w:rsid w:val="004A578D"/>
    <w:pPr>
      <w:spacing w:before="240" w:after="240"/>
      <w:ind w:firstLine="709"/>
      <w:jc w:val="both"/>
    </w:pPr>
    <w:rPr>
      <w:rFonts w:eastAsia="Times New Roman"/>
      <w:b/>
      <w:bCs/>
      <w:caps/>
      <w:sz w:val="26"/>
      <w:szCs w:val="20"/>
      <w:lang w:val="ru-RU" w:eastAsia="ru-RU" w:bidi="ar-SA"/>
    </w:rPr>
  </w:style>
  <w:style w:type="paragraph" w:customStyle="1" w:styleId="afffffffa">
    <w:name w:val="Перечисление"/>
    <w:basedOn w:val="af"/>
    <w:qFormat/>
    <w:rsid w:val="004A578D"/>
    <w:pPr>
      <w:tabs>
        <w:tab w:val="left" w:pos="567"/>
        <w:tab w:val="num" w:pos="1069"/>
      </w:tabs>
      <w:spacing w:before="120" w:after="40"/>
      <w:ind w:firstLine="709"/>
      <w:jc w:val="both"/>
    </w:pPr>
    <w:rPr>
      <w:rFonts w:eastAsia="Times New Roman"/>
      <w:bCs/>
      <w:sz w:val="24"/>
      <w:lang w:val="ru-RU" w:eastAsia="ru-RU" w:bidi="ar-SA"/>
    </w:rPr>
  </w:style>
  <w:style w:type="paragraph" w:customStyle="1" w:styleId="1252">
    <w:name w:val="Стиль По ширине Первая строка:  125 см После:  2 пт"/>
    <w:basedOn w:val="af"/>
    <w:qFormat/>
    <w:rsid w:val="004A578D"/>
    <w:pPr>
      <w:spacing w:after="40"/>
      <w:ind w:firstLine="720"/>
      <w:jc w:val="both"/>
    </w:pPr>
    <w:rPr>
      <w:rFonts w:eastAsia="Times New Roman"/>
      <w:sz w:val="24"/>
      <w:szCs w:val="20"/>
      <w:lang w:val="ru-RU" w:eastAsia="ru-RU" w:bidi="ar-SA"/>
    </w:rPr>
  </w:style>
  <w:style w:type="paragraph" w:customStyle="1" w:styleId="afffffffb">
    <w:name w:val="Стиль Стиль полужирный По центру + По ширине"/>
    <w:basedOn w:val="af"/>
    <w:qFormat/>
    <w:rsid w:val="004A578D"/>
    <w:pPr>
      <w:spacing w:before="240" w:after="240"/>
      <w:ind w:firstLine="709"/>
      <w:jc w:val="both"/>
    </w:pPr>
    <w:rPr>
      <w:rFonts w:eastAsia="Times New Roman"/>
      <w:b/>
      <w:bCs/>
      <w:sz w:val="24"/>
      <w:szCs w:val="20"/>
      <w:lang w:val="ru-RU" w:eastAsia="ru-RU" w:bidi="ar-SA"/>
    </w:rPr>
  </w:style>
  <w:style w:type="paragraph" w:customStyle="1" w:styleId="afffffffc">
    <w:name w:val="Текст обычный"/>
    <w:basedOn w:val="af"/>
    <w:qFormat/>
    <w:rsid w:val="004A578D"/>
    <w:pPr>
      <w:spacing w:before="40" w:after="40"/>
      <w:ind w:firstLine="709"/>
      <w:jc w:val="both"/>
    </w:pPr>
    <w:rPr>
      <w:rFonts w:eastAsia="Times New Roman"/>
      <w:sz w:val="24"/>
      <w:lang w:val="ru-RU" w:eastAsia="ru-RU" w:bidi="ar-SA"/>
    </w:rPr>
  </w:style>
  <w:style w:type="paragraph" w:customStyle="1" w:styleId="12pt125">
    <w:name w:val="Стиль 12 pt полужирный по центру Первая строка:  125 см Перед:..."/>
    <w:basedOn w:val="af"/>
    <w:qFormat/>
    <w:rsid w:val="004A578D"/>
    <w:pPr>
      <w:keepNext/>
      <w:keepLines/>
      <w:spacing w:before="120" w:after="120"/>
      <w:ind w:firstLine="709"/>
      <w:jc w:val="center"/>
    </w:pPr>
    <w:rPr>
      <w:rFonts w:eastAsia="Times New Roman"/>
      <w:b/>
      <w:bCs/>
      <w:sz w:val="24"/>
      <w:szCs w:val="20"/>
      <w:lang w:val="ru-RU" w:eastAsia="ru-RU" w:bidi="ar-SA"/>
    </w:rPr>
  </w:style>
  <w:style w:type="paragraph" w:customStyle="1" w:styleId="Normal1">
    <w:name w:val="Normal1"/>
    <w:uiPriority w:val="99"/>
    <w:qFormat/>
    <w:rsid w:val="004A578D"/>
    <w:pPr>
      <w:spacing w:after="0" w:line="240" w:lineRule="auto"/>
    </w:pPr>
    <w:rPr>
      <w:rFonts w:ascii="Times New Roman" w:eastAsia="Times New Roman" w:hAnsi="Times New Roman"/>
      <w:sz w:val="28"/>
      <w:szCs w:val="20"/>
      <w:lang w:val="ru-RU" w:eastAsia="ru-RU" w:bidi="ar-SA"/>
    </w:rPr>
  </w:style>
  <w:style w:type="paragraph" w:customStyle="1" w:styleId="afffffffd">
    <w:name w:val="Основно Знак Знак"/>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justify1">
    <w:name w:val="justify1"/>
    <w:basedOn w:val="af"/>
    <w:qFormat/>
    <w:rsid w:val="004A578D"/>
    <w:pPr>
      <w:spacing w:before="100" w:beforeAutospacing="1" w:after="100" w:afterAutospacing="1" w:line="360" w:lineRule="auto"/>
      <w:ind w:firstLine="709"/>
      <w:jc w:val="both"/>
    </w:pPr>
    <w:rPr>
      <w:rFonts w:ascii="Arial Unicode MS" w:eastAsia="Arial Unicode MS" w:hAnsi="Arial Unicode MS" w:cs="Arial Unicode MS"/>
      <w:color w:val="000000"/>
      <w:sz w:val="24"/>
      <w:lang w:val="ru-RU" w:eastAsia="ru-RU" w:bidi="ar-SA"/>
    </w:rPr>
  </w:style>
  <w:style w:type="paragraph" w:customStyle="1" w:styleId="afffffffe">
    <w:name w:val="основной с отступом"/>
    <w:basedOn w:val="af3"/>
    <w:qFormat/>
    <w:rsid w:val="004A578D"/>
    <w:pPr>
      <w:tabs>
        <w:tab w:val="left" w:pos="540"/>
        <w:tab w:val="num" w:pos="851"/>
      </w:tabs>
      <w:spacing w:after="0" w:line="288" w:lineRule="auto"/>
      <w:jc w:val="both"/>
    </w:pPr>
    <w:rPr>
      <w:sz w:val="24"/>
      <w:lang w:val="ru-RU" w:eastAsia="ru-RU" w:bidi="ar-SA"/>
    </w:rPr>
  </w:style>
  <w:style w:type="paragraph" w:customStyle="1" w:styleId="affffffff">
    <w:name w:val="Стиль"/>
    <w:qFormat/>
    <w:rsid w:val="004A578D"/>
    <w:pPr>
      <w:widowControl w:val="0"/>
      <w:autoSpaceDE w:val="0"/>
      <w:autoSpaceDN w:val="0"/>
      <w:spacing w:after="0" w:line="240" w:lineRule="auto"/>
      <w:ind w:firstLine="720"/>
      <w:jc w:val="both"/>
    </w:pPr>
    <w:rPr>
      <w:rFonts w:ascii="Times New Roman" w:eastAsia="Times New Roman" w:hAnsi="Times New Roman"/>
      <w:sz w:val="24"/>
      <w:szCs w:val="24"/>
      <w:lang w:eastAsia="ru-RU" w:bidi="ar-SA"/>
    </w:rPr>
  </w:style>
  <w:style w:type="paragraph" w:customStyle="1" w:styleId="affffffff0">
    <w:name w:val="Название статьи"/>
    <w:basedOn w:val="2f2"/>
    <w:qFormat/>
    <w:rsid w:val="004A578D"/>
    <w:pPr>
      <w:widowControl w:val="0"/>
      <w:tabs>
        <w:tab w:val="left" w:pos="576"/>
        <w:tab w:val="left" w:pos="720"/>
        <w:tab w:val="left" w:pos="3744"/>
      </w:tabs>
      <w:spacing w:after="0" w:line="240" w:lineRule="auto"/>
      <w:ind w:firstLine="709"/>
      <w:jc w:val="center"/>
    </w:pPr>
    <w:rPr>
      <w:sz w:val="20"/>
      <w:szCs w:val="20"/>
      <w:u w:val="single"/>
    </w:rPr>
  </w:style>
  <w:style w:type="paragraph" w:customStyle="1" w:styleId="1ffff">
    <w:name w:val="табличный заголовок 1"/>
    <w:basedOn w:val="af"/>
    <w:qFormat/>
    <w:rsid w:val="004A578D"/>
    <w:pPr>
      <w:ind w:firstLine="709"/>
      <w:jc w:val="both"/>
    </w:pPr>
    <w:rPr>
      <w:rFonts w:eastAsia="Times New Roman"/>
      <w:sz w:val="24"/>
      <w:szCs w:val="20"/>
      <w:lang w:val="ru-RU" w:eastAsia="ru-RU" w:bidi="ar-SA"/>
    </w:rPr>
  </w:style>
  <w:style w:type="paragraph" w:styleId="a">
    <w:name w:val="List Number"/>
    <w:basedOn w:val="af"/>
    <w:unhideWhenUsed/>
    <w:rsid w:val="004A578D"/>
    <w:pPr>
      <w:numPr>
        <w:numId w:val="25"/>
      </w:numPr>
      <w:contextualSpacing/>
    </w:pPr>
    <w:rPr>
      <w:rFonts w:eastAsia="Times New Roman"/>
      <w:sz w:val="24"/>
      <w:lang w:val="ru-RU" w:eastAsia="ru-RU" w:bidi="ar-SA"/>
    </w:rPr>
  </w:style>
  <w:style w:type="paragraph" w:customStyle="1" w:styleId="affffffff1">
    <w:name w:val="Нумерованные заголовки"/>
    <w:basedOn w:val="a"/>
    <w:next w:val="af"/>
    <w:qFormat/>
    <w:rsid w:val="004A578D"/>
    <w:pPr>
      <w:numPr>
        <w:numId w:val="0"/>
      </w:numPr>
      <w:tabs>
        <w:tab w:val="num" w:pos="360"/>
      </w:tabs>
      <w:ind w:left="360" w:firstLine="360"/>
      <w:contextualSpacing w:val="0"/>
      <w:jc w:val="both"/>
    </w:pPr>
    <w:rPr>
      <w:i/>
    </w:rPr>
  </w:style>
  <w:style w:type="paragraph" w:customStyle="1" w:styleId="affffffff2">
    <w:name w:val="Основно"/>
    <w:basedOn w:val="af"/>
    <w:qFormat/>
    <w:rsid w:val="004A578D"/>
    <w:pPr>
      <w:widowControl w:val="0"/>
      <w:spacing w:before="120" w:line="336" w:lineRule="auto"/>
      <w:ind w:firstLine="720"/>
      <w:jc w:val="both"/>
    </w:pPr>
    <w:rPr>
      <w:rFonts w:eastAsia="Times New Roman"/>
      <w:sz w:val="24"/>
      <w:lang w:val="ru-RU" w:eastAsia="ru-RU" w:bidi="ar-SA"/>
    </w:rPr>
  </w:style>
  <w:style w:type="paragraph" w:customStyle="1" w:styleId="affffffff3">
    <w:name w:val="Основно Знак"/>
    <w:basedOn w:val="af"/>
    <w:qFormat/>
    <w:rsid w:val="004A578D"/>
    <w:pPr>
      <w:widowControl w:val="0"/>
      <w:snapToGrid w:val="0"/>
      <w:spacing w:before="120" w:line="336" w:lineRule="auto"/>
      <w:ind w:firstLine="720"/>
      <w:jc w:val="both"/>
    </w:pPr>
    <w:rPr>
      <w:rFonts w:eastAsia="Times New Roman"/>
      <w:sz w:val="24"/>
      <w:lang w:val="ru-RU" w:eastAsia="ru-RU" w:bidi="ar-SA"/>
    </w:rPr>
  </w:style>
  <w:style w:type="paragraph" w:customStyle="1" w:styleId="3TimesNewRoman12">
    <w:name w:val="Стиль Заголовок 3 + Times New Roman 12 пт не полужирный По ширин..."/>
    <w:basedOn w:val="32"/>
    <w:qFormat/>
    <w:rsid w:val="004A578D"/>
    <w:pPr>
      <w:tabs>
        <w:tab w:val="num" w:pos="1440"/>
      </w:tabs>
      <w:ind w:left="1224" w:firstLine="567"/>
      <w:jc w:val="both"/>
    </w:pPr>
    <w:rPr>
      <w:rFonts w:eastAsia="Times New Roman"/>
      <w:bCs w:val="0"/>
      <w:iCs/>
      <w:szCs w:val="20"/>
      <w:lang w:val="ru-RU" w:eastAsia="ru-RU" w:bidi="ar-SA"/>
    </w:rPr>
  </w:style>
  <w:style w:type="paragraph" w:customStyle="1" w:styleId="1ffff0">
    <w:name w:val="1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228">
    <w:name w:val="Основной текст с отступом 22"/>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4a">
    <w:name w:val="Обычный4"/>
    <w:qFormat/>
    <w:rsid w:val="004A578D"/>
    <w:pPr>
      <w:spacing w:after="0" w:line="240" w:lineRule="auto"/>
    </w:pPr>
    <w:rPr>
      <w:rFonts w:ascii="Times New Roman" w:eastAsia="PMingLiU" w:hAnsi="Times New Roman"/>
      <w:sz w:val="24"/>
      <w:szCs w:val="20"/>
      <w:lang w:val="ru-RU" w:eastAsia="zh-TW" w:bidi="ar-SA"/>
    </w:rPr>
  </w:style>
  <w:style w:type="paragraph" w:customStyle="1" w:styleId="1ffff1">
    <w:name w:val="Знак Знак1 Знак"/>
    <w:basedOn w:val="af"/>
    <w:qFormat/>
    <w:rsid w:val="004A578D"/>
    <w:pPr>
      <w:spacing w:before="100" w:beforeAutospacing="1" w:after="100" w:afterAutospacing="1"/>
    </w:pPr>
    <w:rPr>
      <w:rFonts w:ascii="Tahoma" w:eastAsia="Calibri" w:hAnsi="Tahoma"/>
      <w:sz w:val="20"/>
      <w:szCs w:val="20"/>
      <w:lang w:bidi="ar-SA"/>
    </w:rPr>
  </w:style>
  <w:style w:type="paragraph" w:customStyle="1" w:styleId="affffffff4">
    <w:name w:val="Моноширинный"/>
    <w:basedOn w:val="af"/>
    <w:next w:val="af"/>
    <w:qFormat/>
    <w:rsid w:val="004A578D"/>
    <w:pPr>
      <w:widowControl w:val="0"/>
      <w:autoSpaceDE w:val="0"/>
      <w:autoSpaceDN w:val="0"/>
      <w:adjustRightInd w:val="0"/>
      <w:jc w:val="both"/>
    </w:pPr>
    <w:rPr>
      <w:rFonts w:ascii="Courier New" w:eastAsia="Times New Roman" w:hAnsi="Courier New" w:cs="Courier New"/>
      <w:sz w:val="24"/>
      <w:lang w:val="ru-RU" w:eastAsia="ru-RU" w:bidi="ar-SA"/>
    </w:rPr>
  </w:style>
  <w:style w:type="paragraph" w:customStyle="1" w:styleId="affffffff5">
    <w:name w:val="ОВОС Шер Основой текст"/>
    <w:basedOn w:val="afa"/>
    <w:qFormat/>
    <w:rsid w:val="004A578D"/>
    <w:pPr>
      <w:spacing w:after="0" w:line="360" w:lineRule="auto"/>
      <w:ind w:left="709" w:firstLine="567"/>
      <w:jc w:val="both"/>
    </w:pPr>
    <w:rPr>
      <w:rFonts w:eastAsia="Times New Roman"/>
      <w:sz w:val="24"/>
      <w:szCs w:val="20"/>
      <w:lang w:val="ru-RU" w:eastAsia="ru-RU" w:bidi="ar-SA"/>
    </w:rPr>
  </w:style>
  <w:style w:type="character" w:customStyle="1" w:styleId="312pt">
    <w:name w:val="Заголовок 3 + 12 pt Знак"/>
    <w:basedOn w:val="af0"/>
    <w:link w:val="312pt0"/>
    <w:locked/>
    <w:rsid w:val="004A578D"/>
    <w:rPr>
      <w:rFonts w:ascii="Arial" w:hAnsi="Arial" w:cs="Arial"/>
      <w:b/>
      <w:bCs/>
      <w:sz w:val="24"/>
      <w:szCs w:val="26"/>
    </w:rPr>
  </w:style>
  <w:style w:type="paragraph" w:customStyle="1" w:styleId="312pt0">
    <w:name w:val="Заголовок 3 + 12 pt"/>
    <w:basedOn w:val="32"/>
    <w:next w:val="af"/>
    <w:link w:val="312pt"/>
    <w:autoRedefine/>
    <w:qFormat/>
    <w:rsid w:val="004A578D"/>
    <w:pPr>
      <w:spacing w:before="120" w:after="120"/>
      <w:ind w:left="170" w:firstLine="0"/>
      <w:jc w:val="center"/>
    </w:pPr>
    <w:rPr>
      <w:rFonts w:ascii="Arial" w:eastAsiaTheme="minorEastAsia" w:hAnsi="Arial" w:cs="Arial"/>
    </w:rPr>
  </w:style>
  <w:style w:type="paragraph" w:customStyle="1" w:styleId="2ff8">
    <w:name w:val="Текст2"/>
    <w:basedOn w:val="af"/>
    <w:qFormat/>
    <w:rsid w:val="004A578D"/>
    <w:pPr>
      <w:ind w:firstLine="709"/>
      <w:jc w:val="both"/>
    </w:pPr>
    <w:rPr>
      <w:rFonts w:eastAsia="Times New Roman"/>
      <w:sz w:val="24"/>
      <w:szCs w:val="20"/>
      <w:lang w:val="ru-RU" w:eastAsia="ru-RU" w:bidi="ar-SA"/>
    </w:rPr>
  </w:style>
  <w:style w:type="paragraph" w:customStyle="1" w:styleId="320">
    <w:name w:val="Основной текст 32"/>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1ffff2">
    <w:name w:val="1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Arial">
    <w:name w:val="Заголовок 1+Arial"/>
    <w:aliases w:val="по центру"/>
    <w:basedOn w:val="afa"/>
    <w:uiPriority w:val="99"/>
    <w:qFormat/>
    <w:rsid w:val="004A578D"/>
    <w:pPr>
      <w:overflowPunct w:val="0"/>
      <w:autoSpaceDE w:val="0"/>
      <w:autoSpaceDN w:val="0"/>
      <w:adjustRightInd w:val="0"/>
      <w:spacing w:after="0" w:line="288" w:lineRule="auto"/>
      <w:ind w:left="357" w:hanging="357"/>
      <w:jc w:val="center"/>
    </w:pPr>
    <w:rPr>
      <w:rFonts w:ascii="Arial" w:eastAsia="Times New Roman" w:hAnsi="Arial" w:cs="Arial"/>
      <w:sz w:val="24"/>
      <w:szCs w:val="20"/>
      <w:lang w:val="ru-RU" w:eastAsia="ru-RU" w:bidi="ar-SA"/>
    </w:rPr>
  </w:style>
  <w:style w:type="paragraph" w:customStyle="1" w:styleId="2ff9">
    <w:name w:val="Без интервала2"/>
    <w:qFormat/>
    <w:rsid w:val="004A578D"/>
    <w:pPr>
      <w:spacing w:after="0" w:line="240" w:lineRule="auto"/>
    </w:pPr>
    <w:rPr>
      <w:rFonts w:ascii="Calibri" w:eastAsia="Times New Roman" w:hAnsi="Calibri"/>
      <w:lang w:val="ru-RU" w:eastAsia="ru-RU" w:bidi="ar-SA"/>
    </w:rPr>
  </w:style>
  <w:style w:type="paragraph" w:customStyle="1" w:styleId="NoSpacing1">
    <w:name w:val="No Spacing1"/>
    <w:uiPriority w:val="99"/>
    <w:qFormat/>
    <w:rsid w:val="004A578D"/>
    <w:pPr>
      <w:spacing w:after="0" w:line="240" w:lineRule="auto"/>
    </w:pPr>
    <w:rPr>
      <w:rFonts w:ascii="Calibri" w:eastAsia="Times New Roman" w:hAnsi="Calibri"/>
      <w:lang w:val="ru-RU" w:eastAsia="ru-RU" w:bidi="ar-SA"/>
    </w:rPr>
  </w:style>
  <w:style w:type="paragraph" w:customStyle="1" w:styleId="11d">
    <w:name w:val="Знак Знак Знак1 Знак Знак Знак Знак Знак Знак Знак Знак Знак Знак1"/>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ac">
    <w:name w:val="Эко_булет"/>
    <w:basedOn w:val="af"/>
    <w:next w:val="af"/>
    <w:uiPriority w:val="99"/>
    <w:qFormat/>
    <w:rsid w:val="004A578D"/>
    <w:pPr>
      <w:numPr>
        <w:numId w:val="26"/>
      </w:numPr>
      <w:spacing w:before="120"/>
      <w:jc w:val="both"/>
    </w:pPr>
    <w:rPr>
      <w:rFonts w:eastAsia="Times New Roman"/>
      <w:sz w:val="24"/>
      <w:szCs w:val="20"/>
      <w:lang w:val="ru-RU" w:eastAsia="ru-RU" w:bidi="ar-SA"/>
    </w:rPr>
  </w:style>
  <w:style w:type="paragraph" w:customStyle="1" w:styleId="150">
    <w:name w:val="Шанпар1.5"/>
    <w:basedOn w:val="af"/>
    <w:uiPriority w:val="99"/>
    <w:qFormat/>
    <w:rsid w:val="004A578D"/>
    <w:pPr>
      <w:spacing w:before="120" w:line="360" w:lineRule="auto"/>
      <w:ind w:firstLine="720"/>
      <w:jc w:val="both"/>
    </w:pPr>
    <w:rPr>
      <w:rFonts w:eastAsia="Times New Roman"/>
      <w:sz w:val="24"/>
      <w:szCs w:val="20"/>
      <w:lang w:val="ru-RU" w:eastAsia="ru-RU" w:bidi="ar-SA"/>
    </w:rPr>
  </w:style>
  <w:style w:type="paragraph" w:customStyle="1" w:styleId="Bullet1">
    <w:name w:val="Bullet 1"/>
    <w:basedOn w:val="af"/>
    <w:uiPriority w:val="99"/>
    <w:qFormat/>
    <w:rsid w:val="004A578D"/>
    <w:pPr>
      <w:tabs>
        <w:tab w:val="num" w:pos="720"/>
      </w:tabs>
      <w:spacing w:before="120" w:line="240" w:lineRule="atLeast"/>
      <w:ind w:left="720" w:hanging="360"/>
      <w:jc w:val="both"/>
    </w:pPr>
    <w:rPr>
      <w:rFonts w:eastAsia="Times New Roman"/>
      <w:sz w:val="22"/>
      <w:szCs w:val="20"/>
      <w:lang w:val="en-AU" w:eastAsia="ru-RU" w:bidi="ar-SA"/>
    </w:rPr>
  </w:style>
  <w:style w:type="paragraph" w:customStyle="1" w:styleId="affffffff6">
    <w:name w:val="Обычный для таблицы"/>
    <w:basedOn w:val="af"/>
    <w:uiPriority w:val="99"/>
    <w:qFormat/>
    <w:rsid w:val="004A578D"/>
    <w:pPr>
      <w:spacing w:before="120" w:after="120"/>
      <w:jc w:val="center"/>
    </w:pPr>
    <w:rPr>
      <w:rFonts w:eastAsia="Times New Roman"/>
      <w:sz w:val="24"/>
      <w:lang w:val="ru-RU" w:eastAsia="ru-RU" w:bidi="ar-SA"/>
    </w:rPr>
  </w:style>
  <w:style w:type="paragraph" w:customStyle="1" w:styleId="solo11">
    <w:name w:val="solo11"/>
    <w:basedOn w:val="af"/>
    <w:uiPriority w:val="99"/>
    <w:qFormat/>
    <w:rsid w:val="004A578D"/>
    <w:pPr>
      <w:overflowPunct w:val="0"/>
      <w:autoSpaceDE w:val="0"/>
      <w:autoSpaceDN w:val="0"/>
      <w:adjustRightInd w:val="0"/>
      <w:spacing w:line="240" w:lineRule="atLeast"/>
      <w:ind w:firstLine="720"/>
      <w:jc w:val="both"/>
    </w:pPr>
    <w:rPr>
      <w:rFonts w:ascii="Times New Roman CYR" w:eastAsia="Times New Roman" w:hAnsi="Times New Roman CYR"/>
      <w:sz w:val="24"/>
      <w:szCs w:val="20"/>
      <w:lang w:val="ru-RU" w:eastAsia="ru-RU" w:bidi="ar-SA"/>
    </w:rPr>
  </w:style>
  <w:style w:type="paragraph" w:customStyle="1" w:styleId="BodyTextIndent1">
    <w:name w:val="Body Text Indent1"/>
    <w:basedOn w:val="af"/>
    <w:uiPriority w:val="99"/>
    <w:semiHidden/>
    <w:qFormat/>
    <w:rsid w:val="004A578D"/>
    <w:pPr>
      <w:ind w:firstLine="567"/>
      <w:jc w:val="both"/>
    </w:pPr>
    <w:rPr>
      <w:rFonts w:eastAsia="Times New Roman"/>
      <w:sz w:val="24"/>
      <w:szCs w:val="20"/>
      <w:lang w:val="ru-RU" w:eastAsia="ru-RU" w:bidi="ar-SA"/>
    </w:rPr>
  </w:style>
  <w:style w:type="paragraph" w:customStyle="1" w:styleId="txt">
    <w:name w:val="txt"/>
    <w:basedOn w:val="af"/>
    <w:uiPriority w:val="34"/>
    <w:qFormat/>
    <w:rsid w:val="004A578D"/>
    <w:pPr>
      <w:spacing w:before="100" w:beforeAutospacing="1" w:after="100" w:afterAutospacing="1"/>
    </w:pPr>
    <w:rPr>
      <w:rFonts w:eastAsia="Times New Roman"/>
      <w:sz w:val="24"/>
      <w:lang w:val="ru-RU" w:eastAsia="ru-RU" w:bidi="ar-SA"/>
    </w:rPr>
  </w:style>
  <w:style w:type="paragraph" w:customStyle="1" w:styleId="BodyTextIndent22">
    <w:name w:val="Body Text Indent 22"/>
    <w:basedOn w:val="af"/>
    <w:qFormat/>
    <w:rsid w:val="004A578D"/>
    <w:pPr>
      <w:widowControl w:val="0"/>
      <w:spacing w:line="360" w:lineRule="auto"/>
      <w:ind w:firstLine="720"/>
    </w:pPr>
    <w:rPr>
      <w:rFonts w:eastAsia="Times New Roman"/>
      <w:sz w:val="24"/>
      <w:szCs w:val="20"/>
      <w:lang w:val="ru-RU" w:eastAsia="ru-RU" w:bidi="ar-SA"/>
    </w:rPr>
  </w:style>
  <w:style w:type="character" w:customStyle="1" w:styleId="1ffff3">
    <w:name w:val="Список нумерованный 1. Знак"/>
    <w:basedOn w:val="af0"/>
    <w:link w:val="13"/>
    <w:uiPriority w:val="34"/>
    <w:locked/>
    <w:rsid w:val="004A578D"/>
    <w:rPr>
      <w:rFonts w:cs="Arial"/>
      <w:sz w:val="24"/>
      <w:szCs w:val="24"/>
    </w:rPr>
  </w:style>
  <w:style w:type="paragraph" w:customStyle="1" w:styleId="13">
    <w:name w:val="Список нумерованный 1."/>
    <w:basedOn w:val="af"/>
    <w:link w:val="1ffff3"/>
    <w:uiPriority w:val="34"/>
    <w:qFormat/>
    <w:rsid w:val="004A578D"/>
    <w:pPr>
      <w:numPr>
        <w:numId w:val="27"/>
      </w:numPr>
      <w:tabs>
        <w:tab w:val="left" w:pos="397"/>
      </w:tabs>
      <w:spacing w:line="360" w:lineRule="auto"/>
      <w:ind w:left="0" w:firstLine="0"/>
      <w:jc w:val="both"/>
    </w:pPr>
    <w:rPr>
      <w:rFonts w:asciiTheme="minorHAnsi" w:hAnsiTheme="minorHAnsi" w:cs="Arial"/>
      <w:sz w:val="24"/>
    </w:rPr>
  </w:style>
  <w:style w:type="paragraph" w:customStyle="1" w:styleId="106">
    <w:name w:val="Стиль Название + не полужирный По ширине Первая строка:  1.06 см..."/>
    <w:basedOn w:val="afe"/>
    <w:uiPriority w:val="34"/>
    <w:qFormat/>
    <w:rsid w:val="004A578D"/>
    <w:pPr>
      <w:spacing w:before="0" w:after="0"/>
      <w:ind w:firstLine="600"/>
      <w:jc w:val="both"/>
      <w:outlineLvl w:val="9"/>
    </w:pPr>
    <w:rPr>
      <w:rFonts w:ascii="Times New Roman" w:eastAsia="Times New Roman" w:hAnsi="Times New Roman"/>
      <w:kern w:val="0"/>
      <w:sz w:val="28"/>
      <w:szCs w:val="20"/>
      <w:lang w:val="ru-RU" w:eastAsia="ru-RU" w:bidi="ar-SA"/>
    </w:rPr>
  </w:style>
  <w:style w:type="paragraph" w:customStyle="1" w:styleId="141061">
    <w:name w:val="Стиль 14 пт По ширине Первая строка:  1.06 см Междустр.интервал:...1"/>
    <w:basedOn w:val="af"/>
    <w:uiPriority w:val="34"/>
    <w:qFormat/>
    <w:rsid w:val="004A578D"/>
    <w:pPr>
      <w:shd w:val="clear" w:color="auto" w:fill="FFFFFF"/>
      <w:ind w:firstLine="600"/>
      <w:jc w:val="both"/>
    </w:pPr>
    <w:rPr>
      <w:rFonts w:eastAsia="Times New Roman"/>
      <w:szCs w:val="20"/>
      <w:lang w:val="ru-RU" w:eastAsia="ru-RU" w:bidi="ar-SA"/>
    </w:rPr>
  </w:style>
  <w:style w:type="character" w:customStyle="1" w:styleId="affffffff7">
    <w:name w:val="Стиль Название + не полужирный Знак"/>
    <w:basedOn w:val="af0"/>
    <w:link w:val="affffffff8"/>
    <w:locked/>
    <w:rsid w:val="004A578D"/>
    <w:rPr>
      <w:sz w:val="28"/>
    </w:rPr>
  </w:style>
  <w:style w:type="paragraph" w:customStyle="1" w:styleId="affffffff8">
    <w:name w:val="Стиль Название + не полужирный"/>
    <w:basedOn w:val="afe"/>
    <w:link w:val="affffffff7"/>
    <w:qFormat/>
    <w:rsid w:val="004A578D"/>
    <w:pPr>
      <w:spacing w:before="0" w:after="0"/>
      <w:outlineLvl w:val="9"/>
    </w:pPr>
    <w:rPr>
      <w:rFonts w:asciiTheme="minorHAnsi" w:eastAsiaTheme="minorEastAsia" w:hAnsiTheme="minorHAnsi"/>
      <w:b w:val="0"/>
      <w:bCs w:val="0"/>
      <w:kern w:val="0"/>
      <w:sz w:val="28"/>
      <w:szCs w:val="22"/>
    </w:rPr>
  </w:style>
  <w:style w:type="paragraph" w:customStyle="1" w:styleId="14106005">
    <w:name w:val="Стиль 14 пт По ширине Первая строка:  1.06 см Справа:  0.05 см ..."/>
    <w:basedOn w:val="af"/>
    <w:uiPriority w:val="34"/>
    <w:qFormat/>
    <w:rsid w:val="004A578D"/>
    <w:pPr>
      <w:ind w:right="27" w:firstLine="600"/>
      <w:jc w:val="both"/>
    </w:pPr>
    <w:rPr>
      <w:rFonts w:eastAsia="Times New Roman"/>
      <w:szCs w:val="20"/>
      <w:lang w:val="ru-RU" w:eastAsia="ru-RU" w:bidi="ar-SA"/>
    </w:rPr>
  </w:style>
  <w:style w:type="paragraph" w:customStyle="1" w:styleId="Style2">
    <w:name w:val="Style2"/>
    <w:basedOn w:val="af"/>
    <w:uiPriority w:val="34"/>
    <w:qFormat/>
    <w:rsid w:val="004A578D"/>
    <w:pPr>
      <w:widowControl w:val="0"/>
      <w:autoSpaceDE w:val="0"/>
      <w:autoSpaceDN w:val="0"/>
      <w:adjustRightInd w:val="0"/>
      <w:spacing w:line="329" w:lineRule="exact"/>
      <w:jc w:val="center"/>
    </w:pPr>
    <w:rPr>
      <w:rFonts w:eastAsia="Times New Roman"/>
      <w:sz w:val="24"/>
      <w:lang w:val="ru-RU" w:eastAsia="ru-RU" w:bidi="ar-SA"/>
    </w:rPr>
  </w:style>
  <w:style w:type="paragraph" w:customStyle="1" w:styleId="Style3">
    <w:name w:val="Style3"/>
    <w:basedOn w:val="af"/>
    <w:uiPriority w:val="34"/>
    <w:qFormat/>
    <w:rsid w:val="004A578D"/>
    <w:pPr>
      <w:widowControl w:val="0"/>
      <w:autoSpaceDE w:val="0"/>
      <w:autoSpaceDN w:val="0"/>
      <w:adjustRightInd w:val="0"/>
      <w:spacing w:line="326" w:lineRule="exact"/>
      <w:jc w:val="both"/>
    </w:pPr>
    <w:rPr>
      <w:rFonts w:eastAsia="Times New Roman"/>
      <w:sz w:val="24"/>
      <w:lang w:val="ru-RU" w:eastAsia="ru-RU" w:bidi="ar-SA"/>
    </w:rPr>
  </w:style>
  <w:style w:type="paragraph" w:customStyle="1" w:styleId="1ffff4">
    <w:name w:val="Основной текст1"/>
    <w:basedOn w:val="af"/>
    <w:uiPriority w:val="34"/>
    <w:qFormat/>
    <w:rsid w:val="004A578D"/>
    <w:pPr>
      <w:snapToGrid w:val="0"/>
      <w:spacing w:line="360" w:lineRule="auto"/>
      <w:jc w:val="center"/>
    </w:pPr>
    <w:rPr>
      <w:rFonts w:eastAsia="Times New Roman"/>
      <w:b/>
      <w:sz w:val="24"/>
      <w:szCs w:val="20"/>
      <w:lang w:val="ru-RU" w:eastAsia="ru-RU" w:bidi="ar-SA"/>
    </w:rPr>
  </w:style>
  <w:style w:type="paragraph" w:customStyle="1" w:styleId="1ffff5">
    <w:name w:val="Знак Знак Знак1 Знак Знак Знак Знак Знак Знак Знак Знак Знак Знак Знак Знак Знак"/>
    <w:basedOn w:val="af"/>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21b">
    <w:name w:val="Знак Знак Знак2 Знак1"/>
    <w:basedOn w:val="af"/>
    <w:next w:val="28"/>
    <w:autoRedefine/>
    <w:uiPriority w:val="99"/>
    <w:qFormat/>
    <w:rsid w:val="004A578D"/>
    <w:pPr>
      <w:spacing w:after="160" w:line="240" w:lineRule="exact"/>
      <w:jc w:val="right"/>
    </w:pPr>
    <w:rPr>
      <w:rFonts w:eastAsia="Times New Roman"/>
      <w:noProof/>
      <w:sz w:val="24"/>
      <w:lang w:bidi="ar-SA"/>
    </w:rPr>
  </w:style>
  <w:style w:type="paragraph" w:customStyle="1" w:styleId="1ffff6">
    <w:name w:val="1 Знак Знак Знак Знак"/>
    <w:basedOn w:val="af"/>
    <w:link w:val="1ffff7"/>
    <w:uiPriority w:val="34"/>
    <w:qFormat/>
    <w:rsid w:val="004A578D"/>
    <w:pPr>
      <w:spacing w:before="100" w:beforeAutospacing="1" w:after="100" w:afterAutospacing="1"/>
    </w:pPr>
    <w:rPr>
      <w:rFonts w:ascii="Tahoma" w:eastAsia="Times New Roman" w:hAnsi="Tahoma"/>
      <w:sz w:val="20"/>
      <w:szCs w:val="20"/>
      <w:lang w:bidi="ar-SA"/>
    </w:rPr>
  </w:style>
  <w:style w:type="paragraph" w:customStyle="1" w:styleId="Iniiaiieoaenonionooiii2">
    <w:name w:val="Iniiaiie oaeno n ionooiii 2"/>
    <w:basedOn w:val="af"/>
    <w:uiPriority w:val="34"/>
    <w:qFormat/>
    <w:rsid w:val="004A578D"/>
    <w:pPr>
      <w:widowControl w:val="0"/>
      <w:snapToGrid w:val="0"/>
      <w:ind w:right="170" w:firstLine="709"/>
      <w:jc w:val="both"/>
    </w:pPr>
    <w:rPr>
      <w:rFonts w:eastAsia="Times New Roman"/>
      <w:sz w:val="24"/>
      <w:lang w:val="ru-RU" w:eastAsia="ru-RU" w:bidi="ar-SA"/>
    </w:rPr>
  </w:style>
  <w:style w:type="paragraph" w:customStyle="1" w:styleId="21c">
    <w:name w:val="Список 21"/>
    <w:basedOn w:val="af"/>
    <w:qFormat/>
    <w:rsid w:val="004A578D"/>
    <w:pPr>
      <w:suppressAutoHyphens/>
      <w:ind w:left="566" w:hanging="283"/>
    </w:pPr>
    <w:rPr>
      <w:rFonts w:eastAsia="Times New Roman"/>
      <w:sz w:val="24"/>
      <w:lang w:val="ru-RU" w:eastAsia="ar-SA" w:bidi="ar-SA"/>
    </w:rPr>
  </w:style>
  <w:style w:type="paragraph" w:customStyle="1" w:styleId="11e">
    <w:name w:val="Абзац списка11"/>
    <w:basedOn w:val="af"/>
    <w:uiPriority w:val="34"/>
    <w:semiHidden/>
    <w:qFormat/>
    <w:rsid w:val="004A578D"/>
    <w:pPr>
      <w:overflowPunct w:val="0"/>
      <w:autoSpaceDE w:val="0"/>
      <w:autoSpaceDN w:val="0"/>
      <w:adjustRightInd w:val="0"/>
      <w:ind w:left="720"/>
      <w:contextualSpacing/>
    </w:pPr>
    <w:rPr>
      <w:rFonts w:ascii="Times New Roman CYR" w:eastAsia="Times New Roman" w:hAnsi="Times New Roman CYR"/>
      <w:sz w:val="24"/>
      <w:szCs w:val="20"/>
      <w:lang w:val="ru-RU" w:eastAsia="ru-RU" w:bidi="ar-SA"/>
    </w:rPr>
  </w:style>
  <w:style w:type="paragraph" w:customStyle="1" w:styleId="MARY2">
    <w:name w:val="MARY заголовок 2"/>
    <w:basedOn w:val="28"/>
    <w:uiPriority w:val="34"/>
    <w:semiHidden/>
    <w:qFormat/>
    <w:rsid w:val="004A578D"/>
    <w:pPr>
      <w:autoSpaceDE w:val="0"/>
      <w:autoSpaceDN w:val="0"/>
      <w:spacing w:before="240" w:after="240"/>
      <w:ind w:left="567" w:firstLine="0"/>
    </w:pPr>
    <w:rPr>
      <w:rFonts w:eastAsia="Times New Roman" w:cs="Times New Roman"/>
      <w:bCs w:val="0"/>
      <w:iCs w:val="0"/>
      <w:sz w:val="26"/>
      <w:szCs w:val="20"/>
      <w:lang w:val="ru-RU" w:bidi="ar-SA"/>
    </w:rPr>
  </w:style>
  <w:style w:type="paragraph" w:customStyle="1" w:styleId="affffffff9">
    <w:name w:val="Основной абзац"/>
    <w:basedOn w:val="af"/>
    <w:qFormat/>
    <w:rsid w:val="004A578D"/>
    <w:pPr>
      <w:spacing w:line="360" w:lineRule="auto"/>
      <w:ind w:firstLine="567"/>
      <w:jc w:val="both"/>
    </w:pPr>
    <w:rPr>
      <w:rFonts w:eastAsia="Times New Roman"/>
      <w:sz w:val="24"/>
      <w:szCs w:val="20"/>
      <w:lang w:val="ru-RU" w:eastAsia="ru-RU" w:bidi="ar-SA"/>
    </w:rPr>
  </w:style>
  <w:style w:type="paragraph" w:customStyle="1" w:styleId="3f5">
    <w:name w:val="# Заголовок ур 3"/>
    <w:basedOn w:val="af"/>
    <w:qFormat/>
    <w:rsid w:val="004A578D"/>
    <w:pPr>
      <w:keepNext/>
      <w:widowControl w:val="0"/>
      <w:overflowPunct w:val="0"/>
      <w:autoSpaceDE w:val="0"/>
      <w:autoSpaceDN w:val="0"/>
      <w:adjustRightInd w:val="0"/>
      <w:spacing w:before="120" w:after="120"/>
      <w:jc w:val="both"/>
    </w:pPr>
    <w:rPr>
      <w:rFonts w:ascii="Calibri" w:eastAsia="Calibri" w:hAnsi="Calibri"/>
      <w:b/>
      <w:sz w:val="24"/>
      <w:szCs w:val="20"/>
      <w:lang w:val="ru-RU" w:eastAsia="ru-RU" w:bidi="ar-SA"/>
    </w:rPr>
  </w:style>
  <w:style w:type="character" w:styleId="affffffffa">
    <w:name w:val="line number"/>
    <w:basedOn w:val="af0"/>
    <w:uiPriority w:val="99"/>
    <w:unhideWhenUsed/>
    <w:rsid w:val="004A578D"/>
    <w:rPr>
      <w:rFonts w:ascii="Times New Roman" w:hAnsi="Times New Roman" w:cs="Times New Roman" w:hint="default"/>
    </w:rPr>
  </w:style>
  <w:style w:type="character" w:styleId="affffffffb">
    <w:name w:val="Placeholder Text"/>
    <w:basedOn w:val="af0"/>
    <w:uiPriority w:val="99"/>
    <w:semiHidden/>
    <w:rsid w:val="004A578D"/>
    <w:rPr>
      <w:color w:val="808080"/>
    </w:rPr>
  </w:style>
  <w:style w:type="character" w:customStyle="1" w:styleId="2ffa">
    <w:name w:val="Знак Знак2"/>
    <w:basedOn w:val="af0"/>
    <w:uiPriority w:val="99"/>
    <w:rsid w:val="004A578D"/>
    <w:rPr>
      <w:rFonts w:ascii="Arial" w:hAnsi="Arial" w:cs="Arial" w:hint="default"/>
      <w:b/>
      <w:bCs/>
      <w:kern w:val="32"/>
      <w:sz w:val="32"/>
      <w:szCs w:val="32"/>
      <w:lang w:val="ru-RU" w:eastAsia="ru-RU" w:bidi="ar-SA"/>
    </w:rPr>
  </w:style>
  <w:style w:type="character" w:customStyle="1" w:styleId="affffffffc">
    <w:name w:val="Основно Знак Знак Знак"/>
    <w:basedOn w:val="af0"/>
    <w:rsid w:val="004A578D"/>
    <w:rPr>
      <w:rFonts w:ascii="Times New Roman" w:hAnsi="Times New Roman" w:cs="Times New Roman" w:hint="default"/>
      <w:snapToGrid w:val="0"/>
      <w:sz w:val="24"/>
      <w:szCs w:val="24"/>
      <w:lang w:val="ru-RU" w:eastAsia="ru-RU" w:bidi="ar-SA"/>
    </w:rPr>
  </w:style>
  <w:style w:type="character" w:customStyle="1" w:styleId="c1">
    <w:name w:val="c1"/>
    <w:basedOn w:val="af0"/>
    <w:uiPriority w:val="99"/>
    <w:rsid w:val="004A578D"/>
    <w:rPr>
      <w:rFonts w:ascii="Times New Roman" w:hAnsi="Times New Roman" w:cs="Times New Roman" w:hint="default"/>
      <w:color w:val="0000FF"/>
    </w:rPr>
  </w:style>
  <w:style w:type="character" w:customStyle="1" w:styleId="c3">
    <w:name w:val="c3"/>
    <w:basedOn w:val="af0"/>
    <w:rsid w:val="004A578D"/>
    <w:rPr>
      <w:rFonts w:ascii="Times New Roman" w:hAnsi="Times New Roman" w:cs="Times New Roman" w:hint="default"/>
      <w:color w:val="800080"/>
    </w:rPr>
  </w:style>
  <w:style w:type="character" w:customStyle="1" w:styleId="grame">
    <w:name w:val="grame"/>
    <w:basedOn w:val="af0"/>
    <w:rsid w:val="004A578D"/>
  </w:style>
  <w:style w:type="character" w:customStyle="1" w:styleId="spelle">
    <w:name w:val="spelle"/>
    <w:basedOn w:val="af0"/>
    <w:rsid w:val="004A578D"/>
  </w:style>
  <w:style w:type="character" w:customStyle="1" w:styleId="affffffffd">
    <w:name w:val="Найденные слова"/>
    <w:basedOn w:val="af0"/>
    <w:rsid w:val="004A578D"/>
    <w:rPr>
      <w:b/>
      <w:bCs/>
      <w:color w:val="000080"/>
    </w:rPr>
  </w:style>
  <w:style w:type="character" w:customStyle="1" w:styleId="82">
    <w:name w:val="Знак Знак8"/>
    <w:basedOn w:val="af0"/>
    <w:rsid w:val="004A578D"/>
    <w:rPr>
      <w:sz w:val="28"/>
    </w:rPr>
  </w:style>
  <w:style w:type="character" w:customStyle="1" w:styleId="74">
    <w:name w:val="Знак Знак7"/>
    <w:basedOn w:val="af0"/>
    <w:rsid w:val="004A578D"/>
    <w:rPr>
      <w:b/>
      <w:bCs w:val="0"/>
      <w:sz w:val="24"/>
    </w:rPr>
  </w:style>
  <w:style w:type="character" w:customStyle="1" w:styleId="103">
    <w:name w:val="Сноска 10"/>
    <w:qFormat/>
    <w:rsid w:val="004A578D"/>
    <w:rPr>
      <w:rFonts w:ascii="Times New Roman" w:hAnsi="Times New Roman" w:cs="Times New Roman" w:hint="default"/>
      <w:vertAlign w:val="superscript"/>
    </w:rPr>
  </w:style>
  <w:style w:type="character" w:customStyle="1" w:styleId="64">
    <w:name w:val="Знак Знак6"/>
    <w:basedOn w:val="af0"/>
    <w:rsid w:val="004A578D"/>
    <w:rPr>
      <w:sz w:val="24"/>
    </w:rPr>
  </w:style>
  <w:style w:type="character" w:customStyle="1" w:styleId="4b">
    <w:name w:val="Знак Знак4"/>
    <w:basedOn w:val="af0"/>
    <w:locked/>
    <w:rsid w:val="004A578D"/>
    <w:rPr>
      <w:sz w:val="24"/>
      <w:lang w:val="ru-RU" w:eastAsia="ru-RU" w:bidi="ar-SA"/>
    </w:rPr>
  </w:style>
  <w:style w:type="character" w:customStyle="1" w:styleId="54">
    <w:name w:val="Знак Знак5"/>
    <w:basedOn w:val="af0"/>
    <w:locked/>
    <w:rsid w:val="004A578D"/>
    <w:rPr>
      <w:sz w:val="24"/>
      <w:lang w:val="ru-RU" w:eastAsia="ru-RU" w:bidi="ar-SA"/>
    </w:rPr>
  </w:style>
  <w:style w:type="character" w:customStyle="1" w:styleId="290">
    <w:name w:val="Знак Знак29"/>
    <w:basedOn w:val="af0"/>
    <w:locked/>
    <w:rsid w:val="004A578D"/>
    <w:rPr>
      <w:rFonts w:ascii="Times New Roman" w:hAnsi="Times New Roman" w:cs="Times New Roman" w:hint="default"/>
      <w:sz w:val="24"/>
      <w:lang w:val="ru-RU" w:eastAsia="ru-RU" w:bidi="ar-SA"/>
    </w:rPr>
  </w:style>
  <w:style w:type="character" w:customStyle="1" w:styleId="NormalIndentChar">
    <w:name w:val="Normal Indent Char"/>
    <w:basedOn w:val="af0"/>
    <w:locked/>
    <w:rsid w:val="004A578D"/>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basedOn w:val="af0"/>
    <w:locked/>
    <w:rsid w:val="004A578D"/>
    <w:rPr>
      <w:rFonts w:ascii="Times New Roman" w:eastAsia="Times New Roman" w:hAnsi="Times New Roman" w:cs="Times New Roman" w:hint="default"/>
      <w:sz w:val="20"/>
      <w:szCs w:val="20"/>
      <w:lang w:val="en-US" w:eastAsia="ru-RU"/>
    </w:rPr>
  </w:style>
  <w:style w:type="character" w:customStyle="1" w:styleId="BodyTextIndentChar1">
    <w:name w:val="Body Text Indent Char1"/>
    <w:uiPriority w:val="99"/>
    <w:locked/>
    <w:rsid w:val="004A578D"/>
    <w:rPr>
      <w:sz w:val="24"/>
      <w:lang w:eastAsia="ru-RU"/>
    </w:rPr>
  </w:style>
  <w:style w:type="character" w:customStyle="1" w:styleId="180">
    <w:name w:val="Знак Знак18"/>
    <w:basedOn w:val="af0"/>
    <w:rsid w:val="004A578D"/>
    <w:rPr>
      <w:sz w:val="28"/>
    </w:rPr>
  </w:style>
  <w:style w:type="character" w:customStyle="1" w:styleId="170">
    <w:name w:val="Знак Знак17"/>
    <w:basedOn w:val="af0"/>
    <w:rsid w:val="004A578D"/>
    <w:rPr>
      <w:b/>
      <w:bCs w:val="0"/>
      <w:sz w:val="22"/>
    </w:rPr>
  </w:style>
  <w:style w:type="character" w:customStyle="1" w:styleId="txt1201">
    <w:name w:val="txt_1201"/>
    <w:basedOn w:val="af0"/>
    <w:rsid w:val="004A578D"/>
    <w:rPr>
      <w:sz w:val="29"/>
      <w:szCs w:val="29"/>
    </w:rPr>
  </w:style>
  <w:style w:type="character" w:customStyle="1" w:styleId="gdeobj">
    <w:name w:val="gdeobj"/>
    <w:basedOn w:val="af0"/>
    <w:rsid w:val="004A578D"/>
  </w:style>
  <w:style w:type="character" w:customStyle="1" w:styleId="pmbu">
    <w:name w:val="pmbu"/>
    <w:basedOn w:val="af0"/>
    <w:rsid w:val="004A578D"/>
  </w:style>
  <w:style w:type="character" w:customStyle="1" w:styleId="140">
    <w:name w:val="Стиль 14 пт полужирный"/>
    <w:basedOn w:val="af0"/>
    <w:rsid w:val="004A578D"/>
    <w:rPr>
      <w:b/>
      <w:bCs/>
      <w:sz w:val="28"/>
    </w:rPr>
  </w:style>
  <w:style w:type="character" w:customStyle="1" w:styleId="141">
    <w:name w:val="Стиль 14 пт"/>
    <w:basedOn w:val="af0"/>
    <w:rsid w:val="004A578D"/>
    <w:rPr>
      <w:rFonts w:ascii="Times New Roman" w:hAnsi="Times New Roman" w:cs="Times New Roman" w:hint="default"/>
      <w:sz w:val="28"/>
    </w:rPr>
  </w:style>
  <w:style w:type="character" w:customStyle="1" w:styleId="FontStyle11">
    <w:name w:val="Font Style11"/>
    <w:basedOn w:val="af0"/>
    <w:rsid w:val="004A578D"/>
    <w:rPr>
      <w:rFonts w:ascii="Times New Roman" w:hAnsi="Times New Roman" w:cs="Times New Roman" w:hint="default"/>
      <w:b/>
      <w:bCs/>
      <w:sz w:val="24"/>
      <w:szCs w:val="24"/>
    </w:rPr>
  </w:style>
  <w:style w:type="character" w:customStyle="1" w:styleId="FontStyle13">
    <w:name w:val="Font Style13"/>
    <w:basedOn w:val="af0"/>
    <w:rsid w:val="004A578D"/>
    <w:rPr>
      <w:rFonts w:ascii="MS Reference Sans Serif" w:hAnsi="MS Reference Sans Serif" w:cs="MS Reference Sans Serif" w:hint="default"/>
      <w:b/>
      <w:bCs/>
      <w:spacing w:val="-20"/>
      <w:sz w:val="16"/>
      <w:szCs w:val="16"/>
    </w:rPr>
  </w:style>
  <w:style w:type="character" w:customStyle="1" w:styleId="FontStyle14">
    <w:name w:val="Font Style14"/>
    <w:basedOn w:val="af0"/>
    <w:rsid w:val="004A578D"/>
    <w:rPr>
      <w:rFonts w:ascii="MS Reference Sans Serif" w:hAnsi="MS Reference Sans Serif" w:cs="MS Reference Sans Serif" w:hint="default"/>
      <w:spacing w:val="-10"/>
      <w:sz w:val="16"/>
      <w:szCs w:val="16"/>
    </w:rPr>
  </w:style>
  <w:style w:type="character" w:customStyle="1" w:styleId="181">
    <w:name w:val="Знак Знак181"/>
    <w:basedOn w:val="af0"/>
    <w:locked/>
    <w:rsid w:val="004A578D"/>
    <w:rPr>
      <w:rFonts w:ascii="Times New Roman" w:hAnsi="Times New Roman" w:cs="Times New Roman" w:hint="default"/>
      <w:sz w:val="24"/>
      <w:lang w:val="ru-RU" w:eastAsia="ru-RU" w:bidi="ar-SA"/>
    </w:rPr>
  </w:style>
  <w:style w:type="character" w:customStyle="1" w:styleId="125">
    <w:name w:val="Знак Знак12"/>
    <w:basedOn w:val="af0"/>
    <w:locked/>
    <w:rsid w:val="004A578D"/>
    <w:rPr>
      <w:bCs/>
      <w:iCs/>
      <w:sz w:val="24"/>
      <w:szCs w:val="24"/>
      <w:lang w:val="ru-RU" w:eastAsia="ru-RU" w:bidi="ar-SA"/>
    </w:rPr>
  </w:style>
  <w:style w:type="character" w:customStyle="1" w:styleId="92">
    <w:name w:val="Знак Знак9"/>
    <w:basedOn w:val="af0"/>
    <w:locked/>
    <w:rsid w:val="004A578D"/>
    <w:rPr>
      <w:b/>
      <w:bCs/>
      <w:sz w:val="24"/>
      <w:szCs w:val="24"/>
      <w:lang w:val="ru-RU" w:eastAsia="ru-RU" w:bidi="ar-SA"/>
    </w:rPr>
  </w:style>
  <w:style w:type="character" w:customStyle="1" w:styleId="811">
    <w:name w:val="Знак Знак81"/>
    <w:basedOn w:val="af0"/>
    <w:locked/>
    <w:rsid w:val="004A578D"/>
    <w:rPr>
      <w:b/>
      <w:bCs/>
      <w:i/>
      <w:iCs/>
      <w:sz w:val="24"/>
      <w:szCs w:val="24"/>
      <w:lang w:val="ru-RU" w:eastAsia="ru-RU" w:bidi="ar-SA"/>
    </w:rPr>
  </w:style>
  <w:style w:type="character" w:customStyle="1" w:styleId="711">
    <w:name w:val="Знак Знак71"/>
    <w:basedOn w:val="af0"/>
    <w:locked/>
    <w:rsid w:val="004A578D"/>
    <w:rPr>
      <w:b/>
      <w:bCs w:val="0"/>
      <w:sz w:val="22"/>
      <w:szCs w:val="22"/>
      <w:lang w:val="ru-RU" w:eastAsia="ru-RU" w:bidi="ar-SA"/>
    </w:rPr>
  </w:style>
  <w:style w:type="character" w:customStyle="1" w:styleId="610">
    <w:name w:val="Знак Знак61"/>
    <w:basedOn w:val="af0"/>
    <w:locked/>
    <w:rsid w:val="004A578D"/>
    <w:rPr>
      <w:b/>
      <w:bCs w:val="0"/>
      <w:sz w:val="24"/>
      <w:szCs w:val="24"/>
      <w:u w:val="single"/>
      <w:lang w:val="ru-RU" w:eastAsia="ru-RU" w:bidi="ar-SA"/>
    </w:rPr>
  </w:style>
  <w:style w:type="character" w:customStyle="1" w:styleId="2ffb">
    <w:name w:val="Основной текст Знак2"/>
    <w:aliases w:val="Основной текст Знак Знак Знак Знак3,Основной текст Знак Знак Знак Знак Знак2,Основной текст таблиц Знак2,в таблице Знак2,таблицы Знак2,Основной текст Знак1 Знак2,Основной текст Знак1 Знак Знак1,Основной текст Знак Знак1"/>
    <w:basedOn w:val="af0"/>
    <w:rsid w:val="004A578D"/>
    <w:rPr>
      <w:sz w:val="24"/>
      <w:szCs w:val="24"/>
    </w:rPr>
  </w:style>
  <w:style w:type="character" w:customStyle="1" w:styleId="Heading3Char">
    <w:name w:val="Heading 3 Char"/>
    <w:basedOn w:val="af0"/>
    <w:locked/>
    <w:rsid w:val="004A578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basedOn w:val="af0"/>
    <w:locked/>
    <w:rsid w:val="004A578D"/>
    <w:rPr>
      <w:sz w:val="24"/>
      <w:szCs w:val="24"/>
      <w:lang w:val="ru-RU" w:eastAsia="ru-RU" w:bidi="ar-SA"/>
    </w:rPr>
  </w:style>
  <w:style w:type="table" w:customStyle="1" w:styleId="55">
    <w:name w:val="Сетка таблицы5"/>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Сетка таблицы1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f"/>
    <w:unhideWhenUsed/>
    <w:rsid w:val="004A578D"/>
    <w:pPr>
      <w:numPr>
        <w:numId w:val="24"/>
      </w:numPr>
      <w:contextualSpacing/>
    </w:pPr>
    <w:rPr>
      <w:rFonts w:eastAsia="Times New Roman"/>
      <w:sz w:val="24"/>
      <w:lang w:val="ru-RU" w:eastAsia="ru-RU" w:bidi="ar-SA"/>
    </w:rPr>
  </w:style>
  <w:style w:type="numbering" w:customStyle="1" w:styleId="142">
    <w:name w:val="Стиль многоуровневый 14 пт полужирный"/>
    <w:rsid w:val="004A578D"/>
  </w:style>
  <w:style w:type="numbering" w:customStyle="1" w:styleId="ArticleSection">
    <w:name w:val="Article / Section"/>
    <w:rsid w:val="004A578D"/>
    <w:pPr>
      <w:numPr>
        <w:numId w:val="64"/>
      </w:numPr>
    </w:pPr>
  </w:style>
  <w:style w:type="paragraph" w:styleId="affffffffe">
    <w:name w:val="Block Text"/>
    <w:basedOn w:val="af"/>
    <w:unhideWhenUsed/>
    <w:rsid w:val="004A578D"/>
    <w:pPr>
      <w:widowControl w:val="0"/>
      <w:shd w:val="clear" w:color="auto" w:fill="FFFFFF"/>
      <w:snapToGrid w:val="0"/>
      <w:ind w:left="14" w:right="36" w:firstLine="695"/>
      <w:jc w:val="both"/>
    </w:pPr>
    <w:rPr>
      <w:rFonts w:eastAsia="Times New Roman"/>
      <w:color w:val="000000"/>
      <w:spacing w:val="-1"/>
      <w:sz w:val="24"/>
      <w:szCs w:val="20"/>
      <w:lang w:val="ru-RU" w:eastAsia="ru-RU" w:bidi="ar-SA"/>
    </w:rPr>
  </w:style>
  <w:style w:type="paragraph" w:customStyle="1" w:styleId="2210">
    <w:name w:val="Основной текст с отступом 221"/>
    <w:basedOn w:val="af"/>
    <w:qFormat/>
    <w:rsid w:val="004A578D"/>
    <w:pPr>
      <w:spacing w:before="240"/>
      <w:ind w:firstLine="567"/>
      <w:jc w:val="both"/>
    </w:pPr>
    <w:rPr>
      <w:rFonts w:eastAsia="Times New Roman"/>
      <w:szCs w:val="20"/>
      <w:lang w:val="ru-RU" w:eastAsia="ru-RU" w:bidi="ar-SA"/>
    </w:rPr>
  </w:style>
  <w:style w:type="paragraph" w:customStyle="1" w:styleId="vbmainwindow">
    <w:name w:val="vbmainwindow"/>
    <w:basedOn w:val="af"/>
    <w:qFormat/>
    <w:rsid w:val="004A578D"/>
    <w:pPr>
      <w:spacing w:before="100" w:beforeAutospacing="1" w:after="100" w:afterAutospacing="1"/>
    </w:pPr>
    <w:rPr>
      <w:rFonts w:eastAsia="Times New Roman"/>
      <w:sz w:val="24"/>
      <w:lang w:val="ru-RU" w:eastAsia="ru-RU" w:bidi="ar-SA"/>
    </w:rPr>
  </w:style>
  <w:style w:type="character" w:customStyle="1" w:styleId="-b">
    <w:name w:val="Таблица - Текст основной Знак"/>
    <w:link w:val="-a"/>
    <w:rsid w:val="004A578D"/>
    <w:rPr>
      <w:rFonts w:ascii="Arial" w:eastAsia="Times New Roman" w:hAnsi="Arial" w:cs="Arial"/>
      <w:sz w:val="18"/>
      <w:szCs w:val="20"/>
      <w:lang w:val="ru-RU" w:eastAsia="ru-RU" w:bidi="ar-SA"/>
    </w:rPr>
  </w:style>
  <w:style w:type="paragraph" w:customStyle="1" w:styleId="-f">
    <w:name w:val="Таблица - Текст с отступом слева"/>
    <w:basedOn w:val="af"/>
    <w:link w:val="-f0"/>
    <w:qFormat/>
    <w:rsid w:val="004A578D"/>
    <w:pPr>
      <w:suppressAutoHyphens/>
      <w:ind w:left="340"/>
    </w:pPr>
    <w:rPr>
      <w:rFonts w:ascii="Arial" w:eastAsia="Times New Roman" w:hAnsi="Arial" w:cs="Arial"/>
      <w:sz w:val="20"/>
      <w:szCs w:val="20"/>
      <w:lang w:val="ru-RU" w:eastAsia="ru-RU" w:bidi="ar-SA"/>
    </w:rPr>
  </w:style>
  <w:style w:type="character" w:customStyle="1" w:styleId="-f0">
    <w:name w:val="Таблица - Текст с отступом слева Знак"/>
    <w:link w:val="-f"/>
    <w:rsid w:val="004A578D"/>
    <w:rPr>
      <w:rFonts w:ascii="Arial" w:eastAsia="Times New Roman" w:hAnsi="Arial" w:cs="Arial"/>
      <w:sz w:val="20"/>
      <w:szCs w:val="20"/>
      <w:lang w:val="ru-RU" w:eastAsia="ru-RU" w:bidi="ar-SA"/>
    </w:rPr>
  </w:style>
  <w:style w:type="paragraph" w:customStyle="1" w:styleId="-f1">
    <w:name w:val="Таблица - Числа (выравнены по точке)"/>
    <w:basedOn w:val="-a"/>
    <w:uiPriority w:val="99"/>
    <w:qFormat/>
    <w:rsid w:val="004A578D"/>
    <w:pPr>
      <w:widowControl/>
      <w:tabs>
        <w:tab w:val="decimal" w:pos="1134"/>
      </w:tabs>
      <w:suppressAutoHyphens/>
      <w:autoSpaceDN/>
      <w:spacing w:before="20" w:after="20"/>
    </w:pPr>
    <w:rPr>
      <w:sz w:val="20"/>
    </w:rPr>
  </w:style>
  <w:style w:type="paragraph" w:styleId="afffffffff">
    <w:name w:val="List Continue"/>
    <w:basedOn w:val="af"/>
    <w:unhideWhenUsed/>
    <w:rsid w:val="004A578D"/>
    <w:pPr>
      <w:spacing w:after="120"/>
      <w:ind w:left="283"/>
      <w:contextualSpacing/>
    </w:pPr>
    <w:rPr>
      <w:rFonts w:eastAsia="Times New Roman"/>
      <w:sz w:val="24"/>
      <w:lang w:val="ru-RU" w:eastAsia="ru-RU" w:bidi="ar-SA"/>
    </w:rPr>
  </w:style>
  <w:style w:type="paragraph" w:customStyle="1" w:styleId="afffffffff0">
    <w:name w:val="для содержания"/>
    <w:basedOn w:val="af"/>
    <w:qFormat/>
    <w:rsid w:val="004A578D"/>
    <w:pPr>
      <w:overflowPunct w:val="0"/>
      <w:autoSpaceDE w:val="0"/>
      <w:autoSpaceDN w:val="0"/>
      <w:adjustRightInd w:val="0"/>
      <w:spacing w:before="40" w:after="20"/>
      <w:jc w:val="both"/>
    </w:pPr>
    <w:rPr>
      <w:rFonts w:eastAsia="Times New Roman"/>
      <w:sz w:val="24"/>
      <w:szCs w:val="20"/>
      <w:lang w:val="ru-RU" w:eastAsia="ru-RU" w:bidi="ar-SA"/>
    </w:rPr>
  </w:style>
  <w:style w:type="character" w:customStyle="1" w:styleId="1231">
    <w:name w:val="Список нумерованный 1)2)3) Знак Знак"/>
    <w:link w:val="1230"/>
    <w:locked/>
    <w:rsid w:val="004A578D"/>
    <w:rPr>
      <w:sz w:val="24"/>
      <w:szCs w:val="24"/>
    </w:rPr>
  </w:style>
  <w:style w:type="paragraph" w:customStyle="1" w:styleId="1230">
    <w:name w:val="Список нумерованный 1)2)3)"/>
    <w:link w:val="1231"/>
    <w:qFormat/>
    <w:rsid w:val="004A578D"/>
    <w:pPr>
      <w:numPr>
        <w:numId w:val="29"/>
      </w:numPr>
      <w:spacing w:after="0" w:line="360" w:lineRule="auto"/>
      <w:jc w:val="both"/>
    </w:pPr>
    <w:rPr>
      <w:sz w:val="24"/>
      <w:szCs w:val="24"/>
    </w:rPr>
  </w:style>
  <w:style w:type="character" w:customStyle="1" w:styleId="-50">
    <w:name w:val="Структура-Уровень 5 Знак"/>
    <w:link w:val="-51"/>
    <w:locked/>
    <w:rsid w:val="004A578D"/>
    <w:rPr>
      <w:i/>
      <w:sz w:val="24"/>
      <w:szCs w:val="24"/>
    </w:rPr>
  </w:style>
  <w:style w:type="paragraph" w:customStyle="1" w:styleId="-51">
    <w:name w:val="Структура-Уровень 5"/>
    <w:basedOn w:val="af"/>
    <w:link w:val="-50"/>
    <w:qFormat/>
    <w:rsid w:val="004A578D"/>
    <w:pPr>
      <w:suppressAutoHyphens/>
      <w:spacing w:before="240" w:line="360" w:lineRule="auto"/>
      <w:ind w:firstLine="720"/>
      <w:outlineLvl w:val="4"/>
    </w:pPr>
    <w:rPr>
      <w:rFonts w:asciiTheme="minorHAnsi" w:hAnsiTheme="minorHAnsi"/>
      <w:i/>
      <w:sz w:val="24"/>
    </w:rPr>
  </w:style>
  <w:style w:type="paragraph" w:customStyle="1" w:styleId="-90">
    <w:name w:val="Таблица - Текст основной 9пт"/>
    <w:basedOn w:val="af"/>
    <w:qFormat/>
    <w:rsid w:val="004A578D"/>
    <w:pPr>
      <w:widowControl w:val="0"/>
    </w:pPr>
    <w:rPr>
      <w:rFonts w:ascii="Arial" w:eastAsia="Times New Roman" w:hAnsi="Arial" w:cs="Arial"/>
      <w:sz w:val="18"/>
      <w:szCs w:val="20"/>
      <w:lang w:val="ru-RU" w:eastAsia="ru-RU" w:bidi="ar-SA"/>
    </w:rPr>
  </w:style>
  <w:style w:type="paragraph" w:customStyle="1" w:styleId="123">
    <w:name w:val="ТЗ_Список нумерованный 1.2.3."/>
    <w:basedOn w:val="af"/>
    <w:qFormat/>
    <w:rsid w:val="004A578D"/>
    <w:pPr>
      <w:numPr>
        <w:numId w:val="30"/>
      </w:numPr>
      <w:tabs>
        <w:tab w:val="left" w:pos="573"/>
      </w:tabs>
      <w:spacing w:before="120"/>
      <w:ind w:left="7" w:firstLine="283"/>
    </w:pPr>
    <w:rPr>
      <w:rFonts w:eastAsia="Times New Roman"/>
      <w:sz w:val="24"/>
      <w:szCs w:val="20"/>
      <w:lang w:val="ru-RU" w:eastAsia="ru-RU" w:bidi="ar-SA"/>
    </w:rPr>
  </w:style>
  <w:style w:type="paragraph" w:customStyle="1" w:styleId="afffffffff1">
    <w:name w:val="ТЗ_Список (маркеры в тексте)"/>
    <w:basedOn w:val="af"/>
    <w:qFormat/>
    <w:rsid w:val="004A578D"/>
    <w:pPr>
      <w:shd w:val="clear" w:color="auto" w:fill="FFFFFF"/>
      <w:autoSpaceDE w:val="0"/>
      <w:autoSpaceDN w:val="0"/>
      <w:adjustRightInd w:val="0"/>
      <w:ind w:left="771" w:hanging="198"/>
    </w:pPr>
    <w:rPr>
      <w:rFonts w:eastAsia="Times New Roman"/>
      <w:color w:val="000000"/>
      <w:sz w:val="24"/>
      <w:lang w:val="ru-RU" w:eastAsia="ru-RU" w:bidi="ar-SA"/>
    </w:rPr>
  </w:style>
  <w:style w:type="paragraph" w:customStyle="1" w:styleId="1ffff8">
    <w:name w:val="ТЗ_Основной 1"/>
    <w:basedOn w:val="af"/>
    <w:qFormat/>
    <w:rsid w:val="004A578D"/>
    <w:pPr>
      <w:suppressAutoHyphens/>
      <w:ind w:firstLine="350"/>
    </w:pPr>
    <w:rPr>
      <w:rFonts w:eastAsia="Times New Roman"/>
      <w:sz w:val="24"/>
      <w:lang w:val="ru-RU" w:eastAsia="ru-RU" w:bidi="ar-SA"/>
    </w:rPr>
  </w:style>
  <w:style w:type="paragraph" w:customStyle="1" w:styleId="s1">
    <w:name w:val="s_1"/>
    <w:basedOn w:val="af"/>
    <w:qFormat/>
    <w:rsid w:val="004A578D"/>
    <w:pPr>
      <w:spacing w:before="100" w:beforeAutospacing="1" w:after="100" w:afterAutospacing="1"/>
    </w:pPr>
    <w:rPr>
      <w:rFonts w:eastAsia="Times New Roman"/>
      <w:sz w:val="24"/>
      <w:lang w:val="ru-RU" w:eastAsia="ru-RU" w:bidi="ar-SA"/>
    </w:rPr>
  </w:style>
  <w:style w:type="character" w:customStyle="1" w:styleId="00">
    <w:name w:val="Заголовок 0 Знак"/>
    <w:link w:val="0"/>
    <w:locked/>
    <w:rsid w:val="004A578D"/>
    <w:rPr>
      <w:rFonts w:ascii="Times New Roman" w:eastAsia="Times New Roman" w:hAnsi="Times New Roman"/>
      <w:b/>
      <w:bCs/>
      <w:sz w:val="28"/>
      <w:szCs w:val="28"/>
      <w:lang w:val="ru-RU" w:eastAsia="ru-RU" w:bidi="ar-SA"/>
    </w:rPr>
  </w:style>
  <w:style w:type="paragraph" w:customStyle="1" w:styleId="-10">
    <w:name w:val="Таблица - Заголовок 1"/>
    <w:basedOn w:val="af"/>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22">
    <w:name w:val="Таблица - Заголовок 2"/>
    <w:basedOn w:val="af"/>
    <w:qFormat/>
    <w:rsid w:val="004A578D"/>
    <w:pPr>
      <w:keepNext/>
      <w:overflowPunct w:val="0"/>
      <w:autoSpaceDE w:val="0"/>
      <w:autoSpaceDN w:val="0"/>
      <w:adjustRightInd w:val="0"/>
    </w:pPr>
    <w:rPr>
      <w:rFonts w:ascii="Arial" w:eastAsia="Times New Roman" w:hAnsi="Arial" w:cs="Arial"/>
      <w:b/>
      <w:i/>
      <w:sz w:val="20"/>
      <w:szCs w:val="20"/>
      <w:lang w:val="ru-RU" w:eastAsia="ru-RU" w:bidi="ar-SA"/>
    </w:rPr>
  </w:style>
  <w:style w:type="paragraph" w:customStyle="1" w:styleId="-31">
    <w:name w:val="Таблица - Заголовок 3"/>
    <w:basedOn w:val="-22"/>
    <w:qFormat/>
    <w:rsid w:val="004A578D"/>
    <w:rPr>
      <w:b w:val="0"/>
    </w:rPr>
  </w:style>
  <w:style w:type="paragraph" w:customStyle="1" w:styleId="-11">
    <w:name w:val="Таблица -  Текст 1"/>
    <w:basedOn w:val="af"/>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3">
    <w:name w:val="Таблица -  Текст 2"/>
    <w:basedOn w:val="af"/>
    <w:qFormat/>
    <w:rsid w:val="004A578D"/>
    <w:pPr>
      <w:overflowPunct w:val="0"/>
      <w:autoSpaceDE w:val="0"/>
      <w:autoSpaceDN w:val="0"/>
      <w:adjustRightInd w:val="0"/>
      <w:ind w:left="340"/>
    </w:pPr>
    <w:rPr>
      <w:rFonts w:ascii="Arial" w:eastAsia="Times New Roman" w:hAnsi="Arial" w:cs="Arial"/>
      <w:sz w:val="18"/>
      <w:szCs w:val="20"/>
      <w:lang w:val="ru-RU" w:eastAsia="ru-RU" w:bidi="ar-SA"/>
    </w:rPr>
  </w:style>
  <w:style w:type="character" w:customStyle="1" w:styleId="-12">
    <w:name w:val="Приложение - Заголовок 1 Знак"/>
    <w:basedOn w:val="af0"/>
    <w:link w:val="-13"/>
    <w:locked/>
    <w:rsid w:val="004A578D"/>
    <w:rPr>
      <w:rFonts w:ascii="Arial" w:hAnsi="Arial" w:cs="Arial"/>
      <w:b/>
      <w:bCs/>
      <w:kern w:val="32"/>
      <w:sz w:val="28"/>
      <w:szCs w:val="32"/>
    </w:rPr>
  </w:style>
  <w:style w:type="paragraph" w:customStyle="1" w:styleId="-13">
    <w:name w:val="Приложение - Заголовок 1"/>
    <w:basedOn w:val="af"/>
    <w:link w:val="-12"/>
    <w:qFormat/>
    <w:rsid w:val="004A578D"/>
    <w:pPr>
      <w:keepNext/>
      <w:pageBreakBefore/>
      <w:spacing w:before="120" w:after="240"/>
      <w:outlineLvl w:val="0"/>
    </w:pPr>
    <w:rPr>
      <w:rFonts w:ascii="Arial" w:hAnsi="Arial" w:cs="Arial"/>
      <w:b/>
      <w:bCs/>
      <w:kern w:val="32"/>
      <w:szCs w:val="32"/>
    </w:rPr>
  </w:style>
  <w:style w:type="paragraph" w:customStyle="1" w:styleId="All1">
    <w:name w:val="All Заголовок 1"/>
    <w:basedOn w:val="af"/>
    <w:next w:val="af3"/>
    <w:qFormat/>
    <w:locked/>
    <w:rsid w:val="004A578D"/>
    <w:pPr>
      <w:pageBreakBefore/>
      <w:tabs>
        <w:tab w:val="num" w:pos="360"/>
      </w:tabs>
      <w:spacing w:after="120"/>
      <w:ind w:left="1134" w:hanging="425"/>
      <w:outlineLvl w:val="0"/>
    </w:pPr>
    <w:rPr>
      <w:rFonts w:ascii="Arial" w:eastAsia="Times New Roman" w:hAnsi="Arial"/>
      <w:b/>
      <w:lang w:val="ru-RU" w:eastAsia="ru-RU" w:bidi="ar-SA"/>
    </w:rPr>
  </w:style>
  <w:style w:type="paragraph" w:customStyle="1" w:styleId="afffffffff2">
    <w:name w:val="Презентация_Название"/>
    <w:basedOn w:val="afe"/>
    <w:rsid w:val="004A578D"/>
    <w:pPr>
      <w:spacing w:before="2400" w:after="100" w:afterAutospacing="1"/>
      <w:outlineLvl w:val="9"/>
    </w:pPr>
    <w:rPr>
      <w:rFonts w:ascii="Verdana" w:eastAsia="Times New Roman" w:hAnsi="Verdana"/>
      <w:b w:val="0"/>
      <w:color w:val="365F91" w:themeColor="accent1" w:themeShade="BF"/>
      <w:kern w:val="0"/>
      <w:sz w:val="96"/>
      <w:szCs w:val="24"/>
      <w:u w:val="single"/>
      <w:lang w:val="ru-RU" w:eastAsia="ru-RU" w:bidi="ar-SA"/>
    </w:rPr>
  </w:style>
  <w:style w:type="paragraph" w:customStyle="1" w:styleId="afffffffff3">
    <w:name w:val="Презентация_Таблица_Шапка"/>
    <w:basedOn w:val="af"/>
    <w:qFormat/>
    <w:rsid w:val="004A578D"/>
    <w:pPr>
      <w:jc w:val="center"/>
    </w:pPr>
    <w:rPr>
      <w:rFonts w:ascii="Arial" w:eastAsia="Times New Roman" w:hAnsi="Arial"/>
      <w:b/>
      <w:bCs/>
      <w:sz w:val="24"/>
      <w:szCs w:val="20"/>
      <w:lang w:val="ru-RU" w:eastAsia="ru-RU" w:bidi="ar-SA"/>
    </w:rPr>
  </w:style>
  <w:style w:type="character" w:customStyle="1" w:styleId="afffffffff4">
    <w:name w:val="Презентация_Верхний_Колонтитул Знак"/>
    <w:basedOn w:val="af0"/>
    <w:link w:val="afffffffff5"/>
    <w:locked/>
    <w:rsid w:val="004A578D"/>
    <w:rPr>
      <w:rFonts w:ascii="Verdana" w:hAnsi="Verdana" w:cs="Arial"/>
      <w:b/>
      <w:caps/>
      <w:color w:val="365F91" w:themeColor="accent1" w:themeShade="BF"/>
      <w:sz w:val="24"/>
    </w:rPr>
  </w:style>
  <w:style w:type="paragraph" w:customStyle="1" w:styleId="afffffffff5">
    <w:name w:val="Презентация_Верхний_Колонтитул"/>
    <w:basedOn w:val="af"/>
    <w:link w:val="afffffffff4"/>
    <w:qFormat/>
    <w:rsid w:val="004A578D"/>
    <w:pPr>
      <w:pageBreakBefore/>
      <w:spacing w:after="60"/>
      <w:jc w:val="center"/>
    </w:pPr>
    <w:rPr>
      <w:rFonts w:ascii="Verdana" w:hAnsi="Verdana" w:cs="Arial"/>
      <w:b/>
      <w:caps/>
      <w:color w:val="365F91" w:themeColor="accent1" w:themeShade="BF"/>
      <w:sz w:val="24"/>
      <w:szCs w:val="22"/>
    </w:rPr>
  </w:style>
  <w:style w:type="character" w:customStyle="1" w:styleId="1ffff9">
    <w:name w:val="Презентация_Заголовок_1 Знак"/>
    <w:basedOn w:val="afffffffff4"/>
    <w:link w:val="1ffffa"/>
    <w:locked/>
    <w:rsid w:val="004A578D"/>
    <w:rPr>
      <w:rFonts w:ascii="Verdana" w:hAnsi="Verdana" w:cs="Arial"/>
      <w:b/>
      <w:caps/>
      <w:color w:val="365F91" w:themeColor="accent1" w:themeShade="BF"/>
      <w:sz w:val="32"/>
      <w:szCs w:val="56"/>
    </w:rPr>
  </w:style>
  <w:style w:type="paragraph" w:customStyle="1" w:styleId="1ffffa">
    <w:name w:val="Презентация_Заголовок_1"/>
    <w:basedOn w:val="af"/>
    <w:link w:val="1ffff9"/>
    <w:qFormat/>
    <w:rsid w:val="004A578D"/>
    <w:pPr>
      <w:spacing w:before="120" w:after="120"/>
      <w:jc w:val="center"/>
    </w:pPr>
    <w:rPr>
      <w:rFonts w:ascii="Verdana" w:hAnsi="Verdana" w:cs="Arial"/>
      <w:b/>
      <w:caps/>
      <w:color w:val="365F91" w:themeColor="accent1" w:themeShade="BF"/>
      <w:sz w:val="32"/>
      <w:szCs w:val="56"/>
    </w:rPr>
  </w:style>
  <w:style w:type="character" w:customStyle="1" w:styleId="afffffffff6">
    <w:name w:val="Презентация_Таблица_Основной Знак"/>
    <w:basedOn w:val="af0"/>
    <w:link w:val="afffffffff7"/>
    <w:locked/>
    <w:rsid w:val="004A578D"/>
    <w:rPr>
      <w:rFonts w:ascii="Arial" w:hAnsi="Arial" w:cs="Arial"/>
      <w:sz w:val="24"/>
      <w:szCs w:val="24"/>
    </w:rPr>
  </w:style>
  <w:style w:type="paragraph" w:customStyle="1" w:styleId="afffffffff7">
    <w:name w:val="Презентация_Таблица_Основной"/>
    <w:basedOn w:val="af"/>
    <w:link w:val="afffffffff6"/>
    <w:qFormat/>
    <w:rsid w:val="004A578D"/>
    <w:rPr>
      <w:rFonts w:ascii="Arial" w:hAnsi="Arial" w:cs="Arial"/>
      <w:sz w:val="24"/>
    </w:rPr>
  </w:style>
  <w:style w:type="paragraph" w:customStyle="1" w:styleId="1ffffb">
    <w:name w:val="Презентация.Заголовок 1"/>
    <w:basedOn w:val="af"/>
    <w:qFormat/>
    <w:rsid w:val="004A578D"/>
    <w:pPr>
      <w:overflowPunct w:val="0"/>
      <w:autoSpaceDE w:val="0"/>
      <w:autoSpaceDN w:val="0"/>
      <w:adjustRightInd w:val="0"/>
      <w:spacing w:after="120"/>
      <w:jc w:val="center"/>
    </w:pPr>
    <w:rPr>
      <w:rFonts w:ascii="Verdana" w:eastAsia="Times New Roman" w:hAnsi="Verdana" w:cs="Arial"/>
      <w:b/>
      <w:caps/>
      <w:color w:val="365F91" w:themeColor="accent1" w:themeShade="BF"/>
      <w:sz w:val="32"/>
      <w:szCs w:val="28"/>
      <w:lang w:val="ru-RU" w:eastAsia="ru-RU" w:bidi="ar-SA"/>
    </w:rPr>
  </w:style>
  <w:style w:type="character" w:customStyle="1" w:styleId="1ffffc">
    <w:name w:val="Р_Оглавление 1 Знак"/>
    <w:basedOn w:val="af4"/>
    <w:link w:val="1ffffd"/>
    <w:locked/>
    <w:rsid w:val="004A578D"/>
    <w:rPr>
      <w:rFonts w:ascii="Times New Roman" w:eastAsia="Times New Roman" w:hAnsi="Times New Roman" w:cs="Times New Roman"/>
      <w:b/>
      <w:noProof/>
      <w:sz w:val="24"/>
      <w:szCs w:val="24"/>
      <w:lang w:eastAsia="ru-RU"/>
    </w:rPr>
  </w:style>
  <w:style w:type="paragraph" w:customStyle="1" w:styleId="1ffffd">
    <w:name w:val="Р_Оглавление 1"/>
    <w:basedOn w:val="af3"/>
    <w:link w:val="1ffffc"/>
    <w:qFormat/>
    <w:rsid w:val="004A578D"/>
    <w:pPr>
      <w:tabs>
        <w:tab w:val="left" w:pos="426"/>
        <w:tab w:val="right" w:leader="dot" w:pos="9639"/>
      </w:tabs>
      <w:suppressAutoHyphens/>
      <w:spacing w:after="0" w:line="312" w:lineRule="auto"/>
      <w:ind w:left="426" w:hanging="426"/>
    </w:pPr>
    <w:rPr>
      <w:rFonts w:asciiTheme="minorHAnsi" w:eastAsiaTheme="minorEastAsia" w:hAnsiTheme="minorHAnsi"/>
      <w:b/>
      <w:noProof/>
      <w:sz w:val="24"/>
    </w:rPr>
  </w:style>
  <w:style w:type="character" w:customStyle="1" w:styleId="2ffc">
    <w:name w:val="Р_Оглавление 2 Знак"/>
    <w:basedOn w:val="af4"/>
    <w:link w:val="2ffd"/>
    <w:locked/>
    <w:rsid w:val="004A578D"/>
    <w:rPr>
      <w:rFonts w:ascii="Times New Roman" w:eastAsia="Times New Roman" w:hAnsi="Times New Roman" w:cs="Times New Roman"/>
      <w:noProof/>
      <w:sz w:val="24"/>
      <w:szCs w:val="24"/>
      <w:lang w:eastAsia="ru-RU"/>
    </w:rPr>
  </w:style>
  <w:style w:type="paragraph" w:customStyle="1" w:styleId="2ffd">
    <w:name w:val="Р_Оглавление 2"/>
    <w:basedOn w:val="af3"/>
    <w:link w:val="2ffc"/>
    <w:qFormat/>
    <w:rsid w:val="004A578D"/>
    <w:pPr>
      <w:tabs>
        <w:tab w:val="left" w:pos="993"/>
        <w:tab w:val="right" w:leader="dot" w:pos="9639"/>
      </w:tabs>
      <w:suppressAutoHyphens/>
      <w:spacing w:after="0" w:line="312" w:lineRule="auto"/>
      <w:ind w:left="993" w:hanging="567"/>
      <w:jc w:val="both"/>
    </w:pPr>
    <w:rPr>
      <w:rFonts w:asciiTheme="minorHAnsi" w:eastAsiaTheme="minorEastAsia" w:hAnsiTheme="minorHAnsi"/>
      <w:noProof/>
      <w:sz w:val="24"/>
    </w:rPr>
  </w:style>
  <w:style w:type="paragraph" w:customStyle="1" w:styleId="-91">
    <w:name w:val="Таблица - Текст центр 9пт"/>
    <w:basedOn w:val="-2"/>
    <w:qFormat/>
    <w:rsid w:val="004A578D"/>
    <w:rPr>
      <w:sz w:val="18"/>
    </w:rPr>
  </w:style>
  <w:style w:type="paragraph" w:customStyle="1" w:styleId="-24">
    <w:name w:val="Таблица - Числа справа 2"/>
    <w:basedOn w:val="-c"/>
    <w:uiPriority w:val="99"/>
    <w:qFormat/>
    <w:rsid w:val="004A578D"/>
    <w:pPr>
      <w:autoSpaceDE/>
      <w:autoSpaceDN/>
      <w:adjustRightInd/>
      <w:spacing w:before="0"/>
      <w:ind w:left="0" w:right="113"/>
      <w:jc w:val="right"/>
    </w:pPr>
    <w:rPr>
      <w:rFonts w:ascii="Arial" w:hAnsi="Arial" w:cs="Arial"/>
      <w:sz w:val="18"/>
    </w:rPr>
  </w:style>
  <w:style w:type="character" w:customStyle="1" w:styleId="2ffe">
    <w:name w:val="Приложение 2 Подзаголовок Знак"/>
    <w:basedOn w:val="af0"/>
    <w:link w:val="2fff"/>
    <w:locked/>
    <w:rsid w:val="004A578D"/>
    <w:rPr>
      <w:b/>
      <w:noProof/>
      <w:snapToGrid w:val="0"/>
      <w:sz w:val="24"/>
    </w:rPr>
  </w:style>
  <w:style w:type="paragraph" w:customStyle="1" w:styleId="2fff">
    <w:name w:val="Приложение 2 Подзаголовок"/>
    <w:basedOn w:val="afff9"/>
    <w:link w:val="2ffe"/>
    <w:qFormat/>
    <w:rsid w:val="004A578D"/>
    <w:pPr>
      <w:snapToGrid w:val="0"/>
      <w:spacing w:before="240"/>
      <w:jc w:val="left"/>
    </w:pPr>
    <w:rPr>
      <w:rFonts w:asciiTheme="minorHAnsi" w:eastAsiaTheme="minorEastAsia" w:hAnsiTheme="minorHAnsi"/>
      <w:szCs w:val="22"/>
      <w:lang w:val="en-US" w:eastAsia="en-US" w:bidi="en-US"/>
    </w:rPr>
  </w:style>
  <w:style w:type="character" w:customStyle="1" w:styleId="-25">
    <w:name w:val="Таблица - Текст с отступом слева 2 Знак"/>
    <w:basedOn w:val="af0"/>
    <w:link w:val="-26"/>
    <w:locked/>
    <w:rsid w:val="004A578D"/>
    <w:rPr>
      <w:sz w:val="24"/>
      <w:szCs w:val="24"/>
    </w:rPr>
  </w:style>
  <w:style w:type="paragraph" w:customStyle="1" w:styleId="-26">
    <w:name w:val="Таблица - Текст с отступом слева 2"/>
    <w:basedOn w:val="af"/>
    <w:link w:val="-25"/>
    <w:qFormat/>
    <w:rsid w:val="004A578D"/>
    <w:pPr>
      <w:ind w:left="708"/>
    </w:pPr>
    <w:rPr>
      <w:rFonts w:asciiTheme="minorHAnsi" w:hAnsiTheme="minorHAnsi"/>
      <w:sz w:val="24"/>
    </w:rPr>
  </w:style>
  <w:style w:type="character" w:customStyle="1" w:styleId="-f2">
    <w:name w:val="Приложение - Подзаголовок Знак"/>
    <w:basedOn w:val="af0"/>
    <w:link w:val="-f3"/>
    <w:locked/>
    <w:rsid w:val="004A578D"/>
    <w:rPr>
      <w:rFonts w:ascii="Arial" w:hAnsi="Arial"/>
      <w:b/>
      <w:sz w:val="24"/>
      <w:szCs w:val="24"/>
    </w:rPr>
  </w:style>
  <w:style w:type="paragraph" w:customStyle="1" w:styleId="-f3">
    <w:name w:val="Приложение - Подзаголовок"/>
    <w:basedOn w:val="af"/>
    <w:link w:val="-f2"/>
    <w:qFormat/>
    <w:rsid w:val="004A578D"/>
    <w:pPr>
      <w:spacing w:before="240" w:after="120"/>
    </w:pPr>
    <w:rPr>
      <w:rFonts w:ascii="Arial" w:hAnsi="Arial"/>
      <w:b/>
      <w:sz w:val="24"/>
    </w:rPr>
  </w:style>
  <w:style w:type="paragraph" w:customStyle="1" w:styleId="-14">
    <w:name w:val="Таблица - Текст 1"/>
    <w:basedOn w:val="af"/>
    <w:uiPriority w:val="99"/>
    <w:qFormat/>
    <w:rsid w:val="004A578D"/>
    <w:pPr>
      <w:overflowPunct w:val="0"/>
      <w:autoSpaceDE w:val="0"/>
      <w:autoSpaceDN w:val="0"/>
      <w:adjustRightInd w:val="0"/>
    </w:pPr>
    <w:rPr>
      <w:rFonts w:ascii="Arial" w:eastAsia="Times New Roman" w:hAnsi="Arial" w:cs="Arial"/>
      <w:sz w:val="18"/>
      <w:szCs w:val="20"/>
      <w:lang w:val="ru-RU" w:eastAsia="ru-RU" w:bidi="ar-SA"/>
    </w:rPr>
  </w:style>
  <w:style w:type="paragraph" w:customStyle="1" w:styleId="-27">
    <w:name w:val="Таблица - Текст 2"/>
    <w:basedOn w:val="af"/>
    <w:uiPriority w:val="99"/>
    <w:qFormat/>
    <w:rsid w:val="004A578D"/>
    <w:pPr>
      <w:overflowPunct w:val="0"/>
      <w:autoSpaceDE w:val="0"/>
      <w:autoSpaceDN w:val="0"/>
      <w:adjustRightInd w:val="0"/>
      <w:ind w:left="284"/>
    </w:pPr>
    <w:rPr>
      <w:rFonts w:ascii="Arial" w:eastAsia="Times New Roman" w:hAnsi="Arial" w:cs="Arial"/>
      <w:sz w:val="18"/>
      <w:szCs w:val="20"/>
      <w:lang w:val="ru-RU" w:eastAsia="ru-RU" w:bidi="ar-SA"/>
    </w:rPr>
  </w:style>
  <w:style w:type="paragraph" w:customStyle="1" w:styleId="-f4">
    <w:name w:val="Таблица - ЗаголовокРаздела"/>
    <w:basedOn w:val="af"/>
    <w:uiPriority w:val="99"/>
    <w:qFormat/>
    <w:rsid w:val="004A578D"/>
    <w:pPr>
      <w:keepNext/>
      <w:overflowPunct w:val="0"/>
      <w:autoSpaceDE w:val="0"/>
      <w:autoSpaceDN w:val="0"/>
      <w:adjustRightInd w:val="0"/>
    </w:pPr>
    <w:rPr>
      <w:rFonts w:ascii="Arial" w:eastAsia="Times New Roman" w:hAnsi="Arial" w:cs="Arial"/>
      <w:b/>
      <w:caps/>
      <w:sz w:val="20"/>
      <w:szCs w:val="22"/>
      <w:lang w:val="ru-RU" w:eastAsia="ru-RU" w:bidi="ar-SA"/>
    </w:rPr>
  </w:style>
  <w:style w:type="paragraph" w:customStyle="1" w:styleId="-32">
    <w:name w:val="Таблица - Текст 3"/>
    <w:basedOn w:val="af"/>
    <w:uiPriority w:val="99"/>
    <w:qFormat/>
    <w:rsid w:val="004A578D"/>
    <w:pPr>
      <w:overflowPunct w:val="0"/>
      <w:autoSpaceDE w:val="0"/>
      <w:autoSpaceDN w:val="0"/>
      <w:adjustRightInd w:val="0"/>
      <w:ind w:left="567"/>
    </w:pPr>
    <w:rPr>
      <w:rFonts w:ascii="Arial" w:eastAsia="Times New Roman" w:hAnsi="Arial" w:cs="Arial"/>
      <w:sz w:val="18"/>
      <w:szCs w:val="20"/>
      <w:lang w:val="ru-RU" w:eastAsia="ru-RU" w:bidi="ar-SA"/>
    </w:rPr>
  </w:style>
  <w:style w:type="paragraph" w:customStyle="1" w:styleId="-f5">
    <w:name w:val="Таблица - Числа выравнены на точку"/>
    <w:basedOn w:val="-a"/>
    <w:qFormat/>
    <w:rsid w:val="004A578D"/>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5"/>
    <w:qFormat/>
    <w:rsid w:val="004A578D"/>
    <w:rPr>
      <w:color w:val="365F91" w:themeColor="accent1" w:themeShade="BF"/>
      <w:sz w:val="24"/>
      <w:szCs w:val="24"/>
      <w:lang w:eastAsia="en-US"/>
    </w:rPr>
  </w:style>
  <w:style w:type="character" w:customStyle="1" w:styleId="321">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n Знак1"/>
    <w:basedOn w:val="af0"/>
    <w:uiPriority w:val="9"/>
    <w:qFormat/>
    <w:rsid w:val="004A578D"/>
    <w:rPr>
      <w:rFonts w:asciiTheme="majorHAnsi" w:eastAsiaTheme="majorEastAsia" w:hAnsiTheme="majorHAnsi" w:cstheme="majorBidi" w:hint="default"/>
      <w:b/>
      <w:bCs/>
      <w:color w:val="4F81BD" w:themeColor="accent1"/>
      <w:sz w:val="24"/>
      <w:szCs w:val="24"/>
    </w:rPr>
  </w:style>
  <w:style w:type="paragraph" w:customStyle="1" w:styleId="afffffffff8">
    <w:name w:val="Презентация_Этап_Работы"/>
    <w:basedOn w:val="af"/>
    <w:link w:val="afffffffff9"/>
    <w:qFormat/>
    <w:rsid w:val="004A578D"/>
    <w:rPr>
      <w:rFonts w:eastAsia="Times New Roman"/>
      <w:sz w:val="24"/>
      <w:lang w:val="ru-RU" w:eastAsia="ru-RU" w:bidi="ar-SA"/>
    </w:rPr>
  </w:style>
  <w:style w:type="character" w:customStyle="1" w:styleId="afffffffff9">
    <w:name w:val="Презентация_Этап_Работы Знак"/>
    <w:basedOn w:val="1ffff9"/>
    <w:link w:val="afffffffff8"/>
    <w:locked/>
    <w:rsid w:val="004A578D"/>
    <w:rPr>
      <w:rFonts w:ascii="Times New Roman" w:eastAsia="Times New Roman" w:hAnsi="Times New Roman" w:cs="Arial"/>
      <w:b/>
      <w:caps/>
      <w:color w:val="365F91" w:themeColor="accent1" w:themeShade="BF"/>
      <w:sz w:val="24"/>
      <w:szCs w:val="24"/>
      <w:lang w:val="ru-RU" w:eastAsia="ru-RU" w:bidi="ar-SA"/>
    </w:rPr>
  </w:style>
  <w:style w:type="table" w:customStyle="1" w:styleId="-110">
    <w:name w:val="Светлая заливка - Акцент 11"/>
    <w:basedOn w:val="af1"/>
    <w:uiPriority w:val="60"/>
    <w:rsid w:val="004A578D"/>
    <w:pPr>
      <w:spacing w:after="0" w:line="240" w:lineRule="auto"/>
    </w:pPr>
    <w:rPr>
      <w:rFonts w:ascii="Calibri" w:eastAsia="Times New Roman"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f6">
    <w:name w:val="Знак Знак3 Знак Знак Знак Знак"/>
    <w:basedOn w:val="af"/>
    <w:next w:val="28"/>
    <w:autoRedefine/>
    <w:qFormat/>
    <w:rsid w:val="004A578D"/>
    <w:pPr>
      <w:spacing w:after="160" w:line="240" w:lineRule="exact"/>
      <w:jc w:val="right"/>
    </w:pPr>
    <w:rPr>
      <w:rFonts w:eastAsia="Times New Roman"/>
      <w:noProof/>
      <w:sz w:val="24"/>
      <w:lang w:bidi="ar-SA"/>
    </w:rPr>
  </w:style>
  <w:style w:type="character" w:customStyle="1" w:styleId="-9">
    <w:name w:val="Таблица - Шапка Знак"/>
    <w:link w:val="-8"/>
    <w:rsid w:val="004A578D"/>
    <w:rPr>
      <w:rFonts w:ascii="Arial" w:eastAsia="Times New Roman" w:hAnsi="Arial" w:cs="Arial"/>
      <w:b/>
      <w:bCs/>
      <w:sz w:val="18"/>
      <w:szCs w:val="20"/>
      <w:lang w:val="ru-RU" w:eastAsia="ru-RU" w:bidi="ar-SA"/>
    </w:rPr>
  </w:style>
  <w:style w:type="paragraph" w:customStyle="1" w:styleId="-TR9">
    <w:name w:val="Таблица - TR9 центр"/>
    <w:basedOn w:val="af"/>
    <w:uiPriority w:val="99"/>
    <w:qFormat/>
    <w:rsid w:val="004A578D"/>
    <w:pPr>
      <w:widowControl w:val="0"/>
      <w:autoSpaceDE w:val="0"/>
      <w:autoSpaceDN w:val="0"/>
      <w:adjustRightInd w:val="0"/>
      <w:jc w:val="center"/>
    </w:pPr>
    <w:rPr>
      <w:rFonts w:eastAsia="Times New Roman"/>
      <w:sz w:val="18"/>
      <w:szCs w:val="20"/>
      <w:lang w:val="ru-RU" w:eastAsia="ru-RU" w:bidi="ar-SA"/>
    </w:rPr>
  </w:style>
  <w:style w:type="paragraph" w:customStyle="1" w:styleId="-TR90">
    <w:name w:val="Таблица - TR9 слева"/>
    <w:basedOn w:val="af"/>
    <w:uiPriority w:val="99"/>
    <w:qFormat/>
    <w:rsid w:val="004A578D"/>
    <w:pPr>
      <w:widowControl w:val="0"/>
      <w:autoSpaceDE w:val="0"/>
      <w:autoSpaceDN w:val="0"/>
      <w:adjustRightInd w:val="0"/>
    </w:pPr>
    <w:rPr>
      <w:rFonts w:eastAsia="Times New Roman"/>
      <w:color w:val="000000"/>
      <w:sz w:val="18"/>
      <w:szCs w:val="20"/>
      <w:lang w:val="ru-RU" w:eastAsia="ru-RU" w:bidi="ar-SA"/>
    </w:rPr>
  </w:style>
  <w:style w:type="paragraph" w:customStyle="1" w:styleId="240">
    <w:name w:val="Основной текст с отступом 24"/>
    <w:basedOn w:val="af"/>
    <w:qFormat/>
    <w:rsid w:val="004A578D"/>
    <w:pPr>
      <w:overflowPunct w:val="0"/>
      <w:autoSpaceDE w:val="0"/>
      <w:autoSpaceDN w:val="0"/>
      <w:adjustRightInd w:val="0"/>
      <w:spacing w:before="120"/>
      <w:ind w:firstLine="709"/>
      <w:jc w:val="both"/>
    </w:pPr>
    <w:rPr>
      <w:rFonts w:eastAsia="Times New Roman"/>
      <w:sz w:val="24"/>
      <w:szCs w:val="20"/>
      <w:lang w:val="ru-RU" w:eastAsia="ru-RU" w:bidi="ar-SA"/>
    </w:rPr>
  </w:style>
  <w:style w:type="paragraph" w:customStyle="1" w:styleId="23">
    <w:name w:val="ТЗ_Список_Маркированный 2"/>
    <w:basedOn w:val="1"/>
    <w:qFormat/>
    <w:rsid w:val="004A578D"/>
    <w:pPr>
      <w:numPr>
        <w:ilvl w:val="1"/>
      </w:numPr>
      <w:ind w:left="1081"/>
    </w:pPr>
  </w:style>
  <w:style w:type="paragraph" w:customStyle="1" w:styleId="1">
    <w:name w:val="ТЗ_Список маркированный 1"/>
    <w:basedOn w:val="af"/>
    <w:qFormat/>
    <w:rsid w:val="004A578D"/>
    <w:pPr>
      <w:numPr>
        <w:numId w:val="31"/>
      </w:numPr>
      <w:shd w:val="clear" w:color="auto" w:fill="FFFFFF"/>
      <w:autoSpaceDE w:val="0"/>
      <w:autoSpaceDN w:val="0"/>
      <w:adjustRightInd w:val="0"/>
      <w:ind w:left="715" w:hanging="283"/>
    </w:pPr>
    <w:rPr>
      <w:rFonts w:eastAsia="Times New Roman"/>
      <w:color w:val="000000"/>
      <w:sz w:val="24"/>
      <w:lang w:val="ru-RU" w:eastAsia="ru-RU" w:bidi="ar-SA"/>
    </w:rPr>
  </w:style>
  <w:style w:type="paragraph" w:customStyle="1" w:styleId="afffffffffa">
    <w:name w:val="Формула"/>
    <w:basedOn w:val="af9"/>
    <w:link w:val="afffffffffb"/>
    <w:qFormat/>
    <w:rsid w:val="004A578D"/>
    <w:pPr>
      <w:tabs>
        <w:tab w:val="left" w:pos="4926"/>
      </w:tabs>
      <w:spacing w:before="240"/>
      <w:ind w:left="0"/>
      <w:jc w:val="center"/>
    </w:pPr>
    <w:rPr>
      <w:i/>
      <w:sz w:val="24"/>
      <w:lang w:val="ru-RU" w:eastAsia="ru-RU" w:bidi="ar-SA"/>
    </w:rPr>
  </w:style>
  <w:style w:type="paragraph" w:customStyle="1" w:styleId="afffffffffc">
    <w:name w:val="Формула_параметры"/>
    <w:basedOn w:val="affff5"/>
    <w:link w:val="afffffffffd"/>
    <w:qFormat/>
    <w:rsid w:val="004A578D"/>
    <w:pPr>
      <w:tabs>
        <w:tab w:val="right" w:pos="1560"/>
        <w:tab w:val="left" w:pos="1701"/>
        <w:tab w:val="left" w:pos="1985"/>
      </w:tabs>
      <w:spacing w:line="288" w:lineRule="auto"/>
      <w:ind w:left="709"/>
    </w:pPr>
    <w:rPr>
      <w:rFonts w:eastAsia="Times New Roman"/>
      <w:sz w:val="24"/>
      <w:szCs w:val="24"/>
      <w:lang w:val="ru-RU" w:eastAsia="ru-RU" w:bidi="ar-SA"/>
    </w:rPr>
  </w:style>
  <w:style w:type="character" w:customStyle="1" w:styleId="afffffffffb">
    <w:name w:val="Формула Знак"/>
    <w:basedOn w:val="afb"/>
    <w:link w:val="afffffffffa"/>
    <w:rsid w:val="004A578D"/>
    <w:rPr>
      <w:rFonts w:ascii="Times New Roman" w:eastAsia="Times New Roman" w:hAnsi="Times New Roman"/>
      <w:i/>
      <w:sz w:val="24"/>
      <w:szCs w:val="24"/>
      <w:lang w:val="ru-RU" w:eastAsia="ru-RU" w:bidi="ar-SA"/>
    </w:rPr>
  </w:style>
  <w:style w:type="character" w:customStyle="1" w:styleId="afffffffffd">
    <w:name w:val="Формула_параметры Знак"/>
    <w:basedOn w:val="affff6"/>
    <w:link w:val="afffffffffc"/>
    <w:rsid w:val="004A578D"/>
    <w:rPr>
      <w:rFonts w:ascii="Times New Roman" w:eastAsia="Times New Roman" w:hAnsi="Times New Roman"/>
      <w:sz w:val="24"/>
      <w:szCs w:val="24"/>
      <w:lang w:val="ru-RU" w:eastAsia="ru-RU" w:bidi="ar-SA"/>
    </w:rPr>
  </w:style>
  <w:style w:type="paragraph" w:customStyle="1" w:styleId="-f6">
    <w:name w:val="Таблица - Шапка слева"/>
    <w:basedOn w:val="-8"/>
    <w:uiPriority w:val="99"/>
    <w:qFormat/>
    <w:rsid w:val="004A578D"/>
    <w:pPr>
      <w:keepNext/>
      <w:overflowPunct w:val="0"/>
      <w:autoSpaceDE w:val="0"/>
      <w:adjustRightInd w:val="0"/>
      <w:jc w:val="left"/>
    </w:pPr>
    <w:rPr>
      <w:bCs w:val="0"/>
      <w:sz w:val="20"/>
    </w:rPr>
  </w:style>
  <w:style w:type="paragraph" w:styleId="2fff0">
    <w:name w:val="List 2"/>
    <w:basedOn w:val="af"/>
    <w:unhideWhenUsed/>
    <w:rsid w:val="004A578D"/>
    <w:pPr>
      <w:ind w:left="566" w:hanging="283"/>
      <w:contextualSpacing/>
    </w:pPr>
    <w:rPr>
      <w:rFonts w:eastAsia="Times New Roman"/>
      <w:sz w:val="24"/>
      <w:lang w:val="ru-RU" w:eastAsia="ru-RU" w:bidi="ar-SA"/>
    </w:rPr>
  </w:style>
  <w:style w:type="character" w:customStyle="1" w:styleId="1ff0">
    <w:name w:val="Стиль1 Знак"/>
    <w:basedOn w:val="af0"/>
    <w:link w:val="1ff"/>
    <w:rsid w:val="004A578D"/>
    <w:rPr>
      <w:rFonts w:ascii="Times New Roman" w:eastAsia="Times New Roman" w:hAnsi="Times New Roman"/>
      <w:sz w:val="24"/>
      <w:szCs w:val="20"/>
      <w:lang w:val="ru-RU" w:eastAsia="ru-RU" w:bidi="ar-SA"/>
    </w:rPr>
  </w:style>
  <w:style w:type="paragraph" w:customStyle="1" w:styleId="241">
    <w:name w:val="Основной текст 24"/>
    <w:basedOn w:val="af"/>
    <w:qFormat/>
    <w:rsid w:val="004A578D"/>
    <w:pPr>
      <w:overflowPunct w:val="0"/>
      <w:autoSpaceDE w:val="0"/>
      <w:autoSpaceDN w:val="0"/>
      <w:adjustRightInd w:val="0"/>
      <w:spacing w:before="120"/>
      <w:ind w:firstLine="709"/>
      <w:jc w:val="both"/>
      <w:textAlignment w:val="baseline"/>
    </w:pPr>
    <w:rPr>
      <w:rFonts w:eastAsia="Times New Roman"/>
      <w:szCs w:val="20"/>
      <w:lang w:val="ru-RU" w:eastAsia="ru-RU" w:bidi="ar-SA"/>
    </w:rPr>
  </w:style>
  <w:style w:type="paragraph" w:customStyle="1" w:styleId="250">
    <w:name w:val="Основной текст с отступом 25"/>
    <w:basedOn w:val="af"/>
    <w:qFormat/>
    <w:rsid w:val="004A578D"/>
    <w:pPr>
      <w:overflowPunct w:val="0"/>
      <w:autoSpaceDE w:val="0"/>
      <w:autoSpaceDN w:val="0"/>
      <w:adjustRightInd w:val="0"/>
      <w:spacing w:before="240"/>
      <w:ind w:firstLine="567"/>
      <w:jc w:val="both"/>
      <w:textAlignment w:val="baseline"/>
    </w:pPr>
    <w:rPr>
      <w:rFonts w:eastAsia="Times New Roman"/>
      <w:szCs w:val="20"/>
      <w:lang w:val="ru-RU" w:eastAsia="ru-RU" w:bidi="ar-SA"/>
    </w:rPr>
  </w:style>
  <w:style w:type="paragraph" w:customStyle="1" w:styleId="3f7">
    <w:name w:val="Текст3"/>
    <w:basedOn w:val="af"/>
    <w:qFormat/>
    <w:rsid w:val="004A578D"/>
    <w:pPr>
      <w:ind w:firstLine="709"/>
      <w:jc w:val="both"/>
    </w:pPr>
    <w:rPr>
      <w:rFonts w:eastAsia="Times New Roman"/>
      <w:sz w:val="24"/>
      <w:szCs w:val="20"/>
      <w:lang w:val="ru-RU" w:eastAsia="ru-RU" w:bidi="ar-SA"/>
    </w:rPr>
  </w:style>
  <w:style w:type="paragraph" w:styleId="2fff1">
    <w:name w:val="List Bullet 2"/>
    <w:basedOn w:val="af"/>
    <w:rsid w:val="004A578D"/>
    <w:pPr>
      <w:overflowPunct w:val="0"/>
      <w:autoSpaceDE w:val="0"/>
      <w:autoSpaceDN w:val="0"/>
      <w:adjustRightInd w:val="0"/>
      <w:ind w:left="566" w:hanging="283"/>
    </w:pPr>
    <w:rPr>
      <w:rFonts w:eastAsia="Times New Roman"/>
      <w:sz w:val="20"/>
      <w:szCs w:val="20"/>
      <w:lang w:val="ru-RU" w:eastAsia="ru-RU" w:bidi="ar-SA"/>
    </w:rPr>
  </w:style>
  <w:style w:type="paragraph" w:customStyle="1" w:styleId="330">
    <w:name w:val="Основной текст 33"/>
    <w:basedOn w:val="af"/>
    <w:qFormat/>
    <w:rsid w:val="004A578D"/>
    <w:pPr>
      <w:jc w:val="center"/>
    </w:pPr>
    <w:rPr>
      <w:rFonts w:eastAsia="Times New Roman"/>
      <w:sz w:val="20"/>
      <w:szCs w:val="20"/>
      <w:lang w:val="ru-RU" w:eastAsia="ru-RU" w:bidi="ar-SA"/>
    </w:rPr>
  </w:style>
  <w:style w:type="paragraph" w:customStyle="1" w:styleId="322">
    <w:name w:val="Основной текст с отступом 32"/>
    <w:basedOn w:val="af"/>
    <w:uiPriority w:val="99"/>
    <w:qFormat/>
    <w:rsid w:val="004A578D"/>
    <w:pPr>
      <w:ind w:left="855"/>
      <w:jc w:val="both"/>
    </w:pPr>
    <w:rPr>
      <w:rFonts w:eastAsia="Times New Roman"/>
      <w:szCs w:val="20"/>
      <w:lang w:val="ru-RU" w:eastAsia="ru-RU" w:bidi="ar-SA"/>
    </w:rPr>
  </w:style>
  <w:style w:type="paragraph" w:customStyle="1" w:styleId="56">
    <w:name w:val="Обычный5"/>
    <w:qFormat/>
    <w:rsid w:val="004A578D"/>
    <w:pPr>
      <w:spacing w:after="0" w:line="240" w:lineRule="auto"/>
    </w:pPr>
    <w:rPr>
      <w:rFonts w:ascii="Times New Roman" w:eastAsia="Times New Roman" w:hAnsi="Times New Roman"/>
      <w:sz w:val="20"/>
      <w:szCs w:val="20"/>
      <w:lang w:val="ru-RU" w:eastAsia="ru-RU" w:bidi="ar-SA"/>
    </w:rPr>
  </w:style>
  <w:style w:type="paragraph" w:styleId="3f8">
    <w:name w:val="List 3"/>
    <w:basedOn w:val="af"/>
    <w:rsid w:val="004A578D"/>
    <w:pPr>
      <w:overflowPunct w:val="0"/>
      <w:autoSpaceDE w:val="0"/>
      <w:autoSpaceDN w:val="0"/>
      <w:adjustRightInd w:val="0"/>
      <w:ind w:left="849" w:hanging="283"/>
    </w:pPr>
    <w:rPr>
      <w:rFonts w:eastAsia="Times New Roman"/>
      <w:sz w:val="24"/>
      <w:szCs w:val="20"/>
      <w:lang w:val="ru-RU" w:eastAsia="ru-RU" w:bidi="ar-SA"/>
    </w:rPr>
  </w:style>
  <w:style w:type="paragraph" w:styleId="2fff2">
    <w:name w:val="List Continue 2"/>
    <w:basedOn w:val="af"/>
    <w:rsid w:val="004A578D"/>
    <w:pPr>
      <w:overflowPunct w:val="0"/>
      <w:autoSpaceDE w:val="0"/>
      <w:autoSpaceDN w:val="0"/>
      <w:adjustRightInd w:val="0"/>
      <w:spacing w:after="120"/>
      <w:ind w:left="720"/>
      <w:contextualSpacing/>
    </w:pPr>
    <w:rPr>
      <w:rFonts w:eastAsia="Times New Roman"/>
      <w:sz w:val="24"/>
      <w:szCs w:val="20"/>
      <w:lang w:val="ru-RU" w:eastAsia="ru-RU" w:bidi="ar-SA"/>
    </w:rPr>
  </w:style>
  <w:style w:type="character" w:customStyle="1" w:styleId="CharChar">
    <w:name w:val="Основной текст Знак Знак Знак Знак Char Char"/>
    <w:uiPriority w:val="99"/>
    <w:rsid w:val="004A578D"/>
    <w:rPr>
      <w:sz w:val="24"/>
      <w:lang w:val="ru-RU" w:eastAsia="ru-RU" w:bidi="ar-SA"/>
    </w:rPr>
  </w:style>
  <w:style w:type="character" w:customStyle="1" w:styleId="212pt10">
    <w:name w:val="Заголовок 2 + 12 pt Знак Знак Знак1"/>
    <w:uiPriority w:val="99"/>
    <w:rsid w:val="004A578D"/>
    <w:rPr>
      <w:b/>
      <w:bCs/>
      <w:sz w:val="24"/>
      <w:lang w:val="ru-RU" w:eastAsia="ru-RU" w:bidi="ar-SA"/>
    </w:rPr>
  </w:style>
  <w:style w:type="character" w:customStyle="1" w:styleId="CharChar0">
    <w:name w:val="Основной текст Знак Знак Знак Char Char"/>
    <w:uiPriority w:val="99"/>
    <w:rsid w:val="004A578D"/>
    <w:rPr>
      <w:sz w:val="24"/>
      <w:lang w:val="ru-RU" w:eastAsia="ru-RU" w:bidi="ar-SA"/>
    </w:rPr>
  </w:style>
  <w:style w:type="table" w:customStyle="1" w:styleId="Calendar3">
    <w:name w:val="Calendar 3"/>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1ffffe">
    <w:name w:val="Знак Знак Знак Знак Знак Знак Знак Знак Знак Знак Знак Знак Знак Знак Знак Знак Знак Знак Знак Знак Знак Знак Знак1"/>
    <w:locked/>
    <w:rsid w:val="004A578D"/>
    <w:rPr>
      <w:rFonts w:ascii="Arial" w:hAnsi="Arial" w:cs="Arial"/>
      <w:b/>
      <w:bCs/>
      <w:sz w:val="26"/>
      <w:szCs w:val="26"/>
      <w:lang w:val="ru-RU" w:eastAsia="ru-RU" w:bidi="ar-SA"/>
    </w:rPr>
  </w:style>
  <w:style w:type="paragraph" w:customStyle="1" w:styleId="2fff3">
    <w:name w:val="Обычный (веб)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styleId="2fff4">
    <w:name w:val="index 2"/>
    <w:basedOn w:val="af"/>
    <w:next w:val="af"/>
    <w:autoRedefine/>
    <w:uiPriority w:val="99"/>
    <w:rsid w:val="004A578D"/>
    <w:pPr>
      <w:widowControl w:val="0"/>
      <w:autoSpaceDE w:val="0"/>
      <w:autoSpaceDN w:val="0"/>
      <w:adjustRightInd w:val="0"/>
      <w:ind w:left="400" w:hanging="200"/>
    </w:pPr>
    <w:rPr>
      <w:rFonts w:eastAsia="Times New Roman"/>
      <w:sz w:val="20"/>
      <w:szCs w:val="20"/>
      <w:lang w:val="ru-RU" w:eastAsia="ru-RU" w:bidi="ar-SA"/>
    </w:rPr>
  </w:style>
  <w:style w:type="paragraph" w:customStyle="1" w:styleId="msonormalcxspmiddle">
    <w:name w:val="msonormalcxspmiddle"/>
    <w:basedOn w:val="af"/>
    <w:uiPriority w:val="99"/>
    <w:qFormat/>
    <w:rsid w:val="004A578D"/>
    <w:pPr>
      <w:spacing w:before="100" w:beforeAutospacing="1" w:after="100" w:afterAutospacing="1"/>
    </w:pPr>
    <w:rPr>
      <w:rFonts w:eastAsia="Times New Roman"/>
      <w:sz w:val="24"/>
      <w:lang w:val="ru-RU" w:eastAsia="ru-RU" w:bidi="ar-SA"/>
    </w:rPr>
  </w:style>
  <w:style w:type="character" w:customStyle="1" w:styleId="afffffffffe">
    <w:name w:val="Знак Знак Знак Знак Знак Знак Знак Знак Знак Знак Знак Знак Знак Знак Знак Знак Знак Знак Знак Знак Знак Знак Знак"/>
    <w:uiPriority w:val="99"/>
    <w:locked/>
    <w:rsid w:val="004A578D"/>
    <w:rPr>
      <w:rFonts w:ascii="Arial" w:hAnsi="Arial" w:cs="Arial"/>
      <w:b/>
      <w:bCs/>
      <w:sz w:val="26"/>
      <w:szCs w:val="26"/>
      <w:lang w:val="ru-RU" w:eastAsia="ru-RU" w:bidi="ar-SA"/>
    </w:rPr>
  </w:style>
  <w:style w:type="paragraph" w:customStyle="1" w:styleId="57">
    <w:name w:val="Знак Знак Знак5"/>
    <w:basedOn w:val="af"/>
    <w:qFormat/>
    <w:rsid w:val="004A578D"/>
    <w:pPr>
      <w:spacing w:before="100" w:beforeAutospacing="1" w:after="100" w:afterAutospacing="1"/>
    </w:pPr>
    <w:rPr>
      <w:rFonts w:ascii="Tahoma" w:eastAsia="Times New Roman" w:hAnsi="Tahoma" w:cs="Tahoma"/>
      <w:sz w:val="20"/>
      <w:szCs w:val="20"/>
      <w:lang w:bidi="ar-SA"/>
    </w:rPr>
  </w:style>
  <w:style w:type="paragraph" w:customStyle="1" w:styleId="affffffffff">
    <w:name w:val="Внутри таблицы"/>
    <w:basedOn w:val="af"/>
    <w:link w:val="affffffffff0"/>
    <w:qFormat/>
    <w:rsid w:val="004A578D"/>
    <w:pPr>
      <w:jc w:val="both"/>
    </w:pPr>
    <w:rPr>
      <w:rFonts w:eastAsia="Times New Roman"/>
      <w:color w:val="000000"/>
      <w:sz w:val="24"/>
      <w:lang w:val="ru-RU" w:eastAsia="ru-RU" w:bidi="ar-SA"/>
    </w:rPr>
  </w:style>
  <w:style w:type="character" w:customStyle="1" w:styleId="affffffffff0">
    <w:name w:val="Внутри таблицы Знак"/>
    <w:basedOn w:val="af0"/>
    <w:link w:val="affffffffff"/>
    <w:rsid w:val="004A578D"/>
    <w:rPr>
      <w:rFonts w:ascii="Times New Roman" w:eastAsia="Times New Roman" w:hAnsi="Times New Roman"/>
      <w:color w:val="000000"/>
      <w:sz w:val="24"/>
      <w:szCs w:val="24"/>
      <w:lang w:val="ru-RU" w:eastAsia="ru-RU" w:bidi="ar-SA"/>
    </w:rPr>
  </w:style>
  <w:style w:type="character" w:customStyle="1" w:styleId="style4">
    <w:name w:val="style4"/>
    <w:basedOn w:val="af0"/>
    <w:rsid w:val="004A578D"/>
  </w:style>
  <w:style w:type="paragraph" w:customStyle="1" w:styleId="0505">
    <w:name w:val="Стиль Основной текст + полужирный Слева:  05 см Справа:  05 см..."/>
    <w:basedOn w:val="af3"/>
    <w:qFormat/>
    <w:rsid w:val="004A578D"/>
    <w:pPr>
      <w:widowControl w:val="0"/>
      <w:shd w:val="clear" w:color="auto" w:fill="FFFFFF"/>
      <w:autoSpaceDE w:val="0"/>
      <w:autoSpaceDN w:val="0"/>
      <w:adjustRightInd w:val="0"/>
      <w:spacing w:before="120"/>
      <w:ind w:left="284" w:right="285"/>
      <w:jc w:val="center"/>
    </w:pPr>
    <w:rPr>
      <w:b/>
      <w:bCs/>
      <w:color w:val="000000"/>
      <w:sz w:val="24"/>
      <w:szCs w:val="20"/>
      <w:lang w:val="ru-RU" w:eastAsia="ru-RU" w:bidi="ar-SA"/>
    </w:rPr>
  </w:style>
  <w:style w:type="character" w:customStyle="1" w:styleId="FontStyle369">
    <w:name w:val="Font Style369"/>
    <w:basedOn w:val="af0"/>
    <w:rsid w:val="004A578D"/>
    <w:rPr>
      <w:rFonts w:ascii="Times New Roman" w:hAnsi="Times New Roman" w:cs="Times New Roman"/>
      <w:b/>
      <w:bCs/>
      <w:spacing w:val="-10"/>
      <w:sz w:val="22"/>
      <w:szCs w:val="22"/>
    </w:rPr>
  </w:style>
  <w:style w:type="paragraph" w:styleId="4c">
    <w:name w:val="List 4"/>
    <w:basedOn w:val="af"/>
    <w:uiPriority w:val="99"/>
    <w:rsid w:val="004A578D"/>
    <w:pPr>
      <w:overflowPunct w:val="0"/>
      <w:autoSpaceDE w:val="0"/>
      <w:autoSpaceDN w:val="0"/>
      <w:adjustRightInd w:val="0"/>
      <w:ind w:left="1132" w:hanging="283"/>
    </w:pPr>
    <w:rPr>
      <w:rFonts w:eastAsia="Times New Roman"/>
      <w:sz w:val="24"/>
      <w:szCs w:val="20"/>
      <w:lang w:val="ru-RU" w:eastAsia="ru-RU" w:bidi="ar-SA"/>
    </w:rPr>
  </w:style>
  <w:style w:type="paragraph" w:styleId="3f9">
    <w:name w:val="List Continue 3"/>
    <w:basedOn w:val="af"/>
    <w:rsid w:val="004A578D"/>
    <w:pPr>
      <w:overflowPunct w:val="0"/>
      <w:autoSpaceDE w:val="0"/>
      <w:autoSpaceDN w:val="0"/>
      <w:adjustRightInd w:val="0"/>
      <w:spacing w:after="120"/>
      <w:ind w:left="849"/>
    </w:pPr>
    <w:rPr>
      <w:rFonts w:eastAsia="Times New Roman"/>
      <w:sz w:val="24"/>
      <w:szCs w:val="20"/>
      <w:lang w:val="ru-RU" w:eastAsia="ru-RU" w:bidi="ar-SA"/>
    </w:rPr>
  </w:style>
  <w:style w:type="character" w:customStyle="1" w:styleId="ConsPlusNormal1">
    <w:name w:val="ConsPlusNormal Знак"/>
    <w:link w:val="ConsPlusNormal0"/>
    <w:locked/>
    <w:rsid w:val="004A578D"/>
    <w:rPr>
      <w:rFonts w:ascii="Arial" w:eastAsia="Times New Roman" w:hAnsi="Arial" w:cs="Arial"/>
      <w:sz w:val="20"/>
      <w:szCs w:val="20"/>
      <w:lang w:val="ru-RU" w:eastAsia="ru-RU" w:bidi="ar-SA"/>
    </w:rPr>
  </w:style>
  <w:style w:type="paragraph" w:customStyle="1" w:styleId="affffffffff1">
    <w:name w:val="ТЗ_Том_Название"/>
    <w:basedOn w:val="af"/>
    <w:qFormat/>
    <w:rsid w:val="004A578D"/>
    <w:pPr>
      <w:keepNext/>
      <w:tabs>
        <w:tab w:val="left" w:pos="912"/>
      </w:tabs>
      <w:suppressAutoHyphens/>
      <w:spacing w:before="120" w:after="60"/>
      <w:ind w:left="386"/>
    </w:pPr>
    <w:rPr>
      <w:rFonts w:eastAsia="Times New Roman"/>
      <w:b/>
      <w:i/>
      <w:sz w:val="24"/>
      <w:lang w:val="ru-RU" w:eastAsia="ru-RU" w:bidi="ar-SA"/>
    </w:rPr>
  </w:style>
  <w:style w:type="paragraph" w:customStyle="1" w:styleId="Level1">
    <w:name w:val="##Level 1"/>
    <w:basedOn w:val="afe"/>
    <w:qFormat/>
    <w:rsid w:val="004A578D"/>
    <w:pPr>
      <w:spacing w:before="0" w:after="240"/>
      <w:ind w:right="-79"/>
    </w:pPr>
    <w:rPr>
      <w:sz w:val="28"/>
      <w:szCs w:val="28"/>
      <w:lang w:val="ru-RU" w:eastAsia="ru-RU" w:bidi="ar-SA"/>
    </w:rPr>
  </w:style>
  <w:style w:type="paragraph" w:customStyle="1" w:styleId="Osnovnoy">
    <w:name w:val="##Osnovnoy"/>
    <w:basedOn w:val="afe"/>
    <w:link w:val="Osnovnoy0"/>
    <w:qFormat/>
    <w:rsid w:val="004A578D"/>
    <w:pPr>
      <w:spacing w:before="0" w:after="0"/>
      <w:ind w:right="-79" w:firstLine="720"/>
      <w:jc w:val="both"/>
      <w:outlineLvl w:val="9"/>
    </w:pPr>
    <w:rPr>
      <w:rFonts w:ascii="Times New Roman" w:hAnsi="Times New Roman"/>
      <w:b w:val="0"/>
      <w:sz w:val="24"/>
      <w:lang w:val="ru-RU" w:eastAsia="ru-RU" w:bidi="ar-SA"/>
    </w:rPr>
  </w:style>
  <w:style w:type="paragraph" w:customStyle="1" w:styleId="Level2">
    <w:name w:val="##Level2"/>
    <w:basedOn w:val="af3"/>
    <w:qFormat/>
    <w:rsid w:val="004A578D"/>
    <w:pPr>
      <w:suppressAutoHyphens/>
      <w:spacing w:before="240" w:after="240"/>
      <w:ind w:firstLine="709"/>
      <w:jc w:val="center"/>
      <w:outlineLvl w:val="1"/>
    </w:pPr>
    <w:rPr>
      <w:rFonts w:asciiTheme="majorHAnsi" w:hAnsiTheme="majorHAnsi"/>
      <w:b/>
      <w:sz w:val="26"/>
      <w:szCs w:val="26"/>
      <w:lang w:val="ru-RU" w:eastAsia="ru-RU" w:bidi="ar-SA"/>
    </w:rPr>
  </w:style>
  <w:style w:type="paragraph" w:customStyle="1" w:styleId="Normal">
    <w:name w:val="[Normal]"/>
    <w:uiPriority w:val="99"/>
    <w:qFormat/>
    <w:rsid w:val="004A578D"/>
    <w:pPr>
      <w:widowControl w:val="0"/>
      <w:autoSpaceDE w:val="0"/>
      <w:autoSpaceDN w:val="0"/>
      <w:adjustRightInd w:val="0"/>
      <w:spacing w:after="0" w:line="240" w:lineRule="auto"/>
    </w:pPr>
    <w:rPr>
      <w:rFonts w:ascii="Arial" w:eastAsia="Times New Roman" w:hAnsi="Arial" w:cs="Arial"/>
      <w:sz w:val="24"/>
      <w:szCs w:val="24"/>
      <w:lang w:val="ru-RU" w:eastAsia="ru-RU" w:bidi="ar-SA"/>
    </w:rPr>
  </w:style>
  <w:style w:type="character" w:customStyle="1" w:styleId="editsection">
    <w:name w:val="editsection"/>
    <w:basedOn w:val="af0"/>
    <w:uiPriority w:val="99"/>
    <w:rsid w:val="004A578D"/>
    <w:rPr>
      <w:rFonts w:cs="Times New Roman"/>
    </w:rPr>
  </w:style>
  <w:style w:type="character" w:customStyle="1" w:styleId="apple-style-span">
    <w:name w:val="apple-style-span"/>
    <w:basedOn w:val="af0"/>
    <w:uiPriority w:val="99"/>
    <w:rsid w:val="004A578D"/>
    <w:rPr>
      <w:rFonts w:cs="Times New Roman"/>
    </w:rPr>
  </w:style>
  <w:style w:type="paragraph" w:customStyle="1" w:styleId="Char11">
    <w:name w:val="Char11"/>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fffff">
    <w:name w:val="1 Знак Знак Знак"/>
    <w:basedOn w:val="af"/>
    <w:uiPriority w:val="99"/>
    <w:qFormat/>
    <w:rsid w:val="004A578D"/>
    <w:pPr>
      <w:spacing w:before="100" w:beforeAutospacing="1" w:after="100" w:afterAutospacing="1"/>
    </w:pPr>
    <w:rPr>
      <w:rFonts w:ascii="Tahoma" w:eastAsia="Times New Roman" w:hAnsi="Tahoma"/>
      <w:sz w:val="20"/>
      <w:szCs w:val="20"/>
      <w:lang w:bidi="ar-SA"/>
    </w:rPr>
  </w:style>
  <w:style w:type="paragraph" w:customStyle="1" w:styleId="11f0">
    <w:name w:val="Обычный11"/>
    <w:uiPriority w:val="99"/>
    <w:qFormat/>
    <w:rsid w:val="004A578D"/>
    <w:pPr>
      <w:spacing w:after="0" w:line="240" w:lineRule="auto"/>
    </w:pPr>
    <w:rPr>
      <w:rFonts w:ascii="Times New Roman" w:eastAsia="Times New Roman" w:hAnsi="Times New Roman"/>
      <w:sz w:val="20"/>
      <w:szCs w:val="20"/>
      <w:lang w:val="ru-RU" w:eastAsia="ru-RU" w:bidi="ar-SA"/>
    </w:rPr>
  </w:style>
  <w:style w:type="paragraph" w:customStyle="1" w:styleId="4d">
    <w:name w:val="Абзац списка4"/>
    <w:basedOn w:val="af"/>
    <w:qFormat/>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paragraph" w:customStyle="1" w:styleId="251">
    <w:name w:val="Основной текст 25"/>
    <w:basedOn w:val="af"/>
    <w:qFormat/>
    <w:rsid w:val="004A578D"/>
    <w:pPr>
      <w:overflowPunct w:val="0"/>
      <w:autoSpaceDE w:val="0"/>
      <w:autoSpaceDN w:val="0"/>
      <w:adjustRightInd w:val="0"/>
      <w:jc w:val="both"/>
    </w:pPr>
    <w:rPr>
      <w:rFonts w:eastAsia="Times New Roman"/>
      <w:sz w:val="24"/>
      <w:szCs w:val="20"/>
      <w:lang w:val="ru-RU" w:eastAsia="ru-RU" w:bidi="ar-SA"/>
    </w:rPr>
  </w:style>
  <w:style w:type="character" w:customStyle="1" w:styleId="1fffff0">
    <w:name w:val="Знак Знак Знак Знак1"/>
    <w:aliases w:val=" Знак Знак Знак1, Знак Знак Знак Знак Знак Знак Знак,Знак Знак Знак Знак12"/>
    <w:basedOn w:val="af0"/>
    <w:rsid w:val="004A578D"/>
    <w:rPr>
      <w:sz w:val="24"/>
      <w:lang w:val="ru-RU" w:eastAsia="ru-RU" w:bidi="ar-SA"/>
    </w:rPr>
  </w:style>
  <w:style w:type="paragraph" w:customStyle="1" w:styleId="260">
    <w:name w:val="Основной текст с отступом 26"/>
    <w:basedOn w:val="af"/>
    <w:qFormat/>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65">
    <w:name w:val="Обычный6"/>
    <w:qFormat/>
    <w:rsid w:val="004A578D"/>
    <w:pPr>
      <w:spacing w:after="0" w:line="240" w:lineRule="auto"/>
    </w:pPr>
    <w:rPr>
      <w:rFonts w:ascii="Times New Roman" w:eastAsia="PMingLiU" w:hAnsi="Times New Roman"/>
      <w:sz w:val="24"/>
      <w:szCs w:val="20"/>
      <w:lang w:val="ru-RU" w:eastAsia="zh-TW" w:bidi="ar-SA"/>
    </w:rPr>
  </w:style>
  <w:style w:type="paragraph" w:customStyle="1" w:styleId="229">
    <w:name w:val="Знак Знак Знак2 Знак2"/>
    <w:basedOn w:val="af"/>
    <w:next w:val="28"/>
    <w:autoRedefine/>
    <w:uiPriority w:val="34"/>
    <w:qFormat/>
    <w:rsid w:val="004A578D"/>
    <w:pPr>
      <w:spacing w:after="160" w:line="240" w:lineRule="exact"/>
      <w:jc w:val="right"/>
    </w:pPr>
    <w:rPr>
      <w:rFonts w:eastAsia="Times New Roman"/>
      <w:noProof/>
      <w:sz w:val="24"/>
      <w:lang w:bidi="ar-SA"/>
    </w:rPr>
  </w:style>
  <w:style w:type="character" w:customStyle="1" w:styleId="182">
    <w:name w:val="Знак Знак182"/>
    <w:basedOn w:val="af0"/>
    <w:locked/>
    <w:rsid w:val="004A578D"/>
    <w:rPr>
      <w:rFonts w:cs="Times New Roman"/>
      <w:sz w:val="24"/>
      <w:lang w:val="ru-RU" w:eastAsia="ru-RU" w:bidi="ar-SA"/>
    </w:rPr>
  </w:style>
  <w:style w:type="character" w:customStyle="1" w:styleId="11f1">
    <w:name w:val="Заголовок 1 Знак Знак1"/>
    <w:aliases w:val="H1 Знак Знак"/>
    <w:basedOn w:val="af0"/>
    <w:locked/>
    <w:rsid w:val="004A578D"/>
    <w:rPr>
      <w:b/>
      <w:bCs/>
      <w:sz w:val="24"/>
      <w:szCs w:val="24"/>
      <w:lang w:val="ru-RU" w:eastAsia="ru-RU" w:bidi="ar-SA"/>
    </w:rPr>
  </w:style>
  <w:style w:type="character" w:customStyle="1" w:styleId="1210">
    <w:name w:val="Знак Знак121"/>
    <w:basedOn w:val="af0"/>
    <w:locked/>
    <w:rsid w:val="004A578D"/>
    <w:rPr>
      <w:bCs/>
      <w:iCs/>
      <w:sz w:val="24"/>
      <w:szCs w:val="24"/>
      <w:lang w:val="ru-RU" w:eastAsia="ru-RU" w:bidi="ar-SA"/>
    </w:rPr>
  </w:style>
  <w:style w:type="character" w:customStyle="1" w:styleId="1112">
    <w:name w:val="Знак Знак111"/>
    <w:basedOn w:val="af0"/>
    <w:locked/>
    <w:rsid w:val="004A578D"/>
    <w:rPr>
      <w:i/>
      <w:iCs/>
      <w:sz w:val="24"/>
      <w:szCs w:val="24"/>
      <w:lang w:val="ru-RU" w:eastAsia="ru-RU" w:bidi="ar-SA"/>
    </w:rPr>
  </w:style>
  <w:style w:type="character" w:customStyle="1" w:styleId="1010">
    <w:name w:val="Знак Знак101"/>
    <w:basedOn w:val="af0"/>
    <w:uiPriority w:val="99"/>
    <w:locked/>
    <w:rsid w:val="004A578D"/>
    <w:rPr>
      <w:i/>
      <w:iCs/>
      <w:sz w:val="24"/>
      <w:szCs w:val="24"/>
      <w:lang w:val="ru-RU" w:eastAsia="ru-RU" w:bidi="ar-SA"/>
    </w:rPr>
  </w:style>
  <w:style w:type="character" w:customStyle="1" w:styleId="911">
    <w:name w:val="Знак Знак91"/>
    <w:basedOn w:val="af0"/>
    <w:locked/>
    <w:rsid w:val="004A578D"/>
    <w:rPr>
      <w:b/>
      <w:bCs/>
      <w:sz w:val="24"/>
      <w:szCs w:val="24"/>
      <w:lang w:val="ru-RU" w:eastAsia="ru-RU" w:bidi="ar-SA"/>
    </w:rPr>
  </w:style>
  <w:style w:type="character" w:customStyle="1" w:styleId="820">
    <w:name w:val="Знак Знак82"/>
    <w:basedOn w:val="af0"/>
    <w:locked/>
    <w:rsid w:val="004A578D"/>
    <w:rPr>
      <w:b/>
      <w:bCs/>
      <w:i/>
      <w:iCs/>
      <w:sz w:val="24"/>
      <w:szCs w:val="24"/>
      <w:lang w:val="ru-RU" w:eastAsia="ru-RU" w:bidi="ar-SA"/>
    </w:rPr>
  </w:style>
  <w:style w:type="character" w:customStyle="1" w:styleId="720">
    <w:name w:val="Знак Знак72"/>
    <w:basedOn w:val="af0"/>
    <w:locked/>
    <w:rsid w:val="004A578D"/>
    <w:rPr>
      <w:b/>
      <w:sz w:val="22"/>
      <w:szCs w:val="22"/>
      <w:lang w:val="ru-RU" w:eastAsia="ru-RU" w:bidi="ar-SA"/>
    </w:rPr>
  </w:style>
  <w:style w:type="character" w:customStyle="1" w:styleId="620">
    <w:name w:val="Знак Знак62"/>
    <w:basedOn w:val="af0"/>
    <w:locked/>
    <w:rsid w:val="004A578D"/>
    <w:rPr>
      <w:b/>
      <w:sz w:val="24"/>
      <w:szCs w:val="24"/>
      <w:u w:val="single"/>
      <w:lang w:val="ru-RU" w:eastAsia="ru-RU" w:bidi="ar-SA"/>
    </w:rPr>
  </w:style>
  <w:style w:type="character" w:customStyle="1" w:styleId="511">
    <w:name w:val="Знак Знак51"/>
    <w:basedOn w:val="af0"/>
    <w:locked/>
    <w:rsid w:val="004A578D"/>
    <w:rPr>
      <w:sz w:val="24"/>
      <w:lang w:val="ru-RU" w:eastAsia="ru-RU" w:bidi="ar-SA"/>
    </w:rPr>
  </w:style>
  <w:style w:type="character" w:customStyle="1" w:styleId="410">
    <w:name w:val="Знак Знак41"/>
    <w:basedOn w:val="af0"/>
    <w:locked/>
    <w:rsid w:val="004A578D"/>
    <w:rPr>
      <w:sz w:val="24"/>
      <w:lang w:val="ru-RU" w:eastAsia="ru-RU" w:bidi="ar-SA"/>
    </w:rPr>
  </w:style>
  <w:style w:type="character" w:customStyle="1" w:styleId="316">
    <w:name w:val="Знак Знак31"/>
    <w:basedOn w:val="af0"/>
    <w:locked/>
    <w:rsid w:val="004A578D"/>
    <w:rPr>
      <w:b/>
      <w:sz w:val="24"/>
      <w:lang w:val="ru-RU" w:eastAsia="ru-RU" w:bidi="ar-SA"/>
    </w:rPr>
  </w:style>
  <w:style w:type="paragraph" w:customStyle="1" w:styleId="4e">
    <w:name w:val="Текст4"/>
    <w:basedOn w:val="af"/>
    <w:qFormat/>
    <w:rsid w:val="004A578D"/>
    <w:pPr>
      <w:ind w:firstLine="709"/>
      <w:jc w:val="both"/>
    </w:pPr>
    <w:rPr>
      <w:rFonts w:eastAsia="Times New Roman"/>
      <w:sz w:val="24"/>
      <w:szCs w:val="20"/>
      <w:lang w:val="ru-RU" w:eastAsia="ru-RU" w:bidi="ar-SA"/>
    </w:rPr>
  </w:style>
  <w:style w:type="paragraph" w:customStyle="1" w:styleId="331">
    <w:name w:val="Основной текст с отступом 33"/>
    <w:basedOn w:val="af"/>
    <w:qFormat/>
    <w:rsid w:val="004A578D"/>
    <w:pPr>
      <w:overflowPunct w:val="0"/>
      <w:autoSpaceDE w:val="0"/>
      <w:autoSpaceDN w:val="0"/>
      <w:adjustRightInd w:val="0"/>
      <w:ind w:firstLine="720"/>
      <w:jc w:val="both"/>
    </w:pPr>
    <w:rPr>
      <w:rFonts w:ascii="AcademyACTT" w:eastAsia="Times New Roman" w:hAnsi="AcademyACTT"/>
      <w:szCs w:val="20"/>
      <w:lang w:eastAsia="ru-RU" w:bidi="ar-SA"/>
    </w:rPr>
  </w:style>
  <w:style w:type="paragraph" w:customStyle="1" w:styleId="340">
    <w:name w:val="Основной текст 34"/>
    <w:basedOn w:val="af"/>
    <w:qFormat/>
    <w:rsid w:val="004A578D"/>
    <w:pPr>
      <w:overflowPunct w:val="0"/>
      <w:autoSpaceDE w:val="0"/>
      <w:autoSpaceDN w:val="0"/>
      <w:adjustRightInd w:val="0"/>
      <w:jc w:val="center"/>
    </w:pPr>
    <w:rPr>
      <w:rFonts w:eastAsia="Times New Roman"/>
      <w:b/>
      <w:sz w:val="24"/>
      <w:szCs w:val="20"/>
      <w:lang w:val="ru-RU" w:eastAsia="ru-RU" w:bidi="ar-SA"/>
    </w:rPr>
  </w:style>
  <w:style w:type="paragraph" w:customStyle="1" w:styleId="3fa">
    <w:name w:val="Обычный (веб)3"/>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32">
    <w:name w:val="Знак23"/>
    <w:basedOn w:val="af"/>
    <w:next w:val="28"/>
    <w:autoRedefine/>
    <w:qFormat/>
    <w:rsid w:val="004A578D"/>
    <w:pPr>
      <w:spacing w:after="160" w:line="240" w:lineRule="exact"/>
      <w:jc w:val="right"/>
    </w:pPr>
    <w:rPr>
      <w:rFonts w:eastAsia="Times New Roman"/>
      <w:noProof/>
      <w:sz w:val="24"/>
      <w:lang w:bidi="ar-SA"/>
    </w:rPr>
  </w:style>
  <w:style w:type="paragraph" w:customStyle="1" w:styleId="3fb">
    <w:name w:val="Знак Знак Знак3"/>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2">
    <w:name w:val="Знак Знак Знак1 Знак Знак Знак Знак2"/>
    <w:basedOn w:val="af"/>
    <w:qFormat/>
    <w:rsid w:val="004A578D"/>
    <w:pPr>
      <w:numPr>
        <w:numId w:val="8"/>
      </w:numPr>
      <w:spacing w:after="160" w:line="240" w:lineRule="exact"/>
      <w:jc w:val="both"/>
    </w:pPr>
    <w:rPr>
      <w:rFonts w:ascii="Verdana" w:eastAsia="Times New Roman" w:hAnsi="Verdana" w:cs="Verdana"/>
      <w:sz w:val="20"/>
      <w:szCs w:val="20"/>
      <w:lang w:bidi="ar-SA"/>
    </w:rPr>
  </w:style>
  <w:style w:type="paragraph" w:customStyle="1" w:styleId="130">
    <w:name w:val="Знак Знак Знак1 Знак3"/>
    <w:basedOn w:val="af"/>
    <w:next w:val="28"/>
    <w:autoRedefine/>
    <w:qFormat/>
    <w:rsid w:val="004A578D"/>
    <w:pPr>
      <w:spacing w:after="160" w:line="240" w:lineRule="exact"/>
      <w:jc w:val="right"/>
    </w:pPr>
    <w:rPr>
      <w:rFonts w:eastAsia="Times New Roman"/>
      <w:noProof/>
      <w:sz w:val="24"/>
      <w:lang w:bidi="ar-SA"/>
    </w:rPr>
  </w:style>
  <w:style w:type="paragraph" w:styleId="affffffffff2">
    <w:name w:val="table of figures"/>
    <w:basedOn w:val="af"/>
    <w:next w:val="af"/>
    <w:rsid w:val="004A578D"/>
    <w:rPr>
      <w:rFonts w:eastAsia="Times New Roman"/>
      <w:sz w:val="24"/>
      <w:lang w:val="ru-RU" w:eastAsia="ru-RU" w:bidi="ar-SA"/>
    </w:rPr>
  </w:style>
  <w:style w:type="character" w:customStyle="1" w:styleId="126">
    <w:name w:val="Знак12"/>
    <w:rsid w:val="004A578D"/>
    <w:rPr>
      <w:rFonts w:cs="Arial"/>
      <w:b/>
      <w:bCs/>
      <w:kern w:val="32"/>
      <w:sz w:val="24"/>
      <w:szCs w:val="32"/>
      <w:lang w:val="ru-RU" w:eastAsia="ru-RU" w:bidi="ar-SA"/>
    </w:rPr>
  </w:style>
  <w:style w:type="paragraph" w:customStyle="1" w:styleId="000">
    <w:name w:val="Стиль Заголовок 0 + Первая строка:  0 см"/>
    <w:basedOn w:val="0"/>
    <w:qFormat/>
    <w:rsid w:val="004A578D"/>
    <w:pPr>
      <w:pageBreakBefore/>
      <w:autoSpaceDN/>
      <w:spacing w:before="3600" w:after="240" w:line="240" w:lineRule="auto"/>
      <w:outlineLvl w:val="9"/>
    </w:pPr>
    <w:rPr>
      <w:bCs w:val="0"/>
      <w:caps/>
      <w:kern w:val="32"/>
      <w:sz w:val="24"/>
      <w:szCs w:val="20"/>
    </w:rPr>
  </w:style>
  <w:style w:type="paragraph" w:customStyle="1" w:styleId="-f7">
    <w:name w:val="Таблица - Раздел"/>
    <w:basedOn w:val="-8"/>
    <w:qFormat/>
    <w:rsid w:val="004A578D"/>
    <w:pPr>
      <w:autoSpaceDN/>
    </w:pPr>
    <w:rPr>
      <w:sz w:val="24"/>
      <w:szCs w:val="24"/>
    </w:rPr>
  </w:style>
  <w:style w:type="paragraph" w:customStyle="1" w:styleId="128">
    <w:name w:val="Сноска 12"/>
    <w:basedOn w:val="1f9"/>
    <w:qFormat/>
    <w:rsid w:val="004A578D"/>
    <w:rPr>
      <w:bCs/>
    </w:rPr>
  </w:style>
  <w:style w:type="paragraph" w:customStyle="1" w:styleId="0woNewPage">
    <w:name w:val="Заголовок 0 w/o NewPage"/>
    <w:link w:val="0woNewPage0"/>
    <w:qFormat/>
    <w:rsid w:val="004A578D"/>
    <w:pPr>
      <w:spacing w:before="360" w:after="240" w:line="240" w:lineRule="auto"/>
      <w:jc w:val="center"/>
    </w:pPr>
    <w:rPr>
      <w:rFonts w:ascii="Times New Roman" w:eastAsia="Times New Roman" w:hAnsi="Times New Roman"/>
      <w:b/>
      <w:bCs/>
      <w:caps/>
      <w:kern w:val="32"/>
      <w:sz w:val="24"/>
      <w:szCs w:val="28"/>
      <w:lang w:val="ru-RU" w:eastAsia="ru-RU" w:bidi="ar-SA"/>
    </w:rPr>
  </w:style>
  <w:style w:type="character" w:customStyle="1" w:styleId="0woNewPage0">
    <w:name w:val="Заголовок 0 w/o NewPage Знак"/>
    <w:basedOn w:val="00"/>
    <w:link w:val="0woNewPage"/>
    <w:rsid w:val="004A578D"/>
    <w:rPr>
      <w:rFonts w:ascii="Times New Roman" w:eastAsia="Times New Roman" w:hAnsi="Times New Roman"/>
      <w:b/>
      <w:bCs/>
      <w:caps/>
      <w:kern w:val="32"/>
      <w:sz w:val="24"/>
      <w:szCs w:val="28"/>
      <w:lang w:val="ru-RU" w:eastAsia="ru-RU" w:bidi="ar-SA"/>
    </w:rPr>
  </w:style>
  <w:style w:type="paragraph" w:customStyle="1" w:styleId="affffffffff3">
    <w:name w:val="Утверждение"/>
    <w:basedOn w:val="af"/>
    <w:link w:val="affffffffff4"/>
    <w:qFormat/>
    <w:rsid w:val="004A578D"/>
    <w:pPr>
      <w:jc w:val="right"/>
    </w:pPr>
    <w:rPr>
      <w:rFonts w:eastAsia="Times New Roman"/>
      <w:sz w:val="20"/>
      <w:szCs w:val="20"/>
      <w:lang w:val="ru-RU" w:eastAsia="ru-RU" w:bidi="ar-SA"/>
    </w:rPr>
  </w:style>
  <w:style w:type="character" w:customStyle="1" w:styleId="affffffffff4">
    <w:name w:val="Утверждение Знак"/>
    <w:basedOn w:val="af0"/>
    <w:link w:val="affffffffff3"/>
    <w:rsid w:val="004A578D"/>
    <w:rPr>
      <w:rFonts w:ascii="Times New Roman" w:eastAsia="Times New Roman" w:hAnsi="Times New Roman"/>
      <w:sz w:val="20"/>
      <w:szCs w:val="20"/>
      <w:lang w:val="ru-RU" w:eastAsia="ru-RU" w:bidi="ar-SA"/>
    </w:rPr>
  </w:style>
  <w:style w:type="paragraph" w:customStyle="1" w:styleId="-40">
    <w:name w:val="Стиль Таблица - Числа справа 4"/>
    <w:basedOn w:val="-c"/>
    <w:qFormat/>
    <w:rsid w:val="004A578D"/>
    <w:pPr>
      <w:autoSpaceDE/>
      <w:autoSpaceDN/>
      <w:adjustRightInd/>
      <w:spacing w:before="0"/>
      <w:ind w:left="0" w:right="227"/>
      <w:jc w:val="right"/>
    </w:pPr>
    <w:rPr>
      <w:rFonts w:ascii="Arial" w:hAnsi="Arial"/>
      <w:sz w:val="18"/>
    </w:rPr>
  </w:style>
  <w:style w:type="paragraph" w:customStyle="1" w:styleId="-41">
    <w:name w:val="Таблица - Числа справа 4"/>
    <w:basedOn w:val="-c"/>
    <w:qFormat/>
    <w:rsid w:val="004A578D"/>
    <w:pPr>
      <w:autoSpaceDE/>
      <w:autoSpaceDN/>
      <w:adjustRightInd/>
      <w:spacing w:before="0"/>
      <w:ind w:left="0" w:right="227"/>
      <w:jc w:val="right"/>
    </w:pPr>
    <w:rPr>
      <w:rFonts w:ascii="Arial" w:hAnsi="Arial" w:cs="Arial"/>
      <w:sz w:val="18"/>
    </w:rPr>
  </w:style>
  <w:style w:type="paragraph" w:customStyle="1" w:styleId="-04">
    <w:name w:val="Стиль Таблица - Числа справа 04"/>
    <w:basedOn w:val="-c"/>
    <w:qFormat/>
    <w:rsid w:val="004A578D"/>
    <w:pPr>
      <w:autoSpaceDE/>
      <w:autoSpaceDN/>
      <w:adjustRightInd/>
      <w:spacing w:before="0"/>
      <w:ind w:left="0" w:right="227"/>
      <w:jc w:val="right"/>
    </w:pPr>
    <w:rPr>
      <w:rFonts w:ascii="Arial" w:hAnsi="Arial"/>
      <w:sz w:val="18"/>
    </w:rPr>
  </w:style>
  <w:style w:type="numbering" w:customStyle="1" w:styleId="1233">
    <w:name w:val="Список нумерованный 1.2.3."/>
    <w:basedOn w:val="af2"/>
    <w:rsid w:val="004A578D"/>
  </w:style>
  <w:style w:type="numbering" w:customStyle="1" w:styleId="a8">
    <w:name w:val="Список нумерованный"/>
    <w:basedOn w:val="af2"/>
    <w:rsid w:val="004A578D"/>
    <w:pPr>
      <w:numPr>
        <w:numId w:val="34"/>
      </w:numPr>
    </w:pPr>
  </w:style>
  <w:style w:type="character" w:customStyle="1" w:styleId="1fa">
    <w:name w:val="Основной текст 1 Знак"/>
    <w:link w:val="1f9"/>
    <w:rsid w:val="004A578D"/>
    <w:rPr>
      <w:rFonts w:ascii="Times New Roman" w:eastAsia="Times New Roman" w:hAnsi="Times New Roman"/>
      <w:sz w:val="24"/>
      <w:szCs w:val="24"/>
      <w:lang w:val="ru-RU" w:eastAsia="ru-RU" w:bidi="ar-SA"/>
    </w:rPr>
  </w:style>
  <w:style w:type="paragraph" w:customStyle="1" w:styleId="26">
    <w:name w:val="Список_маркерный_2_уровень Знак"/>
    <w:basedOn w:val="af"/>
    <w:qFormat/>
    <w:rsid w:val="004A578D"/>
    <w:pPr>
      <w:numPr>
        <w:ilvl w:val="1"/>
        <w:numId w:val="36"/>
      </w:numPr>
      <w:spacing w:before="60" w:after="100"/>
      <w:jc w:val="both"/>
    </w:pPr>
    <w:rPr>
      <w:rFonts w:eastAsia="Times New Roman"/>
      <w:sz w:val="24"/>
      <w:lang w:val="ru-RU" w:eastAsia="ru-RU" w:bidi="ar-SA"/>
    </w:rPr>
  </w:style>
  <w:style w:type="paragraph" w:customStyle="1" w:styleId="2fff5">
    <w:name w:val="Список_маркерный_2_уровень"/>
    <w:basedOn w:val="1f"/>
    <w:qFormat/>
    <w:rsid w:val="004A578D"/>
    <w:pPr>
      <w:ind w:left="964"/>
    </w:pPr>
    <w:rPr>
      <w:snapToGrid w:val="0"/>
      <w:szCs w:val="24"/>
    </w:rPr>
  </w:style>
  <w:style w:type="paragraph" w:customStyle="1" w:styleId="1fffff1">
    <w:name w:val="Знак Знак Знак Знак Знак1 Знак Знак Знак Знак Знак Знак Знак"/>
    <w:basedOn w:val="af"/>
    <w:qFormat/>
    <w:rsid w:val="004A578D"/>
    <w:pPr>
      <w:widowControl w:val="0"/>
      <w:adjustRightInd w:val="0"/>
      <w:spacing w:after="160" w:line="240" w:lineRule="exact"/>
      <w:jc w:val="right"/>
    </w:pPr>
    <w:rPr>
      <w:rFonts w:eastAsia="Times New Roman"/>
      <w:sz w:val="20"/>
      <w:szCs w:val="20"/>
      <w:lang w:val="en-GB" w:bidi="ar-SA"/>
    </w:rPr>
  </w:style>
  <w:style w:type="character" w:customStyle="1" w:styleId="newszagolovok1">
    <w:name w:val="news_zagolovok1"/>
    <w:rsid w:val="004A578D"/>
    <w:rPr>
      <w:rFonts w:ascii="Arial" w:hAnsi="Arial" w:cs="Arial" w:hint="default"/>
      <w:b/>
      <w:bCs/>
      <w:color w:val="FF3300"/>
      <w:sz w:val="18"/>
      <w:szCs w:val="18"/>
    </w:rPr>
  </w:style>
  <w:style w:type="paragraph" w:customStyle="1" w:styleId="affffffffff5">
    <w:name w:val="#Таблица"/>
    <w:basedOn w:val="af"/>
    <w:qFormat/>
    <w:rsid w:val="004A578D"/>
    <w:pPr>
      <w:jc w:val="center"/>
    </w:pPr>
    <w:rPr>
      <w:rFonts w:eastAsia="Times New Roman"/>
      <w:color w:val="000000"/>
      <w:sz w:val="24"/>
      <w:lang w:val="ru-RU" w:eastAsia="ru-RU" w:bidi="ar-SA"/>
    </w:rPr>
  </w:style>
  <w:style w:type="character" w:customStyle="1" w:styleId="affffffffff6">
    <w:name w:val="Текст_Обычный"/>
    <w:uiPriority w:val="99"/>
    <w:qFormat/>
    <w:rsid w:val="004A578D"/>
    <w:rPr>
      <w:b w:val="0"/>
    </w:rPr>
  </w:style>
  <w:style w:type="paragraph" w:customStyle="1" w:styleId="u">
    <w:name w:val="u"/>
    <w:basedOn w:val="af"/>
    <w:qFormat/>
    <w:rsid w:val="004A578D"/>
    <w:pPr>
      <w:ind w:firstLine="300"/>
      <w:jc w:val="both"/>
    </w:pPr>
    <w:rPr>
      <w:rFonts w:eastAsia="Times New Roman"/>
      <w:sz w:val="24"/>
      <w:lang w:val="ru-RU" w:eastAsia="ru-RU" w:bidi="ar-SA"/>
    </w:rPr>
  </w:style>
  <w:style w:type="character" w:customStyle="1" w:styleId="affffffffff7">
    <w:name w:val="Основной текст_"/>
    <w:link w:val="58"/>
    <w:uiPriority w:val="34"/>
    <w:rsid w:val="004A578D"/>
    <w:rPr>
      <w:rFonts w:ascii="Sylfaen" w:eastAsia="Sylfaen" w:hAnsi="Sylfaen" w:cs="Sylfaen"/>
      <w:spacing w:val="4"/>
      <w:shd w:val="clear" w:color="auto" w:fill="FFFFFF"/>
    </w:rPr>
  </w:style>
  <w:style w:type="paragraph" w:customStyle="1" w:styleId="58">
    <w:name w:val="Основной текст5"/>
    <w:basedOn w:val="af"/>
    <w:link w:val="affffffffff7"/>
    <w:uiPriority w:val="34"/>
    <w:qFormat/>
    <w:rsid w:val="004A578D"/>
    <w:pPr>
      <w:widowControl w:val="0"/>
      <w:shd w:val="clear" w:color="auto" w:fill="FFFFFF"/>
      <w:spacing w:before="600" w:after="600" w:line="302" w:lineRule="exact"/>
    </w:pPr>
    <w:rPr>
      <w:rFonts w:ascii="Sylfaen" w:eastAsia="Sylfaen" w:hAnsi="Sylfaen" w:cs="Sylfaen"/>
      <w:spacing w:val="4"/>
      <w:sz w:val="22"/>
      <w:szCs w:val="22"/>
    </w:rPr>
  </w:style>
  <w:style w:type="character" w:customStyle="1" w:styleId="3fc">
    <w:name w:val="Основной текст3"/>
    <w:rsid w:val="004A578D"/>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4A578D"/>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paragraph" w:customStyle="1" w:styleId="affffffffff8">
    <w:name w:val="ТАБЛИЧКИ"/>
    <w:basedOn w:val="af"/>
    <w:link w:val="affffffffff9"/>
    <w:qFormat/>
    <w:rsid w:val="004A578D"/>
    <w:pPr>
      <w:tabs>
        <w:tab w:val="left" w:pos="567"/>
        <w:tab w:val="left" w:pos="6379"/>
      </w:tabs>
      <w:ind w:firstLine="567"/>
      <w:jc w:val="both"/>
    </w:pPr>
    <w:rPr>
      <w:rFonts w:eastAsia="Times New Roman"/>
      <w:szCs w:val="22"/>
      <w:lang w:val="ru-RU" w:bidi="ar-SA"/>
    </w:rPr>
  </w:style>
  <w:style w:type="character" w:customStyle="1" w:styleId="affffffffff9">
    <w:name w:val="ТАБЛИЧКИ Знак"/>
    <w:basedOn w:val="af0"/>
    <w:link w:val="affffffffff8"/>
    <w:rsid w:val="004A578D"/>
    <w:rPr>
      <w:rFonts w:ascii="Times New Roman" w:eastAsia="Times New Roman" w:hAnsi="Times New Roman"/>
      <w:sz w:val="28"/>
      <w:lang w:val="ru-RU" w:bidi="ar-SA"/>
    </w:rPr>
  </w:style>
  <w:style w:type="character" w:customStyle="1" w:styleId="1ff8">
    <w:name w:val="Обычный1 Знак"/>
    <w:link w:val="122"/>
    <w:uiPriority w:val="99"/>
    <w:rsid w:val="004A578D"/>
    <w:rPr>
      <w:rFonts w:ascii="Times New Roman" w:eastAsia="Times New Roman" w:hAnsi="Times New Roman"/>
      <w:sz w:val="20"/>
      <w:szCs w:val="20"/>
      <w:lang w:val="ru-RU" w:eastAsia="ru-RU" w:bidi="ar-SA"/>
    </w:rPr>
  </w:style>
  <w:style w:type="paragraph" w:customStyle="1" w:styleId="new1">
    <w:name w:val="Таблица new"/>
    <w:basedOn w:val="af"/>
    <w:uiPriority w:val="99"/>
    <w:qFormat/>
    <w:rsid w:val="004A578D"/>
    <w:pPr>
      <w:spacing w:before="120" w:after="120" w:line="276" w:lineRule="auto"/>
      <w:jc w:val="both"/>
    </w:pPr>
    <w:rPr>
      <w:rFonts w:eastAsia="Times New Roman"/>
      <w:color w:val="000000"/>
      <w:szCs w:val="20"/>
      <w:lang w:val="ru-RU" w:eastAsia="ru-RU" w:bidi="ar-SA"/>
    </w:rPr>
  </w:style>
  <w:style w:type="paragraph" w:customStyle="1" w:styleId="31">
    <w:name w:val="3 ур. Заголовок"/>
    <w:basedOn w:val="32"/>
    <w:next w:val="2f8"/>
    <w:link w:val="3fd"/>
    <w:uiPriority w:val="99"/>
    <w:qFormat/>
    <w:rsid w:val="004A578D"/>
    <w:pPr>
      <w:keepLines/>
      <w:numPr>
        <w:ilvl w:val="2"/>
        <w:numId w:val="37"/>
      </w:numPr>
      <w:spacing w:before="120" w:after="120"/>
      <w:jc w:val="both"/>
    </w:pPr>
    <w:rPr>
      <w:rFonts w:eastAsia="Times New Roman"/>
      <w:spacing w:val="5"/>
      <w:lang w:val="ru-RU" w:eastAsia="ru-RU" w:bidi="ar-SA"/>
    </w:rPr>
  </w:style>
  <w:style w:type="paragraph" w:customStyle="1" w:styleId="27">
    <w:name w:val="2 ур. Заголовок"/>
    <w:basedOn w:val="16"/>
    <w:next w:val="2f8"/>
    <w:link w:val="2fff6"/>
    <w:uiPriority w:val="99"/>
    <w:qFormat/>
    <w:rsid w:val="004A578D"/>
    <w:pPr>
      <w:keepNext w:val="0"/>
      <w:widowControl w:val="0"/>
      <w:numPr>
        <w:ilvl w:val="1"/>
        <w:numId w:val="37"/>
      </w:numPr>
      <w:tabs>
        <w:tab w:val="left" w:pos="709"/>
      </w:tabs>
      <w:spacing w:after="240"/>
      <w:ind w:left="0"/>
      <w:jc w:val="both"/>
      <w:outlineLvl w:val="1"/>
    </w:pPr>
    <w:rPr>
      <w:rFonts w:eastAsia="Times New Roman" w:cs="Times New Roman"/>
      <w:kern w:val="0"/>
      <w:lang w:val="ru-RU" w:eastAsia="ru-RU" w:bidi="ar-SA"/>
    </w:rPr>
  </w:style>
  <w:style w:type="character" w:customStyle="1" w:styleId="FontStyle158">
    <w:name w:val="Font Style158"/>
    <w:uiPriority w:val="99"/>
    <w:rsid w:val="004A578D"/>
    <w:rPr>
      <w:rFonts w:eastAsia="Times New Roman"/>
      <w:color w:val="auto"/>
      <w:sz w:val="26"/>
      <w:lang w:val="ru-RU" w:eastAsia="zh-CN"/>
    </w:rPr>
  </w:style>
  <w:style w:type="paragraph" w:customStyle="1" w:styleId="new2">
    <w:name w:val="Рисунок new"/>
    <w:basedOn w:val="2f8"/>
    <w:next w:val="2f8"/>
    <w:uiPriority w:val="99"/>
    <w:qFormat/>
    <w:rsid w:val="004A578D"/>
    <w:pPr>
      <w:spacing w:before="120" w:after="240" w:line="240" w:lineRule="auto"/>
      <w:ind w:firstLine="0"/>
      <w:jc w:val="center"/>
    </w:pPr>
    <w:rPr>
      <w:noProof/>
      <w:sz w:val="28"/>
      <w:szCs w:val="20"/>
    </w:rPr>
  </w:style>
  <w:style w:type="character" w:customStyle="1" w:styleId="FontStyle16">
    <w:name w:val="Font Style16"/>
    <w:basedOn w:val="af0"/>
    <w:uiPriority w:val="99"/>
    <w:rsid w:val="004A578D"/>
    <w:rPr>
      <w:rFonts w:ascii="Times New Roman" w:hAnsi="Times New Roman" w:cs="Times New Roman"/>
      <w:sz w:val="24"/>
      <w:szCs w:val="24"/>
    </w:rPr>
  </w:style>
  <w:style w:type="character" w:customStyle="1" w:styleId="nomargin">
    <w:name w:val="nomargin"/>
    <w:basedOn w:val="af0"/>
    <w:uiPriority w:val="99"/>
    <w:rsid w:val="004A578D"/>
    <w:rPr>
      <w:rFonts w:cs="Times New Roman"/>
    </w:rPr>
  </w:style>
  <w:style w:type="paragraph" w:customStyle="1" w:styleId="affffffffffa">
    <w:name w:val="сам рисунок"/>
    <w:basedOn w:val="2f8"/>
    <w:link w:val="affffffffffb"/>
    <w:uiPriority w:val="99"/>
    <w:qFormat/>
    <w:rsid w:val="004A578D"/>
    <w:pPr>
      <w:keepNext/>
      <w:keepLines/>
      <w:spacing w:line="360" w:lineRule="auto"/>
      <w:ind w:firstLine="0"/>
      <w:jc w:val="center"/>
    </w:pPr>
    <w:rPr>
      <w:noProof/>
      <w:sz w:val="28"/>
      <w:szCs w:val="20"/>
    </w:rPr>
  </w:style>
  <w:style w:type="character" w:customStyle="1" w:styleId="affffffffffb">
    <w:name w:val="сам рисунок Знак"/>
    <w:basedOn w:val="2f9"/>
    <w:link w:val="affffffffffa"/>
    <w:uiPriority w:val="99"/>
    <w:locked/>
    <w:rsid w:val="004A578D"/>
    <w:rPr>
      <w:rFonts w:ascii="Times New Roman" w:eastAsia="Times New Roman" w:hAnsi="Times New Roman"/>
      <w:noProof/>
      <w:sz w:val="28"/>
      <w:szCs w:val="20"/>
      <w:lang w:val="ru-RU" w:eastAsia="ru-RU" w:bidi="ar-SA"/>
    </w:rPr>
  </w:style>
  <w:style w:type="character" w:customStyle="1" w:styleId="3fd">
    <w:name w:val="3 ур. Заголовок Знак"/>
    <w:basedOn w:val="af0"/>
    <w:link w:val="31"/>
    <w:uiPriority w:val="99"/>
    <w:locked/>
    <w:rsid w:val="004A578D"/>
    <w:rPr>
      <w:rFonts w:ascii="Times New Roman" w:eastAsia="Times New Roman" w:hAnsi="Times New Roman"/>
      <w:b/>
      <w:bCs/>
      <w:spacing w:val="5"/>
      <w:sz w:val="24"/>
      <w:szCs w:val="26"/>
      <w:lang w:val="ru-RU" w:eastAsia="ru-RU" w:bidi="ar-SA"/>
    </w:rPr>
  </w:style>
  <w:style w:type="character" w:customStyle="1" w:styleId="2fff6">
    <w:name w:val="2 ур. Заголовок Знак"/>
    <w:basedOn w:val="af0"/>
    <w:link w:val="27"/>
    <w:uiPriority w:val="99"/>
    <w:locked/>
    <w:rsid w:val="004A578D"/>
    <w:rPr>
      <w:rFonts w:ascii="Times New Roman" w:eastAsia="Times New Roman" w:hAnsi="Times New Roman"/>
      <w:b/>
      <w:bCs/>
      <w:sz w:val="24"/>
      <w:szCs w:val="32"/>
      <w:lang w:val="ru-RU" w:eastAsia="ru-RU" w:bidi="ar-SA"/>
    </w:rPr>
  </w:style>
  <w:style w:type="character" w:customStyle="1" w:styleId="maincontent">
    <w:name w:val="maincontent"/>
    <w:basedOn w:val="af0"/>
    <w:uiPriority w:val="99"/>
    <w:rsid w:val="004A578D"/>
    <w:rPr>
      <w:rFonts w:cs="Times New Roman"/>
    </w:rPr>
  </w:style>
  <w:style w:type="paragraph" w:customStyle="1" w:styleId="affffffffffc">
    <w:name w:val="Текст отчета"/>
    <w:basedOn w:val="af"/>
    <w:link w:val="affffffffffd"/>
    <w:uiPriority w:val="99"/>
    <w:qFormat/>
    <w:rsid w:val="004A578D"/>
    <w:pPr>
      <w:spacing w:before="120" w:after="120" w:line="276" w:lineRule="auto"/>
      <w:ind w:firstLine="720"/>
      <w:jc w:val="both"/>
    </w:pPr>
    <w:rPr>
      <w:rFonts w:eastAsia="Times New Roman"/>
      <w:sz w:val="24"/>
      <w:szCs w:val="20"/>
      <w:lang w:val="ru-RU" w:eastAsia="ru-RU" w:bidi="ar-SA"/>
    </w:rPr>
  </w:style>
  <w:style w:type="character" w:customStyle="1" w:styleId="affffffffffd">
    <w:name w:val="Текст отчета Знак"/>
    <w:basedOn w:val="af0"/>
    <w:link w:val="affffffffffc"/>
    <w:uiPriority w:val="99"/>
    <w:locked/>
    <w:rsid w:val="004A578D"/>
    <w:rPr>
      <w:rFonts w:ascii="Times New Roman" w:eastAsia="Times New Roman" w:hAnsi="Times New Roman"/>
      <w:sz w:val="24"/>
      <w:szCs w:val="20"/>
      <w:lang w:val="ru-RU" w:eastAsia="ru-RU" w:bidi="ar-SA"/>
    </w:rPr>
  </w:style>
  <w:style w:type="paragraph" w:customStyle="1" w:styleId="aa">
    <w:name w:val="Название рисунка"/>
    <w:basedOn w:val="aff6"/>
    <w:next w:val="affffffffffc"/>
    <w:link w:val="affffffffffe"/>
    <w:uiPriority w:val="99"/>
    <w:qFormat/>
    <w:rsid w:val="004A578D"/>
    <w:pPr>
      <w:numPr>
        <w:numId w:val="38"/>
      </w:numPr>
      <w:tabs>
        <w:tab w:val="left" w:pos="1418"/>
      </w:tabs>
      <w:spacing w:before="120" w:after="240" w:line="276" w:lineRule="auto"/>
      <w:ind w:left="1560" w:hanging="1560"/>
      <w:contextualSpacing w:val="0"/>
      <w:jc w:val="center"/>
    </w:pPr>
    <w:rPr>
      <w:rFonts w:eastAsia="Times New Roman"/>
      <w:sz w:val="24"/>
      <w:lang w:val="ru-RU" w:eastAsia="ru-RU" w:bidi="ar-SA"/>
    </w:rPr>
  </w:style>
  <w:style w:type="character" w:customStyle="1" w:styleId="affffffffffe">
    <w:name w:val="Название рисунка Знак"/>
    <w:basedOn w:val="aff7"/>
    <w:link w:val="aa"/>
    <w:uiPriority w:val="99"/>
    <w:locked/>
    <w:rsid w:val="004A578D"/>
    <w:rPr>
      <w:rFonts w:ascii="Times New Roman" w:eastAsia="Times New Roman" w:hAnsi="Times New Roman"/>
      <w:sz w:val="24"/>
      <w:szCs w:val="24"/>
      <w:lang w:val="ru-RU" w:eastAsia="ru-RU" w:bidi="ar-SA"/>
    </w:rPr>
  </w:style>
  <w:style w:type="character" w:customStyle="1" w:styleId="DFN">
    <w:name w:val="DFN"/>
    <w:uiPriority w:val="99"/>
    <w:rsid w:val="004A578D"/>
    <w:rPr>
      <w:b/>
    </w:rPr>
  </w:style>
  <w:style w:type="character" w:customStyle="1" w:styleId="xbe">
    <w:name w:val="_xbe"/>
    <w:basedOn w:val="af0"/>
    <w:uiPriority w:val="99"/>
    <w:rsid w:val="004A578D"/>
  </w:style>
  <w:style w:type="character" w:customStyle="1" w:styleId="blk">
    <w:name w:val="blk"/>
    <w:basedOn w:val="af0"/>
    <w:uiPriority w:val="99"/>
    <w:rsid w:val="004A578D"/>
  </w:style>
  <w:style w:type="paragraph" w:customStyle="1" w:styleId="TableParagraph">
    <w:name w:val="Table Paragraph"/>
    <w:basedOn w:val="af"/>
    <w:uiPriority w:val="1"/>
    <w:qFormat/>
    <w:rsid w:val="004A578D"/>
    <w:pPr>
      <w:widowControl w:val="0"/>
      <w:autoSpaceDE w:val="0"/>
      <w:autoSpaceDN w:val="0"/>
    </w:pPr>
    <w:rPr>
      <w:rFonts w:eastAsia="Times New Roman"/>
      <w:sz w:val="22"/>
      <w:szCs w:val="22"/>
      <w:lang w:bidi="ar-SA"/>
    </w:rPr>
  </w:style>
  <w:style w:type="character" w:customStyle="1" w:styleId="res2">
    <w:name w:val="res2"/>
    <w:basedOn w:val="af0"/>
    <w:rsid w:val="004A578D"/>
  </w:style>
  <w:style w:type="character" w:customStyle="1" w:styleId="1fffff2">
    <w:name w:val="Слабое выделение1"/>
    <w:uiPriority w:val="19"/>
    <w:qFormat/>
    <w:rsid w:val="004A578D"/>
    <w:rPr>
      <w:i/>
      <w:color w:val="5A5A5A"/>
    </w:rPr>
  </w:style>
  <w:style w:type="character" w:customStyle="1" w:styleId="1fffff3">
    <w:name w:val="Название книги1"/>
    <w:basedOn w:val="af0"/>
    <w:uiPriority w:val="33"/>
    <w:qFormat/>
    <w:rsid w:val="004A578D"/>
    <w:rPr>
      <w:rFonts w:ascii="Cambria" w:eastAsia="Times New Roman" w:hAnsi="Cambria"/>
      <w:b/>
      <w:i/>
      <w:sz w:val="24"/>
      <w:szCs w:val="24"/>
    </w:rPr>
  </w:style>
  <w:style w:type="table" w:customStyle="1" w:styleId="75">
    <w:name w:val="Сетка таблицы7"/>
    <w:basedOn w:val="af1"/>
    <w:next w:val="afff1"/>
    <w:uiPriority w:val="59"/>
    <w:rsid w:val="004A578D"/>
    <w:pPr>
      <w:spacing w:after="0" w:line="240" w:lineRule="auto"/>
    </w:pPr>
    <w:rPr>
      <w:rFonts w:ascii="Calibri" w:eastAsia="Calibri"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
    <w:name w:val="xl23"/>
    <w:basedOn w:val="af"/>
    <w:qFormat/>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val="ru-RU" w:eastAsia="ru-RU" w:bidi="ar-SA"/>
    </w:rPr>
  </w:style>
  <w:style w:type="paragraph" w:customStyle="1" w:styleId="1fffff4">
    <w:name w:val="Знак Знак Знак Знак Знак Знак Знак Знак1 Знак Знак Знак"/>
    <w:basedOn w:val="af"/>
    <w:qFormat/>
    <w:rsid w:val="004A578D"/>
    <w:pPr>
      <w:spacing w:before="100" w:beforeAutospacing="1" w:after="100" w:afterAutospacing="1"/>
    </w:pPr>
    <w:rPr>
      <w:rFonts w:ascii="Tahoma" w:eastAsia="Times New Roman" w:hAnsi="Tahoma"/>
      <w:sz w:val="20"/>
      <w:szCs w:val="20"/>
      <w:lang w:bidi="ar-SA"/>
    </w:rPr>
  </w:style>
  <w:style w:type="numbering" w:customStyle="1" w:styleId="3fe">
    <w:name w:val="Нет списка3"/>
    <w:next w:val="af2"/>
    <w:uiPriority w:val="99"/>
    <w:semiHidden/>
    <w:unhideWhenUsed/>
    <w:rsid w:val="004A578D"/>
  </w:style>
  <w:style w:type="numbering" w:customStyle="1" w:styleId="129">
    <w:name w:val="Нет списка12"/>
    <w:next w:val="af2"/>
    <w:semiHidden/>
    <w:unhideWhenUsed/>
    <w:rsid w:val="004A578D"/>
  </w:style>
  <w:style w:type="numbering" w:customStyle="1" w:styleId="21d">
    <w:name w:val="Нет списка21"/>
    <w:next w:val="af2"/>
    <w:semiHidden/>
    <w:rsid w:val="004A578D"/>
  </w:style>
  <w:style w:type="numbering" w:customStyle="1" w:styleId="317">
    <w:name w:val="Нет списка31"/>
    <w:next w:val="af2"/>
    <w:semiHidden/>
    <w:rsid w:val="004A578D"/>
  </w:style>
  <w:style w:type="table" w:customStyle="1" w:styleId="413">
    <w:name w:val="Классическая таблица 4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
    <w:name w:val="Нет списка4"/>
    <w:next w:val="af2"/>
    <w:uiPriority w:val="99"/>
    <w:semiHidden/>
    <w:unhideWhenUsed/>
    <w:rsid w:val="004A578D"/>
  </w:style>
  <w:style w:type="numbering" w:customStyle="1" w:styleId="131">
    <w:name w:val="Нет списка13"/>
    <w:next w:val="af2"/>
    <w:semiHidden/>
    <w:unhideWhenUsed/>
    <w:rsid w:val="004A578D"/>
  </w:style>
  <w:style w:type="numbering" w:customStyle="1" w:styleId="1120">
    <w:name w:val="Нет списка112"/>
    <w:next w:val="af2"/>
    <w:semiHidden/>
    <w:rsid w:val="004A578D"/>
  </w:style>
  <w:style w:type="numbering" w:customStyle="1" w:styleId="11120">
    <w:name w:val="Нет списка1112"/>
    <w:next w:val="af2"/>
    <w:semiHidden/>
    <w:rsid w:val="004A578D"/>
  </w:style>
  <w:style w:type="numbering" w:customStyle="1" w:styleId="22a">
    <w:name w:val="Нет списка22"/>
    <w:next w:val="af2"/>
    <w:semiHidden/>
    <w:rsid w:val="004A578D"/>
  </w:style>
  <w:style w:type="numbering" w:customStyle="1" w:styleId="323">
    <w:name w:val="Нет списка32"/>
    <w:next w:val="af2"/>
    <w:semiHidden/>
    <w:rsid w:val="004A578D"/>
  </w:style>
  <w:style w:type="table" w:customStyle="1" w:styleId="11f2">
    <w:name w:val="Стиль таблицы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0">
    <w:name w:val="Классическая таблица 42"/>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9">
    <w:name w:val="Нет списка5"/>
    <w:next w:val="af2"/>
    <w:uiPriority w:val="99"/>
    <w:semiHidden/>
    <w:unhideWhenUsed/>
    <w:rsid w:val="004A578D"/>
  </w:style>
  <w:style w:type="numbering" w:customStyle="1" w:styleId="144">
    <w:name w:val="Нет списка14"/>
    <w:next w:val="af2"/>
    <w:uiPriority w:val="99"/>
    <w:semiHidden/>
    <w:unhideWhenUsed/>
    <w:rsid w:val="004A578D"/>
  </w:style>
  <w:style w:type="numbering" w:customStyle="1" w:styleId="233">
    <w:name w:val="Нет списка23"/>
    <w:next w:val="af2"/>
    <w:semiHidden/>
    <w:rsid w:val="004A578D"/>
  </w:style>
  <w:style w:type="table" w:customStyle="1" w:styleId="12a">
    <w:name w:val="Стиль таблицы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f2"/>
    <w:semiHidden/>
    <w:rsid w:val="004A578D"/>
  </w:style>
  <w:style w:type="table" w:customStyle="1" w:styleId="1113">
    <w:name w:val="Стиль таблицы11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4">
    <w:name w:val="Нет списка41"/>
    <w:next w:val="af2"/>
    <w:semiHidden/>
    <w:rsid w:val="004A578D"/>
  </w:style>
  <w:style w:type="numbering" w:customStyle="1" w:styleId="512">
    <w:name w:val="Нет списка51"/>
    <w:next w:val="af2"/>
    <w:uiPriority w:val="99"/>
    <w:semiHidden/>
    <w:unhideWhenUsed/>
    <w:rsid w:val="004A578D"/>
  </w:style>
  <w:style w:type="numbering" w:customStyle="1" w:styleId="1130">
    <w:name w:val="Нет списка113"/>
    <w:next w:val="af2"/>
    <w:semiHidden/>
    <w:unhideWhenUsed/>
    <w:rsid w:val="004A578D"/>
  </w:style>
  <w:style w:type="numbering" w:customStyle="1" w:styleId="11130">
    <w:name w:val="Нет списка1113"/>
    <w:next w:val="af2"/>
    <w:semiHidden/>
    <w:rsid w:val="004A578D"/>
  </w:style>
  <w:style w:type="numbering" w:customStyle="1" w:styleId="2112">
    <w:name w:val="Нет списка211"/>
    <w:next w:val="af2"/>
    <w:semiHidden/>
    <w:rsid w:val="004A578D"/>
  </w:style>
  <w:style w:type="numbering" w:customStyle="1" w:styleId="3112">
    <w:name w:val="Нет списка311"/>
    <w:next w:val="af2"/>
    <w:semiHidden/>
    <w:rsid w:val="004A578D"/>
  </w:style>
  <w:style w:type="table" w:customStyle="1" w:styleId="132">
    <w:name w:val="Стиль таблицы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6">
    <w:name w:val="Нет списка6"/>
    <w:next w:val="af2"/>
    <w:uiPriority w:val="99"/>
    <w:semiHidden/>
    <w:unhideWhenUsed/>
    <w:rsid w:val="004A578D"/>
  </w:style>
  <w:style w:type="numbering" w:customStyle="1" w:styleId="151">
    <w:name w:val="Нет списка15"/>
    <w:next w:val="af2"/>
    <w:uiPriority w:val="99"/>
    <w:semiHidden/>
    <w:unhideWhenUsed/>
    <w:rsid w:val="004A578D"/>
  </w:style>
  <w:style w:type="numbering" w:customStyle="1" w:styleId="242">
    <w:name w:val="Нет списка24"/>
    <w:next w:val="af2"/>
    <w:semiHidden/>
    <w:rsid w:val="004A578D"/>
  </w:style>
  <w:style w:type="table" w:customStyle="1" w:styleId="146">
    <w:name w:val="Стиль таблицы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1">
    <w:name w:val="Нет списка34"/>
    <w:next w:val="af2"/>
    <w:semiHidden/>
    <w:rsid w:val="004A578D"/>
  </w:style>
  <w:style w:type="table" w:customStyle="1" w:styleId="1121">
    <w:name w:val="Стиль таблицы11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1">
    <w:name w:val="Нет списка42"/>
    <w:next w:val="af2"/>
    <w:semiHidden/>
    <w:rsid w:val="004A578D"/>
  </w:style>
  <w:style w:type="table" w:customStyle="1" w:styleId="1211">
    <w:name w:val="Стиль таблицы12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0">
    <w:name w:val="Нет списка52"/>
    <w:next w:val="af2"/>
    <w:uiPriority w:val="99"/>
    <w:semiHidden/>
    <w:unhideWhenUsed/>
    <w:rsid w:val="004A578D"/>
  </w:style>
  <w:style w:type="numbering" w:customStyle="1" w:styleId="1140">
    <w:name w:val="Нет списка114"/>
    <w:next w:val="af2"/>
    <w:semiHidden/>
    <w:unhideWhenUsed/>
    <w:rsid w:val="004A578D"/>
  </w:style>
  <w:style w:type="numbering" w:customStyle="1" w:styleId="1114">
    <w:name w:val="Нет списка1114"/>
    <w:next w:val="af2"/>
    <w:semiHidden/>
    <w:rsid w:val="004A578D"/>
  </w:style>
  <w:style w:type="numbering" w:customStyle="1" w:styleId="111120">
    <w:name w:val="Нет списка11112"/>
    <w:next w:val="af2"/>
    <w:semiHidden/>
    <w:rsid w:val="004A578D"/>
  </w:style>
  <w:style w:type="numbering" w:customStyle="1" w:styleId="2122">
    <w:name w:val="Нет списка212"/>
    <w:next w:val="af2"/>
    <w:semiHidden/>
    <w:rsid w:val="004A578D"/>
  </w:style>
  <w:style w:type="numbering" w:customStyle="1" w:styleId="3120">
    <w:name w:val="Нет списка312"/>
    <w:next w:val="af2"/>
    <w:semiHidden/>
    <w:rsid w:val="004A578D"/>
  </w:style>
  <w:style w:type="table" w:customStyle="1" w:styleId="1310">
    <w:name w:val="Стиль таблицы131"/>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6">
    <w:name w:val="Нет списка7"/>
    <w:next w:val="af2"/>
    <w:uiPriority w:val="99"/>
    <w:semiHidden/>
    <w:unhideWhenUsed/>
    <w:rsid w:val="004A578D"/>
  </w:style>
  <w:style w:type="numbering" w:customStyle="1" w:styleId="160">
    <w:name w:val="Нет списка16"/>
    <w:next w:val="af2"/>
    <w:uiPriority w:val="99"/>
    <w:semiHidden/>
    <w:unhideWhenUsed/>
    <w:rsid w:val="004A578D"/>
  </w:style>
  <w:style w:type="numbering" w:customStyle="1" w:styleId="252">
    <w:name w:val="Нет списка25"/>
    <w:next w:val="af2"/>
    <w:semiHidden/>
    <w:rsid w:val="004A578D"/>
  </w:style>
  <w:style w:type="table" w:customStyle="1" w:styleId="152">
    <w:name w:val="Стиль таблицы15"/>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2"/>
    <w:semiHidden/>
    <w:rsid w:val="004A578D"/>
  </w:style>
  <w:style w:type="table" w:customStyle="1" w:styleId="1131">
    <w:name w:val="Стиль таблицы113"/>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1">
    <w:name w:val="Нет списка43"/>
    <w:next w:val="af2"/>
    <w:semiHidden/>
    <w:rsid w:val="004A578D"/>
  </w:style>
  <w:style w:type="table" w:customStyle="1" w:styleId="1220">
    <w:name w:val="Стиль таблицы12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2"/>
    <w:uiPriority w:val="99"/>
    <w:semiHidden/>
    <w:unhideWhenUsed/>
    <w:rsid w:val="004A578D"/>
  </w:style>
  <w:style w:type="numbering" w:customStyle="1" w:styleId="1150">
    <w:name w:val="Нет списка115"/>
    <w:next w:val="af2"/>
    <w:semiHidden/>
    <w:unhideWhenUsed/>
    <w:rsid w:val="004A578D"/>
  </w:style>
  <w:style w:type="numbering" w:customStyle="1" w:styleId="1115">
    <w:name w:val="Нет списка1115"/>
    <w:next w:val="af2"/>
    <w:semiHidden/>
    <w:rsid w:val="004A578D"/>
  </w:style>
  <w:style w:type="numbering" w:customStyle="1" w:styleId="11113">
    <w:name w:val="Нет списка11113"/>
    <w:next w:val="af2"/>
    <w:semiHidden/>
    <w:rsid w:val="004A578D"/>
  </w:style>
  <w:style w:type="numbering" w:customStyle="1" w:styleId="2130">
    <w:name w:val="Нет списка213"/>
    <w:next w:val="af2"/>
    <w:semiHidden/>
    <w:rsid w:val="004A578D"/>
  </w:style>
  <w:style w:type="numbering" w:customStyle="1" w:styleId="3130">
    <w:name w:val="Нет списка313"/>
    <w:next w:val="af2"/>
    <w:semiHidden/>
    <w:rsid w:val="004A578D"/>
  </w:style>
  <w:style w:type="table" w:customStyle="1" w:styleId="1320">
    <w:name w:val="Стиль таблицы132"/>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3">
    <w:name w:val="Нет списка8"/>
    <w:next w:val="af2"/>
    <w:uiPriority w:val="99"/>
    <w:semiHidden/>
    <w:unhideWhenUsed/>
    <w:rsid w:val="004A578D"/>
  </w:style>
  <w:style w:type="numbering" w:customStyle="1" w:styleId="171">
    <w:name w:val="Нет списка17"/>
    <w:next w:val="af2"/>
    <w:semiHidden/>
    <w:unhideWhenUsed/>
    <w:rsid w:val="004A578D"/>
  </w:style>
  <w:style w:type="numbering" w:customStyle="1" w:styleId="1160">
    <w:name w:val="Нет списка116"/>
    <w:next w:val="af2"/>
    <w:semiHidden/>
    <w:rsid w:val="004A578D"/>
  </w:style>
  <w:style w:type="numbering" w:customStyle="1" w:styleId="1116">
    <w:name w:val="Нет списка1116"/>
    <w:next w:val="af2"/>
    <w:semiHidden/>
    <w:rsid w:val="004A578D"/>
  </w:style>
  <w:style w:type="numbering" w:customStyle="1" w:styleId="261">
    <w:name w:val="Нет списка26"/>
    <w:next w:val="af2"/>
    <w:semiHidden/>
    <w:rsid w:val="004A578D"/>
  </w:style>
  <w:style w:type="numbering" w:customStyle="1" w:styleId="360">
    <w:name w:val="Нет списка36"/>
    <w:next w:val="af2"/>
    <w:semiHidden/>
    <w:rsid w:val="004A578D"/>
  </w:style>
  <w:style w:type="table" w:customStyle="1" w:styleId="161">
    <w:name w:val="Стиль таблицы16"/>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
    <w:name w:val="Нет списка9"/>
    <w:next w:val="af2"/>
    <w:uiPriority w:val="99"/>
    <w:semiHidden/>
    <w:unhideWhenUsed/>
    <w:rsid w:val="004A578D"/>
  </w:style>
  <w:style w:type="numbering" w:customStyle="1" w:styleId="183">
    <w:name w:val="Нет списка18"/>
    <w:next w:val="af2"/>
    <w:semiHidden/>
    <w:unhideWhenUsed/>
    <w:rsid w:val="004A578D"/>
  </w:style>
  <w:style w:type="numbering" w:customStyle="1" w:styleId="1170">
    <w:name w:val="Нет списка117"/>
    <w:next w:val="af2"/>
    <w:semiHidden/>
    <w:rsid w:val="004A578D"/>
  </w:style>
  <w:style w:type="numbering" w:customStyle="1" w:styleId="1117">
    <w:name w:val="Нет списка1117"/>
    <w:next w:val="af2"/>
    <w:semiHidden/>
    <w:rsid w:val="004A578D"/>
  </w:style>
  <w:style w:type="numbering" w:customStyle="1" w:styleId="270">
    <w:name w:val="Нет списка27"/>
    <w:next w:val="af2"/>
    <w:semiHidden/>
    <w:rsid w:val="004A578D"/>
  </w:style>
  <w:style w:type="numbering" w:customStyle="1" w:styleId="370">
    <w:name w:val="Нет списка37"/>
    <w:next w:val="af2"/>
    <w:semiHidden/>
    <w:rsid w:val="004A578D"/>
  </w:style>
  <w:style w:type="table" w:customStyle="1" w:styleId="172">
    <w:name w:val="Стиль таблицы17"/>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2"/>
    <w:uiPriority w:val="99"/>
    <w:semiHidden/>
    <w:unhideWhenUsed/>
    <w:rsid w:val="004A578D"/>
  </w:style>
  <w:style w:type="numbering" w:customStyle="1" w:styleId="1212">
    <w:name w:val="Нет списка121"/>
    <w:next w:val="af2"/>
    <w:uiPriority w:val="99"/>
    <w:semiHidden/>
    <w:unhideWhenUsed/>
    <w:rsid w:val="004A578D"/>
  </w:style>
  <w:style w:type="table" w:customStyle="1" w:styleId="21e">
    <w:name w:val="Сетка таблицы21"/>
    <w:basedOn w:val="af1"/>
    <w:next w:val="afff1"/>
    <w:uiPriority w:val="59"/>
    <w:rsid w:val="004A578D"/>
    <w:pPr>
      <w:spacing w:after="0" w:line="240" w:lineRule="auto"/>
    </w:pPr>
    <w:rPr>
      <w:rFonts w:ascii="Times New Roman" w:eastAsia="Times New Roman" w:hAnsi="Times New Roman"/>
      <w:sz w:val="20"/>
      <w:szCs w:val="20"/>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f2"/>
    <w:semiHidden/>
    <w:rsid w:val="004A578D"/>
  </w:style>
  <w:style w:type="table" w:customStyle="1" w:styleId="1141">
    <w:name w:val="Стиль таблицы114"/>
    <w:basedOn w:val="46"/>
    <w:rsid w:val="004A578D"/>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2"/>
    <w:semiHidden/>
    <w:rsid w:val="004A578D"/>
  </w:style>
  <w:style w:type="table" w:customStyle="1" w:styleId="2113">
    <w:name w:val="Сетка таблицы211"/>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f2"/>
    <w:semiHidden/>
    <w:rsid w:val="004A578D"/>
  </w:style>
  <w:style w:type="numbering" w:customStyle="1" w:styleId="540">
    <w:name w:val="Нет списка54"/>
    <w:next w:val="af2"/>
    <w:uiPriority w:val="99"/>
    <w:semiHidden/>
    <w:unhideWhenUsed/>
    <w:rsid w:val="004A578D"/>
  </w:style>
  <w:style w:type="numbering" w:customStyle="1" w:styleId="11210">
    <w:name w:val="Нет списка1121"/>
    <w:next w:val="af2"/>
    <w:semiHidden/>
    <w:unhideWhenUsed/>
    <w:rsid w:val="004A578D"/>
  </w:style>
  <w:style w:type="numbering" w:customStyle="1" w:styleId="11114">
    <w:name w:val="Нет списка11114"/>
    <w:next w:val="af2"/>
    <w:semiHidden/>
    <w:rsid w:val="004A578D"/>
  </w:style>
  <w:style w:type="numbering" w:customStyle="1" w:styleId="111111">
    <w:name w:val="Нет списка111111"/>
    <w:next w:val="af2"/>
    <w:semiHidden/>
    <w:rsid w:val="004A578D"/>
  </w:style>
  <w:style w:type="numbering" w:customStyle="1" w:styleId="21110">
    <w:name w:val="Нет списка2111"/>
    <w:next w:val="af2"/>
    <w:semiHidden/>
    <w:rsid w:val="004A578D"/>
  </w:style>
  <w:style w:type="numbering" w:customStyle="1" w:styleId="31110">
    <w:name w:val="Нет списка3111"/>
    <w:next w:val="af2"/>
    <w:semiHidden/>
    <w:rsid w:val="004A578D"/>
  </w:style>
  <w:style w:type="table" w:customStyle="1" w:styleId="41110">
    <w:name w:val="Классическая таблица 4111"/>
    <w:basedOn w:val="af1"/>
    <w:next w:val="46"/>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96">
    <w:name w:val="xl196"/>
    <w:basedOn w:val="af"/>
    <w:qFormat/>
    <w:rsid w:val="004A578D"/>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7">
    <w:name w:val="xl197"/>
    <w:basedOn w:val="af"/>
    <w:qFormat/>
    <w:rsid w:val="004A578D"/>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eastAsia="Times New Roman"/>
      <w:sz w:val="18"/>
      <w:szCs w:val="18"/>
      <w:lang w:val="ru-RU" w:eastAsia="ru-RU" w:bidi="ar-SA"/>
    </w:rPr>
  </w:style>
  <w:style w:type="paragraph" w:customStyle="1" w:styleId="xl198">
    <w:name w:val="xl198"/>
    <w:basedOn w:val="af"/>
    <w:qFormat/>
    <w:rsid w:val="004A578D"/>
    <w:pPr>
      <w:pBdr>
        <w:top w:val="single" w:sz="4" w:space="0" w:color="auto"/>
        <w:bottom w:val="single" w:sz="4" w:space="0" w:color="auto"/>
      </w:pBdr>
      <w:shd w:val="clear" w:color="000000" w:fill="CC99FF"/>
      <w:spacing w:before="100" w:beforeAutospacing="1" w:after="100" w:afterAutospacing="1"/>
      <w:textAlignment w:val="center"/>
    </w:pPr>
    <w:rPr>
      <w:rFonts w:eastAsia="Times New Roman"/>
      <w:sz w:val="18"/>
      <w:szCs w:val="18"/>
      <w:lang w:val="ru-RU" w:eastAsia="ru-RU" w:bidi="ar-SA"/>
    </w:rPr>
  </w:style>
  <w:style w:type="paragraph" w:customStyle="1" w:styleId="xl199">
    <w:name w:val="xl199"/>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0">
    <w:name w:val="xl200"/>
    <w:basedOn w:val="af"/>
    <w:qFormat/>
    <w:rsid w:val="004A578D"/>
    <w:pPr>
      <w:pBdr>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1">
    <w:name w:val="xl201"/>
    <w:basedOn w:val="af"/>
    <w:qFormat/>
    <w:rsid w:val="004A578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2">
    <w:name w:val="xl202"/>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3">
    <w:name w:val="xl203"/>
    <w:basedOn w:val="af"/>
    <w:qFormat/>
    <w:rsid w:val="004A578D"/>
    <w:pPr>
      <w:pBdr>
        <w:top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4">
    <w:name w:val="xl204"/>
    <w:basedOn w:val="af"/>
    <w:qFormat/>
    <w:rsid w:val="004A578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5">
    <w:name w:val="xl205"/>
    <w:basedOn w:val="af"/>
    <w:qFormat/>
    <w:rsid w:val="004A578D"/>
    <w:pPr>
      <w:pBdr>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6">
    <w:name w:val="xl206"/>
    <w:basedOn w:val="af"/>
    <w:qFormat/>
    <w:rsid w:val="004A578D"/>
    <w:pPr>
      <w:pBdr>
        <w:top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7">
    <w:name w:val="xl207"/>
    <w:basedOn w:val="af"/>
    <w:qFormat/>
    <w:rsid w:val="004A578D"/>
    <w:pPr>
      <w:pBdr>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8">
    <w:name w:val="xl208"/>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09">
    <w:name w:val="xl209"/>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0">
    <w:name w:val="xl210"/>
    <w:basedOn w:val="af"/>
    <w:qFormat/>
    <w:rsid w:val="004A57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1">
    <w:name w:val="xl211"/>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2">
    <w:name w:val="xl212"/>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3">
    <w:name w:val="xl213"/>
    <w:basedOn w:val="af"/>
    <w:qFormat/>
    <w:rsid w:val="004A578D"/>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4">
    <w:name w:val="xl214"/>
    <w:basedOn w:val="af"/>
    <w:qFormat/>
    <w:rsid w:val="004A578D"/>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5">
    <w:name w:val="xl215"/>
    <w:basedOn w:val="af"/>
    <w:qFormat/>
    <w:rsid w:val="004A578D"/>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6">
    <w:name w:val="xl216"/>
    <w:basedOn w:val="af"/>
    <w:qFormat/>
    <w:rsid w:val="004A578D"/>
    <w:pPr>
      <w:pBdr>
        <w:left w:val="single" w:sz="8"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7">
    <w:name w:val="xl217"/>
    <w:basedOn w:val="af"/>
    <w:qFormat/>
    <w:rsid w:val="004A578D"/>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8">
    <w:name w:val="xl218"/>
    <w:basedOn w:val="af"/>
    <w:qFormat/>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19">
    <w:name w:val="xl219"/>
    <w:basedOn w:val="af"/>
    <w:qFormat/>
    <w:rsid w:val="004A578D"/>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0">
    <w:name w:val="xl220"/>
    <w:basedOn w:val="af"/>
    <w:qFormat/>
    <w:rsid w:val="004A578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1">
    <w:name w:val="xl221"/>
    <w:basedOn w:val="af"/>
    <w:qFormat/>
    <w:rsid w:val="004A578D"/>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xl222">
    <w:name w:val="xl222"/>
    <w:basedOn w:val="af"/>
    <w:qFormat/>
    <w:rsid w:val="004A578D"/>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ru-RU" w:eastAsia="ru-RU" w:bidi="ar-SA"/>
    </w:rPr>
  </w:style>
  <w:style w:type="paragraph" w:customStyle="1" w:styleId="FORMATTEXT0">
    <w:name w:val=".FORMATTEXT"/>
    <w:uiPriority w:val="99"/>
    <w:qFormat/>
    <w:rsid w:val="004A578D"/>
    <w:pPr>
      <w:widowControl w:val="0"/>
      <w:autoSpaceDE w:val="0"/>
      <w:autoSpaceDN w:val="0"/>
      <w:adjustRightInd w:val="0"/>
      <w:spacing w:after="0" w:line="240" w:lineRule="auto"/>
    </w:pPr>
    <w:rPr>
      <w:rFonts w:ascii="Times New Roman" w:eastAsia="Times New Roman" w:hAnsi="Times New Roman"/>
      <w:sz w:val="24"/>
      <w:szCs w:val="24"/>
      <w:lang w:val="ru-RU" w:eastAsia="ru-RU" w:bidi="ar-SA"/>
    </w:rPr>
  </w:style>
  <w:style w:type="paragraph" w:customStyle="1" w:styleId="2TimesNewRoman0">
    <w:name w:val="Заголовок 2 + Times New Roman"/>
    <w:aliases w:val="12 пт"/>
    <w:basedOn w:val="af"/>
    <w:qFormat/>
    <w:rsid w:val="004A578D"/>
    <w:pPr>
      <w:keepNext/>
      <w:spacing w:before="240" w:after="60"/>
      <w:outlineLvl w:val="1"/>
    </w:pPr>
    <w:rPr>
      <w:rFonts w:eastAsia="Times New Roman"/>
      <w:b/>
      <w:bCs/>
      <w:sz w:val="24"/>
      <w:lang w:val="ru-RU" w:eastAsia="ru-RU" w:bidi="ar-SA"/>
    </w:rPr>
  </w:style>
  <w:style w:type="character" w:customStyle="1" w:styleId="affffff9">
    <w:name w:val="Маркированный список Знак"/>
    <w:link w:val="a0"/>
    <w:rsid w:val="004A578D"/>
    <w:rPr>
      <w:rFonts w:ascii="Times New Roman" w:eastAsia="Times New Roman" w:hAnsi="Times New Roman"/>
      <w:sz w:val="24"/>
      <w:szCs w:val="24"/>
      <w:lang w:val="ru-RU" w:eastAsia="ru-RU" w:bidi="ar-SA"/>
    </w:rPr>
  </w:style>
  <w:style w:type="paragraph" w:customStyle="1" w:styleId="BodyText25">
    <w:name w:val="Body Text 25"/>
    <w:basedOn w:val="af"/>
    <w:qFormat/>
    <w:rsid w:val="004A578D"/>
    <w:pPr>
      <w:widowControl w:val="0"/>
      <w:autoSpaceDE w:val="0"/>
      <w:autoSpaceDN w:val="0"/>
    </w:pPr>
    <w:rPr>
      <w:rFonts w:eastAsia="Times New Roman"/>
      <w:color w:val="000000"/>
      <w:sz w:val="20"/>
      <w:szCs w:val="20"/>
      <w:lang w:val="ru-RU" w:eastAsia="ru-RU" w:bidi="ar-SA"/>
    </w:rPr>
  </w:style>
  <w:style w:type="paragraph" w:customStyle="1" w:styleId="zgl">
    <w:name w:val="zgl"/>
    <w:basedOn w:val="af"/>
    <w:qFormat/>
    <w:rsid w:val="004A578D"/>
    <w:pPr>
      <w:spacing w:before="480" w:after="120"/>
    </w:pPr>
    <w:rPr>
      <w:rFonts w:ascii="Arial Unicode MS" w:eastAsia="Arial Unicode MS"/>
      <w:sz w:val="24"/>
      <w:lang w:val="ru-RU" w:eastAsia="ru-RU" w:bidi="ar-SA"/>
    </w:rPr>
  </w:style>
  <w:style w:type="paragraph" w:customStyle="1" w:styleId="TimesNewRoman">
    <w:name w:val="Times New Roman"/>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Arial">
    <w:name w:val="Arial"/>
    <w:qFormat/>
    <w:rsid w:val="004A578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customStyle="1" w:styleId="3ff">
    <w:name w:val="Знак Знак3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character" w:customStyle="1" w:styleId="afffffffffff">
    <w:name w:val="сноска Знак Знак"/>
    <w:basedOn w:val="af0"/>
    <w:locked/>
    <w:rsid w:val="004A578D"/>
    <w:rPr>
      <w:rFonts w:ascii="Arial" w:hAnsi="Arial" w:cs="Arial"/>
      <w:b/>
      <w:bCs/>
      <w:sz w:val="26"/>
      <w:szCs w:val="26"/>
      <w:lang w:val="ru-RU" w:eastAsia="ru-RU" w:bidi="ar-SA"/>
    </w:rPr>
  </w:style>
  <w:style w:type="character" w:customStyle="1" w:styleId="afffffffffff0">
    <w:name w:val="Не вступил в силу"/>
    <w:rsid w:val="004A578D"/>
    <w:rPr>
      <w:rFonts w:cs="Times New Roman"/>
      <w:color w:val="008080"/>
    </w:rPr>
  </w:style>
  <w:style w:type="character" w:customStyle="1" w:styleId="afffffffffff1">
    <w:name w:val="Выделение для Базового Поиска"/>
    <w:rsid w:val="004A578D"/>
    <w:rPr>
      <w:rFonts w:cs="Times New Roman"/>
      <w:color w:val="0058A9"/>
    </w:rPr>
  </w:style>
  <w:style w:type="paragraph" w:customStyle="1" w:styleId="-f8">
    <w:name w:val="Таблица - Наименование"/>
    <w:basedOn w:val="af"/>
    <w:link w:val="-f9"/>
    <w:qFormat/>
    <w:rsid w:val="004A578D"/>
    <w:pPr>
      <w:pageBreakBefore/>
      <w:autoSpaceDE w:val="0"/>
      <w:autoSpaceDN w:val="0"/>
      <w:adjustRightInd w:val="0"/>
      <w:spacing w:before="240" w:after="240" w:line="240" w:lineRule="exact"/>
      <w:jc w:val="center"/>
    </w:pPr>
    <w:rPr>
      <w:rFonts w:eastAsia="Times New Roman"/>
      <w:b/>
      <w:sz w:val="24"/>
      <w:lang w:val="ru-RU" w:eastAsia="ru-RU" w:bidi="ar-SA"/>
    </w:rPr>
  </w:style>
  <w:style w:type="character" w:customStyle="1" w:styleId="-f9">
    <w:name w:val="Таблица - Наименование Знак"/>
    <w:link w:val="-f8"/>
    <w:rsid w:val="004A578D"/>
    <w:rPr>
      <w:rFonts w:ascii="Times New Roman" w:eastAsia="Times New Roman" w:hAnsi="Times New Roman"/>
      <w:b/>
      <w:sz w:val="24"/>
      <w:szCs w:val="24"/>
      <w:lang w:val="ru-RU" w:eastAsia="ru-RU" w:bidi="ar-SA"/>
    </w:rPr>
  </w:style>
  <w:style w:type="numbering" w:customStyle="1" w:styleId="22">
    <w:name w:val="Стиль22"/>
    <w:rsid w:val="004A578D"/>
    <w:pPr>
      <w:numPr>
        <w:numId w:val="35"/>
      </w:numPr>
    </w:pPr>
  </w:style>
  <w:style w:type="numbering" w:customStyle="1" w:styleId="318">
    <w:name w:val="Стиль31"/>
    <w:rsid w:val="004A578D"/>
  </w:style>
  <w:style w:type="numbering" w:customStyle="1" w:styleId="415">
    <w:name w:val="Стиль41"/>
    <w:rsid w:val="004A578D"/>
  </w:style>
  <w:style w:type="numbering" w:customStyle="1" w:styleId="10">
    <w:name w:val="Статья / Раздел1"/>
    <w:basedOn w:val="af2"/>
    <w:next w:val="affffffa"/>
    <w:rsid w:val="004A578D"/>
    <w:pPr>
      <w:numPr>
        <w:numId w:val="39"/>
      </w:numPr>
    </w:pPr>
  </w:style>
  <w:style w:type="numbering" w:customStyle="1" w:styleId="2fff7">
    <w:name w:val="Статья / Раздел2"/>
    <w:basedOn w:val="af2"/>
    <w:next w:val="affffffa"/>
    <w:rsid w:val="004A578D"/>
  </w:style>
  <w:style w:type="numbering" w:customStyle="1" w:styleId="1410">
    <w:name w:val="Стиль многоуровневый 14 пт полужирный1"/>
    <w:basedOn w:val="af2"/>
    <w:rsid w:val="004A578D"/>
  </w:style>
  <w:style w:type="character" w:customStyle="1" w:styleId="H22">
    <w:name w:val="H2 Знак2"/>
    <w:aliases w:val="h2 Знак Знак2"/>
    <w:basedOn w:val="af0"/>
    <w:rsid w:val="004A578D"/>
    <w:rPr>
      <w:rFonts w:eastAsia="SimSun"/>
      <w:b/>
      <w:bCs/>
      <w:iCs/>
      <w:sz w:val="24"/>
      <w:szCs w:val="24"/>
    </w:rPr>
  </w:style>
  <w:style w:type="character" w:customStyle="1" w:styleId="280">
    <w:name w:val="Знак Знак28"/>
    <w:basedOn w:val="af0"/>
    <w:rsid w:val="004A578D"/>
    <w:rPr>
      <w:b/>
      <w:bCs/>
      <w:sz w:val="28"/>
      <w:szCs w:val="28"/>
      <w:lang w:val="ru-RU" w:eastAsia="ru-RU" w:bidi="ar-SA"/>
    </w:rPr>
  </w:style>
  <w:style w:type="character" w:customStyle="1" w:styleId="271">
    <w:name w:val="Знак Знак27"/>
    <w:basedOn w:val="af0"/>
    <w:rsid w:val="004A578D"/>
    <w:rPr>
      <w:b/>
      <w:bCs/>
      <w:i/>
      <w:iCs/>
      <w:sz w:val="26"/>
      <w:szCs w:val="26"/>
      <w:lang w:val="ru-RU" w:eastAsia="ru-RU" w:bidi="ar-SA"/>
    </w:rPr>
  </w:style>
  <w:style w:type="character" w:customStyle="1" w:styleId="262">
    <w:name w:val="Знак Знак26"/>
    <w:basedOn w:val="af0"/>
    <w:rsid w:val="004A578D"/>
    <w:rPr>
      <w:b/>
      <w:bCs/>
      <w:sz w:val="22"/>
      <w:szCs w:val="22"/>
      <w:lang w:val="ru-RU" w:eastAsia="ru-RU" w:bidi="ar-SA"/>
    </w:rPr>
  </w:style>
  <w:style w:type="character" w:customStyle="1" w:styleId="FontStyle336">
    <w:name w:val="Font Style336"/>
    <w:basedOn w:val="af0"/>
    <w:rsid w:val="004A578D"/>
    <w:rPr>
      <w:rFonts w:ascii="Times New Roman" w:hAnsi="Times New Roman" w:cs="Times New Roman"/>
      <w:sz w:val="20"/>
      <w:szCs w:val="20"/>
    </w:rPr>
  </w:style>
  <w:style w:type="paragraph" w:customStyle="1" w:styleId="afffffffffff2">
    <w:name w:val="Комментарий"/>
    <w:basedOn w:val="af"/>
    <w:next w:val="af"/>
    <w:uiPriority w:val="99"/>
    <w:qFormat/>
    <w:rsid w:val="004A578D"/>
    <w:pPr>
      <w:widowControl w:val="0"/>
      <w:autoSpaceDE w:val="0"/>
      <w:autoSpaceDN w:val="0"/>
      <w:adjustRightInd w:val="0"/>
      <w:spacing w:before="75"/>
      <w:jc w:val="both"/>
    </w:pPr>
    <w:rPr>
      <w:rFonts w:ascii="Arial" w:eastAsia="Times New Roman" w:hAnsi="Arial" w:cs="Arial"/>
      <w:color w:val="353842"/>
      <w:sz w:val="24"/>
      <w:shd w:val="clear" w:color="auto" w:fill="F0F0F0"/>
      <w:lang w:val="ru-RU" w:eastAsia="ru-RU" w:bidi="ar-SA"/>
    </w:rPr>
  </w:style>
  <w:style w:type="paragraph" w:customStyle="1" w:styleId="afffffffffff3">
    <w:name w:val="Информация об изменениях документа"/>
    <w:basedOn w:val="afffffffffff2"/>
    <w:next w:val="af"/>
    <w:uiPriority w:val="99"/>
    <w:qFormat/>
    <w:rsid w:val="004A578D"/>
    <w:pPr>
      <w:spacing w:before="0"/>
    </w:pPr>
    <w:rPr>
      <w:i/>
      <w:iCs/>
    </w:rPr>
  </w:style>
  <w:style w:type="paragraph" w:customStyle="1" w:styleId="1055">
    <w:name w:val="Стиль Обчн Знак1 + Первая строка:  055 см"/>
    <w:basedOn w:val="af"/>
    <w:autoRedefine/>
    <w:uiPriority w:val="99"/>
    <w:qFormat/>
    <w:rsid w:val="004A578D"/>
    <w:pPr>
      <w:ind w:firstLine="709"/>
      <w:jc w:val="both"/>
    </w:pPr>
    <w:rPr>
      <w:rFonts w:eastAsia="Times New Roman"/>
      <w:sz w:val="26"/>
      <w:szCs w:val="26"/>
      <w:lang w:val="ru-RU" w:eastAsia="ru-RU" w:bidi="ar-SA"/>
    </w:rPr>
  </w:style>
  <w:style w:type="paragraph" w:customStyle="1" w:styleId="afffffffffff4">
    <w:name w:val="Стадия_кр"/>
    <w:basedOn w:val="af"/>
    <w:next w:val="af"/>
    <w:uiPriority w:val="99"/>
    <w:qFormat/>
    <w:rsid w:val="004A578D"/>
    <w:pPr>
      <w:jc w:val="center"/>
    </w:pPr>
    <w:rPr>
      <w:rFonts w:eastAsia="Times New Roman"/>
      <w:sz w:val="24"/>
      <w:lang w:val="ru-RU" w:eastAsia="ru-RU" w:bidi="ar-SA"/>
    </w:rPr>
  </w:style>
  <w:style w:type="character" w:customStyle="1" w:styleId="inline">
    <w:name w:val="inline"/>
    <w:basedOn w:val="af0"/>
    <w:rsid w:val="004A578D"/>
  </w:style>
  <w:style w:type="paragraph" w:customStyle="1" w:styleId="afffffffffff5">
    <w:name w:val="Абзац"/>
    <w:qFormat/>
    <w:rsid w:val="004A578D"/>
    <w:pPr>
      <w:spacing w:before="120" w:after="60" w:line="240" w:lineRule="auto"/>
      <w:ind w:firstLine="567"/>
      <w:jc w:val="both"/>
    </w:pPr>
    <w:rPr>
      <w:rFonts w:ascii="Times New Roman" w:eastAsia="Times New Roman" w:hAnsi="Times New Roman"/>
      <w:sz w:val="24"/>
      <w:szCs w:val="24"/>
      <w:lang w:val="ru-RU" w:eastAsia="ru-RU" w:bidi="ar-SA"/>
    </w:rPr>
  </w:style>
  <w:style w:type="paragraph" w:customStyle="1" w:styleId="regulartext">
    <w:name w:val="regulartext"/>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6">
    <w:name w:val="Осн_текст"/>
    <w:basedOn w:val="af"/>
    <w:link w:val="afffffffffff7"/>
    <w:qFormat/>
    <w:rsid w:val="004A578D"/>
    <w:pPr>
      <w:spacing w:line="288" w:lineRule="auto"/>
      <w:ind w:firstLine="709"/>
      <w:jc w:val="both"/>
    </w:pPr>
    <w:rPr>
      <w:rFonts w:eastAsia="Times New Roman"/>
      <w:sz w:val="26"/>
      <w:szCs w:val="20"/>
      <w:lang w:val="ru-RU" w:bidi="ar-SA"/>
    </w:rPr>
  </w:style>
  <w:style w:type="character" w:customStyle="1" w:styleId="afffffffffff7">
    <w:name w:val="Осн_текст Знак"/>
    <w:link w:val="afffffffffff6"/>
    <w:qFormat/>
    <w:locked/>
    <w:rsid w:val="004A578D"/>
    <w:rPr>
      <w:rFonts w:ascii="Times New Roman" w:eastAsia="Times New Roman" w:hAnsi="Times New Roman"/>
      <w:sz w:val="26"/>
      <w:szCs w:val="20"/>
      <w:lang w:val="ru-RU" w:bidi="ar-SA"/>
    </w:rPr>
  </w:style>
  <w:style w:type="character" w:customStyle="1" w:styleId="st">
    <w:name w:val="st"/>
    <w:basedOn w:val="af0"/>
    <w:rsid w:val="004A578D"/>
  </w:style>
  <w:style w:type="paragraph" w:customStyle="1" w:styleId="afffffffffff8">
    <w:name w:val="!Основной текст"/>
    <w:basedOn w:val="afa"/>
    <w:qFormat/>
    <w:rsid w:val="004A578D"/>
    <w:pPr>
      <w:ind w:left="0" w:firstLine="709"/>
      <w:jc w:val="both"/>
    </w:pPr>
    <w:rPr>
      <w:rFonts w:eastAsia="Times New Roman"/>
      <w:sz w:val="24"/>
      <w:lang w:val="ru-RU" w:eastAsia="ru-RU" w:bidi="ar-SA"/>
    </w:rPr>
  </w:style>
  <w:style w:type="paragraph" w:customStyle="1" w:styleId="2fff8">
    <w:name w:val="!Заголовок 2"/>
    <w:basedOn w:val="af"/>
    <w:qFormat/>
    <w:rsid w:val="004A578D"/>
    <w:pPr>
      <w:spacing w:after="120"/>
      <w:ind w:firstLine="709"/>
      <w:jc w:val="center"/>
      <w:outlineLvl w:val="1"/>
    </w:pPr>
    <w:rPr>
      <w:rFonts w:eastAsia="Times New Roman"/>
      <w:b/>
      <w:sz w:val="24"/>
      <w:lang w:val="ru-RU" w:eastAsia="ru-RU" w:bidi="ar-SA"/>
    </w:rPr>
  </w:style>
  <w:style w:type="paragraph" w:customStyle="1" w:styleId="1fffff5">
    <w:name w:val="Титул1"/>
    <w:basedOn w:val="af"/>
    <w:autoRedefine/>
    <w:qFormat/>
    <w:rsid w:val="004A578D"/>
    <w:pPr>
      <w:jc w:val="center"/>
    </w:pPr>
    <w:rPr>
      <w:rFonts w:eastAsia="Times New Roman"/>
      <w:szCs w:val="20"/>
      <w:lang w:val="ru-RU" w:eastAsia="ru-RU" w:bidi="ar-SA"/>
    </w:rPr>
  </w:style>
  <w:style w:type="paragraph" w:customStyle="1" w:styleId="-fa">
    <w:name w:val="Таблица - графы"/>
    <w:qFormat/>
    <w:rsid w:val="004A578D"/>
    <w:pPr>
      <w:keepNext/>
      <w:keepLines/>
      <w:spacing w:after="0" w:line="240" w:lineRule="auto"/>
    </w:pPr>
    <w:rPr>
      <w:rFonts w:ascii="Times New Roman" w:eastAsia="Times New Roman" w:hAnsi="Times New Roman"/>
      <w:sz w:val="20"/>
      <w:szCs w:val="20"/>
      <w:lang w:val="ru-RU" w:eastAsia="ru-RU" w:bidi="ar-SA"/>
    </w:rPr>
  </w:style>
  <w:style w:type="paragraph" w:customStyle="1" w:styleId="afffffffffff9">
    <w:name w:val="ТитулАвт"/>
    <w:basedOn w:val="af"/>
    <w:autoRedefine/>
    <w:qFormat/>
    <w:rsid w:val="004A578D"/>
    <w:pPr>
      <w:spacing w:line="360" w:lineRule="auto"/>
    </w:pPr>
    <w:rPr>
      <w:rFonts w:eastAsia="Times New Roman"/>
      <w:snapToGrid w:val="0"/>
      <w:sz w:val="24"/>
      <w:szCs w:val="20"/>
      <w:lang w:val="ru-RU" w:eastAsia="ru-RU" w:bidi="ar-SA"/>
    </w:rPr>
  </w:style>
  <w:style w:type="paragraph" w:customStyle="1" w:styleId="afffffffffffa">
    <w:name w:val="Заголовок статьи"/>
    <w:basedOn w:val="af"/>
    <w:next w:val="af"/>
    <w:uiPriority w:val="99"/>
    <w:qFormat/>
    <w:rsid w:val="004A578D"/>
    <w:pPr>
      <w:widowControl w:val="0"/>
      <w:autoSpaceDE w:val="0"/>
      <w:autoSpaceDN w:val="0"/>
      <w:adjustRightInd w:val="0"/>
      <w:ind w:left="1612" w:hanging="892"/>
      <w:jc w:val="both"/>
    </w:pPr>
    <w:rPr>
      <w:rFonts w:ascii="Arial" w:eastAsia="Times New Roman" w:hAnsi="Arial" w:cs="Arial"/>
      <w:sz w:val="24"/>
      <w:lang w:val="ru-RU" w:eastAsia="ru-RU" w:bidi="ar-SA"/>
    </w:rPr>
  </w:style>
  <w:style w:type="character" w:customStyle="1" w:styleId="afffffffffffb">
    <w:name w:val="Цветовое выделение"/>
    <w:uiPriority w:val="99"/>
    <w:rsid w:val="004A578D"/>
    <w:rPr>
      <w:b/>
      <w:bCs/>
      <w:color w:val="26282F"/>
    </w:rPr>
  </w:style>
  <w:style w:type="paragraph" w:customStyle="1" w:styleId="-fb">
    <w:name w:val="Таблица - числа справа Ж"/>
    <w:basedOn w:val="af"/>
    <w:qFormat/>
    <w:rsid w:val="004A578D"/>
    <w:pPr>
      <w:jc w:val="right"/>
    </w:pPr>
    <w:rPr>
      <w:rFonts w:ascii="Arial" w:eastAsia="Times New Roman" w:hAnsi="Arial"/>
      <w:b/>
      <w:bCs/>
      <w:color w:val="000000"/>
      <w:sz w:val="18"/>
      <w:szCs w:val="20"/>
      <w:lang w:val="ru-RU" w:eastAsia="ru-RU" w:bidi="ar-SA"/>
    </w:rPr>
  </w:style>
  <w:style w:type="paragraph" w:customStyle="1" w:styleId="-42">
    <w:name w:val="Таблица - Числа справа4"/>
    <w:basedOn w:val="af"/>
    <w:qFormat/>
    <w:rsid w:val="004A578D"/>
    <w:pPr>
      <w:widowControl w:val="0"/>
      <w:ind w:right="227"/>
      <w:jc w:val="right"/>
    </w:pPr>
    <w:rPr>
      <w:rFonts w:ascii="Arial" w:eastAsia="Times New Roman" w:hAnsi="Arial" w:cs="Arial"/>
      <w:sz w:val="18"/>
      <w:szCs w:val="20"/>
      <w:lang w:val="ru-RU" w:eastAsia="ru-RU" w:bidi="ar-SA"/>
    </w:rPr>
  </w:style>
  <w:style w:type="paragraph" w:customStyle="1" w:styleId="15">
    <w:name w:val="Список нумерованный 1"/>
    <w:basedOn w:val="af"/>
    <w:link w:val="1fffff6"/>
    <w:qFormat/>
    <w:rsid w:val="004A578D"/>
    <w:pPr>
      <w:numPr>
        <w:numId w:val="40"/>
      </w:numPr>
      <w:spacing w:line="360" w:lineRule="auto"/>
      <w:jc w:val="both"/>
    </w:pPr>
    <w:rPr>
      <w:rFonts w:eastAsia="Times New Roman"/>
      <w:sz w:val="24"/>
      <w:lang w:val="ru-RU" w:eastAsia="ru-RU" w:bidi="ar-SA"/>
    </w:rPr>
  </w:style>
  <w:style w:type="character" w:customStyle="1" w:styleId="1fffff6">
    <w:name w:val="Список нумерованный 1 Знак"/>
    <w:basedOn w:val="1c"/>
    <w:link w:val="15"/>
    <w:rsid w:val="004A578D"/>
    <w:rPr>
      <w:rFonts w:ascii="Times New Roman" w:eastAsia="Times New Roman" w:hAnsi="Times New Roman"/>
      <w:sz w:val="24"/>
      <w:szCs w:val="24"/>
      <w:lang w:val="ru-RU" w:eastAsia="ru-RU" w:bidi="ar-SA"/>
    </w:rPr>
  </w:style>
  <w:style w:type="paragraph" w:customStyle="1" w:styleId="afffffffffffc">
    <w:name w:val="Мой обычный"/>
    <w:basedOn w:val="aff6"/>
    <w:qFormat/>
    <w:rsid w:val="004A578D"/>
    <w:pPr>
      <w:spacing w:after="120" w:line="300" w:lineRule="auto"/>
      <w:ind w:left="0"/>
    </w:pPr>
    <w:rPr>
      <w:rFonts w:eastAsia="Calibri"/>
      <w:sz w:val="24"/>
      <w:lang w:val="ru-RU" w:bidi="ar-SA"/>
    </w:rPr>
  </w:style>
  <w:style w:type="character" w:customStyle="1" w:styleId="2fff9">
    <w:name w:val="Стиль2 Знак"/>
    <w:basedOn w:val="af0"/>
    <w:rsid w:val="004A578D"/>
    <w:rPr>
      <w:rFonts w:ascii="Arial" w:hAnsi="Arial" w:cs="Arial"/>
      <w:b/>
      <w:bCs/>
      <w:caps/>
      <w:kern w:val="32"/>
      <w:sz w:val="32"/>
      <w:szCs w:val="32"/>
    </w:rPr>
  </w:style>
  <w:style w:type="paragraph" w:customStyle="1" w:styleId="Style43">
    <w:name w:val="Style43"/>
    <w:basedOn w:val="af"/>
    <w:qFormat/>
    <w:rsid w:val="004A578D"/>
    <w:pPr>
      <w:widowControl w:val="0"/>
      <w:autoSpaceDE w:val="0"/>
      <w:autoSpaceDN w:val="0"/>
      <w:adjustRightInd w:val="0"/>
      <w:spacing w:line="268" w:lineRule="exact"/>
      <w:ind w:firstLine="691"/>
      <w:jc w:val="both"/>
    </w:pPr>
    <w:rPr>
      <w:rFonts w:eastAsia="Times New Roman"/>
      <w:sz w:val="24"/>
      <w:lang w:val="ru-RU" w:eastAsia="ru-RU" w:bidi="ar-SA"/>
    </w:rPr>
  </w:style>
  <w:style w:type="paragraph" w:customStyle="1" w:styleId="Style101">
    <w:name w:val="Style101"/>
    <w:basedOn w:val="af"/>
    <w:qFormat/>
    <w:rsid w:val="004A578D"/>
    <w:pPr>
      <w:widowControl w:val="0"/>
      <w:autoSpaceDE w:val="0"/>
      <w:autoSpaceDN w:val="0"/>
      <w:adjustRightInd w:val="0"/>
      <w:spacing w:line="278" w:lineRule="exact"/>
      <w:ind w:firstLine="715"/>
    </w:pPr>
    <w:rPr>
      <w:rFonts w:eastAsia="Times New Roman"/>
      <w:sz w:val="24"/>
      <w:lang w:val="ru-RU" w:eastAsia="ru-RU" w:bidi="ar-SA"/>
    </w:rPr>
  </w:style>
  <w:style w:type="character" w:customStyle="1" w:styleId="-040">
    <w:name w:val="Абзац ненумерованный - 0 ур Знак4"/>
    <w:link w:val="-00"/>
    <w:locked/>
    <w:rsid w:val="004A578D"/>
    <w:rPr>
      <w:sz w:val="28"/>
      <w:szCs w:val="28"/>
    </w:rPr>
  </w:style>
  <w:style w:type="paragraph" w:customStyle="1" w:styleId="-00">
    <w:name w:val="Абзац ненумерованный - 0 ур"/>
    <w:link w:val="-040"/>
    <w:qFormat/>
    <w:rsid w:val="004A578D"/>
    <w:pPr>
      <w:spacing w:before="60" w:after="60" w:line="360" w:lineRule="auto"/>
      <w:ind w:left="284" w:right="170" w:firstLine="851"/>
      <w:jc w:val="both"/>
    </w:pPr>
    <w:rPr>
      <w:sz w:val="28"/>
      <w:szCs w:val="28"/>
    </w:rPr>
  </w:style>
  <w:style w:type="character" w:customStyle="1" w:styleId="FontStyle267">
    <w:name w:val="Font Style267"/>
    <w:basedOn w:val="af0"/>
    <w:rsid w:val="004A578D"/>
    <w:rPr>
      <w:rFonts w:ascii="Times New Roman" w:hAnsi="Times New Roman" w:cs="Times New Roman" w:hint="default"/>
      <w:sz w:val="22"/>
      <w:szCs w:val="22"/>
    </w:rPr>
  </w:style>
  <w:style w:type="character" w:customStyle="1" w:styleId="FontStyle244">
    <w:name w:val="Font Style244"/>
    <w:basedOn w:val="af0"/>
    <w:rsid w:val="004A578D"/>
    <w:rPr>
      <w:rFonts w:ascii="Times New Roman" w:hAnsi="Times New Roman" w:cs="Times New Roman" w:hint="default"/>
      <w:b/>
      <w:bCs/>
      <w:i/>
      <w:iCs/>
      <w:sz w:val="22"/>
      <w:szCs w:val="22"/>
    </w:rPr>
  </w:style>
  <w:style w:type="character" w:customStyle="1" w:styleId="FontStyle439">
    <w:name w:val="Font Style439"/>
    <w:basedOn w:val="af0"/>
    <w:rsid w:val="004A578D"/>
    <w:rPr>
      <w:rFonts w:ascii="Times New Roman" w:hAnsi="Times New Roman" w:cs="Times New Roman" w:hint="default"/>
      <w:sz w:val="20"/>
      <w:szCs w:val="20"/>
    </w:rPr>
  </w:style>
  <w:style w:type="paragraph" w:customStyle="1" w:styleId="Style136">
    <w:name w:val="Style136"/>
    <w:basedOn w:val="af"/>
    <w:qFormat/>
    <w:rsid w:val="004A578D"/>
    <w:pPr>
      <w:widowControl w:val="0"/>
      <w:autoSpaceDE w:val="0"/>
      <w:autoSpaceDN w:val="0"/>
      <w:adjustRightInd w:val="0"/>
      <w:spacing w:line="413" w:lineRule="exact"/>
      <w:ind w:firstLine="562"/>
    </w:pPr>
    <w:rPr>
      <w:rFonts w:ascii="Arial" w:eastAsia="Times New Roman" w:hAnsi="Arial"/>
      <w:sz w:val="24"/>
      <w:lang w:val="ru-RU" w:eastAsia="ru-RU" w:bidi="ar-SA"/>
    </w:rPr>
  </w:style>
  <w:style w:type="character" w:customStyle="1" w:styleId="bodytext">
    <w:name w:val="body_text Знак"/>
    <w:basedOn w:val="af0"/>
    <w:link w:val="bodytext0"/>
    <w:locked/>
    <w:rsid w:val="004A578D"/>
    <w:rPr>
      <w:sz w:val="24"/>
    </w:rPr>
  </w:style>
  <w:style w:type="paragraph" w:customStyle="1" w:styleId="bodytext0">
    <w:name w:val="body_text"/>
    <w:link w:val="bodytext"/>
    <w:qFormat/>
    <w:rsid w:val="004A578D"/>
    <w:pPr>
      <w:spacing w:after="0" w:line="240" w:lineRule="auto"/>
      <w:ind w:firstLine="709"/>
      <w:jc w:val="both"/>
    </w:pPr>
    <w:rPr>
      <w:sz w:val="24"/>
    </w:rPr>
  </w:style>
  <w:style w:type="character" w:customStyle="1" w:styleId="0pt">
    <w:name w:val="Основной текст + Полужирный;Курсив;Интервал 0 pt"/>
    <w:basedOn w:val="af0"/>
    <w:rsid w:val="004A578D"/>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character" w:customStyle="1" w:styleId="3ff0">
    <w:name w:val="Основной текст (3)_"/>
    <w:basedOn w:val="af0"/>
    <w:rsid w:val="004A578D"/>
    <w:rPr>
      <w:rFonts w:ascii="Times New Roman" w:eastAsia="Times New Roman" w:hAnsi="Times New Roman" w:cs="Times New Roman"/>
      <w:b w:val="0"/>
      <w:bCs w:val="0"/>
      <w:i/>
      <w:iCs/>
      <w:smallCaps w:val="0"/>
      <w:strike w:val="0"/>
      <w:sz w:val="12"/>
      <w:szCs w:val="12"/>
      <w:u w:val="none"/>
    </w:rPr>
  </w:style>
  <w:style w:type="character" w:customStyle="1" w:styleId="3ff1">
    <w:name w:val="Основной текст (3)"/>
    <w:basedOn w:val="3ff0"/>
    <w:rsid w:val="004A578D"/>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paragraph" w:customStyle="1" w:styleId="Style151">
    <w:name w:val="Style151"/>
    <w:basedOn w:val="af"/>
    <w:qFormat/>
    <w:rsid w:val="004A578D"/>
    <w:pPr>
      <w:widowControl w:val="0"/>
      <w:autoSpaceDE w:val="0"/>
      <w:autoSpaceDN w:val="0"/>
      <w:adjustRightInd w:val="0"/>
      <w:spacing w:line="418" w:lineRule="exact"/>
      <w:ind w:firstLine="715"/>
      <w:jc w:val="both"/>
    </w:pPr>
    <w:rPr>
      <w:rFonts w:ascii="Trebuchet MS" w:eastAsia="Times New Roman" w:hAnsi="Trebuchet MS"/>
      <w:sz w:val="24"/>
      <w:lang w:val="ru-RU" w:eastAsia="ru-RU" w:bidi="ar-SA"/>
    </w:rPr>
  </w:style>
  <w:style w:type="paragraph" w:customStyle="1" w:styleId="Style7">
    <w:name w:val="Style7"/>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character" w:customStyle="1" w:styleId="FontStyle335">
    <w:name w:val="Font Style335"/>
    <w:basedOn w:val="af0"/>
    <w:rsid w:val="004A578D"/>
    <w:rPr>
      <w:rFonts w:ascii="Times New Roman" w:hAnsi="Times New Roman" w:cs="Times New Roman"/>
      <w:b/>
      <w:bCs/>
      <w:sz w:val="20"/>
      <w:szCs w:val="20"/>
    </w:rPr>
  </w:style>
  <w:style w:type="paragraph" w:customStyle="1" w:styleId="Style249">
    <w:name w:val="Style249"/>
    <w:basedOn w:val="af"/>
    <w:qFormat/>
    <w:rsid w:val="004A578D"/>
    <w:pPr>
      <w:widowControl w:val="0"/>
      <w:autoSpaceDE w:val="0"/>
      <w:autoSpaceDN w:val="0"/>
      <w:adjustRightInd w:val="0"/>
      <w:spacing w:line="394" w:lineRule="exact"/>
    </w:pPr>
    <w:rPr>
      <w:rFonts w:ascii="Trebuchet MS" w:eastAsia="Times New Roman" w:hAnsi="Trebuchet MS"/>
      <w:sz w:val="24"/>
      <w:lang w:val="ru-RU" w:eastAsia="ru-RU" w:bidi="ar-SA"/>
    </w:rPr>
  </w:style>
  <w:style w:type="character" w:customStyle="1" w:styleId="67">
    <w:name w:val="Основной текст (6)_"/>
    <w:basedOn w:val="af0"/>
    <w:link w:val="68"/>
    <w:uiPriority w:val="99"/>
    <w:rsid w:val="004A578D"/>
    <w:rPr>
      <w:i/>
      <w:iCs/>
      <w:spacing w:val="-10"/>
      <w:sz w:val="21"/>
      <w:szCs w:val="21"/>
      <w:shd w:val="clear" w:color="auto" w:fill="FFFFFF"/>
    </w:rPr>
  </w:style>
  <w:style w:type="character" w:customStyle="1" w:styleId="6-1pt">
    <w:name w:val="Основной текст (6) + Интервал -1 pt"/>
    <w:basedOn w:val="67"/>
    <w:rsid w:val="004A578D"/>
    <w:rPr>
      <w:i/>
      <w:iCs/>
      <w:color w:val="000000"/>
      <w:spacing w:val="-20"/>
      <w:w w:val="100"/>
      <w:position w:val="0"/>
      <w:sz w:val="21"/>
      <w:szCs w:val="21"/>
      <w:shd w:val="clear" w:color="auto" w:fill="FFFFFF"/>
      <w:lang w:val="ru-RU" w:eastAsia="ru-RU" w:bidi="ru-RU"/>
    </w:rPr>
  </w:style>
  <w:style w:type="paragraph" w:customStyle="1" w:styleId="84">
    <w:name w:val="Основной текст8"/>
    <w:basedOn w:val="af"/>
    <w:qFormat/>
    <w:rsid w:val="004A578D"/>
    <w:pPr>
      <w:widowControl w:val="0"/>
      <w:shd w:val="clear" w:color="auto" w:fill="FFFFFF"/>
      <w:spacing w:after="420" w:line="235" w:lineRule="exact"/>
      <w:ind w:hanging="560"/>
      <w:jc w:val="both"/>
    </w:pPr>
    <w:rPr>
      <w:rFonts w:eastAsia="Times New Roman"/>
      <w:color w:val="000000"/>
      <w:sz w:val="21"/>
      <w:szCs w:val="21"/>
      <w:lang w:val="ru-RU" w:eastAsia="ru-RU" w:bidi="ru-RU"/>
    </w:rPr>
  </w:style>
  <w:style w:type="paragraph" w:customStyle="1" w:styleId="68">
    <w:name w:val="Основной текст (6)"/>
    <w:basedOn w:val="af"/>
    <w:link w:val="67"/>
    <w:uiPriority w:val="99"/>
    <w:qFormat/>
    <w:rsid w:val="004A578D"/>
    <w:pPr>
      <w:widowControl w:val="0"/>
      <w:shd w:val="clear" w:color="auto" w:fill="FFFFFF"/>
      <w:spacing w:line="110" w:lineRule="exact"/>
    </w:pPr>
    <w:rPr>
      <w:rFonts w:asciiTheme="minorHAnsi" w:hAnsiTheme="minorHAnsi"/>
      <w:i/>
      <w:iCs/>
      <w:spacing w:val="-10"/>
      <w:sz w:val="21"/>
      <w:szCs w:val="21"/>
    </w:rPr>
  </w:style>
  <w:style w:type="character" w:customStyle="1" w:styleId="afffffffffffd">
    <w:name w:val="Колонтитул_"/>
    <w:basedOn w:val="af0"/>
    <w:link w:val="afffffffffffe"/>
    <w:rsid w:val="004A578D"/>
    <w:rPr>
      <w:b/>
      <w:bCs/>
      <w:sz w:val="21"/>
      <w:szCs w:val="21"/>
      <w:shd w:val="clear" w:color="auto" w:fill="FFFFFF"/>
    </w:rPr>
  </w:style>
  <w:style w:type="character" w:customStyle="1" w:styleId="affffffffffff">
    <w:name w:val="Колонтитул + Курсив"/>
    <w:basedOn w:val="afffffffffffd"/>
    <w:rsid w:val="004A578D"/>
    <w:rPr>
      <w:b/>
      <w:bCs/>
      <w:i/>
      <w:iCs/>
      <w:color w:val="000000"/>
      <w:spacing w:val="0"/>
      <w:w w:val="100"/>
      <w:position w:val="0"/>
      <w:sz w:val="21"/>
      <w:szCs w:val="21"/>
      <w:shd w:val="clear" w:color="auto" w:fill="FFFFFF"/>
      <w:lang w:val="ru-RU" w:eastAsia="ru-RU" w:bidi="ru-RU"/>
    </w:rPr>
  </w:style>
  <w:style w:type="paragraph" w:customStyle="1" w:styleId="afffffffffffe">
    <w:name w:val="Колонтитул"/>
    <w:basedOn w:val="af"/>
    <w:link w:val="afffffffffffd"/>
    <w:rsid w:val="004A578D"/>
    <w:pPr>
      <w:widowControl w:val="0"/>
      <w:shd w:val="clear" w:color="auto" w:fill="FFFFFF"/>
      <w:spacing w:line="0" w:lineRule="atLeast"/>
      <w:jc w:val="center"/>
    </w:pPr>
    <w:rPr>
      <w:rFonts w:asciiTheme="minorHAnsi" w:hAnsiTheme="minorHAnsi"/>
      <w:b/>
      <w:bCs/>
      <w:sz w:val="21"/>
      <w:szCs w:val="21"/>
    </w:rPr>
  </w:style>
  <w:style w:type="character" w:customStyle="1" w:styleId="nowrap">
    <w:name w:val="nowrap"/>
    <w:basedOn w:val="af0"/>
    <w:rsid w:val="004A578D"/>
  </w:style>
  <w:style w:type="paragraph" w:customStyle="1" w:styleId="12b">
    <w:name w:val="Заголовок 12"/>
    <w:basedOn w:val="af"/>
    <w:next w:val="af"/>
    <w:qFormat/>
    <w:rsid w:val="004A578D"/>
    <w:pPr>
      <w:keepNext/>
      <w:widowControl w:val="0"/>
      <w:spacing w:line="360" w:lineRule="auto"/>
      <w:jc w:val="center"/>
    </w:pPr>
    <w:rPr>
      <w:rFonts w:eastAsia="Times New Roman"/>
      <w:sz w:val="24"/>
      <w:szCs w:val="20"/>
      <w:lang w:eastAsia="ru-RU" w:bidi="ar-SA"/>
    </w:rPr>
  </w:style>
  <w:style w:type="paragraph" w:customStyle="1" w:styleId="-fc">
    <w:name w:val="ОВОС-Текст"/>
    <w:basedOn w:val="afa"/>
    <w:link w:val="-fd"/>
    <w:qFormat/>
    <w:rsid w:val="004A578D"/>
    <w:pPr>
      <w:spacing w:after="0" w:line="360" w:lineRule="auto"/>
      <w:ind w:left="284" w:right="425" w:firstLine="567"/>
      <w:jc w:val="both"/>
    </w:pPr>
    <w:rPr>
      <w:rFonts w:eastAsia="Times New Roman"/>
      <w:sz w:val="24"/>
      <w:szCs w:val="20"/>
      <w:lang w:val="ru-RU" w:eastAsia="ru-RU" w:bidi="ar-SA"/>
    </w:rPr>
  </w:style>
  <w:style w:type="character" w:customStyle="1" w:styleId="-fd">
    <w:name w:val="ОВОС-Текст Знак"/>
    <w:basedOn w:val="af0"/>
    <w:link w:val="-fc"/>
    <w:rsid w:val="004A578D"/>
    <w:rPr>
      <w:rFonts w:ascii="Times New Roman" w:eastAsia="Times New Roman" w:hAnsi="Times New Roman"/>
      <w:sz w:val="24"/>
      <w:szCs w:val="20"/>
      <w:lang w:val="ru-RU" w:eastAsia="ru-RU" w:bidi="ar-SA"/>
    </w:rPr>
  </w:style>
  <w:style w:type="paragraph" w:customStyle="1" w:styleId="Style18">
    <w:name w:val="Style18"/>
    <w:basedOn w:val="af"/>
    <w:qFormat/>
    <w:rsid w:val="004A578D"/>
    <w:pPr>
      <w:widowControl w:val="0"/>
      <w:autoSpaceDE w:val="0"/>
      <w:autoSpaceDN w:val="0"/>
      <w:adjustRightInd w:val="0"/>
      <w:spacing w:line="562" w:lineRule="exact"/>
      <w:jc w:val="both"/>
    </w:pPr>
    <w:rPr>
      <w:rFonts w:ascii="Trebuchet MS" w:eastAsia="Times New Roman" w:hAnsi="Trebuchet MS"/>
      <w:sz w:val="24"/>
      <w:lang w:val="ru-RU" w:eastAsia="ru-RU" w:bidi="ar-SA"/>
    </w:rPr>
  </w:style>
  <w:style w:type="paragraph" w:customStyle="1" w:styleId="Style192">
    <w:name w:val="Style192"/>
    <w:basedOn w:val="af"/>
    <w:qFormat/>
    <w:rsid w:val="004A578D"/>
    <w:pPr>
      <w:widowControl w:val="0"/>
      <w:autoSpaceDE w:val="0"/>
      <w:autoSpaceDN w:val="0"/>
      <w:adjustRightInd w:val="0"/>
      <w:spacing w:line="418" w:lineRule="exact"/>
      <w:ind w:firstLine="710"/>
    </w:pPr>
    <w:rPr>
      <w:rFonts w:ascii="Trebuchet MS" w:eastAsia="Times New Roman" w:hAnsi="Trebuchet MS"/>
      <w:sz w:val="24"/>
      <w:lang w:val="ru-RU" w:eastAsia="ru-RU" w:bidi="ar-SA"/>
    </w:rPr>
  </w:style>
  <w:style w:type="paragraph" w:customStyle="1" w:styleId="Style24">
    <w:name w:val="Style24"/>
    <w:basedOn w:val="af"/>
    <w:qFormat/>
    <w:rsid w:val="004A578D"/>
    <w:pPr>
      <w:widowControl w:val="0"/>
      <w:autoSpaceDE w:val="0"/>
      <w:autoSpaceDN w:val="0"/>
      <w:adjustRightInd w:val="0"/>
      <w:jc w:val="both"/>
    </w:pPr>
    <w:rPr>
      <w:rFonts w:ascii="Trebuchet MS" w:eastAsia="Times New Roman" w:hAnsi="Trebuchet MS"/>
      <w:sz w:val="24"/>
      <w:lang w:val="ru-RU" w:eastAsia="ru-RU" w:bidi="ar-SA"/>
    </w:rPr>
  </w:style>
  <w:style w:type="paragraph" w:customStyle="1" w:styleId="4f0">
    <w:name w:val="Основной текст4"/>
    <w:basedOn w:val="af"/>
    <w:qFormat/>
    <w:rsid w:val="004A578D"/>
    <w:pPr>
      <w:widowControl w:val="0"/>
      <w:shd w:val="clear" w:color="auto" w:fill="FFFFFF"/>
      <w:spacing w:line="0" w:lineRule="atLeast"/>
      <w:ind w:hanging="2080"/>
    </w:pPr>
    <w:rPr>
      <w:rFonts w:eastAsia="Times New Roman"/>
      <w:color w:val="000000"/>
      <w:spacing w:val="4"/>
      <w:sz w:val="19"/>
      <w:szCs w:val="19"/>
      <w:lang w:val="ru-RU" w:eastAsia="ru-RU" w:bidi="ru-RU"/>
    </w:rPr>
  </w:style>
  <w:style w:type="character" w:customStyle="1" w:styleId="0pt0">
    <w:name w:val="Основной текст + 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affffffffffff0">
    <w:name w:val="Подпись к картинке_"/>
    <w:basedOn w:val="af0"/>
    <w:link w:val="affffffffffff1"/>
    <w:rsid w:val="004A578D"/>
    <w:rPr>
      <w:spacing w:val="4"/>
      <w:sz w:val="19"/>
      <w:szCs w:val="19"/>
      <w:shd w:val="clear" w:color="auto" w:fill="FFFFFF"/>
    </w:rPr>
  </w:style>
  <w:style w:type="character" w:customStyle="1" w:styleId="4f1">
    <w:name w:val="Колонтитул (4)_"/>
    <w:basedOn w:val="af0"/>
    <w:link w:val="4f2"/>
    <w:rsid w:val="004A578D"/>
    <w:rPr>
      <w:spacing w:val="5"/>
      <w:sz w:val="16"/>
      <w:szCs w:val="16"/>
      <w:shd w:val="clear" w:color="auto" w:fill="FFFFFF"/>
    </w:rPr>
  </w:style>
  <w:style w:type="paragraph" w:customStyle="1" w:styleId="affffffffffff1">
    <w:name w:val="Подпись к картинке"/>
    <w:basedOn w:val="af"/>
    <w:link w:val="affffffffffff0"/>
    <w:qFormat/>
    <w:rsid w:val="004A578D"/>
    <w:pPr>
      <w:widowControl w:val="0"/>
      <w:shd w:val="clear" w:color="auto" w:fill="FFFFFF"/>
      <w:spacing w:line="0" w:lineRule="atLeast"/>
    </w:pPr>
    <w:rPr>
      <w:rFonts w:asciiTheme="minorHAnsi" w:hAnsiTheme="minorHAnsi"/>
      <w:spacing w:val="4"/>
      <w:sz w:val="19"/>
      <w:szCs w:val="19"/>
    </w:rPr>
  </w:style>
  <w:style w:type="paragraph" w:customStyle="1" w:styleId="4f2">
    <w:name w:val="Колонтитул (4)"/>
    <w:basedOn w:val="af"/>
    <w:link w:val="4f1"/>
    <w:qFormat/>
    <w:rsid w:val="004A578D"/>
    <w:pPr>
      <w:widowControl w:val="0"/>
      <w:shd w:val="clear" w:color="auto" w:fill="FFFFFF"/>
      <w:spacing w:line="0" w:lineRule="atLeast"/>
    </w:pPr>
    <w:rPr>
      <w:rFonts w:asciiTheme="minorHAnsi" w:hAnsiTheme="minorHAnsi"/>
      <w:spacing w:val="5"/>
      <w:sz w:val="16"/>
      <w:szCs w:val="16"/>
    </w:rPr>
  </w:style>
  <w:style w:type="character" w:customStyle="1" w:styleId="77">
    <w:name w:val="Основной текст (7)_"/>
    <w:basedOn w:val="af0"/>
    <w:link w:val="78"/>
    <w:uiPriority w:val="99"/>
    <w:rsid w:val="004A578D"/>
    <w:rPr>
      <w:rFonts w:ascii="Palatino Linotype" w:eastAsia="Palatino Linotype" w:hAnsi="Palatino Linotype" w:cs="Palatino Linotype"/>
      <w:sz w:val="11"/>
      <w:szCs w:val="11"/>
      <w:shd w:val="clear" w:color="auto" w:fill="FFFFFF"/>
    </w:rPr>
  </w:style>
  <w:style w:type="character" w:customStyle="1" w:styleId="7TimesNewRoman6pt">
    <w:name w:val="Основной текст (7) + Times New Roman;6 pt"/>
    <w:basedOn w:val="77"/>
    <w:rsid w:val="004A578D"/>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basedOn w:val="affffffffff7"/>
    <w:rsid w:val="004A578D"/>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78">
    <w:name w:val="Основной текст (7)"/>
    <w:basedOn w:val="af"/>
    <w:link w:val="77"/>
    <w:uiPriority w:val="99"/>
    <w:qFormat/>
    <w:rsid w:val="004A578D"/>
    <w:pPr>
      <w:widowControl w:val="0"/>
      <w:shd w:val="clear" w:color="auto" w:fill="FFFFFF"/>
      <w:spacing w:line="0" w:lineRule="atLeast"/>
    </w:pPr>
    <w:rPr>
      <w:rFonts w:ascii="Palatino Linotype" w:eastAsia="Palatino Linotype" w:hAnsi="Palatino Linotype" w:cs="Palatino Linotype"/>
      <w:sz w:val="11"/>
      <w:szCs w:val="11"/>
    </w:rPr>
  </w:style>
  <w:style w:type="character" w:customStyle="1" w:styleId="0pt1">
    <w:name w:val="Основной текст + Интервал 0 pt"/>
    <w:basedOn w:val="affffffffff7"/>
    <w:rsid w:val="004A578D"/>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63">
    <w:name w:val="Основной текст 26"/>
    <w:basedOn w:val="af"/>
    <w:qFormat/>
    <w:rsid w:val="004A578D"/>
    <w:pPr>
      <w:overflowPunct w:val="0"/>
      <w:autoSpaceDE w:val="0"/>
      <w:autoSpaceDN w:val="0"/>
      <w:adjustRightInd w:val="0"/>
      <w:ind w:firstLine="709"/>
      <w:jc w:val="both"/>
      <w:textAlignment w:val="baseline"/>
    </w:pPr>
    <w:rPr>
      <w:rFonts w:eastAsia="Times New Roman"/>
      <w:szCs w:val="20"/>
      <w:lang w:val="ru-RU" w:eastAsia="ru-RU" w:bidi="ar-SA"/>
    </w:rPr>
  </w:style>
  <w:style w:type="paragraph" w:customStyle="1" w:styleId="342">
    <w:name w:val="Основной текст с отступом 34"/>
    <w:basedOn w:val="af"/>
    <w:qFormat/>
    <w:rsid w:val="004A578D"/>
    <w:pPr>
      <w:overflowPunct w:val="0"/>
      <w:autoSpaceDE w:val="0"/>
      <w:autoSpaceDN w:val="0"/>
      <w:adjustRightInd w:val="0"/>
      <w:ind w:firstLine="851"/>
      <w:jc w:val="both"/>
      <w:textAlignment w:val="baseline"/>
    </w:pPr>
    <w:rPr>
      <w:rFonts w:eastAsia="Times New Roman"/>
      <w:szCs w:val="20"/>
      <w:lang w:val="ru-RU" w:eastAsia="ru-RU" w:bidi="ar-SA"/>
    </w:rPr>
  </w:style>
  <w:style w:type="character" w:customStyle="1" w:styleId="0pt2">
    <w:name w:val="Основной текст + Малые прописные;Интервал 0 pt"/>
    <w:basedOn w:val="affffffffff7"/>
    <w:rsid w:val="004A578D"/>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fffa">
    <w:name w:val="Заголовок №2_"/>
    <w:basedOn w:val="af0"/>
    <w:link w:val="2fffb"/>
    <w:rsid w:val="004A578D"/>
    <w:rPr>
      <w:spacing w:val="4"/>
      <w:sz w:val="19"/>
      <w:szCs w:val="19"/>
      <w:shd w:val="clear" w:color="auto" w:fill="FFFFFF"/>
    </w:rPr>
  </w:style>
  <w:style w:type="character" w:customStyle="1" w:styleId="20pt">
    <w:name w:val="Заголовок №2 + Интервал 0 pt"/>
    <w:basedOn w:val="2fffa"/>
    <w:rsid w:val="004A578D"/>
    <w:rPr>
      <w:color w:val="000000"/>
      <w:spacing w:val="3"/>
      <w:w w:val="100"/>
      <w:position w:val="0"/>
      <w:sz w:val="19"/>
      <w:szCs w:val="19"/>
      <w:shd w:val="clear" w:color="auto" w:fill="FFFFFF"/>
      <w:lang w:val="ru-RU" w:eastAsia="ru-RU" w:bidi="ru-RU"/>
    </w:rPr>
  </w:style>
  <w:style w:type="paragraph" w:customStyle="1" w:styleId="2fffb">
    <w:name w:val="Заголовок №2"/>
    <w:basedOn w:val="af"/>
    <w:link w:val="2fffa"/>
    <w:qFormat/>
    <w:rsid w:val="004A578D"/>
    <w:pPr>
      <w:widowControl w:val="0"/>
      <w:shd w:val="clear" w:color="auto" w:fill="FFFFFF"/>
      <w:spacing w:after="240" w:line="0" w:lineRule="atLeast"/>
      <w:jc w:val="center"/>
      <w:outlineLvl w:val="1"/>
    </w:pPr>
    <w:rPr>
      <w:rFonts w:asciiTheme="minorHAnsi" w:hAnsiTheme="minorHAnsi"/>
      <w:spacing w:val="4"/>
      <w:sz w:val="19"/>
      <w:szCs w:val="19"/>
    </w:rPr>
  </w:style>
  <w:style w:type="paragraph" w:customStyle="1" w:styleId="104">
    <w:name w:val="Основной текст10"/>
    <w:basedOn w:val="af"/>
    <w:qFormat/>
    <w:rsid w:val="004A578D"/>
    <w:pPr>
      <w:widowControl w:val="0"/>
      <w:shd w:val="clear" w:color="auto" w:fill="FFFFFF"/>
      <w:spacing w:after="240" w:line="331" w:lineRule="exact"/>
    </w:pPr>
    <w:rPr>
      <w:rFonts w:eastAsia="Times New Roman"/>
      <w:spacing w:val="6"/>
      <w:sz w:val="23"/>
      <w:szCs w:val="23"/>
      <w:lang w:val="ru-RU" w:eastAsia="ru-RU" w:bidi="ar-SA"/>
    </w:rPr>
  </w:style>
  <w:style w:type="character" w:customStyle="1" w:styleId="2fffc">
    <w:name w:val="Основной текст2"/>
    <w:basedOn w:val="affffffffff7"/>
    <w:rsid w:val="004A578D"/>
    <w:rPr>
      <w:rFonts w:ascii="Times New Roman" w:eastAsia="Times New Roman" w:hAnsi="Times New Roman" w:cs="Times New Roman"/>
      <w:b w:val="0"/>
      <w:bCs w:val="0"/>
      <w:i w:val="0"/>
      <w:iCs w:val="0"/>
      <w:smallCaps w:val="0"/>
      <w:strike w:val="0"/>
      <w:color w:val="000000"/>
      <w:spacing w:val="6"/>
      <w:w w:val="100"/>
      <w:position w:val="0"/>
      <w:sz w:val="23"/>
      <w:szCs w:val="23"/>
      <w:u w:val="none"/>
      <w:shd w:val="clear" w:color="auto" w:fill="FFFFFF"/>
      <w:lang w:val="ru-RU" w:eastAsia="ru-RU" w:bidi="ru-RU"/>
    </w:rPr>
  </w:style>
  <w:style w:type="character" w:customStyle="1" w:styleId="affffffffffff2">
    <w:name w:val="Подпись к таблице_"/>
    <w:basedOn w:val="af0"/>
    <w:link w:val="1fffff7"/>
    <w:uiPriority w:val="99"/>
    <w:rsid w:val="004A578D"/>
    <w:rPr>
      <w:rFonts w:ascii="Times New Roman" w:eastAsia="Times New Roman" w:hAnsi="Times New Roman"/>
      <w:shd w:val="clear" w:color="auto" w:fill="FFFFFF"/>
    </w:rPr>
  </w:style>
  <w:style w:type="character" w:customStyle="1" w:styleId="2fffd">
    <w:name w:val="Основной текст (2) + Курсив"/>
    <w:aliases w:val="Интервал 3 pt"/>
    <w:basedOn w:val="2f0"/>
    <w:rsid w:val="004A578D"/>
    <w:rPr>
      <w:rFonts w:ascii="Times New Roman" w:hAnsi="Times New Roman"/>
      <w:i/>
      <w:iCs/>
      <w:color w:val="000000"/>
      <w:spacing w:val="0"/>
      <w:w w:val="100"/>
      <w:position w:val="0"/>
      <w:sz w:val="24"/>
      <w:szCs w:val="24"/>
      <w:shd w:val="clear" w:color="auto" w:fill="FFFFFF"/>
      <w:lang w:val="ru-RU" w:eastAsia="ru-RU" w:bidi="ru-RU"/>
    </w:rPr>
  </w:style>
  <w:style w:type="character" w:customStyle="1" w:styleId="85">
    <w:name w:val="Основной текст (8)_"/>
    <w:basedOn w:val="af0"/>
    <w:link w:val="812"/>
    <w:rsid w:val="004A578D"/>
    <w:rPr>
      <w:rFonts w:ascii="Times New Roman" w:eastAsia="Times New Roman" w:hAnsi="Times New Roman"/>
      <w:i/>
      <w:iCs/>
      <w:shd w:val="clear" w:color="auto" w:fill="FFFFFF"/>
    </w:rPr>
  </w:style>
  <w:style w:type="character" w:customStyle="1" w:styleId="affffffffffff3">
    <w:name w:val="Подпись к таблице"/>
    <w:basedOn w:val="affffffffffff2"/>
    <w:uiPriority w:val="99"/>
    <w:rsid w:val="004A578D"/>
    <w:rPr>
      <w:rFonts w:ascii="Times New Roman" w:eastAsia="Times New Roman" w:hAnsi="Times New Roman"/>
      <w:color w:val="000000"/>
      <w:spacing w:val="0"/>
      <w:w w:val="100"/>
      <w:position w:val="0"/>
      <w:sz w:val="24"/>
      <w:szCs w:val="24"/>
      <w:u w:val="single"/>
      <w:shd w:val="clear" w:color="auto" w:fill="FFFFFF"/>
      <w:lang w:val="ru-RU" w:eastAsia="ru-RU" w:bidi="ru-RU"/>
    </w:rPr>
  </w:style>
  <w:style w:type="character" w:customStyle="1" w:styleId="Exact">
    <w:name w:val="Подпись к таблице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210pt">
    <w:name w:val="Основной текст (2) + 10 pt"/>
    <w:basedOn w:val="2f0"/>
    <w:rsid w:val="004A578D"/>
    <w:rPr>
      <w:rFonts w:ascii="Times New Roman" w:hAnsi="Times New Roman"/>
      <w:color w:val="000000"/>
      <w:spacing w:val="0"/>
      <w:w w:val="100"/>
      <w:position w:val="0"/>
      <w:sz w:val="20"/>
      <w:szCs w:val="20"/>
      <w:shd w:val="clear" w:color="auto" w:fill="FFFFFF"/>
      <w:lang w:val="ru-RU" w:eastAsia="ru-RU" w:bidi="ru-RU"/>
    </w:rPr>
  </w:style>
  <w:style w:type="character" w:customStyle="1" w:styleId="86">
    <w:name w:val="Основной текст (8)"/>
    <w:basedOn w:val="85"/>
    <w:uiPriority w:val="99"/>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paragraph" w:customStyle="1" w:styleId="form-control-static">
    <w:name w:val="form-control-static"/>
    <w:basedOn w:val="af"/>
    <w:qFormat/>
    <w:rsid w:val="004A578D"/>
    <w:pPr>
      <w:spacing w:before="100" w:beforeAutospacing="1" w:after="100" w:afterAutospacing="1"/>
    </w:pPr>
    <w:rPr>
      <w:rFonts w:eastAsia="Times New Roman"/>
      <w:sz w:val="24"/>
      <w:lang w:val="ru-RU" w:eastAsia="ru-RU" w:bidi="ar-SA"/>
    </w:rPr>
  </w:style>
  <w:style w:type="character" w:customStyle="1" w:styleId="4f3">
    <w:name w:val="Основной текст (4)_"/>
    <w:basedOn w:val="af0"/>
    <w:link w:val="4f4"/>
    <w:rsid w:val="004A578D"/>
    <w:rPr>
      <w:i/>
      <w:iCs/>
      <w:sz w:val="21"/>
      <w:szCs w:val="21"/>
      <w:shd w:val="clear" w:color="auto" w:fill="FFFFFF"/>
    </w:rPr>
  </w:style>
  <w:style w:type="character" w:customStyle="1" w:styleId="40pt1">
    <w:name w:val="Основной текст (4) + Интервал 0 pt1"/>
    <w:basedOn w:val="4f3"/>
    <w:uiPriority w:val="99"/>
    <w:rsid w:val="004A578D"/>
    <w:rPr>
      <w:i/>
      <w:iCs/>
      <w:spacing w:val="-2"/>
      <w:sz w:val="21"/>
      <w:szCs w:val="21"/>
      <w:shd w:val="clear" w:color="auto" w:fill="FFFFFF"/>
    </w:rPr>
  </w:style>
  <w:style w:type="paragraph" w:customStyle="1" w:styleId="4f4">
    <w:name w:val="Основной текст (4)"/>
    <w:basedOn w:val="af"/>
    <w:link w:val="4f3"/>
    <w:qFormat/>
    <w:rsid w:val="004A578D"/>
    <w:pPr>
      <w:widowControl w:val="0"/>
      <w:shd w:val="clear" w:color="auto" w:fill="FFFFFF"/>
      <w:spacing w:line="274" w:lineRule="exact"/>
    </w:pPr>
    <w:rPr>
      <w:rFonts w:asciiTheme="minorHAnsi" w:hAnsiTheme="minorHAnsi"/>
      <w:i/>
      <w:iCs/>
      <w:sz w:val="21"/>
      <w:szCs w:val="21"/>
    </w:rPr>
  </w:style>
  <w:style w:type="character" w:customStyle="1" w:styleId="Bodytext1">
    <w:name w:val="Body text_"/>
    <w:basedOn w:val="af0"/>
    <w:link w:val="69"/>
    <w:rsid w:val="004A578D"/>
    <w:rPr>
      <w:spacing w:val="4"/>
      <w:sz w:val="23"/>
      <w:szCs w:val="23"/>
      <w:shd w:val="clear" w:color="auto" w:fill="FFFFFF"/>
    </w:rPr>
  </w:style>
  <w:style w:type="paragraph" w:customStyle="1" w:styleId="69">
    <w:name w:val="Основной текст6"/>
    <w:basedOn w:val="af"/>
    <w:link w:val="Bodytext1"/>
    <w:qFormat/>
    <w:rsid w:val="004A578D"/>
    <w:pPr>
      <w:widowControl w:val="0"/>
      <w:shd w:val="clear" w:color="auto" w:fill="FFFFFF"/>
      <w:spacing w:before="300" w:after="840" w:line="0" w:lineRule="atLeast"/>
      <w:ind w:hanging="1960"/>
      <w:jc w:val="center"/>
    </w:pPr>
    <w:rPr>
      <w:rFonts w:asciiTheme="minorHAnsi" w:hAnsiTheme="minorHAnsi"/>
      <w:spacing w:val="4"/>
      <w:sz w:val="23"/>
      <w:szCs w:val="23"/>
    </w:rPr>
  </w:style>
  <w:style w:type="character" w:customStyle="1" w:styleId="8pt1pt60">
    <w:name w:val="Основной текст + 8 pt;Полужирный;Интервал 1 pt;Масштаб 60%"/>
    <w:basedOn w:val="affffffffff7"/>
    <w:rsid w:val="004A578D"/>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basedOn w:val="Bodytext1"/>
    <w:rsid w:val="004A578D"/>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basedOn w:val="Bodytext1"/>
    <w:rsid w:val="004A578D"/>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basedOn w:val="Bodytext1"/>
    <w:rsid w:val="004A578D"/>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basedOn w:val="Bodytext1"/>
    <w:rsid w:val="004A578D"/>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basedOn w:val="af0"/>
    <w:link w:val="Tablecaption0"/>
    <w:rsid w:val="004A578D"/>
    <w:rPr>
      <w:spacing w:val="2"/>
      <w:sz w:val="21"/>
      <w:szCs w:val="21"/>
      <w:shd w:val="clear" w:color="auto" w:fill="FFFFFF"/>
    </w:rPr>
  </w:style>
  <w:style w:type="character" w:customStyle="1" w:styleId="TablecaptionSpacing0pt">
    <w:name w:val="Table caption + Spacing 0 pt"/>
    <w:basedOn w:val="Tablecaption"/>
    <w:rsid w:val="004A578D"/>
    <w:rPr>
      <w:color w:val="000000"/>
      <w:spacing w:val="3"/>
      <w:w w:val="100"/>
      <w:position w:val="0"/>
      <w:sz w:val="21"/>
      <w:szCs w:val="21"/>
      <w:shd w:val="clear" w:color="auto" w:fill="FFFFFF"/>
      <w:lang w:val="ru-RU" w:eastAsia="ru-RU" w:bidi="ru-RU"/>
    </w:rPr>
  </w:style>
  <w:style w:type="paragraph" w:customStyle="1" w:styleId="Tablecaption0">
    <w:name w:val="Table caption"/>
    <w:basedOn w:val="af"/>
    <w:link w:val="Tablecaption"/>
    <w:qFormat/>
    <w:rsid w:val="004A578D"/>
    <w:pPr>
      <w:widowControl w:val="0"/>
      <w:shd w:val="clear" w:color="auto" w:fill="FFFFFF"/>
      <w:spacing w:line="0" w:lineRule="atLeast"/>
    </w:pPr>
    <w:rPr>
      <w:rFonts w:asciiTheme="minorHAnsi" w:hAnsiTheme="minorHAnsi"/>
      <w:spacing w:val="2"/>
      <w:sz w:val="21"/>
      <w:szCs w:val="21"/>
    </w:rPr>
  </w:style>
  <w:style w:type="character" w:customStyle="1" w:styleId="BodytextArialNarrow7ptBoldSpacing0pt">
    <w:name w:val="Body text + Arial Narrow;7 pt;Bold;Spacing 0 pt"/>
    <w:basedOn w:val="Bodytext1"/>
    <w:rsid w:val="004A578D"/>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Osnovnoy0">
    <w:name w:val="##Osnovnoy Знак"/>
    <w:basedOn w:val="af0"/>
    <w:link w:val="Osnovnoy"/>
    <w:qFormat/>
    <w:rsid w:val="004A578D"/>
    <w:rPr>
      <w:rFonts w:ascii="Times New Roman" w:eastAsiaTheme="majorEastAsia" w:hAnsi="Times New Roman"/>
      <w:bCs/>
      <w:kern w:val="28"/>
      <w:sz w:val="24"/>
      <w:szCs w:val="32"/>
      <w:lang w:val="ru-RU" w:eastAsia="ru-RU" w:bidi="ar-SA"/>
    </w:rPr>
  </w:style>
  <w:style w:type="character" w:customStyle="1" w:styleId="affffffffffff4">
    <w:name w:val="Сноска_"/>
    <w:basedOn w:val="af0"/>
    <w:link w:val="1fffff8"/>
    <w:rsid w:val="004A578D"/>
    <w:rPr>
      <w:sz w:val="18"/>
      <w:szCs w:val="18"/>
      <w:shd w:val="clear" w:color="auto" w:fill="FFFFFF"/>
    </w:rPr>
  </w:style>
  <w:style w:type="character" w:customStyle="1" w:styleId="affffffffffff5">
    <w:name w:val="Сноска"/>
    <w:basedOn w:val="affffffffffff4"/>
    <w:uiPriority w:val="99"/>
    <w:rsid w:val="004A578D"/>
    <w:rPr>
      <w:sz w:val="18"/>
      <w:szCs w:val="18"/>
      <w:shd w:val="clear" w:color="auto" w:fill="FFFFFF"/>
    </w:rPr>
  </w:style>
  <w:style w:type="paragraph" w:customStyle="1" w:styleId="1fffff8">
    <w:name w:val="Сноска1"/>
    <w:basedOn w:val="af"/>
    <w:link w:val="affffffffffff4"/>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21f">
    <w:name w:val="Основной текст (2)1"/>
    <w:basedOn w:val="af"/>
    <w:uiPriority w:val="99"/>
    <w:qFormat/>
    <w:rsid w:val="004A578D"/>
    <w:pPr>
      <w:widowControl w:val="0"/>
      <w:shd w:val="clear" w:color="auto" w:fill="FFFFFF"/>
      <w:spacing w:after="420" w:line="240" w:lineRule="atLeast"/>
      <w:ind w:hanging="440"/>
      <w:jc w:val="center"/>
    </w:pPr>
    <w:rPr>
      <w:rFonts w:eastAsia="Arial Unicode MS"/>
      <w:sz w:val="24"/>
      <w:lang w:val="ru-RU" w:eastAsia="ru-RU" w:bidi="ar-SA"/>
    </w:rPr>
  </w:style>
  <w:style w:type="character" w:customStyle="1" w:styleId="5a">
    <w:name w:val="Основной текст (5)_"/>
    <w:basedOn w:val="af0"/>
    <w:link w:val="513"/>
    <w:uiPriority w:val="99"/>
    <w:rsid w:val="004A578D"/>
    <w:rPr>
      <w:i/>
      <w:iCs/>
      <w:shd w:val="clear" w:color="auto" w:fill="FFFFFF"/>
    </w:rPr>
  </w:style>
  <w:style w:type="character" w:customStyle="1" w:styleId="5b">
    <w:name w:val="Основной текст (5)"/>
    <w:basedOn w:val="5a"/>
    <w:uiPriority w:val="99"/>
    <w:rsid w:val="004A578D"/>
    <w:rPr>
      <w:i/>
      <w:iCs/>
      <w:u w:val="single"/>
      <w:shd w:val="clear" w:color="auto" w:fill="FFFFFF"/>
    </w:rPr>
  </w:style>
  <w:style w:type="character" w:customStyle="1" w:styleId="21f0">
    <w:name w:val="Основной текст (2) + Курсив1"/>
    <w:basedOn w:val="2f0"/>
    <w:uiPriority w:val="99"/>
    <w:rsid w:val="004A578D"/>
    <w:rPr>
      <w:rFonts w:ascii="Times New Roman" w:hAnsi="Times New Roman" w:cs="Times New Roman"/>
      <w:i/>
      <w:iCs/>
      <w:u w:val="none"/>
      <w:shd w:val="clear" w:color="auto" w:fill="FFFFFF"/>
    </w:rPr>
  </w:style>
  <w:style w:type="character" w:customStyle="1" w:styleId="234">
    <w:name w:val="Основной текст (2)3"/>
    <w:basedOn w:val="2f0"/>
    <w:uiPriority w:val="99"/>
    <w:rsid w:val="004A578D"/>
    <w:rPr>
      <w:rFonts w:ascii="Times New Roman" w:hAnsi="Times New Roman" w:cs="Times New Roman"/>
      <w:u w:val="none"/>
      <w:shd w:val="clear" w:color="auto" w:fill="FFFFFF"/>
    </w:rPr>
  </w:style>
  <w:style w:type="paragraph" w:customStyle="1" w:styleId="513">
    <w:name w:val="Основной текст (5)1"/>
    <w:basedOn w:val="af"/>
    <w:link w:val="5a"/>
    <w:uiPriority w:val="99"/>
    <w:qFormat/>
    <w:rsid w:val="004A578D"/>
    <w:pPr>
      <w:widowControl w:val="0"/>
      <w:shd w:val="clear" w:color="auto" w:fill="FFFFFF"/>
      <w:spacing w:before="240" w:after="360" w:line="240" w:lineRule="atLeast"/>
      <w:ind w:hanging="440"/>
      <w:jc w:val="both"/>
    </w:pPr>
    <w:rPr>
      <w:rFonts w:asciiTheme="minorHAnsi" w:hAnsiTheme="minorHAnsi"/>
      <w:i/>
      <w:iCs/>
      <w:sz w:val="22"/>
      <w:szCs w:val="22"/>
    </w:rPr>
  </w:style>
  <w:style w:type="character" w:customStyle="1" w:styleId="affffffffffff6">
    <w:name w:val="Подпись к таблице + Полужирный"/>
    <w:basedOn w:val="affffffffffff2"/>
    <w:rsid w:val="004A578D"/>
    <w:rPr>
      <w:rFonts w:ascii="Times New Roman" w:eastAsia="Times New Roman" w:hAnsi="Times New Roman"/>
      <w:b/>
      <w:bCs/>
      <w:u w:val="single"/>
      <w:shd w:val="clear" w:color="auto" w:fill="FFFFFF"/>
    </w:rPr>
  </w:style>
  <w:style w:type="character" w:customStyle="1" w:styleId="291">
    <w:name w:val="Основной текст (2) + 9"/>
    <w:aliases w:val="5 pt10,Полужирный7"/>
    <w:basedOn w:val="2f0"/>
    <w:uiPriority w:val="99"/>
    <w:rsid w:val="004A578D"/>
    <w:rPr>
      <w:rFonts w:ascii="Times New Roman" w:hAnsi="Times New Roman" w:cs="Times New Roman"/>
      <w:b/>
      <w:bCs/>
      <w:sz w:val="19"/>
      <w:szCs w:val="19"/>
      <w:u w:val="none"/>
      <w:shd w:val="clear" w:color="auto" w:fill="FFFFFF"/>
    </w:rPr>
  </w:style>
  <w:style w:type="character" w:customStyle="1" w:styleId="272">
    <w:name w:val="Основной текст (2) + 7"/>
    <w:aliases w:val="5 pt9,Полужирный6"/>
    <w:basedOn w:val="2f0"/>
    <w:uiPriority w:val="99"/>
    <w:rsid w:val="004A578D"/>
    <w:rPr>
      <w:rFonts w:ascii="Times New Roman" w:hAnsi="Times New Roman" w:cs="Times New Roman"/>
      <w:b/>
      <w:bCs/>
      <w:sz w:val="15"/>
      <w:szCs w:val="15"/>
      <w:u w:val="none"/>
      <w:shd w:val="clear" w:color="auto" w:fill="FFFFFF"/>
    </w:rPr>
  </w:style>
  <w:style w:type="character" w:customStyle="1" w:styleId="295">
    <w:name w:val="Основной текст (2) + 95"/>
    <w:aliases w:val="5 pt8"/>
    <w:basedOn w:val="2f0"/>
    <w:uiPriority w:val="99"/>
    <w:rsid w:val="004A578D"/>
    <w:rPr>
      <w:rFonts w:ascii="Times New Roman" w:hAnsi="Times New Roman" w:cs="Times New Roman"/>
      <w:sz w:val="19"/>
      <w:szCs w:val="19"/>
      <w:u w:val="none"/>
      <w:shd w:val="clear" w:color="auto" w:fill="FFFFFF"/>
    </w:rPr>
  </w:style>
  <w:style w:type="character" w:customStyle="1" w:styleId="294">
    <w:name w:val="Основной текст (2) + 94"/>
    <w:aliases w:val="5 pt7,Малые прописные"/>
    <w:basedOn w:val="2f0"/>
    <w:uiPriority w:val="99"/>
    <w:rsid w:val="004A578D"/>
    <w:rPr>
      <w:rFonts w:ascii="Times New Roman" w:hAnsi="Times New Roman" w:cs="Times New Roman"/>
      <w:smallCaps/>
      <w:sz w:val="19"/>
      <w:szCs w:val="19"/>
      <w:u w:val="none"/>
      <w:shd w:val="clear" w:color="auto" w:fill="FFFFFF"/>
    </w:rPr>
  </w:style>
  <w:style w:type="paragraph" w:customStyle="1" w:styleId="1fffff7">
    <w:name w:val="Подпись к таблице1"/>
    <w:basedOn w:val="af"/>
    <w:link w:val="affffffffffff2"/>
    <w:uiPriority w:val="99"/>
    <w:qFormat/>
    <w:rsid w:val="004A578D"/>
    <w:pPr>
      <w:widowControl w:val="0"/>
      <w:shd w:val="clear" w:color="auto" w:fill="FFFFFF"/>
      <w:spacing w:line="274" w:lineRule="exact"/>
      <w:jc w:val="center"/>
    </w:pPr>
    <w:rPr>
      <w:rFonts w:eastAsia="Times New Roman"/>
      <w:sz w:val="22"/>
      <w:szCs w:val="22"/>
    </w:rPr>
  </w:style>
  <w:style w:type="character" w:customStyle="1" w:styleId="293">
    <w:name w:val="Основной текст (2) + 93"/>
    <w:aliases w:val="5 pt6,Полужирный5"/>
    <w:basedOn w:val="2f0"/>
    <w:uiPriority w:val="99"/>
    <w:rsid w:val="004A578D"/>
    <w:rPr>
      <w:rFonts w:ascii="Times New Roman" w:hAnsi="Times New Roman" w:cs="Times New Roman"/>
      <w:b/>
      <w:bCs/>
      <w:sz w:val="19"/>
      <w:szCs w:val="19"/>
      <w:u w:val="none"/>
      <w:shd w:val="clear" w:color="auto" w:fill="FFFFFF"/>
    </w:rPr>
  </w:style>
  <w:style w:type="character" w:customStyle="1" w:styleId="2720">
    <w:name w:val="Основной текст (2) + 72"/>
    <w:aliases w:val="5 pt5,Полужирный4"/>
    <w:basedOn w:val="2f0"/>
    <w:uiPriority w:val="99"/>
    <w:rsid w:val="004A578D"/>
    <w:rPr>
      <w:rFonts w:ascii="Times New Roman" w:hAnsi="Times New Roman" w:cs="Times New Roman"/>
      <w:b/>
      <w:bCs/>
      <w:sz w:val="15"/>
      <w:szCs w:val="15"/>
      <w:u w:val="none"/>
      <w:shd w:val="clear" w:color="auto" w:fill="FFFFFF"/>
    </w:rPr>
  </w:style>
  <w:style w:type="character" w:customStyle="1" w:styleId="292">
    <w:name w:val="Основной текст (2) + 92"/>
    <w:aliases w:val="5 pt4"/>
    <w:basedOn w:val="2f0"/>
    <w:uiPriority w:val="99"/>
    <w:rsid w:val="004A578D"/>
    <w:rPr>
      <w:rFonts w:ascii="Times New Roman" w:hAnsi="Times New Roman" w:cs="Times New Roman"/>
      <w:sz w:val="19"/>
      <w:szCs w:val="19"/>
      <w:u w:val="none"/>
      <w:shd w:val="clear" w:color="auto" w:fill="FFFFFF"/>
    </w:rPr>
  </w:style>
  <w:style w:type="character" w:customStyle="1" w:styleId="Exact0">
    <w:name w:val="Подпись к картинке Exact"/>
    <w:basedOn w:val="af0"/>
    <w:rsid w:val="004A578D"/>
    <w:rPr>
      <w:rFonts w:ascii="Times New Roman" w:hAnsi="Times New Roman" w:cs="Times New Roman"/>
      <w:b/>
      <w:bCs/>
      <w:sz w:val="28"/>
      <w:szCs w:val="28"/>
      <w:u w:val="none"/>
    </w:rPr>
  </w:style>
  <w:style w:type="character" w:customStyle="1" w:styleId="2fffe">
    <w:name w:val="Подпись к таблице (2)_"/>
    <w:basedOn w:val="af0"/>
    <w:link w:val="2ffff"/>
    <w:rsid w:val="004A578D"/>
    <w:rPr>
      <w:b/>
      <w:bCs/>
      <w:shd w:val="clear" w:color="auto" w:fill="FFFFFF"/>
    </w:rPr>
  </w:style>
  <w:style w:type="character" w:customStyle="1" w:styleId="281">
    <w:name w:val="Основной текст (2)8"/>
    <w:basedOn w:val="2f0"/>
    <w:uiPriority w:val="99"/>
    <w:rsid w:val="004A578D"/>
    <w:rPr>
      <w:rFonts w:ascii="Times New Roman" w:hAnsi="Times New Roman" w:cs="Times New Roman"/>
      <w:u w:val="none"/>
      <w:shd w:val="clear" w:color="auto" w:fill="FFFFFF"/>
    </w:rPr>
  </w:style>
  <w:style w:type="character" w:customStyle="1" w:styleId="249pt2">
    <w:name w:val="Основной текст (2) + 49 pt2"/>
    <w:aliases w:val="Полужирный10,Курсив11,Интервал -3 pt2"/>
    <w:basedOn w:val="2f0"/>
    <w:uiPriority w:val="99"/>
    <w:rsid w:val="004A578D"/>
    <w:rPr>
      <w:rFonts w:ascii="Times New Roman" w:hAnsi="Times New Roman" w:cs="Times New Roman"/>
      <w:b/>
      <w:bCs/>
      <w:i/>
      <w:iCs/>
      <w:spacing w:val="-70"/>
      <w:sz w:val="98"/>
      <w:szCs w:val="98"/>
      <w:u w:val="none"/>
      <w:shd w:val="clear" w:color="auto" w:fill="FFFFFF"/>
      <w:lang w:val="en-US" w:eastAsia="en-US"/>
    </w:rPr>
  </w:style>
  <w:style w:type="character" w:customStyle="1" w:styleId="273">
    <w:name w:val="Основной текст (2)7"/>
    <w:basedOn w:val="2f0"/>
    <w:uiPriority w:val="99"/>
    <w:rsid w:val="004A578D"/>
    <w:rPr>
      <w:rFonts w:ascii="Times New Roman" w:hAnsi="Times New Roman" w:cs="Times New Roman"/>
      <w:u w:val="none"/>
      <w:shd w:val="clear" w:color="auto" w:fill="FFFFFF"/>
    </w:rPr>
  </w:style>
  <w:style w:type="character" w:customStyle="1" w:styleId="211pt">
    <w:name w:val="Основной текст (2) + 11 pt"/>
    <w:aliases w:val="Курсив10,Интервал 1 pt,Основной текст (2) + Courier New,9 pt"/>
    <w:basedOn w:val="2f0"/>
    <w:uiPriority w:val="99"/>
    <w:rsid w:val="004A578D"/>
    <w:rPr>
      <w:rFonts w:ascii="Times New Roman" w:hAnsi="Times New Roman" w:cs="Times New Roman"/>
      <w:i/>
      <w:iCs/>
      <w:spacing w:val="20"/>
      <w:sz w:val="22"/>
      <w:szCs w:val="22"/>
      <w:u w:val="none"/>
      <w:shd w:val="clear" w:color="auto" w:fill="FFFFFF"/>
    </w:rPr>
  </w:style>
  <w:style w:type="character" w:customStyle="1" w:styleId="219pt">
    <w:name w:val="Основной текст (2) + 19 pt"/>
    <w:aliases w:val="Курсив9,Основной текст (5) + 9 pt2"/>
    <w:basedOn w:val="2f0"/>
    <w:uiPriority w:val="99"/>
    <w:rsid w:val="004A578D"/>
    <w:rPr>
      <w:rFonts w:ascii="Times New Roman" w:hAnsi="Times New Roman" w:cs="Times New Roman"/>
      <w:i/>
      <w:iCs/>
      <w:sz w:val="38"/>
      <w:szCs w:val="38"/>
      <w:u w:val="none"/>
      <w:shd w:val="clear" w:color="auto" w:fill="FFFFFF"/>
      <w:lang w:val="en-US" w:eastAsia="en-US"/>
    </w:rPr>
  </w:style>
  <w:style w:type="character" w:customStyle="1" w:styleId="249pt1">
    <w:name w:val="Основной текст (2) + 49 pt1"/>
    <w:aliases w:val="Полужирный9,Курсив8,Интервал -3 pt1,Основной текст (4) + Impact,7,5 pt16,Не полужирный6"/>
    <w:basedOn w:val="2f0"/>
    <w:uiPriority w:val="99"/>
    <w:rsid w:val="004A578D"/>
    <w:rPr>
      <w:rFonts w:ascii="Times New Roman" w:hAnsi="Times New Roman" w:cs="Times New Roman"/>
      <w:b/>
      <w:bCs/>
      <w:i/>
      <w:iCs/>
      <w:spacing w:val="-70"/>
      <w:sz w:val="98"/>
      <w:szCs w:val="98"/>
      <w:u w:val="none"/>
      <w:shd w:val="clear" w:color="auto" w:fill="FFFFFF"/>
    </w:rPr>
  </w:style>
  <w:style w:type="character" w:customStyle="1" w:styleId="264">
    <w:name w:val="Основной текст (2)6"/>
    <w:basedOn w:val="2f0"/>
    <w:uiPriority w:val="99"/>
    <w:rsid w:val="004A578D"/>
    <w:rPr>
      <w:rFonts w:ascii="Times New Roman" w:hAnsi="Times New Roman" w:cs="Times New Roman"/>
      <w:u w:val="none"/>
      <w:shd w:val="clear" w:color="auto" w:fill="FFFFFF"/>
    </w:rPr>
  </w:style>
  <w:style w:type="character" w:customStyle="1" w:styleId="253">
    <w:name w:val="Основной текст (2) + Курсив5"/>
    <w:aliases w:val="Интервал 3 pt4"/>
    <w:basedOn w:val="2f0"/>
    <w:uiPriority w:val="99"/>
    <w:rsid w:val="004A578D"/>
    <w:rPr>
      <w:rFonts w:ascii="Times New Roman" w:hAnsi="Times New Roman" w:cs="Times New Roman"/>
      <w:i/>
      <w:iCs/>
      <w:spacing w:val="70"/>
      <w:u w:val="none"/>
      <w:shd w:val="clear" w:color="auto" w:fill="FFFFFF"/>
    </w:rPr>
  </w:style>
  <w:style w:type="character" w:customStyle="1" w:styleId="243">
    <w:name w:val="Основной текст (2) + Курсив4"/>
    <w:aliases w:val="Интервал 3 pt3"/>
    <w:basedOn w:val="2f0"/>
    <w:uiPriority w:val="99"/>
    <w:rsid w:val="004A578D"/>
    <w:rPr>
      <w:rFonts w:ascii="Times New Roman" w:hAnsi="Times New Roman" w:cs="Times New Roman"/>
      <w:i/>
      <w:iCs/>
      <w:spacing w:val="70"/>
      <w:u w:val="none"/>
      <w:shd w:val="clear" w:color="auto" w:fill="FFFFFF"/>
    </w:rPr>
  </w:style>
  <w:style w:type="character" w:customStyle="1" w:styleId="94">
    <w:name w:val="Колонтитул + 9"/>
    <w:aliases w:val="5 pt,Не курсив2,Колонтитул + Tahoma,8,Основной текст (10) + Times New Roman,Основной текст (2) + 5,Интервал 0 pt,Основной текст (2) + 8,Основной текст (2) + 6,Основной текст (23) + 7,Основной текст + 7,5"/>
    <w:basedOn w:val="afffffffffffd"/>
    <w:rsid w:val="004A578D"/>
    <w:rPr>
      <w:rFonts w:ascii="Times New Roman" w:hAnsi="Times New Roman" w:cs="Times New Roman"/>
      <w:b/>
      <w:bCs/>
      <w:sz w:val="19"/>
      <w:szCs w:val="19"/>
      <w:u w:val="none"/>
      <w:shd w:val="clear" w:color="auto" w:fill="FFFFFF"/>
    </w:rPr>
  </w:style>
  <w:style w:type="character" w:customStyle="1" w:styleId="218pt">
    <w:name w:val="Основной текст (2) + 18 pt"/>
    <w:aliases w:val="Курсив7,Интервал -1 pt"/>
    <w:basedOn w:val="2f0"/>
    <w:uiPriority w:val="99"/>
    <w:rsid w:val="004A578D"/>
    <w:rPr>
      <w:rFonts w:ascii="Times New Roman" w:hAnsi="Times New Roman" w:cs="Times New Roman"/>
      <w:i/>
      <w:iCs/>
      <w:spacing w:val="-30"/>
      <w:sz w:val="36"/>
      <w:szCs w:val="36"/>
      <w:u w:val="none"/>
      <w:shd w:val="clear" w:color="auto" w:fill="FFFFFF"/>
    </w:rPr>
  </w:style>
  <w:style w:type="character" w:customStyle="1" w:styleId="299pt">
    <w:name w:val="Основной текст (2) + 99 pt"/>
    <w:aliases w:val="Курсив5"/>
    <w:basedOn w:val="2f0"/>
    <w:uiPriority w:val="99"/>
    <w:rsid w:val="004A578D"/>
    <w:rPr>
      <w:rFonts w:ascii="Times New Roman" w:hAnsi="Times New Roman" w:cs="Times New Roman"/>
      <w:i/>
      <w:iCs/>
      <w:sz w:val="198"/>
      <w:szCs w:val="198"/>
      <w:u w:val="none"/>
      <w:shd w:val="clear" w:color="auto" w:fill="FFFFFF"/>
    </w:rPr>
  </w:style>
  <w:style w:type="character" w:customStyle="1" w:styleId="218pt1">
    <w:name w:val="Основной текст (2) + 18 pt1"/>
    <w:aliases w:val="Курсив4,Интервал -1 pt1"/>
    <w:basedOn w:val="2f0"/>
    <w:uiPriority w:val="99"/>
    <w:rsid w:val="004A578D"/>
    <w:rPr>
      <w:rFonts w:ascii="Times New Roman" w:hAnsi="Times New Roman" w:cs="Times New Roman"/>
      <w:i/>
      <w:iCs/>
      <w:spacing w:val="-30"/>
      <w:sz w:val="36"/>
      <w:szCs w:val="36"/>
      <w:u w:val="none"/>
      <w:shd w:val="clear" w:color="auto" w:fill="FFFFFF"/>
      <w:lang w:val="en-US" w:eastAsia="en-US"/>
    </w:rPr>
  </w:style>
  <w:style w:type="character" w:customStyle="1" w:styleId="235">
    <w:name w:val="Основной текст (2) + Курсив3"/>
    <w:aliases w:val="Интервал 3 pt2"/>
    <w:basedOn w:val="2f0"/>
    <w:uiPriority w:val="99"/>
    <w:rsid w:val="004A578D"/>
    <w:rPr>
      <w:rFonts w:ascii="Times New Roman" w:hAnsi="Times New Roman" w:cs="Times New Roman"/>
      <w:i/>
      <w:iCs/>
      <w:spacing w:val="70"/>
      <w:u w:val="none"/>
      <w:shd w:val="clear" w:color="auto" w:fill="FFFFFF"/>
    </w:rPr>
  </w:style>
  <w:style w:type="character" w:customStyle="1" w:styleId="254">
    <w:name w:val="Основной текст (2)5"/>
    <w:basedOn w:val="2f0"/>
    <w:uiPriority w:val="99"/>
    <w:rsid w:val="004A578D"/>
    <w:rPr>
      <w:rFonts w:ascii="Times New Roman" w:hAnsi="Times New Roman" w:cs="Times New Roman"/>
      <w:u w:val="none"/>
      <w:shd w:val="clear" w:color="auto" w:fill="FFFFFF"/>
    </w:rPr>
  </w:style>
  <w:style w:type="character" w:customStyle="1" w:styleId="2ffff0">
    <w:name w:val="Основной текст (2) + Малые прописные"/>
    <w:basedOn w:val="2f0"/>
    <w:rsid w:val="004A578D"/>
    <w:rPr>
      <w:rFonts w:ascii="Times New Roman" w:hAnsi="Times New Roman" w:cs="Times New Roman"/>
      <w:smallCaps/>
      <w:u w:val="none"/>
      <w:shd w:val="clear" w:color="auto" w:fill="FFFFFF"/>
    </w:rPr>
  </w:style>
  <w:style w:type="character" w:customStyle="1" w:styleId="19">
    <w:name w:val="Оглавление 1 Знак"/>
    <w:aliases w:val="_1 Знак"/>
    <w:basedOn w:val="af0"/>
    <w:link w:val="18"/>
    <w:uiPriority w:val="39"/>
    <w:rsid w:val="007C4172"/>
    <w:rPr>
      <w:b/>
      <w:bCs/>
      <w:caps/>
      <w:sz w:val="20"/>
      <w:szCs w:val="20"/>
    </w:rPr>
  </w:style>
  <w:style w:type="character" w:customStyle="1" w:styleId="affffffffffff7">
    <w:name w:val="Оглавление"/>
    <w:basedOn w:val="19"/>
    <w:uiPriority w:val="99"/>
    <w:rsid w:val="004A578D"/>
    <w:rPr>
      <w:b/>
      <w:bCs/>
      <w:caps/>
      <w:sz w:val="20"/>
      <w:szCs w:val="20"/>
    </w:rPr>
  </w:style>
  <w:style w:type="character" w:customStyle="1" w:styleId="1fffff9">
    <w:name w:val="Заголовок №1_"/>
    <w:basedOn w:val="af0"/>
    <w:link w:val="1fffffa"/>
    <w:rsid w:val="004A578D"/>
    <w:rPr>
      <w:b/>
      <w:bCs/>
      <w:shd w:val="clear" w:color="auto" w:fill="FFFFFF"/>
    </w:rPr>
  </w:style>
  <w:style w:type="character" w:customStyle="1" w:styleId="22b">
    <w:name w:val="Основной текст (2) + Курсив2"/>
    <w:aliases w:val="Интервал 3 pt1"/>
    <w:basedOn w:val="2f0"/>
    <w:uiPriority w:val="99"/>
    <w:rsid w:val="004A578D"/>
    <w:rPr>
      <w:rFonts w:ascii="Times New Roman" w:hAnsi="Times New Roman" w:cs="Times New Roman"/>
      <w:i/>
      <w:iCs/>
      <w:spacing w:val="70"/>
      <w:u w:val="none"/>
      <w:shd w:val="clear" w:color="auto" w:fill="FFFFFF"/>
    </w:rPr>
  </w:style>
  <w:style w:type="character" w:customStyle="1" w:styleId="244">
    <w:name w:val="Основной текст (2)4"/>
    <w:basedOn w:val="2f0"/>
    <w:uiPriority w:val="99"/>
    <w:rsid w:val="004A578D"/>
    <w:rPr>
      <w:rFonts w:ascii="Times New Roman" w:hAnsi="Times New Roman" w:cs="Times New Roman"/>
      <w:u w:val="none"/>
      <w:shd w:val="clear" w:color="auto" w:fill="FFFFFF"/>
    </w:rPr>
  </w:style>
  <w:style w:type="character" w:customStyle="1" w:styleId="3ff2">
    <w:name w:val="Подпись к таблице (3)_"/>
    <w:basedOn w:val="af0"/>
    <w:link w:val="3ff3"/>
    <w:uiPriority w:val="99"/>
    <w:rsid w:val="004A578D"/>
    <w:rPr>
      <w:sz w:val="19"/>
      <w:szCs w:val="19"/>
      <w:shd w:val="clear" w:color="auto" w:fill="FFFFFF"/>
    </w:rPr>
  </w:style>
  <w:style w:type="character" w:customStyle="1" w:styleId="9pt">
    <w:name w:val="Колонтитул + 9 pt"/>
    <w:aliases w:val="Полужирный3,Не курсив1"/>
    <w:basedOn w:val="afffffffffffd"/>
    <w:uiPriority w:val="99"/>
    <w:rsid w:val="004A578D"/>
    <w:rPr>
      <w:rFonts w:ascii="Times New Roman" w:hAnsi="Times New Roman" w:cs="Times New Roman"/>
      <w:b/>
      <w:bCs/>
      <w:sz w:val="18"/>
      <w:szCs w:val="18"/>
      <w:u w:val="none"/>
      <w:shd w:val="clear" w:color="auto" w:fill="FFFFFF"/>
    </w:rPr>
  </w:style>
  <w:style w:type="character" w:customStyle="1" w:styleId="22c">
    <w:name w:val="Основной текст (2)2"/>
    <w:basedOn w:val="2f0"/>
    <w:uiPriority w:val="99"/>
    <w:rsid w:val="004A578D"/>
    <w:rPr>
      <w:rFonts w:ascii="Times New Roman" w:hAnsi="Times New Roman" w:cs="Times New Roman"/>
      <w:u w:val="single"/>
      <w:shd w:val="clear" w:color="auto" w:fill="FFFFFF"/>
    </w:rPr>
  </w:style>
  <w:style w:type="character" w:customStyle="1" w:styleId="12c">
    <w:name w:val="Заголовок №1 (2)_"/>
    <w:basedOn w:val="af0"/>
    <w:link w:val="12d"/>
    <w:uiPriority w:val="99"/>
    <w:rsid w:val="004A578D"/>
    <w:rPr>
      <w:shd w:val="clear" w:color="auto" w:fill="FFFFFF"/>
    </w:rPr>
  </w:style>
  <w:style w:type="character" w:customStyle="1" w:styleId="4f5">
    <w:name w:val="Подпись к таблице (4)_"/>
    <w:basedOn w:val="af0"/>
    <w:link w:val="4f6"/>
    <w:uiPriority w:val="99"/>
    <w:rsid w:val="004A578D"/>
    <w:rPr>
      <w:sz w:val="18"/>
      <w:szCs w:val="18"/>
      <w:shd w:val="clear" w:color="auto" w:fill="FFFFFF"/>
    </w:rPr>
  </w:style>
  <w:style w:type="character" w:customStyle="1" w:styleId="2Exact">
    <w:name w:val="Основной текст (2) Exact"/>
    <w:basedOn w:val="af0"/>
    <w:rsid w:val="004A578D"/>
    <w:rPr>
      <w:rFonts w:ascii="Times New Roman" w:hAnsi="Times New Roman" w:cs="Times New Roman"/>
      <w:u w:val="none"/>
    </w:rPr>
  </w:style>
  <w:style w:type="character" w:customStyle="1" w:styleId="2Exact1">
    <w:name w:val="Основной текст (2) Exact1"/>
    <w:basedOn w:val="2f0"/>
    <w:uiPriority w:val="99"/>
    <w:rsid w:val="004A578D"/>
    <w:rPr>
      <w:rFonts w:ascii="Times New Roman" w:hAnsi="Times New Roman" w:cs="Times New Roman"/>
      <w:u w:val="single"/>
      <w:shd w:val="clear" w:color="auto" w:fill="FFFFFF"/>
    </w:rPr>
  </w:style>
  <w:style w:type="character" w:customStyle="1" w:styleId="3Exact">
    <w:name w:val="Подпись к таблице (3) Exact"/>
    <w:basedOn w:val="af0"/>
    <w:uiPriority w:val="99"/>
    <w:rsid w:val="004A578D"/>
    <w:rPr>
      <w:rFonts w:ascii="Times New Roman" w:hAnsi="Times New Roman" w:cs="Times New Roman"/>
      <w:sz w:val="19"/>
      <w:szCs w:val="19"/>
      <w:u w:val="none"/>
    </w:rPr>
  </w:style>
  <w:style w:type="character" w:customStyle="1" w:styleId="5c">
    <w:name w:val="Колонтитул (5)_"/>
    <w:basedOn w:val="af0"/>
    <w:link w:val="5d"/>
    <w:uiPriority w:val="99"/>
    <w:rsid w:val="004A578D"/>
    <w:rPr>
      <w:b/>
      <w:bCs/>
      <w:sz w:val="18"/>
      <w:szCs w:val="18"/>
      <w:shd w:val="clear" w:color="auto" w:fill="FFFFFF"/>
    </w:rPr>
  </w:style>
  <w:style w:type="character" w:customStyle="1" w:styleId="58pt">
    <w:name w:val="Колонтитул (5) + 8 pt"/>
    <w:aliases w:val="Не полужирный,Курсив3"/>
    <w:basedOn w:val="5c"/>
    <w:uiPriority w:val="99"/>
    <w:rsid w:val="004A578D"/>
    <w:rPr>
      <w:b/>
      <w:bCs/>
      <w:i/>
      <w:iCs/>
      <w:sz w:val="16"/>
      <w:szCs w:val="16"/>
      <w:shd w:val="clear" w:color="auto" w:fill="FFFFFF"/>
    </w:rPr>
  </w:style>
  <w:style w:type="character" w:customStyle="1" w:styleId="7Exact">
    <w:name w:val="Основной текст (7) Exact"/>
    <w:basedOn w:val="af0"/>
    <w:rsid w:val="004A578D"/>
    <w:rPr>
      <w:rFonts w:ascii="Microsoft Sans Serif" w:hAnsi="Microsoft Sans Serif" w:cs="Microsoft Sans Serif"/>
      <w:sz w:val="8"/>
      <w:szCs w:val="8"/>
      <w:u w:val="none"/>
    </w:rPr>
  </w:style>
  <w:style w:type="character" w:customStyle="1" w:styleId="7Exact1">
    <w:name w:val="Основной текст (7) Exact1"/>
    <w:basedOn w:val="77"/>
    <w:uiPriority w:val="99"/>
    <w:rsid w:val="004A578D"/>
    <w:rPr>
      <w:rFonts w:ascii="Microsoft Sans Serif" w:eastAsia="Palatino Linotype" w:hAnsi="Microsoft Sans Serif" w:cs="Microsoft Sans Serif"/>
      <w:color w:val="000000"/>
      <w:spacing w:val="0"/>
      <w:w w:val="100"/>
      <w:position w:val="0"/>
      <w:sz w:val="8"/>
      <w:szCs w:val="8"/>
      <w:u w:val="none"/>
      <w:shd w:val="clear" w:color="auto" w:fill="FFFFFF"/>
    </w:rPr>
  </w:style>
  <w:style w:type="character" w:customStyle="1" w:styleId="8Exact">
    <w:name w:val="Основной текст (8) Exact"/>
    <w:basedOn w:val="af0"/>
    <w:rsid w:val="004A578D"/>
    <w:rPr>
      <w:rFonts w:ascii="Microsoft Sans Serif" w:hAnsi="Microsoft Sans Serif" w:cs="Microsoft Sans Serif"/>
      <w:u w:val="none"/>
    </w:rPr>
  </w:style>
  <w:style w:type="character" w:customStyle="1" w:styleId="8Exact1">
    <w:name w:val="Основной текст (8) Exact1"/>
    <w:basedOn w:val="85"/>
    <w:uiPriority w:val="99"/>
    <w:rsid w:val="004A578D"/>
    <w:rPr>
      <w:rFonts w:ascii="Microsoft Sans Serif" w:eastAsia="Times New Roman" w:hAnsi="Microsoft Sans Serif" w:cs="Microsoft Sans Serif"/>
      <w:i/>
      <w:iCs/>
      <w:color w:val="000000"/>
      <w:spacing w:val="0"/>
      <w:w w:val="100"/>
      <w:position w:val="0"/>
      <w:sz w:val="24"/>
      <w:szCs w:val="24"/>
      <w:shd w:val="clear" w:color="auto" w:fill="FFFFFF"/>
    </w:rPr>
  </w:style>
  <w:style w:type="character" w:customStyle="1" w:styleId="8Exact0">
    <w:name w:val="Основной текст (8) + Малые прописные Exact"/>
    <w:basedOn w:val="85"/>
    <w:uiPriority w:val="99"/>
    <w:rsid w:val="004A578D"/>
    <w:rPr>
      <w:rFonts w:ascii="Microsoft Sans Serif" w:eastAsia="Times New Roman" w:hAnsi="Microsoft Sans Serif" w:cs="Microsoft Sans Serif"/>
      <w:i/>
      <w:iCs/>
      <w:smallCaps/>
      <w:color w:val="000000"/>
      <w:spacing w:val="0"/>
      <w:w w:val="100"/>
      <w:position w:val="0"/>
      <w:sz w:val="24"/>
      <w:szCs w:val="24"/>
      <w:shd w:val="clear" w:color="auto" w:fill="FFFFFF"/>
      <w:lang w:val="en-US" w:eastAsia="en-US"/>
    </w:rPr>
  </w:style>
  <w:style w:type="character" w:customStyle="1" w:styleId="8Candara">
    <w:name w:val="Основной текст (8) + Candara"/>
    <w:aliases w:val="11,5 pt3,Полужирный Exact"/>
    <w:basedOn w:val="85"/>
    <w:uiPriority w:val="99"/>
    <w:rsid w:val="004A578D"/>
    <w:rPr>
      <w:rFonts w:ascii="Candara" w:eastAsia="Times New Roman" w:hAnsi="Candara" w:cs="Candara"/>
      <w:b/>
      <w:bCs/>
      <w:i/>
      <w:iCs/>
      <w:color w:val="000000"/>
      <w:spacing w:val="0"/>
      <w:w w:val="100"/>
      <w:position w:val="0"/>
      <w:sz w:val="23"/>
      <w:szCs w:val="23"/>
      <w:shd w:val="clear" w:color="auto" w:fill="FFFFFF"/>
    </w:rPr>
  </w:style>
  <w:style w:type="character" w:customStyle="1" w:styleId="813pt">
    <w:name w:val="Основной текст (8) + 13 pt"/>
    <w:aliases w:val="Курсив2"/>
    <w:basedOn w:val="85"/>
    <w:uiPriority w:val="99"/>
    <w:rsid w:val="004A578D"/>
    <w:rPr>
      <w:rFonts w:ascii="Microsoft Sans Serif" w:eastAsia="Times New Roman" w:hAnsi="Microsoft Sans Serif" w:cs="Microsoft Sans Serif"/>
      <w:i/>
      <w:iCs/>
      <w:w w:val="100"/>
      <w:sz w:val="26"/>
      <w:szCs w:val="26"/>
      <w:shd w:val="clear" w:color="auto" w:fill="FFFFFF"/>
    </w:rPr>
  </w:style>
  <w:style w:type="character" w:customStyle="1" w:styleId="840">
    <w:name w:val="Основной текст (8)4"/>
    <w:basedOn w:val="85"/>
    <w:uiPriority w:val="99"/>
    <w:rsid w:val="004A578D"/>
    <w:rPr>
      <w:rFonts w:ascii="Microsoft Sans Serif" w:eastAsia="Times New Roman" w:hAnsi="Microsoft Sans Serif" w:cs="Microsoft Sans Serif"/>
      <w:i/>
      <w:iCs/>
      <w:shd w:val="clear" w:color="auto" w:fill="FFFFFF"/>
    </w:rPr>
  </w:style>
  <w:style w:type="character" w:customStyle="1" w:styleId="830">
    <w:name w:val="Основной текст (8)3"/>
    <w:basedOn w:val="85"/>
    <w:uiPriority w:val="99"/>
    <w:rsid w:val="004A578D"/>
    <w:rPr>
      <w:rFonts w:ascii="Microsoft Sans Serif" w:eastAsia="Times New Roman" w:hAnsi="Microsoft Sans Serif" w:cs="Microsoft Sans Serif"/>
      <w:i/>
      <w:iCs/>
      <w:shd w:val="clear" w:color="auto" w:fill="FFFFFF"/>
    </w:rPr>
  </w:style>
  <w:style w:type="character" w:customStyle="1" w:styleId="821">
    <w:name w:val="Основной текст (8)2"/>
    <w:basedOn w:val="85"/>
    <w:uiPriority w:val="99"/>
    <w:rsid w:val="004A578D"/>
    <w:rPr>
      <w:rFonts w:ascii="Microsoft Sans Serif" w:eastAsia="Times New Roman" w:hAnsi="Microsoft Sans Serif" w:cs="Microsoft Sans Serif"/>
      <w:i/>
      <w:iCs/>
      <w:shd w:val="clear" w:color="auto" w:fill="FFFFFF"/>
    </w:rPr>
  </w:style>
  <w:style w:type="character" w:customStyle="1" w:styleId="2710">
    <w:name w:val="Основной текст (2) + 71"/>
    <w:aliases w:val="5 pt1,Полужирный1"/>
    <w:basedOn w:val="2f0"/>
    <w:uiPriority w:val="99"/>
    <w:rsid w:val="004A578D"/>
    <w:rPr>
      <w:rFonts w:ascii="Times New Roman" w:hAnsi="Times New Roman" w:cs="Times New Roman"/>
      <w:b/>
      <w:bCs/>
      <w:spacing w:val="0"/>
      <w:sz w:val="15"/>
      <w:szCs w:val="15"/>
      <w:u w:val="none"/>
      <w:shd w:val="clear" w:color="auto" w:fill="FFFFFF"/>
    </w:rPr>
  </w:style>
  <w:style w:type="character" w:customStyle="1" w:styleId="2Candara">
    <w:name w:val="Основной текст (2) + Candara"/>
    <w:basedOn w:val="2f0"/>
    <w:uiPriority w:val="99"/>
    <w:rsid w:val="004A578D"/>
    <w:rPr>
      <w:rFonts w:ascii="Candara" w:hAnsi="Candara" w:cs="Candara"/>
      <w:sz w:val="24"/>
      <w:szCs w:val="24"/>
      <w:u w:val="none"/>
      <w:shd w:val="clear" w:color="auto" w:fill="FFFFFF"/>
    </w:rPr>
  </w:style>
  <w:style w:type="character" w:customStyle="1" w:styleId="95">
    <w:name w:val="Основной текст (9)_"/>
    <w:basedOn w:val="af0"/>
    <w:link w:val="96"/>
    <w:uiPriority w:val="99"/>
    <w:rsid w:val="004A578D"/>
    <w:rPr>
      <w:i/>
      <w:iCs/>
      <w:shd w:val="clear" w:color="auto" w:fill="FFFFFF"/>
    </w:rPr>
  </w:style>
  <w:style w:type="character" w:customStyle="1" w:styleId="2ffff1">
    <w:name w:val="Подпись к картинке (2)_"/>
    <w:basedOn w:val="af0"/>
    <w:link w:val="21f1"/>
    <w:uiPriority w:val="99"/>
    <w:rsid w:val="004A578D"/>
    <w:rPr>
      <w:rFonts w:ascii="Candara" w:hAnsi="Candara" w:cs="Candara"/>
      <w:sz w:val="14"/>
      <w:szCs w:val="14"/>
      <w:shd w:val="clear" w:color="auto" w:fill="FFFFFF"/>
    </w:rPr>
  </w:style>
  <w:style w:type="character" w:customStyle="1" w:styleId="2ffff2">
    <w:name w:val="Подпись к картинке (2)"/>
    <w:basedOn w:val="2ffff1"/>
    <w:uiPriority w:val="99"/>
    <w:rsid w:val="004A578D"/>
    <w:rPr>
      <w:rFonts w:ascii="Candara" w:hAnsi="Candara" w:cs="Candara"/>
      <w:sz w:val="14"/>
      <w:szCs w:val="14"/>
      <w:shd w:val="clear" w:color="auto" w:fill="FFFFFF"/>
    </w:rPr>
  </w:style>
  <w:style w:type="character" w:customStyle="1" w:styleId="236">
    <w:name w:val="Подпись к картинке (2)3"/>
    <w:basedOn w:val="2ffff1"/>
    <w:uiPriority w:val="99"/>
    <w:rsid w:val="004A578D"/>
    <w:rPr>
      <w:rFonts w:ascii="Candara" w:hAnsi="Candara" w:cs="Candara"/>
      <w:sz w:val="14"/>
      <w:szCs w:val="14"/>
      <w:shd w:val="clear" w:color="auto" w:fill="FFFFFF"/>
    </w:rPr>
  </w:style>
  <w:style w:type="character" w:customStyle="1" w:styleId="22d">
    <w:name w:val="Подпись к картинке (2)2"/>
    <w:basedOn w:val="2ffff1"/>
    <w:uiPriority w:val="99"/>
    <w:rsid w:val="004A578D"/>
    <w:rPr>
      <w:rFonts w:ascii="Candara" w:hAnsi="Candara" w:cs="Candara"/>
      <w:sz w:val="14"/>
      <w:szCs w:val="14"/>
      <w:shd w:val="clear" w:color="auto" w:fill="FFFFFF"/>
    </w:rPr>
  </w:style>
  <w:style w:type="character" w:customStyle="1" w:styleId="3ff4">
    <w:name w:val="Подпись к картинке (3)_"/>
    <w:basedOn w:val="af0"/>
    <w:link w:val="3ff5"/>
    <w:uiPriority w:val="99"/>
    <w:rsid w:val="004A578D"/>
    <w:rPr>
      <w:sz w:val="19"/>
      <w:szCs w:val="19"/>
      <w:shd w:val="clear" w:color="auto" w:fill="FFFFFF"/>
    </w:rPr>
  </w:style>
  <w:style w:type="paragraph" w:customStyle="1" w:styleId="1fffffb">
    <w:name w:val="Колонтитул1"/>
    <w:basedOn w:val="af"/>
    <w:uiPriority w:val="99"/>
    <w:qFormat/>
    <w:rsid w:val="004A578D"/>
    <w:pPr>
      <w:widowControl w:val="0"/>
      <w:shd w:val="clear" w:color="auto" w:fill="FFFFFF"/>
      <w:spacing w:line="240" w:lineRule="atLeast"/>
    </w:pPr>
    <w:rPr>
      <w:rFonts w:eastAsia="Arial Unicode MS"/>
      <w:i/>
      <w:iCs/>
      <w:sz w:val="16"/>
      <w:szCs w:val="16"/>
      <w:lang w:val="ru-RU" w:eastAsia="ru-RU" w:bidi="ar-SA"/>
    </w:rPr>
  </w:style>
  <w:style w:type="paragraph" w:customStyle="1" w:styleId="2ffff">
    <w:name w:val="Подпись к таблице (2)"/>
    <w:basedOn w:val="af"/>
    <w:link w:val="2fffe"/>
    <w:rsid w:val="004A578D"/>
    <w:pPr>
      <w:widowControl w:val="0"/>
      <w:shd w:val="clear" w:color="auto" w:fill="FFFFFF"/>
      <w:spacing w:line="240" w:lineRule="atLeast"/>
    </w:pPr>
    <w:rPr>
      <w:rFonts w:asciiTheme="minorHAnsi" w:hAnsiTheme="minorHAnsi"/>
      <w:b/>
      <w:bCs/>
      <w:sz w:val="22"/>
      <w:szCs w:val="22"/>
    </w:rPr>
  </w:style>
  <w:style w:type="paragraph" w:customStyle="1" w:styleId="1fffffa">
    <w:name w:val="Заголовок №1"/>
    <w:basedOn w:val="af"/>
    <w:link w:val="1fffff9"/>
    <w:qFormat/>
    <w:rsid w:val="004A578D"/>
    <w:pPr>
      <w:widowControl w:val="0"/>
      <w:shd w:val="clear" w:color="auto" w:fill="FFFFFF"/>
      <w:spacing w:after="360" w:line="240" w:lineRule="atLeast"/>
      <w:jc w:val="center"/>
      <w:outlineLvl w:val="0"/>
    </w:pPr>
    <w:rPr>
      <w:rFonts w:asciiTheme="minorHAnsi" w:hAnsiTheme="minorHAnsi"/>
      <w:b/>
      <w:bCs/>
      <w:sz w:val="22"/>
      <w:szCs w:val="22"/>
    </w:rPr>
  </w:style>
  <w:style w:type="paragraph" w:customStyle="1" w:styleId="3ff3">
    <w:name w:val="Подпись к таблице (3)"/>
    <w:basedOn w:val="af"/>
    <w:link w:val="3ff2"/>
    <w:uiPriority w:val="99"/>
    <w:qFormat/>
    <w:rsid w:val="004A578D"/>
    <w:pPr>
      <w:widowControl w:val="0"/>
      <w:shd w:val="clear" w:color="auto" w:fill="FFFFFF"/>
      <w:spacing w:line="240" w:lineRule="atLeast"/>
    </w:pPr>
    <w:rPr>
      <w:rFonts w:asciiTheme="minorHAnsi" w:hAnsiTheme="minorHAnsi"/>
      <w:sz w:val="19"/>
      <w:szCs w:val="19"/>
    </w:rPr>
  </w:style>
  <w:style w:type="paragraph" w:customStyle="1" w:styleId="12d">
    <w:name w:val="Заголовок №1 (2)"/>
    <w:basedOn w:val="af"/>
    <w:link w:val="12c"/>
    <w:uiPriority w:val="99"/>
    <w:qFormat/>
    <w:rsid w:val="004A578D"/>
    <w:pPr>
      <w:widowControl w:val="0"/>
      <w:shd w:val="clear" w:color="auto" w:fill="FFFFFF"/>
      <w:spacing w:after="360" w:line="240" w:lineRule="atLeast"/>
      <w:ind w:hanging="1700"/>
      <w:jc w:val="both"/>
      <w:outlineLvl w:val="0"/>
    </w:pPr>
    <w:rPr>
      <w:rFonts w:asciiTheme="minorHAnsi" w:hAnsiTheme="minorHAnsi"/>
      <w:sz w:val="22"/>
      <w:szCs w:val="22"/>
    </w:rPr>
  </w:style>
  <w:style w:type="paragraph" w:customStyle="1" w:styleId="4f6">
    <w:name w:val="Подпись к таблице (4)"/>
    <w:basedOn w:val="af"/>
    <w:link w:val="4f5"/>
    <w:uiPriority w:val="99"/>
    <w:qFormat/>
    <w:rsid w:val="004A578D"/>
    <w:pPr>
      <w:widowControl w:val="0"/>
      <w:shd w:val="clear" w:color="auto" w:fill="FFFFFF"/>
      <w:spacing w:line="206" w:lineRule="exact"/>
      <w:jc w:val="both"/>
    </w:pPr>
    <w:rPr>
      <w:rFonts w:asciiTheme="minorHAnsi" w:hAnsiTheme="minorHAnsi"/>
      <w:sz w:val="18"/>
      <w:szCs w:val="18"/>
    </w:rPr>
  </w:style>
  <w:style w:type="paragraph" w:customStyle="1" w:styleId="5d">
    <w:name w:val="Колонтитул (5)"/>
    <w:basedOn w:val="af"/>
    <w:link w:val="5c"/>
    <w:uiPriority w:val="99"/>
    <w:qFormat/>
    <w:rsid w:val="004A578D"/>
    <w:pPr>
      <w:widowControl w:val="0"/>
      <w:shd w:val="clear" w:color="auto" w:fill="FFFFFF"/>
      <w:spacing w:line="240" w:lineRule="atLeast"/>
    </w:pPr>
    <w:rPr>
      <w:rFonts w:asciiTheme="minorHAnsi" w:hAnsiTheme="minorHAnsi"/>
      <w:b/>
      <w:bCs/>
      <w:sz w:val="18"/>
      <w:szCs w:val="18"/>
    </w:rPr>
  </w:style>
  <w:style w:type="paragraph" w:customStyle="1" w:styleId="712">
    <w:name w:val="Основной текст (7)1"/>
    <w:basedOn w:val="af"/>
    <w:uiPriority w:val="99"/>
    <w:qFormat/>
    <w:rsid w:val="004A578D"/>
    <w:pPr>
      <w:widowControl w:val="0"/>
      <w:shd w:val="clear" w:color="auto" w:fill="FFFFFF"/>
      <w:spacing w:line="96" w:lineRule="exact"/>
    </w:pPr>
    <w:rPr>
      <w:rFonts w:ascii="Microsoft Sans Serif" w:eastAsia="Arial Unicode MS" w:hAnsi="Microsoft Sans Serif" w:cs="Microsoft Sans Serif"/>
      <w:sz w:val="8"/>
      <w:szCs w:val="8"/>
      <w:lang w:val="ru-RU" w:eastAsia="ru-RU" w:bidi="ar-SA"/>
    </w:rPr>
  </w:style>
  <w:style w:type="paragraph" w:customStyle="1" w:styleId="812">
    <w:name w:val="Основной текст (8)1"/>
    <w:basedOn w:val="af"/>
    <w:link w:val="85"/>
    <w:qFormat/>
    <w:rsid w:val="004A578D"/>
    <w:pPr>
      <w:widowControl w:val="0"/>
      <w:shd w:val="clear" w:color="auto" w:fill="FFFFFF"/>
      <w:spacing w:line="274" w:lineRule="exact"/>
      <w:ind w:hanging="1520"/>
    </w:pPr>
    <w:rPr>
      <w:rFonts w:eastAsia="Times New Roman"/>
      <w:i/>
      <w:iCs/>
      <w:sz w:val="22"/>
      <w:szCs w:val="22"/>
    </w:rPr>
  </w:style>
  <w:style w:type="paragraph" w:customStyle="1" w:styleId="96">
    <w:name w:val="Основной текст (9)"/>
    <w:basedOn w:val="af"/>
    <w:link w:val="95"/>
    <w:uiPriority w:val="99"/>
    <w:qFormat/>
    <w:rsid w:val="004A578D"/>
    <w:pPr>
      <w:widowControl w:val="0"/>
      <w:shd w:val="clear" w:color="auto" w:fill="FFFFFF"/>
      <w:spacing w:before="240" w:line="230" w:lineRule="exact"/>
      <w:jc w:val="both"/>
    </w:pPr>
    <w:rPr>
      <w:rFonts w:asciiTheme="minorHAnsi" w:hAnsiTheme="minorHAnsi"/>
      <w:i/>
      <w:iCs/>
      <w:sz w:val="22"/>
      <w:szCs w:val="22"/>
    </w:rPr>
  </w:style>
  <w:style w:type="paragraph" w:customStyle="1" w:styleId="21f1">
    <w:name w:val="Подпись к картинке (2)1"/>
    <w:basedOn w:val="af"/>
    <w:link w:val="2ffff1"/>
    <w:uiPriority w:val="99"/>
    <w:qFormat/>
    <w:rsid w:val="004A578D"/>
    <w:pPr>
      <w:widowControl w:val="0"/>
      <w:shd w:val="clear" w:color="auto" w:fill="FFFFFF"/>
      <w:spacing w:after="120" w:line="240" w:lineRule="atLeast"/>
      <w:jc w:val="both"/>
    </w:pPr>
    <w:rPr>
      <w:rFonts w:ascii="Candara" w:hAnsi="Candara" w:cs="Candara"/>
      <w:sz w:val="14"/>
      <w:szCs w:val="14"/>
    </w:rPr>
  </w:style>
  <w:style w:type="paragraph" w:customStyle="1" w:styleId="3ff5">
    <w:name w:val="Подпись к картинке (3)"/>
    <w:basedOn w:val="af"/>
    <w:link w:val="3ff4"/>
    <w:uiPriority w:val="99"/>
    <w:qFormat/>
    <w:rsid w:val="004A578D"/>
    <w:pPr>
      <w:widowControl w:val="0"/>
      <w:shd w:val="clear" w:color="auto" w:fill="FFFFFF"/>
      <w:spacing w:before="120" w:after="120" w:line="240" w:lineRule="atLeast"/>
    </w:pPr>
    <w:rPr>
      <w:rFonts w:asciiTheme="minorHAnsi" w:hAnsiTheme="minorHAnsi"/>
      <w:sz w:val="19"/>
      <w:szCs w:val="19"/>
    </w:rPr>
  </w:style>
  <w:style w:type="paragraph" w:customStyle="1" w:styleId="affffffffffff8">
    <w:name w:val="ТЗ_Положение_Материалы"/>
    <w:basedOn w:val="af"/>
    <w:qFormat/>
    <w:rsid w:val="004A578D"/>
    <w:pPr>
      <w:tabs>
        <w:tab w:val="left" w:pos="912"/>
      </w:tabs>
      <w:suppressAutoHyphens/>
      <w:spacing w:before="240" w:after="120"/>
      <w:ind w:firstLine="352"/>
    </w:pPr>
    <w:rPr>
      <w:rFonts w:eastAsia="Calibri"/>
      <w:b/>
      <w:bCs/>
      <w:sz w:val="24"/>
      <w:szCs w:val="28"/>
      <w:lang w:val="ru-RU" w:eastAsia="ru-RU" w:bidi="ar-SA"/>
    </w:rPr>
  </w:style>
  <w:style w:type="paragraph" w:customStyle="1" w:styleId="affffffffffff9">
    <w:name w:val="ТЗ_Задание_Наименование"/>
    <w:basedOn w:val="16"/>
    <w:qFormat/>
    <w:rsid w:val="004A578D"/>
    <w:pPr>
      <w:overflowPunct w:val="0"/>
      <w:autoSpaceDE w:val="0"/>
      <w:autoSpaceDN w:val="0"/>
      <w:adjustRightInd w:val="0"/>
      <w:spacing w:line="360" w:lineRule="auto"/>
      <w:ind w:firstLine="567"/>
    </w:pPr>
    <w:rPr>
      <w:rFonts w:eastAsia="Calibri" w:cs="Times New Roman"/>
      <w:color w:val="000000"/>
      <w:kern w:val="0"/>
      <w:sz w:val="28"/>
      <w:szCs w:val="20"/>
      <w:lang w:val="ru-RU" w:eastAsia="ru-RU" w:bidi="ar-SA"/>
    </w:rPr>
  </w:style>
  <w:style w:type="paragraph" w:customStyle="1" w:styleId="affffffffffffa">
    <w:name w:val="ТЗ_Раздел_Наименование"/>
    <w:basedOn w:val="af"/>
    <w:qFormat/>
    <w:rsid w:val="004A578D"/>
    <w:pPr>
      <w:spacing w:before="60"/>
    </w:pPr>
    <w:rPr>
      <w:rFonts w:eastAsia="Calibri"/>
      <w:b/>
      <w:sz w:val="24"/>
      <w:lang w:val="ru-RU" w:eastAsia="ru-RU" w:bidi="ar-SA"/>
    </w:rPr>
  </w:style>
  <w:style w:type="paragraph" w:customStyle="1" w:styleId="affffffffffffb">
    <w:name w:val="ТЗ_Раздел_Номер"/>
    <w:basedOn w:val="af"/>
    <w:qFormat/>
    <w:rsid w:val="004A578D"/>
    <w:pPr>
      <w:spacing w:before="60"/>
      <w:jc w:val="center"/>
    </w:pPr>
    <w:rPr>
      <w:rFonts w:eastAsia="Calibri"/>
      <w:b/>
      <w:sz w:val="24"/>
      <w:lang w:val="ru-RU" w:eastAsia="ru-RU" w:bidi="ar-SA"/>
    </w:rPr>
  </w:style>
  <w:style w:type="paragraph" w:customStyle="1" w:styleId="-fe">
    <w:name w:val="Таблица - Задание"/>
    <w:basedOn w:val="af"/>
    <w:link w:val="-ff"/>
    <w:qFormat/>
    <w:rsid w:val="004A578D"/>
    <w:pPr>
      <w:autoSpaceDE w:val="0"/>
      <w:autoSpaceDN w:val="0"/>
      <w:adjustRightInd w:val="0"/>
      <w:spacing w:before="2640" w:after="360" w:line="240" w:lineRule="exact"/>
      <w:jc w:val="center"/>
    </w:pPr>
    <w:rPr>
      <w:rFonts w:eastAsia="Calibri"/>
      <w:b/>
      <w:sz w:val="24"/>
      <w:szCs w:val="20"/>
      <w:lang w:val="ru-RU" w:eastAsia="ru-RU" w:bidi="ar-SA"/>
    </w:rPr>
  </w:style>
  <w:style w:type="character" w:customStyle="1" w:styleId="-ff">
    <w:name w:val="Таблица - Задание Знак"/>
    <w:link w:val="-fe"/>
    <w:locked/>
    <w:rsid w:val="004A578D"/>
    <w:rPr>
      <w:rFonts w:ascii="Times New Roman" w:eastAsia="Calibri" w:hAnsi="Times New Roman"/>
      <w:b/>
      <w:sz w:val="24"/>
      <w:szCs w:val="20"/>
      <w:lang w:val="ru-RU" w:eastAsia="ru-RU" w:bidi="ar-SA"/>
    </w:rPr>
  </w:style>
  <w:style w:type="paragraph" w:customStyle="1" w:styleId="-1">
    <w:name w:val="Таблица - Список маркированный 1"/>
    <w:basedOn w:val="af"/>
    <w:link w:val="-15"/>
    <w:qFormat/>
    <w:rsid w:val="004A578D"/>
    <w:pPr>
      <w:numPr>
        <w:numId w:val="41"/>
      </w:numPr>
      <w:tabs>
        <w:tab w:val="left" w:pos="647"/>
      </w:tabs>
      <w:suppressAutoHyphens/>
    </w:pPr>
    <w:rPr>
      <w:rFonts w:eastAsia="Times New Roman"/>
      <w:sz w:val="24"/>
      <w:lang w:val="ru-RU" w:eastAsia="ru-RU" w:bidi="ar-SA"/>
    </w:rPr>
  </w:style>
  <w:style w:type="character" w:customStyle="1" w:styleId="-15">
    <w:name w:val="Таблица - Список маркированный 1 Знак"/>
    <w:basedOn w:val="af0"/>
    <w:link w:val="-1"/>
    <w:rsid w:val="004A578D"/>
    <w:rPr>
      <w:rFonts w:ascii="Times New Roman" w:eastAsia="Times New Roman" w:hAnsi="Times New Roman"/>
      <w:sz w:val="24"/>
      <w:szCs w:val="24"/>
      <w:lang w:val="ru-RU" w:eastAsia="ru-RU" w:bidi="ar-SA"/>
    </w:rPr>
  </w:style>
  <w:style w:type="paragraph" w:customStyle="1" w:styleId="affffffffffffc">
    <w:name w:val="ТЗ_Таблица_Шапка"/>
    <w:basedOn w:val="af"/>
    <w:link w:val="affffffffffffd"/>
    <w:qFormat/>
    <w:rsid w:val="004A578D"/>
    <w:pPr>
      <w:widowControl w:val="0"/>
      <w:autoSpaceDE w:val="0"/>
      <w:autoSpaceDN w:val="0"/>
      <w:adjustRightInd w:val="0"/>
      <w:jc w:val="center"/>
    </w:pPr>
    <w:rPr>
      <w:rFonts w:eastAsia="Times New Roman"/>
      <w:b/>
      <w:sz w:val="24"/>
      <w:lang w:val="ru-RU" w:eastAsia="ru-RU" w:bidi="ar-SA"/>
    </w:rPr>
  </w:style>
  <w:style w:type="character" w:customStyle="1" w:styleId="affffffffffffd">
    <w:name w:val="ТЗ_Таблица_Шапка Знак"/>
    <w:link w:val="affffffffffffc"/>
    <w:rsid w:val="004A578D"/>
    <w:rPr>
      <w:rFonts w:ascii="Times New Roman" w:eastAsia="Times New Roman" w:hAnsi="Times New Roman"/>
      <w:b/>
      <w:sz w:val="24"/>
      <w:szCs w:val="24"/>
      <w:lang w:val="ru-RU" w:eastAsia="ru-RU" w:bidi="ar-SA"/>
    </w:rPr>
  </w:style>
  <w:style w:type="paragraph" w:customStyle="1" w:styleId="-TR91">
    <w:name w:val="ТЗ_Таблица - TR9 слева"/>
    <w:basedOn w:val="af"/>
    <w:qFormat/>
    <w:rsid w:val="004A578D"/>
    <w:pPr>
      <w:widowControl w:val="0"/>
      <w:autoSpaceDE w:val="0"/>
      <w:autoSpaceDN w:val="0"/>
      <w:adjustRightInd w:val="0"/>
    </w:pPr>
    <w:rPr>
      <w:rFonts w:eastAsia="Times New Roman"/>
      <w:color w:val="000000"/>
      <w:sz w:val="24"/>
      <w:szCs w:val="20"/>
      <w:lang w:val="ru-RU" w:eastAsia="ru-RU" w:bidi="ar-SA"/>
    </w:rPr>
  </w:style>
  <w:style w:type="paragraph" w:customStyle="1" w:styleId="affffffffffffe">
    <w:name w:val="ТЗ_Этап"/>
    <w:basedOn w:val="af"/>
    <w:qFormat/>
    <w:rsid w:val="004A578D"/>
    <w:pPr>
      <w:tabs>
        <w:tab w:val="left" w:pos="912"/>
      </w:tabs>
      <w:suppressAutoHyphens/>
      <w:spacing w:before="240" w:after="120"/>
      <w:ind w:firstLine="352"/>
    </w:pPr>
    <w:rPr>
      <w:rFonts w:ascii="Arial" w:eastAsia="Times New Roman" w:hAnsi="Arial"/>
      <w:b/>
      <w:sz w:val="24"/>
      <w:szCs w:val="28"/>
      <w:lang w:val="ru-RU" w:eastAsia="ru-RU" w:bidi="ar-SA"/>
    </w:rPr>
  </w:style>
  <w:style w:type="paragraph" w:customStyle="1" w:styleId="afffffffffffff">
    <w:name w:val="ТЗ_Утверждаю_Согласовано"/>
    <w:basedOn w:val="af"/>
    <w:qFormat/>
    <w:rsid w:val="004A578D"/>
    <w:pPr>
      <w:spacing w:before="240" w:after="240"/>
      <w:jc w:val="center"/>
    </w:pPr>
    <w:rPr>
      <w:rFonts w:eastAsia="Times New Roman"/>
      <w:b/>
      <w:sz w:val="24"/>
      <w:lang w:val="ru-RU" w:eastAsia="ru-RU" w:bidi="ar-SA"/>
    </w:rPr>
  </w:style>
  <w:style w:type="paragraph" w:customStyle="1" w:styleId="afffffffffffff0">
    <w:name w:val="ТЗ_Утверждаю_Должность_ФИО_Дата"/>
    <w:basedOn w:val="af"/>
    <w:qFormat/>
    <w:rsid w:val="004A578D"/>
    <w:pPr>
      <w:jc w:val="center"/>
    </w:pPr>
    <w:rPr>
      <w:rFonts w:eastAsia="Times New Roman"/>
      <w:b/>
      <w:sz w:val="24"/>
      <w:lang w:val="ru-RU" w:eastAsia="ru-RU" w:bidi="ar-SA"/>
    </w:rPr>
  </w:style>
  <w:style w:type="paragraph" w:customStyle="1" w:styleId="2ffff3">
    <w:name w:val="ТЗ_Согласовано_2"/>
    <w:basedOn w:val="afffffffffffff"/>
    <w:qFormat/>
    <w:rsid w:val="004A578D"/>
  </w:style>
  <w:style w:type="table" w:customStyle="1" w:styleId="-121">
    <w:name w:val="Светлая заливка - Акцент 12"/>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xact1">
    <w:name w:val="Подпись к таблице + Полужирный Exact"/>
    <w:basedOn w:val="affffffffffff2"/>
    <w:rsid w:val="004A578D"/>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2ArialUnicodeMS8pt">
    <w:name w:val="Основной текст (2) + Arial Unicode MS;8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UnicodeMS75pt">
    <w:name w:val="Основной текст (2) + Arial Unicode MS;7;5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4pt">
    <w:name w:val="Колонтитул + 14 pt;Полужирный;Не курсив"/>
    <w:basedOn w:val="afffffffffffd"/>
    <w:rsid w:val="004A578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Exact0">
    <w:name w:val="Основной текст (3) Exact"/>
    <w:basedOn w:val="af0"/>
    <w:rsid w:val="004A578D"/>
    <w:rPr>
      <w:rFonts w:ascii="Times New Roman" w:eastAsia="Times New Roman" w:hAnsi="Times New Roman" w:cs="Times New Roman"/>
      <w:b/>
      <w:bCs/>
      <w:i w:val="0"/>
      <w:iCs w:val="0"/>
      <w:smallCaps w:val="0"/>
      <w:strike w:val="0"/>
      <w:sz w:val="26"/>
      <w:szCs w:val="26"/>
      <w:u w:val="none"/>
    </w:rPr>
  </w:style>
  <w:style w:type="character" w:customStyle="1" w:styleId="Tahoma85pt">
    <w:name w:val="Колонтитул + Tahoma;8;5 pt"/>
    <w:basedOn w:val="afffffffffffd"/>
    <w:rsid w:val="004A578D"/>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5pt">
    <w:name w:val="Колонтитул + 9;5 pt;Не курсив"/>
    <w:basedOn w:val="afffffffffffd"/>
    <w:rsid w:val="004A578D"/>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rialUnicodeMS15pt">
    <w:name w:val="Основной текст (2) + Arial Unicode MS;15 pt;Курсив"/>
    <w:basedOn w:val="2f0"/>
    <w:rsid w:val="004A578D"/>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4pt">
    <w:name w:val="Основной текст (2) + 14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6pt-5pt">
    <w:name w:val="Основной текст (2) + 26 pt;Полужирный;Курсив;Интервал -5 pt"/>
    <w:basedOn w:val="2f0"/>
    <w:rsid w:val="004A578D"/>
    <w:rPr>
      <w:rFonts w:ascii="Times New Roman" w:eastAsia="Times New Roman" w:hAnsi="Times New Roman" w:cs="Times New Roman"/>
      <w:b/>
      <w:bCs/>
      <w:i/>
      <w:iCs/>
      <w:smallCaps w:val="0"/>
      <w:strike w:val="0"/>
      <w:color w:val="000000"/>
      <w:spacing w:val="-100"/>
      <w:w w:val="100"/>
      <w:position w:val="0"/>
      <w:sz w:val="52"/>
      <w:szCs w:val="52"/>
      <w:u w:val="none"/>
      <w:shd w:val="clear" w:color="auto" w:fill="FFFFFF"/>
      <w:lang w:val="ru-RU" w:eastAsia="ru-RU" w:bidi="ru-RU"/>
    </w:rPr>
  </w:style>
  <w:style w:type="character" w:customStyle="1" w:styleId="2CenturyGothic17pt">
    <w:name w:val="Основной текст (2) + Century Gothic;17 pt"/>
    <w:basedOn w:val="2f0"/>
    <w:rsid w:val="004A578D"/>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6pt-2pt">
    <w:name w:val="Основной текст (2) + 26 pt;Полужирный;Курсив;Интервал -2 pt"/>
    <w:basedOn w:val="2f0"/>
    <w:rsid w:val="004A578D"/>
    <w:rPr>
      <w:rFonts w:ascii="Times New Roman" w:eastAsia="Times New Roman" w:hAnsi="Times New Roman" w:cs="Times New Roman"/>
      <w:b/>
      <w:bCs/>
      <w:i/>
      <w:iCs/>
      <w:smallCaps w:val="0"/>
      <w:strike w:val="0"/>
      <w:color w:val="000000"/>
      <w:spacing w:val="-50"/>
      <w:w w:val="100"/>
      <w:position w:val="0"/>
      <w:sz w:val="52"/>
      <w:szCs w:val="52"/>
      <w:u w:val="none"/>
      <w:shd w:val="clear" w:color="auto" w:fill="FFFFFF"/>
      <w:lang w:val="en-US" w:eastAsia="en-US" w:bidi="en-US"/>
    </w:rPr>
  </w:style>
  <w:style w:type="character" w:customStyle="1" w:styleId="2d">
    <w:name w:val="Оглавление 2 Знак"/>
    <w:basedOn w:val="af0"/>
    <w:link w:val="2c"/>
    <w:uiPriority w:val="39"/>
    <w:rsid w:val="00407717"/>
    <w:rPr>
      <w:smallCaps/>
      <w:sz w:val="20"/>
      <w:szCs w:val="20"/>
    </w:rPr>
  </w:style>
  <w:style w:type="character" w:customStyle="1" w:styleId="afffffffffffff1">
    <w:name w:val="Оглавление + Не курсив"/>
    <w:basedOn w:val="2d"/>
    <w:rsid w:val="004A578D"/>
    <w:rPr>
      <w:smallCaps/>
      <w:spacing w:val="0"/>
      <w:w w:val="100"/>
      <w:position w:val="0"/>
      <w:sz w:val="20"/>
      <w:szCs w:val="20"/>
    </w:rPr>
  </w:style>
  <w:style w:type="character" w:customStyle="1" w:styleId="5Exact">
    <w:name w:val="Основной текст (5) Exact"/>
    <w:basedOn w:val="af0"/>
    <w:rsid w:val="004A578D"/>
    <w:rPr>
      <w:b/>
      <w:bCs/>
      <w:sz w:val="10"/>
      <w:szCs w:val="10"/>
      <w:shd w:val="clear" w:color="auto" w:fill="FFFFFF"/>
    </w:rPr>
  </w:style>
  <w:style w:type="character" w:customStyle="1" w:styleId="6Exact">
    <w:name w:val="Основной текст (6) Exact"/>
    <w:basedOn w:val="af0"/>
    <w:rsid w:val="004A578D"/>
    <w:rPr>
      <w:sz w:val="10"/>
      <w:szCs w:val="10"/>
      <w:shd w:val="clear" w:color="auto" w:fill="FFFFFF"/>
    </w:rPr>
  </w:style>
  <w:style w:type="character" w:customStyle="1" w:styleId="6Exact0">
    <w:name w:val="Основной текст (6) + Полужирный Exact"/>
    <w:basedOn w:val="6Exact"/>
    <w:rsid w:val="004A578D"/>
    <w:rPr>
      <w:rFonts w:ascii="Arial Unicode MS" w:eastAsia="Arial Unicode MS" w:hAnsi="Arial Unicode MS" w:cs="Arial Unicode MS"/>
      <w:b/>
      <w:bCs/>
      <w:color w:val="000000"/>
      <w:spacing w:val="0"/>
      <w:w w:val="100"/>
      <w:position w:val="0"/>
      <w:sz w:val="10"/>
      <w:szCs w:val="10"/>
      <w:shd w:val="clear" w:color="auto" w:fill="FFFFFF"/>
      <w:lang w:val="en-US" w:eastAsia="en-US" w:bidi="en-US"/>
    </w:rPr>
  </w:style>
  <w:style w:type="character" w:customStyle="1" w:styleId="6TimesNewRoman7ptExact">
    <w:name w:val="Основной текст (6) + Times New Roman;7 pt;Курсив Exact"/>
    <w:basedOn w:val="6Exact"/>
    <w:rsid w:val="004A578D"/>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8Exact2">
    <w:name w:val="Основной текст (8) + Не курсив Exact"/>
    <w:basedOn w:val="85"/>
    <w:rsid w:val="004A578D"/>
    <w:rPr>
      <w:rFonts w:ascii="Times New Roman" w:eastAsia="Times New Roman" w:hAnsi="Times New Roman"/>
      <w:i/>
      <w:iCs/>
      <w:shd w:val="clear" w:color="auto" w:fill="FFFFFF"/>
    </w:rPr>
  </w:style>
  <w:style w:type="character" w:customStyle="1" w:styleId="5TimesNewRoman7ptExact">
    <w:name w:val="Основной текст (5) + Times New Roman;7 pt;Не полужирный;Курсив Exact"/>
    <w:basedOn w:val="5Exact"/>
    <w:rsid w:val="004A578D"/>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9Exact">
    <w:name w:val="Основной текст (9) Exact"/>
    <w:basedOn w:val="af0"/>
    <w:rsid w:val="004A578D"/>
    <w:rPr>
      <w:shd w:val="clear" w:color="auto" w:fill="FFFFFF"/>
      <w:lang w:val="en-US" w:eastAsia="en-US" w:bidi="en-US"/>
    </w:rPr>
  </w:style>
  <w:style w:type="character" w:customStyle="1" w:styleId="9-1ptExact">
    <w:name w:val="Основной текст (9) + Полужирный;Курсив;Интервал -1 pt Exact"/>
    <w:basedOn w:val="9Exact"/>
    <w:rsid w:val="004A578D"/>
    <w:rPr>
      <w:b/>
      <w:bCs/>
      <w:i/>
      <w:iCs/>
      <w:color w:val="000000"/>
      <w:spacing w:val="-20"/>
      <w:w w:val="100"/>
      <w:position w:val="0"/>
      <w:shd w:val="clear" w:color="auto" w:fill="FFFFFF"/>
      <w:lang w:val="en-US" w:eastAsia="en-US" w:bidi="en-US"/>
    </w:rPr>
  </w:style>
  <w:style w:type="character" w:customStyle="1" w:styleId="6TimesNewRoman45ptExact">
    <w:name w:val="Основной текст (6) + Times New Roman;4;5 pt Exact"/>
    <w:basedOn w:val="6Exact"/>
    <w:rsid w:val="004A578D"/>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10Exact">
    <w:name w:val="Основной текст (10) Exact"/>
    <w:basedOn w:val="af0"/>
    <w:rsid w:val="004A578D"/>
    <w:rPr>
      <w:b w:val="0"/>
      <w:bCs w:val="0"/>
      <w:i w:val="0"/>
      <w:iCs w:val="0"/>
      <w:smallCaps w:val="0"/>
      <w:strike w:val="0"/>
      <w:sz w:val="13"/>
      <w:szCs w:val="13"/>
      <w:u w:val="none"/>
    </w:rPr>
  </w:style>
  <w:style w:type="character" w:customStyle="1" w:styleId="105">
    <w:name w:val="Основной текст (10)_"/>
    <w:basedOn w:val="af0"/>
    <w:rsid w:val="004A578D"/>
    <w:rPr>
      <w:b w:val="0"/>
      <w:bCs w:val="0"/>
      <w:i w:val="0"/>
      <w:iCs w:val="0"/>
      <w:smallCaps w:val="0"/>
      <w:strike w:val="0"/>
      <w:sz w:val="13"/>
      <w:szCs w:val="13"/>
      <w:u w:val="none"/>
    </w:rPr>
  </w:style>
  <w:style w:type="character" w:customStyle="1" w:styleId="107">
    <w:name w:val="Основной текст (10)"/>
    <w:basedOn w:val="105"/>
    <w:rsid w:val="004A578D"/>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10TimesNewRoman5pt">
    <w:name w:val="Основной текст (10) + Times New Roman;5 pt;Полужирный"/>
    <w:basedOn w:val="105"/>
    <w:rsid w:val="004A578D"/>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11f3">
    <w:name w:val="Основной текст (11)_"/>
    <w:basedOn w:val="af0"/>
    <w:link w:val="11f4"/>
    <w:rsid w:val="004A578D"/>
    <w:rPr>
      <w:sz w:val="14"/>
      <w:szCs w:val="14"/>
      <w:shd w:val="clear" w:color="auto" w:fill="FFFFFF"/>
    </w:rPr>
  </w:style>
  <w:style w:type="character" w:customStyle="1" w:styleId="87">
    <w:name w:val="Основной текст (8) + Не курсив"/>
    <w:basedOn w:val="85"/>
    <w:rsid w:val="004A578D"/>
    <w:rPr>
      <w:rFonts w:ascii="Times New Roman" w:eastAsia="Times New Roman" w:hAnsi="Times New Roman"/>
      <w:i/>
      <w:iCs/>
      <w:color w:val="000000"/>
      <w:spacing w:val="0"/>
      <w:w w:val="100"/>
      <w:position w:val="0"/>
      <w:sz w:val="24"/>
      <w:szCs w:val="24"/>
      <w:u w:val="single"/>
      <w:shd w:val="clear" w:color="auto" w:fill="FFFFFF"/>
      <w:lang w:val="ru-RU" w:eastAsia="ru-RU" w:bidi="ru-RU"/>
    </w:rPr>
  </w:style>
  <w:style w:type="character" w:customStyle="1" w:styleId="12Exact">
    <w:name w:val="Основной текст (12) Exact"/>
    <w:basedOn w:val="af0"/>
    <w:link w:val="12e"/>
    <w:rsid w:val="004A578D"/>
    <w:rPr>
      <w:rFonts w:ascii="Tahoma" w:eastAsia="Tahoma" w:hAnsi="Tahoma" w:cs="Tahoma"/>
      <w:sz w:val="8"/>
      <w:szCs w:val="8"/>
      <w:shd w:val="clear" w:color="auto" w:fill="FFFFFF"/>
    </w:rPr>
  </w:style>
  <w:style w:type="character" w:customStyle="1" w:styleId="22Exact">
    <w:name w:val="Заголовок №2 (2) Exact"/>
    <w:basedOn w:val="af0"/>
    <w:link w:val="22e"/>
    <w:rsid w:val="004A578D"/>
    <w:rPr>
      <w:b/>
      <w:bCs/>
      <w:sz w:val="21"/>
      <w:szCs w:val="21"/>
      <w:shd w:val="clear" w:color="auto" w:fill="FFFFFF"/>
    </w:rPr>
  </w:style>
  <w:style w:type="character" w:customStyle="1" w:styleId="2Exact0">
    <w:name w:val="Основной текст (2) + Полужирный Exact"/>
    <w:basedOn w:val="2f0"/>
    <w:rsid w:val="004A578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Exact">
    <w:name w:val="Основной текст (13) Exact"/>
    <w:basedOn w:val="af0"/>
    <w:link w:val="133"/>
    <w:rsid w:val="004A578D"/>
    <w:rPr>
      <w:sz w:val="9"/>
      <w:szCs w:val="9"/>
      <w:shd w:val="clear" w:color="auto" w:fill="FFFFFF"/>
    </w:rPr>
  </w:style>
  <w:style w:type="character" w:customStyle="1" w:styleId="295pt">
    <w:name w:val="Основной текст (2) + 9;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37">
    <w:name w:val="Заголовок №2 (3)_"/>
    <w:basedOn w:val="af0"/>
    <w:rsid w:val="004A578D"/>
    <w:rPr>
      <w:rFonts w:ascii="Times New Roman" w:eastAsia="Times New Roman" w:hAnsi="Times New Roman" w:cs="Times New Roman"/>
      <w:b w:val="0"/>
      <w:bCs w:val="0"/>
      <w:i w:val="0"/>
      <w:iCs w:val="0"/>
      <w:smallCaps w:val="0"/>
      <w:strike w:val="0"/>
      <w:u w:val="none"/>
    </w:rPr>
  </w:style>
  <w:style w:type="character" w:customStyle="1" w:styleId="147">
    <w:name w:val="Основной текст (14)_"/>
    <w:basedOn w:val="af0"/>
    <w:link w:val="148"/>
    <w:rsid w:val="004A578D"/>
    <w:rPr>
      <w:b/>
      <w:bCs/>
      <w:i/>
      <w:iCs/>
      <w:shd w:val="clear" w:color="auto" w:fill="FFFFFF"/>
    </w:rPr>
  </w:style>
  <w:style w:type="character" w:customStyle="1" w:styleId="153">
    <w:name w:val="Основной текст (15)_"/>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238">
    <w:name w:val="Заголовок №2 (3) + Курсив"/>
    <w:basedOn w:val="237"/>
    <w:rsid w:val="004A578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55pt">
    <w:name w:val="Основной текст (2) + 5;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55pt0pt">
    <w:name w:val="Основной текст (2) + 5;5 pt;Курсив;Интервал 0 pt"/>
    <w:basedOn w:val="2f0"/>
    <w:rsid w:val="004A578D"/>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ArialUnicodeMS15pt-3pt">
    <w:name w:val="Основной текст (2) + Arial Unicode MS;15 pt;Курсив;Интервал -3 pt"/>
    <w:basedOn w:val="2f0"/>
    <w:rsid w:val="004A578D"/>
    <w:rPr>
      <w:rFonts w:ascii="Arial Unicode MS" w:eastAsia="Arial Unicode MS" w:hAnsi="Arial Unicode MS" w:cs="Arial Unicode MS"/>
      <w:b w:val="0"/>
      <w:bCs w:val="0"/>
      <w:i/>
      <w:iCs/>
      <w:smallCaps w:val="0"/>
      <w:strike w:val="0"/>
      <w:color w:val="000000"/>
      <w:spacing w:val="-60"/>
      <w:w w:val="100"/>
      <w:position w:val="0"/>
      <w:sz w:val="30"/>
      <w:szCs w:val="30"/>
      <w:u w:val="none"/>
      <w:shd w:val="clear" w:color="auto" w:fill="FFFFFF"/>
      <w:lang w:val="ru-RU" w:eastAsia="ru-RU" w:bidi="ru-RU"/>
    </w:rPr>
  </w:style>
  <w:style w:type="character" w:customStyle="1" w:styleId="285pt">
    <w:name w:val="Основной текст (2) + 8;5 pt"/>
    <w:basedOn w:val="2f0"/>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Tahoma4pt">
    <w:name w:val="Основной текст (2) + Tahoma;4 pt"/>
    <w:basedOn w:val="2f0"/>
    <w:rsid w:val="004A578D"/>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62">
    <w:name w:val="Основной текст (16)_"/>
    <w:basedOn w:val="af0"/>
    <w:link w:val="163"/>
    <w:rsid w:val="004A578D"/>
    <w:rPr>
      <w:sz w:val="17"/>
      <w:szCs w:val="17"/>
      <w:shd w:val="clear" w:color="auto" w:fill="FFFFFF"/>
    </w:rPr>
  </w:style>
  <w:style w:type="character" w:customStyle="1" w:styleId="173">
    <w:name w:val="Основной текст (17)_"/>
    <w:basedOn w:val="af0"/>
    <w:rsid w:val="004A578D"/>
    <w:rPr>
      <w:rFonts w:ascii="Times New Roman" w:eastAsia="Times New Roman" w:hAnsi="Times New Roman" w:cs="Times New Roman"/>
      <w:b w:val="0"/>
      <w:bCs w:val="0"/>
      <w:i w:val="0"/>
      <w:iCs w:val="0"/>
      <w:smallCaps w:val="0"/>
      <w:strike w:val="0"/>
      <w:sz w:val="17"/>
      <w:szCs w:val="17"/>
      <w:u w:val="none"/>
    </w:rPr>
  </w:style>
  <w:style w:type="character" w:customStyle="1" w:styleId="174">
    <w:name w:val="Основной текст (17)"/>
    <w:basedOn w:val="173"/>
    <w:rsid w:val="004A578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
    <w:name w:val="Основной текст (18) Exact"/>
    <w:basedOn w:val="af0"/>
    <w:link w:val="184"/>
    <w:rsid w:val="004A578D"/>
    <w:rPr>
      <w:rFonts w:ascii="Tahoma" w:eastAsia="Tahoma" w:hAnsi="Tahoma" w:cs="Tahoma"/>
      <w:b/>
      <w:bCs/>
      <w:sz w:val="24"/>
      <w:szCs w:val="24"/>
      <w:shd w:val="clear" w:color="auto" w:fill="FFFFFF"/>
    </w:rPr>
  </w:style>
  <w:style w:type="character" w:customStyle="1" w:styleId="3ff6">
    <w:name w:val="Оглавление (3)_"/>
    <w:basedOn w:val="af0"/>
    <w:link w:val="3ff7"/>
    <w:rsid w:val="004A578D"/>
    <w:rPr>
      <w:shd w:val="clear" w:color="auto" w:fill="FFFFFF"/>
    </w:rPr>
  </w:style>
  <w:style w:type="character" w:customStyle="1" w:styleId="2Tahoma16pt">
    <w:name w:val="Основной текст (2) + Tahoma;16 pt;Полужирный"/>
    <w:basedOn w:val="2f0"/>
    <w:rsid w:val="004A578D"/>
    <w:rPr>
      <w:rFonts w:ascii="Tahoma" w:eastAsia="Tahoma" w:hAnsi="Tahoma" w:cs="Tahom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6pt">
    <w:name w:val="Основной текст (2) + Arial Unicode MS;6 pt"/>
    <w:basedOn w:val="2f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
    <w:name w:val="Основной текст (2) + Tahoma;Полужирный"/>
    <w:basedOn w:val="2f0"/>
    <w:rsid w:val="004A578D"/>
    <w:rPr>
      <w:rFonts w:ascii="Tahoma" w:eastAsia="Tahoma" w:hAnsi="Tahoma" w:cs="Tahom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105pt">
    <w:name w:val="Основной текст (2) + Arial Unicode MS;10;5 pt;Полужирный"/>
    <w:basedOn w:val="2f0"/>
    <w:rsid w:val="004A578D"/>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85pt0">
    <w:name w:val="Основной текст (2) + 8;5 pt;Полужирный;Курсив"/>
    <w:basedOn w:val="2f0"/>
    <w:rsid w:val="004A578D"/>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10pt">
    <w:name w:val="Подпись к таблице + 10 pt"/>
    <w:basedOn w:val="affffffffffff2"/>
    <w:rsid w:val="004A578D"/>
    <w:rPr>
      <w:rFonts w:ascii="Times New Roman" w:eastAsia="Times New Roman" w:hAnsi="Times New Roman"/>
      <w:color w:val="000000"/>
      <w:spacing w:val="0"/>
      <w:w w:val="100"/>
      <w:position w:val="0"/>
      <w:sz w:val="20"/>
      <w:szCs w:val="20"/>
      <w:u w:val="single"/>
      <w:shd w:val="clear" w:color="auto" w:fill="FFFFFF"/>
      <w:lang w:val="ru-RU" w:eastAsia="ru-RU" w:bidi="ru-RU"/>
    </w:rPr>
  </w:style>
  <w:style w:type="character" w:customStyle="1" w:styleId="23Exact">
    <w:name w:val="Заголовок №2 (3) Exact"/>
    <w:basedOn w:val="af0"/>
    <w:rsid w:val="004A578D"/>
    <w:rPr>
      <w:rFonts w:ascii="Times New Roman" w:eastAsia="Times New Roman" w:hAnsi="Times New Roman" w:cs="Times New Roman"/>
      <w:b w:val="0"/>
      <w:bCs w:val="0"/>
      <w:i w:val="0"/>
      <w:iCs w:val="0"/>
      <w:smallCaps w:val="0"/>
      <w:strike w:val="0"/>
      <w:u w:val="none"/>
    </w:rPr>
  </w:style>
  <w:style w:type="character" w:customStyle="1" w:styleId="19Exact">
    <w:name w:val="Основной текст (19) Exact"/>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0">
    <w:name w:val="Основной текст (19)_"/>
    <w:basedOn w:val="af0"/>
    <w:rsid w:val="004A578D"/>
    <w:rPr>
      <w:rFonts w:ascii="Times New Roman" w:eastAsia="Times New Roman" w:hAnsi="Times New Roman" w:cs="Times New Roman"/>
      <w:b w:val="0"/>
      <w:bCs w:val="0"/>
      <w:i w:val="0"/>
      <w:iCs w:val="0"/>
      <w:smallCaps w:val="0"/>
      <w:strike w:val="0"/>
      <w:sz w:val="9"/>
      <w:szCs w:val="9"/>
      <w:u w:val="none"/>
    </w:rPr>
  </w:style>
  <w:style w:type="character" w:customStyle="1" w:styleId="191">
    <w:name w:val="Основной текст (19)"/>
    <w:basedOn w:val="190"/>
    <w:rsid w:val="004A578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02">
    <w:name w:val="Основной текст (20)_"/>
    <w:basedOn w:val="af0"/>
    <w:rsid w:val="004A578D"/>
    <w:rPr>
      <w:rFonts w:ascii="Arial" w:eastAsia="Arial" w:hAnsi="Arial" w:cs="Arial"/>
      <w:b/>
      <w:bCs/>
      <w:i w:val="0"/>
      <w:iCs w:val="0"/>
      <w:smallCaps w:val="0"/>
      <w:strike w:val="0"/>
      <w:sz w:val="22"/>
      <w:szCs w:val="22"/>
      <w:u w:val="none"/>
    </w:rPr>
  </w:style>
  <w:style w:type="character" w:customStyle="1" w:styleId="203">
    <w:name w:val="Основной текст (20)"/>
    <w:basedOn w:val="202"/>
    <w:rsid w:val="004A578D"/>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14pt">
    <w:name w:val="Основной текст (20) + 14 pt"/>
    <w:basedOn w:val="202"/>
    <w:rsid w:val="004A578D"/>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015pt">
    <w:name w:val="Основной текст (20) + 15 pt;Курсив"/>
    <w:basedOn w:val="202"/>
    <w:rsid w:val="004A578D"/>
    <w:rPr>
      <w:rFonts w:ascii="Arial" w:eastAsia="Arial" w:hAnsi="Arial" w:cs="Arial"/>
      <w:b/>
      <w:bCs/>
      <w:i/>
      <w:iCs/>
      <w:smallCaps w:val="0"/>
      <w:strike w:val="0"/>
      <w:color w:val="000000"/>
      <w:spacing w:val="0"/>
      <w:w w:val="100"/>
      <w:position w:val="0"/>
      <w:sz w:val="30"/>
      <w:szCs w:val="30"/>
      <w:u w:val="none"/>
      <w:lang w:val="en-US" w:eastAsia="en-US" w:bidi="en-US"/>
    </w:rPr>
  </w:style>
  <w:style w:type="character" w:customStyle="1" w:styleId="20Exact">
    <w:name w:val="Основной текст (20) Exact"/>
    <w:basedOn w:val="af0"/>
    <w:rsid w:val="004A578D"/>
    <w:rPr>
      <w:rFonts w:ascii="Arial" w:eastAsia="Arial" w:hAnsi="Arial" w:cs="Arial"/>
      <w:b/>
      <w:bCs/>
      <w:i w:val="0"/>
      <w:iCs w:val="0"/>
      <w:smallCaps w:val="0"/>
      <w:strike w:val="0"/>
      <w:sz w:val="22"/>
      <w:szCs w:val="22"/>
      <w:u w:val="none"/>
    </w:rPr>
  </w:style>
  <w:style w:type="character" w:customStyle="1" w:styleId="21Exact">
    <w:name w:val="Основной текст (21) Exact"/>
    <w:basedOn w:val="af0"/>
    <w:link w:val="21f2"/>
    <w:rsid w:val="004A578D"/>
    <w:rPr>
      <w:rFonts w:ascii="Arial" w:eastAsia="Arial" w:hAnsi="Arial" w:cs="Arial"/>
      <w:b/>
      <w:bCs/>
      <w:sz w:val="26"/>
      <w:szCs w:val="26"/>
      <w:shd w:val="clear" w:color="auto" w:fill="FFFFFF"/>
    </w:rPr>
  </w:style>
  <w:style w:type="character" w:customStyle="1" w:styleId="21Exact0">
    <w:name w:val="Основной текст (21) + Малые прописные Exact"/>
    <w:basedOn w:val="21Exact"/>
    <w:rsid w:val="004A578D"/>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239">
    <w:name w:val="Заголовок №2 (3)"/>
    <w:basedOn w:val="237"/>
    <w:rsid w:val="004A578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65pt">
    <w:name w:val="Основной текст (2) + 6;5 pt;Полужирный;Малые прописные"/>
    <w:basedOn w:val="2f0"/>
    <w:rsid w:val="004A578D"/>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4pt150">
    <w:name w:val="Основной текст (2) + 4 pt;Масштаб 150%"/>
    <w:basedOn w:val="2f0"/>
    <w:rsid w:val="004A578D"/>
    <w:rPr>
      <w:rFonts w:ascii="Times New Roman" w:eastAsia="Times New Roman" w:hAnsi="Times New Roman" w:cs="Times New Roman"/>
      <w:b/>
      <w:bCs/>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CourierNew13pt-1pt">
    <w:name w:val="Основной текст (2) + Courier New;13 pt;Полужирный;Интервал -1 pt"/>
    <w:basedOn w:val="2f0"/>
    <w:rsid w:val="004A578D"/>
    <w:rPr>
      <w:rFonts w:ascii="Courier New" w:eastAsia="Courier New" w:hAnsi="Courier New" w:cs="Courier New"/>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75pt0pt">
    <w:name w:val="Основной текст (2) + 7;5 pt;Интервал 0 pt"/>
    <w:basedOn w:val="2f0"/>
    <w:rsid w:val="004A578D"/>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15pt">
    <w:name w:val="Основной текст (2) + 15 pt;Полужирный"/>
    <w:basedOn w:val="2f0"/>
    <w:rsid w:val="004A578D"/>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Impact">
    <w:name w:val="Основной текст (2) + Impact;Курсив"/>
    <w:basedOn w:val="2f0"/>
    <w:rsid w:val="004A578D"/>
    <w:rPr>
      <w:rFonts w:ascii="Impact" w:eastAsia="Impact" w:hAnsi="Impact" w:cs="Impact"/>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150">
    <w:name w:val="Основной текст (2) + 5 pt;Курсив;Масштаб 150%"/>
    <w:basedOn w:val="2f0"/>
    <w:rsid w:val="004A578D"/>
    <w:rPr>
      <w:rFonts w:ascii="Times New Roman" w:eastAsia="Times New Roman" w:hAnsi="Times New Roman" w:cs="Times New Roman"/>
      <w:b w:val="0"/>
      <w:bCs w:val="0"/>
      <w:i/>
      <w:iCs/>
      <w:smallCaps w:val="0"/>
      <w:strike w:val="0"/>
      <w:color w:val="000000"/>
      <w:spacing w:val="0"/>
      <w:w w:val="150"/>
      <w:position w:val="0"/>
      <w:sz w:val="10"/>
      <w:szCs w:val="10"/>
      <w:u w:val="none"/>
      <w:shd w:val="clear" w:color="auto" w:fill="FFFFFF"/>
      <w:lang w:val="ru-RU" w:eastAsia="ru-RU" w:bidi="ru-RU"/>
    </w:rPr>
  </w:style>
  <w:style w:type="character" w:customStyle="1" w:styleId="2CourierNew8pt">
    <w:name w:val="Основной текст (2) + Courier New;8 pt;Полужирный"/>
    <w:basedOn w:val="2f0"/>
    <w:rsid w:val="004A578D"/>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65pt0pt">
    <w:name w:val="Основной текст (2) + 6;5 pt;Полужирный;Интервал 0 pt"/>
    <w:basedOn w:val="2f0"/>
    <w:rsid w:val="004A578D"/>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pt-2pt">
    <w:name w:val="Основной текст (2) + 10 pt;Интервал -2 pt"/>
    <w:basedOn w:val="2f0"/>
    <w:rsid w:val="004A578D"/>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LucidaSansUnicode34pt">
    <w:name w:val="Основной текст (2) + Lucida Sans Unicode;34 pt"/>
    <w:basedOn w:val="2f0"/>
    <w:rsid w:val="004A578D"/>
    <w:rPr>
      <w:rFonts w:ascii="Lucida Sans Unicode" w:eastAsia="Lucida Sans Unicode" w:hAnsi="Lucida Sans Unicode" w:cs="Lucida Sans Unicode"/>
      <w:b w:val="0"/>
      <w:bCs w:val="0"/>
      <w:i w:val="0"/>
      <w:iCs w:val="0"/>
      <w:smallCaps w:val="0"/>
      <w:strike w:val="0"/>
      <w:color w:val="000000"/>
      <w:spacing w:val="0"/>
      <w:w w:val="100"/>
      <w:position w:val="0"/>
      <w:sz w:val="68"/>
      <w:szCs w:val="68"/>
      <w:u w:val="none"/>
      <w:shd w:val="clear" w:color="auto" w:fill="FFFFFF"/>
      <w:lang w:val="ru-RU" w:eastAsia="ru-RU" w:bidi="ru-RU"/>
    </w:rPr>
  </w:style>
  <w:style w:type="character" w:customStyle="1" w:styleId="2CourierNew9pt1pt">
    <w:name w:val="Основной текст (2) + Courier New;9 pt;Интервал 1 pt"/>
    <w:basedOn w:val="2f0"/>
    <w:rsid w:val="004A578D"/>
    <w:rPr>
      <w:rFonts w:ascii="Courier New" w:eastAsia="Courier New" w:hAnsi="Courier New" w:cs="Courier New"/>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7Exact">
    <w:name w:val="Основной текст (27) Exact"/>
    <w:basedOn w:val="af0"/>
    <w:rsid w:val="004A578D"/>
    <w:rPr>
      <w:b w:val="0"/>
      <w:bCs w:val="0"/>
      <w:i w:val="0"/>
      <w:iCs w:val="0"/>
      <w:smallCaps w:val="0"/>
      <w:strike w:val="0"/>
      <w:sz w:val="9"/>
      <w:szCs w:val="9"/>
      <w:u w:val="none"/>
    </w:rPr>
  </w:style>
  <w:style w:type="character" w:customStyle="1" w:styleId="28Exact">
    <w:name w:val="Основной текст (28) Exact"/>
    <w:basedOn w:val="af0"/>
    <w:rsid w:val="004A578D"/>
    <w:rPr>
      <w:b/>
      <w:bCs/>
      <w:i w:val="0"/>
      <w:iCs w:val="0"/>
      <w:smallCaps w:val="0"/>
      <w:strike w:val="0"/>
      <w:sz w:val="8"/>
      <w:szCs w:val="8"/>
      <w:u w:val="none"/>
    </w:rPr>
  </w:style>
  <w:style w:type="character" w:customStyle="1" w:styleId="28Exact0">
    <w:name w:val="Основной текст (28) + Не полужирный Exact"/>
    <w:basedOn w:val="282"/>
    <w:rsid w:val="004A578D"/>
    <w:rPr>
      <w:b/>
      <w:bCs/>
      <w:i w:val="0"/>
      <w:iCs w:val="0"/>
      <w:smallCaps w:val="0"/>
      <w:strike w:val="0"/>
      <w:sz w:val="8"/>
      <w:szCs w:val="8"/>
      <w:u w:val="none"/>
    </w:rPr>
  </w:style>
  <w:style w:type="character" w:customStyle="1" w:styleId="27Candara55ptExact">
    <w:name w:val="Основной текст (27) + Candara;5;5 pt;Полужирный Exact"/>
    <w:basedOn w:val="274"/>
    <w:rsid w:val="004A578D"/>
    <w:rPr>
      <w:rFonts w:ascii="Candara" w:eastAsia="Candara" w:hAnsi="Candara" w:cs="Candara"/>
      <w:b/>
      <w:bCs/>
      <w:i w:val="0"/>
      <w:iCs w:val="0"/>
      <w:smallCaps w:val="0"/>
      <w:strike w:val="0"/>
      <w:sz w:val="11"/>
      <w:szCs w:val="11"/>
      <w:u w:val="none"/>
    </w:rPr>
  </w:style>
  <w:style w:type="character" w:customStyle="1" w:styleId="25Exact">
    <w:name w:val="Основной текст (25) Exact"/>
    <w:basedOn w:val="af0"/>
    <w:rsid w:val="004A578D"/>
    <w:rPr>
      <w:b w:val="0"/>
      <w:bCs w:val="0"/>
      <w:i w:val="0"/>
      <w:iCs w:val="0"/>
      <w:smallCaps w:val="0"/>
      <w:strike w:val="0"/>
      <w:sz w:val="9"/>
      <w:szCs w:val="9"/>
      <w:u w:val="none"/>
    </w:rPr>
  </w:style>
  <w:style w:type="character" w:customStyle="1" w:styleId="25TimesNewRoman5ptExact">
    <w:name w:val="Основной текст (25) + Times New Roman;5 pt Exact"/>
    <w:basedOn w:val="255"/>
    <w:rsid w:val="004A578D"/>
    <w:rPr>
      <w:rFonts w:ascii="Times New Roman" w:eastAsia="Times New Roman" w:hAnsi="Times New Roman" w:cs="Times New Roman"/>
      <w:b w:val="0"/>
      <w:bCs w:val="0"/>
      <w:i w:val="0"/>
      <w:iCs w:val="0"/>
      <w:smallCaps w:val="0"/>
      <w:strike w:val="0"/>
      <w:sz w:val="10"/>
      <w:szCs w:val="10"/>
      <w:u w:val="none"/>
    </w:rPr>
  </w:style>
  <w:style w:type="character" w:customStyle="1" w:styleId="24Exact">
    <w:name w:val="Основной текст (24) Exact"/>
    <w:basedOn w:val="af0"/>
    <w:rsid w:val="004A578D"/>
    <w:rPr>
      <w:rFonts w:ascii="Times New Roman" w:eastAsia="Times New Roman" w:hAnsi="Times New Roman" w:cs="Times New Roman"/>
      <w:b/>
      <w:bCs/>
      <w:i/>
      <w:iCs/>
      <w:smallCaps w:val="0"/>
      <w:strike w:val="0"/>
      <w:sz w:val="17"/>
      <w:szCs w:val="17"/>
      <w:u w:val="none"/>
      <w:lang w:val="en-US" w:eastAsia="en-US" w:bidi="en-US"/>
    </w:rPr>
  </w:style>
  <w:style w:type="character" w:customStyle="1" w:styleId="154">
    <w:name w:val="Основной текст (15)"/>
    <w:basedOn w:val="153"/>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f">
    <w:name w:val="Основной текст (22)_"/>
    <w:basedOn w:val="af0"/>
    <w:rsid w:val="004A578D"/>
    <w:rPr>
      <w:b/>
      <w:bCs/>
      <w:i w:val="0"/>
      <w:iCs w:val="0"/>
      <w:smallCaps w:val="0"/>
      <w:strike w:val="0"/>
      <w:sz w:val="16"/>
      <w:szCs w:val="16"/>
      <w:u w:val="none"/>
    </w:rPr>
  </w:style>
  <w:style w:type="character" w:customStyle="1" w:styleId="22f0">
    <w:name w:val="Основной текст (22)"/>
    <w:basedOn w:val="22f"/>
    <w:rsid w:val="004A578D"/>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224pt0pt">
    <w:name w:val="Основной текст (22) + 4 pt;Не полужирный;Курсив;Интервал 0 pt"/>
    <w:basedOn w:val="22f"/>
    <w:rsid w:val="004A578D"/>
    <w:rPr>
      <w:rFonts w:ascii="Arial Unicode MS" w:eastAsia="Arial Unicode MS" w:hAnsi="Arial Unicode MS" w:cs="Arial Unicode MS"/>
      <w:b/>
      <w:bCs/>
      <w:i/>
      <w:iCs/>
      <w:smallCaps w:val="0"/>
      <w:strike w:val="0"/>
      <w:color w:val="000000"/>
      <w:spacing w:val="-10"/>
      <w:w w:val="100"/>
      <w:position w:val="0"/>
      <w:sz w:val="8"/>
      <w:szCs w:val="8"/>
      <w:u w:val="none"/>
      <w:lang w:val="ru-RU" w:eastAsia="ru-RU" w:bidi="ru-RU"/>
    </w:rPr>
  </w:style>
  <w:style w:type="character" w:customStyle="1" w:styleId="23a">
    <w:name w:val="Основной текст (23)_"/>
    <w:basedOn w:val="af0"/>
    <w:rsid w:val="004A578D"/>
    <w:rPr>
      <w:rFonts w:ascii="Times New Roman" w:eastAsia="Times New Roman" w:hAnsi="Times New Roman" w:cs="Times New Roman"/>
      <w:b w:val="0"/>
      <w:bCs w:val="0"/>
      <w:i w:val="0"/>
      <w:iCs w:val="0"/>
      <w:smallCaps w:val="0"/>
      <w:strike w:val="0"/>
      <w:sz w:val="13"/>
      <w:szCs w:val="13"/>
      <w:u w:val="none"/>
    </w:rPr>
  </w:style>
  <w:style w:type="character" w:customStyle="1" w:styleId="2375pt">
    <w:name w:val="Основной текст (23) + 7;5 pt;Курсив"/>
    <w:basedOn w:val="23a"/>
    <w:rsid w:val="004A578D"/>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b">
    <w:name w:val="Основной текст (23)"/>
    <w:basedOn w:val="23a"/>
    <w:rsid w:val="004A578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5">
    <w:name w:val="Основной текст (15) + Малые прописные"/>
    <w:basedOn w:val="153"/>
    <w:rsid w:val="004A578D"/>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245">
    <w:name w:val="Основной текст (24)_"/>
    <w:basedOn w:val="af0"/>
    <w:rsid w:val="004A578D"/>
    <w:rPr>
      <w:rFonts w:ascii="Times New Roman" w:eastAsia="Times New Roman" w:hAnsi="Times New Roman" w:cs="Times New Roman"/>
      <w:b/>
      <w:bCs/>
      <w:i/>
      <w:iCs/>
      <w:smallCaps w:val="0"/>
      <w:strike w:val="0"/>
      <w:sz w:val="17"/>
      <w:szCs w:val="17"/>
      <w:u w:val="none"/>
    </w:rPr>
  </w:style>
  <w:style w:type="character" w:customStyle="1" w:styleId="246">
    <w:name w:val="Основной текст (24)"/>
    <w:basedOn w:val="245"/>
    <w:rsid w:val="004A578D"/>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55">
    <w:name w:val="Основной текст (25)_"/>
    <w:basedOn w:val="af0"/>
    <w:rsid w:val="004A578D"/>
    <w:rPr>
      <w:b w:val="0"/>
      <w:bCs w:val="0"/>
      <w:i w:val="0"/>
      <w:iCs w:val="0"/>
      <w:smallCaps w:val="0"/>
      <w:strike w:val="0"/>
      <w:sz w:val="9"/>
      <w:szCs w:val="9"/>
      <w:u w:val="none"/>
    </w:rPr>
  </w:style>
  <w:style w:type="character" w:customStyle="1" w:styleId="256">
    <w:name w:val="Основной текст (25)"/>
    <w:basedOn w:val="255"/>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65">
    <w:name w:val="Основной текст (26)_"/>
    <w:basedOn w:val="af0"/>
    <w:rsid w:val="004A578D"/>
    <w:rPr>
      <w:rFonts w:ascii="Arial" w:eastAsia="Arial" w:hAnsi="Arial" w:cs="Arial"/>
      <w:b/>
      <w:bCs/>
      <w:i/>
      <w:iCs/>
      <w:smallCaps w:val="0"/>
      <w:strike w:val="0"/>
      <w:sz w:val="15"/>
      <w:szCs w:val="15"/>
      <w:u w:val="none"/>
    </w:rPr>
  </w:style>
  <w:style w:type="character" w:customStyle="1" w:styleId="266">
    <w:name w:val="Основной текст (26)"/>
    <w:basedOn w:val="265"/>
    <w:rsid w:val="004A578D"/>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4">
    <w:name w:val="Основной текст (27)_"/>
    <w:basedOn w:val="af0"/>
    <w:rsid w:val="004A578D"/>
    <w:rPr>
      <w:b w:val="0"/>
      <w:bCs w:val="0"/>
      <w:i w:val="0"/>
      <w:iCs w:val="0"/>
      <w:smallCaps w:val="0"/>
      <w:strike w:val="0"/>
      <w:sz w:val="9"/>
      <w:szCs w:val="9"/>
      <w:u w:val="none"/>
    </w:rPr>
  </w:style>
  <w:style w:type="character" w:customStyle="1" w:styleId="275">
    <w:name w:val="Основной текст (27)"/>
    <w:basedOn w:val="274"/>
    <w:rsid w:val="004A578D"/>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82">
    <w:name w:val="Основной текст (28)_"/>
    <w:basedOn w:val="af0"/>
    <w:rsid w:val="004A578D"/>
    <w:rPr>
      <w:b/>
      <w:bCs/>
      <w:i w:val="0"/>
      <w:iCs w:val="0"/>
      <w:smallCaps w:val="0"/>
      <w:strike w:val="0"/>
      <w:sz w:val="8"/>
      <w:szCs w:val="8"/>
      <w:u w:val="none"/>
    </w:rPr>
  </w:style>
  <w:style w:type="character" w:customStyle="1" w:styleId="283">
    <w:name w:val="Основной текст (28)"/>
    <w:basedOn w:val="282"/>
    <w:rsid w:val="004A578D"/>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96">
    <w:name w:val="Основной текст (29)_"/>
    <w:basedOn w:val="af0"/>
    <w:rsid w:val="004A578D"/>
    <w:rPr>
      <w:b w:val="0"/>
      <w:bCs w:val="0"/>
      <w:i w:val="0"/>
      <w:iCs w:val="0"/>
      <w:smallCaps w:val="0"/>
      <w:strike w:val="0"/>
      <w:sz w:val="10"/>
      <w:szCs w:val="10"/>
      <w:u w:val="none"/>
    </w:rPr>
  </w:style>
  <w:style w:type="character" w:customStyle="1" w:styleId="297">
    <w:name w:val="Основной текст (29)"/>
    <w:basedOn w:val="296"/>
    <w:rsid w:val="004A578D"/>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300">
    <w:name w:val="Основной текст (30)_"/>
    <w:basedOn w:val="af0"/>
    <w:rsid w:val="004A578D"/>
    <w:rPr>
      <w:b w:val="0"/>
      <w:bCs w:val="0"/>
      <w:i w:val="0"/>
      <w:iCs w:val="0"/>
      <w:smallCaps w:val="0"/>
      <w:strike w:val="0"/>
      <w:sz w:val="12"/>
      <w:szCs w:val="12"/>
      <w:u w:val="none"/>
    </w:rPr>
  </w:style>
  <w:style w:type="character" w:customStyle="1" w:styleId="301">
    <w:name w:val="Основной текст (30)"/>
    <w:basedOn w:val="300"/>
    <w:rsid w:val="004A578D"/>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319">
    <w:name w:val="Основной текст (31)_"/>
    <w:basedOn w:val="af0"/>
    <w:link w:val="31a"/>
    <w:rsid w:val="004A578D"/>
    <w:rPr>
      <w:i/>
      <w:iCs/>
      <w:shd w:val="clear" w:color="auto" w:fill="FFFFFF"/>
    </w:rPr>
  </w:style>
  <w:style w:type="character" w:customStyle="1" w:styleId="15Exact">
    <w:name w:val="Основной текст (15) Exact"/>
    <w:basedOn w:val="af0"/>
    <w:rsid w:val="004A578D"/>
    <w:rPr>
      <w:rFonts w:ascii="Times New Roman" w:eastAsia="Times New Roman" w:hAnsi="Times New Roman" w:cs="Times New Roman"/>
      <w:b w:val="0"/>
      <w:bCs w:val="0"/>
      <w:i w:val="0"/>
      <w:iCs w:val="0"/>
      <w:smallCaps w:val="0"/>
      <w:strike w:val="0"/>
      <w:sz w:val="20"/>
      <w:szCs w:val="20"/>
      <w:u w:val="none"/>
    </w:rPr>
  </w:style>
  <w:style w:type="character" w:customStyle="1" w:styleId="156">
    <w:name w:val="Основной текст (15) + Курсив"/>
    <w:basedOn w:val="153"/>
    <w:rsid w:val="004A578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85pt1pt">
    <w:name w:val="Основной текст (15) + 8;5 pt;Полужирный;Курсив;Интервал 1 pt"/>
    <w:basedOn w:val="153"/>
    <w:rsid w:val="004A578D"/>
    <w:rPr>
      <w:rFonts w:ascii="Times New Roman" w:eastAsia="Times New Roman" w:hAnsi="Times New Roman" w:cs="Times New Roman"/>
      <w:b/>
      <w:bCs/>
      <w:i/>
      <w:iCs/>
      <w:smallCaps w:val="0"/>
      <w:strike w:val="0"/>
      <w:color w:val="000000"/>
      <w:spacing w:val="30"/>
      <w:w w:val="100"/>
      <w:position w:val="0"/>
      <w:sz w:val="17"/>
      <w:szCs w:val="17"/>
      <w:u w:val="none"/>
      <w:lang w:val="ru-RU" w:eastAsia="ru-RU" w:bidi="ru-RU"/>
    </w:rPr>
  </w:style>
  <w:style w:type="paragraph" w:customStyle="1" w:styleId="11f4">
    <w:name w:val="Основной текст (11)"/>
    <w:basedOn w:val="af"/>
    <w:link w:val="11f3"/>
    <w:qFormat/>
    <w:rsid w:val="004A578D"/>
    <w:pPr>
      <w:widowControl w:val="0"/>
      <w:shd w:val="clear" w:color="auto" w:fill="FFFFFF"/>
      <w:spacing w:after="60" w:line="0" w:lineRule="atLeast"/>
    </w:pPr>
    <w:rPr>
      <w:rFonts w:asciiTheme="minorHAnsi" w:hAnsiTheme="minorHAnsi"/>
      <w:sz w:val="14"/>
      <w:szCs w:val="14"/>
    </w:rPr>
  </w:style>
  <w:style w:type="paragraph" w:customStyle="1" w:styleId="12e">
    <w:name w:val="Основной текст (12)"/>
    <w:basedOn w:val="af"/>
    <w:link w:val="12Exact"/>
    <w:qFormat/>
    <w:rsid w:val="004A578D"/>
    <w:pPr>
      <w:widowControl w:val="0"/>
      <w:shd w:val="clear" w:color="auto" w:fill="FFFFFF"/>
      <w:spacing w:line="0" w:lineRule="atLeast"/>
    </w:pPr>
    <w:rPr>
      <w:rFonts w:ascii="Tahoma" w:eastAsia="Tahoma" w:hAnsi="Tahoma" w:cs="Tahoma"/>
      <w:sz w:val="8"/>
      <w:szCs w:val="8"/>
    </w:rPr>
  </w:style>
  <w:style w:type="paragraph" w:customStyle="1" w:styleId="22e">
    <w:name w:val="Заголовок №2 (2)"/>
    <w:basedOn w:val="af"/>
    <w:link w:val="22Exact"/>
    <w:qFormat/>
    <w:rsid w:val="004A578D"/>
    <w:pPr>
      <w:widowControl w:val="0"/>
      <w:shd w:val="clear" w:color="auto" w:fill="FFFFFF"/>
      <w:spacing w:line="0" w:lineRule="atLeast"/>
      <w:outlineLvl w:val="1"/>
    </w:pPr>
    <w:rPr>
      <w:rFonts w:asciiTheme="minorHAnsi" w:hAnsiTheme="minorHAnsi"/>
      <w:b/>
      <w:bCs/>
      <w:sz w:val="21"/>
      <w:szCs w:val="21"/>
    </w:rPr>
  </w:style>
  <w:style w:type="paragraph" w:customStyle="1" w:styleId="133">
    <w:name w:val="Основной текст (13)"/>
    <w:basedOn w:val="af"/>
    <w:link w:val="13Exact"/>
    <w:qFormat/>
    <w:rsid w:val="004A578D"/>
    <w:pPr>
      <w:widowControl w:val="0"/>
      <w:shd w:val="clear" w:color="auto" w:fill="FFFFFF"/>
      <w:spacing w:line="0" w:lineRule="atLeast"/>
    </w:pPr>
    <w:rPr>
      <w:rFonts w:asciiTheme="minorHAnsi" w:hAnsiTheme="minorHAnsi"/>
      <w:sz w:val="9"/>
      <w:szCs w:val="9"/>
    </w:rPr>
  </w:style>
  <w:style w:type="paragraph" w:customStyle="1" w:styleId="148">
    <w:name w:val="Основной текст (14)"/>
    <w:basedOn w:val="af"/>
    <w:link w:val="147"/>
    <w:qFormat/>
    <w:rsid w:val="004A578D"/>
    <w:pPr>
      <w:widowControl w:val="0"/>
      <w:shd w:val="clear" w:color="auto" w:fill="FFFFFF"/>
      <w:spacing w:before="360" w:line="274" w:lineRule="exact"/>
      <w:ind w:firstLine="700"/>
      <w:jc w:val="both"/>
    </w:pPr>
    <w:rPr>
      <w:rFonts w:asciiTheme="minorHAnsi" w:hAnsiTheme="minorHAnsi"/>
      <w:b/>
      <w:bCs/>
      <w:i/>
      <w:iCs/>
      <w:sz w:val="22"/>
      <w:szCs w:val="22"/>
    </w:rPr>
  </w:style>
  <w:style w:type="paragraph" w:customStyle="1" w:styleId="163">
    <w:name w:val="Основной текст (16)"/>
    <w:basedOn w:val="af"/>
    <w:link w:val="162"/>
    <w:qFormat/>
    <w:rsid w:val="004A578D"/>
    <w:pPr>
      <w:widowControl w:val="0"/>
      <w:shd w:val="clear" w:color="auto" w:fill="FFFFFF"/>
      <w:spacing w:before="180" w:line="245" w:lineRule="exact"/>
    </w:pPr>
    <w:rPr>
      <w:rFonts w:asciiTheme="minorHAnsi" w:hAnsiTheme="minorHAnsi"/>
      <w:sz w:val="17"/>
      <w:szCs w:val="17"/>
    </w:rPr>
  </w:style>
  <w:style w:type="paragraph" w:customStyle="1" w:styleId="184">
    <w:name w:val="Основной текст (18)"/>
    <w:basedOn w:val="af"/>
    <w:link w:val="18Exact"/>
    <w:qFormat/>
    <w:rsid w:val="004A578D"/>
    <w:pPr>
      <w:widowControl w:val="0"/>
      <w:shd w:val="clear" w:color="auto" w:fill="FFFFFF"/>
      <w:spacing w:line="0" w:lineRule="atLeast"/>
    </w:pPr>
    <w:rPr>
      <w:rFonts w:ascii="Tahoma" w:eastAsia="Tahoma" w:hAnsi="Tahoma" w:cs="Tahoma"/>
      <w:b/>
      <w:bCs/>
      <w:sz w:val="24"/>
    </w:rPr>
  </w:style>
  <w:style w:type="paragraph" w:customStyle="1" w:styleId="3ff7">
    <w:name w:val="Оглавление (3)"/>
    <w:basedOn w:val="af"/>
    <w:link w:val="3ff6"/>
    <w:qFormat/>
    <w:rsid w:val="004A578D"/>
    <w:pPr>
      <w:widowControl w:val="0"/>
      <w:shd w:val="clear" w:color="auto" w:fill="FFFFFF"/>
      <w:spacing w:line="274" w:lineRule="exact"/>
      <w:ind w:firstLine="740"/>
      <w:jc w:val="both"/>
    </w:pPr>
    <w:rPr>
      <w:rFonts w:asciiTheme="minorHAnsi" w:hAnsiTheme="minorHAnsi"/>
      <w:sz w:val="22"/>
      <w:szCs w:val="22"/>
    </w:rPr>
  </w:style>
  <w:style w:type="paragraph" w:customStyle="1" w:styleId="21f2">
    <w:name w:val="Основной текст (21)"/>
    <w:basedOn w:val="af"/>
    <w:link w:val="21Exact"/>
    <w:qFormat/>
    <w:rsid w:val="004A578D"/>
    <w:pPr>
      <w:widowControl w:val="0"/>
      <w:shd w:val="clear" w:color="auto" w:fill="FFFFFF"/>
      <w:spacing w:line="0" w:lineRule="atLeast"/>
      <w:jc w:val="right"/>
    </w:pPr>
    <w:rPr>
      <w:rFonts w:ascii="Arial" w:eastAsia="Arial" w:hAnsi="Arial" w:cs="Arial"/>
      <w:b/>
      <w:bCs/>
      <w:sz w:val="26"/>
      <w:szCs w:val="26"/>
    </w:rPr>
  </w:style>
  <w:style w:type="paragraph" w:customStyle="1" w:styleId="31a">
    <w:name w:val="Основной текст (31)"/>
    <w:basedOn w:val="af"/>
    <w:link w:val="319"/>
    <w:qFormat/>
    <w:rsid w:val="004A578D"/>
    <w:pPr>
      <w:widowControl w:val="0"/>
      <w:shd w:val="clear" w:color="auto" w:fill="FFFFFF"/>
      <w:spacing w:before="180" w:line="230" w:lineRule="exact"/>
      <w:jc w:val="both"/>
    </w:pPr>
    <w:rPr>
      <w:rFonts w:asciiTheme="minorHAnsi" w:hAnsiTheme="minorHAnsi"/>
      <w:i/>
      <w:iCs/>
      <w:sz w:val="22"/>
      <w:szCs w:val="22"/>
    </w:rPr>
  </w:style>
  <w:style w:type="character" w:customStyle="1" w:styleId="arrow-right">
    <w:name w:val="arrow-right"/>
    <w:basedOn w:val="af0"/>
    <w:rsid w:val="004A578D"/>
  </w:style>
  <w:style w:type="character" w:customStyle="1" w:styleId="ConsPlusTitle0">
    <w:name w:val="ConsPlusTitle Знак"/>
    <w:link w:val="ConsPlusTitle"/>
    <w:locked/>
    <w:rsid w:val="004A578D"/>
    <w:rPr>
      <w:rFonts w:ascii="Times New Roman" w:eastAsia="Times New Roman" w:hAnsi="Times New Roman"/>
      <w:b/>
      <w:bCs/>
      <w:sz w:val="24"/>
      <w:szCs w:val="24"/>
      <w:lang w:val="ru-RU" w:eastAsia="ru-RU" w:bidi="ar-SA"/>
    </w:rPr>
  </w:style>
  <w:style w:type="character" w:customStyle="1" w:styleId="210pt4">
    <w:name w:val="Основной текст (2) + 10 pt4"/>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1"/>
    <w:basedOn w:val="2f0"/>
    <w:rsid w:val="004A578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257">
    <w:name w:val="Знак25"/>
    <w:basedOn w:val="af"/>
    <w:next w:val="28"/>
    <w:autoRedefine/>
    <w:qFormat/>
    <w:rsid w:val="004A578D"/>
    <w:pPr>
      <w:spacing w:after="160" w:line="240" w:lineRule="exact"/>
      <w:jc w:val="right"/>
    </w:pPr>
    <w:rPr>
      <w:rFonts w:eastAsia="Times New Roman"/>
      <w:noProof/>
      <w:sz w:val="24"/>
      <w:lang w:bidi="ar-SA"/>
    </w:rPr>
  </w:style>
  <w:style w:type="character" w:customStyle="1" w:styleId="b-serp-itemtextpassage">
    <w:name w:val="b-serp-item__text_passage"/>
    <w:basedOn w:val="af0"/>
    <w:rsid w:val="004A578D"/>
  </w:style>
  <w:style w:type="character" w:customStyle="1" w:styleId="-3">
    <w:name w:val="Таблица - Текст центр Знак"/>
    <w:basedOn w:val="af0"/>
    <w:link w:val="-2"/>
    <w:locked/>
    <w:rsid w:val="004A578D"/>
    <w:rPr>
      <w:rFonts w:ascii="Arial" w:eastAsia="Times New Roman" w:hAnsi="Arial" w:cs="Arial"/>
      <w:sz w:val="20"/>
      <w:szCs w:val="20"/>
      <w:lang w:val="ru-RU" w:eastAsia="ru-RU" w:bidi="ar-SA"/>
    </w:rPr>
  </w:style>
  <w:style w:type="paragraph" w:customStyle="1" w:styleId="3121">
    <w:name w:val="Основной текст с отступом 312"/>
    <w:basedOn w:val="af"/>
    <w:uiPriority w:val="34"/>
    <w:qFormat/>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3122">
    <w:name w:val="Основной текст 312"/>
    <w:basedOn w:val="af"/>
    <w:uiPriority w:val="34"/>
    <w:qFormat/>
    <w:rsid w:val="004A578D"/>
    <w:pPr>
      <w:overflowPunct w:val="0"/>
      <w:autoSpaceDE w:val="0"/>
      <w:autoSpaceDN w:val="0"/>
      <w:adjustRightInd w:val="0"/>
      <w:jc w:val="center"/>
      <w:textAlignment w:val="baseline"/>
    </w:pPr>
    <w:rPr>
      <w:rFonts w:eastAsia="Times New Roman"/>
      <w:b/>
      <w:sz w:val="24"/>
      <w:szCs w:val="20"/>
      <w:lang w:val="ru-RU" w:eastAsia="ru-RU" w:bidi="ar-SA"/>
    </w:rPr>
  </w:style>
  <w:style w:type="paragraph" w:customStyle="1" w:styleId="12f">
    <w:name w:val="Обычный (веб)12"/>
    <w:basedOn w:val="af"/>
    <w:uiPriority w:val="34"/>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character" w:customStyle="1" w:styleId="BodyText2">
    <w:name w:val="Body Text 2 Знак"/>
    <w:basedOn w:val="af0"/>
    <w:link w:val="210"/>
    <w:rsid w:val="004A578D"/>
    <w:rPr>
      <w:rFonts w:ascii="Times New Roman" w:eastAsia="Times New Roman" w:hAnsi="Times New Roman"/>
      <w:sz w:val="28"/>
      <w:szCs w:val="20"/>
    </w:rPr>
  </w:style>
  <w:style w:type="character" w:customStyle="1" w:styleId="2ffff4">
    <w:name w:val="Основной текст с отступом Знак2"/>
    <w:basedOn w:val="af0"/>
    <w:rsid w:val="004A578D"/>
    <w:rPr>
      <w:sz w:val="24"/>
      <w:szCs w:val="24"/>
      <w:lang w:val="ru-RU" w:eastAsia="ru-RU" w:bidi="ar-SA"/>
    </w:rPr>
  </w:style>
  <w:style w:type="paragraph" w:customStyle="1" w:styleId="21">
    <w:name w:val="Маркированный список 21"/>
    <w:basedOn w:val="af"/>
    <w:qFormat/>
    <w:rsid w:val="004A578D"/>
    <w:pPr>
      <w:numPr>
        <w:numId w:val="42"/>
      </w:numPr>
      <w:suppressAutoHyphens/>
    </w:pPr>
    <w:rPr>
      <w:rFonts w:eastAsia="Times New Roman"/>
      <w:sz w:val="24"/>
      <w:lang w:val="ru-RU" w:eastAsia="ar-SA" w:bidi="ar-SA"/>
    </w:rPr>
  </w:style>
  <w:style w:type="character" w:customStyle="1" w:styleId="ListParagraphChar">
    <w:name w:val="List Paragraph Char"/>
    <w:link w:val="1a"/>
    <w:locked/>
    <w:rsid w:val="004A578D"/>
    <w:rPr>
      <w:rFonts w:ascii="Times New Roman" w:eastAsia="Calibri" w:hAnsi="Times New Roman"/>
      <w:sz w:val="24"/>
      <w:szCs w:val="24"/>
      <w:lang w:val="ru-RU" w:eastAsia="ru-RU" w:bidi="ar-SA"/>
    </w:rPr>
  </w:style>
  <w:style w:type="paragraph" w:customStyle="1" w:styleId="afffffffffffff2">
    <w:name w:val="Таблицы (моноширинный)"/>
    <w:basedOn w:val="af"/>
    <w:next w:val="af"/>
    <w:autoRedefine/>
    <w:uiPriority w:val="99"/>
    <w:qFormat/>
    <w:rsid w:val="004A578D"/>
    <w:pPr>
      <w:autoSpaceDE w:val="0"/>
      <w:autoSpaceDN w:val="0"/>
      <w:adjustRightInd w:val="0"/>
      <w:contextualSpacing/>
    </w:pPr>
    <w:rPr>
      <w:rFonts w:ascii="Courier New" w:eastAsia="Calibri" w:hAnsi="Courier New" w:cs="Courier New"/>
      <w:sz w:val="24"/>
      <w:lang w:val="ru-RU" w:bidi="ar-SA"/>
    </w:rPr>
  </w:style>
  <w:style w:type="paragraph" w:customStyle="1" w:styleId="21a">
    <w:name w:val="Цитата 21"/>
    <w:basedOn w:val="af"/>
    <w:next w:val="af"/>
    <w:link w:val="219"/>
    <w:autoRedefine/>
    <w:qFormat/>
    <w:rsid w:val="004A578D"/>
    <w:pPr>
      <w:contextualSpacing/>
    </w:pPr>
    <w:rPr>
      <w:rFonts w:asciiTheme="minorHAnsi" w:hAnsiTheme="minorHAnsi"/>
      <w:i/>
      <w:iCs/>
      <w:color w:val="000000" w:themeColor="text1"/>
      <w:sz w:val="24"/>
    </w:rPr>
  </w:style>
  <w:style w:type="paragraph" w:customStyle="1" w:styleId="11f5">
    <w:name w:val="Цветной список — акцент 11"/>
    <w:basedOn w:val="af"/>
    <w:autoRedefine/>
    <w:uiPriority w:val="34"/>
    <w:semiHidden/>
    <w:qFormat/>
    <w:rsid w:val="004A578D"/>
    <w:pPr>
      <w:spacing w:after="200" w:line="276" w:lineRule="auto"/>
      <w:ind w:left="720"/>
      <w:contextualSpacing/>
    </w:pPr>
    <w:rPr>
      <w:rFonts w:ascii="Calibri" w:eastAsia="Calibri" w:hAnsi="Calibri"/>
      <w:sz w:val="22"/>
      <w:szCs w:val="22"/>
      <w:lang w:val="ru-RU" w:eastAsia="zh-CN" w:bidi="ar-SA"/>
    </w:rPr>
  </w:style>
  <w:style w:type="character" w:customStyle="1" w:styleId="small-arrow">
    <w:name w:val="small-arrow"/>
    <w:uiPriority w:val="99"/>
    <w:rsid w:val="004A578D"/>
    <w:rPr>
      <w:rFonts w:ascii="Times New Roman" w:hAnsi="Times New Roman" w:cs="Times New Roman" w:hint="default"/>
    </w:rPr>
  </w:style>
  <w:style w:type="numbering" w:customStyle="1" w:styleId="1111111">
    <w:name w:val="1 / 1.1 / 1.1.11"/>
    <w:rsid w:val="004A578D"/>
    <w:pPr>
      <w:numPr>
        <w:numId w:val="43"/>
      </w:numPr>
    </w:pPr>
  </w:style>
  <w:style w:type="paragraph" w:customStyle="1" w:styleId="247">
    <w:name w:val="Знак24"/>
    <w:basedOn w:val="af"/>
    <w:next w:val="28"/>
    <w:autoRedefine/>
    <w:qFormat/>
    <w:rsid w:val="004A578D"/>
    <w:pPr>
      <w:spacing w:after="160" w:line="240" w:lineRule="exact"/>
      <w:jc w:val="right"/>
    </w:pPr>
    <w:rPr>
      <w:rFonts w:eastAsia="Times New Roman"/>
      <w:noProof/>
      <w:sz w:val="24"/>
      <w:lang w:bidi="ar-SA"/>
    </w:rPr>
  </w:style>
  <w:style w:type="paragraph" w:customStyle="1" w:styleId="afffffffffffff3">
    <w:name w:val="Стиль Обычный отступ + По ширине"/>
    <w:basedOn w:val="affffffc"/>
    <w:qFormat/>
    <w:rsid w:val="004A578D"/>
    <w:pPr>
      <w:overflowPunct w:val="0"/>
      <w:autoSpaceDE w:val="0"/>
      <w:autoSpaceDN w:val="0"/>
      <w:adjustRightInd w:val="0"/>
      <w:spacing w:before="60"/>
      <w:ind w:left="601" w:hanging="284"/>
      <w:jc w:val="both"/>
    </w:pPr>
  </w:style>
  <w:style w:type="paragraph" w:customStyle="1" w:styleId="1fffffc">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NormalWeb2">
    <w:name w:val="Normal (Web)2"/>
    <w:basedOn w:val="af"/>
    <w:qFormat/>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1fffffd">
    <w:name w:val="1 Знак Знак Знак Знак Знак Знак Знак Знак Знак Знак Знак Знак Знак Знак Знак Знак Знак Знак Знак Знак Знак Знак Знак Знак Знак Знак Знак"/>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msolistparagraph0">
    <w:name w:val="msolistparagraph"/>
    <w:basedOn w:val="af"/>
    <w:qFormat/>
    <w:rsid w:val="004A578D"/>
    <w:pPr>
      <w:spacing w:after="200" w:line="276" w:lineRule="auto"/>
      <w:ind w:left="720"/>
      <w:contextualSpacing/>
    </w:pPr>
    <w:rPr>
      <w:rFonts w:ascii="Calibri" w:eastAsia="Times New Roman" w:hAnsi="Calibri"/>
      <w:sz w:val="22"/>
      <w:szCs w:val="22"/>
      <w:lang w:val="ru-RU" w:eastAsia="ru-RU" w:bidi="ar-SA"/>
    </w:rPr>
  </w:style>
  <w:style w:type="paragraph" w:customStyle="1" w:styleId="ad">
    <w:name w:val="#ПРЕЧЕНЬ"/>
    <w:next w:val="affff1"/>
    <w:qFormat/>
    <w:rsid w:val="004A578D"/>
    <w:pPr>
      <w:numPr>
        <w:numId w:val="44"/>
      </w:numPr>
      <w:spacing w:after="0" w:line="288" w:lineRule="auto"/>
    </w:pPr>
    <w:rPr>
      <w:rFonts w:ascii="Times New Roman" w:eastAsia="Times New Roman" w:hAnsi="Times New Roman"/>
      <w:sz w:val="24"/>
      <w:szCs w:val="24"/>
      <w:lang w:val="ru-RU" w:eastAsia="ru-RU" w:bidi="ar-SA"/>
    </w:rPr>
  </w:style>
  <w:style w:type="paragraph" w:customStyle="1" w:styleId="p8">
    <w:name w:val="p8"/>
    <w:basedOn w:val="af"/>
    <w:qFormat/>
    <w:rsid w:val="004A578D"/>
    <w:pPr>
      <w:spacing w:before="100" w:beforeAutospacing="1" w:after="100" w:afterAutospacing="1"/>
    </w:pPr>
    <w:rPr>
      <w:rFonts w:eastAsia="Times New Roman"/>
      <w:sz w:val="24"/>
      <w:lang w:val="ru-RU" w:eastAsia="ru-RU" w:bidi="ar-SA"/>
    </w:rPr>
  </w:style>
  <w:style w:type="character" w:customStyle="1" w:styleId="s2">
    <w:name w:val="s2"/>
    <w:basedOn w:val="af0"/>
    <w:rsid w:val="004A578D"/>
  </w:style>
  <w:style w:type="paragraph" w:customStyle="1" w:styleId="p11">
    <w:name w:val="p11"/>
    <w:basedOn w:val="af"/>
    <w:qFormat/>
    <w:rsid w:val="004A578D"/>
    <w:pPr>
      <w:spacing w:before="100" w:beforeAutospacing="1" w:after="100" w:afterAutospacing="1"/>
    </w:pPr>
    <w:rPr>
      <w:rFonts w:eastAsia="Times New Roman"/>
      <w:sz w:val="24"/>
      <w:lang w:val="ru-RU" w:eastAsia="ru-RU" w:bidi="ar-SA"/>
    </w:rPr>
  </w:style>
  <w:style w:type="paragraph" w:customStyle="1" w:styleId="afffffffffffff4">
    <w:name w:val="Базовый текст АСВ"/>
    <w:basedOn w:val="af"/>
    <w:uiPriority w:val="99"/>
    <w:qFormat/>
    <w:rsid w:val="004A578D"/>
    <w:pPr>
      <w:widowControl w:val="0"/>
      <w:autoSpaceDE w:val="0"/>
      <w:autoSpaceDN w:val="0"/>
      <w:adjustRightInd w:val="0"/>
      <w:spacing w:after="100"/>
      <w:ind w:left="284" w:firstLine="567"/>
      <w:jc w:val="both"/>
    </w:pPr>
    <w:rPr>
      <w:rFonts w:eastAsia="Times New Roman"/>
      <w:lang w:val="ru-RU" w:eastAsia="ru-RU" w:bidi="ar-SA"/>
    </w:rPr>
  </w:style>
  <w:style w:type="character" w:customStyle="1" w:styleId="1fffffe">
    <w:name w:val="Без интервала Знак1"/>
    <w:aliases w:val="Заголовок уровень 1 Знак1"/>
    <w:uiPriority w:val="99"/>
    <w:qFormat/>
    <w:locked/>
    <w:rsid w:val="004A578D"/>
    <w:rPr>
      <w:rFonts w:ascii="Calibri" w:eastAsia="Times New Roman" w:hAnsi="Calibri" w:cs="Times New Roman"/>
      <w:lang w:eastAsia="ru-RU"/>
    </w:rPr>
  </w:style>
  <w:style w:type="paragraph" w:customStyle="1" w:styleId="1ffffff">
    <w:name w:val="!Заголовок 1"/>
    <w:basedOn w:val="afffffffffff8"/>
    <w:qFormat/>
    <w:rsid w:val="004A578D"/>
    <w:pPr>
      <w:jc w:val="center"/>
      <w:outlineLvl w:val="0"/>
    </w:pPr>
    <w:rPr>
      <w:b/>
    </w:rPr>
  </w:style>
  <w:style w:type="table" w:customStyle="1" w:styleId="TableGrid">
    <w:name w:val="TableGrid"/>
    <w:rsid w:val="004A578D"/>
    <w:pPr>
      <w:spacing w:after="0" w:line="240" w:lineRule="auto"/>
    </w:pPr>
    <w:rPr>
      <w:rFonts w:cstheme="minorBidi"/>
      <w:lang w:val="ru-RU" w:eastAsia="ru-RU" w:bidi="ar-SA"/>
    </w:rPr>
    <w:tblPr>
      <w:tblCellMar>
        <w:top w:w="0" w:type="dxa"/>
        <w:left w:w="0" w:type="dxa"/>
        <w:bottom w:w="0" w:type="dxa"/>
        <w:right w:w="0" w:type="dxa"/>
      </w:tblCellMar>
    </w:tblPr>
  </w:style>
  <w:style w:type="paragraph" w:customStyle="1" w:styleId="afffffffffffff5">
    <w:name w:val="табл"/>
    <w:basedOn w:val="af"/>
    <w:link w:val="afffffffffffff6"/>
    <w:uiPriority w:val="99"/>
    <w:qFormat/>
    <w:rsid w:val="004A578D"/>
    <w:pPr>
      <w:jc w:val="center"/>
    </w:pPr>
    <w:rPr>
      <w:rFonts w:eastAsia="Times New Roman"/>
      <w:color w:val="000000"/>
      <w:sz w:val="20"/>
      <w:szCs w:val="20"/>
      <w:lang w:val="ru-RU" w:eastAsia="ru-RU" w:bidi="ar-SA"/>
    </w:rPr>
  </w:style>
  <w:style w:type="character" w:customStyle="1" w:styleId="afffffffffffff6">
    <w:name w:val="табл Знак"/>
    <w:link w:val="afffffffffffff5"/>
    <w:uiPriority w:val="99"/>
    <w:qFormat/>
    <w:locked/>
    <w:rsid w:val="004A578D"/>
    <w:rPr>
      <w:rFonts w:ascii="Times New Roman" w:eastAsia="Times New Roman" w:hAnsi="Times New Roman"/>
      <w:color w:val="000000"/>
      <w:sz w:val="20"/>
      <w:szCs w:val="20"/>
      <w:lang w:val="ru-RU" w:eastAsia="ru-RU" w:bidi="ar-SA"/>
    </w:rPr>
  </w:style>
  <w:style w:type="character" w:customStyle="1" w:styleId="affffff4">
    <w:name w:val="Название таблицы Знак"/>
    <w:basedOn w:val="af0"/>
    <w:link w:val="affffff3"/>
    <w:rsid w:val="004A578D"/>
    <w:rPr>
      <w:rFonts w:ascii="Times New Roman" w:eastAsia="Times New Roman" w:hAnsi="Times New Roman"/>
      <w:sz w:val="24"/>
      <w:szCs w:val="24"/>
      <w:lang w:val="ru-RU" w:eastAsia="ru-RU" w:bidi="ar-SA"/>
    </w:rPr>
  </w:style>
  <w:style w:type="paragraph" w:customStyle="1" w:styleId="afffffffffffff7">
    <w:name w:val="Содержимое таблицы"/>
    <w:basedOn w:val="af"/>
    <w:qFormat/>
    <w:rsid w:val="004A578D"/>
    <w:pPr>
      <w:suppressLineNumbers/>
      <w:suppressAutoHyphens/>
    </w:pPr>
    <w:rPr>
      <w:rFonts w:eastAsia="SimSun" w:cs="Mangal"/>
      <w:kern w:val="1"/>
      <w:sz w:val="24"/>
      <w:lang w:val="ru-RU" w:eastAsia="zh-CN" w:bidi="hi-IN"/>
    </w:rPr>
  </w:style>
  <w:style w:type="paragraph" w:customStyle="1" w:styleId="afffffffffffff8">
    <w:name w:val="Заголовок таблицы"/>
    <w:basedOn w:val="afffffffffffff7"/>
    <w:qFormat/>
    <w:rsid w:val="004A578D"/>
    <w:pPr>
      <w:shd w:val="clear" w:color="auto" w:fill="EEEEEE"/>
      <w:jc w:val="center"/>
    </w:pPr>
    <w:rPr>
      <w:b/>
      <w:bCs/>
    </w:rPr>
  </w:style>
  <w:style w:type="character" w:customStyle="1" w:styleId="29pt">
    <w:name w:val="Основной текст (2) + 9 pt"/>
    <w:basedOn w:val="2f0"/>
    <w:uiPriority w:val="99"/>
    <w:rsid w:val="004A578D"/>
    <w:rPr>
      <w:rFonts w:ascii="Times New Roman" w:hAnsi="Times New Roman" w:cs="Times New Roman"/>
      <w:sz w:val="18"/>
      <w:szCs w:val="18"/>
      <w:u w:val="none"/>
      <w:shd w:val="clear" w:color="auto" w:fill="FFFFFF"/>
    </w:rPr>
  </w:style>
  <w:style w:type="paragraph" w:customStyle="1" w:styleId="Style63">
    <w:name w:val="Style63"/>
    <w:basedOn w:val="af"/>
    <w:uiPriority w:val="99"/>
    <w:qFormat/>
    <w:rsid w:val="004A578D"/>
    <w:pPr>
      <w:widowControl w:val="0"/>
      <w:autoSpaceDE w:val="0"/>
      <w:autoSpaceDN w:val="0"/>
      <w:adjustRightInd w:val="0"/>
      <w:spacing w:line="319" w:lineRule="exact"/>
      <w:ind w:firstLine="571"/>
      <w:jc w:val="both"/>
    </w:pPr>
    <w:rPr>
      <w:rFonts w:eastAsia="Times New Roman"/>
      <w:sz w:val="24"/>
      <w:lang w:val="ru-RU" w:eastAsia="ru-RU" w:bidi="ar-SA"/>
    </w:rPr>
  </w:style>
  <w:style w:type="character" w:customStyle="1" w:styleId="FontStyle125">
    <w:name w:val="Font Style125"/>
    <w:basedOn w:val="af0"/>
    <w:uiPriority w:val="99"/>
    <w:rsid w:val="004A578D"/>
    <w:rPr>
      <w:rFonts w:ascii="Times New Roman" w:hAnsi="Times New Roman" w:cs="Times New Roman"/>
      <w:sz w:val="20"/>
      <w:szCs w:val="20"/>
    </w:rPr>
  </w:style>
  <w:style w:type="paragraph" w:customStyle="1" w:styleId="HEADERTEXT0">
    <w:name w:val=".HEADERTEXT"/>
    <w:uiPriority w:val="99"/>
    <w:qFormat/>
    <w:rsid w:val="004A578D"/>
    <w:pPr>
      <w:widowControl w:val="0"/>
      <w:autoSpaceDE w:val="0"/>
      <w:autoSpaceDN w:val="0"/>
      <w:adjustRightInd w:val="0"/>
      <w:spacing w:after="0" w:line="240" w:lineRule="auto"/>
    </w:pPr>
    <w:rPr>
      <w:rFonts w:ascii="Arial" w:hAnsi="Arial" w:cs="Arial"/>
      <w:color w:val="2B4279"/>
      <w:sz w:val="20"/>
      <w:szCs w:val="20"/>
      <w:lang w:val="ru-RU" w:eastAsia="ru-RU" w:bidi="ar-SA"/>
    </w:rPr>
  </w:style>
  <w:style w:type="paragraph" w:customStyle="1" w:styleId="ConsPlusTitlePage">
    <w:name w:val="ConsPlusTitlePage"/>
    <w:qFormat/>
    <w:rsid w:val="004A578D"/>
    <w:pPr>
      <w:widowControl w:val="0"/>
      <w:autoSpaceDE w:val="0"/>
      <w:autoSpaceDN w:val="0"/>
      <w:spacing w:after="0" w:line="240" w:lineRule="auto"/>
    </w:pPr>
    <w:rPr>
      <w:rFonts w:ascii="Tahoma" w:eastAsia="Times New Roman" w:hAnsi="Tahoma" w:cs="Tahoma"/>
      <w:sz w:val="20"/>
      <w:szCs w:val="20"/>
      <w:lang w:val="ru-RU" w:eastAsia="ru-RU" w:bidi="ar-SA"/>
    </w:rPr>
  </w:style>
  <w:style w:type="character" w:customStyle="1" w:styleId="22f1">
    <w:name w:val="Цитата 2 Знак2"/>
    <w:basedOn w:val="af0"/>
    <w:uiPriority w:val="29"/>
    <w:rsid w:val="004A578D"/>
    <w:rPr>
      <w:i/>
      <w:iCs/>
      <w:color w:val="404040" w:themeColor="text1" w:themeTint="BF"/>
      <w:sz w:val="24"/>
      <w:szCs w:val="24"/>
    </w:rPr>
  </w:style>
  <w:style w:type="character" w:customStyle="1" w:styleId="2CenturyGothic">
    <w:name w:val="Основной текст (2) + Century Gothic"/>
    <w:aliases w:val="17 pt"/>
    <w:basedOn w:val="2f0"/>
    <w:rsid w:val="004A578D"/>
    <w:rPr>
      <w:rFonts w:ascii="Century Gothic" w:eastAsia="Century Gothic" w:hAnsi="Century Gothic" w:cs="Century Gothic"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6TimesNewRoman">
    <w:name w:val="Основной текст (6) + Times New Roman"/>
    <w:aliases w:val="7 pt,Курсив Exact,5 pt Exact"/>
    <w:basedOn w:val="5Exact"/>
    <w:rsid w:val="004A578D"/>
    <w:rPr>
      <w:rFonts w:ascii="Times New Roman" w:eastAsia="Times New Roman" w:hAnsi="Times New Roman" w:cs="Times New Roman" w:hint="default"/>
      <w:b/>
      <w:bCs/>
      <w:i/>
      <w:iCs/>
      <w:color w:val="000000"/>
      <w:spacing w:val="0"/>
      <w:w w:val="100"/>
      <w:position w:val="0"/>
      <w:sz w:val="14"/>
      <w:szCs w:val="14"/>
      <w:shd w:val="clear" w:color="auto" w:fill="FFFFFF"/>
      <w:lang w:val="ru-RU" w:eastAsia="ru-RU" w:bidi="ru-RU"/>
    </w:rPr>
  </w:style>
  <w:style w:type="character" w:customStyle="1" w:styleId="24pt">
    <w:name w:val="Основной текст (2) + 4 pt"/>
    <w:aliases w:val="Масштаб 150%"/>
    <w:basedOn w:val="2f0"/>
    <w:rsid w:val="004A578D"/>
    <w:rPr>
      <w:rFonts w:ascii="Times New Roman" w:eastAsia="Times New Roman" w:hAnsi="Times New Roman" w:cs="Times New Roman" w:hint="default"/>
      <w:b/>
      <w:bCs/>
      <w:i w:val="0"/>
      <w:iCs w:val="0"/>
      <w:smallCaps w:val="0"/>
      <w:strike w:val="0"/>
      <w:dstrike w:val="0"/>
      <w:color w:val="000000"/>
      <w:spacing w:val="0"/>
      <w:w w:val="150"/>
      <w:position w:val="0"/>
      <w:sz w:val="8"/>
      <w:szCs w:val="8"/>
      <w:u w:val="none"/>
      <w:effect w:val="none"/>
      <w:shd w:val="clear" w:color="auto" w:fill="FFFFFF"/>
      <w:lang w:val="ru-RU" w:eastAsia="ru-RU" w:bidi="ru-RU"/>
    </w:rPr>
  </w:style>
  <w:style w:type="character" w:customStyle="1" w:styleId="2LucidaSansUnicode">
    <w:name w:val="Основной текст (2) + Lucida Sans Unicode"/>
    <w:aliases w:val="34 pt"/>
    <w:basedOn w:val="2f0"/>
    <w:rsid w:val="004A578D"/>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68"/>
      <w:szCs w:val="68"/>
      <w:u w:val="none"/>
      <w:effect w:val="none"/>
      <w:shd w:val="clear" w:color="auto" w:fill="FFFFFF"/>
      <w:lang w:val="ru-RU" w:eastAsia="ru-RU" w:bidi="ru-RU"/>
    </w:rPr>
  </w:style>
  <w:style w:type="numbering" w:customStyle="1" w:styleId="108">
    <w:name w:val="Нет списка10"/>
    <w:next w:val="af2"/>
    <w:uiPriority w:val="99"/>
    <w:semiHidden/>
    <w:unhideWhenUsed/>
    <w:rsid w:val="004A578D"/>
  </w:style>
  <w:style w:type="paragraph" w:customStyle="1" w:styleId="H11">
    <w:name w:val="H11"/>
    <w:basedOn w:val="af"/>
    <w:next w:val="af"/>
    <w:uiPriority w:val="9"/>
    <w:qFormat/>
    <w:rsid w:val="004A578D"/>
    <w:pPr>
      <w:keepNext/>
      <w:spacing w:before="120" w:line="360" w:lineRule="auto"/>
      <w:jc w:val="center"/>
      <w:outlineLvl w:val="0"/>
    </w:pPr>
    <w:rPr>
      <w:rFonts w:ascii="Calibri" w:eastAsia="Calibri" w:hAnsi="Calibri"/>
      <w:lang w:val="ru-RU" w:bidi="ar-SA"/>
    </w:rPr>
  </w:style>
  <w:style w:type="paragraph" w:customStyle="1" w:styleId="h31">
    <w:name w:val="h31"/>
    <w:basedOn w:val="af"/>
    <w:next w:val="af"/>
    <w:qFormat/>
    <w:rsid w:val="004A578D"/>
    <w:pPr>
      <w:tabs>
        <w:tab w:val="num" w:pos="5606"/>
      </w:tabs>
      <w:spacing w:before="120" w:line="360" w:lineRule="auto"/>
      <w:ind w:left="5606" w:hanging="360"/>
      <w:outlineLvl w:val="2"/>
    </w:pPr>
    <w:rPr>
      <w:rFonts w:ascii="Calibri" w:eastAsia="Calibri" w:hAnsi="Calibri"/>
      <w:szCs w:val="28"/>
      <w:u w:val="thick"/>
      <w:lang w:val="ru-RU" w:bidi="ar-SA"/>
    </w:rPr>
  </w:style>
  <w:style w:type="paragraph" w:customStyle="1" w:styleId="416">
    <w:name w:val="Заголовок 41"/>
    <w:basedOn w:val="af"/>
    <w:next w:val="af"/>
    <w:qFormat/>
    <w:rsid w:val="004A578D"/>
    <w:pPr>
      <w:keepNext/>
      <w:spacing w:before="120" w:line="360" w:lineRule="auto"/>
      <w:outlineLvl w:val="3"/>
    </w:pPr>
    <w:rPr>
      <w:rFonts w:ascii="Calibri" w:eastAsia="Calibri" w:hAnsi="Calibri"/>
      <w:lang w:val="ru-RU" w:bidi="ar-SA"/>
    </w:rPr>
  </w:style>
  <w:style w:type="paragraph" w:customStyle="1" w:styleId="Underline1">
    <w:name w:val="Underline1"/>
    <w:basedOn w:val="af"/>
    <w:next w:val="af"/>
    <w:uiPriority w:val="99"/>
    <w:qFormat/>
    <w:rsid w:val="004A578D"/>
    <w:pPr>
      <w:keepNext/>
      <w:spacing w:before="120" w:line="360" w:lineRule="auto"/>
      <w:jc w:val="center"/>
      <w:outlineLvl w:val="4"/>
    </w:pPr>
    <w:rPr>
      <w:rFonts w:ascii="Times New Roman CYR" w:eastAsia="Calibri" w:hAnsi="Times New Roman CYR"/>
      <w:b/>
      <w:sz w:val="24"/>
      <w:u w:val="single"/>
      <w:lang w:val="ru-RU" w:bidi="ar-SA"/>
    </w:rPr>
  </w:style>
  <w:style w:type="paragraph" w:customStyle="1" w:styleId="611">
    <w:name w:val="Заголовок 61"/>
    <w:basedOn w:val="af"/>
    <w:next w:val="af"/>
    <w:qFormat/>
    <w:rsid w:val="004A578D"/>
    <w:pPr>
      <w:keepNext/>
      <w:spacing w:before="120"/>
      <w:ind w:firstLine="567"/>
      <w:jc w:val="center"/>
      <w:outlineLvl w:val="5"/>
    </w:pPr>
    <w:rPr>
      <w:rFonts w:ascii="Calibri" w:eastAsia="Calibri" w:hAnsi="Calibri"/>
      <w:b/>
      <w:bCs/>
      <w:sz w:val="24"/>
      <w:lang w:val="ru-RU" w:bidi="ar-SA"/>
    </w:rPr>
  </w:style>
  <w:style w:type="paragraph" w:customStyle="1" w:styleId="713">
    <w:name w:val="Заголовок 71"/>
    <w:basedOn w:val="af"/>
    <w:next w:val="af"/>
    <w:qFormat/>
    <w:rsid w:val="004A578D"/>
    <w:pPr>
      <w:spacing w:before="240" w:after="60" w:line="360" w:lineRule="auto"/>
      <w:ind w:firstLine="720"/>
      <w:outlineLvl w:val="6"/>
    </w:pPr>
    <w:rPr>
      <w:rFonts w:ascii="Calibri" w:eastAsia="Calibri" w:hAnsi="Calibri"/>
      <w:sz w:val="24"/>
      <w:lang w:val="ru-RU" w:bidi="ar-SA"/>
    </w:rPr>
  </w:style>
  <w:style w:type="paragraph" w:customStyle="1" w:styleId="813">
    <w:name w:val="Заголовок 81"/>
    <w:basedOn w:val="af"/>
    <w:next w:val="af"/>
    <w:uiPriority w:val="99"/>
    <w:qFormat/>
    <w:rsid w:val="004A578D"/>
    <w:pPr>
      <w:spacing w:before="240" w:after="60" w:line="360" w:lineRule="auto"/>
      <w:ind w:firstLine="720"/>
      <w:outlineLvl w:val="7"/>
    </w:pPr>
    <w:rPr>
      <w:rFonts w:ascii="Calibri" w:eastAsia="Calibri" w:hAnsi="Calibri"/>
      <w:i/>
      <w:iCs/>
      <w:sz w:val="24"/>
      <w:lang w:val="ru-RU" w:bidi="ar-SA"/>
    </w:rPr>
  </w:style>
  <w:style w:type="paragraph" w:customStyle="1" w:styleId="912">
    <w:name w:val="Заголовок 91"/>
    <w:basedOn w:val="af"/>
    <w:next w:val="af"/>
    <w:qFormat/>
    <w:rsid w:val="004A578D"/>
    <w:pPr>
      <w:keepNext/>
      <w:spacing w:before="120" w:line="360" w:lineRule="auto"/>
      <w:jc w:val="center"/>
      <w:outlineLvl w:val="8"/>
    </w:pPr>
    <w:rPr>
      <w:rFonts w:ascii="Calibri" w:eastAsia="Calibri" w:hAnsi="Calibri"/>
      <w:sz w:val="24"/>
      <w:u w:val="single"/>
      <w:lang w:val="ru-RU" w:bidi="ar-SA"/>
    </w:rPr>
  </w:style>
  <w:style w:type="numbering" w:customStyle="1" w:styleId="192">
    <w:name w:val="Нет списка19"/>
    <w:next w:val="af2"/>
    <w:uiPriority w:val="99"/>
    <w:semiHidden/>
    <w:unhideWhenUsed/>
    <w:rsid w:val="004A578D"/>
  </w:style>
  <w:style w:type="paragraph" w:customStyle="1" w:styleId="1ffffff0">
    <w:name w:val="Выделенная цитата1"/>
    <w:basedOn w:val="af"/>
    <w:next w:val="af"/>
    <w:link w:val="IntenseQuoteChar1"/>
    <w:uiPriority w:val="30"/>
    <w:qFormat/>
    <w:rsid w:val="004A578D"/>
    <w:pPr>
      <w:pBdr>
        <w:bottom w:val="single" w:sz="4" w:space="4" w:color="4F81BD"/>
      </w:pBdr>
      <w:spacing w:before="200" w:after="280"/>
      <w:ind w:left="936" w:right="936"/>
    </w:pPr>
    <w:rPr>
      <w:rFonts w:eastAsia="Times New Roman"/>
      <w:b/>
      <w:bCs/>
      <w:i/>
      <w:iCs/>
      <w:color w:val="4F81BD"/>
      <w:sz w:val="24"/>
      <w:lang w:val="ru-RU" w:eastAsia="ru-RU" w:bidi="ar-SA"/>
    </w:rPr>
  </w:style>
  <w:style w:type="character" w:customStyle="1" w:styleId="1ffffff1">
    <w:name w:val="Сильное выделение1"/>
    <w:basedOn w:val="af0"/>
    <w:uiPriority w:val="21"/>
    <w:qFormat/>
    <w:rsid w:val="004A578D"/>
    <w:rPr>
      <w:b/>
      <w:bCs/>
      <w:i/>
      <w:iCs/>
      <w:color w:val="4F81BD"/>
    </w:rPr>
  </w:style>
  <w:style w:type="character" w:customStyle="1" w:styleId="1ffffff2">
    <w:name w:val="Слабая ссылка1"/>
    <w:basedOn w:val="af0"/>
    <w:uiPriority w:val="31"/>
    <w:qFormat/>
    <w:rsid w:val="004A578D"/>
    <w:rPr>
      <w:smallCaps/>
      <w:color w:val="C0504D"/>
      <w:u w:val="single"/>
    </w:rPr>
  </w:style>
  <w:style w:type="character" w:customStyle="1" w:styleId="1ffffff3">
    <w:name w:val="Сильная ссылка1"/>
    <w:basedOn w:val="af0"/>
    <w:uiPriority w:val="32"/>
    <w:qFormat/>
    <w:rsid w:val="004A578D"/>
    <w:rPr>
      <w:b/>
      <w:bCs/>
      <w:smallCaps/>
      <w:color w:val="C0504D"/>
      <w:spacing w:val="5"/>
      <w:u w:val="single"/>
    </w:rPr>
  </w:style>
  <w:style w:type="paragraph" w:customStyle="1" w:styleId="1ffffff4">
    <w:name w:val="Заголовок оглавления1"/>
    <w:basedOn w:val="16"/>
    <w:next w:val="af"/>
    <w:uiPriority w:val="99"/>
    <w:unhideWhenUsed/>
    <w:qFormat/>
    <w:rsid w:val="004A578D"/>
    <w:pPr>
      <w:keepLines/>
      <w:tabs>
        <w:tab w:val="num" w:pos="360"/>
      </w:tabs>
      <w:spacing w:before="240" w:line="259" w:lineRule="auto"/>
      <w:ind w:left="360" w:hanging="360"/>
      <w:jc w:val="left"/>
    </w:pPr>
    <w:rPr>
      <w:rFonts w:ascii="Calibri Light" w:eastAsia="Times New Roman" w:hAnsi="Calibri Light" w:cstheme="majorBidi"/>
      <w:b w:val="0"/>
      <w:bCs w:val="0"/>
      <w:color w:val="2F5496"/>
      <w:kern w:val="0"/>
      <w:sz w:val="32"/>
      <w:lang w:val="ru-RU" w:bidi="ar-SA"/>
    </w:rPr>
  </w:style>
  <w:style w:type="table" w:customStyle="1" w:styleId="460">
    <w:name w:val="Классическая таблица 46"/>
    <w:basedOn w:val="af1"/>
    <w:next w:val="46"/>
    <w:semiHidden/>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6">
    <w:name w:val="Столбцы таблицы 11"/>
    <w:basedOn w:val="af1"/>
    <w:next w:val="1fff4"/>
    <w:unhideWhenUsed/>
    <w:rsid w:val="004A578D"/>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f1"/>
    <w:next w:val="52"/>
    <w:unhideWhenUsed/>
    <w:rsid w:val="004A578D"/>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1"/>
    <w:next w:val="-21"/>
    <w:unhideWhenUsed/>
    <w:rsid w:val="004A578D"/>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0"/>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f1"/>
    <w:next w:val="3b"/>
    <w:unhideWhenUsed/>
    <w:rsid w:val="004A578D"/>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5">
    <w:name w:val="Современная таблица1"/>
    <w:basedOn w:val="af1"/>
    <w:next w:val="affffff7"/>
    <w:unhideWhenUsed/>
    <w:rsid w:val="004A578D"/>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6">
    <w:name w:val="Изысканная таблица1"/>
    <w:basedOn w:val="af1"/>
    <w:next w:val="affffff8"/>
    <w:unhideWhenUsed/>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7">
    <w:name w:val="Изящная таблица 11"/>
    <w:basedOn w:val="af1"/>
    <w:next w:val="1fff5"/>
    <w:unhideWhenUsed/>
    <w:rsid w:val="004A578D"/>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1"/>
    <w:next w:val="-30"/>
    <w:unhideWhenUsed/>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8">
    <w:name w:val="Таблица ОРГРЭС11"/>
    <w:basedOn w:val="af1"/>
    <w:next w:val="afff1"/>
    <w:uiPriority w:val="39"/>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тиль таблицы18"/>
    <w:basedOn w:val="afff1"/>
    <w:uiPriority w:val="99"/>
    <w:rsid w:val="004A578D"/>
    <w:rPr>
      <w:rFonts w:ascii="Times New Roman" w:eastAsia="Times New Roman" w:hAnsi="Times New Roman" w:cs="Times New Roman"/>
      <w:sz w:val="20"/>
      <w:szCs w:val="20"/>
      <w:lang w:eastAsia="ru-RU"/>
    </w:rPr>
    <w:tblPr/>
  </w:style>
  <w:style w:type="table" w:customStyle="1" w:styleId="12f0">
    <w:name w:val="Сетка таблицы12"/>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2">
    <w:name w:val="Сетка таблицы22"/>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
    <w:basedOn w:val="a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c">
    <w:name w:val="Стиль23"/>
    <w:rsid w:val="004A578D"/>
  </w:style>
  <w:style w:type="numbering" w:customStyle="1" w:styleId="324">
    <w:name w:val="Стиль32"/>
    <w:rsid w:val="004A578D"/>
  </w:style>
  <w:style w:type="numbering" w:customStyle="1" w:styleId="2114">
    <w:name w:val="Стиль211"/>
    <w:rsid w:val="004A578D"/>
  </w:style>
  <w:style w:type="numbering" w:customStyle="1" w:styleId="422">
    <w:name w:val="Стиль42"/>
    <w:rsid w:val="004A578D"/>
  </w:style>
  <w:style w:type="character" w:customStyle="1" w:styleId="418">
    <w:name w:val="Заголовок 4 Знак1"/>
    <w:basedOn w:val="af0"/>
    <w:uiPriority w:val="9"/>
    <w:rsid w:val="004A578D"/>
    <w:rPr>
      <w:rFonts w:ascii="Calibri Light" w:eastAsia="Times New Roman" w:hAnsi="Calibri Light" w:cs="Times New Roman"/>
      <w:i/>
      <w:iCs/>
      <w:color w:val="2F5496"/>
    </w:rPr>
  </w:style>
  <w:style w:type="character" w:customStyle="1" w:styleId="612">
    <w:name w:val="Заголовок 6 Знак1"/>
    <w:basedOn w:val="af0"/>
    <w:uiPriority w:val="9"/>
    <w:rsid w:val="004A578D"/>
    <w:rPr>
      <w:rFonts w:ascii="Calibri Light" w:eastAsia="Times New Roman" w:hAnsi="Calibri Light" w:cs="Times New Roman"/>
      <w:color w:val="1F3763"/>
    </w:rPr>
  </w:style>
  <w:style w:type="character" w:customStyle="1" w:styleId="721">
    <w:name w:val="Заголовок 7 Знак2"/>
    <w:basedOn w:val="af0"/>
    <w:uiPriority w:val="9"/>
    <w:rsid w:val="004A578D"/>
    <w:rPr>
      <w:rFonts w:ascii="Calibri Light" w:eastAsia="Times New Roman" w:hAnsi="Calibri Light" w:cs="Times New Roman"/>
      <w:i/>
      <w:iCs/>
      <w:color w:val="1F3763"/>
    </w:rPr>
  </w:style>
  <w:style w:type="character" w:customStyle="1" w:styleId="822">
    <w:name w:val="Заголовок 8 Знак2"/>
    <w:basedOn w:val="af0"/>
    <w:uiPriority w:val="9"/>
    <w:rsid w:val="004A578D"/>
    <w:rPr>
      <w:rFonts w:ascii="Calibri Light" w:eastAsia="Times New Roman" w:hAnsi="Calibri Light" w:cs="Times New Roman"/>
      <w:color w:val="272727"/>
      <w:sz w:val="21"/>
      <w:szCs w:val="21"/>
    </w:rPr>
  </w:style>
  <w:style w:type="character" w:customStyle="1" w:styleId="920">
    <w:name w:val="Заголовок 9 Знак2"/>
    <w:basedOn w:val="af0"/>
    <w:uiPriority w:val="9"/>
    <w:rsid w:val="004A578D"/>
    <w:rPr>
      <w:rFonts w:ascii="Calibri Light" w:eastAsia="Times New Roman" w:hAnsi="Calibri Light" w:cs="Times New Roman"/>
      <w:i/>
      <w:iCs/>
      <w:color w:val="272727"/>
      <w:sz w:val="21"/>
      <w:szCs w:val="21"/>
    </w:rPr>
  </w:style>
  <w:style w:type="numbering" w:customStyle="1" w:styleId="3ff8">
    <w:name w:val="Статья / Раздел3"/>
    <w:basedOn w:val="af2"/>
    <w:next w:val="affffffa"/>
    <w:unhideWhenUsed/>
    <w:rsid w:val="004A578D"/>
  </w:style>
  <w:style w:type="table" w:customStyle="1" w:styleId="11f9">
    <w:name w:val="Простая таблица 11"/>
    <w:basedOn w:val="af1"/>
    <w:next w:val="1fffe"/>
    <w:unhideWhenUsed/>
    <w:rsid w:val="004A578D"/>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ff7">
    <w:name w:val="Стандартная таблица1"/>
    <w:basedOn w:val="af1"/>
    <w:next w:val="afffffff8"/>
    <w:uiPriority w:val="99"/>
    <w:unhideWhenUsed/>
    <w:rsid w:val="004A578D"/>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3">
    <w:name w:val="Стиль таблицы2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1d">
    <w:name w:val="Стиль таблицы31"/>
    <w:uiPriority w:val="99"/>
    <w:rsid w:val="004A578D"/>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515">
    <w:name w:val="Сетка таблицы51"/>
    <w:basedOn w:val="af1"/>
    <w:locked/>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1"/>
    <w:locked/>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Стиль многоуровневый 14 пт полужирный2"/>
    <w:rsid w:val="004A578D"/>
  </w:style>
  <w:style w:type="numbering" w:customStyle="1" w:styleId="ArticleSection1">
    <w:name w:val="Article / Section1"/>
    <w:rsid w:val="004A578D"/>
  </w:style>
  <w:style w:type="table" w:customStyle="1" w:styleId="-111">
    <w:name w:val="Светлая заливка - Акцент 111"/>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f1"/>
    <w:uiPriority w:val="99"/>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0">
    <w:name w:val="Нет списка118"/>
    <w:next w:val="af2"/>
    <w:uiPriority w:val="99"/>
    <w:semiHidden/>
    <w:unhideWhenUsed/>
    <w:rsid w:val="004A578D"/>
  </w:style>
  <w:style w:type="numbering" w:customStyle="1" w:styleId="12310">
    <w:name w:val="Список нумерованный 1.2.3.1"/>
    <w:basedOn w:val="af2"/>
    <w:rsid w:val="004A578D"/>
  </w:style>
  <w:style w:type="numbering" w:customStyle="1" w:styleId="1ffffff8">
    <w:name w:val="Список нумерованный1"/>
    <w:basedOn w:val="af2"/>
    <w:rsid w:val="004A578D"/>
  </w:style>
  <w:style w:type="table" w:customStyle="1" w:styleId="-1210">
    <w:name w:val="Светлая заливка - Акцент 12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3">
    <w:name w:val="Сетка таблицы6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4A578D"/>
  </w:style>
  <w:style w:type="table" w:customStyle="1" w:styleId="TableGrid1">
    <w:name w:val="TableGrid1"/>
    <w:rsid w:val="004A578D"/>
    <w:pPr>
      <w:spacing w:after="0" w:line="240" w:lineRule="auto"/>
    </w:pPr>
    <w:rPr>
      <w:rFonts w:ascii="Calibri" w:eastAsia="Times New Roman" w:hAnsi="Calibri"/>
      <w:lang w:val="ru-RU" w:eastAsia="ru-RU" w:bidi="ar-SA"/>
    </w:rPr>
    <w:tblPr>
      <w:tblCellMar>
        <w:top w:w="0" w:type="dxa"/>
        <w:left w:w="0" w:type="dxa"/>
        <w:bottom w:w="0" w:type="dxa"/>
        <w:right w:w="0" w:type="dxa"/>
      </w:tblCellMar>
    </w:tblPr>
  </w:style>
  <w:style w:type="character" w:customStyle="1" w:styleId="1ffffff9">
    <w:name w:val="Заголовок Знак1"/>
    <w:basedOn w:val="af0"/>
    <w:uiPriority w:val="10"/>
    <w:rsid w:val="004A578D"/>
    <w:rPr>
      <w:rFonts w:ascii="Calibri Light" w:eastAsia="Times New Roman" w:hAnsi="Calibri Light" w:cs="Times New Roman"/>
      <w:spacing w:val="-10"/>
      <w:kern w:val="28"/>
      <w:sz w:val="56"/>
      <w:szCs w:val="56"/>
    </w:rPr>
  </w:style>
  <w:style w:type="character" w:customStyle="1" w:styleId="2ffff5">
    <w:name w:val="Выделенная цитата Знак2"/>
    <w:basedOn w:val="af0"/>
    <w:uiPriority w:val="30"/>
    <w:rsid w:val="004A578D"/>
    <w:rPr>
      <w:i/>
      <w:iCs/>
      <w:color w:val="4472C4"/>
    </w:rPr>
  </w:style>
  <w:style w:type="paragraph" w:customStyle="1" w:styleId="2131">
    <w:name w:val="Основной текст 213"/>
    <w:basedOn w:val="af"/>
    <w:uiPriority w:val="99"/>
    <w:qFormat/>
    <w:rsid w:val="004A578D"/>
    <w:pPr>
      <w:overflowPunct w:val="0"/>
      <w:autoSpaceDE w:val="0"/>
      <w:autoSpaceDN w:val="0"/>
      <w:adjustRightInd w:val="0"/>
      <w:spacing w:after="120"/>
      <w:ind w:left="283"/>
    </w:pPr>
    <w:rPr>
      <w:rFonts w:ascii="MS Sans Serif" w:eastAsia="Times New Roman" w:hAnsi="MS Sans Serif"/>
      <w:sz w:val="20"/>
      <w:szCs w:val="20"/>
      <w:lang w:eastAsia="ru-RU" w:bidi="ar-SA"/>
    </w:rPr>
  </w:style>
  <w:style w:type="paragraph" w:customStyle="1" w:styleId="2132">
    <w:name w:val="Основной текст с отступом 213"/>
    <w:basedOn w:val="af"/>
    <w:uiPriority w:val="99"/>
    <w:qFormat/>
    <w:rsid w:val="004A578D"/>
    <w:pPr>
      <w:overflowPunct w:val="0"/>
      <w:autoSpaceDE w:val="0"/>
      <w:autoSpaceDN w:val="0"/>
      <w:adjustRightInd w:val="0"/>
      <w:spacing w:before="240"/>
      <w:ind w:firstLine="567"/>
      <w:jc w:val="both"/>
    </w:pPr>
    <w:rPr>
      <w:rFonts w:eastAsia="Times New Roman"/>
      <w:szCs w:val="20"/>
      <w:lang w:val="ru-RU" w:eastAsia="ru-RU" w:bidi="ar-SA"/>
    </w:rPr>
  </w:style>
  <w:style w:type="paragraph" w:customStyle="1" w:styleId="134">
    <w:name w:val="Текст13"/>
    <w:basedOn w:val="af"/>
    <w:qFormat/>
    <w:rsid w:val="004A578D"/>
    <w:pPr>
      <w:autoSpaceDN w:val="0"/>
      <w:ind w:firstLine="709"/>
      <w:jc w:val="both"/>
    </w:pPr>
    <w:rPr>
      <w:rFonts w:eastAsia="Times New Roman"/>
      <w:sz w:val="24"/>
      <w:szCs w:val="20"/>
      <w:lang w:val="ru-RU" w:eastAsia="ru-RU" w:bidi="ar-SA"/>
    </w:rPr>
  </w:style>
  <w:style w:type="paragraph" w:customStyle="1" w:styleId="135">
    <w:name w:val="Обычный13"/>
    <w:uiPriority w:val="99"/>
    <w:qFormat/>
    <w:rsid w:val="004A578D"/>
    <w:pPr>
      <w:autoSpaceDN w:val="0"/>
      <w:snapToGrid w:val="0"/>
      <w:spacing w:after="0" w:line="240" w:lineRule="auto"/>
    </w:pPr>
    <w:rPr>
      <w:rFonts w:ascii="Times New Roman" w:eastAsia="Times New Roman" w:hAnsi="Times New Roman"/>
      <w:sz w:val="20"/>
      <w:szCs w:val="20"/>
      <w:lang w:val="ru-RU" w:eastAsia="ru-RU" w:bidi="ar-SA"/>
    </w:rPr>
  </w:style>
  <w:style w:type="paragraph" w:customStyle="1" w:styleId="2220">
    <w:name w:val="Основной текст с отступом 222"/>
    <w:basedOn w:val="af"/>
    <w:qFormat/>
    <w:rsid w:val="004A578D"/>
    <w:pPr>
      <w:spacing w:before="240"/>
      <w:ind w:firstLine="567"/>
      <w:jc w:val="both"/>
    </w:pPr>
    <w:rPr>
      <w:rFonts w:eastAsia="Times New Roman"/>
      <w:szCs w:val="20"/>
      <w:lang w:val="ru-RU" w:eastAsia="ru-RU" w:bidi="ar-SA"/>
    </w:rPr>
  </w:style>
  <w:style w:type="paragraph" w:customStyle="1" w:styleId="23d">
    <w:name w:val="Знак Знак Знак2 Знак3"/>
    <w:basedOn w:val="af"/>
    <w:next w:val="28"/>
    <w:autoRedefine/>
    <w:qFormat/>
    <w:rsid w:val="004A578D"/>
    <w:pPr>
      <w:spacing w:after="160" w:line="240" w:lineRule="exact"/>
      <w:jc w:val="right"/>
    </w:pPr>
    <w:rPr>
      <w:rFonts w:eastAsia="Times New Roman"/>
      <w:noProof/>
      <w:sz w:val="24"/>
      <w:lang w:bidi="ar-SA"/>
    </w:rPr>
  </w:style>
  <w:style w:type="character" w:customStyle="1" w:styleId="1830">
    <w:name w:val="Знак Знак183"/>
    <w:basedOn w:val="af0"/>
    <w:locked/>
    <w:rsid w:val="004A578D"/>
    <w:rPr>
      <w:rFonts w:cs="Times New Roman"/>
      <w:sz w:val="24"/>
      <w:lang w:val="ru-RU" w:eastAsia="ru-RU" w:bidi="ar-SA"/>
    </w:rPr>
  </w:style>
  <w:style w:type="character" w:customStyle="1" w:styleId="1221">
    <w:name w:val="Знак Знак122"/>
    <w:basedOn w:val="af0"/>
    <w:locked/>
    <w:rsid w:val="004A578D"/>
    <w:rPr>
      <w:bCs/>
      <w:iCs/>
      <w:sz w:val="24"/>
      <w:szCs w:val="24"/>
      <w:lang w:val="ru-RU" w:eastAsia="ru-RU" w:bidi="ar-SA"/>
    </w:rPr>
  </w:style>
  <w:style w:type="character" w:customStyle="1" w:styleId="1122">
    <w:name w:val="Знак Знак112"/>
    <w:basedOn w:val="af0"/>
    <w:locked/>
    <w:rsid w:val="004A578D"/>
    <w:rPr>
      <w:i/>
      <w:iCs/>
      <w:sz w:val="24"/>
      <w:szCs w:val="24"/>
      <w:lang w:val="ru-RU" w:eastAsia="ru-RU" w:bidi="ar-SA"/>
    </w:rPr>
  </w:style>
  <w:style w:type="character" w:customStyle="1" w:styleId="1020">
    <w:name w:val="Знак Знак102"/>
    <w:basedOn w:val="af0"/>
    <w:uiPriority w:val="99"/>
    <w:locked/>
    <w:rsid w:val="004A578D"/>
    <w:rPr>
      <w:i/>
      <w:iCs/>
      <w:sz w:val="24"/>
      <w:szCs w:val="24"/>
      <w:lang w:val="ru-RU" w:eastAsia="ru-RU" w:bidi="ar-SA"/>
    </w:rPr>
  </w:style>
  <w:style w:type="character" w:customStyle="1" w:styleId="921">
    <w:name w:val="Знак Знак92"/>
    <w:basedOn w:val="af0"/>
    <w:locked/>
    <w:rsid w:val="004A578D"/>
    <w:rPr>
      <w:b/>
      <w:bCs/>
      <w:sz w:val="24"/>
      <w:szCs w:val="24"/>
      <w:lang w:val="ru-RU" w:eastAsia="ru-RU" w:bidi="ar-SA"/>
    </w:rPr>
  </w:style>
  <w:style w:type="character" w:customStyle="1" w:styleId="831">
    <w:name w:val="Знак Знак83"/>
    <w:basedOn w:val="af0"/>
    <w:locked/>
    <w:rsid w:val="004A578D"/>
    <w:rPr>
      <w:b/>
      <w:bCs/>
      <w:i/>
      <w:iCs/>
      <w:sz w:val="24"/>
      <w:szCs w:val="24"/>
      <w:lang w:val="ru-RU" w:eastAsia="ru-RU" w:bidi="ar-SA"/>
    </w:rPr>
  </w:style>
  <w:style w:type="character" w:customStyle="1" w:styleId="730">
    <w:name w:val="Знак Знак73"/>
    <w:basedOn w:val="af0"/>
    <w:locked/>
    <w:rsid w:val="004A578D"/>
    <w:rPr>
      <w:b/>
      <w:sz w:val="22"/>
      <w:szCs w:val="22"/>
      <w:lang w:val="ru-RU" w:eastAsia="ru-RU" w:bidi="ar-SA"/>
    </w:rPr>
  </w:style>
  <w:style w:type="character" w:customStyle="1" w:styleId="630">
    <w:name w:val="Знак Знак63"/>
    <w:basedOn w:val="af0"/>
    <w:locked/>
    <w:rsid w:val="004A578D"/>
    <w:rPr>
      <w:b/>
      <w:sz w:val="24"/>
      <w:szCs w:val="24"/>
      <w:u w:val="single"/>
      <w:lang w:val="ru-RU" w:eastAsia="ru-RU" w:bidi="ar-SA"/>
    </w:rPr>
  </w:style>
  <w:style w:type="character" w:customStyle="1" w:styleId="521">
    <w:name w:val="Знак Знак52"/>
    <w:basedOn w:val="af0"/>
    <w:locked/>
    <w:rsid w:val="004A578D"/>
    <w:rPr>
      <w:sz w:val="24"/>
      <w:lang w:val="ru-RU" w:eastAsia="ru-RU" w:bidi="ar-SA"/>
    </w:rPr>
  </w:style>
  <w:style w:type="character" w:customStyle="1" w:styleId="423">
    <w:name w:val="Знак Знак42"/>
    <w:basedOn w:val="af0"/>
    <w:locked/>
    <w:rsid w:val="004A578D"/>
    <w:rPr>
      <w:sz w:val="24"/>
      <w:lang w:val="ru-RU" w:eastAsia="ru-RU" w:bidi="ar-SA"/>
    </w:rPr>
  </w:style>
  <w:style w:type="character" w:customStyle="1" w:styleId="325">
    <w:name w:val="Знак Знак32"/>
    <w:basedOn w:val="af0"/>
    <w:uiPriority w:val="99"/>
    <w:locked/>
    <w:rsid w:val="004A578D"/>
    <w:rPr>
      <w:b/>
      <w:sz w:val="24"/>
      <w:lang w:val="ru-RU" w:eastAsia="ru-RU" w:bidi="ar-SA"/>
    </w:rPr>
  </w:style>
  <w:style w:type="paragraph" w:customStyle="1" w:styleId="267">
    <w:name w:val="Знак26"/>
    <w:basedOn w:val="af"/>
    <w:next w:val="28"/>
    <w:autoRedefine/>
    <w:qFormat/>
    <w:rsid w:val="004A578D"/>
    <w:pPr>
      <w:spacing w:after="160" w:line="240" w:lineRule="exact"/>
      <w:jc w:val="right"/>
    </w:pPr>
    <w:rPr>
      <w:rFonts w:eastAsia="Times New Roman"/>
      <w:noProof/>
      <w:sz w:val="24"/>
      <w:lang w:bidi="ar-SA"/>
    </w:rPr>
  </w:style>
  <w:style w:type="paragraph" w:customStyle="1" w:styleId="4f7">
    <w:name w:val="Знак Знак Знак4"/>
    <w:basedOn w:val="af"/>
    <w:qFormat/>
    <w:rsid w:val="004A578D"/>
    <w:pPr>
      <w:spacing w:before="100" w:beforeAutospacing="1" w:after="100" w:afterAutospacing="1"/>
    </w:pPr>
    <w:rPr>
      <w:rFonts w:ascii="Tahoma" w:eastAsia="Times New Roman" w:hAnsi="Tahoma"/>
      <w:sz w:val="20"/>
      <w:szCs w:val="20"/>
      <w:lang w:bidi="ar-SA"/>
    </w:rPr>
  </w:style>
  <w:style w:type="paragraph" w:customStyle="1" w:styleId="136">
    <w:name w:val="Знак Знак Знак1 Знак Знак Знак Знак3"/>
    <w:basedOn w:val="af"/>
    <w:uiPriority w:val="34"/>
    <w:qFormat/>
    <w:rsid w:val="004A578D"/>
    <w:pPr>
      <w:tabs>
        <w:tab w:val="num" w:pos="2015"/>
      </w:tabs>
      <w:spacing w:after="160" w:line="240" w:lineRule="exact"/>
      <w:ind w:left="2013" w:hanging="434"/>
      <w:jc w:val="both"/>
    </w:pPr>
    <w:rPr>
      <w:rFonts w:ascii="Verdana" w:eastAsia="Times New Roman" w:hAnsi="Verdana" w:cs="Verdana"/>
      <w:sz w:val="20"/>
      <w:szCs w:val="20"/>
      <w:lang w:bidi="ar-SA"/>
    </w:rPr>
  </w:style>
  <w:style w:type="paragraph" w:customStyle="1" w:styleId="149">
    <w:name w:val="Знак Знак Знак1 Знак4"/>
    <w:basedOn w:val="af"/>
    <w:next w:val="28"/>
    <w:autoRedefine/>
    <w:qFormat/>
    <w:rsid w:val="004A578D"/>
    <w:pPr>
      <w:spacing w:after="160" w:line="240" w:lineRule="exact"/>
      <w:jc w:val="right"/>
    </w:pPr>
    <w:rPr>
      <w:rFonts w:eastAsia="Times New Roman"/>
      <w:noProof/>
      <w:sz w:val="24"/>
      <w:lang w:bidi="ar-SA"/>
    </w:rPr>
  </w:style>
  <w:style w:type="character" w:customStyle="1" w:styleId="137">
    <w:name w:val="Знак13"/>
    <w:rsid w:val="004A578D"/>
    <w:rPr>
      <w:rFonts w:cs="Arial"/>
      <w:b/>
      <w:bCs/>
      <w:kern w:val="32"/>
      <w:sz w:val="24"/>
      <w:szCs w:val="32"/>
      <w:lang w:val="ru-RU" w:eastAsia="ru-RU" w:bidi="ar-SA"/>
    </w:rPr>
  </w:style>
  <w:style w:type="paragraph" w:customStyle="1" w:styleId="2ffff6">
    <w:name w:val="Заголовок2"/>
    <w:basedOn w:val="af"/>
    <w:next w:val="af"/>
    <w:uiPriority w:val="34"/>
    <w:qFormat/>
    <w:rsid w:val="004A578D"/>
    <w:pPr>
      <w:suppressAutoHyphens/>
      <w:autoSpaceDN w:val="0"/>
      <w:spacing w:before="60" w:after="60"/>
      <w:ind w:left="1701" w:right="1701"/>
      <w:jc w:val="center"/>
    </w:pPr>
    <w:rPr>
      <w:rFonts w:eastAsia="Times New Roman"/>
      <w:b/>
      <w:spacing w:val="20"/>
      <w:szCs w:val="20"/>
      <w:lang w:val="ru-RU" w:eastAsia="ru-RU" w:bidi="ar-SA"/>
    </w:rPr>
  </w:style>
  <w:style w:type="character" w:customStyle="1" w:styleId="button-search">
    <w:name w:val="button-search"/>
    <w:basedOn w:val="af0"/>
    <w:rsid w:val="004A578D"/>
  </w:style>
  <w:style w:type="table" w:customStyle="1" w:styleId="-1211">
    <w:name w:val="Светлая заливка - Акцент 12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1">
    <w:name w:val="Сетка таблицы62"/>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rsid w:val="004A578D"/>
    <w:pPr>
      <w:numPr>
        <w:numId w:val="45"/>
      </w:numPr>
    </w:pPr>
  </w:style>
  <w:style w:type="numbering" w:customStyle="1" w:styleId="221">
    <w:name w:val="Стиль221"/>
    <w:rsid w:val="004A578D"/>
    <w:pPr>
      <w:numPr>
        <w:numId w:val="47"/>
      </w:numPr>
    </w:pPr>
  </w:style>
  <w:style w:type="numbering" w:customStyle="1" w:styleId="3113">
    <w:name w:val="Стиль311"/>
    <w:rsid w:val="004A578D"/>
  </w:style>
  <w:style w:type="numbering" w:customStyle="1" w:styleId="411">
    <w:name w:val="Стиль411"/>
    <w:rsid w:val="004A578D"/>
    <w:pPr>
      <w:numPr>
        <w:numId w:val="46"/>
      </w:numPr>
    </w:pPr>
  </w:style>
  <w:style w:type="numbering" w:customStyle="1" w:styleId="110">
    <w:name w:val="Статья / Раздел11"/>
    <w:basedOn w:val="af2"/>
    <w:next w:val="affffffa"/>
    <w:rsid w:val="004A578D"/>
    <w:pPr>
      <w:numPr>
        <w:numId w:val="48"/>
      </w:numPr>
    </w:pPr>
  </w:style>
  <w:style w:type="character" w:customStyle="1" w:styleId="no-wikidata">
    <w:name w:val="no-wikidata"/>
    <w:basedOn w:val="af0"/>
    <w:rsid w:val="004A578D"/>
  </w:style>
  <w:style w:type="table" w:customStyle="1" w:styleId="6110">
    <w:name w:val="Сетка таблицы611"/>
    <w:basedOn w:val="af1"/>
    <w:next w:val="afff1"/>
    <w:uiPriority w:val="59"/>
    <w:rsid w:val="004A578D"/>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rsid w:val="004A578D"/>
  </w:style>
  <w:style w:type="table" w:customStyle="1" w:styleId="-12111">
    <w:name w:val="Светлая заливка - Акцент 12111"/>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211">
    <w:name w:val="Стиль2211"/>
    <w:rsid w:val="004A578D"/>
  </w:style>
  <w:style w:type="numbering" w:customStyle="1" w:styleId="31111">
    <w:name w:val="Стиль3111"/>
    <w:rsid w:val="004A578D"/>
  </w:style>
  <w:style w:type="numbering" w:customStyle="1" w:styleId="41111">
    <w:name w:val="Стиль4111"/>
    <w:rsid w:val="004A578D"/>
  </w:style>
  <w:style w:type="numbering" w:customStyle="1" w:styleId="1119">
    <w:name w:val="Статья / Раздел111"/>
    <w:basedOn w:val="af2"/>
    <w:next w:val="affffffa"/>
    <w:rsid w:val="004A578D"/>
  </w:style>
  <w:style w:type="paragraph" w:customStyle="1" w:styleId="msonormal0">
    <w:name w:val="msonormal"/>
    <w:basedOn w:val="af"/>
    <w:qFormat/>
    <w:rsid w:val="004A578D"/>
    <w:pPr>
      <w:spacing w:before="100" w:beforeAutospacing="1" w:after="100" w:afterAutospacing="1"/>
    </w:pPr>
    <w:rPr>
      <w:rFonts w:eastAsia="Times New Roman"/>
      <w:sz w:val="24"/>
      <w:lang w:val="ru-RU" w:eastAsia="ru-RU" w:bidi="ar-SA"/>
    </w:rPr>
  </w:style>
  <w:style w:type="character" w:customStyle="1" w:styleId="7TimesNewRoman">
    <w:name w:val="Основной текст (7) + Times New Roman"/>
    <w:aliases w:val="6 pt"/>
    <w:basedOn w:val="77"/>
    <w:rsid w:val="004A578D"/>
    <w:rPr>
      <w:rFonts w:ascii="Times New Roman" w:eastAsia="Times New Roman" w:hAnsi="Times New Roman" w:cs="Times New Roman" w:hint="default"/>
      <w:color w:val="000000"/>
      <w:spacing w:val="0"/>
      <w:w w:val="100"/>
      <w:position w:val="0"/>
      <w:sz w:val="12"/>
      <w:szCs w:val="12"/>
      <w:shd w:val="clear" w:color="auto" w:fill="FFFFFF"/>
      <w:lang w:val="ru-RU" w:eastAsia="ru-RU" w:bidi="ru-RU"/>
    </w:rPr>
  </w:style>
  <w:style w:type="character" w:customStyle="1" w:styleId="afffffffffffff9">
    <w:name w:val="Другое_"/>
    <w:basedOn w:val="af0"/>
    <w:link w:val="afffffffffffffa"/>
    <w:locked/>
    <w:rsid w:val="004A578D"/>
    <w:rPr>
      <w:rFonts w:ascii="Times New Roman" w:eastAsia="Times New Roman" w:hAnsi="Times New Roman"/>
      <w:sz w:val="20"/>
      <w:szCs w:val="20"/>
      <w:lang w:val="ru-RU" w:eastAsia="ru-RU" w:bidi="ar-SA"/>
    </w:rPr>
  </w:style>
  <w:style w:type="paragraph" w:customStyle="1" w:styleId="afffffffffffffa">
    <w:name w:val="Другое"/>
    <w:basedOn w:val="af"/>
    <w:link w:val="afffffffffffff9"/>
    <w:rsid w:val="004A578D"/>
    <w:pPr>
      <w:widowControl w:val="0"/>
      <w:ind w:firstLine="400"/>
    </w:pPr>
    <w:rPr>
      <w:rFonts w:eastAsia="Times New Roman"/>
      <w:sz w:val="20"/>
      <w:szCs w:val="20"/>
      <w:lang w:val="ru-RU" w:eastAsia="ru-RU" w:bidi="ar-SA"/>
    </w:rPr>
  </w:style>
  <w:style w:type="paragraph" w:customStyle="1" w:styleId="11fa">
    <w:name w:val="Без интервала11"/>
    <w:qFormat/>
    <w:rsid w:val="004A578D"/>
    <w:pPr>
      <w:spacing w:after="0" w:line="240" w:lineRule="auto"/>
    </w:pPr>
    <w:rPr>
      <w:rFonts w:ascii="Calibri" w:eastAsia="Times New Roman" w:hAnsi="Calibri"/>
      <w:lang w:val="ru-RU" w:eastAsia="ru-RU" w:bidi="ar-SA"/>
    </w:rPr>
  </w:style>
  <w:style w:type="character" w:customStyle="1" w:styleId="79">
    <w:name w:val="Основной текст7"/>
    <w:basedOn w:val="affffffffff7"/>
    <w:rsid w:val="004A578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Other">
    <w:name w:val="Other_"/>
    <w:basedOn w:val="af0"/>
    <w:link w:val="Other0"/>
    <w:rsid w:val="004A578D"/>
    <w:rPr>
      <w:rFonts w:ascii="Times New Roman" w:eastAsia="Times New Roman" w:hAnsi="Times New Roman"/>
      <w:sz w:val="20"/>
      <w:szCs w:val="20"/>
      <w:lang w:val="ru-RU" w:eastAsia="ru-RU" w:bidi="ar-SA"/>
    </w:rPr>
  </w:style>
  <w:style w:type="paragraph" w:customStyle="1" w:styleId="Other0">
    <w:name w:val="Other"/>
    <w:basedOn w:val="af"/>
    <w:link w:val="Other"/>
    <w:qFormat/>
    <w:rsid w:val="004A578D"/>
    <w:pPr>
      <w:widowControl w:val="0"/>
      <w:ind w:firstLine="400"/>
    </w:pPr>
    <w:rPr>
      <w:rFonts w:eastAsia="Times New Roman"/>
      <w:sz w:val="20"/>
      <w:szCs w:val="20"/>
      <w:lang w:val="ru-RU" w:eastAsia="ru-RU" w:bidi="ar-SA"/>
    </w:rPr>
  </w:style>
  <w:style w:type="character" w:customStyle="1" w:styleId="extended-textshort">
    <w:name w:val="extended-text__short"/>
    <w:basedOn w:val="af0"/>
    <w:rsid w:val="004A578D"/>
  </w:style>
  <w:style w:type="character" w:customStyle="1" w:styleId="fontstyle01">
    <w:name w:val="fontstyle01"/>
    <w:basedOn w:val="af0"/>
    <w:rsid w:val="004A578D"/>
    <w:rPr>
      <w:rFonts w:ascii="TimesNewRomanPSMT" w:eastAsia="TimesNewRomanPSMT" w:hAnsi="TimesNewRomanPSMT" w:hint="eastAsia"/>
      <w:b w:val="0"/>
      <w:bCs w:val="0"/>
      <w:i w:val="0"/>
      <w:iCs w:val="0"/>
      <w:color w:val="000000"/>
      <w:sz w:val="28"/>
      <w:szCs w:val="28"/>
    </w:rPr>
  </w:style>
  <w:style w:type="paragraph" w:customStyle="1" w:styleId="97">
    <w:name w:val="Основной текст9"/>
    <w:basedOn w:val="af"/>
    <w:qFormat/>
    <w:rsid w:val="004A578D"/>
    <w:pPr>
      <w:widowControl w:val="0"/>
      <w:spacing w:after="180"/>
      <w:ind w:firstLine="400"/>
    </w:pPr>
    <w:rPr>
      <w:rFonts w:eastAsia="Times New Roman"/>
      <w:sz w:val="24"/>
      <w:lang w:val="ru-RU" w:eastAsia="ru-RU" w:bidi="ru-RU"/>
    </w:rPr>
  </w:style>
  <w:style w:type="table" w:customStyle="1" w:styleId="-130">
    <w:name w:val="Светлая заливка - Акцент 13"/>
    <w:basedOn w:val="af1"/>
    <w:uiPriority w:val="60"/>
    <w:rsid w:val="004A578D"/>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
    <w:name w:val="Heading #4_"/>
    <w:basedOn w:val="af0"/>
    <w:link w:val="Heading40"/>
    <w:rsid w:val="004A578D"/>
    <w:rPr>
      <w:b/>
      <w:bCs/>
    </w:rPr>
  </w:style>
  <w:style w:type="paragraph" w:customStyle="1" w:styleId="Heading40">
    <w:name w:val="Heading #4"/>
    <w:basedOn w:val="af"/>
    <w:link w:val="Heading4"/>
    <w:rsid w:val="004A578D"/>
    <w:pPr>
      <w:widowControl w:val="0"/>
      <w:spacing w:after="100"/>
      <w:jc w:val="center"/>
      <w:outlineLvl w:val="3"/>
    </w:pPr>
    <w:rPr>
      <w:rFonts w:asciiTheme="minorHAnsi" w:hAnsiTheme="minorHAnsi"/>
      <w:b/>
      <w:bCs/>
      <w:sz w:val="22"/>
      <w:szCs w:val="22"/>
    </w:rPr>
  </w:style>
  <w:style w:type="character" w:customStyle="1" w:styleId="Footnote">
    <w:name w:val="Footnote_"/>
    <w:basedOn w:val="af0"/>
    <w:link w:val="Footnote0"/>
    <w:rsid w:val="004A578D"/>
    <w:rPr>
      <w:sz w:val="16"/>
      <w:szCs w:val="16"/>
    </w:rPr>
  </w:style>
  <w:style w:type="paragraph" w:customStyle="1" w:styleId="Footnote0">
    <w:name w:val="Footnote"/>
    <w:basedOn w:val="af"/>
    <w:link w:val="Footnote"/>
    <w:rsid w:val="004A578D"/>
    <w:pPr>
      <w:widowControl w:val="0"/>
    </w:pPr>
    <w:rPr>
      <w:rFonts w:asciiTheme="minorHAnsi" w:hAnsiTheme="minorHAnsi"/>
      <w:sz w:val="16"/>
      <w:szCs w:val="16"/>
    </w:rPr>
  </w:style>
  <w:style w:type="character" w:customStyle="1" w:styleId="Headerorfooter">
    <w:name w:val="Header or footer_"/>
    <w:basedOn w:val="af0"/>
    <w:link w:val="Headerorfooter0"/>
    <w:rsid w:val="004A578D"/>
    <w:rPr>
      <w:rFonts w:ascii="Times New Roman" w:eastAsia="Times New Roman" w:hAnsi="Times New Roman"/>
      <w:sz w:val="20"/>
      <w:szCs w:val="20"/>
      <w:lang w:val="ru-RU" w:eastAsia="ru-RU" w:bidi="ar-SA"/>
    </w:rPr>
  </w:style>
  <w:style w:type="paragraph" w:customStyle="1" w:styleId="Headerorfooter0">
    <w:name w:val="Header or footer"/>
    <w:basedOn w:val="af"/>
    <w:link w:val="Headerorfooter"/>
    <w:rsid w:val="004A578D"/>
    <w:pPr>
      <w:widowControl w:val="0"/>
    </w:pPr>
    <w:rPr>
      <w:rFonts w:eastAsia="Times New Roman"/>
      <w:sz w:val="20"/>
      <w:szCs w:val="20"/>
      <w:lang w:val="ru-RU" w:eastAsia="ru-RU" w:bidi="ar-SA"/>
    </w:rPr>
  </w:style>
  <w:style w:type="paragraph" w:customStyle="1" w:styleId="1ffffffa">
    <w:name w:val="новая страница1"/>
    <w:basedOn w:val="af"/>
    <w:next w:val="af"/>
    <w:qFormat/>
    <w:rsid w:val="004A578D"/>
    <w:pPr>
      <w:keepNext/>
      <w:spacing w:before="120" w:line="360" w:lineRule="auto"/>
      <w:jc w:val="center"/>
      <w:outlineLvl w:val="0"/>
    </w:pPr>
    <w:rPr>
      <w:rFonts w:asciiTheme="minorHAnsi" w:eastAsia="Calibri" w:hAnsiTheme="minorHAnsi"/>
      <w:lang w:val="ru-RU" w:bidi="ar-SA"/>
    </w:rPr>
  </w:style>
  <w:style w:type="paragraph" w:customStyle="1" w:styleId="Gliederung21">
    <w:name w:val="Gliederung21"/>
    <w:basedOn w:val="af"/>
    <w:next w:val="af"/>
    <w:uiPriority w:val="9"/>
    <w:qFormat/>
    <w:rsid w:val="004A578D"/>
    <w:pPr>
      <w:spacing w:before="100" w:beforeAutospacing="1" w:after="100" w:afterAutospacing="1"/>
      <w:outlineLvl w:val="1"/>
    </w:pPr>
    <w:rPr>
      <w:rFonts w:ascii="Tahoma" w:eastAsia="Calibri" w:hAnsi="Tahoma"/>
      <w:sz w:val="22"/>
      <w:szCs w:val="22"/>
      <w:lang w:bidi="ar-SA"/>
    </w:rPr>
  </w:style>
  <w:style w:type="character" w:customStyle="1" w:styleId="2133">
    <w:name w:val="Заголовок 2 Знак1 Знак Знак Знак3"/>
    <w:aliases w:val="Знак Знак14,Знак Знак Знак Знак Знак3,Заголовок 2 Знак1 Знак Знак Знак Знак2,Знак Знак Знак Знак Знак Знак2,Заголовок 2 Знак1 Знак Знак3,H2 Знак3,h2 Знак2, Знак Знак Знак Знак Знак Знак1"/>
    <w:basedOn w:val="af0"/>
    <w:rsid w:val="004A578D"/>
    <w:rPr>
      <w:rFonts w:asciiTheme="majorHAnsi" w:eastAsiaTheme="majorEastAsia" w:hAnsiTheme="majorHAnsi" w:cstheme="majorBidi"/>
      <w:color w:val="365F91" w:themeColor="accent1" w:themeShade="BF"/>
      <w:sz w:val="26"/>
      <w:szCs w:val="26"/>
    </w:rPr>
  </w:style>
  <w:style w:type="numbering" w:customStyle="1" w:styleId="11111110">
    <w:name w:val="Нет списка1111111"/>
    <w:next w:val="af2"/>
    <w:semiHidden/>
    <w:rsid w:val="004A578D"/>
  </w:style>
  <w:style w:type="character" w:customStyle="1" w:styleId="23e">
    <w:name w:val="Цитата 2 Знак3"/>
    <w:basedOn w:val="af0"/>
    <w:uiPriority w:val="29"/>
    <w:rsid w:val="004A578D"/>
    <w:rPr>
      <w:i/>
      <w:iCs/>
      <w:color w:val="404040" w:themeColor="text1" w:themeTint="BF"/>
    </w:rPr>
  </w:style>
  <w:style w:type="character" w:customStyle="1" w:styleId="3ff9">
    <w:name w:val="Выделенная цитата Знак3"/>
    <w:basedOn w:val="af0"/>
    <w:uiPriority w:val="30"/>
    <w:rsid w:val="004A578D"/>
    <w:rPr>
      <w:i/>
      <w:iCs/>
      <w:color w:val="4F81BD" w:themeColor="accent1"/>
    </w:rPr>
  </w:style>
  <w:style w:type="numbering" w:customStyle="1" w:styleId="204">
    <w:name w:val="Нет списка20"/>
    <w:next w:val="af2"/>
    <w:uiPriority w:val="99"/>
    <w:semiHidden/>
    <w:unhideWhenUsed/>
    <w:rsid w:val="004A578D"/>
  </w:style>
  <w:style w:type="paragraph" w:customStyle="1" w:styleId="2ffff7">
    <w:name w:val="Заголовок оглавления2"/>
    <w:basedOn w:val="16"/>
    <w:next w:val="af"/>
    <w:unhideWhenUsed/>
    <w:qFormat/>
    <w:rsid w:val="004A578D"/>
    <w:pPr>
      <w:spacing w:before="240" w:after="60"/>
      <w:jc w:val="left"/>
      <w:outlineLvl w:val="9"/>
    </w:pPr>
    <w:rPr>
      <w:rFonts w:asciiTheme="majorHAnsi" w:hAnsiTheme="majorHAnsi" w:cstheme="majorBidi"/>
      <w:sz w:val="32"/>
      <w:lang w:val="ru-RU" w:eastAsia="ru-RU" w:bidi="ar-SA"/>
    </w:rPr>
  </w:style>
  <w:style w:type="numbering" w:customStyle="1" w:styleId="24">
    <w:name w:val="Стиль24"/>
    <w:rsid w:val="004A578D"/>
    <w:pPr>
      <w:numPr>
        <w:numId w:val="16"/>
      </w:numPr>
    </w:pPr>
  </w:style>
  <w:style w:type="numbering" w:customStyle="1" w:styleId="33">
    <w:name w:val="Стиль33"/>
    <w:rsid w:val="004A578D"/>
    <w:pPr>
      <w:numPr>
        <w:numId w:val="17"/>
      </w:numPr>
    </w:pPr>
  </w:style>
  <w:style w:type="numbering" w:customStyle="1" w:styleId="212">
    <w:name w:val="Стиль212"/>
    <w:rsid w:val="004A578D"/>
    <w:pPr>
      <w:numPr>
        <w:numId w:val="18"/>
      </w:numPr>
    </w:pPr>
  </w:style>
  <w:style w:type="numbering" w:customStyle="1" w:styleId="432">
    <w:name w:val="Стиль43"/>
    <w:rsid w:val="004A578D"/>
  </w:style>
  <w:style w:type="numbering" w:customStyle="1" w:styleId="41">
    <w:name w:val="Статья / Раздел4"/>
    <w:basedOn w:val="af2"/>
    <w:next w:val="affffffa"/>
    <w:unhideWhenUsed/>
    <w:rsid w:val="004A578D"/>
    <w:pPr>
      <w:numPr>
        <w:numId w:val="20"/>
      </w:numPr>
    </w:pPr>
  </w:style>
  <w:style w:type="numbering" w:customStyle="1" w:styleId="143">
    <w:name w:val="Стиль многоуровневый 14 пт полужирный3"/>
    <w:rsid w:val="004A578D"/>
    <w:pPr>
      <w:numPr>
        <w:numId w:val="28"/>
      </w:numPr>
    </w:pPr>
  </w:style>
  <w:style w:type="numbering" w:customStyle="1" w:styleId="ArticleSection2">
    <w:name w:val="Article / Section2"/>
    <w:rsid w:val="004A578D"/>
    <w:pPr>
      <w:numPr>
        <w:numId w:val="51"/>
      </w:numPr>
    </w:pPr>
  </w:style>
  <w:style w:type="table" w:customStyle="1" w:styleId="-112">
    <w:name w:val="Светлая заливка - Акцент 112"/>
    <w:basedOn w:val="af1"/>
    <w:uiPriority w:val="60"/>
    <w:rsid w:val="004A578D"/>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00">
    <w:name w:val="Нет списка110"/>
    <w:next w:val="af2"/>
    <w:uiPriority w:val="99"/>
    <w:semiHidden/>
    <w:unhideWhenUsed/>
    <w:rsid w:val="004A578D"/>
  </w:style>
  <w:style w:type="numbering" w:customStyle="1" w:styleId="1232">
    <w:name w:val="Список нумерованный 1.2.3.2"/>
    <w:basedOn w:val="af2"/>
    <w:rsid w:val="004A578D"/>
    <w:pPr>
      <w:numPr>
        <w:numId w:val="32"/>
      </w:numPr>
    </w:pPr>
  </w:style>
  <w:style w:type="numbering" w:customStyle="1" w:styleId="2">
    <w:name w:val="Список нумерованный2"/>
    <w:basedOn w:val="af2"/>
    <w:rsid w:val="004A578D"/>
    <w:pPr>
      <w:numPr>
        <w:numId w:val="33"/>
      </w:numPr>
    </w:pPr>
  </w:style>
  <w:style w:type="table" w:customStyle="1" w:styleId="-122">
    <w:name w:val="Светлая заливка - Акцент 12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
    <w:name w:val="Светлая заливка - Акцент 1212"/>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3">
    <w:name w:val="1 / 1.1 / 1.1.113"/>
    <w:rsid w:val="004A578D"/>
    <w:pPr>
      <w:numPr>
        <w:numId w:val="52"/>
      </w:numPr>
    </w:pPr>
  </w:style>
  <w:style w:type="table" w:customStyle="1" w:styleId="TableGrid2">
    <w:name w:val="TableGrid2"/>
    <w:rsid w:val="004A578D"/>
    <w:pPr>
      <w:spacing w:after="0" w:line="240" w:lineRule="auto"/>
    </w:pPr>
    <w:rPr>
      <w:rFonts w:eastAsia="Times New Roman" w:cstheme="minorBidi"/>
      <w:lang w:val="ru-RU" w:eastAsia="ru-RU" w:bidi="ar-SA"/>
    </w:rPr>
    <w:tblPr>
      <w:tblCellMar>
        <w:top w:w="0" w:type="dxa"/>
        <w:left w:w="0" w:type="dxa"/>
        <w:bottom w:w="0" w:type="dxa"/>
        <w:right w:w="0" w:type="dxa"/>
      </w:tblCellMar>
    </w:tblPr>
  </w:style>
  <w:style w:type="numbering" w:customStyle="1" w:styleId="1190">
    <w:name w:val="Нет списка119"/>
    <w:next w:val="af2"/>
    <w:uiPriority w:val="99"/>
    <w:semiHidden/>
    <w:unhideWhenUsed/>
    <w:rsid w:val="004A578D"/>
  </w:style>
  <w:style w:type="numbering" w:customStyle="1" w:styleId="284">
    <w:name w:val="Нет списка28"/>
    <w:next w:val="af2"/>
    <w:semiHidden/>
    <w:unhideWhenUsed/>
    <w:rsid w:val="004A578D"/>
  </w:style>
  <w:style w:type="numbering" w:customStyle="1" w:styleId="380">
    <w:name w:val="Нет списка38"/>
    <w:next w:val="af2"/>
    <w:uiPriority w:val="99"/>
    <w:semiHidden/>
    <w:unhideWhenUsed/>
    <w:rsid w:val="004A578D"/>
  </w:style>
  <w:style w:type="numbering" w:customStyle="1" w:styleId="1222">
    <w:name w:val="Нет списка122"/>
    <w:next w:val="af2"/>
    <w:semiHidden/>
    <w:unhideWhenUsed/>
    <w:rsid w:val="004A578D"/>
  </w:style>
  <w:style w:type="numbering" w:customStyle="1" w:styleId="11180">
    <w:name w:val="Нет списка1118"/>
    <w:next w:val="af2"/>
    <w:semiHidden/>
    <w:rsid w:val="004A578D"/>
  </w:style>
  <w:style w:type="numbering" w:customStyle="1" w:styleId="11115">
    <w:name w:val="Нет списка11115"/>
    <w:next w:val="af2"/>
    <w:semiHidden/>
    <w:rsid w:val="004A578D"/>
  </w:style>
  <w:style w:type="numbering" w:customStyle="1" w:styleId="2150">
    <w:name w:val="Нет списка215"/>
    <w:next w:val="af2"/>
    <w:semiHidden/>
    <w:rsid w:val="004A578D"/>
  </w:style>
  <w:style w:type="numbering" w:customStyle="1" w:styleId="3150">
    <w:name w:val="Нет списка315"/>
    <w:next w:val="af2"/>
    <w:semiHidden/>
    <w:rsid w:val="004A578D"/>
  </w:style>
  <w:style w:type="numbering" w:customStyle="1" w:styleId="451">
    <w:name w:val="Нет списка45"/>
    <w:next w:val="af2"/>
    <w:uiPriority w:val="99"/>
    <w:semiHidden/>
    <w:unhideWhenUsed/>
    <w:rsid w:val="004A578D"/>
  </w:style>
  <w:style w:type="numbering" w:customStyle="1" w:styleId="1311">
    <w:name w:val="Нет списка131"/>
    <w:next w:val="af2"/>
    <w:semiHidden/>
    <w:unhideWhenUsed/>
    <w:rsid w:val="004A578D"/>
  </w:style>
  <w:style w:type="numbering" w:customStyle="1" w:styleId="11220">
    <w:name w:val="Нет списка1122"/>
    <w:next w:val="af2"/>
    <w:semiHidden/>
    <w:rsid w:val="004A578D"/>
  </w:style>
  <w:style w:type="numbering" w:customStyle="1" w:styleId="11121">
    <w:name w:val="Нет списка11121"/>
    <w:next w:val="af2"/>
    <w:semiHidden/>
    <w:rsid w:val="004A578D"/>
  </w:style>
  <w:style w:type="numbering" w:customStyle="1" w:styleId="2212">
    <w:name w:val="Нет списка221"/>
    <w:next w:val="af2"/>
    <w:semiHidden/>
    <w:rsid w:val="004A578D"/>
  </w:style>
  <w:style w:type="numbering" w:customStyle="1" w:styleId="3210">
    <w:name w:val="Нет списка321"/>
    <w:next w:val="af2"/>
    <w:semiHidden/>
    <w:rsid w:val="004A578D"/>
  </w:style>
  <w:style w:type="numbering" w:customStyle="1" w:styleId="550">
    <w:name w:val="Нет списка55"/>
    <w:next w:val="af2"/>
    <w:uiPriority w:val="99"/>
    <w:semiHidden/>
    <w:unhideWhenUsed/>
    <w:rsid w:val="004A578D"/>
  </w:style>
  <w:style w:type="numbering" w:customStyle="1" w:styleId="1411">
    <w:name w:val="Нет списка141"/>
    <w:next w:val="af2"/>
    <w:uiPriority w:val="99"/>
    <w:semiHidden/>
    <w:unhideWhenUsed/>
    <w:rsid w:val="004A578D"/>
  </w:style>
  <w:style w:type="numbering" w:customStyle="1" w:styleId="2310">
    <w:name w:val="Нет списка231"/>
    <w:next w:val="af2"/>
    <w:semiHidden/>
    <w:rsid w:val="004A578D"/>
  </w:style>
  <w:style w:type="numbering" w:customStyle="1" w:styleId="3310">
    <w:name w:val="Нет списка331"/>
    <w:next w:val="af2"/>
    <w:semiHidden/>
    <w:rsid w:val="004A578D"/>
  </w:style>
  <w:style w:type="numbering" w:customStyle="1" w:styleId="4120">
    <w:name w:val="Нет списка412"/>
    <w:next w:val="af2"/>
    <w:semiHidden/>
    <w:rsid w:val="004A578D"/>
  </w:style>
  <w:style w:type="numbering" w:customStyle="1" w:styleId="5110">
    <w:name w:val="Нет списка511"/>
    <w:next w:val="af2"/>
    <w:uiPriority w:val="99"/>
    <w:semiHidden/>
    <w:unhideWhenUsed/>
    <w:rsid w:val="004A578D"/>
  </w:style>
  <w:style w:type="numbering" w:customStyle="1" w:styleId="11310">
    <w:name w:val="Нет списка1131"/>
    <w:next w:val="af2"/>
    <w:semiHidden/>
    <w:unhideWhenUsed/>
    <w:rsid w:val="004A578D"/>
  </w:style>
  <w:style w:type="numbering" w:customStyle="1" w:styleId="11131">
    <w:name w:val="Нет списка11131"/>
    <w:next w:val="af2"/>
    <w:semiHidden/>
    <w:rsid w:val="004A578D"/>
  </w:style>
  <w:style w:type="numbering" w:customStyle="1" w:styleId="111112">
    <w:name w:val="Нет списка111112"/>
    <w:next w:val="af2"/>
    <w:semiHidden/>
    <w:rsid w:val="004A578D"/>
  </w:style>
  <w:style w:type="numbering" w:customStyle="1" w:styleId="21120">
    <w:name w:val="Нет списка2112"/>
    <w:next w:val="af2"/>
    <w:semiHidden/>
    <w:rsid w:val="004A578D"/>
  </w:style>
  <w:style w:type="numbering" w:customStyle="1" w:styleId="31120">
    <w:name w:val="Нет списка3112"/>
    <w:next w:val="af2"/>
    <w:semiHidden/>
    <w:rsid w:val="004A578D"/>
  </w:style>
  <w:style w:type="numbering" w:customStyle="1" w:styleId="614">
    <w:name w:val="Нет списка61"/>
    <w:next w:val="af2"/>
    <w:uiPriority w:val="99"/>
    <w:semiHidden/>
    <w:unhideWhenUsed/>
    <w:rsid w:val="004A578D"/>
  </w:style>
  <w:style w:type="numbering" w:customStyle="1" w:styleId="1510">
    <w:name w:val="Нет списка151"/>
    <w:next w:val="af2"/>
    <w:uiPriority w:val="99"/>
    <w:semiHidden/>
    <w:unhideWhenUsed/>
    <w:rsid w:val="004A578D"/>
  </w:style>
  <w:style w:type="numbering" w:customStyle="1" w:styleId="2410">
    <w:name w:val="Нет списка241"/>
    <w:next w:val="af2"/>
    <w:semiHidden/>
    <w:rsid w:val="004A578D"/>
  </w:style>
  <w:style w:type="numbering" w:customStyle="1" w:styleId="3410">
    <w:name w:val="Нет списка341"/>
    <w:next w:val="af2"/>
    <w:semiHidden/>
    <w:rsid w:val="004A578D"/>
  </w:style>
  <w:style w:type="numbering" w:customStyle="1" w:styleId="4210">
    <w:name w:val="Нет списка421"/>
    <w:next w:val="af2"/>
    <w:semiHidden/>
    <w:rsid w:val="004A578D"/>
  </w:style>
  <w:style w:type="numbering" w:customStyle="1" w:styleId="5210">
    <w:name w:val="Нет списка521"/>
    <w:next w:val="af2"/>
    <w:uiPriority w:val="99"/>
    <w:semiHidden/>
    <w:unhideWhenUsed/>
    <w:rsid w:val="004A578D"/>
  </w:style>
  <w:style w:type="numbering" w:customStyle="1" w:styleId="11410">
    <w:name w:val="Нет списка1141"/>
    <w:next w:val="af2"/>
    <w:semiHidden/>
    <w:unhideWhenUsed/>
    <w:rsid w:val="004A578D"/>
  </w:style>
  <w:style w:type="numbering" w:customStyle="1" w:styleId="11141">
    <w:name w:val="Нет списка11141"/>
    <w:next w:val="af2"/>
    <w:semiHidden/>
    <w:rsid w:val="004A578D"/>
  </w:style>
  <w:style w:type="numbering" w:customStyle="1" w:styleId="111121">
    <w:name w:val="Нет списка111121"/>
    <w:next w:val="af2"/>
    <w:semiHidden/>
    <w:rsid w:val="004A578D"/>
  </w:style>
  <w:style w:type="numbering" w:customStyle="1" w:styleId="21210">
    <w:name w:val="Нет списка2121"/>
    <w:next w:val="af2"/>
    <w:semiHidden/>
    <w:rsid w:val="004A578D"/>
  </w:style>
  <w:style w:type="numbering" w:customStyle="1" w:styleId="31210">
    <w:name w:val="Нет списка3121"/>
    <w:next w:val="af2"/>
    <w:semiHidden/>
    <w:rsid w:val="004A578D"/>
  </w:style>
  <w:style w:type="numbering" w:customStyle="1" w:styleId="714">
    <w:name w:val="Нет списка71"/>
    <w:next w:val="af2"/>
    <w:uiPriority w:val="99"/>
    <w:semiHidden/>
    <w:unhideWhenUsed/>
    <w:rsid w:val="004A578D"/>
  </w:style>
  <w:style w:type="numbering" w:customStyle="1" w:styleId="1610">
    <w:name w:val="Нет списка161"/>
    <w:next w:val="af2"/>
    <w:uiPriority w:val="99"/>
    <w:semiHidden/>
    <w:unhideWhenUsed/>
    <w:rsid w:val="004A578D"/>
  </w:style>
  <w:style w:type="numbering" w:customStyle="1" w:styleId="2510">
    <w:name w:val="Нет списка251"/>
    <w:next w:val="af2"/>
    <w:semiHidden/>
    <w:rsid w:val="004A578D"/>
  </w:style>
  <w:style w:type="numbering" w:customStyle="1" w:styleId="351">
    <w:name w:val="Нет списка351"/>
    <w:next w:val="af2"/>
    <w:semiHidden/>
    <w:rsid w:val="004A578D"/>
  </w:style>
  <w:style w:type="numbering" w:customStyle="1" w:styleId="4310">
    <w:name w:val="Нет списка431"/>
    <w:next w:val="af2"/>
    <w:semiHidden/>
    <w:rsid w:val="004A578D"/>
  </w:style>
  <w:style w:type="numbering" w:customStyle="1" w:styleId="531">
    <w:name w:val="Нет списка531"/>
    <w:next w:val="af2"/>
    <w:uiPriority w:val="99"/>
    <w:semiHidden/>
    <w:unhideWhenUsed/>
    <w:rsid w:val="004A578D"/>
  </w:style>
  <w:style w:type="numbering" w:customStyle="1" w:styleId="1151">
    <w:name w:val="Нет списка1151"/>
    <w:next w:val="af2"/>
    <w:semiHidden/>
    <w:unhideWhenUsed/>
    <w:rsid w:val="004A578D"/>
  </w:style>
  <w:style w:type="numbering" w:customStyle="1" w:styleId="11151">
    <w:name w:val="Нет списка11151"/>
    <w:next w:val="af2"/>
    <w:semiHidden/>
    <w:rsid w:val="004A578D"/>
  </w:style>
  <w:style w:type="numbering" w:customStyle="1" w:styleId="111131">
    <w:name w:val="Нет списка111131"/>
    <w:next w:val="af2"/>
    <w:semiHidden/>
    <w:rsid w:val="004A578D"/>
  </w:style>
  <w:style w:type="numbering" w:customStyle="1" w:styleId="21310">
    <w:name w:val="Нет списка2131"/>
    <w:next w:val="af2"/>
    <w:semiHidden/>
    <w:rsid w:val="004A578D"/>
  </w:style>
  <w:style w:type="numbering" w:customStyle="1" w:styleId="3131">
    <w:name w:val="Нет списка3131"/>
    <w:next w:val="af2"/>
    <w:semiHidden/>
    <w:rsid w:val="004A578D"/>
  </w:style>
  <w:style w:type="numbering" w:customStyle="1" w:styleId="814">
    <w:name w:val="Нет списка81"/>
    <w:next w:val="af2"/>
    <w:uiPriority w:val="99"/>
    <w:semiHidden/>
    <w:unhideWhenUsed/>
    <w:rsid w:val="004A578D"/>
  </w:style>
  <w:style w:type="numbering" w:customStyle="1" w:styleId="1710">
    <w:name w:val="Нет списка171"/>
    <w:next w:val="af2"/>
    <w:semiHidden/>
    <w:unhideWhenUsed/>
    <w:rsid w:val="004A578D"/>
  </w:style>
  <w:style w:type="numbering" w:customStyle="1" w:styleId="1161">
    <w:name w:val="Нет списка1161"/>
    <w:next w:val="af2"/>
    <w:semiHidden/>
    <w:rsid w:val="004A578D"/>
  </w:style>
  <w:style w:type="numbering" w:customStyle="1" w:styleId="11161">
    <w:name w:val="Нет списка11161"/>
    <w:next w:val="af2"/>
    <w:semiHidden/>
    <w:rsid w:val="004A578D"/>
  </w:style>
  <w:style w:type="numbering" w:customStyle="1" w:styleId="2610">
    <w:name w:val="Нет списка261"/>
    <w:next w:val="af2"/>
    <w:semiHidden/>
    <w:rsid w:val="004A578D"/>
  </w:style>
  <w:style w:type="numbering" w:customStyle="1" w:styleId="361">
    <w:name w:val="Нет списка361"/>
    <w:next w:val="af2"/>
    <w:semiHidden/>
    <w:rsid w:val="004A578D"/>
  </w:style>
  <w:style w:type="numbering" w:customStyle="1" w:styleId="913">
    <w:name w:val="Нет списка91"/>
    <w:next w:val="af2"/>
    <w:uiPriority w:val="99"/>
    <w:semiHidden/>
    <w:unhideWhenUsed/>
    <w:rsid w:val="004A578D"/>
  </w:style>
  <w:style w:type="numbering" w:customStyle="1" w:styleId="1810">
    <w:name w:val="Нет списка181"/>
    <w:next w:val="af2"/>
    <w:semiHidden/>
    <w:unhideWhenUsed/>
    <w:rsid w:val="004A578D"/>
  </w:style>
  <w:style w:type="numbering" w:customStyle="1" w:styleId="1171">
    <w:name w:val="Нет списка1171"/>
    <w:next w:val="af2"/>
    <w:semiHidden/>
    <w:rsid w:val="004A578D"/>
  </w:style>
  <w:style w:type="numbering" w:customStyle="1" w:styleId="11171">
    <w:name w:val="Нет списка11171"/>
    <w:next w:val="af2"/>
    <w:semiHidden/>
    <w:rsid w:val="004A578D"/>
  </w:style>
  <w:style w:type="numbering" w:customStyle="1" w:styleId="2711">
    <w:name w:val="Нет списка271"/>
    <w:next w:val="af2"/>
    <w:semiHidden/>
    <w:rsid w:val="004A578D"/>
  </w:style>
  <w:style w:type="numbering" w:customStyle="1" w:styleId="371">
    <w:name w:val="Нет списка371"/>
    <w:next w:val="af2"/>
    <w:semiHidden/>
    <w:rsid w:val="004A578D"/>
  </w:style>
  <w:style w:type="numbering" w:customStyle="1" w:styleId="4410">
    <w:name w:val="Нет списка441"/>
    <w:next w:val="af2"/>
    <w:uiPriority w:val="99"/>
    <w:semiHidden/>
    <w:unhideWhenUsed/>
    <w:rsid w:val="004A578D"/>
  </w:style>
  <w:style w:type="numbering" w:customStyle="1" w:styleId="12110">
    <w:name w:val="Нет списка1211"/>
    <w:next w:val="af2"/>
    <w:uiPriority w:val="99"/>
    <w:semiHidden/>
    <w:unhideWhenUsed/>
    <w:rsid w:val="004A578D"/>
  </w:style>
  <w:style w:type="numbering" w:customStyle="1" w:styleId="2141">
    <w:name w:val="Нет списка2141"/>
    <w:next w:val="af2"/>
    <w:semiHidden/>
    <w:rsid w:val="004A578D"/>
  </w:style>
  <w:style w:type="numbering" w:customStyle="1" w:styleId="3141">
    <w:name w:val="Нет списка3141"/>
    <w:next w:val="af2"/>
    <w:semiHidden/>
    <w:rsid w:val="004A578D"/>
  </w:style>
  <w:style w:type="numbering" w:customStyle="1" w:styleId="41112">
    <w:name w:val="Нет списка4111"/>
    <w:next w:val="af2"/>
    <w:semiHidden/>
    <w:rsid w:val="004A578D"/>
  </w:style>
  <w:style w:type="numbering" w:customStyle="1" w:styleId="541">
    <w:name w:val="Нет списка541"/>
    <w:next w:val="af2"/>
    <w:uiPriority w:val="99"/>
    <w:semiHidden/>
    <w:unhideWhenUsed/>
    <w:rsid w:val="004A578D"/>
  </w:style>
  <w:style w:type="numbering" w:customStyle="1" w:styleId="11211">
    <w:name w:val="Нет списка11211"/>
    <w:next w:val="af2"/>
    <w:semiHidden/>
    <w:unhideWhenUsed/>
    <w:rsid w:val="004A578D"/>
  </w:style>
  <w:style w:type="numbering" w:customStyle="1" w:styleId="111141">
    <w:name w:val="Нет списка111141"/>
    <w:next w:val="af2"/>
    <w:semiHidden/>
    <w:rsid w:val="004A578D"/>
  </w:style>
  <w:style w:type="numbering" w:customStyle="1" w:styleId="1111112">
    <w:name w:val="Нет списка1111112"/>
    <w:next w:val="af2"/>
    <w:semiHidden/>
    <w:rsid w:val="004A578D"/>
  </w:style>
  <w:style w:type="numbering" w:customStyle="1" w:styleId="21111">
    <w:name w:val="Нет списка21111"/>
    <w:next w:val="af2"/>
    <w:semiHidden/>
    <w:rsid w:val="004A578D"/>
  </w:style>
  <w:style w:type="numbering" w:customStyle="1" w:styleId="311110">
    <w:name w:val="Нет списка31111"/>
    <w:next w:val="af2"/>
    <w:semiHidden/>
    <w:rsid w:val="004A578D"/>
  </w:style>
  <w:style w:type="numbering" w:customStyle="1" w:styleId="222">
    <w:name w:val="Стиль222"/>
    <w:rsid w:val="004A578D"/>
    <w:pPr>
      <w:numPr>
        <w:numId w:val="53"/>
      </w:numPr>
    </w:pPr>
  </w:style>
  <w:style w:type="numbering" w:customStyle="1" w:styleId="312">
    <w:name w:val="Стиль312"/>
    <w:rsid w:val="004A578D"/>
    <w:pPr>
      <w:numPr>
        <w:numId w:val="31"/>
      </w:numPr>
    </w:pPr>
  </w:style>
  <w:style w:type="numbering" w:customStyle="1" w:styleId="412">
    <w:name w:val="Стиль412"/>
    <w:rsid w:val="004A578D"/>
    <w:pPr>
      <w:numPr>
        <w:numId w:val="49"/>
      </w:numPr>
    </w:pPr>
  </w:style>
  <w:style w:type="numbering" w:customStyle="1" w:styleId="120">
    <w:name w:val="Статья / Раздел12"/>
    <w:basedOn w:val="af2"/>
    <w:next w:val="affffffa"/>
    <w:rsid w:val="004A578D"/>
    <w:pPr>
      <w:numPr>
        <w:numId w:val="54"/>
      </w:numPr>
    </w:pPr>
  </w:style>
  <w:style w:type="numbering" w:customStyle="1" w:styleId="21f4">
    <w:name w:val="Статья / Раздел21"/>
    <w:basedOn w:val="af2"/>
    <w:next w:val="affffffa"/>
    <w:rsid w:val="004A578D"/>
  </w:style>
  <w:style w:type="numbering" w:customStyle="1" w:styleId="14110">
    <w:name w:val="Стиль многоуровневый 14 пт полужирный11"/>
    <w:basedOn w:val="af2"/>
    <w:rsid w:val="004A578D"/>
  </w:style>
  <w:style w:type="numbering" w:customStyle="1" w:styleId="22120">
    <w:name w:val="Стиль2212"/>
    <w:rsid w:val="004A578D"/>
  </w:style>
  <w:style w:type="numbering" w:customStyle="1" w:styleId="31121">
    <w:name w:val="Стиль3112"/>
    <w:rsid w:val="004A578D"/>
  </w:style>
  <w:style w:type="numbering" w:customStyle="1" w:styleId="4112">
    <w:name w:val="Стиль4112"/>
    <w:rsid w:val="004A578D"/>
    <w:pPr>
      <w:numPr>
        <w:numId w:val="50"/>
      </w:numPr>
    </w:pPr>
  </w:style>
  <w:style w:type="numbering" w:customStyle="1" w:styleId="1123">
    <w:name w:val="Статья / Раздел112"/>
    <w:basedOn w:val="af2"/>
    <w:next w:val="affffffa"/>
    <w:rsid w:val="004A578D"/>
  </w:style>
  <w:style w:type="numbering" w:customStyle="1" w:styleId="111111112">
    <w:name w:val="1 / 1.1 / 1.1.1112"/>
    <w:rsid w:val="004A578D"/>
  </w:style>
  <w:style w:type="numbering" w:customStyle="1" w:styleId="1011">
    <w:name w:val="Нет списка101"/>
    <w:next w:val="af2"/>
    <w:uiPriority w:val="99"/>
    <w:semiHidden/>
    <w:unhideWhenUsed/>
    <w:rsid w:val="004A578D"/>
  </w:style>
  <w:style w:type="numbering" w:customStyle="1" w:styleId="1910">
    <w:name w:val="Нет списка191"/>
    <w:next w:val="af2"/>
    <w:uiPriority w:val="99"/>
    <w:semiHidden/>
    <w:unhideWhenUsed/>
    <w:rsid w:val="004A578D"/>
  </w:style>
  <w:style w:type="numbering" w:customStyle="1" w:styleId="2311">
    <w:name w:val="Стиль231"/>
    <w:rsid w:val="004A578D"/>
  </w:style>
  <w:style w:type="numbering" w:customStyle="1" w:styleId="3211">
    <w:name w:val="Стиль321"/>
    <w:rsid w:val="004A578D"/>
  </w:style>
  <w:style w:type="numbering" w:customStyle="1" w:styleId="21112">
    <w:name w:val="Стиль2111"/>
    <w:rsid w:val="004A578D"/>
  </w:style>
  <w:style w:type="numbering" w:customStyle="1" w:styleId="4211">
    <w:name w:val="Стиль421"/>
    <w:rsid w:val="004A578D"/>
  </w:style>
  <w:style w:type="numbering" w:customStyle="1" w:styleId="31e">
    <w:name w:val="Статья / Раздел31"/>
    <w:basedOn w:val="af2"/>
    <w:next w:val="affffffa"/>
    <w:unhideWhenUsed/>
    <w:rsid w:val="004A578D"/>
  </w:style>
  <w:style w:type="numbering" w:customStyle="1" w:styleId="1421">
    <w:name w:val="Стиль многоуровневый 14 пт полужирный21"/>
    <w:rsid w:val="004A578D"/>
  </w:style>
  <w:style w:type="numbering" w:customStyle="1" w:styleId="ArticleSection11">
    <w:name w:val="Article / Section11"/>
    <w:rsid w:val="004A578D"/>
  </w:style>
  <w:style w:type="numbering" w:customStyle="1" w:styleId="1181">
    <w:name w:val="Нет списка1181"/>
    <w:next w:val="af2"/>
    <w:uiPriority w:val="99"/>
    <w:semiHidden/>
    <w:unhideWhenUsed/>
    <w:rsid w:val="004A578D"/>
  </w:style>
  <w:style w:type="numbering" w:customStyle="1" w:styleId="12311">
    <w:name w:val="Список нумерованный 1.2.3.11"/>
    <w:basedOn w:val="af2"/>
    <w:rsid w:val="004A578D"/>
  </w:style>
  <w:style w:type="numbering" w:customStyle="1" w:styleId="11fb">
    <w:name w:val="Список нумерованный11"/>
    <w:basedOn w:val="af2"/>
    <w:rsid w:val="004A578D"/>
  </w:style>
  <w:style w:type="numbering" w:customStyle="1" w:styleId="1111111111">
    <w:name w:val="1 / 1.1 / 1.1.11111"/>
    <w:rsid w:val="004A578D"/>
  </w:style>
  <w:style w:type="table" w:customStyle="1" w:styleId="-121111">
    <w:name w:val="Светлая заливка - Акцент 12111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21">
    <w:name w:val="1 / 1.1 / 1.1.1121"/>
    <w:rsid w:val="004A578D"/>
    <w:pPr>
      <w:numPr>
        <w:numId w:val="55"/>
      </w:numPr>
    </w:pPr>
  </w:style>
  <w:style w:type="numbering" w:customStyle="1" w:styleId="22111">
    <w:name w:val="Стиль22111"/>
    <w:rsid w:val="004A578D"/>
  </w:style>
  <w:style w:type="numbering" w:customStyle="1" w:styleId="311111">
    <w:name w:val="Стиль31111"/>
    <w:rsid w:val="004A578D"/>
  </w:style>
  <w:style w:type="numbering" w:customStyle="1" w:styleId="411110">
    <w:name w:val="Стиль41111"/>
    <w:rsid w:val="004A578D"/>
  </w:style>
  <w:style w:type="numbering" w:customStyle="1" w:styleId="11116">
    <w:name w:val="Статья / Раздел1111"/>
    <w:basedOn w:val="af2"/>
    <w:next w:val="affffffa"/>
    <w:rsid w:val="004A578D"/>
  </w:style>
  <w:style w:type="table" w:customStyle="1" w:styleId="-131">
    <w:name w:val="Светлая заливка - Акцент 131"/>
    <w:basedOn w:val="af1"/>
    <w:uiPriority w:val="60"/>
    <w:rsid w:val="004A578D"/>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fffffffffffffb">
    <w:name w:val="нумерация в ГЗ"/>
    <w:basedOn w:val="af"/>
    <w:rsid w:val="004A578D"/>
    <w:pPr>
      <w:tabs>
        <w:tab w:val="left" w:pos="930"/>
      </w:tabs>
      <w:spacing w:before="120" w:line="312" w:lineRule="auto"/>
      <w:ind w:firstLine="737"/>
      <w:jc w:val="both"/>
    </w:pPr>
    <w:rPr>
      <w:rFonts w:eastAsia="Times New Roman"/>
      <w:b/>
      <w:sz w:val="24"/>
      <w:lang w:val="ru-RU" w:eastAsia="ru-RU" w:bidi="ar-SA"/>
    </w:rPr>
  </w:style>
  <w:style w:type="paragraph" w:customStyle="1" w:styleId="dim1">
    <w:name w:val="dim1"/>
    <w:basedOn w:val="af"/>
    <w:rsid w:val="004A578D"/>
    <w:pPr>
      <w:spacing w:before="100" w:beforeAutospacing="1" w:after="100" w:afterAutospacing="1"/>
    </w:pPr>
    <w:rPr>
      <w:rFonts w:eastAsia="Times New Roman"/>
      <w:sz w:val="24"/>
      <w:lang w:val="ru-RU" w:eastAsia="ru-RU" w:bidi="ar-SA"/>
    </w:rPr>
  </w:style>
  <w:style w:type="paragraph" w:customStyle="1" w:styleId="p2">
    <w:name w:val="p2"/>
    <w:basedOn w:val="af"/>
    <w:rsid w:val="004A578D"/>
    <w:pPr>
      <w:spacing w:before="100" w:after="100"/>
      <w:jc w:val="both"/>
    </w:pPr>
    <w:rPr>
      <w:rFonts w:ascii="Arial" w:eastAsia="Times New Roman" w:hAnsi="Arial"/>
      <w:color w:val="000000"/>
      <w:sz w:val="20"/>
      <w:szCs w:val="20"/>
      <w:lang w:val="ru-RU" w:eastAsia="ru-RU" w:bidi="ar-SA"/>
    </w:rPr>
  </w:style>
  <w:style w:type="paragraph" w:customStyle="1" w:styleId="h1">
    <w:name w:val="h1"/>
    <w:basedOn w:val="af"/>
    <w:rsid w:val="004A578D"/>
    <w:pPr>
      <w:spacing w:before="100" w:after="100"/>
      <w:jc w:val="center"/>
    </w:pPr>
    <w:rPr>
      <w:rFonts w:ascii="Verdana" w:eastAsia="Times New Roman" w:hAnsi="Verdana"/>
      <w:b/>
      <w:color w:val="FF0000"/>
      <w:sz w:val="20"/>
      <w:szCs w:val="20"/>
      <w:lang w:val="ru-RU" w:eastAsia="ru-RU" w:bidi="ar-SA"/>
    </w:rPr>
  </w:style>
  <w:style w:type="paragraph" w:customStyle="1" w:styleId="v">
    <w:name w:val="v"/>
    <w:basedOn w:val="af"/>
    <w:rsid w:val="004A578D"/>
    <w:pPr>
      <w:spacing w:before="120"/>
      <w:jc w:val="both"/>
    </w:pPr>
    <w:rPr>
      <w:rFonts w:eastAsia="Times New Roman"/>
      <w:sz w:val="24"/>
      <w:lang w:val="ru-RU" w:eastAsia="ru-RU" w:bidi="ar-SA"/>
    </w:rPr>
  </w:style>
  <w:style w:type="paragraph" w:customStyle="1" w:styleId="snip">
    <w:name w:val="snip"/>
    <w:basedOn w:val="af"/>
    <w:rsid w:val="004A578D"/>
    <w:pPr>
      <w:spacing w:before="100" w:beforeAutospacing="1" w:after="100" w:afterAutospacing="1"/>
    </w:pPr>
    <w:rPr>
      <w:rFonts w:eastAsia="Times New Roman"/>
      <w:color w:val="000000"/>
      <w:sz w:val="24"/>
      <w:lang w:val="ru-RU" w:eastAsia="ru-RU" w:bidi="ar-SA"/>
    </w:rPr>
  </w:style>
  <w:style w:type="character" w:customStyle="1" w:styleId="3ffa">
    <w:name w:val="Заголовок 3 Знак Знак Знак Знак"/>
    <w:basedOn w:val="af0"/>
    <w:rsid w:val="004A578D"/>
    <w:rPr>
      <w:b/>
      <w:sz w:val="24"/>
      <w:szCs w:val="24"/>
      <w:u w:val="single"/>
      <w:lang w:val="ru-RU" w:eastAsia="ru-RU" w:bidi="ar-SA"/>
    </w:rPr>
  </w:style>
  <w:style w:type="paragraph" w:customStyle="1" w:styleId="caaieiaie2">
    <w:name w:val="caaieiaie 2"/>
    <w:basedOn w:val="af"/>
    <w:next w:val="af"/>
    <w:rsid w:val="004A578D"/>
    <w:pPr>
      <w:keepNext/>
      <w:widowControl w:val="0"/>
      <w:overflowPunct w:val="0"/>
      <w:autoSpaceDE w:val="0"/>
      <w:autoSpaceDN w:val="0"/>
      <w:adjustRightInd w:val="0"/>
      <w:jc w:val="both"/>
      <w:textAlignment w:val="baseline"/>
    </w:pPr>
    <w:rPr>
      <w:rFonts w:ascii="Tahoma" w:eastAsia="Times New Roman" w:hAnsi="Tahoma"/>
      <w:szCs w:val="20"/>
      <w:lang w:val="ru-RU" w:eastAsia="ru-RU" w:bidi="ar-SA"/>
    </w:rPr>
  </w:style>
  <w:style w:type="paragraph" w:customStyle="1" w:styleId="caaieiaie3">
    <w:name w:val="caaieiaie 3"/>
    <w:basedOn w:val="af"/>
    <w:next w:val="af"/>
    <w:rsid w:val="004A578D"/>
    <w:pPr>
      <w:keepNext/>
      <w:widowControl w:val="0"/>
      <w:overflowPunct w:val="0"/>
      <w:autoSpaceDE w:val="0"/>
      <w:autoSpaceDN w:val="0"/>
      <w:adjustRightInd w:val="0"/>
      <w:jc w:val="center"/>
      <w:textAlignment w:val="baseline"/>
    </w:pPr>
    <w:rPr>
      <w:rFonts w:ascii="Tahoma" w:eastAsia="Times New Roman" w:hAnsi="Tahoma"/>
      <w:szCs w:val="20"/>
      <w:lang w:val="ru-RU" w:eastAsia="ru-RU" w:bidi="ar-SA"/>
    </w:rPr>
  </w:style>
  <w:style w:type="paragraph" w:customStyle="1" w:styleId="1ffffffb">
    <w:name w:val="Цитата1"/>
    <w:basedOn w:val="af"/>
    <w:rsid w:val="004A578D"/>
    <w:pPr>
      <w:ind w:left="-1276" w:right="-851"/>
      <w:jc w:val="both"/>
    </w:pPr>
    <w:rPr>
      <w:rFonts w:eastAsia="Times New Roman"/>
      <w:szCs w:val="20"/>
      <w:lang w:val="ru-RU" w:eastAsia="ru-RU" w:bidi="ar-SA"/>
    </w:rPr>
  </w:style>
  <w:style w:type="paragraph" w:customStyle="1" w:styleId="afffffffffffffc">
    <w:name w:val="тне"/>
    <w:basedOn w:val="af"/>
    <w:rsid w:val="004A578D"/>
    <w:pPr>
      <w:ind w:firstLine="454"/>
      <w:jc w:val="both"/>
    </w:pPr>
    <w:rPr>
      <w:rFonts w:eastAsia="Times New Roman"/>
      <w:szCs w:val="20"/>
      <w:lang w:val="ru-RU" w:eastAsia="ru-RU" w:bidi="ar-SA"/>
    </w:rPr>
  </w:style>
  <w:style w:type="paragraph" w:customStyle="1" w:styleId="Iiiaeuiue">
    <w:name w:val="Ii?iaeuiue"/>
    <w:rsid w:val="004A578D"/>
    <w:pPr>
      <w:spacing w:after="0" w:line="240" w:lineRule="auto"/>
    </w:pPr>
    <w:rPr>
      <w:rFonts w:ascii="Times New Roman" w:eastAsia="Times New Roman" w:hAnsi="Times New Roman"/>
      <w:snapToGrid w:val="0"/>
      <w:sz w:val="20"/>
      <w:szCs w:val="20"/>
      <w:lang w:val="ru-RU" w:eastAsia="ru-RU" w:bidi="ar-SA"/>
    </w:rPr>
  </w:style>
  <w:style w:type="paragraph" w:customStyle="1" w:styleId="ETN-1">
    <w:name w:val="ETN-1"/>
    <w:basedOn w:val="af"/>
    <w:rsid w:val="004A578D"/>
    <w:pPr>
      <w:spacing w:line="360" w:lineRule="auto"/>
      <w:ind w:firstLine="709"/>
      <w:jc w:val="both"/>
    </w:pPr>
    <w:rPr>
      <w:rFonts w:eastAsia="Times New Roman"/>
      <w:szCs w:val="20"/>
      <w:lang w:val="ru-RU" w:eastAsia="ru-RU" w:bidi="ar-SA"/>
    </w:rPr>
  </w:style>
  <w:style w:type="paragraph" w:customStyle="1" w:styleId="3ffb">
    <w:name w:val="Заголовок3"/>
    <w:basedOn w:val="af"/>
    <w:next w:val="af"/>
    <w:rsid w:val="004A578D"/>
    <w:pPr>
      <w:suppressAutoHyphens/>
      <w:spacing w:before="60" w:after="60"/>
      <w:ind w:left="1701" w:right="1701"/>
      <w:jc w:val="center"/>
    </w:pPr>
    <w:rPr>
      <w:rFonts w:eastAsia="Times New Roman"/>
      <w:b/>
      <w:spacing w:val="20"/>
      <w:szCs w:val="20"/>
      <w:lang w:val="ru-RU" w:eastAsia="ru-RU" w:bidi="ar-SA"/>
    </w:rPr>
  </w:style>
  <w:style w:type="paragraph" w:customStyle="1" w:styleId="21f5">
    <w:name w:val="Заголовок 21"/>
    <w:basedOn w:val="1f1"/>
    <w:next w:val="1f1"/>
    <w:rsid w:val="004A578D"/>
    <w:pPr>
      <w:keepNext/>
      <w:numPr>
        <w:ilvl w:val="12"/>
      </w:numPr>
      <w:snapToGrid/>
      <w:ind w:firstLine="709"/>
      <w:jc w:val="both"/>
      <w:outlineLvl w:val="1"/>
    </w:pPr>
    <w:rPr>
      <w:sz w:val="24"/>
    </w:rPr>
  </w:style>
  <w:style w:type="paragraph" w:customStyle="1" w:styleId="31f">
    <w:name w:val="Заголовок 31"/>
    <w:basedOn w:val="1f1"/>
    <w:next w:val="1f1"/>
    <w:rsid w:val="004A578D"/>
    <w:pPr>
      <w:keepNext/>
      <w:snapToGrid/>
      <w:ind w:firstLine="720"/>
      <w:jc w:val="both"/>
      <w:outlineLvl w:val="2"/>
    </w:pPr>
    <w:rPr>
      <w:sz w:val="24"/>
    </w:rPr>
  </w:style>
  <w:style w:type="paragraph" w:customStyle="1" w:styleId="afffffffffffffd">
    <w:name w:val="Фирма"/>
    <w:basedOn w:val="af"/>
    <w:next w:val="af"/>
    <w:rsid w:val="004A578D"/>
    <w:pPr>
      <w:spacing w:line="288" w:lineRule="auto"/>
      <w:jc w:val="center"/>
    </w:pPr>
    <w:rPr>
      <w:rFonts w:ascii="Arial" w:eastAsia="Times New Roman" w:hAnsi="Arial"/>
      <w:sz w:val="24"/>
      <w:szCs w:val="20"/>
      <w:lang w:val="ru-RU" w:eastAsia="ru-RU" w:bidi="ar-SA"/>
    </w:rPr>
  </w:style>
  <w:style w:type="paragraph" w:customStyle="1" w:styleId="TimesNewRoman05">
    <w:name w:val="Стиль Times New Roman Лиловый по ширине Слева:  05 см Первая с..."/>
    <w:basedOn w:val="af"/>
    <w:rsid w:val="004A578D"/>
    <w:pPr>
      <w:overflowPunct w:val="0"/>
      <w:autoSpaceDE w:val="0"/>
      <w:autoSpaceDN w:val="0"/>
      <w:adjustRightInd w:val="0"/>
      <w:ind w:left="284" w:right="283" w:firstLine="709"/>
      <w:jc w:val="both"/>
      <w:textAlignment w:val="baseline"/>
    </w:pPr>
    <w:rPr>
      <w:rFonts w:eastAsia="Times New Roman"/>
      <w:sz w:val="24"/>
      <w:szCs w:val="20"/>
      <w:lang w:val="ru-RU" w:eastAsia="ru-RU" w:bidi="ar-SA"/>
    </w:rPr>
  </w:style>
  <w:style w:type="paragraph" w:customStyle="1" w:styleId="2160">
    <w:name w:val="Стиль по ширине Слева:  2 см Первая строка:  1 см Перед:  6 пт"/>
    <w:basedOn w:val="af"/>
    <w:rsid w:val="004A578D"/>
    <w:pPr>
      <w:spacing w:before="120"/>
      <w:ind w:left="1134" w:firstLine="567"/>
      <w:jc w:val="both"/>
    </w:pPr>
    <w:rPr>
      <w:rFonts w:eastAsia="Times New Roman"/>
      <w:sz w:val="24"/>
      <w:szCs w:val="20"/>
      <w:lang w:val="ru-RU" w:eastAsia="ru-RU" w:bidi="ar-SA"/>
    </w:rPr>
  </w:style>
  <w:style w:type="character" w:customStyle="1" w:styleId="1ffff7">
    <w:name w:val="1 Знак Знак Знак Знак Знак"/>
    <w:basedOn w:val="af0"/>
    <w:link w:val="1ffff6"/>
    <w:uiPriority w:val="34"/>
    <w:rsid w:val="004A578D"/>
    <w:rPr>
      <w:rFonts w:ascii="Tahoma" w:eastAsia="Times New Roman" w:hAnsi="Tahoma"/>
      <w:sz w:val="20"/>
      <w:szCs w:val="20"/>
      <w:lang w:bidi="ar-SA"/>
    </w:rPr>
  </w:style>
  <w:style w:type="paragraph" w:customStyle="1" w:styleId="1ffffffc">
    <w:name w:val="1 Знак Знак"/>
    <w:basedOn w:val="afa"/>
    <w:rsid w:val="004A578D"/>
    <w:pPr>
      <w:spacing w:after="0"/>
      <w:ind w:left="0" w:firstLine="709"/>
      <w:jc w:val="both"/>
    </w:pPr>
    <w:rPr>
      <w:rFonts w:ascii="Arial" w:eastAsia="Times New Roman" w:hAnsi="Arial"/>
      <w:sz w:val="24"/>
      <w:lang w:val="ru-RU" w:eastAsia="ru-RU" w:bidi="ar-SA"/>
    </w:rPr>
  </w:style>
  <w:style w:type="paragraph" w:customStyle="1" w:styleId="Level10">
    <w:name w:val="##Level1"/>
    <w:basedOn w:val="afe"/>
    <w:qFormat/>
    <w:rsid w:val="004A578D"/>
    <w:pPr>
      <w:spacing w:before="0" w:after="240"/>
      <w:ind w:right="-79"/>
    </w:pPr>
    <w:rPr>
      <w:sz w:val="26"/>
      <w:szCs w:val="26"/>
      <w:lang w:val="ru-RU" w:eastAsia="ru-RU" w:bidi="ar-SA"/>
    </w:rPr>
  </w:style>
  <w:style w:type="paragraph" w:customStyle="1" w:styleId="Noeeu11">
    <w:name w:val="Noeeu11"/>
    <w:basedOn w:val="af"/>
    <w:rsid w:val="004A578D"/>
    <w:pPr>
      <w:overflowPunct w:val="0"/>
      <w:autoSpaceDE w:val="0"/>
      <w:autoSpaceDN w:val="0"/>
      <w:adjustRightInd w:val="0"/>
      <w:ind w:firstLine="720"/>
      <w:jc w:val="both"/>
      <w:textAlignment w:val="baseline"/>
    </w:pPr>
    <w:rPr>
      <w:rFonts w:eastAsia="Times New Roman"/>
      <w:sz w:val="24"/>
      <w:szCs w:val="20"/>
      <w:lang w:val="ru-RU" w:eastAsia="ru-RU" w:bidi="ar-SA"/>
    </w:rPr>
  </w:style>
  <w:style w:type="table" w:styleId="3ffc">
    <w:name w:val="Table Classic 3"/>
    <w:basedOn w:val="af1"/>
    <w:rsid w:val="004A578D"/>
    <w:pPr>
      <w:autoSpaceDE w:val="0"/>
      <w:autoSpaceDN w:val="0"/>
      <w:spacing w:after="0" w:line="240" w:lineRule="auto"/>
    </w:pPr>
    <w:rPr>
      <w:rFonts w:ascii="Times New Roman" w:eastAsia="MS Mincho" w:hAnsi="Times New Roman"/>
      <w:color w:val="000080"/>
      <w:sz w:val="20"/>
      <w:szCs w:val="20"/>
      <w:lang w:val="ru-RU" w:eastAsia="ru-RU"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f8">
    <w:name w:val="Table Grid 4"/>
    <w:basedOn w:val="af1"/>
    <w:rsid w:val="004A578D"/>
    <w:pPr>
      <w:autoSpaceDE w:val="0"/>
      <w:autoSpaceDN w:val="0"/>
      <w:spacing w:after="0" w:line="240" w:lineRule="auto"/>
    </w:pPr>
    <w:rPr>
      <w:rFonts w:ascii="Times New Roman" w:eastAsia="MS Mincho" w:hAnsi="Times New Roman"/>
      <w:sz w:val="20"/>
      <w:szCs w:val="20"/>
      <w:lang w:val="ru-RU" w:eastAsia="ru-RU" w:bidi="ar-S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fd">
    <w:name w:val="Table Columns 3"/>
    <w:basedOn w:val="af1"/>
    <w:rsid w:val="004A578D"/>
    <w:pPr>
      <w:autoSpaceDE w:val="0"/>
      <w:autoSpaceDN w:val="0"/>
      <w:spacing w:after="0" w:line="240" w:lineRule="auto"/>
    </w:pPr>
    <w:rPr>
      <w:rFonts w:ascii="Times New Roman" w:eastAsia="MS Mincho" w:hAnsi="Times New Roman"/>
      <w:b/>
      <w:bCs/>
      <w:sz w:val="20"/>
      <w:szCs w:val="20"/>
      <w:lang w:val="ru-RU" w:eastAsia="ru-RU"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character" w:customStyle="1" w:styleId="style50">
    <w:name w:val="style5"/>
    <w:basedOn w:val="af0"/>
    <w:rsid w:val="004A578D"/>
  </w:style>
  <w:style w:type="character" w:customStyle="1" w:styleId="tt">
    <w:name w:val="tt"/>
    <w:basedOn w:val="af0"/>
    <w:rsid w:val="004A578D"/>
  </w:style>
  <w:style w:type="character" w:customStyle="1" w:styleId="TitleChar">
    <w:name w:val="Title Char"/>
    <w:locked/>
    <w:rsid w:val="004A578D"/>
    <w:rPr>
      <w:b/>
      <w:color w:val="000000"/>
      <w:sz w:val="24"/>
      <w:lang w:val="ru-RU" w:eastAsia="ru-RU" w:bidi="ar-SA"/>
    </w:rPr>
  </w:style>
  <w:style w:type="character" w:customStyle="1" w:styleId="fnorg">
    <w:name w:val="fn org"/>
    <w:basedOn w:val="af0"/>
    <w:rsid w:val="004A578D"/>
  </w:style>
  <w:style w:type="character" w:customStyle="1" w:styleId="country-name">
    <w:name w:val="country-name"/>
    <w:basedOn w:val="af0"/>
    <w:rsid w:val="004A578D"/>
  </w:style>
  <w:style w:type="character" w:customStyle="1" w:styleId="region">
    <w:name w:val="region"/>
    <w:basedOn w:val="af0"/>
    <w:rsid w:val="004A578D"/>
  </w:style>
  <w:style w:type="character" w:customStyle="1" w:styleId="plainlinksneverexpand">
    <w:name w:val="plainlinksneverexpand"/>
    <w:basedOn w:val="af0"/>
    <w:rsid w:val="004A578D"/>
  </w:style>
  <w:style w:type="character" w:customStyle="1" w:styleId="geo-dms">
    <w:name w:val="geo-dms"/>
    <w:basedOn w:val="af0"/>
    <w:rsid w:val="004A578D"/>
  </w:style>
  <w:style w:type="character" w:customStyle="1" w:styleId="geo-lat">
    <w:name w:val="geo-lat"/>
    <w:basedOn w:val="af0"/>
    <w:rsid w:val="004A578D"/>
  </w:style>
  <w:style w:type="character" w:customStyle="1" w:styleId="geo-lon">
    <w:name w:val="geo-lon"/>
    <w:basedOn w:val="af0"/>
    <w:rsid w:val="004A578D"/>
  </w:style>
  <w:style w:type="character" w:customStyle="1" w:styleId="geo-multi-punct">
    <w:name w:val="geo-multi-punct"/>
    <w:basedOn w:val="af0"/>
    <w:rsid w:val="004A578D"/>
  </w:style>
  <w:style w:type="character" w:customStyle="1" w:styleId="geo-dec">
    <w:name w:val="geo-dec"/>
    <w:basedOn w:val="af0"/>
    <w:rsid w:val="004A578D"/>
  </w:style>
  <w:style w:type="character" w:customStyle="1" w:styleId="geo">
    <w:name w:val="geo"/>
    <w:basedOn w:val="af0"/>
    <w:rsid w:val="004A578D"/>
  </w:style>
  <w:style w:type="character" w:customStyle="1" w:styleId="latitude">
    <w:name w:val="latitude"/>
    <w:basedOn w:val="af0"/>
    <w:rsid w:val="004A578D"/>
  </w:style>
  <w:style w:type="character" w:customStyle="1" w:styleId="longitude">
    <w:name w:val="longitude"/>
    <w:basedOn w:val="af0"/>
    <w:rsid w:val="004A578D"/>
  </w:style>
  <w:style w:type="character" w:customStyle="1" w:styleId="coordinatesplainlinksneverexpand">
    <w:name w:val="coordinates plainlinksneverexpand"/>
    <w:basedOn w:val="af0"/>
    <w:rsid w:val="004A578D"/>
  </w:style>
  <w:style w:type="character" w:customStyle="1" w:styleId="toctoggle">
    <w:name w:val="toctoggle"/>
    <w:basedOn w:val="af0"/>
    <w:rsid w:val="004A578D"/>
  </w:style>
  <w:style w:type="character" w:customStyle="1" w:styleId="tocnumber">
    <w:name w:val="tocnumber"/>
    <w:basedOn w:val="af0"/>
    <w:rsid w:val="004A578D"/>
  </w:style>
  <w:style w:type="character" w:customStyle="1" w:styleId="toctext">
    <w:name w:val="toctext"/>
    <w:basedOn w:val="af0"/>
    <w:rsid w:val="004A578D"/>
  </w:style>
  <w:style w:type="paragraph" w:customStyle="1" w:styleId="csection">
    <w:name w:val="csection"/>
    <w:basedOn w:val="af"/>
    <w:rsid w:val="004A578D"/>
    <w:pPr>
      <w:spacing w:before="100" w:beforeAutospacing="1" w:after="100" w:afterAutospacing="1"/>
    </w:pPr>
    <w:rPr>
      <w:rFonts w:eastAsia="Times New Roman"/>
      <w:sz w:val="24"/>
      <w:lang w:val="ru-RU" w:eastAsia="ru-RU" w:bidi="ar-SA"/>
    </w:rPr>
  </w:style>
  <w:style w:type="paragraph" w:customStyle="1" w:styleId="3ffe">
    <w:name w:val="Знак Знак3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xl223">
    <w:name w:val="xl2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4">
    <w:name w:val="xl2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5">
    <w:name w:val="xl2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26">
    <w:name w:val="xl2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7">
    <w:name w:val="xl2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8">
    <w:name w:val="xl2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29">
    <w:name w:val="xl2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0">
    <w:name w:val="xl230"/>
    <w:basedOn w:val="af"/>
    <w:rsid w:val="004A578D"/>
    <w:pPr>
      <w:spacing w:before="100" w:beforeAutospacing="1" w:after="100" w:afterAutospacing="1"/>
      <w:jc w:val="center"/>
      <w:textAlignment w:val="center"/>
    </w:pPr>
    <w:rPr>
      <w:rFonts w:eastAsia="Times New Roman"/>
      <w:sz w:val="24"/>
      <w:lang w:val="ru-RU" w:eastAsia="ru-RU" w:bidi="ar-SA"/>
    </w:rPr>
  </w:style>
  <w:style w:type="paragraph" w:customStyle="1" w:styleId="xl231">
    <w:name w:val="xl2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232">
    <w:name w:val="xl2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3">
    <w:name w:val="xl2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4"/>
      <w:lang w:val="ru-RU" w:eastAsia="ru-RU" w:bidi="ar-SA"/>
    </w:rPr>
  </w:style>
  <w:style w:type="paragraph" w:customStyle="1" w:styleId="xl234">
    <w:name w:val="xl2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5">
    <w:name w:val="xl2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6">
    <w:name w:val="xl2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37">
    <w:name w:val="xl23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38">
    <w:name w:val="xl2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39">
    <w:name w:val="xl23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0">
    <w:name w:val="xl24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41">
    <w:name w:val="xl2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42">
    <w:name w:val="xl2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3">
    <w:name w:val="xl2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4">
    <w:name w:val="xl2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5">
    <w:name w:val="xl2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6">
    <w:name w:val="xl2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7">
    <w:name w:val="xl2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48">
    <w:name w:val="xl2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49">
    <w:name w:val="xl2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0">
    <w:name w:val="xl2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1">
    <w:name w:val="xl2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2">
    <w:name w:val="xl2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3">
    <w:name w:val="xl2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4">
    <w:name w:val="xl2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5">
    <w:name w:val="xl2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6">
    <w:name w:val="xl2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7">
    <w:name w:val="xl2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8">
    <w:name w:val="xl2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59">
    <w:name w:val="xl2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0">
    <w:name w:val="xl2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1">
    <w:name w:val="xl2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2">
    <w:name w:val="xl2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3">
    <w:name w:val="xl2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4">
    <w:name w:val="xl2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5">
    <w:name w:val="xl2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6">
    <w:name w:val="xl2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7">
    <w:name w:val="xl2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8">
    <w:name w:val="xl2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69">
    <w:name w:val="xl2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0">
    <w:name w:val="xl2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1">
    <w:name w:val="xl2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2">
    <w:name w:val="xl2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3">
    <w:name w:val="xl2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4">
    <w:name w:val="xl2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5">
    <w:name w:val="xl2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6">
    <w:name w:val="xl2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7">
    <w:name w:val="xl2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8">
    <w:name w:val="xl2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79">
    <w:name w:val="xl2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0">
    <w:name w:val="xl2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1">
    <w:name w:val="xl2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2">
    <w:name w:val="xl2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3">
    <w:name w:val="xl2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4">
    <w:name w:val="xl2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5">
    <w:name w:val="xl2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6">
    <w:name w:val="xl2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7">
    <w:name w:val="xl2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8">
    <w:name w:val="xl2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89">
    <w:name w:val="xl2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0">
    <w:name w:val="xl2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1">
    <w:name w:val="xl2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2">
    <w:name w:val="xl2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3">
    <w:name w:val="xl29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4">
    <w:name w:val="xl2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295">
    <w:name w:val="xl29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296">
    <w:name w:val="xl2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297">
    <w:name w:val="xl29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298">
    <w:name w:val="xl2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299">
    <w:name w:val="xl2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0">
    <w:name w:val="xl3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1">
    <w:name w:val="xl3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2">
    <w:name w:val="xl3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3">
    <w:name w:val="xl3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4">
    <w:name w:val="xl3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5">
    <w:name w:val="xl3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6">
    <w:name w:val="xl3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7">
    <w:name w:val="xl3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08">
    <w:name w:val="xl30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09">
    <w:name w:val="xl3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0">
    <w:name w:val="xl3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11">
    <w:name w:val="xl31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2">
    <w:name w:val="xl31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3">
    <w:name w:val="xl3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14">
    <w:name w:val="xl31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15">
    <w:name w:val="xl3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6">
    <w:name w:val="xl3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17">
    <w:name w:val="xl3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8">
    <w:name w:val="xl31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19">
    <w:name w:val="xl3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0">
    <w:name w:val="xl3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1">
    <w:name w:val="xl3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2">
    <w:name w:val="xl32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23">
    <w:name w:val="xl32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4">
    <w:name w:val="xl32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5">
    <w:name w:val="xl3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26">
    <w:name w:val="xl3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327">
    <w:name w:val="xl32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28">
    <w:name w:val="xl32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29">
    <w:name w:val="xl32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0">
    <w:name w:val="xl33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1">
    <w:name w:val="xl33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32">
    <w:name w:val="xl33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33">
    <w:name w:val="xl3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4">
    <w:name w:val="xl3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5">
    <w:name w:val="xl3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6">
    <w:name w:val="xl3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7">
    <w:name w:val="xl3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338">
    <w:name w:val="xl3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39">
    <w:name w:val="xl3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40">
    <w:name w:val="xl3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41">
    <w:name w:val="xl34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2">
    <w:name w:val="xl34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3">
    <w:name w:val="xl34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4">
    <w:name w:val="xl34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5">
    <w:name w:val="xl34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6">
    <w:name w:val="xl34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7">
    <w:name w:val="xl34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48">
    <w:name w:val="xl34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49">
    <w:name w:val="xl34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0">
    <w:name w:val="xl35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1">
    <w:name w:val="xl35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2">
    <w:name w:val="xl35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3">
    <w:name w:val="xl35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4">
    <w:name w:val="xl35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5">
    <w:name w:val="xl35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56">
    <w:name w:val="xl35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7">
    <w:name w:val="xl35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8">
    <w:name w:val="xl35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59">
    <w:name w:val="xl35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0">
    <w:name w:val="xl36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1">
    <w:name w:val="xl36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2">
    <w:name w:val="xl36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63">
    <w:name w:val="xl36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4">
    <w:name w:val="xl36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5">
    <w:name w:val="xl3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66">
    <w:name w:val="xl36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7">
    <w:name w:val="xl36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8">
    <w:name w:val="xl36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69">
    <w:name w:val="xl36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0">
    <w:name w:val="xl37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1">
    <w:name w:val="xl3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72">
    <w:name w:val="xl37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3">
    <w:name w:val="xl37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74">
    <w:name w:val="xl37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5">
    <w:name w:val="xl37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6">
    <w:name w:val="xl37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7">
    <w:name w:val="xl37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8">
    <w:name w:val="xl37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79">
    <w:name w:val="xl37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0">
    <w:name w:val="xl38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1">
    <w:name w:val="xl38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382">
    <w:name w:val="xl38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3">
    <w:name w:val="xl38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4">
    <w:name w:val="xl384"/>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5">
    <w:name w:val="xl38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6">
    <w:name w:val="xl38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7">
    <w:name w:val="xl38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8">
    <w:name w:val="xl38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89">
    <w:name w:val="xl38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390">
    <w:name w:val="xl3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1">
    <w:name w:val="xl3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392">
    <w:name w:val="xl3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3">
    <w:name w:val="xl3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4">
    <w:name w:val="xl3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5">
    <w:name w:val="xl3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396">
    <w:name w:val="xl39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7">
    <w:name w:val="xl3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398">
    <w:name w:val="xl3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399">
    <w:name w:val="xl399"/>
    <w:basedOn w:val="af"/>
    <w:rsid w:val="004A578D"/>
    <w:pPr>
      <w:spacing w:before="100" w:beforeAutospacing="1" w:after="100" w:afterAutospacing="1"/>
      <w:jc w:val="center"/>
      <w:textAlignment w:val="center"/>
    </w:pPr>
    <w:rPr>
      <w:rFonts w:eastAsia="Times New Roman"/>
      <w:b/>
      <w:bCs/>
      <w:sz w:val="24"/>
      <w:lang w:val="ru-RU" w:eastAsia="ru-RU" w:bidi="ar-SA"/>
    </w:rPr>
  </w:style>
  <w:style w:type="paragraph" w:customStyle="1" w:styleId="xl400">
    <w:name w:val="xl4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1">
    <w:name w:val="xl4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2">
    <w:name w:val="xl4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3">
    <w:name w:val="xl4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4">
    <w:name w:val="xl4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05">
    <w:name w:val="xl405"/>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06">
    <w:name w:val="xl4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7">
    <w:name w:val="xl40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08">
    <w:name w:val="xl4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09">
    <w:name w:val="xl40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10">
    <w:name w:val="xl41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1">
    <w:name w:val="xl4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2">
    <w:name w:val="xl412"/>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3">
    <w:name w:val="xl41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14">
    <w:name w:val="xl4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5">
    <w:name w:val="xl4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16">
    <w:name w:val="xl41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7">
    <w:name w:val="xl41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18">
    <w:name w:val="xl41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19">
    <w:name w:val="xl41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0">
    <w:name w:val="xl420"/>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1">
    <w:name w:val="xl42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22">
    <w:name w:val="xl42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3">
    <w:name w:val="xl423"/>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4">
    <w:name w:val="xl42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5">
    <w:name w:val="xl42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lang w:val="ru-RU" w:eastAsia="ru-RU" w:bidi="ar-SA"/>
    </w:rPr>
  </w:style>
  <w:style w:type="paragraph" w:customStyle="1" w:styleId="xl426">
    <w:name w:val="xl42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27">
    <w:name w:val="xl42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4"/>
      <w:lang w:val="ru-RU" w:eastAsia="ru-RU" w:bidi="ar-SA"/>
    </w:rPr>
  </w:style>
  <w:style w:type="paragraph" w:customStyle="1" w:styleId="xl428">
    <w:name w:val="xl42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29">
    <w:name w:val="xl42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0">
    <w:name w:val="xl43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31">
    <w:name w:val="xl431"/>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4"/>
      <w:lang w:val="ru-RU" w:eastAsia="ru-RU" w:bidi="ar-SA"/>
    </w:rPr>
  </w:style>
  <w:style w:type="paragraph" w:customStyle="1" w:styleId="xl432">
    <w:name w:val="xl43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3">
    <w:name w:val="xl43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4">
    <w:name w:val="xl43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5">
    <w:name w:val="xl43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6">
    <w:name w:val="xl43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37">
    <w:name w:val="xl43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8">
    <w:name w:val="xl43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39">
    <w:name w:val="xl43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0">
    <w:name w:val="xl44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1">
    <w:name w:val="xl44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2">
    <w:name w:val="xl44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3">
    <w:name w:val="xl44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4">
    <w:name w:val="xl44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5">
    <w:name w:val="xl44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lang w:val="ru-RU" w:eastAsia="ru-RU" w:bidi="ar-SA"/>
    </w:rPr>
  </w:style>
  <w:style w:type="paragraph" w:customStyle="1" w:styleId="xl446">
    <w:name w:val="xl44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7">
    <w:name w:val="xl44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48">
    <w:name w:val="xl44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49">
    <w:name w:val="xl44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0">
    <w:name w:val="xl45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1">
    <w:name w:val="xl45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2">
    <w:name w:val="xl45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3">
    <w:name w:val="xl45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lang w:val="ru-RU" w:eastAsia="ru-RU" w:bidi="ar-SA"/>
    </w:rPr>
  </w:style>
  <w:style w:type="paragraph" w:customStyle="1" w:styleId="xl454">
    <w:name w:val="xl45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5">
    <w:name w:val="xl45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6">
    <w:name w:val="xl45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7">
    <w:name w:val="xl45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8">
    <w:name w:val="xl45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59">
    <w:name w:val="xl45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4"/>
      <w:lang w:val="ru-RU" w:eastAsia="ru-RU" w:bidi="ar-SA"/>
    </w:rPr>
  </w:style>
  <w:style w:type="paragraph" w:customStyle="1" w:styleId="xl460">
    <w:name w:val="xl46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lang w:val="ru-RU" w:eastAsia="ru-RU" w:bidi="ar-SA"/>
    </w:rPr>
  </w:style>
  <w:style w:type="paragraph" w:customStyle="1" w:styleId="xl461">
    <w:name w:val="xl46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lang w:val="ru-RU" w:eastAsia="ru-RU" w:bidi="ar-SA"/>
    </w:rPr>
  </w:style>
  <w:style w:type="paragraph" w:customStyle="1" w:styleId="xl462">
    <w:name w:val="xl46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3">
    <w:name w:val="xl46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4">
    <w:name w:val="xl46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5">
    <w:name w:val="xl46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6">
    <w:name w:val="xl46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7">
    <w:name w:val="xl46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8">
    <w:name w:val="xl46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69">
    <w:name w:val="xl46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0">
    <w:name w:val="xl47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1">
    <w:name w:val="xl47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2">
    <w:name w:val="xl47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3">
    <w:name w:val="xl47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4">
    <w:name w:val="xl47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5">
    <w:name w:val="xl47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6">
    <w:name w:val="xl47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7">
    <w:name w:val="xl47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8">
    <w:name w:val="xl47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79">
    <w:name w:val="xl47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0">
    <w:name w:val="xl48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1">
    <w:name w:val="xl48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2">
    <w:name w:val="xl48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3">
    <w:name w:val="xl48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4">
    <w:name w:val="xl48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5">
    <w:name w:val="xl48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6">
    <w:name w:val="xl48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7">
    <w:name w:val="xl48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8">
    <w:name w:val="xl48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89">
    <w:name w:val="xl48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0">
    <w:name w:val="xl49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1">
    <w:name w:val="xl49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2">
    <w:name w:val="xl49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3">
    <w:name w:val="xl49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4">
    <w:name w:val="xl49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5">
    <w:name w:val="xl49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6">
    <w:name w:val="xl496"/>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7">
    <w:name w:val="xl497"/>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8">
    <w:name w:val="xl498"/>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499">
    <w:name w:val="xl49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0">
    <w:name w:val="xl50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1">
    <w:name w:val="xl50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2">
    <w:name w:val="xl502"/>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3">
    <w:name w:val="xl50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4">
    <w:name w:val="xl50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5">
    <w:name w:val="xl50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6">
    <w:name w:val="xl506"/>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7">
    <w:name w:val="xl507"/>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8">
    <w:name w:val="xl508"/>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09">
    <w:name w:val="xl509"/>
    <w:basedOn w:val="af"/>
    <w:rsid w:val="004A57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0">
    <w:name w:val="xl510"/>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1">
    <w:name w:val="xl511"/>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2">
    <w:name w:val="xl512"/>
    <w:basedOn w:val="af"/>
    <w:rsid w:val="004A578D"/>
    <w:pP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3">
    <w:name w:val="xl513"/>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4">
    <w:name w:val="xl514"/>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5">
    <w:name w:val="xl515"/>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24"/>
      <w:lang w:val="ru-RU" w:eastAsia="ru-RU" w:bidi="ar-SA"/>
    </w:rPr>
  </w:style>
  <w:style w:type="paragraph" w:customStyle="1" w:styleId="xl516">
    <w:name w:val="xl516"/>
    <w:basedOn w:val="af"/>
    <w:rsid w:val="004A578D"/>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0000"/>
      <w:sz w:val="24"/>
      <w:lang w:val="ru-RU" w:eastAsia="ru-RU" w:bidi="ar-SA"/>
    </w:rPr>
  </w:style>
  <w:style w:type="paragraph" w:customStyle="1" w:styleId="xl517">
    <w:name w:val="xl517"/>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xl518">
    <w:name w:val="xl518"/>
    <w:basedOn w:val="af"/>
    <w:rsid w:val="004A578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4"/>
      <w:lang w:val="ru-RU" w:eastAsia="ru-RU" w:bidi="ar-SA"/>
    </w:rPr>
  </w:style>
  <w:style w:type="paragraph" w:customStyle="1" w:styleId="98">
    <w:name w:val="Знак Знак9 Знак Знак"/>
    <w:basedOn w:val="af"/>
    <w:next w:val="28"/>
    <w:autoRedefine/>
    <w:rsid w:val="004A578D"/>
    <w:pPr>
      <w:spacing w:after="160" w:line="240" w:lineRule="exact"/>
      <w:jc w:val="right"/>
    </w:pPr>
    <w:rPr>
      <w:rFonts w:eastAsia="Times New Roman"/>
      <w:noProof/>
      <w:sz w:val="24"/>
      <w:lang w:bidi="ar-SA"/>
    </w:rPr>
  </w:style>
  <w:style w:type="paragraph" w:customStyle="1" w:styleId="4f9">
    <w:name w:val="Знак Знак4 Знак Знак Знак Знак Знак Знак Знак Знак Знак Знак Знак Знак"/>
    <w:basedOn w:val="af"/>
    <w:next w:val="28"/>
    <w:autoRedefine/>
    <w:rsid w:val="004A578D"/>
    <w:pPr>
      <w:spacing w:after="160" w:line="240" w:lineRule="exact"/>
      <w:jc w:val="right"/>
    </w:pPr>
    <w:rPr>
      <w:rFonts w:eastAsia="Times New Roman"/>
      <w:noProof/>
      <w:sz w:val="24"/>
      <w:lang w:bidi="ar-SA"/>
    </w:rPr>
  </w:style>
  <w:style w:type="paragraph" w:customStyle="1" w:styleId="-ff0">
    <w:name w:val="Таблица - текст по центру"/>
    <w:basedOn w:val="-e"/>
    <w:qFormat/>
    <w:rsid w:val="004A578D"/>
    <w:pPr>
      <w:autoSpaceDN/>
      <w:jc w:val="center"/>
    </w:pPr>
    <w:rPr>
      <w:lang w:eastAsia="ar-SA"/>
    </w:rPr>
  </w:style>
  <w:style w:type="paragraph" w:customStyle="1" w:styleId="-ff1">
    <w:name w:val="Таблица - отступ слева"/>
    <w:basedOn w:val="-e"/>
    <w:qFormat/>
    <w:rsid w:val="004A578D"/>
    <w:pPr>
      <w:autoSpaceDN/>
      <w:ind w:left="454" w:hanging="170"/>
    </w:pPr>
    <w:rPr>
      <w:lang w:eastAsia="ar-SA"/>
    </w:rPr>
  </w:style>
  <w:style w:type="paragraph" w:customStyle="1" w:styleId="a5">
    <w:name w:val="список нумерованный главный"/>
    <w:basedOn w:val="14"/>
    <w:rsid w:val="004A578D"/>
    <w:pPr>
      <w:numPr>
        <w:numId w:val="58"/>
      </w:numPr>
      <w:tabs>
        <w:tab w:val="clear" w:pos="993"/>
        <w:tab w:val="left" w:pos="357"/>
        <w:tab w:val="num" w:pos="840"/>
      </w:tabs>
      <w:spacing w:line="312" w:lineRule="auto"/>
      <w:ind w:left="840" w:hanging="360"/>
    </w:pPr>
  </w:style>
  <w:style w:type="paragraph" w:customStyle="1" w:styleId="afffffffffffffe">
    <w:name w:val="Рисунок по центру"/>
    <w:basedOn w:val="af"/>
    <w:link w:val="affffffffffffff"/>
    <w:qFormat/>
    <w:rsid w:val="004A578D"/>
    <w:pPr>
      <w:suppressAutoHyphens/>
      <w:spacing w:line="360" w:lineRule="auto"/>
      <w:jc w:val="center"/>
    </w:pPr>
    <w:rPr>
      <w:rFonts w:eastAsia="Times New Roman"/>
      <w:sz w:val="24"/>
      <w:lang w:val="ru-RU" w:eastAsia="ru-RU" w:bidi="ar-SA"/>
    </w:rPr>
  </w:style>
  <w:style w:type="character" w:customStyle="1" w:styleId="affffffffffffff">
    <w:name w:val="Рисунок по центру Знак"/>
    <w:link w:val="afffffffffffffe"/>
    <w:rsid w:val="004A578D"/>
    <w:rPr>
      <w:rFonts w:ascii="Times New Roman" w:eastAsia="Times New Roman" w:hAnsi="Times New Roman"/>
      <w:sz w:val="24"/>
      <w:szCs w:val="24"/>
      <w:lang w:val="ru-RU" w:eastAsia="ru-RU" w:bidi="ar-SA"/>
    </w:rPr>
  </w:style>
  <w:style w:type="paragraph" w:customStyle="1" w:styleId="affffffffffffff0">
    <w:name w:val="#Основной текст"/>
    <w:basedOn w:val="af"/>
    <w:qFormat/>
    <w:rsid w:val="004A578D"/>
    <w:pPr>
      <w:ind w:firstLine="851"/>
      <w:jc w:val="both"/>
    </w:pPr>
    <w:rPr>
      <w:rFonts w:eastAsia="Times New Roman"/>
      <w:sz w:val="24"/>
      <w:lang w:val="ru-RU" w:eastAsia="ru-RU" w:bidi="ar-SA"/>
    </w:rPr>
  </w:style>
  <w:style w:type="paragraph" w:customStyle="1" w:styleId="affffffffffffff1">
    <w:name w:val="_Текст"/>
    <w:basedOn w:val="af"/>
    <w:rsid w:val="004A578D"/>
    <w:pPr>
      <w:ind w:right="454" w:firstLine="720"/>
      <w:jc w:val="both"/>
    </w:pPr>
    <w:rPr>
      <w:rFonts w:eastAsia="Times New Roman"/>
      <w:szCs w:val="20"/>
      <w:lang w:val="ru-RU" w:eastAsia="ru-RU" w:bidi="ar-SA"/>
    </w:rPr>
  </w:style>
  <w:style w:type="paragraph" w:customStyle="1" w:styleId="affffffffffffff2">
    <w:name w:val="Знак Знак Знак Знак Знак Знак Знак Знак Знак Знак Знак Знак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Pa0">
    <w:name w:val="Pa0"/>
    <w:basedOn w:val="af"/>
    <w:next w:val="af"/>
    <w:rsid w:val="004A578D"/>
    <w:pPr>
      <w:autoSpaceDE w:val="0"/>
      <w:autoSpaceDN w:val="0"/>
      <w:adjustRightInd w:val="0"/>
      <w:spacing w:line="241" w:lineRule="atLeast"/>
    </w:pPr>
    <w:rPr>
      <w:rFonts w:ascii="Myriad Pro SemiExt" w:eastAsia="Calibri" w:hAnsi="Myriad Pro SemiExt"/>
      <w:sz w:val="24"/>
      <w:lang w:val="ru-RU" w:eastAsia="ru-RU" w:bidi="ar-SA"/>
    </w:rPr>
  </w:style>
  <w:style w:type="character" w:customStyle="1" w:styleId="A00">
    <w:name w:val="A0"/>
    <w:rsid w:val="004A578D"/>
    <w:rPr>
      <w:b/>
      <w:color w:val="000000"/>
      <w:sz w:val="48"/>
    </w:rPr>
  </w:style>
  <w:style w:type="character" w:customStyle="1" w:styleId="A20">
    <w:name w:val="A2"/>
    <w:rsid w:val="004A578D"/>
    <w:rPr>
      <w:rFonts w:ascii="Arial" w:hAnsi="Arial"/>
      <w:color w:val="000000"/>
      <w:sz w:val="32"/>
    </w:rPr>
  </w:style>
  <w:style w:type="paragraph" w:customStyle="1" w:styleId="214pt0">
    <w:name w:val="Заголовок 2 + 14 pt"/>
    <w:basedOn w:val="16"/>
    <w:next w:val="affffffe"/>
    <w:link w:val="214pt1"/>
    <w:rsid w:val="004A578D"/>
    <w:rPr>
      <w:rFonts w:eastAsia="Times New Roman" w:cs="Times New Roman"/>
      <w:kern w:val="0"/>
      <w:sz w:val="28"/>
      <w:szCs w:val="20"/>
      <w:lang w:val="ru-RU" w:eastAsia="ru-RU" w:bidi="ar-SA"/>
    </w:rPr>
  </w:style>
  <w:style w:type="character" w:customStyle="1" w:styleId="214pt1">
    <w:name w:val="Заголовок 2 + 14 pt Знак"/>
    <w:basedOn w:val="af0"/>
    <w:link w:val="214pt0"/>
    <w:locked/>
    <w:rsid w:val="004A578D"/>
    <w:rPr>
      <w:rFonts w:ascii="Times New Roman" w:eastAsia="Times New Roman" w:hAnsi="Times New Roman"/>
      <w:b/>
      <w:bCs/>
      <w:sz w:val="28"/>
      <w:szCs w:val="20"/>
      <w:lang w:val="ru-RU" w:eastAsia="ru-RU" w:bidi="ar-SA"/>
    </w:rPr>
  </w:style>
  <w:style w:type="paragraph" w:customStyle="1" w:styleId="2ffff8">
    <w:name w:val="Заголовок 2 уровня"/>
    <w:basedOn w:val="28"/>
    <w:next w:val="BodyText21"/>
    <w:rsid w:val="004A578D"/>
    <w:pPr>
      <w:spacing w:before="240" w:after="120" w:line="360" w:lineRule="auto"/>
      <w:ind w:firstLine="0"/>
      <w:jc w:val="center"/>
    </w:pPr>
    <w:rPr>
      <w:rFonts w:eastAsia="Times New Roman"/>
      <w:iCs w:val="0"/>
      <w:szCs w:val="24"/>
      <w:lang w:val="ru-RU" w:eastAsia="ru-RU" w:bidi="ar-SA"/>
    </w:rPr>
  </w:style>
  <w:style w:type="paragraph" w:customStyle="1" w:styleId="affffffffffffff3">
    <w:name w:val="Основной текст слава"/>
    <w:basedOn w:val="af"/>
    <w:qFormat/>
    <w:rsid w:val="004A578D"/>
    <w:pPr>
      <w:spacing w:line="276" w:lineRule="auto"/>
      <w:ind w:firstLine="709"/>
      <w:jc w:val="both"/>
    </w:pPr>
    <w:rPr>
      <w:rFonts w:ascii="Calibri" w:eastAsia="Calibri" w:hAnsi="Calibri"/>
      <w:sz w:val="22"/>
      <w:szCs w:val="22"/>
      <w:lang w:val="ru-RU" w:bidi="ar-SA"/>
    </w:rPr>
  </w:style>
  <w:style w:type="paragraph" w:customStyle="1" w:styleId="4fa">
    <w:name w:val="Знак Знак Знак Знак4"/>
    <w:basedOn w:val="af"/>
    <w:next w:val="28"/>
    <w:autoRedefine/>
    <w:rsid w:val="004A578D"/>
    <w:pPr>
      <w:spacing w:after="160" w:line="240" w:lineRule="exact"/>
      <w:jc w:val="right"/>
    </w:pPr>
    <w:rPr>
      <w:rFonts w:eastAsia="Times New Roman"/>
      <w:noProof/>
      <w:sz w:val="24"/>
      <w:lang w:bidi="ar-SA"/>
    </w:rPr>
  </w:style>
  <w:style w:type="paragraph" w:customStyle="1" w:styleId="326">
    <w:name w:val="Знак32"/>
    <w:basedOn w:val="af"/>
    <w:next w:val="28"/>
    <w:autoRedefine/>
    <w:rsid w:val="004A578D"/>
    <w:pPr>
      <w:spacing w:after="160" w:line="240" w:lineRule="exact"/>
      <w:jc w:val="right"/>
    </w:pPr>
    <w:rPr>
      <w:rFonts w:eastAsia="Times New Roman"/>
      <w:noProof/>
      <w:sz w:val="24"/>
      <w:lang w:bidi="ar-SA"/>
    </w:rPr>
  </w:style>
  <w:style w:type="paragraph" w:customStyle="1" w:styleId="affffffffffffff4">
    <w:name w:val="основной текст"/>
    <w:basedOn w:val="af"/>
    <w:rsid w:val="004A578D"/>
    <w:pPr>
      <w:spacing w:after="120"/>
      <w:ind w:firstLine="851"/>
      <w:jc w:val="both"/>
    </w:pPr>
    <w:rPr>
      <w:rFonts w:ascii="Arial" w:eastAsia="Times New Roman" w:hAnsi="Arial"/>
      <w:szCs w:val="20"/>
      <w:lang w:val="ru-RU" w:eastAsia="ru-RU" w:bidi="ar-SA"/>
    </w:rPr>
  </w:style>
  <w:style w:type="paragraph" w:customStyle="1" w:styleId="Style1">
    <w:name w:val="Style1"/>
    <w:basedOn w:val="af"/>
    <w:rsid w:val="004A578D"/>
    <w:pPr>
      <w:widowControl w:val="0"/>
      <w:autoSpaceDE w:val="0"/>
      <w:autoSpaceDN w:val="0"/>
      <w:adjustRightInd w:val="0"/>
      <w:spacing w:line="331" w:lineRule="exact"/>
      <w:jc w:val="center"/>
    </w:pPr>
    <w:rPr>
      <w:rFonts w:eastAsia="Times New Roman"/>
      <w:sz w:val="24"/>
      <w:lang w:val="ru-RU" w:eastAsia="ru-RU" w:bidi="ar-SA"/>
    </w:rPr>
  </w:style>
  <w:style w:type="character" w:customStyle="1" w:styleId="FontStyle15">
    <w:name w:val="Font Style15"/>
    <w:basedOn w:val="af0"/>
    <w:rsid w:val="004A578D"/>
    <w:rPr>
      <w:rFonts w:ascii="MS Reference Sans Serif" w:hAnsi="MS Reference Sans Serif" w:cs="MS Reference Sans Serif"/>
      <w:spacing w:val="-20"/>
      <w:sz w:val="16"/>
      <w:szCs w:val="16"/>
    </w:rPr>
  </w:style>
  <w:style w:type="character" w:customStyle="1" w:styleId="FontStyle21">
    <w:name w:val="Font Style21"/>
    <w:basedOn w:val="af0"/>
    <w:rsid w:val="004A578D"/>
    <w:rPr>
      <w:rFonts w:ascii="MS Reference Sans Serif" w:hAnsi="MS Reference Sans Serif" w:cs="MS Reference Sans Serif"/>
      <w:b/>
      <w:bCs/>
      <w:i/>
      <w:iCs/>
      <w:sz w:val="16"/>
      <w:szCs w:val="16"/>
    </w:rPr>
  </w:style>
  <w:style w:type="paragraph" w:customStyle="1" w:styleId="CM32">
    <w:name w:val="CM32"/>
    <w:basedOn w:val="af"/>
    <w:next w:val="af"/>
    <w:rsid w:val="004A578D"/>
    <w:pPr>
      <w:widowControl w:val="0"/>
      <w:autoSpaceDE w:val="0"/>
      <w:autoSpaceDN w:val="0"/>
      <w:adjustRightInd w:val="0"/>
    </w:pPr>
    <w:rPr>
      <w:rFonts w:ascii="BNCNJ I+ Pragmatica Book" w:eastAsia="Times New Roman" w:hAnsi="BNCNJ I+ Pragmatica Book"/>
      <w:sz w:val="24"/>
      <w:lang w:val="ru-RU" w:eastAsia="ru-RU" w:bidi="ar-SA"/>
    </w:rPr>
  </w:style>
  <w:style w:type="paragraph" w:customStyle="1" w:styleId="Style19">
    <w:name w:val="Style19"/>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character" w:customStyle="1" w:styleId="FontStyle179">
    <w:name w:val="Font Style179"/>
    <w:basedOn w:val="af0"/>
    <w:rsid w:val="004A578D"/>
    <w:rPr>
      <w:rFonts w:ascii="Times New Roman" w:hAnsi="Times New Roman" w:cs="Times New Roman"/>
      <w:b/>
      <w:bCs/>
      <w:sz w:val="22"/>
      <w:szCs w:val="22"/>
    </w:rPr>
  </w:style>
  <w:style w:type="paragraph" w:customStyle="1" w:styleId="Style31">
    <w:name w:val="Style31"/>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181">
    <w:name w:val="Font Style181"/>
    <w:basedOn w:val="af0"/>
    <w:rsid w:val="004A578D"/>
    <w:rPr>
      <w:rFonts w:ascii="Times New Roman" w:hAnsi="Times New Roman" w:cs="Times New Roman"/>
      <w:sz w:val="22"/>
      <w:szCs w:val="22"/>
    </w:rPr>
  </w:style>
  <w:style w:type="paragraph" w:customStyle="1" w:styleId="Style54">
    <w:name w:val="Style54"/>
    <w:basedOn w:val="af"/>
    <w:rsid w:val="004A578D"/>
    <w:pPr>
      <w:widowControl w:val="0"/>
      <w:autoSpaceDE w:val="0"/>
      <w:autoSpaceDN w:val="0"/>
      <w:adjustRightInd w:val="0"/>
      <w:spacing w:line="415" w:lineRule="exact"/>
      <w:ind w:firstLine="701"/>
      <w:jc w:val="both"/>
    </w:pPr>
    <w:rPr>
      <w:rFonts w:ascii="Tahoma" w:eastAsia="Calibri" w:hAnsi="Tahoma" w:cs="Tahoma"/>
      <w:sz w:val="24"/>
      <w:lang w:val="ru-RU" w:eastAsia="ru-RU" w:bidi="ar-SA"/>
    </w:rPr>
  </w:style>
  <w:style w:type="paragraph" w:customStyle="1" w:styleId="Style56">
    <w:name w:val="Style56"/>
    <w:basedOn w:val="af"/>
    <w:rsid w:val="004A578D"/>
    <w:pPr>
      <w:widowControl w:val="0"/>
      <w:autoSpaceDE w:val="0"/>
      <w:autoSpaceDN w:val="0"/>
      <w:adjustRightInd w:val="0"/>
      <w:spacing w:line="418" w:lineRule="exact"/>
      <w:ind w:hanging="139"/>
      <w:jc w:val="both"/>
    </w:pPr>
    <w:rPr>
      <w:rFonts w:ascii="Tahoma" w:eastAsia="Calibri" w:hAnsi="Tahoma" w:cs="Tahoma"/>
      <w:sz w:val="24"/>
      <w:lang w:val="ru-RU" w:eastAsia="ru-RU" w:bidi="ar-SA"/>
    </w:rPr>
  </w:style>
  <w:style w:type="character" w:customStyle="1" w:styleId="Heading1Char">
    <w:name w:val="Heading 1 Char"/>
    <w:aliases w:val="Заголовок 1 Знак Char,Заголовок 1 Знак Знак Знак Char"/>
    <w:basedOn w:val="af0"/>
    <w:locked/>
    <w:rsid w:val="004A578D"/>
    <w:rPr>
      <w:rFonts w:ascii="Cambria" w:hAnsi="Cambria" w:cs="Times New Roman"/>
      <w:b/>
      <w:bCs/>
      <w:color w:val="365F91"/>
      <w:sz w:val="28"/>
      <w:szCs w:val="28"/>
      <w:lang w:eastAsia="ru-RU"/>
    </w:rPr>
  </w:style>
  <w:style w:type="paragraph" w:customStyle="1" w:styleId="Style23">
    <w:name w:val="Style23"/>
    <w:basedOn w:val="af"/>
    <w:rsid w:val="004A578D"/>
    <w:pPr>
      <w:widowControl w:val="0"/>
      <w:autoSpaceDE w:val="0"/>
      <w:autoSpaceDN w:val="0"/>
      <w:adjustRightInd w:val="0"/>
      <w:spacing w:line="418" w:lineRule="exact"/>
      <w:jc w:val="both"/>
    </w:pPr>
    <w:rPr>
      <w:rFonts w:ascii="Tahoma" w:eastAsia="Calibri" w:hAnsi="Tahoma" w:cs="Tahoma"/>
      <w:sz w:val="24"/>
      <w:lang w:val="ru-RU" w:eastAsia="ru-RU" w:bidi="ar-SA"/>
    </w:rPr>
  </w:style>
  <w:style w:type="paragraph" w:customStyle="1" w:styleId="Style30">
    <w:name w:val="Style30"/>
    <w:basedOn w:val="af"/>
    <w:rsid w:val="004A578D"/>
    <w:pPr>
      <w:widowControl w:val="0"/>
      <w:autoSpaceDE w:val="0"/>
      <w:autoSpaceDN w:val="0"/>
      <w:adjustRightInd w:val="0"/>
      <w:spacing w:line="278" w:lineRule="exact"/>
    </w:pPr>
    <w:rPr>
      <w:rFonts w:ascii="Tahoma" w:eastAsia="Calibri" w:hAnsi="Tahoma" w:cs="Tahoma"/>
      <w:sz w:val="24"/>
      <w:lang w:val="ru-RU" w:eastAsia="ru-RU" w:bidi="ar-SA"/>
    </w:rPr>
  </w:style>
  <w:style w:type="character" w:customStyle="1" w:styleId="FontStyle174">
    <w:name w:val="Font Style174"/>
    <w:basedOn w:val="af0"/>
    <w:rsid w:val="004A578D"/>
    <w:rPr>
      <w:rFonts w:ascii="Tahoma" w:hAnsi="Tahoma" w:cs="Tahoma"/>
      <w:b/>
      <w:bCs/>
      <w:sz w:val="20"/>
      <w:szCs w:val="20"/>
    </w:rPr>
  </w:style>
  <w:style w:type="character" w:customStyle="1" w:styleId="HeaderChar">
    <w:name w:val="Header Char"/>
    <w:basedOn w:val="af0"/>
    <w:locked/>
    <w:rsid w:val="004A578D"/>
    <w:rPr>
      <w:rFonts w:ascii="Times New Roman" w:hAnsi="Times New Roman" w:cs="Times New Roman"/>
      <w:sz w:val="24"/>
      <w:szCs w:val="24"/>
      <w:lang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1 Char,Основной текст Знак1 Знак Char"/>
    <w:basedOn w:val="af0"/>
    <w:locked/>
    <w:rsid w:val="004A578D"/>
    <w:rPr>
      <w:rFonts w:ascii="Times New Roman" w:hAnsi="Times New Roman" w:cs="Times New Roman"/>
      <w:sz w:val="20"/>
      <w:szCs w:val="20"/>
      <w:lang w:eastAsia="ru-RU"/>
    </w:rPr>
  </w:style>
  <w:style w:type="character" w:customStyle="1" w:styleId="BodyTextIndent3Char">
    <w:name w:val="Body Text Indent 3 Char"/>
    <w:basedOn w:val="af0"/>
    <w:locked/>
    <w:rsid w:val="004A578D"/>
    <w:rPr>
      <w:rFonts w:ascii="Times New Roman" w:hAnsi="Times New Roman" w:cs="Times New Roman"/>
      <w:sz w:val="16"/>
      <w:szCs w:val="16"/>
      <w:lang w:eastAsia="ru-RU"/>
    </w:rPr>
  </w:style>
  <w:style w:type="character" w:customStyle="1" w:styleId="BodyText2Char">
    <w:name w:val="Body Text 2 Char"/>
    <w:basedOn w:val="af0"/>
    <w:semiHidden/>
    <w:locked/>
    <w:rsid w:val="004A578D"/>
    <w:rPr>
      <w:rFonts w:ascii="Times New Roman" w:hAnsi="Times New Roman" w:cs="Times New Roman"/>
      <w:sz w:val="24"/>
      <w:szCs w:val="24"/>
      <w:lang w:eastAsia="ru-RU"/>
    </w:rPr>
  </w:style>
  <w:style w:type="paragraph" w:customStyle="1" w:styleId="affffffffffffff5">
    <w:name w:val="Кириллица"/>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
    <w:name w:val="Cyrillic"/>
    <w:basedOn w:val="af"/>
    <w:rsid w:val="004A578D"/>
    <w:pPr>
      <w:overflowPunct w:val="0"/>
      <w:autoSpaceDE w:val="0"/>
      <w:autoSpaceDN w:val="0"/>
      <w:adjustRightInd w:val="0"/>
      <w:textAlignment w:val="baseline"/>
    </w:pPr>
    <w:rPr>
      <w:rFonts w:ascii="CyrillicOld" w:eastAsia="Calibri" w:hAnsi="CyrillicOld"/>
      <w:sz w:val="24"/>
      <w:szCs w:val="20"/>
      <w:lang w:val="ru-RU" w:eastAsia="ru-RU" w:bidi="ar-SA"/>
    </w:rPr>
  </w:style>
  <w:style w:type="paragraph" w:customStyle="1" w:styleId="Cyrillic0">
    <w:name w:val="Стиль Cyrillic"/>
    <w:basedOn w:val="Cyrillic"/>
    <w:rsid w:val="004A578D"/>
  </w:style>
  <w:style w:type="paragraph" w:customStyle="1" w:styleId="Style33">
    <w:name w:val="Style33"/>
    <w:basedOn w:val="af"/>
    <w:rsid w:val="004A578D"/>
    <w:pPr>
      <w:widowControl w:val="0"/>
      <w:autoSpaceDE w:val="0"/>
      <w:autoSpaceDN w:val="0"/>
      <w:adjustRightInd w:val="0"/>
      <w:spacing w:line="415" w:lineRule="exact"/>
      <w:ind w:firstLine="710"/>
      <w:jc w:val="both"/>
    </w:pPr>
    <w:rPr>
      <w:rFonts w:ascii="Tahoma" w:eastAsia="Calibri" w:hAnsi="Tahoma" w:cs="Tahoma"/>
      <w:sz w:val="24"/>
      <w:lang w:val="ru-RU" w:eastAsia="ru-RU" w:bidi="ar-SA"/>
    </w:rPr>
  </w:style>
  <w:style w:type="paragraph" w:customStyle="1" w:styleId="Style102">
    <w:name w:val="Style102"/>
    <w:basedOn w:val="af"/>
    <w:rsid w:val="004A578D"/>
    <w:pPr>
      <w:widowControl w:val="0"/>
      <w:autoSpaceDE w:val="0"/>
      <w:autoSpaceDN w:val="0"/>
      <w:adjustRightInd w:val="0"/>
      <w:spacing w:line="414" w:lineRule="exact"/>
      <w:ind w:firstLine="1003"/>
      <w:jc w:val="both"/>
    </w:pPr>
    <w:rPr>
      <w:rFonts w:ascii="Tahoma" w:eastAsia="Calibri" w:hAnsi="Tahoma" w:cs="Tahoma"/>
      <w:sz w:val="24"/>
      <w:lang w:val="ru-RU" w:eastAsia="ru-RU" w:bidi="ar-SA"/>
    </w:rPr>
  </w:style>
  <w:style w:type="paragraph" w:customStyle="1" w:styleId="Style20">
    <w:name w:val="Style20"/>
    <w:basedOn w:val="af"/>
    <w:rsid w:val="004A578D"/>
    <w:pPr>
      <w:widowControl w:val="0"/>
      <w:autoSpaceDE w:val="0"/>
      <w:autoSpaceDN w:val="0"/>
      <w:adjustRightInd w:val="0"/>
      <w:spacing w:line="415" w:lineRule="exact"/>
      <w:jc w:val="right"/>
    </w:pPr>
    <w:rPr>
      <w:rFonts w:ascii="Tahoma" w:eastAsia="Calibri" w:hAnsi="Tahoma" w:cs="Tahoma"/>
      <w:sz w:val="24"/>
      <w:lang w:val="ru-RU" w:eastAsia="ru-RU" w:bidi="ar-SA"/>
    </w:rPr>
  </w:style>
  <w:style w:type="paragraph" w:customStyle="1" w:styleId="Style75">
    <w:name w:val="Style75"/>
    <w:basedOn w:val="af"/>
    <w:rsid w:val="004A578D"/>
    <w:pPr>
      <w:widowControl w:val="0"/>
      <w:autoSpaceDE w:val="0"/>
      <w:autoSpaceDN w:val="0"/>
      <w:adjustRightInd w:val="0"/>
      <w:spacing w:line="414" w:lineRule="exact"/>
      <w:ind w:firstLine="566"/>
      <w:jc w:val="both"/>
    </w:pPr>
    <w:rPr>
      <w:rFonts w:ascii="Tahoma" w:eastAsia="Calibri" w:hAnsi="Tahoma" w:cs="Tahoma"/>
      <w:sz w:val="24"/>
      <w:lang w:val="ru-RU" w:eastAsia="ru-RU" w:bidi="ar-SA"/>
    </w:rPr>
  </w:style>
  <w:style w:type="paragraph" w:customStyle="1" w:styleId="Style76">
    <w:name w:val="Style76"/>
    <w:basedOn w:val="af"/>
    <w:rsid w:val="004A578D"/>
    <w:pPr>
      <w:widowControl w:val="0"/>
      <w:autoSpaceDE w:val="0"/>
      <w:autoSpaceDN w:val="0"/>
      <w:adjustRightInd w:val="0"/>
      <w:spacing w:line="418" w:lineRule="exact"/>
      <w:ind w:firstLine="566"/>
      <w:jc w:val="both"/>
    </w:pPr>
    <w:rPr>
      <w:rFonts w:ascii="Tahoma" w:eastAsia="Calibri" w:hAnsi="Tahoma" w:cs="Tahoma"/>
      <w:sz w:val="24"/>
      <w:lang w:val="ru-RU" w:eastAsia="ru-RU" w:bidi="ar-SA"/>
    </w:rPr>
  </w:style>
  <w:style w:type="paragraph" w:customStyle="1" w:styleId="Style120">
    <w:name w:val="Style12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7">
    <w:name w:val="Style177"/>
    <w:basedOn w:val="af"/>
    <w:rsid w:val="004A578D"/>
    <w:pPr>
      <w:widowControl w:val="0"/>
      <w:autoSpaceDE w:val="0"/>
      <w:autoSpaceDN w:val="0"/>
      <w:adjustRightInd w:val="0"/>
      <w:spacing w:line="542" w:lineRule="exact"/>
    </w:pPr>
    <w:rPr>
      <w:rFonts w:ascii="Tahoma" w:eastAsia="Calibri" w:hAnsi="Tahoma" w:cs="Tahoma"/>
      <w:sz w:val="24"/>
      <w:lang w:val="ru-RU" w:eastAsia="ru-RU" w:bidi="ar-SA"/>
    </w:rPr>
  </w:style>
  <w:style w:type="character" w:customStyle="1" w:styleId="FontStyle289">
    <w:name w:val="Font Style289"/>
    <w:basedOn w:val="af0"/>
    <w:rsid w:val="004A578D"/>
    <w:rPr>
      <w:rFonts w:ascii="Times New Roman" w:hAnsi="Times New Roman" w:cs="Times New Roman"/>
      <w:b/>
      <w:bCs/>
      <w:sz w:val="22"/>
      <w:szCs w:val="22"/>
    </w:rPr>
  </w:style>
  <w:style w:type="character" w:customStyle="1" w:styleId="FontStyle291">
    <w:name w:val="Font Style291"/>
    <w:basedOn w:val="af0"/>
    <w:rsid w:val="004A578D"/>
    <w:rPr>
      <w:rFonts w:ascii="Times New Roman" w:hAnsi="Times New Roman" w:cs="Times New Roman"/>
      <w:sz w:val="22"/>
      <w:szCs w:val="22"/>
    </w:rPr>
  </w:style>
  <w:style w:type="paragraph" w:customStyle="1" w:styleId="Style268">
    <w:name w:val="Style268"/>
    <w:basedOn w:val="af"/>
    <w:rsid w:val="004A578D"/>
    <w:pPr>
      <w:widowControl w:val="0"/>
      <w:autoSpaceDE w:val="0"/>
      <w:autoSpaceDN w:val="0"/>
      <w:adjustRightInd w:val="0"/>
      <w:spacing w:line="413" w:lineRule="exact"/>
      <w:ind w:hanging="355"/>
    </w:pPr>
    <w:rPr>
      <w:rFonts w:ascii="Tahoma" w:eastAsia="Calibri" w:hAnsi="Tahoma" w:cs="Tahoma"/>
      <w:sz w:val="24"/>
      <w:lang w:val="ru-RU" w:eastAsia="ru-RU" w:bidi="ar-SA"/>
    </w:rPr>
  </w:style>
  <w:style w:type="paragraph" w:customStyle="1" w:styleId="Style141">
    <w:name w:val="Style141"/>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144">
    <w:name w:val="Style144"/>
    <w:basedOn w:val="af"/>
    <w:rsid w:val="004A578D"/>
    <w:pPr>
      <w:widowControl w:val="0"/>
      <w:autoSpaceDE w:val="0"/>
      <w:autoSpaceDN w:val="0"/>
      <w:adjustRightInd w:val="0"/>
      <w:spacing w:line="274" w:lineRule="exact"/>
      <w:jc w:val="center"/>
    </w:pPr>
    <w:rPr>
      <w:rFonts w:ascii="Tahoma" w:eastAsia="Calibri" w:hAnsi="Tahoma" w:cs="Tahoma"/>
      <w:sz w:val="24"/>
      <w:lang w:val="ru-RU" w:eastAsia="ru-RU" w:bidi="ar-SA"/>
    </w:rPr>
  </w:style>
  <w:style w:type="paragraph" w:customStyle="1" w:styleId="Style145">
    <w:name w:val="Style145"/>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80">
    <w:name w:val="Style80"/>
    <w:basedOn w:val="af"/>
    <w:rsid w:val="004A578D"/>
    <w:pPr>
      <w:widowControl w:val="0"/>
      <w:autoSpaceDE w:val="0"/>
      <w:autoSpaceDN w:val="0"/>
      <w:adjustRightInd w:val="0"/>
      <w:spacing w:line="413" w:lineRule="exact"/>
      <w:ind w:firstLine="710"/>
    </w:pPr>
    <w:rPr>
      <w:rFonts w:ascii="Tahoma" w:eastAsia="Calibri" w:hAnsi="Tahoma" w:cs="Tahoma"/>
      <w:sz w:val="24"/>
      <w:lang w:val="ru-RU" w:eastAsia="ru-RU" w:bidi="ar-SA"/>
    </w:rPr>
  </w:style>
  <w:style w:type="character" w:customStyle="1" w:styleId="FontStyle285">
    <w:name w:val="Font Style285"/>
    <w:basedOn w:val="af0"/>
    <w:rsid w:val="004A578D"/>
    <w:rPr>
      <w:rFonts w:ascii="Times New Roman" w:hAnsi="Times New Roman" w:cs="Times New Roman"/>
      <w:sz w:val="26"/>
      <w:szCs w:val="26"/>
    </w:rPr>
  </w:style>
  <w:style w:type="character" w:customStyle="1" w:styleId="FontStyle419">
    <w:name w:val="Font Style419"/>
    <w:basedOn w:val="af0"/>
    <w:rsid w:val="004A578D"/>
    <w:rPr>
      <w:rFonts w:ascii="Times New Roman" w:hAnsi="Times New Roman" w:cs="Times New Roman"/>
      <w:smallCaps/>
      <w:sz w:val="22"/>
      <w:szCs w:val="22"/>
    </w:rPr>
  </w:style>
  <w:style w:type="character" w:customStyle="1" w:styleId="FontStyle435">
    <w:name w:val="Font Style435"/>
    <w:basedOn w:val="af0"/>
    <w:rsid w:val="004A578D"/>
    <w:rPr>
      <w:rFonts w:ascii="Palatino Linotype" w:hAnsi="Palatino Linotype" w:cs="Palatino Linotype"/>
      <w:b/>
      <w:bCs/>
      <w:i/>
      <w:iCs/>
      <w:sz w:val="20"/>
      <w:szCs w:val="20"/>
    </w:rPr>
  </w:style>
  <w:style w:type="character" w:customStyle="1" w:styleId="FontStyle351">
    <w:name w:val="Font Style351"/>
    <w:basedOn w:val="af0"/>
    <w:rsid w:val="004A578D"/>
    <w:rPr>
      <w:rFonts w:ascii="Arial" w:hAnsi="Arial" w:cs="Arial"/>
      <w:sz w:val="14"/>
      <w:szCs w:val="14"/>
    </w:rPr>
  </w:style>
  <w:style w:type="paragraph" w:customStyle="1" w:styleId="Style223">
    <w:name w:val="Style223"/>
    <w:basedOn w:val="af"/>
    <w:rsid w:val="004A578D"/>
    <w:pPr>
      <w:widowControl w:val="0"/>
      <w:autoSpaceDE w:val="0"/>
      <w:autoSpaceDN w:val="0"/>
      <w:adjustRightInd w:val="0"/>
      <w:spacing w:line="274" w:lineRule="exact"/>
      <w:ind w:firstLine="1939"/>
    </w:pPr>
    <w:rPr>
      <w:rFonts w:ascii="Tahoma" w:eastAsia="Calibri" w:hAnsi="Tahoma" w:cs="Tahoma"/>
      <w:sz w:val="24"/>
      <w:lang w:val="ru-RU" w:eastAsia="ru-RU" w:bidi="ar-SA"/>
    </w:rPr>
  </w:style>
  <w:style w:type="character" w:customStyle="1" w:styleId="FontStyle340">
    <w:name w:val="Font Style340"/>
    <w:basedOn w:val="af0"/>
    <w:rsid w:val="004A578D"/>
    <w:rPr>
      <w:rFonts w:ascii="Times New Roman" w:hAnsi="Times New Roman" w:cs="Times New Roman"/>
      <w:b/>
      <w:bCs/>
      <w:i/>
      <w:iCs/>
      <w:sz w:val="22"/>
      <w:szCs w:val="22"/>
    </w:rPr>
  </w:style>
  <w:style w:type="character" w:customStyle="1" w:styleId="FontStyle407">
    <w:name w:val="Font Style407"/>
    <w:basedOn w:val="af0"/>
    <w:rsid w:val="004A578D"/>
    <w:rPr>
      <w:rFonts w:ascii="Times New Roman" w:hAnsi="Times New Roman" w:cs="Times New Roman"/>
      <w:b/>
      <w:bCs/>
      <w:smallCaps/>
      <w:sz w:val="20"/>
      <w:szCs w:val="20"/>
    </w:rPr>
  </w:style>
  <w:style w:type="paragraph" w:customStyle="1" w:styleId="Style134">
    <w:name w:val="Style134"/>
    <w:basedOn w:val="af"/>
    <w:rsid w:val="004A578D"/>
    <w:pPr>
      <w:widowControl w:val="0"/>
      <w:autoSpaceDE w:val="0"/>
      <w:autoSpaceDN w:val="0"/>
      <w:adjustRightInd w:val="0"/>
      <w:spacing w:line="278" w:lineRule="exact"/>
      <w:jc w:val="center"/>
    </w:pPr>
    <w:rPr>
      <w:rFonts w:ascii="Tahoma" w:eastAsia="Calibri" w:hAnsi="Tahoma" w:cs="Tahoma"/>
      <w:sz w:val="24"/>
      <w:lang w:val="ru-RU" w:eastAsia="ru-RU" w:bidi="ar-SA"/>
    </w:rPr>
  </w:style>
  <w:style w:type="character" w:customStyle="1" w:styleId="FontStyle287">
    <w:name w:val="Font Style287"/>
    <w:basedOn w:val="af0"/>
    <w:rsid w:val="004A578D"/>
    <w:rPr>
      <w:rFonts w:ascii="Times New Roman" w:hAnsi="Times New Roman" w:cs="Times New Roman"/>
      <w:b/>
      <w:bCs/>
      <w:sz w:val="20"/>
      <w:szCs w:val="20"/>
    </w:rPr>
  </w:style>
  <w:style w:type="character" w:customStyle="1" w:styleId="FontStyle311">
    <w:name w:val="Font Style311"/>
    <w:basedOn w:val="af0"/>
    <w:rsid w:val="004A578D"/>
    <w:rPr>
      <w:rFonts w:ascii="Times New Roman" w:hAnsi="Times New Roman" w:cs="Times New Roman"/>
      <w:i/>
      <w:iCs/>
      <w:sz w:val="22"/>
      <w:szCs w:val="22"/>
    </w:rPr>
  </w:style>
  <w:style w:type="paragraph" w:customStyle="1" w:styleId="Style176">
    <w:name w:val="Style176"/>
    <w:basedOn w:val="af"/>
    <w:rsid w:val="004A578D"/>
    <w:pPr>
      <w:widowControl w:val="0"/>
      <w:autoSpaceDE w:val="0"/>
      <w:autoSpaceDN w:val="0"/>
      <w:adjustRightInd w:val="0"/>
      <w:jc w:val="right"/>
    </w:pPr>
    <w:rPr>
      <w:rFonts w:ascii="Tahoma" w:eastAsia="Calibri" w:hAnsi="Tahoma" w:cs="Tahoma"/>
      <w:sz w:val="24"/>
      <w:lang w:val="ru-RU" w:eastAsia="ru-RU" w:bidi="ar-SA"/>
    </w:rPr>
  </w:style>
  <w:style w:type="paragraph" w:customStyle="1" w:styleId="Style165">
    <w:name w:val="Style165"/>
    <w:basedOn w:val="af"/>
    <w:rsid w:val="004A578D"/>
    <w:pPr>
      <w:widowControl w:val="0"/>
      <w:autoSpaceDE w:val="0"/>
      <w:autoSpaceDN w:val="0"/>
      <w:adjustRightInd w:val="0"/>
      <w:spacing w:line="413" w:lineRule="exact"/>
    </w:pPr>
    <w:rPr>
      <w:rFonts w:ascii="Tahoma" w:eastAsia="Calibri" w:hAnsi="Tahoma" w:cs="Tahoma"/>
      <w:sz w:val="24"/>
      <w:lang w:val="ru-RU" w:eastAsia="ru-RU" w:bidi="ar-SA"/>
    </w:rPr>
  </w:style>
  <w:style w:type="paragraph" w:customStyle="1" w:styleId="Style240">
    <w:name w:val="Style240"/>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1">
    <w:name w:val="Style27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2">
    <w:name w:val="Style27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405">
    <w:name w:val="Font Style405"/>
    <w:basedOn w:val="af0"/>
    <w:rsid w:val="004A578D"/>
    <w:rPr>
      <w:rFonts w:ascii="Times New Roman" w:hAnsi="Times New Roman" w:cs="Times New Roman"/>
      <w:sz w:val="22"/>
      <w:szCs w:val="22"/>
    </w:rPr>
  </w:style>
  <w:style w:type="character" w:customStyle="1" w:styleId="FontStyle406">
    <w:name w:val="Font Style406"/>
    <w:basedOn w:val="af0"/>
    <w:rsid w:val="004A578D"/>
    <w:rPr>
      <w:rFonts w:ascii="Times New Roman" w:hAnsi="Times New Roman" w:cs="Times New Roman"/>
      <w:sz w:val="22"/>
      <w:szCs w:val="22"/>
    </w:rPr>
  </w:style>
  <w:style w:type="character" w:customStyle="1" w:styleId="FontStyle408">
    <w:name w:val="Font Style408"/>
    <w:basedOn w:val="af0"/>
    <w:rsid w:val="004A578D"/>
    <w:rPr>
      <w:rFonts w:ascii="Times New Roman" w:hAnsi="Times New Roman" w:cs="Times New Roman"/>
      <w:b/>
      <w:bCs/>
      <w:sz w:val="22"/>
      <w:szCs w:val="22"/>
    </w:rPr>
  </w:style>
  <w:style w:type="paragraph" w:customStyle="1" w:styleId="Style185">
    <w:name w:val="Style185"/>
    <w:basedOn w:val="af"/>
    <w:rsid w:val="004A578D"/>
    <w:pPr>
      <w:widowControl w:val="0"/>
      <w:autoSpaceDE w:val="0"/>
      <w:autoSpaceDN w:val="0"/>
      <w:adjustRightInd w:val="0"/>
      <w:spacing w:line="278" w:lineRule="exact"/>
      <w:ind w:firstLine="2074"/>
    </w:pPr>
    <w:rPr>
      <w:rFonts w:ascii="Tahoma" w:eastAsia="Calibri" w:hAnsi="Tahoma" w:cs="Tahoma"/>
      <w:sz w:val="24"/>
      <w:lang w:val="ru-RU" w:eastAsia="ru-RU" w:bidi="ar-SA"/>
    </w:rPr>
  </w:style>
  <w:style w:type="paragraph" w:customStyle="1" w:styleId="Style170">
    <w:name w:val="Style170"/>
    <w:basedOn w:val="af"/>
    <w:rsid w:val="004A578D"/>
    <w:pPr>
      <w:widowControl w:val="0"/>
      <w:autoSpaceDE w:val="0"/>
      <w:autoSpaceDN w:val="0"/>
      <w:adjustRightInd w:val="0"/>
      <w:spacing w:line="254" w:lineRule="exact"/>
    </w:pPr>
    <w:rPr>
      <w:rFonts w:ascii="Tahoma" w:eastAsia="Calibri" w:hAnsi="Tahoma" w:cs="Tahoma"/>
      <w:sz w:val="24"/>
      <w:lang w:val="ru-RU" w:eastAsia="ru-RU" w:bidi="ar-SA"/>
    </w:rPr>
  </w:style>
  <w:style w:type="paragraph" w:customStyle="1" w:styleId="Style224">
    <w:name w:val="Style224"/>
    <w:basedOn w:val="af"/>
    <w:rsid w:val="004A578D"/>
    <w:pPr>
      <w:widowControl w:val="0"/>
      <w:autoSpaceDE w:val="0"/>
      <w:autoSpaceDN w:val="0"/>
      <w:adjustRightInd w:val="0"/>
      <w:spacing w:line="379" w:lineRule="exact"/>
      <w:ind w:firstLine="77"/>
    </w:pPr>
    <w:rPr>
      <w:rFonts w:ascii="Tahoma" w:eastAsia="Calibri" w:hAnsi="Tahoma" w:cs="Tahoma"/>
      <w:sz w:val="24"/>
      <w:lang w:val="ru-RU" w:eastAsia="ru-RU" w:bidi="ar-SA"/>
    </w:rPr>
  </w:style>
  <w:style w:type="paragraph" w:customStyle="1" w:styleId="Style225">
    <w:name w:val="Style225"/>
    <w:basedOn w:val="af"/>
    <w:rsid w:val="004A578D"/>
    <w:pPr>
      <w:widowControl w:val="0"/>
      <w:autoSpaceDE w:val="0"/>
      <w:autoSpaceDN w:val="0"/>
      <w:adjustRightInd w:val="0"/>
      <w:spacing w:line="379" w:lineRule="exact"/>
      <w:jc w:val="center"/>
    </w:pPr>
    <w:rPr>
      <w:rFonts w:ascii="Tahoma" w:eastAsia="Calibri" w:hAnsi="Tahoma" w:cs="Tahoma"/>
      <w:sz w:val="24"/>
      <w:lang w:val="ru-RU" w:eastAsia="ru-RU" w:bidi="ar-SA"/>
    </w:rPr>
  </w:style>
  <w:style w:type="character" w:customStyle="1" w:styleId="FontStyle302">
    <w:name w:val="Font Style302"/>
    <w:basedOn w:val="af0"/>
    <w:rsid w:val="004A578D"/>
    <w:rPr>
      <w:rFonts w:ascii="Times New Roman" w:hAnsi="Times New Roman" w:cs="Times New Roman"/>
      <w:sz w:val="22"/>
      <w:szCs w:val="22"/>
    </w:rPr>
  </w:style>
  <w:style w:type="paragraph" w:customStyle="1" w:styleId="Style25">
    <w:name w:val="Style25"/>
    <w:basedOn w:val="af"/>
    <w:rsid w:val="004A578D"/>
    <w:pPr>
      <w:widowControl w:val="0"/>
      <w:autoSpaceDE w:val="0"/>
      <w:autoSpaceDN w:val="0"/>
      <w:adjustRightInd w:val="0"/>
      <w:spacing w:line="533" w:lineRule="exact"/>
    </w:pPr>
    <w:rPr>
      <w:rFonts w:ascii="Tahoma" w:eastAsia="Calibri" w:hAnsi="Tahoma" w:cs="Tahoma"/>
      <w:sz w:val="24"/>
      <w:lang w:val="ru-RU" w:eastAsia="ru-RU" w:bidi="ar-SA"/>
    </w:rPr>
  </w:style>
  <w:style w:type="paragraph" w:customStyle="1" w:styleId="Style187">
    <w:name w:val="Style187"/>
    <w:basedOn w:val="af"/>
    <w:rsid w:val="004A578D"/>
    <w:pPr>
      <w:widowControl w:val="0"/>
      <w:autoSpaceDE w:val="0"/>
      <w:autoSpaceDN w:val="0"/>
      <w:adjustRightInd w:val="0"/>
      <w:jc w:val="center"/>
    </w:pPr>
    <w:rPr>
      <w:rFonts w:ascii="Tahoma" w:eastAsia="Calibri" w:hAnsi="Tahoma" w:cs="Tahoma"/>
      <w:sz w:val="24"/>
      <w:lang w:val="ru-RU" w:eastAsia="ru-RU" w:bidi="ar-SA"/>
    </w:rPr>
  </w:style>
  <w:style w:type="paragraph" w:customStyle="1" w:styleId="Style252">
    <w:name w:val="Style252"/>
    <w:basedOn w:val="af"/>
    <w:rsid w:val="004A578D"/>
    <w:pPr>
      <w:widowControl w:val="0"/>
      <w:autoSpaceDE w:val="0"/>
      <w:autoSpaceDN w:val="0"/>
      <w:adjustRightInd w:val="0"/>
      <w:spacing w:line="538" w:lineRule="exact"/>
      <w:ind w:firstLine="614"/>
    </w:pPr>
    <w:rPr>
      <w:rFonts w:ascii="Tahoma" w:eastAsia="Calibri" w:hAnsi="Tahoma" w:cs="Tahoma"/>
      <w:sz w:val="24"/>
      <w:lang w:val="ru-RU" w:eastAsia="ru-RU" w:bidi="ar-SA"/>
    </w:rPr>
  </w:style>
  <w:style w:type="paragraph" w:customStyle="1" w:styleId="Style211">
    <w:name w:val="Style211"/>
    <w:basedOn w:val="af"/>
    <w:rsid w:val="004A578D"/>
    <w:pPr>
      <w:widowControl w:val="0"/>
      <w:autoSpaceDE w:val="0"/>
      <w:autoSpaceDN w:val="0"/>
      <w:adjustRightInd w:val="0"/>
      <w:spacing w:line="413" w:lineRule="exact"/>
      <w:jc w:val="both"/>
    </w:pPr>
    <w:rPr>
      <w:rFonts w:ascii="Tahoma" w:eastAsia="Calibri" w:hAnsi="Tahoma" w:cs="Tahoma"/>
      <w:sz w:val="24"/>
      <w:lang w:val="ru-RU" w:eastAsia="ru-RU" w:bidi="ar-SA"/>
    </w:rPr>
  </w:style>
  <w:style w:type="paragraph" w:customStyle="1" w:styleId="Style86">
    <w:name w:val="Style86"/>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71">
    <w:name w:val="Style171"/>
    <w:basedOn w:val="af"/>
    <w:rsid w:val="004A578D"/>
    <w:pPr>
      <w:widowControl w:val="0"/>
      <w:autoSpaceDE w:val="0"/>
      <w:autoSpaceDN w:val="0"/>
      <w:adjustRightInd w:val="0"/>
      <w:spacing w:line="538" w:lineRule="exact"/>
      <w:ind w:firstLine="840"/>
    </w:pPr>
    <w:rPr>
      <w:rFonts w:ascii="Tahoma" w:eastAsia="Calibri" w:hAnsi="Tahoma" w:cs="Tahoma"/>
      <w:sz w:val="24"/>
      <w:lang w:val="ru-RU" w:eastAsia="ru-RU" w:bidi="ar-SA"/>
    </w:rPr>
  </w:style>
  <w:style w:type="paragraph" w:customStyle="1" w:styleId="Style269">
    <w:name w:val="Style269"/>
    <w:basedOn w:val="af"/>
    <w:rsid w:val="004A578D"/>
    <w:pPr>
      <w:widowControl w:val="0"/>
      <w:autoSpaceDE w:val="0"/>
      <w:autoSpaceDN w:val="0"/>
      <w:adjustRightInd w:val="0"/>
      <w:spacing w:line="528" w:lineRule="exact"/>
      <w:ind w:hanging="413"/>
    </w:pPr>
    <w:rPr>
      <w:rFonts w:ascii="Tahoma" w:eastAsia="Calibri" w:hAnsi="Tahoma" w:cs="Tahoma"/>
      <w:sz w:val="24"/>
      <w:lang w:val="ru-RU" w:eastAsia="ru-RU" w:bidi="ar-SA"/>
    </w:rPr>
  </w:style>
  <w:style w:type="paragraph" w:customStyle="1" w:styleId="Style153">
    <w:name w:val="Style153"/>
    <w:basedOn w:val="af"/>
    <w:rsid w:val="004A578D"/>
    <w:pPr>
      <w:widowControl w:val="0"/>
      <w:autoSpaceDE w:val="0"/>
      <w:autoSpaceDN w:val="0"/>
      <w:adjustRightInd w:val="0"/>
      <w:spacing w:line="326" w:lineRule="exact"/>
      <w:jc w:val="center"/>
    </w:pPr>
    <w:rPr>
      <w:rFonts w:ascii="Tahoma" w:eastAsia="Calibri" w:hAnsi="Tahoma" w:cs="Tahoma"/>
      <w:sz w:val="24"/>
      <w:lang w:val="ru-RU" w:eastAsia="ru-RU" w:bidi="ar-SA"/>
    </w:rPr>
  </w:style>
  <w:style w:type="paragraph" w:customStyle="1" w:styleId="Style213">
    <w:name w:val="Style213"/>
    <w:basedOn w:val="af"/>
    <w:rsid w:val="004A578D"/>
    <w:pPr>
      <w:widowControl w:val="0"/>
      <w:autoSpaceDE w:val="0"/>
      <w:autoSpaceDN w:val="0"/>
      <w:adjustRightInd w:val="0"/>
      <w:spacing w:line="379" w:lineRule="exact"/>
      <w:ind w:firstLine="82"/>
    </w:pPr>
    <w:rPr>
      <w:rFonts w:ascii="Tahoma" w:eastAsia="Calibri" w:hAnsi="Tahoma" w:cs="Tahoma"/>
      <w:sz w:val="24"/>
      <w:lang w:val="ru-RU" w:eastAsia="ru-RU" w:bidi="ar-SA"/>
    </w:rPr>
  </w:style>
  <w:style w:type="paragraph" w:customStyle="1" w:styleId="Style219">
    <w:name w:val="Style219"/>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98">
    <w:name w:val="Font Style298"/>
    <w:basedOn w:val="af0"/>
    <w:rsid w:val="004A578D"/>
    <w:rPr>
      <w:rFonts w:ascii="Times New Roman" w:hAnsi="Times New Roman" w:cs="Times New Roman"/>
      <w:sz w:val="20"/>
      <w:szCs w:val="20"/>
    </w:rPr>
  </w:style>
  <w:style w:type="paragraph" w:customStyle="1" w:styleId="Style108">
    <w:name w:val="Style108"/>
    <w:basedOn w:val="af"/>
    <w:rsid w:val="004A578D"/>
    <w:pPr>
      <w:widowControl w:val="0"/>
      <w:autoSpaceDE w:val="0"/>
      <w:autoSpaceDN w:val="0"/>
      <w:adjustRightInd w:val="0"/>
      <w:spacing w:line="418" w:lineRule="exact"/>
      <w:jc w:val="center"/>
    </w:pPr>
    <w:rPr>
      <w:rFonts w:ascii="Tahoma" w:eastAsia="Calibri" w:hAnsi="Tahoma" w:cs="Tahoma"/>
      <w:sz w:val="24"/>
      <w:lang w:val="ru-RU" w:eastAsia="ru-RU" w:bidi="ar-SA"/>
    </w:rPr>
  </w:style>
  <w:style w:type="paragraph" w:customStyle="1" w:styleId="Style130">
    <w:name w:val="Style130"/>
    <w:basedOn w:val="af"/>
    <w:rsid w:val="004A578D"/>
    <w:pPr>
      <w:widowControl w:val="0"/>
      <w:autoSpaceDE w:val="0"/>
      <w:autoSpaceDN w:val="0"/>
      <w:adjustRightInd w:val="0"/>
      <w:spacing w:line="274" w:lineRule="exact"/>
      <w:ind w:firstLine="245"/>
    </w:pPr>
    <w:rPr>
      <w:rFonts w:ascii="Tahoma" w:eastAsia="Calibri" w:hAnsi="Tahoma" w:cs="Tahoma"/>
      <w:sz w:val="24"/>
      <w:lang w:val="ru-RU" w:eastAsia="ru-RU" w:bidi="ar-SA"/>
    </w:rPr>
  </w:style>
  <w:style w:type="paragraph" w:customStyle="1" w:styleId="Style139">
    <w:name w:val="Style139"/>
    <w:basedOn w:val="af"/>
    <w:rsid w:val="004A578D"/>
    <w:pPr>
      <w:widowControl w:val="0"/>
      <w:autoSpaceDE w:val="0"/>
      <w:autoSpaceDN w:val="0"/>
      <w:adjustRightInd w:val="0"/>
      <w:spacing w:line="277" w:lineRule="exact"/>
    </w:pPr>
    <w:rPr>
      <w:rFonts w:ascii="Tahoma" w:eastAsia="Calibri" w:hAnsi="Tahoma" w:cs="Tahoma"/>
      <w:sz w:val="24"/>
      <w:lang w:val="ru-RU" w:eastAsia="ru-RU" w:bidi="ar-SA"/>
    </w:rPr>
  </w:style>
  <w:style w:type="paragraph" w:customStyle="1" w:styleId="Style228">
    <w:name w:val="Style2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57">
    <w:name w:val="Style25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70">
    <w:name w:val="Style270"/>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303">
    <w:name w:val="Font Style303"/>
    <w:basedOn w:val="af0"/>
    <w:rsid w:val="004A578D"/>
    <w:rPr>
      <w:rFonts w:ascii="Times New Roman" w:hAnsi="Times New Roman" w:cs="Times New Roman"/>
      <w:sz w:val="18"/>
      <w:szCs w:val="18"/>
    </w:rPr>
  </w:style>
  <w:style w:type="character" w:customStyle="1" w:styleId="FontStyle415">
    <w:name w:val="Font Style415"/>
    <w:basedOn w:val="af0"/>
    <w:rsid w:val="004A578D"/>
    <w:rPr>
      <w:rFonts w:ascii="Century Schoolbook" w:hAnsi="Century Schoolbook" w:cs="Century Schoolbook"/>
      <w:b/>
      <w:bCs/>
      <w:i/>
      <w:iCs/>
      <w:sz w:val="24"/>
      <w:szCs w:val="24"/>
    </w:rPr>
  </w:style>
  <w:style w:type="character" w:customStyle="1" w:styleId="FontStyle416">
    <w:name w:val="Font Style416"/>
    <w:basedOn w:val="af0"/>
    <w:rsid w:val="004A578D"/>
    <w:rPr>
      <w:rFonts w:ascii="Times New Roman" w:hAnsi="Times New Roman" w:cs="Times New Roman"/>
      <w:sz w:val="24"/>
      <w:szCs w:val="24"/>
    </w:rPr>
  </w:style>
  <w:style w:type="paragraph" w:customStyle="1" w:styleId="Style251">
    <w:name w:val="Style251"/>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261">
    <w:name w:val="Style261"/>
    <w:basedOn w:val="af"/>
    <w:rsid w:val="004A578D"/>
    <w:pPr>
      <w:widowControl w:val="0"/>
      <w:autoSpaceDE w:val="0"/>
      <w:autoSpaceDN w:val="0"/>
      <w:adjustRightInd w:val="0"/>
      <w:spacing w:line="422" w:lineRule="exact"/>
      <w:ind w:hanging="346"/>
    </w:pPr>
    <w:rPr>
      <w:rFonts w:ascii="Tahoma" w:eastAsia="Calibri" w:hAnsi="Tahoma" w:cs="Tahoma"/>
      <w:sz w:val="24"/>
      <w:lang w:val="ru-RU" w:eastAsia="ru-RU" w:bidi="ar-SA"/>
    </w:rPr>
  </w:style>
  <w:style w:type="paragraph" w:customStyle="1" w:styleId="Style262">
    <w:name w:val="Style262"/>
    <w:basedOn w:val="af"/>
    <w:rsid w:val="004A578D"/>
    <w:pPr>
      <w:widowControl w:val="0"/>
      <w:autoSpaceDE w:val="0"/>
      <w:autoSpaceDN w:val="0"/>
      <w:adjustRightInd w:val="0"/>
    </w:pPr>
    <w:rPr>
      <w:rFonts w:ascii="Tahoma" w:eastAsia="Calibri" w:hAnsi="Tahoma" w:cs="Tahoma"/>
      <w:sz w:val="24"/>
      <w:lang w:val="ru-RU" w:eastAsia="ru-RU" w:bidi="ar-SA"/>
    </w:rPr>
  </w:style>
  <w:style w:type="character" w:customStyle="1" w:styleId="FontStyle283">
    <w:name w:val="Font Style283"/>
    <w:basedOn w:val="af0"/>
    <w:rsid w:val="004A578D"/>
    <w:rPr>
      <w:rFonts w:ascii="Times New Roman" w:hAnsi="Times New Roman" w:cs="Times New Roman"/>
      <w:b/>
      <w:bCs/>
      <w:sz w:val="28"/>
      <w:szCs w:val="28"/>
    </w:rPr>
  </w:style>
  <w:style w:type="character" w:customStyle="1" w:styleId="FontStyle328">
    <w:name w:val="Font Style328"/>
    <w:basedOn w:val="af0"/>
    <w:rsid w:val="004A578D"/>
    <w:rPr>
      <w:rFonts w:ascii="Century Schoolbook" w:hAnsi="Century Schoolbook" w:cs="Century Schoolbook"/>
      <w:b/>
      <w:bCs/>
      <w:sz w:val="14"/>
      <w:szCs w:val="14"/>
    </w:rPr>
  </w:style>
  <w:style w:type="character" w:customStyle="1" w:styleId="FontStyle423">
    <w:name w:val="Font Style423"/>
    <w:basedOn w:val="af0"/>
    <w:rsid w:val="004A578D"/>
    <w:rPr>
      <w:rFonts w:ascii="Times New Roman" w:hAnsi="Times New Roman" w:cs="Times New Roman"/>
      <w:b/>
      <w:bCs/>
      <w:smallCaps/>
      <w:sz w:val="16"/>
      <w:szCs w:val="16"/>
    </w:rPr>
  </w:style>
  <w:style w:type="character" w:customStyle="1" w:styleId="FontStyle424">
    <w:name w:val="Font Style424"/>
    <w:basedOn w:val="af0"/>
    <w:rsid w:val="004A578D"/>
    <w:rPr>
      <w:rFonts w:ascii="Franklin Gothic Heavy" w:hAnsi="Franklin Gothic Heavy" w:cs="Franklin Gothic Heavy"/>
      <w:w w:val="20"/>
      <w:sz w:val="68"/>
      <w:szCs w:val="68"/>
    </w:rPr>
  </w:style>
  <w:style w:type="character" w:customStyle="1" w:styleId="FontStyle425">
    <w:name w:val="Font Style425"/>
    <w:basedOn w:val="af0"/>
    <w:rsid w:val="004A578D"/>
    <w:rPr>
      <w:rFonts w:ascii="Times New Roman" w:hAnsi="Times New Roman" w:cs="Times New Roman"/>
      <w:b/>
      <w:bCs/>
      <w:smallCaps/>
      <w:spacing w:val="-20"/>
      <w:sz w:val="20"/>
      <w:szCs w:val="20"/>
    </w:rPr>
  </w:style>
  <w:style w:type="character" w:customStyle="1" w:styleId="FontStyle427">
    <w:name w:val="Font Style427"/>
    <w:basedOn w:val="af0"/>
    <w:rsid w:val="004A578D"/>
    <w:rPr>
      <w:rFonts w:ascii="Times New Roman" w:hAnsi="Times New Roman" w:cs="Times New Roman"/>
      <w:b/>
      <w:bCs/>
      <w:spacing w:val="20"/>
      <w:sz w:val="18"/>
      <w:szCs w:val="18"/>
    </w:rPr>
  </w:style>
  <w:style w:type="paragraph" w:customStyle="1" w:styleId="Style37">
    <w:name w:val="Style37"/>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28">
    <w:name w:val="Style128"/>
    <w:basedOn w:val="af"/>
    <w:rsid w:val="004A578D"/>
    <w:pPr>
      <w:widowControl w:val="0"/>
      <w:autoSpaceDE w:val="0"/>
      <w:autoSpaceDN w:val="0"/>
      <w:adjustRightInd w:val="0"/>
    </w:pPr>
    <w:rPr>
      <w:rFonts w:ascii="Tahoma" w:eastAsia="Calibri" w:hAnsi="Tahoma" w:cs="Tahoma"/>
      <w:sz w:val="24"/>
      <w:lang w:val="ru-RU" w:eastAsia="ru-RU" w:bidi="ar-SA"/>
    </w:rPr>
  </w:style>
  <w:style w:type="paragraph" w:customStyle="1" w:styleId="Style162">
    <w:name w:val="Style162"/>
    <w:basedOn w:val="af"/>
    <w:rsid w:val="004A578D"/>
    <w:pPr>
      <w:widowControl w:val="0"/>
      <w:autoSpaceDE w:val="0"/>
      <w:autoSpaceDN w:val="0"/>
      <w:adjustRightInd w:val="0"/>
      <w:spacing w:line="533" w:lineRule="exact"/>
      <w:ind w:firstLine="6144"/>
    </w:pPr>
    <w:rPr>
      <w:rFonts w:ascii="Tahoma" w:eastAsia="Calibri" w:hAnsi="Tahoma" w:cs="Tahoma"/>
      <w:sz w:val="24"/>
      <w:lang w:val="ru-RU" w:eastAsia="ru-RU" w:bidi="ar-SA"/>
    </w:rPr>
  </w:style>
  <w:style w:type="character" w:customStyle="1" w:styleId="FontStyle227">
    <w:name w:val="Font Style227"/>
    <w:basedOn w:val="af0"/>
    <w:rsid w:val="004A578D"/>
    <w:rPr>
      <w:rFonts w:ascii="Times New Roman" w:hAnsi="Times New Roman" w:cs="Times New Roman"/>
      <w:i/>
      <w:iCs/>
      <w:sz w:val="22"/>
      <w:szCs w:val="22"/>
    </w:rPr>
  </w:style>
  <w:style w:type="character" w:customStyle="1" w:styleId="FontStyle240">
    <w:name w:val="Font Style240"/>
    <w:basedOn w:val="af0"/>
    <w:rsid w:val="004A578D"/>
    <w:rPr>
      <w:rFonts w:ascii="Cambria" w:hAnsi="Cambria" w:cs="Cambria"/>
      <w:sz w:val="28"/>
      <w:szCs w:val="28"/>
    </w:rPr>
  </w:style>
  <w:style w:type="paragraph" w:customStyle="1" w:styleId="2511">
    <w:name w:val="Основной текст 251"/>
    <w:basedOn w:val="af"/>
    <w:rsid w:val="004A578D"/>
    <w:pPr>
      <w:overflowPunct w:val="0"/>
      <w:autoSpaceDE w:val="0"/>
      <w:autoSpaceDN w:val="0"/>
      <w:adjustRightInd w:val="0"/>
      <w:jc w:val="both"/>
      <w:textAlignment w:val="baseline"/>
    </w:pPr>
    <w:rPr>
      <w:rFonts w:eastAsia="Calibri"/>
      <w:sz w:val="24"/>
      <w:szCs w:val="20"/>
      <w:lang w:val="ru-RU" w:eastAsia="ru-RU" w:bidi="ar-SA"/>
    </w:rPr>
  </w:style>
  <w:style w:type="paragraph" w:customStyle="1" w:styleId="Style21">
    <w:name w:val="Style21"/>
    <w:basedOn w:val="af"/>
    <w:rsid w:val="004A578D"/>
    <w:pPr>
      <w:widowControl w:val="0"/>
      <w:autoSpaceDE w:val="0"/>
      <w:autoSpaceDN w:val="0"/>
      <w:adjustRightInd w:val="0"/>
      <w:spacing w:line="398" w:lineRule="exact"/>
      <w:ind w:firstLine="605"/>
    </w:pPr>
    <w:rPr>
      <w:rFonts w:ascii="Tahoma" w:eastAsia="Calibri" w:hAnsi="Tahoma" w:cs="Tahoma"/>
      <w:sz w:val="24"/>
      <w:lang w:val="ru-RU" w:eastAsia="ru-RU" w:bidi="ar-SA"/>
    </w:rPr>
  </w:style>
  <w:style w:type="paragraph" w:customStyle="1" w:styleId="Style22">
    <w:name w:val="Style22"/>
    <w:basedOn w:val="af"/>
    <w:rsid w:val="004A578D"/>
    <w:pPr>
      <w:widowControl w:val="0"/>
      <w:autoSpaceDE w:val="0"/>
      <w:autoSpaceDN w:val="0"/>
      <w:adjustRightInd w:val="0"/>
      <w:spacing w:line="538" w:lineRule="exact"/>
    </w:pPr>
    <w:rPr>
      <w:rFonts w:ascii="Tahoma" w:eastAsia="Calibri" w:hAnsi="Tahoma" w:cs="Tahoma"/>
      <w:sz w:val="24"/>
      <w:lang w:val="ru-RU" w:eastAsia="ru-RU" w:bidi="ar-SA"/>
    </w:rPr>
  </w:style>
  <w:style w:type="paragraph" w:customStyle="1" w:styleId="Style26">
    <w:name w:val="Style26"/>
    <w:basedOn w:val="af"/>
    <w:rsid w:val="004A578D"/>
    <w:pPr>
      <w:widowControl w:val="0"/>
      <w:autoSpaceDE w:val="0"/>
      <w:autoSpaceDN w:val="0"/>
      <w:adjustRightInd w:val="0"/>
      <w:spacing w:line="418" w:lineRule="exact"/>
      <w:ind w:hanging="211"/>
    </w:pPr>
    <w:rPr>
      <w:rFonts w:ascii="Tahoma" w:eastAsia="Calibri" w:hAnsi="Tahoma" w:cs="Tahoma"/>
      <w:sz w:val="24"/>
      <w:lang w:val="ru-RU" w:eastAsia="ru-RU" w:bidi="ar-SA"/>
    </w:rPr>
  </w:style>
  <w:style w:type="character" w:customStyle="1" w:styleId="FontStyle201">
    <w:name w:val="Font Style201"/>
    <w:basedOn w:val="af0"/>
    <w:rsid w:val="004A578D"/>
    <w:rPr>
      <w:rFonts w:ascii="Times New Roman" w:hAnsi="Times New Roman" w:cs="Times New Roman"/>
      <w:i/>
      <w:iCs/>
      <w:sz w:val="22"/>
      <w:szCs w:val="22"/>
    </w:rPr>
  </w:style>
  <w:style w:type="table" w:customStyle="1" w:styleId="2ffff9">
    <w:name w:val="Изысканная таблица2"/>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BalloonTextChar">
    <w:name w:val="Balloon Text Char"/>
    <w:basedOn w:val="af0"/>
    <w:locked/>
    <w:rsid w:val="004A578D"/>
    <w:rPr>
      <w:rFonts w:ascii="Tahoma" w:hAnsi="Tahoma" w:cs="Tahoma"/>
      <w:sz w:val="16"/>
      <w:szCs w:val="16"/>
      <w:lang w:val="ru-RU" w:eastAsia="ru-RU" w:bidi="ar-SA"/>
    </w:rPr>
  </w:style>
  <w:style w:type="character" w:customStyle="1" w:styleId="FooterChar">
    <w:name w:val="Footer Char"/>
    <w:basedOn w:val="af0"/>
    <w:locked/>
    <w:rsid w:val="004A578D"/>
    <w:rPr>
      <w:sz w:val="24"/>
      <w:lang w:val="ru-RU" w:eastAsia="ru-RU" w:bidi="ar-SA"/>
    </w:rPr>
  </w:style>
  <w:style w:type="character" w:customStyle="1" w:styleId="BodyText3Char">
    <w:name w:val="Body Text 3 Char"/>
    <w:basedOn w:val="af0"/>
    <w:locked/>
    <w:rsid w:val="004A578D"/>
    <w:rPr>
      <w:sz w:val="24"/>
      <w:szCs w:val="24"/>
      <w:lang w:val="ru-RU" w:eastAsia="ru-RU" w:bidi="ar-SA"/>
    </w:rPr>
  </w:style>
  <w:style w:type="paragraph" w:customStyle="1" w:styleId="telotabl">
    <w:name w:val="telo_tabl"/>
    <w:basedOn w:val="af"/>
    <w:rsid w:val="004A578D"/>
    <w:pPr>
      <w:jc w:val="center"/>
    </w:pPr>
    <w:rPr>
      <w:rFonts w:ascii="TimesET" w:eastAsia="Times New Roman" w:hAnsi="TimesET"/>
      <w:kern w:val="16"/>
      <w:sz w:val="16"/>
      <w:szCs w:val="20"/>
      <w:lang w:val="ru-RU" w:eastAsia="ru-RU" w:bidi="ar-SA"/>
    </w:rPr>
  </w:style>
  <w:style w:type="paragraph" w:customStyle="1" w:styleId="style13218894700000000565msonormal2">
    <w:name w:val="style_13218894700000000565msonormal2"/>
    <w:rsid w:val="004A578D"/>
    <w:pPr>
      <w:spacing w:after="0" w:line="240" w:lineRule="auto"/>
    </w:pPr>
    <w:rPr>
      <w:rFonts w:ascii="Times New Roman" w:eastAsia="Times New Roman" w:hAnsi="Times New Roman"/>
      <w:sz w:val="24"/>
      <w:szCs w:val="24"/>
      <w:lang w:val="ru-RU" w:eastAsia="ru-RU" w:bidi="ar-SA"/>
    </w:rPr>
  </w:style>
  <w:style w:type="paragraph" w:customStyle="1" w:styleId="style13218896310000000698msonormal1">
    <w:name w:val="style_13218896310000000698msonormal1"/>
    <w:rsid w:val="004A578D"/>
    <w:pPr>
      <w:spacing w:after="0" w:line="240" w:lineRule="auto"/>
    </w:pPr>
    <w:rPr>
      <w:rFonts w:ascii="Times New Roman" w:eastAsia="Times New Roman" w:hAnsi="Times New Roman"/>
      <w:sz w:val="24"/>
      <w:szCs w:val="24"/>
      <w:lang w:val="ru-RU" w:eastAsia="ru-RU" w:bidi="ar-SA"/>
    </w:rPr>
  </w:style>
  <w:style w:type="character" w:customStyle="1" w:styleId="text0">
    <w:name w:val="text Знак"/>
    <w:basedOn w:val="af0"/>
    <w:rsid w:val="004A578D"/>
    <w:rPr>
      <w:rFonts w:ascii="PetersburgC" w:hAnsi="PetersburgC"/>
      <w:color w:val="000000"/>
      <w:sz w:val="22"/>
      <w:szCs w:val="16"/>
      <w:lang w:val="ru-RU" w:eastAsia="ru-RU" w:bidi="ar-SA"/>
    </w:rPr>
  </w:style>
  <w:style w:type="paragraph" w:customStyle="1" w:styleId="400">
    <w:name w:val="Заголовок 40"/>
    <w:basedOn w:val="af"/>
    <w:next w:val="af"/>
    <w:rsid w:val="004A578D"/>
    <w:pPr>
      <w:jc w:val="center"/>
      <w:outlineLvl w:val="3"/>
    </w:pPr>
    <w:rPr>
      <w:rFonts w:eastAsia="Times New Roman"/>
      <w:b/>
      <w:sz w:val="24"/>
      <w:lang w:val="ru-RU" w:eastAsia="ru-RU" w:bidi="ar-SA"/>
    </w:rPr>
  </w:style>
  <w:style w:type="character" w:customStyle="1" w:styleId="21f6">
    <w:name w:val="Основной текст с отступом 2 Знак Знак Знак Знак Знак1"/>
    <w:basedOn w:val="af0"/>
    <w:rsid w:val="004A578D"/>
    <w:rPr>
      <w:sz w:val="24"/>
      <w:szCs w:val="24"/>
      <w:lang w:val="ru-RU" w:eastAsia="ru-RU" w:bidi="ar-SA"/>
    </w:rPr>
  </w:style>
  <w:style w:type="paragraph" w:customStyle="1" w:styleId="xl19">
    <w:name w:val="xl19"/>
    <w:basedOn w:val="af"/>
    <w:rsid w:val="004A57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0">
    <w:name w:val="xl20"/>
    <w:basedOn w:val="af"/>
    <w:rsid w:val="004A578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xl21">
    <w:name w:val="xl21"/>
    <w:basedOn w:val="af"/>
    <w:rsid w:val="004A578D"/>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lang w:val="ru-RU" w:eastAsia="ru-RU" w:bidi="ar-SA"/>
    </w:rPr>
  </w:style>
  <w:style w:type="paragraph" w:customStyle="1" w:styleId="xl22">
    <w:name w:val="xl22"/>
    <w:basedOn w:val="af"/>
    <w:rsid w:val="004A578D"/>
    <w:pPr>
      <w:pBdr>
        <w:top w:val="single" w:sz="4" w:space="0" w:color="auto"/>
        <w:bottom w:val="single" w:sz="4" w:space="0" w:color="auto"/>
      </w:pBdr>
      <w:spacing w:before="100" w:beforeAutospacing="1" w:after="100" w:afterAutospacing="1"/>
      <w:jc w:val="center"/>
    </w:pPr>
    <w:rPr>
      <w:rFonts w:eastAsia="Times New Roman"/>
      <w:sz w:val="24"/>
      <w:lang w:val="ru-RU" w:eastAsia="ru-RU" w:bidi="ar-SA"/>
    </w:rPr>
  </w:style>
  <w:style w:type="paragraph" w:customStyle="1" w:styleId="4fb">
    <w:name w:val="Заг4"/>
    <w:basedOn w:val="3a"/>
    <w:rsid w:val="004A578D"/>
    <w:pPr>
      <w:autoSpaceDN/>
      <w:outlineLvl w:val="3"/>
    </w:pPr>
  </w:style>
  <w:style w:type="paragraph" w:customStyle="1" w:styleId="3fff">
    <w:name w:val="о 3"/>
    <w:basedOn w:val="af"/>
    <w:rsid w:val="004A578D"/>
    <w:pPr>
      <w:keepNext/>
      <w:widowControl w:val="0"/>
      <w:ind w:left="737"/>
      <w:jc w:val="center"/>
    </w:pPr>
    <w:rPr>
      <w:rFonts w:eastAsia="Times New Roman"/>
      <w:bCs/>
      <w:sz w:val="24"/>
      <w:lang w:val="ru-RU" w:eastAsia="ru-RU" w:bidi="ar-SA"/>
    </w:rPr>
  </w:style>
  <w:style w:type="paragraph" w:customStyle="1" w:styleId="affffffffffffff6">
    <w:name w:val="текст сноски"/>
    <w:basedOn w:val="af"/>
    <w:rsid w:val="004A578D"/>
    <w:pPr>
      <w:autoSpaceDE w:val="0"/>
      <w:autoSpaceDN w:val="0"/>
    </w:pPr>
    <w:rPr>
      <w:rFonts w:ascii="Arial" w:eastAsia="Times New Roman" w:hAnsi="Arial" w:cs="Arial"/>
      <w:sz w:val="20"/>
      <w:szCs w:val="20"/>
      <w:lang w:val="ru-RU" w:eastAsia="ru-RU" w:bidi="ar-SA"/>
    </w:rPr>
  </w:style>
  <w:style w:type="paragraph" w:customStyle="1" w:styleId="2ffffa">
    <w:name w:val="Заголов 2"/>
    <w:basedOn w:val="28"/>
    <w:next w:val="af"/>
    <w:rsid w:val="004A578D"/>
    <w:pPr>
      <w:keepNext w:val="0"/>
      <w:ind w:firstLine="0"/>
      <w:jc w:val="center"/>
    </w:pPr>
    <w:rPr>
      <w:rFonts w:eastAsia="Times New Roman" w:cs="Times New Roman"/>
      <w:iCs w:val="0"/>
      <w:szCs w:val="20"/>
      <w:lang w:val="ru-RU" w:eastAsia="ru-RU" w:bidi="ar-SA"/>
    </w:rPr>
  </w:style>
  <w:style w:type="paragraph" w:customStyle="1" w:styleId="12f1">
    <w:name w:val="Знак Знак Знак1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7">
    <w:name w:val="таблица"/>
    <w:basedOn w:val="af3"/>
    <w:qFormat/>
    <w:rsid w:val="004A578D"/>
    <w:pPr>
      <w:spacing w:before="40" w:after="20"/>
      <w:jc w:val="center"/>
    </w:pPr>
    <w:rPr>
      <w:sz w:val="20"/>
      <w:lang w:val="ru-RU" w:eastAsia="ru-RU" w:bidi="ar-SA"/>
    </w:rPr>
  </w:style>
  <w:style w:type="paragraph" w:customStyle="1" w:styleId="12f2">
    <w:name w:val="Знак Знак Знак1 Знак Знак Знак Знак Знак Знак Знак Знак Знак Знак2"/>
    <w:basedOn w:val="af"/>
    <w:uiPriority w:val="99"/>
    <w:rsid w:val="004A578D"/>
    <w:pPr>
      <w:spacing w:before="100" w:beforeAutospacing="1" w:after="100" w:afterAutospacing="1"/>
    </w:pPr>
    <w:rPr>
      <w:rFonts w:ascii="Tahoma" w:eastAsia="Times New Roman" w:hAnsi="Tahoma"/>
      <w:sz w:val="20"/>
      <w:szCs w:val="20"/>
      <w:lang w:bidi="ar-SA"/>
    </w:rPr>
  </w:style>
  <w:style w:type="paragraph" w:customStyle="1" w:styleId="100">
    <w:name w:val="Список маркированный 10"/>
    <w:basedOn w:val="af"/>
    <w:link w:val="109"/>
    <w:qFormat/>
    <w:rsid w:val="004A578D"/>
    <w:pPr>
      <w:numPr>
        <w:numId w:val="61"/>
      </w:numPr>
      <w:tabs>
        <w:tab w:val="left" w:pos="1134"/>
      </w:tabs>
      <w:spacing w:line="312" w:lineRule="auto"/>
      <w:jc w:val="both"/>
    </w:pPr>
    <w:rPr>
      <w:rFonts w:eastAsia="Calibri"/>
      <w:sz w:val="24"/>
      <w:szCs w:val="22"/>
      <w:lang w:val="ru-RU" w:bidi="ar-SA"/>
    </w:rPr>
  </w:style>
  <w:style w:type="character" w:customStyle="1" w:styleId="109">
    <w:name w:val="Список маркированный 10 Знак"/>
    <w:basedOn w:val="af0"/>
    <w:link w:val="100"/>
    <w:rsid w:val="004A578D"/>
    <w:rPr>
      <w:rFonts w:ascii="Times New Roman" w:eastAsia="Calibri" w:hAnsi="Times New Roman"/>
      <w:sz w:val="24"/>
      <w:lang w:val="ru-RU" w:bidi="ar-SA"/>
    </w:rPr>
  </w:style>
  <w:style w:type="paragraph" w:customStyle="1" w:styleId="11fc">
    <w:name w:val="1 Знак Знак Знак1 Знак"/>
    <w:basedOn w:val="af"/>
    <w:rsid w:val="004A578D"/>
    <w:pPr>
      <w:spacing w:before="100" w:beforeAutospacing="1" w:after="100" w:afterAutospacing="1"/>
    </w:pPr>
    <w:rPr>
      <w:rFonts w:ascii="Tahoma" w:eastAsia="Times New Roman" w:hAnsi="Tahoma"/>
      <w:sz w:val="20"/>
      <w:szCs w:val="20"/>
      <w:lang w:bidi="ar-SA"/>
    </w:rPr>
  </w:style>
  <w:style w:type="paragraph" w:customStyle="1" w:styleId="affffffffffffff8">
    <w:name w:val="ОБЫЧНЫЙ ТЕКСТ"/>
    <w:basedOn w:val="af"/>
    <w:qFormat/>
    <w:rsid w:val="004A578D"/>
    <w:pPr>
      <w:suppressAutoHyphens/>
      <w:spacing w:before="120" w:line="360" w:lineRule="auto"/>
      <w:ind w:firstLine="709"/>
      <w:jc w:val="both"/>
    </w:pPr>
    <w:rPr>
      <w:rFonts w:eastAsia="Times New Roman"/>
      <w:sz w:val="24"/>
      <w:lang w:val="ru-RU" w:bidi="ar-SA"/>
    </w:rPr>
  </w:style>
  <w:style w:type="paragraph" w:customStyle="1" w:styleId="affffffffffffff9">
    <w:name w:val="Обычный текст"/>
    <w:basedOn w:val="af"/>
    <w:qFormat/>
    <w:rsid w:val="004A578D"/>
    <w:pPr>
      <w:ind w:firstLine="709"/>
      <w:jc w:val="both"/>
    </w:pPr>
    <w:rPr>
      <w:rFonts w:eastAsia="Times New Roman"/>
      <w:sz w:val="24"/>
      <w:lang w:eastAsia="ar-SA"/>
    </w:rPr>
  </w:style>
  <w:style w:type="paragraph" w:customStyle="1" w:styleId="affffffffffffffa">
    <w:name w:val="Для таблицы"/>
    <w:basedOn w:val="af"/>
    <w:next w:val="af"/>
    <w:qFormat/>
    <w:rsid w:val="004A578D"/>
    <w:pPr>
      <w:jc w:val="center"/>
    </w:pPr>
    <w:rPr>
      <w:rFonts w:eastAsia="Calibri"/>
      <w:sz w:val="20"/>
      <w:szCs w:val="22"/>
      <w:lang w:val="ru-RU" w:bidi="ar-SA"/>
    </w:rPr>
  </w:style>
  <w:style w:type="paragraph" w:customStyle="1" w:styleId="ConsCell">
    <w:name w:val="ConsCell"/>
    <w:rsid w:val="004A578D"/>
    <w:pPr>
      <w:widowControl w:val="0"/>
      <w:autoSpaceDE w:val="0"/>
      <w:autoSpaceDN w:val="0"/>
      <w:adjustRightInd w:val="0"/>
      <w:spacing w:after="0" w:line="240" w:lineRule="auto"/>
      <w:ind w:right="19772"/>
    </w:pPr>
    <w:rPr>
      <w:rFonts w:ascii="Arial" w:eastAsia="Times New Roman" w:hAnsi="Arial" w:cs="Arial"/>
      <w:sz w:val="20"/>
      <w:szCs w:val="20"/>
      <w:lang w:val="ru-RU" w:eastAsia="ru-RU" w:bidi="ar-SA"/>
    </w:rPr>
  </w:style>
  <w:style w:type="character" w:customStyle="1" w:styleId="1711">
    <w:name w:val="Знак Знак171"/>
    <w:basedOn w:val="af0"/>
    <w:rsid w:val="004A578D"/>
    <w:rPr>
      <w:b/>
      <w:sz w:val="22"/>
    </w:rPr>
  </w:style>
  <w:style w:type="paragraph" w:customStyle="1" w:styleId="3fff0">
    <w:name w:val="Знак Знак Знак Знак3"/>
    <w:basedOn w:val="af"/>
    <w:next w:val="28"/>
    <w:autoRedefine/>
    <w:rsid w:val="004A578D"/>
    <w:pPr>
      <w:spacing w:after="160" w:line="240" w:lineRule="exact"/>
      <w:jc w:val="right"/>
    </w:pPr>
    <w:rPr>
      <w:rFonts w:eastAsia="Times New Roman"/>
      <w:noProof/>
      <w:sz w:val="24"/>
      <w:lang w:bidi="ar-SA"/>
    </w:rPr>
  </w:style>
  <w:style w:type="paragraph" w:customStyle="1" w:styleId="5e">
    <w:name w:val="Абзац списка5"/>
    <w:basedOn w:val="af"/>
    <w:rsid w:val="004A578D"/>
    <w:pPr>
      <w:ind w:left="708"/>
    </w:pPr>
    <w:rPr>
      <w:rFonts w:eastAsia="Calibri"/>
      <w:sz w:val="24"/>
      <w:lang w:val="ru-RU" w:eastAsia="ru-RU" w:bidi="ar-SA"/>
    </w:rPr>
  </w:style>
  <w:style w:type="paragraph" w:customStyle="1" w:styleId="2ffffb">
    <w:name w:val="Цитата2"/>
    <w:basedOn w:val="af"/>
    <w:rsid w:val="004A578D"/>
    <w:pPr>
      <w:ind w:left="-1276" w:right="-851"/>
      <w:jc w:val="both"/>
    </w:pPr>
    <w:rPr>
      <w:rFonts w:eastAsia="Times New Roman"/>
      <w:szCs w:val="20"/>
      <w:lang w:val="ru-RU" w:eastAsia="ru-RU" w:bidi="ar-SA"/>
    </w:rPr>
  </w:style>
  <w:style w:type="paragraph" w:customStyle="1" w:styleId="22f3">
    <w:name w:val="Заголовок 22"/>
    <w:basedOn w:val="4a"/>
    <w:next w:val="4a"/>
    <w:rsid w:val="004A578D"/>
    <w:pPr>
      <w:keepNext/>
      <w:numPr>
        <w:ilvl w:val="12"/>
      </w:numPr>
      <w:ind w:firstLine="709"/>
      <w:jc w:val="both"/>
      <w:outlineLvl w:val="1"/>
    </w:pPr>
    <w:rPr>
      <w:rFonts w:eastAsia="Times New Roman"/>
      <w:lang w:eastAsia="ru-RU"/>
    </w:rPr>
  </w:style>
  <w:style w:type="paragraph" w:customStyle="1" w:styleId="327">
    <w:name w:val="Заголовок 32"/>
    <w:basedOn w:val="4a"/>
    <w:next w:val="4a"/>
    <w:rsid w:val="004A578D"/>
    <w:pPr>
      <w:keepNext/>
      <w:ind w:firstLine="720"/>
      <w:jc w:val="both"/>
      <w:outlineLvl w:val="2"/>
    </w:pPr>
    <w:rPr>
      <w:rFonts w:eastAsia="Times New Roman"/>
      <w:lang w:eastAsia="ru-RU"/>
    </w:rPr>
  </w:style>
  <w:style w:type="paragraph" w:customStyle="1" w:styleId="11fd">
    <w:name w:val="Знак Знак Знак1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e">
    <w:name w:val="Знак Знак Знак11"/>
    <w:basedOn w:val="af0"/>
    <w:rsid w:val="004A578D"/>
    <w:rPr>
      <w:b/>
      <w:bCs/>
      <w:sz w:val="24"/>
      <w:szCs w:val="24"/>
      <w:lang w:val="ru-RU" w:eastAsia="ru-RU" w:bidi="ar-SA"/>
    </w:rPr>
  </w:style>
  <w:style w:type="paragraph" w:customStyle="1" w:styleId="11ff">
    <w:name w:val="Знак Знак Знак1 Знак Знак Знак Знак Знак Знак 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oaenoniinee">
    <w:name w:val="oaeno niinee"/>
    <w:basedOn w:val="af"/>
    <w:rsid w:val="004A578D"/>
    <w:pPr>
      <w:jc w:val="both"/>
    </w:pPr>
    <w:rPr>
      <w:rFonts w:eastAsia="Times New Roman"/>
      <w:sz w:val="24"/>
      <w:lang w:val="ru-RU" w:eastAsia="ru-RU" w:bidi="ar-SA"/>
    </w:rPr>
  </w:style>
  <w:style w:type="paragraph" w:customStyle="1" w:styleId="5f">
    <w:name w:val="Текст5"/>
    <w:basedOn w:val="af"/>
    <w:rsid w:val="004A578D"/>
    <w:pPr>
      <w:ind w:firstLine="709"/>
      <w:jc w:val="both"/>
    </w:pPr>
    <w:rPr>
      <w:rFonts w:eastAsia="Times New Roman"/>
      <w:sz w:val="24"/>
      <w:szCs w:val="20"/>
      <w:lang w:val="ru-RU" w:eastAsia="ru-RU" w:bidi="ar-SA"/>
    </w:rPr>
  </w:style>
  <w:style w:type="paragraph" w:customStyle="1" w:styleId="6a">
    <w:name w:val="Текст6"/>
    <w:basedOn w:val="af"/>
    <w:rsid w:val="004A578D"/>
    <w:pPr>
      <w:ind w:firstLine="709"/>
      <w:jc w:val="both"/>
    </w:pPr>
    <w:rPr>
      <w:rFonts w:eastAsia="Times New Roman"/>
      <w:sz w:val="24"/>
      <w:szCs w:val="20"/>
      <w:lang w:val="ru-RU" w:eastAsia="ru-RU" w:bidi="ar-SA"/>
    </w:rPr>
  </w:style>
  <w:style w:type="paragraph" w:customStyle="1" w:styleId="276">
    <w:name w:val="Основной текст с отступом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352">
    <w:name w:val="Основной текст с отступом 35"/>
    <w:basedOn w:val="af"/>
    <w:rsid w:val="004A578D"/>
    <w:pPr>
      <w:overflowPunct w:val="0"/>
      <w:autoSpaceDE w:val="0"/>
      <w:autoSpaceDN w:val="0"/>
      <w:adjustRightInd w:val="0"/>
      <w:ind w:firstLine="720"/>
      <w:jc w:val="both"/>
      <w:textAlignment w:val="baseline"/>
    </w:pPr>
    <w:rPr>
      <w:rFonts w:ascii="AcademyACTT" w:eastAsia="Times New Roman" w:hAnsi="AcademyACTT"/>
      <w:szCs w:val="20"/>
      <w:lang w:eastAsia="ru-RU" w:bidi="ar-SA"/>
    </w:rPr>
  </w:style>
  <w:style w:type="paragraph" w:customStyle="1" w:styleId="277">
    <w:name w:val="Основной текст 27"/>
    <w:basedOn w:val="af"/>
    <w:rsid w:val="004A578D"/>
    <w:pPr>
      <w:overflowPunct w:val="0"/>
      <w:autoSpaceDE w:val="0"/>
      <w:autoSpaceDN w:val="0"/>
      <w:adjustRightInd w:val="0"/>
      <w:spacing w:before="120"/>
      <w:ind w:firstLine="709"/>
      <w:jc w:val="both"/>
      <w:textAlignment w:val="baseline"/>
    </w:pPr>
    <w:rPr>
      <w:rFonts w:eastAsia="Times New Roman"/>
      <w:sz w:val="24"/>
      <w:szCs w:val="20"/>
      <w:lang w:val="ru-RU" w:eastAsia="ru-RU" w:bidi="ar-SA"/>
    </w:rPr>
  </w:style>
  <w:style w:type="paragraph" w:customStyle="1" w:styleId="4fc">
    <w:name w:val="Обычный (веб)4"/>
    <w:basedOn w:val="af"/>
    <w:rsid w:val="004A578D"/>
    <w:pPr>
      <w:overflowPunct w:val="0"/>
      <w:autoSpaceDE w:val="0"/>
      <w:autoSpaceDN w:val="0"/>
      <w:adjustRightInd w:val="0"/>
      <w:spacing w:before="100" w:after="100"/>
    </w:pPr>
    <w:rPr>
      <w:rFonts w:eastAsia="Times New Roman"/>
      <w:color w:val="000000"/>
      <w:sz w:val="24"/>
      <w:szCs w:val="20"/>
      <w:lang w:val="ru-RU" w:eastAsia="ru-RU" w:bidi="ar-SA"/>
    </w:rPr>
  </w:style>
  <w:style w:type="paragraph" w:customStyle="1" w:styleId="2ffffc">
    <w:name w:val="Название2"/>
    <w:aliases w:val="Название Знак Знак"/>
    <w:basedOn w:val="af"/>
    <w:qFormat/>
    <w:rsid w:val="004A578D"/>
    <w:pPr>
      <w:overflowPunct w:val="0"/>
      <w:autoSpaceDE w:val="0"/>
      <w:autoSpaceDN w:val="0"/>
      <w:adjustRightInd w:val="0"/>
      <w:jc w:val="center"/>
    </w:pPr>
    <w:rPr>
      <w:rFonts w:eastAsia="Times New Roman"/>
      <w:b/>
      <w:sz w:val="24"/>
      <w:szCs w:val="20"/>
      <w:lang w:val="ru-RU" w:eastAsia="ru-RU" w:bidi="ar-SA"/>
    </w:rPr>
  </w:style>
  <w:style w:type="character" w:customStyle="1" w:styleId="1720">
    <w:name w:val="Знак Знак172"/>
    <w:rsid w:val="004A578D"/>
    <w:rPr>
      <w:b/>
      <w:sz w:val="22"/>
    </w:rPr>
  </w:style>
  <w:style w:type="paragraph" w:customStyle="1" w:styleId="5f0">
    <w:name w:val="Знак Знак Знак Знак5"/>
    <w:basedOn w:val="af"/>
    <w:next w:val="28"/>
    <w:autoRedefine/>
    <w:rsid w:val="004A578D"/>
    <w:pPr>
      <w:spacing w:after="160" w:line="240" w:lineRule="exact"/>
      <w:jc w:val="right"/>
    </w:pPr>
    <w:rPr>
      <w:rFonts w:eastAsia="Times New Roman"/>
      <w:noProof/>
      <w:sz w:val="24"/>
      <w:lang w:bidi="ar-SA"/>
    </w:rPr>
  </w:style>
  <w:style w:type="paragraph" w:customStyle="1" w:styleId="14a">
    <w:name w:val="Знак14"/>
    <w:basedOn w:val="af"/>
    <w:next w:val="28"/>
    <w:autoRedefine/>
    <w:rsid w:val="004A578D"/>
    <w:pPr>
      <w:spacing w:after="160" w:line="240" w:lineRule="exact"/>
      <w:jc w:val="right"/>
    </w:pPr>
    <w:rPr>
      <w:rFonts w:eastAsia="Times New Roman"/>
      <w:noProof/>
      <w:sz w:val="24"/>
      <w:lang w:bidi="ar-SA"/>
    </w:rPr>
  </w:style>
  <w:style w:type="paragraph" w:customStyle="1" w:styleId="333">
    <w:name w:val="Знак33"/>
    <w:basedOn w:val="af"/>
    <w:next w:val="28"/>
    <w:autoRedefine/>
    <w:rsid w:val="004A578D"/>
    <w:pPr>
      <w:spacing w:after="160" w:line="240" w:lineRule="exact"/>
      <w:jc w:val="right"/>
    </w:pPr>
    <w:rPr>
      <w:rFonts w:eastAsia="Times New Roman"/>
      <w:noProof/>
      <w:sz w:val="24"/>
      <w:lang w:bidi="ar-SA"/>
    </w:rPr>
  </w:style>
  <w:style w:type="paragraph" w:customStyle="1" w:styleId="138">
    <w:name w:val="Заголовок 13"/>
    <w:basedOn w:val="56"/>
    <w:next w:val="56"/>
    <w:rsid w:val="004A578D"/>
    <w:pPr>
      <w:keepNext/>
      <w:numPr>
        <w:ilvl w:val="12"/>
      </w:numPr>
      <w:ind w:firstLine="709"/>
      <w:jc w:val="center"/>
      <w:outlineLvl w:val="0"/>
    </w:pPr>
    <w:rPr>
      <w:b/>
      <w:sz w:val="24"/>
    </w:rPr>
  </w:style>
  <w:style w:type="paragraph" w:customStyle="1" w:styleId="23f">
    <w:name w:val="Заголовок 23"/>
    <w:basedOn w:val="56"/>
    <w:next w:val="56"/>
    <w:rsid w:val="004A578D"/>
    <w:pPr>
      <w:keepNext/>
      <w:numPr>
        <w:ilvl w:val="12"/>
      </w:numPr>
      <w:ind w:firstLine="709"/>
      <w:jc w:val="both"/>
      <w:outlineLvl w:val="1"/>
    </w:pPr>
    <w:rPr>
      <w:sz w:val="24"/>
    </w:rPr>
  </w:style>
  <w:style w:type="paragraph" w:customStyle="1" w:styleId="334">
    <w:name w:val="Заголовок 33"/>
    <w:basedOn w:val="56"/>
    <w:next w:val="56"/>
    <w:rsid w:val="004A578D"/>
    <w:pPr>
      <w:keepNext/>
      <w:ind w:firstLine="720"/>
      <w:jc w:val="both"/>
      <w:outlineLvl w:val="2"/>
    </w:pPr>
    <w:rPr>
      <w:sz w:val="24"/>
    </w:rPr>
  </w:style>
  <w:style w:type="character" w:customStyle="1" w:styleId="12f3">
    <w:name w:val="Знак Знак Знак12"/>
    <w:rsid w:val="004A578D"/>
    <w:rPr>
      <w:b/>
      <w:sz w:val="44"/>
      <w:lang w:val="ru-RU" w:eastAsia="ru-RU" w:bidi="ar-SA"/>
    </w:rPr>
  </w:style>
  <w:style w:type="paragraph" w:customStyle="1" w:styleId="139">
    <w:name w:val="Знак Знак Знак1 Знак Знак Знак Знак Знак Знак Знак3"/>
    <w:basedOn w:val="af"/>
    <w:link w:val="1ffffffd"/>
    <w:rsid w:val="004A578D"/>
    <w:pPr>
      <w:spacing w:before="100" w:beforeAutospacing="1" w:after="100" w:afterAutospacing="1"/>
    </w:pPr>
    <w:rPr>
      <w:rFonts w:ascii="Tahoma" w:eastAsia="Times New Roman" w:hAnsi="Tahoma"/>
      <w:sz w:val="20"/>
      <w:szCs w:val="20"/>
      <w:lang w:bidi="ar-SA"/>
    </w:rPr>
  </w:style>
  <w:style w:type="character" w:customStyle="1" w:styleId="pagefont1">
    <w:name w:val="pagefont1"/>
    <w:rsid w:val="004A578D"/>
    <w:rPr>
      <w:sz w:val="18"/>
      <w:szCs w:val="18"/>
    </w:rPr>
  </w:style>
  <w:style w:type="character" w:customStyle="1" w:styleId="4fd">
    <w:name w:val="Основной текст Знак Знак Знак Знак4"/>
    <w:aliases w:val="Основной текст Знак Знак Знак Знак Знак Знак3"/>
    <w:rsid w:val="004A578D"/>
    <w:rPr>
      <w:szCs w:val="24"/>
      <w:lang w:val="ru-RU" w:eastAsia="ru-RU" w:bidi="ar-SA"/>
    </w:rPr>
  </w:style>
  <w:style w:type="character" w:customStyle="1" w:styleId="1ffffffd">
    <w:name w:val="Знак Знак Знак1 Знак Знак Знак Знак Знак Знак Знак Знак"/>
    <w:link w:val="139"/>
    <w:rsid w:val="004A578D"/>
    <w:rPr>
      <w:rFonts w:ascii="Tahoma" w:eastAsia="Times New Roman" w:hAnsi="Tahoma"/>
      <w:sz w:val="20"/>
      <w:szCs w:val="20"/>
      <w:lang w:bidi="ar-SA"/>
    </w:rPr>
  </w:style>
  <w:style w:type="paragraph" w:customStyle="1" w:styleId="affffffffffffffb">
    <w:name w:val="ОБЫЧНЫЙ_Г"/>
    <w:basedOn w:val="af"/>
    <w:rsid w:val="004A578D"/>
    <w:pPr>
      <w:spacing w:line="360" w:lineRule="auto"/>
      <w:ind w:firstLine="851"/>
      <w:jc w:val="both"/>
    </w:pPr>
    <w:rPr>
      <w:rFonts w:eastAsia="Times New Roman"/>
      <w:bCs/>
      <w:sz w:val="24"/>
      <w:lang w:val="ru-RU" w:eastAsia="ru-RU" w:bidi="ar-SA"/>
    </w:rPr>
  </w:style>
  <w:style w:type="paragraph" w:customStyle="1" w:styleId="12pt102">
    <w:name w:val="Стиль 12 pt по ширине Первая строка:  102 см Междустр.интервал:... Знак Знак Знак"/>
    <w:basedOn w:val="af"/>
    <w:link w:val="12pt1020"/>
    <w:rsid w:val="004A578D"/>
    <w:pPr>
      <w:spacing w:line="360" w:lineRule="auto"/>
      <w:ind w:firstLine="709"/>
      <w:jc w:val="both"/>
    </w:pPr>
    <w:rPr>
      <w:rFonts w:eastAsia="Times New Roman"/>
      <w:b/>
      <w:bCs/>
      <w:sz w:val="24"/>
      <w:lang w:val="ru-RU" w:eastAsia="ru-RU" w:bidi="ar-SA"/>
    </w:rPr>
  </w:style>
  <w:style w:type="character" w:customStyle="1" w:styleId="12pt1020">
    <w:name w:val="Стиль 12 pt по ширине Первая строка:  102 см Междустр.интервал:... Знак Знак Знак Знак"/>
    <w:link w:val="12pt102"/>
    <w:rsid w:val="004A578D"/>
    <w:rPr>
      <w:rFonts w:ascii="Times New Roman" w:eastAsia="Times New Roman" w:hAnsi="Times New Roman"/>
      <w:b/>
      <w:bCs/>
      <w:sz w:val="24"/>
      <w:szCs w:val="24"/>
      <w:lang w:val="ru-RU" w:eastAsia="ru-RU" w:bidi="ar-SA"/>
    </w:rPr>
  </w:style>
  <w:style w:type="paragraph" w:customStyle="1" w:styleId="hramdescr">
    <w:name w:val="hramdescr"/>
    <w:basedOn w:val="af"/>
    <w:rsid w:val="004A578D"/>
    <w:pPr>
      <w:spacing w:before="100" w:beforeAutospacing="1" w:after="100" w:afterAutospacing="1"/>
    </w:pPr>
    <w:rPr>
      <w:rFonts w:eastAsia="Times New Roman"/>
      <w:sz w:val="24"/>
      <w:lang w:val="ru-RU" w:eastAsia="ru-RU" w:bidi="ar-SA"/>
    </w:rPr>
  </w:style>
  <w:style w:type="paragraph" w:customStyle="1" w:styleId="12f4">
    <w:name w:val="Знак Знак Знак1 Знак Знак Знак Знак Знак Знак Знак Знак Знак Знак Знак Знак Знак2"/>
    <w:basedOn w:val="af"/>
    <w:rsid w:val="004A578D"/>
    <w:pPr>
      <w:spacing w:before="100" w:beforeAutospacing="1" w:after="100" w:afterAutospacing="1"/>
    </w:pPr>
    <w:rPr>
      <w:rFonts w:ascii="Tahoma" w:eastAsia="Times New Roman" w:hAnsi="Tahoma"/>
      <w:sz w:val="20"/>
      <w:szCs w:val="20"/>
      <w:lang w:bidi="ar-SA"/>
    </w:rPr>
  </w:style>
  <w:style w:type="paragraph" w:customStyle="1" w:styleId="Style44">
    <w:name w:val="Style44"/>
    <w:basedOn w:val="af"/>
    <w:rsid w:val="004A578D"/>
    <w:pPr>
      <w:widowControl w:val="0"/>
      <w:autoSpaceDE w:val="0"/>
      <w:autoSpaceDN w:val="0"/>
      <w:adjustRightInd w:val="0"/>
      <w:spacing w:line="249" w:lineRule="exact"/>
      <w:jc w:val="center"/>
    </w:pPr>
    <w:rPr>
      <w:rFonts w:eastAsia="Times New Roman"/>
      <w:sz w:val="24"/>
      <w:lang w:val="ru-RU" w:eastAsia="ru-RU" w:bidi="ar-SA"/>
    </w:rPr>
  </w:style>
  <w:style w:type="paragraph" w:customStyle="1" w:styleId="Style51">
    <w:name w:val="Style51"/>
    <w:basedOn w:val="af"/>
    <w:rsid w:val="004A578D"/>
    <w:pPr>
      <w:widowControl w:val="0"/>
      <w:autoSpaceDE w:val="0"/>
      <w:autoSpaceDN w:val="0"/>
      <w:adjustRightInd w:val="0"/>
      <w:jc w:val="both"/>
    </w:pPr>
    <w:rPr>
      <w:rFonts w:eastAsia="Times New Roman"/>
      <w:sz w:val="24"/>
      <w:lang w:val="ru-RU" w:eastAsia="ru-RU" w:bidi="ar-SA"/>
    </w:rPr>
  </w:style>
  <w:style w:type="paragraph" w:customStyle="1" w:styleId="Style317">
    <w:name w:val="Style317"/>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3">
    <w:name w:val="Font Style353"/>
    <w:rsid w:val="004A578D"/>
    <w:rPr>
      <w:rFonts w:ascii="Times New Roman" w:hAnsi="Times New Roman" w:cs="Times New Roman"/>
      <w:sz w:val="20"/>
      <w:szCs w:val="20"/>
    </w:rPr>
  </w:style>
  <w:style w:type="paragraph" w:customStyle="1" w:styleId="Style59">
    <w:name w:val="Style59"/>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55">
    <w:name w:val="Font Style355"/>
    <w:rsid w:val="004A578D"/>
    <w:rPr>
      <w:rFonts w:ascii="Georgia" w:hAnsi="Georgia" w:cs="Georgia"/>
      <w:b/>
      <w:bCs/>
      <w:spacing w:val="-10"/>
      <w:sz w:val="20"/>
      <w:szCs w:val="20"/>
    </w:rPr>
  </w:style>
  <w:style w:type="paragraph" w:customStyle="1" w:styleId="Style329">
    <w:name w:val="Style329"/>
    <w:basedOn w:val="af"/>
    <w:rsid w:val="004A578D"/>
    <w:pPr>
      <w:widowControl w:val="0"/>
      <w:autoSpaceDE w:val="0"/>
      <w:autoSpaceDN w:val="0"/>
      <w:adjustRightInd w:val="0"/>
    </w:pPr>
    <w:rPr>
      <w:rFonts w:eastAsia="Times New Roman"/>
      <w:sz w:val="24"/>
      <w:lang w:val="ru-RU" w:eastAsia="ru-RU" w:bidi="ar-SA"/>
    </w:rPr>
  </w:style>
  <w:style w:type="paragraph" w:customStyle="1" w:styleId="13a">
    <w:name w:val="Знак Знак Знак1 Знак Знак Знак Знак Знак Знак Знак Знак Знак Знак3"/>
    <w:basedOn w:val="af"/>
    <w:rsid w:val="004A578D"/>
    <w:pPr>
      <w:spacing w:before="100" w:beforeAutospacing="1" w:after="100" w:afterAutospacing="1"/>
    </w:pPr>
    <w:rPr>
      <w:rFonts w:ascii="Tahoma" w:eastAsia="Times New Roman" w:hAnsi="Tahoma"/>
      <w:sz w:val="20"/>
      <w:szCs w:val="20"/>
      <w:lang w:bidi="ar-SA"/>
    </w:rPr>
  </w:style>
  <w:style w:type="character" w:customStyle="1" w:styleId="affffffffffffffc">
    <w:name w:val="Основной текст с точкой Знак Знак"/>
    <w:basedOn w:val="af0"/>
    <w:rsid w:val="004A578D"/>
    <w:rPr>
      <w:b/>
      <w:sz w:val="24"/>
      <w:szCs w:val="24"/>
      <w:u w:val="single"/>
      <w:lang w:val="ru-RU" w:eastAsia="ru-RU" w:bidi="ar-SA"/>
    </w:rPr>
  </w:style>
  <w:style w:type="paragraph" w:customStyle="1" w:styleId="21f7">
    <w:name w:val="Знак Знак Знак21"/>
    <w:basedOn w:val="af"/>
    <w:rsid w:val="004A578D"/>
    <w:pPr>
      <w:spacing w:before="100" w:beforeAutospacing="1" w:after="100" w:afterAutospacing="1"/>
    </w:pPr>
    <w:rPr>
      <w:rFonts w:ascii="Tahoma" w:eastAsia="Times New Roman" w:hAnsi="Tahoma"/>
      <w:sz w:val="20"/>
      <w:szCs w:val="20"/>
      <w:lang w:bidi="ar-SA"/>
    </w:rPr>
  </w:style>
  <w:style w:type="character" w:customStyle="1" w:styleId="1ffffffe">
    <w:name w:val="Список нумерованный 1. Знак Знак"/>
    <w:rsid w:val="004A578D"/>
    <w:rPr>
      <w:rFonts w:cs="Arial"/>
      <w:sz w:val="24"/>
      <w:szCs w:val="24"/>
    </w:rPr>
  </w:style>
  <w:style w:type="character" w:customStyle="1" w:styleId="214pt2">
    <w:name w:val="Заголовок 2 + 14 pt Знак Знак"/>
    <w:locked/>
    <w:rsid w:val="004A578D"/>
    <w:rPr>
      <w:b/>
      <w:bCs/>
      <w:sz w:val="28"/>
      <w:lang w:val="ru-RU" w:eastAsia="ru-RU" w:bidi="ar-SA"/>
    </w:rPr>
  </w:style>
  <w:style w:type="character" w:customStyle="1" w:styleId="312pt1">
    <w:name w:val="Заголовок 3 + 12 pt Знак Знак"/>
    <w:locked/>
    <w:rsid w:val="004A578D"/>
    <w:rPr>
      <w:rFonts w:cs="Arial"/>
      <w:b/>
      <w:bCs/>
      <w:iCs/>
      <w:sz w:val="24"/>
      <w:szCs w:val="26"/>
      <w:lang w:val="ru-RU" w:eastAsia="ru-RU" w:bidi="ar-SA"/>
    </w:rPr>
  </w:style>
  <w:style w:type="character" w:customStyle="1" w:styleId="affffffffffffffd">
    <w:name w:val="Список с точкой Знак Знак"/>
    <w:rsid w:val="004A578D"/>
    <w:rPr>
      <w:sz w:val="24"/>
      <w:szCs w:val="24"/>
      <w:lang w:val="ru-RU" w:eastAsia="ru-RU" w:bidi="ar-SA"/>
    </w:rPr>
  </w:style>
  <w:style w:type="character" w:customStyle="1" w:styleId="-ff2">
    <w:name w:val="Таблица - текст основной Знак Знак"/>
    <w:rsid w:val="004A578D"/>
    <w:rPr>
      <w:rFonts w:ascii="Arial" w:hAnsi="Arial" w:cs="Arial"/>
      <w:lang w:val="ru-RU" w:eastAsia="ru-RU" w:bidi="ar-SA"/>
    </w:rPr>
  </w:style>
  <w:style w:type="character" w:customStyle="1" w:styleId="1fffffff">
    <w:name w:val="Знак Знак Знак1 Знак Знак Знак Знак Знак Знак Знак Знак Знак"/>
    <w:rsid w:val="004A578D"/>
    <w:rPr>
      <w:rFonts w:ascii="Tahoma" w:hAnsi="Tahoma"/>
      <w:lang w:val="en-US" w:eastAsia="en-US" w:bidi="ar-SA"/>
    </w:rPr>
  </w:style>
  <w:style w:type="paragraph" w:customStyle="1" w:styleId="11ff0">
    <w:name w:val="1 Знак Знак Знак1"/>
    <w:basedOn w:val="af"/>
    <w:rsid w:val="004A578D"/>
    <w:pPr>
      <w:spacing w:before="100" w:beforeAutospacing="1" w:after="100" w:afterAutospacing="1"/>
    </w:pPr>
    <w:rPr>
      <w:rFonts w:ascii="Tahoma" w:eastAsia="Times New Roman" w:hAnsi="Tahoma"/>
      <w:sz w:val="20"/>
      <w:szCs w:val="20"/>
      <w:lang w:bidi="ar-SA"/>
    </w:rPr>
  </w:style>
  <w:style w:type="paragraph" w:customStyle="1" w:styleId="6b">
    <w:name w:val="Абзац списка6"/>
    <w:basedOn w:val="af"/>
    <w:rsid w:val="004A578D"/>
    <w:pPr>
      <w:overflowPunct w:val="0"/>
      <w:autoSpaceDE w:val="0"/>
      <w:autoSpaceDN w:val="0"/>
      <w:adjustRightInd w:val="0"/>
      <w:ind w:left="720"/>
      <w:contextualSpacing/>
      <w:textAlignment w:val="baseline"/>
    </w:pPr>
    <w:rPr>
      <w:rFonts w:ascii="Times New Roman CYR" w:eastAsia="Times New Roman" w:hAnsi="Times New Roman CYR"/>
      <w:sz w:val="24"/>
      <w:szCs w:val="20"/>
      <w:lang w:val="ru-RU" w:eastAsia="ru-RU" w:bidi="ar-SA"/>
    </w:rPr>
  </w:style>
  <w:style w:type="character" w:customStyle="1" w:styleId="Heading2Char">
    <w:name w:val="Heading 2 Char"/>
    <w:aliases w:val="H2 Char,h2 Char,Заголовок 2 Знак1 Знак Знак Char"/>
    <w:locked/>
    <w:rsid w:val="004A578D"/>
    <w:rPr>
      <w:rFonts w:cs="Times New Roman"/>
      <w:b/>
      <w:bCs/>
      <w:i/>
      <w:sz w:val="24"/>
      <w:szCs w:val="24"/>
    </w:rPr>
  </w:style>
  <w:style w:type="character" w:customStyle="1" w:styleId="Heading4Char">
    <w:name w:val="Heading 4 Char"/>
    <w:locked/>
    <w:rsid w:val="004A578D"/>
    <w:rPr>
      <w:rFonts w:cs="Times New Roman"/>
      <w:b/>
      <w:i/>
      <w:sz w:val="24"/>
      <w:szCs w:val="24"/>
    </w:rPr>
  </w:style>
  <w:style w:type="character" w:customStyle="1" w:styleId="Heading5Char">
    <w:name w:val="Heading 5 Char"/>
    <w:aliases w:val="Underline Char"/>
    <w:locked/>
    <w:rsid w:val="004A578D"/>
    <w:rPr>
      <w:rFonts w:ascii="Times New Roman CYR" w:hAnsi="Times New Roman CYR" w:cs="Times New Roman"/>
      <w:bCs/>
      <w:sz w:val="24"/>
      <w:u w:val="single"/>
    </w:rPr>
  </w:style>
  <w:style w:type="character" w:customStyle="1" w:styleId="Heading6Char">
    <w:name w:val="Heading 6 Char"/>
    <w:locked/>
    <w:rsid w:val="004A578D"/>
    <w:rPr>
      <w:rFonts w:cs="Times New Roman"/>
      <w:sz w:val="24"/>
    </w:rPr>
  </w:style>
  <w:style w:type="character" w:customStyle="1" w:styleId="Heading7Char">
    <w:name w:val="Heading 7 Char"/>
    <w:locked/>
    <w:rsid w:val="004A578D"/>
    <w:rPr>
      <w:rFonts w:cs="Times New Roman"/>
      <w:sz w:val="24"/>
      <w:szCs w:val="24"/>
    </w:rPr>
  </w:style>
  <w:style w:type="character" w:customStyle="1" w:styleId="Heading8Char">
    <w:name w:val="Heading 8 Char"/>
    <w:locked/>
    <w:rsid w:val="004A578D"/>
    <w:rPr>
      <w:rFonts w:cs="Times New Roman"/>
      <w:b/>
      <w:bCs/>
      <w:i/>
      <w:iCs/>
      <w:sz w:val="24"/>
      <w:szCs w:val="24"/>
    </w:rPr>
  </w:style>
  <w:style w:type="character" w:customStyle="1" w:styleId="Heading9Char">
    <w:name w:val="Heading 9 Char"/>
    <w:locked/>
    <w:rsid w:val="004A578D"/>
    <w:rPr>
      <w:rFonts w:ascii="Arial" w:hAnsi="Arial" w:cs="Arial"/>
      <w:b/>
      <w:bCs/>
      <w:sz w:val="22"/>
      <w:szCs w:val="22"/>
    </w:rPr>
  </w:style>
  <w:style w:type="character" w:customStyle="1" w:styleId="FootnoteTextChar2">
    <w:name w:val="Footnote Text Char2"/>
    <w:aliases w:val="Знак Знак Знак Char2,Знак Знак Знак Знак Знак Знак Знак Знак Знак Знак Знак Знак Знак Знак Знак Знак Знак Знак Знак Знак Знак Char2,Знак Char2"/>
    <w:locked/>
    <w:rsid w:val="004A578D"/>
    <w:rPr>
      <w:rFonts w:ascii="Calibri" w:hAnsi="Calibri" w:cs="Times New Roman"/>
      <w:lang w:val="ru-RU" w:eastAsia="ru-RU" w:bidi="ar-SA"/>
    </w:rPr>
  </w:style>
  <w:style w:type="character" w:customStyle="1" w:styleId="PlainTextChar">
    <w:name w:val="Plain Text Char"/>
    <w:locked/>
    <w:rsid w:val="004A578D"/>
    <w:rPr>
      <w:rFonts w:ascii="Courier New" w:hAnsi="Courier New" w:cs="Times New Roman"/>
    </w:rPr>
  </w:style>
  <w:style w:type="character" w:customStyle="1" w:styleId="HTMLPreformattedChar">
    <w:name w:val="HTML Preformatted Char"/>
    <w:locked/>
    <w:rsid w:val="004A578D"/>
    <w:rPr>
      <w:rFonts w:ascii="Courier New" w:hAnsi="Courier New" w:cs="Courier New"/>
    </w:rPr>
  </w:style>
  <w:style w:type="character" w:customStyle="1" w:styleId="CommentTextChar">
    <w:name w:val="Comment Text Char"/>
    <w:locked/>
    <w:rsid w:val="004A578D"/>
    <w:rPr>
      <w:rFonts w:cs="Times New Roman"/>
      <w:b/>
      <w:bCs/>
    </w:rPr>
  </w:style>
  <w:style w:type="character" w:customStyle="1" w:styleId="CommentSubjectChar">
    <w:name w:val="Comment Subject Char"/>
    <w:locked/>
    <w:rsid w:val="004A578D"/>
    <w:rPr>
      <w:rFonts w:ascii="Times New Roman" w:hAnsi="Times New Roman" w:cs="Times New Roman"/>
      <w:b/>
      <w:bCs/>
      <w:color w:val="000000"/>
      <w:sz w:val="20"/>
      <w:szCs w:val="20"/>
      <w:lang w:eastAsia="ru-RU"/>
    </w:rPr>
  </w:style>
  <w:style w:type="character" w:customStyle="1" w:styleId="FootnoteTextChar1">
    <w:name w:val="Footnote Text Char1"/>
    <w:aliases w:val="Знак Знак Знак Char1,Знак Знак Знак Знак Знак Знак Знак Знак Знак Знак Знак Знак Знак Знак Знак Знак Знак Знак Знак Знак Знак Char1,Знак3 Char1"/>
    <w:locked/>
    <w:rsid w:val="004A578D"/>
    <w:rPr>
      <w:rFonts w:cs="Times New Roman"/>
      <w:lang w:val="ru-RU" w:eastAsia="ru-RU" w:bidi="ar-SA"/>
    </w:rPr>
  </w:style>
  <w:style w:type="character" w:customStyle="1" w:styleId="DocumentMapChar">
    <w:name w:val="Document Map Char"/>
    <w:locked/>
    <w:rsid w:val="004A578D"/>
    <w:rPr>
      <w:rFonts w:ascii="Tahoma" w:eastAsia="MS Mincho" w:hAnsi="Tahoma" w:cs="Tahoma"/>
      <w:b/>
      <w:bCs/>
      <w:shd w:val="clear" w:color="auto" w:fill="000080"/>
    </w:rPr>
  </w:style>
  <w:style w:type="paragraph" w:customStyle="1" w:styleId="3fff1">
    <w:name w:val="Заголовок оглавления3"/>
    <w:basedOn w:val="16"/>
    <w:next w:val="af"/>
    <w:rsid w:val="004A578D"/>
    <w:pPr>
      <w:keepLines/>
      <w:spacing w:before="480" w:line="276" w:lineRule="auto"/>
      <w:jc w:val="left"/>
      <w:outlineLvl w:val="9"/>
    </w:pPr>
    <w:rPr>
      <w:rFonts w:ascii="Cambria" w:eastAsia="Times New Roman" w:hAnsi="Cambria" w:cs="Times New Roman"/>
      <w:color w:val="365F91"/>
      <w:kern w:val="0"/>
      <w:sz w:val="28"/>
      <w:szCs w:val="28"/>
      <w:lang w:val="ru-RU" w:bidi="ar-SA"/>
    </w:rPr>
  </w:style>
  <w:style w:type="character" w:customStyle="1" w:styleId="SubtitleChar">
    <w:name w:val="Subtitle Char"/>
    <w:locked/>
    <w:rsid w:val="004A578D"/>
    <w:rPr>
      <w:rFonts w:cs="Times New Roman"/>
      <w:color w:val="000000"/>
      <w:sz w:val="24"/>
      <w:szCs w:val="24"/>
      <w:u w:val="single"/>
    </w:rPr>
  </w:style>
  <w:style w:type="character" w:customStyle="1" w:styleId="SignatureChar">
    <w:name w:val="Signature Char"/>
    <w:locked/>
    <w:rsid w:val="004A578D"/>
    <w:rPr>
      <w:rFonts w:eastAsia="Times New Roman" w:cs="Times New Roman"/>
      <w:sz w:val="24"/>
      <w:szCs w:val="24"/>
    </w:rPr>
  </w:style>
  <w:style w:type="paragraph" w:customStyle="1" w:styleId="1fffffff0">
    <w:name w:val="Рецензия1"/>
    <w:hidden/>
    <w:semiHidden/>
    <w:rsid w:val="004A578D"/>
    <w:pPr>
      <w:spacing w:after="0" w:line="240" w:lineRule="auto"/>
    </w:pPr>
    <w:rPr>
      <w:rFonts w:ascii="Times New Roman" w:eastAsia="Times New Roman" w:hAnsi="Times New Roman"/>
      <w:sz w:val="24"/>
      <w:szCs w:val="24"/>
      <w:lang w:val="ru-RU" w:eastAsia="ru-RU" w:bidi="ar-SA"/>
    </w:rPr>
  </w:style>
  <w:style w:type="paragraph" w:customStyle="1" w:styleId="tekstob">
    <w:name w:val="tekstob"/>
    <w:basedOn w:val="af"/>
    <w:rsid w:val="004A578D"/>
    <w:pPr>
      <w:spacing w:before="100" w:beforeAutospacing="1" w:after="100" w:afterAutospacing="1"/>
    </w:pPr>
    <w:rPr>
      <w:rFonts w:eastAsia="Times New Roman"/>
      <w:sz w:val="24"/>
      <w:lang w:val="ru-RU" w:eastAsia="ru-RU" w:bidi="ar-SA"/>
    </w:rPr>
  </w:style>
  <w:style w:type="character" w:customStyle="1" w:styleId="BodyTextFirstIndent2Char">
    <w:name w:val="Body Text First Indent 2 Char"/>
    <w:locked/>
    <w:rsid w:val="004A578D"/>
    <w:rPr>
      <w:rFonts w:cs="Times New Roman"/>
      <w:sz w:val="20"/>
      <w:szCs w:val="20"/>
      <w:lang w:val="ru-RU" w:eastAsia="ru-RU" w:bidi="ar-SA"/>
    </w:rPr>
  </w:style>
  <w:style w:type="paragraph" w:customStyle="1" w:styleId="Arial1256">
    <w:name w:val="Стиль Arial По ширине Первая строка:  125 см Перед:  6 пт"/>
    <w:basedOn w:val="af"/>
    <w:link w:val="Arial12560"/>
    <w:rsid w:val="004A578D"/>
    <w:pPr>
      <w:spacing w:line="312" w:lineRule="auto"/>
      <w:ind w:firstLine="567"/>
      <w:jc w:val="both"/>
    </w:pPr>
    <w:rPr>
      <w:rFonts w:ascii="Arial" w:eastAsia="Times New Roman" w:hAnsi="Arial"/>
      <w:sz w:val="24"/>
      <w:szCs w:val="20"/>
      <w:lang w:val="ru-RU" w:eastAsia="ru-RU" w:bidi="ar-SA"/>
    </w:rPr>
  </w:style>
  <w:style w:type="character" w:customStyle="1" w:styleId="Arial12560">
    <w:name w:val="Стиль Arial По ширине Первая строка:  125 см Перед:  6 пт Знак"/>
    <w:link w:val="Arial1256"/>
    <w:rsid w:val="004A578D"/>
    <w:rPr>
      <w:rFonts w:ascii="Arial" w:eastAsia="Times New Roman" w:hAnsi="Arial"/>
      <w:sz w:val="24"/>
      <w:szCs w:val="20"/>
      <w:lang w:val="ru-RU" w:eastAsia="ru-RU" w:bidi="ar-SA"/>
    </w:rPr>
  </w:style>
  <w:style w:type="paragraph" w:customStyle="1" w:styleId="p17">
    <w:name w:val="p17"/>
    <w:basedOn w:val="af"/>
    <w:rsid w:val="004A578D"/>
    <w:pPr>
      <w:spacing w:before="100" w:beforeAutospacing="1" w:after="100" w:afterAutospacing="1"/>
    </w:pPr>
    <w:rPr>
      <w:rFonts w:eastAsia="Times New Roman"/>
      <w:sz w:val="24"/>
      <w:lang w:val="ru-RU" w:eastAsia="ru-RU" w:bidi="ar-SA"/>
    </w:rPr>
  </w:style>
  <w:style w:type="character" w:customStyle="1" w:styleId="QuoteChar">
    <w:name w:val="Quote Char"/>
    <w:locked/>
    <w:rsid w:val="004A578D"/>
    <w:rPr>
      <w:i/>
      <w:sz w:val="24"/>
      <w:szCs w:val="24"/>
      <w:lang w:val="en-US"/>
    </w:rPr>
  </w:style>
  <w:style w:type="character" w:customStyle="1" w:styleId="QuoteChar1">
    <w:name w:val="Quote Char1"/>
    <w:locked/>
    <w:rsid w:val="004A578D"/>
    <w:rPr>
      <w:rFonts w:ascii="Calibri" w:eastAsia="Calibri" w:hAnsi="Calibri"/>
      <w:i/>
      <w:sz w:val="24"/>
      <w:szCs w:val="24"/>
      <w:lang w:val="en-US" w:eastAsia="en-US"/>
    </w:rPr>
  </w:style>
  <w:style w:type="character" w:customStyle="1" w:styleId="IntenseQuoteChar">
    <w:name w:val="Intense Quote Char"/>
    <w:locked/>
    <w:rsid w:val="004A578D"/>
    <w:rPr>
      <w:b/>
      <w:i/>
      <w:sz w:val="24"/>
      <w:lang w:val="en-US"/>
    </w:rPr>
  </w:style>
  <w:style w:type="character" w:customStyle="1" w:styleId="IntenseQuoteChar1">
    <w:name w:val="Intense Quote Char1"/>
    <w:link w:val="1ffffff0"/>
    <w:uiPriority w:val="30"/>
    <w:locked/>
    <w:rsid w:val="004A578D"/>
    <w:rPr>
      <w:rFonts w:ascii="Times New Roman" w:eastAsia="Times New Roman" w:hAnsi="Times New Roman"/>
      <w:b/>
      <w:bCs/>
      <w:i/>
      <w:iCs/>
      <w:color w:val="4F81BD"/>
      <w:sz w:val="24"/>
      <w:szCs w:val="24"/>
      <w:lang w:val="ru-RU" w:eastAsia="ru-RU" w:bidi="ar-SA"/>
    </w:rPr>
  </w:style>
  <w:style w:type="character" w:customStyle="1" w:styleId="11ff1">
    <w:name w:val="Слабое выделение11"/>
    <w:rsid w:val="004A578D"/>
    <w:rPr>
      <w:rFonts w:cs="Times New Roman"/>
      <w:i/>
      <w:color w:val="5A5A5A"/>
    </w:rPr>
  </w:style>
  <w:style w:type="character" w:customStyle="1" w:styleId="11ff2">
    <w:name w:val="Сильное выделение11"/>
    <w:rsid w:val="004A578D"/>
    <w:rPr>
      <w:rFonts w:cs="Times New Roman"/>
      <w:b/>
      <w:i/>
      <w:sz w:val="24"/>
      <w:szCs w:val="24"/>
      <w:u w:val="single"/>
    </w:rPr>
  </w:style>
  <w:style w:type="paragraph" w:customStyle="1" w:styleId="20">
    <w:name w:val="мой 2"/>
    <w:basedOn w:val="28"/>
    <w:link w:val="2ffffd"/>
    <w:qFormat/>
    <w:rsid w:val="004A578D"/>
    <w:pPr>
      <w:keepNext w:val="0"/>
      <w:numPr>
        <w:ilvl w:val="1"/>
        <w:numId w:val="62"/>
      </w:numPr>
      <w:pBdr>
        <w:bottom w:val="single" w:sz="4" w:space="1" w:color="4F81BD"/>
      </w:pBdr>
      <w:ind w:firstLine="0"/>
      <w:jc w:val="center"/>
    </w:pPr>
    <w:rPr>
      <w:rFonts w:ascii="Arial" w:eastAsia="Times New Roman" w:hAnsi="Arial"/>
      <w:b w:val="0"/>
      <w:bCs w:val="0"/>
      <w:iCs w:val="0"/>
      <w:caps/>
      <w:color w:val="4F81BD"/>
      <w:spacing w:val="15"/>
      <w:szCs w:val="24"/>
      <w:lang w:val="ru-RU"/>
    </w:rPr>
  </w:style>
  <w:style w:type="paragraph" w:customStyle="1" w:styleId="30">
    <w:name w:val="мой 3"/>
    <w:basedOn w:val="32"/>
    <w:link w:val="3fff2"/>
    <w:qFormat/>
    <w:rsid w:val="004A578D"/>
    <w:pPr>
      <w:keepNext w:val="0"/>
      <w:numPr>
        <w:ilvl w:val="2"/>
        <w:numId w:val="62"/>
      </w:numPr>
      <w:pBdr>
        <w:bottom w:val="dotted" w:sz="4" w:space="1" w:color="4F81BD"/>
      </w:pBdr>
      <w:ind w:firstLine="0"/>
      <w:jc w:val="center"/>
    </w:pPr>
    <w:rPr>
      <w:rFonts w:ascii="Arial" w:eastAsia="Times New Roman" w:hAnsi="Arial" w:cs="Arial"/>
      <w:b w:val="0"/>
      <w:bCs w:val="0"/>
      <w:caps/>
      <w:color w:val="4F81BD"/>
      <w:sz w:val="22"/>
      <w:szCs w:val="22"/>
      <w:lang w:val="ru-RU"/>
    </w:rPr>
  </w:style>
  <w:style w:type="character" w:customStyle="1" w:styleId="3fff2">
    <w:name w:val="мой 3 Знак"/>
    <w:link w:val="30"/>
    <w:rsid w:val="004A578D"/>
    <w:rPr>
      <w:rFonts w:ascii="Arial" w:eastAsia="Times New Roman" w:hAnsi="Arial" w:cs="Arial"/>
      <w:caps/>
      <w:color w:val="4F81BD"/>
      <w:lang w:val="ru-RU"/>
    </w:rPr>
  </w:style>
  <w:style w:type="character" w:customStyle="1" w:styleId="125pt">
    <w:name w:val="Основной текст + 12;5 pt;Полужирный"/>
    <w:rsid w:val="004A578D"/>
    <w:rPr>
      <w:b/>
      <w:bCs/>
      <w:i w:val="0"/>
      <w:iCs w:val="0"/>
      <w:smallCaps w:val="0"/>
      <w:strike w:val="0"/>
      <w:spacing w:val="0"/>
      <w:sz w:val="25"/>
      <w:szCs w:val="25"/>
      <w:shd w:val="clear" w:color="auto" w:fill="FFFFFF"/>
    </w:rPr>
  </w:style>
  <w:style w:type="paragraph" w:customStyle="1" w:styleId="glav">
    <w:name w:val="glav"/>
    <w:basedOn w:val="af"/>
    <w:rsid w:val="004A578D"/>
    <w:pPr>
      <w:spacing w:before="100" w:beforeAutospacing="1" w:after="100" w:afterAutospacing="1"/>
    </w:pPr>
    <w:rPr>
      <w:rFonts w:ascii="Cambria" w:eastAsia="Times New Roman" w:hAnsi="Cambria"/>
      <w:sz w:val="22"/>
      <w:szCs w:val="22"/>
    </w:rPr>
  </w:style>
  <w:style w:type="character" w:customStyle="1" w:styleId="content">
    <w:name w:val="content"/>
    <w:basedOn w:val="af0"/>
    <w:rsid w:val="004A578D"/>
  </w:style>
  <w:style w:type="paragraph" w:customStyle="1" w:styleId="rvps140">
    <w:name w:val="rvps140"/>
    <w:basedOn w:val="af"/>
    <w:rsid w:val="004A578D"/>
    <w:pPr>
      <w:spacing w:before="100" w:beforeAutospacing="1" w:after="100" w:afterAutospacing="1"/>
    </w:pPr>
    <w:rPr>
      <w:rFonts w:ascii="Cambria" w:eastAsia="Times New Roman" w:hAnsi="Cambria"/>
      <w:sz w:val="22"/>
      <w:szCs w:val="22"/>
    </w:rPr>
  </w:style>
  <w:style w:type="character" w:customStyle="1" w:styleId="532">
    <w:name w:val="Основной текст (53)_"/>
    <w:rsid w:val="004A578D"/>
    <w:rPr>
      <w:rFonts w:ascii="Times New Roman" w:eastAsia="Times New Roman" w:hAnsi="Times New Roman"/>
      <w:sz w:val="17"/>
      <w:szCs w:val="17"/>
      <w:shd w:val="clear" w:color="auto" w:fill="FFFFFF"/>
    </w:rPr>
  </w:style>
  <w:style w:type="character" w:customStyle="1" w:styleId="780">
    <w:name w:val="Основной текст (78)_"/>
    <w:rsid w:val="004A578D"/>
    <w:rPr>
      <w:rFonts w:ascii="Times New Roman" w:eastAsia="Times New Roman" w:hAnsi="Times New Roman"/>
      <w:sz w:val="15"/>
      <w:szCs w:val="15"/>
      <w:shd w:val="clear" w:color="auto" w:fill="FFFFFF"/>
    </w:rPr>
  </w:style>
  <w:style w:type="character" w:customStyle="1" w:styleId="375pt">
    <w:name w:val="Основной текст (3) + 7;5 pt"/>
    <w:rsid w:val="004A578D"/>
    <w:rPr>
      <w:rFonts w:ascii="Times New Roman" w:eastAsia="Times New Roman" w:hAnsi="Times New Roman"/>
      <w:sz w:val="15"/>
      <w:szCs w:val="15"/>
      <w:shd w:val="clear" w:color="auto" w:fill="FFFFFF"/>
    </w:rPr>
  </w:style>
  <w:style w:type="paragraph" w:customStyle="1" w:styleId="533">
    <w:name w:val="Основной текст (53)"/>
    <w:basedOn w:val="af"/>
    <w:rsid w:val="004A578D"/>
    <w:pPr>
      <w:shd w:val="clear" w:color="auto" w:fill="FFFFFF"/>
      <w:spacing w:after="200" w:line="0" w:lineRule="atLeast"/>
    </w:pPr>
    <w:rPr>
      <w:rFonts w:ascii="Cambria" w:eastAsia="Times New Roman" w:hAnsi="Cambria"/>
      <w:sz w:val="17"/>
      <w:szCs w:val="17"/>
    </w:rPr>
  </w:style>
  <w:style w:type="paragraph" w:customStyle="1" w:styleId="781">
    <w:name w:val="Основной текст (78)"/>
    <w:basedOn w:val="af"/>
    <w:rsid w:val="004A578D"/>
    <w:pPr>
      <w:shd w:val="clear" w:color="auto" w:fill="FFFFFF"/>
      <w:spacing w:after="200" w:line="0" w:lineRule="atLeast"/>
    </w:pPr>
    <w:rPr>
      <w:rFonts w:ascii="Cambria" w:eastAsia="Times New Roman" w:hAnsi="Cambria"/>
      <w:sz w:val="15"/>
      <w:szCs w:val="15"/>
    </w:rPr>
  </w:style>
  <w:style w:type="character" w:customStyle="1" w:styleId="3fff3">
    <w:name w:val="Заголовок №3_"/>
    <w:rsid w:val="004A578D"/>
    <w:rPr>
      <w:rFonts w:ascii="Times New Roman" w:eastAsia="Times New Roman" w:hAnsi="Times New Roman"/>
      <w:sz w:val="23"/>
      <w:szCs w:val="23"/>
      <w:shd w:val="clear" w:color="auto" w:fill="FFFFFF"/>
    </w:rPr>
  </w:style>
  <w:style w:type="paragraph" w:customStyle="1" w:styleId="3fff4">
    <w:name w:val="Заголовок №3"/>
    <w:basedOn w:val="af"/>
    <w:rsid w:val="004A578D"/>
    <w:pPr>
      <w:shd w:val="clear" w:color="auto" w:fill="FFFFFF"/>
      <w:spacing w:before="600" w:after="600" w:line="0" w:lineRule="atLeast"/>
      <w:outlineLvl w:val="2"/>
    </w:pPr>
    <w:rPr>
      <w:rFonts w:ascii="Cambria" w:eastAsia="Times New Roman" w:hAnsi="Cambria"/>
      <w:sz w:val="23"/>
      <w:szCs w:val="23"/>
    </w:rPr>
  </w:style>
  <w:style w:type="character" w:customStyle="1" w:styleId="4fe">
    <w:name w:val="Сноска (4)_"/>
    <w:rsid w:val="004A578D"/>
    <w:rPr>
      <w:rFonts w:ascii="Century Gothic" w:eastAsia="Century Gothic" w:hAnsi="Century Gothic" w:cs="Century Gothic"/>
      <w:spacing w:val="10"/>
      <w:sz w:val="18"/>
      <w:szCs w:val="18"/>
      <w:shd w:val="clear" w:color="auto" w:fill="FFFFFF"/>
    </w:rPr>
  </w:style>
  <w:style w:type="character" w:customStyle="1" w:styleId="722">
    <w:name w:val="Основной текст (72)_"/>
    <w:rsid w:val="004A578D"/>
    <w:rPr>
      <w:rFonts w:ascii="Times New Roman" w:eastAsia="Times New Roman" w:hAnsi="Times New Roman"/>
      <w:sz w:val="23"/>
      <w:szCs w:val="23"/>
      <w:shd w:val="clear" w:color="auto" w:fill="FFFFFF"/>
    </w:rPr>
  </w:style>
  <w:style w:type="character" w:customStyle="1" w:styleId="328">
    <w:name w:val="Заголовок №3 (2)_"/>
    <w:rsid w:val="004A578D"/>
    <w:rPr>
      <w:rFonts w:ascii="Times New Roman" w:eastAsia="Times New Roman" w:hAnsi="Times New Roman"/>
      <w:spacing w:val="20"/>
      <w:sz w:val="17"/>
      <w:szCs w:val="17"/>
      <w:shd w:val="clear" w:color="auto" w:fill="FFFFFF"/>
    </w:rPr>
  </w:style>
  <w:style w:type="paragraph" w:customStyle="1" w:styleId="4ff">
    <w:name w:val="Сноска (4)"/>
    <w:basedOn w:val="af"/>
    <w:rsid w:val="004A578D"/>
    <w:pPr>
      <w:shd w:val="clear" w:color="auto" w:fill="FFFFFF"/>
      <w:spacing w:before="60" w:after="200" w:line="0" w:lineRule="atLeast"/>
    </w:pPr>
    <w:rPr>
      <w:rFonts w:ascii="Century Gothic" w:eastAsia="Century Gothic" w:hAnsi="Century Gothic" w:cs="Century Gothic"/>
      <w:spacing w:val="10"/>
      <w:sz w:val="18"/>
      <w:szCs w:val="18"/>
    </w:rPr>
  </w:style>
  <w:style w:type="paragraph" w:customStyle="1" w:styleId="723">
    <w:name w:val="Основной текст (72)"/>
    <w:basedOn w:val="af"/>
    <w:rsid w:val="004A578D"/>
    <w:pPr>
      <w:shd w:val="clear" w:color="auto" w:fill="FFFFFF"/>
      <w:spacing w:before="60" w:after="200" w:line="0" w:lineRule="atLeast"/>
    </w:pPr>
    <w:rPr>
      <w:rFonts w:ascii="Cambria" w:eastAsia="Times New Roman" w:hAnsi="Cambria"/>
      <w:sz w:val="23"/>
      <w:szCs w:val="23"/>
    </w:rPr>
  </w:style>
  <w:style w:type="paragraph" w:customStyle="1" w:styleId="329">
    <w:name w:val="Заголовок №3 (2)"/>
    <w:basedOn w:val="af"/>
    <w:rsid w:val="004A578D"/>
    <w:pPr>
      <w:shd w:val="clear" w:color="auto" w:fill="FFFFFF"/>
      <w:spacing w:after="200" w:line="422" w:lineRule="exact"/>
      <w:outlineLvl w:val="2"/>
    </w:pPr>
    <w:rPr>
      <w:rFonts w:ascii="Cambria" w:eastAsia="Times New Roman" w:hAnsi="Cambria"/>
      <w:spacing w:val="20"/>
      <w:sz w:val="17"/>
      <w:szCs w:val="17"/>
    </w:rPr>
  </w:style>
  <w:style w:type="character" w:customStyle="1" w:styleId="690">
    <w:name w:val="Основной текст (69)_"/>
    <w:locked/>
    <w:rsid w:val="004A578D"/>
    <w:rPr>
      <w:rFonts w:ascii="Arial" w:hAnsi="Arial"/>
      <w:sz w:val="8"/>
      <w:szCs w:val="8"/>
      <w:shd w:val="clear" w:color="auto" w:fill="FFFFFF"/>
    </w:rPr>
  </w:style>
  <w:style w:type="paragraph" w:customStyle="1" w:styleId="691">
    <w:name w:val="Основной текст (69)"/>
    <w:basedOn w:val="af"/>
    <w:rsid w:val="004A578D"/>
    <w:pPr>
      <w:shd w:val="clear" w:color="auto" w:fill="FFFFFF"/>
      <w:spacing w:after="200" w:line="240" w:lineRule="atLeast"/>
    </w:pPr>
    <w:rPr>
      <w:rFonts w:ascii="Arial" w:eastAsia="Calibri" w:hAnsi="Arial"/>
      <w:sz w:val="8"/>
      <w:szCs w:val="8"/>
    </w:rPr>
  </w:style>
  <w:style w:type="character" w:customStyle="1" w:styleId="660">
    <w:name w:val="Основной текст (66)_"/>
    <w:locked/>
    <w:rsid w:val="004A578D"/>
    <w:rPr>
      <w:sz w:val="8"/>
      <w:szCs w:val="8"/>
      <w:shd w:val="clear" w:color="auto" w:fill="FFFFFF"/>
    </w:rPr>
  </w:style>
  <w:style w:type="character" w:customStyle="1" w:styleId="670">
    <w:name w:val="Основной текст (67)_"/>
    <w:locked/>
    <w:rsid w:val="004A578D"/>
    <w:rPr>
      <w:rFonts w:ascii="Arial" w:hAnsi="Arial"/>
      <w:sz w:val="8"/>
      <w:szCs w:val="8"/>
      <w:shd w:val="clear" w:color="auto" w:fill="FFFFFF"/>
    </w:rPr>
  </w:style>
  <w:style w:type="paragraph" w:customStyle="1" w:styleId="661">
    <w:name w:val="Основной текст (66)"/>
    <w:basedOn w:val="af"/>
    <w:rsid w:val="004A578D"/>
    <w:pPr>
      <w:shd w:val="clear" w:color="auto" w:fill="FFFFFF"/>
      <w:spacing w:after="200" w:line="240" w:lineRule="atLeast"/>
    </w:pPr>
    <w:rPr>
      <w:rFonts w:ascii="Calibri" w:eastAsia="Calibri" w:hAnsi="Calibri"/>
      <w:sz w:val="8"/>
      <w:szCs w:val="8"/>
    </w:rPr>
  </w:style>
  <w:style w:type="paragraph" w:customStyle="1" w:styleId="671">
    <w:name w:val="Основной текст (67)"/>
    <w:basedOn w:val="af"/>
    <w:rsid w:val="004A578D"/>
    <w:pPr>
      <w:shd w:val="clear" w:color="auto" w:fill="FFFFFF"/>
      <w:spacing w:after="200" w:line="240" w:lineRule="atLeast"/>
    </w:pPr>
    <w:rPr>
      <w:rFonts w:ascii="Arial" w:eastAsia="Calibri" w:hAnsi="Arial"/>
      <w:sz w:val="8"/>
      <w:szCs w:val="8"/>
    </w:rPr>
  </w:style>
  <w:style w:type="character" w:customStyle="1" w:styleId="680">
    <w:name w:val="Основной текст (68)_"/>
    <w:locked/>
    <w:rsid w:val="004A578D"/>
    <w:rPr>
      <w:rFonts w:ascii="Arial" w:hAnsi="Arial"/>
      <w:sz w:val="8"/>
      <w:szCs w:val="8"/>
      <w:shd w:val="clear" w:color="auto" w:fill="FFFFFF"/>
    </w:rPr>
  </w:style>
  <w:style w:type="paragraph" w:customStyle="1" w:styleId="681">
    <w:name w:val="Основной текст (68)"/>
    <w:basedOn w:val="af"/>
    <w:rsid w:val="004A578D"/>
    <w:pPr>
      <w:shd w:val="clear" w:color="auto" w:fill="FFFFFF"/>
      <w:spacing w:after="200" w:line="240" w:lineRule="atLeast"/>
    </w:pPr>
    <w:rPr>
      <w:rFonts w:ascii="Arial" w:eastAsia="Calibri" w:hAnsi="Arial"/>
      <w:sz w:val="8"/>
      <w:szCs w:val="8"/>
    </w:rPr>
  </w:style>
  <w:style w:type="character" w:customStyle="1" w:styleId="700">
    <w:name w:val="Основной текст (70)_"/>
    <w:locked/>
    <w:rsid w:val="004A578D"/>
    <w:rPr>
      <w:sz w:val="8"/>
      <w:szCs w:val="8"/>
      <w:shd w:val="clear" w:color="auto" w:fill="FFFFFF"/>
    </w:rPr>
  </w:style>
  <w:style w:type="paragraph" w:customStyle="1" w:styleId="701">
    <w:name w:val="Основной текст (70)"/>
    <w:basedOn w:val="af"/>
    <w:rsid w:val="004A578D"/>
    <w:pPr>
      <w:shd w:val="clear" w:color="auto" w:fill="FFFFFF"/>
      <w:spacing w:after="200" w:line="240" w:lineRule="atLeast"/>
    </w:pPr>
    <w:rPr>
      <w:rFonts w:ascii="Calibri" w:eastAsia="Calibri" w:hAnsi="Calibri"/>
      <w:sz w:val="8"/>
      <w:szCs w:val="8"/>
    </w:rPr>
  </w:style>
  <w:style w:type="character" w:customStyle="1" w:styleId="7a">
    <w:name w:val="Заголовок №7_"/>
    <w:locked/>
    <w:rsid w:val="004A578D"/>
    <w:rPr>
      <w:sz w:val="30"/>
      <w:szCs w:val="30"/>
      <w:lang w:bidi="ar-SA"/>
    </w:rPr>
  </w:style>
  <w:style w:type="paragraph" w:customStyle="1" w:styleId="7b">
    <w:name w:val="Заголовок №7"/>
    <w:basedOn w:val="af"/>
    <w:rsid w:val="004A578D"/>
    <w:pPr>
      <w:shd w:val="clear" w:color="auto" w:fill="FFFFFF"/>
      <w:spacing w:before="720" w:after="240" w:line="240" w:lineRule="atLeast"/>
      <w:ind w:hanging="1520"/>
      <w:outlineLvl w:val="6"/>
    </w:pPr>
    <w:rPr>
      <w:rFonts w:ascii="Cambria" w:eastAsia="Times New Roman" w:hAnsi="Cambria"/>
      <w:sz w:val="30"/>
      <w:szCs w:val="30"/>
      <w:lang w:val="ru-RU" w:eastAsia="ru-RU"/>
    </w:rPr>
  </w:style>
  <w:style w:type="character" w:customStyle="1" w:styleId="335">
    <w:name w:val="Основной текст (33)_"/>
    <w:locked/>
    <w:rsid w:val="004A578D"/>
    <w:rPr>
      <w:sz w:val="22"/>
      <w:szCs w:val="22"/>
      <w:lang w:bidi="ar-SA"/>
    </w:rPr>
  </w:style>
  <w:style w:type="character" w:customStyle="1" w:styleId="362">
    <w:name w:val="Основной текст (36)_"/>
    <w:locked/>
    <w:rsid w:val="004A578D"/>
    <w:rPr>
      <w:sz w:val="8"/>
      <w:szCs w:val="8"/>
      <w:lang w:bidi="ar-SA"/>
    </w:rPr>
  </w:style>
  <w:style w:type="character" w:customStyle="1" w:styleId="419">
    <w:name w:val="Основной текст (41)_"/>
    <w:locked/>
    <w:rsid w:val="004A578D"/>
    <w:rPr>
      <w:sz w:val="8"/>
      <w:szCs w:val="8"/>
      <w:lang w:bidi="ar-SA"/>
    </w:rPr>
  </w:style>
  <w:style w:type="character" w:customStyle="1" w:styleId="381">
    <w:name w:val="Основной текст (38)_"/>
    <w:locked/>
    <w:rsid w:val="004A578D"/>
    <w:rPr>
      <w:rFonts w:ascii="Arial" w:hAnsi="Arial"/>
      <w:lang w:bidi="ar-SA"/>
    </w:rPr>
  </w:style>
  <w:style w:type="character" w:customStyle="1" w:styleId="372">
    <w:name w:val="Основной текст (37)_"/>
    <w:locked/>
    <w:rsid w:val="004A578D"/>
    <w:rPr>
      <w:sz w:val="8"/>
      <w:szCs w:val="8"/>
      <w:lang w:bidi="ar-SA"/>
    </w:rPr>
  </w:style>
  <w:style w:type="character" w:customStyle="1" w:styleId="390">
    <w:name w:val="Основной текст (39)_"/>
    <w:locked/>
    <w:rsid w:val="004A578D"/>
    <w:rPr>
      <w:sz w:val="8"/>
      <w:szCs w:val="8"/>
      <w:lang w:bidi="ar-SA"/>
    </w:rPr>
  </w:style>
  <w:style w:type="character" w:customStyle="1" w:styleId="353">
    <w:name w:val="Основной текст (35)_"/>
    <w:locked/>
    <w:rsid w:val="004A578D"/>
    <w:rPr>
      <w:sz w:val="8"/>
      <w:szCs w:val="8"/>
      <w:lang w:bidi="ar-SA"/>
    </w:rPr>
  </w:style>
  <w:style w:type="character" w:customStyle="1" w:styleId="343">
    <w:name w:val="Основной текст (34)_"/>
    <w:locked/>
    <w:rsid w:val="004A578D"/>
    <w:rPr>
      <w:rFonts w:ascii="Arial" w:hAnsi="Arial"/>
      <w:sz w:val="8"/>
      <w:szCs w:val="8"/>
      <w:lang w:bidi="ar-SA"/>
    </w:rPr>
  </w:style>
  <w:style w:type="character" w:customStyle="1" w:styleId="32a">
    <w:name w:val="Основной текст (32)_"/>
    <w:locked/>
    <w:rsid w:val="004A578D"/>
    <w:rPr>
      <w:sz w:val="10"/>
      <w:szCs w:val="10"/>
      <w:lang w:val="en-US" w:bidi="ar-SA"/>
    </w:rPr>
  </w:style>
  <w:style w:type="character" w:customStyle="1" w:styleId="59pt">
    <w:name w:val="Основной текст (5) + 9 pt"/>
    <w:aliases w:val="Полужирный15"/>
    <w:rsid w:val="004A578D"/>
    <w:rPr>
      <w:b/>
      <w:bCs/>
      <w:sz w:val="18"/>
      <w:szCs w:val="18"/>
      <w:shd w:val="clear" w:color="auto" w:fill="FFFFFF"/>
      <w:lang w:bidi="ar-SA"/>
    </w:rPr>
  </w:style>
  <w:style w:type="character" w:customStyle="1" w:styleId="401">
    <w:name w:val="Основной текст (40)_"/>
    <w:locked/>
    <w:rsid w:val="004A578D"/>
    <w:rPr>
      <w:rFonts w:ascii="Arial" w:hAnsi="Arial"/>
      <w:sz w:val="8"/>
      <w:szCs w:val="8"/>
      <w:lang w:bidi="ar-SA"/>
    </w:rPr>
  </w:style>
  <w:style w:type="character" w:customStyle="1" w:styleId="424">
    <w:name w:val="Основной текст (42)_"/>
    <w:locked/>
    <w:rsid w:val="004A578D"/>
    <w:rPr>
      <w:rFonts w:ascii="Arial" w:hAnsi="Arial"/>
      <w:sz w:val="8"/>
      <w:szCs w:val="8"/>
      <w:lang w:bidi="ar-SA"/>
    </w:rPr>
  </w:style>
  <w:style w:type="character" w:customStyle="1" w:styleId="433">
    <w:name w:val="Основной текст (43)_"/>
    <w:locked/>
    <w:rsid w:val="004A578D"/>
    <w:rPr>
      <w:rFonts w:ascii="Arial" w:hAnsi="Arial"/>
      <w:sz w:val="8"/>
      <w:szCs w:val="8"/>
      <w:lang w:bidi="ar-SA"/>
    </w:rPr>
  </w:style>
  <w:style w:type="paragraph" w:customStyle="1" w:styleId="336">
    <w:name w:val="Основной текст (33)"/>
    <w:basedOn w:val="af"/>
    <w:rsid w:val="004A578D"/>
    <w:pPr>
      <w:shd w:val="clear" w:color="auto" w:fill="FFFFFF"/>
      <w:spacing w:after="200" w:line="240" w:lineRule="atLeast"/>
    </w:pPr>
    <w:rPr>
      <w:rFonts w:ascii="Cambria" w:eastAsia="Times New Roman" w:hAnsi="Cambria"/>
      <w:sz w:val="22"/>
      <w:szCs w:val="22"/>
      <w:lang w:val="ru-RU" w:eastAsia="ru-RU"/>
    </w:rPr>
  </w:style>
  <w:style w:type="paragraph" w:customStyle="1" w:styleId="363">
    <w:name w:val="Основной текст (36)"/>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41a">
    <w:name w:val="Основной текст (41)"/>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82">
    <w:name w:val="Основной текст (38)"/>
    <w:basedOn w:val="af"/>
    <w:rsid w:val="004A578D"/>
    <w:pPr>
      <w:shd w:val="clear" w:color="auto" w:fill="FFFFFF"/>
      <w:spacing w:after="200" w:line="240" w:lineRule="atLeast"/>
    </w:pPr>
    <w:rPr>
      <w:rFonts w:ascii="Arial" w:eastAsia="Times New Roman" w:hAnsi="Arial"/>
      <w:sz w:val="20"/>
      <w:szCs w:val="20"/>
      <w:lang w:val="ru-RU" w:eastAsia="ru-RU"/>
    </w:rPr>
  </w:style>
  <w:style w:type="paragraph" w:customStyle="1" w:styleId="373">
    <w:name w:val="Основной текст (37)"/>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91">
    <w:name w:val="Основной текст (39)"/>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54">
    <w:name w:val="Основной текст (3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344">
    <w:name w:val="Основной текст (34)"/>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32b">
    <w:name w:val="Основной текст (32)"/>
    <w:basedOn w:val="af"/>
    <w:rsid w:val="004A578D"/>
    <w:pPr>
      <w:shd w:val="clear" w:color="auto" w:fill="FFFFFF"/>
      <w:spacing w:after="200" w:line="240" w:lineRule="atLeast"/>
    </w:pPr>
    <w:rPr>
      <w:rFonts w:ascii="Cambria" w:eastAsia="Times New Roman" w:hAnsi="Cambria"/>
      <w:sz w:val="10"/>
      <w:szCs w:val="10"/>
    </w:rPr>
  </w:style>
  <w:style w:type="paragraph" w:customStyle="1" w:styleId="402">
    <w:name w:val="Основной текст (40)"/>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25">
    <w:name w:val="Основной текст (42)"/>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434">
    <w:name w:val="Основной текст (43)"/>
    <w:basedOn w:val="af"/>
    <w:rsid w:val="004A578D"/>
    <w:pPr>
      <w:shd w:val="clear" w:color="auto" w:fill="FFFFFF"/>
      <w:spacing w:after="200" w:line="240" w:lineRule="atLeast"/>
    </w:pPr>
    <w:rPr>
      <w:rFonts w:ascii="Arial" w:eastAsia="Times New Roman" w:hAnsi="Arial"/>
      <w:sz w:val="8"/>
      <w:szCs w:val="8"/>
      <w:lang w:val="ru-RU" w:eastAsia="ru-RU"/>
    </w:rPr>
  </w:style>
  <w:style w:type="character" w:customStyle="1" w:styleId="4ff0">
    <w:name w:val="Основной текст (4) + Не полужирный"/>
    <w:rsid w:val="004A578D"/>
    <w:rPr>
      <w:b/>
      <w:bCs/>
      <w:sz w:val="13"/>
      <w:szCs w:val="13"/>
      <w:lang w:bidi="ar-SA"/>
    </w:rPr>
  </w:style>
  <w:style w:type="character" w:customStyle="1" w:styleId="426">
    <w:name w:val="Основной текст (4) + Не полужирный2"/>
    <w:rsid w:val="004A578D"/>
    <w:rPr>
      <w:rFonts w:ascii="Times New Roman" w:hAnsi="Times New Roman" w:cs="Times New Roman"/>
      <w:b/>
      <w:bCs/>
      <w:spacing w:val="0"/>
      <w:sz w:val="13"/>
      <w:szCs w:val="13"/>
      <w:lang w:bidi="ar-SA"/>
    </w:rPr>
  </w:style>
  <w:style w:type="character" w:customStyle="1" w:styleId="23f0">
    <w:name w:val="Основной текст (23) + Полужирный"/>
    <w:rsid w:val="004A578D"/>
    <w:rPr>
      <w:rFonts w:ascii="Times New Roman" w:hAnsi="Times New Roman" w:cs="Times New Roman"/>
      <w:b/>
      <w:bCs/>
      <w:spacing w:val="0"/>
      <w:sz w:val="13"/>
      <w:szCs w:val="13"/>
      <w:lang w:bidi="ar-SA"/>
    </w:rPr>
  </w:style>
  <w:style w:type="character" w:customStyle="1" w:styleId="510pt">
    <w:name w:val="Основной текст (5) + 10 pt"/>
    <w:aliases w:val="Курсив12"/>
    <w:rsid w:val="004A578D"/>
    <w:rPr>
      <w:rFonts w:ascii="Times New Roman" w:hAnsi="Times New Roman" w:cs="Times New Roman"/>
      <w:i/>
      <w:iCs/>
      <w:spacing w:val="0"/>
      <w:sz w:val="20"/>
      <w:szCs w:val="20"/>
      <w:shd w:val="clear" w:color="auto" w:fill="FFFFFF"/>
      <w:lang w:bidi="ar-SA"/>
    </w:rPr>
  </w:style>
  <w:style w:type="character" w:customStyle="1" w:styleId="79pt">
    <w:name w:val="Основной текст (7) + 9 pt"/>
    <w:rsid w:val="004A578D"/>
    <w:rPr>
      <w:rFonts w:ascii="Times New Roman" w:hAnsi="Times New Roman" w:cs="Times New Roman"/>
      <w:spacing w:val="0"/>
      <w:sz w:val="18"/>
      <w:szCs w:val="18"/>
    </w:rPr>
  </w:style>
  <w:style w:type="character" w:customStyle="1" w:styleId="5CenturySchoolbook">
    <w:name w:val="Основной текст (5) + Century Schoolbook"/>
    <w:aliases w:val="91,5 pt14,Полужирный13"/>
    <w:rsid w:val="004A578D"/>
    <w:rPr>
      <w:rFonts w:ascii="Century Schoolbook" w:eastAsia="Times New Roman" w:hAnsi="Century Schoolbook" w:cs="Century Schoolbook"/>
      <w:b/>
      <w:bCs/>
      <w:spacing w:val="0"/>
      <w:sz w:val="19"/>
      <w:szCs w:val="19"/>
      <w:shd w:val="clear" w:color="auto" w:fill="FFFFFF"/>
      <w:lang w:bidi="ar-SA"/>
    </w:rPr>
  </w:style>
  <w:style w:type="character" w:customStyle="1" w:styleId="631">
    <w:name w:val="Основной текст (63)_"/>
    <w:locked/>
    <w:rsid w:val="004A578D"/>
    <w:rPr>
      <w:rFonts w:ascii="Arial" w:hAnsi="Arial"/>
      <w:sz w:val="13"/>
      <w:szCs w:val="13"/>
      <w:lang w:bidi="ar-SA"/>
    </w:rPr>
  </w:style>
  <w:style w:type="paragraph" w:customStyle="1" w:styleId="632">
    <w:name w:val="Основной текст (63)"/>
    <w:basedOn w:val="af"/>
    <w:rsid w:val="004A578D"/>
    <w:pPr>
      <w:shd w:val="clear" w:color="auto" w:fill="FFFFFF"/>
      <w:spacing w:after="200" w:line="240" w:lineRule="atLeast"/>
    </w:pPr>
    <w:rPr>
      <w:rFonts w:ascii="Arial" w:eastAsia="Times New Roman" w:hAnsi="Arial"/>
      <w:sz w:val="13"/>
      <w:szCs w:val="13"/>
      <w:lang w:val="ru-RU" w:eastAsia="ru-RU"/>
    </w:rPr>
  </w:style>
  <w:style w:type="character" w:customStyle="1" w:styleId="51pt1">
    <w:name w:val="Основной текст (5) + Интервал 1 pt1"/>
    <w:rsid w:val="004A578D"/>
    <w:rPr>
      <w:rFonts w:ascii="Times New Roman" w:hAnsi="Times New Roman" w:cs="Times New Roman"/>
      <w:spacing w:val="20"/>
      <w:sz w:val="16"/>
      <w:szCs w:val="16"/>
      <w:shd w:val="clear" w:color="auto" w:fill="FFFFFF"/>
      <w:lang w:bidi="ar-SA"/>
    </w:rPr>
  </w:style>
  <w:style w:type="character" w:customStyle="1" w:styleId="640">
    <w:name w:val="Основной текст (64)_"/>
    <w:locked/>
    <w:rsid w:val="004A578D"/>
    <w:rPr>
      <w:sz w:val="19"/>
      <w:szCs w:val="19"/>
      <w:lang w:bidi="ar-SA"/>
    </w:rPr>
  </w:style>
  <w:style w:type="character" w:customStyle="1" w:styleId="750">
    <w:name w:val="Основной текст (75)_"/>
    <w:locked/>
    <w:rsid w:val="004A578D"/>
    <w:rPr>
      <w:sz w:val="8"/>
      <w:szCs w:val="8"/>
      <w:lang w:bidi="ar-SA"/>
    </w:rPr>
  </w:style>
  <w:style w:type="character" w:customStyle="1" w:styleId="740">
    <w:name w:val="Основной текст (74)_"/>
    <w:locked/>
    <w:rsid w:val="004A578D"/>
    <w:rPr>
      <w:sz w:val="8"/>
      <w:szCs w:val="8"/>
      <w:lang w:bidi="ar-SA"/>
    </w:rPr>
  </w:style>
  <w:style w:type="character" w:customStyle="1" w:styleId="760">
    <w:name w:val="Основной текст (76)_"/>
    <w:locked/>
    <w:rsid w:val="004A578D"/>
    <w:rPr>
      <w:rFonts w:ascii="Arial" w:hAnsi="Arial"/>
      <w:sz w:val="8"/>
      <w:szCs w:val="8"/>
      <w:lang w:bidi="ar-SA"/>
    </w:rPr>
  </w:style>
  <w:style w:type="character" w:customStyle="1" w:styleId="790">
    <w:name w:val="Основной текст (79)_"/>
    <w:locked/>
    <w:rsid w:val="004A578D"/>
    <w:rPr>
      <w:rFonts w:ascii="Arial" w:hAnsi="Arial"/>
      <w:sz w:val="8"/>
      <w:szCs w:val="8"/>
      <w:lang w:bidi="ar-SA"/>
    </w:rPr>
  </w:style>
  <w:style w:type="character" w:customStyle="1" w:styleId="770">
    <w:name w:val="Основной текст (77)_"/>
    <w:locked/>
    <w:rsid w:val="004A578D"/>
    <w:rPr>
      <w:sz w:val="8"/>
      <w:szCs w:val="8"/>
      <w:lang w:bidi="ar-SA"/>
    </w:rPr>
  </w:style>
  <w:style w:type="paragraph" w:customStyle="1" w:styleId="641">
    <w:name w:val="Основной текст (64)"/>
    <w:basedOn w:val="af"/>
    <w:rsid w:val="004A578D"/>
    <w:pPr>
      <w:shd w:val="clear" w:color="auto" w:fill="FFFFFF"/>
      <w:spacing w:after="200" w:line="240" w:lineRule="atLeast"/>
    </w:pPr>
    <w:rPr>
      <w:rFonts w:ascii="Cambria" w:eastAsia="Times New Roman" w:hAnsi="Cambria"/>
      <w:sz w:val="19"/>
      <w:szCs w:val="19"/>
      <w:lang w:val="ru-RU" w:eastAsia="ru-RU"/>
    </w:rPr>
  </w:style>
  <w:style w:type="paragraph" w:customStyle="1" w:styleId="751">
    <w:name w:val="Основной текст (75)"/>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41">
    <w:name w:val="Основной текст (74)"/>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761">
    <w:name w:val="Основной текст (76)"/>
    <w:basedOn w:val="af"/>
    <w:rsid w:val="004A578D"/>
    <w:pPr>
      <w:shd w:val="clear" w:color="auto" w:fill="FFFFFF"/>
      <w:spacing w:after="200" w:line="240" w:lineRule="atLeast"/>
      <w:jc w:val="center"/>
    </w:pPr>
    <w:rPr>
      <w:rFonts w:ascii="Arial" w:eastAsia="Times New Roman" w:hAnsi="Arial"/>
      <w:sz w:val="8"/>
      <w:szCs w:val="8"/>
      <w:lang w:val="ru-RU" w:eastAsia="ru-RU"/>
    </w:rPr>
  </w:style>
  <w:style w:type="paragraph" w:customStyle="1" w:styleId="791">
    <w:name w:val="Основной текст (79)"/>
    <w:basedOn w:val="af"/>
    <w:rsid w:val="004A578D"/>
    <w:pPr>
      <w:shd w:val="clear" w:color="auto" w:fill="FFFFFF"/>
      <w:spacing w:after="200" w:line="240" w:lineRule="atLeast"/>
    </w:pPr>
    <w:rPr>
      <w:rFonts w:ascii="Arial" w:eastAsia="Times New Roman" w:hAnsi="Arial"/>
      <w:sz w:val="8"/>
      <w:szCs w:val="8"/>
      <w:lang w:val="ru-RU" w:eastAsia="ru-RU"/>
    </w:rPr>
  </w:style>
  <w:style w:type="paragraph" w:customStyle="1" w:styleId="771">
    <w:name w:val="Основной текст (77)"/>
    <w:basedOn w:val="af"/>
    <w:rsid w:val="004A578D"/>
    <w:pPr>
      <w:shd w:val="clear" w:color="auto" w:fill="FFFFFF"/>
      <w:spacing w:after="200" w:line="240" w:lineRule="atLeast"/>
      <w:jc w:val="center"/>
    </w:pPr>
    <w:rPr>
      <w:rFonts w:ascii="Cambria" w:eastAsia="Times New Roman" w:hAnsi="Cambria"/>
      <w:sz w:val="8"/>
      <w:szCs w:val="8"/>
      <w:lang w:val="ru-RU" w:eastAsia="ru-RU"/>
    </w:rPr>
  </w:style>
  <w:style w:type="character" w:customStyle="1" w:styleId="815">
    <w:name w:val="Основной текст (81)_"/>
    <w:locked/>
    <w:rsid w:val="004A578D"/>
    <w:rPr>
      <w:rFonts w:ascii="Sylfaen" w:hAnsi="Sylfaen"/>
      <w:sz w:val="8"/>
      <w:szCs w:val="8"/>
      <w:lang w:bidi="ar-SA"/>
    </w:rPr>
  </w:style>
  <w:style w:type="character" w:customStyle="1" w:styleId="800">
    <w:name w:val="Основной текст (80)_"/>
    <w:locked/>
    <w:rsid w:val="004A578D"/>
    <w:rPr>
      <w:sz w:val="8"/>
      <w:szCs w:val="8"/>
      <w:lang w:bidi="ar-SA"/>
    </w:rPr>
  </w:style>
  <w:style w:type="character" w:customStyle="1" w:styleId="823">
    <w:name w:val="Основной текст (82)_"/>
    <w:locked/>
    <w:rsid w:val="004A578D"/>
    <w:rPr>
      <w:sz w:val="8"/>
      <w:szCs w:val="8"/>
      <w:lang w:bidi="ar-SA"/>
    </w:rPr>
  </w:style>
  <w:style w:type="paragraph" w:customStyle="1" w:styleId="816">
    <w:name w:val="Основной текст (81)"/>
    <w:basedOn w:val="af"/>
    <w:rsid w:val="004A578D"/>
    <w:pPr>
      <w:shd w:val="clear" w:color="auto" w:fill="FFFFFF"/>
      <w:spacing w:after="200" w:line="240" w:lineRule="atLeast"/>
    </w:pPr>
    <w:rPr>
      <w:rFonts w:ascii="Sylfaen" w:eastAsia="Times New Roman" w:hAnsi="Sylfaen"/>
      <w:sz w:val="8"/>
      <w:szCs w:val="8"/>
      <w:lang w:val="ru-RU" w:eastAsia="ru-RU"/>
    </w:rPr>
  </w:style>
  <w:style w:type="paragraph" w:customStyle="1" w:styleId="801">
    <w:name w:val="Основной текст (80)"/>
    <w:basedOn w:val="af"/>
    <w:rsid w:val="004A578D"/>
    <w:pPr>
      <w:shd w:val="clear" w:color="auto" w:fill="FFFFFF"/>
      <w:spacing w:after="200" w:line="240" w:lineRule="atLeast"/>
    </w:pPr>
    <w:rPr>
      <w:rFonts w:ascii="Cambria" w:eastAsia="Times New Roman" w:hAnsi="Cambria"/>
      <w:sz w:val="8"/>
      <w:szCs w:val="8"/>
      <w:lang w:val="ru-RU" w:eastAsia="ru-RU"/>
    </w:rPr>
  </w:style>
  <w:style w:type="paragraph" w:customStyle="1" w:styleId="824">
    <w:name w:val="Основной текст (82)"/>
    <w:basedOn w:val="af"/>
    <w:rsid w:val="004A578D"/>
    <w:pPr>
      <w:shd w:val="clear" w:color="auto" w:fill="FFFFFF"/>
      <w:spacing w:after="200" w:line="240" w:lineRule="atLeast"/>
    </w:pPr>
    <w:rPr>
      <w:rFonts w:ascii="Cambria" w:eastAsia="Times New Roman" w:hAnsi="Cambria"/>
      <w:sz w:val="8"/>
      <w:szCs w:val="8"/>
      <w:lang w:val="ru-RU" w:eastAsia="ru-RU"/>
    </w:rPr>
  </w:style>
  <w:style w:type="character" w:customStyle="1" w:styleId="5f1">
    <w:name w:val="Заголовок №5_"/>
    <w:locked/>
    <w:rsid w:val="004A578D"/>
    <w:rPr>
      <w:sz w:val="30"/>
      <w:szCs w:val="30"/>
      <w:lang w:bidi="ar-SA"/>
    </w:rPr>
  </w:style>
  <w:style w:type="paragraph" w:customStyle="1" w:styleId="516">
    <w:name w:val="Заголовок №51"/>
    <w:basedOn w:val="af"/>
    <w:rsid w:val="004A578D"/>
    <w:pPr>
      <w:shd w:val="clear" w:color="auto" w:fill="FFFFFF"/>
      <w:spacing w:after="60" w:line="367" w:lineRule="exact"/>
      <w:ind w:hanging="820"/>
      <w:outlineLvl w:val="4"/>
    </w:pPr>
    <w:rPr>
      <w:rFonts w:ascii="Cambria" w:eastAsia="Times New Roman" w:hAnsi="Cambria"/>
      <w:sz w:val="30"/>
      <w:szCs w:val="30"/>
      <w:lang w:val="ru-RU" w:eastAsia="ru-RU"/>
    </w:rPr>
  </w:style>
  <w:style w:type="character" w:customStyle="1" w:styleId="1fffffff1">
    <w:name w:val="Основной текст + Полужирный1"/>
    <w:rsid w:val="004A578D"/>
    <w:rPr>
      <w:rFonts w:ascii="Times New Roman" w:hAnsi="Times New Roman" w:cs="Times New Roman"/>
      <w:b/>
      <w:bCs/>
      <w:iCs/>
      <w:spacing w:val="0"/>
      <w:sz w:val="18"/>
      <w:szCs w:val="18"/>
      <w:lang w:val="ru-RU" w:eastAsia="ru-RU" w:bidi="ar-SA"/>
    </w:rPr>
  </w:style>
  <w:style w:type="character" w:customStyle="1" w:styleId="41b">
    <w:name w:val="Основной текст (4) + Не полужирный1"/>
    <w:rsid w:val="004A578D"/>
    <w:rPr>
      <w:rFonts w:ascii="Times New Roman" w:hAnsi="Times New Roman" w:cs="Times New Roman"/>
      <w:b/>
      <w:bCs/>
      <w:spacing w:val="0"/>
      <w:sz w:val="13"/>
      <w:szCs w:val="13"/>
      <w:lang w:bidi="ar-SA"/>
    </w:rPr>
  </w:style>
  <w:style w:type="table" w:styleId="1fffffff2">
    <w:name w:val="Table Grid 1"/>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ffffd">
    <w:name w:val="мой 2 Знак"/>
    <w:link w:val="20"/>
    <w:rsid w:val="004A578D"/>
    <w:rPr>
      <w:rFonts w:ascii="Arial" w:eastAsia="Times New Roman" w:hAnsi="Arial" w:cs="Arial"/>
      <w:caps/>
      <w:color w:val="4F81BD"/>
      <w:spacing w:val="15"/>
      <w:sz w:val="24"/>
      <w:szCs w:val="24"/>
      <w:lang w:val="ru-RU"/>
    </w:rPr>
  </w:style>
  <w:style w:type="paragraph" w:customStyle="1" w:styleId="1fffffff3">
    <w:name w:val="мой 1"/>
    <w:basedOn w:val="16"/>
    <w:link w:val="1fffffff4"/>
    <w:qFormat/>
    <w:rsid w:val="004A578D"/>
    <w:pPr>
      <w:keepNext w:val="0"/>
      <w:pBdr>
        <w:bottom w:val="thinThickSmallGap" w:sz="12" w:space="1" w:color="4F81BD"/>
      </w:pBdr>
    </w:pPr>
    <w:rPr>
      <w:rFonts w:ascii="Arial" w:eastAsia="Times New Roman" w:hAnsi="Arial"/>
      <w:bCs w:val="0"/>
      <w:color w:val="4F81BD"/>
      <w:spacing w:val="20"/>
      <w:kern w:val="0"/>
      <w:sz w:val="28"/>
      <w:szCs w:val="28"/>
    </w:rPr>
  </w:style>
  <w:style w:type="character" w:customStyle="1" w:styleId="1fffffff4">
    <w:name w:val="мой 1 Знак"/>
    <w:link w:val="1fffffff3"/>
    <w:rsid w:val="004A578D"/>
    <w:rPr>
      <w:rFonts w:ascii="Arial" w:eastAsia="Times New Roman" w:hAnsi="Arial" w:cs="Arial"/>
      <w:b/>
      <w:color w:val="4F81BD"/>
      <w:spacing w:val="20"/>
      <w:sz w:val="28"/>
      <w:szCs w:val="28"/>
    </w:rPr>
  </w:style>
  <w:style w:type="character" w:customStyle="1" w:styleId="14b">
    <w:name w:val="Стиль  Знак  + 14 пт полужирный"/>
    <w:rsid w:val="004A578D"/>
    <w:rPr>
      <w:rFonts w:cs="Times New Roman"/>
      <w:bCs/>
      <w:iCs/>
      <w:sz w:val="28"/>
      <w:szCs w:val="24"/>
      <w:lang w:val="ru-RU" w:eastAsia="ru-RU" w:bidi="ar-SA"/>
    </w:rPr>
  </w:style>
  <w:style w:type="character" w:customStyle="1" w:styleId="22f4">
    <w:name w:val="Основной текст 2 Знак2"/>
    <w:aliases w:val="Основной текст 2 Знак Знак Знак Знак Знак Знак,Основной текст 2 Знак Знак Знак Знак Знак3"/>
    <w:rsid w:val="004A578D"/>
    <w:rPr>
      <w:rFonts w:ascii="Cambria" w:eastAsia="Times New Roman" w:hAnsi="Cambria" w:cs="Times New Roman"/>
      <w:lang w:val="en-US" w:bidi="en-US"/>
    </w:rPr>
  </w:style>
  <w:style w:type="paragraph" w:customStyle="1" w:styleId="affffffffffffffe">
    <w:name w:val="рисунок"/>
    <w:basedOn w:val="afa"/>
    <w:next w:val="afff9"/>
    <w:semiHidden/>
    <w:rsid w:val="004A578D"/>
    <w:pPr>
      <w:keepNext/>
      <w:spacing w:after="0" w:line="252" w:lineRule="auto"/>
      <w:ind w:left="0"/>
      <w:jc w:val="center"/>
    </w:pPr>
    <w:rPr>
      <w:rFonts w:ascii="Cambria" w:eastAsia="Times New Roman" w:hAnsi="Cambria"/>
      <w:sz w:val="22"/>
      <w:szCs w:val="22"/>
    </w:rPr>
  </w:style>
  <w:style w:type="paragraph" w:customStyle="1" w:styleId="afffffffffffffff">
    <w:name w:val="формула"/>
    <w:basedOn w:val="afff9"/>
    <w:next w:val="afa"/>
    <w:semiHidden/>
    <w:rsid w:val="004A578D"/>
    <w:pPr>
      <w:widowControl/>
      <w:spacing w:before="0" w:after="240" w:line="252" w:lineRule="auto"/>
      <w:jc w:val="left"/>
    </w:pPr>
    <w:rPr>
      <w:rFonts w:ascii="Cambria" w:hAnsi="Cambria"/>
      <w:bCs/>
      <w:caps/>
      <w:noProof w:val="0"/>
      <w:snapToGrid/>
      <w:spacing w:val="10"/>
      <w:sz w:val="18"/>
      <w:lang w:val="en-US" w:eastAsia="en-US" w:bidi="en-US"/>
    </w:rPr>
  </w:style>
  <w:style w:type="paragraph" w:customStyle="1" w:styleId="ae">
    <w:name w:val="список"/>
    <w:basedOn w:val="afa"/>
    <w:next w:val="afa"/>
    <w:semiHidden/>
    <w:rsid w:val="004A578D"/>
    <w:pPr>
      <w:numPr>
        <w:numId w:val="63"/>
      </w:numPr>
      <w:spacing w:after="0" w:line="252" w:lineRule="auto"/>
    </w:pPr>
    <w:rPr>
      <w:rFonts w:ascii="Cambria" w:eastAsia="Times New Roman" w:hAnsi="Cambria"/>
      <w:sz w:val="22"/>
      <w:szCs w:val="22"/>
    </w:rPr>
  </w:style>
  <w:style w:type="character" w:customStyle="1" w:styleId="3fff5">
    <w:name w:val="Оглавление 3 Знак"/>
    <w:rsid w:val="004A578D"/>
    <w:rPr>
      <w:rFonts w:ascii="Book Antiqua" w:hAnsi="Book Antiqua" w:hint="default"/>
      <w:iCs/>
      <w:caps/>
      <w:noProof/>
      <w:sz w:val="24"/>
      <w:szCs w:val="24"/>
      <w:lang w:val="ru-RU" w:eastAsia="ru-RU" w:bidi="ar-SA"/>
    </w:rPr>
  </w:style>
  <w:style w:type="character" w:customStyle="1" w:styleId="1fffffff5">
    <w:name w:val="Гиперссылка1"/>
    <w:semiHidden/>
    <w:rsid w:val="004A578D"/>
    <w:rPr>
      <w:color w:val="0000FF"/>
      <w:u w:val="single"/>
    </w:rPr>
  </w:style>
  <w:style w:type="character" w:customStyle="1" w:styleId="435">
    <w:name w:val="Заголовок 4 Знак3"/>
    <w:aliases w:val="Заголовок 4 Знак1 Знак Знак,Заголовок 4 Знак Знак1 Знак Знак,Заголовок 4 Знак Знак Знак Знак Знак1,Заголовок 4 Знак Знак Знак Знак Знак Знак,Заголовок 41 Знак,Заголовок 4 Знак2 Знак,Заголовок 4 Знак1 Знак1 Знак,Заголовок 4 Знак11 Знак"/>
    <w:rsid w:val="004A578D"/>
    <w:rPr>
      <w:rFonts w:ascii="Times New Roman" w:eastAsia="Times New Roman" w:hAnsi="Times New Roman"/>
      <w:b/>
      <w:bCs/>
      <w:iCs/>
      <w:sz w:val="24"/>
      <w:szCs w:val="24"/>
    </w:rPr>
  </w:style>
  <w:style w:type="character" w:customStyle="1" w:styleId="2ffffe">
    <w:name w:val="Основной текст 2 Знак Знак"/>
    <w:rsid w:val="004A578D"/>
    <w:rPr>
      <w:b/>
      <w:caps/>
      <w:sz w:val="72"/>
      <w:szCs w:val="24"/>
      <w:lang w:val="ru-RU" w:eastAsia="ru-RU" w:bidi="ar-SA"/>
    </w:rPr>
  </w:style>
  <w:style w:type="character" w:customStyle="1" w:styleId="41c">
    <w:name w:val="Заголовок 4 Знак Знак1"/>
    <w:semiHidden/>
    <w:rsid w:val="004A578D"/>
    <w:rPr>
      <w:b/>
      <w:bCs/>
      <w:sz w:val="28"/>
      <w:szCs w:val="28"/>
      <w:lang w:val="ru-RU" w:eastAsia="ru-RU" w:bidi="ar-SA"/>
    </w:rPr>
  </w:style>
  <w:style w:type="character" w:customStyle="1" w:styleId="522">
    <w:name w:val="Заголовок 5 Знак Знак2"/>
    <w:semiHidden/>
    <w:rsid w:val="004A578D"/>
    <w:rPr>
      <w:b/>
      <w:bCs/>
      <w:i/>
      <w:iCs/>
      <w:sz w:val="26"/>
      <w:szCs w:val="26"/>
      <w:lang w:val="ru-RU" w:eastAsia="ru-RU" w:bidi="ar-SA"/>
    </w:rPr>
  </w:style>
  <w:style w:type="character" w:customStyle="1" w:styleId="4ff1">
    <w:name w:val="Заголовок 4 Знак Знак"/>
    <w:semiHidden/>
    <w:rsid w:val="004A578D"/>
    <w:rPr>
      <w:b/>
      <w:bCs/>
      <w:sz w:val="28"/>
      <w:szCs w:val="28"/>
      <w:lang w:val="ru-RU" w:eastAsia="ru-RU" w:bidi="ar-SA"/>
    </w:rPr>
  </w:style>
  <w:style w:type="character" w:customStyle="1" w:styleId="517">
    <w:name w:val="Заголовок 5 Знак Знак1"/>
    <w:rsid w:val="004A578D"/>
    <w:rPr>
      <w:b/>
      <w:bCs/>
      <w:i/>
      <w:iCs/>
      <w:sz w:val="26"/>
      <w:szCs w:val="26"/>
      <w:lang w:val="ru-RU" w:eastAsia="ru-RU" w:bidi="ar-SA"/>
    </w:rPr>
  </w:style>
  <w:style w:type="paragraph" w:customStyle="1" w:styleId="afffffffffffffff0">
    <w:name w:val="Обычный + по ширине"/>
    <w:aliases w:val="Первая строка:  1,27 см,Междустр.интервал:  полуторный"/>
    <w:basedOn w:val="afa"/>
    <w:semiHidden/>
    <w:rsid w:val="004A578D"/>
    <w:pPr>
      <w:spacing w:line="252" w:lineRule="auto"/>
      <w:ind w:left="0" w:firstLine="720"/>
    </w:pPr>
    <w:rPr>
      <w:rFonts w:ascii="Cambria" w:eastAsia="Times New Roman" w:hAnsi="Cambria"/>
      <w:sz w:val="22"/>
      <w:szCs w:val="22"/>
    </w:rPr>
  </w:style>
  <w:style w:type="character" w:customStyle="1" w:styleId="1fffffff6">
    <w:name w:val="Название Знак Знак1"/>
    <w:rsid w:val="004A578D"/>
    <w:rPr>
      <w:b/>
      <w:bCs w:val="0"/>
      <w:i/>
      <w:iCs w:val="0"/>
      <w:sz w:val="28"/>
      <w:lang w:val="ru-RU" w:eastAsia="ru-RU" w:bidi="ar-SA"/>
    </w:rPr>
  </w:style>
  <w:style w:type="paragraph" w:customStyle="1" w:styleId="font11">
    <w:name w:val="font11"/>
    <w:basedOn w:val="af"/>
    <w:rsid w:val="004A578D"/>
    <w:pPr>
      <w:spacing w:before="100" w:beforeAutospacing="1" w:after="100" w:afterAutospacing="1"/>
    </w:pPr>
    <w:rPr>
      <w:rFonts w:ascii="Cambria" w:eastAsia="Times New Roman" w:hAnsi="Cambria"/>
      <w:color w:val="000000"/>
      <w:sz w:val="18"/>
      <w:szCs w:val="18"/>
    </w:rPr>
  </w:style>
  <w:style w:type="paragraph" w:customStyle="1" w:styleId="textnew">
    <w:name w:val="textnew"/>
    <w:basedOn w:val="af"/>
    <w:rsid w:val="004A578D"/>
    <w:pPr>
      <w:spacing w:before="100" w:beforeAutospacing="1" w:after="100" w:afterAutospacing="1"/>
    </w:pPr>
    <w:rPr>
      <w:rFonts w:eastAsia="Times New Roman"/>
      <w:sz w:val="24"/>
      <w:lang w:val="ru-RU" w:eastAsia="ru-RU" w:bidi="ar-SA"/>
    </w:rPr>
  </w:style>
  <w:style w:type="character" w:customStyle="1" w:styleId="rvts6">
    <w:name w:val="rvts6"/>
    <w:basedOn w:val="af0"/>
    <w:rsid w:val="004A578D"/>
  </w:style>
  <w:style w:type="character" w:customStyle="1" w:styleId="99">
    <w:name w:val="Знак9"/>
    <w:rsid w:val="004A578D"/>
    <w:rPr>
      <w:b/>
      <w:bCs/>
      <w:sz w:val="24"/>
      <w:szCs w:val="24"/>
      <w:u w:val="single"/>
    </w:rPr>
  </w:style>
  <w:style w:type="paragraph" w:customStyle="1" w:styleId="afffffffffffffff1">
    <w:name w:val="Стиль пункта схемы"/>
    <w:basedOn w:val="af"/>
    <w:rsid w:val="004A578D"/>
    <w:pPr>
      <w:autoSpaceDE w:val="0"/>
      <w:autoSpaceDN w:val="0"/>
      <w:adjustRightInd w:val="0"/>
      <w:spacing w:line="360" w:lineRule="auto"/>
      <w:ind w:firstLine="680"/>
      <w:jc w:val="both"/>
    </w:pPr>
    <w:rPr>
      <w:rFonts w:eastAsia="Times New Roman"/>
      <w:szCs w:val="28"/>
      <w:lang w:val="ru-RU" w:eastAsia="ru-RU" w:bidi="ar-SA"/>
    </w:rPr>
  </w:style>
  <w:style w:type="paragraph" w:customStyle="1" w:styleId="2fffff">
    <w:name w:val="2"/>
    <w:basedOn w:val="16"/>
    <w:link w:val="2fffff0"/>
    <w:qFormat/>
    <w:rsid w:val="004A578D"/>
    <w:pPr>
      <w:keepNext w:val="0"/>
      <w:pBdr>
        <w:bottom w:val="single" w:sz="4" w:space="1" w:color="4F81BD"/>
      </w:pBdr>
      <w:ind w:left="1080"/>
    </w:pPr>
    <w:rPr>
      <w:rFonts w:ascii="Arial" w:eastAsia="Times New Roman" w:hAnsi="Arial"/>
      <w:bCs w:val="0"/>
      <w:caps/>
      <w:color w:val="4F81BD"/>
      <w:spacing w:val="20"/>
      <w:kern w:val="0"/>
      <w:szCs w:val="24"/>
      <w:lang w:val="ru-RU"/>
    </w:rPr>
  </w:style>
  <w:style w:type="character" w:customStyle="1" w:styleId="2fffff0">
    <w:name w:val="2 Знак"/>
    <w:link w:val="2fffff"/>
    <w:rsid w:val="004A578D"/>
    <w:rPr>
      <w:rFonts w:ascii="Arial" w:eastAsia="Times New Roman" w:hAnsi="Arial" w:cs="Arial"/>
      <w:b/>
      <w:caps/>
      <w:color w:val="4F81BD"/>
      <w:spacing w:val="20"/>
      <w:sz w:val="24"/>
      <w:szCs w:val="24"/>
      <w:lang w:val="ru-RU"/>
    </w:rPr>
  </w:style>
  <w:style w:type="character" w:customStyle="1" w:styleId="3f0">
    <w:name w:val="3 Знак"/>
    <w:link w:val="3f"/>
    <w:uiPriority w:val="99"/>
    <w:rsid w:val="004A578D"/>
    <w:rPr>
      <w:rFonts w:ascii="Times New Roman" w:eastAsia="Arial Unicode MS" w:hAnsi="Times New Roman"/>
      <w:sz w:val="24"/>
      <w:szCs w:val="24"/>
      <w:lang w:val="ru-RU" w:eastAsia="ru-RU" w:bidi="ar-SA"/>
    </w:rPr>
  </w:style>
  <w:style w:type="paragraph" w:customStyle="1" w:styleId="basicmiddle">
    <w:name w:val="basicmiddle"/>
    <w:basedOn w:val="af"/>
    <w:rsid w:val="004A578D"/>
    <w:pPr>
      <w:spacing w:before="100" w:beforeAutospacing="1" w:after="100" w:afterAutospacing="1"/>
    </w:pPr>
    <w:rPr>
      <w:rFonts w:eastAsia="Times New Roman"/>
      <w:sz w:val="24"/>
      <w:lang w:val="ru-RU" w:eastAsia="ru-RU" w:bidi="ar-SA"/>
    </w:rPr>
  </w:style>
  <w:style w:type="character" w:customStyle="1" w:styleId="spravobjblacknobold">
    <w:name w:val="sprav_obj_black_nobold"/>
    <w:basedOn w:val="af0"/>
    <w:rsid w:val="004A578D"/>
  </w:style>
  <w:style w:type="character" w:customStyle="1" w:styleId="ljuser">
    <w:name w:val="ljuser"/>
    <w:basedOn w:val="af0"/>
    <w:rsid w:val="004A578D"/>
  </w:style>
  <w:style w:type="character" w:customStyle="1" w:styleId="dirty-clipboard">
    <w:name w:val="dirty-clipboard"/>
    <w:basedOn w:val="af0"/>
    <w:rsid w:val="004A578D"/>
  </w:style>
  <w:style w:type="character" w:customStyle="1" w:styleId="noprint">
    <w:name w:val="noprint"/>
    <w:basedOn w:val="af0"/>
    <w:rsid w:val="004A578D"/>
  </w:style>
  <w:style w:type="paragraph" w:customStyle="1" w:styleId="c2">
    <w:name w:val="c2"/>
    <w:basedOn w:val="af"/>
    <w:rsid w:val="004A578D"/>
    <w:pPr>
      <w:spacing w:before="100" w:beforeAutospacing="1" w:after="100" w:afterAutospacing="1"/>
    </w:pPr>
    <w:rPr>
      <w:rFonts w:eastAsia="Times New Roman"/>
      <w:sz w:val="24"/>
      <w:lang w:val="ru-RU" w:eastAsia="ru-RU" w:bidi="ar-SA"/>
    </w:rPr>
  </w:style>
  <w:style w:type="character" w:customStyle="1" w:styleId="c0">
    <w:name w:val="c0"/>
    <w:basedOn w:val="af0"/>
    <w:rsid w:val="004A578D"/>
  </w:style>
  <w:style w:type="paragraph" w:customStyle="1" w:styleId="spravobjblack">
    <w:name w:val="sprav_obj_black"/>
    <w:basedOn w:val="af"/>
    <w:rsid w:val="004A578D"/>
    <w:pPr>
      <w:spacing w:before="100" w:beforeAutospacing="1" w:after="100" w:afterAutospacing="1"/>
    </w:pPr>
    <w:rPr>
      <w:rFonts w:eastAsia="Times New Roman"/>
      <w:sz w:val="24"/>
      <w:lang w:val="ru-RU" w:eastAsia="ru-RU" w:bidi="ar-SA"/>
    </w:rPr>
  </w:style>
  <w:style w:type="paragraph" w:customStyle="1" w:styleId="spravreclama">
    <w:name w:val="sprav_reclama"/>
    <w:basedOn w:val="af"/>
    <w:rsid w:val="004A578D"/>
    <w:pPr>
      <w:spacing w:before="100" w:beforeAutospacing="1" w:after="100" w:afterAutospacing="1"/>
    </w:pPr>
    <w:rPr>
      <w:rFonts w:eastAsia="Times New Roman"/>
      <w:sz w:val="24"/>
      <w:lang w:val="ru-RU" w:eastAsia="ru-RU" w:bidi="ar-SA"/>
    </w:rPr>
  </w:style>
  <w:style w:type="paragraph" w:customStyle="1" w:styleId="spravpodzagolovok">
    <w:name w:val="sprav_podzagolovok"/>
    <w:basedOn w:val="af"/>
    <w:rsid w:val="004A578D"/>
    <w:pPr>
      <w:spacing w:before="100" w:beforeAutospacing="1" w:after="100" w:afterAutospacing="1"/>
    </w:pPr>
    <w:rPr>
      <w:rFonts w:eastAsia="Times New Roman"/>
      <w:sz w:val="24"/>
      <w:lang w:val="ru-RU" w:eastAsia="ru-RU" w:bidi="ar-SA"/>
    </w:rPr>
  </w:style>
  <w:style w:type="character" w:customStyle="1" w:styleId="spravbasic">
    <w:name w:val="sprav_basic"/>
    <w:basedOn w:val="af0"/>
    <w:rsid w:val="004A578D"/>
  </w:style>
  <w:style w:type="paragraph" w:customStyle="1" w:styleId="spravobj">
    <w:name w:val="sprav_obj"/>
    <w:basedOn w:val="af"/>
    <w:rsid w:val="004A578D"/>
    <w:pPr>
      <w:spacing w:before="100" w:beforeAutospacing="1" w:after="100" w:afterAutospacing="1"/>
    </w:pPr>
    <w:rPr>
      <w:rFonts w:eastAsia="Times New Roman"/>
      <w:sz w:val="24"/>
      <w:lang w:val="ru-RU" w:eastAsia="ru-RU" w:bidi="ar-SA"/>
    </w:rPr>
  </w:style>
  <w:style w:type="character" w:customStyle="1" w:styleId="75pt">
    <w:name w:val="Основной текст + 7;5 pt"/>
    <w:rsid w:val="004A578D"/>
    <w:rPr>
      <w:rFonts w:ascii="Times New Roman" w:eastAsia="Times New Roman" w:hAnsi="Times New Roman"/>
      <w:b w:val="0"/>
      <w:bCs w:val="0"/>
      <w:i w:val="0"/>
      <w:iCs w:val="0"/>
      <w:smallCaps w:val="0"/>
      <w:strike w:val="0"/>
      <w:spacing w:val="0"/>
      <w:sz w:val="15"/>
      <w:szCs w:val="15"/>
      <w:shd w:val="clear" w:color="auto" w:fill="FFFFFF"/>
    </w:rPr>
  </w:style>
  <w:style w:type="character" w:customStyle="1" w:styleId="2pt">
    <w:name w:val="Основной текст + Интервал 2 pt"/>
    <w:rsid w:val="004A578D"/>
    <w:rPr>
      <w:rFonts w:ascii="Times New Roman" w:eastAsia="Times New Roman" w:hAnsi="Times New Roman"/>
      <w:b w:val="0"/>
      <w:bCs w:val="0"/>
      <w:i w:val="0"/>
      <w:iCs w:val="0"/>
      <w:smallCaps w:val="0"/>
      <w:strike w:val="0"/>
      <w:spacing w:val="40"/>
      <w:sz w:val="22"/>
      <w:szCs w:val="22"/>
      <w:shd w:val="clear" w:color="auto" w:fill="FFFFFF"/>
    </w:rPr>
  </w:style>
  <w:style w:type="character" w:customStyle="1" w:styleId="Consolas105pt-1pt">
    <w:name w:val="Основной текст + Consolas;10;5 pt;Интервал -1 pt"/>
    <w:rsid w:val="004A578D"/>
    <w:rPr>
      <w:rFonts w:ascii="Consolas" w:eastAsia="Consolas" w:hAnsi="Consolas" w:cs="Consolas"/>
      <w:b w:val="0"/>
      <w:bCs w:val="0"/>
      <w:i w:val="0"/>
      <w:iCs w:val="0"/>
      <w:smallCaps w:val="0"/>
      <w:strike w:val="0"/>
      <w:spacing w:val="-20"/>
      <w:sz w:val="21"/>
      <w:szCs w:val="21"/>
      <w:shd w:val="clear" w:color="auto" w:fill="FFFFFF"/>
    </w:rPr>
  </w:style>
  <w:style w:type="character" w:customStyle="1" w:styleId="75pt0">
    <w:name w:val="Основной текст + 7;5 pt;Полужирный"/>
    <w:rsid w:val="004A578D"/>
    <w:rPr>
      <w:rFonts w:ascii="Times New Roman" w:eastAsia="Times New Roman" w:hAnsi="Times New Roman"/>
      <w:b/>
      <w:bCs/>
      <w:i w:val="0"/>
      <w:iCs w:val="0"/>
      <w:smallCaps w:val="0"/>
      <w:strike w:val="0"/>
      <w:spacing w:val="0"/>
      <w:sz w:val="15"/>
      <w:szCs w:val="15"/>
      <w:shd w:val="clear" w:color="auto" w:fill="FFFFFF"/>
    </w:rPr>
  </w:style>
  <w:style w:type="paragraph" w:customStyle="1" w:styleId="312pt03">
    <w:name w:val="Стиль Заголовок 3 + 12 pt + Слева:  03 см"/>
    <w:basedOn w:val="312pt0"/>
    <w:autoRedefine/>
    <w:rsid w:val="004A578D"/>
    <w:pPr>
      <w:ind w:left="0"/>
    </w:pPr>
    <w:rPr>
      <w:rFonts w:ascii="Times New Roman" w:hAnsi="Times New Roman" w:cs="Times New Roman"/>
      <w:szCs w:val="20"/>
    </w:rPr>
  </w:style>
  <w:style w:type="paragraph" w:customStyle="1" w:styleId="518">
    <w:name w:val="Обычный51"/>
    <w:rsid w:val="004A578D"/>
    <w:pPr>
      <w:spacing w:after="0" w:line="240" w:lineRule="auto"/>
    </w:pPr>
    <w:rPr>
      <w:rFonts w:ascii="Times New Roman" w:eastAsia="Times New Roman" w:hAnsi="Times New Roman"/>
      <w:sz w:val="20"/>
      <w:szCs w:val="20"/>
      <w:lang w:val="ru-RU" w:eastAsia="ru-RU" w:bidi="ar-SA"/>
    </w:rPr>
  </w:style>
  <w:style w:type="character" w:customStyle="1" w:styleId="22pt">
    <w:name w:val="Основной текст (2) + Интервал 2 pt"/>
    <w:rsid w:val="004A578D"/>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paragraph" w:customStyle="1" w:styleId="afffffffffffffff2">
    <w:name w:val="С отступом Обычный"/>
    <w:basedOn w:val="af"/>
    <w:link w:val="afffffffffffffff3"/>
    <w:rsid w:val="004A578D"/>
    <w:pPr>
      <w:ind w:firstLine="357"/>
      <w:jc w:val="both"/>
    </w:pPr>
    <w:rPr>
      <w:rFonts w:ascii="Calibri" w:eastAsia="Times New Roman" w:hAnsi="Calibri"/>
      <w:sz w:val="24"/>
      <w:lang w:val="ru-RU" w:bidi="ar-SA"/>
    </w:rPr>
  </w:style>
  <w:style w:type="character" w:customStyle="1" w:styleId="afffffffffffffff3">
    <w:name w:val="С отступом Обычный Знак"/>
    <w:link w:val="afffffffffffffff2"/>
    <w:locked/>
    <w:rsid w:val="004A578D"/>
    <w:rPr>
      <w:rFonts w:ascii="Calibri" w:eastAsia="Times New Roman" w:hAnsi="Calibri"/>
      <w:sz w:val="24"/>
      <w:szCs w:val="24"/>
      <w:lang w:val="ru-RU" w:bidi="ar-SA"/>
    </w:rPr>
  </w:style>
  <w:style w:type="paragraph" w:customStyle="1" w:styleId="tableparagraph0">
    <w:name w:val="tableparagraph"/>
    <w:basedOn w:val="af"/>
    <w:rsid w:val="004A578D"/>
    <w:pPr>
      <w:spacing w:before="100" w:beforeAutospacing="1" w:after="100" w:afterAutospacing="1"/>
    </w:pPr>
    <w:rPr>
      <w:rFonts w:eastAsia="Times New Roman"/>
      <w:sz w:val="24"/>
      <w:lang w:val="ru-RU" w:eastAsia="ru-RU" w:bidi="ar-SA"/>
    </w:rPr>
  </w:style>
  <w:style w:type="paragraph" w:customStyle="1" w:styleId="Style15">
    <w:name w:val="Style15"/>
    <w:basedOn w:val="af"/>
    <w:rsid w:val="004A578D"/>
    <w:pPr>
      <w:widowControl w:val="0"/>
      <w:autoSpaceDE w:val="0"/>
      <w:autoSpaceDN w:val="0"/>
      <w:adjustRightInd w:val="0"/>
    </w:pPr>
    <w:rPr>
      <w:rFonts w:eastAsia="Times New Roman"/>
      <w:sz w:val="24"/>
      <w:lang w:val="ru-RU" w:eastAsia="ru-RU" w:bidi="ar-SA"/>
    </w:rPr>
  </w:style>
  <w:style w:type="character" w:customStyle="1" w:styleId="FontStyle34">
    <w:name w:val="Font Style34"/>
    <w:rsid w:val="004A578D"/>
    <w:rPr>
      <w:rFonts w:ascii="Times New Roman" w:hAnsi="Times New Roman" w:cs="Times New Roman"/>
      <w:sz w:val="18"/>
      <w:szCs w:val="18"/>
    </w:rPr>
  </w:style>
  <w:style w:type="table" w:customStyle="1" w:styleId="-1111">
    <w:name w:val="Светлая заливка - Акцент 1111"/>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114">
    <w:name w:val="Знак Знак Знак1 Знак Знак Знак Знак Знак Знак Знак Знак1"/>
    <w:link w:val="1ff4"/>
    <w:uiPriority w:val="99"/>
    <w:rsid w:val="004A578D"/>
    <w:rPr>
      <w:rFonts w:ascii="Times New Roman" w:eastAsia="Times New Roman" w:hAnsi="Times New Roman"/>
      <w:noProof/>
      <w:sz w:val="24"/>
      <w:szCs w:val="24"/>
      <w:lang w:bidi="ar-SA"/>
    </w:rPr>
  </w:style>
  <w:style w:type="paragraph" w:customStyle="1" w:styleId="1fffffff7">
    <w:name w:val="Знак Знак Знак Знак Знак Знак Знак1"/>
    <w:basedOn w:val="af"/>
    <w:rsid w:val="004A578D"/>
    <w:pPr>
      <w:spacing w:before="100" w:beforeAutospacing="1" w:after="100" w:afterAutospacing="1"/>
    </w:pPr>
    <w:rPr>
      <w:rFonts w:ascii="Tahoma" w:eastAsia="Times New Roman" w:hAnsi="Tahoma"/>
      <w:sz w:val="20"/>
      <w:szCs w:val="20"/>
      <w:lang w:bidi="ar-SA"/>
    </w:rPr>
  </w:style>
  <w:style w:type="character" w:customStyle="1" w:styleId="11ff3">
    <w:name w:val="Знак Знак Знак1 Знак Знак Знак Знак Знак Знак Знак Знак Знак1"/>
    <w:rsid w:val="004A578D"/>
    <w:rPr>
      <w:rFonts w:ascii="Tahoma" w:hAnsi="Tahoma"/>
      <w:lang w:val="en-US" w:eastAsia="en-US" w:bidi="ar-SA"/>
    </w:rPr>
  </w:style>
  <w:style w:type="paragraph" w:customStyle="1" w:styleId="11ff4">
    <w:name w:val="Рецензия11"/>
    <w:hidden/>
    <w:semiHidden/>
    <w:rsid w:val="004A578D"/>
    <w:pPr>
      <w:spacing w:after="0" w:line="240" w:lineRule="auto"/>
    </w:pPr>
    <w:rPr>
      <w:rFonts w:ascii="Times New Roman" w:eastAsia="Times New Roman" w:hAnsi="Times New Roman"/>
      <w:sz w:val="24"/>
      <w:szCs w:val="24"/>
      <w:lang w:val="ru-RU" w:eastAsia="ru-RU" w:bidi="ar-SA"/>
    </w:rPr>
  </w:style>
  <w:style w:type="table" w:customStyle="1" w:styleId="88">
    <w:name w:val="Сетка таблицы8"/>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fff6">
    <w:name w:val="Изысканная таблица3"/>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4">
    <w:name w:val="Сетка таблицы112"/>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ветлая заливка - Акцент 1112"/>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9a">
    <w:name w:val="Сетка таблицы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 - Акцент 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ff2">
    <w:name w:val="Изысканная таблица4"/>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
    <w:name w:val="Веб-таблица 34"/>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42">
    <w:name w:val="Стиль44"/>
    <w:rsid w:val="004A578D"/>
  </w:style>
  <w:style w:type="table" w:customStyle="1" w:styleId="1132">
    <w:name w:val="Сетка таблицы113"/>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
    <w:name w:val="Article / Section3"/>
    <w:rsid w:val="004A578D"/>
  </w:style>
  <w:style w:type="table" w:customStyle="1" w:styleId="Calendar32">
    <w:name w:val="Calendar 32"/>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13">
    <w:name w:val="Светлая заливка - Акцент 1113"/>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a">
    <w:name w:val="Сетка таблицы10"/>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c">
    <w:name w:val="Сетка таблицы14"/>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ветлая заливка - Акцент 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f2">
    <w:name w:val="Изысканная таблица5"/>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
    <w:name w:val="Веб-таблица 35"/>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52">
    <w:name w:val="Стиль45"/>
    <w:rsid w:val="004A578D"/>
  </w:style>
  <w:style w:type="numbering" w:customStyle="1" w:styleId="5f3">
    <w:name w:val="Статья / Раздел5"/>
    <w:basedOn w:val="af2"/>
    <w:next w:val="affffffa"/>
    <w:rsid w:val="004A578D"/>
  </w:style>
  <w:style w:type="numbering" w:customStyle="1" w:styleId="2134">
    <w:name w:val="Стиль213"/>
    <w:rsid w:val="004A578D"/>
  </w:style>
  <w:style w:type="table" w:customStyle="1" w:styleId="1142">
    <w:name w:val="Сетка таблицы114"/>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4">
    <w:name w:val="Article / Section4"/>
    <w:rsid w:val="004A578D"/>
  </w:style>
  <w:style w:type="table" w:customStyle="1" w:styleId="Calendar33">
    <w:name w:val="Calendar 33"/>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30">
    <w:name w:val="Стиль223"/>
    <w:rsid w:val="004A578D"/>
  </w:style>
  <w:style w:type="table" w:customStyle="1" w:styleId="-1114">
    <w:name w:val="Светлая заливка - Акцент 1114"/>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7">
    <w:name w:val="Сетка таблицы15"/>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 - Акцент 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c">
    <w:name w:val="Изысканная таблица6"/>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6">
    <w:name w:val="Веб-таблица 36"/>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61">
    <w:name w:val="Стиль46"/>
    <w:rsid w:val="004A578D"/>
  </w:style>
  <w:style w:type="numbering" w:customStyle="1" w:styleId="6d">
    <w:name w:val="Статья / Раздел6"/>
    <w:basedOn w:val="af2"/>
    <w:next w:val="affffffa"/>
    <w:rsid w:val="004A578D"/>
  </w:style>
  <w:style w:type="numbering" w:customStyle="1" w:styleId="2142">
    <w:name w:val="Стиль214"/>
    <w:rsid w:val="004A578D"/>
  </w:style>
  <w:style w:type="table" w:customStyle="1" w:styleId="1152">
    <w:name w:val="Сетка таблицы115"/>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0">
    <w:name w:val="Стиль многоуровневый 14 пт полужирный4"/>
    <w:rsid w:val="004A578D"/>
  </w:style>
  <w:style w:type="numbering" w:customStyle="1" w:styleId="ArticleSection5">
    <w:name w:val="Article / Section5"/>
    <w:rsid w:val="004A578D"/>
  </w:style>
  <w:style w:type="table" w:customStyle="1" w:styleId="Calendar34">
    <w:name w:val="Calendar 34"/>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40">
    <w:name w:val="Стиль224"/>
    <w:rsid w:val="004A578D"/>
  </w:style>
  <w:style w:type="table" w:customStyle="1" w:styleId="-1115">
    <w:name w:val="Светлая заливка - Акцент 1115"/>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5">
    <w:name w:val="Сетка таблицы17"/>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
    <w:basedOn w:val="af1"/>
    <w:next w:val="afff1"/>
    <w:rsid w:val="004A578D"/>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ветлая заливка - Акцент 117"/>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c">
    <w:name w:val="Изысканная таблица7"/>
    <w:basedOn w:val="af1"/>
    <w:next w:val="affffff8"/>
    <w:rsid w:val="004A578D"/>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7">
    <w:name w:val="Веб-таблица 37"/>
    <w:basedOn w:val="af1"/>
    <w:next w:val="-30"/>
    <w:rsid w:val="004A578D"/>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7">
    <w:name w:val="Стиль47"/>
    <w:rsid w:val="004A578D"/>
    <w:pPr>
      <w:numPr>
        <w:numId w:val="19"/>
      </w:numPr>
    </w:pPr>
  </w:style>
  <w:style w:type="numbering" w:customStyle="1" w:styleId="7">
    <w:name w:val="Статья / Раздел7"/>
    <w:basedOn w:val="af2"/>
    <w:next w:val="affffffa"/>
    <w:rsid w:val="004A578D"/>
    <w:pPr>
      <w:numPr>
        <w:numId w:val="56"/>
      </w:numPr>
    </w:pPr>
  </w:style>
  <w:style w:type="numbering" w:customStyle="1" w:styleId="215">
    <w:name w:val="Стиль215"/>
    <w:rsid w:val="004A578D"/>
    <w:pPr>
      <w:numPr>
        <w:numId w:val="59"/>
      </w:numPr>
    </w:pPr>
  </w:style>
  <w:style w:type="table" w:customStyle="1" w:styleId="1162">
    <w:name w:val="Сетка таблицы116"/>
    <w:basedOn w:val="af1"/>
    <w:rsid w:val="004A578D"/>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Стиль многоуровневый 14 пт полужирный5"/>
    <w:rsid w:val="004A578D"/>
    <w:pPr>
      <w:numPr>
        <w:numId w:val="60"/>
      </w:numPr>
    </w:pPr>
  </w:style>
  <w:style w:type="numbering" w:customStyle="1" w:styleId="ArticleSection6">
    <w:name w:val="Article / Section6"/>
    <w:rsid w:val="004A578D"/>
  </w:style>
  <w:style w:type="table" w:customStyle="1" w:styleId="Calendar35">
    <w:name w:val="Calendar 35"/>
    <w:basedOn w:val="af1"/>
    <w:rsid w:val="004A578D"/>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53">
    <w:name w:val="Стиль таблицы115"/>
    <w:basedOn w:val="afffffff8"/>
    <w:uiPriority w:val="99"/>
    <w:rsid w:val="004A578D"/>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25">
    <w:name w:val="Стиль225"/>
    <w:rsid w:val="004A578D"/>
    <w:pPr>
      <w:numPr>
        <w:numId w:val="57"/>
      </w:numPr>
    </w:pPr>
  </w:style>
  <w:style w:type="table" w:customStyle="1" w:styleId="-1116">
    <w:name w:val="Светлая заливка - Акцент 1116"/>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62">
    <w:name w:val="Нет списка46"/>
    <w:next w:val="af2"/>
    <w:uiPriority w:val="99"/>
    <w:semiHidden/>
    <w:unhideWhenUsed/>
    <w:rsid w:val="004A578D"/>
  </w:style>
  <w:style w:type="table" w:customStyle="1" w:styleId="-118">
    <w:name w:val="Светлая заливка - Акцент 118"/>
    <w:basedOn w:val="af1"/>
    <w:uiPriority w:val="60"/>
    <w:rsid w:val="004A578D"/>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3">
    <w:name w:val="Сетка таблицы19"/>
    <w:basedOn w:val="af1"/>
    <w:next w:val="afff1"/>
    <w:rsid w:val="004A578D"/>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Таблица ОРГРЭС111"/>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 ОРГРЭС112"/>
    <w:basedOn w:val="af1"/>
    <w:next w:val="afff1"/>
    <w:uiPriority w:val="39"/>
    <w:rsid w:val="00BF2036"/>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20">
    <w:name w:val="Стиль Абзац списка + Times New Roman 12 пт По ширине Справа:  0..."/>
    <w:basedOn w:val="aff6"/>
    <w:uiPriority w:val="99"/>
    <w:qFormat/>
    <w:rsid w:val="00DC034D"/>
    <w:pPr>
      <w:numPr>
        <w:numId w:val="65"/>
      </w:numPr>
      <w:ind w:right="57"/>
    </w:pPr>
    <w:rPr>
      <w:rFonts w:eastAsia="SimSun"/>
      <w:sz w:val="24"/>
      <w:szCs w:val="20"/>
      <w:lang w:val="ru-RU" w:eastAsia="ru-RU" w:bidi="ar-SA"/>
    </w:rPr>
  </w:style>
  <w:style w:type="table" w:customStyle="1" w:styleId="205">
    <w:name w:val="Сетка таблицы20"/>
    <w:basedOn w:val="af1"/>
    <w:next w:val="afff1"/>
    <w:uiPriority w:val="59"/>
    <w:qFormat/>
    <w:rsid w:val="00BD4F19"/>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f1">
    <w:name w:val="Сетка таблицы23"/>
    <w:basedOn w:val="af1"/>
    <w:next w:val="afff1"/>
    <w:uiPriority w:val="59"/>
    <w:qFormat/>
    <w:rsid w:val="00DF1A55"/>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f2"/>
    <w:uiPriority w:val="99"/>
    <w:semiHidden/>
    <w:unhideWhenUsed/>
    <w:rsid w:val="00D93F4C"/>
  </w:style>
  <w:style w:type="table" w:customStyle="1" w:styleId="12f5">
    <w:name w:val="Таблица ОРГРЭС12"/>
    <w:basedOn w:val="af1"/>
    <w:next w:val="afff1"/>
    <w:uiPriority w:val="59"/>
    <w:qFormat/>
    <w:rsid w:val="00D93F4C"/>
    <w:pPr>
      <w:spacing w:after="0" w:line="240" w:lineRule="auto"/>
    </w:pPr>
    <w:rPr>
      <w:rFonts w:eastAsia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af2"/>
    <w:next w:val="1ai"/>
    <w:uiPriority w:val="99"/>
    <w:semiHidden/>
    <w:unhideWhenUsed/>
    <w:rsid w:val="00D93F4C"/>
  </w:style>
  <w:style w:type="table" w:customStyle="1" w:styleId="427">
    <w:name w:val="Сетка таблицы42"/>
    <w:basedOn w:val="af1"/>
    <w:rsid w:val="00D93F4C"/>
    <w:pPr>
      <w:spacing w:after="0" w:line="240" w:lineRule="auto"/>
    </w:pPr>
    <w:rPr>
      <w:rFonts w:ascii="Calibri" w:eastAsia="Calibri" w:hAnsi="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f2"/>
    <w:uiPriority w:val="99"/>
    <w:semiHidden/>
    <w:rsid w:val="00D93F4C"/>
  </w:style>
  <w:style w:type="numbering" w:customStyle="1" w:styleId="1200">
    <w:name w:val="Нет списка120"/>
    <w:next w:val="af2"/>
    <w:uiPriority w:val="99"/>
    <w:semiHidden/>
    <w:unhideWhenUsed/>
    <w:rsid w:val="00D93F4C"/>
  </w:style>
  <w:style w:type="table" w:customStyle="1" w:styleId="1101">
    <w:name w:val="Сетка таблицы110"/>
    <w:basedOn w:val="af1"/>
    <w:next w:val="afff1"/>
    <w:rsid w:val="00D93F4C"/>
    <w:pPr>
      <w:spacing w:after="0" w:line="240" w:lineRule="auto"/>
    </w:pPr>
    <w:rPr>
      <w:rFonts w:ascii="Times New Roman" w:eastAsia="Times New Roman" w:hAnsi="Times New Roman"/>
      <w:b/>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f2"/>
    <w:semiHidden/>
    <w:rsid w:val="00D93F4C"/>
  </w:style>
  <w:style w:type="numbering" w:customStyle="1" w:styleId="2100">
    <w:name w:val="Нет списка210"/>
    <w:next w:val="af2"/>
    <w:semiHidden/>
    <w:rsid w:val="00D93F4C"/>
  </w:style>
  <w:style w:type="numbering" w:customStyle="1" w:styleId="111160">
    <w:name w:val="Нет списка11116"/>
    <w:next w:val="af2"/>
    <w:semiHidden/>
    <w:rsid w:val="00D93F4C"/>
  </w:style>
  <w:style w:type="numbering" w:customStyle="1" w:styleId="111113">
    <w:name w:val="Нет списка111113"/>
    <w:next w:val="af2"/>
    <w:semiHidden/>
    <w:rsid w:val="00D93F4C"/>
  </w:style>
  <w:style w:type="table" w:customStyle="1" w:styleId="633">
    <w:name w:val="Сетка таблицы63"/>
    <w:basedOn w:val="af1"/>
    <w:uiPriority w:val="59"/>
    <w:rsid w:val="00D93F4C"/>
    <w:pPr>
      <w:spacing w:after="0" w:line="240" w:lineRule="auto"/>
    </w:pPr>
    <w:rPr>
      <w:rFonts w:ascii="Times New Roman" w:eastAsia="SimSun" w:hAnsi="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Классическая таблица 47"/>
    <w:basedOn w:val="af1"/>
    <w:next w:val="46"/>
    <w:unhideWhenUsed/>
    <w:rsid w:val="00D93F4C"/>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6">
    <w:name w:val="Столбцы таблицы 12"/>
    <w:basedOn w:val="af1"/>
    <w:next w:val="1fff4"/>
    <w:unhideWhenUsed/>
    <w:rsid w:val="00D93F4C"/>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f1"/>
    <w:next w:val="52"/>
    <w:unhideWhenUsed/>
    <w:rsid w:val="00D93F4C"/>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1"/>
    <w:next w:val="-21"/>
    <w:unhideWhenUsed/>
    <w:rsid w:val="00D93F4C"/>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1"/>
    <w:next w:val="-70"/>
    <w:unhideWhenUsed/>
    <w:rsid w:val="00D93F4C"/>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next w:val="-80"/>
    <w:unhideWhenUsed/>
    <w:rsid w:val="00D93F4C"/>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c">
    <w:name w:val="Объемная таблица 32"/>
    <w:basedOn w:val="af1"/>
    <w:next w:val="3b"/>
    <w:unhideWhenUsed/>
    <w:rsid w:val="00D93F4C"/>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f1">
    <w:name w:val="Современная таблица2"/>
    <w:basedOn w:val="af1"/>
    <w:next w:val="affffff7"/>
    <w:unhideWhenUsed/>
    <w:rsid w:val="00D93F4C"/>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f1"/>
    <w:next w:val="affffff8"/>
    <w:unhideWhenUsed/>
    <w:rsid w:val="00D93F4C"/>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f7">
    <w:name w:val="Изящная таблица 12"/>
    <w:basedOn w:val="af1"/>
    <w:next w:val="1fff5"/>
    <w:unhideWhenUsed/>
    <w:rsid w:val="00D93F4C"/>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1"/>
    <w:next w:val="-30"/>
    <w:unhideWhenUsed/>
    <w:rsid w:val="00D93F4C"/>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4">
    <w:name w:val="Стиль таблицы19"/>
    <w:basedOn w:val="afff1"/>
    <w:uiPriority w:val="99"/>
    <w:rsid w:val="00D93F4C"/>
    <w:rPr>
      <w:rFonts w:ascii="Times New Roman" w:eastAsia="Times New Roman" w:hAnsi="Times New Roman" w:cs="Times New Roman"/>
      <w:sz w:val="20"/>
      <w:szCs w:val="20"/>
      <w:lang w:eastAsia="ru-RU"/>
    </w:rPr>
    <w:tblPr/>
  </w:style>
  <w:style w:type="table" w:customStyle="1" w:styleId="248">
    <w:name w:val="Сетка таблицы24"/>
    <w:basedOn w:val="af1"/>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d">
    <w:name w:val="Сетка таблицы32"/>
    <w:basedOn w:val="af1"/>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
    <w:name w:val="Стиль25"/>
    <w:rsid w:val="00D93F4C"/>
  </w:style>
  <w:style w:type="numbering" w:customStyle="1" w:styleId="345">
    <w:name w:val="Стиль34"/>
    <w:rsid w:val="00D93F4C"/>
  </w:style>
  <w:style w:type="numbering" w:customStyle="1" w:styleId="2161">
    <w:name w:val="Стиль216"/>
    <w:rsid w:val="00D93F4C"/>
  </w:style>
  <w:style w:type="numbering" w:customStyle="1" w:styleId="480">
    <w:name w:val="Стиль48"/>
    <w:rsid w:val="00D93F4C"/>
  </w:style>
  <w:style w:type="numbering" w:customStyle="1" w:styleId="8a">
    <w:name w:val="Статья / Раздел8"/>
    <w:basedOn w:val="af2"/>
    <w:next w:val="affffffa"/>
    <w:unhideWhenUsed/>
    <w:rsid w:val="00D93F4C"/>
  </w:style>
  <w:style w:type="table" w:customStyle="1" w:styleId="12f8">
    <w:name w:val="Простая таблица 12"/>
    <w:basedOn w:val="af1"/>
    <w:next w:val="1fffe"/>
    <w:unhideWhenUsed/>
    <w:rsid w:val="00D93F4C"/>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fffff2">
    <w:name w:val="Стандартная таблица2"/>
    <w:basedOn w:val="af1"/>
    <w:next w:val="afffffff8"/>
    <w:uiPriority w:val="99"/>
    <w:unhideWhenUsed/>
    <w:rsid w:val="00D93F4C"/>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2f5">
    <w:name w:val="Стиль таблицы22"/>
    <w:uiPriority w:val="99"/>
    <w:rsid w:val="00D93F4C"/>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2e">
    <w:name w:val="Стиль таблицы32"/>
    <w:uiPriority w:val="99"/>
    <w:rsid w:val="00D93F4C"/>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524">
    <w:name w:val="Сетка таблицы52"/>
    <w:basedOn w:val="af1"/>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
    <w:basedOn w:val="af1"/>
    <w:rsid w:val="00D93F4C"/>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Стиль многоуровневый 14 пт полужирный6"/>
    <w:rsid w:val="00D93F4C"/>
  </w:style>
  <w:style w:type="table" w:customStyle="1" w:styleId="-119">
    <w:name w:val="Светлая заливка - Акцент 119"/>
    <w:basedOn w:val="af1"/>
    <w:uiPriority w:val="60"/>
    <w:rsid w:val="00D93F4C"/>
    <w:pPr>
      <w:spacing w:after="0" w:line="240" w:lineRule="auto"/>
    </w:pPr>
    <w:rPr>
      <w:rFonts w:ascii="Calibri" w:eastAsia="Times New Roman"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alendar36">
    <w:name w:val="Calendar 36"/>
    <w:basedOn w:val="af1"/>
    <w:uiPriority w:val="99"/>
    <w:rsid w:val="00D93F4C"/>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2330">
    <w:name w:val="Список нумерованный 1.2.3.3"/>
    <w:basedOn w:val="af2"/>
    <w:rsid w:val="00D93F4C"/>
  </w:style>
  <w:style w:type="table" w:customStyle="1" w:styleId="715">
    <w:name w:val="Сетка таблицы71"/>
    <w:basedOn w:val="af1"/>
    <w:next w:val="afff1"/>
    <w:uiPriority w:val="59"/>
    <w:rsid w:val="00D93F4C"/>
    <w:pPr>
      <w:spacing w:after="0" w:line="240" w:lineRule="auto"/>
    </w:pPr>
    <w:rPr>
      <w:rFonts w:ascii="Calibri" w:eastAsia="Calibri"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f2"/>
    <w:uiPriority w:val="99"/>
    <w:semiHidden/>
    <w:unhideWhenUsed/>
    <w:rsid w:val="00D93F4C"/>
  </w:style>
  <w:style w:type="numbering" w:customStyle="1" w:styleId="1234">
    <w:name w:val="Нет списка123"/>
    <w:next w:val="af2"/>
    <w:semiHidden/>
    <w:unhideWhenUsed/>
    <w:rsid w:val="00D93F4C"/>
  </w:style>
  <w:style w:type="numbering" w:customStyle="1" w:styleId="2162">
    <w:name w:val="Нет списка216"/>
    <w:next w:val="af2"/>
    <w:semiHidden/>
    <w:rsid w:val="00D93F4C"/>
  </w:style>
  <w:style w:type="numbering" w:customStyle="1" w:styleId="3160">
    <w:name w:val="Нет списка316"/>
    <w:next w:val="af2"/>
    <w:semiHidden/>
    <w:rsid w:val="00D93F4C"/>
  </w:style>
  <w:style w:type="table" w:customStyle="1" w:styleId="4121">
    <w:name w:val="Классическая таблица 412"/>
    <w:basedOn w:val="af1"/>
    <w:next w:val="46"/>
    <w:rsid w:val="00D93F4C"/>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71">
    <w:name w:val="Нет списка47"/>
    <w:next w:val="af2"/>
    <w:uiPriority w:val="99"/>
    <w:semiHidden/>
    <w:unhideWhenUsed/>
    <w:rsid w:val="00D93F4C"/>
  </w:style>
  <w:style w:type="numbering" w:customStyle="1" w:styleId="1321">
    <w:name w:val="Нет списка132"/>
    <w:next w:val="af2"/>
    <w:semiHidden/>
    <w:unhideWhenUsed/>
    <w:rsid w:val="00D93F4C"/>
  </w:style>
  <w:style w:type="numbering" w:customStyle="1" w:styleId="11230">
    <w:name w:val="Нет списка1123"/>
    <w:next w:val="af2"/>
    <w:semiHidden/>
    <w:rsid w:val="00D93F4C"/>
  </w:style>
  <w:style w:type="numbering" w:customStyle="1" w:styleId="11122">
    <w:name w:val="Нет списка11122"/>
    <w:next w:val="af2"/>
    <w:semiHidden/>
    <w:rsid w:val="00D93F4C"/>
  </w:style>
  <w:style w:type="numbering" w:customStyle="1" w:styleId="2221">
    <w:name w:val="Нет списка222"/>
    <w:next w:val="af2"/>
    <w:semiHidden/>
    <w:rsid w:val="00D93F4C"/>
  </w:style>
  <w:style w:type="numbering" w:customStyle="1" w:styleId="3220">
    <w:name w:val="Нет списка322"/>
    <w:next w:val="af2"/>
    <w:semiHidden/>
    <w:rsid w:val="00D93F4C"/>
  </w:style>
  <w:style w:type="table" w:customStyle="1" w:styleId="1163">
    <w:name w:val="Стиль таблицы116"/>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12">
    <w:name w:val="Классическая таблица 421"/>
    <w:basedOn w:val="af1"/>
    <w:next w:val="46"/>
    <w:rsid w:val="00D93F4C"/>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60">
    <w:name w:val="Нет списка56"/>
    <w:next w:val="af2"/>
    <w:uiPriority w:val="99"/>
    <w:semiHidden/>
    <w:unhideWhenUsed/>
    <w:rsid w:val="00D93F4C"/>
  </w:style>
  <w:style w:type="numbering" w:customStyle="1" w:styleId="1422">
    <w:name w:val="Нет списка142"/>
    <w:next w:val="af2"/>
    <w:uiPriority w:val="99"/>
    <w:semiHidden/>
    <w:unhideWhenUsed/>
    <w:rsid w:val="00D93F4C"/>
  </w:style>
  <w:style w:type="numbering" w:customStyle="1" w:styleId="2320">
    <w:name w:val="Нет списка232"/>
    <w:next w:val="af2"/>
    <w:semiHidden/>
    <w:rsid w:val="00D93F4C"/>
  </w:style>
  <w:style w:type="table" w:customStyle="1" w:styleId="1235">
    <w:name w:val="Стиль таблицы123"/>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11">
    <w:name w:val="Классическая таблица 431"/>
    <w:basedOn w:val="af1"/>
    <w:next w:val="46"/>
    <w:rsid w:val="00D93F4C"/>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0">
    <w:name w:val="Нет списка332"/>
    <w:next w:val="af2"/>
    <w:semiHidden/>
    <w:rsid w:val="00D93F4C"/>
  </w:style>
  <w:style w:type="table" w:customStyle="1" w:styleId="11117">
    <w:name w:val="Стиль таблицы111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30">
    <w:name w:val="Нет списка413"/>
    <w:next w:val="af2"/>
    <w:semiHidden/>
    <w:rsid w:val="00D93F4C"/>
  </w:style>
  <w:style w:type="numbering" w:customStyle="1" w:styleId="5120">
    <w:name w:val="Нет списка512"/>
    <w:next w:val="af2"/>
    <w:uiPriority w:val="99"/>
    <w:semiHidden/>
    <w:unhideWhenUsed/>
    <w:rsid w:val="00D93F4C"/>
  </w:style>
  <w:style w:type="numbering" w:customStyle="1" w:styleId="11320">
    <w:name w:val="Нет списка1132"/>
    <w:next w:val="af2"/>
    <w:semiHidden/>
    <w:unhideWhenUsed/>
    <w:rsid w:val="00D93F4C"/>
  </w:style>
  <w:style w:type="numbering" w:customStyle="1" w:styleId="11132">
    <w:name w:val="Нет списка11132"/>
    <w:next w:val="af2"/>
    <w:semiHidden/>
    <w:rsid w:val="00D93F4C"/>
  </w:style>
  <w:style w:type="numbering" w:customStyle="1" w:styleId="21130">
    <w:name w:val="Нет списка2113"/>
    <w:next w:val="af2"/>
    <w:semiHidden/>
    <w:rsid w:val="00D93F4C"/>
  </w:style>
  <w:style w:type="numbering" w:customStyle="1" w:styleId="31130">
    <w:name w:val="Нет списка3113"/>
    <w:next w:val="af2"/>
    <w:semiHidden/>
    <w:rsid w:val="00D93F4C"/>
  </w:style>
  <w:style w:type="table" w:customStyle="1" w:styleId="1330">
    <w:name w:val="Стиль таблицы133"/>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22">
    <w:name w:val="Нет списка62"/>
    <w:next w:val="af2"/>
    <w:uiPriority w:val="99"/>
    <w:semiHidden/>
    <w:unhideWhenUsed/>
    <w:rsid w:val="00D93F4C"/>
  </w:style>
  <w:style w:type="numbering" w:customStyle="1" w:styleId="1520">
    <w:name w:val="Нет списка152"/>
    <w:next w:val="af2"/>
    <w:uiPriority w:val="99"/>
    <w:semiHidden/>
    <w:unhideWhenUsed/>
    <w:rsid w:val="00D93F4C"/>
  </w:style>
  <w:style w:type="numbering" w:customStyle="1" w:styleId="2420">
    <w:name w:val="Нет списка242"/>
    <w:next w:val="af2"/>
    <w:semiHidden/>
    <w:rsid w:val="00D93F4C"/>
  </w:style>
  <w:style w:type="table" w:customStyle="1" w:styleId="1412">
    <w:name w:val="Стиль таблицы14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11">
    <w:name w:val="Классическая таблица 441"/>
    <w:basedOn w:val="af1"/>
    <w:next w:val="46"/>
    <w:rsid w:val="00D93F4C"/>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20">
    <w:name w:val="Нет списка342"/>
    <w:next w:val="af2"/>
    <w:semiHidden/>
    <w:rsid w:val="00D93F4C"/>
  </w:style>
  <w:style w:type="table" w:customStyle="1" w:styleId="11212">
    <w:name w:val="Стиль таблицы112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20">
    <w:name w:val="Нет списка422"/>
    <w:next w:val="af2"/>
    <w:semiHidden/>
    <w:rsid w:val="00D93F4C"/>
  </w:style>
  <w:style w:type="table" w:customStyle="1" w:styleId="12111">
    <w:name w:val="Стиль таблицы121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20">
    <w:name w:val="Нет списка522"/>
    <w:next w:val="af2"/>
    <w:uiPriority w:val="99"/>
    <w:semiHidden/>
    <w:unhideWhenUsed/>
    <w:rsid w:val="00D93F4C"/>
  </w:style>
  <w:style w:type="numbering" w:customStyle="1" w:styleId="11420">
    <w:name w:val="Нет списка1142"/>
    <w:next w:val="af2"/>
    <w:semiHidden/>
    <w:unhideWhenUsed/>
    <w:rsid w:val="00D93F4C"/>
  </w:style>
  <w:style w:type="numbering" w:customStyle="1" w:styleId="11142">
    <w:name w:val="Нет списка11142"/>
    <w:next w:val="af2"/>
    <w:semiHidden/>
    <w:rsid w:val="00D93F4C"/>
  </w:style>
  <w:style w:type="numbering" w:customStyle="1" w:styleId="111122">
    <w:name w:val="Нет списка111122"/>
    <w:next w:val="af2"/>
    <w:semiHidden/>
    <w:rsid w:val="00D93F4C"/>
  </w:style>
  <w:style w:type="numbering" w:customStyle="1" w:styleId="21220">
    <w:name w:val="Нет списка2122"/>
    <w:next w:val="af2"/>
    <w:semiHidden/>
    <w:rsid w:val="00D93F4C"/>
  </w:style>
  <w:style w:type="numbering" w:customStyle="1" w:styleId="31220">
    <w:name w:val="Нет списка3122"/>
    <w:next w:val="af2"/>
    <w:semiHidden/>
    <w:rsid w:val="00D93F4C"/>
  </w:style>
  <w:style w:type="table" w:customStyle="1" w:styleId="13110">
    <w:name w:val="Стиль таблицы131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24">
    <w:name w:val="Нет списка72"/>
    <w:next w:val="af2"/>
    <w:uiPriority w:val="99"/>
    <w:semiHidden/>
    <w:unhideWhenUsed/>
    <w:rsid w:val="00D93F4C"/>
  </w:style>
  <w:style w:type="numbering" w:customStyle="1" w:styleId="1620">
    <w:name w:val="Нет списка162"/>
    <w:next w:val="af2"/>
    <w:uiPriority w:val="99"/>
    <w:semiHidden/>
    <w:unhideWhenUsed/>
    <w:rsid w:val="00D93F4C"/>
  </w:style>
  <w:style w:type="numbering" w:customStyle="1" w:styleId="2520">
    <w:name w:val="Нет списка252"/>
    <w:next w:val="af2"/>
    <w:semiHidden/>
    <w:rsid w:val="00D93F4C"/>
  </w:style>
  <w:style w:type="table" w:customStyle="1" w:styleId="1511">
    <w:name w:val="Стиль таблицы15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10">
    <w:name w:val="Классическая таблица 451"/>
    <w:basedOn w:val="af1"/>
    <w:next w:val="46"/>
    <w:rsid w:val="00D93F4C"/>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20">
    <w:name w:val="Нет списка352"/>
    <w:next w:val="af2"/>
    <w:semiHidden/>
    <w:rsid w:val="00D93F4C"/>
  </w:style>
  <w:style w:type="table" w:customStyle="1" w:styleId="11311">
    <w:name w:val="Стиль таблицы113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20">
    <w:name w:val="Нет списка432"/>
    <w:next w:val="af2"/>
    <w:semiHidden/>
    <w:rsid w:val="00D93F4C"/>
  </w:style>
  <w:style w:type="table" w:customStyle="1" w:styleId="12210">
    <w:name w:val="Стиль таблицы122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20">
    <w:name w:val="Нет списка532"/>
    <w:next w:val="af2"/>
    <w:uiPriority w:val="99"/>
    <w:semiHidden/>
    <w:unhideWhenUsed/>
    <w:rsid w:val="00D93F4C"/>
  </w:style>
  <w:style w:type="numbering" w:customStyle="1" w:styleId="11520">
    <w:name w:val="Нет списка1152"/>
    <w:next w:val="af2"/>
    <w:semiHidden/>
    <w:unhideWhenUsed/>
    <w:rsid w:val="00D93F4C"/>
  </w:style>
  <w:style w:type="numbering" w:customStyle="1" w:styleId="11152">
    <w:name w:val="Нет списка11152"/>
    <w:next w:val="af2"/>
    <w:semiHidden/>
    <w:rsid w:val="00D93F4C"/>
  </w:style>
  <w:style w:type="numbering" w:customStyle="1" w:styleId="111132">
    <w:name w:val="Нет списка111132"/>
    <w:next w:val="af2"/>
    <w:semiHidden/>
    <w:rsid w:val="00D93F4C"/>
  </w:style>
  <w:style w:type="numbering" w:customStyle="1" w:styleId="21320">
    <w:name w:val="Нет списка2132"/>
    <w:next w:val="af2"/>
    <w:semiHidden/>
    <w:rsid w:val="00D93F4C"/>
  </w:style>
  <w:style w:type="numbering" w:customStyle="1" w:styleId="3132">
    <w:name w:val="Нет списка3132"/>
    <w:next w:val="af2"/>
    <w:semiHidden/>
    <w:rsid w:val="00D93F4C"/>
  </w:style>
  <w:style w:type="table" w:customStyle="1" w:styleId="13210">
    <w:name w:val="Стиль таблицы132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25">
    <w:name w:val="Нет списка82"/>
    <w:next w:val="af2"/>
    <w:uiPriority w:val="99"/>
    <w:semiHidden/>
    <w:unhideWhenUsed/>
    <w:rsid w:val="00D93F4C"/>
  </w:style>
  <w:style w:type="numbering" w:customStyle="1" w:styleId="1721">
    <w:name w:val="Нет списка172"/>
    <w:next w:val="af2"/>
    <w:semiHidden/>
    <w:unhideWhenUsed/>
    <w:rsid w:val="00D93F4C"/>
  </w:style>
  <w:style w:type="numbering" w:customStyle="1" w:styleId="11620">
    <w:name w:val="Нет списка1162"/>
    <w:next w:val="af2"/>
    <w:semiHidden/>
    <w:rsid w:val="00D93F4C"/>
  </w:style>
  <w:style w:type="numbering" w:customStyle="1" w:styleId="11162">
    <w:name w:val="Нет списка11162"/>
    <w:next w:val="af2"/>
    <w:semiHidden/>
    <w:rsid w:val="00D93F4C"/>
  </w:style>
  <w:style w:type="numbering" w:customStyle="1" w:styleId="2620">
    <w:name w:val="Нет списка262"/>
    <w:next w:val="af2"/>
    <w:semiHidden/>
    <w:rsid w:val="00D93F4C"/>
  </w:style>
  <w:style w:type="numbering" w:customStyle="1" w:styleId="3620">
    <w:name w:val="Нет списка362"/>
    <w:next w:val="af2"/>
    <w:semiHidden/>
    <w:rsid w:val="00D93F4C"/>
  </w:style>
  <w:style w:type="table" w:customStyle="1" w:styleId="1611">
    <w:name w:val="Стиль таблицы16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22">
    <w:name w:val="Нет списка92"/>
    <w:next w:val="af2"/>
    <w:uiPriority w:val="99"/>
    <w:semiHidden/>
    <w:unhideWhenUsed/>
    <w:rsid w:val="00D93F4C"/>
  </w:style>
  <w:style w:type="numbering" w:customStyle="1" w:styleId="1820">
    <w:name w:val="Нет списка182"/>
    <w:next w:val="af2"/>
    <w:semiHidden/>
    <w:unhideWhenUsed/>
    <w:rsid w:val="00D93F4C"/>
  </w:style>
  <w:style w:type="numbering" w:customStyle="1" w:styleId="11720">
    <w:name w:val="Нет списка1172"/>
    <w:next w:val="af2"/>
    <w:semiHidden/>
    <w:rsid w:val="00D93F4C"/>
  </w:style>
  <w:style w:type="numbering" w:customStyle="1" w:styleId="11172">
    <w:name w:val="Нет списка11172"/>
    <w:next w:val="af2"/>
    <w:semiHidden/>
    <w:rsid w:val="00D93F4C"/>
  </w:style>
  <w:style w:type="numbering" w:customStyle="1" w:styleId="2721">
    <w:name w:val="Нет списка272"/>
    <w:next w:val="af2"/>
    <w:semiHidden/>
    <w:rsid w:val="00D93F4C"/>
  </w:style>
  <w:style w:type="numbering" w:customStyle="1" w:styleId="3720">
    <w:name w:val="Нет списка372"/>
    <w:next w:val="af2"/>
    <w:semiHidden/>
    <w:rsid w:val="00D93F4C"/>
  </w:style>
  <w:style w:type="table" w:customStyle="1" w:styleId="1712">
    <w:name w:val="Стиль таблицы17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20">
    <w:name w:val="Нет списка442"/>
    <w:next w:val="af2"/>
    <w:uiPriority w:val="99"/>
    <w:semiHidden/>
    <w:unhideWhenUsed/>
    <w:rsid w:val="00D93F4C"/>
  </w:style>
  <w:style w:type="numbering" w:customStyle="1" w:styleId="12120">
    <w:name w:val="Нет списка1212"/>
    <w:next w:val="af2"/>
    <w:uiPriority w:val="99"/>
    <w:semiHidden/>
    <w:unhideWhenUsed/>
    <w:rsid w:val="00D93F4C"/>
  </w:style>
  <w:style w:type="table" w:customStyle="1" w:styleId="2123">
    <w:name w:val="Сетка таблицы212"/>
    <w:basedOn w:val="af1"/>
    <w:next w:val="afff1"/>
    <w:uiPriority w:val="59"/>
    <w:rsid w:val="00D93F4C"/>
    <w:pPr>
      <w:spacing w:after="0" w:line="240" w:lineRule="auto"/>
    </w:pPr>
    <w:rPr>
      <w:rFonts w:ascii="Times New Roman" w:eastAsia="Times New Roman" w:hAnsi="Times New Roman"/>
      <w:sz w:val="20"/>
      <w:szCs w:val="20"/>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20">
    <w:name w:val="Нет списка2142"/>
    <w:next w:val="af2"/>
    <w:semiHidden/>
    <w:rsid w:val="00D93F4C"/>
  </w:style>
  <w:style w:type="table" w:customStyle="1" w:styleId="11411">
    <w:name w:val="Стиль таблицы1141"/>
    <w:basedOn w:val="46"/>
    <w:rsid w:val="00D93F4C"/>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20">
    <w:name w:val="Классическая таблица 4112"/>
    <w:basedOn w:val="af1"/>
    <w:next w:val="46"/>
    <w:rsid w:val="00D93F4C"/>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2">
    <w:name w:val="Нет списка3142"/>
    <w:next w:val="af2"/>
    <w:semiHidden/>
    <w:rsid w:val="00D93F4C"/>
  </w:style>
  <w:style w:type="table" w:customStyle="1" w:styleId="21113">
    <w:name w:val="Сетка таблицы2111"/>
    <w:basedOn w:val="af1"/>
    <w:next w:val="afff1"/>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
    <w:name w:val="Нет списка4112"/>
    <w:next w:val="af2"/>
    <w:semiHidden/>
    <w:rsid w:val="00D93F4C"/>
  </w:style>
  <w:style w:type="numbering" w:customStyle="1" w:styleId="542">
    <w:name w:val="Нет списка542"/>
    <w:next w:val="af2"/>
    <w:uiPriority w:val="99"/>
    <w:semiHidden/>
    <w:unhideWhenUsed/>
    <w:rsid w:val="00D93F4C"/>
  </w:style>
  <w:style w:type="numbering" w:customStyle="1" w:styleId="112120">
    <w:name w:val="Нет списка11212"/>
    <w:next w:val="af2"/>
    <w:semiHidden/>
    <w:unhideWhenUsed/>
    <w:rsid w:val="00D93F4C"/>
  </w:style>
  <w:style w:type="numbering" w:customStyle="1" w:styleId="111142">
    <w:name w:val="Нет списка111142"/>
    <w:next w:val="af2"/>
    <w:semiHidden/>
    <w:rsid w:val="00D93F4C"/>
  </w:style>
  <w:style w:type="numbering" w:customStyle="1" w:styleId="1111113">
    <w:name w:val="Нет списка1111113"/>
    <w:next w:val="af2"/>
    <w:semiHidden/>
    <w:rsid w:val="00D93F4C"/>
  </w:style>
  <w:style w:type="numbering" w:customStyle="1" w:styleId="211120">
    <w:name w:val="Нет списка21112"/>
    <w:next w:val="af2"/>
    <w:semiHidden/>
    <w:rsid w:val="00D93F4C"/>
  </w:style>
  <w:style w:type="numbering" w:customStyle="1" w:styleId="31112">
    <w:name w:val="Нет списка31112"/>
    <w:next w:val="af2"/>
    <w:semiHidden/>
    <w:rsid w:val="00D93F4C"/>
  </w:style>
  <w:style w:type="table" w:customStyle="1" w:styleId="411111">
    <w:name w:val="Классическая таблица 41111"/>
    <w:basedOn w:val="af1"/>
    <w:next w:val="46"/>
    <w:rsid w:val="00D93F4C"/>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33">
    <w:name w:val="Стиль313"/>
    <w:rsid w:val="00D93F4C"/>
  </w:style>
  <w:style w:type="numbering" w:customStyle="1" w:styleId="4131">
    <w:name w:val="Стиль413"/>
    <w:rsid w:val="00D93F4C"/>
  </w:style>
  <w:style w:type="numbering" w:customStyle="1" w:styleId="22f6">
    <w:name w:val="Статья / Раздел22"/>
    <w:basedOn w:val="af2"/>
    <w:next w:val="affffffa"/>
    <w:rsid w:val="00D93F4C"/>
  </w:style>
  <w:style w:type="numbering" w:customStyle="1" w:styleId="14120">
    <w:name w:val="Стиль многоуровневый 14 пт полужирный12"/>
    <w:basedOn w:val="af2"/>
    <w:rsid w:val="00D93F4C"/>
  </w:style>
  <w:style w:type="table" w:customStyle="1" w:styleId="-123">
    <w:name w:val="Светлая заливка - Акцент 123"/>
    <w:basedOn w:val="af1"/>
    <w:uiPriority w:val="60"/>
    <w:rsid w:val="00D93F4C"/>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
    <w:name w:val="TableGrid3"/>
    <w:rsid w:val="00D93F4C"/>
    <w:pPr>
      <w:spacing w:after="0" w:line="240" w:lineRule="auto"/>
    </w:pPr>
    <w:rPr>
      <w:rFonts w:cstheme="minorBidi"/>
      <w:lang w:val="ru-RU" w:eastAsia="ru-RU" w:bidi="ar-SA"/>
    </w:rPr>
    <w:tblPr>
      <w:tblCellMar>
        <w:top w:w="0" w:type="dxa"/>
        <w:left w:w="0" w:type="dxa"/>
        <w:bottom w:w="0" w:type="dxa"/>
        <w:right w:w="0" w:type="dxa"/>
      </w:tblCellMar>
    </w:tblPr>
  </w:style>
  <w:style w:type="numbering" w:customStyle="1" w:styleId="1021">
    <w:name w:val="Нет списка102"/>
    <w:next w:val="af2"/>
    <w:uiPriority w:val="99"/>
    <w:semiHidden/>
    <w:unhideWhenUsed/>
    <w:rsid w:val="00D93F4C"/>
  </w:style>
  <w:style w:type="numbering" w:customStyle="1" w:styleId="1920">
    <w:name w:val="Нет списка192"/>
    <w:next w:val="af2"/>
    <w:uiPriority w:val="99"/>
    <w:semiHidden/>
    <w:unhideWhenUsed/>
    <w:rsid w:val="00D93F4C"/>
  </w:style>
  <w:style w:type="table" w:customStyle="1" w:styleId="4610">
    <w:name w:val="Классическая таблица 461"/>
    <w:basedOn w:val="af1"/>
    <w:next w:val="46"/>
    <w:semiHidden/>
    <w:unhideWhenUsed/>
    <w:rsid w:val="00D93F4C"/>
    <w:pPr>
      <w:spacing w:after="0" w:line="240" w:lineRule="auto"/>
    </w:pPr>
    <w:rPr>
      <w:rFonts w:ascii="Times New Roman" w:eastAsia="Times New Roman" w:hAnsi="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b">
    <w:name w:val="Столбцы таблицы 111"/>
    <w:basedOn w:val="af1"/>
    <w:next w:val="1fff4"/>
    <w:unhideWhenUsed/>
    <w:rsid w:val="00D93F4C"/>
    <w:pPr>
      <w:spacing w:after="0" w:line="240" w:lineRule="auto"/>
    </w:pPr>
    <w:rPr>
      <w:rFonts w:ascii="Times New Roman" w:eastAsia="Times New Roman" w:hAnsi="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1"/>
    <w:next w:val="52"/>
    <w:unhideWhenUsed/>
    <w:rsid w:val="00D93F4C"/>
    <w:pPr>
      <w:spacing w:after="0" w:line="240" w:lineRule="auto"/>
    </w:pPr>
    <w:rPr>
      <w:rFonts w:ascii="Times New Roman" w:eastAsia="Times New Roman" w:hAnsi="Times New Roman"/>
      <w:sz w:val="20"/>
      <w:szCs w:val="20"/>
      <w:lang w:val="ru-RU" w:eastAsia="ru-RU"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1"/>
    <w:next w:val="-21"/>
    <w:unhideWhenUsed/>
    <w:rsid w:val="00D93F4C"/>
    <w:pPr>
      <w:spacing w:after="0" w:line="240" w:lineRule="auto"/>
    </w:pPr>
    <w:rPr>
      <w:rFonts w:ascii="Times New Roman" w:eastAsia="Times New Roman" w:hAnsi="Times New Roman"/>
      <w:sz w:val="20"/>
      <w:szCs w:val="20"/>
      <w:lang w:val="ru-RU" w:eastAsia="ru-RU" w:bidi="ar-S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1"/>
    <w:next w:val="-70"/>
    <w:unhideWhenUsed/>
    <w:rsid w:val="00D93F4C"/>
    <w:pPr>
      <w:spacing w:after="0" w:line="240" w:lineRule="auto"/>
    </w:pPr>
    <w:rPr>
      <w:rFonts w:ascii="Times New Roman" w:eastAsia="Times New Roman" w:hAnsi="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next w:val="-80"/>
    <w:unhideWhenUsed/>
    <w:rsid w:val="00D93F4C"/>
    <w:pPr>
      <w:spacing w:after="0" w:line="240" w:lineRule="auto"/>
    </w:pPr>
    <w:rPr>
      <w:rFonts w:ascii="Times New Roman" w:eastAsia="Times New Roman" w:hAnsi="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4">
    <w:name w:val="Объемная таблица 311"/>
    <w:basedOn w:val="af1"/>
    <w:next w:val="3b"/>
    <w:unhideWhenUsed/>
    <w:rsid w:val="00D93F4C"/>
    <w:pPr>
      <w:spacing w:after="0" w:line="240" w:lineRule="auto"/>
    </w:pPr>
    <w:rPr>
      <w:rFonts w:ascii="Times New Roman" w:eastAsia="Times New Roman" w:hAnsi="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5">
    <w:name w:val="Современная таблица11"/>
    <w:basedOn w:val="af1"/>
    <w:next w:val="affffff7"/>
    <w:unhideWhenUsed/>
    <w:rsid w:val="00D93F4C"/>
    <w:pPr>
      <w:spacing w:after="0" w:line="240" w:lineRule="auto"/>
    </w:pPr>
    <w:rPr>
      <w:rFonts w:ascii="Times New Roman" w:eastAsia="Times New Roman" w:hAnsi="Times New Roman"/>
      <w:sz w:val="20"/>
      <w:szCs w:val="20"/>
      <w:lang w:val="ru-RU" w:eastAsia="ru-RU"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6">
    <w:name w:val="Изысканная таблица11"/>
    <w:basedOn w:val="af1"/>
    <w:next w:val="affffff8"/>
    <w:unhideWhenUsed/>
    <w:rsid w:val="00D93F4C"/>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1"/>
    <w:next w:val="1fff5"/>
    <w:unhideWhenUsed/>
    <w:rsid w:val="00D93F4C"/>
    <w:pPr>
      <w:spacing w:after="0" w:line="240" w:lineRule="auto"/>
    </w:pPr>
    <w:rPr>
      <w:rFonts w:ascii="Times New Roman" w:eastAsia="Times New Roman" w:hAnsi="Times New Roman"/>
      <w:sz w:val="20"/>
      <w:szCs w:val="20"/>
      <w:lang w:val="ru-RU" w:eastAsia="ru-RU"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1"/>
    <w:next w:val="-30"/>
    <w:unhideWhenUsed/>
    <w:rsid w:val="00D93F4C"/>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3">
    <w:name w:val="Таблица ОРГРЭС113"/>
    <w:basedOn w:val="af1"/>
    <w:next w:val="afff1"/>
    <w:uiPriority w:val="39"/>
    <w:locked/>
    <w:rsid w:val="00D93F4C"/>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тиль таблицы181"/>
    <w:basedOn w:val="afff1"/>
    <w:uiPriority w:val="99"/>
    <w:rsid w:val="00D93F4C"/>
    <w:rPr>
      <w:rFonts w:ascii="Times New Roman" w:eastAsia="Times New Roman" w:hAnsi="Times New Roman" w:cs="Times New Roman"/>
      <w:sz w:val="20"/>
      <w:szCs w:val="20"/>
      <w:lang w:eastAsia="ru-RU"/>
    </w:rPr>
    <w:tblPr/>
  </w:style>
  <w:style w:type="table" w:customStyle="1" w:styleId="1213">
    <w:name w:val="Сетка таблицы121"/>
    <w:basedOn w:val="af1"/>
    <w:locked/>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f1"/>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
    <w:basedOn w:val="af1"/>
    <w:locked/>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
    <w:basedOn w:val="af1"/>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Стиль232"/>
    <w:rsid w:val="00D93F4C"/>
  </w:style>
  <w:style w:type="numbering" w:customStyle="1" w:styleId="3221">
    <w:name w:val="Стиль322"/>
    <w:rsid w:val="00D93F4C"/>
  </w:style>
  <w:style w:type="numbering" w:customStyle="1" w:styleId="21121">
    <w:name w:val="Стиль2112"/>
    <w:rsid w:val="00D93F4C"/>
  </w:style>
  <w:style w:type="numbering" w:customStyle="1" w:styleId="4221">
    <w:name w:val="Стиль422"/>
    <w:rsid w:val="00D93F4C"/>
  </w:style>
  <w:style w:type="numbering" w:customStyle="1" w:styleId="32f">
    <w:name w:val="Статья / Раздел32"/>
    <w:basedOn w:val="af2"/>
    <w:next w:val="affffffa"/>
    <w:unhideWhenUsed/>
    <w:rsid w:val="00D93F4C"/>
  </w:style>
  <w:style w:type="table" w:customStyle="1" w:styleId="111d">
    <w:name w:val="Простая таблица 111"/>
    <w:basedOn w:val="af1"/>
    <w:next w:val="1fffe"/>
    <w:unhideWhenUsed/>
    <w:rsid w:val="00D93F4C"/>
    <w:pPr>
      <w:spacing w:after="0" w:line="240" w:lineRule="auto"/>
    </w:pPr>
    <w:rPr>
      <w:rFonts w:ascii="Times New Roman" w:eastAsia="Times New Roman" w:hAnsi="Times New Roman"/>
      <w:sz w:val="20"/>
      <w:szCs w:val="20"/>
      <w:lang w:val="ru-RU" w:eastAsia="ru-RU"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ff7">
    <w:name w:val="Стандартная таблица11"/>
    <w:basedOn w:val="af1"/>
    <w:next w:val="afffffff8"/>
    <w:uiPriority w:val="99"/>
    <w:unhideWhenUsed/>
    <w:rsid w:val="00D93F4C"/>
    <w:pPr>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15">
    <w:name w:val="Стиль таблицы211"/>
    <w:uiPriority w:val="99"/>
    <w:rsid w:val="00D93F4C"/>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3116">
    <w:name w:val="Стиль таблицы311"/>
    <w:uiPriority w:val="99"/>
    <w:rsid w:val="00D93F4C"/>
    <w:pPr>
      <w:spacing w:after="0" w:line="240" w:lineRule="auto"/>
    </w:pPr>
    <w:rPr>
      <w:rFonts w:ascii="Times New Roman" w:eastAsia="Times New Roman" w:hAnsi="Times New Roman"/>
      <w:sz w:val="20"/>
      <w:szCs w:val="20"/>
      <w:lang w:val="ru-RU" w:bidi="ar-SA"/>
    </w:rPr>
    <w:tblPr>
      <w:tblCellMar>
        <w:top w:w="0" w:type="dxa"/>
        <w:left w:w="108" w:type="dxa"/>
        <w:bottom w:w="0" w:type="dxa"/>
        <w:right w:w="108" w:type="dxa"/>
      </w:tblCellMar>
    </w:tblPr>
  </w:style>
  <w:style w:type="table" w:customStyle="1" w:styleId="5112">
    <w:name w:val="Сетка таблицы511"/>
    <w:basedOn w:val="af1"/>
    <w:locked/>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Сетка таблицы1111"/>
    <w:basedOn w:val="af1"/>
    <w:locked/>
    <w:rsid w:val="00D93F4C"/>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Стиль многоуровневый 14 пт полужирный22"/>
    <w:rsid w:val="00D93F4C"/>
  </w:style>
  <w:style w:type="numbering" w:customStyle="1" w:styleId="ArticleSection12">
    <w:name w:val="Article / Section12"/>
    <w:rsid w:val="00D93F4C"/>
  </w:style>
  <w:style w:type="table" w:customStyle="1" w:styleId="-1117">
    <w:name w:val="Светлая заливка - Акцент 1117"/>
    <w:basedOn w:val="af1"/>
    <w:uiPriority w:val="60"/>
    <w:rsid w:val="00D93F4C"/>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1">
    <w:name w:val="Calendar 311"/>
    <w:basedOn w:val="af1"/>
    <w:uiPriority w:val="99"/>
    <w:rsid w:val="00D93F4C"/>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2">
    <w:name w:val="Нет списка1182"/>
    <w:next w:val="af2"/>
    <w:uiPriority w:val="99"/>
    <w:semiHidden/>
    <w:unhideWhenUsed/>
    <w:rsid w:val="00D93F4C"/>
  </w:style>
  <w:style w:type="numbering" w:customStyle="1" w:styleId="12312">
    <w:name w:val="Список нумерованный 1.2.3.12"/>
    <w:basedOn w:val="af2"/>
    <w:rsid w:val="00D93F4C"/>
  </w:style>
  <w:style w:type="numbering" w:customStyle="1" w:styleId="12f9">
    <w:name w:val="Список нумерованный12"/>
    <w:basedOn w:val="af2"/>
    <w:rsid w:val="00D93F4C"/>
  </w:style>
  <w:style w:type="table" w:customStyle="1" w:styleId="-1213">
    <w:name w:val="Светлая заливка - Акцент 1213"/>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20">
    <w:name w:val="Сетка таблицы612"/>
    <w:basedOn w:val="af1"/>
    <w:next w:val="afff1"/>
    <w:uiPriority w:val="59"/>
    <w:rsid w:val="00D93F4C"/>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3">
    <w:name w:val="1 / 1.1 / 1.1.1113"/>
    <w:rsid w:val="00D93F4C"/>
  </w:style>
  <w:style w:type="table" w:customStyle="1" w:styleId="TableGrid11">
    <w:name w:val="TableGrid11"/>
    <w:rsid w:val="00D93F4C"/>
    <w:pPr>
      <w:spacing w:after="0" w:line="240" w:lineRule="auto"/>
    </w:pPr>
    <w:rPr>
      <w:rFonts w:ascii="Calibri" w:eastAsia="Times New Roman" w:hAnsi="Calibri"/>
      <w:lang w:val="ru-RU" w:eastAsia="ru-RU" w:bidi="ar-SA"/>
    </w:rPr>
    <w:tblPr>
      <w:tblCellMar>
        <w:top w:w="0" w:type="dxa"/>
        <w:left w:w="0" w:type="dxa"/>
        <w:bottom w:w="0" w:type="dxa"/>
        <w:right w:w="0" w:type="dxa"/>
      </w:tblCellMar>
    </w:tblPr>
  </w:style>
  <w:style w:type="table" w:customStyle="1" w:styleId="-12112">
    <w:name w:val="Светлая заливка - Акцент 12112"/>
    <w:basedOn w:val="af1"/>
    <w:uiPriority w:val="60"/>
    <w:rsid w:val="00D93F4C"/>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6210">
    <w:name w:val="Сетка таблицы621"/>
    <w:basedOn w:val="af1"/>
    <w:next w:val="afff1"/>
    <w:uiPriority w:val="59"/>
    <w:rsid w:val="00D93F4C"/>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1">
    <w:name w:val="Стиль3113"/>
    <w:rsid w:val="00D93F4C"/>
  </w:style>
  <w:style w:type="table" w:customStyle="1" w:styleId="6111">
    <w:name w:val="Сетка таблицы6111"/>
    <w:basedOn w:val="af1"/>
    <w:next w:val="afff1"/>
    <w:uiPriority w:val="59"/>
    <w:rsid w:val="00D93F4C"/>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2">
    <w:name w:val="1 / 1.1 / 1.1.11112"/>
    <w:rsid w:val="00D93F4C"/>
  </w:style>
  <w:style w:type="table" w:customStyle="1" w:styleId="-121112">
    <w:name w:val="Светлая заливка - Акцент 121112"/>
    <w:basedOn w:val="af1"/>
    <w:uiPriority w:val="60"/>
    <w:rsid w:val="00D93F4C"/>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22112">
    <w:name w:val="Стиль22112"/>
    <w:rsid w:val="00D93F4C"/>
  </w:style>
  <w:style w:type="numbering" w:customStyle="1" w:styleId="311120">
    <w:name w:val="Стиль31112"/>
    <w:rsid w:val="00D93F4C"/>
  </w:style>
  <w:style w:type="numbering" w:customStyle="1" w:styleId="411120">
    <w:name w:val="Стиль41112"/>
    <w:rsid w:val="00D93F4C"/>
  </w:style>
  <w:style w:type="numbering" w:customStyle="1" w:styleId="11123">
    <w:name w:val="Статья / Раздел1112"/>
    <w:basedOn w:val="af2"/>
    <w:next w:val="affffffa"/>
    <w:rsid w:val="00D93F4C"/>
  </w:style>
  <w:style w:type="table" w:customStyle="1" w:styleId="-132">
    <w:name w:val="Светлая заливка - Акцент 132"/>
    <w:basedOn w:val="af1"/>
    <w:uiPriority w:val="60"/>
    <w:rsid w:val="00D93F4C"/>
    <w:pPr>
      <w:spacing w:after="0" w:line="240" w:lineRule="auto"/>
    </w:pPr>
    <w:rPr>
      <w:rFonts w:ascii="Calibri" w:eastAsiaTheme="minorHAnsi" w:hAnsi="Calibri"/>
      <w:color w:val="365F91" w:themeColor="accent1" w:themeShade="BF"/>
      <w:sz w:val="20"/>
      <w:szCs w:val="20"/>
      <w:lang w:val="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111111110">
    <w:name w:val="Нет списка11111111"/>
    <w:next w:val="af2"/>
    <w:semiHidden/>
    <w:rsid w:val="00D93F4C"/>
  </w:style>
  <w:style w:type="numbering" w:customStyle="1" w:styleId="2010">
    <w:name w:val="Нет списка201"/>
    <w:next w:val="af2"/>
    <w:uiPriority w:val="99"/>
    <w:semiHidden/>
    <w:unhideWhenUsed/>
    <w:rsid w:val="00D93F4C"/>
  </w:style>
  <w:style w:type="numbering" w:customStyle="1" w:styleId="4312">
    <w:name w:val="Стиль431"/>
    <w:rsid w:val="00D93F4C"/>
  </w:style>
  <w:style w:type="table" w:customStyle="1" w:styleId="-1121">
    <w:name w:val="Светлая заливка - Акцент 1121"/>
    <w:basedOn w:val="af1"/>
    <w:uiPriority w:val="60"/>
    <w:rsid w:val="00D93F4C"/>
    <w:pPr>
      <w:spacing w:after="0" w:line="240" w:lineRule="auto"/>
    </w:pPr>
    <w:rPr>
      <w:rFonts w:ascii="Calibri" w:eastAsia="Times New Roman"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010">
    <w:name w:val="Нет списка1101"/>
    <w:next w:val="af2"/>
    <w:uiPriority w:val="99"/>
    <w:semiHidden/>
    <w:unhideWhenUsed/>
    <w:rsid w:val="00D93F4C"/>
  </w:style>
  <w:style w:type="table" w:customStyle="1" w:styleId="-1221">
    <w:name w:val="Светлая заливка - Акцент 1221"/>
    <w:basedOn w:val="af1"/>
    <w:uiPriority w:val="60"/>
    <w:rsid w:val="00D93F4C"/>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2121">
    <w:name w:val="Светлая заливка - Акцент 12121"/>
    <w:basedOn w:val="af1"/>
    <w:uiPriority w:val="60"/>
    <w:rsid w:val="00D93F4C"/>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1">
    <w:name w:val="TableGrid21"/>
    <w:rsid w:val="00D93F4C"/>
    <w:pPr>
      <w:spacing w:after="0" w:line="240" w:lineRule="auto"/>
    </w:pPr>
    <w:rPr>
      <w:rFonts w:eastAsia="Times New Roman" w:cstheme="minorBidi"/>
      <w:lang w:val="ru-RU" w:eastAsia="ru-RU" w:bidi="ar-SA"/>
    </w:rPr>
    <w:tblPr>
      <w:tblCellMar>
        <w:top w:w="0" w:type="dxa"/>
        <w:left w:w="0" w:type="dxa"/>
        <w:bottom w:w="0" w:type="dxa"/>
        <w:right w:w="0" w:type="dxa"/>
      </w:tblCellMar>
    </w:tblPr>
  </w:style>
  <w:style w:type="numbering" w:customStyle="1" w:styleId="1191">
    <w:name w:val="Нет списка1191"/>
    <w:next w:val="af2"/>
    <w:uiPriority w:val="99"/>
    <w:semiHidden/>
    <w:unhideWhenUsed/>
    <w:rsid w:val="00D93F4C"/>
  </w:style>
  <w:style w:type="numbering" w:customStyle="1" w:styleId="2810">
    <w:name w:val="Нет списка281"/>
    <w:next w:val="af2"/>
    <w:semiHidden/>
    <w:unhideWhenUsed/>
    <w:rsid w:val="00D93F4C"/>
  </w:style>
  <w:style w:type="numbering" w:customStyle="1" w:styleId="3810">
    <w:name w:val="Нет списка381"/>
    <w:next w:val="af2"/>
    <w:uiPriority w:val="99"/>
    <w:semiHidden/>
    <w:unhideWhenUsed/>
    <w:rsid w:val="00D93F4C"/>
  </w:style>
  <w:style w:type="numbering" w:customStyle="1" w:styleId="12211">
    <w:name w:val="Нет списка1221"/>
    <w:next w:val="af2"/>
    <w:semiHidden/>
    <w:unhideWhenUsed/>
    <w:rsid w:val="00D93F4C"/>
  </w:style>
  <w:style w:type="numbering" w:customStyle="1" w:styleId="11181">
    <w:name w:val="Нет списка11181"/>
    <w:next w:val="af2"/>
    <w:semiHidden/>
    <w:rsid w:val="00D93F4C"/>
  </w:style>
  <w:style w:type="numbering" w:customStyle="1" w:styleId="111151">
    <w:name w:val="Нет списка111151"/>
    <w:next w:val="af2"/>
    <w:semiHidden/>
    <w:rsid w:val="00D93F4C"/>
  </w:style>
  <w:style w:type="numbering" w:customStyle="1" w:styleId="2151">
    <w:name w:val="Нет списка2151"/>
    <w:next w:val="af2"/>
    <w:semiHidden/>
    <w:rsid w:val="00D93F4C"/>
  </w:style>
  <w:style w:type="numbering" w:customStyle="1" w:styleId="3151">
    <w:name w:val="Нет списка3151"/>
    <w:next w:val="af2"/>
    <w:semiHidden/>
    <w:rsid w:val="00D93F4C"/>
  </w:style>
  <w:style w:type="numbering" w:customStyle="1" w:styleId="4511">
    <w:name w:val="Нет списка451"/>
    <w:next w:val="af2"/>
    <w:uiPriority w:val="99"/>
    <w:semiHidden/>
    <w:unhideWhenUsed/>
    <w:rsid w:val="00D93F4C"/>
  </w:style>
  <w:style w:type="numbering" w:customStyle="1" w:styleId="13111">
    <w:name w:val="Нет списка1311"/>
    <w:next w:val="af2"/>
    <w:semiHidden/>
    <w:unhideWhenUsed/>
    <w:rsid w:val="00D93F4C"/>
  </w:style>
  <w:style w:type="numbering" w:customStyle="1" w:styleId="11221">
    <w:name w:val="Нет списка11221"/>
    <w:next w:val="af2"/>
    <w:semiHidden/>
    <w:rsid w:val="00D93F4C"/>
  </w:style>
  <w:style w:type="numbering" w:customStyle="1" w:styleId="111211">
    <w:name w:val="Нет списка111211"/>
    <w:next w:val="af2"/>
    <w:semiHidden/>
    <w:rsid w:val="00D93F4C"/>
  </w:style>
  <w:style w:type="numbering" w:customStyle="1" w:styleId="22110">
    <w:name w:val="Нет списка2211"/>
    <w:next w:val="af2"/>
    <w:semiHidden/>
    <w:rsid w:val="00D93F4C"/>
  </w:style>
  <w:style w:type="numbering" w:customStyle="1" w:styleId="32110">
    <w:name w:val="Нет списка3211"/>
    <w:next w:val="af2"/>
    <w:semiHidden/>
    <w:rsid w:val="00D93F4C"/>
  </w:style>
  <w:style w:type="numbering" w:customStyle="1" w:styleId="551">
    <w:name w:val="Нет списка551"/>
    <w:next w:val="af2"/>
    <w:uiPriority w:val="99"/>
    <w:semiHidden/>
    <w:unhideWhenUsed/>
    <w:rsid w:val="00D93F4C"/>
  </w:style>
  <w:style w:type="numbering" w:customStyle="1" w:styleId="14111">
    <w:name w:val="Нет списка1411"/>
    <w:next w:val="af2"/>
    <w:uiPriority w:val="99"/>
    <w:semiHidden/>
    <w:unhideWhenUsed/>
    <w:rsid w:val="00D93F4C"/>
  </w:style>
  <w:style w:type="numbering" w:customStyle="1" w:styleId="23110">
    <w:name w:val="Нет списка2311"/>
    <w:next w:val="af2"/>
    <w:semiHidden/>
    <w:rsid w:val="00D93F4C"/>
  </w:style>
  <w:style w:type="numbering" w:customStyle="1" w:styleId="3311">
    <w:name w:val="Нет списка3311"/>
    <w:next w:val="af2"/>
    <w:semiHidden/>
    <w:rsid w:val="00D93F4C"/>
  </w:style>
  <w:style w:type="numbering" w:customStyle="1" w:styleId="41210">
    <w:name w:val="Нет списка4121"/>
    <w:next w:val="af2"/>
    <w:semiHidden/>
    <w:rsid w:val="00D93F4C"/>
  </w:style>
  <w:style w:type="numbering" w:customStyle="1" w:styleId="51110">
    <w:name w:val="Нет списка5111"/>
    <w:next w:val="af2"/>
    <w:uiPriority w:val="99"/>
    <w:semiHidden/>
    <w:unhideWhenUsed/>
    <w:rsid w:val="00D93F4C"/>
  </w:style>
  <w:style w:type="numbering" w:customStyle="1" w:styleId="113110">
    <w:name w:val="Нет списка11311"/>
    <w:next w:val="af2"/>
    <w:semiHidden/>
    <w:unhideWhenUsed/>
    <w:rsid w:val="00D93F4C"/>
  </w:style>
  <w:style w:type="numbering" w:customStyle="1" w:styleId="111311">
    <w:name w:val="Нет списка111311"/>
    <w:next w:val="af2"/>
    <w:semiHidden/>
    <w:rsid w:val="00D93F4C"/>
  </w:style>
  <w:style w:type="numbering" w:customStyle="1" w:styleId="1111121">
    <w:name w:val="Нет списка1111121"/>
    <w:next w:val="af2"/>
    <w:semiHidden/>
    <w:rsid w:val="00D93F4C"/>
  </w:style>
  <w:style w:type="numbering" w:customStyle="1" w:styleId="211210">
    <w:name w:val="Нет списка21121"/>
    <w:next w:val="af2"/>
    <w:semiHidden/>
    <w:rsid w:val="00D93F4C"/>
  </w:style>
  <w:style w:type="numbering" w:customStyle="1" w:styleId="311210">
    <w:name w:val="Нет списка31121"/>
    <w:next w:val="af2"/>
    <w:semiHidden/>
    <w:rsid w:val="00D93F4C"/>
  </w:style>
  <w:style w:type="numbering" w:customStyle="1" w:styleId="6112">
    <w:name w:val="Нет списка611"/>
    <w:next w:val="af2"/>
    <w:uiPriority w:val="99"/>
    <w:semiHidden/>
    <w:unhideWhenUsed/>
    <w:rsid w:val="00D93F4C"/>
  </w:style>
  <w:style w:type="numbering" w:customStyle="1" w:styleId="15110">
    <w:name w:val="Нет списка1511"/>
    <w:next w:val="af2"/>
    <w:uiPriority w:val="99"/>
    <w:semiHidden/>
    <w:unhideWhenUsed/>
    <w:rsid w:val="00D93F4C"/>
  </w:style>
  <w:style w:type="numbering" w:customStyle="1" w:styleId="2411">
    <w:name w:val="Нет списка2411"/>
    <w:next w:val="af2"/>
    <w:semiHidden/>
    <w:rsid w:val="00D93F4C"/>
  </w:style>
  <w:style w:type="numbering" w:customStyle="1" w:styleId="3411">
    <w:name w:val="Нет списка3411"/>
    <w:next w:val="af2"/>
    <w:semiHidden/>
    <w:rsid w:val="00D93F4C"/>
  </w:style>
  <w:style w:type="numbering" w:customStyle="1" w:styleId="42110">
    <w:name w:val="Нет списка4211"/>
    <w:next w:val="af2"/>
    <w:semiHidden/>
    <w:rsid w:val="00D93F4C"/>
  </w:style>
  <w:style w:type="numbering" w:customStyle="1" w:styleId="5211">
    <w:name w:val="Нет списка5211"/>
    <w:next w:val="af2"/>
    <w:uiPriority w:val="99"/>
    <w:semiHidden/>
    <w:unhideWhenUsed/>
    <w:rsid w:val="00D93F4C"/>
  </w:style>
  <w:style w:type="numbering" w:customStyle="1" w:styleId="114110">
    <w:name w:val="Нет списка11411"/>
    <w:next w:val="af2"/>
    <w:semiHidden/>
    <w:unhideWhenUsed/>
    <w:rsid w:val="00D93F4C"/>
  </w:style>
  <w:style w:type="numbering" w:customStyle="1" w:styleId="111411">
    <w:name w:val="Нет списка111411"/>
    <w:next w:val="af2"/>
    <w:semiHidden/>
    <w:rsid w:val="00D93F4C"/>
  </w:style>
  <w:style w:type="numbering" w:customStyle="1" w:styleId="1111211">
    <w:name w:val="Нет списка1111211"/>
    <w:next w:val="af2"/>
    <w:semiHidden/>
    <w:rsid w:val="00D93F4C"/>
  </w:style>
  <w:style w:type="numbering" w:customStyle="1" w:styleId="21211">
    <w:name w:val="Нет списка21211"/>
    <w:next w:val="af2"/>
    <w:semiHidden/>
    <w:rsid w:val="00D93F4C"/>
  </w:style>
  <w:style w:type="numbering" w:customStyle="1" w:styleId="31211">
    <w:name w:val="Нет списка31211"/>
    <w:next w:val="af2"/>
    <w:semiHidden/>
    <w:rsid w:val="00D93F4C"/>
  </w:style>
  <w:style w:type="numbering" w:customStyle="1" w:styleId="7110">
    <w:name w:val="Нет списка711"/>
    <w:next w:val="af2"/>
    <w:uiPriority w:val="99"/>
    <w:semiHidden/>
    <w:unhideWhenUsed/>
    <w:rsid w:val="00D93F4C"/>
  </w:style>
  <w:style w:type="numbering" w:customStyle="1" w:styleId="16110">
    <w:name w:val="Нет списка1611"/>
    <w:next w:val="af2"/>
    <w:uiPriority w:val="99"/>
    <w:semiHidden/>
    <w:unhideWhenUsed/>
    <w:rsid w:val="00D93F4C"/>
  </w:style>
  <w:style w:type="numbering" w:customStyle="1" w:styleId="25110">
    <w:name w:val="Нет списка2511"/>
    <w:next w:val="af2"/>
    <w:semiHidden/>
    <w:rsid w:val="00D93F4C"/>
  </w:style>
  <w:style w:type="numbering" w:customStyle="1" w:styleId="3511">
    <w:name w:val="Нет списка3511"/>
    <w:next w:val="af2"/>
    <w:semiHidden/>
    <w:rsid w:val="00D93F4C"/>
  </w:style>
  <w:style w:type="numbering" w:customStyle="1" w:styleId="43110">
    <w:name w:val="Нет списка4311"/>
    <w:next w:val="af2"/>
    <w:semiHidden/>
    <w:rsid w:val="00D93F4C"/>
  </w:style>
  <w:style w:type="numbering" w:customStyle="1" w:styleId="5311">
    <w:name w:val="Нет списка5311"/>
    <w:next w:val="af2"/>
    <w:uiPriority w:val="99"/>
    <w:semiHidden/>
    <w:unhideWhenUsed/>
    <w:rsid w:val="00D93F4C"/>
  </w:style>
  <w:style w:type="numbering" w:customStyle="1" w:styleId="11511">
    <w:name w:val="Нет списка11511"/>
    <w:next w:val="af2"/>
    <w:semiHidden/>
    <w:unhideWhenUsed/>
    <w:rsid w:val="00D93F4C"/>
  </w:style>
  <w:style w:type="numbering" w:customStyle="1" w:styleId="111511">
    <w:name w:val="Нет списка111511"/>
    <w:next w:val="af2"/>
    <w:semiHidden/>
    <w:rsid w:val="00D93F4C"/>
  </w:style>
  <w:style w:type="numbering" w:customStyle="1" w:styleId="1111311">
    <w:name w:val="Нет списка1111311"/>
    <w:next w:val="af2"/>
    <w:semiHidden/>
    <w:rsid w:val="00D93F4C"/>
  </w:style>
  <w:style w:type="numbering" w:customStyle="1" w:styleId="21311">
    <w:name w:val="Нет списка21311"/>
    <w:next w:val="af2"/>
    <w:semiHidden/>
    <w:rsid w:val="00D93F4C"/>
  </w:style>
  <w:style w:type="numbering" w:customStyle="1" w:styleId="31311">
    <w:name w:val="Нет списка31311"/>
    <w:next w:val="af2"/>
    <w:semiHidden/>
    <w:rsid w:val="00D93F4C"/>
  </w:style>
  <w:style w:type="numbering" w:customStyle="1" w:styleId="8110">
    <w:name w:val="Нет списка811"/>
    <w:next w:val="af2"/>
    <w:uiPriority w:val="99"/>
    <w:semiHidden/>
    <w:unhideWhenUsed/>
    <w:rsid w:val="00D93F4C"/>
  </w:style>
  <w:style w:type="numbering" w:customStyle="1" w:styleId="17110">
    <w:name w:val="Нет списка1711"/>
    <w:next w:val="af2"/>
    <w:semiHidden/>
    <w:unhideWhenUsed/>
    <w:rsid w:val="00D93F4C"/>
  </w:style>
  <w:style w:type="numbering" w:customStyle="1" w:styleId="11611">
    <w:name w:val="Нет списка11611"/>
    <w:next w:val="af2"/>
    <w:semiHidden/>
    <w:rsid w:val="00D93F4C"/>
  </w:style>
  <w:style w:type="numbering" w:customStyle="1" w:styleId="111611">
    <w:name w:val="Нет списка111611"/>
    <w:next w:val="af2"/>
    <w:semiHidden/>
    <w:rsid w:val="00D93F4C"/>
  </w:style>
  <w:style w:type="numbering" w:customStyle="1" w:styleId="2611">
    <w:name w:val="Нет списка2611"/>
    <w:next w:val="af2"/>
    <w:semiHidden/>
    <w:rsid w:val="00D93F4C"/>
  </w:style>
  <w:style w:type="numbering" w:customStyle="1" w:styleId="3611">
    <w:name w:val="Нет списка3611"/>
    <w:next w:val="af2"/>
    <w:semiHidden/>
    <w:rsid w:val="00D93F4C"/>
  </w:style>
  <w:style w:type="numbering" w:customStyle="1" w:styleId="9110">
    <w:name w:val="Нет списка911"/>
    <w:next w:val="af2"/>
    <w:uiPriority w:val="99"/>
    <w:semiHidden/>
    <w:unhideWhenUsed/>
    <w:rsid w:val="00D93F4C"/>
  </w:style>
  <w:style w:type="numbering" w:customStyle="1" w:styleId="18110">
    <w:name w:val="Нет списка1811"/>
    <w:next w:val="af2"/>
    <w:semiHidden/>
    <w:unhideWhenUsed/>
    <w:rsid w:val="00D93F4C"/>
  </w:style>
  <w:style w:type="numbering" w:customStyle="1" w:styleId="11711">
    <w:name w:val="Нет списка11711"/>
    <w:next w:val="af2"/>
    <w:semiHidden/>
    <w:rsid w:val="00D93F4C"/>
  </w:style>
  <w:style w:type="numbering" w:customStyle="1" w:styleId="111711">
    <w:name w:val="Нет списка111711"/>
    <w:next w:val="af2"/>
    <w:semiHidden/>
    <w:rsid w:val="00D93F4C"/>
  </w:style>
  <w:style w:type="numbering" w:customStyle="1" w:styleId="27110">
    <w:name w:val="Нет списка2711"/>
    <w:next w:val="af2"/>
    <w:semiHidden/>
    <w:rsid w:val="00D93F4C"/>
  </w:style>
  <w:style w:type="numbering" w:customStyle="1" w:styleId="3711">
    <w:name w:val="Нет списка3711"/>
    <w:next w:val="af2"/>
    <w:semiHidden/>
    <w:rsid w:val="00D93F4C"/>
  </w:style>
  <w:style w:type="numbering" w:customStyle="1" w:styleId="44110">
    <w:name w:val="Нет списка4411"/>
    <w:next w:val="af2"/>
    <w:uiPriority w:val="99"/>
    <w:semiHidden/>
    <w:unhideWhenUsed/>
    <w:rsid w:val="00D93F4C"/>
  </w:style>
  <w:style w:type="numbering" w:customStyle="1" w:styleId="121110">
    <w:name w:val="Нет списка12111"/>
    <w:next w:val="af2"/>
    <w:uiPriority w:val="99"/>
    <w:semiHidden/>
    <w:unhideWhenUsed/>
    <w:rsid w:val="00D93F4C"/>
  </w:style>
  <w:style w:type="numbering" w:customStyle="1" w:styleId="21411">
    <w:name w:val="Нет списка21411"/>
    <w:next w:val="af2"/>
    <w:semiHidden/>
    <w:rsid w:val="00D93F4C"/>
  </w:style>
  <w:style w:type="numbering" w:customStyle="1" w:styleId="31411">
    <w:name w:val="Нет списка31411"/>
    <w:next w:val="af2"/>
    <w:semiHidden/>
    <w:rsid w:val="00D93F4C"/>
  </w:style>
  <w:style w:type="numbering" w:customStyle="1" w:styleId="411112">
    <w:name w:val="Нет списка41111"/>
    <w:next w:val="af2"/>
    <w:semiHidden/>
    <w:rsid w:val="00D93F4C"/>
  </w:style>
  <w:style w:type="numbering" w:customStyle="1" w:styleId="5411">
    <w:name w:val="Нет списка5411"/>
    <w:next w:val="af2"/>
    <w:uiPriority w:val="99"/>
    <w:semiHidden/>
    <w:unhideWhenUsed/>
    <w:rsid w:val="00D93F4C"/>
  </w:style>
  <w:style w:type="numbering" w:customStyle="1" w:styleId="112111">
    <w:name w:val="Нет списка112111"/>
    <w:next w:val="af2"/>
    <w:semiHidden/>
    <w:unhideWhenUsed/>
    <w:rsid w:val="00D93F4C"/>
  </w:style>
  <w:style w:type="numbering" w:customStyle="1" w:styleId="1111411">
    <w:name w:val="Нет списка1111411"/>
    <w:next w:val="af2"/>
    <w:semiHidden/>
    <w:rsid w:val="00D93F4C"/>
  </w:style>
  <w:style w:type="numbering" w:customStyle="1" w:styleId="11111121">
    <w:name w:val="Нет списка11111121"/>
    <w:next w:val="af2"/>
    <w:semiHidden/>
    <w:rsid w:val="00D93F4C"/>
  </w:style>
  <w:style w:type="numbering" w:customStyle="1" w:styleId="211111">
    <w:name w:val="Нет списка211111"/>
    <w:next w:val="af2"/>
    <w:semiHidden/>
    <w:rsid w:val="00D93F4C"/>
  </w:style>
  <w:style w:type="numbering" w:customStyle="1" w:styleId="3111110">
    <w:name w:val="Нет списка311111"/>
    <w:next w:val="af2"/>
    <w:semiHidden/>
    <w:rsid w:val="00D93F4C"/>
  </w:style>
  <w:style w:type="numbering" w:customStyle="1" w:styleId="2116">
    <w:name w:val="Статья / Раздел211"/>
    <w:basedOn w:val="af2"/>
    <w:next w:val="affffffa"/>
    <w:rsid w:val="00D93F4C"/>
  </w:style>
  <w:style w:type="numbering" w:customStyle="1" w:styleId="141110">
    <w:name w:val="Стиль многоуровневый 14 пт полужирный111"/>
    <w:basedOn w:val="af2"/>
    <w:rsid w:val="00D93F4C"/>
  </w:style>
  <w:style w:type="numbering" w:customStyle="1" w:styleId="22121">
    <w:name w:val="Стиль22121"/>
    <w:rsid w:val="00D93F4C"/>
  </w:style>
  <w:style w:type="numbering" w:customStyle="1" w:styleId="311211">
    <w:name w:val="Стиль31121"/>
    <w:rsid w:val="00D93F4C"/>
  </w:style>
  <w:style w:type="numbering" w:customStyle="1" w:styleId="11213">
    <w:name w:val="Статья / Раздел1121"/>
    <w:basedOn w:val="af2"/>
    <w:next w:val="affffffa"/>
    <w:rsid w:val="00D93F4C"/>
  </w:style>
  <w:style w:type="numbering" w:customStyle="1" w:styleId="1111111121">
    <w:name w:val="1 / 1.1 / 1.1.11121"/>
    <w:rsid w:val="00D93F4C"/>
  </w:style>
  <w:style w:type="numbering" w:customStyle="1" w:styleId="10110">
    <w:name w:val="Нет списка1011"/>
    <w:next w:val="af2"/>
    <w:uiPriority w:val="99"/>
    <w:semiHidden/>
    <w:unhideWhenUsed/>
    <w:rsid w:val="00D93F4C"/>
  </w:style>
  <w:style w:type="numbering" w:customStyle="1" w:styleId="1911">
    <w:name w:val="Нет списка1911"/>
    <w:next w:val="af2"/>
    <w:uiPriority w:val="99"/>
    <w:semiHidden/>
    <w:unhideWhenUsed/>
    <w:rsid w:val="00D93F4C"/>
  </w:style>
  <w:style w:type="numbering" w:customStyle="1" w:styleId="23111">
    <w:name w:val="Стиль2311"/>
    <w:rsid w:val="00D93F4C"/>
  </w:style>
  <w:style w:type="numbering" w:customStyle="1" w:styleId="32111">
    <w:name w:val="Стиль3211"/>
    <w:rsid w:val="00D93F4C"/>
  </w:style>
  <w:style w:type="numbering" w:customStyle="1" w:styleId="211110">
    <w:name w:val="Стиль21111"/>
    <w:rsid w:val="00D93F4C"/>
  </w:style>
  <w:style w:type="numbering" w:customStyle="1" w:styleId="42111">
    <w:name w:val="Стиль4211"/>
    <w:rsid w:val="00D93F4C"/>
  </w:style>
  <w:style w:type="numbering" w:customStyle="1" w:styleId="3117">
    <w:name w:val="Статья / Раздел311"/>
    <w:basedOn w:val="af2"/>
    <w:next w:val="affffffa"/>
    <w:unhideWhenUsed/>
    <w:rsid w:val="00D93F4C"/>
  </w:style>
  <w:style w:type="numbering" w:customStyle="1" w:styleId="14211">
    <w:name w:val="Стиль многоуровневый 14 пт полужирный211"/>
    <w:rsid w:val="00D93F4C"/>
  </w:style>
  <w:style w:type="numbering" w:customStyle="1" w:styleId="ArticleSection111">
    <w:name w:val="Article / Section111"/>
    <w:rsid w:val="00D93F4C"/>
  </w:style>
  <w:style w:type="numbering" w:customStyle="1" w:styleId="11811">
    <w:name w:val="Нет списка11811"/>
    <w:next w:val="af2"/>
    <w:uiPriority w:val="99"/>
    <w:semiHidden/>
    <w:unhideWhenUsed/>
    <w:rsid w:val="00D93F4C"/>
  </w:style>
  <w:style w:type="numbering" w:customStyle="1" w:styleId="123111">
    <w:name w:val="Список нумерованный 1.2.3.111"/>
    <w:basedOn w:val="af2"/>
    <w:rsid w:val="00D93F4C"/>
  </w:style>
  <w:style w:type="numbering" w:customStyle="1" w:styleId="111e">
    <w:name w:val="Список нумерованный111"/>
    <w:basedOn w:val="af2"/>
    <w:rsid w:val="00D93F4C"/>
  </w:style>
  <w:style w:type="numbering" w:customStyle="1" w:styleId="11111111111">
    <w:name w:val="1 / 1.1 / 1.1.111111"/>
    <w:rsid w:val="00D93F4C"/>
  </w:style>
  <w:style w:type="table" w:customStyle="1" w:styleId="-1211111">
    <w:name w:val="Светлая заливка - Акцент 1211111"/>
    <w:basedOn w:val="af1"/>
    <w:uiPriority w:val="60"/>
    <w:rsid w:val="00D93F4C"/>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21111">
    <w:name w:val="Стиль221111"/>
    <w:rsid w:val="00D93F4C"/>
  </w:style>
  <w:style w:type="numbering" w:customStyle="1" w:styleId="3111111">
    <w:name w:val="Стиль311111"/>
    <w:rsid w:val="00D93F4C"/>
  </w:style>
  <w:style w:type="numbering" w:customStyle="1" w:styleId="4111110">
    <w:name w:val="Стиль411111"/>
    <w:rsid w:val="00D93F4C"/>
  </w:style>
  <w:style w:type="numbering" w:customStyle="1" w:styleId="111110">
    <w:name w:val="Статья / Раздел11111"/>
    <w:basedOn w:val="af2"/>
    <w:next w:val="affffffa"/>
    <w:rsid w:val="00D93F4C"/>
  </w:style>
  <w:style w:type="table" w:customStyle="1" w:styleId="-1311">
    <w:name w:val="Светлая заливка - Акцент 1311"/>
    <w:basedOn w:val="af1"/>
    <w:uiPriority w:val="60"/>
    <w:rsid w:val="00D93F4C"/>
    <w:pPr>
      <w:spacing w:after="0" w:line="240" w:lineRule="auto"/>
    </w:pPr>
    <w:rPr>
      <w:rFonts w:ascii="Calibri" w:eastAsiaTheme="minorHAns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f0">
    <w:name w:val="Классическая таблица 31"/>
    <w:basedOn w:val="af1"/>
    <w:next w:val="3ffc"/>
    <w:rsid w:val="00D93F4C"/>
    <w:pPr>
      <w:autoSpaceDE w:val="0"/>
      <w:autoSpaceDN w:val="0"/>
      <w:spacing w:after="0" w:line="240" w:lineRule="auto"/>
    </w:pPr>
    <w:rPr>
      <w:rFonts w:ascii="Times New Roman" w:eastAsia="MS Mincho" w:hAnsi="Times New Roman"/>
      <w:color w:val="000080"/>
      <w:sz w:val="20"/>
      <w:szCs w:val="20"/>
      <w:lang w:val="ru-RU" w:eastAsia="ru-RU"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1d">
    <w:name w:val="Сетка таблицы 41"/>
    <w:basedOn w:val="af1"/>
    <w:next w:val="4f8"/>
    <w:rsid w:val="00D93F4C"/>
    <w:pPr>
      <w:autoSpaceDE w:val="0"/>
      <w:autoSpaceDN w:val="0"/>
      <w:spacing w:after="0" w:line="240" w:lineRule="auto"/>
    </w:pPr>
    <w:rPr>
      <w:rFonts w:ascii="Times New Roman" w:eastAsia="MS Mincho" w:hAnsi="Times New Roman"/>
      <w:sz w:val="20"/>
      <w:szCs w:val="20"/>
      <w:lang w:val="ru-RU" w:eastAsia="ru-RU" w:bidi="ar-SA"/>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1f1">
    <w:name w:val="Столбцы таблицы 31"/>
    <w:basedOn w:val="af1"/>
    <w:next w:val="3ffd"/>
    <w:rsid w:val="00D93F4C"/>
    <w:pPr>
      <w:autoSpaceDE w:val="0"/>
      <w:autoSpaceDN w:val="0"/>
      <w:spacing w:after="0" w:line="240" w:lineRule="auto"/>
    </w:pPr>
    <w:rPr>
      <w:rFonts w:ascii="Times New Roman" w:eastAsia="MS Mincho" w:hAnsi="Times New Roman"/>
      <w:b/>
      <w:bCs/>
      <w:sz w:val="20"/>
      <w:szCs w:val="20"/>
      <w:lang w:val="ru-RU" w:eastAsia="ru-RU"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customStyle="1" w:styleId="21f8">
    <w:name w:val="Изысканная таблица21"/>
    <w:basedOn w:val="af1"/>
    <w:next w:val="affffff8"/>
    <w:rsid w:val="00D93F4C"/>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1">
    <w:name w:val="Веб-таблица 321"/>
    <w:basedOn w:val="af1"/>
    <w:next w:val="-30"/>
    <w:rsid w:val="00D93F4C"/>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f8">
    <w:name w:val="Сетка таблицы 11"/>
    <w:basedOn w:val="af1"/>
    <w:next w:val="1fffffff2"/>
    <w:rsid w:val="00D93F4C"/>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1">
    <w:name w:val="Светлая заливка - Акцент 11111"/>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817">
    <w:name w:val="Сетка таблицы81"/>
    <w:basedOn w:val="af1"/>
    <w:next w:val="afff1"/>
    <w:rsid w:val="00D93F4C"/>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ветлая заливка - Акцент 1131"/>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f2">
    <w:name w:val="Изысканная таблица31"/>
    <w:basedOn w:val="af1"/>
    <w:next w:val="affffff8"/>
    <w:rsid w:val="00D93F4C"/>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1">
    <w:name w:val="Веб-таблица 331"/>
    <w:basedOn w:val="af1"/>
    <w:next w:val="-30"/>
    <w:rsid w:val="00D93F4C"/>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14">
    <w:name w:val="Сетка таблицы1121"/>
    <w:basedOn w:val="af1"/>
    <w:rsid w:val="00D93F4C"/>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ветлая заливка - Акцент 11121"/>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914">
    <w:name w:val="Сетка таблицы91"/>
    <w:basedOn w:val="af1"/>
    <w:next w:val="afff1"/>
    <w:rsid w:val="00D93F4C"/>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f1"/>
    <w:next w:val="afff1"/>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ветлая заливка - Акцент 1141"/>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1e">
    <w:name w:val="Изысканная таблица41"/>
    <w:basedOn w:val="af1"/>
    <w:next w:val="affffff8"/>
    <w:rsid w:val="00D93F4C"/>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1">
    <w:name w:val="Веб-таблица 341"/>
    <w:basedOn w:val="af1"/>
    <w:next w:val="-30"/>
    <w:rsid w:val="00D93F4C"/>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412">
    <w:name w:val="Стиль441"/>
    <w:rsid w:val="00D93F4C"/>
  </w:style>
  <w:style w:type="table" w:customStyle="1" w:styleId="11312">
    <w:name w:val="Сетка таблицы1131"/>
    <w:basedOn w:val="af1"/>
    <w:rsid w:val="00D93F4C"/>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
    <w:name w:val="Article / Section31"/>
    <w:rsid w:val="00D93F4C"/>
  </w:style>
  <w:style w:type="table" w:customStyle="1" w:styleId="Calendar321">
    <w:name w:val="Calendar 321"/>
    <w:basedOn w:val="af1"/>
    <w:rsid w:val="00D93F4C"/>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131">
    <w:name w:val="Светлая заливка - Акцент 11131"/>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012">
    <w:name w:val="Сетка таблицы101"/>
    <w:basedOn w:val="af1"/>
    <w:next w:val="afff1"/>
    <w:rsid w:val="00D93F4C"/>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f1"/>
    <w:next w:val="afff1"/>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ветлая заливка - Акцент 1151"/>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9">
    <w:name w:val="Изысканная таблица51"/>
    <w:basedOn w:val="af1"/>
    <w:next w:val="affffff8"/>
    <w:rsid w:val="00D93F4C"/>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51">
    <w:name w:val="Веб-таблица 351"/>
    <w:basedOn w:val="af1"/>
    <w:next w:val="-30"/>
    <w:rsid w:val="00D93F4C"/>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512">
    <w:name w:val="Стиль451"/>
    <w:rsid w:val="00D93F4C"/>
  </w:style>
  <w:style w:type="numbering" w:customStyle="1" w:styleId="51a">
    <w:name w:val="Статья / Раздел51"/>
    <w:basedOn w:val="af2"/>
    <w:next w:val="affffffa"/>
    <w:rsid w:val="00D93F4C"/>
  </w:style>
  <w:style w:type="numbering" w:customStyle="1" w:styleId="21312">
    <w:name w:val="Стиль2131"/>
    <w:rsid w:val="00D93F4C"/>
  </w:style>
  <w:style w:type="table" w:customStyle="1" w:styleId="11412">
    <w:name w:val="Сетка таблицы1141"/>
    <w:basedOn w:val="af1"/>
    <w:rsid w:val="00D93F4C"/>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41">
    <w:name w:val="Article / Section41"/>
    <w:rsid w:val="00D93F4C"/>
  </w:style>
  <w:style w:type="table" w:customStyle="1" w:styleId="Calendar331">
    <w:name w:val="Calendar 331"/>
    <w:basedOn w:val="af1"/>
    <w:rsid w:val="00D93F4C"/>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31">
    <w:name w:val="Стиль2231"/>
    <w:rsid w:val="00D93F4C"/>
  </w:style>
  <w:style w:type="table" w:customStyle="1" w:styleId="-11141">
    <w:name w:val="Светлая заливка - Акцент 11141"/>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12">
    <w:name w:val="Сетка таблицы151"/>
    <w:basedOn w:val="af1"/>
    <w:next w:val="afff1"/>
    <w:rsid w:val="00D93F4C"/>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
    <w:basedOn w:val="af1"/>
    <w:next w:val="afff1"/>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ветлая заливка - Акцент 1161"/>
    <w:basedOn w:val="af1"/>
    <w:uiPriority w:val="60"/>
    <w:locked/>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5">
    <w:name w:val="Изысканная таблица61"/>
    <w:basedOn w:val="af1"/>
    <w:next w:val="affffff8"/>
    <w:rsid w:val="00D93F4C"/>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61">
    <w:name w:val="Веб-таблица 361"/>
    <w:basedOn w:val="af1"/>
    <w:next w:val="-30"/>
    <w:rsid w:val="00D93F4C"/>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4611">
    <w:name w:val="Стиль461"/>
    <w:rsid w:val="00D93F4C"/>
  </w:style>
  <w:style w:type="numbering" w:customStyle="1" w:styleId="616">
    <w:name w:val="Статья / Раздел61"/>
    <w:basedOn w:val="af2"/>
    <w:next w:val="affffffa"/>
    <w:rsid w:val="00D93F4C"/>
  </w:style>
  <w:style w:type="numbering" w:customStyle="1" w:styleId="21410">
    <w:name w:val="Стиль2141"/>
    <w:rsid w:val="00D93F4C"/>
  </w:style>
  <w:style w:type="table" w:customStyle="1" w:styleId="11510">
    <w:name w:val="Сетка таблицы1151"/>
    <w:basedOn w:val="af1"/>
    <w:rsid w:val="00D93F4C"/>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Стиль многоуровневый 14 пт полужирный41"/>
    <w:rsid w:val="00D93F4C"/>
  </w:style>
  <w:style w:type="numbering" w:customStyle="1" w:styleId="ArticleSection51">
    <w:name w:val="Article / Section51"/>
    <w:rsid w:val="00D93F4C"/>
  </w:style>
  <w:style w:type="table" w:customStyle="1" w:styleId="Calendar341">
    <w:name w:val="Calendar 341"/>
    <w:basedOn w:val="af1"/>
    <w:rsid w:val="00D93F4C"/>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2241">
    <w:name w:val="Стиль2241"/>
    <w:rsid w:val="00D93F4C"/>
  </w:style>
  <w:style w:type="table" w:customStyle="1" w:styleId="-11151">
    <w:name w:val="Светлая заливка - Акцент 11151"/>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13">
    <w:name w:val="Сетка таблицы171"/>
    <w:basedOn w:val="af1"/>
    <w:next w:val="afff1"/>
    <w:rsid w:val="00D93F4C"/>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
    <w:basedOn w:val="af1"/>
    <w:next w:val="afff1"/>
    <w:rsid w:val="00D93F4C"/>
    <w:pPr>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ветлая заливка - Акцент 1171"/>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16">
    <w:name w:val="Изысканная таблица71"/>
    <w:basedOn w:val="af1"/>
    <w:next w:val="affffff8"/>
    <w:rsid w:val="00D93F4C"/>
    <w:pPr>
      <w:spacing w:after="0" w:line="240" w:lineRule="auto"/>
    </w:pPr>
    <w:rPr>
      <w:rFonts w:ascii="Times New Roman" w:eastAsia="Times New Roman" w:hAnsi="Times New Roman"/>
      <w:sz w:val="20"/>
      <w:szCs w:val="20"/>
      <w:lang w:val="ru-RU" w:eastAsia="ru-RU"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71">
    <w:name w:val="Веб-таблица 371"/>
    <w:basedOn w:val="af1"/>
    <w:next w:val="-30"/>
    <w:rsid w:val="00D93F4C"/>
    <w:pPr>
      <w:spacing w:after="0" w:line="240" w:lineRule="auto"/>
    </w:pPr>
    <w:rPr>
      <w:rFonts w:ascii="Times New Roman" w:eastAsia="Times New Roman" w:hAnsi="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610">
    <w:name w:val="Сетка таблицы1161"/>
    <w:basedOn w:val="af1"/>
    <w:rsid w:val="00D93F4C"/>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61">
    <w:name w:val="Article / Section61"/>
    <w:rsid w:val="00D93F4C"/>
  </w:style>
  <w:style w:type="table" w:customStyle="1" w:styleId="Calendar351">
    <w:name w:val="Calendar 351"/>
    <w:basedOn w:val="af1"/>
    <w:rsid w:val="00D93F4C"/>
    <w:pPr>
      <w:spacing w:after="0" w:line="240" w:lineRule="auto"/>
      <w:jc w:val="right"/>
    </w:pPr>
    <w:rPr>
      <w:rFonts w:ascii="Cambria" w:eastAsia="Times New Roman" w:hAnsi="Cambria"/>
      <w:color w:val="7F7F7F"/>
      <w:lang w:val="ru-RU" w:eastAsia="ru-RU"/>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11512">
    <w:name w:val="Стиль таблицы1151"/>
    <w:basedOn w:val="afffffff8"/>
    <w:uiPriority w:val="99"/>
    <w:rsid w:val="00D93F4C"/>
    <w:tblPr/>
    <w:tblStylePr w:type="firstRow">
      <w:rPr>
        <w:rFonts w:ascii="Calibri" w:hAnsi="Calibri"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161">
    <w:name w:val="Светлая заливка - Акцент 11161"/>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612">
    <w:name w:val="Нет списка461"/>
    <w:next w:val="af2"/>
    <w:uiPriority w:val="99"/>
    <w:semiHidden/>
    <w:unhideWhenUsed/>
    <w:rsid w:val="00D93F4C"/>
  </w:style>
  <w:style w:type="table" w:customStyle="1" w:styleId="-1181">
    <w:name w:val="Светлая заливка - Акцент 1181"/>
    <w:basedOn w:val="af1"/>
    <w:uiPriority w:val="60"/>
    <w:rsid w:val="00D93F4C"/>
    <w:pPr>
      <w:spacing w:after="0" w:line="240" w:lineRule="auto"/>
    </w:pPr>
    <w:rPr>
      <w:rFonts w:ascii="Calibri" w:eastAsia="Calibri" w:hAnsi="Calibri"/>
      <w:color w:val="365F91"/>
      <w:sz w:val="20"/>
      <w:szCs w:val="20"/>
      <w:lang w:val="ru-RU"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12">
    <w:name w:val="Сетка таблицы191"/>
    <w:basedOn w:val="af1"/>
    <w:next w:val="afff1"/>
    <w:rsid w:val="00D93F4C"/>
    <w:pPr>
      <w:spacing w:after="0" w:line="240" w:lineRule="auto"/>
    </w:pPr>
    <w:rPr>
      <w:rFonts w:ascii="Calibri" w:eastAsia="Times New Roman" w:hAnsi="Calibri"/>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9">
    <w:name w:val="Таблица ОРГРЭС1111"/>
    <w:basedOn w:val="af1"/>
    <w:next w:val="afff1"/>
    <w:uiPriority w:val="39"/>
    <w:rsid w:val="00D93F4C"/>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Таблица ОРГРЭС1121"/>
    <w:basedOn w:val="af1"/>
    <w:next w:val="afff1"/>
    <w:uiPriority w:val="39"/>
    <w:rsid w:val="00D93F4C"/>
    <w:pPr>
      <w:overflowPunct w:val="0"/>
      <w:autoSpaceDE w:val="0"/>
      <w:autoSpaceDN w:val="0"/>
      <w:adjustRightInd w:val="0"/>
      <w:spacing w:after="0" w:line="240" w:lineRule="auto"/>
    </w:pPr>
    <w:rPr>
      <w:rFonts w:ascii="Times New Roman" w:eastAsia="Times New Roma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f1"/>
    <w:next w:val="afff1"/>
    <w:uiPriority w:val="59"/>
    <w:qFormat/>
    <w:rsid w:val="00D93F4C"/>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f1"/>
    <w:next w:val="afff1"/>
    <w:uiPriority w:val="59"/>
    <w:qFormat/>
    <w:rsid w:val="00D93F4C"/>
    <w:pPr>
      <w:spacing w:after="0" w:line="240" w:lineRule="auto"/>
    </w:pPr>
    <w:rPr>
      <w:rFonts w:ascii="Times New Roman" w:eastAsia="SimSun" w:hAnsi="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4458">
      <w:bodyDiv w:val="1"/>
      <w:marLeft w:val="0"/>
      <w:marRight w:val="0"/>
      <w:marTop w:val="0"/>
      <w:marBottom w:val="0"/>
      <w:divBdr>
        <w:top w:val="none" w:sz="0" w:space="0" w:color="auto"/>
        <w:left w:val="none" w:sz="0" w:space="0" w:color="auto"/>
        <w:bottom w:val="none" w:sz="0" w:space="0" w:color="auto"/>
        <w:right w:val="none" w:sz="0" w:space="0" w:color="auto"/>
      </w:divBdr>
    </w:div>
    <w:div w:id="14891597">
      <w:bodyDiv w:val="1"/>
      <w:marLeft w:val="0"/>
      <w:marRight w:val="0"/>
      <w:marTop w:val="0"/>
      <w:marBottom w:val="0"/>
      <w:divBdr>
        <w:top w:val="none" w:sz="0" w:space="0" w:color="auto"/>
        <w:left w:val="none" w:sz="0" w:space="0" w:color="auto"/>
        <w:bottom w:val="none" w:sz="0" w:space="0" w:color="auto"/>
        <w:right w:val="none" w:sz="0" w:space="0" w:color="auto"/>
      </w:divBdr>
    </w:div>
    <w:div w:id="25758311">
      <w:bodyDiv w:val="1"/>
      <w:marLeft w:val="0"/>
      <w:marRight w:val="0"/>
      <w:marTop w:val="0"/>
      <w:marBottom w:val="0"/>
      <w:divBdr>
        <w:top w:val="none" w:sz="0" w:space="0" w:color="auto"/>
        <w:left w:val="none" w:sz="0" w:space="0" w:color="auto"/>
        <w:bottom w:val="none" w:sz="0" w:space="0" w:color="auto"/>
        <w:right w:val="none" w:sz="0" w:space="0" w:color="auto"/>
      </w:divBdr>
    </w:div>
    <w:div w:id="46345721">
      <w:bodyDiv w:val="1"/>
      <w:marLeft w:val="0"/>
      <w:marRight w:val="0"/>
      <w:marTop w:val="0"/>
      <w:marBottom w:val="0"/>
      <w:divBdr>
        <w:top w:val="none" w:sz="0" w:space="0" w:color="auto"/>
        <w:left w:val="none" w:sz="0" w:space="0" w:color="auto"/>
        <w:bottom w:val="none" w:sz="0" w:space="0" w:color="auto"/>
        <w:right w:val="none" w:sz="0" w:space="0" w:color="auto"/>
      </w:divBdr>
    </w:div>
    <w:div w:id="65540243">
      <w:bodyDiv w:val="1"/>
      <w:marLeft w:val="0"/>
      <w:marRight w:val="0"/>
      <w:marTop w:val="0"/>
      <w:marBottom w:val="0"/>
      <w:divBdr>
        <w:top w:val="none" w:sz="0" w:space="0" w:color="auto"/>
        <w:left w:val="none" w:sz="0" w:space="0" w:color="auto"/>
        <w:bottom w:val="none" w:sz="0" w:space="0" w:color="auto"/>
        <w:right w:val="none" w:sz="0" w:space="0" w:color="auto"/>
      </w:divBdr>
    </w:div>
    <w:div w:id="94524966">
      <w:bodyDiv w:val="1"/>
      <w:marLeft w:val="0"/>
      <w:marRight w:val="0"/>
      <w:marTop w:val="0"/>
      <w:marBottom w:val="0"/>
      <w:divBdr>
        <w:top w:val="none" w:sz="0" w:space="0" w:color="auto"/>
        <w:left w:val="none" w:sz="0" w:space="0" w:color="auto"/>
        <w:bottom w:val="none" w:sz="0" w:space="0" w:color="auto"/>
        <w:right w:val="none" w:sz="0" w:space="0" w:color="auto"/>
      </w:divBdr>
    </w:div>
    <w:div w:id="112020401">
      <w:bodyDiv w:val="1"/>
      <w:marLeft w:val="0"/>
      <w:marRight w:val="0"/>
      <w:marTop w:val="0"/>
      <w:marBottom w:val="0"/>
      <w:divBdr>
        <w:top w:val="none" w:sz="0" w:space="0" w:color="auto"/>
        <w:left w:val="none" w:sz="0" w:space="0" w:color="auto"/>
        <w:bottom w:val="none" w:sz="0" w:space="0" w:color="auto"/>
        <w:right w:val="none" w:sz="0" w:space="0" w:color="auto"/>
      </w:divBdr>
    </w:div>
    <w:div w:id="114950992">
      <w:bodyDiv w:val="1"/>
      <w:marLeft w:val="0"/>
      <w:marRight w:val="0"/>
      <w:marTop w:val="0"/>
      <w:marBottom w:val="0"/>
      <w:divBdr>
        <w:top w:val="none" w:sz="0" w:space="0" w:color="auto"/>
        <w:left w:val="none" w:sz="0" w:space="0" w:color="auto"/>
        <w:bottom w:val="none" w:sz="0" w:space="0" w:color="auto"/>
        <w:right w:val="none" w:sz="0" w:space="0" w:color="auto"/>
      </w:divBdr>
    </w:div>
    <w:div w:id="120730458">
      <w:bodyDiv w:val="1"/>
      <w:marLeft w:val="0"/>
      <w:marRight w:val="0"/>
      <w:marTop w:val="0"/>
      <w:marBottom w:val="0"/>
      <w:divBdr>
        <w:top w:val="none" w:sz="0" w:space="0" w:color="auto"/>
        <w:left w:val="none" w:sz="0" w:space="0" w:color="auto"/>
        <w:bottom w:val="none" w:sz="0" w:space="0" w:color="auto"/>
        <w:right w:val="none" w:sz="0" w:space="0" w:color="auto"/>
      </w:divBdr>
    </w:div>
    <w:div w:id="129978098">
      <w:bodyDiv w:val="1"/>
      <w:marLeft w:val="0"/>
      <w:marRight w:val="0"/>
      <w:marTop w:val="0"/>
      <w:marBottom w:val="0"/>
      <w:divBdr>
        <w:top w:val="none" w:sz="0" w:space="0" w:color="auto"/>
        <w:left w:val="none" w:sz="0" w:space="0" w:color="auto"/>
        <w:bottom w:val="none" w:sz="0" w:space="0" w:color="auto"/>
        <w:right w:val="none" w:sz="0" w:space="0" w:color="auto"/>
      </w:divBdr>
    </w:div>
    <w:div w:id="178735280">
      <w:bodyDiv w:val="1"/>
      <w:marLeft w:val="0"/>
      <w:marRight w:val="0"/>
      <w:marTop w:val="0"/>
      <w:marBottom w:val="0"/>
      <w:divBdr>
        <w:top w:val="none" w:sz="0" w:space="0" w:color="auto"/>
        <w:left w:val="none" w:sz="0" w:space="0" w:color="auto"/>
        <w:bottom w:val="none" w:sz="0" w:space="0" w:color="auto"/>
        <w:right w:val="none" w:sz="0" w:space="0" w:color="auto"/>
      </w:divBdr>
    </w:div>
    <w:div w:id="200098377">
      <w:bodyDiv w:val="1"/>
      <w:marLeft w:val="0"/>
      <w:marRight w:val="0"/>
      <w:marTop w:val="0"/>
      <w:marBottom w:val="0"/>
      <w:divBdr>
        <w:top w:val="none" w:sz="0" w:space="0" w:color="auto"/>
        <w:left w:val="none" w:sz="0" w:space="0" w:color="auto"/>
        <w:bottom w:val="none" w:sz="0" w:space="0" w:color="auto"/>
        <w:right w:val="none" w:sz="0" w:space="0" w:color="auto"/>
      </w:divBdr>
    </w:div>
    <w:div w:id="238953532">
      <w:bodyDiv w:val="1"/>
      <w:marLeft w:val="0"/>
      <w:marRight w:val="0"/>
      <w:marTop w:val="0"/>
      <w:marBottom w:val="0"/>
      <w:divBdr>
        <w:top w:val="none" w:sz="0" w:space="0" w:color="auto"/>
        <w:left w:val="none" w:sz="0" w:space="0" w:color="auto"/>
        <w:bottom w:val="none" w:sz="0" w:space="0" w:color="auto"/>
        <w:right w:val="none" w:sz="0" w:space="0" w:color="auto"/>
      </w:divBdr>
    </w:div>
    <w:div w:id="249118147">
      <w:bodyDiv w:val="1"/>
      <w:marLeft w:val="0"/>
      <w:marRight w:val="0"/>
      <w:marTop w:val="0"/>
      <w:marBottom w:val="0"/>
      <w:divBdr>
        <w:top w:val="none" w:sz="0" w:space="0" w:color="auto"/>
        <w:left w:val="none" w:sz="0" w:space="0" w:color="auto"/>
        <w:bottom w:val="none" w:sz="0" w:space="0" w:color="auto"/>
        <w:right w:val="none" w:sz="0" w:space="0" w:color="auto"/>
      </w:divBdr>
    </w:div>
    <w:div w:id="254241610">
      <w:bodyDiv w:val="1"/>
      <w:marLeft w:val="0"/>
      <w:marRight w:val="0"/>
      <w:marTop w:val="0"/>
      <w:marBottom w:val="0"/>
      <w:divBdr>
        <w:top w:val="none" w:sz="0" w:space="0" w:color="auto"/>
        <w:left w:val="none" w:sz="0" w:space="0" w:color="auto"/>
        <w:bottom w:val="none" w:sz="0" w:space="0" w:color="auto"/>
        <w:right w:val="none" w:sz="0" w:space="0" w:color="auto"/>
      </w:divBdr>
    </w:div>
    <w:div w:id="256643980">
      <w:bodyDiv w:val="1"/>
      <w:marLeft w:val="0"/>
      <w:marRight w:val="0"/>
      <w:marTop w:val="0"/>
      <w:marBottom w:val="0"/>
      <w:divBdr>
        <w:top w:val="none" w:sz="0" w:space="0" w:color="auto"/>
        <w:left w:val="none" w:sz="0" w:space="0" w:color="auto"/>
        <w:bottom w:val="none" w:sz="0" w:space="0" w:color="auto"/>
        <w:right w:val="none" w:sz="0" w:space="0" w:color="auto"/>
      </w:divBdr>
    </w:div>
    <w:div w:id="269513103">
      <w:bodyDiv w:val="1"/>
      <w:marLeft w:val="0"/>
      <w:marRight w:val="0"/>
      <w:marTop w:val="0"/>
      <w:marBottom w:val="0"/>
      <w:divBdr>
        <w:top w:val="none" w:sz="0" w:space="0" w:color="auto"/>
        <w:left w:val="none" w:sz="0" w:space="0" w:color="auto"/>
        <w:bottom w:val="none" w:sz="0" w:space="0" w:color="auto"/>
        <w:right w:val="none" w:sz="0" w:space="0" w:color="auto"/>
      </w:divBdr>
    </w:div>
    <w:div w:id="272173471">
      <w:bodyDiv w:val="1"/>
      <w:marLeft w:val="0"/>
      <w:marRight w:val="0"/>
      <w:marTop w:val="0"/>
      <w:marBottom w:val="0"/>
      <w:divBdr>
        <w:top w:val="none" w:sz="0" w:space="0" w:color="auto"/>
        <w:left w:val="none" w:sz="0" w:space="0" w:color="auto"/>
        <w:bottom w:val="none" w:sz="0" w:space="0" w:color="auto"/>
        <w:right w:val="none" w:sz="0" w:space="0" w:color="auto"/>
      </w:divBdr>
    </w:div>
    <w:div w:id="299768566">
      <w:bodyDiv w:val="1"/>
      <w:marLeft w:val="0"/>
      <w:marRight w:val="0"/>
      <w:marTop w:val="0"/>
      <w:marBottom w:val="0"/>
      <w:divBdr>
        <w:top w:val="none" w:sz="0" w:space="0" w:color="auto"/>
        <w:left w:val="none" w:sz="0" w:space="0" w:color="auto"/>
        <w:bottom w:val="none" w:sz="0" w:space="0" w:color="auto"/>
        <w:right w:val="none" w:sz="0" w:space="0" w:color="auto"/>
      </w:divBdr>
    </w:div>
    <w:div w:id="338315634">
      <w:bodyDiv w:val="1"/>
      <w:marLeft w:val="0"/>
      <w:marRight w:val="0"/>
      <w:marTop w:val="0"/>
      <w:marBottom w:val="0"/>
      <w:divBdr>
        <w:top w:val="none" w:sz="0" w:space="0" w:color="auto"/>
        <w:left w:val="none" w:sz="0" w:space="0" w:color="auto"/>
        <w:bottom w:val="none" w:sz="0" w:space="0" w:color="auto"/>
        <w:right w:val="none" w:sz="0" w:space="0" w:color="auto"/>
      </w:divBdr>
    </w:div>
    <w:div w:id="353196343">
      <w:bodyDiv w:val="1"/>
      <w:marLeft w:val="0"/>
      <w:marRight w:val="0"/>
      <w:marTop w:val="0"/>
      <w:marBottom w:val="0"/>
      <w:divBdr>
        <w:top w:val="none" w:sz="0" w:space="0" w:color="auto"/>
        <w:left w:val="none" w:sz="0" w:space="0" w:color="auto"/>
        <w:bottom w:val="none" w:sz="0" w:space="0" w:color="auto"/>
        <w:right w:val="none" w:sz="0" w:space="0" w:color="auto"/>
      </w:divBdr>
    </w:div>
    <w:div w:id="359280942">
      <w:bodyDiv w:val="1"/>
      <w:marLeft w:val="0"/>
      <w:marRight w:val="0"/>
      <w:marTop w:val="0"/>
      <w:marBottom w:val="0"/>
      <w:divBdr>
        <w:top w:val="none" w:sz="0" w:space="0" w:color="auto"/>
        <w:left w:val="none" w:sz="0" w:space="0" w:color="auto"/>
        <w:bottom w:val="none" w:sz="0" w:space="0" w:color="auto"/>
        <w:right w:val="none" w:sz="0" w:space="0" w:color="auto"/>
      </w:divBdr>
    </w:div>
    <w:div w:id="365375691">
      <w:bodyDiv w:val="1"/>
      <w:marLeft w:val="0"/>
      <w:marRight w:val="0"/>
      <w:marTop w:val="0"/>
      <w:marBottom w:val="0"/>
      <w:divBdr>
        <w:top w:val="none" w:sz="0" w:space="0" w:color="auto"/>
        <w:left w:val="none" w:sz="0" w:space="0" w:color="auto"/>
        <w:bottom w:val="none" w:sz="0" w:space="0" w:color="auto"/>
        <w:right w:val="none" w:sz="0" w:space="0" w:color="auto"/>
      </w:divBdr>
    </w:div>
    <w:div w:id="370036459">
      <w:bodyDiv w:val="1"/>
      <w:marLeft w:val="0"/>
      <w:marRight w:val="0"/>
      <w:marTop w:val="0"/>
      <w:marBottom w:val="0"/>
      <w:divBdr>
        <w:top w:val="none" w:sz="0" w:space="0" w:color="auto"/>
        <w:left w:val="none" w:sz="0" w:space="0" w:color="auto"/>
        <w:bottom w:val="none" w:sz="0" w:space="0" w:color="auto"/>
        <w:right w:val="none" w:sz="0" w:space="0" w:color="auto"/>
      </w:divBdr>
    </w:div>
    <w:div w:id="377512448">
      <w:bodyDiv w:val="1"/>
      <w:marLeft w:val="0"/>
      <w:marRight w:val="0"/>
      <w:marTop w:val="0"/>
      <w:marBottom w:val="0"/>
      <w:divBdr>
        <w:top w:val="none" w:sz="0" w:space="0" w:color="auto"/>
        <w:left w:val="none" w:sz="0" w:space="0" w:color="auto"/>
        <w:bottom w:val="none" w:sz="0" w:space="0" w:color="auto"/>
        <w:right w:val="none" w:sz="0" w:space="0" w:color="auto"/>
      </w:divBdr>
    </w:div>
    <w:div w:id="422146132">
      <w:bodyDiv w:val="1"/>
      <w:marLeft w:val="0"/>
      <w:marRight w:val="0"/>
      <w:marTop w:val="0"/>
      <w:marBottom w:val="0"/>
      <w:divBdr>
        <w:top w:val="none" w:sz="0" w:space="0" w:color="auto"/>
        <w:left w:val="none" w:sz="0" w:space="0" w:color="auto"/>
        <w:bottom w:val="none" w:sz="0" w:space="0" w:color="auto"/>
        <w:right w:val="none" w:sz="0" w:space="0" w:color="auto"/>
      </w:divBdr>
    </w:div>
    <w:div w:id="427972646">
      <w:bodyDiv w:val="1"/>
      <w:marLeft w:val="0"/>
      <w:marRight w:val="0"/>
      <w:marTop w:val="0"/>
      <w:marBottom w:val="0"/>
      <w:divBdr>
        <w:top w:val="none" w:sz="0" w:space="0" w:color="auto"/>
        <w:left w:val="none" w:sz="0" w:space="0" w:color="auto"/>
        <w:bottom w:val="none" w:sz="0" w:space="0" w:color="auto"/>
        <w:right w:val="none" w:sz="0" w:space="0" w:color="auto"/>
      </w:divBdr>
      <w:divsChild>
        <w:div w:id="1788547894">
          <w:marLeft w:val="0"/>
          <w:marRight w:val="0"/>
          <w:marTop w:val="0"/>
          <w:marBottom w:val="0"/>
          <w:divBdr>
            <w:top w:val="none" w:sz="0" w:space="0" w:color="auto"/>
            <w:left w:val="none" w:sz="0" w:space="0" w:color="auto"/>
            <w:bottom w:val="none" w:sz="0" w:space="0" w:color="auto"/>
            <w:right w:val="none" w:sz="0" w:space="0" w:color="auto"/>
          </w:divBdr>
          <w:divsChild>
            <w:div w:id="1035932846">
              <w:marLeft w:val="0"/>
              <w:marRight w:val="0"/>
              <w:marTop w:val="0"/>
              <w:marBottom w:val="0"/>
              <w:divBdr>
                <w:top w:val="none" w:sz="0" w:space="0" w:color="auto"/>
                <w:left w:val="none" w:sz="0" w:space="0" w:color="auto"/>
                <w:bottom w:val="none" w:sz="0" w:space="0" w:color="auto"/>
                <w:right w:val="none" w:sz="0" w:space="0" w:color="auto"/>
              </w:divBdr>
              <w:divsChild>
                <w:div w:id="1084761175">
                  <w:marLeft w:val="0"/>
                  <w:marRight w:val="0"/>
                  <w:marTop w:val="0"/>
                  <w:marBottom w:val="0"/>
                  <w:divBdr>
                    <w:top w:val="none" w:sz="0" w:space="0" w:color="auto"/>
                    <w:left w:val="none" w:sz="0" w:space="0" w:color="auto"/>
                    <w:bottom w:val="none" w:sz="0" w:space="0" w:color="auto"/>
                    <w:right w:val="none" w:sz="0" w:space="0" w:color="auto"/>
                  </w:divBdr>
                  <w:divsChild>
                    <w:div w:id="2917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4242">
      <w:bodyDiv w:val="1"/>
      <w:marLeft w:val="0"/>
      <w:marRight w:val="0"/>
      <w:marTop w:val="0"/>
      <w:marBottom w:val="0"/>
      <w:divBdr>
        <w:top w:val="none" w:sz="0" w:space="0" w:color="auto"/>
        <w:left w:val="none" w:sz="0" w:space="0" w:color="auto"/>
        <w:bottom w:val="none" w:sz="0" w:space="0" w:color="auto"/>
        <w:right w:val="none" w:sz="0" w:space="0" w:color="auto"/>
      </w:divBdr>
    </w:div>
    <w:div w:id="456918489">
      <w:bodyDiv w:val="1"/>
      <w:marLeft w:val="0"/>
      <w:marRight w:val="0"/>
      <w:marTop w:val="0"/>
      <w:marBottom w:val="0"/>
      <w:divBdr>
        <w:top w:val="none" w:sz="0" w:space="0" w:color="auto"/>
        <w:left w:val="none" w:sz="0" w:space="0" w:color="auto"/>
        <w:bottom w:val="none" w:sz="0" w:space="0" w:color="auto"/>
        <w:right w:val="none" w:sz="0" w:space="0" w:color="auto"/>
      </w:divBdr>
    </w:div>
    <w:div w:id="459499400">
      <w:bodyDiv w:val="1"/>
      <w:marLeft w:val="0"/>
      <w:marRight w:val="0"/>
      <w:marTop w:val="0"/>
      <w:marBottom w:val="0"/>
      <w:divBdr>
        <w:top w:val="none" w:sz="0" w:space="0" w:color="auto"/>
        <w:left w:val="none" w:sz="0" w:space="0" w:color="auto"/>
        <w:bottom w:val="none" w:sz="0" w:space="0" w:color="auto"/>
        <w:right w:val="none" w:sz="0" w:space="0" w:color="auto"/>
      </w:divBdr>
    </w:div>
    <w:div w:id="526915530">
      <w:bodyDiv w:val="1"/>
      <w:marLeft w:val="0"/>
      <w:marRight w:val="0"/>
      <w:marTop w:val="0"/>
      <w:marBottom w:val="0"/>
      <w:divBdr>
        <w:top w:val="none" w:sz="0" w:space="0" w:color="auto"/>
        <w:left w:val="none" w:sz="0" w:space="0" w:color="auto"/>
        <w:bottom w:val="none" w:sz="0" w:space="0" w:color="auto"/>
        <w:right w:val="none" w:sz="0" w:space="0" w:color="auto"/>
      </w:divBdr>
    </w:div>
    <w:div w:id="545141993">
      <w:bodyDiv w:val="1"/>
      <w:marLeft w:val="0"/>
      <w:marRight w:val="0"/>
      <w:marTop w:val="0"/>
      <w:marBottom w:val="0"/>
      <w:divBdr>
        <w:top w:val="none" w:sz="0" w:space="0" w:color="auto"/>
        <w:left w:val="none" w:sz="0" w:space="0" w:color="auto"/>
        <w:bottom w:val="none" w:sz="0" w:space="0" w:color="auto"/>
        <w:right w:val="none" w:sz="0" w:space="0" w:color="auto"/>
      </w:divBdr>
    </w:div>
    <w:div w:id="545803331">
      <w:bodyDiv w:val="1"/>
      <w:marLeft w:val="0"/>
      <w:marRight w:val="0"/>
      <w:marTop w:val="0"/>
      <w:marBottom w:val="0"/>
      <w:divBdr>
        <w:top w:val="none" w:sz="0" w:space="0" w:color="auto"/>
        <w:left w:val="none" w:sz="0" w:space="0" w:color="auto"/>
        <w:bottom w:val="none" w:sz="0" w:space="0" w:color="auto"/>
        <w:right w:val="none" w:sz="0" w:space="0" w:color="auto"/>
      </w:divBdr>
    </w:div>
    <w:div w:id="549613302">
      <w:bodyDiv w:val="1"/>
      <w:marLeft w:val="0"/>
      <w:marRight w:val="0"/>
      <w:marTop w:val="0"/>
      <w:marBottom w:val="0"/>
      <w:divBdr>
        <w:top w:val="none" w:sz="0" w:space="0" w:color="auto"/>
        <w:left w:val="none" w:sz="0" w:space="0" w:color="auto"/>
        <w:bottom w:val="none" w:sz="0" w:space="0" w:color="auto"/>
        <w:right w:val="none" w:sz="0" w:space="0" w:color="auto"/>
      </w:divBdr>
    </w:div>
    <w:div w:id="571432202">
      <w:bodyDiv w:val="1"/>
      <w:marLeft w:val="0"/>
      <w:marRight w:val="0"/>
      <w:marTop w:val="0"/>
      <w:marBottom w:val="0"/>
      <w:divBdr>
        <w:top w:val="none" w:sz="0" w:space="0" w:color="auto"/>
        <w:left w:val="none" w:sz="0" w:space="0" w:color="auto"/>
        <w:bottom w:val="none" w:sz="0" w:space="0" w:color="auto"/>
        <w:right w:val="none" w:sz="0" w:space="0" w:color="auto"/>
      </w:divBdr>
    </w:div>
    <w:div w:id="584925225">
      <w:bodyDiv w:val="1"/>
      <w:marLeft w:val="0"/>
      <w:marRight w:val="0"/>
      <w:marTop w:val="0"/>
      <w:marBottom w:val="0"/>
      <w:divBdr>
        <w:top w:val="none" w:sz="0" w:space="0" w:color="auto"/>
        <w:left w:val="none" w:sz="0" w:space="0" w:color="auto"/>
        <w:bottom w:val="none" w:sz="0" w:space="0" w:color="auto"/>
        <w:right w:val="none" w:sz="0" w:space="0" w:color="auto"/>
      </w:divBdr>
      <w:divsChild>
        <w:div w:id="648293100">
          <w:marLeft w:val="0"/>
          <w:marRight w:val="0"/>
          <w:marTop w:val="0"/>
          <w:marBottom w:val="0"/>
          <w:divBdr>
            <w:top w:val="none" w:sz="0" w:space="0" w:color="auto"/>
            <w:left w:val="none" w:sz="0" w:space="0" w:color="auto"/>
            <w:bottom w:val="none" w:sz="0" w:space="0" w:color="auto"/>
            <w:right w:val="none" w:sz="0" w:space="0" w:color="auto"/>
          </w:divBdr>
          <w:divsChild>
            <w:div w:id="1000232320">
              <w:marLeft w:val="0"/>
              <w:marRight w:val="0"/>
              <w:marTop w:val="0"/>
              <w:marBottom w:val="0"/>
              <w:divBdr>
                <w:top w:val="none" w:sz="0" w:space="0" w:color="auto"/>
                <w:left w:val="none" w:sz="0" w:space="0" w:color="auto"/>
                <w:bottom w:val="none" w:sz="0" w:space="0" w:color="auto"/>
                <w:right w:val="none" w:sz="0" w:space="0" w:color="auto"/>
              </w:divBdr>
              <w:divsChild>
                <w:div w:id="874805174">
                  <w:marLeft w:val="0"/>
                  <w:marRight w:val="0"/>
                  <w:marTop w:val="0"/>
                  <w:marBottom w:val="0"/>
                  <w:divBdr>
                    <w:top w:val="none" w:sz="0" w:space="0" w:color="auto"/>
                    <w:left w:val="none" w:sz="0" w:space="0" w:color="auto"/>
                    <w:bottom w:val="none" w:sz="0" w:space="0" w:color="auto"/>
                    <w:right w:val="none" w:sz="0" w:space="0" w:color="auto"/>
                  </w:divBdr>
                  <w:divsChild>
                    <w:div w:id="1580871875">
                      <w:marLeft w:val="0"/>
                      <w:marRight w:val="0"/>
                      <w:marTop w:val="0"/>
                      <w:marBottom w:val="0"/>
                      <w:divBdr>
                        <w:top w:val="none" w:sz="0" w:space="0" w:color="auto"/>
                        <w:left w:val="none" w:sz="0" w:space="0" w:color="auto"/>
                        <w:bottom w:val="none" w:sz="0" w:space="0" w:color="auto"/>
                        <w:right w:val="none" w:sz="0" w:space="0" w:color="auto"/>
                      </w:divBdr>
                      <w:divsChild>
                        <w:div w:id="60643640">
                          <w:marLeft w:val="0"/>
                          <w:marRight w:val="0"/>
                          <w:marTop w:val="0"/>
                          <w:marBottom w:val="0"/>
                          <w:divBdr>
                            <w:top w:val="none" w:sz="0" w:space="0" w:color="auto"/>
                            <w:left w:val="none" w:sz="0" w:space="0" w:color="auto"/>
                            <w:bottom w:val="none" w:sz="0" w:space="0" w:color="auto"/>
                            <w:right w:val="none" w:sz="0" w:space="0" w:color="auto"/>
                          </w:divBdr>
                          <w:divsChild>
                            <w:div w:id="5475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547684">
      <w:bodyDiv w:val="1"/>
      <w:marLeft w:val="0"/>
      <w:marRight w:val="0"/>
      <w:marTop w:val="0"/>
      <w:marBottom w:val="0"/>
      <w:divBdr>
        <w:top w:val="none" w:sz="0" w:space="0" w:color="auto"/>
        <w:left w:val="none" w:sz="0" w:space="0" w:color="auto"/>
        <w:bottom w:val="none" w:sz="0" w:space="0" w:color="auto"/>
        <w:right w:val="none" w:sz="0" w:space="0" w:color="auto"/>
      </w:divBdr>
    </w:div>
    <w:div w:id="617416025">
      <w:bodyDiv w:val="1"/>
      <w:marLeft w:val="0"/>
      <w:marRight w:val="0"/>
      <w:marTop w:val="0"/>
      <w:marBottom w:val="0"/>
      <w:divBdr>
        <w:top w:val="none" w:sz="0" w:space="0" w:color="auto"/>
        <w:left w:val="none" w:sz="0" w:space="0" w:color="auto"/>
        <w:bottom w:val="none" w:sz="0" w:space="0" w:color="auto"/>
        <w:right w:val="none" w:sz="0" w:space="0" w:color="auto"/>
      </w:divBdr>
    </w:div>
    <w:div w:id="634260366">
      <w:bodyDiv w:val="1"/>
      <w:marLeft w:val="0"/>
      <w:marRight w:val="0"/>
      <w:marTop w:val="0"/>
      <w:marBottom w:val="0"/>
      <w:divBdr>
        <w:top w:val="none" w:sz="0" w:space="0" w:color="auto"/>
        <w:left w:val="none" w:sz="0" w:space="0" w:color="auto"/>
        <w:bottom w:val="none" w:sz="0" w:space="0" w:color="auto"/>
        <w:right w:val="none" w:sz="0" w:space="0" w:color="auto"/>
      </w:divBdr>
    </w:div>
    <w:div w:id="676468522">
      <w:bodyDiv w:val="1"/>
      <w:marLeft w:val="0"/>
      <w:marRight w:val="0"/>
      <w:marTop w:val="0"/>
      <w:marBottom w:val="0"/>
      <w:divBdr>
        <w:top w:val="none" w:sz="0" w:space="0" w:color="auto"/>
        <w:left w:val="none" w:sz="0" w:space="0" w:color="auto"/>
        <w:bottom w:val="none" w:sz="0" w:space="0" w:color="auto"/>
        <w:right w:val="none" w:sz="0" w:space="0" w:color="auto"/>
      </w:divBdr>
    </w:div>
    <w:div w:id="742798685">
      <w:bodyDiv w:val="1"/>
      <w:marLeft w:val="0"/>
      <w:marRight w:val="0"/>
      <w:marTop w:val="0"/>
      <w:marBottom w:val="0"/>
      <w:divBdr>
        <w:top w:val="none" w:sz="0" w:space="0" w:color="auto"/>
        <w:left w:val="none" w:sz="0" w:space="0" w:color="auto"/>
        <w:bottom w:val="none" w:sz="0" w:space="0" w:color="auto"/>
        <w:right w:val="none" w:sz="0" w:space="0" w:color="auto"/>
      </w:divBdr>
    </w:div>
    <w:div w:id="784344654">
      <w:bodyDiv w:val="1"/>
      <w:marLeft w:val="0"/>
      <w:marRight w:val="0"/>
      <w:marTop w:val="0"/>
      <w:marBottom w:val="0"/>
      <w:divBdr>
        <w:top w:val="none" w:sz="0" w:space="0" w:color="auto"/>
        <w:left w:val="none" w:sz="0" w:space="0" w:color="auto"/>
        <w:bottom w:val="none" w:sz="0" w:space="0" w:color="auto"/>
        <w:right w:val="none" w:sz="0" w:space="0" w:color="auto"/>
      </w:divBdr>
    </w:div>
    <w:div w:id="788623965">
      <w:bodyDiv w:val="1"/>
      <w:marLeft w:val="0"/>
      <w:marRight w:val="0"/>
      <w:marTop w:val="0"/>
      <w:marBottom w:val="0"/>
      <w:divBdr>
        <w:top w:val="none" w:sz="0" w:space="0" w:color="auto"/>
        <w:left w:val="none" w:sz="0" w:space="0" w:color="auto"/>
        <w:bottom w:val="none" w:sz="0" w:space="0" w:color="auto"/>
        <w:right w:val="none" w:sz="0" w:space="0" w:color="auto"/>
      </w:divBdr>
    </w:div>
    <w:div w:id="806750527">
      <w:bodyDiv w:val="1"/>
      <w:marLeft w:val="0"/>
      <w:marRight w:val="0"/>
      <w:marTop w:val="0"/>
      <w:marBottom w:val="0"/>
      <w:divBdr>
        <w:top w:val="none" w:sz="0" w:space="0" w:color="auto"/>
        <w:left w:val="none" w:sz="0" w:space="0" w:color="auto"/>
        <w:bottom w:val="none" w:sz="0" w:space="0" w:color="auto"/>
        <w:right w:val="none" w:sz="0" w:space="0" w:color="auto"/>
      </w:divBdr>
    </w:div>
    <w:div w:id="811871065">
      <w:bodyDiv w:val="1"/>
      <w:marLeft w:val="0"/>
      <w:marRight w:val="0"/>
      <w:marTop w:val="0"/>
      <w:marBottom w:val="0"/>
      <w:divBdr>
        <w:top w:val="none" w:sz="0" w:space="0" w:color="auto"/>
        <w:left w:val="none" w:sz="0" w:space="0" w:color="auto"/>
        <w:bottom w:val="none" w:sz="0" w:space="0" w:color="auto"/>
        <w:right w:val="none" w:sz="0" w:space="0" w:color="auto"/>
      </w:divBdr>
    </w:div>
    <w:div w:id="845487180">
      <w:bodyDiv w:val="1"/>
      <w:marLeft w:val="0"/>
      <w:marRight w:val="0"/>
      <w:marTop w:val="0"/>
      <w:marBottom w:val="0"/>
      <w:divBdr>
        <w:top w:val="none" w:sz="0" w:space="0" w:color="auto"/>
        <w:left w:val="none" w:sz="0" w:space="0" w:color="auto"/>
        <w:bottom w:val="none" w:sz="0" w:space="0" w:color="auto"/>
        <w:right w:val="none" w:sz="0" w:space="0" w:color="auto"/>
      </w:divBdr>
      <w:divsChild>
        <w:div w:id="1800608601">
          <w:marLeft w:val="0"/>
          <w:marRight w:val="0"/>
          <w:marTop w:val="0"/>
          <w:marBottom w:val="0"/>
          <w:divBdr>
            <w:top w:val="none" w:sz="0" w:space="0" w:color="auto"/>
            <w:left w:val="none" w:sz="0" w:space="0" w:color="auto"/>
            <w:bottom w:val="none" w:sz="0" w:space="0" w:color="auto"/>
            <w:right w:val="none" w:sz="0" w:space="0" w:color="auto"/>
          </w:divBdr>
          <w:divsChild>
            <w:div w:id="1965690834">
              <w:marLeft w:val="0"/>
              <w:marRight w:val="497"/>
              <w:marTop w:val="0"/>
              <w:marBottom w:val="0"/>
              <w:divBdr>
                <w:top w:val="none" w:sz="0" w:space="0" w:color="auto"/>
                <w:left w:val="none" w:sz="0" w:space="0" w:color="auto"/>
                <w:bottom w:val="none" w:sz="0" w:space="0" w:color="auto"/>
                <w:right w:val="none" w:sz="0" w:space="0" w:color="auto"/>
              </w:divBdr>
              <w:divsChild>
                <w:div w:id="918751699">
                  <w:marLeft w:val="0"/>
                  <w:marRight w:val="0"/>
                  <w:marTop w:val="0"/>
                  <w:marBottom w:val="0"/>
                  <w:divBdr>
                    <w:top w:val="none" w:sz="0" w:space="0" w:color="auto"/>
                    <w:left w:val="none" w:sz="0" w:space="0" w:color="auto"/>
                    <w:bottom w:val="none" w:sz="0" w:space="0" w:color="auto"/>
                    <w:right w:val="none" w:sz="0" w:space="0" w:color="auto"/>
                  </w:divBdr>
                  <w:divsChild>
                    <w:div w:id="2173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79587">
      <w:bodyDiv w:val="1"/>
      <w:marLeft w:val="0"/>
      <w:marRight w:val="0"/>
      <w:marTop w:val="0"/>
      <w:marBottom w:val="0"/>
      <w:divBdr>
        <w:top w:val="none" w:sz="0" w:space="0" w:color="auto"/>
        <w:left w:val="none" w:sz="0" w:space="0" w:color="auto"/>
        <w:bottom w:val="none" w:sz="0" w:space="0" w:color="auto"/>
        <w:right w:val="none" w:sz="0" w:space="0" w:color="auto"/>
      </w:divBdr>
    </w:div>
    <w:div w:id="858352515">
      <w:bodyDiv w:val="1"/>
      <w:marLeft w:val="0"/>
      <w:marRight w:val="0"/>
      <w:marTop w:val="0"/>
      <w:marBottom w:val="0"/>
      <w:divBdr>
        <w:top w:val="none" w:sz="0" w:space="0" w:color="auto"/>
        <w:left w:val="none" w:sz="0" w:space="0" w:color="auto"/>
        <w:bottom w:val="none" w:sz="0" w:space="0" w:color="auto"/>
        <w:right w:val="none" w:sz="0" w:space="0" w:color="auto"/>
      </w:divBdr>
    </w:div>
    <w:div w:id="871498644">
      <w:bodyDiv w:val="1"/>
      <w:marLeft w:val="0"/>
      <w:marRight w:val="0"/>
      <w:marTop w:val="0"/>
      <w:marBottom w:val="0"/>
      <w:divBdr>
        <w:top w:val="none" w:sz="0" w:space="0" w:color="auto"/>
        <w:left w:val="none" w:sz="0" w:space="0" w:color="auto"/>
        <w:bottom w:val="none" w:sz="0" w:space="0" w:color="auto"/>
        <w:right w:val="none" w:sz="0" w:space="0" w:color="auto"/>
      </w:divBdr>
    </w:div>
    <w:div w:id="899705629">
      <w:bodyDiv w:val="1"/>
      <w:marLeft w:val="0"/>
      <w:marRight w:val="0"/>
      <w:marTop w:val="0"/>
      <w:marBottom w:val="0"/>
      <w:divBdr>
        <w:top w:val="none" w:sz="0" w:space="0" w:color="auto"/>
        <w:left w:val="none" w:sz="0" w:space="0" w:color="auto"/>
        <w:bottom w:val="none" w:sz="0" w:space="0" w:color="auto"/>
        <w:right w:val="none" w:sz="0" w:space="0" w:color="auto"/>
      </w:divBdr>
    </w:div>
    <w:div w:id="913974369">
      <w:bodyDiv w:val="1"/>
      <w:marLeft w:val="0"/>
      <w:marRight w:val="0"/>
      <w:marTop w:val="0"/>
      <w:marBottom w:val="0"/>
      <w:divBdr>
        <w:top w:val="none" w:sz="0" w:space="0" w:color="auto"/>
        <w:left w:val="none" w:sz="0" w:space="0" w:color="auto"/>
        <w:bottom w:val="none" w:sz="0" w:space="0" w:color="auto"/>
        <w:right w:val="none" w:sz="0" w:space="0" w:color="auto"/>
      </w:divBdr>
    </w:div>
    <w:div w:id="920454308">
      <w:bodyDiv w:val="1"/>
      <w:marLeft w:val="0"/>
      <w:marRight w:val="0"/>
      <w:marTop w:val="0"/>
      <w:marBottom w:val="0"/>
      <w:divBdr>
        <w:top w:val="none" w:sz="0" w:space="0" w:color="auto"/>
        <w:left w:val="none" w:sz="0" w:space="0" w:color="auto"/>
        <w:bottom w:val="none" w:sz="0" w:space="0" w:color="auto"/>
        <w:right w:val="none" w:sz="0" w:space="0" w:color="auto"/>
      </w:divBdr>
    </w:div>
    <w:div w:id="960961046">
      <w:bodyDiv w:val="1"/>
      <w:marLeft w:val="0"/>
      <w:marRight w:val="0"/>
      <w:marTop w:val="0"/>
      <w:marBottom w:val="0"/>
      <w:divBdr>
        <w:top w:val="none" w:sz="0" w:space="0" w:color="auto"/>
        <w:left w:val="none" w:sz="0" w:space="0" w:color="auto"/>
        <w:bottom w:val="none" w:sz="0" w:space="0" w:color="auto"/>
        <w:right w:val="none" w:sz="0" w:space="0" w:color="auto"/>
      </w:divBdr>
    </w:div>
    <w:div w:id="968321152">
      <w:bodyDiv w:val="1"/>
      <w:marLeft w:val="0"/>
      <w:marRight w:val="0"/>
      <w:marTop w:val="0"/>
      <w:marBottom w:val="0"/>
      <w:divBdr>
        <w:top w:val="none" w:sz="0" w:space="0" w:color="auto"/>
        <w:left w:val="none" w:sz="0" w:space="0" w:color="auto"/>
        <w:bottom w:val="none" w:sz="0" w:space="0" w:color="auto"/>
        <w:right w:val="none" w:sz="0" w:space="0" w:color="auto"/>
      </w:divBdr>
    </w:div>
    <w:div w:id="974485917">
      <w:bodyDiv w:val="1"/>
      <w:marLeft w:val="0"/>
      <w:marRight w:val="0"/>
      <w:marTop w:val="0"/>
      <w:marBottom w:val="0"/>
      <w:divBdr>
        <w:top w:val="none" w:sz="0" w:space="0" w:color="auto"/>
        <w:left w:val="none" w:sz="0" w:space="0" w:color="auto"/>
        <w:bottom w:val="none" w:sz="0" w:space="0" w:color="auto"/>
        <w:right w:val="none" w:sz="0" w:space="0" w:color="auto"/>
      </w:divBdr>
    </w:div>
    <w:div w:id="976375006">
      <w:bodyDiv w:val="1"/>
      <w:marLeft w:val="0"/>
      <w:marRight w:val="0"/>
      <w:marTop w:val="0"/>
      <w:marBottom w:val="0"/>
      <w:divBdr>
        <w:top w:val="none" w:sz="0" w:space="0" w:color="auto"/>
        <w:left w:val="none" w:sz="0" w:space="0" w:color="auto"/>
        <w:bottom w:val="none" w:sz="0" w:space="0" w:color="auto"/>
        <w:right w:val="none" w:sz="0" w:space="0" w:color="auto"/>
      </w:divBdr>
    </w:div>
    <w:div w:id="986857212">
      <w:bodyDiv w:val="1"/>
      <w:marLeft w:val="0"/>
      <w:marRight w:val="0"/>
      <w:marTop w:val="0"/>
      <w:marBottom w:val="0"/>
      <w:divBdr>
        <w:top w:val="none" w:sz="0" w:space="0" w:color="auto"/>
        <w:left w:val="none" w:sz="0" w:space="0" w:color="auto"/>
        <w:bottom w:val="none" w:sz="0" w:space="0" w:color="auto"/>
        <w:right w:val="none" w:sz="0" w:space="0" w:color="auto"/>
      </w:divBdr>
    </w:div>
    <w:div w:id="1000891540">
      <w:bodyDiv w:val="1"/>
      <w:marLeft w:val="0"/>
      <w:marRight w:val="0"/>
      <w:marTop w:val="0"/>
      <w:marBottom w:val="0"/>
      <w:divBdr>
        <w:top w:val="none" w:sz="0" w:space="0" w:color="auto"/>
        <w:left w:val="none" w:sz="0" w:space="0" w:color="auto"/>
        <w:bottom w:val="none" w:sz="0" w:space="0" w:color="auto"/>
        <w:right w:val="none" w:sz="0" w:space="0" w:color="auto"/>
      </w:divBdr>
    </w:div>
    <w:div w:id="1007904933">
      <w:bodyDiv w:val="1"/>
      <w:marLeft w:val="0"/>
      <w:marRight w:val="0"/>
      <w:marTop w:val="0"/>
      <w:marBottom w:val="0"/>
      <w:divBdr>
        <w:top w:val="none" w:sz="0" w:space="0" w:color="auto"/>
        <w:left w:val="none" w:sz="0" w:space="0" w:color="auto"/>
        <w:bottom w:val="none" w:sz="0" w:space="0" w:color="auto"/>
        <w:right w:val="none" w:sz="0" w:space="0" w:color="auto"/>
      </w:divBdr>
    </w:div>
    <w:div w:id="1061707667">
      <w:bodyDiv w:val="1"/>
      <w:marLeft w:val="0"/>
      <w:marRight w:val="0"/>
      <w:marTop w:val="0"/>
      <w:marBottom w:val="0"/>
      <w:divBdr>
        <w:top w:val="none" w:sz="0" w:space="0" w:color="auto"/>
        <w:left w:val="none" w:sz="0" w:space="0" w:color="auto"/>
        <w:bottom w:val="none" w:sz="0" w:space="0" w:color="auto"/>
        <w:right w:val="none" w:sz="0" w:space="0" w:color="auto"/>
      </w:divBdr>
    </w:div>
    <w:div w:id="1096486999">
      <w:bodyDiv w:val="1"/>
      <w:marLeft w:val="0"/>
      <w:marRight w:val="0"/>
      <w:marTop w:val="0"/>
      <w:marBottom w:val="0"/>
      <w:divBdr>
        <w:top w:val="none" w:sz="0" w:space="0" w:color="auto"/>
        <w:left w:val="none" w:sz="0" w:space="0" w:color="auto"/>
        <w:bottom w:val="none" w:sz="0" w:space="0" w:color="auto"/>
        <w:right w:val="none" w:sz="0" w:space="0" w:color="auto"/>
      </w:divBdr>
    </w:div>
    <w:div w:id="1107584411">
      <w:bodyDiv w:val="1"/>
      <w:marLeft w:val="0"/>
      <w:marRight w:val="0"/>
      <w:marTop w:val="0"/>
      <w:marBottom w:val="0"/>
      <w:divBdr>
        <w:top w:val="none" w:sz="0" w:space="0" w:color="auto"/>
        <w:left w:val="none" w:sz="0" w:space="0" w:color="auto"/>
        <w:bottom w:val="none" w:sz="0" w:space="0" w:color="auto"/>
        <w:right w:val="none" w:sz="0" w:space="0" w:color="auto"/>
      </w:divBdr>
    </w:div>
    <w:div w:id="1149829846">
      <w:bodyDiv w:val="1"/>
      <w:marLeft w:val="0"/>
      <w:marRight w:val="0"/>
      <w:marTop w:val="0"/>
      <w:marBottom w:val="0"/>
      <w:divBdr>
        <w:top w:val="none" w:sz="0" w:space="0" w:color="auto"/>
        <w:left w:val="none" w:sz="0" w:space="0" w:color="auto"/>
        <w:bottom w:val="none" w:sz="0" w:space="0" w:color="auto"/>
        <w:right w:val="none" w:sz="0" w:space="0" w:color="auto"/>
      </w:divBdr>
      <w:divsChild>
        <w:div w:id="452334568">
          <w:marLeft w:val="0"/>
          <w:marRight w:val="0"/>
          <w:marTop w:val="0"/>
          <w:marBottom w:val="0"/>
          <w:divBdr>
            <w:top w:val="none" w:sz="0" w:space="0" w:color="auto"/>
            <w:left w:val="none" w:sz="0" w:space="0" w:color="auto"/>
            <w:bottom w:val="none" w:sz="0" w:space="0" w:color="auto"/>
            <w:right w:val="none" w:sz="0" w:space="0" w:color="auto"/>
          </w:divBdr>
          <w:divsChild>
            <w:div w:id="462309285">
              <w:marLeft w:val="0"/>
              <w:marRight w:val="0"/>
              <w:marTop w:val="0"/>
              <w:marBottom w:val="0"/>
              <w:divBdr>
                <w:top w:val="none" w:sz="0" w:space="0" w:color="auto"/>
                <w:left w:val="none" w:sz="0" w:space="0" w:color="auto"/>
                <w:bottom w:val="none" w:sz="0" w:space="0" w:color="auto"/>
                <w:right w:val="none" w:sz="0" w:space="0" w:color="auto"/>
              </w:divBdr>
              <w:divsChild>
                <w:div w:id="609165318">
                  <w:marLeft w:val="0"/>
                  <w:marRight w:val="0"/>
                  <w:marTop w:val="0"/>
                  <w:marBottom w:val="0"/>
                  <w:divBdr>
                    <w:top w:val="none" w:sz="0" w:space="0" w:color="auto"/>
                    <w:left w:val="none" w:sz="0" w:space="0" w:color="auto"/>
                    <w:bottom w:val="none" w:sz="0" w:space="0" w:color="auto"/>
                    <w:right w:val="none" w:sz="0" w:space="0" w:color="auto"/>
                  </w:divBdr>
                  <w:divsChild>
                    <w:div w:id="639772128">
                      <w:marLeft w:val="0"/>
                      <w:marRight w:val="0"/>
                      <w:marTop w:val="0"/>
                      <w:marBottom w:val="0"/>
                      <w:divBdr>
                        <w:top w:val="none" w:sz="0" w:space="0" w:color="auto"/>
                        <w:left w:val="none" w:sz="0" w:space="0" w:color="auto"/>
                        <w:bottom w:val="none" w:sz="0" w:space="0" w:color="auto"/>
                        <w:right w:val="none" w:sz="0" w:space="0" w:color="auto"/>
                      </w:divBdr>
                      <w:divsChild>
                        <w:div w:id="2107799174">
                          <w:marLeft w:val="0"/>
                          <w:marRight w:val="0"/>
                          <w:marTop w:val="0"/>
                          <w:marBottom w:val="0"/>
                          <w:divBdr>
                            <w:top w:val="none" w:sz="0" w:space="0" w:color="auto"/>
                            <w:left w:val="none" w:sz="0" w:space="0" w:color="auto"/>
                            <w:bottom w:val="none" w:sz="0" w:space="0" w:color="auto"/>
                            <w:right w:val="none" w:sz="0" w:space="0" w:color="auto"/>
                          </w:divBdr>
                          <w:divsChild>
                            <w:div w:id="18038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9389">
      <w:bodyDiv w:val="1"/>
      <w:marLeft w:val="0"/>
      <w:marRight w:val="0"/>
      <w:marTop w:val="0"/>
      <w:marBottom w:val="0"/>
      <w:divBdr>
        <w:top w:val="none" w:sz="0" w:space="0" w:color="auto"/>
        <w:left w:val="none" w:sz="0" w:space="0" w:color="auto"/>
        <w:bottom w:val="none" w:sz="0" w:space="0" w:color="auto"/>
        <w:right w:val="none" w:sz="0" w:space="0" w:color="auto"/>
      </w:divBdr>
    </w:div>
    <w:div w:id="1184781243">
      <w:bodyDiv w:val="1"/>
      <w:marLeft w:val="0"/>
      <w:marRight w:val="0"/>
      <w:marTop w:val="0"/>
      <w:marBottom w:val="0"/>
      <w:divBdr>
        <w:top w:val="none" w:sz="0" w:space="0" w:color="auto"/>
        <w:left w:val="none" w:sz="0" w:space="0" w:color="auto"/>
        <w:bottom w:val="none" w:sz="0" w:space="0" w:color="auto"/>
        <w:right w:val="none" w:sz="0" w:space="0" w:color="auto"/>
      </w:divBdr>
    </w:div>
    <w:div w:id="1192838388">
      <w:bodyDiv w:val="1"/>
      <w:marLeft w:val="0"/>
      <w:marRight w:val="0"/>
      <w:marTop w:val="0"/>
      <w:marBottom w:val="0"/>
      <w:divBdr>
        <w:top w:val="none" w:sz="0" w:space="0" w:color="auto"/>
        <w:left w:val="none" w:sz="0" w:space="0" w:color="auto"/>
        <w:bottom w:val="none" w:sz="0" w:space="0" w:color="auto"/>
        <w:right w:val="none" w:sz="0" w:space="0" w:color="auto"/>
      </w:divBdr>
    </w:div>
    <w:div w:id="1195145624">
      <w:bodyDiv w:val="1"/>
      <w:marLeft w:val="0"/>
      <w:marRight w:val="0"/>
      <w:marTop w:val="0"/>
      <w:marBottom w:val="0"/>
      <w:divBdr>
        <w:top w:val="none" w:sz="0" w:space="0" w:color="auto"/>
        <w:left w:val="none" w:sz="0" w:space="0" w:color="auto"/>
        <w:bottom w:val="none" w:sz="0" w:space="0" w:color="auto"/>
        <w:right w:val="none" w:sz="0" w:space="0" w:color="auto"/>
      </w:divBdr>
    </w:div>
    <w:div w:id="1204562579">
      <w:bodyDiv w:val="1"/>
      <w:marLeft w:val="0"/>
      <w:marRight w:val="0"/>
      <w:marTop w:val="0"/>
      <w:marBottom w:val="0"/>
      <w:divBdr>
        <w:top w:val="none" w:sz="0" w:space="0" w:color="auto"/>
        <w:left w:val="none" w:sz="0" w:space="0" w:color="auto"/>
        <w:bottom w:val="none" w:sz="0" w:space="0" w:color="auto"/>
        <w:right w:val="none" w:sz="0" w:space="0" w:color="auto"/>
      </w:divBdr>
    </w:div>
    <w:div w:id="1218394575">
      <w:bodyDiv w:val="1"/>
      <w:marLeft w:val="0"/>
      <w:marRight w:val="0"/>
      <w:marTop w:val="0"/>
      <w:marBottom w:val="0"/>
      <w:divBdr>
        <w:top w:val="none" w:sz="0" w:space="0" w:color="auto"/>
        <w:left w:val="none" w:sz="0" w:space="0" w:color="auto"/>
        <w:bottom w:val="none" w:sz="0" w:space="0" w:color="auto"/>
        <w:right w:val="none" w:sz="0" w:space="0" w:color="auto"/>
      </w:divBdr>
    </w:div>
    <w:div w:id="1225750669">
      <w:bodyDiv w:val="1"/>
      <w:marLeft w:val="0"/>
      <w:marRight w:val="0"/>
      <w:marTop w:val="0"/>
      <w:marBottom w:val="0"/>
      <w:divBdr>
        <w:top w:val="none" w:sz="0" w:space="0" w:color="auto"/>
        <w:left w:val="none" w:sz="0" w:space="0" w:color="auto"/>
        <w:bottom w:val="none" w:sz="0" w:space="0" w:color="auto"/>
        <w:right w:val="none" w:sz="0" w:space="0" w:color="auto"/>
      </w:divBdr>
    </w:div>
    <w:div w:id="1246841046">
      <w:bodyDiv w:val="1"/>
      <w:marLeft w:val="0"/>
      <w:marRight w:val="0"/>
      <w:marTop w:val="0"/>
      <w:marBottom w:val="0"/>
      <w:divBdr>
        <w:top w:val="none" w:sz="0" w:space="0" w:color="auto"/>
        <w:left w:val="none" w:sz="0" w:space="0" w:color="auto"/>
        <w:bottom w:val="none" w:sz="0" w:space="0" w:color="auto"/>
        <w:right w:val="none" w:sz="0" w:space="0" w:color="auto"/>
      </w:divBdr>
    </w:div>
    <w:div w:id="1247349050">
      <w:bodyDiv w:val="1"/>
      <w:marLeft w:val="0"/>
      <w:marRight w:val="0"/>
      <w:marTop w:val="0"/>
      <w:marBottom w:val="0"/>
      <w:divBdr>
        <w:top w:val="none" w:sz="0" w:space="0" w:color="auto"/>
        <w:left w:val="none" w:sz="0" w:space="0" w:color="auto"/>
        <w:bottom w:val="none" w:sz="0" w:space="0" w:color="auto"/>
        <w:right w:val="none" w:sz="0" w:space="0" w:color="auto"/>
      </w:divBdr>
    </w:div>
    <w:div w:id="1250579205">
      <w:bodyDiv w:val="1"/>
      <w:marLeft w:val="0"/>
      <w:marRight w:val="0"/>
      <w:marTop w:val="0"/>
      <w:marBottom w:val="0"/>
      <w:divBdr>
        <w:top w:val="none" w:sz="0" w:space="0" w:color="auto"/>
        <w:left w:val="none" w:sz="0" w:space="0" w:color="auto"/>
        <w:bottom w:val="none" w:sz="0" w:space="0" w:color="auto"/>
        <w:right w:val="none" w:sz="0" w:space="0" w:color="auto"/>
      </w:divBdr>
    </w:div>
    <w:div w:id="1273170545">
      <w:bodyDiv w:val="1"/>
      <w:marLeft w:val="0"/>
      <w:marRight w:val="0"/>
      <w:marTop w:val="0"/>
      <w:marBottom w:val="0"/>
      <w:divBdr>
        <w:top w:val="none" w:sz="0" w:space="0" w:color="auto"/>
        <w:left w:val="none" w:sz="0" w:space="0" w:color="auto"/>
        <w:bottom w:val="none" w:sz="0" w:space="0" w:color="auto"/>
        <w:right w:val="none" w:sz="0" w:space="0" w:color="auto"/>
      </w:divBdr>
    </w:div>
    <w:div w:id="1298295302">
      <w:bodyDiv w:val="1"/>
      <w:marLeft w:val="0"/>
      <w:marRight w:val="0"/>
      <w:marTop w:val="0"/>
      <w:marBottom w:val="0"/>
      <w:divBdr>
        <w:top w:val="none" w:sz="0" w:space="0" w:color="auto"/>
        <w:left w:val="none" w:sz="0" w:space="0" w:color="auto"/>
        <w:bottom w:val="none" w:sz="0" w:space="0" w:color="auto"/>
        <w:right w:val="none" w:sz="0" w:space="0" w:color="auto"/>
      </w:divBdr>
    </w:div>
    <w:div w:id="1302032416">
      <w:bodyDiv w:val="1"/>
      <w:marLeft w:val="0"/>
      <w:marRight w:val="0"/>
      <w:marTop w:val="0"/>
      <w:marBottom w:val="0"/>
      <w:divBdr>
        <w:top w:val="none" w:sz="0" w:space="0" w:color="auto"/>
        <w:left w:val="none" w:sz="0" w:space="0" w:color="auto"/>
        <w:bottom w:val="none" w:sz="0" w:space="0" w:color="auto"/>
        <w:right w:val="none" w:sz="0" w:space="0" w:color="auto"/>
      </w:divBdr>
    </w:div>
    <w:div w:id="1329215451">
      <w:bodyDiv w:val="1"/>
      <w:marLeft w:val="0"/>
      <w:marRight w:val="0"/>
      <w:marTop w:val="0"/>
      <w:marBottom w:val="0"/>
      <w:divBdr>
        <w:top w:val="none" w:sz="0" w:space="0" w:color="auto"/>
        <w:left w:val="none" w:sz="0" w:space="0" w:color="auto"/>
        <w:bottom w:val="none" w:sz="0" w:space="0" w:color="auto"/>
        <w:right w:val="none" w:sz="0" w:space="0" w:color="auto"/>
      </w:divBdr>
    </w:div>
    <w:div w:id="1347365557">
      <w:bodyDiv w:val="1"/>
      <w:marLeft w:val="0"/>
      <w:marRight w:val="0"/>
      <w:marTop w:val="0"/>
      <w:marBottom w:val="0"/>
      <w:divBdr>
        <w:top w:val="none" w:sz="0" w:space="0" w:color="auto"/>
        <w:left w:val="none" w:sz="0" w:space="0" w:color="auto"/>
        <w:bottom w:val="none" w:sz="0" w:space="0" w:color="auto"/>
        <w:right w:val="none" w:sz="0" w:space="0" w:color="auto"/>
      </w:divBdr>
    </w:div>
    <w:div w:id="1353071201">
      <w:bodyDiv w:val="1"/>
      <w:marLeft w:val="0"/>
      <w:marRight w:val="0"/>
      <w:marTop w:val="0"/>
      <w:marBottom w:val="0"/>
      <w:divBdr>
        <w:top w:val="none" w:sz="0" w:space="0" w:color="auto"/>
        <w:left w:val="none" w:sz="0" w:space="0" w:color="auto"/>
        <w:bottom w:val="none" w:sz="0" w:space="0" w:color="auto"/>
        <w:right w:val="none" w:sz="0" w:space="0" w:color="auto"/>
      </w:divBdr>
    </w:div>
    <w:div w:id="1363703137">
      <w:bodyDiv w:val="1"/>
      <w:marLeft w:val="0"/>
      <w:marRight w:val="0"/>
      <w:marTop w:val="0"/>
      <w:marBottom w:val="0"/>
      <w:divBdr>
        <w:top w:val="none" w:sz="0" w:space="0" w:color="auto"/>
        <w:left w:val="none" w:sz="0" w:space="0" w:color="auto"/>
        <w:bottom w:val="none" w:sz="0" w:space="0" w:color="auto"/>
        <w:right w:val="none" w:sz="0" w:space="0" w:color="auto"/>
      </w:divBdr>
    </w:div>
    <w:div w:id="1370253859">
      <w:bodyDiv w:val="1"/>
      <w:marLeft w:val="0"/>
      <w:marRight w:val="0"/>
      <w:marTop w:val="0"/>
      <w:marBottom w:val="0"/>
      <w:divBdr>
        <w:top w:val="none" w:sz="0" w:space="0" w:color="auto"/>
        <w:left w:val="none" w:sz="0" w:space="0" w:color="auto"/>
        <w:bottom w:val="none" w:sz="0" w:space="0" w:color="auto"/>
        <w:right w:val="none" w:sz="0" w:space="0" w:color="auto"/>
      </w:divBdr>
    </w:div>
    <w:div w:id="1373654207">
      <w:bodyDiv w:val="1"/>
      <w:marLeft w:val="0"/>
      <w:marRight w:val="0"/>
      <w:marTop w:val="0"/>
      <w:marBottom w:val="0"/>
      <w:divBdr>
        <w:top w:val="none" w:sz="0" w:space="0" w:color="auto"/>
        <w:left w:val="none" w:sz="0" w:space="0" w:color="auto"/>
        <w:bottom w:val="none" w:sz="0" w:space="0" w:color="auto"/>
        <w:right w:val="none" w:sz="0" w:space="0" w:color="auto"/>
      </w:divBdr>
    </w:div>
    <w:div w:id="1394236828">
      <w:bodyDiv w:val="1"/>
      <w:marLeft w:val="0"/>
      <w:marRight w:val="0"/>
      <w:marTop w:val="0"/>
      <w:marBottom w:val="0"/>
      <w:divBdr>
        <w:top w:val="none" w:sz="0" w:space="0" w:color="auto"/>
        <w:left w:val="none" w:sz="0" w:space="0" w:color="auto"/>
        <w:bottom w:val="none" w:sz="0" w:space="0" w:color="auto"/>
        <w:right w:val="none" w:sz="0" w:space="0" w:color="auto"/>
      </w:divBdr>
    </w:div>
    <w:div w:id="1395465270">
      <w:bodyDiv w:val="1"/>
      <w:marLeft w:val="0"/>
      <w:marRight w:val="0"/>
      <w:marTop w:val="0"/>
      <w:marBottom w:val="0"/>
      <w:divBdr>
        <w:top w:val="none" w:sz="0" w:space="0" w:color="auto"/>
        <w:left w:val="none" w:sz="0" w:space="0" w:color="auto"/>
        <w:bottom w:val="none" w:sz="0" w:space="0" w:color="auto"/>
        <w:right w:val="none" w:sz="0" w:space="0" w:color="auto"/>
      </w:divBdr>
    </w:div>
    <w:div w:id="1413115222">
      <w:bodyDiv w:val="1"/>
      <w:marLeft w:val="0"/>
      <w:marRight w:val="0"/>
      <w:marTop w:val="0"/>
      <w:marBottom w:val="0"/>
      <w:divBdr>
        <w:top w:val="none" w:sz="0" w:space="0" w:color="auto"/>
        <w:left w:val="none" w:sz="0" w:space="0" w:color="auto"/>
        <w:bottom w:val="none" w:sz="0" w:space="0" w:color="auto"/>
        <w:right w:val="none" w:sz="0" w:space="0" w:color="auto"/>
      </w:divBdr>
    </w:div>
    <w:div w:id="1425758386">
      <w:bodyDiv w:val="1"/>
      <w:marLeft w:val="0"/>
      <w:marRight w:val="0"/>
      <w:marTop w:val="0"/>
      <w:marBottom w:val="0"/>
      <w:divBdr>
        <w:top w:val="none" w:sz="0" w:space="0" w:color="auto"/>
        <w:left w:val="none" w:sz="0" w:space="0" w:color="auto"/>
        <w:bottom w:val="none" w:sz="0" w:space="0" w:color="auto"/>
        <w:right w:val="none" w:sz="0" w:space="0" w:color="auto"/>
      </w:divBdr>
    </w:div>
    <w:div w:id="1459299359">
      <w:bodyDiv w:val="1"/>
      <w:marLeft w:val="0"/>
      <w:marRight w:val="0"/>
      <w:marTop w:val="0"/>
      <w:marBottom w:val="0"/>
      <w:divBdr>
        <w:top w:val="none" w:sz="0" w:space="0" w:color="auto"/>
        <w:left w:val="none" w:sz="0" w:space="0" w:color="auto"/>
        <w:bottom w:val="none" w:sz="0" w:space="0" w:color="auto"/>
        <w:right w:val="none" w:sz="0" w:space="0" w:color="auto"/>
      </w:divBdr>
    </w:div>
    <w:div w:id="1463305700">
      <w:bodyDiv w:val="1"/>
      <w:marLeft w:val="0"/>
      <w:marRight w:val="0"/>
      <w:marTop w:val="0"/>
      <w:marBottom w:val="0"/>
      <w:divBdr>
        <w:top w:val="none" w:sz="0" w:space="0" w:color="auto"/>
        <w:left w:val="none" w:sz="0" w:space="0" w:color="auto"/>
        <w:bottom w:val="none" w:sz="0" w:space="0" w:color="auto"/>
        <w:right w:val="none" w:sz="0" w:space="0" w:color="auto"/>
      </w:divBdr>
    </w:div>
    <w:div w:id="1576427887">
      <w:bodyDiv w:val="1"/>
      <w:marLeft w:val="0"/>
      <w:marRight w:val="0"/>
      <w:marTop w:val="0"/>
      <w:marBottom w:val="0"/>
      <w:divBdr>
        <w:top w:val="none" w:sz="0" w:space="0" w:color="auto"/>
        <w:left w:val="none" w:sz="0" w:space="0" w:color="auto"/>
        <w:bottom w:val="none" w:sz="0" w:space="0" w:color="auto"/>
        <w:right w:val="none" w:sz="0" w:space="0" w:color="auto"/>
      </w:divBdr>
    </w:div>
    <w:div w:id="1591351314">
      <w:bodyDiv w:val="1"/>
      <w:marLeft w:val="0"/>
      <w:marRight w:val="0"/>
      <w:marTop w:val="0"/>
      <w:marBottom w:val="0"/>
      <w:divBdr>
        <w:top w:val="none" w:sz="0" w:space="0" w:color="auto"/>
        <w:left w:val="none" w:sz="0" w:space="0" w:color="auto"/>
        <w:bottom w:val="none" w:sz="0" w:space="0" w:color="auto"/>
        <w:right w:val="none" w:sz="0" w:space="0" w:color="auto"/>
      </w:divBdr>
    </w:div>
    <w:div w:id="1621297256">
      <w:bodyDiv w:val="1"/>
      <w:marLeft w:val="0"/>
      <w:marRight w:val="0"/>
      <w:marTop w:val="0"/>
      <w:marBottom w:val="0"/>
      <w:divBdr>
        <w:top w:val="none" w:sz="0" w:space="0" w:color="auto"/>
        <w:left w:val="none" w:sz="0" w:space="0" w:color="auto"/>
        <w:bottom w:val="none" w:sz="0" w:space="0" w:color="auto"/>
        <w:right w:val="none" w:sz="0" w:space="0" w:color="auto"/>
      </w:divBdr>
    </w:div>
    <w:div w:id="1667828263">
      <w:bodyDiv w:val="1"/>
      <w:marLeft w:val="0"/>
      <w:marRight w:val="0"/>
      <w:marTop w:val="0"/>
      <w:marBottom w:val="0"/>
      <w:divBdr>
        <w:top w:val="none" w:sz="0" w:space="0" w:color="auto"/>
        <w:left w:val="none" w:sz="0" w:space="0" w:color="auto"/>
        <w:bottom w:val="none" w:sz="0" w:space="0" w:color="auto"/>
        <w:right w:val="none" w:sz="0" w:space="0" w:color="auto"/>
      </w:divBdr>
    </w:div>
    <w:div w:id="1678921861">
      <w:bodyDiv w:val="1"/>
      <w:marLeft w:val="0"/>
      <w:marRight w:val="0"/>
      <w:marTop w:val="0"/>
      <w:marBottom w:val="0"/>
      <w:divBdr>
        <w:top w:val="none" w:sz="0" w:space="0" w:color="auto"/>
        <w:left w:val="none" w:sz="0" w:space="0" w:color="auto"/>
        <w:bottom w:val="none" w:sz="0" w:space="0" w:color="auto"/>
        <w:right w:val="none" w:sz="0" w:space="0" w:color="auto"/>
      </w:divBdr>
    </w:div>
    <w:div w:id="1716277675">
      <w:bodyDiv w:val="1"/>
      <w:marLeft w:val="0"/>
      <w:marRight w:val="0"/>
      <w:marTop w:val="0"/>
      <w:marBottom w:val="0"/>
      <w:divBdr>
        <w:top w:val="none" w:sz="0" w:space="0" w:color="auto"/>
        <w:left w:val="none" w:sz="0" w:space="0" w:color="auto"/>
        <w:bottom w:val="none" w:sz="0" w:space="0" w:color="auto"/>
        <w:right w:val="none" w:sz="0" w:space="0" w:color="auto"/>
      </w:divBdr>
    </w:div>
    <w:div w:id="1732077782">
      <w:bodyDiv w:val="1"/>
      <w:marLeft w:val="0"/>
      <w:marRight w:val="0"/>
      <w:marTop w:val="0"/>
      <w:marBottom w:val="0"/>
      <w:divBdr>
        <w:top w:val="none" w:sz="0" w:space="0" w:color="auto"/>
        <w:left w:val="none" w:sz="0" w:space="0" w:color="auto"/>
        <w:bottom w:val="none" w:sz="0" w:space="0" w:color="auto"/>
        <w:right w:val="none" w:sz="0" w:space="0" w:color="auto"/>
      </w:divBdr>
    </w:div>
    <w:div w:id="1757559352">
      <w:bodyDiv w:val="1"/>
      <w:marLeft w:val="0"/>
      <w:marRight w:val="0"/>
      <w:marTop w:val="0"/>
      <w:marBottom w:val="0"/>
      <w:divBdr>
        <w:top w:val="none" w:sz="0" w:space="0" w:color="auto"/>
        <w:left w:val="none" w:sz="0" w:space="0" w:color="auto"/>
        <w:bottom w:val="none" w:sz="0" w:space="0" w:color="auto"/>
        <w:right w:val="none" w:sz="0" w:space="0" w:color="auto"/>
      </w:divBdr>
    </w:div>
    <w:div w:id="1762294898">
      <w:bodyDiv w:val="1"/>
      <w:marLeft w:val="0"/>
      <w:marRight w:val="0"/>
      <w:marTop w:val="0"/>
      <w:marBottom w:val="0"/>
      <w:divBdr>
        <w:top w:val="none" w:sz="0" w:space="0" w:color="auto"/>
        <w:left w:val="none" w:sz="0" w:space="0" w:color="auto"/>
        <w:bottom w:val="none" w:sz="0" w:space="0" w:color="auto"/>
        <w:right w:val="none" w:sz="0" w:space="0" w:color="auto"/>
      </w:divBdr>
    </w:div>
    <w:div w:id="1765614109">
      <w:bodyDiv w:val="1"/>
      <w:marLeft w:val="0"/>
      <w:marRight w:val="0"/>
      <w:marTop w:val="0"/>
      <w:marBottom w:val="0"/>
      <w:divBdr>
        <w:top w:val="none" w:sz="0" w:space="0" w:color="auto"/>
        <w:left w:val="none" w:sz="0" w:space="0" w:color="auto"/>
        <w:bottom w:val="none" w:sz="0" w:space="0" w:color="auto"/>
        <w:right w:val="none" w:sz="0" w:space="0" w:color="auto"/>
      </w:divBdr>
    </w:div>
    <w:div w:id="1808428037">
      <w:bodyDiv w:val="1"/>
      <w:marLeft w:val="0"/>
      <w:marRight w:val="0"/>
      <w:marTop w:val="0"/>
      <w:marBottom w:val="0"/>
      <w:divBdr>
        <w:top w:val="none" w:sz="0" w:space="0" w:color="auto"/>
        <w:left w:val="none" w:sz="0" w:space="0" w:color="auto"/>
        <w:bottom w:val="none" w:sz="0" w:space="0" w:color="auto"/>
        <w:right w:val="none" w:sz="0" w:space="0" w:color="auto"/>
      </w:divBdr>
    </w:div>
    <w:div w:id="1838958971">
      <w:bodyDiv w:val="1"/>
      <w:marLeft w:val="0"/>
      <w:marRight w:val="0"/>
      <w:marTop w:val="0"/>
      <w:marBottom w:val="0"/>
      <w:divBdr>
        <w:top w:val="none" w:sz="0" w:space="0" w:color="auto"/>
        <w:left w:val="none" w:sz="0" w:space="0" w:color="auto"/>
        <w:bottom w:val="none" w:sz="0" w:space="0" w:color="auto"/>
        <w:right w:val="none" w:sz="0" w:space="0" w:color="auto"/>
      </w:divBdr>
      <w:divsChild>
        <w:div w:id="490878752">
          <w:marLeft w:val="0"/>
          <w:marRight w:val="0"/>
          <w:marTop w:val="0"/>
          <w:marBottom w:val="0"/>
          <w:divBdr>
            <w:top w:val="none" w:sz="0" w:space="0" w:color="auto"/>
            <w:left w:val="none" w:sz="0" w:space="0" w:color="auto"/>
            <w:bottom w:val="none" w:sz="0" w:space="0" w:color="auto"/>
            <w:right w:val="none" w:sz="0" w:space="0" w:color="auto"/>
          </w:divBdr>
        </w:div>
      </w:divsChild>
    </w:div>
    <w:div w:id="1840542738">
      <w:bodyDiv w:val="1"/>
      <w:marLeft w:val="0"/>
      <w:marRight w:val="0"/>
      <w:marTop w:val="0"/>
      <w:marBottom w:val="0"/>
      <w:divBdr>
        <w:top w:val="none" w:sz="0" w:space="0" w:color="auto"/>
        <w:left w:val="none" w:sz="0" w:space="0" w:color="auto"/>
        <w:bottom w:val="none" w:sz="0" w:space="0" w:color="auto"/>
        <w:right w:val="none" w:sz="0" w:space="0" w:color="auto"/>
      </w:divBdr>
    </w:div>
    <w:div w:id="1848790509">
      <w:bodyDiv w:val="1"/>
      <w:marLeft w:val="0"/>
      <w:marRight w:val="0"/>
      <w:marTop w:val="0"/>
      <w:marBottom w:val="0"/>
      <w:divBdr>
        <w:top w:val="none" w:sz="0" w:space="0" w:color="auto"/>
        <w:left w:val="none" w:sz="0" w:space="0" w:color="auto"/>
        <w:bottom w:val="none" w:sz="0" w:space="0" w:color="auto"/>
        <w:right w:val="none" w:sz="0" w:space="0" w:color="auto"/>
      </w:divBdr>
    </w:div>
    <w:div w:id="1887990811">
      <w:bodyDiv w:val="1"/>
      <w:marLeft w:val="0"/>
      <w:marRight w:val="0"/>
      <w:marTop w:val="0"/>
      <w:marBottom w:val="0"/>
      <w:divBdr>
        <w:top w:val="none" w:sz="0" w:space="0" w:color="auto"/>
        <w:left w:val="none" w:sz="0" w:space="0" w:color="auto"/>
        <w:bottom w:val="none" w:sz="0" w:space="0" w:color="auto"/>
        <w:right w:val="none" w:sz="0" w:space="0" w:color="auto"/>
      </w:divBdr>
    </w:div>
    <w:div w:id="1907453541">
      <w:bodyDiv w:val="1"/>
      <w:marLeft w:val="0"/>
      <w:marRight w:val="0"/>
      <w:marTop w:val="0"/>
      <w:marBottom w:val="0"/>
      <w:divBdr>
        <w:top w:val="none" w:sz="0" w:space="0" w:color="auto"/>
        <w:left w:val="none" w:sz="0" w:space="0" w:color="auto"/>
        <w:bottom w:val="none" w:sz="0" w:space="0" w:color="auto"/>
        <w:right w:val="none" w:sz="0" w:space="0" w:color="auto"/>
      </w:divBdr>
    </w:div>
    <w:div w:id="1934167311">
      <w:bodyDiv w:val="1"/>
      <w:marLeft w:val="0"/>
      <w:marRight w:val="0"/>
      <w:marTop w:val="0"/>
      <w:marBottom w:val="0"/>
      <w:divBdr>
        <w:top w:val="none" w:sz="0" w:space="0" w:color="auto"/>
        <w:left w:val="none" w:sz="0" w:space="0" w:color="auto"/>
        <w:bottom w:val="none" w:sz="0" w:space="0" w:color="auto"/>
        <w:right w:val="none" w:sz="0" w:space="0" w:color="auto"/>
      </w:divBdr>
    </w:div>
    <w:div w:id="1934434949">
      <w:bodyDiv w:val="1"/>
      <w:marLeft w:val="0"/>
      <w:marRight w:val="0"/>
      <w:marTop w:val="0"/>
      <w:marBottom w:val="0"/>
      <w:divBdr>
        <w:top w:val="none" w:sz="0" w:space="0" w:color="auto"/>
        <w:left w:val="none" w:sz="0" w:space="0" w:color="auto"/>
        <w:bottom w:val="none" w:sz="0" w:space="0" w:color="auto"/>
        <w:right w:val="none" w:sz="0" w:space="0" w:color="auto"/>
      </w:divBdr>
    </w:div>
    <w:div w:id="1938098418">
      <w:bodyDiv w:val="1"/>
      <w:marLeft w:val="0"/>
      <w:marRight w:val="0"/>
      <w:marTop w:val="0"/>
      <w:marBottom w:val="0"/>
      <w:divBdr>
        <w:top w:val="none" w:sz="0" w:space="0" w:color="auto"/>
        <w:left w:val="none" w:sz="0" w:space="0" w:color="auto"/>
        <w:bottom w:val="none" w:sz="0" w:space="0" w:color="auto"/>
        <w:right w:val="none" w:sz="0" w:space="0" w:color="auto"/>
      </w:divBdr>
    </w:div>
    <w:div w:id="1953321422">
      <w:bodyDiv w:val="1"/>
      <w:marLeft w:val="0"/>
      <w:marRight w:val="0"/>
      <w:marTop w:val="0"/>
      <w:marBottom w:val="0"/>
      <w:divBdr>
        <w:top w:val="none" w:sz="0" w:space="0" w:color="auto"/>
        <w:left w:val="none" w:sz="0" w:space="0" w:color="auto"/>
        <w:bottom w:val="none" w:sz="0" w:space="0" w:color="auto"/>
        <w:right w:val="none" w:sz="0" w:space="0" w:color="auto"/>
      </w:divBdr>
      <w:divsChild>
        <w:div w:id="1195774540">
          <w:marLeft w:val="0"/>
          <w:marRight w:val="0"/>
          <w:marTop w:val="0"/>
          <w:marBottom w:val="0"/>
          <w:divBdr>
            <w:top w:val="none" w:sz="0" w:space="0" w:color="auto"/>
            <w:left w:val="none" w:sz="0" w:space="0" w:color="auto"/>
            <w:bottom w:val="none" w:sz="0" w:space="0" w:color="auto"/>
            <w:right w:val="none" w:sz="0" w:space="0" w:color="auto"/>
          </w:divBdr>
        </w:div>
      </w:divsChild>
    </w:div>
    <w:div w:id="1963876491">
      <w:bodyDiv w:val="1"/>
      <w:marLeft w:val="0"/>
      <w:marRight w:val="0"/>
      <w:marTop w:val="0"/>
      <w:marBottom w:val="0"/>
      <w:divBdr>
        <w:top w:val="none" w:sz="0" w:space="0" w:color="auto"/>
        <w:left w:val="none" w:sz="0" w:space="0" w:color="auto"/>
        <w:bottom w:val="none" w:sz="0" w:space="0" w:color="auto"/>
        <w:right w:val="none" w:sz="0" w:space="0" w:color="auto"/>
      </w:divBdr>
    </w:div>
    <w:div w:id="1973976640">
      <w:bodyDiv w:val="1"/>
      <w:marLeft w:val="0"/>
      <w:marRight w:val="0"/>
      <w:marTop w:val="0"/>
      <w:marBottom w:val="0"/>
      <w:divBdr>
        <w:top w:val="none" w:sz="0" w:space="0" w:color="auto"/>
        <w:left w:val="none" w:sz="0" w:space="0" w:color="auto"/>
        <w:bottom w:val="none" w:sz="0" w:space="0" w:color="auto"/>
        <w:right w:val="none" w:sz="0" w:space="0" w:color="auto"/>
      </w:divBdr>
    </w:div>
    <w:div w:id="2006738280">
      <w:bodyDiv w:val="1"/>
      <w:marLeft w:val="0"/>
      <w:marRight w:val="0"/>
      <w:marTop w:val="0"/>
      <w:marBottom w:val="0"/>
      <w:divBdr>
        <w:top w:val="none" w:sz="0" w:space="0" w:color="auto"/>
        <w:left w:val="none" w:sz="0" w:space="0" w:color="auto"/>
        <w:bottom w:val="none" w:sz="0" w:space="0" w:color="auto"/>
        <w:right w:val="none" w:sz="0" w:space="0" w:color="auto"/>
      </w:divBdr>
    </w:div>
    <w:div w:id="2006859401">
      <w:bodyDiv w:val="1"/>
      <w:marLeft w:val="0"/>
      <w:marRight w:val="0"/>
      <w:marTop w:val="0"/>
      <w:marBottom w:val="0"/>
      <w:divBdr>
        <w:top w:val="none" w:sz="0" w:space="0" w:color="auto"/>
        <w:left w:val="none" w:sz="0" w:space="0" w:color="auto"/>
        <w:bottom w:val="none" w:sz="0" w:space="0" w:color="auto"/>
        <w:right w:val="none" w:sz="0" w:space="0" w:color="auto"/>
      </w:divBdr>
    </w:div>
    <w:div w:id="2015303135">
      <w:bodyDiv w:val="1"/>
      <w:marLeft w:val="0"/>
      <w:marRight w:val="0"/>
      <w:marTop w:val="0"/>
      <w:marBottom w:val="0"/>
      <w:divBdr>
        <w:top w:val="none" w:sz="0" w:space="0" w:color="auto"/>
        <w:left w:val="none" w:sz="0" w:space="0" w:color="auto"/>
        <w:bottom w:val="none" w:sz="0" w:space="0" w:color="auto"/>
        <w:right w:val="none" w:sz="0" w:space="0" w:color="auto"/>
      </w:divBdr>
    </w:div>
    <w:div w:id="2015380430">
      <w:bodyDiv w:val="1"/>
      <w:marLeft w:val="0"/>
      <w:marRight w:val="0"/>
      <w:marTop w:val="0"/>
      <w:marBottom w:val="0"/>
      <w:divBdr>
        <w:top w:val="none" w:sz="0" w:space="0" w:color="auto"/>
        <w:left w:val="none" w:sz="0" w:space="0" w:color="auto"/>
        <w:bottom w:val="none" w:sz="0" w:space="0" w:color="auto"/>
        <w:right w:val="none" w:sz="0" w:space="0" w:color="auto"/>
      </w:divBdr>
    </w:div>
    <w:div w:id="2024017720">
      <w:bodyDiv w:val="1"/>
      <w:marLeft w:val="0"/>
      <w:marRight w:val="0"/>
      <w:marTop w:val="0"/>
      <w:marBottom w:val="0"/>
      <w:divBdr>
        <w:top w:val="none" w:sz="0" w:space="0" w:color="auto"/>
        <w:left w:val="none" w:sz="0" w:space="0" w:color="auto"/>
        <w:bottom w:val="none" w:sz="0" w:space="0" w:color="auto"/>
        <w:right w:val="none" w:sz="0" w:space="0" w:color="auto"/>
      </w:divBdr>
    </w:div>
    <w:div w:id="2025935071">
      <w:bodyDiv w:val="1"/>
      <w:marLeft w:val="0"/>
      <w:marRight w:val="0"/>
      <w:marTop w:val="0"/>
      <w:marBottom w:val="0"/>
      <w:divBdr>
        <w:top w:val="none" w:sz="0" w:space="0" w:color="auto"/>
        <w:left w:val="none" w:sz="0" w:space="0" w:color="auto"/>
        <w:bottom w:val="none" w:sz="0" w:space="0" w:color="auto"/>
        <w:right w:val="none" w:sz="0" w:space="0" w:color="auto"/>
      </w:divBdr>
    </w:div>
    <w:div w:id="2036416177">
      <w:bodyDiv w:val="1"/>
      <w:marLeft w:val="0"/>
      <w:marRight w:val="0"/>
      <w:marTop w:val="0"/>
      <w:marBottom w:val="0"/>
      <w:divBdr>
        <w:top w:val="none" w:sz="0" w:space="0" w:color="auto"/>
        <w:left w:val="none" w:sz="0" w:space="0" w:color="auto"/>
        <w:bottom w:val="none" w:sz="0" w:space="0" w:color="auto"/>
        <w:right w:val="none" w:sz="0" w:space="0" w:color="auto"/>
      </w:divBdr>
    </w:div>
    <w:div w:id="2040202873">
      <w:bodyDiv w:val="1"/>
      <w:marLeft w:val="0"/>
      <w:marRight w:val="0"/>
      <w:marTop w:val="0"/>
      <w:marBottom w:val="0"/>
      <w:divBdr>
        <w:top w:val="none" w:sz="0" w:space="0" w:color="auto"/>
        <w:left w:val="none" w:sz="0" w:space="0" w:color="auto"/>
        <w:bottom w:val="none" w:sz="0" w:space="0" w:color="auto"/>
        <w:right w:val="none" w:sz="0" w:space="0" w:color="auto"/>
      </w:divBdr>
      <w:divsChild>
        <w:div w:id="310641528">
          <w:marLeft w:val="0"/>
          <w:marRight w:val="0"/>
          <w:marTop w:val="0"/>
          <w:marBottom w:val="0"/>
          <w:divBdr>
            <w:top w:val="none" w:sz="0" w:space="0" w:color="auto"/>
            <w:left w:val="none" w:sz="0" w:space="0" w:color="auto"/>
            <w:bottom w:val="none" w:sz="0" w:space="0" w:color="auto"/>
            <w:right w:val="none" w:sz="0" w:space="0" w:color="auto"/>
          </w:divBdr>
        </w:div>
        <w:div w:id="530076207">
          <w:marLeft w:val="0"/>
          <w:marRight w:val="0"/>
          <w:marTop w:val="0"/>
          <w:marBottom w:val="0"/>
          <w:divBdr>
            <w:top w:val="none" w:sz="0" w:space="0" w:color="auto"/>
            <w:left w:val="none" w:sz="0" w:space="0" w:color="auto"/>
            <w:bottom w:val="none" w:sz="0" w:space="0" w:color="auto"/>
            <w:right w:val="none" w:sz="0" w:space="0" w:color="auto"/>
          </w:divBdr>
        </w:div>
        <w:div w:id="820385707">
          <w:marLeft w:val="0"/>
          <w:marRight w:val="0"/>
          <w:marTop w:val="0"/>
          <w:marBottom w:val="0"/>
          <w:divBdr>
            <w:top w:val="none" w:sz="0" w:space="0" w:color="auto"/>
            <w:left w:val="none" w:sz="0" w:space="0" w:color="auto"/>
            <w:bottom w:val="none" w:sz="0" w:space="0" w:color="auto"/>
            <w:right w:val="none" w:sz="0" w:space="0" w:color="auto"/>
          </w:divBdr>
        </w:div>
        <w:div w:id="1744715942">
          <w:marLeft w:val="0"/>
          <w:marRight w:val="0"/>
          <w:marTop w:val="0"/>
          <w:marBottom w:val="0"/>
          <w:divBdr>
            <w:top w:val="none" w:sz="0" w:space="0" w:color="auto"/>
            <w:left w:val="none" w:sz="0" w:space="0" w:color="auto"/>
            <w:bottom w:val="none" w:sz="0" w:space="0" w:color="auto"/>
            <w:right w:val="none" w:sz="0" w:space="0" w:color="auto"/>
          </w:divBdr>
        </w:div>
      </w:divsChild>
    </w:div>
    <w:div w:id="2091151170">
      <w:bodyDiv w:val="1"/>
      <w:marLeft w:val="0"/>
      <w:marRight w:val="0"/>
      <w:marTop w:val="0"/>
      <w:marBottom w:val="0"/>
      <w:divBdr>
        <w:top w:val="none" w:sz="0" w:space="0" w:color="auto"/>
        <w:left w:val="none" w:sz="0" w:space="0" w:color="auto"/>
        <w:bottom w:val="none" w:sz="0" w:space="0" w:color="auto"/>
        <w:right w:val="none" w:sz="0" w:space="0" w:color="auto"/>
      </w:divBdr>
    </w:div>
    <w:div w:id="2096199971">
      <w:bodyDiv w:val="1"/>
      <w:marLeft w:val="0"/>
      <w:marRight w:val="0"/>
      <w:marTop w:val="0"/>
      <w:marBottom w:val="0"/>
      <w:divBdr>
        <w:top w:val="none" w:sz="0" w:space="0" w:color="auto"/>
        <w:left w:val="none" w:sz="0" w:space="0" w:color="auto"/>
        <w:bottom w:val="none" w:sz="0" w:space="0" w:color="auto"/>
        <w:right w:val="none" w:sz="0" w:space="0" w:color="auto"/>
      </w:divBdr>
    </w:div>
    <w:div w:id="2123259454">
      <w:bodyDiv w:val="1"/>
      <w:marLeft w:val="0"/>
      <w:marRight w:val="0"/>
      <w:marTop w:val="0"/>
      <w:marBottom w:val="0"/>
      <w:divBdr>
        <w:top w:val="none" w:sz="0" w:space="0" w:color="auto"/>
        <w:left w:val="none" w:sz="0" w:space="0" w:color="auto"/>
        <w:bottom w:val="none" w:sz="0" w:space="0" w:color="auto"/>
        <w:right w:val="none" w:sz="0" w:space="0" w:color="auto"/>
      </w:divBdr>
    </w:div>
    <w:div w:id="2131702415">
      <w:bodyDiv w:val="1"/>
      <w:marLeft w:val="0"/>
      <w:marRight w:val="0"/>
      <w:marTop w:val="0"/>
      <w:marBottom w:val="0"/>
      <w:divBdr>
        <w:top w:val="none" w:sz="0" w:space="0" w:color="auto"/>
        <w:left w:val="none" w:sz="0" w:space="0" w:color="auto"/>
        <w:bottom w:val="none" w:sz="0" w:space="0" w:color="auto"/>
        <w:right w:val="none" w:sz="0" w:space="0" w:color="auto"/>
      </w:divBdr>
    </w:div>
    <w:div w:id="213675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5.emf"/><Relationship Id="rId30" Type="http://schemas.openxmlformats.org/officeDocument/2006/relationships/footer" Target="footer1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F3E9E1-F14F-49D2-B494-B12D5760F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43</Pages>
  <Words>12043</Words>
  <Characters>68648</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НИиПИИ ЭГ</Company>
  <LinksUpToDate>false</LinksUpToDate>
  <CharactersWithSpaces>80530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d.lantsov</dc:creator>
  <cp:lastModifiedBy>Вердеревская Виктория Борисовна</cp:lastModifiedBy>
  <cp:revision>131</cp:revision>
  <cp:lastPrinted>2026-02-03T14:37:00Z</cp:lastPrinted>
  <dcterms:created xsi:type="dcterms:W3CDTF">2025-06-02T12:31:00Z</dcterms:created>
  <dcterms:modified xsi:type="dcterms:W3CDTF">2026-02-09T08:35:00Z</dcterms:modified>
</cp:coreProperties>
</file>