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D3347" w14:textId="3E8DABE5" w:rsidR="00FE2A31" w:rsidRDefault="0055323D" w:rsidP="003974ED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оспаривания результатов утвержденной кадастровой стоимости</w:t>
      </w:r>
    </w:p>
    <w:p w14:paraId="5C0853B2" w14:textId="77777777" w:rsidR="0055323D" w:rsidRDefault="0055323D" w:rsidP="003974E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7D21" w14:textId="3EE7DF59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22 Фе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03.07.2016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237-ФЗ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кадастровой оценке» (далее – Федеральный закон № 237-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определения кадастровой стоимости могут быть оспорены юридическими и физическими л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ицами, права которых затронуты,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Комиссии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споров о результатах определения кадастровой стоимости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Министерстве имущественных отношений Московской области или Московском областном суде.</w:t>
      </w:r>
      <w:proofErr w:type="gramEnd"/>
    </w:p>
    <w:p w14:paraId="161F1B5B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об оспаривании прилагаются:</w:t>
      </w:r>
    </w:p>
    <w:p w14:paraId="426926A9" w14:textId="21C40A30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выписка из Единого государственного реестра недвижимости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кадастровой стоимости объекта не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движимости, содержащая сведения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оспариваемых результатах определения кадастровой стоимости;</w:t>
      </w:r>
    </w:p>
    <w:p w14:paraId="56FCE880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копия правоустанавливающего или </w:t>
      </w:r>
      <w:proofErr w:type="spellStart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правоудостоверяющего</w:t>
      </w:r>
      <w:proofErr w:type="spellEnd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на объект недвижимости, если заявление об оспаривании подается лицом, обладающим правом на объект недвижимости;</w:t>
      </w:r>
    </w:p>
    <w:p w14:paraId="3F705ECD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отчет об оценке рыночной стоимости, составленный на электронном носителе в форме электронного документа.</w:t>
      </w:r>
    </w:p>
    <w:p w14:paraId="54F1B251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с заявлением об оспаривании возможно следующими способами:</w:t>
      </w:r>
    </w:p>
    <w:p w14:paraId="5752B114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через государственную информационную систему Московской области «Портал государственных и муниципальных услуг Московской области» (https://uslugi.mosreg.ru/services/20995);</w:t>
      </w:r>
    </w:p>
    <w:p w14:paraId="1A603C70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почтовым отправлением в адрес </w:t>
      </w:r>
      <w:proofErr w:type="spellStart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Минмособлимущества</w:t>
      </w:r>
      <w:proofErr w:type="spellEnd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(143407, Московская область, г. Красногорск, бульвар Строителей, д.1);</w:t>
      </w:r>
    </w:p>
    <w:p w14:paraId="78FB44F0" w14:textId="4CE44602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направлением на элект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ронную почту </w:t>
      </w:r>
      <w:proofErr w:type="spellStart"/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Минмособлимущества</w:t>
      </w:r>
      <w:proofErr w:type="spellEnd"/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(Mio-kadastr@mosreg.ru);</w:t>
      </w:r>
    </w:p>
    <w:p w14:paraId="5A90AA7D" w14:textId="3FA6940C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нарочно, сдав заявление в Приёмную корреспонденции Дома правительства Московской области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Московская область,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Красногорск, бульвар Строителей д.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Часы приема: с понедельника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четверг с 9:30 до 13:00 и с 14:00 до 17:30, в пятницу с 9:30 </w:t>
      </w:r>
      <w:proofErr w:type="gramStart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13:00 и с 14:00 до 16:15.</w:t>
      </w:r>
    </w:p>
    <w:p w14:paraId="6B998B70" w14:textId="7AE96EA0" w:rsidR="008668BB" w:rsidRPr="00FE2A31" w:rsidRDefault="0055323D" w:rsidP="003974E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формой заявления и порядком подачи заявления возможно ознакомиться на официальном сайте </w:t>
      </w:r>
      <w:proofErr w:type="spellStart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Минмособлимущества</w:t>
      </w:r>
      <w:proofErr w:type="spellEnd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 http://mio.mosreg.ru/deyatelnost/deyatelnost/komissiya-po-rassmotreniyu-sporov-o-rezultatakh-opredeleniya-kadastrovoi-stoimosti.</w:t>
      </w:r>
    </w:p>
    <w:sectPr w:rsidR="008668BB" w:rsidRPr="00FE2A31" w:rsidSect="0055323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6C1D"/>
    <w:multiLevelType w:val="multilevel"/>
    <w:tmpl w:val="CE4A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BB"/>
    <w:rsid w:val="0005167D"/>
    <w:rsid w:val="003974ED"/>
    <w:rsid w:val="004A54F0"/>
    <w:rsid w:val="00505C62"/>
    <w:rsid w:val="0055323D"/>
    <w:rsid w:val="006D584E"/>
    <w:rsid w:val="007463DE"/>
    <w:rsid w:val="007D17A8"/>
    <w:rsid w:val="00835D4A"/>
    <w:rsid w:val="008668BB"/>
    <w:rsid w:val="00B63D05"/>
    <w:rsid w:val="00B94696"/>
    <w:rsid w:val="00BF021D"/>
    <w:rsid w:val="00CE74EB"/>
    <w:rsid w:val="00DB5F96"/>
    <w:rsid w:val="00E370FD"/>
    <w:rsid w:val="00E7505A"/>
    <w:rsid w:val="00E82E37"/>
    <w:rsid w:val="00ED1F5B"/>
    <w:rsid w:val="00F04A34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505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5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Василий Владимирович</dc:creator>
  <cp:lastModifiedBy>Серкина Мария Евгеньевна</cp:lastModifiedBy>
  <cp:revision>3</cp:revision>
  <dcterms:created xsi:type="dcterms:W3CDTF">2026-03-17T15:45:00Z</dcterms:created>
  <dcterms:modified xsi:type="dcterms:W3CDTF">2026-03-19T10:29:00Z</dcterms:modified>
</cp:coreProperties>
</file>