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4E" w:rsidRPr="00374DC9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374DC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124A23" wp14:editId="53B2E054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374DC9" w:rsidRDefault="002E7B4E" w:rsidP="00181C6A">
      <w:pPr>
        <w:pStyle w:val="a4"/>
        <w:spacing w:line="245" w:lineRule="auto"/>
        <w:outlineLvl w:val="0"/>
        <w:rPr>
          <w:sz w:val="32"/>
          <w:lang w:val="ru-RU"/>
        </w:rPr>
      </w:pPr>
      <w:r w:rsidRPr="00374DC9">
        <w:rPr>
          <w:sz w:val="32"/>
          <w:lang w:val="ru-RU"/>
        </w:rPr>
        <w:t>СОВЕТ ДЕПУТАТОВ</w:t>
      </w:r>
    </w:p>
    <w:p w:rsidR="002E7B4E" w:rsidRPr="00374DC9" w:rsidRDefault="002E7B4E" w:rsidP="00181C6A">
      <w:pPr>
        <w:pStyle w:val="a4"/>
        <w:spacing w:line="245" w:lineRule="auto"/>
        <w:rPr>
          <w:sz w:val="24"/>
          <w:lang w:val="ru-RU"/>
        </w:rPr>
      </w:pPr>
      <w:r w:rsidRPr="00374DC9">
        <w:rPr>
          <w:sz w:val="24"/>
          <w:lang w:val="ru-RU"/>
        </w:rPr>
        <w:t>НАРО-ФОМИНСКОГО ГОРОДСКОГО ОКРУГА</w:t>
      </w:r>
    </w:p>
    <w:p w:rsidR="002E7B4E" w:rsidRPr="00374DC9" w:rsidRDefault="002E7B4E" w:rsidP="00181C6A">
      <w:pPr>
        <w:pStyle w:val="a4"/>
        <w:spacing w:line="245" w:lineRule="auto"/>
        <w:rPr>
          <w:sz w:val="24"/>
          <w:lang w:val="ru-RU"/>
        </w:rPr>
      </w:pPr>
      <w:r w:rsidRPr="00374DC9">
        <w:rPr>
          <w:sz w:val="24"/>
          <w:lang w:val="ru-RU"/>
        </w:rPr>
        <w:t>МОСКОВСКОЙ ОБЛАСТИ</w:t>
      </w:r>
    </w:p>
    <w:p w:rsidR="002E7B4E" w:rsidRPr="00374DC9" w:rsidRDefault="002E7B4E" w:rsidP="002E7B4E">
      <w:pPr>
        <w:pStyle w:val="a4"/>
        <w:rPr>
          <w:sz w:val="16"/>
          <w:lang w:val="ru-RU"/>
        </w:rPr>
      </w:pPr>
    </w:p>
    <w:p w:rsidR="002E7B4E" w:rsidRPr="00374DC9" w:rsidRDefault="002E7B4E" w:rsidP="002E7B4E">
      <w:pPr>
        <w:pStyle w:val="a4"/>
        <w:spacing w:line="360" w:lineRule="auto"/>
        <w:outlineLvl w:val="0"/>
        <w:rPr>
          <w:sz w:val="32"/>
          <w:lang w:val="ru-RU"/>
        </w:rPr>
      </w:pPr>
      <w:r w:rsidRPr="00374DC9">
        <w:rPr>
          <w:sz w:val="32"/>
          <w:lang w:val="ru-RU"/>
        </w:rPr>
        <w:t>РЕШЕНИЕ</w:t>
      </w:r>
    </w:p>
    <w:p w:rsidR="002E7B4E" w:rsidRPr="00374DC9" w:rsidRDefault="002E7B4E" w:rsidP="002E7B4E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374DC9">
        <w:rPr>
          <w:b w:val="0"/>
          <w:sz w:val="22"/>
          <w:lang w:val="ru-RU"/>
        </w:rPr>
        <w:t>от ____________ №___</w:t>
      </w:r>
      <w:r w:rsidR="00AF42FE" w:rsidRPr="00374DC9">
        <w:rPr>
          <w:b w:val="0"/>
          <w:sz w:val="22"/>
          <w:lang w:val="ru-RU"/>
        </w:rPr>
        <w:t>_________</w:t>
      </w:r>
    </w:p>
    <w:p w:rsidR="002E7B4E" w:rsidRPr="00374DC9" w:rsidRDefault="002E7B4E" w:rsidP="002E7B4E">
      <w:pPr>
        <w:pStyle w:val="a4"/>
        <w:spacing w:line="360" w:lineRule="auto"/>
        <w:rPr>
          <w:b w:val="0"/>
          <w:sz w:val="22"/>
          <w:lang w:val="ru-RU"/>
        </w:rPr>
      </w:pPr>
      <w:r w:rsidRPr="00374DC9">
        <w:rPr>
          <w:b w:val="0"/>
          <w:sz w:val="22"/>
          <w:lang w:val="ru-RU"/>
        </w:rPr>
        <w:t>г. Наро-Фоминск</w:t>
      </w:r>
    </w:p>
    <w:p w:rsidR="002E7B4E" w:rsidRPr="00374DC9" w:rsidRDefault="002E7B4E" w:rsidP="000160BC">
      <w:pPr>
        <w:jc w:val="right"/>
        <w:rPr>
          <w:rFonts w:ascii="Times New Roman" w:hAnsi="Times New Roman" w:cs="Times New Roman"/>
          <w:sz w:val="24"/>
          <w:szCs w:val="24"/>
        </w:rPr>
      </w:pPr>
      <w:r w:rsidRPr="00374DC9">
        <w:rPr>
          <w:lang w:eastAsia="ar-SA"/>
        </w:rPr>
        <w:tab/>
      </w:r>
      <w:r w:rsidR="000160BC" w:rsidRPr="00374DC9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2E7B4E" w:rsidRPr="00374DC9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00" w:rsidRPr="00374DC9" w:rsidRDefault="00481107" w:rsidP="00E40BB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1A7B61" w:rsidRPr="00374DC9">
        <w:rPr>
          <w:rFonts w:ascii="Times New Roman" w:hAnsi="Times New Roman" w:cs="Times New Roman"/>
          <w:b/>
          <w:sz w:val="24"/>
          <w:szCs w:val="24"/>
        </w:rPr>
        <w:t>П</w:t>
      </w:r>
      <w:r w:rsidRPr="00374DC9">
        <w:rPr>
          <w:rFonts w:ascii="Times New Roman" w:hAnsi="Times New Roman" w:cs="Times New Roman"/>
          <w:b/>
          <w:sz w:val="24"/>
          <w:szCs w:val="24"/>
        </w:rPr>
        <w:t xml:space="preserve">орядка отнесения земель, расположенных на территории </w:t>
      </w:r>
      <w:r w:rsidR="0054435A" w:rsidRPr="00374DC9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Московской области</w:t>
      </w:r>
      <w:r w:rsidRPr="00374DC9">
        <w:rPr>
          <w:rFonts w:ascii="Times New Roman" w:hAnsi="Times New Roman" w:cs="Times New Roman"/>
          <w:b/>
          <w:sz w:val="24"/>
          <w:szCs w:val="24"/>
        </w:rPr>
        <w:t>,</w:t>
      </w:r>
      <w:r w:rsidR="0054435A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DC9">
        <w:rPr>
          <w:rFonts w:ascii="Times New Roman" w:hAnsi="Times New Roman" w:cs="Times New Roman"/>
          <w:b/>
          <w:sz w:val="24"/>
          <w:szCs w:val="24"/>
        </w:rPr>
        <w:t>к землям особо охраняемых территорий местного значения, их использования и охраны</w:t>
      </w:r>
    </w:p>
    <w:p w:rsidR="0078537A" w:rsidRPr="00374DC9" w:rsidRDefault="0078537A" w:rsidP="00E40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7A" w:rsidRPr="00374DC9" w:rsidRDefault="0078537A" w:rsidP="00E40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365" w:rsidRPr="00374DC9" w:rsidRDefault="001E26CC" w:rsidP="00E40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374DC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F79B7" w:rsidRPr="00374DC9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Федерации, </w:t>
      </w:r>
      <w:r w:rsidR="00FA6613" w:rsidRPr="00374DC9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</w:t>
      </w:r>
      <w:r w:rsidR="006F79B7" w:rsidRPr="00374DC9">
        <w:rPr>
          <w:rFonts w:ascii="Times New Roman" w:hAnsi="Times New Roman" w:cs="Times New Roman"/>
          <w:sz w:val="24"/>
          <w:szCs w:val="24"/>
        </w:rPr>
        <w:t xml:space="preserve">Федеральным законом от 14.03.1995 </w:t>
      </w:r>
      <w:r w:rsidR="00EA695B" w:rsidRPr="00374DC9">
        <w:rPr>
          <w:rFonts w:ascii="Times New Roman" w:hAnsi="Times New Roman" w:cs="Times New Roman"/>
          <w:sz w:val="24"/>
          <w:szCs w:val="24"/>
        </w:rPr>
        <w:t>№</w:t>
      </w:r>
      <w:r w:rsidR="006F79B7" w:rsidRPr="00374DC9">
        <w:rPr>
          <w:rFonts w:ascii="Times New Roman" w:hAnsi="Times New Roman" w:cs="Times New Roman"/>
          <w:sz w:val="24"/>
          <w:szCs w:val="24"/>
        </w:rPr>
        <w:t xml:space="preserve"> 33-ФЗ </w:t>
      </w:r>
      <w:r w:rsidR="00EA695B" w:rsidRPr="00374DC9">
        <w:rPr>
          <w:rFonts w:ascii="Times New Roman" w:hAnsi="Times New Roman" w:cs="Times New Roman"/>
          <w:sz w:val="24"/>
          <w:szCs w:val="24"/>
        </w:rPr>
        <w:t>«</w:t>
      </w:r>
      <w:r w:rsidR="006F79B7" w:rsidRPr="00374DC9">
        <w:rPr>
          <w:rFonts w:ascii="Times New Roman" w:hAnsi="Times New Roman" w:cs="Times New Roman"/>
          <w:sz w:val="24"/>
          <w:szCs w:val="24"/>
        </w:rPr>
        <w:t>Об особо охраняемых природных территориях</w:t>
      </w:r>
      <w:r w:rsidR="00EA695B" w:rsidRPr="00374DC9">
        <w:rPr>
          <w:rFonts w:ascii="Times New Roman" w:hAnsi="Times New Roman" w:cs="Times New Roman"/>
          <w:sz w:val="24"/>
          <w:szCs w:val="24"/>
        </w:rPr>
        <w:t>»</w:t>
      </w:r>
      <w:r w:rsidR="006F79B7" w:rsidRPr="00374DC9">
        <w:rPr>
          <w:rFonts w:ascii="Times New Roman" w:hAnsi="Times New Roman" w:cs="Times New Roman"/>
          <w:sz w:val="24"/>
          <w:szCs w:val="24"/>
        </w:rPr>
        <w:t xml:space="preserve">, </w:t>
      </w:r>
      <w:r w:rsidR="00256B52" w:rsidRPr="00374DC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9A09E1" w:rsidRPr="00374DC9">
        <w:rPr>
          <w:rFonts w:ascii="Times New Roman" w:hAnsi="Times New Roman" w:cs="Times New Roman"/>
          <w:sz w:val="24"/>
          <w:szCs w:val="24"/>
        </w:rPr>
        <w:t xml:space="preserve"> </w:t>
      </w:r>
      <w:r w:rsidR="00EA695B" w:rsidRPr="00374DC9">
        <w:rPr>
          <w:rFonts w:ascii="Times New Roman" w:hAnsi="Times New Roman" w:cs="Times New Roman"/>
          <w:sz w:val="24"/>
          <w:szCs w:val="24"/>
        </w:rPr>
        <w:t xml:space="preserve">Законом Московской области № 23/96-ОЗ «О регулировании земельных отношений в Московской области», Законом Московской области № 96/2003-ОЗ «Об особо охраняемых природных территориях», </w:t>
      </w:r>
      <w:r w:rsidR="00B85C5F" w:rsidRPr="00374DC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Московской области от 26.01.2010 № 34/2 «Об утверждении Порядка организации особо охраняемых природных территорий местного значения в Московской области», </w:t>
      </w:r>
      <w:r w:rsidR="004A4703" w:rsidRPr="00374DC9">
        <w:rPr>
          <w:rFonts w:ascii="Times New Roman" w:hAnsi="Times New Roman" w:cs="Times New Roman"/>
          <w:sz w:val="24"/>
          <w:szCs w:val="24"/>
        </w:rPr>
        <w:t>р</w:t>
      </w:r>
      <w:r w:rsidR="0068543A" w:rsidRPr="00374DC9">
        <w:rPr>
          <w:rFonts w:ascii="Times New Roman" w:hAnsi="Times New Roman" w:cs="Times New Roman"/>
          <w:sz w:val="24"/>
          <w:szCs w:val="24"/>
        </w:rPr>
        <w:t>уководствуясь</w:t>
      </w:r>
      <w:r w:rsidR="00054DD9" w:rsidRPr="00374DC9">
        <w:rPr>
          <w:rFonts w:ascii="Times New Roman" w:hAnsi="Times New Roman" w:cs="Times New Roman"/>
          <w:sz w:val="24"/>
          <w:szCs w:val="24"/>
        </w:rPr>
        <w:t xml:space="preserve"> </w:t>
      </w:r>
      <w:r w:rsidR="00A04776" w:rsidRPr="00374DC9">
        <w:rPr>
          <w:rFonts w:ascii="Times New Roman" w:hAnsi="Times New Roman" w:cs="Times New Roman"/>
          <w:sz w:val="24"/>
          <w:szCs w:val="24"/>
        </w:rPr>
        <w:t>У</w:t>
      </w:r>
      <w:r w:rsidR="00054DD9" w:rsidRPr="00374DC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68543A" w:rsidRPr="00374DC9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области, </w:t>
      </w:r>
      <w:r w:rsidR="00BA747F" w:rsidRPr="00374DC9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 w:rsidRPr="00374DC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374DC9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527AAB" w:rsidRPr="00374DC9" w:rsidRDefault="00527AAB" w:rsidP="00E40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9DE" w:rsidRPr="00374DC9" w:rsidRDefault="009226AF" w:rsidP="00E40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</w:t>
      </w:r>
      <w:r w:rsidR="00C128B1" w:rsidRPr="00374DC9">
        <w:rPr>
          <w:rFonts w:ascii="Times New Roman" w:hAnsi="Times New Roman" w:cs="Times New Roman"/>
          <w:sz w:val="24"/>
          <w:szCs w:val="24"/>
        </w:rPr>
        <w:t xml:space="preserve"> </w:t>
      </w:r>
      <w:r w:rsidR="00A239DE" w:rsidRPr="00374DC9">
        <w:rPr>
          <w:rFonts w:ascii="Times New Roman" w:hAnsi="Times New Roman" w:cs="Times New Roman"/>
          <w:sz w:val="24"/>
          <w:szCs w:val="24"/>
        </w:rPr>
        <w:t xml:space="preserve"> </w:t>
      </w:r>
      <w:r w:rsidR="00B85C5F" w:rsidRPr="00374DC9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F5769" w:rsidRPr="00374DC9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="00B85C5F" w:rsidRPr="00374DC9">
        <w:rPr>
          <w:rFonts w:ascii="Times New Roman" w:hAnsi="Times New Roman" w:cs="Times New Roman"/>
          <w:sz w:val="24"/>
          <w:szCs w:val="24"/>
        </w:rPr>
        <w:t>Порядок отнесения земель, расположенных на территории Наро-Фоминского городского округа Московской области, к землям особо охраняемых территорий местного знач</w:t>
      </w:r>
      <w:r w:rsidR="00BF5769" w:rsidRPr="00374DC9">
        <w:rPr>
          <w:rFonts w:ascii="Times New Roman" w:hAnsi="Times New Roman" w:cs="Times New Roman"/>
          <w:sz w:val="24"/>
          <w:szCs w:val="24"/>
        </w:rPr>
        <w:t>ения, их использования и охраны.</w:t>
      </w:r>
    </w:p>
    <w:p w:rsidR="009F6612" w:rsidRPr="00374DC9" w:rsidRDefault="00EE5893" w:rsidP="00E40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</w:t>
      </w:r>
      <w:r w:rsidR="00C93031" w:rsidRPr="00374DC9">
        <w:rPr>
          <w:rFonts w:ascii="Times New Roman" w:hAnsi="Times New Roman" w:cs="Times New Roman"/>
          <w:sz w:val="24"/>
          <w:szCs w:val="24"/>
        </w:rPr>
        <w:t xml:space="preserve">. </w:t>
      </w:r>
      <w:r w:rsidR="00486489" w:rsidRPr="00374DC9">
        <w:rPr>
          <w:rFonts w:ascii="Times New Roman" w:hAnsi="Times New Roman" w:cs="Times New Roman"/>
          <w:sz w:val="24"/>
          <w:szCs w:val="24"/>
        </w:rPr>
        <w:t>О</w:t>
      </w:r>
      <w:r w:rsidR="009F6612" w:rsidRPr="00374DC9">
        <w:rPr>
          <w:rFonts w:ascii="Times New Roman" w:hAnsi="Times New Roman" w:cs="Times New Roman"/>
          <w:sz w:val="24"/>
          <w:szCs w:val="24"/>
        </w:rPr>
        <w:t xml:space="preserve">публиковать (разместить) настоящее </w:t>
      </w:r>
      <w:r w:rsidR="00486489" w:rsidRPr="00374DC9">
        <w:rPr>
          <w:rFonts w:ascii="Times New Roman" w:hAnsi="Times New Roman" w:cs="Times New Roman"/>
          <w:sz w:val="24"/>
          <w:szCs w:val="24"/>
        </w:rPr>
        <w:t>решение</w:t>
      </w:r>
      <w:r w:rsidR="009F6612" w:rsidRPr="00374DC9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4424E" w:rsidRPr="00374DC9" w:rsidRDefault="00EE5893" w:rsidP="00E40B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3</w:t>
      </w:r>
      <w:r w:rsidR="00C93031" w:rsidRPr="00374DC9">
        <w:rPr>
          <w:rFonts w:ascii="Times New Roman" w:hAnsi="Times New Roman" w:cs="Times New Roman"/>
          <w:sz w:val="24"/>
          <w:szCs w:val="24"/>
        </w:rPr>
        <w:t xml:space="preserve">.    </w:t>
      </w:r>
      <w:r w:rsidR="0044424E" w:rsidRPr="00374DC9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 w:rsidRPr="00374DC9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 w:rsidRPr="00374DC9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C93031" w:rsidRPr="00374DC9" w:rsidRDefault="00C93031" w:rsidP="00E40BB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</w:p>
    <w:p w:rsidR="00B5133F" w:rsidRPr="00374DC9" w:rsidRDefault="00B5133F" w:rsidP="00E40BBC">
      <w:pPr>
        <w:spacing w:after="0" w:line="240" w:lineRule="auto"/>
        <w:rPr>
          <w:rFonts w:ascii="Times New Roman" w:hAnsi="Times New Roman" w:cs="Times New Roman"/>
        </w:rPr>
      </w:pPr>
    </w:p>
    <w:p w:rsidR="006E02DD" w:rsidRPr="00374DC9" w:rsidRDefault="006E02DD" w:rsidP="00E4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374DC9" w:rsidRDefault="006E02DD" w:rsidP="00E4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374DC9" w:rsidRDefault="00791A8F" w:rsidP="00E4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</w:t>
      </w:r>
      <w:r w:rsidR="009B1B42" w:rsidRPr="00374DC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81B1A" w:rsidRPr="00374D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 w:rsidRPr="00374D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2A4A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>Р.Л.</w:t>
      </w:r>
      <w:r w:rsidR="008C2F76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374DC9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C93031" w:rsidRPr="00374DC9" w:rsidRDefault="00C93031" w:rsidP="00E40BB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8354AA" w:rsidRPr="00374DC9" w:rsidRDefault="008354AA" w:rsidP="00E40BB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93031" w:rsidRPr="00374DC9" w:rsidRDefault="006341FD" w:rsidP="00E40BB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F3812" w:rsidRPr="00374DC9">
        <w:rPr>
          <w:rFonts w:ascii="Times New Roman" w:hAnsi="Times New Roman" w:cs="Times New Roman"/>
          <w:b/>
          <w:sz w:val="24"/>
          <w:szCs w:val="24"/>
        </w:rPr>
        <w:br/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>Совета</w:t>
      </w:r>
      <w:r w:rsidR="001F3812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341FD" w:rsidP="00E40BB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 w:rsidR="001F3812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C2F76" w:rsidRPr="00374DC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 w:rsidRPr="00374DC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 w:rsidRPr="0037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42" w:rsidRPr="00374D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93031" w:rsidRPr="00374D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659C" w:rsidRPr="00374D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 w:rsidRPr="00374D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659C" w:rsidRPr="00374DC9">
        <w:rPr>
          <w:rFonts w:ascii="Times New Roman" w:hAnsi="Times New Roman" w:cs="Times New Roman"/>
          <w:b/>
          <w:sz w:val="24"/>
          <w:szCs w:val="24"/>
        </w:rPr>
        <w:t xml:space="preserve">  Г.П. </w:t>
      </w:r>
      <w:proofErr w:type="spellStart"/>
      <w:r w:rsidR="0062659C" w:rsidRPr="00374DC9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  <w:r w:rsidR="006E02DD" w:rsidRPr="00374D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A2374" w:rsidRDefault="002A2374" w:rsidP="00E40BB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2A2374" w:rsidRDefault="002A2374" w:rsidP="00E40BB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2A2374" w:rsidRDefault="002A2374" w:rsidP="00E40BB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2A2374" w:rsidRPr="00374DC9" w:rsidRDefault="002A2374" w:rsidP="002A2374">
      <w:pPr>
        <w:tabs>
          <w:tab w:val="left" w:pos="2127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</w:t>
      </w:r>
      <w:r w:rsidRPr="00374DC9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374D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2A2374" w:rsidRPr="00374DC9" w:rsidRDefault="002A2374" w:rsidP="002A2374">
      <w:pPr>
        <w:tabs>
          <w:tab w:val="left" w:pos="2127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</w:t>
      </w:r>
    </w:p>
    <w:p w:rsidR="002A2374" w:rsidRPr="00374DC9" w:rsidRDefault="002A2374" w:rsidP="002A2374">
      <w:pPr>
        <w:tabs>
          <w:tab w:val="left" w:pos="2127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:rsidR="002A2374" w:rsidRPr="00374DC9" w:rsidRDefault="002A2374" w:rsidP="002A2374">
      <w:pPr>
        <w:tabs>
          <w:tab w:val="left" w:pos="2127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</w:p>
    <w:p w:rsidR="002A2374" w:rsidRPr="00374DC9" w:rsidRDefault="002A2374" w:rsidP="002A2374">
      <w:pPr>
        <w:tabs>
          <w:tab w:val="left" w:pos="2127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2A2374" w:rsidRPr="00374DC9" w:rsidRDefault="002A2374" w:rsidP="002A2374">
      <w:pPr>
        <w:tabs>
          <w:tab w:val="left" w:pos="2127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Порядок отнесения земель, расположенных на территории Наро-Фоминского городского округа Московской области, к землям особо охраняемых территорий местного значения, их использования и охраны</w:t>
      </w: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1.1. Настоящий Порядок отнесения земель, расположенных на территории Наро-Фоминского городского округа Московской области, к землям особо охраняемых территорий местного значения, их использования и охраны (далее - Порядок) разработан в соответствии со </w:t>
      </w:r>
      <w:hyperlink r:id="rId9">
        <w:r w:rsidRPr="00374DC9">
          <w:rPr>
            <w:rFonts w:ascii="Times New Roman" w:hAnsi="Times New Roman" w:cs="Times New Roman"/>
            <w:sz w:val="24"/>
            <w:szCs w:val="24"/>
          </w:rPr>
          <w:t>статьей 94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Федеральным </w:t>
      </w:r>
      <w:hyperlink r:id="rId10">
        <w:r w:rsidRPr="00374D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от 14.03.1995 № 33-ФЗ «Об особо охраняемых природных территориях», Федеральным </w:t>
      </w:r>
      <w:hyperlink r:id="rId11">
        <w:r w:rsidRPr="00374D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от 21.12.2004 № 172-ФЗ «О переводе земель или земельных участков из одной категории в другую», </w:t>
      </w:r>
      <w:hyperlink r:id="rId12">
        <w:r w:rsidRPr="00374D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Московской области № 23/96-ОЗ «О регулировании земельных отношений в Московской области», </w:t>
      </w:r>
      <w:hyperlink r:id="rId13">
        <w:r w:rsidRPr="00374DC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26.01.2010 № 34/2 «Об утверждении Порядка организации особо охраняемых природных территорий местного значения в Московской области» с целью установления порядка отнесения земельных участков, расположенных на территории Наро-Фоминского городского округа Московской области, имеющих особое природоохранное, научное, историко-культурное, эстетическое, рекреационное, оздоровительное и иное ценное значение, к землям особо охраняемых территорий местного значения, их использования и охраны.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1.2. 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74DC9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 полностью или частично из хозяйственного использования и оборота и для которых установлен особый правовой режим.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1.3. К землям особо охраняемых территорий местного значения относятся земли: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особо охраняемых природных территорий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природоохранного назначения;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рекреационного назначения;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историко-культурного назначения;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особо ценные земли.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1.4. К землям особо охраняемых природных территорий местного значения относятся расположенные на территории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374DC9">
        <w:rPr>
          <w:rFonts w:ascii="Times New Roman" w:hAnsi="Times New Roman" w:cs="Times New Roman"/>
          <w:sz w:val="24"/>
          <w:szCs w:val="24"/>
        </w:rPr>
        <w:t xml:space="preserve">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</w:t>
      </w:r>
      <w:r>
        <w:rPr>
          <w:rFonts w:ascii="Times New Roman" w:hAnsi="Times New Roman" w:cs="Times New Roman"/>
          <w:sz w:val="24"/>
          <w:szCs w:val="24"/>
        </w:rPr>
        <w:t>историко-</w:t>
      </w:r>
      <w:r w:rsidRPr="00374DC9">
        <w:rPr>
          <w:rFonts w:ascii="Times New Roman" w:hAnsi="Times New Roman" w:cs="Times New Roman"/>
          <w:sz w:val="24"/>
          <w:szCs w:val="24"/>
        </w:rPr>
        <w:t>культурное, эстетическое, рекреационное и оздоровительное значение.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1.4.1. Земли особо охраняемых природных территорий местного значения относятся к объектам общенационального достояния и могут находиться в муниципальной собственности.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1.4.2. </w:t>
      </w:r>
      <w:r>
        <w:rPr>
          <w:rFonts w:ascii="Times New Roman" w:hAnsi="Times New Roman" w:cs="Times New Roman"/>
          <w:sz w:val="24"/>
          <w:szCs w:val="24"/>
        </w:rPr>
        <w:t>Решениями Администрации</w:t>
      </w:r>
      <w:r w:rsidRPr="00374DC9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созда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374DC9">
        <w:rPr>
          <w:rFonts w:ascii="Times New Roman" w:hAnsi="Times New Roman" w:cs="Times New Roman"/>
          <w:sz w:val="24"/>
          <w:szCs w:val="24"/>
        </w:rPr>
        <w:t xml:space="preserve"> особо охраняемые природные территории местного значения на земельных участках, находящихся в собственности муниципального образования. В случае если создаваемая особо охраняемая природная территория будет занимать более чем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4DC9">
        <w:rPr>
          <w:rFonts w:ascii="Times New Roman" w:hAnsi="Times New Roman" w:cs="Times New Roman"/>
          <w:sz w:val="24"/>
          <w:szCs w:val="24"/>
        </w:rPr>
        <w:t xml:space="preserve"> процентов от общей площади земельных участков, находящихся в собственности Наро-Фоминского городского округа, решение о создании особо охраняемой природной территории подлежит согласованию с соответствующим органом государственной власти Московской области. В пределах земель особо охраняемых природных </w:t>
      </w:r>
      <w:r w:rsidRPr="00374DC9">
        <w:rPr>
          <w:rFonts w:ascii="Times New Roman" w:hAnsi="Times New Roman" w:cs="Times New Roman"/>
          <w:sz w:val="24"/>
          <w:szCs w:val="24"/>
        </w:rPr>
        <w:lastRenderedPageBreak/>
        <w:t>территорий местного значения изменение целевого назначения земельных участков не допускается.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1.4.3. 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1.4.4. Для предотвращения неблагоприятных антропогенных воздействий на особо охраняемые природные территории местного значения на прилегающих к ним земельных участках и водных объектах создаются охранные зоны. В границах этих зон запрещается деятельность, оказывающая негативное воздействие на природные комплексы особо охраняемых природных территорий. Границы охранных зон должны быть обозначены специальными информационными знаками. Земельные участки в границах охранных зон у собственников земельных участков, землепользователей, землевладельцев и арендаторов земельных участков не изымаются и используются ими с соблюдением особого правового режима, установленного для этих земельных участков.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1.4.5. На землях особо охраняемых природных территорий местного значения запрещается: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предоставление садоводческих и дачных участков;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строительство автомобильных дорог, трубопроводов, линий электропередачи и других коммуникаций, а также строительство и эксплуатация промышленных, хозяйственных и жилых объектов, не связанных с разрешенной на особо охраняемых природных территориях деятельностью в соответствии с федеральными законами;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движение и стоянка механических транспортных средств, не связанных с функционированием особо охраняемых природных территорий, прогон скота вне автомобильных дорог;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иные виды деятельности, запрещенные федеральными законами.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1.4.6. Земельные участки, занятые природными комплексами и объектами, объявленными в установленном порядке памятниками природы, могут быть изъяты у собственников этих участков, землепользователей, землевладельцев.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1.5. К землям природоохранного назначения местного значения относятся земли, выполняющие природоохранные функции.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1.5.1. На землях природоохранного назначения местного 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законами, законами Московской области и нормативными правовыми актами Наро-Фоминского городского округа.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1.5.2. Юридические лица, в интересах которых выделяются земельные участки с особыми условиями использования, обязаны обозначить их границы специальными информационными знаками.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1.5.3. В пределах земель природоохранного назначения местного значения вводится особый 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земель не изымаются и не выкупаются у собственников земельных участков, землепользователей, землевладельцев и арендаторов земельных участков.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1.6. К землям рекреационного назначения местного 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1.6.1. В состав земель рекреационного назначения местного 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1.6.2. Использование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</w:t>
      </w:r>
      <w:r w:rsidRPr="00374DC9">
        <w:rPr>
          <w:rFonts w:ascii="Times New Roman" w:hAnsi="Times New Roman" w:cs="Times New Roman"/>
          <w:sz w:val="24"/>
          <w:szCs w:val="24"/>
        </w:rPr>
        <w:lastRenderedPageBreak/>
        <w:t>земельных участков, может осуществляться на основе сервитутов, при этом указанные земельные участки не изымаются из использования.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1.6.3. На землях рекреационного назначения местного значения запрещается деятельность, не соответствующая их целевому назначению.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1.7. К землям историко-культурного назначения местного значения относятся земли: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достопримечательных мест, в том числе мест бытования исторических промыслов, производств и ремесел;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военных и гражданских захоронений.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1.7.1. Земли историко-культурного назначения местного значения используются строго в соответствии с их целевым назначением.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1.7.2. Изменение целевого назначения земель историко-культурного назначения местного значения и не соответствующая их целевому назначению деятельность не допускаются.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1.7.3. Земельные участки, отнесенные к землям историко-культурного назначения местного значения, у собственников земельных участков, землепользователей, землевладельцев и арендаторов земельных участков не изымаются, за исключением случаев, установленных законодательством.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1.7.4. На отдельных землях историко-культурного назначения местного значения, в том числе землях объектов, подлежащих исследованию и консервации, может быть запрещена любая хозяйственная деятельность.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1.7.5. В пределах земель историко-культурного назначения местного значения за пределами земель населенных пунктов вводится особый правовой режим использования земель, запрещающий деятельность, несовместимую с основным назначением этих земель. 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1.7.6. Использование земельных участков, не отнесенных к землям историко-культурного назначения местного значения и расположенных в указанных зонах охраны, определяется правилами землепользования и застройки в соответствии с требованиями охраны памятников истории и культуры.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1.8. К особо ценным землям местного значения относятся земли, в пределах которых имеются природные объекты, представляющие особую научную, историко-культурную ценность (типичные или редкие ландшафты, культурные ландшафты, сообщества растительных, животных организмов, редкие геологические образования, земельные участки, предназначенные для осуществления деятельности научно-исследовательских организаций).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На собственников таких земельных участков, землепользователей, землевладельцев и арендаторов таких земельных участков возлагаются обязанности по их сохранению.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1.9. В соответствии с федеральным законодательством в границах Наро-Фоминского городского округа Московской области могут устанавливаться иные виды земель особо охраняемых территорий, на которых находятся леса, парки, </w:t>
      </w:r>
      <w:proofErr w:type="spellStart"/>
      <w:r w:rsidRPr="00374DC9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374DC9">
        <w:rPr>
          <w:rFonts w:ascii="Times New Roman" w:hAnsi="Times New Roman" w:cs="Times New Roman"/>
          <w:sz w:val="24"/>
          <w:szCs w:val="24"/>
        </w:rPr>
        <w:t xml:space="preserve"> зоны, земли, на которых находятся охраняемые прибрежные защитные полосы и береговые линии, особо охраняемые водные объекты, охраняемые природные ландшафты, биологические станции, </w:t>
      </w:r>
      <w:proofErr w:type="spellStart"/>
      <w:r w:rsidRPr="00374DC9">
        <w:rPr>
          <w:rFonts w:ascii="Times New Roman" w:hAnsi="Times New Roman" w:cs="Times New Roman"/>
          <w:sz w:val="24"/>
          <w:szCs w:val="24"/>
        </w:rPr>
        <w:t>микрозаповедники</w:t>
      </w:r>
      <w:proofErr w:type="spellEnd"/>
      <w:r w:rsidRPr="00374DC9">
        <w:rPr>
          <w:rFonts w:ascii="Times New Roman" w:hAnsi="Times New Roman" w:cs="Times New Roman"/>
          <w:sz w:val="24"/>
          <w:szCs w:val="24"/>
        </w:rPr>
        <w:t>, памятники садово-паркового искусства и другие.</w:t>
      </w: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2. Порядок отнесения земель к землям особо</w:t>
      </w: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охраняемых территорий местного значения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2.1. Основанием отнесения земель, расположенных на территории Наро-Фоминского городского округа Московской области, к землям особо охраняемых территорий местного значения является нахождение (создание) на данных землях природных комплексов и объектов, имеющих особое природоохранное, научное, историко-культурное, эстетическое, рекреационное, оздоровительное и иное ценное значение</w:t>
      </w:r>
      <w:r w:rsidRPr="00374DC9">
        <w:t xml:space="preserve"> </w:t>
      </w:r>
      <w:r w:rsidRPr="00374DC9">
        <w:rPr>
          <w:rFonts w:ascii="Times New Roman" w:hAnsi="Times New Roman" w:cs="Times New Roman"/>
          <w:sz w:val="24"/>
          <w:szCs w:val="24"/>
        </w:rPr>
        <w:t>и соответствие документам территориального планирования и градостроительного зонирования Наро-Фоминского городского округа Московской области.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lastRenderedPageBreak/>
        <w:t>2.2. Инициатива отнесения земель к землям особо охраняемых территорий местного значения (далее - инициатива) может исходить от органов местного самоуправления и их должностных лиц, а также от органов государственной власти и их должностных лиц, от физических и юридических лиц, общественных организаций и объединений.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Инициатива оформляется в виде письменного обращения в Администрацию </w:t>
      </w:r>
      <w:r w:rsidRPr="0060101E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374DC9">
        <w:rPr>
          <w:rFonts w:ascii="Times New Roman" w:hAnsi="Times New Roman" w:cs="Times New Roman"/>
          <w:sz w:val="24"/>
          <w:szCs w:val="24"/>
        </w:rPr>
        <w:t>на имя Главы Наро-Фоминского городского округа Московской области.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2.2.1. В обращении указывается: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местоположение планируемой особо охраняемой территории с указанием ее планируемой площади, кадастровых номеров земельных участков, входящих в состав планируемой территории;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сведения о собственниках земельных участков, землепользователях, землевладельцах, арендаторах земельных участков и обладателях сервитутов, расположенных в границах создаваемых особо охраняемых территорий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 сведения о необходимости перевода земельного участка из состава земель одной категории в другую, входящих в состав планируемой особо охраняемой территории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сведения о необходимости резервирования земель в целях расширения создаваемых территорий местного значения, а также необходимости последующего отнесения земельных участков, расположенных в границах создаваемых особо охраняемых территорий местного значения, к землям особо охраняемых территорий и объектов.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2.2.2. К обращению прилагаются: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(для заявителей - физических лиц);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 пояснительная записка о возможности создания особо охраняемой территории местного значения, содержащая обоснование ценности территории, на которой планируется создание особо охраняемой территории местного значения.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2.3. Отнесение земельных участков на землях муниципальной и неразграниченной государственной собственности к землям особо охраняемых территорий местного значения осуществляется в следующем порядке: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а) формирование земельного участка, имеющего особое природоохранное, научное, культурное, эстетическое, рекреационное, оздоровительное и иное ценное значение, которое включает в себя: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подготовку проекта границ земельного участка и установление его границ на местности в соответствии с документами по планировке территории;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определение разрешенного использования земельного участка и указание ограничений в обороте земельного участка;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б) принятие решения об отнесении земель к землям особо охраняемой территории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в) постановка на государственный кадастровый учет земельного участка, отнесенного к землям особо охраняемых территорий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г) регистрация права муниципальной собственности на земельный участок, отнесенный к землям особо охраняемых территорий местного значения.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2.4. Подготовка схемы расположения границ планируемой особо охраняемой территории местного значения с указанием ее планируемой площади, кадастровых номеров земельных участков, входящих в состав планируемой территории, обеспечивается </w:t>
      </w:r>
      <w:r>
        <w:rPr>
          <w:rFonts w:ascii="Times New Roman" w:hAnsi="Times New Roman" w:cs="Times New Roman"/>
          <w:sz w:val="24"/>
          <w:szCs w:val="24"/>
        </w:rPr>
        <w:t>Комитетом по управлению имуществом</w:t>
      </w:r>
      <w:r w:rsidRPr="00374DC9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2.5. Отнесение существующих земельных участков к землям особо охраняемых территорий местного значения в целях приведения в соответствие документам территориального </w:t>
      </w:r>
      <w:r w:rsidRPr="00374DC9">
        <w:rPr>
          <w:rFonts w:ascii="Times New Roman" w:hAnsi="Times New Roman" w:cs="Times New Roman"/>
          <w:sz w:val="24"/>
          <w:szCs w:val="24"/>
        </w:rPr>
        <w:lastRenderedPageBreak/>
        <w:t>планирования и градостроительного зонирования осуществляется</w:t>
      </w:r>
      <w:r w:rsidRPr="00374DC9"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Комитетом градостроительства</w:t>
      </w:r>
      <w:r w:rsidRPr="00374DC9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  <w:r w:rsidRPr="00374DC9">
        <w:rPr>
          <w:rFonts w:ascii="Times New Roman" w:hAnsi="Times New Roman" w:cs="Times New Roman"/>
          <w:sz w:val="24"/>
          <w:szCs w:val="24"/>
        </w:rPr>
        <w:t>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2.6. В случае необходимости получения дополнительной информации и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74DC9">
        <w:rPr>
          <w:rFonts w:ascii="Times New Roman" w:hAnsi="Times New Roman" w:cs="Times New Roman"/>
          <w:sz w:val="24"/>
          <w:szCs w:val="24"/>
        </w:rPr>
        <w:t xml:space="preserve">полномоченный орган осуществляет межведомственное информационное взаимодействие и направляет соответствующие межведомственные запросы в уполномоченные органы и организации в соответствии с Федеральным </w:t>
      </w:r>
      <w:hyperlink r:id="rId14">
        <w:r w:rsidRPr="00374D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2.7. Основаниями для отказа в отнесении земель (земельного участка) к землям особо охраняемых территорий местного значения являются случаи, когда: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отнесение земель (земельного участка) к землям особо охраняемых территорий местного значения противоречит действующему законодательству, в том числе документам территориального планирования, экологическим, градостроительным условиям использования земель и земельных участков, землеустроительной документации;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представлены недостоверные сведения в обращении и прилагаемых к нему документах.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5"/>
      <w:bookmarkEnd w:id="0"/>
      <w:r w:rsidRPr="00374DC9">
        <w:rPr>
          <w:rFonts w:ascii="Times New Roman" w:hAnsi="Times New Roman" w:cs="Times New Roman"/>
          <w:sz w:val="24"/>
          <w:szCs w:val="24"/>
        </w:rPr>
        <w:t>2.8. По результатам рассмотрения обращения Уполномоченный орган принимает решение: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об отнесении земель (земельного участка) к землям особо охраняемых территорий местного значения и о создании особо охраняемой территории местного значения, которое оформляется постановлением Администрации Наро-Фоминского городского округа;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об отказе в отнесении земель (земельного участка) к землям особо охраняемых территорий местного значения и о создании особо охраняемой территории местного значения.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В случае отказа в отнесении земель (земельного участка) к землям особо охраняемых территорий местного значения Уполномоченный орган не позднее 3 рабочих дней со дня принятия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40B3B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374DC9">
        <w:rPr>
          <w:rFonts w:ascii="Times New Roman" w:hAnsi="Times New Roman" w:cs="Times New Roman"/>
          <w:sz w:val="24"/>
          <w:szCs w:val="24"/>
        </w:rPr>
        <w:t>инициатору обращения мотивированное обоснование отказа.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2.9.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374DC9">
        <w:rPr>
          <w:rFonts w:ascii="Times New Roman" w:hAnsi="Times New Roman" w:cs="Times New Roman"/>
          <w:sz w:val="24"/>
          <w:szCs w:val="24"/>
        </w:rPr>
        <w:t>об отнесении земель (земельного участка) к землям особо охраняемых территорий местного значения подлежит официальному опубликованию в порядке, определенном для официального опубликования муниципальных правовых актов.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2.10. Постановление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374DC9">
        <w:rPr>
          <w:rFonts w:ascii="Times New Roman" w:hAnsi="Times New Roman" w:cs="Times New Roman"/>
          <w:sz w:val="24"/>
          <w:szCs w:val="24"/>
        </w:rPr>
        <w:t xml:space="preserve"> об отнесении земель (земельного участка) к землям особо охраняемых территорий местного значения должно содержать следующие сведения: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  площадь, графическое описание местоположения границ земель (земельного участка) особо охраняемой территории местного значения, перечень координат характерных точек этих границ в системе координат, используемой для ведения Единого государственного реестра недвижимости, их категории и виды разрешенного использования;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положение об особо охраняемой территории местного значения, устанавливающее правовой режим и порядок использования и охраны земельных участков особо охраняемой территории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 организация, на которую возлагается обеспечение порядка использования и охраны земель особо охраняемой территории.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2.11. Исключение земель из состава земель особо охраняемых территорий осуществляется в том же порядке, что и их отнесение.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3. Правовой режим использования земель особо</w:t>
      </w: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охраняемых территорий местного значения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3.1. Участки земель особо охраняемой территории местного значения предоставляются в постоянное (бессрочное) пользование учреждениям, организациям, осуществляющим охрану, содержание и использование особо охраняемых территорий местного значения.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3.2.  Земельные участки в границах земель особо охраняемой террито</w:t>
      </w:r>
      <w:r>
        <w:rPr>
          <w:rFonts w:ascii="Times New Roman" w:hAnsi="Times New Roman" w:cs="Times New Roman"/>
          <w:sz w:val="24"/>
          <w:szCs w:val="24"/>
        </w:rPr>
        <w:t>рии местного значения по решению постановления</w:t>
      </w:r>
      <w:r w:rsidRPr="00374DC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0101E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DC9">
        <w:rPr>
          <w:rFonts w:ascii="Times New Roman" w:hAnsi="Times New Roman" w:cs="Times New Roman"/>
          <w:sz w:val="24"/>
          <w:szCs w:val="24"/>
        </w:rPr>
        <w:t xml:space="preserve">могут быть предоставлены в аренду гражданам, юридическим лицам, общественным и религиозным объединениям в рекреационных, физкультурно-оздоровительных и культурно-просветительских </w:t>
      </w:r>
      <w:r w:rsidRPr="00374DC9">
        <w:rPr>
          <w:rFonts w:ascii="Times New Roman" w:hAnsi="Times New Roman" w:cs="Times New Roman"/>
          <w:sz w:val="24"/>
          <w:szCs w:val="24"/>
        </w:rPr>
        <w:lastRenderedPageBreak/>
        <w:t>целях, если это не противоречит режиму охраны и использования земель особо охраняемой территории местного значения.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3.3. Предоставление земельных участков в границах земель особо охраняемых территорий местного значения гражданам и юридическим лицам в собственность, постоянное (бессрочное) пользование не допускается, кроме случаев, указанных в пункте 3.1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4DC9">
        <w:rPr>
          <w:rFonts w:ascii="Times New Roman" w:hAnsi="Times New Roman" w:cs="Times New Roman"/>
          <w:sz w:val="24"/>
          <w:szCs w:val="24"/>
        </w:rPr>
        <w:t>Порядка.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3.4.  В случаях, предусмотренных федеральными законами, допускается включение в земли особо охраняемых территорий местного значения земельных участков, принадлежащих гражданам и юридическим лицам на праве собственности.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3.5. В пределах земель особо охраняемых территорий местного значения изменение целевого назначения земельных участков или прекращение прав на землю для нужд, противоречащих их целевому назначению, не допускается.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3.6. Правовой режим особо охраняемой территории устанавливается Положением об особо охраняемой территории местного значения, которое утверждается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374DC9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hyperlink w:anchor="P105">
        <w:r w:rsidRPr="00374DC9">
          <w:rPr>
            <w:rFonts w:ascii="Times New Roman" w:hAnsi="Times New Roman" w:cs="Times New Roman"/>
            <w:sz w:val="24"/>
            <w:szCs w:val="24"/>
          </w:rPr>
          <w:t>пункте 2.10</w:t>
        </w:r>
      </w:hyperlink>
      <w:r w:rsidRPr="00374DC9">
        <w:rPr>
          <w:rFonts w:ascii="Times New Roman" w:hAnsi="Times New Roman" w:cs="Times New Roman"/>
          <w:sz w:val="24"/>
          <w:szCs w:val="24"/>
        </w:rPr>
        <w:t xml:space="preserve"> настоящего Порядка, и содержит следующие сведения: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наименование особо охраняемой территории, ее назначение, цели и задачи ее образования;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характеристики местоположения особо охраняемой территории (расположение относительно естественных и искусственных объектов, рельеф территории);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площадь особо охраняемой территории;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кадастровые номера земельных участков, входящих в состав особо охраняемой территории;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ограничения хозяйственной деятельности в соответствии с назначением особо охраняемой территории;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режим особой охраны с учетом требований действующего законодательства;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допустимые виды использования земельных участков на особо охраняемой территории в соответствии с действующим законодательством;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порядок управления, финансирования и функционирования особо охраняемой территории.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4. Задачи и порядок использования и охраны земель</w:t>
      </w: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особо охраняемых территорий местного значения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4.1. Земельные участки, включенные в состав зон особо охраняемых территорий местного значения, используются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374DC9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настоящего Порядка, исходя из принципов сохранения и улучшения уникальных и типичных особо охраняемых природных территорий, земель природоохранного, рекреационного, историко-культурного назначения.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4.2. Основными задачами деятельности на землях особо охраняемых территорий местного значения Наро-Фоминского городского округа являются: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сохранение природной среды, природных ландшафтов и объектов;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охрана объектов растительного и животного мира;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создание условий для отдыха (в том числе массового), сохранение рекреационных ресурсов и организация рационального рекреационного использования;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разработка и внедрение эффективных методов охраны природы и поддержание экологического баланса в условиях рекреационного использования территории;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экологическое просвещение населения;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обеспечение содержания особо охраняемых территорий местного значения Наро-Фоминского городского округа.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4.3. На землях особо охраняемых территорий местного значения по согласованию с собственником (иным пользователем) земельного участка устанавливается дифференцированный режим охраны и использования с учетом природных и социальных особенностей территории: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lastRenderedPageBreak/>
        <w:t>4.3.1. В пределах земель природоохранного назначения вводится особый 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земель не изымаются и не выкупаются у собственников земельных участков, землепользователей, землевладельцев и арендаторов земельных участков.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4.3.2. На землях рекреационного назначения запрещается деятельность, не соответствующая их целевому назначению.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4.3.3. Земли историко-культурного назначения используются строго в соответствии с их целевым назначением.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4DC9">
        <w:rPr>
          <w:rFonts w:ascii="Times New Roman" w:hAnsi="Times New Roman" w:cs="Times New Roman"/>
          <w:sz w:val="24"/>
          <w:szCs w:val="24"/>
        </w:rPr>
        <w:t>. Правообладатели земельных участков в границах особо охраняемых территорий местного значения обязаны соблюдать установленные требования режима особой охраны.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4DC9">
        <w:rPr>
          <w:rFonts w:ascii="Times New Roman" w:hAnsi="Times New Roman" w:cs="Times New Roman"/>
          <w:sz w:val="24"/>
          <w:szCs w:val="24"/>
        </w:rPr>
        <w:t>. Охрана земель особо охраняемых территорий местного значения включает: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наблюдение за состоянием земель особо охраняемых территорий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осуществление мероприятий по поддержанию земель особо охраняемых территорий местного значения в состоянии, соответствующем их назначению;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 принятие мер по привлечению виновных лиц к ответственности за несоблюдение режима охраны и использования земель особо охраняемых территорий местного значения;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-  иные мероприятия в соответствии с действующим законодательством Российской Федерации.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4DC9">
        <w:rPr>
          <w:rFonts w:ascii="Times New Roman" w:hAnsi="Times New Roman" w:cs="Times New Roman"/>
          <w:sz w:val="24"/>
          <w:szCs w:val="24"/>
        </w:rPr>
        <w:t>. Обязанности по сохранению земельных участков</w:t>
      </w:r>
      <w:r w:rsidRPr="00374DC9">
        <w:t xml:space="preserve"> </w:t>
      </w:r>
      <w:r w:rsidRPr="00374DC9">
        <w:rPr>
          <w:rFonts w:ascii="Times New Roman" w:hAnsi="Times New Roman" w:cs="Times New Roman"/>
          <w:sz w:val="24"/>
          <w:szCs w:val="24"/>
        </w:rPr>
        <w:t>особо охраняемых территорий местного значения, возлагаются на собственников землепользователей, землевладельцев и арендаторов таких земельных участков.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4DC9">
        <w:rPr>
          <w:rFonts w:ascii="Times New Roman" w:hAnsi="Times New Roman" w:cs="Times New Roman"/>
          <w:sz w:val="24"/>
          <w:szCs w:val="24"/>
        </w:rPr>
        <w:t xml:space="preserve">. Пользователи земельных участков особо охраняемых территорий местного значения обязаны допускать на занимаемые ими земельные участки лиц, осуществляющих охрану особо охраняемых территорий и контроль за соблюдением установленного режима их особой охраны и использования, а также лиц, выполняющих </w:t>
      </w:r>
      <w:proofErr w:type="spellStart"/>
      <w:r w:rsidRPr="00374DC9">
        <w:rPr>
          <w:rFonts w:ascii="Times New Roman" w:hAnsi="Times New Roman" w:cs="Times New Roman"/>
          <w:sz w:val="24"/>
          <w:szCs w:val="24"/>
        </w:rPr>
        <w:t>предпроектные</w:t>
      </w:r>
      <w:proofErr w:type="spellEnd"/>
      <w:r w:rsidRPr="00374DC9">
        <w:rPr>
          <w:rFonts w:ascii="Times New Roman" w:hAnsi="Times New Roman" w:cs="Times New Roman"/>
          <w:sz w:val="24"/>
          <w:szCs w:val="24"/>
        </w:rPr>
        <w:t xml:space="preserve"> изыскания, научно-исследовательские работы и проектные разработки по сохранению и развитию земель особо охраняемых территорий местного 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C9">
        <w:rPr>
          <w:rFonts w:ascii="Times New Roman" w:hAnsi="Times New Roman" w:cs="Times New Roman"/>
          <w:b/>
          <w:sz w:val="24"/>
          <w:szCs w:val="24"/>
        </w:rPr>
        <w:t>5. Участие граждан и юридических лиц в охране и ответственность за нарушение режима земель особо охраняемых территорий местного значения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5.1. Граждане, юридические лица, общественные организации и общественные объединения вносят предложения по отнесению земель к землям особо охраняемых территорий регионального и местного значения и вправе оказывать содействие органам государственной власти и органам местного самоуправления в осуществлении мероприятий по отнесению земель к землям особо охраняемых территорий, использованию и охране таких земель.</w:t>
      </w:r>
    </w:p>
    <w:p w:rsidR="002A2374" w:rsidRPr="00374DC9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>5.2. Органы местного самоуправления информируют население о вновь созданных и действующих особо охраняемых территориях местного значения, учитывают предложения граждан и общественных организаций и объединений при осуществлении мероприятий по образованию, охране и функционированию особо охраняемых территорий местного значения.</w:t>
      </w:r>
    </w:p>
    <w:p w:rsidR="002A2374" w:rsidRPr="001421E1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DC9">
        <w:rPr>
          <w:rFonts w:ascii="Times New Roman" w:hAnsi="Times New Roman" w:cs="Times New Roman"/>
          <w:sz w:val="24"/>
          <w:szCs w:val="24"/>
        </w:rPr>
        <w:t xml:space="preserve">5.3. Лица, виновные в нарушении установленного режима или иных правил охраны и использования окружающей природной среды и природных ресурсов на территории земель особо охраняемых территорий, несут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374DC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2A2374" w:rsidRPr="001421E1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74" w:rsidRPr="001421E1" w:rsidRDefault="002A2374" w:rsidP="002A2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374" w:rsidRPr="001421E1" w:rsidRDefault="002A2374" w:rsidP="002A2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74" w:rsidRPr="00374DC9" w:rsidRDefault="002A2374" w:rsidP="00E40BB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2A2374" w:rsidRPr="00374DC9" w:rsidSect="002A2374">
      <w:headerReference w:type="default" r:id="rId15"/>
      <w:headerReference w:type="first" r:id="rId16"/>
      <w:pgSz w:w="11906" w:h="16838"/>
      <w:pgMar w:top="1134" w:right="567" w:bottom="1134" w:left="1134" w:header="284" w:footer="83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28" w:rsidRDefault="00605428" w:rsidP="008C71A3">
      <w:pPr>
        <w:spacing w:after="0" w:line="240" w:lineRule="auto"/>
      </w:pPr>
      <w:r>
        <w:separator/>
      </w:r>
    </w:p>
  </w:endnote>
  <w:endnote w:type="continuationSeparator" w:id="0">
    <w:p w:rsidR="00605428" w:rsidRDefault="00605428" w:rsidP="008C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28" w:rsidRDefault="00605428" w:rsidP="008C71A3">
      <w:pPr>
        <w:spacing w:after="0" w:line="240" w:lineRule="auto"/>
      </w:pPr>
      <w:r>
        <w:separator/>
      </w:r>
    </w:p>
  </w:footnote>
  <w:footnote w:type="continuationSeparator" w:id="0">
    <w:p w:rsidR="00605428" w:rsidRDefault="00605428" w:rsidP="008C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4E" w:rsidRDefault="00D47B4E">
    <w:pPr>
      <w:pStyle w:val="af1"/>
      <w:jc w:val="center"/>
    </w:pPr>
  </w:p>
  <w:p w:rsidR="00D47B4E" w:rsidRDefault="00D47B4E" w:rsidP="00EE7599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99" w:rsidRDefault="00EE7599">
    <w:pPr>
      <w:pStyle w:val="af1"/>
      <w:jc w:val="center"/>
    </w:pPr>
  </w:p>
  <w:p w:rsidR="00EE7599" w:rsidRDefault="00EE7599" w:rsidP="002344A9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EE5"/>
    <w:multiLevelType w:val="hybridMultilevel"/>
    <w:tmpl w:val="93B038FA"/>
    <w:lvl w:ilvl="0" w:tplc="08422D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226DAA"/>
    <w:multiLevelType w:val="hybridMultilevel"/>
    <w:tmpl w:val="C864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007701"/>
    <w:multiLevelType w:val="multilevel"/>
    <w:tmpl w:val="25F230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02666"/>
    <w:rsid w:val="000043A4"/>
    <w:rsid w:val="000160BC"/>
    <w:rsid w:val="00020C08"/>
    <w:rsid w:val="00042519"/>
    <w:rsid w:val="00047887"/>
    <w:rsid w:val="00051BE4"/>
    <w:rsid w:val="00053634"/>
    <w:rsid w:val="00054DD9"/>
    <w:rsid w:val="000814C6"/>
    <w:rsid w:val="000A6035"/>
    <w:rsid w:val="000A67FD"/>
    <w:rsid w:val="000A6C70"/>
    <w:rsid w:val="000B39C7"/>
    <w:rsid w:val="000C3C9D"/>
    <w:rsid w:val="000C6CB7"/>
    <w:rsid w:val="000D04E6"/>
    <w:rsid w:val="000D25D4"/>
    <w:rsid w:val="000D3827"/>
    <w:rsid w:val="000E046D"/>
    <w:rsid w:val="000E48D0"/>
    <w:rsid w:val="000F199E"/>
    <w:rsid w:val="000F4F1D"/>
    <w:rsid w:val="000F6466"/>
    <w:rsid w:val="00110494"/>
    <w:rsid w:val="00112A94"/>
    <w:rsid w:val="001144D5"/>
    <w:rsid w:val="00134B40"/>
    <w:rsid w:val="001421E1"/>
    <w:rsid w:val="0014539D"/>
    <w:rsid w:val="00150D58"/>
    <w:rsid w:val="00153DA9"/>
    <w:rsid w:val="0015442C"/>
    <w:rsid w:val="00156B95"/>
    <w:rsid w:val="00162901"/>
    <w:rsid w:val="00164B6D"/>
    <w:rsid w:val="00166B80"/>
    <w:rsid w:val="00181C6A"/>
    <w:rsid w:val="001832F6"/>
    <w:rsid w:val="00184E15"/>
    <w:rsid w:val="001A20C6"/>
    <w:rsid w:val="001A452B"/>
    <w:rsid w:val="001A7B61"/>
    <w:rsid w:val="001B0CCE"/>
    <w:rsid w:val="001B5610"/>
    <w:rsid w:val="001C3C37"/>
    <w:rsid w:val="001C430A"/>
    <w:rsid w:val="001C6F93"/>
    <w:rsid w:val="001C73F1"/>
    <w:rsid w:val="001D1FC2"/>
    <w:rsid w:val="001E26CC"/>
    <w:rsid w:val="001E31F1"/>
    <w:rsid w:val="001E3EE9"/>
    <w:rsid w:val="001E68A0"/>
    <w:rsid w:val="001F3812"/>
    <w:rsid w:val="001F6F86"/>
    <w:rsid w:val="002004B2"/>
    <w:rsid w:val="00201AF9"/>
    <w:rsid w:val="00203E76"/>
    <w:rsid w:val="00207E2A"/>
    <w:rsid w:val="002117C1"/>
    <w:rsid w:val="0021295C"/>
    <w:rsid w:val="00215C8D"/>
    <w:rsid w:val="00216567"/>
    <w:rsid w:val="002213B9"/>
    <w:rsid w:val="00227B2C"/>
    <w:rsid w:val="00230D5A"/>
    <w:rsid w:val="002333B9"/>
    <w:rsid w:val="002344A9"/>
    <w:rsid w:val="00237264"/>
    <w:rsid w:val="002423E4"/>
    <w:rsid w:val="00256B52"/>
    <w:rsid w:val="00264401"/>
    <w:rsid w:val="00273A1D"/>
    <w:rsid w:val="00283749"/>
    <w:rsid w:val="00284AFE"/>
    <w:rsid w:val="002855C3"/>
    <w:rsid w:val="00297294"/>
    <w:rsid w:val="002A2374"/>
    <w:rsid w:val="002C0C88"/>
    <w:rsid w:val="002C2CA1"/>
    <w:rsid w:val="002C616A"/>
    <w:rsid w:val="002C79E3"/>
    <w:rsid w:val="002E0BF5"/>
    <w:rsid w:val="002E7B4E"/>
    <w:rsid w:val="002F1BEE"/>
    <w:rsid w:val="003044C0"/>
    <w:rsid w:val="00307C51"/>
    <w:rsid w:val="0031026E"/>
    <w:rsid w:val="00312349"/>
    <w:rsid w:val="00333C49"/>
    <w:rsid w:val="00336F16"/>
    <w:rsid w:val="00346949"/>
    <w:rsid w:val="003571AE"/>
    <w:rsid w:val="00365B54"/>
    <w:rsid w:val="00374DC9"/>
    <w:rsid w:val="00382D77"/>
    <w:rsid w:val="00385FD1"/>
    <w:rsid w:val="00386B4A"/>
    <w:rsid w:val="00390DAA"/>
    <w:rsid w:val="00397CE2"/>
    <w:rsid w:val="003A34F1"/>
    <w:rsid w:val="003A34F9"/>
    <w:rsid w:val="003A7C4C"/>
    <w:rsid w:val="003B68D0"/>
    <w:rsid w:val="003C1BD6"/>
    <w:rsid w:val="003C56E0"/>
    <w:rsid w:val="003D0CB4"/>
    <w:rsid w:val="003D2500"/>
    <w:rsid w:val="003D2AC8"/>
    <w:rsid w:val="003E5986"/>
    <w:rsid w:val="003E5F59"/>
    <w:rsid w:val="0040783B"/>
    <w:rsid w:val="0041303C"/>
    <w:rsid w:val="00424099"/>
    <w:rsid w:val="004247F0"/>
    <w:rsid w:val="00437963"/>
    <w:rsid w:val="00440B3B"/>
    <w:rsid w:val="0044424E"/>
    <w:rsid w:val="00444E7A"/>
    <w:rsid w:val="00451586"/>
    <w:rsid w:val="00456F94"/>
    <w:rsid w:val="004574CA"/>
    <w:rsid w:val="00457AE4"/>
    <w:rsid w:val="004762EE"/>
    <w:rsid w:val="00476FC8"/>
    <w:rsid w:val="00481107"/>
    <w:rsid w:val="00483EDC"/>
    <w:rsid w:val="00484376"/>
    <w:rsid w:val="00485FF1"/>
    <w:rsid w:val="00486489"/>
    <w:rsid w:val="004A4321"/>
    <w:rsid w:val="004A4703"/>
    <w:rsid w:val="004A5FFD"/>
    <w:rsid w:val="004B2C10"/>
    <w:rsid w:val="004B3853"/>
    <w:rsid w:val="004B617D"/>
    <w:rsid w:val="004C1C74"/>
    <w:rsid w:val="004C7B93"/>
    <w:rsid w:val="004D4ECF"/>
    <w:rsid w:val="004D5395"/>
    <w:rsid w:val="004F2221"/>
    <w:rsid w:val="004F2E65"/>
    <w:rsid w:val="004F549F"/>
    <w:rsid w:val="004F5EBA"/>
    <w:rsid w:val="005043D9"/>
    <w:rsid w:val="00505832"/>
    <w:rsid w:val="00512A84"/>
    <w:rsid w:val="0052478C"/>
    <w:rsid w:val="00525055"/>
    <w:rsid w:val="00527AAB"/>
    <w:rsid w:val="00530FE4"/>
    <w:rsid w:val="005323EA"/>
    <w:rsid w:val="0053264D"/>
    <w:rsid w:val="00533873"/>
    <w:rsid w:val="00543182"/>
    <w:rsid w:val="0054435A"/>
    <w:rsid w:val="005467FF"/>
    <w:rsid w:val="00557107"/>
    <w:rsid w:val="005655BE"/>
    <w:rsid w:val="005779E1"/>
    <w:rsid w:val="00583883"/>
    <w:rsid w:val="00584055"/>
    <w:rsid w:val="005862C6"/>
    <w:rsid w:val="005916B8"/>
    <w:rsid w:val="005946EB"/>
    <w:rsid w:val="0059496C"/>
    <w:rsid w:val="005A193C"/>
    <w:rsid w:val="005A4CF4"/>
    <w:rsid w:val="005B6AFA"/>
    <w:rsid w:val="005D681F"/>
    <w:rsid w:val="005D771F"/>
    <w:rsid w:val="005D7A5B"/>
    <w:rsid w:val="005E5DC3"/>
    <w:rsid w:val="0060101E"/>
    <w:rsid w:val="00602566"/>
    <w:rsid w:val="00605428"/>
    <w:rsid w:val="0062659C"/>
    <w:rsid w:val="0063164A"/>
    <w:rsid w:val="00633F5D"/>
    <w:rsid w:val="006341FD"/>
    <w:rsid w:val="00641845"/>
    <w:rsid w:val="00652A7D"/>
    <w:rsid w:val="00655C18"/>
    <w:rsid w:val="0065668D"/>
    <w:rsid w:val="0066047D"/>
    <w:rsid w:val="006735A0"/>
    <w:rsid w:val="0068125F"/>
    <w:rsid w:val="00684363"/>
    <w:rsid w:val="0068543A"/>
    <w:rsid w:val="006900F0"/>
    <w:rsid w:val="006927B5"/>
    <w:rsid w:val="00692A80"/>
    <w:rsid w:val="0069605C"/>
    <w:rsid w:val="006B0ECB"/>
    <w:rsid w:val="006B14B0"/>
    <w:rsid w:val="006C14BE"/>
    <w:rsid w:val="006C5825"/>
    <w:rsid w:val="006C5F4C"/>
    <w:rsid w:val="006D1F33"/>
    <w:rsid w:val="006D67EA"/>
    <w:rsid w:val="006E02DD"/>
    <w:rsid w:val="006E29EB"/>
    <w:rsid w:val="006E2A60"/>
    <w:rsid w:val="006E4161"/>
    <w:rsid w:val="006E7CE0"/>
    <w:rsid w:val="006F74C4"/>
    <w:rsid w:val="006F79B7"/>
    <w:rsid w:val="007074C7"/>
    <w:rsid w:val="00710741"/>
    <w:rsid w:val="00712DE8"/>
    <w:rsid w:val="00725989"/>
    <w:rsid w:val="00736452"/>
    <w:rsid w:val="0074287C"/>
    <w:rsid w:val="00743E87"/>
    <w:rsid w:val="007528B4"/>
    <w:rsid w:val="00766729"/>
    <w:rsid w:val="00766E07"/>
    <w:rsid w:val="007716D5"/>
    <w:rsid w:val="007722FA"/>
    <w:rsid w:val="00777F98"/>
    <w:rsid w:val="00780A76"/>
    <w:rsid w:val="0078537A"/>
    <w:rsid w:val="00786128"/>
    <w:rsid w:val="00786AEA"/>
    <w:rsid w:val="00791A8F"/>
    <w:rsid w:val="00794C32"/>
    <w:rsid w:val="007A2102"/>
    <w:rsid w:val="007A68BD"/>
    <w:rsid w:val="007B02AD"/>
    <w:rsid w:val="007C5E85"/>
    <w:rsid w:val="007D050A"/>
    <w:rsid w:val="007D4F6B"/>
    <w:rsid w:val="007E5C88"/>
    <w:rsid w:val="007F2DA7"/>
    <w:rsid w:val="007F66D2"/>
    <w:rsid w:val="007F7C51"/>
    <w:rsid w:val="00805684"/>
    <w:rsid w:val="0080635F"/>
    <w:rsid w:val="008124CD"/>
    <w:rsid w:val="0081414E"/>
    <w:rsid w:val="00821ADC"/>
    <w:rsid w:val="008230EA"/>
    <w:rsid w:val="008354AA"/>
    <w:rsid w:val="00841B7D"/>
    <w:rsid w:val="00843895"/>
    <w:rsid w:val="0084519C"/>
    <w:rsid w:val="008459F1"/>
    <w:rsid w:val="00851D65"/>
    <w:rsid w:val="00852BD1"/>
    <w:rsid w:val="0085576C"/>
    <w:rsid w:val="00857EB5"/>
    <w:rsid w:val="008627B3"/>
    <w:rsid w:val="00863AA9"/>
    <w:rsid w:val="00864903"/>
    <w:rsid w:val="0087214D"/>
    <w:rsid w:val="0088590C"/>
    <w:rsid w:val="00885924"/>
    <w:rsid w:val="00893A6A"/>
    <w:rsid w:val="008A0CA7"/>
    <w:rsid w:val="008A36EA"/>
    <w:rsid w:val="008A6CBD"/>
    <w:rsid w:val="008B0262"/>
    <w:rsid w:val="008B3621"/>
    <w:rsid w:val="008B4E16"/>
    <w:rsid w:val="008B68D4"/>
    <w:rsid w:val="008C03A8"/>
    <w:rsid w:val="008C1E27"/>
    <w:rsid w:val="008C2F76"/>
    <w:rsid w:val="008C5EF5"/>
    <w:rsid w:val="008C71A3"/>
    <w:rsid w:val="008C7D27"/>
    <w:rsid w:val="008D269D"/>
    <w:rsid w:val="00904FBB"/>
    <w:rsid w:val="00915268"/>
    <w:rsid w:val="009226AF"/>
    <w:rsid w:val="00926E9A"/>
    <w:rsid w:val="009372EA"/>
    <w:rsid w:val="00941AF3"/>
    <w:rsid w:val="0094470F"/>
    <w:rsid w:val="009476C8"/>
    <w:rsid w:val="00951C94"/>
    <w:rsid w:val="009529E5"/>
    <w:rsid w:val="009559A1"/>
    <w:rsid w:val="00956D3F"/>
    <w:rsid w:val="00962CF4"/>
    <w:rsid w:val="0097224E"/>
    <w:rsid w:val="00977C31"/>
    <w:rsid w:val="00977F74"/>
    <w:rsid w:val="00981B1A"/>
    <w:rsid w:val="009832FA"/>
    <w:rsid w:val="00986903"/>
    <w:rsid w:val="00987021"/>
    <w:rsid w:val="00997554"/>
    <w:rsid w:val="009A09E1"/>
    <w:rsid w:val="009B1B42"/>
    <w:rsid w:val="009B550F"/>
    <w:rsid w:val="009C431F"/>
    <w:rsid w:val="009D41E1"/>
    <w:rsid w:val="009D7A05"/>
    <w:rsid w:val="009E1BB7"/>
    <w:rsid w:val="009E22F8"/>
    <w:rsid w:val="009E2640"/>
    <w:rsid w:val="009E48C1"/>
    <w:rsid w:val="009E525E"/>
    <w:rsid w:val="009F6612"/>
    <w:rsid w:val="009F7914"/>
    <w:rsid w:val="00A03F31"/>
    <w:rsid w:val="00A04776"/>
    <w:rsid w:val="00A15E2F"/>
    <w:rsid w:val="00A206AD"/>
    <w:rsid w:val="00A239DE"/>
    <w:rsid w:val="00A2409D"/>
    <w:rsid w:val="00A27ABA"/>
    <w:rsid w:val="00A4179C"/>
    <w:rsid w:val="00A441E3"/>
    <w:rsid w:val="00A46FB6"/>
    <w:rsid w:val="00A47957"/>
    <w:rsid w:val="00A50FD0"/>
    <w:rsid w:val="00A5491F"/>
    <w:rsid w:val="00A54A12"/>
    <w:rsid w:val="00A6216A"/>
    <w:rsid w:val="00A6322A"/>
    <w:rsid w:val="00A81BC7"/>
    <w:rsid w:val="00A81CBE"/>
    <w:rsid w:val="00A82B90"/>
    <w:rsid w:val="00A945B0"/>
    <w:rsid w:val="00A96F6F"/>
    <w:rsid w:val="00AA1B51"/>
    <w:rsid w:val="00AB0B2C"/>
    <w:rsid w:val="00AB57E5"/>
    <w:rsid w:val="00AC1EAD"/>
    <w:rsid w:val="00AC7207"/>
    <w:rsid w:val="00AE0AC7"/>
    <w:rsid w:val="00AE22ED"/>
    <w:rsid w:val="00AE2739"/>
    <w:rsid w:val="00AE5E37"/>
    <w:rsid w:val="00AF42FE"/>
    <w:rsid w:val="00AF68DD"/>
    <w:rsid w:val="00B112E0"/>
    <w:rsid w:val="00B21F24"/>
    <w:rsid w:val="00B25A52"/>
    <w:rsid w:val="00B33365"/>
    <w:rsid w:val="00B348B9"/>
    <w:rsid w:val="00B46C86"/>
    <w:rsid w:val="00B5133F"/>
    <w:rsid w:val="00B549C7"/>
    <w:rsid w:val="00B561F9"/>
    <w:rsid w:val="00B65DBD"/>
    <w:rsid w:val="00B66B4B"/>
    <w:rsid w:val="00B73D0A"/>
    <w:rsid w:val="00B77B28"/>
    <w:rsid w:val="00B85C5F"/>
    <w:rsid w:val="00B87C54"/>
    <w:rsid w:val="00B912B5"/>
    <w:rsid w:val="00BA49BC"/>
    <w:rsid w:val="00BA747F"/>
    <w:rsid w:val="00BB2BE0"/>
    <w:rsid w:val="00BD65FF"/>
    <w:rsid w:val="00BE4F47"/>
    <w:rsid w:val="00BE5160"/>
    <w:rsid w:val="00BE54E0"/>
    <w:rsid w:val="00BF40C7"/>
    <w:rsid w:val="00BF5769"/>
    <w:rsid w:val="00C03EA2"/>
    <w:rsid w:val="00C128B1"/>
    <w:rsid w:val="00C233D4"/>
    <w:rsid w:val="00C24EEC"/>
    <w:rsid w:val="00C268C5"/>
    <w:rsid w:val="00C30777"/>
    <w:rsid w:val="00C32076"/>
    <w:rsid w:val="00C35EB7"/>
    <w:rsid w:val="00C418D4"/>
    <w:rsid w:val="00C420E0"/>
    <w:rsid w:val="00C44150"/>
    <w:rsid w:val="00C529C0"/>
    <w:rsid w:val="00C53863"/>
    <w:rsid w:val="00C53BBE"/>
    <w:rsid w:val="00C56F6E"/>
    <w:rsid w:val="00C663B3"/>
    <w:rsid w:val="00C66CC0"/>
    <w:rsid w:val="00C70DC9"/>
    <w:rsid w:val="00C716AA"/>
    <w:rsid w:val="00C71848"/>
    <w:rsid w:val="00C71C95"/>
    <w:rsid w:val="00C727A1"/>
    <w:rsid w:val="00C77435"/>
    <w:rsid w:val="00C80087"/>
    <w:rsid w:val="00C850C1"/>
    <w:rsid w:val="00C87198"/>
    <w:rsid w:val="00C876FF"/>
    <w:rsid w:val="00C902D8"/>
    <w:rsid w:val="00C93031"/>
    <w:rsid w:val="00C95D17"/>
    <w:rsid w:val="00C9608C"/>
    <w:rsid w:val="00CA4CE4"/>
    <w:rsid w:val="00CA7C74"/>
    <w:rsid w:val="00CC2F24"/>
    <w:rsid w:val="00CC79FA"/>
    <w:rsid w:val="00CD2203"/>
    <w:rsid w:val="00CD3AA4"/>
    <w:rsid w:val="00CD486A"/>
    <w:rsid w:val="00CE2441"/>
    <w:rsid w:val="00CE3EFB"/>
    <w:rsid w:val="00CE6AE4"/>
    <w:rsid w:val="00CF4453"/>
    <w:rsid w:val="00D0108C"/>
    <w:rsid w:val="00D03A9A"/>
    <w:rsid w:val="00D10218"/>
    <w:rsid w:val="00D15C70"/>
    <w:rsid w:val="00D21950"/>
    <w:rsid w:val="00D42390"/>
    <w:rsid w:val="00D47348"/>
    <w:rsid w:val="00D47B4E"/>
    <w:rsid w:val="00D5266E"/>
    <w:rsid w:val="00D62A4A"/>
    <w:rsid w:val="00D70FCB"/>
    <w:rsid w:val="00D728F3"/>
    <w:rsid w:val="00D73244"/>
    <w:rsid w:val="00DA092A"/>
    <w:rsid w:val="00DA3746"/>
    <w:rsid w:val="00DB1588"/>
    <w:rsid w:val="00DD650A"/>
    <w:rsid w:val="00DE09E7"/>
    <w:rsid w:val="00DE2ED0"/>
    <w:rsid w:val="00DE6B3A"/>
    <w:rsid w:val="00DF1C7D"/>
    <w:rsid w:val="00DF40EA"/>
    <w:rsid w:val="00E00A27"/>
    <w:rsid w:val="00E07A1E"/>
    <w:rsid w:val="00E11109"/>
    <w:rsid w:val="00E14F4C"/>
    <w:rsid w:val="00E1709A"/>
    <w:rsid w:val="00E20F0A"/>
    <w:rsid w:val="00E20FCA"/>
    <w:rsid w:val="00E34F31"/>
    <w:rsid w:val="00E40BBC"/>
    <w:rsid w:val="00E52835"/>
    <w:rsid w:val="00E61886"/>
    <w:rsid w:val="00E72254"/>
    <w:rsid w:val="00E76B23"/>
    <w:rsid w:val="00E77BCB"/>
    <w:rsid w:val="00E86232"/>
    <w:rsid w:val="00EA009E"/>
    <w:rsid w:val="00EA3365"/>
    <w:rsid w:val="00EA6019"/>
    <w:rsid w:val="00EA695B"/>
    <w:rsid w:val="00EB0CC7"/>
    <w:rsid w:val="00EB2746"/>
    <w:rsid w:val="00EB7157"/>
    <w:rsid w:val="00EC56E9"/>
    <w:rsid w:val="00EC60DD"/>
    <w:rsid w:val="00EC64BB"/>
    <w:rsid w:val="00EC772C"/>
    <w:rsid w:val="00ED59E1"/>
    <w:rsid w:val="00EE03E8"/>
    <w:rsid w:val="00EE2CE1"/>
    <w:rsid w:val="00EE5893"/>
    <w:rsid w:val="00EE5F89"/>
    <w:rsid w:val="00EE6770"/>
    <w:rsid w:val="00EE7599"/>
    <w:rsid w:val="00EF313A"/>
    <w:rsid w:val="00EF5DAF"/>
    <w:rsid w:val="00EF5FFB"/>
    <w:rsid w:val="00F030D9"/>
    <w:rsid w:val="00F11C76"/>
    <w:rsid w:val="00F25F2A"/>
    <w:rsid w:val="00F26CC2"/>
    <w:rsid w:val="00F36CF5"/>
    <w:rsid w:val="00F411EF"/>
    <w:rsid w:val="00F4195D"/>
    <w:rsid w:val="00F44329"/>
    <w:rsid w:val="00F53CE9"/>
    <w:rsid w:val="00F544BE"/>
    <w:rsid w:val="00F64CB0"/>
    <w:rsid w:val="00F659B3"/>
    <w:rsid w:val="00F81D5D"/>
    <w:rsid w:val="00F842E1"/>
    <w:rsid w:val="00FA2228"/>
    <w:rsid w:val="00FA33DB"/>
    <w:rsid w:val="00FA4B98"/>
    <w:rsid w:val="00FA6613"/>
    <w:rsid w:val="00FB0007"/>
    <w:rsid w:val="00FC66FD"/>
    <w:rsid w:val="00FE1F7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D5DF4"/>
  <w15:docId w15:val="{40C6F1DE-163C-465B-9774-996E28A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71A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71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C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semiHidden/>
    <w:rsid w:val="008C71A3"/>
  </w:style>
  <w:style w:type="character" w:customStyle="1" w:styleId="ad">
    <w:name w:val="Нижний колонтитул Знак"/>
    <w:basedOn w:val="a0"/>
    <w:link w:val="ac"/>
    <w:uiPriority w:val="99"/>
    <w:qFormat/>
    <w:rsid w:val="008C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aliases w:val="Знак сноски 1,Знак сноски-FN,Ciae niinee-FN,Referencia nota al pie,Ciae niinee 1,SUPERS,Odwołanie przypisu,Footnote symbol"/>
    <w:basedOn w:val="a0"/>
    <w:uiPriority w:val="99"/>
    <w:unhideWhenUsed/>
    <w:qFormat/>
    <w:rsid w:val="008C71A3"/>
    <w:rPr>
      <w:vertAlign w:val="superscript"/>
    </w:rPr>
  </w:style>
  <w:style w:type="character" w:customStyle="1" w:styleId="af">
    <w:name w:val="Сноска_"/>
    <w:basedOn w:val="a0"/>
    <w:link w:val="af0"/>
    <w:locked/>
    <w:rsid w:val="008C71A3"/>
    <w:rPr>
      <w:shd w:val="clear" w:color="auto" w:fill="FFFFFF"/>
    </w:rPr>
  </w:style>
  <w:style w:type="paragraph" w:customStyle="1" w:styleId="af0">
    <w:name w:val="Сноска"/>
    <w:basedOn w:val="a"/>
    <w:link w:val="af"/>
    <w:rsid w:val="008C71A3"/>
    <w:pPr>
      <w:widowControl w:val="0"/>
      <w:shd w:val="clear" w:color="auto" w:fill="FFFFFF"/>
      <w:spacing w:after="0" w:line="226" w:lineRule="exact"/>
      <w:jc w:val="both"/>
    </w:pPr>
  </w:style>
  <w:style w:type="paragraph" w:customStyle="1" w:styleId="1">
    <w:name w:val="Сноска1"/>
    <w:basedOn w:val="a"/>
    <w:rsid w:val="008C71A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Headerorfooter">
    <w:name w:val="Header or footer_"/>
    <w:basedOn w:val="a0"/>
    <w:link w:val="Headerorfooter0"/>
    <w:rsid w:val="008C71A3"/>
    <w:rPr>
      <w:i/>
      <w:iCs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8C71A3"/>
    <w:pPr>
      <w:widowControl w:val="0"/>
      <w:spacing w:after="0" w:line="240" w:lineRule="auto"/>
    </w:pPr>
    <w:rPr>
      <w:i/>
      <w:iCs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4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43E87"/>
  </w:style>
  <w:style w:type="paragraph" w:customStyle="1" w:styleId="ConsPlusNormal">
    <w:name w:val="ConsPlusNormal"/>
    <w:rsid w:val="003B6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MOB&amp;n=3475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3359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0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7&amp;dst=100801" TargetMode="External"/><Relationship Id="rId14" Type="http://schemas.openxmlformats.org/officeDocument/2006/relationships/hyperlink" Target="https://login.consultant.ru/link/?req=doc&amp;base=LAW&amp;n=51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3F3A-2FD0-4AA8-A592-B237B63F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3989</Words>
  <Characters>22740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Вердеревская Виктория Борисовна</cp:lastModifiedBy>
  <cp:revision>4</cp:revision>
  <cp:lastPrinted>2026-04-23T12:10:00Z</cp:lastPrinted>
  <dcterms:created xsi:type="dcterms:W3CDTF">2026-04-29T12:47:00Z</dcterms:created>
  <dcterms:modified xsi:type="dcterms:W3CDTF">2026-05-04T06:39:00Z</dcterms:modified>
</cp:coreProperties>
</file>