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789A6D" w14:textId="77777777" w:rsidR="00971726" w:rsidRDefault="00971726">
      <w:pPr>
        <w:pStyle w:val="2"/>
        <w:numPr>
          <w:ilvl w:val="0"/>
          <w:numId w:val="0"/>
        </w:numPr>
        <w:rPr>
          <w:lang w:eastAsia="ru-RU"/>
        </w:rPr>
      </w:pPr>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971726" w14:paraId="53E684D4" w14:textId="77777777">
        <w:trPr>
          <w:trHeight w:val="2694"/>
        </w:trPr>
        <w:tc>
          <w:tcPr>
            <w:tcW w:w="5353" w:type="dxa"/>
          </w:tcPr>
          <w:p w14:paraId="61C932BE" w14:textId="77777777" w:rsidR="00971726" w:rsidRDefault="00971726">
            <w:pPr>
              <w:autoSpaceDE w:val="0"/>
              <w:rPr>
                <w:b/>
                <w:bCs/>
                <w:szCs w:val="22"/>
              </w:rPr>
            </w:pPr>
          </w:p>
        </w:tc>
        <w:tc>
          <w:tcPr>
            <w:tcW w:w="4917" w:type="dxa"/>
          </w:tcPr>
          <w:p w14:paraId="7EAC997B" w14:textId="77777777" w:rsidR="00971726" w:rsidRDefault="00971726">
            <w:pPr>
              <w:autoSpaceDE w:val="0"/>
              <w:rPr>
                <w:b/>
                <w:bCs/>
                <w:sz w:val="22"/>
                <w:szCs w:val="22"/>
              </w:rPr>
            </w:pPr>
          </w:p>
          <w:p w14:paraId="3E890A8E" w14:textId="77777777" w:rsidR="00971726" w:rsidRDefault="00971726">
            <w:pPr>
              <w:autoSpaceDE w:val="0"/>
              <w:rPr>
                <w:b/>
                <w:bCs/>
                <w:sz w:val="22"/>
                <w:szCs w:val="22"/>
              </w:rPr>
            </w:pPr>
          </w:p>
          <w:p w14:paraId="2A66C1A1" w14:textId="77777777" w:rsidR="00971726" w:rsidRDefault="00006147">
            <w:pPr>
              <w:autoSpaceDE w:val="0"/>
              <w:rPr>
                <w:b/>
                <w:bCs/>
                <w:szCs w:val="22"/>
              </w:rPr>
            </w:pPr>
            <w:r>
              <w:rPr>
                <w:b/>
                <w:bCs/>
                <w:sz w:val="22"/>
                <w:szCs w:val="22"/>
              </w:rPr>
              <w:t>«УТВЕРЖДЕНО»</w:t>
            </w:r>
          </w:p>
          <w:p w14:paraId="431F0160" w14:textId="77777777" w:rsidR="00971726" w:rsidRDefault="00971726">
            <w:pPr>
              <w:autoSpaceDE w:val="0"/>
              <w:autoSpaceDN w:val="0"/>
              <w:adjustRightInd w:val="0"/>
            </w:pPr>
          </w:p>
          <w:p w14:paraId="17848915" w14:textId="77777777" w:rsidR="00971726" w:rsidRDefault="00006147">
            <w:pPr>
              <w:autoSpaceDE w:val="0"/>
              <w:autoSpaceDN w:val="0"/>
              <w:adjustRightInd w:val="0"/>
            </w:pPr>
            <w:r>
              <w:t xml:space="preserve">Комитет по конкурентной политике </w:t>
            </w:r>
            <w:r>
              <w:br/>
              <w:t xml:space="preserve">Московской области </w:t>
            </w:r>
          </w:p>
          <w:p w14:paraId="528BAFDD" w14:textId="77777777" w:rsidR="00971726" w:rsidRDefault="00971726">
            <w:pPr>
              <w:autoSpaceDE w:val="0"/>
              <w:rPr>
                <w:b/>
                <w:bCs/>
                <w:szCs w:val="22"/>
              </w:rPr>
            </w:pPr>
          </w:p>
        </w:tc>
      </w:tr>
    </w:tbl>
    <w:p w14:paraId="4D82A729" w14:textId="77777777" w:rsidR="00971726" w:rsidRDefault="00971726">
      <w:pPr>
        <w:autoSpaceDE w:val="0"/>
        <w:jc w:val="both"/>
        <w:rPr>
          <w:sz w:val="22"/>
          <w:szCs w:val="22"/>
        </w:rPr>
      </w:pPr>
    </w:p>
    <w:p w14:paraId="2853AA2F" w14:textId="77777777" w:rsidR="00971726" w:rsidRDefault="00971726">
      <w:pPr>
        <w:autoSpaceDE w:val="0"/>
        <w:jc w:val="both"/>
        <w:rPr>
          <w:sz w:val="22"/>
          <w:szCs w:val="22"/>
        </w:rPr>
      </w:pPr>
    </w:p>
    <w:p w14:paraId="2CB4A232" w14:textId="77777777" w:rsidR="00971726" w:rsidRDefault="00971726">
      <w:pPr>
        <w:autoSpaceDE w:val="0"/>
        <w:jc w:val="both"/>
        <w:rPr>
          <w:b/>
          <w:bCs/>
          <w:sz w:val="26"/>
          <w:szCs w:val="26"/>
        </w:rPr>
      </w:pPr>
    </w:p>
    <w:p w14:paraId="28BF18D4" w14:textId="77777777" w:rsidR="00971726" w:rsidRDefault="00971726">
      <w:pPr>
        <w:autoSpaceDE w:val="0"/>
        <w:autoSpaceDN w:val="0"/>
        <w:adjustRightInd w:val="0"/>
        <w:jc w:val="both"/>
        <w:rPr>
          <w:b/>
          <w:bCs/>
          <w:sz w:val="26"/>
          <w:szCs w:val="26"/>
        </w:rPr>
      </w:pPr>
    </w:p>
    <w:p w14:paraId="46284D7D" w14:textId="77777777" w:rsidR="00971726" w:rsidRDefault="00971726">
      <w:pPr>
        <w:autoSpaceDE w:val="0"/>
        <w:autoSpaceDN w:val="0"/>
        <w:adjustRightInd w:val="0"/>
        <w:jc w:val="both"/>
        <w:rPr>
          <w:b/>
          <w:bCs/>
          <w:sz w:val="22"/>
          <w:szCs w:val="22"/>
        </w:rPr>
      </w:pPr>
    </w:p>
    <w:p w14:paraId="23CD98D4" w14:textId="77777777" w:rsidR="000B71F8" w:rsidRDefault="00006147" w:rsidP="00A41E98">
      <w:pPr>
        <w:autoSpaceDE w:val="0"/>
        <w:autoSpaceDN w:val="0"/>
        <w:adjustRightInd w:val="0"/>
        <w:jc w:val="center"/>
        <w:rPr>
          <w:b/>
          <w:color w:val="0000FF"/>
          <w:sz w:val="26"/>
          <w:szCs w:val="26"/>
        </w:rPr>
      </w:pPr>
      <w:r>
        <w:rPr>
          <w:b/>
          <w:bCs/>
          <w:sz w:val="26"/>
          <w:szCs w:val="26"/>
        </w:rPr>
        <w:t xml:space="preserve">ДОКУМЕНТАЦИЯ ОБ АУКЦИОНЕ В ЭЛЕКТРОННОЙ ФОРМЕ </w:t>
      </w:r>
      <w:r>
        <w:rPr>
          <w:b/>
          <w:color w:val="0000FF"/>
          <w:sz w:val="28"/>
          <w:szCs w:val="28"/>
        </w:rPr>
        <w:t xml:space="preserve">№ </w:t>
      </w:r>
      <w:r w:rsidR="000B71F8" w:rsidRPr="000B71F8">
        <w:rPr>
          <w:b/>
          <w:color w:val="0000FF"/>
          <w:sz w:val="26"/>
          <w:szCs w:val="26"/>
        </w:rPr>
        <w:t>АЭ-НФ/26-3952</w:t>
      </w:r>
    </w:p>
    <w:p w14:paraId="65257C21" w14:textId="77777777" w:rsidR="000B71F8" w:rsidRDefault="000B71F8" w:rsidP="00A41E98">
      <w:pPr>
        <w:autoSpaceDE w:val="0"/>
        <w:autoSpaceDN w:val="0"/>
        <w:adjustRightInd w:val="0"/>
        <w:jc w:val="center"/>
        <w:rPr>
          <w:b/>
          <w:color w:val="0000FF"/>
          <w:sz w:val="26"/>
          <w:szCs w:val="26"/>
        </w:rPr>
      </w:pPr>
    </w:p>
    <w:p w14:paraId="359488F5" w14:textId="216CC746" w:rsidR="00A41E98" w:rsidRDefault="00A41E98" w:rsidP="00A41E98">
      <w:pPr>
        <w:autoSpaceDE w:val="0"/>
        <w:autoSpaceDN w:val="0"/>
        <w:adjustRightInd w:val="0"/>
        <w:jc w:val="center"/>
        <w:rPr>
          <w:color w:val="0000FF"/>
          <w:sz w:val="28"/>
          <w:szCs w:val="28"/>
          <w:lang w:eastAsia="ru-RU"/>
        </w:rPr>
      </w:pPr>
      <w:r>
        <w:rPr>
          <w:color w:val="0000FF"/>
          <w:sz w:val="28"/>
          <w:szCs w:val="28"/>
        </w:rPr>
        <w:t xml:space="preserve">на право заключения договора аренды имущества, </w:t>
      </w:r>
      <w:r>
        <w:rPr>
          <w:color w:val="0000FF"/>
          <w:sz w:val="28"/>
          <w:szCs w:val="28"/>
          <w:lang w:eastAsia="ru-RU"/>
        </w:rPr>
        <w:t>находящегося в собственности:</w:t>
      </w:r>
    </w:p>
    <w:p w14:paraId="7648BED7" w14:textId="77777777" w:rsidR="000B71F8" w:rsidRDefault="000B71F8" w:rsidP="00104005">
      <w:pPr>
        <w:autoSpaceDE w:val="0"/>
        <w:autoSpaceDN w:val="0"/>
        <w:adjustRightInd w:val="0"/>
        <w:jc w:val="center"/>
        <w:rPr>
          <w:bCs/>
          <w:color w:val="0000FF"/>
          <w:sz w:val="28"/>
          <w:szCs w:val="28"/>
        </w:rPr>
      </w:pPr>
      <w:r w:rsidRPr="000B71F8">
        <w:rPr>
          <w:color w:val="0000FF"/>
          <w:sz w:val="28"/>
          <w:szCs w:val="28"/>
          <w:lang w:eastAsia="ru-RU"/>
        </w:rPr>
        <w:t xml:space="preserve">Наро-Фоминский </w:t>
      </w:r>
      <w:proofErr w:type="spellStart"/>
      <w:r w:rsidRPr="000B71F8">
        <w:rPr>
          <w:color w:val="0000FF"/>
          <w:sz w:val="28"/>
          <w:szCs w:val="28"/>
          <w:lang w:eastAsia="ru-RU"/>
        </w:rPr>
        <w:t>г.о</w:t>
      </w:r>
      <w:proofErr w:type="spellEnd"/>
      <w:r w:rsidRPr="000B71F8">
        <w:rPr>
          <w:color w:val="0000FF"/>
          <w:sz w:val="28"/>
          <w:szCs w:val="28"/>
          <w:lang w:eastAsia="ru-RU"/>
        </w:rPr>
        <w:t>.</w:t>
      </w:r>
      <w:r w:rsidR="00A41E98">
        <w:rPr>
          <w:color w:val="0000FF"/>
          <w:sz w:val="28"/>
          <w:szCs w:val="28"/>
        </w:rPr>
        <w:t xml:space="preserve">, расположенного по адресу: </w:t>
      </w:r>
      <w:r w:rsidRPr="000B71F8">
        <w:rPr>
          <w:bCs/>
          <w:color w:val="0000FF"/>
          <w:sz w:val="28"/>
          <w:szCs w:val="28"/>
        </w:rPr>
        <w:t xml:space="preserve">Московская область, </w:t>
      </w:r>
    </w:p>
    <w:p w14:paraId="21F87BA9" w14:textId="77777777" w:rsidR="000B71F8" w:rsidRDefault="000B71F8" w:rsidP="00104005">
      <w:pPr>
        <w:autoSpaceDE w:val="0"/>
        <w:autoSpaceDN w:val="0"/>
        <w:adjustRightInd w:val="0"/>
        <w:jc w:val="center"/>
        <w:rPr>
          <w:bCs/>
          <w:color w:val="0000FF"/>
          <w:sz w:val="28"/>
          <w:szCs w:val="28"/>
        </w:rPr>
      </w:pPr>
      <w:r w:rsidRPr="000B71F8">
        <w:rPr>
          <w:bCs/>
          <w:color w:val="0000FF"/>
          <w:sz w:val="28"/>
          <w:szCs w:val="28"/>
        </w:rPr>
        <w:t xml:space="preserve">Наро-Фоминский район, городское поселение Наро-Фоминск, г. Наро-Фоминск, </w:t>
      </w:r>
    </w:p>
    <w:p w14:paraId="770FDC87" w14:textId="03FD281C" w:rsidR="00971726" w:rsidRDefault="000B71F8" w:rsidP="00104005">
      <w:pPr>
        <w:autoSpaceDE w:val="0"/>
        <w:autoSpaceDN w:val="0"/>
        <w:adjustRightInd w:val="0"/>
        <w:jc w:val="center"/>
        <w:rPr>
          <w:color w:val="0000FF"/>
          <w:sz w:val="28"/>
          <w:szCs w:val="28"/>
        </w:rPr>
      </w:pPr>
      <w:r w:rsidRPr="000B71F8">
        <w:rPr>
          <w:bCs/>
          <w:color w:val="0000FF"/>
          <w:sz w:val="28"/>
          <w:szCs w:val="28"/>
        </w:rPr>
        <w:t>ул.</w:t>
      </w:r>
      <w:r>
        <w:rPr>
          <w:bCs/>
          <w:color w:val="0000FF"/>
          <w:sz w:val="28"/>
          <w:szCs w:val="28"/>
        </w:rPr>
        <w:t xml:space="preserve"> </w:t>
      </w:r>
      <w:proofErr w:type="spellStart"/>
      <w:r w:rsidRPr="000B71F8">
        <w:rPr>
          <w:bCs/>
          <w:color w:val="0000FF"/>
          <w:sz w:val="28"/>
          <w:szCs w:val="28"/>
        </w:rPr>
        <w:t>Шибанкова</w:t>
      </w:r>
      <w:proofErr w:type="spellEnd"/>
    </w:p>
    <w:p w14:paraId="368C2B71" w14:textId="77777777" w:rsidR="00971726" w:rsidRDefault="00971726">
      <w:pPr>
        <w:autoSpaceDE w:val="0"/>
        <w:autoSpaceDN w:val="0"/>
        <w:adjustRightInd w:val="0"/>
        <w:jc w:val="center"/>
        <w:rPr>
          <w:color w:val="0000FF"/>
          <w:sz w:val="28"/>
          <w:szCs w:val="28"/>
        </w:rPr>
      </w:pPr>
    </w:p>
    <w:p w14:paraId="3A6B6664" w14:textId="77777777" w:rsidR="00971726" w:rsidRDefault="00971726">
      <w:pPr>
        <w:autoSpaceDE w:val="0"/>
        <w:autoSpaceDN w:val="0"/>
        <w:adjustRightInd w:val="0"/>
        <w:jc w:val="center"/>
        <w:rPr>
          <w:color w:val="0000FF"/>
          <w:sz w:val="28"/>
          <w:szCs w:val="28"/>
        </w:rPr>
      </w:pPr>
    </w:p>
    <w:p w14:paraId="4543EA16" w14:textId="77777777" w:rsidR="00971726" w:rsidRDefault="00971726">
      <w:pPr>
        <w:autoSpaceDE w:val="0"/>
        <w:autoSpaceDN w:val="0"/>
        <w:adjustRightInd w:val="0"/>
        <w:jc w:val="center"/>
        <w:rPr>
          <w:color w:val="0000FF"/>
          <w:sz w:val="28"/>
          <w:szCs w:val="28"/>
        </w:rPr>
      </w:pPr>
    </w:p>
    <w:p w14:paraId="59782D13" w14:textId="77777777" w:rsidR="00971726" w:rsidRDefault="00971726">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0B71F8" w14:paraId="30914A4B" w14:textId="77777777">
        <w:tc>
          <w:tcPr>
            <w:tcW w:w="5308" w:type="dxa"/>
          </w:tcPr>
          <w:p w14:paraId="5C84D4FA" w14:textId="77777777" w:rsidR="000B71F8" w:rsidRDefault="000B71F8" w:rsidP="000B71F8">
            <w:pPr>
              <w:autoSpaceDE w:val="0"/>
              <w:rPr>
                <w:bCs/>
                <w:sz w:val="26"/>
                <w:szCs w:val="26"/>
              </w:rPr>
            </w:pPr>
            <w:r>
              <w:rPr>
                <w:bCs/>
                <w:sz w:val="26"/>
                <w:szCs w:val="26"/>
              </w:rPr>
              <w:t xml:space="preserve">№ процедуры </w:t>
            </w:r>
            <w:bookmarkStart w:id="0" w:name="_Hlk80049706"/>
            <w:r>
              <w:rPr>
                <w:bCs/>
                <w:sz w:val="26"/>
                <w:szCs w:val="26"/>
              </w:rPr>
              <w:t>easuz.mosreg.ru/</w:t>
            </w:r>
            <w:proofErr w:type="spellStart"/>
            <w:r>
              <w:rPr>
                <w:bCs/>
                <w:sz w:val="26"/>
                <w:szCs w:val="26"/>
              </w:rPr>
              <w:t>torgi</w:t>
            </w:r>
            <w:bookmarkEnd w:id="0"/>
            <w:proofErr w:type="spellEnd"/>
          </w:p>
          <w:p w14:paraId="52C00875" w14:textId="77777777" w:rsidR="000B71F8" w:rsidRDefault="000B71F8" w:rsidP="000B71F8">
            <w:pPr>
              <w:autoSpaceDE w:val="0"/>
              <w:rPr>
                <w:b/>
                <w:bCs/>
                <w:sz w:val="28"/>
                <w:szCs w:val="28"/>
              </w:rPr>
            </w:pPr>
          </w:p>
        </w:tc>
        <w:tc>
          <w:tcPr>
            <w:tcW w:w="5348" w:type="dxa"/>
          </w:tcPr>
          <w:p w14:paraId="2C115908" w14:textId="5515F4CA" w:rsidR="000B71F8" w:rsidRDefault="000B71F8" w:rsidP="000B71F8">
            <w:pPr>
              <w:autoSpaceDE w:val="0"/>
              <w:rPr>
                <w:b/>
                <w:bCs/>
                <w:sz w:val="28"/>
                <w:szCs w:val="28"/>
              </w:rPr>
            </w:pPr>
            <w:r>
              <w:rPr>
                <w:color w:val="0000FF"/>
                <w:sz w:val="28"/>
                <w:szCs w:val="28"/>
              </w:rPr>
              <w:t>00100120104251</w:t>
            </w:r>
          </w:p>
        </w:tc>
      </w:tr>
      <w:tr w:rsidR="000B71F8" w14:paraId="2A11A223" w14:textId="77777777">
        <w:tc>
          <w:tcPr>
            <w:tcW w:w="5308" w:type="dxa"/>
          </w:tcPr>
          <w:p w14:paraId="465CC312" w14:textId="77777777" w:rsidR="000B71F8" w:rsidRDefault="000B71F8" w:rsidP="000B71F8">
            <w:pPr>
              <w:autoSpaceDE w:val="0"/>
              <w:rPr>
                <w:bCs/>
                <w:sz w:val="26"/>
                <w:szCs w:val="26"/>
              </w:rPr>
            </w:pPr>
            <w:r>
              <w:rPr>
                <w:bCs/>
                <w:sz w:val="26"/>
                <w:szCs w:val="26"/>
              </w:rPr>
              <w:t>Дата начала подачи/приема заявок:</w:t>
            </w:r>
          </w:p>
          <w:p w14:paraId="218DD710" w14:textId="77777777" w:rsidR="000B71F8" w:rsidRDefault="000B71F8" w:rsidP="000B71F8">
            <w:pPr>
              <w:autoSpaceDE w:val="0"/>
              <w:rPr>
                <w:b/>
                <w:bCs/>
                <w:sz w:val="28"/>
                <w:szCs w:val="28"/>
              </w:rPr>
            </w:pPr>
          </w:p>
        </w:tc>
        <w:tc>
          <w:tcPr>
            <w:tcW w:w="5348" w:type="dxa"/>
          </w:tcPr>
          <w:p w14:paraId="59804CDD" w14:textId="78C515D8" w:rsidR="000B71F8" w:rsidRDefault="000B71F8" w:rsidP="000B71F8">
            <w:pPr>
              <w:autoSpaceDE w:val="0"/>
              <w:rPr>
                <w:b/>
                <w:bCs/>
                <w:sz w:val="28"/>
                <w:szCs w:val="28"/>
              </w:rPr>
            </w:pPr>
            <w:r>
              <w:rPr>
                <w:color w:val="0000FF"/>
                <w:sz w:val="28"/>
                <w:szCs w:val="28"/>
              </w:rPr>
              <w:t>24.07.2026</w:t>
            </w:r>
          </w:p>
        </w:tc>
      </w:tr>
      <w:tr w:rsidR="000B71F8" w14:paraId="76C47A53" w14:textId="77777777">
        <w:tc>
          <w:tcPr>
            <w:tcW w:w="5308" w:type="dxa"/>
          </w:tcPr>
          <w:p w14:paraId="3BE3F362" w14:textId="77777777" w:rsidR="000B71F8" w:rsidRDefault="000B71F8" w:rsidP="000B71F8">
            <w:pPr>
              <w:autoSpaceDE w:val="0"/>
              <w:rPr>
                <w:bCs/>
                <w:sz w:val="26"/>
                <w:szCs w:val="26"/>
              </w:rPr>
            </w:pPr>
            <w:r>
              <w:rPr>
                <w:bCs/>
                <w:sz w:val="26"/>
                <w:szCs w:val="26"/>
              </w:rPr>
              <w:t>Дата окончания подачи/приема заявок:</w:t>
            </w:r>
          </w:p>
          <w:p w14:paraId="094CD38E" w14:textId="77777777" w:rsidR="000B71F8" w:rsidRDefault="000B71F8" w:rsidP="000B71F8">
            <w:pPr>
              <w:autoSpaceDE w:val="0"/>
              <w:rPr>
                <w:b/>
                <w:bCs/>
                <w:sz w:val="28"/>
                <w:szCs w:val="28"/>
              </w:rPr>
            </w:pPr>
          </w:p>
        </w:tc>
        <w:tc>
          <w:tcPr>
            <w:tcW w:w="5348" w:type="dxa"/>
          </w:tcPr>
          <w:p w14:paraId="635CB624" w14:textId="27D550B9" w:rsidR="000B71F8" w:rsidRDefault="000B71F8" w:rsidP="000B71F8">
            <w:pPr>
              <w:autoSpaceDE w:val="0"/>
              <w:rPr>
                <w:b/>
                <w:bCs/>
                <w:sz w:val="28"/>
                <w:szCs w:val="28"/>
              </w:rPr>
            </w:pPr>
            <w:r>
              <w:rPr>
                <w:color w:val="0000FF"/>
                <w:sz w:val="28"/>
                <w:szCs w:val="28"/>
              </w:rPr>
              <w:t>24.08.2026</w:t>
            </w:r>
          </w:p>
        </w:tc>
      </w:tr>
      <w:tr w:rsidR="000B71F8" w14:paraId="41A966D5" w14:textId="77777777">
        <w:tc>
          <w:tcPr>
            <w:tcW w:w="5308" w:type="dxa"/>
          </w:tcPr>
          <w:p w14:paraId="6A95B23E" w14:textId="711895CE" w:rsidR="000B71F8" w:rsidRDefault="000B71F8" w:rsidP="000B71F8">
            <w:pPr>
              <w:autoSpaceDE w:val="0"/>
              <w:rPr>
                <w:b/>
                <w:bCs/>
                <w:sz w:val="28"/>
                <w:szCs w:val="28"/>
              </w:rPr>
            </w:pPr>
            <w:r>
              <w:rPr>
                <w:bCs/>
                <w:sz w:val="26"/>
                <w:szCs w:val="26"/>
              </w:rPr>
              <w:t>Дата начала аукциона:</w:t>
            </w:r>
          </w:p>
        </w:tc>
        <w:tc>
          <w:tcPr>
            <w:tcW w:w="5348" w:type="dxa"/>
          </w:tcPr>
          <w:p w14:paraId="0BE3EA8A" w14:textId="1849E9B2" w:rsidR="000B71F8" w:rsidRDefault="000B71F8" w:rsidP="000B71F8">
            <w:pPr>
              <w:autoSpaceDE w:val="0"/>
              <w:rPr>
                <w:b/>
                <w:bCs/>
                <w:sz w:val="28"/>
                <w:szCs w:val="28"/>
              </w:rPr>
            </w:pPr>
            <w:r>
              <w:rPr>
                <w:color w:val="0000FF"/>
                <w:sz w:val="28"/>
                <w:szCs w:val="28"/>
              </w:rPr>
              <w:t>26.08.2026</w:t>
            </w:r>
          </w:p>
        </w:tc>
      </w:tr>
      <w:tr w:rsidR="00971726" w14:paraId="6BB3865D" w14:textId="77777777">
        <w:tc>
          <w:tcPr>
            <w:tcW w:w="5308" w:type="dxa"/>
          </w:tcPr>
          <w:p w14:paraId="1ADAC3C9" w14:textId="77777777" w:rsidR="00971726" w:rsidRDefault="00971726">
            <w:pPr>
              <w:autoSpaceDE w:val="0"/>
              <w:rPr>
                <w:bCs/>
                <w:sz w:val="26"/>
                <w:szCs w:val="26"/>
              </w:rPr>
            </w:pPr>
          </w:p>
        </w:tc>
        <w:tc>
          <w:tcPr>
            <w:tcW w:w="5348" w:type="dxa"/>
          </w:tcPr>
          <w:p w14:paraId="5595B7A8" w14:textId="77777777" w:rsidR="00971726" w:rsidRDefault="00971726">
            <w:pPr>
              <w:autoSpaceDE w:val="0"/>
              <w:rPr>
                <w:b/>
                <w:bCs/>
                <w:sz w:val="28"/>
                <w:szCs w:val="28"/>
              </w:rPr>
            </w:pPr>
          </w:p>
        </w:tc>
      </w:tr>
    </w:tbl>
    <w:p w14:paraId="613691EC" w14:textId="77777777" w:rsidR="00971726" w:rsidRDefault="00971726">
      <w:pPr>
        <w:autoSpaceDE w:val="0"/>
        <w:autoSpaceDN w:val="0"/>
        <w:adjustRightInd w:val="0"/>
        <w:rPr>
          <w:bCs/>
          <w:sz w:val="28"/>
          <w:szCs w:val="28"/>
        </w:rPr>
      </w:pPr>
    </w:p>
    <w:p w14:paraId="0588F98F" w14:textId="77777777" w:rsidR="00971726" w:rsidRDefault="00971726">
      <w:pPr>
        <w:autoSpaceDE w:val="0"/>
        <w:autoSpaceDN w:val="0"/>
        <w:adjustRightInd w:val="0"/>
        <w:rPr>
          <w:bCs/>
          <w:sz w:val="28"/>
          <w:szCs w:val="28"/>
        </w:rPr>
      </w:pPr>
    </w:p>
    <w:p w14:paraId="72DA88DC" w14:textId="77777777" w:rsidR="00971726" w:rsidRDefault="00971726">
      <w:pPr>
        <w:autoSpaceDE w:val="0"/>
        <w:autoSpaceDN w:val="0"/>
        <w:adjustRightInd w:val="0"/>
        <w:rPr>
          <w:bCs/>
          <w:sz w:val="28"/>
          <w:szCs w:val="28"/>
        </w:rPr>
      </w:pPr>
    </w:p>
    <w:p w14:paraId="44C15CAD" w14:textId="77777777" w:rsidR="00971726" w:rsidRDefault="00971726">
      <w:pPr>
        <w:autoSpaceDE w:val="0"/>
        <w:autoSpaceDN w:val="0"/>
        <w:adjustRightInd w:val="0"/>
        <w:jc w:val="both"/>
        <w:rPr>
          <w:b/>
          <w:bCs/>
          <w:sz w:val="26"/>
          <w:szCs w:val="26"/>
        </w:rPr>
      </w:pPr>
    </w:p>
    <w:p w14:paraId="490D4352" w14:textId="77777777" w:rsidR="00971726" w:rsidRDefault="00971726">
      <w:pPr>
        <w:autoSpaceDE w:val="0"/>
        <w:autoSpaceDN w:val="0"/>
        <w:adjustRightInd w:val="0"/>
        <w:jc w:val="both"/>
        <w:rPr>
          <w:b/>
          <w:bCs/>
          <w:sz w:val="26"/>
          <w:szCs w:val="26"/>
        </w:rPr>
      </w:pPr>
    </w:p>
    <w:p w14:paraId="1CDC7EE7" w14:textId="77777777" w:rsidR="00971726" w:rsidRDefault="00971726">
      <w:pPr>
        <w:autoSpaceDE w:val="0"/>
        <w:autoSpaceDN w:val="0"/>
        <w:adjustRightInd w:val="0"/>
        <w:jc w:val="both"/>
        <w:rPr>
          <w:b/>
          <w:bCs/>
          <w:sz w:val="26"/>
          <w:szCs w:val="26"/>
        </w:rPr>
      </w:pPr>
    </w:p>
    <w:p w14:paraId="51FD1CCA" w14:textId="77777777" w:rsidR="00971726" w:rsidRDefault="00971726">
      <w:pPr>
        <w:autoSpaceDE w:val="0"/>
        <w:autoSpaceDN w:val="0"/>
        <w:adjustRightInd w:val="0"/>
        <w:jc w:val="both"/>
        <w:rPr>
          <w:bCs/>
          <w:sz w:val="26"/>
          <w:szCs w:val="26"/>
        </w:rPr>
      </w:pPr>
    </w:p>
    <w:p w14:paraId="7646460C" w14:textId="77777777" w:rsidR="00971726" w:rsidRDefault="00971726">
      <w:pPr>
        <w:autoSpaceDE w:val="0"/>
        <w:autoSpaceDN w:val="0"/>
        <w:adjustRightInd w:val="0"/>
        <w:jc w:val="both"/>
        <w:rPr>
          <w:bCs/>
          <w:sz w:val="26"/>
          <w:szCs w:val="26"/>
        </w:rPr>
      </w:pPr>
    </w:p>
    <w:p w14:paraId="00FA444E" w14:textId="77777777" w:rsidR="00971726" w:rsidRDefault="00971726">
      <w:pPr>
        <w:autoSpaceDE w:val="0"/>
        <w:autoSpaceDN w:val="0"/>
        <w:adjustRightInd w:val="0"/>
        <w:jc w:val="both"/>
        <w:rPr>
          <w:bCs/>
          <w:sz w:val="26"/>
          <w:szCs w:val="26"/>
        </w:rPr>
      </w:pPr>
    </w:p>
    <w:p w14:paraId="1C1B2740" w14:textId="77777777" w:rsidR="00971726" w:rsidRDefault="00971726">
      <w:pPr>
        <w:autoSpaceDE w:val="0"/>
        <w:autoSpaceDN w:val="0"/>
        <w:adjustRightInd w:val="0"/>
        <w:jc w:val="center"/>
        <w:rPr>
          <w:bCs/>
        </w:rPr>
      </w:pPr>
    </w:p>
    <w:p w14:paraId="58BD7D98" w14:textId="08C22AD2" w:rsidR="00971726" w:rsidRDefault="00971726">
      <w:pPr>
        <w:autoSpaceDE w:val="0"/>
        <w:autoSpaceDN w:val="0"/>
        <w:adjustRightInd w:val="0"/>
        <w:jc w:val="center"/>
        <w:rPr>
          <w:bCs/>
        </w:rPr>
      </w:pPr>
    </w:p>
    <w:p w14:paraId="1BF17EC7" w14:textId="1A994C85" w:rsidR="00104005" w:rsidRDefault="00104005">
      <w:pPr>
        <w:autoSpaceDE w:val="0"/>
        <w:autoSpaceDN w:val="0"/>
        <w:adjustRightInd w:val="0"/>
        <w:jc w:val="center"/>
        <w:rPr>
          <w:bCs/>
        </w:rPr>
      </w:pPr>
    </w:p>
    <w:p w14:paraId="061954F3" w14:textId="14DC9E76" w:rsidR="00104005" w:rsidRDefault="00104005">
      <w:pPr>
        <w:autoSpaceDE w:val="0"/>
        <w:autoSpaceDN w:val="0"/>
        <w:adjustRightInd w:val="0"/>
        <w:jc w:val="center"/>
        <w:rPr>
          <w:bCs/>
        </w:rPr>
      </w:pPr>
    </w:p>
    <w:p w14:paraId="6EB7C079" w14:textId="1A5FD739" w:rsidR="00104005" w:rsidRDefault="00104005">
      <w:pPr>
        <w:autoSpaceDE w:val="0"/>
        <w:autoSpaceDN w:val="0"/>
        <w:adjustRightInd w:val="0"/>
        <w:jc w:val="center"/>
        <w:rPr>
          <w:bCs/>
        </w:rPr>
      </w:pPr>
    </w:p>
    <w:p w14:paraId="69D06385" w14:textId="7A86DFE5" w:rsidR="00104005" w:rsidRDefault="00104005">
      <w:pPr>
        <w:autoSpaceDE w:val="0"/>
        <w:autoSpaceDN w:val="0"/>
        <w:adjustRightInd w:val="0"/>
        <w:jc w:val="center"/>
        <w:rPr>
          <w:bCs/>
        </w:rPr>
      </w:pPr>
    </w:p>
    <w:p w14:paraId="23485AB1" w14:textId="77777777" w:rsidR="00104005" w:rsidRDefault="00104005">
      <w:pPr>
        <w:autoSpaceDE w:val="0"/>
        <w:autoSpaceDN w:val="0"/>
        <w:adjustRightInd w:val="0"/>
        <w:jc w:val="center"/>
        <w:rPr>
          <w:bCs/>
        </w:rPr>
      </w:pPr>
    </w:p>
    <w:p w14:paraId="78881029" w14:textId="77777777" w:rsidR="00971726" w:rsidRDefault="00971726">
      <w:pPr>
        <w:autoSpaceDE w:val="0"/>
        <w:autoSpaceDN w:val="0"/>
        <w:adjustRightInd w:val="0"/>
        <w:jc w:val="center"/>
        <w:rPr>
          <w:bCs/>
        </w:rPr>
      </w:pPr>
    </w:p>
    <w:p w14:paraId="16E0F89F" w14:textId="288F0B39" w:rsidR="00971726" w:rsidRDefault="00902A1C">
      <w:pPr>
        <w:autoSpaceDE w:val="0"/>
        <w:autoSpaceDN w:val="0"/>
        <w:adjustRightInd w:val="0"/>
        <w:jc w:val="center"/>
        <w:rPr>
          <w:bCs/>
        </w:rPr>
      </w:pPr>
      <w:r>
        <w:rPr>
          <w:bCs/>
        </w:rPr>
        <w:t>20</w:t>
      </w:r>
      <w:r w:rsidR="000B71F8">
        <w:rPr>
          <w:bCs/>
        </w:rPr>
        <w:t xml:space="preserve">26 </w:t>
      </w:r>
      <w:r w:rsidR="00006147">
        <w:rPr>
          <w:bCs/>
        </w:rPr>
        <w:t>год</w:t>
      </w:r>
    </w:p>
    <w:p w14:paraId="4FAEABD3" w14:textId="77777777" w:rsidR="00971726" w:rsidRDefault="00006147">
      <w:pPr>
        <w:pStyle w:val="2"/>
        <w:numPr>
          <w:ilvl w:val="0"/>
          <w:numId w:val="0"/>
        </w:numPr>
        <w:jc w:val="both"/>
        <w:rPr>
          <w:rFonts w:ascii="Times New Roman" w:hAnsi="Times New Roman" w:cs="Times New Roman"/>
          <w:bCs w:val="0"/>
          <w:i w:val="0"/>
          <w:iCs w:val="0"/>
          <w:color w:val="000000"/>
          <w:sz w:val="26"/>
          <w:szCs w:val="26"/>
        </w:rPr>
      </w:pPr>
      <w:r>
        <w:rPr>
          <w:bCs w:val="0"/>
        </w:rPr>
        <w:br w:type="page"/>
      </w:r>
      <w:bookmarkStart w:id="1" w:name="_Toc470009547"/>
      <w:bookmarkStart w:id="2" w:name="_Toc423624451"/>
      <w:r>
        <w:rPr>
          <w:rFonts w:ascii="Times New Roman" w:hAnsi="Times New Roman" w:cs="Times New Roman"/>
          <w:bCs w:val="0"/>
          <w:i w:val="0"/>
          <w:iCs w:val="0"/>
          <w:color w:val="000000"/>
          <w:sz w:val="26"/>
          <w:szCs w:val="26"/>
        </w:rPr>
        <w:lastRenderedPageBreak/>
        <w:t>1. Правовое регулирование</w:t>
      </w:r>
      <w:bookmarkEnd w:id="1"/>
      <w:bookmarkEnd w:id="2"/>
    </w:p>
    <w:p w14:paraId="7B02A31A" w14:textId="77777777" w:rsidR="00971726" w:rsidRDefault="00006147">
      <w:pPr>
        <w:autoSpaceDE w:val="0"/>
        <w:autoSpaceDN w:val="0"/>
        <w:adjustRightInd w:val="0"/>
        <w:jc w:val="both"/>
        <w:rPr>
          <w:iCs/>
          <w:sz w:val="22"/>
          <w:szCs w:val="22"/>
        </w:rPr>
      </w:pPr>
      <w:bookmarkStart w:id="3" w:name="_Toc470009548"/>
      <w:r>
        <w:rPr>
          <w:iCs/>
          <w:sz w:val="22"/>
          <w:szCs w:val="22"/>
        </w:rPr>
        <w:t xml:space="preserve">Аукцион в электронной форме, открытый по форме подачи предложений и по составу участников </w:t>
      </w:r>
      <w:r>
        <w:rPr>
          <w:iCs/>
          <w:sz w:val="22"/>
          <w:szCs w:val="22"/>
        </w:rPr>
        <w:br/>
        <w:t xml:space="preserve"> (далее – аукцион), проводится в соответствии с: </w:t>
      </w:r>
    </w:p>
    <w:p w14:paraId="2F381A67" w14:textId="77777777" w:rsidR="00971726" w:rsidRDefault="00006147">
      <w:pPr>
        <w:tabs>
          <w:tab w:val="left" w:pos="709"/>
        </w:tabs>
        <w:suppressAutoHyphens w:val="0"/>
        <w:autoSpaceDE w:val="0"/>
        <w:autoSpaceDN w:val="0"/>
        <w:adjustRightInd w:val="0"/>
        <w:jc w:val="both"/>
        <w:rPr>
          <w:iCs/>
          <w:sz w:val="22"/>
          <w:szCs w:val="22"/>
        </w:rPr>
      </w:pPr>
      <w:r>
        <w:rPr>
          <w:iCs/>
          <w:sz w:val="22"/>
          <w:szCs w:val="22"/>
        </w:rPr>
        <w:t>- Гражданским кодексом Российской Федерации;</w:t>
      </w:r>
    </w:p>
    <w:p w14:paraId="1659A1EF" w14:textId="44E8D1DC" w:rsidR="00971726" w:rsidRDefault="00006147">
      <w:pPr>
        <w:tabs>
          <w:tab w:val="left" w:pos="709"/>
        </w:tabs>
        <w:suppressAutoHyphens w:val="0"/>
        <w:autoSpaceDE w:val="0"/>
        <w:autoSpaceDN w:val="0"/>
        <w:adjustRightInd w:val="0"/>
        <w:jc w:val="both"/>
        <w:rPr>
          <w:iCs/>
          <w:sz w:val="22"/>
          <w:szCs w:val="22"/>
        </w:rPr>
      </w:pPr>
      <w:r>
        <w:rPr>
          <w:iCs/>
          <w:sz w:val="22"/>
          <w:szCs w:val="22"/>
        </w:rPr>
        <w:t>- Федеральным законом от 26.07.2006 № 135-ФЗ «О защите конкуренции</w:t>
      </w:r>
      <w:r w:rsidR="00BD3CBF">
        <w:rPr>
          <w:iCs/>
          <w:sz w:val="22"/>
          <w:szCs w:val="22"/>
        </w:rPr>
        <w:t>»;</w:t>
      </w:r>
      <w:r w:rsidR="00CA1F0B">
        <w:rPr>
          <w:iCs/>
          <w:sz w:val="22"/>
          <w:szCs w:val="22"/>
        </w:rPr>
        <w:t xml:space="preserve"> </w:t>
      </w:r>
    </w:p>
    <w:p w14:paraId="07A6105D" w14:textId="77777777" w:rsidR="00971726" w:rsidRDefault="00006147">
      <w:pPr>
        <w:tabs>
          <w:tab w:val="left" w:pos="709"/>
        </w:tabs>
        <w:suppressAutoHyphens w:val="0"/>
        <w:autoSpaceDE w:val="0"/>
        <w:autoSpaceDN w:val="0"/>
        <w:adjustRightInd w:val="0"/>
        <w:jc w:val="both"/>
        <w:rPr>
          <w:iCs/>
          <w:sz w:val="22"/>
          <w:szCs w:val="22"/>
        </w:rPr>
      </w:pPr>
      <w:r>
        <w:rPr>
          <w:iCs/>
          <w:sz w:val="22"/>
          <w:szCs w:val="22"/>
        </w:rPr>
        <w:t xml:space="preserve">- </w:t>
      </w:r>
      <w:bookmarkStart w:id="4" w:name="_Hlk145072475"/>
      <w:bookmarkStart w:id="5" w:name="_Hlk145073540"/>
      <w:r>
        <w:rPr>
          <w:iCs/>
          <w:sz w:val="22"/>
          <w:szCs w:val="22"/>
        </w:rPr>
        <w:t xml:space="preserve">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Pr>
          <w:iCs/>
          <w:sz w:val="22"/>
          <w:szCs w:val="22"/>
        </w:rPr>
        <w:br/>
        <w:t>(далее – Приказ ФАС 21.03.2023 № 147/23);</w:t>
      </w:r>
      <w:bookmarkEnd w:id="4"/>
    </w:p>
    <w:bookmarkEnd w:id="5"/>
    <w:p w14:paraId="08CE7EA7" w14:textId="77777777" w:rsidR="00971726" w:rsidRDefault="00006147">
      <w:pPr>
        <w:tabs>
          <w:tab w:val="left" w:pos="709"/>
        </w:tabs>
        <w:suppressAutoHyphens w:val="0"/>
        <w:autoSpaceDE w:val="0"/>
        <w:autoSpaceDN w:val="0"/>
        <w:adjustRightInd w:val="0"/>
        <w:jc w:val="both"/>
        <w:rPr>
          <w:color w:val="0000FF"/>
          <w:sz w:val="22"/>
          <w:szCs w:val="22"/>
        </w:rPr>
      </w:pPr>
      <w:r>
        <w:rPr>
          <w:iCs/>
          <w:color w:val="0000FF"/>
          <w:sz w:val="22"/>
          <w:szCs w:val="22"/>
        </w:rPr>
        <w:t>- </w:t>
      </w:r>
      <w:bookmarkStart w:id="6" w:name="_Hlk146186236"/>
      <w:r>
        <w:rPr>
          <w:iCs/>
          <w:color w:val="0000FF"/>
          <w:sz w:val="22"/>
          <w:szCs w:val="22"/>
        </w:rPr>
        <w:t>р</w:t>
      </w:r>
      <w:r>
        <w:rPr>
          <w:color w:val="0000FF"/>
          <w:sz w:val="22"/>
          <w:szCs w:val="22"/>
        </w:rPr>
        <w:t>ешением о проведении торгов</w:t>
      </w:r>
      <w:bookmarkEnd w:id="6"/>
      <w:r>
        <w:rPr>
          <w:color w:val="0000FF"/>
          <w:sz w:val="22"/>
          <w:szCs w:val="22"/>
        </w:rPr>
        <w:t xml:space="preserve"> </w:t>
      </w:r>
      <w:r>
        <w:rPr>
          <w:color w:val="0000FF"/>
          <w:sz w:val="22"/>
          <w:szCs w:val="22"/>
          <w:lang w:eastAsia="ru-RU"/>
        </w:rPr>
        <w:t>(прилагается)</w:t>
      </w:r>
      <w:r>
        <w:rPr>
          <w:color w:val="0000FF"/>
          <w:sz w:val="22"/>
          <w:szCs w:val="22"/>
        </w:rPr>
        <w:t>;</w:t>
      </w:r>
    </w:p>
    <w:p w14:paraId="74DD8F5A" w14:textId="77777777" w:rsidR="00971726" w:rsidRDefault="00006147">
      <w:pPr>
        <w:tabs>
          <w:tab w:val="left" w:pos="709"/>
        </w:tabs>
        <w:suppressAutoHyphens w:val="0"/>
        <w:autoSpaceDE w:val="0"/>
        <w:autoSpaceDN w:val="0"/>
        <w:adjustRightInd w:val="0"/>
        <w:jc w:val="both"/>
        <w:rPr>
          <w:sz w:val="22"/>
          <w:szCs w:val="22"/>
        </w:rPr>
      </w:pPr>
      <w:r>
        <w:rPr>
          <w:iCs/>
          <w:sz w:val="22"/>
          <w:szCs w:val="22"/>
        </w:rPr>
        <w:t>- </w:t>
      </w:r>
      <w:r>
        <w:rPr>
          <w:sz w:val="22"/>
          <w:szCs w:val="22"/>
        </w:rPr>
        <w:t>иными нормативными правовыми актами Российской Федерации и Московской области.</w:t>
      </w:r>
    </w:p>
    <w:p w14:paraId="72D162DB" w14:textId="77777777" w:rsidR="00971726" w:rsidRDefault="00971726">
      <w:pPr>
        <w:tabs>
          <w:tab w:val="left" w:pos="709"/>
        </w:tabs>
        <w:autoSpaceDE w:val="0"/>
        <w:autoSpaceDN w:val="0"/>
        <w:adjustRightInd w:val="0"/>
        <w:ind w:left="1429"/>
        <w:jc w:val="both"/>
        <w:rPr>
          <w:sz w:val="22"/>
          <w:szCs w:val="22"/>
        </w:rPr>
      </w:pPr>
    </w:p>
    <w:p w14:paraId="65CA72CD" w14:textId="77777777" w:rsidR="00971726" w:rsidRDefault="00006147">
      <w:pPr>
        <w:tabs>
          <w:tab w:val="left" w:pos="709"/>
        </w:tabs>
        <w:autoSpaceDE w:val="0"/>
        <w:autoSpaceDN w:val="0"/>
        <w:adjustRightInd w:val="0"/>
        <w:spacing w:after="240"/>
        <w:jc w:val="both"/>
        <w:rPr>
          <w:color w:val="000000"/>
          <w:sz w:val="26"/>
          <w:szCs w:val="26"/>
        </w:rPr>
      </w:pPr>
      <w:r>
        <w:rPr>
          <w:b/>
          <w:color w:val="000000"/>
          <w:sz w:val="26"/>
          <w:szCs w:val="26"/>
        </w:rPr>
        <w:t>2.</w:t>
      </w:r>
      <w:r>
        <w:rPr>
          <w:b/>
          <w:color w:val="000000"/>
          <w:sz w:val="26"/>
          <w:szCs w:val="26"/>
          <w:lang w:val="en-US"/>
        </w:rPr>
        <w:t> </w:t>
      </w:r>
      <w:r>
        <w:rPr>
          <w:b/>
          <w:color w:val="000000"/>
          <w:sz w:val="26"/>
          <w:szCs w:val="26"/>
        </w:rPr>
        <w:t>Извещение о проведении аукциона</w:t>
      </w:r>
      <w:r>
        <w:rPr>
          <w:color w:val="000000"/>
          <w:sz w:val="26"/>
          <w:szCs w:val="26"/>
        </w:rPr>
        <w:t xml:space="preserve"> </w:t>
      </w:r>
      <w:bookmarkStart w:id="7" w:name="__RefHeading__48_1698952488"/>
      <w:bookmarkStart w:id="8" w:name="_Toc412713810"/>
      <w:bookmarkStart w:id="9" w:name="_%2525D0%25259F%2525D1%252580%2525D0%252"/>
      <w:bookmarkStart w:id="10" w:name="__RefHeading__33_520497706"/>
      <w:bookmarkEnd w:id="3"/>
      <w:bookmarkEnd w:id="7"/>
    </w:p>
    <w:p w14:paraId="22A31D6F" w14:textId="1354F84C" w:rsidR="00971726" w:rsidRDefault="00006147">
      <w:pPr>
        <w:tabs>
          <w:tab w:val="left" w:pos="851"/>
        </w:tabs>
        <w:autoSpaceDE w:val="0"/>
        <w:ind w:firstLine="426"/>
        <w:jc w:val="both"/>
        <w:rPr>
          <w:b/>
          <w:sz w:val="22"/>
          <w:szCs w:val="22"/>
        </w:rPr>
      </w:pPr>
      <w:bookmarkStart w:id="11" w:name="OLE_LINK4"/>
      <w:bookmarkStart w:id="12" w:name="OLE_LINK7"/>
      <w:bookmarkStart w:id="13" w:name="OLE_LINK9"/>
      <w:bookmarkStart w:id="14" w:name="_Toc423624455"/>
      <w:r>
        <w:rPr>
          <w:b/>
          <w:sz w:val="22"/>
          <w:szCs w:val="22"/>
        </w:rPr>
        <w:t>2.1.</w:t>
      </w:r>
      <w:r>
        <w:rPr>
          <w:b/>
          <w:sz w:val="22"/>
          <w:szCs w:val="22"/>
          <w:lang w:val="en-US"/>
        </w:rPr>
        <w:t> </w:t>
      </w:r>
      <w:r>
        <w:rPr>
          <w:b/>
          <w:sz w:val="22"/>
          <w:szCs w:val="22"/>
        </w:rPr>
        <w:t>Арендодатель –</w:t>
      </w:r>
      <w:r>
        <w:rPr>
          <w:sz w:val="22"/>
          <w:szCs w:val="22"/>
        </w:rPr>
        <w:t xml:space="preserve"> орган исполнительной власти Московской области</w:t>
      </w:r>
      <w:r>
        <w:rPr>
          <w:sz w:val="22"/>
          <w:szCs w:val="22"/>
          <w:vertAlign w:val="superscript"/>
        </w:rPr>
        <w:t xml:space="preserve"> </w:t>
      </w:r>
      <w:r>
        <w:rPr>
          <w:sz w:val="22"/>
          <w:szCs w:val="22"/>
        </w:rPr>
        <w:t>или исполнительно-</w:t>
      </w:r>
      <w:r w:rsidRPr="00AC1ED6">
        <w:rPr>
          <w:sz w:val="22"/>
          <w:szCs w:val="22"/>
        </w:rPr>
        <w:t xml:space="preserve">распорядительный орган муниципального образования Московской области, принимающий решение </w:t>
      </w:r>
      <w:r w:rsidRPr="00AC1ED6">
        <w:rPr>
          <w:sz w:val="22"/>
          <w:szCs w:val="22"/>
        </w:rPr>
        <w:br/>
        <w:t>о проведении аукциона, об отказе от проведения аукциона, об условиях аукциона (в том числе о начальной</w:t>
      </w:r>
      <w:r w:rsidR="004F5277" w:rsidRPr="00AC1ED6">
        <w:rPr>
          <w:sz w:val="22"/>
          <w:szCs w:val="22"/>
        </w:rPr>
        <w:t xml:space="preserve"> (минимальной)</w:t>
      </w:r>
      <w:r w:rsidRPr="00AC1ED6">
        <w:rPr>
          <w:sz w:val="22"/>
          <w:szCs w:val="22"/>
        </w:rPr>
        <w:t xml:space="preserve"> цене предмета аукциона, условиях и сроках договора аренды), отвечающий за соответствие Объекта (лота) аукцион</w:t>
      </w:r>
      <w:r>
        <w:rPr>
          <w:sz w:val="22"/>
          <w:szCs w:val="22"/>
        </w:rPr>
        <w:t>а характеристикам, указанным в Документации об аукционе, за  соблюдение сроков заключения договора аренды Объекта (лота) аукциона, заключающий договор аренды Объекта (лота) аукциона.</w:t>
      </w:r>
    </w:p>
    <w:p w14:paraId="66ACE192" w14:textId="77777777" w:rsidR="00971726" w:rsidRDefault="00971726">
      <w:pPr>
        <w:tabs>
          <w:tab w:val="left" w:pos="142"/>
        </w:tabs>
        <w:autoSpaceDE w:val="0"/>
        <w:jc w:val="both"/>
        <w:rPr>
          <w:color w:val="0000FF"/>
          <w:sz w:val="22"/>
          <w:szCs w:val="22"/>
        </w:rPr>
      </w:pPr>
    </w:p>
    <w:p w14:paraId="6E373928" w14:textId="77777777" w:rsidR="00BF100A" w:rsidRDefault="000B71F8" w:rsidP="000B71F8">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w:t>
      </w:r>
    </w:p>
    <w:p w14:paraId="2192AC5C" w14:textId="5D284DA2" w:rsidR="000B71F8" w:rsidRDefault="000B71F8" w:rsidP="000B71F8">
      <w:pPr>
        <w:tabs>
          <w:tab w:val="left" w:pos="142"/>
        </w:tabs>
        <w:autoSpaceDE w:val="0"/>
        <w:jc w:val="both"/>
        <w:rPr>
          <w:color w:val="0000FF"/>
          <w:sz w:val="22"/>
          <w:szCs w:val="22"/>
        </w:rPr>
      </w:pPr>
      <w:r>
        <w:rPr>
          <w:color w:val="0000FF"/>
          <w:sz w:val="22"/>
          <w:szCs w:val="22"/>
        </w:rPr>
        <w:t xml:space="preserve"> НАРО-ФОМИНСКОГО ГОРОДСКОГО ОКРУГА</w:t>
      </w:r>
    </w:p>
    <w:p w14:paraId="12EB050A" w14:textId="77777777" w:rsidR="000B71F8" w:rsidRDefault="000B71F8" w:rsidP="000B71F8">
      <w:pPr>
        <w:tabs>
          <w:tab w:val="left" w:pos="142"/>
        </w:tabs>
        <w:autoSpaceDE w:val="0"/>
        <w:jc w:val="both"/>
        <w:rPr>
          <w:color w:val="0000FF"/>
          <w:sz w:val="22"/>
          <w:szCs w:val="22"/>
        </w:rPr>
      </w:pPr>
      <w:r>
        <w:rPr>
          <w:color w:val="0000FF"/>
          <w:sz w:val="22"/>
          <w:szCs w:val="22"/>
        </w:rPr>
        <w:t xml:space="preserve">Место нахождения: Российская Федерация, 143300, Московская </w:t>
      </w:r>
      <w:proofErr w:type="spellStart"/>
      <w:r>
        <w:rPr>
          <w:color w:val="0000FF"/>
          <w:sz w:val="22"/>
          <w:szCs w:val="22"/>
        </w:rPr>
        <w:t>обл</w:t>
      </w:r>
      <w:proofErr w:type="spellEnd"/>
      <w:r>
        <w:rPr>
          <w:color w:val="0000FF"/>
          <w:sz w:val="22"/>
          <w:szCs w:val="22"/>
        </w:rPr>
        <w:t>, Наро-Фоминск г, УЛ. МАРШАЛА ЖУКОВА Г.К., Д.5</w:t>
      </w:r>
    </w:p>
    <w:p w14:paraId="5D2D0C46" w14:textId="77777777" w:rsidR="000B71F8" w:rsidRDefault="000B71F8" w:rsidP="000B71F8">
      <w:pPr>
        <w:tabs>
          <w:tab w:val="left" w:pos="142"/>
        </w:tabs>
        <w:autoSpaceDE w:val="0"/>
        <w:jc w:val="both"/>
        <w:rPr>
          <w:color w:val="0000FF"/>
          <w:sz w:val="22"/>
          <w:szCs w:val="22"/>
        </w:rPr>
      </w:pPr>
      <w:r>
        <w:rPr>
          <w:color w:val="0000FF"/>
          <w:sz w:val="22"/>
          <w:szCs w:val="22"/>
        </w:rPr>
        <w:t>Адрес сайта: https://nfreg.ru</w:t>
      </w:r>
    </w:p>
    <w:p w14:paraId="243CC9C0" w14:textId="77777777" w:rsidR="000B71F8" w:rsidRDefault="000B71F8" w:rsidP="000B71F8">
      <w:pPr>
        <w:tabs>
          <w:tab w:val="left" w:pos="142"/>
        </w:tabs>
        <w:autoSpaceDE w:val="0"/>
        <w:jc w:val="both"/>
        <w:rPr>
          <w:color w:val="0000FF"/>
          <w:sz w:val="22"/>
          <w:szCs w:val="22"/>
        </w:rPr>
      </w:pPr>
      <w:r>
        <w:rPr>
          <w:color w:val="0000FF"/>
          <w:sz w:val="22"/>
          <w:szCs w:val="22"/>
        </w:rPr>
        <w:t>Адрес электронной почты: nafo_kompoim@mosreg.ru</w:t>
      </w:r>
    </w:p>
    <w:p w14:paraId="2BA97A81" w14:textId="4B1488F1" w:rsidR="00902A1C" w:rsidRDefault="000B71F8" w:rsidP="000B71F8">
      <w:pPr>
        <w:tabs>
          <w:tab w:val="left" w:pos="142"/>
        </w:tabs>
        <w:autoSpaceDE w:val="0"/>
        <w:jc w:val="both"/>
        <w:rPr>
          <w:color w:val="0000FF"/>
          <w:sz w:val="22"/>
          <w:szCs w:val="22"/>
        </w:rPr>
      </w:pPr>
      <w:r>
        <w:rPr>
          <w:color w:val="0000FF"/>
          <w:sz w:val="22"/>
          <w:szCs w:val="22"/>
        </w:rPr>
        <w:t>Телефон: 74963438427</w:t>
      </w:r>
    </w:p>
    <w:p w14:paraId="19B65E30" w14:textId="77777777" w:rsidR="000B71F8" w:rsidRDefault="000B71F8" w:rsidP="000B71F8">
      <w:pPr>
        <w:tabs>
          <w:tab w:val="left" w:pos="142"/>
        </w:tabs>
        <w:autoSpaceDE w:val="0"/>
        <w:jc w:val="both"/>
        <w:rPr>
          <w:sz w:val="22"/>
          <w:szCs w:val="22"/>
        </w:rPr>
      </w:pPr>
    </w:p>
    <w:p w14:paraId="33A69540" w14:textId="25EAFEE6" w:rsidR="00971726" w:rsidRDefault="00006147">
      <w:pPr>
        <w:tabs>
          <w:tab w:val="left" w:pos="426"/>
          <w:tab w:val="left" w:pos="851"/>
        </w:tabs>
        <w:autoSpaceDE w:val="0"/>
        <w:ind w:firstLine="426"/>
        <w:jc w:val="both"/>
        <w:rPr>
          <w:sz w:val="22"/>
          <w:szCs w:val="22"/>
        </w:rPr>
      </w:pPr>
      <w:bookmarkStart w:id="15" w:name="_Toc412713815"/>
      <w:bookmarkStart w:id="16" w:name="_Toc423624456"/>
      <w:bookmarkEnd w:id="8"/>
      <w:bookmarkEnd w:id="11"/>
      <w:bookmarkEnd w:id="12"/>
      <w:bookmarkEnd w:id="13"/>
      <w:bookmarkEnd w:id="14"/>
      <w:r>
        <w:rPr>
          <w:b/>
          <w:bCs/>
          <w:sz w:val="22"/>
          <w:szCs w:val="22"/>
        </w:rPr>
        <w:t>2.2. Организатор аукциона –</w:t>
      </w:r>
      <w:r>
        <w:rPr>
          <w:bCs/>
          <w:sz w:val="22"/>
          <w:szCs w:val="22"/>
        </w:rPr>
        <w:t xml:space="preserve"> орган, осуществляющий функции по организации и проведению аукциона, утверждающий Документацию об аукционе, создающий аукционную комиссию. </w:t>
      </w:r>
    </w:p>
    <w:p w14:paraId="18B87BC3" w14:textId="77777777" w:rsidR="00971726" w:rsidRDefault="00006147">
      <w:pPr>
        <w:tabs>
          <w:tab w:val="left" w:pos="426"/>
          <w:tab w:val="left" w:pos="851"/>
        </w:tabs>
        <w:autoSpaceDE w:val="0"/>
        <w:jc w:val="both"/>
        <w:rPr>
          <w:sz w:val="22"/>
          <w:szCs w:val="22"/>
        </w:rPr>
      </w:pPr>
      <w:r>
        <w:rPr>
          <w:sz w:val="22"/>
          <w:szCs w:val="22"/>
        </w:rPr>
        <w:t>Наименование:</w:t>
      </w:r>
      <w:r>
        <w:rPr>
          <w:b/>
          <w:sz w:val="22"/>
          <w:szCs w:val="22"/>
        </w:rPr>
        <w:t xml:space="preserve"> Комитет по конкурентной политике Московской области</w:t>
      </w:r>
    </w:p>
    <w:p w14:paraId="7870B490" w14:textId="77777777" w:rsidR="00971726" w:rsidRDefault="00006147">
      <w:pPr>
        <w:tabs>
          <w:tab w:val="left" w:pos="0"/>
        </w:tabs>
        <w:autoSpaceDE w:val="0"/>
        <w:autoSpaceDN w:val="0"/>
        <w:adjustRightInd w:val="0"/>
        <w:jc w:val="both"/>
        <w:rPr>
          <w:sz w:val="22"/>
          <w:szCs w:val="22"/>
        </w:rPr>
      </w:pPr>
      <w:r>
        <w:rPr>
          <w:sz w:val="22"/>
          <w:szCs w:val="22"/>
        </w:rPr>
        <w:t>Место нахождения: 141407, Московская область, Красногорский район, город Красногорск, бульвар Строителей, дом 1</w:t>
      </w:r>
    </w:p>
    <w:p w14:paraId="16CBF885" w14:textId="77777777" w:rsidR="00971726" w:rsidRDefault="00006147">
      <w:pPr>
        <w:tabs>
          <w:tab w:val="left" w:pos="0"/>
        </w:tabs>
        <w:autoSpaceDE w:val="0"/>
        <w:autoSpaceDN w:val="0"/>
        <w:adjustRightInd w:val="0"/>
        <w:jc w:val="both"/>
        <w:rPr>
          <w:sz w:val="22"/>
          <w:szCs w:val="22"/>
        </w:rPr>
      </w:pPr>
      <w:r>
        <w:rPr>
          <w:sz w:val="22"/>
          <w:szCs w:val="22"/>
        </w:rPr>
        <w:t>Сайт: zakaz-mo.mosreg.ru</w:t>
      </w:r>
    </w:p>
    <w:p w14:paraId="2A09B1B4" w14:textId="77777777" w:rsidR="00971726" w:rsidRDefault="00006147">
      <w:pPr>
        <w:tabs>
          <w:tab w:val="left" w:pos="0"/>
        </w:tabs>
        <w:autoSpaceDE w:val="0"/>
        <w:autoSpaceDN w:val="0"/>
        <w:adjustRightInd w:val="0"/>
        <w:jc w:val="both"/>
        <w:rPr>
          <w:sz w:val="22"/>
          <w:szCs w:val="22"/>
        </w:rPr>
      </w:pPr>
      <w:r>
        <w:rPr>
          <w:sz w:val="22"/>
          <w:szCs w:val="22"/>
        </w:rPr>
        <w:t>Адрес электронной почты: rct_torgi@mosreg.ru</w:t>
      </w:r>
    </w:p>
    <w:p w14:paraId="50F30062" w14:textId="77777777" w:rsidR="00971726" w:rsidRDefault="00006147">
      <w:pPr>
        <w:tabs>
          <w:tab w:val="left" w:pos="0"/>
        </w:tabs>
        <w:autoSpaceDE w:val="0"/>
        <w:autoSpaceDN w:val="0"/>
        <w:adjustRightInd w:val="0"/>
        <w:jc w:val="both"/>
        <w:rPr>
          <w:sz w:val="22"/>
          <w:szCs w:val="22"/>
        </w:rPr>
      </w:pPr>
      <w:bookmarkStart w:id="17" w:name="_Hlk145072592"/>
      <w:bookmarkStart w:id="18" w:name="_Hlk145073582"/>
      <w:r>
        <w:rPr>
          <w:sz w:val="22"/>
          <w:szCs w:val="22"/>
        </w:rPr>
        <w:t>Телефон: 8 (498) 602-05-53</w:t>
      </w:r>
      <w:bookmarkEnd w:id="17"/>
    </w:p>
    <w:bookmarkEnd w:id="18"/>
    <w:p w14:paraId="1562A012" w14:textId="77777777" w:rsidR="00971726" w:rsidRDefault="00971726">
      <w:pPr>
        <w:tabs>
          <w:tab w:val="left" w:pos="0"/>
        </w:tabs>
        <w:autoSpaceDE w:val="0"/>
        <w:autoSpaceDN w:val="0"/>
        <w:adjustRightInd w:val="0"/>
        <w:jc w:val="both"/>
        <w:rPr>
          <w:sz w:val="22"/>
          <w:szCs w:val="22"/>
        </w:rPr>
      </w:pPr>
    </w:p>
    <w:p w14:paraId="03A39EAC" w14:textId="41639A2A" w:rsidR="00971726" w:rsidRDefault="00006147">
      <w:pPr>
        <w:tabs>
          <w:tab w:val="left" w:pos="851"/>
          <w:tab w:val="left" w:pos="1070"/>
        </w:tabs>
        <w:autoSpaceDE w:val="0"/>
        <w:ind w:firstLine="426"/>
        <w:jc w:val="both"/>
        <w:rPr>
          <w:sz w:val="22"/>
          <w:szCs w:val="22"/>
        </w:rPr>
      </w:pPr>
      <w:r>
        <w:rPr>
          <w:b/>
          <w:sz w:val="22"/>
          <w:szCs w:val="22"/>
        </w:rPr>
        <w:t xml:space="preserve">2.3. Лицо, осуществляющее организационно-технические функции по организации и проведению аукциона </w:t>
      </w:r>
      <w:r>
        <w:rPr>
          <w:sz w:val="22"/>
          <w:szCs w:val="22"/>
        </w:rPr>
        <w:t xml:space="preserve">– отвечает за соблюдение сроков размещения Документации об аукционе и документов, составляемых в ходе </w:t>
      </w:r>
      <w:r w:rsidRPr="00AC1ED6">
        <w:rPr>
          <w:sz w:val="22"/>
          <w:szCs w:val="22"/>
        </w:rPr>
        <w:t xml:space="preserve">проведения аукциона </w:t>
      </w:r>
      <w:r w:rsidR="004F5277" w:rsidRPr="00AC1ED6">
        <w:rPr>
          <w:sz w:val="22"/>
          <w:szCs w:val="22"/>
        </w:rPr>
        <w:t>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 торгов), на Едином портале торгов Московской области по адресу easuz.mosreg.ru/</w:t>
      </w:r>
      <w:proofErr w:type="spellStart"/>
      <w:r w:rsidR="004F5277" w:rsidRPr="00AC1ED6">
        <w:rPr>
          <w:sz w:val="22"/>
          <w:szCs w:val="22"/>
        </w:rPr>
        <w:t>torgi</w:t>
      </w:r>
      <w:proofErr w:type="spellEnd"/>
      <w:r w:rsidR="004F5277" w:rsidRPr="00AC1ED6">
        <w:rPr>
          <w:sz w:val="22"/>
          <w:szCs w:val="22"/>
        </w:rPr>
        <w:t xml:space="preserve"> (далее – Портал ЕАСУЗ), на электронной площадке https://rts-tender.ru/ </w:t>
      </w:r>
      <w:r w:rsidR="00FC1452" w:rsidRPr="00AC1ED6">
        <w:rPr>
          <w:sz w:val="22"/>
          <w:szCs w:val="22"/>
        </w:rPr>
        <w:br/>
      </w:r>
      <w:r w:rsidR="004F5277" w:rsidRPr="00AC1ED6">
        <w:rPr>
          <w:sz w:val="22"/>
          <w:szCs w:val="22"/>
        </w:rPr>
        <w:t>(далее – электронная площадка) в соответствии с действующим законодательством</w:t>
      </w:r>
      <w:r w:rsidRPr="00AC1ED6">
        <w:rPr>
          <w:sz w:val="22"/>
          <w:szCs w:val="22"/>
        </w:rPr>
        <w:t>.</w:t>
      </w:r>
      <w:r>
        <w:rPr>
          <w:sz w:val="22"/>
          <w:szCs w:val="22"/>
        </w:rPr>
        <w:t xml:space="preserve"> </w:t>
      </w:r>
    </w:p>
    <w:p w14:paraId="370ACE94" w14:textId="77777777" w:rsidR="00971726" w:rsidRDefault="00006147">
      <w:pPr>
        <w:autoSpaceDE w:val="0"/>
        <w:autoSpaceDN w:val="0"/>
        <w:adjustRightInd w:val="0"/>
        <w:jc w:val="both"/>
        <w:rPr>
          <w:sz w:val="22"/>
          <w:szCs w:val="22"/>
        </w:rPr>
      </w:pPr>
      <w:r>
        <w:rPr>
          <w:sz w:val="22"/>
          <w:szCs w:val="22"/>
        </w:rPr>
        <w:t xml:space="preserve">Наименование: </w:t>
      </w:r>
      <w:r>
        <w:rPr>
          <w:b/>
          <w:sz w:val="22"/>
          <w:szCs w:val="22"/>
        </w:rPr>
        <w:t>Государственное казенное учреждение Московской области «Региональный центр торгов»</w:t>
      </w:r>
      <w:bookmarkStart w:id="19" w:name="_Hlk145072655"/>
    </w:p>
    <w:p w14:paraId="34A3D00B" w14:textId="77777777" w:rsidR="00971726" w:rsidRDefault="00006147">
      <w:pPr>
        <w:tabs>
          <w:tab w:val="left" w:pos="142"/>
        </w:tabs>
        <w:autoSpaceDE w:val="0"/>
        <w:rPr>
          <w:b/>
          <w:sz w:val="22"/>
          <w:szCs w:val="22"/>
        </w:rPr>
      </w:pPr>
      <w:bookmarkStart w:id="20" w:name="_Hlk145073598"/>
      <w:r>
        <w:rPr>
          <w:b/>
          <w:sz w:val="22"/>
          <w:szCs w:val="22"/>
        </w:rPr>
        <w:t>Сокращенное наименование: ГКУ «РЦТ»</w:t>
      </w:r>
    </w:p>
    <w:bookmarkEnd w:id="19"/>
    <w:bookmarkEnd w:id="20"/>
    <w:p w14:paraId="0B710C64" w14:textId="77777777" w:rsidR="00971726" w:rsidRDefault="00006147">
      <w:pPr>
        <w:autoSpaceDE w:val="0"/>
        <w:autoSpaceDN w:val="0"/>
        <w:adjustRightInd w:val="0"/>
        <w:jc w:val="both"/>
        <w:rPr>
          <w:sz w:val="22"/>
          <w:szCs w:val="22"/>
        </w:rPr>
      </w:pPr>
      <w:r>
        <w:rPr>
          <w:sz w:val="22"/>
          <w:szCs w:val="22"/>
        </w:rPr>
        <w:t xml:space="preserve">Место нахождения: </w:t>
      </w:r>
      <w:r>
        <w:rPr>
          <w:iCs/>
          <w:sz w:val="22"/>
          <w:szCs w:val="22"/>
        </w:rPr>
        <w:t>143407, Московская область, городской округ Красногорск, город Красногорск, бульвар Строителей, дом 7</w:t>
      </w:r>
    </w:p>
    <w:p w14:paraId="0AF51C5E" w14:textId="77777777" w:rsidR="00971726" w:rsidRDefault="00006147">
      <w:pPr>
        <w:autoSpaceDE w:val="0"/>
        <w:autoSpaceDN w:val="0"/>
        <w:adjustRightInd w:val="0"/>
        <w:jc w:val="both"/>
        <w:rPr>
          <w:sz w:val="22"/>
          <w:szCs w:val="22"/>
        </w:rPr>
      </w:pPr>
      <w:r>
        <w:rPr>
          <w:sz w:val="22"/>
          <w:szCs w:val="22"/>
        </w:rPr>
        <w:t>Адрес электронной почты: rct_torgi@mosreg.ru</w:t>
      </w:r>
    </w:p>
    <w:p w14:paraId="784DF2EC" w14:textId="77777777" w:rsidR="00971726" w:rsidRDefault="00006147">
      <w:pPr>
        <w:tabs>
          <w:tab w:val="left" w:pos="0"/>
        </w:tabs>
        <w:autoSpaceDE w:val="0"/>
        <w:autoSpaceDN w:val="0"/>
        <w:adjustRightInd w:val="0"/>
        <w:jc w:val="both"/>
        <w:rPr>
          <w:sz w:val="22"/>
          <w:szCs w:val="22"/>
        </w:rPr>
      </w:pPr>
      <w:bookmarkStart w:id="21" w:name="_Hlk145072608"/>
      <w:r>
        <w:rPr>
          <w:sz w:val="22"/>
          <w:szCs w:val="22"/>
        </w:rPr>
        <w:t>Телефон: 8 (498) 602-05-57</w:t>
      </w:r>
    </w:p>
    <w:bookmarkEnd w:id="21"/>
    <w:p w14:paraId="616D5173" w14:textId="77777777" w:rsidR="00971726" w:rsidRDefault="00971726">
      <w:pPr>
        <w:autoSpaceDE w:val="0"/>
        <w:autoSpaceDN w:val="0"/>
        <w:adjustRightInd w:val="0"/>
        <w:jc w:val="both"/>
        <w:rPr>
          <w:sz w:val="22"/>
          <w:szCs w:val="22"/>
        </w:rPr>
      </w:pPr>
    </w:p>
    <w:p w14:paraId="44F999F0" w14:textId="77777777" w:rsidR="00DE2F02" w:rsidRDefault="00006147" w:rsidP="00DE2F02">
      <w:pPr>
        <w:autoSpaceDE w:val="0"/>
        <w:spacing w:line="276" w:lineRule="auto"/>
        <w:jc w:val="both"/>
        <w:rPr>
          <w:sz w:val="10"/>
          <w:szCs w:val="10"/>
        </w:rPr>
      </w:pPr>
      <w:r>
        <w:rPr>
          <w:b/>
          <w:sz w:val="22"/>
          <w:szCs w:val="22"/>
          <w:lang w:eastAsia="en-US"/>
        </w:rPr>
        <w:t>2.4. Оператор электронной площадки</w:t>
      </w:r>
      <w:r>
        <w:rPr>
          <w:sz w:val="22"/>
          <w:szCs w:val="22"/>
        </w:rPr>
        <w:t xml:space="preserve"> </w:t>
      </w:r>
      <w:r w:rsidR="00DE2F02">
        <w:rPr>
          <w:sz w:val="22"/>
          <w:szCs w:val="22"/>
        </w:rPr>
        <w:t>(далее – Оператор электронной площадки)  –</w:t>
      </w:r>
      <w:r w:rsidR="00DE2F02">
        <w:rPr>
          <w:b/>
          <w:sz w:val="22"/>
          <w:szCs w:val="22"/>
        </w:rPr>
        <w:t xml:space="preserve"> </w:t>
      </w:r>
      <w:r w:rsidR="00DE2F02">
        <w:rPr>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w:t>
      </w:r>
      <w:r w:rsidR="00DE2F02" w:rsidRPr="00160D22">
        <w:rPr>
          <w:sz w:val="22"/>
          <w:szCs w:val="22"/>
          <w:lang w:eastAsia="en-US"/>
        </w:rPr>
        <w:t xml:space="preserve">утвержденный Правительством Российской Федерации перечень </w:t>
      </w:r>
      <w:r w:rsidR="00DE2F02" w:rsidRPr="00160D22">
        <w:rPr>
          <w:sz w:val="22"/>
          <w:szCs w:val="22"/>
          <w:lang w:eastAsia="en-US"/>
        </w:rPr>
        <w:lastRenderedPageBreak/>
        <w:t xml:space="preserve">операторов электронных площадок в соответствии с Федеральным законом от 5 апреля 2013 года </w:t>
      </w:r>
      <w:r w:rsidR="00DE2F02">
        <w:rPr>
          <w:sz w:val="22"/>
          <w:szCs w:val="22"/>
          <w:lang w:eastAsia="en-US"/>
        </w:rPr>
        <w:t>№</w:t>
      </w:r>
      <w:r w:rsidR="00DE2F02" w:rsidRPr="00160D22">
        <w:rPr>
          <w:sz w:val="22"/>
          <w:szCs w:val="22"/>
          <w:lang w:eastAsia="en-US"/>
        </w:rPr>
        <w:t xml:space="preserve"> 44-ФЗ </w:t>
      </w:r>
      <w:r w:rsidR="00DE2F02">
        <w:rPr>
          <w:sz w:val="22"/>
          <w:szCs w:val="22"/>
          <w:lang w:eastAsia="en-US"/>
        </w:rPr>
        <w:t>«</w:t>
      </w:r>
      <w:r w:rsidR="00DE2F02" w:rsidRPr="00160D22">
        <w:rPr>
          <w:sz w:val="22"/>
          <w:szCs w:val="22"/>
          <w:lang w:eastAsia="en-US"/>
        </w:rPr>
        <w:t>О контрактной системе в сфере закупок товаров, работ, услуг для обеспечения государственных и муниципальных нужд</w:t>
      </w:r>
      <w:r w:rsidR="00DE2F02">
        <w:rPr>
          <w:sz w:val="22"/>
          <w:szCs w:val="22"/>
          <w:lang w:eastAsia="en-US"/>
        </w:rPr>
        <w:t xml:space="preserve">». </w:t>
      </w:r>
    </w:p>
    <w:p w14:paraId="39B9E81D" w14:textId="77777777" w:rsidR="00971726" w:rsidRDefault="00006147">
      <w:pPr>
        <w:tabs>
          <w:tab w:val="left" w:pos="142"/>
        </w:tabs>
        <w:autoSpaceDE w:val="0"/>
        <w:rPr>
          <w:b/>
          <w:sz w:val="22"/>
          <w:szCs w:val="22"/>
        </w:rPr>
      </w:pPr>
      <w:r>
        <w:rPr>
          <w:b/>
          <w:sz w:val="22"/>
          <w:szCs w:val="22"/>
        </w:rPr>
        <w:t>Наименование: Общество с ограниченной ответственностью «РТС-тендер»</w:t>
      </w:r>
    </w:p>
    <w:p w14:paraId="2C0A6DA3" w14:textId="77777777" w:rsidR="00971726" w:rsidRDefault="00006147">
      <w:pPr>
        <w:tabs>
          <w:tab w:val="left" w:pos="142"/>
        </w:tabs>
        <w:autoSpaceDE w:val="0"/>
        <w:rPr>
          <w:b/>
          <w:sz w:val="22"/>
          <w:szCs w:val="22"/>
        </w:rPr>
      </w:pPr>
      <w:bookmarkStart w:id="22" w:name="_Hlk145072686"/>
      <w:r>
        <w:rPr>
          <w:b/>
          <w:sz w:val="22"/>
          <w:szCs w:val="22"/>
        </w:rPr>
        <w:t>Сокращенное наименование: ООО «РТС-Тендер»</w:t>
      </w:r>
    </w:p>
    <w:bookmarkEnd w:id="22"/>
    <w:p w14:paraId="271CDC89" w14:textId="77777777" w:rsidR="00971726" w:rsidRDefault="00006147">
      <w:pPr>
        <w:tabs>
          <w:tab w:val="left" w:pos="142"/>
        </w:tabs>
        <w:autoSpaceDE w:val="0"/>
        <w:rPr>
          <w:sz w:val="22"/>
          <w:szCs w:val="22"/>
        </w:rPr>
      </w:pPr>
      <w:r>
        <w:rPr>
          <w:b/>
          <w:sz w:val="22"/>
          <w:szCs w:val="22"/>
        </w:rPr>
        <w:t>Место нахождения:</w:t>
      </w:r>
      <w:r>
        <w:rPr>
          <w:sz w:val="22"/>
          <w:szCs w:val="22"/>
        </w:rPr>
        <w:t xml:space="preserve"> 121151, город Москва, набережная Тараса Шевченко, дом 23А, этаж 25, помещение 1</w:t>
      </w:r>
    </w:p>
    <w:p w14:paraId="194530D7" w14:textId="77777777" w:rsidR="00971726" w:rsidRDefault="00006147">
      <w:pPr>
        <w:tabs>
          <w:tab w:val="left" w:pos="142"/>
        </w:tabs>
        <w:autoSpaceDE w:val="0"/>
        <w:jc w:val="both"/>
        <w:rPr>
          <w:sz w:val="22"/>
          <w:szCs w:val="22"/>
        </w:rPr>
      </w:pPr>
      <w:r>
        <w:rPr>
          <w:b/>
          <w:sz w:val="22"/>
          <w:szCs w:val="22"/>
        </w:rPr>
        <w:t>Адрес сайта:</w:t>
      </w:r>
      <w:r>
        <w:rPr>
          <w:sz w:val="22"/>
          <w:szCs w:val="22"/>
        </w:rPr>
        <w:t xml:space="preserve"> https://www.rts-tender.ru/</w:t>
      </w:r>
    </w:p>
    <w:p w14:paraId="0E6F5D02" w14:textId="77777777" w:rsidR="00971726" w:rsidRDefault="00006147">
      <w:pPr>
        <w:tabs>
          <w:tab w:val="left" w:pos="142"/>
        </w:tabs>
        <w:autoSpaceDE w:val="0"/>
        <w:jc w:val="both"/>
        <w:rPr>
          <w:sz w:val="22"/>
          <w:szCs w:val="22"/>
        </w:rPr>
      </w:pPr>
      <w:r>
        <w:rPr>
          <w:b/>
          <w:sz w:val="22"/>
          <w:szCs w:val="22"/>
        </w:rPr>
        <w:t xml:space="preserve">Адрес электронной почты: </w:t>
      </w:r>
      <w:r>
        <w:rPr>
          <w:sz w:val="22"/>
          <w:szCs w:val="22"/>
        </w:rPr>
        <w:t>iSupport@rts-tender.ru</w:t>
      </w:r>
    </w:p>
    <w:p w14:paraId="614FD258" w14:textId="77777777" w:rsidR="00971726" w:rsidRDefault="00006147">
      <w:pPr>
        <w:tabs>
          <w:tab w:val="left" w:pos="142"/>
        </w:tabs>
        <w:autoSpaceDE w:val="0"/>
        <w:jc w:val="both"/>
        <w:rPr>
          <w:sz w:val="22"/>
          <w:szCs w:val="22"/>
        </w:rPr>
      </w:pPr>
      <w:r>
        <w:rPr>
          <w:b/>
          <w:sz w:val="22"/>
          <w:szCs w:val="22"/>
        </w:rPr>
        <w:t>Телефон</w:t>
      </w:r>
      <w:r>
        <w:rPr>
          <w:color w:val="0000FF"/>
          <w:sz w:val="22"/>
          <w:szCs w:val="22"/>
        </w:rPr>
        <w:t xml:space="preserve">: </w:t>
      </w:r>
      <w:r>
        <w:rPr>
          <w:sz w:val="22"/>
          <w:szCs w:val="22"/>
        </w:rPr>
        <w:t>7 (499) 653-5500</w:t>
      </w:r>
    </w:p>
    <w:p w14:paraId="18A42014" w14:textId="77777777" w:rsidR="00BF100A" w:rsidRDefault="00006147" w:rsidP="000B71F8">
      <w:pPr>
        <w:spacing w:before="240" w:after="40"/>
        <w:ind w:right="2"/>
        <w:jc w:val="both"/>
        <w:rPr>
          <w:color w:val="0000FF"/>
          <w:sz w:val="22"/>
          <w:szCs w:val="22"/>
        </w:rPr>
      </w:pPr>
      <w:r>
        <w:rPr>
          <w:b/>
          <w:sz w:val="22"/>
          <w:szCs w:val="22"/>
        </w:rPr>
        <w:t>Предмет аукциона:</w:t>
      </w:r>
      <w:r>
        <w:rPr>
          <w:color w:val="0000FF"/>
          <w:sz w:val="22"/>
          <w:szCs w:val="22"/>
        </w:rPr>
        <w:t xml:space="preserve"> </w:t>
      </w:r>
      <w:r w:rsidR="000B71F8">
        <w:rPr>
          <w:color w:val="0000FF"/>
          <w:sz w:val="22"/>
          <w:szCs w:val="22"/>
        </w:rPr>
        <w:t xml:space="preserve">право заключения договора аренды имущества, находящегося в собственности: </w:t>
      </w:r>
    </w:p>
    <w:p w14:paraId="72E4C74A" w14:textId="5798B6A8" w:rsidR="000B71F8" w:rsidRDefault="000B71F8" w:rsidP="000B71F8">
      <w:pPr>
        <w:spacing w:before="240" w:after="40"/>
        <w:ind w:right="2"/>
        <w:jc w:val="both"/>
        <w:rPr>
          <w:color w:val="0000FF"/>
          <w:sz w:val="22"/>
          <w:szCs w:val="22"/>
        </w:rPr>
      </w:pPr>
      <w:r>
        <w:rPr>
          <w:color w:val="0000FF"/>
          <w:sz w:val="22"/>
          <w:szCs w:val="22"/>
        </w:rPr>
        <w:t xml:space="preserve">Наро-Фоминский </w:t>
      </w:r>
      <w:proofErr w:type="spellStart"/>
      <w:r>
        <w:rPr>
          <w:color w:val="0000FF"/>
          <w:sz w:val="22"/>
          <w:szCs w:val="22"/>
        </w:rPr>
        <w:t>г.о</w:t>
      </w:r>
      <w:proofErr w:type="spellEnd"/>
      <w:r>
        <w:rPr>
          <w:color w:val="0000FF"/>
          <w:sz w:val="22"/>
          <w:szCs w:val="22"/>
        </w:rPr>
        <w:t>.</w:t>
      </w:r>
    </w:p>
    <w:p w14:paraId="545F615D" w14:textId="4DBE4F34" w:rsidR="00971726" w:rsidRDefault="00006147" w:rsidP="000B71F8">
      <w:pPr>
        <w:spacing w:before="240" w:after="40"/>
        <w:ind w:right="2"/>
        <w:jc w:val="both"/>
        <w:rPr>
          <w:b/>
          <w:sz w:val="22"/>
          <w:szCs w:val="22"/>
        </w:rPr>
      </w:pPr>
      <w:r>
        <w:rPr>
          <w:b/>
          <w:iCs/>
          <w:sz w:val="22"/>
          <w:szCs w:val="22"/>
          <w:lang w:eastAsia="ru-RU"/>
        </w:rPr>
        <w:t xml:space="preserve">2.5. Сведения об Объекте (лоте) аукциона </w:t>
      </w:r>
    </w:p>
    <w:p w14:paraId="6A27025A" w14:textId="77777777" w:rsidR="00971726" w:rsidRDefault="00006147">
      <w:pPr>
        <w:jc w:val="both"/>
      </w:pPr>
      <w:r>
        <w:rPr>
          <w:b/>
          <w:color w:val="000000"/>
          <w:sz w:val="22"/>
          <w:szCs w:val="22"/>
        </w:rPr>
        <w:t xml:space="preserve"> </w:t>
      </w:r>
    </w:p>
    <w:p w14:paraId="7592212A" w14:textId="44CD8811" w:rsidR="00971726" w:rsidRDefault="00006147">
      <w:pPr>
        <w:jc w:val="both"/>
        <w:rPr>
          <w:b/>
          <w:color w:val="000000"/>
          <w:sz w:val="22"/>
          <w:szCs w:val="22"/>
        </w:rPr>
      </w:pPr>
      <w:r>
        <w:rPr>
          <w:b/>
          <w:color w:val="000000"/>
          <w:sz w:val="22"/>
          <w:szCs w:val="22"/>
        </w:rPr>
        <w:t>Лот № 1</w:t>
      </w:r>
    </w:p>
    <w:p w14:paraId="1BE9C1A7" w14:textId="77777777" w:rsidR="00A41E98" w:rsidRDefault="00A41E98">
      <w:pPr>
        <w:jc w:val="both"/>
      </w:pPr>
    </w:p>
    <w:p w14:paraId="066571AD" w14:textId="77777777" w:rsidR="000B71F8" w:rsidRDefault="000B71F8" w:rsidP="000B71F8">
      <w:pPr>
        <w:jc w:val="both"/>
      </w:pPr>
      <w:r w:rsidRPr="00B80BDB">
        <w:rPr>
          <w:b/>
          <w:color w:val="000000"/>
          <w:sz w:val="22"/>
          <w:szCs w:val="22"/>
        </w:rPr>
        <w:t xml:space="preserve">Наименование Объекта (лота) аукциона: </w:t>
      </w:r>
      <w:r w:rsidRPr="00B80BDB">
        <w:rPr>
          <w:color w:val="0000FF"/>
          <w:sz w:val="22"/>
          <w:szCs w:val="22"/>
        </w:rPr>
        <w:t>Нежилые помещения №№1-8, 10-16</w:t>
      </w:r>
    </w:p>
    <w:p w14:paraId="7CC69C6C" w14:textId="77777777" w:rsidR="000B71F8" w:rsidRDefault="000B71F8" w:rsidP="000B71F8">
      <w:pPr>
        <w:jc w:val="both"/>
      </w:pPr>
      <w:r w:rsidRPr="00B80BDB">
        <w:rPr>
          <w:b/>
          <w:color w:val="000000"/>
          <w:sz w:val="22"/>
          <w:szCs w:val="22"/>
        </w:rPr>
        <w:t xml:space="preserve">Назначение: </w:t>
      </w:r>
      <w:r w:rsidRPr="00B80BDB">
        <w:rPr>
          <w:color w:val="0000FF"/>
          <w:sz w:val="22"/>
          <w:szCs w:val="22"/>
        </w:rPr>
        <w:t>Нежилое</w:t>
      </w:r>
    </w:p>
    <w:p w14:paraId="6A6BE7FC" w14:textId="77777777" w:rsidR="000B71F8" w:rsidRDefault="000B71F8" w:rsidP="000B71F8">
      <w:pPr>
        <w:jc w:val="both"/>
      </w:pPr>
      <w:r w:rsidRPr="00B80BDB">
        <w:rPr>
          <w:b/>
          <w:color w:val="000000"/>
          <w:sz w:val="22"/>
          <w:szCs w:val="22"/>
        </w:rPr>
        <w:t xml:space="preserve">Место расположения (адрес) Объекта (лота) аукциона: </w:t>
      </w:r>
      <w:r w:rsidRPr="00B80BDB">
        <w:rPr>
          <w:color w:val="0000FF"/>
          <w:sz w:val="22"/>
          <w:szCs w:val="22"/>
        </w:rPr>
        <w:t xml:space="preserve">Московская область, Наро-Фоминский район, городское поселение Наро-Фоминск, г. Наро-Фоминск, </w:t>
      </w:r>
      <w:proofErr w:type="spellStart"/>
      <w:r w:rsidRPr="00B80BDB">
        <w:rPr>
          <w:color w:val="0000FF"/>
          <w:sz w:val="22"/>
          <w:szCs w:val="22"/>
        </w:rPr>
        <w:t>ул.Шибанкова</w:t>
      </w:r>
      <w:proofErr w:type="spellEnd"/>
    </w:p>
    <w:p w14:paraId="48AFA3CF" w14:textId="2B3E84E7" w:rsidR="000B71F8" w:rsidRDefault="000B71F8" w:rsidP="000B71F8">
      <w:pPr>
        <w:jc w:val="both"/>
      </w:pPr>
      <w:r w:rsidRPr="00B80BDB">
        <w:rPr>
          <w:b/>
          <w:color w:val="000000"/>
          <w:sz w:val="22"/>
          <w:szCs w:val="22"/>
        </w:rPr>
        <w:t>Кадастровый номер объекта недвижимости (здания, помещения), в пределах которого расположен Объект (лот) аукциона:</w:t>
      </w:r>
      <w:r>
        <w:rPr>
          <w:b/>
          <w:color w:val="000000"/>
          <w:sz w:val="22"/>
          <w:szCs w:val="22"/>
        </w:rPr>
        <w:t xml:space="preserve"> </w:t>
      </w:r>
      <w:r w:rsidRPr="000B71F8">
        <w:rPr>
          <w:color w:val="0000FF"/>
          <w:sz w:val="22"/>
          <w:szCs w:val="22"/>
        </w:rPr>
        <w:t>50:26:0110607:132</w:t>
      </w:r>
      <w:r w:rsidRPr="00B80BDB">
        <w:rPr>
          <w:color w:val="0000FF"/>
          <w:sz w:val="22"/>
          <w:szCs w:val="22"/>
        </w:rPr>
        <w:t xml:space="preserve"> (выписка из Единого государственного реестра недвижимости) (прилагается)</w:t>
      </w:r>
    </w:p>
    <w:p w14:paraId="152C204E" w14:textId="77777777" w:rsidR="000B71F8" w:rsidRDefault="000B71F8" w:rsidP="000B71F8">
      <w:pPr>
        <w:jc w:val="both"/>
      </w:pPr>
      <w:r w:rsidRPr="00B80BDB">
        <w:rPr>
          <w:b/>
          <w:color w:val="000000"/>
          <w:sz w:val="22"/>
          <w:szCs w:val="22"/>
        </w:rPr>
        <w:t xml:space="preserve">Сведения о правообладателе объекта недвижимости (здания, помещения), в пределах которого расположен Объект (лот) аукциона: </w:t>
      </w:r>
      <w:r w:rsidRPr="00B80BDB">
        <w:rPr>
          <w:color w:val="0000FF"/>
          <w:sz w:val="22"/>
          <w:szCs w:val="22"/>
        </w:rPr>
        <w:t xml:space="preserve">Муниципальное образование: Наро-Фоминский </w:t>
      </w:r>
      <w:proofErr w:type="spellStart"/>
      <w:r w:rsidRPr="00B80BDB">
        <w:rPr>
          <w:color w:val="0000FF"/>
          <w:sz w:val="22"/>
          <w:szCs w:val="22"/>
        </w:rPr>
        <w:t>г.о</w:t>
      </w:r>
      <w:proofErr w:type="spellEnd"/>
      <w:r w:rsidRPr="00B80BDB">
        <w:rPr>
          <w:color w:val="0000FF"/>
          <w:sz w:val="22"/>
          <w:szCs w:val="22"/>
        </w:rPr>
        <w:t>. (выписка из Единого государственного реестра недвижимости) (прилагается)</w:t>
      </w:r>
    </w:p>
    <w:p w14:paraId="58E01D96" w14:textId="77777777" w:rsidR="000B71F8" w:rsidRDefault="000B71F8" w:rsidP="000B71F8">
      <w:pPr>
        <w:jc w:val="both"/>
      </w:pPr>
      <w:r w:rsidRPr="00B80BDB">
        <w:rPr>
          <w:b/>
          <w:color w:val="000000"/>
          <w:sz w:val="22"/>
          <w:szCs w:val="22"/>
        </w:rPr>
        <w:t xml:space="preserve">Площадь, </w:t>
      </w:r>
      <w:proofErr w:type="spellStart"/>
      <w:proofErr w:type="gramStart"/>
      <w:r w:rsidRPr="00B80BDB">
        <w:rPr>
          <w:b/>
          <w:color w:val="000000"/>
          <w:sz w:val="22"/>
          <w:szCs w:val="22"/>
        </w:rPr>
        <w:t>кв.м</w:t>
      </w:r>
      <w:proofErr w:type="spellEnd"/>
      <w:proofErr w:type="gramEnd"/>
      <w:r w:rsidRPr="00B80BDB">
        <w:rPr>
          <w:b/>
          <w:color w:val="000000"/>
          <w:sz w:val="22"/>
          <w:szCs w:val="22"/>
        </w:rPr>
        <w:t xml:space="preserve">: </w:t>
      </w:r>
      <w:r w:rsidRPr="00B80BDB">
        <w:rPr>
          <w:color w:val="0000FF"/>
          <w:sz w:val="22"/>
          <w:szCs w:val="22"/>
        </w:rPr>
        <w:t>181,20</w:t>
      </w:r>
    </w:p>
    <w:p w14:paraId="28DBE7BF" w14:textId="77777777" w:rsidR="000B71F8" w:rsidRDefault="000B71F8" w:rsidP="000B71F8">
      <w:pPr>
        <w:jc w:val="both"/>
      </w:pPr>
      <w:r w:rsidRPr="00B80BDB">
        <w:rPr>
          <w:b/>
          <w:color w:val="000000"/>
          <w:sz w:val="22"/>
          <w:szCs w:val="22"/>
        </w:rPr>
        <w:t xml:space="preserve">Этажность (этаж): </w:t>
      </w:r>
      <w:r w:rsidRPr="00B80BDB">
        <w:rPr>
          <w:color w:val="0000FF"/>
          <w:sz w:val="22"/>
          <w:szCs w:val="22"/>
        </w:rPr>
        <w:t>2, в том числе подземных 0</w:t>
      </w:r>
    </w:p>
    <w:p w14:paraId="17566594" w14:textId="77777777" w:rsidR="000B71F8" w:rsidRDefault="000B71F8" w:rsidP="000B71F8">
      <w:pPr>
        <w:jc w:val="both"/>
      </w:pPr>
      <w:r w:rsidRPr="00B80BDB">
        <w:rPr>
          <w:b/>
          <w:color w:val="000000"/>
          <w:sz w:val="22"/>
          <w:szCs w:val="22"/>
        </w:rPr>
        <w:t xml:space="preserve">Фотоматериалы: </w:t>
      </w:r>
      <w:r w:rsidRPr="00B80BDB">
        <w:rPr>
          <w:color w:val="0000FF"/>
          <w:sz w:val="22"/>
          <w:szCs w:val="22"/>
        </w:rPr>
        <w:t xml:space="preserve">(прилагаются) </w:t>
      </w:r>
    </w:p>
    <w:p w14:paraId="6883946A" w14:textId="77777777" w:rsidR="000B71F8" w:rsidRDefault="000B71F8" w:rsidP="000B71F8">
      <w:pPr>
        <w:jc w:val="both"/>
      </w:pPr>
      <w:r w:rsidRPr="00B80BDB">
        <w:rPr>
          <w:b/>
          <w:color w:val="000000"/>
          <w:sz w:val="22"/>
          <w:szCs w:val="22"/>
        </w:rPr>
        <w:t xml:space="preserve">Описание, технические характеристики и иные сведения об Объекте (лоте) аукциона: </w:t>
      </w:r>
      <w:proofErr w:type="gramStart"/>
      <w:r w:rsidRPr="00B80BDB">
        <w:rPr>
          <w:color w:val="0000FF"/>
          <w:sz w:val="22"/>
          <w:szCs w:val="22"/>
        </w:rPr>
        <w:t>указаны  в</w:t>
      </w:r>
      <w:proofErr w:type="gramEnd"/>
      <w:r w:rsidRPr="00B80BDB">
        <w:rPr>
          <w:color w:val="0000FF"/>
          <w:sz w:val="22"/>
          <w:szCs w:val="22"/>
        </w:rPr>
        <w:t xml:space="preserve">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ОМС (прилагается)</w:t>
      </w:r>
    </w:p>
    <w:p w14:paraId="1AE18273" w14:textId="77777777" w:rsidR="000B71F8" w:rsidRDefault="000B71F8" w:rsidP="000B71F8">
      <w:pPr>
        <w:jc w:val="both"/>
      </w:pPr>
      <w:r w:rsidRPr="00B80BDB">
        <w:rPr>
          <w:b/>
          <w:color w:val="000000"/>
          <w:sz w:val="22"/>
          <w:szCs w:val="22"/>
        </w:rPr>
        <w:t xml:space="preserve">Ограничения (обременения) права: </w:t>
      </w:r>
      <w:r w:rsidRPr="00B80BDB">
        <w:rPr>
          <w:color w:val="0000FF"/>
          <w:sz w:val="22"/>
          <w:szCs w:val="22"/>
        </w:rPr>
        <w:t>не зарегистрированы (выписка из Единого государственного реестра недвижимости) (прилагается)</w:t>
      </w:r>
    </w:p>
    <w:p w14:paraId="44529D6C" w14:textId="77777777" w:rsidR="00971726" w:rsidRDefault="00006147">
      <w:pPr>
        <w:jc w:val="both"/>
      </w:pPr>
      <w:r>
        <w:rPr>
          <w:b/>
          <w:color w:val="000000"/>
          <w:sz w:val="22"/>
          <w:szCs w:val="22"/>
        </w:rPr>
        <w:t xml:space="preserve"> </w:t>
      </w:r>
    </w:p>
    <w:p w14:paraId="79F4102D" w14:textId="77777777" w:rsidR="00BF100A" w:rsidRDefault="00BF100A" w:rsidP="00BF100A">
      <w:pPr>
        <w:jc w:val="both"/>
      </w:pPr>
      <w:r w:rsidRPr="00B80BDB">
        <w:rPr>
          <w:b/>
          <w:color w:val="000000"/>
          <w:sz w:val="22"/>
          <w:szCs w:val="22"/>
        </w:rPr>
        <w:t xml:space="preserve">Начальная (минимальная) цена договора (цена лота): </w:t>
      </w:r>
      <w:r w:rsidRPr="00B80BDB">
        <w:rPr>
          <w:b/>
          <w:color w:val="0000FF"/>
          <w:sz w:val="22"/>
          <w:szCs w:val="22"/>
        </w:rPr>
        <w:t>670</w:t>
      </w:r>
      <w:r>
        <w:rPr>
          <w:b/>
          <w:color w:val="0000FF"/>
          <w:sz w:val="22"/>
          <w:szCs w:val="22"/>
          <w:lang w:val="en-US"/>
        </w:rPr>
        <w:t> </w:t>
      </w:r>
      <w:r w:rsidRPr="00B80BDB">
        <w:rPr>
          <w:b/>
          <w:color w:val="0000FF"/>
          <w:sz w:val="22"/>
          <w:szCs w:val="22"/>
        </w:rPr>
        <w:t xml:space="preserve">440,00 руб. </w:t>
      </w:r>
      <w:r w:rsidRPr="00BF100A">
        <w:rPr>
          <w:b/>
          <w:color w:val="0000FF"/>
          <w:sz w:val="22"/>
          <w:szCs w:val="22"/>
        </w:rPr>
        <w:t>(Шестьсот семьдесят тысяч четыреста сорок руб. 00 коп.) в год</w:t>
      </w:r>
      <w:r w:rsidRPr="00BF100A">
        <w:rPr>
          <w:b/>
          <w:color w:val="000000"/>
          <w:sz w:val="22"/>
          <w:szCs w:val="22"/>
        </w:rPr>
        <w:t>, с учетом НДС</w:t>
      </w:r>
    </w:p>
    <w:p w14:paraId="231D9692" w14:textId="77777777" w:rsidR="00BF100A" w:rsidRDefault="00BF100A" w:rsidP="00BF100A">
      <w:pPr>
        <w:jc w:val="both"/>
      </w:pPr>
      <w:r w:rsidRPr="00BF100A">
        <w:rPr>
          <w:b/>
          <w:color w:val="000000"/>
          <w:sz w:val="22"/>
          <w:szCs w:val="22"/>
        </w:rPr>
        <w:t xml:space="preserve">«Шаг аукциона»: </w:t>
      </w:r>
      <w:r w:rsidRPr="00BF100A">
        <w:rPr>
          <w:b/>
          <w:color w:val="0000FF"/>
          <w:sz w:val="22"/>
          <w:szCs w:val="22"/>
        </w:rPr>
        <w:t>33</w:t>
      </w:r>
      <w:r>
        <w:rPr>
          <w:b/>
          <w:color w:val="0000FF"/>
          <w:sz w:val="22"/>
          <w:szCs w:val="22"/>
          <w:lang w:val="en-US"/>
        </w:rPr>
        <w:t> </w:t>
      </w:r>
      <w:r w:rsidRPr="00BF100A">
        <w:rPr>
          <w:b/>
          <w:color w:val="0000FF"/>
          <w:sz w:val="22"/>
          <w:szCs w:val="22"/>
        </w:rPr>
        <w:t>522,00 руб. (Тридцать три тысячи пятьсот двадцать два руб. 00 коп.)</w:t>
      </w:r>
    </w:p>
    <w:p w14:paraId="41261B35" w14:textId="77777777" w:rsidR="00BF100A" w:rsidRDefault="00BF100A" w:rsidP="00BF100A">
      <w:pPr>
        <w:jc w:val="both"/>
      </w:pPr>
      <w:r w:rsidRPr="00BF100A">
        <w:rPr>
          <w:b/>
          <w:color w:val="000000"/>
          <w:sz w:val="22"/>
          <w:szCs w:val="22"/>
        </w:rPr>
        <w:t xml:space="preserve">Размер задатка: </w:t>
      </w:r>
      <w:r w:rsidRPr="00BF100A">
        <w:rPr>
          <w:b/>
          <w:color w:val="0000FF"/>
          <w:sz w:val="22"/>
          <w:szCs w:val="22"/>
        </w:rPr>
        <w:t>134</w:t>
      </w:r>
      <w:r>
        <w:rPr>
          <w:b/>
          <w:color w:val="0000FF"/>
          <w:sz w:val="22"/>
          <w:szCs w:val="22"/>
          <w:lang w:val="en-US"/>
        </w:rPr>
        <w:t> </w:t>
      </w:r>
      <w:r w:rsidRPr="00BF100A">
        <w:rPr>
          <w:b/>
          <w:color w:val="0000FF"/>
          <w:sz w:val="22"/>
          <w:szCs w:val="22"/>
        </w:rPr>
        <w:t>088,00 руб. (Сто тридцать четыре тысячи восемьдесят восемь руб. 00 коп.)</w:t>
      </w:r>
      <w:r w:rsidRPr="00BF100A">
        <w:rPr>
          <w:color w:val="0000FF"/>
          <w:sz w:val="22"/>
          <w:szCs w:val="22"/>
        </w:rPr>
        <w:t>, НДС не облагается</w:t>
      </w:r>
    </w:p>
    <w:p w14:paraId="6DEE949F" w14:textId="77777777" w:rsidR="00BF100A" w:rsidRDefault="00BF100A" w:rsidP="00BF100A">
      <w:pPr>
        <w:jc w:val="both"/>
      </w:pPr>
      <w:r w:rsidRPr="00B80BDB">
        <w:rPr>
          <w:b/>
          <w:color w:val="000000"/>
          <w:sz w:val="22"/>
          <w:szCs w:val="22"/>
        </w:rPr>
        <w:t xml:space="preserve">Срок внесения задатка: </w:t>
      </w:r>
      <w:r>
        <w:rPr>
          <w:b/>
          <w:color w:val="0000FF"/>
          <w:sz w:val="22"/>
          <w:szCs w:val="22"/>
          <w:lang w:val="en-US"/>
        </w:rPr>
        <w:t>c</w:t>
      </w:r>
      <w:r w:rsidRPr="00B80BDB">
        <w:rPr>
          <w:b/>
          <w:color w:val="0000FF"/>
          <w:sz w:val="22"/>
          <w:szCs w:val="22"/>
        </w:rPr>
        <w:t xml:space="preserve"> 24.07.2026 по 24.08.2026</w:t>
      </w:r>
    </w:p>
    <w:p w14:paraId="7467D09F" w14:textId="77777777" w:rsidR="00BF100A" w:rsidRDefault="00BF100A" w:rsidP="00BF100A">
      <w:pPr>
        <w:jc w:val="both"/>
        <w:rPr>
          <w:b/>
          <w:color w:val="0000FF"/>
          <w:sz w:val="22"/>
          <w:szCs w:val="22"/>
        </w:rPr>
      </w:pPr>
      <w:r w:rsidRPr="00B80BDB">
        <w:rPr>
          <w:b/>
          <w:color w:val="000000"/>
          <w:sz w:val="22"/>
          <w:szCs w:val="22"/>
        </w:rPr>
        <w:t xml:space="preserve">Срок действия договора: </w:t>
      </w:r>
      <w:r w:rsidRPr="00B80BDB">
        <w:rPr>
          <w:b/>
          <w:color w:val="0000FF"/>
          <w:sz w:val="22"/>
          <w:szCs w:val="22"/>
        </w:rPr>
        <w:t xml:space="preserve">5 лет </w:t>
      </w:r>
    </w:p>
    <w:p w14:paraId="1C1164D8" w14:textId="77777777" w:rsidR="00BF100A" w:rsidRDefault="00006147">
      <w:pPr>
        <w:jc w:val="both"/>
        <w:rPr>
          <w:color w:val="0000FF"/>
          <w:sz w:val="22"/>
          <w:szCs w:val="22"/>
        </w:rPr>
      </w:pPr>
      <w:r>
        <w:rPr>
          <w:b/>
          <w:color w:val="000000"/>
          <w:sz w:val="22"/>
          <w:szCs w:val="22"/>
        </w:rPr>
        <w:t>Целевое назначение</w:t>
      </w:r>
      <w:proofErr w:type="gramStart"/>
      <w:r>
        <w:rPr>
          <w:b/>
          <w:color w:val="000000"/>
          <w:sz w:val="22"/>
          <w:szCs w:val="22"/>
        </w:rPr>
        <w:t xml:space="preserve">: </w:t>
      </w:r>
      <w:r w:rsidR="00BF100A" w:rsidRPr="00B80BDB">
        <w:rPr>
          <w:color w:val="0000FF"/>
          <w:sz w:val="22"/>
          <w:szCs w:val="22"/>
        </w:rPr>
        <w:t>Под</w:t>
      </w:r>
      <w:proofErr w:type="gramEnd"/>
      <w:r w:rsidR="00BF100A" w:rsidRPr="00B80BDB">
        <w:rPr>
          <w:color w:val="0000FF"/>
          <w:sz w:val="22"/>
          <w:szCs w:val="22"/>
        </w:rPr>
        <w:t xml:space="preserve"> торгово-офисную и иную предпринимательскую деятельность.</w:t>
      </w:r>
    </w:p>
    <w:p w14:paraId="1B4AC3EE" w14:textId="6B6F58F5" w:rsidR="00BF100A" w:rsidRDefault="00006147" w:rsidP="00BF100A">
      <w:pPr>
        <w:jc w:val="both"/>
      </w:pPr>
      <w:r>
        <w:rPr>
          <w:b/>
          <w:color w:val="000000"/>
          <w:sz w:val="22"/>
          <w:szCs w:val="22"/>
        </w:rPr>
        <w:t xml:space="preserve">Передача прав третьим лицам / субаренда: </w:t>
      </w:r>
      <w:r w:rsidR="00BF100A" w:rsidRPr="00B80BDB">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 (решение о проведении торгов) (прилагается)</w:t>
      </w:r>
    </w:p>
    <w:p w14:paraId="1C98E5F9" w14:textId="1E4B4E91" w:rsidR="00971726" w:rsidRDefault="00006147">
      <w:pPr>
        <w:jc w:val="both"/>
      </w:pPr>
      <w:r>
        <w:rPr>
          <w:b/>
          <w:color w:val="000000"/>
          <w:sz w:val="22"/>
          <w:szCs w:val="22"/>
        </w:rPr>
        <w:t xml:space="preserve">Размер обеспечения исполнения договора аренды: </w:t>
      </w:r>
      <w:r>
        <w:rPr>
          <w:color w:val="0000FF"/>
          <w:sz w:val="22"/>
          <w:szCs w:val="22"/>
        </w:rPr>
        <w:t>требование об обеспечении исполнения договора не установлено</w:t>
      </w:r>
    </w:p>
    <w:p w14:paraId="30BB32D6" w14:textId="0033B604" w:rsidR="00971726" w:rsidRDefault="00006147">
      <w:pPr>
        <w:jc w:val="both"/>
        <w:rPr>
          <w:color w:val="0000FF"/>
          <w:sz w:val="22"/>
          <w:szCs w:val="22"/>
        </w:rPr>
      </w:pPr>
      <w:r>
        <w:rPr>
          <w:b/>
          <w:color w:val="000000"/>
          <w:sz w:val="22"/>
          <w:szCs w:val="22"/>
        </w:rPr>
        <w:t xml:space="preserve">Срок и порядок предоставления обеспечения исполнения договора аренды: </w:t>
      </w:r>
      <w:r>
        <w:rPr>
          <w:color w:val="0000FF"/>
          <w:sz w:val="22"/>
          <w:szCs w:val="22"/>
        </w:rPr>
        <w:t>требование об обеспечении исполнения договора не установлено</w:t>
      </w:r>
    </w:p>
    <w:p w14:paraId="189A0A1F" w14:textId="77777777" w:rsidR="00971726" w:rsidRDefault="00971726">
      <w:pPr>
        <w:jc w:val="both"/>
        <w:rPr>
          <w:b/>
          <w:sz w:val="22"/>
          <w:szCs w:val="22"/>
          <w:highlight w:val="red"/>
        </w:rPr>
      </w:pPr>
    </w:p>
    <w:p w14:paraId="6882FA96" w14:textId="128B847A" w:rsidR="00971726" w:rsidRDefault="00006147">
      <w:pPr>
        <w:spacing w:after="40"/>
        <w:ind w:right="2"/>
        <w:jc w:val="both"/>
        <w:rPr>
          <w:b/>
          <w:bCs/>
          <w:sz w:val="22"/>
          <w:szCs w:val="22"/>
          <w:lang w:eastAsia="en-US"/>
        </w:rPr>
      </w:pPr>
      <w:r>
        <w:rPr>
          <w:b/>
          <w:bCs/>
          <w:sz w:val="22"/>
          <w:szCs w:val="22"/>
          <w:lang w:eastAsia="ru-RU"/>
        </w:rPr>
        <w:t xml:space="preserve">2.6. Место, сроки приема/подачи </w:t>
      </w:r>
      <w:r w:rsidR="00F66A60">
        <w:rPr>
          <w:b/>
          <w:bCs/>
          <w:sz w:val="22"/>
          <w:szCs w:val="22"/>
          <w:lang w:eastAsia="ru-RU"/>
        </w:rPr>
        <w:t>з</w:t>
      </w:r>
      <w:r>
        <w:rPr>
          <w:b/>
          <w:bCs/>
          <w:sz w:val="22"/>
          <w:szCs w:val="22"/>
          <w:lang w:eastAsia="ru-RU"/>
        </w:rPr>
        <w:t>аявок</w:t>
      </w:r>
      <w:r w:rsidR="00F66A60">
        <w:rPr>
          <w:b/>
          <w:bCs/>
          <w:sz w:val="22"/>
          <w:szCs w:val="22"/>
          <w:lang w:eastAsia="ru-RU"/>
        </w:rPr>
        <w:t xml:space="preserve"> на участие в аукционе (далее – Заявка)</w:t>
      </w:r>
      <w:r>
        <w:rPr>
          <w:b/>
          <w:bCs/>
          <w:sz w:val="22"/>
          <w:szCs w:val="22"/>
          <w:lang w:eastAsia="ru-RU"/>
        </w:rPr>
        <w:t xml:space="preserve"> и проведения аукциона </w:t>
      </w:r>
    </w:p>
    <w:p w14:paraId="03D43698" w14:textId="77777777" w:rsidR="00971726" w:rsidRDefault="00006147">
      <w:pPr>
        <w:tabs>
          <w:tab w:val="left" w:pos="0"/>
          <w:tab w:val="left" w:pos="426"/>
          <w:tab w:val="left" w:pos="709"/>
        </w:tabs>
        <w:autoSpaceDE w:val="0"/>
        <w:spacing w:after="100"/>
        <w:jc w:val="both"/>
        <w:rPr>
          <w:sz w:val="22"/>
          <w:szCs w:val="22"/>
        </w:rPr>
      </w:pPr>
      <w:r>
        <w:rPr>
          <w:b/>
          <w:bCs/>
          <w:sz w:val="22"/>
          <w:szCs w:val="22"/>
        </w:rPr>
        <w:t>2.6.1. Место приема/подачи Заявок и проведения</w:t>
      </w:r>
      <w:r>
        <w:rPr>
          <w:b/>
        </w:rPr>
        <w:t xml:space="preserve"> аукциона</w:t>
      </w:r>
      <w:r>
        <w:rPr>
          <w:b/>
          <w:bCs/>
          <w:sz w:val="22"/>
          <w:szCs w:val="22"/>
        </w:rPr>
        <w:t>:</w:t>
      </w:r>
      <w:r>
        <w:rPr>
          <w:bCs/>
          <w:sz w:val="22"/>
          <w:szCs w:val="22"/>
        </w:rPr>
        <w:t xml:space="preserve"> электронная площадка</w:t>
      </w:r>
      <w:r>
        <w:rPr>
          <w:bCs/>
          <w:color w:val="FF0000"/>
          <w:sz w:val="22"/>
          <w:szCs w:val="22"/>
        </w:rPr>
        <w:t xml:space="preserve"> </w:t>
      </w:r>
      <w:r>
        <w:rPr>
          <w:b/>
          <w:bCs/>
          <w:sz w:val="22"/>
          <w:szCs w:val="22"/>
          <w:lang w:eastAsia="ru-RU"/>
        </w:rPr>
        <w:t>https://rts-tender.ru/.</w:t>
      </w:r>
    </w:p>
    <w:p w14:paraId="518D7E74" w14:textId="77777777" w:rsidR="00BF100A" w:rsidRDefault="00BF100A" w:rsidP="00BF100A">
      <w:pPr>
        <w:tabs>
          <w:tab w:val="left" w:pos="0"/>
          <w:tab w:val="left" w:pos="426"/>
          <w:tab w:val="left" w:pos="709"/>
        </w:tabs>
        <w:autoSpaceDE w:val="0"/>
        <w:spacing w:after="100"/>
        <w:jc w:val="both"/>
        <w:rPr>
          <w:sz w:val="22"/>
          <w:szCs w:val="22"/>
        </w:rPr>
      </w:pPr>
      <w:r>
        <w:rPr>
          <w:b/>
          <w:sz w:val="22"/>
          <w:szCs w:val="22"/>
        </w:rPr>
        <w:t>2.6.2. Дата и время начала приема/подачи Заявок:</w:t>
      </w:r>
      <w:r>
        <w:rPr>
          <w:sz w:val="22"/>
          <w:szCs w:val="22"/>
        </w:rPr>
        <w:t xml:space="preserve"> </w:t>
      </w:r>
      <w:r>
        <w:rPr>
          <w:b/>
          <w:color w:val="0000FF"/>
          <w:sz w:val="22"/>
          <w:szCs w:val="22"/>
        </w:rPr>
        <w:t>24.07.2026 09:00.</w:t>
      </w:r>
      <w:r>
        <w:rPr>
          <w:rStyle w:val="a4"/>
          <w:b/>
          <w:bCs/>
          <w:sz w:val="22"/>
          <w:szCs w:val="22"/>
        </w:rPr>
        <w:footnoteReference w:id="1"/>
      </w:r>
      <w:r>
        <w:rPr>
          <w:b/>
          <w:bCs/>
          <w:sz w:val="22"/>
          <w:szCs w:val="22"/>
        </w:rPr>
        <w:t xml:space="preserve"> </w:t>
      </w:r>
    </w:p>
    <w:p w14:paraId="3C38F817" w14:textId="77777777" w:rsidR="00BF100A" w:rsidRDefault="00BF100A" w:rsidP="00BF100A">
      <w:pPr>
        <w:tabs>
          <w:tab w:val="left" w:pos="0"/>
          <w:tab w:val="left" w:pos="426"/>
          <w:tab w:val="left" w:pos="709"/>
        </w:tabs>
        <w:autoSpaceDE w:val="0"/>
        <w:spacing w:after="100"/>
        <w:ind w:firstLine="426"/>
        <w:jc w:val="both"/>
        <w:rPr>
          <w:sz w:val="22"/>
          <w:szCs w:val="22"/>
        </w:rPr>
      </w:pPr>
      <w:r>
        <w:rPr>
          <w:sz w:val="22"/>
          <w:szCs w:val="22"/>
        </w:rPr>
        <w:t>Подача</w:t>
      </w:r>
      <w:r>
        <w:rPr>
          <w:b/>
          <w:sz w:val="22"/>
          <w:szCs w:val="22"/>
        </w:rPr>
        <w:t xml:space="preserve"> </w:t>
      </w:r>
      <w:r>
        <w:rPr>
          <w:sz w:val="22"/>
          <w:szCs w:val="22"/>
        </w:rPr>
        <w:t>Заявок осуществляется круглосуточно</w:t>
      </w:r>
    </w:p>
    <w:p w14:paraId="70925CEC" w14:textId="77777777" w:rsidR="00BF100A" w:rsidRDefault="00BF100A" w:rsidP="00BF100A">
      <w:pPr>
        <w:tabs>
          <w:tab w:val="left" w:pos="0"/>
          <w:tab w:val="left" w:pos="426"/>
          <w:tab w:val="left" w:pos="709"/>
        </w:tabs>
        <w:autoSpaceDE w:val="0"/>
        <w:spacing w:after="100"/>
        <w:jc w:val="both"/>
        <w:rPr>
          <w:sz w:val="22"/>
          <w:szCs w:val="22"/>
        </w:rPr>
      </w:pPr>
      <w:r>
        <w:rPr>
          <w:b/>
          <w:bCs/>
          <w:sz w:val="22"/>
          <w:szCs w:val="22"/>
        </w:rPr>
        <w:lastRenderedPageBreak/>
        <w:t>2.6.3. Дата и время окончания срока приема/подачи Заявок</w:t>
      </w:r>
      <w:r>
        <w:rPr>
          <w:bCs/>
          <w:sz w:val="22"/>
          <w:szCs w:val="22"/>
        </w:rPr>
        <w:t xml:space="preserve">: </w:t>
      </w:r>
      <w:r>
        <w:rPr>
          <w:b/>
          <w:color w:val="0000FF"/>
          <w:sz w:val="22"/>
          <w:szCs w:val="22"/>
        </w:rPr>
        <w:t>24.08.2026 18:00.</w:t>
      </w:r>
    </w:p>
    <w:p w14:paraId="3A03D062" w14:textId="77777777" w:rsidR="00BF100A" w:rsidRDefault="00BF100A" w:rsidP="00BF100A">
      <w:pPr>
        <w:tabs>
          <w:tab w:val="left" w:pos="0"/>
          <w:tab w:val="left" w:pos="426"/>
          <w:tab w:val="left" w:pos="709"/>
        </w:tabs>
        <w:autoSpaceDE w:val="0"/>
        <w:spacing w:after="100"/>
        <w:jc w:val="both"/>
        <w:rPr>
          <w:sz w:val="22"/>
          <w:szCs w:val="22"/>
        </w:rPr>
      </w:pPr>
      <w:r>
        <w:rPr>
          <w:b/>
          <w:bCs/>
          <w:sz w:val="22"/>
          <w:szCs w:val="22"/>
        </w:rPr>
        <w:t xml:space="preserve">2.6.4. Дата начала рассмотрения Заявок: </w:t>
      </w:r>
      <w:r>
        <w:rPr>
          <w:b/>
          <w:color w:val="0000FF"/>
          <w:sz w:val="22"/>
          <w:szCs w:val="22"/>
        </w:rPr>
        <w:t>26.08.2026.</w:t>
      </w:r>
    </w:p>
    <w:p w14:paraId="3F5E02D0" w14:textId="77777777" w:rsidR="00BF100A" w:rsidRDefault="00BF100A" w:rsidP="00BF100A">
      <w:pPr>
        <w:tabs>
          <w:tab w:val="left" w:pos="0"/>
          <w:tab w:val="left" w:pos="426"/>
          <w:tab w:val="left" w:pos="709"/>
        </w:tabs>
        <w:autoSpaceDE w:val="0"/>
        <w:spacing w:after="100"/>
        <w:jc w:val="both"/>
        <w:rPr>
          <w:sz w:val="22"/>
          <w:szCs w:val="22"/>
        </w:rPr>
      </w:pPr>
      <w:r>
        <w:rPr>
          <w:b/>
          <w:bCs/>
          <w:sz w:val="22"/>
          <w:szCs w:val="22"/>
        </w:rPr>
        <w:t xml:space="preserve">2.6.5. Дата и время начала проведения аукциона: </w:t>
      </w:r>
      <w:r>
        <w:rPr>
          <w:b/>
          <w:color w:val="0000FF"/>
          <w:sz w:val="22"/>
          <w:szCs w:val="22"/>
        </w:rPr>
        <w:t>26.08.2026 12:00.</w:t>
      </w:r>
    </w:p>
    <w:p w14:paraId="5B86FD43" w14:textId="77777777" w:rsidR="00BF100A" w:rsidRDefault="00BF100A" w:rsidP="00BF100A">
      <w:pPr>
        <w:tabs>
          <w:tab w:val="left" w:pos="0"/>
          <w:tab w:val="left" w:pos="426"/>
          <w:tab w:val="left" w:pos="709"/>
          <w:tab w:val="left" w:pos="1134"/>
        </w:tabs>
        <w:autoSpaceDE w:val="0"/>
        <w:jc w:val="both"/>
        <w:rPr>
          <w:b/>
          <w:color w:val="0000FF"/>
          <w:sz w:val="22"/>
          <w:szCs w:val="22"/>
        </w:rPr>
      </w:pPr>
      <w:r>
        <w:rPr>
          <w:b/>
          <w:bCs/>
          <w:sz w:val="22"/>
          <w:szCs w:val="22"/>
        </w:rPr>
        <w:t>2.6.6. </w:t>
      </w:r>
      <w:r w:rsidRPr="00BC0041">
        <w:rPr>
          <w:b/>
          <w:bCs/>
          <w:sz w:val="22"/>
          <w:szCs w:val="22"/>
        </w:rPr>
        <w:t>Срок, в течение которого организатор аукциона вправе отказаться от проведения аукциона</w:t>
      </w:r>
      <w:r>
        <w:rPr>
          <w:b/>
          <w:bCs/>
          <w:sz w:val="22"/>
          <w:szCs w:val="22"/>
        </w:rPr>
        <w:t>:</w:t>
      </w:r>
      <w:r>
        <w:rPr>
          <w:bCs/>
          <w:sz w:val="22"/>
          <w:szCs w:val="22"/>
        </w:rPr>
        <w:t xml:space="preserve"> </w:t>
      </w:r>
      <w:r>
        <w:rPr>
          <w:b/>
          <w:color w:val="0000FF"/>
          <w:sz w:val="22"/>
          <w:szCs w:val="22"/>
        </w:rPr>
        <w:t>с 24.07.2026 по 18.08.2026 18:00</w:t>
      </w:r>
    </w:p>
    <w:p w14:paraId="1736D06F" w14:textId="77777777" w:rsidR="00971726" w:rsidRDefault="00971726">
      <w:pPr>
        <w:suppressAutoHyphens w:val="0"/>
        <w:autoSpaceDE w:val="0"/>
        <w:autoSpaceDN w:val="0"/>
        <w:adjustRightInd w:val="0"/>
        <w:jc w:val="both"/>
        <w:rPr>
          <w:b/>
          <w:color w:val="0000FF"/>
          <w:sz w:val="22"/>
          <w:szCs w:val="22"/>
        </w:rPr>
      </w:pPr>
    </w:p>
    <w:p w14:paraId="2FAC4BF0" w14:textId="425AAA76" w:rsidR="00BF100A" w:rsidRDefault="00006147" w:rsidP="00BF100A">
      <w:pPr>
        <w:tabs>
          <w:tab w:val="left" w:pos="0"/>
          <w:tab w:val="left" w:pos="426"/>
          <w:tab w:val="left" w:pos="709"/>
          <w:tab w:val="left" w:pos="1134"/>
        </w:tabs>
        <w:autoSpaceDE w:val="0"/>
        <w:jc w:val="both"/>
        <w:rPr>
          <w:b/>
          <w:color w:val="0000FF"/>
          <w:sz w:val="22"/>
          <w:szCs w:val="22"/>
        </w:rPr>
      </w:pPr>
      <w:bookmarkStart w:id="23" w:name="_Hlk145073417"/>
      <w:r>
        <w:rPr>
          <w:b/>
          <w:color w:val="000000" w:themeColor="text1"/>
          <w:sz w:val="22"/>
          <w:szCs w:val="22"/>
        </w:rPr>
        <w:t xml:space="preserve">2.6.7. Дата начала и окончания </w:t>
      </w:r>
      <w:r>
        <w:rPr>
          <w:rFonts w:eastAsiaTheme="minorHAnsi"/>
          <w:b/>
          <w:bCs/>
          <w:color w:val="000000" w:themeColor="text1"/>
          <w:sz w:val="22"/>
          <w:szCs w:val="22"/>
          <w:lang w:eastAsia="en-US"/>
        </w:rPr>
        <w:t xml:space="preserve">предоставления разъяснений положений Документации об аукционе: </w:t>
      </w:r>
      <w:r>
        <w:rPr>
          <w:rFonts w:eastAsiaTheme="minorHAnsi"/>
          <w:b/>
          <w:bCs/>
          <w:color w:val="000000" w:themeColor="text1"/>
          <w:sz w:val="22"/>
          <w:szCs w:val="22"/>
          <w:lang w:eastAsia="en-US"/>
        </w:rPr>
        <w:br/>
      </w:r>
      <w:r>
        <w:rPr>
          <w:b/>
          <w:color w:val="0000FF"/>
          <w:sz w:val="22"/>
          <w:szCs w:val="22"/>
        </w:rPr>
        <w:t xml:space="preserve">c </w:t>
      </w:r>
      <w:bookmarkEnd w:id="23"/>
      <w:r w:rsidR="00BF100A">
        <w:rPr>
          <w:b/>
          <w:color w:val="0000FF"/>
          <w:sz w:val="22"/>
          <w:szCs w:val="22"/>
        </w:rPr>
        <w:t>24.07.2026 по 1</w:t>
      </w:r>
      <w:r w:rsidR="00BF100A">
        <w:rPr>
          <w:b/>
          <w:color w:val="0000FF"/>
          <w:sz w:val="22"/>
          <w:szCs w:val="22"/>
        </w:rPr>
        <w:t>9</w:t>
      </w:r>
      <w:r w:rsidR="00BF100A">
        <w:rPr>
          <w:b/>
          <w:color w:val="0000FF"/>
          <w:sz w:val="22"/>
          <w:szCs w:val="22"/>
        </w:rPr>
        <w:t xml:space="preserve">.08.2026 </w:t>
      </w:r>
    </w:p>
    <w:p w14:paraId="315B3786" w14:textId="7FE9F832" w:rsidR="00971726" w:rsidRDefault="00971726" w:rsidP="00BF100A">
      <w:pPr>
        <w:suppressAutoHyphens w:val="0"/>
        <w:autoSpaceDE w:val="0"/>
        <w:autoSpaceDN w:val="0"/>
        <w:adjustRightInd w:val="0"/>
        <w:jc w:val="both"/>
        <w:rPr>
          <w:bCs/>
          <w:sz w:val="22"/>
          <w:szCs w:val="22"/>
        </w:rPr>
      </w:pPr>
    </w:p>
    <w:p w14:paraId="136DE8C6" w14:textId="77777777"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Pr>
          <w:rFonts w:ascii="Times New Roman" w:hAnsi="Times New Roman" w:cs="Times New Roman"/>
          <w:i w:val="0"/>
          <w:sz w:val="26"/>
          <w:szCs w:val="26"/>
        </w:rPr>
        <w:t>3. Информационное обеспечение</w:t>
      </w:r>
    </w:p>
    <w:p w14:paraId="175ED6AC" w14:textId="0738DBAA" w:rsidR="00FC1452" w:rsidRPr="00BF100A" w:rsidRDefault="00006147" w:rsidP="00BF100A">
      <w:pPr>
        <w:tabs>
          <w:tab w:val="left" w:pos="142"/>
        </w:tabs>
        <w:autoSpaceDE w:val="0"/>
        <w:jc w:val="both"/>
        <w:rPr>
          <w:color w:val="0000FF"/>
          <w:sz w:val="22"/>
          <w:szCs w:val="22"/>
        </w:rPr>
      </w:pPr>
      <w:r w:rsidRPr="00FC1452">
        <w:rPr>
          <w:b/>
          <w:sz w:val="22"/>
          <w:szCs w:val="22"/>
        </w:rPr>
        <w:t>3.1.</w:t>
      </w:r>
      <w:r>
        <w:rPr>
          <w:bCs/>
          <w:sz w:val="22"/>
          <w:szCs w:val="22"/>
          <w:lang w:val="en-US"/>
        </w:rPr>
        <w:t> </w:t>
      </w:r>
      <w:r w:rsidR="00FC1452">
        <w:rPr>
          <w:sz w:val="22"/>
          <w:szCs w:val="22"/>
        </w:rPr>
        <w:t xml:space="preserve">Извещение размещается на Официальном сайте торгов, Портале ЕАСУЗ, электронной площадке и сайте Арендодателя </w:t>
      </w:r>
      <w:hyperlink r:id="rId12" w:history="1">
        <w:r w:rsidR="00BF100A" w:rsidRPr="00926A65">
          <w:rPr>
            <w:rStyle w:val="a7"/>
            <w:sz w:val="22"/>
            <w:szCs w:val="22"/>
          </w:rPr>
          <w:t xml:space="preserve"> </w:t>
        </w:r>
        <w:r w:rsidR="00BF100A" w:rsidRPr="00926A65">
          <w:rPr>
            <w:rStyle w:val="a7"/>
            <w:sz w:val="22"/>
            <w:szCs w:val="22"/>
          </w:rPr>
          <w:t>https://nfreg.ru</w:t>
        </w:r>
        <w:r w:rsidR="00BF100A" w:rsidRPr="00926A65">
          <w:rPr>
            <w:rStyle w:val="a7"/>
            <w:sz w:val="22"/>
            <w:szCs w:val="22"/>
          </w:rPr>
          <w:t>.</w:t>
        </w:r>
      </w:hyperlink>
    </w:p>
    <w:p w14:paraId="4367DD99" w14:textId="77777777" w:rsidR="00FC1452" w:rsidRDefault="00FC1452" w:rsidP="00FC1452">
      <w:pPr>
        <w:suppressAutoHyphens w:val="0"/>
        <w:ind w:firstLine="540"/>
        <w:jc w:val="both"/>
        <w:rPr>
          <w:sz w:val="22"/>
          <w:szCs w:val="22"/>
        </w:rPr>
      </w:pPr>
      <w:r>
        <w:rPr>
          <w:sz w:val="22"/>
          <w:szCs w:val="22"/>
        </w:rPr>
        <w:t>Все приложения к Извещению являются его неотъемлемой частью.</w:t>
      </w:r>
    </w:p>
    <w:p w14:paraId="29489DF6" w14:textId="38294EA9" w:rsidR="00971726" w:rsidRDefault="00006147">
      <w:pPr>
        <w:tabs>
          <w:tab w:val="left" w:pos="567"/>
          <w:tab w:val="left" w:pos="851"/>
        </w:tabs>
        <w:autoSpaceDE w:val="0"/>
        <w:ind w:firstLine="426"/>
        <w:jc w:val="both"/>
        <w:rPr>
          <w:sz w:val="22"/>
          <w:szCs w:val="22"/>
        </w:rPr>
      </w:pPr>
      <w:bookmarkStart w:id="24" w:name="_Toc423624457"/>
      <w:bookmarkEnd w:id="15"/>
      <w:bookmarkEnd w:id="16"/>
      <w:r w:rsidRPr="00A00993">
        <w:rPr>
          <w:b/>
          <w:bCs/>
          <w:sz w:val="22"/>
          <w:szCs w:val="22"/>
        </w:rPr>
        <w:t>3.</w:t>
      </w:r>
      <w:r w:rsidR="00FC1452" w:rsidRPr="00A00993">
        <w:rPr>
          <w:b/>
          <w:bCs/>
          <w:sz w:val="22"/>
          <w:szCs w:val="22"/>
        </w:rPr>
        <w:t>2</w:t>
      </w:r>
      <w:r w:rsidRPr="00A00993">
        <w:rPr>
          <w:b/>
          <w:bCs/>
          <w:sz w:val="22"/>
          <w:szCs w:val="22"/>
        </w:rPr>
        <w:t>.</w:t>
      </w:r>
      <w:r w:rsidRPr="00A00993">
        <w:rPr>
          <w:sz w:val="22"/>
          <w:szCs w:val="22"/>
          <w:lang w:val="en-US"/>
        </w:rPr>
        <w:t> </w:t>
      </w:r>
      <w:r w:rsidRPr="00A00993">
        <w:rPr>
          <w:sz w:val="22"/>
          <w:szCs w:val="22"/>
        </w:rPr>
        <w:t xml:space="preserve">Любое заинтересованное лицо с даты начала приема/подачи </w:t>
      </w:r>
      <w:r w:rsidR="00F66A60" w:rsidRPr="00A00993">
        <w:rPr>
          <w:sz w:val="22"/>
          <w:szCs w:val="22"/>
        </w:rPr>
        <w:t>З</w:t>
      </w:r>
      <w:r w:rsidRPr="00A00993">
        <w:rPr>
          <w:sz w:val="22"/>
          <w:szCs w:val="22"/>
        </w:rPr>
        <w:t xml:space="preserve">аявок, но не позднее, чем за 3 (три) рабочих дня до окончания срока приема/подачи </w:t>
      </w:r>
      <w:r w:rsidR="00F66A60" w:rsidRPr="00A00993">
        <w:rPr>
          <w:sz w:val="22"/>
          <w:szCs w:val="22"/>
        </w:rPr>
        <w:t>З</w:t>
      </w:r>
      <w:r w:rsidRPr="00A00993">
        <w:rPr>
          <w:sz w:val="22"/>
          <w:szCs w:val="22"/>
        </w:rPr>
        <w:t xml:space="preserve">аявок вправе направить в форме электронного документа Оператору электронной площадки </w:t>
      </w:r>
      <w:r w:rsidRPr="00A00993">
        <w:rPr>
          <w:color w:val="000000" w:themeColor="text1"/>
          <w:sz w:val="22"/>
          <w:szCs w:val="22"/>
        </w:rPr>
        <w:t xml:space="preserve">не более чем три запроса </w:t>
      </w:r>
      <w:r w:rsidRPr="00A00993">
        <w:rPr>
          <w:sz w:val="22"/>
          <w:szCs w:val="22"/>
        </w:rPr>
        <w:t xml:space="preserve">о разъяснении положений Документации </w:t>
      </w:r>
      <w:r w:rsidRPr="00A00993">
        <w:rPr>
          <w:sz w:val="22"/>
          <w:szCs w:val="22"/>
        </w:rPr>
        <w:br/>
        <w:t>об аукционе.</w:t>
      </w:r>
    </w:p>
    <w:p w14:paraId="61E0B4E4" w14:textId="6F6C4B70" w:rsidR="00971726" w:rsidRDefault="00006147">
      <w:pPr>
        <w:tabs>
          <w:tab w:val="left" w:pos="567"/>
          <w:tab w:val="left" w:pos="851"/>
        </w:tabs>
        <w:autoSpaceDE w:val="0"/>
        <w:ind w:firstLine="426"/>
        <w:jc w:val="both"/>
        <w:rPr>
          <w:sz w:val="22"/>
          <w:szCs w:val="22"/>
        </w:rPr>
      </w:pPr>
      <w:r w:rsidRPr="00FC1452">
        <w:rPr>
          <w:b/>
          <w:bCs/>
          <w:sz w:val="22"/>
          <w:szCs w:val="22"/>
        </w:rPr>
        <w:t>3.</w:t>
      </w:r>
      <w:r w:rsidR="00FC1452" w:rsidRPr="00FC1452">
        <w:rPr>
          <w:b/>
          <w:bCs/>
          <w:sz w:val="22"/>
          <w:szCs w:val="22"/>
        </w:rPr>
        <w:t>3</w:t>
      </w:r>
      <w:r w:rsidRPr="00FC1452">
        <w:rPr>
          <w:b/>
          <w:bCs/>
          <w:sz w:val="22"/>
          <w:szCs w:val="22"/>
        </w:rPr>
        <w:t>.</w:t>
      </w:r>
      <w:r>
        <w:rPr>
          <w:sz w:val="22"/>
          <w:szCs w:val="22"/>
        </w:rPr>
        <w:t> Оператор электронной площадки не позднее 1 (одного) часа с момента поступления запроса направляет его Организатору аукциона.</w:t>
      </w:r>
    </w:p>
    <w:p w14:paraId="04887675" w14:textId="00F77843" w:rsidR="00971726" w:rsidRDefault="00006147">
      <w:pPr>
        <w:tabs>
          <w:tab w:val="left" w:pos="567"/>
          <w:tab w:val="left" w:pos="851"/>
        </w:tabs>
        <w:autoSpaceDE w:val="0"/>
        <w:ind w:firstLine="426"/>
        <w:jc w:val="both"/>
        <w:rPr>
          <w:sz w:val="22"/>
          <w:szCs w:val="22"/>
        </w:rPr>
      </w:pPr>
      <w:r w:rsidRPr="00494A39">
        <w:rPr>
          <w:b/>
          <w:bCs/>
          <w:sz w:val="22"/>
          <w:szCs w:val="22"/>
        </w:rPr>
        <w:t>3.</w:t>
      </w:r>
      <w:r w:rsidR="00494A39" w:rsidRPr="00494A39">
        <w:rPr>
          <w:b/>
          <w:bCs/>
          <w:sz w:val="22"/>
          <w:szCs w:val="22"/>
        </w:rPr>
        <w:t>4</w:t>
      </w:r>
      <w:r w:rsidRPr="00494A39">
        <w:rPr>
          <w:b/>
          <w:bCs/>
          <w:sz w:val="22"/>
          <w:szCs w:val="22"/>
        </w:rPr>
        <w:t>.</w:t>
      </w:r>
      <w:r>
        <w:rPr>
          <w:sz w:val="22"/>
          <w:szCs w:val="22"/>
        </w:rPr>
        <w:t> В течение 2 (двух) рабочих дней с даты поступления указанного запроса Организатор аукциона обязан с</w:t>
      </w:r>
      <w:r>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Pr>
          <w:sz w:val="22"/>
          <w:szCs w:val="22"/>
        </w:rPr>
        <w:t xml:space="preserve"> </w:t>
      </w:r>
    </w:p>
    <w:p w14:paraId="4B661604" w14:textId="791351BA" w:rsidR="00971726" w:rsidRDefault="00006147">
      <w:pPr>
        <w:tabs>
          <w:tab w:val="left" w:pos="567"/>
          <w:tab w:val="left" w:pos="851"/>
        </w:tabs>
        <w:autoSpaceDE w:val="0"/>
        <w:ind w:firstLine="426"/>
        <w:jc w:val="both"/>
        <w:rPr>
          <w:color w:val="000000" w:themeColor="text1"/>
          <w:sz w:val="22"/>
          <w:szCs w:val="22"/>
        </w:rPr>
      </w:pPr>
      <w:r w:rsidRPr="00494A39">
        <w:rPr>
          <w:b/>
          <w:bCs/>
          <w:sz w:val="22"/>
          <w:szCs w:val="22"/>
        </w:rPr>
        <w:t>3.</w:t>
      </w:r>
      <w:r w:rsidR="00494A39" w:rsidRPr="00494A39">
        <w:rPr>
          <w:b/>
          <w:bCs/>
          <w:sz w:val="22"/>
          <w:szCs w:val="22"/>
        </w:rPr>
        <w:t>5</w:t>
      </w:r>
      <w:r w:rsidRPr="00494A39">
        <w:rPr>
          <w:b/>
          <w:bCs/>
          <w:sz w:val="22"/>
          <w:szCs w:val="22"/>
        </w:rPr>
        <w:t>.</w:t>
      </w:r>
      <w:r>
        <w:rPr>
          <w:sz w:val="22"/>
          <w:szCs w:val="22"/>
          <w:lang w:val="en-US"/>
        </w:rPr>
        <w:t> </w:t>
      </w:r>
      <w:r>
        <w:rPr>
          <w:color w:val="000000" w:themeColor="text1"/>
          <w:sz w:val="22"/>
          <w:szCs w:val="22"/>
          <w:lang w:eastAsia="ru-RU"/>
        </w:rPr>
        <w:t xml:space="preserve">Не позднее </w:t>
      </w:r>
      <w:r w:rsidR="00494A39">
        <w:rPr>
          <w:color w:val="000000" w:themeColor="text1"/>
          <w:sz w:val="22"/>
          <w:szCs w:val="22"/>
          <w:lang w:eastAsia="ru-RU"/>
        </w:rPr>
        <w:t>1 (</w:t>
      </w:r>
      <w:r>
        <w:rPr>
          <w:color w:val="000000" w:themeColor="text1"/>
          <w:sz w:val="22"/>
          <w:szCs w:val="22"/>
          <w:lang w:eastAsia="ru-RU"/>
        </w:rPr>
        <w:t>одного</w:t>
      </w:r>
      <w:r w:rsidR="00494A39">
        <w:rPr>
          <w:color w:val="000000" w:themeColor="text1"/>
          <w:sz w:val="22"/>
          <w:szCs w:val="22"/>
          <w:lang w:eastAsia="ru-RU"/>
        </w:rPr>
        <w:t>)</w:t>
      </w:r>
      <w:r>
        <w:rPr>
          <w:color w:val="000000" w:themeColor="text1"/>
          <w:sz w:val="22"/>
          <w:szCs w:val="22"/>
          <w:lang w:eastAsia="ru-RU"/>
        </w:rPr>
        <w:t xml:space="preserve">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w:t>
      </w:r>
      <w:r w:rsidR="00494A39">
        <w:rPr>
          <w:color w:val="000000" w:themeColor="text1"/>
          <w:sz w:val="22"/>
          <w:szCs w:val="22"/>
          <w:lang w:eastAsia="ru-RU"/>
        </w:rPr>
        <w:br/>
      </w:r>
      <w:r>
        <w:rPr>
          <w:color w:val="000000" w:themeColor="text1"/>
          <w:sz w:val="22"/>
          <w:szCs w:val="22"/>
          <w:lang w:eastAsia="ru-RU"/>
        </w:rPr>
        <w:t>на электронной площадке.</w:t>
      </w:r>
    </w:p>
    <w:p w14:paraId="26678441" w14:textId="46C11A1B" w:rsidR="00971726" w:rsidRDefault="00006147">
      <w:pPr>
        <w:tabs>
          <w:tab w:val="left" w:pos="567"/>
          <w:tab w:val="left" w:pos="851"/>
        </w:tabs>
        <w:autoSpaceDE w:val="0"/>
        <w:ind w:firstLine="426"/>
        <w:jc w:val="both"/>
        <w:rPr>
          <w:color w:val="000000" w:themeColor="text1"/>
          <w:sz w:val="22"/>
          <w:szCs w:val="22"/>
        </w:rPr>
      </w:pPr>
      <w:r>
        <w:rPr>
          <w:color w:val="000000" w:themeColor="text1"/>
          <w:sz w:val="22"/>
          <w:szCs w:val="22"/>
        </w:rPr>
        <w:t>3.</w:t>
      </w:r>
      <w:r w:rsidR="00494A39">
        <w:rPr>
          <w:color w:val="000000" w:themeColor="text1"/>
          <w:sz w:val="22"/>
          <w:szCs w:val="22"/>
        </w:rPr>
        <w:t>6</w:t>
      </w:r>
      <w:r>
        <w:rPr>
          <w:color w:val="000000" w:themeColor="text1"/>
          <w:sz w:val="22"/>
          <w:szCs w:val="22"/>
        </w:rPr>
        <w:t>. Разъяснение положений Документации об аукционе не должно изменять ее суть.</w:t>
      </w:r>
    </w:p>
    <w:p w14:paraId="6C497233" w14:textId="77777777" w:rsidR="00971726" w:rsidRDefault="00971726">
      <w:pPr>
        <w:autoSpaceDE w:val="0"/>
        <w:rPr>
          <w:sz w:val="22"/>
          <w:szCs w:val="22"/>
        </w:rPr>
      </w:pPr>
    </w:p>
    <w:p w14:paraId="58AEFE65" w14:textId="77777777"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5" w:name="_Toc470009549"/>
      <w:r>
        <w:rPr>
          <w:rFonts w:ascii="Times New Roman" w:hAnsi="Times New Roman" w:cs="Times New Roman"/>
          <w:i w:val="0"/>
          <w:sz w:val="26"/>
          <w:szCs w:val="26"/>
        </w:rPr>
        <w:t>4.</w:t>
      </w:r>
      <w:bookmarkEnd w:id="24"/>
      <w:r>
        <w:rPr>
          <w:rFonts w:ascii="Times New Roman" w:hAnsi="Times New Roman" w:cs="Times New Roman"/>
          <w:i w:val="0"/>
          <w:sz w:val="26"/>
          <w:szCs w:val="26"/>
        </w:rPr>
        <w:t> </w:t>
      </w:r>
      <w:r>
        <w:rPr>
          <w:rFonts w:ascii="Times New Roman" w:hAnsi="Times New Roman" w:cs="Times New Roman"/>
          <w:i w:val="0"/>
          <w:color w:val="000000" w:themeColor="text1"/>
          <w:sz w:val="26"/>
          <w:szCs w:val="26"/>
        </w:rPr>
        <w:t xml:space="preserve">Требования в отношении Объекта (лота) аукциона </w:t>
      </w:r>
      <w:bookmarkEnd w:id="25"/>
    </w:p>
    <w:p w14:paraId="4C6249DF" w14:textId="77777777" w:rsidR="00971726" w:rsidRDefault="00971726">
      <w:pPr>
        <w:tabs>
          <w:tab w:val="left" w:pos="0"/>
          <w:tab w:val="left" w:pos="851"/>
        </w:tabs>
        <w:autoSpaceDE w:val="0"/>
        <w:ind w:firstLine="426"/>
        <w:jc w:val="both"/>
        <w:rPr>
          <w:b/>
          <w:bCs/>
          <w:color w:val="000000" w:themeColor="text1"/>
          <w:sz w:val="22"/>
          <w:szCs w:val="22"/>
          <w:lang w:eastAsia="ru-RU"/>
        </w:rPr>
      </w:pPr>
    </w:p>
    <w:p w14:paraId="71B8E067" w14:textId="0FA75E29" w:rsidR="00971726" w:rsidRDefault="00006147">
      <w:pPr>
        <w:tabs>
          <w:tab w:val="left" w:pos="0"/>
          <w:tab w:val="left" w:pos="851"/>
        </w:tabs>
        <w:autoSpaceDE w:val="0"/>
        <w:ind w:firstLine="426"/>
        <w:jc w:val="both"/>
        <w:rPr>
          <w:b/>
          <w:color w:val="000000" w:themeColor="text1"/>
          <w:sz w:val="22"/>
          <w:szCs w:val="22"/>
        </w:rPr>
      </w:pPr>
      <w:r>
        <w:rPr>
          <w:b/>
          <w:bCs/>
          <w:color w:val="000000" w:themeColor="text1"/>
          <w:sz w:val="22"/>
          <w:szCs w:val="22"/>
          <w:lang w:eastAsia="ru-RU"/>
        </w:rPr>
        <w:t>4.1.</w:t>
      </w:r>
      <w:r>
        <w:rPr>
          <w:b/>
          <w:bCs/>
          <w:color w:val="000000" w:themeColor="text1"/>
          <w:sz w:val="22"/>
          <w:szCs w:val="22"/>
          <w:lang w:val="en-US" w:eastAsia="ru-RU"/>
        </w:rPr>
        <w:t> </w:t>
      </w:r>
      <w:r>
        <w:rPr>
          <w:b/>
          <w:bCs/>
          <w:color w:val="000000" w:themeColor="text1"/>
          <w:sz w:val="22"/>
          <w:szCs w:val="22"/>
          <w:lang w:eastAsia="ru-RU"/>
        </w:rPr>
        <w:t xml:space="preserve">Требования к техническому состоянию Объекта (лота) аукциона, которым Объект (лот) </w:t>
      </w:r>
      <w:r w:rsidR="00501277">
        <w:rPr>
          <w:b/>
          <w:bCs/>
          <w:color w:val="000000" w:themeColor="text1"/>
          <w:sz w:val="22"/>
          <w:szCs w:val="22"/>
          <w:lang w:eastAsia="ru-RU"/>
        </w:rPr>
        <w:t xml:space="preserve">аукциона </w:t>
      </w:r>
      <w:r>
        <w:rPr>
          <w:b/>
          <w:bCs/>
          <w:color w:val="000000" w:themeColor="text1"/>
          <w:sz w:val="22"/>
          <w:szCs w:val="22"/>
          <w:lang w:eastAsia="ru-RU"/>
        </w:rPr>
        <w:t>должен соответствовать на момент окончания срока договора аренды:</w:t>
      </w:r>
    </w:p>
    <w:p w14:paraId="5C85BAF0" w14:textId="77777777" w:rsidR="00971726" w:rsidRDefault="00006147">
      <w:pPr>
        <w:tabs>
          <w:tab w:val="left" w:pos="0"/>
          <w:tab w:val="left" w:pos="851"/>
        </w:tabs>
        <w:spacing w:after="100"/>
        <w:ind w:firstLine="425"/>
        <w:jc w:val="both"/>
        <w:rPr>
          <w:color w:val="000000" w:themeColor="text1"/>
          <w:sz w:val="22"/>
          <w:szCs w:val="22"/>
        </w:rPr>
      </w:pPr>
      <w:r>
        <w:rPr>
          <w:color w:val="000000" w:themeColor="text1"/>
          <w:sz w:val="22"/>
          <w:szCs w:val="22"/>
        </w:rPr>
        <w:t>Объект (лот) аукциона на момент окончания срока действия договора аренды должен соответствовать условиям, указанным в проекте договора аренды (прилагается), которые включаются в договор аренды, заключаемый по результатам аукциона.</w:t>
      </w:r>
    </w:p>
    <w:p w14:paraId="11617C35" w14:textId="77777777" w:rsidR="00971726" w:rsidRDefault="00971726">
      <w:pPr>
        <w:jc w:val="both"/>
        <w:rPr>
          <w:b/>
          <w:sz w:val="22"/>
          <w:szCs w:val="22"/>
        </w:rPr>
      </w:pPr>
    </w:p>
    <w:p w14:paraId="63E6A9C2" w14:textId="77777777"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Pr>
          <w:rFonts w:ascii="Times New Roman" w:hAnsi="Times New Roman" w:cs="Times New Roman"/>
          <w:i w:val="0"/>
          <w:sz w:val="26"/>
          <w:szCs w:val="26"/>
        </w:rPr>
        <w:t xml:space="preserve">5. Порядок и график осмотра Объекта (лота) аукциона </w:t>
      </w:r>
    </w:p>
    <w:p w14:paraId="230B73A3" w14:textId="6E477B43" w:rsidR="00971726" w:rsidRDefault="00006147">
      <w:pPr>
        <w:tabs>
          <w:tab w:val="left" w:pos="426"/>
          <w:tab w:val="left" w:pos="851"/>
        </w:tabs>
        <w:autoSpaceDE w:val="0"/>
        <w:ind w:firstLine="425"/>
        <w:jc w:val="both"/>
        <w:rPr>
          <w:sz w:val="22"/>
          <w:szCs w:val="22"/>
        </w:rPr>
      </w:pPr>
      <w:r>
        <w:rPr>
          <w:b/>
          <w:bCs/>
          <w:sz w:val="22"/>
          <w:szCs w:val="22"/>
        </w:rPr>
        <w:t>5.1.</w:t>
      </w:r>
      <w:r>
        <w:rPr>
          <w:sz w:val="22"/>
          <w:szCs w:val="22"/>
          <w:lang w:val="en-US"/>
        </w:rPr>
        <w:t> </w:t>
      </w:r>
      <w:r>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w:t>
      </w:r>
      <w:r w:rsidR="000C74FE">
        <w:rPr>
          <w:sz w:val="22"/>
          <w:szCs w:val="22"/>
        </w:rPr>
        <w:t>Документации об аукционе</w:t>
      </w:r>
      <w:r>
        <w:rPr>
          <w:sz w:val="22"/>
          <w:szCs w:val="22"/>
        </w:rPr>
        <w:t xml:space="preserve"> на Официальном сайте торгов, но не позднее чем за </w:t>
      </w:r>
      <w:r w:rsidR="000C74FE" w:rsidRPr="006055CF">
        <w:rPr>
          <w:sz w:val="22"/>
          <w:szCs w:val="22"/>
        </w:rPr>
        <w:t>2</w:t>
      </w:r>
      <w:r w:rsidRPr="006055CF">
        <w:rPr>
          <w:sz w:val="22"/>
          <w:szCs w:val="22"/>
        </w:rPr>
        <w:t xml:space="preserve"> (</w:t>
      </w:r>
      <w:r w:rsidR="000C74FE" w:rsidRPr="006055CF">
        <w:rPr>
          <w:sz w:val="22"/>
          <w:szCs w:val="22"/>
        </w:rPr>
        <w:t>два</w:t>
      </w:r>
      <w:r w:rsidRPr="006055CF">
        <w:rPr>
          <w:sz w:val="22"/>
          <w:szCs w:val="22"/>
        </w:rPr>
        <w:t>)</w:t>
      </w:r>
      <w:r w:rsidRPr="005B1191">
        <w:rPr>
          <w:sz w:val="22"/>
          <w:szCs w:val="22"/>
        </w:rPr>
        <w:t xml:space="preserve"> рабочих дня до даты окончания срока </w:t>
      </w:r>
      <w:r w:rsidR="000C74FE" w:rsidRPr="005B1191">
        <w:rPr>
          <w:sz w:val="22"/>
          <w:szCs w:val="22"/>
        </w:rPr>
        <w:t>приема/</w:t>
      </w:r>
      <w:r w:rsidRPr="005B1191">
        <w:rPr>
          <w:sz w:val="22"/>
          <w:szCs w:val="22"/>
        </w:rPr>
        <w:t>подачи Заявок на участие в аукционе</w:t>
      </w:r>
      <w:r>
        <w:rPr>
          <w:sz w:val="22"/>
          <w:szCs w:val="22"/>
        </w:rPr>
        <w:t xml:space="preserve">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запроса.</w:t>
      </w:r>
    </w:p>
    <w:p w14:paraId="095FE6DF" w14:textId="3487A65D" w:rsidR="00971726" w:rsidRDefault="00006147">
      <w:pPr>
        <w:tabs>
          <w:tab w:val="left" w:pos="426"/>
          <w:tab w:val="left" w:pos="851"/>
        </w:tabs>
        <w:autoSpaceDE w:val="0"/>
        <w:ind w:firstLine="425"/>
        <w:jc w:val="both"/>
        <w:rPr>
          <w:sz w:val="22"/>
          <w:szCs w:val="22"/>
        </w:rPr>
      </w:pPr>
      <w:r>
        <w:rPr>
          <w:b/>
          <w:sz w:val="22"/>
          <w:szCs w:val="22"/>
        </w:rPr>
        <w:t>5.2.</w:t>
      </w:r>
      <w:r>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3 (три) рабочих дня до даты окончания срока </w:t>
      </w:r>
      <w:r w:rsidR="00AC1ED6">
        <w:rPr>
          <w:sz w:val="22"/>
          <w:szCs w:val="22"/>
        </w:rPr>
        <w:t>приема/</w:t>
      </w:r>
      <w:r>
        <w:rPr>
          <w:sz w:val="22"/>
          <w:szCs w:val="22"/>
        </w:rPr>
        <w:t>подачи Заявок запрос на осмотр Объекта (лота) аукциона через личный кабинет пользователя на Портале ЕАСУЗ (</w:t>
      </w:r>
      <w:r>
        <w:rPr>
          <w:sz w:val="22"/>
          <w:szCs w:val="22"/>
          <w:lang w:val="en-US"/>
        </w:rPr>
        <w:t>https</w:t>
      </w:r>
      <w:r>
        <w:rPr>
          <w:sz w:val="22"/>
          <w:szCs w:val="22"/>
        </w:rPr>
        <w:t>://</w:t>
      </w:r>
      <w:proofErr w:type="spellStart"/>
      <w:r>
        <w:rPr>
          <w:sz w:val="22"/>
          <w:szCs w:val="22"/>
          <w:lang w:val="en-US"/>
        </w:rPr>
        <w:t>easuz</w:t>
      </w:r>
      <w:proofErr w:type="spellEnd"/>
      <w:r>
        <w:rPr>
          <w:sz w:val="22"/>
          <w:szCs w:val="22"/>
        </w:rPr>
        <w:t>.</w:t>
      </w:r>
      <w:proofErr w:type="spellStart"/>
      <w:r>
        <w:rPr>
          <w:sz w:val="22"/>
          <w:szCs w:val="22"/>
          <w:lang w:val="en-US"/>
        </w:rPr>
        <w:t>mosreg</w:t>
      </w:r>
      <w:proofErr w:type="spellEnd"/>
      <w:r>
        <w:rPr>
          <w:sz w:val="22"/>
          <w:szCs w:val="22"/>
        </w:rPr>
        <w:t>.</w:t>
      </w:r>
      <w:proofErr w:type="spellStart"/>
      <w:r>
        <w:rPr>
          <w:sz w:val="22"/>
          <w:szCs w:val="22"/>
          <w:lang w:val="en-US"/>
        </w:rPr>
        <w:t>ru</w:t>
      </w:r>
      <w:proofErr w:type="spellEnd"/>
      <w:r>
        <w:rPr>
          <w:sz w:val="22"/>
          <w:szCs w:val="22"/>
        </w:rPr>
        <w:t>/</w:t>
      </w:r>
      <w:proofErr w:type="spellStart"/>
      <w:r>
        <w:rPr>
          <w:sz w:val="22"/>
          <w:szCs w:val="22"/>
          <w:lang w:val="en-US"/>
        </w:rPr>
        <w:t>torgi</w:t>
      </w:r>
      <w:proofErr w:type="spellEnd"/>
      <w:r>
        <w:rPr>
          <w:sz w:val="22"/>
          <w:szCs w:val="22"/>
        </w:rPr>
        <w:t>).</w:t>
      </w:r>
    </w:p>
    <w:p w14:paraId="3F28A465" w14:textId="77777777" w:rsidR="00971726" w:rsidRDefault="00006147">
      <w:pPr>
        <w:tabs>
          <w:tab w:val="left" w:pos="426"/>
          <w:tab w:val="left" w:pos="851"/>
        </w:tabs>
        <w:autoSpaceDE w:val="0"/>
        <w:ind w:firstLine="426"/>
        <w:jc w:val="both"/>
        <w:rPr>
          <w:sz w:val="22"/>
          <w:szCs w:val="22"/>
        </w:rPr>
      </w:pPr>
      <w:r>
        <w:rPr>
          <w:color w:val="FF0000"/>
          <w:sz w:val="22"/>
          <w:szCs w:val="22"/>
        </w:rPr>
        <w:t>Важно!</w:t>
      </w:r>
      <w:r>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Pr>
          <w:sz w:val="22"/>
          <w:szCs w:val="22"/>
          <w:lang w:val="en-US"/>
        </w:rPr>
        <w:t>https</w:t>
      </w:r>
      <w:r>
        <w:rPr>
          <w:sz w:val="22"/>
          <w:szCs w:val="22"/>
        </w:rPr>
        <w:t>://</w:t>
      </w:r>
      <w:proofErr w:type="spellStart"/>
      <w:r>
        <w:rPr>
          <w:sz w:val="22"/>
          <w:szCs w:val="22"/>
          <w:lang w:val="en-US"/>
        </w:rPr>
        <w:t>easuz</w:t>
      </w:r>
      <w:proofErr w:type="spellEnd"/>
      <w:r>
        <w:rPr>
          <w:sz w:val="22"/>
          <w:szCs w:val="22"/>
        </w:rPr>
        <w:t>.</w:t>
      </w:r>
      <w:proofErr w:type="spellStart"/>
      <w:r>
        <w:rPr>
          <w:sz w:val="22"/>
          <w:szCs w:val="22"/>
          <w:lang w:val="en-US"/>
        </w:rPr>
        <w:t>mosreg</w:t>
      </w:r>
      <w:proofErr w:type="spellEnd"/>
      <w:r>
        <w:rPr>
          <w:sz w:val="22"/>
          <w:szCs w:val="22"/>
        </w:rPr>
        <w:t>.</w:t>
      </w:r>
      <w:proofErr w:type="spellStart"/>
      <w:r>
        <w:rPr>
          <w:sz w:val="22"/>
          <w:szCs w:val="22"/>
          <w:lang w:val="en-US"/>
        </w:rPr>
        <w:t>ru</w:t>
      </w:r>
      <w:proofErr w:type="spellEnd"/>
      <w:r>
        <w:rPr>
          <w:sz w:val="22"/>
          <w:szCs w:val="22"/>
        </w:rPr>
        <w:t>/</w:t>
      </w:r>
      <w:proofErr w:type="spellStart"/>
      <w:r>
        <w:rPr>
          <w:sz w:val="22"/>
          <w:szCs w:val="22"/>
          <w:lang w:val="en-US"/>
        </w:rPr>
        <w:t>torgi</w:t>
      </w:r>
      <w:proofErr w:type="spellEnd"/>
      <w:r>
        <w:rPr>
          <w:sz w:val="22"/>
          <w:szCs w:val="22"/>
        </w:rPr>
        <w:t>).</w:t>
      </w:r>
    </w:p>
    <w:p w14:paraId="1537970D" w14:textId="77777777" w:rsidR="00971726" w:rsidRDefault="00006147">
      <w:pPr>
        <w:tabs>
          <w:tab w:val="left" w:pos="426"/>
          <w:tab w:val="left" w:pos="851"/>
        </w:tabs>
        <w:autoSpaceDE w:val="0"/>
        <w:ind w:firstLine="426"/>
        <w:jc w:val="both"/>
        <w:rPr>
          <w:sz w:val="22"/>
          <w:szCs w:val="22"/>
        </w:rPr>
      </w:pPr>
      <w:r>
        <w:rPr>
          <w:b/>
          <w:bCs/>
          <w:sz w:val="22"/>
          <w:szCs w:val="22"/>
        </w:rPr>
        <w:t>5.3.</w:t>
      </w:r>
      <w:r>
        <w:rPr>
          <w:sz w:val="22"/>
          <w:szCs w:val="22"/>
        </w:rPr>
        <w:t xml:space="preserve"> В течение 2 (двух) рабочих дней со дня поступления Запроса на осмотр оформляется «смотровое письмо», содержащее информацию о графике осмотра Объекта (лота) аукциона, и направляется в личный кабинет пользователя на Портале ЕАСУЗ (</w:t>
      </w:r>
      <w:hyperlink r:id="rId13" w:history="1">
        <w:r>
          <w:rPr>
            <w:rStyle w:val="a7"/>
            <w:sz w:val="22"/>
            <w:szCs w:val="22"/>
            <w:lang w:val="en-US"/>
          </w:rPr>
          <w:t>https</w:t>
        </w:r>
        <w:r>
          <w:rPr>
            <w:rStyle w:val="a7"/>
            <w:sz w:val="22"/>
            <w:szCs w:val="22"/>
          </w:rPr>
          <w:t>://</w:t>
        </w:r>
        <w:proofErr w:type="spellStart"/>
        <w:r>
          <w:rPr>
            <w:rStyle w:val="a7"/>
            <w:sz w:val="22"/>
            <w:szCs w:val="22"/>
            <w:lang w:val="en-US"/>
          </w:rPr>
          <w:t>easuz</w:t>
        </w:r>
        <w:proofErr w:type="spellEnd"/>
        <w:r>
          <w:rPr>
            <w:rStyle w:val="a7"/>
            <w:sz w:val="22"/>
            <w:szCs w:val="22"/>
          </w:rPr>
          <w:t>.</w:t>
        </w:r>
        <w:proofErr w:type="spellStart"/>
        <w:r>
          <w:rPr>
            <w:rStyle w:val="a7"/>
            <w:sz w:val="22"/>
            <w:szCs w:val="22"/>
            <w:lang w:val="en-US"/>
          </w:rPr>
          <w:t>mosreg</w:t>
        </w:r>
        <w:proofErr w:type="spellEnd"/>
        <w:r>
          <w:rPr>
            <w:rStyle w:val="a7"/>
            <w:sz w:val="22"/>
            <w:szCs w:val="22"/>
          </w:rPr>
          <w:t>.</w:t>
        </w:r>
        <w:proofErr w:type="spellStart"/>
        <w:r>
          <w:rPr>
            <w:rStyle w:val="a7"/>
            <w:sz w:val="22"/>
            <w:szCs w:val="22"/>
            <w:lang w:val="en-US"/>
          </w:rPr>
          <w:t>ru</w:t>
        </w:r>
        <w:proofErr w:type="spellEnd"/>
        <w:r>
          <w:rPr>
            <w:rStyle w:val="a7"/>
            <w:sz w:val="22"/>
            <w:szCs w:val="22"/>
          </w:rPr>
          <w:t>/</w:t>
        </w:r>
        <w:proofErr w:type="spellStart"/>
        <w:r>
          <w:rPr>
            <w:rStyle w:val="a7"/>
            <w:sz w:val="22"/>
            <w:szCs w:val="22"/>
            <w:lang w:val="en-US"/>
          </w:rPr>
          <w:t>torgi</w:t>
        </w:r>
        <w:proofErr w:type="spellEnd"/>
      </w:hyperlink>
      <w:r>
        <w:rPr>
          <w:sz w:val="22"/>
          <w:szCs w:val="22"/>
        </w:rPr>
        <w:t>).</w:t>
      </w:r>
    </w:p>
    <w:p w14:paraId="10AA97D4" w14:textId="77777777" w:rsidR="00971726" w:rsidRDefault="00971726">
      <w:pPr>
        <w:autoSpaceDE w:val="0"/>
        <w:ind w:firstLine="426"/>
        <w:jc w:val="both"/>
        <w:rPr>
          <w:sz w:val="22"/>
          <w:szCs w:val="22"/>
        </w:rPr>
      </w:pPr>
    </w:p>
    <w:p w14:paraId="7B8F6C24" w14:textId="5A2C24FE"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6" w:name="_Toc423624462"/>
      <w:bookmarkStart w:id="27" w:name="_Toc470009551"/>
      <w:r>
        <w:rPr>
          <w:rFonts w:ascii="Times New Roman" w:hAnsi="Times New Roman" w:cs="Times New Roman"/>
          <w:i w:val="0"/>
          <w:sz w:val="26"/>
          <w:szCs w:val="26"/>
        </w:rPr>
        <w:t xml:space="preserve">6. Требования к </w:t>
      </w:r>
      <w:bookmarkEnd w:id="26"/>
      <w:r w:rsidR="0095009C">
        <w:rPr>
          <w:rFonts w:ascii="Times New Roman" w:hAnsi="Times New Roman" w:cs="Times New Roman"/>
          <w:i w:val="0"/>
          <w:sz w:val="26"/>
          <w:szCs w:val="26"/>
        </w:rPr>
        <w:t>Заявителям</w:t>
      </w:r>
      <w:r>
        <w:rPr>
          <w:rFonts w:ascii="Times New Roman" w:hAnsi="Times New Roman" w:cs="Times New Roman"/>
          <w:i w:val="0"/>
          <w:sz w:val="26"/>
          <w:szCs w:val="26"/>
        </w:rPr>
        <w:t xml:space="preserve"> </w:t>
      </w:r>
      <w:bookmarkEnd w:id="27"/>
    </w:p>
    <w:p w14:paraId="48348FE6" w14:textId="5CA410A4" w:rsidR="00971726" w:rsidRDefault="00006147">
      <w:pPr>
        <w:tabs>
          <w:tab w:val="left" w:pos="851"/>
        </w:tabs>
        <w:autoSpaceDE w:val="0"/>
        <w:jc w:val="both"/>
        <w:rPr>
          <w:color w:val="000000"/>
          <w:sz w:val="22"/>
          <w:szCs w:val="22"/>
          <w:shd w:val="clear" w:color="auto" w:fill="FFFFFF"/>
        </w:rPr>
      </w:pPr>
      <w:bookmarkStart w:id="28" w:name="__RefHeading__64_1698952488"/>
      <w:bookmarkStart w:id="29" w:name="__RefHeading__51_520497706"/>
      <w:bookmarkStart w:id="30" w:name="__RefHeading__66_1698952488"/>
      <w:bookmarkStart w:id="31" w:name="__RefHeading__49_520497706"/>
      <w:bookmarkStart w:id="32" w:name="_Toc423624464"/>
      <w:bookmarkStart w:id="33" w:name="_Toc412713818"/>
      <w:bookmarkEnd w:id="28"/>
      <w:bookmarkEnd w:id="29"/>
      <w:bookmarkEnd w:id="30"/>
      <w:bookmarkEnd w:id="31"/>
      <w:r>
        <w:rPr>
          <w:color w:val="000000"/>
          <w:sz w:val="22"/>
          <w:szCs w:val="22"/>
          <w:shd w:val="clear" w:color="auto" w:fill="FFFFFF"/>
        </w:rPr>
        <w:tab/>
      </w:r>
      <w:r w:rsidR="0095009C" w:rsidRPr="0095009C">
        <w:rPr>
          <w:color w:val="000000"/>
          <w:sz w:val="22"/>
          <w:szCs w:val="22"/>
          <w:shd w:val="clear" w:color="auto" w:fill="FFFFFF"/>
        </w:rPr>
        <w:t>Заявителем</w:t>
      </w:r>
      <w:r w:rsidR="00814203">
        <w:rPr>
          <w:color w:val="000000"/>
          <w:sz w:val="22"/>
          <w:szCs w:val="22"/>
          <w:shd w:val="clear" w:color="auto" w:fill="FFFFFF"/>
        </w:rPr>
        <w:t xml:space="preserve"> </w:t>
      </w:r>
      <w:r w:rsidR="00814203" w:rsidRPr="00814203">
        <w:rPr>
          <w:color w:val="000000"/>
          <w:sz w:val="22"/>
          <w:szCs w:val="22"/>
          <w:shd w:val="clear" w:color="auto" w:fill="FFFFFF"/>
        </w:rPr>
        <w:t>на участие в аукционе</w:t>
      </w:r>
      <w:r w:rsidR="00814203">
        <w:rPr>
          <w:color w:val="000000"/>
          <w:sz w:val="22"/>
          <w:szCs w:val="22"/>
          <w:shd w:val="clear" w:color="auto" w:fill="FFFFFF"/>
        </w:rPr>
        <w:t xml:space="preserve"> (далее – Заявитель)</w:t>
      </w:r>
      <w:r w:rsidRPr="0095009C">
        <w:rPr>
          <w:color w:val="000000"/>
          <w:sz w:val="22"/>
          <w:szCs w:val="22"/>
          <w:shd w:val="clear" w:color="auto" w:fill="FFFFFF"/>
        </w:rPr>
        <w:t xml:space="preserve"> может быть любое юридическое лицо независимо от организационно-правовой формы, места нахождения, а</w:t>
      </w:r>
      <w:r>
        <w:rPr>
          <w:color w:val="000000"/>
          <w:sz w:val="22"/>
          <w:szCs w:val="22"/>
          <w:shd w:val="clear" w:color="auto" w:fill="FFFFFF"/>
        </w:rPr>
        <w:t xml:space="preserve"> также места происхождения капитала </w:t>
      </w:r>
      <w:r>
        <w:rPr>
          <w:color w:val="000000"/>
          <w:sz w:val="22"/>
          <w:szCs w:val="22"/>
          <w:shd w:val="clear" w:color="auto" w:fill="FFFFFF"/>
        </w:rPr>
        <w:lastRenderedPageBreak/>
        <w:t>или любое физическое лицо, в том числе индивидуальный предприниматель, претендующие на</w:t>
      </w:r>
      <w:r>
        <w:rPr>
          <w:color w:val="000000"/>
          <w:sz w:val="22"/>
          <w:szCs w:val="22"/>
          <w:shd w:val="clear" w:color="auto" w:fill="FFFFFF"/>
          <w:lang w:val="en-US"/>
        </w:rPr>
        <w:t> </w:t>
      </w:r>
      <w:r>
        <w:rPr>
          <w:color w:val="000000"/>
          <w:sz w:val="22"/>
          <w:szCs w:val="22"/>
          <w:shd w:val="clear" w:color="auto" w:fill="FFFFFF"/>
        </w:rPr>
        <w:t xml:space="preserve">заключение договора аренды, </w:t>
      </w:r>
      <w:r w:rsidRPr="0095009C">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Pr="0095009C">
        <w:rPr>
          <w:sz w:val="22"/>
          <w:szCs w:val="22"/>
        </w:rPr>
        <w:t xml:space="preserve"> зарегистрированные</w:t>
      </w:r>
      <w:r w:rsidR="00EE3F3A">
        <w:rPr>
          <w:sz w:val="22"/>
          <w:szCs w:val="22"/>
        </w:rPr>
        <w:t xml:space="preserve"> на электронной площадке</w:t>
      </w:r>
      <w:r w:rsidRPr="0095009C">
        <w:rPr>
          <w:sz w:val="22"/>
          <w:szCs w:val="22"/>
        </w:rPr>
        <w:t>.</w:t>
      </w:r>
    </w:p>
    <w:p w14:paraId="238136E9" w14:textId="77777777" w:rsidR="00971726" w:rsidRDefault="00971726">
      <w:pPr>
        <w:suppressAutoHyphens w:val="0"/>
        <w:autoSpaceDE w:val="0"/>
        <w:autoSpaceDN w:val="0"/>
        <w:adjustRightInd w:val="0"/>
        <w:ind w:firstLine="540"/>
        <w:jc w:val="both"/>
        <w:rPr>
          <w:sz w:val="22"/>
          <w:szCs w:val="22"/>
          <w:lang w:eastAsia="ru-RU"/>
        </w:rPr>
      </w:pPr>
    </w:p>
    <w:p w14:paraId="2F243FA5" w14:textId="086ADAD2"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4" w:name="_Toc470009552"/>
      <w:bookmarkEnd w:id="32"/>
      <w:bookmarkEnd w:id="33"/>
      <w:r>
        <w:rPr>
          <w:rFonts w:ascii="Times New Roman" w:hAnsi="Times New Roman" w:cs="Times New Roman"/>
          <w:i w:val="0"/>
          <w:sz w:val="26"/>
          <w:szCs w:val="26"/>
        </w:rPr>
        <w:t xml:space="preserve">7. Порядок регистрации Заявителей на </w:t>
      </w:r>
      <w:bookmarkEnd w:id="34"/>
      <w:r w:rsidR="00EC071B">
        <w:rPr>
          <w:rFonts w:ascii="Times New Roman" w:hAnsi="Times New Roman" w:cs="Times New Roman"/>
          <w:i w:val="0"/>
          <w:sz w:val="26"/>
          <w:szCs w:val="26"/>
        </w:rPr>
        <w:t>электронной площадке</w:t>
      </w:r>
    </w:p>
    <w:p w14:paraId="234190A4" w14:textId="4ECFC4EF" w:rsidR="00EC071B" w:rsidRDefault="00006147" w:rsidP="002A63FF">
      <w:pPr>
        <w:autoSpaceDE w:val="0"/>
        <w:autoSpaceDN w:val="0"/>
        <w:adjustRightInd w:val="0"/>
        <w:ind w:firstLine="708"/>
        <w:jc w:val="both"/>
        <w:rPr>
          <w:sz w:val="22"/>
          <w:szCs w:val="22"/>
          <w:highlight w:val="yellow"/>
        </w:rPr>
      </w:pPr>
      <w:r>
        <w:rPr>
          <w:rFonts w:eastAsia="Calibri"/>
          <w:color w:val="FF0000"/>
          <w:sz w:val="22"/>
          <w:szCs w:val="22"/>
          <w:lang w:eastAsia="ru-RU"/>
        </w:rPr>
        <w:t>Внимание</w:t>
      </w:r>
      <w:r w:rsidRPr="002A63FF">
        <w:rPr>
          <w:rFonts w:eastAsia="Calibri"/>
          <w:color w:val="FF0000"/>
          <w:sz w:val="22"/>
          <w:szCs w:val="22"/>
          <w:lang w:eastAsia="ru-RU"/>
        </w:rPr>
        <w:t>!</w:t>
      </w:r>
      <w:r w:rsidRPr="002A63FF">
        <w:rPr>
          <w:rFonts w:eastAsia="Calibri"/>
          <w:color w:val="000000"/>
          <w:sz w:val="22"/>
          <w:szCs w:val="22"/>
          <w:lang w:eastAsia="ru-RU"/>
        </w:rPr>
        <w:t xml:space="preserve"> </w:t>
      </w:r>
      <w:r w:rsidRPr="002A63FF">
        <w:rPr>
          <w:rFonts w:eastAsia="Calibri"/>
          <w:color w:val="000000"/>
          <w:sz w:val="22"/>
          <w:szCs w:val="22"/>
        </w:rPr>
        <w:t xml:space="preserve">Для обеспечения доступа к участию в аукционе Заявителям необходимо </w:t>
      </w:r>
      <w:r w:rsidRPr="002A63FF">
        <w:rPr>
          <w:sz w:val="22"/>
          <w:szCs w:val="22"/>
        </w:rPr>
        <w:t xml:space="preserve">зарегистрироваться </w:t>
      </w:r>
      <w:r w:rsidRPr="002A63FF">
        <w:rPr>
          <w:sz w:val="22"/>
          <w:szCs w:val="22"/>
        </w:rPr>
        <w:br/>
        <w:t xml:space="preserve">на </w:t>
      </w:r>
      <w:r w:rsidR="00EC071B" w:rsidRPr="002A63FF">
        <w:rPr>
          <w:sz w:val="22"/>
          <w:szCs w:val="22"/>
        </w:rPr>
        <w:t>электронной площадке</w:t>
      </w:r>
      <w:r w:rsidR="002A63FF">
        <w:rPr>
          <w:sz w:val="22"/>
          <w:szCs w:val="22"/>
        </w:rPr>
        <w:t xml:space="preserve"> в соответствии с </w:t>
      </w:r>
      <w:r w:rsidR="002A63FF" w:rsidRPr="002A63FF">
        <w:rPr>
          <w:sz w:val="22"/>
          <w:szCs w:val="22"/>
        </w:rPr>
        <w:t>Регламентом Оператора электронной площадки и Инструкциями Претендента/Арендатора, размещенными на электронной площадке</w:t>
      </w:r>
      <w:r w:rsidR="002A63FF">
        <w:rPr>
          <w:sz w:val="22"/>
          <w:szCs w:val="22"/>
        </w:rPr>
        <w:t xml:space="preserve"> (далее – Регламент и Инструкция).</w:t>
      </w:r>
    </w:p>
    <w:p w14:paraId="4EB91513" w14:textId="13C2EA5B" w:rsidR="00971726" w:rsidRDefault="00006147">
      <w:pPr>
        <w:autoSpaceDE w:val="0"/>
        <w:autoSpaceDN w:val="0"/>
        <w:adjustRightInd w:val="0"/>
        <w:ind w:firstLine="708"/>
        <w:jc w:val="both"/>
        <w:rPr>
          <w:rFonts w:eastAsia="Calibri"/>
          <w:color w:val="000000"/>
          <w:sz w:val="22"/>
          <w:szCs w:val="22"/>
        </w:rPr>
      </w:pPr>
      <w:r w:rsidRPr="002A63FF">
        <w:rPr>
          <w:rFonts w:eastAsia="Calibri"/>
          <w:color w:val="000000"/>
          <w:sz w:val="22"/>
          <w:szCs w:val="22"/>
        </w:rPr>
        <w:t xml:space="preserve">Для прохождения процедуры регистрации на </w:t>
      </w:r>
      <w:r w:rsidR="00EC071B" w:rsidRPr="002A63FF">
        <w:rPr>
          <w:rFonts w:eastAsia="Calibri"/>
          <w:color w:val="000000"/>
          <w:sz w:val="22"/>
          <w:szCs w:val="22"/>
        </w:rPr>
        <w:t xml:space="preserve">электронной площадке </w:t>
      </w:r>
      <w:r w:rsidRPr="002A63FF">
        <w:rPr>
          <w:rFonts w:eastAsia="Calibri"/>
          <w:color w:val="000000"/>
          <w:sz w:val="22"/>
          <w:szCs w:val="22"/>
        </w:rPr>
        <w:t>Заявителю необходимо иметь ЭП.</w:t>
      </w:r>
    </w:p>
    <w:p w14:paraId="2DAB639D" w14:textId="77777777" w:rsidR="002A63FF" w:rsidRPr="001E4B21" w:rsidRDefault="002A63FF" w:rsidP="002A63FF">
      <w:pPr>
        <w:ind w:firstLine="708"/>
        <w:jc w:val="both"/>
        <w:rPr>
          <w:rFonts w:eastAsia="Calibri"/>
          <w:color w:val="000000"/>
          <w:sz w:val="22"/>
          <w:szCs w:val="22"/>
        </w:rPr>
      </w:pPr>
      <w:r w:rsidRPr="001E4B21">
        <w:rPr>
          <w:rFonts w:eastAsia="Calibri"/>
          <w:color w:val="FF0000"/>
          <w:sz w:val="22"/>
          <w:szCs w:val="22"/>
          <w:lang w:eastAsia="ru-RU"/>
        </w:rPr>
        <w:t>Внимание!</w:t>
      </w:r>
      <w:r w:rsidRPr="001E4B21">
        <w:rPr>
          <w:rFonts w:eastAsia="Calibri"/>
          <w:color w:val="000000"/>
          <w:sz w:val="22"/>
          <w:szCs w:val="22"/>
          <w:lang w:eastAsia="ru-RU"/>
        </w:rPr>
        <w:t xml:space="preserve"> Регистрация Заявителей н</w:t>
      </w:r>
      <w:r w:rsidRPr="001E4B21">
        <w:rPr>
          <w:rFonts w:eastAsia="Calibri"/>
          <w:color w:val="000000"/>
          <w:sz w:val="22"/>
          <w:szCs w:val="22"/>
        </w:rPr>
        <w:t xml:space="preserve">а Официальном сайте торгов предусматривает </w:t>
      </w:r>
      <w:r w:rsidRPr="001E4B21">
        <w:rPr>
          <w:rFonts w:eastAsia="Calibri"/>
          <w:b/>
          <w:bCs/>
          <w:color w:val="000000"/>
          <w:sz w:val="22"/>
          <w:szCs w:val="22"/>
        </w:rPr>
        <w:t>автоматическую регистрацию (аккредитацию) на электронной площадке</w:t>
      </w:r>
      <w:r w:rsidRPr="001E4B21">
        <w:rPr>
          <w:rFonts w:eastAsia="Calibri"/>
          <w:color w:val="000000"/>
          <w:sz w:val="22"/>
          <w:szCs w:val="22"/>
        </w:rPr>
        <w:t>.</w:t>
      </w:r>
    </w:p>
    <w:p w14:paraId="37A55D41" w14:textId="2609D967" w:rsidR="002A63FF" w:rsidRPr="001E4B21" w:rsidRDefault="002A63FF">
      <w:pPr>
        <w:autoSpaceDE w:val="0"/>
        <w:autoSpaceDN w:val="0"/>
        <w:adjustRightInd w:val="0"/>
        <w:ind w:firstLine="708"/>
        <w:jc w:val="both"/>
        <w:rPr>
          <w:rFonts w:eastAsia="Calibri"/>
          <w:color w:val="000000"/>
          <w:sz w:val="22"/>
          <w:szCs w:val="22"/>
        </w:rPr>
      </w:pPr>
      <w:r w:rsidRPr="001E4B21">
        <w:rPr>
          <w:rFonts w:eastAsia="Calibri"/>
          <w:color w:val="000000"/>
          <w:sz w:val="22"/>
          <w:szCs w:val="22"/>
        </w:rPr>
        <w:t xml:space="preserve">Заявителю, ранее зарегистрированному на Официальном сайте торгов, повторная регистрация на электронной площадке не требуется. </w:t>
      </w:r>
    </w:p>
    <w:p w14:paraId="24E6AA4F" w14:textId="1BFE6C10" w:rsidR="00971726" w:rsidRPr="001E4B21" w:rsidRDefault="00006147">
      <w:pPr>
        <w:ind w:firstLine="708"/>
        <w:jc w:val="both"/>
        <w:rPr>
          <w:rFonts w:eastAsia="Calibri"/>
          <w:sz w:val="22"/>
          <w:szCs w:val="22"/>
        </w:rPr>
      </w:pPr>
      <w:r w:rsidRPr="001E4B21">
        <w:rPr>
          <w:rFonts w:eastAsia="Calibri"/>
          <w:sz w:val="22"/>
          <w:szCs w:val="22"/>
        </w:rPr>
        <w:t xml:space="preserve">В случае если от имени Заявителя действует иное лицо (далее – Доверенное лицо), Заявителю </w:t>
      </w:r>
      <w:r w:rsidRPr="001E4B21">
        <w:rPr>
          <w:rFonts w:eastAsia="Calibri"/>
          <w:sz w:val="22"/>
          <w:szCs w:val="22"/>
        </w:rPr>
        <w:br/>
        <w:t xml:space="preserve">и Доверенному лицу необходимо пройти регистрацию </w:t>
      </w:r>
      <w:r w:rsidRPr="001E4B21">
        <w:rPr>
          <w:sz w:val="22"/>
          <w:szCs w:val="22"/>
        </w:rPr>
        <w:t xml:space="preserve">на </w:t>
      </w:r>
      <w:r w:rsidR="002A63FF" w:rsidRPr="001E4B21">
        <w:rPr>
          <w:sz w:val="22"/>
          <w:szCs w:val="22"/>
        </w:rPr>
        <w:t xml:space="preserve">электронной площадке </w:t>
      </w:r>
      <w:r w:rsidRPr="001E4B21">
        <w:rPr>
          <w:rFonts w:eastAsia="Calibri"/>
          <w:sz w:val="22"/>
          <w:szCs w:val="22"/>
        </w:rPr>
        <w:t xml:space="preserve">в соответствии </w:t>
      </w:r>
      <w:r w:rsidRPr="001E4B21">
        <w:rPr>
          <w:sz w:val="22"/>
          <w:szCs w:val="22"/>
        </w:rPr>
        <w:t>с Регламентом</w:t>
      </w:r>
      <w:r w:rsidR="002A63FF" w:rsidRPr="001E4B21">
        <w:rPr>
          <w:sz w:val="22"/>
          <w:szCs w:val="22"/>
        </w:rPr>
        <w:t xml:space="preserve"> и Инструкциями</w:t>
      </w:r>
      <w:r w:rsidR="00F65A29" w:rsidRPr="001E4B21">
        <w:rPr>
          <w:sz w:val="22"/>
          <w:szCs w:val="22"/>
        </w:rPr>
        <w:t>,</w:t>
      </w:r>
      <w:r w:rsidRPr="001E4B21">
        <w:rPr>
          <w:sz w:val="22"/>
          <w:szCs w:val="22"/>
        </w:rPr>
        <w:t xml:space="preserve"> </w:t>
      </w:r>
      <w:r w:rsidRPr="001E4B21">
        <w:rPr>
          <w:rFonts w:eastAsia="Calibri"/>
          <w:sz w:val="22"/>
          <w:szCs w:val="22"/>
        </w:rPr>
        <w:t>с учетом положений Раздела 8 Документации об аукционе.</w:t>
      </w:r>
    </w:p>
    <w:p w14:paraId="75651E6B" w14:textId="77777777" w:rsidR="00F65A29" w:rsidRDefault="00F65A29">
      <w:pPr>
        <w:ind w:firstLine="708"/>
        <w:jc w:val="both"/>
        <w:rPr>
          <w:rFonts w:eastAsia="Calibri"/>
          <w:color w:val="000000"/>
          <w:sz w:val="22"/>
          <w:szCs w:val="22"/>
        </w:rPr>
      </w:pPr>
    </w:p>
    <w:p w14:paraId="34D76C56" w14:textId="77777777"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5" w:name="_Toc470009553"/>
      <w:r>
        <w:rPr>
          <w:rFonts w:ascii="Times New Roman" w:hAnsi="Times New Roman" w:cs="Times New Roman"/>
          <w:i w:val="0"/>
          <w:sz w:val="26"/>
          <w:szCs w:val="26"/>
        </w:rPr>
        <w:t>8. Порядок приема/подачи, отзыва Заявок</w:t>
      </w:r>
      <w:bookmarkEnd w:id="35"/>
    </w:p>
    <w:p w14:paraId="4763EC6B" w14:textId="77777777" w:rsidR="00971726" w:rsidRDefault="00006147">
      <w:pPr>
        <w:spacing w:line="228" w:lineRule="auto"/>
        <w:jc w:val="center"/>
        <w:rPr>
          <w:b/>
          <w:bCs/>
          <w:color w:val="FF0000"/>
          <w:sz w:val="22"/>
          <w:szCs w:val="22"/>
        </w:rPr>
      </w:pPr>
      <w:r>
        <w:rPr>
          <w:b/>
          <w:bCs/>
          <w:color w:val="FF0000"/>
          <w:sz w:val="22"/>
          <w:szCs w:val="22"/>
        </w:rPr>
        <w:t>ВНИМАНИЕ!</w:t>
      </w:r>
    </w:p>
    <w:p w14:paraId="5F71A228" w14:textId="77777777" w:rsidR="00971726" w:rsidRDefault="00006147">
      <w:pPr>
        <w:jc w:val="center"/>
      </w:pPr>
      <w:r>
        <w:rPr>
          <w:b/>
          <w:bCs/>
          <w:color w:val="FF0000"/>
          <w:sz w:val="22"/>
          <w:szCs w:val="22"/>
        </w:rPr>
        <w:t xml:space="preserve">Условия аукциона, порядок и условия заключения договора аренды </w:t>
      </w:r>
      <w:r>
        <w:rPr>
          <w:b/>
          <w:bCs/>
          <w:color w:val="FF0000"/>
          <w:sz w:val="22"/>
          <w:szCs w:val="22"/>
        </w:rPr>
        <w:br/>
        <w:t xml:space="preserve">с Участником аукциона являются условиями публичной оферты, а подача Заявки на участие </w:t>
      </w:r>
      <w:r>
        <w:rPr>
          <w:b/>
          <w:bCs/>
          <w:color w:val="FF0000"/>
          <w:sz w:val="22"/>
          <w:szCs w:val="22"/>
        </w:rPr>
        <w:br/>
        <w:t xml:space="preserve">в аукционе в электронной форме </w:t>
      </w:r>
      <w:r>
        <w:rPr>
          <w:b/>
          <w:color w:val="FF0000"/>
          <w:sz w:val="22"/>
          <w:szCs w:val="22"/>
        </w:rPr>
        <w:t>является акцептом такой оферты в соответствии со</w:t>
      </w:r>
      <w:r>
        <w:rPr>
          <w:b/>
          <w:color w:val="FF0000"/>
          <w:sz w:val="22"/>
          <w:szCs w:val="22"/>
          <w:lang w:val="en-US"/>
        </w:rPr>
        <w:t> </w:t>
      </w:r>
      <w:r>
        <w:rPr>
          <w:b/>
          <w:color w:val="FF0000"/>
          <w:sz w:val="22"/>
          <w:szCs w:val="22"/>
        </w:rPr>
        <w:t>ст.438 Гражданского кодекса Российской Федерации.</w:t>
      </w:r>
    </w:p>
    <w:p w14:paraId="2566B7D8" w14:textId="02BC9C90" w:rsidR="00971726" w:rsidRDefault="00006147">
      <w:pPr>
        <w:widowControl w:val="0"/>
        <w:ind w:firstLine="425"/>
        <w:jc w:val="both"/>
        <w:rPr>
          <w:sz w:val="22"/>
          <w:szCs w:val="22"/>
        </w:rPr>
      </w:pPr>
      <w:r>
        <w:rPr>
          <w:sz w:val="22"/>
          <w:szCs w:val="22"/>
        </w:rPr>
        <w:t>8.1.</w:t>
      </w:r>
      <w:r>
        <w:rPr>
          <w:sz w:val="22"/>
          <w:szCs w:val="22"/>
          <w:lang w:val="en-US"/>
        </w:rPr>
        <w:t> </w:t>
      </w:r>
      <w:r>
        <w:rPr>
          <w:sz w:val="22"/>
          <w:szCs w:val="22"/>
        </w:rPr>
        <w:t xml:space="preserve"> Заявители,</w:t>
      </w:r>
      <w:r w:rsidRPr="001E4B21">
        <w:rPr>
          <w:sz w:val="22"/>
          <w:szCs w:val="22"/>
        </w:rPr>
        <w:t xml:space="preserve"> зарегистрированные (аккредитованные) в соответствии с разделом 7 Документации </w:t>
      </w:r>
      <w:r w:rsidRPr="001E4B21">
        <w:rPr>
          <w:sz w:val="22"/>
          <w:szCs w:val="22"/>
        </w:rPr>
        <w:br/>
        <w:t xml:space="preserve">об аукционе, имеют право подавать Заявки в соответствии с </w:t>
      </w:r>
      <w:r w:rsidR="00B50DC9" w:rsidRPr="00B50DC9">
        <w:rPr>
          <w:rFonts w:eastAsia="Calibri"/>
          <w:sz w:val="22"/>
          <w:szCs w:val="22"/>
        </w:rPr>
        <w:t>Регламентом и Инструкциями</w:t>
      </w:r>
      <w:r w:rsidRPr="001E4B21">
        <w:rPr>
          <w:sz w:val="22"/>
          <w:szCs w:val="22"/>
        </w:rPr>
        <w:t>.</w:t>
      </w:r>
    </w:p>
    <w:p w14:paraId="022E60DB" w14:textId="7E69EDC0" w:rsidR="0044104B" w:rsidRDefault="00006147">
      <w:pPr>
        <w:widowControl w:val="0"/>
        <w:ind w:firstLine="425"/>
        <w:jc w:val="both"/>
        <w:rPr>
          <w:color w:val="000000" w:themeColor="text1"/>
          <w:sz w:val="22"/>
          <w:szCs w:val="22"/>
        </w:rPr>
      </w:pPr>
      <w:r>
        <w:rPr>
          <w:color w:val="000000" w:themeColor="text1"/>
          <w:sz w:val="22"/>
          <w:szCs w:val="22"/>
        </w:rPr>
        <w:t xml:space="preserve">8.2. Для участия в аукционе Заявитель представляет Оператору электронной площадки Заявку на участие </w:t>
      </w:r>
      <w:r>
        <w:rPr>
          <w:color w:val="000000" w:themeColor="text1"/>
          <w:sz w:val="22"/>
          <w:szCs w:val="22"/>
        </w:rPr>
        <w:br/>
        <w:t xml:space="preserve">в аукционе </w:t>
      </w:r>
      <w:r>
        <w:rPr>
          <w:bCs/>
          <w:color w:val="000000" w:themeColor="text1"/>
          <w:sz w:val="22"/>
          <w:szCs w:val="22"/>
        </w:rPr>
        <w:t xml:space="preserve">в сроки и порядке, которые установлены в Документации об аукционе, </w:t>
      </w:r>
      <w:r>
        <w:rPr>
          <w:color w:val="000000" w:themeColor="text1"/>
          <w:sz w:val="22"/>
          <w:szCs w:val="22"/>
        </w:rPr>
        <w:t xml:space="preserve">в форме электронного документа и подписывает Заявку ЭП </w:t>
      </w:r>
      <w:r w:rsidR="00814203">
        <w:rPr>
          <w:color w:val="000000" w:themeColor="text1"/>
          <w:sz w:val="22"/>
          <w:szCs w:val="22"/>
        </w:rPr>
        <w:t>З</w:t>
      </w:r>
      <w:r>
        <w:rPr>
          <w:color w:val="000000" w:themeColor="text1"/>
          <w:sz w:val="22"/>
          <w:szCs w:val="22"/>
        </w:rPr>
        <w:t>аявителя с приложением документов, указанных в пункте 8.3.</w:t>
      </w:r>
    </w:p>
    <w:p w14:paraId="70A78EBD" w14:textId="4CCA265B" w:rsidR="00971726" w:rsidRDefault="00006147">
      <w:pPr>
        <w:widowControl w:val="0"/>
        <w:ind w:firstLine="425"/>
        <w:jc w:val="both"/>
        <w:rPr>
          <w:color w:val="000000" w:themeColor="text1"/>
          <w:sz w:val="22"/>
          <w:szCs w:val="22"/>
        </w:rPr>
      </w:pPr>
      <w:r>
        <w:rPr>
          <w:color w:val="000000" w:themeColor="text1"/>
          <w:sz w:val="22"/>
          <w:szCs w:val="22"/>
        </w:rPr>
        <w:t>Инструкция по заполнению Заявки содержится в Памятке (прилагается).</w:t>
      </w:r>
    </w:p>
    <w:p w14:paraId="671BEE7B" w14:textId="77777777" w:rsidR="00971726" w:rsidRDefault="00006147">
      <w:pPr>
        <w:tabs>
          <w:tab w:val="left" w:pos="851"/>
        </w:tabs>
        <w:ind w:firstLine="426"/>
        <w:jc w:val="both"/>
        <w:rPr>
          <w:color w:val="000000" w:themeColor="text1"/>
          <w:sz w:val="22"/>
          <w:szCs w:val="22"/>
        </w:rPr>
      </w:pPr>
      <w:r>
        <w:rPr>
          <w:color w:val="000000" w:themeColor="text1"/>
          <w:sz w:val="22"/>
          <w:szCs w:val="22"/>
        </w:rPr>
        <w:t>8.3.</w:t>
      </w:r>
      <w:r>
        <w:rPr>
          <w:color w:val="000000" w:themeColor="text1"/>
          <w:sz w:val="22"/>
          <w:szCs w:val="22"/>
          <w:lang w:val="en-US"/>
        </w:rPr>
        <w:t> </w:t>
      </w:r>
      <w:r>
        <w:rPr>
          <w:color w:val="000000" w:themeColor="text1"/>
          <w:sz w:val="22"/>
          <w:szCs w:val="22"/>
        </w:rPr>
        <w:t>Заявка на участие в аукционе должна содержать следующие документы и сведения:</w:t>
      </w:r>
    </w:p>
    <w:p w14:paraId="3598CE69" w14:textId="77777777" w:rsidR="00971726" w:rsidRDefault="00006147">
      <w:pPr>
        <w:ind w:firstLine="426"/>
        <w:jc w:val="both"/>
        <w:rPr>
          <w:color w:val="000000" w:themeColor="text1"/>
          <w:sz w:val="22"/>
          <w:szCs w:val="22"/>
        </w:rPr>
      </w:pPr>
      <w:r>
        <w:rPr>
          <w:color w:val="000000" w:themeColor="text1"/>
          <w:sz w:val="22"/>
          <w:szCs w:val="22"/>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23350EF" w14:textId="105BE441" w:rsidR="00971726" w:rsidRDefault="00006147">
      <w:pPr>
        <w:ind w:firstLine="426"/>
        <w:jc w:val="both"/>
        <w:rPr>
          <w:color w:val="000000" w:themeColor="text1"/>
          <w:sz w:val="22"/>
          <w:szCs w:val="22"/>
        </w:rPr>
      </w:pPr>
      <w:r>
        <w:rPr>
          <w:color w:val="000000" w:themeColor="text1"/>
          <w:sz w:val="22"/>
          <w:szCs w:val="22"/>
        </w:rPr>
        <w:t xml:space="preserve">б) идентификационный номер налогоплательщика юридического лица (если </w:t>
      </w:r>
      <w:r w:rsidR="00814203">
        <w:rPr>
          <w:color w:val="000000" w:themeColor="text1"/>
          <w:sz w:val="22"/>
          <w:szCs w:val="22"/>
        </w:rPr>
        <w:t>З</w:t>
      </w:r>
      <w:r>
        <w:rPr>
          <w:color w:val="000000" w:themeColor="text1"/>
          <w:sz w:val="22"/>
          <w:szCs w:val="22"/>
        </w:rPr>
        <w:t xml:space="preserve">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w:t>
      </w:r>
      <w:r w:rsidR="00814203">
        <w:rPr>
          <w:color w:val="000000" w:themeColor="text1"/>
          <w:sz w:val="22"/>
          <w:szCs w:val="22"/>
        </w:rPr>
        <w:t>З</w:t>
      </w:r>
      <w:r>
        <w:rPr>
          <w:color w:val="000000" w:themeColor="text1"/>
          <w:sz w:val="22"/>
          <w:szCs w:val="22"/>
        </w:rPr>
        <w:t xml:space="preserve">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w:t>
      </w:r>
      <w:r w:rsidR="00814203">
        <w:rPr>
          <w:color w:val="000000" w:themeColor="text1"/>
          <w:sz w:val="22"/>
          <w:szCs w:val="22"/>
        </w:rPr>
        <w:t>З</w:t>
      </w:r>
      <w:r>
        <w:rPr>
          <w:color w:val="000000" w:themeColor="text1"/>
          <w:sz w:val="22"/>
          <w:szCs w:val="22"/>
        </w:rPr>
        <w:t xml:space="preserve">аявителем является иностранное лицо), код причины постановки на учет юридического лица (если </w:t>
      </w:r>
      <w:r w:rsidR="00814203">
        <w:rPr>
          <w:color w:val="000000" w:themeColor="text1"/>
          <w:sz w:val="22"/>
          <w:szCs w:val="22"/>
        </w:rPr>
        <w:t>З</w:t>
      </w:r>
      <w:r>
        <w:rPr>
          <w:color w:val="000000" w:themeColor="text1"/>
          <w:sz w:val="22"/>
          <w:szCs w:val="22"/>
        </w:rPr>
        <w:t xml:space="preserve">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w:t>
      </w:r>
      <w:r w:rsidR="00814203">
        <w:rPr>
          <w:color w:val="000000" w:themeColor="text1"/>
          <w:sz w:val="22"/>
          <w:szCs w:val="22"/>
        </w:rPr>
        <w:t>З</w:t>
      </w:r>
      <w:r>
        <w:rPr>
          <w:color w:val="000000" w:themeColor="text1"/>
          <w:sz w:val="22"/>
          <w:szCs w:val="22"/>
        </w:rPr>
        <w:t>аявителя выступает обособленное подразделение юридического лица).</w:t>
      </w:r>
    </w:p>
    <w:p w14:paraId="45B4C2E8" w14:textId="12BF7596" w:rsidR="00971726" w:rsidRDefault="00006147">
      <w:pPr>
        <w:ind w:firstLine="426"/>
        <w:jc w:val="both"/>
        <w:rPr>
          <w:color w:val="000000" w:themeColor="text1"/>
          <w:sz w:val="22"/>
          <w:szCs w:val="22"/>
        </w:rPr>
      </w:pPr>
      <w:r>
        <w:rPr>
          <w:color w:val="000000" w:themeColor="text1"/>
          <w:sz w:val="22"/>
          <w:szCs w:val="22"/>
        </w:rPr>
        <w:t xml:space="preserve">в) выписку из единого государственного реестра юридических лиц (если </w:t>
      </w:r>
      <w:r w:rsidR="00814203">
        <w:rPr>
          <w:color w:val="000000" w:themeColor="text1"/>
          <w:sz w:val="22"/>
          <w:szCs w:val="22"/>
        </w:rPr>
        <w:t>З</w:t>
      </w:r>
      <w:r>
        <w:rPr>
          <w:color w:val="000000" w:themeColor="text1"/>
          <w:sz w:val="22"/>
          <w:szCs w:val="22"/>
        </w:rPr>
        <w:t xml:space="preserve">аявителем является юридическое лицо), выписку из единого государственного реестра индивидуальных предпринимателей (если </w:t>
      </w:r>
      <w:r w:rsidR="00814203">
        <w:rPr>
          <w:color w:val="000000" w:themeColor="text1"/>
          <w:sz w:val="22"/>
          <w:szCs w:val="22"/>
        </w:rPr>
        <w:t>З</w:t>
      </w:r>
      <w:r>
        <w:rPr>
          <w:color w:val="000000" w:themeColor="text1"/>
          <w:sz w:val="22"/>
          <w:szCs w:val="22"/>
        </w:rPr>
        <w:t>аявителем является индивидуальный предприниматель).</w:t>
      </w:r>
    </w:p>
    <w:p w14:paraId="42A60F34" w14:textId="0F606EFB" w:rsidR="00971726" w:rsidRDefault="00006147">
      <w:pPr>
        <w:ind w:firstLine="426"/>
        <w:jc w:val="both"/>
        <w:rPr>
          <w:color w:val="000000" w:themeColor="text1"/>
          <w:sz w:val="22"/>
          <w:szCs w:val="22"/>
        </w:rPr>
      </w:pPr>
      <w:r>
        <w:rPr>
          <w:color w:val="000000" w:themeColor="text1"/>
          <w:sz w:val="22"/>
          <w:szCs w:val="22"/>
        </w:rPr>
        <w:t xml:space="preserve">г)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w:t>
      </w:r>
      <w:r w:rsidR="00814203">
        <w:rPr>
          <w:color w:val="000000" w:themeColor="text1"/>
          <w:sz w:val="22"/>
          <w:szCs w:val="22"/>
        </w:rPr>
        <w:t>З</w:t>
      </w:r>
      <w:r>
        <w:rPr>
          <w:color w:val="000000" w:themeColor="text1"/>
          <w:sz w:val="22"/>
          <w:szCs w:val="22"/>
        </w:rPr>
        <w:t>аявителем является иностранное юридическое лицо).</w:t>
      </w:r>
    </w:p>
    <w:p w14:paraId="77A21E52" w14:textId="05EB9731" w:rsidR="00971726" w:rsidRDefault="00006147">
      <w:pPr>
        <w:ind w:firstLine="426"/>
        <w:jc w:val="both"/>
        <w:rPr>
          <w:color w:val="000000" w:themeColor="text1"/>
          <w:sz w:val="22"/>
          <w:szCs w:val="22"/>
        </w:rPr>
      </w:pPr>
      <w:r>
        <w:rPr>
          <w:color w:val="000000" w:themeColor="text1"/>
          <w:sz w:val="22"/>
          <w:szCs w:val="22"/>
        </w:rPr>
        <w:t xml:space="preserve">д)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w:t>
      </w:r>
      <w:r w:rsidR="00814203">
        <w:rPr>
          <w:color w:val="000000" w:themeColor="text1"/>
          <w:sz w:val="22"/>
          <w:szCs w:val="22"/>
        </w:rPr>
        <w:t>З</w:t>
      </w:r>
      <w:r>
        <w:rPr>
          <w:color w:val="000000" w:themeColor="text1"/>
          <w:sz w:val="22"/>
          <w:szCs w:val="22"/>
        </w:rPr>
        <w:t>аявителем является иностранное физическое лицо).</w:t>
      </w:r>
    </w:p>
    <w:p w14:paraId="2172273A" w14:textId="0CF32368" w:rsidR="00971726" w:rsidRDefault="00006147">
      <w:pPr>
        <w:ind w:firstLine="426"/>
        <w:jc w:val="both"/>
        <w:rPr>
          <w:color w:val="000000" w:themeColor="text1"/>
          <w:sz w:val="22"/>
          <w:szCs w:val="22"/>
        </w:rPr>
      </w:pPr>
      <w:r w:rsidRPr="0044104B">
        <w:rPr>
          <w:color w:val="000000" w:themeColor="text1"/>
          <w:sz w:val="22"/>
          <w:szCs w:val="22"/>
        </w:rPr>
        <w:lastRenderedPageBreak/>
        <w:t>е) документ, подтверждающий</w:t>
      </w:r>
      <w:r>
        <w:rPr>
          <w:color w:val="000000" w:themeColor="text1"/>
          <w:sz w:val="22"/>
          <w:szCs w:val="22"/>
        </w:rPr>
        <w:t xml:space="preserve"> полномочия лица на осуществление действий от имени </w:t>
      </w:r>
      <w:r w:rsidR="00814203">
        <w:rPr>
          <w:color w:val="000000" w:themeColor="text1"/>
          <w:sz w:val="22"/>
          <w:szCs w:val="22"/>
        </w:rPr>
        <w:t>З</w:t>
      </w:r>
      <w:r>
        <w:rPr>
          <w:color w:val="000000" w:themeColor="text1"/>
          <w:sz w:val="22"/>
          <w:szCs w:val="22"/>
        </w:rPr>
        <w:t xml:space="preserve">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814203">
        <w:rPr>
          <w:color w:val="000000" w:themeColor="text1"/>
          <w:sz w:val="22"/>
          <w:szCs w:val="22"/>
        </w:rPr>
        <w:t>З</w:t>
      </w:r>
      <w:r>
        <w:rPr>
          <w:color w:val="000000" w:themeColor="text1"/>
          <w:sz w:val="22"/>
          <w:szCs w:val="22"/>
        </w:rPr>
        <w:t xml:space="preserve">аявителя без доверенности). В случае, если от имени </w:t>
      </w:r>
      <w:r w:rsidR="00814203">
        <w:rPr>
          <w:color w:val="000000" w:themeColor="text1"/>
          <w:sz w:val="22"/>
          <w:szCs w:val="22"/>
        </w:rPr>
        <w:t>З</w:t>
      </w:r>
      <w:r>
        <w:rPr>
          <w:color w:val="000000" w:themeColor="text1"/>
          <w:sz w:val="22"/>
          <w:szCs w:val="22"/>
        </w:rPr>
        <w:t xml:space="preserve">аявителя действует иное лицо, </w:t>
      </w:r>
      <w:r w:rsidR="00E117EB">
        <w:rPr>
          <w:color w:val="000000" w:themeColor="text1"/>
          <w:sz w:val="22"/>
          <w:szCs w:val="22"/>
        </w:rPr>
        <w:t>З</w:t>
      </w:r>
      <w:r>
        <w:rPr>
          <w:color w:val="000000" w:themeColor="text1"/>
          <w:sz w:val="22"/>
          <w:szCs w:val="22"/>
        </w:rPr>
        <w:t xml:space="preserve">аявка должна содержать также доверенность на осуществление действий от имени </w:t>
      </w:r>
      <w:r w:rsidR="00814203">
        <w:rPr>
          <w:color w:val="000000" w:themeColor="text1"/>
          <w:sz w:val="22"/>
          <w:szCs w:val="22"/>
        </w:rPr>
        <w:t>З</w:t>
      </w:r>
      <w:r>
        <w:rPr>
          <w:color w:val="000000" w:themeColor="text1"/>
          <w:sz w:val="22"/>
          <w:szCs w:val="22"/>
        </w:rPr>
        <w:t xml:space="preserve">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w:t>
      </w:r>
      <w:r w:rsidR="00814203">
        <w:rPr>
          <w:color w:val="000000" w:themeColor="text1"/>
          <w:sz w:val="22"/>
          <w:szCs w:val="22"/>
        </w:rPr>
        <w:t>З</w:t>
      </w:r>
      <w:r>
        <w:rPr>
          <w:color w:val="000000" w:themeColor="text1"/>
          <w:sz w:val="22"/>
          <w:szCs w:val="22"/>
        </w:rPr>
        <w:t xml:space="preserve">аявителя, </w:t>
      </w:r>
      <w:r w:rsidR="00E117EB">
        <w:rPr>
          <w:color w:val="000000" w:themeColor="text1"/>
          <w:sz w:val="22"/>
          <w:szCs w:val="22"/>
        </w:rPr>
        <w:t xml:space="preserve">Заявка </w:t>
      </w:r>
      <w:r>
        <w:rPr>
          <w:color w:val="000000" w:themeColor="text1"/>
          <w:sz w:val="22"/>
          <w:szCs w:val="22"/>
        </w:rPr>
        <w:t>должна содержать также документ, подтверждающий полномочия такого лица.</w:t>
      </w:r>
    </w:p>
    <w:p w14:paraId="3357A43A" w14:textId="762E8BD5" w:rsidR="00971726" w:rsidRDefault="00006147">
      <w:pPr>
        <w:ind w:firstLine="426"/>
        <w:jc w:val="both"/>
        <w:rPr>
          <w:color w:val="000000" w:themeColor="text1"/>
          <w:sz w:val="22"/>
          <w:szCs w:val="22"/>
        </w:rPr>
      </w:pPr>
      <w:r>
        <w:rPr>
          <w:color w:val="000000" w:themeColor="text1"/>
          <w:sz w:val="22"/>
          <w:szCs w:val="22"/>
        </w:rPr>
        <w:t xml:space="preserve">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color w:val="000000" w:themeColor="text1"/>
          <w:sz w:val="22"/>
          <w:szCs w:val="22"/>
        </w:rPr>
        <w:t>и</w:t>
      </w:r>
      <w:proofErr w:type="gramEnd"/>
      <w:r>
        <w:rPr>
          <w:color w:val="000000" w:themeColor="text1"/>
          <w:sz w:val="22"/>
          <w:szCs w:val="22"/>
        </w:rPr>
        <w:t xml:space="preserve"> если для </w:t>
      </w:r>
      <w:r w:rsidR="00814203">
        <w:rPr>
          <w:color w:val="000000" w:themeColor="text1"/>
          <w:sz w:val="22"/>
          <w:szCs w:val="22"/>
        </w:rPr>
        <w:t>З</w:t>
      </w:r>
      <w:r>
        <w:rPr>
          <w:color w:val="000000" w:themeColor="text1"/>
          <w:sz w:val="22"/>
          <w:szCs w:val="22"/>
        </w:rPr>
        <w:t>аявителя заключение договора, внесение задатка или обеспечение исполнения договора являются крупной сделкой.</w:t>
      </w:r>
    </w:p>
    <w:p w14:paraId="44441BD6" w14:textId="7F222316" w:rsidR="00971726" w:rsidRDefault="00006147">
      <w:pPr>
        <w:ind w:firstLine="426"/>
        <w:jc w:val="both"/>
        <w:rPr>
          <w:sz w:val="22"/>
          <w:szCs w:val="22"/>
        </w:rPr>
      </w:pPr>
      <w:r>
        <w:rPr>
          <w:color w:val="000000" w:themeColor="text1"/>
          <w:sz w:val="22"/>
          <w:szCs w:val="22"/>
        </w:rPr>
        <w:t xml:space="preserve">з) информацию о непроведении ликвидации юридического лица, об отсутствии решения арбитражного суда о признании </w:t>
      </w:r>
      <w:r w:rsidR="00814203">
        <w:rPr>
          <w:color w:val="000000" w:themeColor="text1"/>
          <w:sz w:val="22"/>
          <w:szCs w:val="22"/>
        </w:rPr>
        <w:t>З</w:t>
      </w:r>
      <w:r>
        <w:rPr>
          <w:color w:val="000000" w:themeColor="text1"/>
          <w:sz w:val="22"/>
          <w:szCs w:val="22"/>
        </w:rPr>
        <w:t xml:space="preserve">аявителя - юридического лица или индивидуального предпринимателя несостоятельным (банкротом) и об </w:t>
      </w:r>
      <w:r>
        <w:rPr>
          <w:sz w:val="22"/>
          <w:szCs w:val="22"/>
        </w:rPr>
        <w:t>открытии конкурсного производства.</w:t>
      </w:r>
    </w:p>
    <w:p w14:paraId="55A3B7DD" w14:textId="6EF980C5" w:rsidR="00814203" w:rsidRPr="00814203" w:rsidRDefault="00814203" w:rsidP="00814203">
      <w:pPr>
        <w:ind w:firstLine="426"/>
        <w:jc w:val="both"/>
        <w:rPr>
          <w:color w:val="000000" w:themeColor="text1"/>
          <w:sz w:val="22"/>
          <w:szCs w:val="22"/>
        </w:rPr>
      </w:pPr>
      <w:r w:rsidRPr="001E4B21">
        <w:rPr>
          <w:color w:val="000000" w:themeColor="text1"/>
          <w:sz w:val="22"/>
          <w:szCs w:val="22"/>
        </w:rPr>
        <w:t>Документы, подтверждающие внесение задатка, Заявителем не представляются.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w:t>
      </w:r>
      <w:r w:rsidR="00E117EB" w:rsidRPr="001E4B21">
        <w:rPr>
          <w:color w:val="000000" w:themeColor="text1"/>
          <w:sz w:val="22"/>
          <w:szCs w:val="22"/>
        </w:rPr>
        <w:t>.</w:t>
      </w:r>
    </w:p>
    <w:p w14:paraId="2A1CF78D" w14:textId="257A420F" w:rsidR="00971726" w:rsidRDefault="00006147">
      <w:pPr>
        <w:tabs>
          <w:tab w:val="left" w:pos="851"/>
        </w:tabs>
        <w:ind w:firstLine="426"/>
        <w:jc w:val="both"/>
        <w:rPr>
          <w:sz w:val="22"/>
          <w:szCs w:val="22"/>
        </w:rPr>
      </w:pPr>
      <w:r w:rsidRPr="00F66A60">
        <w:rPr>
          <w:sz w:val="22"/>
          <w:szCs w:val="22"/>
        </w:rPr>
        <w:t>8.</w:t>
      </w:r>
      <w:r w:rsidR="001E4B21">
        <w:rPr>
          <w:sz w:val="22"/>
          <w:szCs w:val="22"/>
        </w:rPr>
        <w:t>4</w:t>
      </w:r>
      <w:r w:rsidRPr="00F66A60">
        <w:rPr>
          <w:sz w:val="22"/>
          <w:szCs w:val="22"/>
        </w:rPr>
        <w:t>.</w:t>
      </w:r>
      <w:r w:rsidRPr="00F66A60">
        <w:rPr>
          <w:sz w:val="22"/>
          <w:szCs w:val="22"/>
          <w:lang w:val="en-US"/>
        </w:rPr>
        <w:t> </w:t>
      </w:r>
      <w:r w:rsidRPr="00F66A60">
        <w:rPr>
          <w:sz w:val="22"/>
          <w:szCs w:val="22"/>
        </w:rPr>
        <w:t>Заявитель вправе подать только одну Заявку в отношении Объекта (лота) аукциона.</w:t>
      </w:r>
      <w:r>
        <w:rPr>
          <w:sz w:val="22"/>
          <w:szCs w:val="22"/>
        </w:rPr>
        <w:t xml:space="preserve"> </w:t>
      </w:r>
    </w:p>
    <w:p w14:paraId="345196AB" w14:textId="26812623" w:rsidR="00971726" w:rsidRDefault="00006147">
      <w:pPr>
        <w:tabs>
          <w:tab w:val="left" w:pos="851"/>
        </w:tabs>
        <w:ind w:firstLine="426"/>
        <w:jc w:val="both"/>
        <w:rPr>
          <w:sz w:val="22"/>
          <w:szCs w:val="22"/>
        </w:rPr>
      </w:pPr>
      <w:r>
        <w:rPr>
          <w:sz w:val="22"/>
          <w:szCs w:val="22"/>
        </w:rPr>
        <w:t>8.</w:t>
      </w:r>
      <w:r w:rsidR="00E117EB">
        <w:rPr>
          <w:sz w:val="22"/>
          <w:szCs w:val="22"/>
        </w:rPr>
        <w:t>5</w:t>
      </w:r>
      <w:r>
        <w:rPr>
          <w:sz w:val="22"/>
          <w:szCs w:val="22"/>
        </w:rPr>
        <w:t>.</w:t>
      </w:r>
      <w:r>
        <w:rPr>
          <w:sz w:val="22"/>
          <w:szCs w:val="22"/>
          <w:lang w:val="en-US"/>
        </w:rPr>
        <w:t> </w:t>
      </w:r>
      <w:r>
        <w:rPr>
          <w:sz w:val="22"/>
          <w:szCs w:val="22"/>
        </w:rPr>
        <w:t>Прием Заявок на участие в аукционе прекращается Оператором электронной площадки с помощью программно-аппаратных средств в дату и время окончания срока приема/подачи Заявок на участие в аукционе, указанные в пункте 2.6.3.</w:t>
      </w:r>
    </w:p>
    <w:p w14:paraId="390DEBAC" w14:textId="3C24CF6E" w:rsidR="00971726" w:rsidRDefault="00006147">
      <w:pPr>
        <w:tabs>
          <w:tab w:val="left" w:pos="851"/>
        </w:tabs>
        <w:ind w:firstLine="426"/>
        <w:jc w:val="both"/>
        <w:rPr>
          <w:sz w:val="22"/>
          <w:szCs w:val="22"/>
        </w:rPr>
      </w:pPr>
      <w:r>
        <w:rPr>
          <w:sz w:val="22"/>
          <w:szCs w:val="22"/>
        </w:rPr>
        <w:t>8.</w:t>
      </w:r>
      <w:r w:rsidR="001E4B21">
        <w:rPr>
          <w:sz w:val="22"/>
          <w:szCs w:val="22"/>
        </w:rPr>
        <w:t>6</w:t>
      </w:r>
      <w:r>
        <w:rPr>
          <w:sz w:val="22"/>
          <w:szCs w:val="22"/>
        </w:rPr>
        <w:t>.</w:t>
      </w:r>
      <w:r>
        <w:rPr>
          <w:sz w:val="22"/>
          <w:szCs w:val="22"/>
          <w:lang w:val="en-US"/>
        </w:rPr>
        <w:t> </w:t>
      </w:r>
      <w:r>
        <w:rPr>
          <w:sz w:val="22"/>
          <w:szCs w:val="22"/>
        </w:rPr>
        <w:t>Каждая Заявка на участие в аукционе, поступившая в сроки, указанные в</w:t>
      </w:r>
      <w:r>
        <w:rPr>
          <w:sz w:val="22"/>
          <w:szCs w:val="22"/>
          <w:lang w:val="en-US"/>
        </w:rPr>
        <w:t> </w:t>
      </w:r>
      <w:r>
        <w:rPr>
          <w:sz w:val="22"/>
          <w:szCs w:val="22"/>
        </w:rPr>
        <w:t>пунктах 2.6.2. – 2.6.3.</w:t>
      </w:r>
      <w:r w:rsidR="009E5C24">
        <w:rPr>
          <w:sz w:val="22"/>
          <w:szCs w:val="22"/>
        </w:rPr>
        <w:t xml:space="preserve"> Документации об аукционе</w:t>
      </w:r>
      <w:r>
        <w:rPr>
          <w:sz w:val="22"/>
          <w:szCs w:val="22"/>
        </w:rPr>
        <w:t>, регистрируется Оператором электронной площадки с указанием даты, времени ее получения и порядкового номера заявки.</w:t>
      </w:r>
    </w:p>
    <w:p w14:paraId="0DA4EFA9" w14:textId="0667BB32" w:rsidR="009E5C24" w:rsidRPr="009E5C24" w:rsidRDefault="00006147" w:rsidP="009E5C24">
      <w:pPr>
        <w:tabs>
          <w:tab w:val="left" w:pos="851"/>
        </w:tabs>
        <w:ind w:firstLine="426"/>
        <w:jc w:val="both"/>
        <w:rPr>
          <w:sz w:val="22"/>
          <w:szCs w:val="22"/>
        </w:rPr>
      </w:pPr>
      <w:r w:rsidRPr="009E5C24">
        <w:rPr>
          <w:sz w:val="22"/>
          <w:szCs w:val="22"/>
        </w:rPr>
        <w:t>8.</w:t>
      </w:r>
      <w:r w:rsidR="001E4B21">
        <w:rPr>
          <w:sz w:val="22"/>
          <w:szCs w:val="22"/>
        </w:rPr>
        <w:t>7</w:t>
      </w:r>
      <w:r w:rsidRPr="009E5C24">
        <w:rPr>
          <w:sz w:val="22"/>
          <w:szCs w:val="22"/>
        </w:rPr>
        <w:t>.</w:t>
      </w:r>
      <w:r w:rsidRPr="009E5C24">
        <w:rPr>
          <w:sz w:val="22"/>
          <w:szCs w:val="22"/>
          <w:lang w:val="en-US"/>
        </w:rPr>
        <w:t> </w:t>
      </w:r>
      <w:r w:rsidR="009E5C24" w:rsidRPr="009E5C24">
        <w:rPr>
          <w:sz w:val="22"/>
          <w:szCs w:val="22"/>
        </w:rPr>
        <w:t xml:space="preserve">При получении </w:t>
      </w:r>
      <w:r w:rsidR="009E5C24">
        <w:rPr>
          <w:sz w:val="22"/>
          <w:szCs w:val="22"/>
        </w:rPr>
        <w:t>З</w:t>
      </w:r>
      <w:r w:rsidR="009E5C24" w:rsidRPr="009E5C24">
        <w:rPr>
          <w:sz w:val="22"/>
          <w:szCs w:val="22"/>
        </w:rPr>
        <w:t xml:space="preserve">аявки </w:t>
      </w:r>
      <w:r w:rsidR="009E5C24">
        <w:rPr>
          <w:sz w:val="22"/>
          <w:szCs w:val="22"/>
        </w:rPr>
        <w:t>О</w:t>
      </w:r>
      <w:r w:rsidR="009E5C24" w:rsidRPr="009E5C24">
        <w:rPr>
          <w:sz w:val="22"/>
          <w:szCs w:val="22"/>
        </w:rPr>
        <w:t xml:space="preserve">ператор электронной площадки </w:t>
      </w:r>
      <w:r w:rsidR="009E5C24">
        <w:rPr>
          <w:sz w:val="22"/>
          <w:szCs w:val="22"/>
        </w:rPr>
        <w:t>направляет</w:t>
      </w:r>
      <w:r w:rsidR="009E5C24" w:rsidRPr="009E5C24">
        <w:rPr>
          <w:sz w:val="22"/>
          <w:szCs w:val="22"/>
        </w:rPr>
        <w:t xml:space="preserve"> </w:t>
      </w:r>
      <w:r w:rsidR="009E5C24">
        <w:rPr>
          <w:sz w:val="22"/>
          <w:szCs w:val="22"/>
        </w:rPr>
        <w:t>З</w:t>
      </w:r>
      <w:r w:rsidR="009E5C24" w:rsidRPr="009E5C24">
        <w:rPr>
          <w:sz w:val="22"/>
          <w:szCs w:val="22"/>
        </w:rPr>
        <w:t xml:space="preserve">аявителю уведомление </w:t>
      </w:r>
      <w:r w:rsidR="009E5C24">
        <w:rPr>
          <w:sz w:val="22"/>
          <w:szCs w:val="22"/>
        </w:rPr>
        <w:br/>
      </w:r>
      <w:r w:rsidR="009E5C24" w:rsidRPr="009E5C24">
        <w:rPr>
          <w:sz w:val="22"/>
          <w:szCs w:val="22"/>
        </w:rPr>
        <w:t>о ее получении в течение</w:t>
      </w:r>
      <w:r w:rsidR="009E5C24">
        <w:rPr>
          <w:sz w:val="22"/>
          <w:szCs w:val="22"/>
        </w:rPr>
        <w:t xml:space="preserve"> 1</w:t>
      </w:r>
      <w:r w:rsidR="009E5C24" w:rsidRPr="009E5C24">
        <w:rPr>
          <w:sz w:val="22"/>
          <w:szCs w:val="22"/>
        </w:rPr>
        <w:t xml:space="preserve"> </w:t>
      </w:r>
      <w:r w:rsidR="009E5C24">
        <w:rPr>
          <w:sz w:val="22"/>
          <w:szCs w:val="22"/>
        </w:rPr>
        <w:t>(о</w:t>
      </w:r>
      <w:r w:rsidR="009E5C24" w:rsidRPr="009E5C24">
        <w:rPr>
          <w:sz w:val="22"/>
          <w:szCs w:val="22"/>
        </w:rPr>
        <w:t>дного</w:t>
      </w:r>
      <w:r w:rsidR="009E5C24">
        <w:rPr>
          <w:sz w:val="22"/>
          <w:szCs w:val="22"/>
        </w:rPr>
        <w:t>)</w:t>
      </w:r>
      <w:r w:rsidR="009E5C24" w:rsidRPr="009E5C24">
        <w:rPr>
          <w:sz w:val="22"/>
          <w:szCs w:val="22"/>
        </w:rPr>
        <w:t xml:space="preserve"> часа с момента получения</w:t>
      </w:r>
      <w:r w:rsidR="009E5C24">
        <w:rPr>
          <w:sz w:val="22"/>
          <w:szCs w:val="22"/>
        </w:rPr>
        <w:t xml:space="preserve"> </w:t>
      </w:r>
      <w:r w:rsidR="009E5C24" w:rsidRPr="009E5C24">
        <w:rPr>
          <w:sz w:val="22"/>
          <w:szCs w:val="22"/>
        </w:rPr>
        <w:t xml:space="preserve">такой </w:t>
      </w:r>
      <w:r w:rsidR="009E5C24">
        <w:rPr>
          <w:sz w:val="22"/>
          <w:szCs w:val="22"/>
        </w:rPr>
        <w:t>З</w:t>
      </w:r>
      <w:r w:rsidR="009E5C24" w:rsidRPr="009E5C24">
        <w:rPr>
          <w:sz w:val="22"/>
          <w:szCs w:val="22"/>
        </w:rPr>
        <w:t>аявки.</w:t>
      </w:r>
    </w:p>
    <w:p w14:paraId="1B4B04F5" w14:textId="3AFAE0DA" w:rsidR="00971726" w:rsidRDefault="00006147">
      <w:pPr>
        <w:tabs>
          <w:tab w:val="left" w:pos="851"/>
        </w:tabs>
        <w:ind w:firstLine="426"/>
        <w:jc w:val="both"/>
        <w:rPr>
          <w:sz w:val="22"/>
          <w:szCs w:val="22"/>
        </w:rPr>
      </w:pPr>
      <w:r>
        <w:rPr>
          <w:sz w:val="22"/>
          <w:szCs w:val="22"/>
        </w:rPr>
        <w:t>8.</w:t>
      </w:r>
      <w:r w:rsidR="001E4B21">
        <w:rPr>
          <w:sz w:val="22"/>
          <w:szCs w:val="22"/>
        </w:rPr>
        <w:t>8</w:t>
      </w:r>
      <w:r>
        <w:rPr>
          <w:sz w:val="22"/>
          <w:szCs w:val="22"/>
        </w:rPr>
        <w:t>.</w:t>
      </w:r>
      <w:r>
        <w:rPr>
          <w:sz w:val="22"/>
          <w:szCs w:val="22"/>
          <w:lang w:val="en-US"/>
        </w:rPr>
        <w:t> </w:t>
      </w:r>
      <w:r>
        <w:rPr>
          <w:sz w:val="22"/>
          <w:szCs w:val="22"/>
        </w:rPr>
        <w:t xml:space="preserve">Заявки, поступившие с нарушением установленного срока приема/подачи Заявок на участие </w:t>
      </w:r>
      <w:r>
        <w:rPr>
          <w:sz w:val="22"/>
          <w:szCs w:val="22"/>
        </w:rPr>
        <w:br/>
        <w:t>в аукционе, Оператором электронной площадки не рассматриваются и в тот же день возвращаются Заявителям.</w:t>
      </w:r>
    </w:p>
    <w:p w14:paraId="2809E227" w14:textId="0C619505" w:rsidR="00971726" w:rsidRDefault="00006147">
      <w:pPr>
        <w:tabs>
          <w:tab w:val="left" w:pos="851"/>
        </w:tabs>
        <w:ind w:firstLine="426"/>
        <w:jc w:val="both"/>
        <w:rPr>
          <w:sz w:val="22"/>
          <w:szCs w:val="22"/>
        </w:rPr>
      </w:pPr>
      <w:r>
        <w:rPr>
          <w:sz w:val="22"/>
          <w:szCs w:val="22"/>
        </w:rPr>
        <w:t>8.</w:t>
      </w:r>
      <w:r w:rsidR="001E4B21">
        <w:rPr>
          <w:sz w:val="22"/>
          <w:szCs w:val="22"/>
        </w:rPr>
        <w:t>9</w:t>
      </w:r>
      <w:r>
        <w:rPr>
          <w:sz w:val="22"/>
          <w:szCs w:val="22"/>
        </w:rPr>
        <w:t>.</w:t>
      </w:r>
      <w:r>
        <w:rPr>
          <w:sz w:val="22"/>
          <w:szCs w:val="22"/>
          <w:lang w:val="en-US"/>
        </w:rPr>
        <w:t> </w:t>
      </w:r>
      <w:r>
        <w:rPr>
          <w:sz w:val="22"/>
          <w:szCs w:val="22"/>
        </w:rPr>
        <w:t>Заявка подается путем заполнения ее электронной формы, размещенной в открыто</w:t>
      </w:r>
      <w:r w:rsidR="009E5C24">
        <w:rPr>
          <w:sz w:val="22"/>
          <w:szCs w:val="22"/>
        </w:rPr>
        <w:t>й</w:t>
      </w:r>
      <w:r>
        <w:rPr>
          <w:sz w:val="22"/>
          <w:szCs w:val="22"/>
        </w:rPr>
        <w:t xml:space="preserve"> для доступа неограниченного круга лиц части электронной площадки</w:t>
      </w:r>
      <w:r w:rsidR="009E5C24">
        <w:rPr>
          <w:sz w:val="22"/>
          <w:szCs w:val="22"/>
        </w:rPr>
        <w:t xml:space="preserve"> </w:t>
      </w:r>
      <w:r w:rsidR="009E5C24">
        <w:rPr>
          <w:bCs/>
          <w:sz w:val="22"/>
          <w:szCs w:val="22"/>
        </w:rPr>
        <w:t xml:space="preserve">в сроки, указанные в пунктах </w:t>
      </w:r>
      <w:r w:rsidR="009E5C24">
        <w:rPr>
          <w:sz w:val="22"/>
          <w:szCs w:val="22"/>
        </w:rPr>
        <w:t>2.6.2. – 2.6.3. Документации об аукционе,</w:t>
      </w:r>
      <w:r>
        <w:rPr>
          <w:sz w:val="22"/>
          <w:szCs w:val="22"/>
        </w:rPr>
        <w:t xml:space="preserve"> с приложением документов, указанных в пункте 8.3</w:t>
      </w:r>
      <w:r w:rsidR="009E5C24">
        <w:rPr>
          <w:sz w:val="22"/>
          <w:szCs w:val="22"/>
        </w:rPr>
        <w:t xml:space="preserve"> Документации об аукционе,</w:t>
      </w:r>
      <w:r>
        <w:rPr>
          <w:sz w:val="22"/>
          <w:szCs w:val="22"/>
        </w:rPr>
        <w:t xml:space="preserve"> </w:t>
      </w:r>
      <w:r w:rsidR="009E5C24">
        <w:rPr>
          <w:sz w:val="22"/>
          <w:szCs w:val="22"/>
        </w:rPr>
        <w:br/>
      </w:r>
      <w:r>
        <w:rPr>
          <w:sz w:val="22"/>
          <w:szCs w:val="22"/>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14:paraId="1E35C005" w14:textId="7ABAE5F3" w:rsidR="00971726" w:rsidRDefault="00006147">
      <w:pPr>
        <w:tabs>
          <w:tab w:val="left" w:pos="851"/>
        </w:tabs>
        <w:ind w:firstLine="426"/>
        <w:jc w:val="both"/>
        <w:rPr>
          <w:sz w:val="22"/>
          <w:szCs w:val="22"/>
        </w:rPr>
      </w:pPr>
      <w:r>
        <w:rPr>
          <w:sz w:val="22"/>
          <w:szCs w:val="22"/>
        </w:rPr>
        <w:t>8.</w:t>
      </w:r>
      <w:r w:rsidR="001E4B21">
        <w:rPr>
          <w:sz w:val="22"/>
          <w:szCs w:val="22"/>
        </w:rPr>
        <w:t>10</w:t>
      </w:r>
      <w:r>
        <w:rPr>
          <w:sz w:val="22"/>
          <w:szCs w:val="22"/>
        </w:rPr>
        <w:t>.</w:t>
      </w:r>
      <w:r>
        <w:rPr>
          <w:sz w:val="22"/>
          <w:szCs w:val="22"/>
          <w:lang w:val="en-US"/>
        </w:rPr>
        <w:t> </w:t>
      </w:r>
      <w:r>
        <w:rPr>
          <w:sz w:val="22"/>
          <w:szCs w:val="22"/>
        </w:rPr>
        <w:t xml:space="preserve">Заявитель вправе отозвать Заявку в любое время до установленных даты и времени окончания срока </w:t>
      </w:r>
      <w:r w:rsidR="00E04B2A">
        <w:rPr>
          <w:sz w:val="22"/>
          <w:szCs w:val="22"/>
        </w:rPr>
        <w:t>приема/</w:t>
      </w:r>
      <w:r>
        <w:rPr>
          <w:sz w:val="22"/>
          <w:szCs w:val="22"/>
        </w:rPr>
        <w:t>подачи Заявок, направив об этом уведомление Оператору электронной площадки.</w:t>
      </w:r>
    </w:p>
    <w:p w14:paraId="0F144F18" w14:textId="0C28A31D" w:rsidR="00971726" w:rsidRDefault="00006147">
      <w:pPr>
        <w:tabs>
          <w:tab w:val="left" w:pos="993"/>
        </w:tabs>
        <w:ind w:firstLine="426"/>
        <w:jc w:val="both"/>
        <w:rPr>
          <w:sz w:val="22"/>
          <w:szCs w:val="22"/>
        </w:rPr>
      </w:pPr>
      <w:r>
        <w:rPr>
          <w:sz w:val="22"/>
          <w:szCs w:val="22"/>
        </w:rPr>
        <w:t>8.</w:t>
      </w:r>
      <w:r w:rsidR="001E4B21">
        <w:rPr>
          <w:sz w:val="22"/>
          <w:szCs w:val="22"/>
        </w:rPr>
        <w:t>11</w:t>
      </w:r>
      <w:r>
        <w:rPr>
          <w:sz w:val="22"/>
          <w:szCs w:val="22"/>
        </w:rPr>
        <w:t>.</w:t>
      </w:r>
      <w:r>
        <w:rPr>
          <w:sz w:val="22"/>
          <w:szCs w:val="22"/>
          <w:lang w:val="en-US"/>
        </w:rPr>
        <w:t> </w:t>
      </w:r>
      <w:r>
        <w:rPr>
          <w:sz w:val="22"/>
          <w:szCs w:val="22"/>
        </w:rPr>
        <w:t>Изменение Заявки допускается только путем подачи Заявителем новой Заявки в сроки и в порядке, установленные Документацией об аукционе, при этом первоначальная Заявка должна быть отозвана.</w:t>
      </w:r>
    </w:p>
    <w:p w14:paraId="192B05F1" w14:textId="77777777" w:rsidR="00971726" w:rsidRDefault="00971726">
      <w:pPr>
        <w:tabs>
          <w:tab w:val="left" w:pos="993"/>
        </w:tabs>
        <w:ind w:firstLine="426"/>
        <w:jc w:val="both"/>
        <w:rPr>
          <w:sz w:val="22"/>
          <w:szCs w:val="22"/>
        </w:rPr>
      </w:pPr>
    </w:p>
    <w:p w14:paraId="228FA733" w14:textId="77777777" w:rsidR="00971726" w:rsidRDefault="00971726">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7C0E0F4A" w14:textId="77777777"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6" w:name="__RefHeading__70_1698952488"/>
      <w:bookmarkStart w:id="37" w:name="__RefHeading__55_520497706"/>
      <w:bookmarkStart w:id="38" w:name="_Toc470009554"/>
      <w:bookmarkStart w:id="39" w:name="sub_101213"/>
      <w:bookmarkEnd w:id="36"/>
      <w:bookmarkEnd w:id="37"/>
      <w:r>
        <w:rPr>
          <w:rFonts w:ascii="Times New Roman" w:hAnsi="Times New Roman" w:cs="Times New Roman"/>
          <w:i w:val="0"/>
          <w:sz w:val="26"/>
          <w:szCs w:val="26"/>
        </w:rPr>
        <w:t xml:space="preserve">9. Порядок рассмотрения Заявок на участие в аукционе </w:t>
      </w:r>
      <w:bookmarkEnd w:id="38"/>
    </w:p>
    <w:p w14:paraId="426D79D3" w14:textId="6DEA4CAC" w:rsidR="00971726" w:rsidRDefault="00006147">
      <w:pPr>
        <w:tabs>
          <w:tab w:val="left" w:pos="993"/>
        </w:tabs>
        <w:ind w:firstLine="426"/>
        <w:jc w:val="both"/>
        <w:rPr>
          <w:sz w:val="22"/>
          <w:szCs w:val="22"/>
        </w:rPr>
      </w:pPr>
      <w:bookmarkStart w:id="40" w:name="__RefHeading__59_520497706"/>
      <w:bookmarkStart w:id="41" w:name="__RefHeading__74_1698952488"/>
      <w:bookmarkStart w:id="42" w:name="_Toc412713822"/>
      <w:bookmarkStart w:id="43" w:name="_Toc423624468"/>
      <w:bookmarkEnd w:id="39"/>
      <w:bookmarkEnd w:id="40"/>
      <w:bookmarkEnd w:id="41"/>
      <w:r>
        <w:rPr>
          <w:sz w:val="22"/>
          <w:szCs w:val="22"/>
        </w:rPr>
        <w:t>9.1.</w:t>
      </w:r>
      <w:r>
        <w:rPr>
          <w:sz w:val="22"/>
          <w:szCs w:val="22"/>
          <w:lang w:val="en-US"/>
        </w:rPr>
        <w:t> </w:t>
      </w:r>
      <w:r>
        <w:rPr>
          <w:sz w:val="22"/>
          <w:szCs w:val="22"/>
        </w:rPr>
        <w:t xml:space="preserve">В течение одного часа с даты и времени окончания срока </w:t>
      </w:r>
      <w:r w:rsidR="004D2BD1">
        <w:rPr>
          <w:sz w:val="22"/>
          <w:szCs w:val="22"/>
        </w:rPr>
        <w:t>приема/</w:t>
      </w:r>
      <w:r>
        <w:rPr>
          <w:sz w:val="22"/>
          <w:szCs w:val="22"/>
        </w:rPr>
        <w:t xml:space="preserve">подачи заявок Оператор электронной площадки направляет Организатору аукциона </w:t>
      </w:r>
      <w:r w:rsidR="006F08DC">
        <w:rPr>
          <w:sz w:val="22"/>
          <w:szCs w:val="22"/>
        </w:rPr>
        <w:t>Заявки</w:t>
      </w:r>
      <w:r>
        <w:rPr>
          <w:sz w:val="22"/>
          <w:szCs w:val="22"/>
        </w:rPr>
        <w:t>.</w:t>
      </w:r>
    </w:p>
    <w:p w14:paraId="7CE77BE0" w14:textId="3C3290EC" w:rsidR="00971726" w:rsidRDefault="00006147">
      <w:pPr>
        <w:tabs>
          <w:tab w:val="left" w:pos="993"/>
        </w:tabs>
        <w:ind w:firstLine="426"/>
        <w:jc w:val="both"/>
        <w:rPr>
          <w:sz w:val="22"/>
          <w:szCs w:val="22"/>
        </w:rPr>
      </w:pPr>
      <w:r>
        <w:rPr>
          <w:sz w:val="22"/>
          <w:szCs w:val="22"/>
        </w:rPr>
        <w:t>В случае установления факта подачи одним Заявителем 2 (двух) и более Заявок в отношении одного и того же Объекта (лота) аукциона при условии, что поданные ранее Заявки таким Заявителем не отозваны, все Заявки</w:t>
      </w:r>
      <w:r w:rsidR="004D2BD1">
        <w:rPr>
          <w:sz w:val="22"/>
          <w:szCs w:val="22"/>
        </w:rPr>
        <w:t xml:space="preserve"> </w:t>
      </w:r>
      <w:r>
        <w:rPr>
          <w:sz w:val="22"/>
          <w:szCs w:val="22"/>
        </w:rPr>
        <w:t>такого Заявителя, поданные в отношении данного Объекта (лота) аукциона, не рассматриваются и возвращаются такому Заявителю.</w:t>
      </w:r>
    </w:p>
    <w:p w14:paraId="5788339D" w14:textId="7AEE8147" w:rsidR="00971726" w:rsidRDefault="00006147">
      <w:pPr>
        <w:tabs>
          <w:tab w:val="left" w:pos="993"/>
        </w:tabs>
        <w:ind w:firstLine="426"/>
        <w:jc w:val="both"/>
        <w:rPr>
          <w:sz w:val="22"/>
          <w:szCs w:val="22"/>
        </w:rPr>
      </w:pPr>
      <w:r>
        <w:rPr>
          <w:sz w:val="22"/>
          <w:szCs w:val="22"/>
        </w:rPr>
        <w:t>9.2.</w:t>
      </w:r>
      <w:r>
        <w:rPr>
          <w:sz w:val="22"/>
          <w:szCs w:val="22"/>
          <w:lang w:val="en-US"/>
        </w:rPr>
        <w:t> </w:t>
      </w:r>
      <w:r>
        <w:rPr>
          <w:sz w:val="22"/>
          <w:szCs w:val="22"/>
        </w:rPr>
        <w:t>Аукционная комиссия рассматривает Заявки на предмет соответствия требованиям, установленным Документацией об аукционе, и соответствия Заявителей требованиям, установленным разделом 6 Документации об аукционе.</w:t>
      </w:r>
    </w:p>
    <w:p w14:paraId="1F30F5F7" w14:textId="77777777" w:rsidR="00971726" w:rsidRDefault="00006147">
      <w:pPr>
        <w:tabs>
          <w:tab w:val="left" w:pos="993"/>
        </w:tabs>
        <w:ind w:firstLine="426"/>
        <w:jc w:val="both"/>
        <w:rPr>
          <w:sz w:val="22"/>
          <w:szCs w:val="22"/>
        </w:rPr>
      </w:pPr>
      <w:r>
        <w:rPr>
          <w:sz w:val="22"/>
          <w:szCs w:val="22"/>
        </w:rPr>
        <w:t xml:space="preserve">9.3. Аукционная комиссия принимает решение об отклонении Заявки на участие в аукционе </w:t>
      </w:r>
      <w:r>
        <w:rPr>
          <w:sz w:val="22"/>
          <w:szCs w:val="22"/>
        </w:rPr>
        <w:br/>
        <w:t>в следующих</w:t>
      </w:r>
      <w:r>
        <w:rPr>
          <w:sz w:val="22"/>
          <w:szCs w:val="22"/>
          <w:lang w:val="en-US"/>
        </w:rPr>
        <w:t> </w:t>
      </w:r>
      <w:r>
        <w:rPr>
          <w:sz w:val="22"/>
          <w:szCs w:val="22"/>
        </w:rPr>
        <w:t>случаях:</w:t>
      </w:r>
    </w:p>
    <w:p w14:paraId="3458B5BC" w14:textId="68F8752F" w:rsidR="00971726" w:rsidRDefault="00006147">
      <w:pPr>
        <w:shd w:val="clear" w:color="auto" w:fill="FFFFFF"/>
        <w:spacing w:line="272" w:lineRule="atLeast"/>
        <w:ind w:firstLine="426"/>
        <w:jc w:val="both"/>
        <w:rPr>
          <w:sz w:val="22"/>
          <w:szCs w:val="22"/>
        </w:rPr>
      </w:pPr>
      <w:r>
        <w:rPr>
          <w:sz w:val="22"/>
          <w:szCs w:val="22"/>
        </w:rPr>
        <w:t>- непредставления документов и (или) сведений, определенных пунктом 8.3. Документации об аукционе, либо наличия в таких документах и (или) сведениях недостоверной информации;</w:t>
      </w:r>
    </w:p>
    <w:p w14:paraId="4A40BF31" w14:textId="77777777" w:rsidR="00971726" w:rsidRDefault="00006147">
      <w:pPr>
        <w:autoSpaceDE w:val="0"/>
        <w:ind w:firstLine="426"/>
        <w:jc w:val="both"/>
        <w:rPr>
          <w:sz w:val="22"/>
          <w:szCs w:val="22"/>
        </w:rPr>
      </w:pPr>
      <w:r>
        <w:rPr>
          <w:sz w:val="22"/>
          <w:szCs w:val="22"/>
        </w:rPr>
        <w:t>- несоответствия требованиям, установленным разделом 6 Документации об аукционе;</w:t>
      </w:r>
    </w:p>
    <w:p w14:paraId="30F3A919" w14:textId="77777777" w:rsidR="00971726" w:rsidRDefault="00006147">
      <w:pPr>
        <w:autoSpaceDE w:val="0"/>
        <w:ind w:firstLine="426"/>
        <w:jc w:val="both"/>
        <w:rPr>
          <w:sz w:val="22"/>
          <w:szCs w:val="22"/>
        </w:rPr>
      </w:pPr>
      <w:r>
        <w:rPr>
          <w:sz w:val="22"/>
          <w:szCs w:val="22"/>
        </w:rPr>
        <w:t xml:space="preserve">- невнесения задатка в порядке, размере и сроки, указанные в Документации об аукционе; </w:t>
      </w:r>
    </w:p>
    <w:p w14:paraId="0EAAE5F3" w14:textId="2AE26EF0" w:rsidR="00971726" w:rsidRDefault="00006147">
      <w:pPr>
        <w:autoSpaceDE w:val="0"/>
        <w:ind w:firstLine="426"/>
        <w:jc w:val="both"/>
        <w:rPr>
          <w:sz w:val="22"/>
          <w:szCs w:val="22"/>
        </w:rPr>
      </w:pPr>
      <w:r>
        <w:rPr>
          <w:sz w:val="22"/>
          <w:szCs w:val="22"/>
        </w:rPr>
        <w:t>- несоответствия Заявки требованиям Документации об аукционе;</w:t>
      </w:r>
    </w:p>
    <w:p w14:paraId="4D4441CA" w14:textId="77777777" w:rsidR="00971726" w:rsidRPr="004D2BD1" w:rsidRDefault="00006147">
      <w:pPr>
        <w:autoSpaceDE w:val="0"/>
        <w:ind w:firstLine="426"/>
        <w:jc w:val="both"/>
        <w:rPr>
          <w:sz w:val="22"/>
          <w:szCs w:val="22"/>
        </w:rPr>
      </w:pPr>
      <w:r w:rsidRPr="004D2BD1">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4E9CCA28" w14:textId="1B520636" w:rsidR="00971726" w:rsidRDefault="00006147">
      <w:pPr>
        <w:ind w:firstLine="426"/>
        <w:jc w:val="both"/>
        <w:rPr>
          <w:sz w:val="22"/>
          <w:szCs w:val="22"/>
        </w:rPr>
      </w:pPr>
      <w:r w:rsidRPr="004D2BD1">
        <w:rPr>
          <w:sz w:val="22"/>
          <w:szCs w:val="22"/>
        </w:rPr>
        <w:lastRenderedPageBreak/>
        <w:t xml:space="preserve">- наличия решения о приостановлении </w:t>
      </w:r>
      <w:r w:rsidRPr="004D2BD1">
        <w:rPr>
          <w:color w:val="000000" w:themeColor="text1"/>
          <w:sz w:val="22"/>
          <w:szCs w:val="22"/>
        </w:rPr>
        <w:t>деятельности Заявителя в порядке, предусмотренном Кодексом Российской Федерации об административных правонарушениях, на момент подачи Заявки</w:t>
      </w:r>
      <w:r w:rsidRPr="004D2BD1">
        <w:rPr>
          <w:sz w:val="22"/>
          <w:szCs w:val="22"/>
        </w:rPr>
        <w:t>.</w:t>
      </w:r>
    </w:p>
    <w:p w14:paraId="70045052" w14:textId="1CCB1E10" w:rsidR="00971726" w:rsidRDefault="00006147">
      <w:pPr>
        <w:tabs>
          <w:tab w:val="left" w:pos="993"/>
        </w:tabs>
        <w:ind w:firstLine="426"/>
        <w:jc w:val="both"/>
        <w:rPr>
          <w:sz w:val="22"/>
          <w:szCs w:val="22"/>
        </w:rPr>
      </w:pPr>
      <w:r w:rsidRPr="00E3420F">
        <w:rPr>
          <w:sz w:val="22"/>
          <w:szCs w:val="22"/>
        </w:rPr>
        <w:t>9.4.</w:t>
      </w:r>
      <w:r w:rsidRPr="00E3420F">
        <w:rPr>
          <w:sz w:val="22"/>
          <w:szCs w:val="22"/>
          <w:lang w:val="en-US"/>
        </w:rPr>
        <w:t> </w:t>
      </w:r>
      <w:r w:rsidRPr="00E3420F">
        <w:rPr>
          <w:sz w:val="22"/>
          <w:szCs w:val="22"/>
        </w:rPr>
        <w:t xml:space="preserve">На основании результатов рассмотрения Заявок Аукционной комиссией принимается решение </w:t>
      </w:r>
      <w:r w:rsidR="00E3420F" w:rsidRPr="00E3420F">
        <w:rPr>
          <w:sz w:val="22"/>
          <w:szCs w:val="22"/>
        </w:rPr>
        <w:br/>
      </w:r>
      <w:r w:rsidRPr="00E3420F">
        <w:rPr>
          <w:sz w:val="22"/>
          <w:szCs w:val="22"/>
        </w:rPr>
        <w:t xml:space="preserve">о допуске к участию в аукционе Заявителя и о признании Заявителя Участником аукциона или об отказе </w:t>
      </w:r>
      <w:r w:rsidR="00E3420F" w:rsidRPr="00E3420F">
        <w:rPr>
          <w:sz w:val="22"/>
          <w:szCs w:val="22"/>
        </w:rPr>
        <w:br/>
      </w:r>
      <w:r w:rsidRPr="00E3420F">
        <w:rPr>
          <w:sz w:val="22"/>
          <w:szCs w:val="22"/>
        </w:rPr>
        <w:t>в допуске такого Заявителя к участию в аукционе п</w:t>
      </w:r>
      <w:r w:rsidRPr="00E3420F">
        <w:rPr>
          <w:rFonts w:eastAsiaTheme="minorHAnsi"/>
          <w:sz w:val="22"/>
          <w:szCs w:val="22"/>
          <w:lang w:eastAsia="en-US"/>
        </w:rPr>
        <w:t>о основаниям, предусмотренным пунктом 9.3. Документации об аукционе</w:t>
      </w:r>
      <w:r w:rsidRPr="00E3420F">
        <w:rPr>
          <w:sz w:val="22"/>
          <w:szCs w:val="22"/>
        </w:rPr>
        <w:t>, которое оформляется протоколом рассмотрения заявок на участие в аукционе (далее - Протокол рассмотрения заявок).</w:t>
      </w:r>
    </w:p>
    <w:p w14:paraId="708A5A4A" w14:textId="77777777" w:rsidR="00971726" w:rsidRDefault="00006147">
      <w:pPr>
        <w:tabs>
          <w:tab w:val="left" w:pos="993"/>
        </w:tabs>
        <w:ind w:firstLine="426"/>
        <w:jc w:val="both"/>
        <w:rPr>
          <w:sz w:val="22"/>
          <w:szCs w:val="22"/>
        </w:rPr>
      </w:pPr>
      <w:r>
        <w:rPr>
          <w:sz w:val="22"/>
          <w:szCs w:val="22"/>
        </w:rPr>
        <w:t>9.5.</w:t>
      </w:r>
      <w:r>
        <w:rPr>
          <w:sz w:val="22"/>
          <w:szCs w:val="22"/>
          <w:lang w:val="en-US"/>
        </w:rPr>
        <w:t> </w:t>
      </w:r>
      <w:r>
        <w:rPr>
          <w:sz w:val="22"/>
          <w:szCs w:val="22"/>
        </w:rPr>
        <w:t xml:space="preserve">Не позднее следующего рабочего дня после </w:t>
      </w:r>
      <w:r>
        <w:rPr>
          <w:color w:val="000000" w:themeColor="text1"/>
          <w:sz w:val="22"/>
          <w:szCs w:val="22"/>
        </w:rPr>
        <w:t xml:space="preserve">дня оформления Протокола рассмотрения заявок Оператор электронной площадки направляет Заявителям, уведомление о признании их Участниками аукциона </w:t>
      </w:r>
      <w:r>
        <w:rPr>
          <w:color w:val="000000" w:themeColor="text1"/>
          <w:sz w:val="22"/>
          <w:szCs w:val="22"/>
        </w:rPr>
        <w:br/>
        <w:t>или об отказе в допуске к участию в аукционе с указанием оснований такого отказа</w:t>
      </w:r>
      <w:r>
        <w:rPr>
          <w:sz w:val="22"/>
          <w:szCs w:val="22"/>
        </w:rPr>
        <w:t xml:space="preserve">. </w:t>
      </w:r>
    </w:p>
    <w:p w14:paraId="2F03F823" w14:textId="1450B09E" w:rsidR="00971726" w:rsidRDefault="00006147">
      <w:pPr>
        <w:tabs>
          <w:tab w:val="left" w:pos="180"/>
          <w:tab w:val="left" w:pos="1134"/>
        </w:tabs>
        <w:autoSpaceDE w:val="0"/>
        <w:ind w:firstLine="426"/>
        <w:jc w:val="both"/>
        <w:rPr>
          <w:sz w:val="22"/>
          <w:szCs w:val="22"/>
        </w:rPr>
      </w:pPr>
      <w:r>
        <w:rPr>
          <w:sz w:val="22"/>
          <w:szCs w:val="22"/>
        </w:rPr>
        <w:t>9.</w:t>
      </w:r>
      <w:r w:rsidR="00CF700F" w:rsidRPr="00CF700F">
        <w:rPr>
          <w:sz w:val="22"/>
          <w:szCs w:val="22"/>
        </w:rPr>
        <w:t>6</w:t>
      </w:r>
      <w:r>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 Документации об аукционе, Аукционная комиссия обязана отстранить такого Заявителя или Участника аукциона от участия в аукционе на любом этапе </w:t>
      </w:r>
      <w:r w:rsidR="00E226C4">
        <w:rPr>
          <w:sz w:val="22"/>
          <w:szCs w:val="22"/>
        </w:rPr>
        <w:t>его</w:t>
      </w:r>
      <w:r>
        <w:rPr>
          <w:sz w:val="22"/>
          <w:szCs w:val="22"/>
        </w:rPr>
        <w:t xml:space="preserve"> проведения. </w:t>
      </w:r>
    </w:p>
    <w:p w14:paraId="465310A2" w14:textId="77777777" w:rsidR="00971726" w:rsidRDefault="00006147">
      <w:pPr>
        <w:tabs>
          <w:tab w:val="left" w:pos="180"/>
          <w:tab w:val="left" w:pos="1134"/>
        </w:tabs>
        <w:autoSpaceDE w:val="0"/>
        <w:ind w:firstLine="426"/>
        <w:jc w:val="both"/>
        <w:rPr>
          <w:sz w:val="22"/>
          <w:szCs w:val="22"/>
        </w:rPr>
      </w:pPr>
      <w:r w:rsidRPr="007608D4">
        <w:rPr>
          <w:sz w:val="22"/>
          <w:szCs w:val="22"/>
        </w:rPr>
        <w:t>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w:t>
      </w:r>
      <w:r>
        <w:rPr>
          <w:sz w:val="22"/>
          <w:szCs w:val="22"/>
        </w:rPr>
        <w:t xml:space="preserve"> </w:t>
      </w:r>
    </w:p>
    <w:p w14:paraId="7BB20059" w14:textId="77777777" w:rsidR="00971726" w:rsidRDefault="00006147">
      <w:pPr>
        <w:suppressAutoHyphens w:val="0"/>
        <w:autoSpaceDE w:val="0"/>
        <w:autoSpaceDN w:val="0"/>
        <w:adjustRightInd w:val="0"/>
        <w:ind w:firstLine="425"/>
        <w:jc w:val="both"/>
        <w:rPr>
          <w:sz w:val="22"/>
          <w:szCs w:val="22"/>
          <w:lang w:eastAsia="ru-RU"/>
        </w:rPr>
      </w:pPr>
      <w:r>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6C44CF1" w14:textId="77777777" w:rsidR="00971726" w:rsidRDefault="00971726">
      <w:pPr>
        <w:tabs>
          <w:tab w:val="left" w:pos="993"/>
        </w:tabs>
        <w:ind w:firstLine="426"/>
        <w:jc w:val="both"/>
        <w:rPr>
          <w:strike/>
          <w:color w:val="FF0000"/>
          <w:sz w:val="22"/>
          <w:szCs w:val="22"/>
        </w:rPr>
      </w:pPr>
    </w:p>
    <w:p w14:paraId="63C8A811" w14:textId="77777777" w:rsidR="00971726" w:rsidRDefault="00006147">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4" w:name="_Toc470009555"/>
      <w:r>
        <w:rPr>
          <w:rFonts w:ascii="Times New Roman" w:hAnsi="Times New Roman" w:cs="Times New Roman"/>
          <w:i w:val="0"/>
          <w:sz w:val="26"/>
          <w:szCs w:val="26"/>
        </w:rPr>
        <w:tab/>
        <w:t>10. Порядок внесения и возврата задатка</w:t>
      </w:r>
      <w:bookmarkEnd w:id="42"/>
      <w:bookmarkEnd w:id="43"/>
      <w:bookmarkEnd w:id="44"/>
    </w:p>
    <w:p w14:paraId="23E49162" w14:textId="77777777" w:rsidR="00971726" w:rsidRDefault="00006147">
      <w:pPr>
        <w:tabs>
          <w:tab w:val="left" w:pos="993"/>
        </w:tabs>
        <w:ind w:firstLine="426"/>
        <w:jc w:val="both"/>
        <w:rPr>
          <w:sz w:val="22"/>
          <w:szCs w:val="22"/>
        </w:rPr>
      </w:pPr>
      <w:r>
        <w:rPr>
          <w:sz w:val="22"/>
          <w:szCs w:val="22"/>
        </w:rPr>
        <w:t>10.1.</w:t>
      </w:r>
      <w:r>
        <w:rPr>
          <w:sz w:val="22"/>
          <w:szCs w:val="22"/>
          <w:lang w:val="en-US"/>
        </w:rPr>
        <w:t> </w:t>
      </w:r>
      <w:r>
        <w:rPr>
          <w:color w:val="FF0000"/>
          <w:sz w:val="22"/>
          <w:szCs w:val="22"/>
        </w:rPr>
        <w:t xml:space="preserve"> </w:t>
      </w:r>
      <w:r>
        <w:rPr>
          <w:sz w:val="22"/>
          <w:szCs w:val="22"/>
        </w:rPr>
        <w:t>Для участия в аукционе</w:t>
      </w:r>
      <w:r>
        <w:rPr>
          <w:color w:val="FF0000"/>
          <w:sz w:val="22"/>
          <w:szCs w:val="22"/>
        </w:rPr>
        <w:t xml:space="preserve"> </w:t>
      </w:r>
      <w:r>
        <w:rPr>
          <w:sz w:val="22"/>
          <w:szCs w:val="22"/>
        </w:rPr>
        <w:t>Заявитель обеспечивает поступление задатка в порядке, в сроки и в размере, указанные в настоящей Документации об аукционе.</w:t>
      </w:r>
    </w:p>
    <w:p w14:paraId="24371E69" w14:textId="769DB808" w:rsidR="00971726" w:rsidRDefault="00006147" w:rsidP="002D01B2">
      <w:pPr>
        <w:tabs>
          <w:tab w:val="left" w:pos="993"/>
        </w:tabs>
        <w:ind w:firstLine="425"/>
        <w:jc w:val="both"/>
        <w:rPr>
          <w:sz w:val="22"/>
          <w:szCs w:val="22"/>
        </w:rPr>
      </w:pPr>
      <w:r w:rsidRPr="002D01B2">
        <w:rPr>
          <w:sz w:val="22"/>
          <w:szCs w:val="22"/>
        </w:rPr>
        <w:t>10.</w:t>
      </w:r>
      <w:r w:rsidR="002D01B2">
        <w:rPr>
          <w:sz w:val="22"/>
          <w:szCs w:val="22"/>
        </w:rPr>
        <w:t>2</w:t>
      </w:r>
      <w:r w:rsidRPr="002D01B2">
        <w:rPr>
          <w:sz w:val="22"/>
          <w:szCs w:val="22"/>
        </w:rPr>
        <w:t>.</w:t>
      </w:r>
      <w:r w:rsidRPr="002D01B2">
        <w:rPr>
          <w:sz w:val="22"/>
          <w:szCs w:val="22"/>
          <w:lang w:val="en-US"/>
        </w:rPr>
        <w:t> </w:t>
      </w:r>
      <w:r w:rsidRPr="002D01B2">
        <w:rPr>
          <w:sz w:val="22"/>
          <w:szCs w:val="22"/>
        </w:rPr>
        <w:t xml:space="preserve">Задаток для участия в аукционе вносится </w:t>
      </w:r>
      <w:r w:rsidR="002D01B2" w:rsidRPr="002D01B2">
        <w:rPr>
          <w:sz w:val="22"/>
          <w:szCs w:val="22"/>
        </w:rPr>
        <w:t xml:space="preserve">на расчетный счет Оператора электронной площадки </w:t>
      </w:r>
      <w:r w:rsidR="002D01B2" w:rsidRPr="002D01B2">
        <w:rPr>
          <w:sz w:val="22"/>
          <w:szCs w:val="22"/>
        </w:rPr>
        <w:br/>
        <w:t xml:space="preserve">в сроки, указанные в пунктах 2.6.2. – 2.6.3. Документации об аукционе, </w:t>
      </w:r>
      <w:r w:rsidRPr="002D01B2">
        <w:rPr>
          <w:sz w:val="22"/>
          <w:szCs w:val="22"/>
        </w:rPr>
        <w:t xml:space="preserve">в соответствии с порядком, установленным </w:t>
      </w:r>
      <w:r w:rsidRPr="002D01B2">
        <w:rPr>
          <w:sz w:val="22"/>
          <w:szCs w:val="22"/>
          <w:lang w:eastAsia="ru-RU"/>
        </w:rPr>
        <w:t xml:space="preserve">Регламентом и </w:t>
      </w:r>
      <w:r w:rsidRPr="002D01B2">
        <w:rPr>
          <w:sz w:val="22"/>
          <w:szCs w:val="22"/>
        </w:rPr>
        <w:t>Инструкциями,</w:t>
      </w:r>
      <w:r w:rsidR="002D01B2" w:rsidRPr="002D01B2">
        <w:rPr>
          <w:sz w:val="22"/>
          <w:szCs w:val="22"/>
        </w:rPr>
        <w:t xml:space="preserve"> а также</w:t>
      </w:r>
      <w:r w:rsidRPr="002D01B2">
        <w:rPr>
          <w:sz w:val="22"/>
          <w:szCs w:val="22"/>
        </w:rPr>
        <w:t xml:space="preserve"> Соглашением </w:t>
      </w:r>
      <w:r w:rsidRPr="002D01B2">
        <w:rPr>
          <w:sz w:val="22"/>
          <w:szCs w:val="22"/>
          <w:lang w:eastAsia="en-US"/>
        </w:rPr>
        <w:t>о внесении гарантийного обеспечения</w:t>
      </w:r>
      <w:r w:rsidRPr="002D01B2">
        <w:rPr>
          <w:sz w:val="22"/>
          <w:szCs w:val="22"/>
        </w:rPr>
        <w:t xml:space="preserve">, размещенными на сайте Оператора электронной площадки </w:t>
      </w:r>
      <w:r w:rsidRPr="002D01B2">
        <w:rPr>
          <w:b/>
          <w:sz w:val="22"/>
          <w:szCs w:val="22"/>
          <w:lang w:eastAsia="en-US"/>
        </w:rPr>
        <w:t>https://rts-tender.ru/</w:t>
      </w:r>
      <w:r w:rsidRPr="002D01B2">
        <w:rPr>
          <w:i/>
          <w:sz w:val="22"/>
          <w:szCs w:val="22"/>
          <w:lang w:eastAsia="en-US"/>
        </w:rPr>
        <w:t>,</w:t>
      </w:r>
      <w:r w:rsidRPr="002D01B2">
        <w:rPr>
          <w:sz w:val="22"/>
          <w:szCs w:val="22"/>
        </w:rPr>
        <w:t xml:space="preserve"> по следующим банковским реквизитам:</w:t>
      </w:r>
    </w:p>
    <w:p w14:paraId="71966162" w14:textId="77777777" w:rsidR="00971726" w:rsidRDefault="00006147">
      <w:pPr>
        <w:jc w:val="both"/>
        <w:rPr>
          <w:sz w:val="22"/>
          <w:szCs w:val="22"/>
          <w:lang w:eastAsia="en-US"/>
        </w:rPr>
      </w:pPr>
      <w:r>
        <w:rPr>
          <w:b/>
          <w:sz w:val="22"/>
          <w:szCs w:val="22"/>
        </w:rPr>
        <w:t xml:space="preserve">Получатель платежа: </w:t>
      </w:r>
      <w:r>
        <w:rPr>
          <w:sz w:val="22"/>
          <w:szCs w:val="22"/>
          <w:lang w:eastAsia="en-US"/>
        </w:rPr>
        <w:t>Общество с ограниченной ответственностью «РТС-тендер»</w:t>
      </w:r>
    </w:p>
    <w:p w14:paraId="3122D221" w14:textId="77777777" w:rsidR="00971726" w:rsidRDefault="00006147">
      <w:pPr>
        <w:suppressAutoHyphens w:val="0"/>
        <w:jc w:val="both"/>
        <w:rPr>
          <w:sz w:val="22"/>
          <w:szCs w:val="22"/>
          <w:lang w:eastAsia="en-US"/>
        </w:rPr>
      </w:pPr>
      <w:r>
        <w:rPr>
          <w:b/>
          <w:sz w:val="22"/>
          <w:szCs w:val="22"/>
          <w:lang w:eastAsia="en-US"/>
        </w:rPr>
        <w:t>Банковские реквизиты:</w:t>
      </w:r>
      <w:r>
        <w:rPr>
          <w:sz w:val="22"/>
          <w:szCs w:val="22"/>
          <w:lang w:eastAsia="en-US"/>
        </w:rPr>
        <w:t xml:space="preserve"> Филиал «Корпоративный» ПАО «Совкомбанк»</w:t>
      </w:r>
    </w:p>
    <w:p w14:paraId="1FE41AA0" w14:textId="77777777" w:rsidR="00971726" w:rsidRDefault="00006147">
      <w:pPr>
        <w:suppressAutoHyphens w:val="0"/>
        <w:jc w:val="both"/>
        <w:rPr>
          <w:sz w:val="22"/>
          <w:szCs w:val="22"/>
          <w:lang w:eastAsia="en-US"/>
        </w:rPr>
      </w:pPr>
      <w:r>
        <w:rPr>
          <w:sz w:val="22"/>
          <w:szCs w:val="22"/>
          <w:lang w:eastAsia="en-US"/>
        </w:rPr>
        <w:t>БИК 044525360</w:t>
      </w:r>
    </w:p>
    <w:p w14:paraId="0CDE2F6A" w14:textId="77777777" w:rsidR="00971726" w:rsidRDefault="00006147">
      <w:pPr>
        <w:suppressAutoHyphens w:val="0"/>
        <w:jc w:val="both"/>
        <w:rPr>
          <w:sz w:val="22"/>
          <w:szCs w:val="22"/>
          <w:lang w:eastAsia="en-US"/>
        </w:rPr>
      </w:pPr>
      <w:r>
        <w:rPr>
          <w:sz w:val="22"/>
          <w:szCs w:val="22"/>
          <w:lang w:eastAsia="en-US"/>
        </w:rPr>
        <w:t>Расчётный счёт: 40702810512030016362</w:t>
      </w:r>
    </w:p>
    <w:p w14:paraId="42CDAD54" w14:textId="77777777" w:rsidR="00971726" w:rsidRDefault="00006147">
      <w:pPr>
        <w:suppressAutoHyphens w:val="0"/>
        <w:jc w:val="both"/>
        <w:rPr>
          <w:sz w:val="22"/>
          <w:szCs w:val="22"/>
          <w:lang w:eastAsia="en-US"/>
        </w:rPr>
      </w:pPr>
      <w:r>
        <w:rPr>
          <w:sz w:val="22"/>
          <w:szCs w:val="22"/>
          <w:lang w:eastAsia="en-US"/>
        </w:rPr>
        <w:t>Корр. счёт 30101810445250000360</w:t>
      </w:r>
    </w:p>
    <w:p w14:paraId="677F55B7" w14:textId="77777777" w:rsidR="00971726" w:rsidRDefault="00006147">
      <w:pPr>
        <w:suppressAutoHyphens w:val="0"/>
        <w:autoSpaceDE w:val="0"/>
        <w:autoSpaceDN w:val="0"/>
        <w:adjustRightInd w:val="0"/>
        <w:spacing w:line="233" w:lineRule="auto"/>
        <w:jc w:val="both"/>
        <w:rPr>
          <w:sz w:val="22"/>
          <w:szCs w:val="22"/>
          <w:lang w:eastAsia="en-US"/>
        </w:rPr>
      </w:pPr>
      <w:r>
        <w:rPr>
          <w:sz w:val="22"/>
          <w:szCs w:val="22"/>
          <w:lang w:eastAsia="en-US"/>
        </w:rPr>
        <w:t>ИНН 7710357167 КПП 773001001</w:t>
      </w:r>
    </w:p>
    <w:p w14:paraId="1B084465" w14:textId="77777777" w:rsidR="00971726" w:rsidRDefault="00971726">
      <w:pPr>
        <w:tabs>
          <w:tab w:val="left" w:pos="567"/>
          <w:tab w:val="left" w:pos="851"/>
        </w:tabs>
        <w:autoSpaceDE w:val="0"/>
        <w:jc w:val="both"/>
        <w:rPr>
          <w:b/>
          <w:sz w:val="22"/>
          <w:szCs w:val="22"/>
          <w:lang w:eastAsia="en-US"/>
        </w:rPr>
      </w:pPr>
    </w:p>
    <w:p w14:paraId="27349449" w14:textId="6EE1EC17" w:rsidR="00971726" w:rsidRDefault="00006147">
      <w:pPr>
        <w:tabs>
          <w:tab w:val="left" w:pos="567"/>
          <w:tab w:val="left" w:pos="851"/>
        </w:tabs>
        <w:autoSpaceDE w:val="0"/>
        <w:jc w:val="both"/>
        <w:rPr>
          <w:b/>
          <w:sz w:val="22"/>
          <w:szCs w:val="22"/>
          <w:lang w:eastAsia="en-US"/>
        </w:rPr>
      </w:pPr>
      <w:r w:rsidRPr="002D01B2">
        <w:rPr>
          <w:b/>
          <w:sz w:val="22"/>
          <w:szCs w:val="22"/>
          <w:lang w:eastAsia="en-US"/>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14:paraId="283F5BF0" w14:textId="65600144" w:rsidR="007F7AE5" w:rsidRDefault="007F7AE5" w:rsidP="007F7AE5">
      <w:pPr>
        <w:tabs>
          <w:tab w:val="left" w:pos="993"/>
        </w:tabs>
        <w:ind w:firstLine="426"/>
        <w:jc w:val="both"/>
        <w:rPr>
          <w:sz w:val="22"/>
          <w:szCs w:val="22"/>
        </w:rPr>
      </w:pPr>
      <w:r w:rsidRPr="007F7AE5">
        <w:rPr>
          <w:bCs/>
          <w:sz w:val="22"/>
          <w:szCs w:val="22"/>
          <w:lang w:eastAsia="en-US"/>
        </w:rPr>
        <w:t>10.3.</w:t>
      </w:r>
      <w:r w:rsidRPr="007F7AE5">
        <w:rPr>
          <w:sz w:val="22"/>
          <w:szCs w:val="22"/>
        </w:rPr>
        <w:t xml:space="preserve"> Подача Заявки и блокирование денежных средств в размере задатка признается заключением </w:t>
      </w:r>
      <w:r w:rsidRPr="00133B7A">
        <w:rPr>
          <w:sz w:val="22"/>
          <w:szCs w:val="22"/>
        </w:rPr>
        <w:t>договора о задатке.</w:t>
      </w:r>
    </w:p>
    <w:p w14:paraId="48D4D1D0" w14:textId="30B91796" w:rsidR="00971726" w:rsidRDefault="00006147">
      <w:pPr>
        <w:tabs>
          <w:tab w:val="left" w:pos="139"/>
          <w:tab w:val="left" w:pos="993"/>
        </w:tabs>
        <w:autoSpaceDE w:val="0"/>
        <w:ind w:firstLine="426"/>
        <w:jc w:val="both"/>
        <w:rPr>
          <w:sz w:val="22"/>
          <w:szCs w:val="22"/>
        </w:rPr>
      </w:pPr>
      <w:r>
        <w:rPr>
          <w:sz w:val="22"/>
          <w:szCs w:val="22"/>
        </w:rPr>
        <w:t>10.</w:t>
      </w:r>
      <w:r w:rsidR="007F7AE5">
        <w:rPr>
          <w:sz w:val="22"/>
          <w:szCs w:val="22"/>
        </w:rPr>
        <w:t>4</w:t>
      </w:r>
      <w:r>
        <w:rPr>
          <w:sz w:val="22"/>
          <w:szCs w:val="22"/>
        </w:rPr>
        <w:t>.</w:t>
      </w:r>
      <w:r>
        <w:rPr>
          <w:sz w:val="22"/>
          <w:szCs w:val="22"/>
          <w:lang w:val="en-US"/>
        </w:rPr>
        <w:t> </w:t>
      </w:r>
      <w:r>
        <w:rPr>
          <w:sz w:val="22"/>
          <w:szCs w:val="22"/>
        </w:rPr>
        <w:t>Денежные средства (задаток) Заявителю, подавшему Заявку после окончания установленного срока приема</w:t>
      </w:r>
      <w:r w:rsidR="002D01B2">
        <w:rPr>
          <w:sz w:val="22"/>
          <w:szCs w:val="22"/>
        </w:rPr>
        <w:t>/подачи</w:t>
      </w:r>
      <w:r>
        <w:rPr>
          <w:sz w:val="22"/>
          <w:szCs w:val="22"/>
        </w:rPr>
        <w:t xml:space="preserve"> Заявок, возвращается в течение 5 (пяти) рабочих дней с даты окончания срока приема</w:t>
      </w:r>
      <w:r w:rsidR="002D01B2">
        <w:rPr>
          <w:sz w:val="22"/>
          <w:szCs w:val="22"/>
        </w:rPr>
        <w:t>/подачи</w:t>
      </w:r>
      <w:r>
        <w:rPr>
          <w:sz w:val="22"/>
          <w:szCs w:val="22"/>
        </w:rPr>
        <w:t xml:space="preserve"> заявок.</w:t>
      </w:r>
    </w:p>
    <w:p w14:paraId="2781FBB2" w14:textId="30A7E937" w:rsidR="00971726" w:rsidRDefault="00006147">
      <w:pPr>
        <w:tabs>
          <w:tab w:val="left" w:pos="139"/>
          <w:tab w:val="left" w:pos="993"/>
        </w:tabs>
        <w:autoSpaceDE w:val="0"/>
        <w:ind w:firstLine="426"/>
        <w:jc w:val="both"/>
        <w:rPr>
          <w:sz w:val="22"/>
          <w:szCs w:val="22"/>
        </w:rPr>
      </w:pPr>
      <w:r>
        <w:rPr>
          <w:sz w:val="22"/>
          <w:szCs w:val="22"/>
        </w:rPr>
        <w:t>10.</w:t>
      </w:r>
      <w:r w:rsidR="007F7AE5">
        <w:rPr>
          <w:sz w:val="22"/>
          <w:szCs w:val="22"/>
        </w:rPr>
        <w:t>5</w:t>
      </w:r>
      <w:r>
        <w:rPr>
          <w:sz w:val="22"/>
          <w:szCs w:val="22"/>
        </w:rPr>
        <w:t>.</w:t>
      </w:r>
      <w:r>
        <w:rPr>
          <w:sz w:val="22"/>
          <w:szCs w:val="22"/>
          <w:lang w:val="en-US"/>
        </w:rPr>
        <w:t> </w:t>
      </w:r>
      <w:r>
        <w:rPr>
          <w:sz w:val="22"/>
          <w:szCs w:val="22"/>
        </w:rPr>
        <w:t>Денежные средства</w:t>
      </w:r>
      <w:r w:rsidR="00CE4B24">
        <w:rPr>
          <w:sz w:val="22"/>
          <w:szCs w:val="22"/>
        </w:rPr>
        <w:t xml:space="preserve"> (задаток)</w:t>
      </w:r>
      <w:r>
        <w:rPr>
          <w:sz w:val="22"/>
          <w:szCs w:val="22"/>
        </w:rPr>
        <w:t xml:space="preserve"> Заявителю, отозвавшему Заявку до установленных даты и времени окончания срока </w:t>
      </w:r>
      <w:r w:rsidR="00CE4B24">
        <w:rPr>
          <w:sz w:val="22"/>
          <w:szCs w:val="22"/>
        </w:rPr>
        <w:t>приема/</w:t>
      </w:r>
      <w:r>
        <w:rPr>
          <w:sz w:val="22"/>
          <w:szCs w:val="22"/>
        </w:rPr>
        <w:t xml:space="preserve">подачи заявок (пункт 2.6.3.), возвращается такому Заявителю в течение 5 (пяти) рабочих дней с даты поступления Организатору аукциона уведомления об отзыве </w:t>
      </w:r>
      <w:r w:rsidRPr="00CE4B24">
        <w:rPr>
          <w:sz w:val="22"/>
          <w:szCs w:val="22"/>
        </w:rPr>
        <w:t xml:space="preserve">Заявки. </w:t>
      </w:r>
    </w:p>
    <w:p w14:paraId="40A19B0E" w14:textId="12363163" w:rsidR="00971726" w:rsidRDefault="00006147">
      <w:pPr>
        <w:tabs>
          <w:tab w:val="left" w:pos="139"/>
          <w:tab w:val="left" w:pos="993"/>
        </w:tabs>
        <w:autoSpaceDE w:val="0"/>
        <w:ind w:firstLine="426"/>
        <w:jc w:val="both"/>
        <w:rPr>
          <w:sz w:val="22"/>
          <w:szCs w:val="22"/>
        </w:rPr>
      </w:pPr>
      <w:r>
        <w:rPr>
          <w:sz w:val="22"/>
          <w:szCs w:val="22"/>
        </w:rPr>
        <w:t>10.</w:t>
      </w:r>
      <w:r w:rsidR="007F7AE5">
        <w:rPr>
          <w:sz w:val="22"/>
          <w:szCs w:val="22"/>
        </w:rPr>
        <w:t>6</w:t>
      </w:r>
      <w:r>
        <w:rPr>
          <w:sz w:val="22"/>
          <w:szCs w:val="22"/>
        </w:rPr>
        <w:t>.</w:t>
      </w:r>
      <w:r>
        <w:rPr>
          <w:sz w:val="22"/>
          <w:szCs w:val="22"/>
          <w:lang w:val="en-US"/>
        </w:rPr>
        <w:t> </w:t>
      </w:r>
      <w:r>
        <w:rPr>
          <w:sz w:val="22"/>
          <w:szCs w:val="22"/>
        </w:rPr>
        <w:t xml:space="preserve">Денежные средства (задаток) Заявителя, не допущенного к участию в аукционе, возвращается такому Заявителю в течение 5 (пяти) рабочих дней с даты подписания Протокола рассмотрения заявок. </w:t>
      </w:r>
    </w:p>
    <w:p w14:paraId="12C63531" w14:textId="18D81D50" w:rsidR="00971726" w:rsidRDefault="00006147">
      <w:pPr>
        <w:tabs>
          <w:tab w:val="left" w:pos="139"/>
          <w:tab w:val="left" w:pos="993"/>
        </w:tabs>
        <w:autoSpaceDE w:val="0"/>
        <w:ind w:firstLine="426"/>
        <w:jc w:val="both"/>
        <w:rPr>
          <w:sz w:val="22"/>
          <w:szCs w:val="22"/>
        </w:rPr>
      </w:pPr>
      <w:r>
        <w:rPr>
          <w:sz w:val="22"/>
          <w:szCs w:val="22"/>
        </w:rPr>
        <w:t>10.</w:t>
      </w:r>
      <w:r w:rsidR="007F7AE5">
        <w:rPr>
          <w:sz w:val="22"/>
          <w:szCs w:val="22"/>
        </w:rPr>
        <w:t>7</w:t>
      </w:r>
      <w:r>
        <w:rPr>
          <w:sz w:val="22"/>
          <w:szCs w:val="22"/>
        </w:rPr>
        <w:t>.</w:t>
      </w:r>
      <w:r>
        <w:rPr>
          <w:sz w:val="22"/>
          <w:szCs w:val="22"/>
          <w:lang w:val="en-US"/>
        </w:rPr>
        <w:t> </w:t>
      </w:r>
      <w:r>
        <w:rPr>
          <w:sz w:val="22"/>
          <w:szCs w:val="22"/>
        </w:rPr>
        <w:t xml:space="preserve">Задаток Участника аукциона, </w:t>
      </w:r>
      <w:r w:rsidR="00CE4B24">
        <w:rPr>
          <w:sz w:val="22"/>
          <w:szCs w:val="22"/>
        </w:rPr>
        <w:t>за исключением</w:t>
      </w:r>
      <w:r>
        <w:rPr>
          <w:sz w:val="22"/>
          <w:szCs w:val="22"/>
        </w:rPr>
        <w:t xml:space="preserve"> </w:t>
      </w:r>
      <w:r w:rsidR="00CE4B24">
        <w:rPr>
          <w:sz w:val="22"/>
          <w:szCs w:val="22"/>
        </w:rPr>
        <w:t>П</w:t>
      </w:r>
      <w:r>
        <w:rPr>
          <w:sz w:val="22"/>
          <w:szCs w:val="22"/>
        </w:rPr>
        <w:t>обедител</w:t>
      </w:r>
      <w:r w:rsidR="00CE4B24">
        <w:rPr>
          <w:sz w:val="22"/>
          <w:szCs w:val="22"/>
        </w:rPr>
        <w:t xml:space="preserve">я аукциона и </w:t>
      </w:r>
      <w:r>
        <w:rPr>
          <w:sz w:val="22"/>
          <w:szCs w:val="22"/>
        </w:rPr>
        <w:t xml:space="preserve">Участника аукциона, сделавшего предпоследнее предложение о цене договора (цене лота), возвращается такому Участнику аукциона в течение 5 (пяти) рабочих дней с даты размещения протокола </w:t>
      </w:r>
      <w:r w:rsidR="001E4B21">
        <w:rPr>
          <w:sz w:val="22"/>
          <w:szCs w:val="22"/>
        </w:rPr>
        <w:t>подведения</w:t>
      </w:r>
      <w:r>
        <w:rPr>
          <w:sz w:val="22"/>
          <w:szCs w:val="22"/>
        </w:rPr>
        <w:t xml:space="preserve"> итогов аукциона (далее – Протокол аукциона) на Официальном сайте.</w:t>
      </w:r>
    </w:p>
    <w:p w14:paraId="58F348C1" w14:textId="025A074C" w:rsidR="00971726" w:rsidRDefault="00006147">
      <w:pPr>
        <w:tabs>
          <w:tab w:val="left" w:pos="139"/>
          <w:tab w:val="left" w:pos="993"/>
        </w:tabs>
        <w:autoSpaceDE w:val="0"/>
        <w:ind w:firstLine="426"/>
        <w:jc w:val="both"/>
        <w:rPr>
          <w:sz w:val="22"/>
          <w:szCs w:val="22"/>
        </w:rPr>
      </w:pPr>
      <w:r>
        <w:rPr>
          <w:sz w:val="22"/>
          <w:szCs w:val="22"/>
        </w:rPr>
        <w:t>10.</w:t>
      </w:r>
      <w:r w:rsidR="007F7AE5">
        <w:rPr>
          <w:sz w:val="22"/>
          <w:szCs w:val="22"/>
        </w:rPr>
        <w:t>8</w:t>
      </w:r>
      <w:r>
        <w:rPr>
          <w:sz w:val="22"/>
          <w:szCs w:val="22"/>
        </w:rPr>
        <w:t>.</w:t>
      </w:r>
      <w:r>
        <w:rPr>
          <w:sz w:val="22"/>
          <w:szCs w:val="22"/>
          <w:lang w:val="en-US"/>
        </w:rPr>
        <w:t> </w:t>
      </w:r>
      <w:r>
        <w:rPr>
          <w:sz w:val="22"/>
          <w:szCs w:val="22"/>
        </w:rPr>
        <w:t xml:space="preserve">Задаток Участника аукциона, сделавшего предпоследнее предложение о цене договора (цене лота), возвращается такому Участнику аукциона в течение 5 (пяти) рабочих дней с даты подписания договора аренды с Победителем аукциона. </w:t>
      </w:r>
    </w:p>
    <w:p w14:paraId="083AF78C" w14:textId="6DB2D183" w:rsidR="00971726" w:rsidRDefault="00006147">
      <w:pPr>
        <w:tabs>
          <w:tab w:val="left" w:pos="139"/>
          <w:tab w:val="left" w:pos="993"/>
        </w:tabs>
        <w:autoSpaceDE w:val="0"/>
        <w:ind w:firstLine="426"/>
        <w:jc w:val="both"/>
        <w:rPr>
          <w:sz w:val="22"/>
          <w:szCs w:val="22"/>
        </w:rPr>
      </w:pPr>
      <w:r>
        <w:rPr>
          <w:sz w:val="22"/>
          <w:szCs w:val="22"/>
        </w:rPr>
        <w:t>10.</w:t>
      </w:r>
      <w:r w:rsidR="007F7AE5">
        <w:rPr>
          <w:sz w:val="22"/>
          <w:szCs w:val="22"/>
        </w:rPr>
        <w:t>9</w:t>
      </w:r>
      <w:r>
        <w:rPr>
          <w:sz w:val="22"/>
          <w:szCs w:val="22"/>
        </w:rPr>
        <w:t>.</w:t>
      </w:r>
      <w:r>
        <w:rPr>
          <w:sz w:val="22"/>
          <w:szCs w:val="22"/>
          <w:lang w:val="en-US"/>
        </w:rPr>
        <w:t> </w:t>
      </w:r>
      <w:r>
        <w:rPr>
          <w:sz w:val="22"/>
          <w:szCs w:val="22"/>
        </w:rPr>
        <w:t>Задаток Участника аукциона, не участвовавшего в аукционе, возвращается в порядке, предусмотренном пунктом 10.</w:t>
      </w:r>
      <w:r w:rsidR="007F7AE5">
        <w:rPr>
          <w:sz w:val="22"/>
          <w:szCs w:val="22"/>
        </w:rPr>
        <w:t>7</w:t>
      </w:r>
      <w:r>
        <w:rPr>
          <w:sz w:val="22"/>
          <w:szCs w:val="22"/>
        </w:rPr>
        <w:t>. Документации об аукционе.</w:t>
      </w:r>
    </w:p>
    <w:p w14:paraId="59376AC2" w14:textId="7415C8C5" w:rsidR="00971726" w:rsidRDefault="00006147">
      <w:pPr>
        <w:tabs>
          <w:tab w:val="left" w:pos="139"/>
          <w:tab w:val="left" w:pos="993"/>
        </w:tabs>
        <w:autoSpaceDE w:val="0"/>
        <w:ind w:firstLine="426"/>
        <w:jc w:val="both"/>
        <w:rPr>
          <w:sz w:val="22"/>
          <w:szCs w:val="22"/>
        </w:rPr>
      </w:pPr>
      <w:r w:rsidRPr="001E4B21">
        <w:rPr>
          <w:sz w:val="22"/>
          <w:szCs w:val="22"/>
        </w:rPr>
        <w:t>10.</w:t>
      </w:r>
      <w:r w:rsidR="007F7AE5" w:rsidRPr="001E4B21">
        <w:rPr>
          <w:sz w:val="22"/>
          <w:szCs w:val="22"/>
        </w:rPr>
        <w:t>10</w:t>
      </w:r>
      <w:r w:rsidRPr="001E4B21">
        <w:rPr>
          <w:sz w:val="22"/>
          <w:szCs w:val="22"/>
        </w:rPr>
        <w:t>.</w:t>
      </w:r>
      <w:r w:rsidRPr="001E4B21">
        <w:rPr>
          <w:sz w:val="22"/>
          <w:szCs w:val="22"/>
          <w:lang w:val="en-US"/>
        </w:rPr>
        <w:t> </w:t>
      </w:r>
      <w:r w:rsidRPr="001E4B21">
        <w:rPr>
          <w:sz w:val="22"/>
          <w:szCs w:val="22"/>
        </w:rPr>
        <w:t xml:space="preserve">Задаток, внесенный Победителем аукциона, </w:t>
      </w:r>
      <w:r w:rsidR="00AE3DF8" w:rsidRPr="001E4B21">
        <w:rPr>
          <w:sz w:val="22"/>
          <w:szCs w:val="22"/>
        </w:rPr>
        <w:t>единственным заявителем на участие в аукционе</w:t>
      </w:r>
      <w:r w:rsidR="001E75E2" w:rsidRPr="001E4B21">
        <w:rPr>
          <w:sz w:val="22"/>
          <w:szCs w:val="22"/>
        </w:rPr>
        <w:t xml:space="preserve"> </w:t>
      </w:r>
      <w:r w:rsidR="001E4B21">
        <w:rPr>
          <w:sz w:val="22"/>
          <w:szCs w:val="22"/>
        </w:rPr>
        <w:br/>
      </w:r>
      <w:r w:rsidR="001E75E2" w:rsidRPr="001E4B21">
        <w:rPr>
          <w:sz w:val="22"/>
          <w:szCs w:val="22"/>
        </w:rPr>
        <w:t>(далее – Единственный заявитель)</w:t>
      </w:r>
      <w:r w:rsidR="00AE3DF8" w:rsidRPr="001E4B21">
        <w:rPr>
          <w:sz w:val="22"/>
          <w:szCs w:val="22"/>
        </w:rPr>
        <w:t>, в случае, если его заявка соответствует требованиям и условиям, предусмотренным Документацией об аукционе</w:t>
      </w:r>
      <w:r w:rsidR="001E4B21" w:rsidRPr="001E4B21">
        <w:rPr>
          <w:sz w:val="22"/>
          <w:szCs w:val="22"/>
        </w:rPr>
        <w:t>,</w:t>
      </w:r>
      <w:r w:rsidR="00AE3DF8" w:rsidRPr="001E4B21">
        <w:rPr>
          <w:sz w:val="22"/>
          <w:szCs w:val="22"/>
        </w:rPr>
        <w:t xml:space="preserve"> </w:t>
      </w:r>
      <w:r w:rsidR="00946683" w:rsidRPr="001E4B21">
        <w:rPr>
          <w:sz w:val="22"/>
          <w:szCs w:val="22"/>
        </w:rPr>
        <w:t xml:space="preserve">заявителем, признанным единственным участником аукциона </w:t>
      </w:r>
      <w:r w:rsidR="00946683" w:rsidRPr="001E4B21">
        <w:rPr>
          <w:sz w:val="22"/>
          <w:szCs w:val="22"/>
        </w:rPr>
        <w:lastRenderedPageBreak/>
        <w:t xml:space="preserve">(далее - Единственный участник) </w:t>
      </w:r>
      <w:r w:rsidRPr="001E4B21">
        <w:rPr>
          <w:sz w:val="22"/>
          <w:szCs w:val="22"/>
        </w:rPr>
        <w:t xml:space="preserve">или </w:t>
      </w:r>
      <w:r w:rsidR="005D4A18" w:rsidRPr="001E4B21">
        <w:rPr>
          <w:sz w:val="22"/>
          <w:szCs w:val="22"/>
        </w:rPr>
        <w:t>у</w:t>
      </w:r>
      <w:r w:rsidRPr="001E4B21">
        <w:rPr>
          <w:sz w:val="22"/>
          <w:szCs w:val="22"/>
        </w:rPr>
        <w:t>частником аукциона, сделавшим предпоследнее предложение о цене договора (цене лота) (</w:t>
      </w:r>
      <w:r w:rsidR="00946683" w:rsidRPr="001E4B21">
        <w:rPr>
          <w:sz w:val="22"/>
          <w:szCs w:val="22"/>
        </w:rPr>
        <w:t xml:space="preserve">в случае </w:t>
      </w:r>
      <w:r w:rsidRPr="001E4B21">
        <w:rPr>
          <w:sz w:val="22"/>
          <w:szCs w:val="22"/>
        </w:rPr>
        <w:t>заключени</w:t>
      </w:r>
      <w:r w:rsidR="00946683" w:rsidRPr="001E4B21">
        <w:rPr>
          <w:sz w:val="22"/>
          <w:szCs w:val="22"/>
        </w:rPr>
        <w:t>я</w:t>
      </w:r>
      <w:r w:rsidRPr="001E4B21">
        <w:rPr>
          <w:sz w:val="22"/>
          <w:szCs w:val="22"/>
        </w:rPr>
        <w:t xml:space="preserve"> договора аренды с таким Участником аукциона) засчитывается в счет исполнения обязательств по внесению арендной платы за Объект (лот) аукциона. При этом заключение договора аренды для </w:t>
      </w:r>
      <w:r w:rsidR="00AE3DF8" w:rsidRPr="001E4B21">
        <w:rPr>
          <w:sz w:val="22"/>
          <w:szCs w:val="22"/>
        </w:rPr>
        <w:t>лиц, указанных в настоящем пункте</w:t>
      </w:r>
      <w:r w:rsidRPr="001E4B21">
        <w:rPr>
          <w:sz w:val="22"/>
          <w:szCs w:val="22"/>
        </w:rPr>
        <w:t>, является обязательным.</w:t>
      </w:r>
      <w:r>
        <w:rPr>
          <w:sz w:val="22"/>
          <w:szCs w:val="22"/>
        </w:rPr>
        <w:t xml:space="preserve"> </w:t>
      </w:r>
    </w:p>
    <w:p w14:paraId="3E077775" w14:textId="58264665" w:rsidR="00971726" w:rsidRDefault="00006147">
      <w:pPr>
        <w:tabs>
          <w:tab w:val="left" w:pos="139"/>
          <w:tab w:val="left" w:pos="993"/>
        </w:tabs>
        <w:autoSpaceDE w:val="0"/>
        <w:ind w:firstLine="426"/>
        <w:jc w:val="both"/>
        <w:rPr>
          <w:sz w:val="22"/>
          <w:szCs w:val="22"/>
        </w:rPr>
      </w:pPr>
      <w:r w:rsidRPr="006F6415">
        <w:rPr>
          <w:sz w:val="22"/>
          <w:szCs w:val="22"/>
        </w:rPr>
        <w:t>10.</w:t>
      </w:r>
      <w:r w:rsidR="007F7AE5" w:rsidRPr="006F6415">
        <w:rPr>
          <w:sz w:val="22"/>
          <w:szCs w:val="22"/>
        </w:rPr>
        <w:t>11</w:t>
      </w:r>
      <w:r w:rsidRPr="006F6415">
        <w:rPr>
          <w:sz w:val="22"/>
          <w:szCs w:val="22"/>
        </w:rPr>
        <w:t>.</w:t>
      </w:r>
      <w:r w:rsidRPr="006F6415">
        <w:rPr>
          <w:sz w:val="22"/>
          <w:szCs w:val="22"/>
          <w:lang w:val="en-US"/>
        </w:rPr>
        <w:t> </w:t>
      </w:r>
      <w:r w:rsidRPr="006F6415">
        <w:rPr>
          <w:sz w:val="22"/>
          <w:szCs w:val="22"/>
        </w:rPr>
        <w:t xml:space="preserve">В случае уклонения </w:t>
      </w:r>
      <w:r w:rsidR="006F6415" w:rsidRPr="006F6415">
        <w:rPr>
          <w:sz w:val="22"/>
          <w:szCs w:val="22"/>
        </w:rPr>
        <w:t xml:space="preserve">Победителя аукциона, Единственного заявителя, Единственного участника, </w:t>
      </w:r>
      <w:r w:rsidR="005D4A18">
        <w:rPr>
          <w:sz w:val="22"/>
          <w:szCs w:val="22"/>
        </w:rPr>
        <w:t>у</w:t>
      </w:r>
      <w:r w:rsidRPr="006F6415">
        <w:rPr>
          <w:sz w:val="22"/>
          <w:szCs w:val="22"/>
        </w:rPr>
        <w:t xml:space="preserve">частника аукциона, </w:t>
      </w:r>
      <w:r w:rsidR="007B581E">
        <w:rPr>
          <w:sz w:val="22"/>
          <w:szCs w:val="22"/>
        </w:rPr>
        <w:t>сделавшего</w:t>
      </w:r>
      <w:r w:rsidR="006F6415" w:rsidRPr="006F6415">
        <w:rPr>
          <w:sz w:val="22"/>
          <w:szCs w:val="22"/>
        </w:rPr>
        <w:t xml:space="preserve"> предпоследнее предложение о цене договора (цене лота) (при заключении договора аренды с таким </w:t>
      </w:r>
      <w:r w:rsidR="005D4A18">
        <w:rPr>
          <w:sz w:val="22"/>
          <w:szCs w:val="22"/>
        </w:rPr>
        <w:t>у</w:t>
      </w:r>
      <w:r w:rsidR="006F6415" w:rsidRPr="006F6415">
        <w:rPr>
          <w:sz w:val="22"/>
          <w:szCs w:val="22"/>
        </w:rPr>
        <w:t xml:space="preserve">частником) </w:t>
      </w:r>
      <w:r w:rsidRPr="006F6415">
        <w:rPr>
          <w:sz w:val="22"/>
          <w:szCs w:val="22"/>
        </w:rPr>
        <w:t>от подписания договора аренды Объекта (лота) аукциона, задаток ему не возвращается.</w:t>
      </w:r>
      <w:r>
        <w:rPr>
          <w:sz w:val="22"/>
          <w:szCs w:val="22"/>
        </w:rPr>
        <w:t xml:space="preserve"> </w:t>
      </w:r>
    </w:p>
    <w:p w14:paraId="3F7E9B52" w14:textId="7507DEDC" w:rsidR="00971726" w:rsidRDefault="00006147">
      <w:pPr>
        <w:suppressAutoHyphens w:val="0"/>
        <w:autoSpaceDE w:val="0"/>
        <w:autoSpaceDN w:val="0"/>
        <w:adjustRightInd w:val="0"/>
        <w:ind w:firstLine="425"/>
        <w:jc w:val="both"/>
        <w:rPr>
          <w:sz w:val="22"/>
          <w:szCs w:val="22"/>
        </w:rPr>
      </w:pPr>
      <w:r>
        <w:rPr>
          <w:sz w:val="22"/>
          <w:szCs w:val="22"/>
        </w:rPr>
        <w:t>10.1</w:t>
      </w:r>
      <w:r w:rsidR="007F7AE5">
        <w:rPr>
          <w:sz w:val="22"/>
          <w:szCs w:val="22"/>
        </w:rPr>
        <w:t>2</w:t>
      </w:r>
      <w:r>
        <w:rPr>
          <w:sz w:val="22"/>
          <w:szCs w:val="22"/>
        </w:rPr>
        <w:t>.</w:t>
      </w:r>
      <w:r>
        <w:rPr>
          <w:sz w:val="22"/>
          <w:szCs w:val="22"/>
          <w:lang w:val="en-US"/>
        </w:rPr>
        <w:t> </w:t>
      </w:r>
      <w:r>
        <w:rPr>
          <w:sz w:val="22"/>
          <w:szCs w:val="22"/>
        </w:rPr>
        <w:t>В случае отказа Арендодателя от проведения аукциона в установленные сроки (пункт 2.6.), поступившие денежные средства возвращаются Оператором электронной площадки Заявителям в</w:t>
      </w:r>
      <w:r>
        <w:rPr>
          <w:sz w:val="22"/>
          <w:szCs w:val="22"/>
          <w:lang w:val="en-US"/>
        </w:rPr>
        <w:t> </w:t>
      </w:r>
      <w:r>
        <w:rPr>
          <w:sz w:val="22"/>
          <w:szCs w:val="22"/>
        </w:rPr>
        <w:t xml:space="preserve">течение </w:t>
      </w:r>
      <w:r>
        <w:rPr>
          <w:sz w:val="22"/>
          <w:szCs w:val="22"/>
        </w:rPr>
        <w:br/>
        <w:t xml:space="preserve">5 (пяти) рабочих дней с даты </w:t>
      </w:r>
      <w:r>
        <w:rPr>
          <w:sz w:val="22"/>
          <w:szCs w:val="22"/>
          <w:lang w:eastAsia="ru-RU"/>
        </w:rPr>
        <w:t>размещения извещения об отказе от проведения аукциона на Официальном сайте</w:t>
      </w:r>
      <w:r w:rsidR="00BA52E6">
        <w:rPr>
          <w:sz w:val="22"/>
          <w:szCs w:val="22"/>
          <w:lang w:eastAsia="ru-RU"/>
        </w:rPr>
        <w:t xml:space="preserve"> торгов</w:t>
      </w:r>
      <w:r>
        <w:rPr>
          <w:sz w:val="22"/>
          <w:szCs w:val="22"/>
        </w:rPr>
        <w:t>.</w:t>
      </w:r>
      <w:bookmarkStart w:id="45" w:name="__RefHeading__76_1698952488"/>
      <w:bookmarkStart w:id="46" w:name="__RefHeading__61_520497706"/>
      <w:bookmarkStart w:id="47" w:name="_Toc412713823"/>
      <w:bookmarkStart w:id="48" w:name="_Toc423624469"/>
      <w:bookmarkEnd w:id="45"/>
      <w:bookmarkEnd w:id="46"/>
    </w:p>
    <w:p w14:paraId="77196E21" w14:textId="77777777" w:rsidR="00971726" w:rsidRDefault="00971726">
      <w:pPr>
        <w:tabs>
          <w:tab w:val="left" w:pos="139"/>
          <w:tab w:val="left" w:pos="993"/>
        </w:tabs>
        <w:autoSpaceDE w:val="0"/>
        <w:ind w:firstLine="426"/>
        <w:jc w:val="both"/>
        <w:rPr>
          <w:sz w:val="22"/>
          <w:szCs w:val="22"/>
        </w:rPr>
      </w:pPr>
    </w:p>
    <w:p w14:paraId="25A2E3EC" w14:textId="77777777"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9" w:name="_Toc470009556"/>
      <w:r>
        <w:rPr>
          <w:rFonts w:ascii="Times New Roman" w:hAnsi="Times New Roman" w:cs="Times New Roman"/>
          <w:i w:val="0"/>
          <w:sz w:val="26"/>
          <w:szCs w:val="26"/>
        </w:rPr>
        <w:t>11.</w:t>
      </w:r>
      <w:r>
        <w:rPr>
          <w:rFonts w:ascii="Times New Roman" w:hAnsi="Times New Roman" w:cs="Times New Roman"/>
          <w:i w:val="0"/>
          <w:sz w:val="26"/>
          <w:szCs w:val="26"/>
          <w:lang w:val="en-US"/>
        </w:rPr>
        <w:t> </w:t>
      </w:r>
      <w:r>
        <w:rPr>
          <w:rFonts w:ascii="Times New Roman" w:hAnsi="Times New Roman" w:cs="Times New Roman"/>
          <w:i w:val="0"/>
          <w:sz w:val="26"/>
          <w:szCs w:val="26"/>
        </w:rPr>
        <w:t>Аукционная комисси</w:t>
      </w:r>
      <w:bookmarkEnd w:id="47"/>
      <w:r>
        <w:rPr>
          <w:rFonts w:ascii="Times New Roman" w:hAnsi="Times New Roman" w:cs="Times New Roman"/>
          <w:i w:val="0"/>
          <w:sz w:val="26"/>
          <w:szCs w:val="26"/>
        </w:rPr>
        <w:t>я</w:t>
      </w:r>
      <w:bookmarkStart w:id="50" w:name="__RefHeading__63_520497706"/>
      <w:bookmarkStart w:id="51" w:name="__RefHeading__78_1698952488"/>
      <w:bookmarkStart w:id="52" w:name="_Toc412713824"/>
      <w:bookmarkStart w:id="53" w:name="_Toc423624470"/>
      <w:bookmarkEnd w:id="48"/>
      <w:bookmarkEnd w:id="49"/>
      <w:bookmarkEnd w:id="50"/>
      <w:bookmarkEnd w:id="51"/>
    </w:p>
    <w:p w14:paraId="750E98FE" w14:textId="072B4DFB" w:rsidR="00971726" w:rsidRDefault="00006147">
      <w:pPr>
        <w:tabs>
          <w:tab w:val="left" w:pos="709"/>
          <w:tab w:val="left" w:pos="993"/>
        </w:tabs>
        <w:autoSpaceDE w:val="0"/>
        <w:ind w:firstLine="426"/>
        <w:jc w:val="both"/>
        <w:rPr>
          <w:sz w:val="22"/>
          <w:szCs w:val="22"/>
        </w:rPr>
      </w:pPr>
      <w:r>
        <w:rPr>
          <w:bCs/>
          <w:sz w:val="22"/>
          <w:szCs w:val="22"/>
        </w:rPr>
        <w:t>11.1.</w:t>
      </w:r>
      <w:r>
        <w:rPr>
          <w:bCs/>
          <w:sz w:val="22"/>
          <w:szCs w:val="22"/>
          <w:lang w:val="en-US"/>
        </w:rPr>
        <w:t> </w:t>
      </w:r>
      <w:r>
        <w:rPr>
          <w:bCs/>
          <w:sz w:val="22"/>
          <w:szCs w:val="22"/>
        </w:rPr>
        <w:t xml:space="preserve">Организатор аукциона </w:t>
      </w:r>
      <w:r>
        <w:rPr>
          <w:sz w:val="22"/>
          <w:szCs w:val="22"/>
        </w:rPr>
        <w:t xml:space="preserve">в электронной форме </w:t>
      </w:r>
      <w:r>
        <w:rPr>
          <w:bCs/>
          <w:sz w:val="22"/>
          <w:szCs w:val="22"/>
        </w:rPr>
        <w:t xml:space="preserve">до размещения </w:t>
      </w:r>
      <w:r w:rsidR="000E5D80">
        <w:rPr>
          <w:bCs/>
          <w:sz w:val="22"/>
          <w:szCs w:val="22"/>
        </w:rPr>
        <w:t>и</w:t>
      </w:r>
      <w:r>
        <w:rPr>
          <w:bCs/>
          <w:sz w:val="22"/>
          <w:szCs w:val="22"/>
        </w:rPr>
        <w:t>звещения о проведении аукциона принимает решение о</w:t>
      </w:r>
      <w:r>
        <w:rPr>
          <w:bCs/>
          <w:sz w:val="22"/>
          <w:szCs w:val="22"/>
          <w:lang w:val="en-US"/>
        </w:rPr>
        <w:t> </w:t>
      </w:r>
      <w:r>
        <w:rPr>
          <w:bCs/>
          <w:sz w:val="22"/>
          <w:szCs w:val="22"/>
        </w:rPr>
        <w:t xml:space="preserve">создании Аукционной комиссии, определяет ее состав и порядок работы, назначает председателя комиссии. </w:t>
      </w:r>
    </w:p>
    <w:p w14:paraId="4C103452" w14:textId="479E197F" w:rsidR="00971726" w:rsidRDefault="00006147">
      <w:pPr>
        <w:tabs>
          <w:tab w:val="left" w:pos="0"/>
          <w:tab w:val="left" w:pos="742"/>
          <w:tab w:val="left" w:pos="993"/>
        </w:tabs>
        <w:autoSpaceDE w:val="0"/>
        <w:ind w:firstLine="426"/>
        <w:jc w:val="both"/>
        <w:rPr>
          <w:sz w:val="22"/>
          <w:szCs w:val="22"/>
        </w:rPr>
      </w:pPr>
      <w:r>
        <w:rPr>
          <w:sz w:val="22"/>
          <w:szCs w:val="22"/>
        </w:rPr>
        <w:t>11.2.</w:t>
      </w:r>
      <w:r>
        <w:rPr>
          <w:sz w:val="22"/>
          <w:szCs w:val="22"/>
          <w:lang w:val="en-US"/>
        </w:rPr>
        <w:t> </w:t>
      </w:r>
      <w:r>
        <w:rPr>
          <w:iCs/>
          <w:color w:val="000000" w:themeColor="text1"/>
          <w:sz w:val="22"/>
          <w:szCs w:val="22"/>
        </w:rPr>
        <w:t xml:space="preserve">Аукционной комиссией осуществляются рассмотрение Заявок и отбор Участников аукциона, оформление </w:t>
      </w:r>
      <w:r w:rsidR="000821B8">
        <w:rPr>
          <w:iCs/>
          <w:color w:val="000000" w:themeColor="text1"/>
          <w:sz w:val="22"/>
          <w:szCs w:val="22"/>
        </w:rPr>
        <w:t>П</w:t>
      </w:r>
      <w:r>
        <w:rPr>
          <w:iCs/>
          <w:color w:val="000000" w:themeColor="text1"/>
          <w:sz w:val="22"/>
          <w:szCs w:val="22"/>
        </w:rPr>
        <w:t xml:space="preserve">ротокола рассмотрения заявок, протокола о признании аукциона несостоявшимся, </w:t>
      </w:r>
      <w:r w:rsidR="000821B8">
        <w:rPr>
          <w:iCs/>
          <w:color w:val="000000" w:themeColor="text1"/>
          <w:sz w:val="22"/>
          <w:szCs w:val="22"/>
        </w:rPr>
        <w:t>П</w:t>
      </w:r>
      <w:r>
        <w:rPr>
          <w:iCs/>
          <w:color w:val="000000" w:themeColor="text1"/>
          <w:sz w:val="22"/>
          <w:szCs w:val="22"/>
        </w:rPr>
        <w:t>ротокола аукциона, протокола об уклонении от заключения договора аренды по итогам аукциона, протокола об отстранении Заявител</w:t>
      </w:r>
      <w:r w:rsidR="000E5D80">
        <w:rPr>
          <w:iCs/>
          <w:color w:val="000000" w:themeColor="text1"/>
          <w:sz w:val="22"/>
          <w:szCs w:val="22"/>
        </w:rPr>
        <w:t xml:space="preserve">я или </w:t>
      </w:r>
      <w:r>
        <w:rPr>
          <w:iCs/>
          <w:color w:val="000000" w:themeColor="text1"/>
          <w:sz w:val="22"/>
          <w:szCs w:val="22"/>
        </w:rPr>
        <w:t>Участник</w:t>
      </w:r>
      <w:r w:rsidR="000E5D80">
        <w:rPr>
          <w:iCs/>
          <w:color w:val="000000" w:themeColor="text1"/>
          <w:sz w:val="22"/>
          <w:szCs w:val="22"/>
        </w:rPr>
        <w:t>а</w:t>
      </w:r>
      <w:r>
        <w:rPr>
          <w:iCs/>
          <w:color w:val="000000" w:themeColor="text1"/>
          <w:sz w:val="22"/>
          <w:szCs w:val="22"/>
        </w:rPr>
        <w:t xml:space="preserve"> аукциона от участия в аукционе.</w:t>
      </w:r>
    </w:p>
    <w:p w14:paraId="24B404EF" w14:textId="33FCB447" w:rsidR="00971726" w:rsidRDefault="00006147">
      <w:pPr>
        <w:tabs>
          <w:tab w:val="left" w:pos="0"/>
          <w:tab w:val="left" w:pos="742"/>
          <w:tab w:val="left" w:pos="993"/>
        </w:tabs>
        <w:autoSpaceDE w:val="0"/>
        <w:ind w:firstLine="426"/>
        <w:jc w:val="both"/>
        <w:rPr>
          <w:sz w:val="22"/>
          <w:szCs w:val="22"/>
        </w:rPr>
      </w:pPr>
      <w:r>
        <w:rPr>
          <w:sz w:val="22"/>
          <w:szCs w:val="22"/>
        </w:rPr>
        <w:t>11.3.</w:t>
      </w:r>
      <w:r>
        <w:rPr>
          <w:sz w:val="22"/>
          <w:szCs w:val="22"/>
          <w:lang w:val="en-US"/>
        </w:rPr>
        <w:t> </w:t>
      </w:r>
      <w:r>
        <w:rPr>
          <w:color w:val="000000" w:themeColor="text1"/>
          <w:sz w:val="22"/>
          <w:szCs w:val="22"/>
        </w:rPr>
        <w:t xml:space="preserve">Количество членов Аукционной комиссии должно составлять не менее 5 (пяти) человек. Аукционная комиссия правомочна </w:t>
      </w:r>
      <w:r>
        <w:rPr>
          <w:sz w:val="22"/>
          <w:szCs w:val="22"/>
        </w:rPr>
        <w:t>осуществлять функции, если на ее заседании присутствует не менее пятидесяти процентов общего числа ее членов.</w:t>
      </w:r>
    </w:p>
    <w:p w14:paraId="129EE273" w14:textId="77777777" w:rsidR="00971726" w:rsidRDefault="00971726">
      <w:pPr>
        <w:tabs>
          <w:tab w:val="left" w:pos="0"/>
          <w:tab w:val="left" w:pos="742"/>
          <w:tab w:val="left" w:pos="993"/>
        </w:tabs>
        <w:autoSpaceDE w:val="0"/>
        <w:ind w:left="426"/>
        <w:jc w:val="both"/>
        <w:rPr>
          <w:sz w:val="22"/>
          <w:szCs w:val="22"/>
        </w:rPr>
      </w:pPr>
    </w:p>
    <w:p w14:paraId="746206DA" w14:textId="77777777"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4" w:name="_Toc470009557"/>
      <w:r w:rsidRPr="001E4B21">
        <w:rPr>
          <w:rFonts w:ascii="Times New Roman" w:hAnsi="Times New Roman" w:cs="Times New Roman"/>
          <w:i w:val="0"/>
          <w:sz w:val="26"/>
          <w:szCs w:val="26"/>
        </w:rPr>
        <w:t>12.</w:t>
      </w:r>
      <w:r w:rsidRPr="001E4B21">
        <w:rPr>
          <w:rFonts w:ascii="Times New Roman" w:hAnsi="Times New Roman" w:cs="Times New Roman"/>
          <w:i w:val="0"/>
          <w:sz w:val="26"/>
          <w:szCs w:val="26"/>
          <w:lang w:val="en-US"/>
        </w:rPr>
        <w:t> </w:t>
      </w:r>
      <w:r w:rsidRPr="001E4B21">
        <w:rPr>
          <w:rFonts w:ascii="Times New Roman" w:hAnsi="Times New Roman" w:cs="Times New Roman"/>
          <w:i w:val="0"/>
          <w:sz w:val="26"/>
          <w:szCs w:val="26"/>
        </w:rPr>
        <w:t>Порядок проведения аукциона</w:t>
      </w:r>
      <w:bookmarkStart w:id="55" w:name="_Toc412713825"/>
      <w:bookmarkEnd w:id="52"/>
      <w:bookmarkEnd w:id="53"/>
      <w:r>
        <w:rPr>
          <w:rFonts w:ascii="Times New Roman" w:hAnsi="Times New Roman" w:cs="Times New Roman"/>
          <w:i w:val="0"/>
          <w:sz w:val="26"/>
          <w:szCs w:val="26"/>
        </w:rPr>
        <w:t xml:space="preserve"> </w:t>
      </w:r>
      <w:bookmarkEnd w:id="54"/>
    </w:p>
    <w:p w14:paraId="6FADD86C" w14:textId="77777777" w:rsidR="00971726" w:rsidRDefault="00006147">
      <w:pPr>
        <w:tabs>
          <w:tab w:val="left" w:pos="993"/>
        </w:tabs>
        <w:suppressAutoHyphens w:val="0"/>
        <w:autoSpaceDE w:val="0"/>
        <w:autoSpaceDN w:val="0"/>
        <w:adjustRightInd w:val="0"/>
        <w:ind w:firstLine="426"/>
        <w:jc w:val="both"/>
        <w:rPr>
          <w:bCs/>
          <w:sz w:val="22"/>
          <w:szCs w:val="22"/>
        </w:rPr>
      </w:pPr>
      <w:r>
        <w:rPr>
          <w:bCs/>
          <w:sz w:val="22"/>
          <w:szCs w:val="22"/>
        </w:rPr>
        <w:t>12.1.</w:t>
      </w:r>
      <w:r>
        <w:rPr>
          <w:bCs/>
          <w:sz w:val="22"/>
          <w:szCs w:val="22"/>
          <w:lang w:val="en-US"/>
        </w:rPr>
        <w:t> </w:t>
      </w:r>
      <w:r>
        <w:rPr>
          <w:bCs/>
          <w:sz w:val="22"/>
          <w:szCs w:val="22"/>
        </w:rPr>
        <w:t xml:space="preserve">В аукционе могут участвовать только Заявители, признанные Участниками аукциона. Оператор электронной площадки обязан обеспечить Участникам аукциона возможность принять участие в аукционе. </w:t>
      </w:r>
    </w:p>
    <w:p w14:paraId="7B54918E" w14:textId="77777777" w:rsidR="00971726" w:rsidRDefault="00971726">
      <w:pPr>
        <w:tabs>
          <w:tab w:val="left" w:pos="993"/>
        </w:tabs>
        <w:suppressAutoHyphens w:val="0"/>
        <w:autoSpaceDE w:val="0"/>
        <w:autoSpaceDN w:val="0"/>
        <w:adjustRightInd w:val="0"/>
        <w:ind w:firstLine="426"/>
        <w:jc w:val="both"/>
        <w:rPr>
          <w:bCs/>
          <w:sz w:val="22"/>
          <w:szCs w:val="22"/>
        </w:rPr>
      </w:pPr>
    </w:p>
    <w:p w14:paraId="7660EB32" w14:textId="77777777" w:rsidR="00971726" w:rsidRDefault="00006147">
      <w:pPr>
        <w:tabs>
          <w:tab w:val="left" w:pos="993"/>
        </w:tabs>
        <w:suppressAutoHyphens w:val="0"/>
        <w:autoSpaceDE w:val="0"/>
        <w:autoSpaceDN w:val="0"/>
        <w:adjustRightInd w:val="0"/>
        <w:jc w:val="center"/>
        <w:rPr>
          <w:rFonts w:eastAsia="Calibri"/>
          <w:color w:val="FF0000"/>
          <w:sz w:val="22"/>
          <w:szCs w:val="22"/>
        </w:rPr>
      </w:pPr>
      <w:r>
        <w:rPr>
          <w:rFonts w:eastAsia="Calibri"/>
          <w:color w:val="FF0000"/>
          <w:sz w:val="22"/>
          <w:szCs w:val="22"/>
        </w:rPr>
        <w:t>ВНИМАНИЕ!</w:t>
      </w:r>
      <w:r>
        <w:rPr>
          <w:rFonts w:eastAsia="Calibri"/>
          <w:sz w:val="22"/>
          <w:szCs w:val="22"/>
        </w:rPr>
        <w:br/>
      </w:r>
      <w:r>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Pr>
          <w:rFonts w:eastAsia="Calibri"/>
          <w:color w:val="FF0000"/>
          <w:sz w:val="22"/>
          <w:szCs w:val="22"/>
        </w:rPr>
        <w:br/>
      </w:r>
      <w:r>
        <w:rPr>
          <w:rFonts w:eastAsia="Calibri"/>
          <w:b/>
          <w:bCs/>
          <w:color w:val="FF0000"/>
          <w:sz w:val="22"/>
          <w:szCs w:val="22"/>
          <w:u w:val="single"/>
        </w:rPr>
        <w:t>исключительно по электронной подписи</w:t>
      </w:r>
      <w:r>
        <w:rPr>
          <w:rFonts w:eastAsia="Calibri"/>
          <w:color w:val="FF0000"/>
          <w:sz w:val="22"/>
          <w:szCs w:val="22"/>
        </w:rPr>
        <w:t>!</w:t>
      </w:r>
    </w:p>
    <w:p w14:paraId="7F2BCBAE" w14:textId="77777777" w:rsidR="00971726" w:rsidRDefault="00971726">
      <w:pPr>
        <w:tabs>
          <w:tab w:val="left" w:pos="993"/>
        </w:tabs>
        <w:suppressAutoHyphens w:val="0"/>
        <w:autoSpaceDE w:val="0"/>
        <w:autoSpaceDN w:val="0"/>
        <w:adjustRightInd w:val="0"/>
        <w:ind w:firstLine="426"/>
        <w:jc w:val="both"/>
        <w:rPr>
          <w:bCs/>
          <w:sz w:val="22"/>
          <w:szCs w:val="22"/>
        </w:rPr>
      </w:pPr>
    </w:p>
    <w:p w14:paraId="4E31CF6A" w14:textId="5C3B45E8" w:rsidR="00971726" w:rsidRDefault="00006147">
      <w:pPr>
        <w:tabs>
          <w:tab w:val="left" w:pos="993"/>
        </w:tabs>
        <w:ind w:firstLine="426"/>
        <w:jc w:val="both"/>
        <w:rPr>
          <w:bCs/>
          <w:sz w:val="22"/>
          <w:szCs w:val="22"/>
        </w:rPr>
      </w:pPr>
      <w:r>
        <w:rPr>
          <w:bCs/>
          <w:sz w:val="22"/>
          <w:szCs w:val="22"/>
        </w:rPr>
        <w:t>12.2. Процедура аукциона начинается в дату и время, указанные в Документации об аукционе (пункт 2.6.</w:t>
      </w:r>
      <w:r w:rsidR="000E5D80">
        <w:rPr>
          <w:bCs/>
          <w:sz w:val="22"/>
          <w:szCs w:val="22"/>
        </w:rPr>
        <w:t>5.</w:t>
      </w:r>
      <w:r>
        <w:rPr>
          <w:bCs/>
          <w:sz w:val="22"/>
          <w:szCs w:val="22"/>
        </w:rPr>
        <w:t>).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14:paraId="67EF036D" w14:textId="77777777" w:rsidR="00971726" w:rsidRDefault="00006147">
      <w:pPr>
        <w:tabs>
          <w:tab w:val="left" w:pos="993"/>
        </w:tabs>
        <w:ind w:firstLine="426"/>
        <w:jc w:val="both"/>
        <w:rPr>
          <w:bCs/>
          <w:sz w:val="22"/>
          <w:szCs w:val="22"/>
        </w:rPr>
      </w:pPr>
      <w:r>
        <w:rPr>
          <w:bCs/>
          <w:sz w:val="22"/>
          <w:szCs w:val="22"/>
        </w:rPr>
        <w:t>Процедура аукциона проводится в соответствии с Регламентом и Инструкциями.</w:t>
      </w:r>
    </w:p>
    <w:p w14:paraId="57635858" w14:textId="77777777" w:rsidR="00971726" w:rsidRDefault="00006147">
      <w:pPr>
        <w:tabs>
          <w:tab w:val="left" w:pos="993"/>
        </w:tabs>
        <w:ind w:firstLine="426"/>
        <w:jc w:val="both"/>
        <w:rPr>
          <w:bCs/>
          <w:sz w:val="22"/>
          <w:szCs w:val="22"/>
        </w:rPr>
      </w:pPr>
      <w:r>
        <w:rPr>
          <w:bCs/>
          <w:sz w:val="22"/>
          <w:szCs w:val="22"/>
        </w:rPr>
        <w:t xml:space="preserve">12.3. Аукцион проводится путем повышения начальной (минимальной) цены договора (цены лота) на «шаг аукциона», установленный пунктом 2.5. Документации об аукционе, до завершения аукциона в соответствии </w:t>
      </w:r>
      <w:r>
        <w:rPr>
          <w:bCs/>
          <w:sz w:val="22"/>
          <w:szCs w:val="22"/>
        </w:rPr>
        <w:br/>
        <w:t>с пунктом 12.5 Документации об аукционе.</w:t>
      </w:r>
    </w:p>
    <w:p w14:paraId="19410974" w14:textId="77777777" w:rsidR="00971726" w:rsidRDefault="00006147">
      <w:pPr>
        <w:tabs>
          <w:tab w:val="left" w:pos="993"/>
        </w:tabs>
        <w:suppressAutoHyphens w:val="0"/>
        <w:autoSpaceDE w:val="0"/>
        <w:autoSpaceDN w:val="0"/>
        <w:adjustRightInd w:val="0"/>
        <w:ind w:firstLine="426"/>
        <w:jc w:val="both"/>
        <w:rPr>
          <w:bCs/>
          <w:color w:val="000000" w:themeColor="text1"/>
          <w:sz w:val="22"/>
          <w:szCs w:val="22"/>
        </w:rPr>
      </w:pPr>
      <w:r>
        <w:rPr>
          <w:bCs/>
          <w:sz w:val="22"/>
          <w:szCs w:val="22"/>
        </w:rPr>
        <w:t>12.4.</w:t>
      </w:r>
      <w:r>
        <w:rPr>
          <w:bCs/>
          <w:sz w:val="22"/>
          <w:szCs w:val="22"/>
          <w:lang w:val="en-US"/>
        </w:rPr>
        <w:t> </w:t>
      </w:r>
      <w:r>
        <w:rPr>
          <w:bCs/>
          <w:color w:val="000000" w:themeColor="text1"/>
          <w:sz w:val="22"/>
          <w:szCs w:val="22"/>
        </w:rPr>
        <w:t xml:space="preserve">При проведении аукциона устанавливается время приема предложений Участников </w:t>
      </w:r>
      <w:r>
        <w:rPr>
          <w:sz w:val="22"/>
          <w:szCs w:val="22"/>
        </w:rPr>
        <w:t>аукциона</w:t>
      </w:r>
      <w:r>
        <w:rPr>
          <w:bCs/>
          <w:color w:val="000000" w:themeColor="text1"/>
          <w:sz w:val="22"/>
          <w:szCs w:val="22"/>
        </w:rPr>
        <w:t xml:space="preserve"> о цене договора (цене лота), составляющее 60 (шестьдесят) минут от начала проведения аукциона. </w:t>
      </w:r>
    </w:p>
    <w:p w14:paraId="6F1466AD" w14:textId="77777777" w:rsidR="00971726" w:rsidRDefault="00006147" w:rsidP="00963FF5">
      <w:pPr>
        <w:suppressAutoHyphens w:val="0"/>
        <w:autoSpaceDE w:val="0"/>
        <w:autoSpaceDN w:val="0"/>
        <w:adjustRightInd w:val="0"/>
        <w:ind w:firstLine="426"/>
        <w:jc w:val="both"/>
        <w:rPr>
          <w:bCs/>
          <w:color w:val="000000" w:themeColor="text1"/>
          <w:sz w:val="22"/>
          <w:szCs w:val="22"/>
        </w:rPr>
      </w:pPr>
      <w:r>
        <w:rPr>
          <w:bCs/>
          <w:color w:val="000000" w:themeColor="text1"/>
          <w:sz w:val="22"/>
          <w:szCs w:val="22"/>
        </w:rPr>
        <w:t xml:space="preserve">В случае поступления предложений о цене договора (цене лота) в течение 60 (шестидесяти) минут </w:t>
      </w:r>
      <w:r>
        <w:rPr>
          <w:bCs/>
          <w:color w:val="000000" w:themeColor="text1"/>
          <w:sz w:val="22"/>
          <w:szCs w:val="22"/>
        </w:rPr>
        <w:br/>
        <w:t xml:space="preserve">с момента начала представления предложений, а также </w:t>
      </w:r>
      <w:r>
        <w:rPr>
          <w:sz w:val="22"/>
          <w:szCs w:val="22"/>
          <w:lang w:eastAsia="ru-RU"/>
        </w:rPr>
        <w:t>после поступления последнего предложения о цене договора (цены лота)</w:t>
      </w:r>
      <w:r>
        <w:rPr>
          <w:bCs/>
          <w:color w:val="000000" w:themeColor="text1"/>
          <w:sz w:val="22"/>
          <w:szCs w:val="22"/>
        </w:rPr>
        <w:t xml:space="preserve">, время представления предложений о цене договора (цене лота) обновляется автоматически с помощью программно-аппаратных средств и продлевается еще на 20 (двадцать) минут. </w:t>
      </w:r>
    </w:p>
    <w:p w14:paraId="7CB3FC3F" w14:textId="77777777" w:rsidR="00971726" w:rsidRDefault="00006147">
      <w:pPr>
        <w:tabs>
          <w:tab w:val="left" w:pos="993"/>
        </w:tabs>
        <w:ind w:firstLine="426"/>
        <w:jc w:val="both"/>
        <w:rPr>
          <w:bCs/>
          <w:color w:val="000000" w:themeColor="text1"/>
          <w:sz w:val="22"/>
          <w:szCs w:val="22"/>
        </w:rPr>
      </w:pPr>
      <w:r>
        <w:rPr>
          <w:bCs/>
          <w:sz w:val="22"/>
          <w:szCs w:val="22"/>
        </w:rPr>
        <w:t>12.5.</w:t>
      </w:r>
      <w:r>
        <w:rPr>
          <w:bCs/>
          <w:sz w:val="22"/>
          <w:szCs w:val="22"/>
          <w:lang w:val="en-US"/>
        </w:rPr>
        <w:t> </w:t>
      </w:r>
      <w:r>
        <w:rPr>
          <w:bCs/>
          <w:sz w:val="22"/>
          <w:szCs w:val="22"/>
        </w:rPr>
        <w:t>Аукцион завершается автоматически с помощью программно-</w:t>
      </w:r>
      <w:r>
        <w:rPr>
          <w:bCs/>
          <w:color w:val="000000" w:themeColor="text1"/>
          <w:sz w:val="22"/>
          <w:szCs w:val="22"/>
        </w:rPr>
        <w:t>аппаратных средств Оператора электронной площадки, если в течение времени, указанного в пункте 12.4. Документации об аукционе,</w:t>
      </w:r>
      <w:r>
        <w:rPr>
          <w:b/>
          <w:bCs/>
          <w:color w:val="000000" w:themeColor="text1"/>
          <w:sz w:val="22"/>
          <w:szCs w:val="22"/>
        </w:rPr>
        <w:t xml:space="preserve"> </w:t>
      </w:r>
      <w:r>
        <w:rPr>
          <w:bCs/>
          <w:color w:val="000000" w:themeColor="text1"/>
          <w:sz w:val="22"/>
          <w:szCs w:val="22"/>
        </w:rPr>
        <w:t xml:space="preserve"> </w:t>
      </w:r>
      <w:r>
        <w:rPr>
          <w:bCs/>
          <w:color w:val="000000" w:themeColor="text1"/>
          <w:sz w:val="22"/>
          <w:szCs w:val="22"/>
        </w:rPr>
        <w:br/>
        <w:t>не поступило ни одного предложения о цене договора (цене лота), увеличивающего его текущее значение на «шаг аукциона».</w:t>
      </w:r>
    </w:p>
    <w:p w14:paraId="1FE0F167" w14:textId="77777777" w:rsidR="00971726" w:rsidRDefault="00006147">
      <w:pPr>
        <w:tabs>
          <w:tab w:val="left" w:pos="993"/>
        </w:tabs>
        <w:suppressAutoHyphens w:val="0"/>
        <w:autoSpaceDE w:val="0"/>
        <w:autoSpaceDN w:val="0"/>
        <w:adjustRightInd w:val="0"/>
        <w:ind w:firstLine="426"/>
        <w:jc w:val="both"/>
        <w:rPr>
          <w:bCs/>
          <w:color w:val="000000" w:themeColor="text1"/>
          <w:sz w:val="22"/>
          <w:szCs w:val="22"/>
        </w:rPr>
      </w:pPr>
      <w:r>
        <w:rPr>
          <w:bCs/>
          <w:color w:val="000000" w:themeColor="text1"/>
          <w:sz w:val="22"/>
          <w:szCs w:val="22"/>
        </w:rPr>
        <w:t xml:space="preserve">12.6. Представленное Участником </w:t>
      </w:r>
      <w:r>
        <w:rPr>
          <w:sz w:val="22"/>
          <w:szCs w:val="22"/>
        </w:rPr>
        <w:t>аукциона</w:t>
      </w:r>
      <w:r>
        <w:rPr>
          <w:bCs/>
          <w:color w:val="000000" w:themeColor="text1"/>
          <w:sz w:val="22"/>
          <w:szCs w:val="22"/>
        </w:rPr>
        <w:t xml:space="preserve"> предложение о цене договора </w:t>
      </w:r>
      <w:r>
        <w:rPr>
          <w:sz w:val="22"/>
          <w:szCs w:val="22"/>
        </w:rPr>
        <w:t xml:space="preserve">(цене лота) </w:t>
      </w:r>
      <w:r>
        <w:rPr>
          <w:bCs/>
          <w:color w:val="000000" w:themeColor="text1"/>
          <w:sz w:val="22"/>
          <w:szCs w:val="22"/>
        </w:rPr>
        <w:t xml:space="preserve">не может быть ниже начальной (минимальной) цены договора (цены лота), равным или ниже ранее представленных участниками предложений о цене договора </w:t>
      </w:r>
      <w:r>
        <w:rPr>
          <w:sz w:val="22"/>
          <w:szCs w:val="22"/>
        </w:rPr>
        <w:t>(цене лота)</w:t>
      </w:r>
      <w:r>
        <w:rPr>
          <w:bCs/>
          <w:color w:val="000000" w:themeColor="text1"/>
          <w:sz w:val="22"/>
          <w:szCs w:val="22"/>
        </w:rPr>
        <w:t xml:space="preserve">. </w:t>
      </w:r>
    </w:p>
    <w:p w14:paraId="1399C148" w14:textId="77777777" w:rsidR="00971726" w:rsidRDefault="00006147">
      <w:pPr>
        <w:tabs>
          <w:tab w:val="left" w:pos="993"/>
        </w:tabs>
        <w:suppressAutoHyphens w:val="0"/>
        <w:autoSpaceDE w:val="0"/>
        <w:autoSpaceDN w:val="0"/>
        <w:adjustRightInd w:val="0"/>
        <w:ind w:firstLine="426"/>
        <w:jc w:val="both"/>
        <w:rPr>
          <w:bCs/>
          <w:color w:val="000000" w:themeColor="text1"/>
          <w:sz w:val="22"/>
          <w:szCs w:val="22"/>
        </w:rPr>
      </w:pPr>
      <w:r>
        <w:rPr>
          <w:bCs/>
          <w:color w:val="000000" w:themeColor="text1"/>
          <w:sz w:val="22"/>
          <w:szCs w:val="22"/>
        </w:rPr>
        <w:t xml:space="preserve">Участник </w:t>
      </w:r>
      <w:r>
        <w:rPr>
          <w:sz w:val="22"/>
          <w:szCs w:val="22"/>
        </w:rPr>
        <w:t>аукциона</w:t>
      </w:r>
      <w:r>
        <w:rPr>
          <w:bCs/>
          <w:color w:val="000000" w:themeColor="text1"/>
          <w:sz w:val="22"/>
          <w:szCs w:val="22"/>
        </w:rPr>
        <w:t xml:space="preserve">, предложение о цене договора </w:t>
      </w:r>
      <w:r>
        <w:rPr>
          <w:sz w:val="22"/>
          <w:szCs w:val="22"/>
        </w:rPr>
        <w:t>(цене лота)</w:t>
      </w:r>
      <w:r>
        <w:rPr>
          <w:bCs/>
          <w:color w:val="000000" w:themeColor="text1"/>
          <w:sz w:val="22"/>
          <w:szCs w:val="22"/>
        </w:rPr>
        <w:t xml:space="preserve"> которого является лучшим текущим предложением о цене договора </w:t>
      </w:r>
      <w:r>
        <w:rPr>
          <w:sz w:val="22"/>
          <w:szCs w:val="22"/>
        </w:rPr>
        <w:t>(цене лота)</w:t>
      </w:r>
      <w:r>
        <w:rPr>
          <w:bCs/>
          <w:color w:val="000000" w:themeColor="text1"/>
          <w:sz w:val="22"/>
          <w:szCs w:val="22"/>
        </w:rPr>
        <w:t xml:space="preserve">, не вправе делать следующее предложение о цене договора </w:t>
      </w:r>
      <w:r>
        <w:rPr>
          <w:bCs/>
          <w:color w:val="000000" w:themeColor="text1"/>
          <w:sz w:val="22"/>
          <w:szCs w:val="22"/>
        </w:rPr>
        <w:br/>
      </w:r>
      <w:r>
        <w:rPr>
          <w:sz w:val="22"/>
          <w:szCs w:val="22"/>
        </w:rPr>
        <w:t>(цене лота)</w:t>
      </w:r>
      <w:r>
        <w:rPr>
          <w:bCs/>
          <w:color w:val="000000" w:themeColor="text1"/>
          <w:sz w:val="22"/>
          <w:szCs w:val="22"/>
        </w:rPr>
        <w:t>.</w:t>
      </w:r>
    </w:p>
    <w:p w14:paraId="5506AF4F" w14:textId="646DE29E" w:rsidR="00971726" w:rsidRDefault="00006147">
      <w:pPr>
        <w:tabs>
          <w:tab w:val="left" w:pos="993"/>
        </w:tabs>
        <w:ind w:firstLine="426"/>
        <w:jc w:val="both"/>
        <w:rPr>
          <w:bCs/>
          <w:sz w:val="22"/>
          <w:szCs w:val="22"/>
        </w:rPr>
      </w:pPr>
      <w:r>
        <w:rPr>
          <w:bCs/>
          <w:sz w:val="22"/>
          <w:szCs w:val="22"/>
        </w:rPr>
        <w:t>12.</w:t>
      </w:r>
      <w:r w:rsidR="00963FF5">
        <w:rPr>
          <w:bCs/>
          <w:sz w:val="22"/>
          <w:szCs w:val="22"/>
        </w:rPr>
        <w:t>7</w:t>
      </w:r>
      <w:r>
        <w:rPr>
          <w:bCs/>
          <w:sz w:val="22"/>
          <w:szCs w:val="22"/>
        </w:rPr>
        <w:t>.</w:t>
      </w:r>
      <w:r>
        <w:rPr>
          <w:bCs/>
          <w:sz w:val="22"/>
          <w:szCs w:val="22"/>
          <w:lang w:val="en-US"/>
        </w:rPr>
        <w:t> </w:t>
      </w:r>
      <w:r>
        <w:rPr>
          <w:bCs/>
          <w:sz w:val="22"/>
          <w:szCs w:val="22"/>
        </w:rPr>
        <w:t xml:space="preserve">Победителем аукциона признается лицо, предложившее наиболее высокую цену договора </w:t>
      </w:r>
      <w:r>
        <w:rPr>
          <w:bCs/>
          <w:color w:val="000000" w:themeColor="text1"/>
          <w:sz w:val="22"/>
          <w:szCs w:val="22"/>
        </w:rPr>
        <w:br/>
      </w:r>
      <w:r>
        <w:rPr>
          <w:bCs/>
          <w:sz w:val="22"/>
          <w:szCs w:val="22"/>
        </w:rPr>
        <w:t>(цену лота).</w:t>
      </w:r>
    </w:p>
    <w:p w14:paraId="7C80421C" w14:textId="7D9C1AC6" w:rsidR="00971726" w:rsidRDefault="00006147">
      <w:pPr>
        <w:tabs>
          <w:tab w:val="left" w:pos="993"/>
        </w:tabs>
        <w:ind w:firstLine="426"/>
        <w:jc w:val="both"/>
        <w:rPr>
          <w:bCs/>
          <w:sz w:val="22"/>
          <w:szCs w:val="22"/>
        </w:rPr>
      </w:pPr>
      <w:r>
        <w:rPr>
          <w:bCs/>
          <w:sz w:val="22"/>
          <w:szCs w:val="22"/>
        </w:rPr>
        <w:t>12.</w:t>
      </w:r>
      <w:r w:rsidR="00963FF5">
        <w:rPr>
          <w:bCs/>
          <w:sz w:val="22"/>
          <w:szCs w:val="22"/>
        </w:rPr>
        <w:t>8</w:t>
      </w:r>
      <w:r>
        <w:rPr>
          <w:bCs/>
          <w:sz w:val="22"/>
          <w:szCs w:val="22"/>
        </w:rPr>
        <w:t>.</w:t>
      </w:r>
      <w:r>
        <w:rPr>
          <w:bCs/>
          <w:sz w:val="22"/>
          <w:szCs w:val="22"/>
          <w:lang w:val="en-US"/>
        </w:rPr>
        <w:t> </w:t>
      </w:r>
      <w:r>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 момента </w:t>
      </w:r>
      <w:r>
        <w:rPr>
          <w:bCs/>
          <w:sz w:val="22"/>
          <w:szCs w:val="22"/>
        </w:rPr>
        <w:lastRenderedPageBreak/>
        <w:t>завершения приема предложений о цене договора</w:t>
      </w:r>
      <w:r>
        <w:rPr>
          <w:bCs/>
          <w:color w:val="000000" w:themeColor="text1"/>
          <w:sz w:val="22"/>
          <w:szCs w:val="22"/>
        </w:rPr>
        <w:t xml:space="preserve"> </w:t>
      </w:r>
      <w:r>
        <w:rPr>
          <w:sz w:val="22"/>
          <w:szCs w:val="22"/>
        </w:rPr>
        <w:t>(цене лота)</w:t>
      </w:r>
      <w:r>
        <w:rPr>
          <w:bCs/>
          <w:sz w:val="22"/>
          <w:szCs w:val="22"/>
        </w:rPr>
        <w:t xml:space="preserve"> (пункт 12.5.) для подведения Аукционной комиссией итогов аукциона путем оформления Протокола аукциона.</w:t>
      </w:r>
    </w:p>
    <w:p w14:paraId="5F753943" w14:textId="5241D700" w:rsidR="00971726" w:rsidRDefault="00006147">
      <w:pPr>
        <w:tabs>
          <w:tab w:val="left" w:pos="993"/>
        </w:tabs>
        <w:ind w:firstLine="426"/>
        <w:jc w:val="both"/>
        <w:rPr>
          <w:bCs/>
          <w:sz w:val="22"/>
          <w:szCs w:val="22"/>
        </w:rPr>
      </w:pPr>
      <w:r>
        <w:rPr>
          <w:bCs/>
          <w:sz w:val="22"/>
          <w:szCs w:val="22"/>
        </w:rPr>
        <w:t>12.</w:t>
      </w:r>
      <w:r w:rsidR="00963FF5">
        <w:rPr>
          <w:bCs/>
          <w:sz w:val="22"/>
          <w:szCs w:val="22"/>
        </w:rPr>
        <w:t>9</w:t>
      </w:r>
      <w:r>
        <w:rPr>
          <w:bCs/>
          <w:sz w:val="22"/>
          <w:szCs w:val="22"/>
        </w:rPr>
        <w:t xml:space="preserve">. Оператор электронной площадки приостанавливает проведение аукциона в соответствии </w:t>
      </w:r>
      <w:r>
        <w:rPr>
          <w:bCs/>
          <w:sz w:val="22"/>
          <w:szCs w:val="22"/>
        </w:rPr>
        <w:br/>
        <w:t>с Регламентом.</w:t>
      </w:r>
    </w:p>
    <w:p w14:paraId="386215D0" w14:textId="0481ADC8" w:rsidR="00963FF5" w:rsidRDefault="00006147" w:rsidP="001E4B21">
      <w:pPr>
        <w:tabs>
          <w:tab w:val="left" w:pos="993"/>
        </w:tabs>
        <w:ind w:firstLine="426"/>
        <w:jc w:val="both"/>
        <w:rPr>
          <w:bCs/>
          <w:sz w:val="22"/>
          <w:szCs w:val="22"/>
        </w:rPr>
      </w:pPr>
      <w:r>
        <w:rPr>
          <w:bCs/>
          <w:sz w:val="22"/>
          <w:szCs w:val="22"/>
        </w:rPr>
        <w:t>12.1</w:t>
      </w:r>
      <w:r w:rsidR="00963FF5">
        <w:rPr>
          <w:bCs/>
          <w:sz w:val="22"/>
          <w:szCs w:val="22"/>
        </w:rPr>
        <w:t>0</w:t>
      </w:r>
      <w:r>
        <w:rPr>
          <w:bCs/>
          <w:sz w:val="22"/>
          <w:szCs w:val="22"/>
        </w:rPr>
        <w:t xml:space="preserve">.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Pr>
          <w:bCs/>
          <w:sz w:val="22"/>
          <w:szCs w:val="22"/>
        </w:rPr>
        <w:br/>
        <w:t xml:space="preserve">на сайте Оператора электронной площадки, не </w:t>
      </w:r>
      <w:r w:rsidRPr="001E4B21">
        <w:rPr>
          <w:bCs/>
          <w:sz w:val="22"/>
          <w:szCs w:val="22"/>
        </w:rPr>
        <w:t xml:space="preserve">позднее </w:t>
      </w:r>
      <w:r w:rsidR="00963FF5" w:rsidRPr="001E4B21">
        <w:rPr>
          <w:bCs/>
          <w:sz w:val="22"/>
          <w:szCs w:val="22"/>
        </w:rPr>
        <w:t>1 (одного) рабочего дня со дня подведения итогов аукциона</w:t>
      </w:r>
      <w:r w:rsidR="001E4B21" w:rsidRPr="001E4B21">
        <w:rPr>
          <w:bCs/>
          <w:sz w:val="22"/>
          <w:szCs w:val="22"/>
        </w:rPr>
        <w:t>.</w:t>
      </w:r>
    </w:p>
    <w:p w14:paraId="76CE663D" w14:textId="4E5847AC" w:rsidR="00971726" w:rsidRDefault="00006147">
      <w:pPr>
        <w:tabs>
          <w:tab w:val="left" w:pos="993"/>
        </w:tabs>
        <w:ind w:firstLine="426"/>
        <w:jc w:val="both"/>
        <w:rPr>
          <w:bCs/>
          <w:sz w:val="22"/>
          <w:szCs w:val="22"/>
        </w:rPr>
      </w:pPr>
      <w:r>
        <w:rPr>
          <w:bCs/>
          <w:sz w:val="22"/>
          <w:szCs w:val="22"/>
        </w:rPr>
        <w:t>12.1</w:t>
      </w:r>
      <w:r w:rsidR="00963FF5">
        <w:rPr>
          <w:bCs/>
          <w:sz w:val="22"/>
          <w:szCs w:val="22"/>
        </w:rPr>
        <w:t>1</w:t>
      </w:r>
      <w:r>
        <w:rPr>
          <w:bCs/>
          <w:sz w:val="22"/>
          <w:szCs w:val="22"/>
        </w:rPr>
        <w:t xml:space="preserve">. Оператор электронной площадки размещает Протокол аукциона на Официальном сайте торгов </w:t>
      </w:r>
      <w:r>
        <w:rPr>
          <w:bCs/>
          <w:sz w:val="22"/>
          <w:szCs w:val="22"/>
        </w:rPr>
        <w:br/>
        <w:t xml:space="preserve">в течение 1 (одного) часа с момента размещения указанного протокола на электронной площадке. </w:t>
      </w:r>
    </w:p>
    <w:p w14:paraId="67352CBE" w14:textId="5F70803C" w:rsidR="00971726" w:rsidRDefault="00006147">
      <w:pPr>
        <w:tabs>
          <w:tab w:val="left" w:pos="993"/>
        </w:tabs>
        <w:ind w:firstLine="426"/>
        <w:jc w:val="both"/>
        <w:rPr>
          <w:bCs/>
          <w:sz w:val="22"/>
          <w:szCs w:val="22"/>
        </w:rPr>
      </w:pPr>
      <w:r>
        <w:rPr>
          <w:bCs/>
          <w:sz w:val="22"/>
          <w:szCs w:val="22"/>
        </w:rPr>
        <w:t>12.1</w:t>
      </w:r>
      <w:r w:rsidR="00963FF5">
        <w:rPr>
          <w:bCs/>
          <w:sz w:val="22"/>
          <w:szCs w:val="22"/>
        </w:rPr>
        <w:t>2</w:t>
      </w:r>
      <w:r>
        <w:rPr>
          <w:bCs/>
          <w:sz w:val="22"/>
          <w:szCs w:val="22"/>
        </w:rPr>
        <w:t xml:space="preserve">.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 </w:t>
      </w:r>
    </w:p>
    <w:p w14:paraId="7E025527" w14:textId="77777777" w:rsidR="00971726" w:rsidRDefault="00971726">
      <w:pPr>
        <w:tabs>
          <w:tab w:val="left" w:pos="993"/>
        </w:tabs>
        <w:ind w:firstLine="426"/>
        <w:jc w:val="both"/>
        <w:rPr>
          <w:bCs/>
          <w:sz w:val="22"/>
          <w:szCs w:val="22"/>
        </w:rPr>
      </w:pPr>
    </w:p>
    <w:p w14:paraId="3A89BB18" w14:textId="77777777" w:rsidR="00971726" w:rsidRDefault="0000614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6" w:name="_Toc412713826"/>
      <w:bookmarkStart w:id="57" w:name="_Toc470009558"/>
      <w:bookmarkStart w:id="58" w:name="_Toc423624472"/>
      <w:bookmarkStart w:id="59" w:name="_Toc454955813"/>
      <w:r>
        <w:rPr>
          <w:rFonts w:ascii="Times New Roman" w:hAnsi="Times New Roman" w:cs="Times New Roman"/>
          <w:i w:val="0"/>
          <w:sz w:val="26"/>
          <w:szCs w:val="26"/>
        </w:rPr>
        <w:t>13.</w:t>
      </w:r>
      <w:r>
        <w:rPr>
          <w:rFonts w:ascii="Times New Roman" w:hAnsi="Times New Roman" w:cs="Times New Roman"/>
          <w:i w:val="0"/>
          <w:sz w:val="26"/>
          <w:szCs w:val="26"/>
          <w:lang w:val="en-US"/>
        </w:rPr>
        <w:t> </w:t>
      </w:r>
      <w:r>
        <w:rPr>
          <w:rFonts w:ascii="Times New Roman" w:hAnsi="Times New Roman" w:cs="Times New Roman"/>
          <w:i w:val="0"/>
          <w:sz w:val="26"/>
          <w:szCs w:val="26"/>
        </w:rPr>
        <w:t>Признание аукциона несостоявшимся</w:t>
      </w:r>
      <w:bookmarkEnd w:id="56"/>
      <w:bookmarkEnd w:id="57"/>
      <w:bookmarkEnd w:id="58"/>
      <w:bookmarkEnd w:id="59"/>
    </w:p>
    <w:p w14:paraId="50DB605C" w14:textId="77777777" w:rsidR="00971726" w:rsidRPr="00963FF5" w:rsidRDefault="00006147">
      <w:pPr>
        <w:tabs>
          <w:tab w:val="left" w:pos="180"/>
          <w:tab w:val="left" w:pos="993"/>
        </w:tabs>
        <w:autoSpaceDE w:val="0"/>
        <w:ind w:firstLine="426"/>
        <w:jc w:val="both"/>
        <w:rPr>
          <w:b/>
          <w:sz w:val="22"/>
          <w:szCs w:val="22"/>
        </w:rPr>
      </w:pPr>
      <w:r w:rsidRPr="00963FF5">
        <w:rPr>
          <w:b/>
          <w:sz w:val="22"/>
          <w:szCs w:val="22"/>
        </w:rPr>
        <w:t>13.1. Аукцион признается несостоявшимся в случаях:</w:t>
      </w:r>
    </w:p>
    <w:p w14:paraId="0A828C30" w14:textId="77777777" w:rsidR="00BB20CE" w:rsidRPr="00BB20CE" w:rsidRDefault="00BB20CE" w:rsidP="00BB20CE">
      <w:pPr>
        <w:tabs>
          <w:tab w:val="left" w:pos="993"/>
        </w:tabs>
        <w:ind w:firstLine="426"/>
        <w:jc w:val="both"/>
        <w:rPr>
          <w:bCs/>
          <w:sz w:val="22"/>
          <w:szCs w:val="22"/>
        </w:rPr>
      </w:pPr>
      <w:r w:rsidRPr="00BB20CE">
        <w:rPr>
          <w:bCs/>
          <w:sz w:val="22"/>
          <w:szCs w:val="22"/>
        </w:rPr>
        <w:t>13.1.1. Не подано ни одной Заявки либо принято решение об отказе в допуске к участию в аукционе всех Заявителей;</w:t>
      </w:r>
    </w:p>
    <w:p w14:paraId="4D48D12C" w14:textId="77777777" w:rsidR="00BB20CE" w:rsidRPr="00BB20CE" w:rsidRDefault="00BB20CE" w:rsidP="00BB20CE">
      <w:pPr>
        <w:tabs>
          <w:tab w:val="left" w:pos="993"/>
        </w:tabs>
        <w:ind w:left="426"/>
        <w:jc w:val="both"/>
        <w:rPr>
          <w:bCs/>
          <w:sz w:val="22"/>
          <w:szCs w:val="22"/>
        </w:rPr>
      </w:pPr>
      <w:r w:rsidRPr="00BB20CE">
        <w:rPr>
          <w:bCs/>
          <w:sz w:val="22"/>
          <w:szCs w:val="22"/>
        </w:rPr>
        <w:t>13.1.2. На день окончания срока приема/подачи Заявок подана единственная Заявка;</w:t>
      </w:r>
    </w:p>
    <w:p w14:paraId="7D8D669D" w14:textId="77777777" w:rsidR="00BB20CE" w:rsidRPr="00BB20CE" w:rsidRDefault="00BB20CE" w:rsidP="00BB20CE">
      <w:pPr>
        <w:tabs>
          <w:tab w:val="left" w:pos="993"/>
        </w:tabs>
        <w:ind w:left="426"/>
        <w:jc w:val="both"/>
        <w:rPr>
          <w:bCs/>
          <w:sz w:val="22"/>
          <w:szCs w:val="22"/>
        </w:rPr>
      </w:pPr>
      <w:r w:rsidRPr="00BB20CE">
        <w:rPr>
          <w:bCs/>
          <w:sz w:val="22"/>
          <w:szCs w:val="22"/>
        </w:rPr>
        <w:t>13.1.3. Только один Заявитель допущен к участию в аукционе;</w:t>
      </w:r>
    </w:p>
    <w:p w14:paraId="34A688E0" w14:textId="77777777" w:rsidR="00BB20CE" w:rsidRPr="00BB20CE" w:rsidRDefault="00BB20CE" w:rsidP="00BB20CE">
      <w:pPr>
        <w:tabs>
          <w:tab w:val="left" w:pos="993"/>
        </w:tabs>
        <w:ind w:left="426"/>
        <w:jc w:val="both"/>
        <w:rPr>
          <w:bCs/>
          <w:sz w:val="22"/>
          <w:szCs w:val="22"/>
        </w:rPr>
      </w:pPr>
      <w:r w:rsidRPr="00BB20CE">
        <w:rPr>
          <w:bCs/>
          <w:sz w:val="22"/>
          <w:szCs w:val="22"/>
        </w:rPr>
        <w:t>13.1.4. В аукционе участвовал один Участник аукциона;</w:t>
      </w:r>
    </w:p>
    <w:p w14:paraId="52D6362C" w14:textId="73DDCC51" w:rsidR="00963FF5" w:rsidRPr="00BB20CE" w:rsidRDefault="00006147" w:rsidP="00BB20CE">
      <w:pPr>
        <w:tabs>
          <w:tab w:val="left" w:pos="180"/>
          <w:tab w:val="left" w:pos="852"/>
          <w:tab w:val="left" w:pos="1134"/>
          <w:tab w:val="left" w:pos="1560"/>
        </w:tabs>
        <w:autoSpaceDE w:val="0"/>
        <w:ind w:firstLine="426"/>
        <w:jc w:val="both"/>
        <w:rPr>
          <w:color w:val="000000" w:themeColor="text1"/>
          <w:sz w:val="22"/>
          <w:szCs w:val="22"/>
          <w:lang w:eastAsia="ru-RU"/>
        </w:rPr>
      </w:pPr>
      <w:r>
        <w:rPr>
          <w:bCs/>
          <w:color w:val="000000" w:themeColor="text1"/>
          <w:sz w:val="22"/>
          <w:szCs w:val="22"/>
        </w:rPr>
        <w:t>13.1.5.</w:t>
      </w:r>
      <w:r>
        <w:rPr>
          <w:bCs/>
          <w:color w:val="000000" w:themeColor="text1"/>
          <w:sz w:val="22"/>
          <w:szCs w:val="22"/>
          <w:lang w:val="en-US"/>
        </w:rPr>
        <w:t> </w:t>
      </w:r>
      <w:r>
        <w:rPr>
          <w:bCs/>
          <w:color w:val="000000" w:themeColor="text1"/>
          <w:sz w:val="22"/>
          <w:szCs w:val="22"/>
        </w:rPr>
        <w:t xml:space="preserve">В случае, если в течение 60 минут от начала проведения аукциона Участники </w:t>
      </w:r>
      <w:r>
        <w:rPr>
          <w:sz w:val="22"/>
          <w:szCs w:val="22"/>
        </w:rPr>
        <w:t>аукциона</w:t>
      </w:r>
      <w:r>
        <w:rPr>
          <w:bCs/>
          <w:color w:val="000000" w:themeColor="text1"/>
          <w:sz w:val="22"/>
          <w:szCs w:val="22"/>
        </w:rPr>
        <w:t xml:space="preserve"> не подали ни одного предложения о цене договора (цене лота), предусматривающего более высокую цену договора (цену лота), чем начальная (минимальная) цена договора (цена лота)</w:t>
      </w:r>
      <w:r>
        <w:rPr>
          <w:color w:val="000000" w:themeColor="text1"/>
          <w:sz w:val="22"/>
          <w:szCs w:val="22"/>
          <w:lang w:eastAsia="ru-RU"/>
        </w:rPr>
        <w:t>.</w:t>
      </w:r>
    </w:p>
    <w:p w14:paraId="4282BCBD" w14:textId="5EA22F10" w:rsidR="00971726" w:rsidRDefault="00006147">
      <w:pPr>
        <w:tabs>
          <w:tab w:val="left" w:pos="180"/>
          <w:tab w:val="left" w:pos="993"/>
        </w:tabs>
        <w:autoSpaceDE w:val="0"/>
        <w:ind w:firstLine="426"/>
        <w:jc w:val="both"/>
        <w:rPr>
          <w:sz w:val="22"/>
          <w:szCs w:val="22"/>
        </w:rPr>
      </w:pPr>
      <w:r w:rsidRPr="00727CBD">
        <w:rPr>
          <w:sz w:val="22"/>
          <w:szCs w:val="22"/>
        </w:rPr>
        <w:t>13.2.</w:t>
      </w:r>
      <w:r w:rsidRPr="00727CBD">
        <w:rPr>
          <w:sz w:val="22"/>
          <w:szCs w:val="22"/>
          <w:lang w:val="en-US"/>
        </w:rPr>
        <w:t> </w:t>
      </w:r>
      <w:r w:rsidRPr="00727CBD">
        <w:rPr>
          <w:sz w:val="22"/>
          <w:szCs w:val="22"/>
        </w:rPr>
        <w:t xml:space="preserve">В случае, если аукцион признан несостоявшимся по основаниям, </w:t>
      </w:r>
      <w:r w:rsidRPr="00615B56">
        <w:rPr>
          <w:sz w:val="22"/>
          <w:szCs w:val="22"/>
        </w:rPr>
        <w:t>указанным в</w:t>
      </w:r>
      <w:r w:rsidRPr="00615B56">
        <w:rPr>
          <w:sz w:val="22"/>
          <w:szCs w:val="22"/>
          <w:lang w:val="en-US"/>
        </w:rPr>
        <w:t> </w:t>
      </w:r>
      <w:r w:rsidRPr="00615B56">
        <w:rPr>
          <w:sz w:val="22"/>
          <w:szCs w:val="22"/>
        </w:rPr>
        <w:t>пунктах 13.1.2.</w:t>
      </w:r>
      <w:r w:rsidR="00615B56" w:rsidRPr="00615B56">
        <w:rPr>
          <w:sz w:val="22"/>
          <w:szCs w:val="22"/>
        </w:rPr>
        <w:t>, 13.1.3</w:t>
      </w:r>
      <w:r w:rsidRPr="00615B56">
        <w:rPr>
          <w:sz w:val="22"/>
          <w:szCs w:val="22"/>
        </w:rPr>
        <w:t xml:space="preserve">, Арендодатель обязан заключить договор </w:t>
      </w:r>
      <w:r w:rsidRPr="00615B56">
        <w:rPr>
          <w:bCs/>
          <w:color w:val="000000" w:themeColor="text1"/>
          <w:sz w:val="22"/>
          <w:szCs w:val="22"/>
        </w:rPr>
        <w:t>аренды</w:t>
      </w:r>
      <w:r w:rsidRPr="00615B56">
        <w:rPr>
          <w:sz w:val="22"/>
          <w:szCs w:val="22"/>
        </w:rPr>
        <w:t xml:space="preserve"> с </w:t>
      </w:r>
      <w:r w:rsidR="00615B56" w:rsidRPr="00615B56">
        <w:rPr>
          <w:sz w:val="22"/>
          <w:szCs w:val="22"/>
        </w:rPr>
        <w:t>Е</w:t>
      </w:r>
      <w:r w:rsidRPr="00615B56">
        <w:rPr>
          <w:sz w:val="22"/>
          <w:szCs w:val="22"/>
        </w:rPr>
        <w:t>динственным заявителем</w:t>
      </w:r>
      <w:r w:rsidR="00615B56" w:rsidRPr="00615B56">
        <w:rPr>
          <w:sz w:val="22"/>
          <w:szCs w:val="22"/>
        </w:rPr>
        <w:t>, либо</w:t>
      </w:r>
      <w:r w:rsidR="00615B56" w:rsidRPr="00727CBD">
        <w:rPr>
          <w:sz w:val="22"/>
          <w:szCs w:val="22"/>
        </w:rPr>
        <w:t xml:space="preserve"> Единственным участником</w:t>
      </w:r>
      <w:r w:rsidR="00615B56">
        <w:rPr>
          <w:sz w:val="22"/>
          <w:szCs w:val="22"/>
        </w:rPr>
        <w:t xml:space="preserve"> на условиях</w:t>
      </w:r>
      <w:r w:rsidRPr="00727CBD">
        <w:rPr>
          <w:sz w:val="22"/>
          <w:szCs w:val="22"/>
        </w:rPr>
        <w:t xml:space="preserve"> и по цене, которые предусмотрены Заявкой и Документацией об</w:t>
      </w:r>
      <w:r w:rsidRPr="00727CBD">
        <w:rPr>
          <w:sz w:val="22"/>
          <w:szCs w:val="22"/>
          <w:lang w:val="en-US"/>
        </w:rPr>
        <w:t> </w:t>
      </w:r>
      <w:r w:rsidRPr="00727CBD">
        <w:rPr>
          <w:sz w:val="22"/>
          <w:szCs w:val="22"/>
        </w:rPr>
        <w:t>аукционе, но по цене не менее начальной (минимальной) цены договора (лота), указанной в Документацией об аукционе.</w:t>
      </w:r>
      <w:bookmarkStart w:id="60" w:name="_Ref412656262"/>
    </w:p>
    <w:p w14:paraId="7B94EF85" w14:textId="6996E60D" w:rsidR="00615B56" w:rsidRPr="00727CBD" w:rsidRDefault="00615B56" w:rsidP="00615B56">
      <w:pPr>
        <w:tabs>
          <w:tab w:val="left" w:pos="180"/>
          <w:tab w:val="left" w:pos="993"/>
        </w:tabs>
        <w:autoSpaceDE w:val="0"/>
        <w:ind w:firstLine="426"/>
        <w:jc w:val="both"/>
        <w:rPr>
          <w:sz w:val="22"/>
          <w:szCs w:val="22"/>
        </w:rPr>
      </w:pPr>
      <w:r w:rsidRPr="00615B56">
        <w:rPr>
          <w:sz w:val="22"/>
          <w:szCs w:val="22"/>
        </w:rPr>
        <w:t xml:space="preserve">При этом заключение договора для </w:t>
      </w:r>
      <w:r>
        <w:rPr>
          <w:sz w:val="22"/>
          <w:szCs w:val="22"/>
        </w:rPr>
        <w:t>Е</w:t>
      </w:r>
      <w:r w:rsidRPr="00615B56">
        <w:rPr>
          <w:sz w:val="22"/>
          <w:szCs w:val="22"/>
        </w:rPr>
        <w:t xml:space="preserve">динственного заявителя, </w:t>
      </w:r>
      <w:r>
        <w:rPr>
          <w:sz w:val="22"/>
          <w:szCs w:val="22"/>
        </w:rPr>
        <w:t>Е</w:t>
      </w:r>
      <w:r w:rsidRPr="00615B56">
        <w:rPr>
          <w:sz w:val="22"/>
          <w:szCs w:val="22"/>
        </w:rPr>
        <w:t>динственного участника является обязательным</w:t>
      </w:r>
      <w:r>
        <w:rPr>
          <w:sz w:val="22"/>
          <w:szCs w:val="22"/>
        </w:rPr>
        <w:t>.</w:t>
      </w:r>
    </w:p>
    <w:bookmarkEnd w:id="60"/>
    <w:p w14:paraId="2C8F8071" w14:textId="77777777" w:rsidR="00971726" w:rsidRDefault="00971726">
      <w:pPr>
        <w:tabs>
          <w:tab w:val="left" w:pos="993"/>
        </w:tabs>
        <w:ind w:left="426"/>
        <w:jc w:val="both"/>
        <w:rPr>
          <w:bCs/>
          <w:sz w:val="22"/>
          <w:szCs w:val="22"/>
        </w:rPr>
      </w:pPr>
    </w:p>
    <w:p w14:paraId="4C38417B" w14:textId="77777777" w:rsidR="00902A1C" w:rsidRPr="00DC4E34" w:rsidRDefault="00902A1C" w:rsidP="00902A1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1" w:name="__RefHeading__90_1698952488"/>
      <w:bookmarkStart w:id="62" w:name="__RefHeading__75_520497706"/>
      <w:bookmarkStart w:id="63" w:name="_Toc423624471"/>
      <w:bookmarkStart w:id="64" w:name="_Toc470009559"/>
      <w:bookmarkStart w:id="65" w:name="_Toc412713829"/>
      <w:bookmarkStart w:id="66" w:name="_Toc423624475"/>
      <w:bookmarkStart w:id="67" w:name="_Toc412713831"/>
      <w:bookmarkEnd w:id="9"/>
      <w:bookmarkEnd w:id="55"/>
      <w:bookmarkEnd w:id="61"/>
      <w:bookmarkEnd w:id="62"/>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3"/>
      <w:bookmarkEnd w:id="64"/>
    </w:p>
    <w:p w14:paraId="2534DD6F" w14:textId="77777777" w:rsidR="00902A1C" w:rsidRPr="00DC4E34" w:rsidRDefault="00902A1C" w:rsidP="00902A1C">
      <w:pPr>
        <w:tabs>
          <w:tab w:val="left" w:pos="180"/>
          <w:tab w:val="left" w:pos="993"/>
        </w:tabs>
        <w:autoSpaceDE w:val="0"/>
        <w:ind w:firstLine="426"/>
        <w:jc w:val="both"/>
        <w:rPr>
          <w:sz w:val="22"/>
          <w:szCs w:val="22"/>
        </w:rPr>
      </w:pPr>
      <w:bookmarkStart w:id="68"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69" w:name="_Ref412656172"/>
      <w:r w:rsidRPr="00DC4E34">
        <w:rPr>
          <w:sz w:val="22"/>
          <w:szCs w:val="22"/>
        </w:rPr>
        <w:t>, а также Документацией об аукционе.</w:t>
      </w:r>
    </w:p>
    <w:p w14:paraId="781FA551" w14:textId="3C929671" w:rsidR="00902A1C" w:rsidRPr="00DC4E34" w:rsidRDefault="00902A1C" w:rsidP="00902A1C">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дней со дня размещения </w:t>
      </w:r>
      <w:r w:rsidRPr="00DC4E34">
        <w:rPr>
          <w:sz w:val="22"/>
          <w:szCs w:val="22"/>
        </w:rPr>
        <w:br/>
        <w:t xml:space="preserve">на Официальном сайте торгов Протокола аукциона или </w:t>
      </w:r>
      <w:r w:rsidR="000821B8">
        <w:rPr>
          <w:sz w:val="22"/>
          <w:szCs w:val="22"/>
        </w:rPr>
        <w:t xml:space="preserve">протокола </w:t>
      </w:r>
      <w:r w:rsidR="000821B8" w:rsidRPr="000821B8">
        <w:rPr>
          <w:sz w:val="22"/>
          <w:szCs w:val="22"/>
        </w:rPr>
        <w:t xml:space="preserve">о признании аукциона несостоявшимся </w:t>
      </w:r>
      <w:r w:rsidR="000821B8">
        <w:rPr>
          <w:sz w:val="22"/>
          <w:szCs w:val="22"/>
        </w:rPr>
        <w:br/>
      </w:r>
      <w:r w:rsidRPr="00DC4E34">
        <w:rPr>
          <w:sz w:val="22"/>
          <w:szCs w:val="22"/>
        </w:rPr>
        <w:t>(в случае признания аукциона несостоявшимся).</w:t>
      </w:r>
    </w:p>
    <w:p w14:paraId="711604E4" w14:textId="5631077C" w:rsidR="00902A1C" w:rsidRPr="00DC4E34" w:rsidRDefault="00902A1C" w:rsidP="00902A1C">
      <w:pPr>
        <w:tabs>
          <w:tab w:val="left" w:pos="180"/>
          <w:tab w:val="left" w:pos="993"/>
        </w:tabs>
        <w:autoSpaceDE w:val="0"/>
        <w:ind w:firstLine="426"/>
        <w:jc w:val="both"/>
        <w:rPr>
          <w:sz w:val="22"/>
          <w:szCs w:val="22"/>
        </w:rPr>
      </w:pPr>
      <w:r w:rsidRPr="00CA1F0B">
        <w:rPr>
          <w:sz w:val="22"/>
          <w:szCs w:val="22"/>
        </w:rPr>
        <w:t xml:space="preserve">14.3. </w:t>
      </w:r>
      <w:r w:rsidRPr="00CA1F0B">
        <w:rPr>
          <w:color w:val="FF0000"/>
          <w:sz w:val="22"/>
          <w:szCs w:val="22"/>
        </w:rPr>
        <w:t xml:space="preserve">Внимание! </w:t>
      </w:r>
      <w:r w:rsidRPr="00CA1F0B">
        <w:rPr>
          <w:sz w:val="22"/>
          <w:szCs w:val="22"/>
        </w:rPr>
        <w:t xml:space="preserve">Договор аренды заключается в электронной форме и подписывается ЭП лица, </w:t>
      </w:r>
      <w:r w:rsidR="001074FF" w:rsidRPr="00CA1F0B">
        <w:rPr>
          <w:sz w:val="22"/>
          <w:szCs w:val="22"/>
        </w:rPr>
        <w:t>уполномоченного Арендодателем</w:t>
      </w:r>
      <w:r w:rsidRPr="00CA1F0B">
        <w:rPr>
          <w:sz w:val="22"/>
          <w:szCs w:val="22"/>
        </w:rPr>
        <w:t xml:space="preserve">, и </w:t>
      </w:r>
      <w:r w:rsidR="00CA1F0B">
        <w:rPr>
          <w:sz w:val="22"/>
          <w:szCs w:val="22"/>
        </w:rPr>
        <w:t>П</w:t>
      </w:r>
      <w:r w:rsidRPr="00CA1F0B">
        <w:rPr>
          <w:sz w:val="22"/>
          <w:szCs w:val="22"/>
        </w:rPr>
        <w:t xml:space="preserve">обедителя аукциона или иного лица, с которым заключается договор аренды в соответствии с </w:t>
      </w:r>
      <w:r w:rsidRPr="00CA1F0B">
        <w:rPr>
          <w:iCs/>
          <w:sz w:val="22"/>
          <w:szCs w:val="22"/>
        </w:rPr>
        <w:t>Приказом ФАС 21.03.2023 № 147/23,</w:t>
      </w:r>
      <w:r w:rsidRPr="00CA1F0B">
        <w:rPr>
          <w:sz w:val="22"/>
          <w:szCs w:val="22"/>
        </w:rPr>
        <w:t xml:space="preserve"> в Личном кабинете Арендатора по адресу arenda.mosreg.ru (далее – ЛКА).</w:t>
      </w:r>
    </w:p>
    <w:p w14:paraId="74C69164" w14:textId="0BA89520" w:rsidR="00902A1C" w:rsidRPr="00902A1C" w:rsidRDefault="00902A1C" w:rsidP="00902A1C">
      <w:pPr>
        <w:tabs>
          <w:tab w:val="left" w:pos="180"/>
          <w:tab w:val="left" w:pos="993"/>
        </w:tabs>
        <w:autoSpaceDE w:val="0"/>
        <w:ind w:firstLine="426"/>
        <w:jc w:val="both"/>
        <w:rPr>
          <w:sz w:val="22"/>
          <w:szCs w:val="22"/>
        </w:rPr>
      </w:pPr>
      <w:r w:rsidRPr="00CA1F0B">
        <w:rPr>
          <w:sz w:val="22"/>
          <w:szCs w:val="22"/>
        </w:rPr>
        <w:t xml:space="preserve">14.4. </w:t>
      </w:r>
      <w:r w:rsidRPr="00CA1F0B">
        <w:rPr>
          <w:color w:val="FF0000"/>
          <w:sz w:val="22"/>
          <w:szCs w:val="22"/>
        </w:rPr>
        <w:t xml:space="preserve">Внимание! </w:t>
      </w:r>
      <w:r w:rsidRPr="00CA1F0B">
        <w:rPr>
          <w:sz w:val="22"/>
          <w:szCs w:val="22"/>
        </w:rPr>
        <w:t>Победитель аукциона,</w:t>
      </w:r>
      <w:r w:rsidR="00CA1F0B">
        <w:rPr>
          <w:sz w:val="22"/>
          <w:szCs w:val="22"/>
        </w:rPr>
        <w:t xml:space="preserve"> Единственный заявитель,</w:t>
      </w:r>
      <w:r w:rsidRPr="00CA1F0B">
        <w:rPr>
          <w:sz w:val="22"/>
          <w:szCs w:val="22"/>
        </w:rPr>
        <w:t xml:space="preserve"> Единственный участник</w:t>
      </w:r>
      <w:r w:rsidR="000C7A32">
        <w:rPr>
          <w:sz w:val="22"/>
          <w:szCs w:val="22"/>
        </w:rPr>
        <w:t xml:space="preserve">, </w:t>
      </w:r>
      <w:r w:rsidR="000C7A32" w:rsidRPr="00AE3DF8">
        <w:rPr>
          <w:sz w:val="22"/>
          <w:szCs w:val="22"/>
        </w:rPr>
        <w:t>Участник аукциона, сделавши</w:t>
      </w:r>
      <w:r w:rsidR="000C7A32">
        <w:rPr>
          <w:sz w:val="22"/>
          <w:szCs w:val="22"/>
        </w:rPr>
        <w:t>й</w:t>
      </w:r>
      <w:r w:rsidR="000C7A32" w:rsidRPr="00AE3DF8">
        <w:rPr>
          <w:sz w:val="22"/>
          <w:szCs w:val="22"/>
        </w:rPr>
        <w:t xml:space="preserve"> предпоследнее предложение о цене договора (цене лота) (при заключении договора аренды с таким Участником аукциона)</w:t>
      </w:r>
      <w:r w:rsidRPr="00CA1F0B">
        <w:rPr>
          <w:sz w:val="22"/>
          <w:szCs w:val="22"/>
        </w:rPr>
        <w:t xml:space="preserve"> обязан</w:t>
      </w:r>
      <w:r w:rsidR="000C7A32">
        <w:rPr>
          <w:sz w:val="22"/>
          <w:szCs w:val="22"/>
        </w:rPr>
        <w:t>ы</w:t>
      </w:r>
      <w:r w:rsidRPr="00CA1F0B">
        <w:rPr>
          <w:sz w:val="22"/>
          <w:szCs w:val="22"/>
        </w:rPr>
        <w:t xml:space="preserve"> авторизоваться в ЛКА в соответствии с инструкцией (прилагается).</w:t>
      </w:r>
    </w:p>
    <w:p w14:paraId="231E2331" w14:textId="0A227A5D" w:rsidR="00CA1F0B" w:rsidRPr="006055CF" w:rsidRDefault="00902A1C" w:rsidP="00CA1F0B">
      <w:pPr>
        <w:tabs>
          <w:tab w:val="left" w:pos="993"/>
        </w:tabs>
        <w:ind w:firstLine="426"/>
        <w:jc w:val="both"/>
        <w:rPr>
          <w:sz w:val="22"/>
          <w:szCs w:val="22"/>
        </w:rPr>
      </w:pPr>
      <w:bookmarkStart w:id="70" w:name="_Ref412656181"/>
      <w:bookmarkEnd w:id="69"/>
      <w:r w:rsidRPr="00B90DE5">
        <w:rPr>
          <w:sz w:val="22"/>
          <w:szCs w:val="22"/>
        </w:rPr>
        <w:t>14.5.</w:t>
      </w:r>
      <w:r w:rsidRPr="00B90DE5">
        <w:rPr>
          <w:sz w:val="22"/>
          <w:szCs w:val="22"/>
          <w:lang w:val="en-US"/>
        </w:rPr>
        <w:t> </w:t>
      </w:r>
      <w:r w:rsidR="00CA1F0B" w:rsidRPr="00B90DE5">
        <w:rPr>
          <w:sz w:val="22"/>
          <w:szCs w:val="22"/>
        </w:rPr>
        <w:t xml:space="preserve">Арендодатель и </w:t>
      </w:r>
      <w:r w:rsidR="007B581E" w:rsidRPr="00B90DE5">
        <w:rPr>
          <w:sz w:val="22"/>
          <w:szCs w:val="22"/>
        </w:rPr>
        <w:t>П</w:t>
      </w:r>
      <w:r w:rsidR="00CA1F0B" w:rsidRPr="00B90DE5">
        <w:rPr>
          <w:sz w:val="22"/>
          <w:szCs w:val="22"/>
        </w:rPr>
        <w:t xml:space="preserve">обедитель аукциона, </w:t>
      </w:r>
      <w:r w:rsidR="007B581E" w:rsidRPr="00B90DE5">
        <w:rPr>
          <w:sz w:val="22"/>
          <w:szCs w:val="22"/>
        </w:rPr>
        <w:t xml:space="preserve">Единственный заявитель, Единственный участник </w:t>
      </w:r>
      <w:r w:rsidR="00CA1F0B" w:rsidRPr="00B90DE5">
        <w:rPr>
          <w:sz w:val="22"/>
          <w:szCs w:val="22"/>
        </w:rPr>
        <w:t xml:space="preserve">обязаны заключить договор </w:t>
      </w:r>
      <w:r w:rsidR="007B581E" w:rsidRPr="00B90DE5">
        <w:rPr>
          <w:sz w:val="22"/>
          <w:szCs w:val="22"/>
        </w:rPr>
        <w:t xml:space="preserve">аренды </w:t>
      </w:r>
      <w:r w:rsidR="00CA1F0B" w:rsidRPr="00B90DE5">
        <w:rPr>
          <w:sz w:val="22"/>
          <w:szCs w:val="22"/>
        </w:rPr>
        <w:t>в течение 10 (десяти) дней со дня истечения срока, предусмотренного п</w:t>
      </w:r>
      <w:r w:rsidR="007B581E" w:rsidRPr="00B90DE5">
        <w:rPr>
          <w:sz w:val="22"/>
          <w:szCs w:val="22"/>
        </w:rPr>
        <w:t>.</w:t>
      </w:r>
      <w:r w:rsidR="00CA1F0B" w:rsidRPr="00B90DE5">
        <w:rPr>
          <w:sz w:val="22"/>
          <w:szCs w:val="22"/>
        </w:rPr>
        <w:t xml:space="preserve"> 14.</w:t>
      </w:r>
      <w:r w:rsidR="001074FF">
        <w:rPr>
          <w:sz w:val="22"/>
          <w:szCs w:val="22"/>
        </w:rPr>
        <w:t>2</w:t>
      </w:r>
      <w:r w:rsidR="00CA1F0B" w:rsidRPr="00B90DE5">
        <w:rPr>
          <w:sz w:val="22"/>
          <w:szCs w:val="22"/>
        </w:rPr>
        <w:t xml:space="preserve"> </w:t>
      </w:r>
      <w:r w:rsidR="00CA1F0B" w:rsidRPr="006055CF">
        <w:rPr>
          <w:sz w:val="22"/>
          <w:szCs w:val="22"/>
        </w:rPr>
        <w:t>Документации об аукционе.</w:t>
      </w:r>
    </w:p>
    <w:p w14:paraId="40B204AB" w14:textId="0A1E8D0A" w:rsidR="00902A1C" w:rsidRPr="006055CF" w:rsidRDefault="00902A1C" w:rsidP="00902A1C">
      <w:pPr>
        <w:tabs>
          <w:tab w:val="left" w:pos="180"/>
          <w:tab w:val="left" w:pos="993"/>
        </w:tabs>
        <w:autoSpaceDE w:val="0"/>
        <w:ind w:firstLine="426"/>
        <w:jc w:val="both"/>
        <w:rPr>
          <w:bCs/>
          <w:sz w:val="22"/>
          <w:szCs w:val="22"/>
        </w:rPr>
      </w:pPr>
      <w:bookmarkStart w:id="71" w:name="_Ref412656199"/>
      <w:bookmarkEnd w:id="68"/>
      <w:bookmarkEnd w:id="70"/>
      <w:r w:rsidRPr="006055CF">
        <w:rPr>
          <w:sz w:val="22"/>
          <w:szCs w:val="22"/>
        </w:rPr>
        <w:t>14.</w:t>
      </w:r>
      <w:r w:rsidR="007B581E" w:rsidRPr="006055CF">
        <w:rPr>
          <w:sz w:val="22"/>
          <w:szCs w:val="22"/>
        </w:rPr>
        <w:t>6</w:t>
      </w:r>
      <w:r w:rsidRPr="006055CF">
        <w:rPr>
          <w:sz w:val="22"/>
          <w:szCs w:val="22"/>
        </w:rPr>
        <w:t>.</w:t>
      </w:r>
      <w:r w:rsidRPr="006055CF">
        <w:rPr>
          <w:sz w:val="22"/>
          <w:szCs w:val="22"/>
          <w:lang w:val="en-US"/>
        </w:rPr>
        <w:t> </w:t>
      </w:r>
      <w:r w:rsidRPr="006055CF">
        <w:rPr>
          <w:sz w:val="22"/>
          <w:szCs w:val="22"/>
        </w:rPr>
        <w:t xml:space="preserve">В случае если Победитель аукциона в срок, предусмотренный </w:t>
      </w:r>
      <w:r w:rsidR="007B581E" w:rsidRPr="006055CF">
        <w:rPr>
          <w:sz w:val="22"/>
          <w:szCs w:val="22"/>
        </w:rPr>
        <w:t xml:space="preserve">п. 14.5 </w:t>
      </w:r>
      <w:r w:rsidRPr="006055CF">
        <w:rPr>
          <w:sz w:val="22"/>
          <w:szCs w:val="22"/>
        </w:rPr>
        <w:t>Документаци</w:t>
      </w:r>
      <w:r w:rsidR="00B90DE5" w:rsidRPr="006055CF">
        <w:rPr>
          <w:sz w:val="22"/>
          <w:szCs w:val="22"/>
        </w:rPr>
        <w:t>и</w:t>
      </w:r>
      <w:r w:rsidRPr="006055CF">
        <w:rPr>
          <w:sz w:val="22"/>
          <w:szCs w:val="22"/>
        </w:rPr>
        <w:t xml:space="preserve"> об аукционе </w:t>
      </w:r>
      <w:r w:rsidR="007B581E" w:rsidRPr="006055CF">
        <w:rPr>
          <w:sz w:val="22"/>
          <w:szCs w:val="22"/>
        </w:rPr>
        <w:br/>
      </w:r>
      <w:r w:rsidRPr="006055CF">
        <w:rPr>
          <w:sz w:val="22"/>
          <w:szCs w:val="22"/>
        </w:rPr>
        <w:t xml:space="preserve">не подписал указанный договор </w:t>
      </w:r>
      <w:r w:rsidRPr="006055CF">
        <w:rPr>
          <w:bCs/>
          <w:sz w:val="22"/>
          <w:szCs w:val="22"/>
        </w:rPr>
        <w:t>аренды</w:t>
      </w:r>
      <w:r w:rsidRPr="006055CF">
        <w:rPr>
          <w:sz w:val="22"/>
          <w:szCs w:val="22"/>
        </w:rPr>
        <w:t xml:space="preserve">, Победитель аукциона признается Аукционной комиссией </w:t>
      </w:r>
      <w:r w:rsidRPr="006055CF">
        <w:rPr>
          <w:bCs/>
          <w:sz w:val="22"/>
          <w:szCs w:val="22"/>
        </w:rPr>
        <w:t>уклонившимся от заключения договора аренды.</w:t>
      </w:r>
      <w:bookmarkEnd w:id="71"/>
      <w:r w:rsidRPr="006055CF">
        <w:rPr>
          <w:bCs/>
          <w:sz w:val="22"/>
          <w:szCs w:val="22"/>
        </w:rPr>
        <w:t xml:space="preserve"> </w:t>
      </w:r>
    </w:p>
    <w:p w14:paraId="2D5C8B2E" w14:textId="3D1DBAC1" w:rsidR="00B90DE5" w:rsidRPr="006055CF" w:rsidRDefault="00B90DE5" w:rsidP="00B90DE5">
      <w:pPr>
        <w:tabs>
          <w:tab w:val="left" w:pos="180"/>
          <w:tab w:val="left" w:pos="993"/>
        </w:tabs>
        <w:autoSpaceDE w:val="0"/>
        <w:ind w:firstLine="426"/>
        <w:jc w:val="both"/>
        <w:rPr>
          <w:bCs/>
          <w:sz w:val="22"/>
          <w:szCs w:val="22"/>
        </w:rPr>
      </w:pPr>
      <w:r w:rsidRPr="006055CF">
        <w:rPr>
          <w:bCs/>
          <w:sz w:val="22"/>
          <w:szCs w:val="22"/>
        </w:rPr>
        <w:t>14.7. В случае уклонения Победителя аукциона от заключения договора Организатор аукциона не позднее 1 (одного) рабочего дня, следующего за днем истечения срока на заключение договора, указанного в пункте 14.5 Документации об аукционе, размещает на электронной площадке протокол об уклонении Победителя аукциона от заключения договора аренды.</w:t>
      </w:r>
    </w:p>
    <w:p w14:paraId="5A66FF27" w14:textId="24F610EC" w:rsidR="00B90DE5" w:rsidRPr="006055CF" w:rsidRDefault="00B90DE5" w:rsidP="00B90DE5">
      <w:pPr>
        <w:tabs>
          <w:tab w:val="left" w:pos="180"/>
          <w:tab w:val="left" w:pos="993"/>
        </w:tabs>
        <w:autoSpaceDE w:val="0"/>
        <w:ind w:firstLine="426"/>
        <w:jc w:val="both"/>
        <w:rPr>
          <w:bCs/>
          <w:sz w:val="22"/>
          <w:szCs w:val="22"/>
        </w:rPr>
      </w:pPr>
      <w:r w:rsidRPr="006055CF">
        <w:rPr>
          <w:bCs/>
          <w:sz w:val="22"/>
          <w:szCs w:val="22"/>
        </w:rPr>
        <w:t xml:space="preserve">В течение 1 (одного) часа с момента размещения протокола об уклонении Победителя аукциона </w:t>
      </w:r>
      <w:r w:rsidRPr="006055CF">
        <w:rPr>
          <w:bCs/>
          <w:sz w:val="22"/>
          <w:szCs w:val="22"/>
        </w:rPr>
        <w:br/>
        <w:t>от заключения договора аренды на электронной площадке указанный протокол размещается Оператором электронной площадки на Официальном сайте торгов.</w:t>
      </w:r>
    </w:p>
    <w:p w14:paraId="0C60AC09" w14:textId="314A575A" w:rsidR="00B90DE5" w:rsidRPr="006055CF" w:rsidRDefault="00B90DE5" w:rsidP="00B90DE5">
      <w:pPr>
        <w:tabs>
          <w:tab w:val="left" w:pos="180"/>
          <w:tab w:val="left" w:pos="993"/>
        </w:tabs>
        <w:autoSpaceDE w:val="0"/>
        <w:ind w:firstLine="426"/>
        <w:jc w:val="both"/>
        <w:rPr>
          <w:sz w:val="22"/>
          <w:szCs w:val="22"/>
        </w:rPr>
      </w:pPr>
      <w:r w:rsidRPr="006055CF">
        <w:rPr>
          <w:bCs/>
          <w:sz w:val="22"/>
          <w:szCs w:val="22"/>
        </w:rPr>
        <w:t xml:space="preserve">14.8. Не позднее дня, следующего после дня размещения протокола об уклонении Победителя аукциона </w:t>
      </w:r>
      <w:r w:rsidRPr="006055CF">
        <w:rPr>
          <w:bCs/>
          <w:sz w:val="22"/>
          <w:szCs w:val="22"/>
        </w:rPr>
        <w:br/>
        <w:t xml:space="preserve">от заключения договора аренды на </w:t>
      </w:r>
      <w:r w:rsidRPr="006055CF">
        <w:rPr>
          <w:sz w:val="22"/>
          <w:szCs w:val="22"/>
        </w:rPr>
        <w:t xml:space="preserve">Официальном сайте торгов, Организатор аукциона направляет </w:t>
      </w:r>
      <w:r w:rsidR="000C7A32" w:rsidRPr="006055CF">
        <w:rPr>
          <w:sz w:val="22"/>
          <w:szCs w:val="22"/>
        </w:rPr>
        <w:t>У</w:t>
      </w:r>
      <w:r w:rsidRPr="006055CF">
        <w:rPr>
          <w:sz w:val="22"/>
          <w:szCs w:val="22"/>
        </w:rPr>
        <w:t xml:space="preserve">частнику </w:t>
      </w:r>
      <w:r w:rsidRPr="006055CF">
        <w:rPr>
          <w:sz w:val="22"/>
          <w:szCs w:val="22"/>
        </w:rPr>
        <w:lastRenderedPageBreak/>
        <w:t>аукциона, сделавшему предпоследнее предложение о цене договора (лота), уведомление об уклонении Победителя аукциона от заключения договора аренды</w:t>
      </w:r>
      <w:r w:rsidRPr="006055CF">
        <w:rPr>
          <w:bCs/>
          <w:sz w:val="22"/>
          <w:szCs w:val="22"/>
        </w:rPr>
        <w:t xml:space="preserve">. </w:t>
      </w:r>
    </w:p>
    <w:p w14:paraId="1AFAEEF3" w14:textId="459FB3EA" w:rsidR="000C7A32" w:rsidRPr="006055CF" w:rsidRDefault="000C7A32" w:rsidP="000C7A32">
      <w:pPr>
        <w:tabs>
          <w:tab w:val="left" w:pos="180"/>
          <w:tab w:val="left" w:pos="993"/>
        </w:tabs>
        <w:autoSpaceDE w:val="0"/>
        <w:ind w:firstLine="426"/>
        <w:jc w:val="both"/>
        <w:rPr>
          <w:sz w:val="22"/>
          <w:szCs w:val="22"/>
        </w:rPr>
      </w:pPr>
      <w:r w:rsidRPr="006055CF">
        <w:rPr>
          <w:sz w:val="22"/>
          <w:szCs w:val="22"/>
        </w:rPr>
        <w:t xml:space="preserve">14.9. Арендодатель и Участник аукциона, сделавший предпоследнее предложение о цене договора (лота), обязаны заключить договор аренды не позднее 10 (десяти) </w:t>
      </w:r>
      <w:r w:rsidRPr="006055CF">
        <w:rPr>
          <w:bCs/>
          <w:sz w:val="22"/>
          <w:szCs w:val="22"/>
        </w:rPr>
        <w:t>дней со дня размещения на Официальном сайте торгов протокола об уклонении Победителя аукциона от заключения договора.</w:t>
      </w:r>
    </w:p>
    <w:p w14:paraId="653DD501" w14:textId="200B03C1" w:rsidR="002158A7" w:rsidRPr="006055CF" w:rsidRDefault="002158A7" w:rsidP="002158A7">
      <w:pPr>
        <w:tabs>
          <w:tab w:val="left" w:pos="180"/>
          <w:tab w:val="left" w:pos="993"/>
        </w:tabs>
        <w:autoSpaceDE w:val="0"/>
        <w:ind w:firstLine="426"/>
        <w:jc w:val="both"/>
        <w:rPr>
          <w:sz w:val="22"/>
          <w:szCs w:val="22"/>
        </w:rPr>
      </w:pPr>
      <w:r w:rsidRPr="006055CF">
        <w:rPr>
          <w:sz w:val="22"/>
          <w:szCs w:val="22"/>
        </w:rPr>
        <w:t>14.10. В случае уклонения Участника аукциона, сделавшего предпоследнее предложение о цене договора (лота), от заключения договора аренды, Организатор аукциона не позднее 1 (одного) рабочего дня, следующего за днем истечения срока на заключение договора</w:t>
      </w:r>
      <w:r w:rsidR="006055CF" w:rsidRPr="006055CF">
        <w:rPr>
          <w:sz w:val="22"/>
          <w:szCs w:val="22"/>
        </w:rPr>
        <w:t xml:space="preserve"> аренды</w:t>
      </w:r>
      <w:r w:rsidRPr="006055CF">
        <w:rPr>
          <w:sz w:val="22"/>
          <w:szCs w:val="22"/>
        </w:rPr>
        <w:t xml:space="preserve">, предусмотренного п. 14.9 Документации об аукционе, размещает на электронной площадке протокол об уклонении </w:t>
      </w:r>
      <w:r w:rsidR="006055CF" w:rsidRPr="006055CF">
        <w:rPr>
          <w:sz w:val="22"/>
          <w:szCs w:val="22"/>
        </w:rPr>
        <w:t>У</w:t>
      </w:r>
      <w:r w:rsidRPr="006055CF">
        <w:rPr>
          <w:sz w:val="22"/>
          <w:szCs w:val="22"/>
        </w:rPr>
        <w:t>частника аукциона, сделавшего предпоследнее предложение о цене договора</w:t>
      </w:r>
      <w:r w:rsidR="006055CF" w:rsidRPr="006055CF">
        <w:rPr>
          <w:sz w:val="22"/>
          <w:szCs w:val="22"/>
        </w:rPr>
        <w:t xml:space="preserve"> (лота)</w:t>
      </w:r>
      <w:r w:rsidRPr="006055CF">
        <w:rPr>
          <w:sz w:val="22"/>
          <w:szCs w:val="22"/>
        </w:rPr>
        <w:t>, от заключения договора.</w:t>
      </w:r>
      <w:r w:rsidR="006055CF" w:rsidRPr="006055CF">
        <w:rPr>
          <w:sz w:val="22"/>
          <w:szCs w:val="22"/>
        </w:rPr>
        <w:t xml:space="preserve"> </w:t>
      </w:r>
    </w:p>
    <w:p w14:paraId="64135DC5" w14:textId="619BD30F" w:rsidR="006055CF" w:rsidRPr="006055CF" w:rsidRDefault="006055CF" w:rsidP="006055CF">
      <w:pPr>
        <w:tabs>
          <w:tab w:val="left" w:pos="180"/>
          <w:tab w:val="left" w:pos="993"/>
        </w:tabs>
        <w:autoSpaceDE w:val="0"/>
        <w:ind w:firstLine="426"/>
        <w:jc w:val="both"/>
        <w:rPr>
          <w:bCs/>
          <w:sz w:val="22"/>
          <w:szCs w:val="22"/>
        </w:rPr>
      </w:pPr>
      <w:r w:rsidRPr="006055CF">
        <w:rPr>
          <w:bCs/>
          <w:sz w:val="22"/>
          <w:szCs w:val="22"/>
        </w:rPr>
        <w:t xml:space="preserve">В течение 1 (одного) часа с момента размещения протокола </w:t>
      </w:r>
      <w:r w:rsidRPr="006055CF">
        <w:rPr>
          <w:sz w:val="22"/>
          <w:szCs w:val="22"/>
        </w:rPr>
        <w:t>об уклонении Участника аукциона, сделавшего предпоследнее предложение о цене договора (лота),</w:t>
      </w:r>
      <w:r>
        <w:rPr>
          <w:sz w:val="22"/>
          <w:szCs w:val="22"/>
        </w:rPr>
        <w:t xml:space="preserve"> </w:t>
      </w:r>
      <w:r w:rsidRPr="006055CF">
        <w:rPr>
          <w:bCs/>
          <w:sz w:val="22"/>
          <w:szCs w:val="22"/>
        </w:rPr>
        <w:t xml:space="preserve">на электронной площадке указанный протокол размещается Оператором электронной площадки на Официальном сайте торгов. </w:t>
      </w:r>
    </w:p>
    <w:p w14:paraId="661BE192" w14:textId="1B3053BA" w:rsidR="00902A1C" w:rsidRPr="006055CF" w:rsidRDefault="00902A1C" w:rsidP="00902A1C">
      <w:pPr>
        <w:pStyle w:val="ConsPlusNormal"/>
        <w:tabs>
          <w:tab w:val="left" w:pos="1134"/>
        </w:tabs>
        <w:ind w:firstLine="426"/>
        <w:jc w:val="both"/>
        <w:rPr>
          <w:rFonts w:ascii="Times New Roman" w:hAnsi="Times New Roman" w:cs="Times New Roman"/>
          <w:sz w:val="22"/>
          <w:szCs w:val="22"/>
          <w:lang w:eastAsia="ru-RU"/>
        </w:rPr>
      </w:pPr>
      <w:bookmarkStart w:id="72" w:name="_Ref412656216"/>
      <w:r w:rsidRPr="006055CF">
        <w:rPr>
          <w:rFonts w:ascii="Times New Roman" w:hAnsi="Times New Roman" w:cs="Times New Roman"/>
          <w:sz w:val="22"/>
          <w:szCs w:val="22"/>
        </w:rPr>
        <w:t>14.1</w:t>
      </w:r>
      <w:r w:rsidR="006055CF" w:rsidRPr="006055CF">
        <w:rPr>
          <w:rFonts w:ascii="Times New Roman" w:hAnsi="Times New Roman" w:cs="Times New Roman"/>
          <w:sz w:val="22"/>
          <w:szCs w:val="22"/>
        </w:rPr>
        <w:t>1</w:t>
      </w:r>
      <w:r w:rsidRPr="006055CF">
        <w:rPr>
          <w:rFonts w:ascii="Times New Roman" w:hAnsi="Times New Roman" w:cs="Times New Roman"/>
          <w:sz w:val="22"/>
          <w:szCs w:val="22"/>
        </w:rPr>
        <w:t>.</w:t>
      </w:r>
      <w:r w:rsidRPr="006055CF">
        <w:rPr>
          <w:rFonts w:ascii="Times New Roman" w:hAnsi="Times New Roman" w:cs="Times New Roman"/>
          <w:sz w:val="22"/>
          <w:szCs w:val="22"/>
          <w:lang w:val="en-US"/>
        </w:rPr>
        <w:t> </w:t>
      </w:r>
      <w:r w:rsidRPr="006055CF">
        <w:rPr>
          <w:rFonts w:ascii="Times New Roman" w:hAnsi="Times New Roman" w:cs="Times New Roman"/>
          <w:sz w:val="22"/>
          <w:szCs w:val="22"/>
          <w:lang w:eastAsia="ru-RU"/>
        </w:rPr>
        <w:t>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2"/>
    <w:p w14:paraId="56A9799A" w14:textId="71FE6E38" w:rsidR="00902A1C" w:rsidRPr="006055CF" w:rsidRDefault="00902A1C" w:rsidP="00902A1C">
      <w:pPr>
        <w:pStyle w:val="ConsPlusNormal"/>
        <w:tabs>
          <w:tab w:val="left" w:pos="1134"/>
        </w:tabs>
        <w:ind w:firstLine="426"/>
        <w:jc w:val="both"/>
        <w:rPr>
          <w:rFonts w:ascii="Times New Roman" w:hAnsi="Times New Roman" w:cs="Times New Roman"/>
          <w:sz w:val="22"/>
          <w:szCs w:val="22"/>
        </w:rPr>
      </w:pPr>
      <w:r w:rsidRPr="006055CF">
        <w:rPr>
          <w:rFonts w:ascii="Times New Roman" w:hAnsi="Times New Roman" w:cs="Times New Roman"/>
          <w:sz w:val="22"/>
          <w:szCs w:val="22"/>
        </w:rPr>
        <w:t>14.1</w:t>
      </w:r>
      <w:r w:rsidR="006055CF" w:rsidRPr="006055CF">
        <w:rPr>
          <w:rFonts w:ascii="Times New Roman" w:hAnsi="Times New Roman" w:cs="Times New Roman"/>
          <w:sz w:val="22"/>
          <w:szCs w:val="22"/>
        </w:rPr>
        <w:t>2</w:t>
      </w:r>
      <w:r w:rsidRPr="006055CF">
        <w:rPr>
          <w:rFonts w:ascii="Times New Roman" w:hAnsi="Times New Roman" w:cs="Times New Roman"/>
          <w:sz w:val="22"/>
          <w:szCs w:val="22"/>
        </w:rPr>
        <w:t>.</w:t>
      </w:r>
      <w:r w:rsidRPr="006055CF">
        <w:rPr>
          <w:rFonts w:ascii="Times New Roman" w:hAnsi="Times New Roman" w:cs="Times New Roman"/>
          <w:sz w:val="22"/>
          <w:szCs w:val="22"/>
          <w:lang w:val="en-US"/>
        </w:rPr>
        <w:t> </w:t>
      </w:r>
      <w:r w:rsidRPr="006055CF">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p>
    <w:p w14:paraId="3EAAE170" w14:textId="77777777" w:rsidR="00902A1C" w:rsidRPr="006055CF" w:rsidRDefault="00902A1C" w:rsidP="00902A1C">
      <w:pPr>
        <w:pStyle w:val="ConsPlusNormal"/>
        <w:tabs>
          <w:tab w:val="left" w:pos="1134"/>
        </w:tabs>
        <w:ind w:firstLine="426"/>
        <w:jc w:val="both"/>
        <w:rPr>
          <w:rFonts w:ascii="Times New Roman" w:hAnsi="Times New Roman" w:cs="Times New Roman"/>
          <w:sz w:val="22"/>
          <w:szCs w:val="22"/>
        </w:rPr>
      </w:pPr>
      <w:r w:rsidRPr="006055CF">
        <w:rPr>
          <w:rFonts w:ascii="Times New Roman" w:hAnsi="Times New Roman" w:cs="Times New Roman"/>
          <w:sz w:val="22"/>
          <w:szCs w:val="22"/>
        </w:rPr>
        <w:br w:type="page"/>
      </w:r>
    </w:p>
    <w:bookmarkEnd w:id="65"/>
    <w:bookmarkEnd w:id="66"/>
    <w:p w14:paraId="7ED52E8E" w14:textId="77777777" w:rsidR="00971726" w:rsidRDefault="00971726">
      <w:pPr>
        <w:rPr>
          <w:sz w:val="26"/>
          <w:szCs w:val="26"/>
        </w:rPr>
        <w:sectPr w:rsidR="00971726">
          <w:footerReference w:type="default" r:id="rId14"/>
          <w:footnotePr>
            <w:numRestart w:val="eachSect"/>
          </w:footnotePr>
          <w:type w:val="continuous"/>
          <w:pgSz w:w="11906" w:h="16838"/>
          <w:pgMar w:top="568" w:right="566" w:bottom="568" w:left="900" w:header="57" w:footer="283" w:gutter="0"/>
          <w:cols w:space="720"/>
          <w:titlePg/>
          <w:docGrid w:linePitch="360"/>
        </w:sectPr>
      </w:pPr>
    </w:p>
    <w:p w14:paraId="5367FD9A" w14:textId="77777777" w:rsidR="00971726" w:rsidRDefault="00971726">
      <w:pPr>
        <w:jc w:val="center"/>
        <w:rPr>
          <w:b/>
        </w:rPr>
      </w:pPr>
      <w:bookmarkStart w:id="73" w:name="_Toc470009565"/>
    </w:p>
    <w:p w14:paraId="5778D07D" w14:textId="77777777" w:rsidR="00971726" w:rsidRDefault="00006147">
      <w:pPr>
        <w:jc w:val="center"/>
        <w:rPr>
          <w:b/>
          <w:sz w:val="22"/>
          <w:szCs w:val="22"/>
        </w:rPr>
      </w:pPr>
      <w:r>
        <w:rPr>
          <w:b/>
        </w:rPr>
        <w:t>ФОРМА</w:t>
      </w:r>
      <w:r>
        <w:rPr>
          <w:b/>
          <w:sz w:val="20"/>
        </w:rPr>
        <w:t xml:space="preserve"> </w:t>
      </w:r>
      <w:r>
        <w:rPr>
          <w:b/>
        </w:rPr>
        <w:t xml:space="preserve">ЗАЯВКИ </w:t>
      </w:r>
      <w:r>
        <w:rPr>
          <w:b/>
          <w:sz w:val="22"/>
          <w:szCs w:val="22"/>
        </w:rPr>
        <w:t>НА УЧАСТИЕ В АУКЦИОНЕ В ЭЛЕКТРОННОЙ ФОРМЕ</w:t>
      </w:r>
    </w:p>
    <w:p w14:paraId="50E3398E" w14:textId="77777777" w:rsidR="00971726" w:rsidRDefault="00971726">
      <w:pPr>
        <w:rPr>
          <w:b/>
          <w:sz w:val="8"/>
          <w:szCs w:val="19"/>
        </w:rPr>
      </w:pPr>
    </w:p>
    <w:p w14:paraId="3823D6E0" w14:textId="77777777" w:rsidR="00971726" w:rsidRDefault="00006147">
      <w:pPr>
        <w:rPr>
          <w:sz w:val="19"/>
          <w:szCs w:val="19"/>
        </w:rPr>
      </w:pPr>
      <w:r>
        <w:rPr>
          <w:b/>
          <w:sz w:val="19"/>
          <w:szCs w:val="19"/>
        </w:rPr>
        <w:t xml:space="preserve">В </w:t>
      </w:r>
      <w:r>
        <w:rPr>
          <w:b/>
          <w:bCs/>
          <w:sz w:val="19"/>
          <w:szCs w:val="19"/>
        </w:rPr>
        <w:t>Аукционную комиссию</w:t>
      </w:r>
      <w:bookmarkStart w:id="74" w:name="OLE_LINK6"/>
      <w:bookmarkStart w:id="75" w:name="OLE_LINK5"/>
    </w:p>
    <w:bookmarkEnd w:id="74"/>
    <w:bookmarkEnd w:id="75"/>
    <w:p w14:paraId="51F7247E" w14:textId="77777777" w:rsidR="00971726" w:rsidRDefault="00006147">
      <w:pPr>
        <w:pBdr>
          <w:bottom w:val="single" w:sz="4" w:space="1" w:color="auto"/>
        </w:pBdr>
        <w:rPr>
          <w:b/>
          <w:sz w:val="19"/>
          <w:szCs w:val="19"/>
        </w:rPr>
      </w:pPr>
      <w:r>
        <w:rPr>
          <w:b/>
          <w:sz w:val="19"/>
          <w:szCs w:val="19"/>
          <w:lang w:val="zh-CN"/>
        </w:rPr>
        <w:t>Заявитель</w:t>
      </w:r>
      <w:r>
        <w:rPr>
          <w:b/>
          <w:sz w:val="19"/>
          <w:szCs w:val="19"/>
        </w:rPr>
        <w:t>/Претендент</w:t>
      </w:r>
    </w:p>
    <w:p w14:paraId="113FDCCE" w14:textId="77777777" w:rsidR="00971726" w:rsidRDefault="00006147">
      <w:pPr>
        <w:pBdr>
          <w:bottom w:val="single" w:sz="4" w:space="1" w:color="auto"/>
        </w:pBdr>
        <w:jc w:val="center"/>
        <w:rPr>
          <w:sz w:val="4"/>
          <w:szCs w:val="18"/>
        </w:rPr>
      </w:pPr>
      <w:r>
        <w:rPr>
          <w:sz w:val="6"/>
          <w:szCs w:val="19"/>
        </w:rPr>
        <w:t xml:space="preserve"> </w:t>
      </w:r>
      <w:r>
        <w:rPr>
          <w:sz w:val="4"/>
          <w:szCs w:val="18"/>
        </w:rPr>
        <w:fldChar w:fldCharType="begin"/>
      </w:r>
      <w:r>
        <w:rPr>
          <w:sz w:val="4"/>
          <w:szCs w:val="18"/>
        </w:rPr>
        <w:instrText xml:space="preserve"> PretendentName </w:instrText>
      </w:r>
      <w:r>
        <w:rPr>
          <w:sz w:val="4"/>
          <w:szCs w:val="18"/>
        </w:rPr>
        <w:fldChar w:fldCharType="separate"/>
      </w:r>
      <w:r>
        <w:rPr>
          <w:b/>
          <w:bCs/>
          <w:sz w:val="4"/>
          <w:szCs w:val="18"/>
        </w:rPr>
        <w:t xml:space="preserve">                                               </w:t>
      </w:r>
      <w:r>
        <w:rPr>
          <w:sz w:val="4"/>
          <w:szCs w:val="18"/>
        </w:rPr>
        <w:fldChar w:fldCharType="end"/>
      </w:r>
    </w:p>
    <w:p w14:paraId="5A0674F2" w14:textId="77777777" w:rsidR="00971726" w:rsidRDefault="00006147">
      <w:pPr>
        <w:jc w:val="center"/>
        <w:rPr>
          <w:sz w:val="18"/>
          <w:szCs w:val="18"/>
        </w:rPr>
      </w:pPr>
      <w:r>
        <w:rPr>
          <w:sz w:val="18"/>
          <w:szCs w:val="18"/>
        </w:rPr>
        <w:t xml:space="preserve">                      </w:t>
      </w:r>
      <w:r>
        <w:rPr>
          <w:sz w:val="16"/>
          <w:szCs w:val="18"/>
        </w:rPr>
        <w:t>(</w:t>
      </w:r>
      <w:r>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Pr>
          <w:sz w:val="16"/>
          <w:szCs w:val="18"/>
        </w:rPr>
        <w:t>)</w:t>
      </w:r>
    </w:p>
    <w:p w14:paraId="44C144E6" w14:textId="77777777" w:rsidR="00971726" w:rsidRDefault="00006147">
      <w:pPr>
        <w:pBdr>
          <w:bottom w:val="single" w:sz="4" w:space="1" w:color="auto"/>
        </w:pBdr>
        <w:rPr>
          <w:sz w:val="18"/>
          <w:szCs w:val="18"/>
        </w:rPr>
      </w:pPr>
      <w:r>
        <w:rPr>
          <w:b/>
          <w:bCs/>
          <w:sz w:val="19"/>
          <w:szCs w:val="19"/>
        </w:rPr>
        <w:t xml:space="preserve">  в лице   </w:t>
      </w:r>
      <w:r>
        <w:rPr>
          <w:b/>
          <w:bCs/>
          <w:sz w:val="19"/>
          <w:szCs w:val="19"/>
        </w:rPr>
        <w:tab/>
      </w:r>
      <w:r>
        <w:rPr>
          <w:sz w:val="18"/>
          <w:szCs w:val="18"/>
        </w:rPr>
        <w:fldChar w:fldCharType="begin"/>
      </w:r>
      <w:r>
        <w:rPr>
          <w:sz w:val="18"/>
          <w:szCs w:val="18"/>
        </w:rPr>
        <w:instrText xml:space="preserve"> </w:instrText>
      </w:r>
      <w:r>
        <w:rPr>
          <w:sz w:val="16"/>
          <w:szCs w:val="16"/>
        </w:rPr>
        <w:instrText>DirectorName</w:instrText>
      </w:r>
      <w:r>
        <w:rPr>
          <w:sz w:val="18"/>
          <w:szCs w:val="18"/>
        </w:rPr>
        <w:instrText xml:space="preserve"> </w:instrText>
      </w:r>
      <w:r>
        <w:rPr>
          <w:sz w:val="18"/>
          <w:szCs w:val="18"/>
        </w:rPr>
        <w:fldChar w:fldCharType="separate"/>
      </w:r>
      <w:r>
        <w:rPr>
          <w:b/>
          <w:bCs/>
          <w:sz w:val="18"/>
          <w:szCs w:val="18"/>
        </w:rPr>
        <w:t xml:space="preserve">                                               </w:t>
      </w:r>
      <w:r>
        <w:rPr>
          <w:sz w:val="18"/>
          <w:szCs w:val="18"/>
        </w:rPr>
        <w:fldChar w:fldCharType="end"/>
      </w:r>
    </w:p>
    <w:p w14:paraId="457D155A" w14:textId="77777777" w:rsidR="00971726" w:rsidRDefault="00006147">
      <w:pPr>
        <w:jc w:val="center"/>
        <w:rPr>
          <w:sz w:val="18"/>
          <w:szCs w:val="18"/>
        </w:rPr>
      </w:pPr>
      <w:r>
        <w:rPr>
          <w:sz w:val="16"/>
          <w:szCs w:val="18"/>
        </w:rPr>
        <w:t>(</w:t>
      </w:r>
      <w:r>
        <w:rPr>
          <w:bCs/>
          <w:sz w:val="16"/>
          <w:szCs w:val="18"/>
        </w:rPr>
        <w:t>Ф.И.О. руководителя юридического лица или уполномоченного лица</w:t>
      </w:r>
      <w:r>
        <w:rPr>
          <w:sz w:val="16"/>
          <w:szCs w:val="18"/>
        </w:rPr>
        <w:t>)</w:t>
      </w:r>
    </w:p>
    <w:p w14:paraId="6AA909D1" w14:textId="77777777" w:rsidR="00971726" w:rsidRDefault="00006147">
      <w:pPr>
        <w:pBdr>
          <w:bottom w:val="single" w:sz="4" w:space="1" w:color="auto"/>
        </w:pBdr>
        <w:tabs>
          <w:tab w:val="left" w:pos="2694"/>
        </w:tabs>
        <w:spacing w:line="204" w:lineRule="auto"/>
        <w:jc w:val="both"/>
        <w:rPr>
          <w:b/>
          <w:bCs/>
          <w:sz w:val="19"/>
          <w:szCs w:val="19"/>
        </w:rPr>
      </w:pPr>
      <w:r>
        <w:rPr>
          <w:b/>
          <w:bCs/>
          <w:sz w:val="19"/>
          <w:szCs w:val="19"/>
        </w:rPr>
        <w:t>действующего на основании</w:t>
      </w:r>
      <w:r>
        <w:rPr>
          <w:rStyle w:val="a4"/>
          <w:b/>
          <w:bCs/>
          <w:sz w:val="18"/>
          <w:szCs w:val="18"/>
        </w:rPr>
        <w:footnoteReference w:id="2"/>
      </w:r>
      <w:r>
        <w:rPr>
          <w:b/>
          <w:bCs/>
          <w:sz w:val="18"/>
          <w:szCs w:val="18"/>
        </w:rPr>
        <w:t xml:space="preserve"> </w:t>
      </w:r>
      <w:r>
        <w:rPr>
          <w:b/>
          <w:bCs/>
          <w:sz w:val="19"/>
          <w:szCs w:val="19"/>
        </w:rPr>
        <w:t xml:space="preserve"> </w:t>
      </w:r>
      <w:r>
        <w:rPr>
          <w:bCs/>
          <w:sz w:val="19"/>
          <w:szCs w:val="19"/>
        </w:rPr>
        <w:fldChar w:fldCharType="begin"/>
      </w:r>
      <w:r>
        <w:rPr>
          <w:bCs/>
          <w:sz w:val="19"/>
          <w:szCs w:val="19"/>
        </w:rPr>
        <w:instrText xml:space="preserve"> ActingBasis </w:instrText>
      </w:r>
      <w:r>
        <w:rPr>
          <w:bCs/>
          <w:sz w:val="19"/>
          <w:szCs w:val="19"/>
        </w:rPr>
        <w:fldChar w:fldCharType="separate"/>
      </w:r>
      <w:r>
        <w:rPr>
          <w:b/>
          <w:sz w:val="19"/>
          <w:szCs w:val="19"/>
        </w:rPr>
        <w:t xml:space="preserve">                                               </w:t>
      </w:r>
      <w:r>
        <w:rPr>
          <w:bCs/>
          <w:sz w:val="19"/>
          <w:szCs w:val="19"/>
        </w:rPr>
        <w:fldChar w:fldCharType="end"/>
      </w:r>
    </w:p>
    <w:p w14:paraId="71EA74E2" w14:textId="77777777" w:rsidR="00971726" w:rsidRDefault="00006147">
      <w:pPr>
        <w:jc w:val="center"/>
        <w:rPr>
          <w:sz w:val="18"/>
        </w:rPr>
      </w:pPr>
      <w:r>
        <w:rPr>
          <w:sz w:val="18"/>
        </w:rPr>
        <w:t>(</w:t>
      </w:r>
      <w:r>
        <w:rPr>
          <w:sz w:val="16"/>
          <w:szCs w:val="18"/>
        </w:rPr>
        <w:t>Устав, Положение, Соглашение, Доверенности и т.д</w:t>
      </w:r>
      <w:r>
        <w:rPr>
          <w:sz w:val="18"/>
        </w:rPr>
        <w:t>.)</w:t>
      </w:r>
    </w:p>
    <w:p w14:paraId="4A92F9C3" w14:textId="77777777" w:rsidR="00971726" w:rsidRDefault="00971726">
      <w:pPr>
        <w:jc w:val="center"/>
        <w:rPr>
          <w:sz w:val="18"/>
        </w:rPr>
      </w:pPr>
    </w:p>
    <w:tbl>
      <w:tblPr>
        <w:tblW w:w="10496" w:type="dxa"/>
        <w:tblInd w:w="-76" w:type="dxa"/>
        <w:tblLayout w:type="fixed"/>
        <w:tblLook w:val="04A0" w:firstRow="1" w:lastRow="0" w:firstColumn="1" w:lastColumn="0" w:noHBand="0" w:noVBand="1"/>
      </w:tblPr>
      <w:tblGrid>
        <w:gridCol w:w="10496"/>
      </w:tblGrid>
      <w:tr w:rsidR="00971726" w14:paraId="08D20E99" w14:textId="77777777">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3848AD4" w14:textId="77777777" w:rsidR="00971726" w:rsidRDefault="00006147">
            <w:pPr>
              <w:rPr>
                <w:sz w:val="18"/>
                <w:szCs w:val="18"/>
              </w:rPr>
            </w:pPr>
            <w:r>
              <w:rPr>
                <w:sz w:val="18"/>
                <w:szCs w:val="18"/>
              </w:rPr>
              <w:t>Паспортные данные Заявителя: серия……………………№ …………………………</w:t>
            </w:r>
            <w:proofErr w:type="gramStart"/>
            <w:r>
              <w:rPr>
                <w:sz w:val="18"/>
                <w:szCs w:val="18"/>
              </w:rPr>
              <w:t>…….</w:t>
            </w:r>
            <w:proofErr w:type="gramEnd"/>
            <w:r>
              <w:rPr>
                <w:sz w:val="18"/>
                <w:szCs w:val="18"/>
              </w:rPr>
              <w:t>, дата выдачи «</w:t>
            </w:r>
            <w:proofErr w:type="gramStart"/>
            <w:r>
              <w:rPr>
                <w:sz w:val="18"/>
                <w:szCs w:val="18"/>
              </w:rPr>
              <w:t>…....</w:t>
            </w:r>
            <w:proofErr w:type="gramEnd"/>
            <w:r>
              <w:rPr>
                <w:sz w:val="18"/>
                <w:szCs w:val="18"/>
              </w:rPr>
              <w:t>» ………………..…....</w:t>
            </w:r>
          </w:p>
          <w:p w14:paraId="0ECEAA74" w14:textId="77777777" w:rsidR="00971726" w:rsidRDefault="00006147">
            <w:pPr>
              <w:rPr>
                <w:sz w:val="18"/>
                <w:szCs w:val="18"/>
              </w:rPr>
            </w:pPr>
            <w:r>
              <w:rPr>
                <w:sz w:val="18"/>
                <w:szCs w:val="18"/>
              </w:rPr>
              <w:t>кем выдан……………………………………………………</w:t>
            </w:r>
            <w:proofErr w:type="gramStart"/>
            <w:r>
              <w:rPr>
                <w:sz w:val="18"/>
                <w:szCs w:val="18"/>
              </w:rPr>
              <w:t>…….</w:t>
            </w:r>
            <w:proofErr w:type="gramEnd"/>
            <w:r>
              <w:rPr>
                <w:sz w:val="18"/>
                <w:szCs w:val="18"/>
              </w:rPr>
              <w:t>………………………………………………………………………….</w:t>
            </w:r>
          </w:p>
          <w:p w14:paraId="296DE9E7" w14:textId="77777777" w:rsidR="00971726" w:rsidRDefault="00006147">
            <w:pPr>
              <w:rPr>
                <w:sz w:val="18"/>
                <w:szCs w:val="18"/>
              </w:rPr>
            </w:pPr>
            <w:r>
              <w:rPr>
                <w:sz w:val="18"/>
                <w:szCs w:val="18"/>
              </w:rPr>
              <w:t>Адрес: ………………</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p>
          <w:p w14:paraId="78B2FA83" w14:textId="77777777" w:rsidR="00971726" w:rsidRDefault="00006147">
            <w:pPr>
              <w:rPr>
                <w:sz w:val="18"/>
                <w:szCs w:val="18"/>
              </w:rPr>
            </w:pPr>
            <w:r>
              <w:rPr>
                <w:sz w:val="18"/>
                <w:szCs w:val="18"/>
              </w:rPr>
              <w:t>Контактный телефон …………………</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p>
          <w:p w14:paraId="05416B41" w14:textId="77777777" w:rsidR="00971726" w:rsidRDefault="00006147">
            <w:pPr>
              <w:rPr>
                <w:sz w:val="18"/>
                <w:szCs w:val="18"/>
              </w:rPr>
            </w:pPr>
            <w:r>
              <w:rPr>
                <w:sz w:val="18"/>
                <w:szCs w:val="18"/>
              </w:rPr>
              <w:t>ОГРНИП ……………………………………………………………………………………………………………………………</w:t>
            </w:r>
            <w:proofErr w:type="gramStart"/>
            <w:r>
              <w:rPr>
                <w:sz w:val="18"/>
                <w:szCs w:val="18"/>
              </w:rPr>
              <w:t>…….</w:t>
            </w:r>
            <w:proofErr w:type="gramEnd"/>
            <w:r>
              <w:rPr>
                <w:sz w:val="18"/>
                <w:szCs w:val="18"/>
              </w:rPr>
              <w:t xml:space="preserve">. </w:t>
            </w:r>
          </w:p>
          <w:p w14:paraId="39BC533D" w14:textId="77777777" w:rsidR="00971726" w:rsidRDefault="00006147">
            <w:pPr>
              <w:rPr>
                <w:sz w:val="18"/>
                <w:szCs w:val="18"/>
              </w:rPr>
            </w:pPr>
            <w:r>
              <w:rPr>
                <w:sz w:val="18"/>
                <w:szCs w:val="18"/>
              </w:rPr>
              <w:t>ИНН……………………………</w:t>
            </w:r>
            <w:proofErr w:type="gramStart"/>
            <w:r>
              <w:rPr>
                <w:sz w:val="18"/>
                <w:szCs w:val="18"/>
              </w:rPr>
              <w:t>…….</w:t>
            </w:r>
            <w:proofErr w:type="gramEnd"/>
            <w:r>
              <w:rPr>
                <w:sz w:val="18"/>
                <w:szCs w:val="18"/>
              </w:rPr>
              <w:t>. КПП ……………………………………… ОГРН……………………………………………</w:t>
            </w:r>
            <w:proofErr w:type="gramStart"/>
            <w:r>
              <w:rPr>
                <w:sz w:val="18"/>
                <w:szCs w:val="18"/>
              </w:rPr>
              <w:t>…….</w:t>
            </w:r>
            <w:proofErr w:type="gramEnd"/>
          </w:p>
        </w:tc>
      </w:tr>
      <w:tr w:rsidR="00971726" w14:paraId="44C4D778" w14:textId="77777777">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tcPr>
          <w:p w14:paraId="7D86C956" w14:textId="77777777" w:rsidR="00971726" w:rsidRDefault="00006147">
            <w:pPr>
              <w:rPr>
                <w:b/>
                <w:sz w:val="18"/>
                <w:szCs w:val="18"/>
              </w:rPr>
            </w:pPr>
            <w:r>
              <w:rPr>
                <w:b/>
                <w:sz w:val="18"/>
                <w:szCs w:val="18"/>
              </w:rPr>
              <w:t>Представитель Заявителя</w:t>
            </w:r>
            <w:r>
              <w:rPr>
                <w:rStyle w:val="a4"/>
                <w:b/>
                <w:sz w:val="18"/>
                <w:szCs w:val="18"/>
              </w:rPr>
              <w:footnoteReference w:id="3"/>
            </w:r>
            <w:r>
              <w:rPr>
                <w:sz w:val="18"/>
                <w:szCs w:val="18"/>
              </w:rPr>
              <w:t>……………………………………(</w:t>
            </w:r>
            <w:proofErr w:type="gramStart"/>
            <w:r>
              <w:rPr>
                <w:sz w:val="18"/>
                <w:szCs w:val="18"/>
              </w:rPr>
              <w:t>Ф.И.О.)…</w:t>
            </w:r>
            <w:proofErr w:type="gramEnd"/>
            <w:r>
              <w:rPr>
                <w:sz w:val="18"/>
                <w:szCs w:val="18"/>
              </w:rPr>
              <w:t>…………………………………………………</w:t>
            </w:r>
            <w:proofErr w:type="gramStart"/>
            <w:r>
              <w:rPr>
                <w:sz w:val="18"/>
                <w:szCs w:val="18"/>
              </w:rPr>
              <w:t>…….</w:t>
            </w:r>
            <w:proofErr w:type="gramEnd"/>
            <w:r>
              <w:rPr>
                <w:sz w:val="18"/>
                <w:szCs w:val="18"/>
              </w:rPr>
              <w:t>.…….</w:t>
            </w:r>
          </w:p>
          <w:p w14:paraId="36E6EC91" w14:textId="77777777" w:rsidR="00971726" w:rsidRDefault="00006147">
            <w:pPr>
              <w:rPr>
                <w:sz w:val="18"/>
                <w:szCs w:val="18"/>
              </w:rPr>
            </w:pPr>
            <w:r>
              <w:rPr>
                <w:sz w:val="18"/>
                <w:szCs w:val="18"/>
              </w:rPr>
              <w:t>Паспортные данные представителя: серия ………</w:t>
            </w:r>
            <w:proofErr w:type="gramStart"/>
            <w:r>
              <w:rPr>
                <w:sz w:val="18"/>
                <w:szCs w:val="18"/>
              </w:rPr>
              <w:t>…....</w:t>
            </w:r>
            <w:proofErr w:type="gramEnd"/>
            <w:r>
              <w:rPr>
                <w:sz w:val="18"/>
                <w:szCs w:val="18"/>
              </w:rPr>
              <w:t>……№ …………</w:t>
            </w:r>
            <w:proofErr w:type="gramStart"/>
            <w:r>
              <w:rPr>
                <w:sz w:val="18"/>
                <w:szCs w:val="18"/>
              </w:rPr>
              <w:t>…….</w:t>
            </w:r>
            <w:proofErr w:type="gramEnd"/>
            <w:r>
              <w:rPr>
                <w:sz w:val="18"/>
                <w:szCs w:val="18"/>
              </w:rPr>
              <w:t>, дата выдачи «</w:t>
            </w:r>
            <w:proofErr w:type="gramStart"/>
            <w:r>
              <w:rPr>
                <w:sz w:val="18"/>
                <w:szCs w:val="18"/>
              </w:rPr>
              <w:t>…....</w:t>
            </w:r>
            <w:proofErr w:type="gramEnd"/>
            <w:r>
              <w:rPr>
                <w:sz w:val="18"/>
                <w:szCs w:val="18"/>
              </w:rPr>
              <w:t>» ……...………………...…..........</w:t>
            </w:r>
          </w:p>
          <w:p w14:paraId="540E481F" w14:textId="77777777" w:rsidR="00971726" w:rsidRDefault="00006147">
            <w:pPr>
              <w:rPr>
                <w:sz w:val="18"/>
                <w:szCs w:val="18"/>
              </w:rPr>
            </w:pPr>
            <w:r>
              <w:rPr>
                <w:sz w:val="18"/>
                <w:szCs w:val="18"/>
              </w:rPr>
              <w:t>кем выдан</w:t>
            </w:r>
            <w:proofErr w:type="gramStart"/>
            <w:r>
              <w:rPr>
                <w:sz w:val="18"/>
                <w:szCs w:val="18"/>
              </w:rPr>
              <w:t xml:space="preserve"> ..</w:t>
            </w:r>
            <w:proofErr w:type="gramEnd"/>
            <w:r>
              <w:rPr>
                <w:sz w:val="18"/>
                <w:szCs w:val="18"/>
              </w:rPr>
              <w:t>…………………………………………</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p>
          <w:p w14:paraId="42F1B81C" w14:textId="77777777" w:rsidR="00971726" w:rsidRDefault="00006147">
            <w:pPr>
              <w:rPr>
                <w:sz w:val="18"/>
                <w:szCs w:val="18"/>
              </w:rPr>
            </w:pPr>
            <w:proofErr w:type="gramStart"/>
            <w:r>
              <w:rPr>
                <w:sz w:val="18"/>
                <w:szCs w:val="18"/>
              </w:rPr>
              <w:t>Адрес:…</w:t>
            </w:r>
            <w:proofErr w:type="gramEnd"/>
            <w:r>
              <w:rPr>
                <w:sz w:val="18"/>
                <w:szCs w:val="18"/>
              </w:rPr>
              <w:t>………………………………………………………………………………………………………………………………………</w:t>
            </w:r>
          </w:p>
          <w:p w14:paraId="4E30E4C2" w14:textId="77777777" w:rsidR="00971726" w:rsidRDefault="00006147">
            <w:pPr>
              <w:rPr>
                <w:sz w:val="18"/>
                <w:szCs w:val="18"/>
              </w:rPr>
            </w:pPr>
            <w:r>
              <w:rPr>
                <w:sz w:val="18"/>
                <w:szCs w:val="18"/>
              </w:rPr>
              <w:t xml:space="preserve">Контактный телефон </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p>
        </w:tc>
      </w:tr>
    </w:tbl>
    <w:p w14:paraId="4E8AED23" w14:textId="77777777" w:rsidR="00971726" w:rsidRDefault="00006147">
      <w:pPr>
        <w:widowControl w:val="0"/>
        <w:autoSpaceDE w:val="0"/>
        <w:spacing w:before="1" w:after="1" w:line="192" w:lineRule="auto"/>
        <w:ind w:left="-142"/>
        <w:jc w:val="both"/>
        <w:rPr>
          <w:b/>
          <w:bCs/>
          <w:sz w:val="19"/>
          <w:szCs w:val="19"/>
        </w:rPr>
      </w:pPr>
      <w:r>
        <w:rPr>
          <w:b/>
          <w:bCs/>
          <w:sz w:val="19"/>
          <w:szCs w:val="19"/>
        </w:rPr>
        <w:t xml:space="preserve">принял решение об участии в аукционе в электронной форме и обязуется обеспечить поступление задатка в размере </w:t>
      </w:r>
      <w:r>
        <w:rPr>
          <w:sz w:val="19"/>
          <w:szCs w:val="19"/>
          <w:u w:val="single"/>
        </w:rPr>
        <w:fldChar w:fldCharType="begin"/>
      </w:r>
      <w:r>
        <w:rPr>
          <w:sz w:val="19"/>
          <w:szCs w:val="19"/>
          <w:u w:val="single"/>
        </w:rPr>
        <w:instrText xml:space="preserve"> ApplicationGuarantee </w:instrText>
      </w:r>
      <w:r>
        <w:rPr>
          <w:sz w:val="19"/>
          <w:szCs w:val="19"/>
          <w:u w:val="single"/>
        </w:rPr>
        <w:fldChar w:fldCharType="separate"/>
      </w:r>
      <w:r>
        <w:rPr>
          <w:b/>
          <w:bCs/>
          <w:sz w:val="19"/>
          <w:szCs w:val="19"/>
          <w:u w:val="single"/>
        </w:rPr>
        <w:t xml:space="preserve">                                               </w:t>
      </w:r>
      <w:r>
        <w:rPr>
          <w:sz w:val="19"/>
          <w:szCs w:val="19"/>
          <w:u w:val="single"/>
        </w:rPr>
        <w:fldChar w:fldCharType="end"/>
      </w:r>
      <w:r>
        <w:rPr>
          <w:sz w:val="19"/>
          <w:szCs w:val="19"/>
          <w:u w:val="single"/>
        </w:rPr>
        <w:t xml:space="preserve">     </w:t>
      </w:r>
      <w:r>
        <w:rPr>
          <w:sz w:val="19"/>
          <w:szCs w:val="19"/>
          <w:u w:val="single"/>
        </w:rPr>
        <w:fldChar w:fldCharType="begin"/>
      </w:r>
      <w:r>
        <w:rPr>
          <w:sz w:val="19"/>
          <w:szCs w:val="19"/>
          <w:u w:val="single"/>
        </w:rPr>
        <w:instrText xml:space="preserve"> ApplicationGuaranteeInWords </w:instrText>
      </w:r>
      <w:r>
        <w:rPr>
          <w:sz w:val="19"/>
          <w:szCs w:val="19"/>
          <w:u w:val="single"/>
        </w:rPr>
        <w:fldChar w:fldCharType="separate"/>
      </w:r>
      <w:r>
        <w:rPr>
          <w:b/>
          <w:bCs/>
          <w:sz w:val="19"/>
          <w:szCs w:val="19"/>
          <w:u w:val="single"/>
        </w:rPr>
        <w:t xml:space="preserve">                                               </w:t>
      </w:r>
      <w:r>
        <w:rPr>
          <w:sz w:val="19"/>
          <w:szCs w:val="19"/>
          <w:u w:val="single"/>
        </w:rPr>
        <w:fldChar w:fldCharType="end"/>
      </w:r>
      <w:r>
        <w:rPr>
          <w:b/>
          <w:bCs/>
          <w:sz w:val="19"/>
          <w:szCs w:val="19"/>
        </w:rPr>
        <w:t xml:space="preserve"> </w:t>
      </w:r>
      <w:r>
        <w:rPr>
          <w:b/>
          <w:sz w:val="18"/>
          <w:szCs w:val="18"/>
        </w:rPr>
        <w:t xml:space="preserve">_________________ руб. </w:t>
      </w:r>
      <w:r>
        <w:rPr>
          <w:sz w:val="18"/>
          <w:szCs w:val="18"/>
        </w:rPr>
        <w:t>__________________________(сумма прописью)</w:t>
      </w:r>
      <w:r>
        <w:rPr>
          <w:sz w:val="19"/>
          <w:szCs w:val="19"/>
        </w:rPr>
        <w:t>,</w:t>
      </w:r>
      <w:r>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w:t>
      </w:r>
      <w:proofErr w:type="spellStart"/>
      <w:r>
        <w:rPr>
          <w:b/>
          <w:bCs/>
          <w:sz w:val="19"/>
          <w:szCs w:val="19"/>
        </w:rPr>
        <w:t>ое</w:t>
      </w:r>
      <w:proofErr w:type="spellEnd"/>
      <w:r>
        <w:rPr>
          <w:b/>
          <w:bCs/>
          <w:sz w:val="19"/>
          <w:szCs w:val="19"/>
        </w:rPr>
        <w:t>) имущество/Объект(ы) (лот) в электронной форме и в соответствии с Регламентом Оператора электронной площадки.</w:t>
      </w:r>
    </w:p>
    <w:p w14:paraId="42B829B0" w14:textId="77777777" w:rsidR="00971726" w:rsidRDefault="00971726">
      <w:pPr>
        <w:widowControl w:val="0"/>
        <w:autoSpaceDE w:val="0"/>
        <w:spacing w:before="1" w:after="1" w:line="192" w:lineRule="auto"/>
        <w:ind w:left="-142"/>
        <w:jc w:val="both"/>
        <w:rPr>
          <w:b/>
          <w:bCs/>
          <w:sz w:val="19"/>
          <w:szCs w:val="19"/>
        </w:rPr>
      </w:pPr>
    </w:p>
    <w:p w14:paraId="2E2413D7" w14:textId="77777777" w:rsidR="00971726" w:rsidRDefault="00006147">
      <w:pPr>
        <w:ind w:left="142" w:hanging="142"/>
        <w:jc w:val="both"/>
        <w:rPr>
          <w:sz w:val="17"/>
          <w:szCs w:val="17"/>
        </w:rPr>
      </w:pPr>
      <w:r>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Pr>
          <w:sz w:val="17"/>
          <w:szCs w:val="17"/>
        </w:rPr>
        <w:br/>
        <w:t>о проведении аукциона в электронной форме, Документации об аукционе в электронной форме/Информационном сообщении и Регламенте Оператора электронной площадки.</w:t>
      </w:r>
      <w:r>
        <w:rPr>
          <w:sz w:val="18"/>
          <w:szCs w:val="18"/>
          <w:vertAlign w:val="superscript"/>
        </w:rPr>
        <w:footnoteReference w:id="4"/>
      </w:r>
    </w:p>
    <w:p w14:paraId="3919DCD9" w14:textId="77777777" w:rsidR="00971726" w:rsidRDefault="00006147">
      <w:pPr>
        <w:ind w:left="142" w:hanging="142"/>
        <w:jc w:val="both"/>
        <w:rPr>
          <w:sz w:val="17"/>
          <w:szCs w:val="17"/>
        </w:rPr>
      </w:pPr>
      <w:r>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w:t>
      </w:r>
      <w:proofErr w:type="spellStart"/>
      <w:r>
        <w:rPr>
          <w:sz w:val="17"/>
          <w:szCs w:val="17"/>
        </w:rPr>
        <w:t>ов</w:t>
      </w:r>
      <w:proofErr w:type="spellEnd"/>
      <w:r>
        <w:rPr>
          <w:sz w:val="17"/>
          <w:szCs w:val="17"/>
        </w:rPr>
        <w:t>) (лота) аукциона в электронной форме, и он не имеет претензий к ним.</w:t>
      </w:r>
    </w:p>
    <w:p w14:paraId="303A3E16" w14:textId="77777777" w:rsidR="00971726" w:rsidRDefault="00006147">
      <w:pPr>
        <w:ind w:left="142" w:hanging="142"/>
        <w:jc w:val="both"/>
        <w:rPr>
          <w:sz w:val="17"/>
          <w:szCs w:val="17"/>
        </w:rPr>
      </w:pPr>
      <w:r>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Pr>
          <w:sz w:val="17"/>
          <w:szCs w:val="17"/>
        </w:rPr>
        <w:br/>
        <w:t>в электронной форме, Документации об аукционе в электронной форме/Информационном сообщении.</w:t>
      </w:r>
    </w:p>
    <w:p w14:paraId="456C8FE2" w14:textId="77777777" w:rsidR="00971726" w:rsidRDefault="00006147">
      <w:pPr>
        <w:ind w:left="142" w:hanging="142"/>
        <w:jc w:val="both"/>
        <w:rPr>
          <w:sz w:val="17"/>
          <w:szCs w:val="17"/>
        </w:rPr>
      </w:pPr>
      <w:r>
        <w:rPr>
          <w:sz w:val="17"/>
          <w:szCs w:val="17"/>
        </w:rPr>
        <w:t xml:space="preserve">4. Ответственность за достоверность представленных документов и информации несет Заявитель/Претендент. </w:t>
      </w:r>
    </w:p>
    <w:p w14:paraId="70D8AC49" w14:textId="77777777" w:rsidR="00971726" w:rsidRDefault="00006147">
      <w:pPr>
        <w:ind w:left="142" w:hanging="142"/>
        <w:jc w:val="both"/>
        <w:rPr>
          <w:sz w:val="17"/>
          <w:szCs w:val="17"/>
        </w:rPr>
      </w:pPr>
      <w:r>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43566EE5" w14:textId="77777777" w:rsidR="00971726" w:rsidRDefault="00006147">
      <w:pPr>
        <w:ind w:left="142" w:hanging="142"/>
        <w:jc w:val="both"/>
        <w:rPr>
          <w:sz w:val="17"/>
          <w:szCs w:val="17"/>
        </w:rPr>
      </w:pPr>
      <w:r>
        <w:rPr>
          <w:sz w:val="17"/>
          <w:szCs w:val="17"/>
        </w:rPr>
        <w:t xml:space="preserve">6. Заявитель/Претендент подтверждает, что в отношении него отсутствует решение о ликвидации (в случае если </w:t>
      </w:r>
      <w:r>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65E92320" w14:textId="77777777" w:rsidR="00971726" w:rsidRDefault="00006147">
      <w:pPr>
        <w:ind w:left="142" w:hanging="142"/>
        <w:jc w:val="both"/>
        <w:rPr>
          <w:sz w:val="17"/>
          <w:szCs w:val="17"/>
        </w:rPr>
      </w:pPr>
      <w:r>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Pr>
          <w:sz w:val="17"/>
          <w:szCs w:val="17"/>
        </w:rPr>
        <w:br/>
        <w:t>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w:t>
      </w:r>
    </w:p>
    <w:p w14:paraId="3BF57DF5" w14:textId="77777777" w:rsidR="00971726" w:rsidRDefault="00006147">
      <w:pPr>
        <w:ind w:left="142" w:hanging="142"/>
        <w:jc w:val="both"/>
        <w:rPr>
          <w:sz w:val="17"/>
          <w:szCs w:val="17"/>
        </w:rPr>
      </w:pPr>
      <w:r>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Pr>
          <w:sz w:val="18"/>
          <w:szCs w:val="18"/>
          <w:vertAlign w:val="superscript"/>
        </w:rPr>
        <w:t>4</w:t>
      </w:r>
      <w:r>
        <w:rPr>
          <w:sz w:val="17"/>
          <w:szCs w:val="17"/>
        </w:rPr>
        <w:t>.</w:t>
      </w:r>
    </w:p>
    <w:p w14:paraId="53EDF918" w14:textId="77777777" w:rsidR="00971726" w:rsidRDefault="00006147">
      <w:pPr>
        <w:ind w:left="142" w:hanging="142"/>
        <w:jc w:val="both"/>
        <w:rPr>
          <w:sz w:val="17"/>
          <w:szCs w:val="17"/>
        </w:rPr>
      </w:pPr>
      <w:r>
        <w:rPr>
          <w:sz w:val="17"/>
          <w:szCs w:val="17"/>
        </w:rPr>
        <w:t>9.</w:t>
      </w:r>
      <w:bookmarkStart w:id="76" w:name="_Hlk90482266"/>
      <w:r>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76"/>
    </w:p>
    <w:p w14:paraId="6B79E66E" w14:textId="77777777" w:rsidR="00971726" w:rsidRDefault="00006147">
      <w:pPr>
        <w:ind w:left="142"/>
        <w:jc w:val="both"/>
        <w:rPr>
          <w:sz w:val="17"/>
          <w:szCs w:val="17"/>
        </w:rPr>
      </w:pPr>
      <w:r>
        <w:rPr>
          <w:sz w:val="17"/>
          <w:szCs w:val="17"/>
        </w:rPr>
        <w:lastRenderedPageBreak/>
        <w:t xml:space="preserve">10. В соответствии с Федеральным законом от 27.07.2006 № 152-ФЗ «О персональных данных» (далее - Федеральный закон от 27.07.2006 </w:t>
      </w:r>
      <w:r>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t>от 27.07.2006 №152-ФЗ, права и обязанности в области защиты персональных данных ему известны.</w:t>
      </w:r>
      <w:bookmarkEnd w:id="73"/>
    </w:p>
    <w:p w14:paraId="3E8A0C90"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5110BADE"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 О ЗАДАТКЕ №______</w:t>
      </w:r>
    </w:p>
    <w:p w14:paraId="09DDA63A" w14:textId="77777777" w:rsidR="00971726" w:rsidRDefault="00006147">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Pr>
          <w:sz w:val="20"/>
          <w:szCs w:val="20"/>
        </w:rPr>
        <w:t xml:space="preserve">Московская область </w:t>
      </w:r>
      <w:r>
        <w:rPr>
          <w:sz w:val="20"/>
          <w:szCs w:val="20"/>
        </w:rPr>
        <w:tab/>
      </w:r>
      <w:r>
        <w:rPr>
          <w:sz w:val="20"/>
          <w:szCs w:val="20"/>
        </w:rPr>
        <w:tab/>
        <w:t xml:space="preserve">           </w:t>
      </w:r>
      <w:proofErr w:type="gramStart"/>
      <w:r>
        <w:rPr>
          <w:sz w:val="20"/>
          <w:szCs w:val="20"/>
        </w:rPr>
        <w:t xml:space="preserve">   «</w:t>
      </w:r>
      <w:proofErr w:type="gramEnd"/>
      <w:r>
        <w:rPr>
          <w:sz w:val="20"/>
          <w:szCs w:val="20"/>
        </w:rPr>
        <w:t xml:space="preserve"> ____» ______________20_____г.</w:t>
      </w:r>
    </w:p>
    <w:p w14:paraId="173EAECD"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Комитет по конкурентной политике Московской области</w:t>
      </w:r>
      <w:r>
        <w:rPr>
          <w:iCs/>
          <w:sz w:val="20"/>
          <w:szCs w:val="20"/>
        </w:rPr>
        <w:t xml:space="preserve"> в лице </w:t>
      </w:r>
      <w:r>
        <w:rPr>
          <w:sz w:val="20"/>
          <w:szCs w:val="20"/>
        </w:rPr>
        <w:t xml:space="preserve">_______________, действующего на основании ________________________________, именуемый в дальнейшем «Организатор аукциона», и _____________________, </w:t>
      </w:r>
      <w:r>
        <w:rPr>
          <w:sz w:val="20"/>
          <w:szCs w:val="20"/>
        </w:rPr>
        <w:br/>
        <w:t xml:space="preserve">в лице ______________, действующего на основании Устава, именуемый в дальнейшем «Оператор электронной площадки», с одной стороны, и ________________________, в лице _____________________, действующего </w:t>
      </w:r>
      <w:r>
        <w:rPr>
          <w:sz w:val="20"/>
          <w:szCs w:val="20"/>
        </w:rPr>
        <w:br/>
        <w:t>на основании ____________, именуемый(</w:t>
      </w:r>
      <w:proofErr w:type="spellStart"/>
      <w:r>
        <w:rPr>
          <w:sz w:val="20"/>
          <w:szCs w:val="20"/>
        </w:rPr>
        <w:t>ое</w:t>
      </w:r>
      <w:proofErr w:type="spellEnd"/>
      <w:r>
        <w:rPr>
          <w:sz w:val="20"/>
          <w:szCs w:val="20"/>
        </w:rPr>
        <w:t xml:space="preserve">) в дальнейшем «Заявитель», с другой стороны, </w:t>
      </w:r>
      <w:r>
        <w:rPr>
          <w:sz w:val="20"/>
          <w:szCs w:val="20"/>
        </w:rPr>
        <w:br/>
        <w:t xml:space="preserve">в соответствии с пунктом 1 статьи 380 Гражданского кодекса Российской Федерации, заключили настоящий Договор </w:t>
      </w:r>
      <w:r>
        <w:rPr>
          <w:sz w:val="20"/>
          <w:szCs w:val="20"/>
        </w:rPr>
        <w:br/>
        <w:t>о нижеследующем:</w:t>
      </w:r>
    </w:p>
    <w:p w14:paraId="5AC4BCFF"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8936A43"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Pr>
          <w:b/>
          <w:sz w:val="20"/>
          <w:szCs w:val="20"/>
        </w:rPr>
        <w:t>1. Предмет договора аренды</w:t>
      </w:r>
    </w:p>
    <w:p w14:paraId="5A606E32" w14:textId="77777777" w:rsidR="00971726" w:rsidRDefault="00006147">
      <w:pPr>
        <w:autoSpaceDE w:val="0"/>
        <w:autoSpaceDN w:val="0"/>
        <w:adjustRightInd w:val="0"/>
        <w:ind w:firstLine="426"/>
        <w:jc w:val="both"/>
        <w:rPr>
          <w:sz w:val="20"/>
          <w:szCs w:val="20"/>
        </w:rPr>
      </w:pPr>
      <w:r>
        <w:rPr>
          <w:sz w:val="20"/>
          <w:szCs w:val="20"/>
        </w:rPr>
        <w:t>Заявитель в доказательство намерения заключить договор аренды имущества, расположенного по адресу:</w:t>
      </w:r>
      <w:r>
        <w:rPr>
          <w:bCs/>
          <w:sz w:val="20"/>
          <w:szCs w:val="20"/>
        </w:rPr>
        <w:t xml:space="preserve"> _________________________________________, являющегося Объектом (лотом) аукциона в электронной форме №________________________ </w:t>
      </w:r>
      <w:r>
        <w:rPr>
          <w:sz w:val="20"/>
          <w:szCs w:val="20"/>
        </w:rPr>
        <w:t>(далее - 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Pr>
          <w:b/>
          <w:sz w:val="20"/>
          <w:szCs w:val="20"/>
        </w:rPr>
        <w:t xml:space="preserve"> </w:t>
      </w:r>
      <w:r>
        <w:rPr>
          <w:sz w:val="20"/>
          <w:szCs w:val="20"/>
        </w:rPr>
        <w:t xml:space="preserve">________ руб. </w:t>
      </w:r>
      <w:r>
        <w:rPr>
          <w:bCs/>
          <w:sz w:val="20"/>
          <w:szCs w:val="20"/>
        </w:rPr>
        <w:t>(__)</w:t>
      </w:r>
      <w:r>
        <w:rPr>
          <w:sz w:val="20"/>
          <w:szCs w:val="20"/>
        </w:rPr>
        <w:t>, в порядке, предусмотренном разделом 2 настоящего Договора.</w:t>
      </w:r>
    </w:p>
    <w:p w14:paraId="4070568C"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30B4FF4B"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Pr>
          <w:b/>
          <w:sz w:val="20"/>
          <w:szCs w:val="20"/>
        </w:rPr>
        <w:t>2. Порядок перечисления денежных средств</w:t>
      </w:r>
    </w:p>
    <w:p w14:paraId="2AB2B032" w14:textId="77777777" w:rsidR="00971726" w:rsidRDefault="0000614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2.1. Задаток для участия в аукционе вносится в соответствии с порядком, установленным Регламентом Оператора электронной площадки, Инструкциями Претендента/Арендатора, Соглашением о гарантийном обеспечении на электронной площадке, размещенными на сайте Оператора электронной площадки по следующим банковским реквизитам:</w:t>
      </w:r>
    </w:p>
    <w:p w14:paraId="241E40BD" w14:textId="77777777" w:rsidR="00971726" w:rsidRDefault="00006147">
      <w:pPr>
        <w:suppressAutoHyphens w:val="0"/>
        <w:autoSpaceDE w:val="0"/>
        <w:autoSpaceDN w:val="0"/>
        <w:adjustRightInd w:val="0"/>
        <w:ind w:firstLine="426"/>
        <w:jc w:val="both"/>
        <w:rPr>
          <w:sz w:val="20"/>
          <w:szCs w:val="20"/>
        </w:rPr>
      </w:pPr>
      <w:r>
        <w:rPr>
          <w:b/>
          <w:sz w:val="20"/>
          <w:szCs w:val="20"/>
        </w:rPr>
        <w:t xml:space="preserve">Получатель платежа: </w:t>
      </w:r>
      <w:r>
        <w:rPr>
          <w:sz w:val="20"/>
          <w:szCs w:val="20"/>
        </w:rPr>
        <w:t>_______________________________________________________________________</w:t>
      </w:r>
    </w:p>
    <w:p w14:paraId="37A64C95" w14:textId="77777777" w:rsidR="00971726" w:rsidRDefault="00971726">
      <w:pPr>
        <w:suppressAutoHyphens w:val="0"/>
        <w:autoSpaceDE w:val="0"/>
        <w:autoSpaceDN w:val="0"/>
        <w:adjustRightInd w:val="0"/>
        <w:ind w:firstLine="426"/>
        <w:jc w:val="both"/>
        <w:rPr>
          <w:sz w:val="20"/>
          <w:szCs w:val="20"/>
        </w:rPr>
      </w:pPr>
    </w:p>
    <w:p w14:paraId="01D4B345" w14:textId="77777777" w:rsidR="00971726" w:rsidRDefault="00006147">
      <w:pPr>
        <w:suppressAutoHyphens w:val="0"/>
        <w:autoSpaceDE w:val="0"/>
        <w:autoSpaceDN w:val="0"/>
        <w:adjustRightInd w:val="0"/>
        <w:ind w:firstLine="426"/>
        <w:jc w:val="both"/>
        <w:rPr>
          <w:b/>
          <w:sz w:val="20"/>
          <w:szCs w:val="20"/>
        </w:rPr>
      </w:pPr>
      <w:r>
        <w:rPr>
          <w:sz w:val="20"/>
          <w:szCs w:val="20"/>
        </w:rPr>
        <w:t>Реквизиты: _________________________________________________________________________________</w:t>
      </w:r>
    </w:p>
    <w:p w14:paraId="57EE07F3" w14:textId="77777777" w:rsidR="00971726" w:rsidRDefault="00971726">
      <w:pPr>
        <w:tabs>
          <w:tab w:val="left" w:pos="993"/>
          <w:tab w:val="left" w:pos="1070"/>
        </w:tabs>
        <w:autoSpaceDE w:val="0"/>
        <w:ind w:firstLine="426"/>
        <w:jc w:val="both"/>
        <w:rPr>
          <w:sz w:val="20"/>
          <w:szCs w:val="20"/>
        </w:rPr>
      </w:pPr>
    </w:p>
    <w:p w14:paraId="61B3E3B9" w14:textId="77777777" w:rsidR="00971726" w:rsidRDefault="00006147">
      <w:pPr>
        <w:tabs>
          <w:tab w:val="left" w:pos="993"/>
          <w:tab w:val="left" w:pos="1070"/>
        </w:tabs>
        <w:autoSpaceDE w:val="0"/>
        <w:spacing w:after="100"/>
        <w:ind w:firstLine="425"/>
        <w:jc w:val="both"/>
        <w:rPr>
          <w:sz w:val="20"/>
          <w:szCs w:val="20"/>
        </w:rPr>
      </w:pPr>
      <w:r>
        <w:rPr>
          <w:sz w:val="20"/>
          <w:szCs w:val="20"/>
        </w:rPr>
        <w:t>Назначение платежа: _________________________________________________________________________.</w:t>
      </w:r>
    </w:p>
    <w:p w14:paraId="4D341702" w14:textId="77777777" w:rsidR="00971726" w:rsidRDefault="0000614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 xml:space="preserve">2.2. В случае установления Аукционной комиссией факта </w:t>
      </w:r>
      <w:proofErr w:type="gramStart"/>
      <w:r>
        <w:rPr>
          <w:sz w:val="20"/>
          <w:szCs w:val="20"/>
        </w:rPr>
        <w:t>не поступления</w:t>
      </w:r>
      <w:proofErr w:type="gramEnd"/>
      <w:r>
        <w:rPr>
          <w:sz w:val="20"/>
          <w:szCs w:val="20"/>
        </w:rPr>
        <w:t xml:space="preserve"> в указанный в Документации об аукционе срок и порядке суммы задатка, обязательства Заявителя по внесению задатка считаются неисполненными.</w:t>
      </w:r>
    </w:p>
    <w:p w14:paraId="626389A8" w14:textId="77777777" w:rsidR="00971726" w:rsidRDefault="0000614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 xml:space="preserve">2.3. Порядок возврата задатка в случаях, установленных действующим законодательством, определен </w:t>
      </w:r>
      <w:r>
        <w:rPr>
          <w:sz w:val="20"/>
          <w:szCs w:val="20"/>
        </w:rPr>
        <w:br/>
        <w:t>в Документации об аукционе №___.</w:t>
      </w:r>
    </w:p>
    <w:p w14:paraId="1FA4DB62" w14:textId="77777777" w:rsidR="00971726" w:rsidRDefault="00971726">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128100EB"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Pr>
          <w:b/>
          <w:sz w:val="20"/>
          <w:szCs w:val="20"/>
        </w:rPr>
        <w:t>3.</w:t>
      </w:r>
      <w:r>
        <w:rPr>
          <w:b/>
          <w:sz w:val="20"/>
          <w:szCs w:val="20"/>
          <w:lang w:val="en-US"/>
        </w:rPr>
        <w:t> </w:t>
      </w:r>
      <w:r>
        <w:rPr>
          <w:b/>
          <w:sz w:val="20"/>
          <w:szCs w:val="20"/>
        </w:rPr>
        <w:t>Ответственность сторон</w:t>
      </w:r>
    </w:p>
    <w:p w14:paraId="7A0CE154" w14:textId="77777777" w:rsidR="00971726" w:rsidRDefault="0000614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3.1.</w:t>
      </w:r>
      <w:r>
        <w:rPr>
          <w:sz w:val="20"/>
          <w:szCs w:val="20"/>
          <w:lang w:val="en-US"/>
        </w:rPr>
        <w:t> </w:t>
      </w:r>
      <w:r>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5B2D48ED" w14:textId="77777777" w:rsidR="00971726" w:rsidRDefault="0000614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3.2. 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73539E36"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69E96FF5"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Pr>
          <w:b/>
          <w:sz w:val="20"/>
          <w:szCs w:val="20"/>
        </w:rPr>
        <w:t>4.</w:t>
      </w:r>
      <w:r>
        <w:rPr>
          <w:b/>
          <w:sz w:val="20"/>
          <w:szCs w:val="20"/>
          <w:lang w:val="en-US"/>
        </w:rPr>
        <w:t> </w:t>
      </w:r>
      <w:r>
        <w:rPr>
          <w:b/>
          <w:sz w:val="20"/>
          <w:szCs w:val="20"/>
        </w:rPr>
        <w:t xml:space="preserve">Срок действия Договора </w:t>
      </w:r>
    </w:p>
    <w:p w14:paraId="3B78EB09" w14:textId="77777777" w:rsidR="00971726" w:rsidRDefault="0000614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4.1.</w:t>
      </w:r>
      <w:r>
        <w:rPr>
          <w:sz w:val="20"/>
          <w:szCs w:val="20"/>
          <w:lang w:val="en-US"/>
        </w:rPr>
        <w:t> </w:t>
      </w:r>
      <w:r>
        <w:rPr>
          <w:sz w:val="20"/>
          <w:szCs w:val="20"/>
        </w:rPr>
        <w:t>Договор вступает в силу с даты подписания его Сторонами.</w:t>
      </w:r>
    </w:p>
    <w:p w14:paraId="28DD9ABA" w14:textId="77777777" w:rsidR="00971726" w:rsidRDefault="0000614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 xml:space="preserve">4.2. Договор прекращает свое действие с момента надлежащего исполнения Сторонами взятых на себя обязательств. </w:t>
      </w:r>
    </w:p>
    <w:p w14:paraId="58859EF8" w14:textId="77777777" w:rsidR="00971726" w:rsidRDefault="00971726">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1930824A" w14:textId="77777777" w:rsidR="00971726" w:rsidRDefault="0000614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Pr>
          <w:b/>
          <w:sz w:val="20"/>
          <w:szCs w:val="20"/>
        </w:rPr>
        <w:t>5.</w:t>
      </w:r>
      <w:r>
        <w:rPr>
          <w:b/>
          <w:sz w:val="20"/>
          <w:szCs w:val="20"/>
          <w:lang w:val="en-US"/>
        </w:rPr>
        <w:t> </w:t>
      </w:r>
      <w:r>
        <w:rPr>
          <w:b/>
          <w:sz w:val="20"/>
          <w:szCs w:val="20"/>
        </w:rPr>
        <w:t>Заключительные положения.</w:t>
      </w:r>
    </w:p>
    <w:p w14:paraId="7502FD76" w14:textId="77777777" w:rsidR="00971726" w:rsidRDefault="0000614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5.1. Все изменения и дополнения к настоящему Договору, оформляются письменно дополнительным соглашением.</w:t>
      </w:r>
    </w:p>
    <w:p w14:paraId="0EC29AFF" w14:textId="77777777" w:rsidR="00971726" w:rsidRDefault="0000614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5.2. </w:t>
      </w:r>
      <w:r>
        <w:t xml:space="preserve"> </w:t>
      </w:r>
      <w:r>
        <w:rPr>
          <w:sz w:val="20"/>
          <w:szCs w:val="20"/>
        </w:rPr>
        <w:t>Настоящий Договор 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p>
    <w:p w14:paraId="5AC0D751" w14:textId="77777777" w:rsidR="00971726" w:rsidRDefault="0097172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67"/>
    <w:p w14:paraId="33111E7C"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6</w:t>
      </w:r>
      <w:r>
        <w:rPr>
          <w:iCs/>
          <w:sz w:val="20"/>
          <w:szCs w:val="20"/>
          <w:lang w:eastAsia="en-US"/>
        </w:rPr>
        <w:t>.</w:t>
      </w:r>
      <w:r>
        <w:rPr>
          <w:iCs/>
          <w:sz w:val="20"/>
          <w:szCs w:val="20"/>
          <w:lang w:val="en-US" w:eastAsia="en-US"/>
        </w:rPr>
        <w:t> </w:t>
      </w:r>
      <w:r>
        <w:rPr>
          <w:b/>
          <w:iCs/>
          <w:sz w:val="20"/>
          <w:szCs w:val="20"/>
          <w:lang w:eastAsia="en-US"/>
        </w:rPr>
        <w:t>Юридические адреса и реквизиты Сторон</w:t>
      </w:r>
    </w:p>
    <w:p w14:paraId="32CB4FA4"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CBB2331"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Организатор аукциона                          Оператор электронной площадки                               Заявитель</w:t>
      </w:r>
    </w:p>
    <w:p w14:paraId="7241D5C1"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2B24DD7"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D610D57" w14:textId="77777777" w:rsidR="00971726" w:rsidRDefault="000061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Pr>
          <w:iCs/>
          <w:sz w:val="20"/>
          <w:szCs w:val="20"/>
          <w:lang w:eastAsia="en-US"/>
        </w:rPr>
        <w:t>.</w:t>
      </w:r>
      <w:r>
        <w:rPr>
          <w:iCs/>
          <w:sz w:val="20"/>
          <w:szCs w:val="20"/>
          <w:lang w:val="en-US" w:eastAsia="en-US"/>
        </w:rPr>
        <w:t> </w:t>
      </w:r>
      <w:r>
        <w:rPr>
          <w:b/>
          <w:iCs/>
          <w:sz w:val="20"/>
          <w:szCs w:val="20"/>
          <w:lang w:eastAsia="en-US"/>
        </w:rPr>
        <w:t>Подписи Сторон</w:t>
      </w:r>
      <w:bookmarkEnd w:id="10"/>
    </w:p>
    <w:p w14:paraId="3F49B373"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9760B89"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A5488F"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FDD5BDC"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A19CC74"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AC56D90"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308E49B"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7371076"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67F45F9"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BAC49C1"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966B52" w14:textId="77777777" w:rsidR="00971726" w:rsidRDefault="00971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971726">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9649" w14:textId="77777777" w:rsidR="009D5B68" w:rsidRDefault="009D5B68">
      <w:r>
        <w:separator/>
      </w:r>
    </w:p>
  </w:endnote>
  <w:endnote w:type="continuationSeparator" w:id="0">
    <w:p w14:paraId="3C4BA91E" w14:textId="77777777" w:rsidR="009D5B68" w:rsidRDefault="009D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BB24" w14:textId="16E3205A" w:rsidR="00971726" w:rsidRDefault="00006147">
    <w:pPr>
      <w:pStyle w:val="afb"/>
      <w:jc w:val="right"/>
    </w:pPr>
    <w:r>
      <w:fldChar w:fldCharType="begin"/>
    </w:r>
    <w:r>
      <w:instrText>PAGE   \* MERGEFORMAT</w:instrText>
    </w:r>
    <w:r>
      <w:fldChar w:fldCharType="separate"/>
    </w:r>
    <w:r w:rsidR="00A41E98">
      <w:rPr>
        <w:noProof/>
      </w:rPr>
      <w:t>14</w:t>
    </w:r>
    <w:r>
      <w:fldChar w:fldCharType="end"/>
    </w:r>
  </w:p>
  <w:p w14:paraId="6F9110FE" w14:textId="77777777" w:rsidR="00971726" w:rsidRDefault="00971726">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EF71" w14:textId="77777777" w:rsidR="009D5B68" w:rsidRDefault="009D5B68">
      <w:r>
        <w:separator/>
      </w:r>
    </w:p>
  </w:footnote>
  <w:footnote w:type="continuationSeparator" w:id="0">
    <w:p w14:paraId="6F42C6AC" w14:textId="77777777" w:rsidR="009D5B68" w:rsidRDefault="009D5B68">
      <w:r>
        <w:continuationSeparator/>
      </w:r>
    </w:p>
  </w:footnote>
  <w:footnote w:id="1">
    <w:p w14:paraId="149EBCC8" w14:textId="77777777" w:rsidR="00BF100A" w:rsidRDefault="00BF100A" w:rsidP="00BF100A">
      <w:pPr>
        <w:pStyle w:val="af3"/>
        <w:rPr>
          <w:sz w:val="16"/>
          <w:szCs w:val="16"/>
        </w:rPr>
      </w:pPr>
      <w:r>
        <w:rPr>
          <w:rStyle w:val="a4"/>
          <w:sz w:val="16"/>
          <w:szCs w:val="16"/>
        </w:rPr>
        <w:footnoteRef/>
      </w:r>
      <w:r>
        <w:rPr>
          <w:sz w:val="16"/>
          <w:szCs w:val="16"/>
        </w:rPr>
        <w:t xml:space="preserve"> Здесь и далее указано московское время.</w:t>
      </w:r>
    </w:p>
  </w:footnote>
  <w:footnote w:id="2">
    <w:p w14:paraId="320B4F49" w14:textId="77777777" w:rsidR="00971726" w:rsidRDefault="00006147">
      <w:pPr>
        <w:pStyle w:val="af3"/>
        <w:contextualSpacing/>
        <w:jc w:val="both"/>
        <w:rPr>
          <w:sz w:val="16"/>
          <w:szCs w:val="16"/>
        </w:rPr>
      </w:pPr>
      <w:r>
        <w:rPr>
          <w:rStyle w:val="a4"/>
          <w:sz w:val="22"/>
          <w:szCs w:val="22"/>
        </w:rPr>
        <w:t>1</w:t>
      </w:r>
      <w:r>
        <w:rPr>
          <w:sz w:val="16"/>
          <w:szCs w:val="16"/>
        </w:rPr>
        <w:t xml:space="preserve"> </w:t>
      </w:r>
      <w:r>
        <w:rPr>
          <w:sz w:val="16"/>
          <w:szCs w:val="16"/>
        </w:rPr>
        <w:t>Заполняется при подаче Заявки юридическим лицом, или лицом действующим на основании доверенности.</w:t>
      </w:r>
    </w:p>
  </w:footnote>
  <w:footnote w:id="3">
    <w:p w14:paraId="76ED68E6" w14:textId="77777777" w:rsidR="00971726" w:rsidRDefault="00006147">
      <w:pPr>
        <w:contextualSpacing/>
        <w:jc w:val="both"/>
        <w:rPr>
          <w:sz w:val="16"/>
          <w:szCs w:val="16"/>
        </w:rPr>
      </w:pPr>
      <w:r>
        <w:rPr>
          <w:rStyle w:val="a4"/>
          <w:sz w:val="22"/>
          <w:szCs w:val="22"/>
        </w:rPr>
        <w:t>2</w:t>
      </w:r>
      <w:r>
        <w:rPr>
          <w:sz w:val="16"/>
          <w:szCs w:val="16"/>
        </w:rPr>
        <w:t xml:space="preserve"> Заполняется при подаче Заявки лицом, действующим по доверенности.</w:t>
      </w:r>
    </w:p>
  </w:footnote>
  <w:footnote w:id="4">
    <w:p w14:paraId="0CDE4767" w14:textId="77777777" w:rsidR="00971726" w:rsidRDefault="00006147">
      <w:pPr>
        <w:pStyle w:val="af3"/>
        <w:contextualSpacing/>
        <w:jc w:val="both"/>
        <w:rPr>
          <w:sz w:val="16"/>
          <w:szCs w:val="16"/>
        </w:rPr>
      </w:pPr>
      <w:r>
        <w:rPr>
          <w:rStyle w:val="a4"/>
          <w:sz w:val="22"/>
          <w:szCs w:val="22"/>
        </w:rPr>
        <w:t>3</w:t>
      </w:r>
      <w:r>
        <w:rPr>
          <w:sz w:val="16"/>
          <w:szCs w:val="16"/>
        </w:rPr>
        <w:t xml:space="preserve"> </w:t>
      </w:r>
      <w:r>
        <w:rPr>
          <w:sz w:val="16"/>
          <w:szCs w:val="16"/>
        </w:rPr>
        <w:t>Ознакомлен с Регламентом Оператора электронной площадки при регистрации (аккредитации) на электронной площадке</w:t>
      </w:r>
    </w:p>
    <w:p w14:paraId="4665FA08" w14:textId="77777777" w:rsidR="00971726" w:rsidRDefault="00006147">
      <w:pPr>
        <w:pStyle w:val="af3"/>
        <w:contextualSpacing/>
        <w:jc w:val="both"/>
        <w:rPr>
          <w:sz w:val="16"/>
          <w:szCs w:val="16"/>
          <w:vertAlign w:val="superscript"/>
        </w:rPr>
      </w:pPr>
      <w:r>
        <w:rPr>
          <w:sz w:val="22"/>
          <w:szCs w:val="22"/>
          <w:vertAlign w:val="superscript"/>
        </w:rPr>
        <w:t>4</w:t>
      </w:r>
      <w:r>
        <w:rPr>
          <w:sz w:val="16"/>
          <w:szCs w:val="16"/>
          <w:vertAlign w:val="superscript"/>
        </w:rPr>
        <w:t xml:space="preserve"> </w:t>
      </w:r>
      <w:r>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pStyle w:val="3"/>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num w:numId="1" w16cid:durableId="35331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42"/>
    <w:rsid w:val="00000345"/>
    <w:rsid w:val="00000649"/>
    <w:rsid w:val="00000866"/>
    <w:rsid w:val="00000D7F"/>
    <w:rsid w:val="000014E3"/>
    <w:rsid w:val="00002595"/>
    <w:rsid w:val="00003898"/>
    <w:rsid w:val="00003A43"/>
    <w:rsid w:val="00003C86"/>
    <w:rsid w:val="00003ECD"/>
    <w:rsid w:val="00004144"/>
    <w:rsid w:val="0000553E"/>
    <w:rsid w:val="00005E21"/>
    <w:rsid w:val="00006147"/>
    <w:rsid w:val="00006C07"/>
    <w:rsid w:val="00006FA7"/>
    <w:rsid w:val="000070EF"/>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37207"/>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584"/>
    <w:rsid w:val="00053CDF"/>
    <w:rsid w:val="0005452E"/>
    <w:rsid w:val="0005457B"/>
    <w:rsid w:val="00054D89"/>
    <w:rsid w:val="00054FF6"/>
    <w:rsid w:val="000566D0"/>
    <w:rsid w:val="0006042C"/>
    <w:rsid w:val="0006124C"/>
    <w:rsid w:val="000616D2"/>
    <w:rsid w:val="00061D22"/>
    <w:rsid w:val="000621CE"/>
    <w:rsid w:val="0006285C"/>
    <w:rsid w:val="00064C51"/>
    <w:rsid w:val="00065362"/>
    <w:rsid w:val="000657C7"/>
    <w:rsid w:val="0006589D"/>
    <w:rsid w:val="00065FF3"/>
    <w:rsid w:val="00066CCE"/>
    <w:rsid w:val="00066D30"/>
    <w:rsid w:val="0006739A"/>
    <w:rsid w:val="0006782E"/>
    <w:rsid w:val="000705CE"/>
    <w:rsid w:val="0007109F"/>
    <w:rsid w:val="00073F85"/>
    <w:rsid w:val="000744DB"/>
    <w:rsid w:val="000754E1"/>
    <w:rsid w:val="00075D1E"/>
    <w:rsid w:val="00076E3D"/>
    <w:rsid w:val="000813C0"/>
    <w:rsid w:val="00081609"/>
    <w:rsid w:val="00081DE4"/>
    <w:rsid w:val="000821B8"/>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3EFD"/>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1F8"/>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C74FE"/>
    <w:rsid w:val="000C7A32"/>
    <w:rsid w:val="000C7C73"/>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5D80"/>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05"/>
    <w:rsid w:val="00104035"/>
    <w:rsid w:val="00105412"/>
    <w:rsid w:val="00105AA1"/>
    <w:rsid w:val="00105E6B"/>
    <w:rsid w:val="0010610C"/>
    <w:rsid w:val="00106AEA"/>
    <w:rsid w:val="00106EE8"/>
    <w:rsid w:val="00107214"/>
    <w:rsid w:val="001074FF"/>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2FC"/>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B7A"/>
    <w:rsid w:val="00133CBE"/>
    <w:rsid w:val="00134E5F"/>
    <w:rsid w:val="00135705"/>
    <w:rsid w:val="00136489"/>
    <w:rsid w:val="00137603"/>
    <w:rsid w:val="00140402"/>
    <w:rsid w:val="001405C7"/>
    <w:rsid w:val="0014124D"/>
    <w:rsid w:val="00141E26"/>
    <w:rsid w:val="00142CF8"/>
    <w:rsid w:val="00143B39"/>
    <w:rsid w:val="00143E62"/>
    <w:rsid w:val="00144D40"/>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6B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4B21"/>
    <w:rsid w:val="001E545C"/>
    <w:rsid w:val="001E553F"/>
    <w:rsid w:val="001E578D"/>
    <w:rsid w:val="001E5830"/>
    <w:rsid w:val="001E5B32"/>
    <w:rsid w:val="001E6E5F"/>
    <w:rsid w:val="001E719E"/>
    <w:rsid w:val="001E74E8"/>
    <w:rsid w:val="001E75E2"/>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58A7"/>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3C40"/>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931"/>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3FF"/>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1B2"/>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9D9"/>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4D74"/>
    <w:rsid w:val="00326BD4"/>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343"/>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3F82"/>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5C3B"/>
    <w:rsid w:val="003A638F"/>
    <w:rsid w:val="003A65B3"/>
    <w:rsid w:val="003A7787"/>
    <w:rsid w:val="003A7851"/>
    <w:rsid w:val="003A7DA6"/>
    <w:rsid w:val="003B0BA6"/>
    <w:rsid w:val="003B11AC"/>
    <w:rsid w:val="003B14FB"/>
    <w:rsid w:val="003B21AD"/>
    <w:rsid w:val="003B37C9"/>
    <w:rsid w:val="003B3BAA"/>
    <w:rsid w:val="003B4AF7"/>
    <w:rsid w:val="003B56E8"/>
    <w:rsid w:val="003B5993"/>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6DB3"/>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04B"/>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5A0"/>
    <w:rsid w:val="00490832"/>
    <w:rsid w:val="004912F4"/>
    <w:rsid w:val="00491945"/>
    <w:rsid w:val="00491CEA"/>
    <w:rsid w:val="00492BC8"/>
    <w:rsid w:val="0049337F"/>
    <w:rsid w:val="004937B5"/>
    <w:rsid w:val="00493D24"/>
    <w:rsid w:val="0049403A"/>
    <w:rsid w:val="00494990"/>
    <w:rsid w:val="00494A39"/>
    <w:rsid w:val="00494D51"/>
    <w:rsid w:val="00496259"/>
    <w:rsid w:val="00496B10"/>
    <w:rsid w:val="00496C52"/>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1689"/>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D1"/>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6BE"/>
    <w:rsid w:val="004E5D5A"/>
    <w:rsid w:val="004E5DB8"/>
    <w:rsid w:val="004E5F61"/>
    <w:rsid w:val="004E6475"/>
    <w:rsid w:val="004E6512"/>
    <w:rsid w:val="004E7B9C"/>
    <w:rsid w:val="004F2D08"/>
    <w:rsid w:val="004F2F99"/>
    <w:rsid w:val="004F3B9F"/>
    <w:rsid w:val="004F486D"/>
    <w:rsid w:val="004F5277"/>
    <w:rsid w:val="004F52DC"/>
    <w:rsid w:val="004F5ABA"/>
    <w:rsid w:val="004F5F85"/>
    <w:rsid w:val="004F6097"/>
    <w:rsid w:val="004F7585"/>
    <w:rsid w:val="00501270"/>
    <w:rsid w:val="00501277"/>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279F2"/>
    <w:rsid w:val="00527D93"/>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D3"/>
    <w:rsid w:val="005A6FF2"/>
    <w:rsid w:val="005A777C"/>
    <w:rsid w:val="005B029D"/>
    <w:rsid w:val="005B0651"/>
    <w:rsid w:val="005B09D0"/>
    <w:rsid w:val="005B0A0C"/>
    <w:rsid w:val="005B0A82"/>
    <w:rsid w:val="005B0D86"/>
    <w:rsid w:val="005B0EBE"/>
    <w:rsid w:val="005B1094"/>
    <w:rsid w:val="005B1191"/>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18"/>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5CF"/>
    <w:rsid w:val="00605A03"/>
    <w:rsid w:val="00605A79"/>
    <w:rsid w:val="00606F07"/>
    <w:rsid w:val="00607255"/>
    <w:rsid w:val="00610093"/>
    <w:rsid w:val="00610953"/>
    <w:rsid w:val="00610E8C"/>
    <w:rsid w:val="00610EAA"/>
    <w:rsid w:val="00611000"/>
    <w:rsid w:val="00611BE4"/>
    <w:rsid w:val="00612219"/>
    <w:rsid w:val="006122F5"/>
    <w:rsid w:val="006127D8"/>
    <w:rsid w:val="00612E79"/>
    <w:rsid w:val="0061580F"/>
    <w:rsid w:val="00615B56"/>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3C2"/>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8DC"/>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415"/>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0AB7"/>
    <w:rsid w:val="007214AA"/>
    <w:rsid w:val="00721B6B"/>
    <w:rsid w:val="00721C06"/>
    <w:rsid w:val="0072229E"/>
    <w:rsid w:val="00722B7A"/>
    <w:rsid w:val="00723B72"/>
    <w:rsid w:val="007242B6"/>
    <w:rsid w:val="007243AB"/>
    <w:rsid w:val="00725176"/>
    <w:rsid w:val="0072585A"/>
    <w:rsid w:val="007258D2"/>
    <w:rsid w:val="00726178"/>
    <w:rsid w:val="00726EFD"/>
    <w:rsid w:val="007274BA"/>
    <w:rsid w:val="00727CBD"/>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42EA"/>
    <w:rsid w:val="007550BB"/>
    <w:rsid w:val="007600AA"/>
    <w:rsid w:val="007602DB"/>
    <w:rsid w:val="00760550"/>
    <w:rsid w:val="0076080D"/>
    <w:rsid w:val="007608D4"/>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1E9"/>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04E"/>
    <w:rsid w:val="007B36FD"/>
    <w:rsid w:val="007B389B"/>
    <w:rsid w:val="007B3A4E"/>
    <w:rsid w:val="007B40E8"/>
    <w:rsid w:val="007B467E"/>
    <w:rsid w:val="007B581E"/>
    <w:rsid w:val="007B5907"/>
    <w:rsid w:val="007B5D4B"/>
    <w:rsid w:val="007B6057"/>
    <w:rsid w:val="007B61CC"/>
    <w:rsid w:val="007B630C"/>
    <w:rsid w:val="007B6490"/>
    <w:rsid w:val="007B70DE"/>
    <w:rsid w:val="007B7832"/>
    <w:rsid w:val="007C01E5"/>
    <w:rsid w:val="007C1512"/>
    <w:rsid w:val="007C25A1"/>
    <w:rsid w:val="007C33C9"/>
    <w:rsid w:val="007C3A9B"/>
    <w:rsid w:val="007C46A1"/>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7F7AE5"/>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20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39E"/>
    <w:rsid w:val="00827656"/>
    <w:rsid w:val="00827734"/>
    <w:rsid w:val="008300F8"/>
    <w:rsid w:val="008303E4"/>
    <w:rsid w:val="00830519"/>
    <w:rsid w:val="00830A5F"/>
    <w:rsid w:val="0083192D"/>
    <w:rsid w:val="00831D35"/>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1C1D"/>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32E"/>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3EF6"/>
    <w:rsid w:val="008E46A7"/>
    <w:rsid w:val="008E4835"/>
    <w:rsid w:val="008E6043"/>
    <w:rsid w:val="008E6627"/>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A1C"/>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4451"/>
    <w:rsid w:val="009147C1"/>
    <w:rsid w:val="0091514B"/>
    <w:rsid w:val="009159FB"/>
    <w:rsid w:val="00915E07"/>
    <w:rsid w:val="00916ACA"/>
    <w:rsid w:val="00916BC9"/>
    <w:rsid w:val="00916FEC"/>
    <w:rsid w:val="009174FB"/>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6683"/>
    <w:rsid w:val="00947215"/>
    <w:rsid w:val="0095009C"/>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3FF5"/>
    <w:rsid w:val="009647A3"/>
    <w:rsid w:val="0096504D"/>
    <w:rsid w:val="009659B7"/>
    <w:rsid w:val="00965E26"/>
    <w:rsid w:val="00966F4B"/>
    <w:rsid w:val="00967AC9"/>
    <w:rsid w:val="00967B63"/>
    <w:rsid w:val="00967F9B"/>
    <w:rsid w:val="009703E8"/>
    <w:rsid w:val="00970933"/>
    <w:rsid w:val="00970E4D"/>
    <w:rsid w:val="009712BF"/>
    <w:rsid w:val="00971726"/>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4B36"/>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5B68"/>
    <w:rsid w:val="009D6D16"/>
    <w:rsid w:val="009D7B75"/>
    <w:rsid w:val="009E0450"/>
    <w:rsid w:val="009E0BE9"/>
    <w:rsid w:val="009E11FA"/>
    <w:rsid w:val="009E1318"/>
    <w:rsid w:val="009E1778"/>
    <w:rsid w:val="009E2C85"/>
    <w:rsid w:val="009E3128"/>
    <w:rsid w:val="009E4575"/>
    <w:rsid w:val="009E5C24"/>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0993"/>
    <w:rsid w:val="00A017A7"/>
    <w:rsid w:val="00A01A43"/>
    <w:rsid w:val="00A02EAE"/>
    <w:rsid w:val="00A03B30"/>
    <w:rsid w:val="00A03D08"/>
    <w:rsid w:val="00A04847"/>
    <w:rsid w:val="00A05393"/>
    <w:rsid w:val="00A05899"/>
    <w:rsid w:val="00A05F6C"/>
    <w:rsid w:val="00A100A2"/>
    <w:rsid w:val="00A10438"/>
    <w:rsid w:val="00A11C4B"/>
    <w:rsid w:val="00A11CA6"/>
    <w:rsid w:val="00A11DD9"/>
    <w:rsid w:val="00A1289F"/>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555"/>
    <w:rsid w:val="00A31EEB"/>
    <w:rsid w:val="00A336B5"/>
    <w:rsid w:val="00A34B52"/>
    <w:rsid w:val="00A34F85"/>
    <w:rsid w:val="00A3526F"/>
    <w:rsid w:val="00A35771"/>
    <w:rsid w:val="00A35AAD"/>
    <w:rsid w:val="00A36116"/>
    <w:rsid w:val="00A36867"/>
    <w:rsid w:val="00A36E3E"/>
    <w:rsid w:val="00A40E9E"/>
    <w:rsid w:val="00A4198A"/>
    <w:rsid w:val="00A41E98"/>
    <w:rsid w:val="00A429EC"/>
    <w:rsid w:val="00A431F0"/>
    <w:rsid w:val="00A437FA"/>
    <w:rsid w:val="00A44005"/>
    <w:rsid w:val="00A440A7"/>
    <w:rsid w:val="00A44951"/>
    <w:rsid w:val="00A44DB2"/>
    <w:rsid w:val="00A465E0"/>
    <w:rsid w:val="00A46CB2"/>
    <w:rsid w:val="00A46D6B"/>
    <w:rsid w:val="00A46DAE"/>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669"/>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1ED6"/>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3DF8"/>
    <w:rsid w:val="00AE4278"/>
    <w:rsid w:val="00AE48BC"/>
    <w:rsid w:val="00AE4EE2"/>
    <w:rsid w:val="00AE592A"/>
    <w:rsid w:val="00AE665D"/>
    <w:rsid w:val="00AE68BA"/>
    <w:rsid w:val="00AE6FD6"/>
    <w:rsid w:val="00AE71B3"/>
    <w:rsid w:val="00AE73C4"/>
    <w:rsid w:val="00AE78A5"/>
    <w:rsid w:val="00AE79FF"/>
    <w:rsid w:val="00AE7D2C"/>
    <w:rsid w:val="00AF01C9"/>
    <w:rsid w:val="00AF0E95"/>
    <w:rsid w:val="00AF0F08"/>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0DC9"/>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C07"/>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520"/>
    <w:rsid w:val="00B84CC8"/>
    <w:rsid w:val="00B85052"/>
    <w:rsid w:val="00B8585C"/>
    <w:rsid w:val="00B85E8A"/>
    <w:rsid w:val="00B8612A"/>
    <w:rsid w:val="00B86FFF"/>
    <w:rsid w:val="00B8748B"/>
    <w:rsid w:val="00B87BF3"/>
    <w:rsid w:val="00B87FCC"/>
    <w:rsid w:val="00B9049F"/>
    <w:rsid w:val="00B90DE5"/>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2E6"/>
    <w:rsid w:val="00BA54AD"/>
    <w:rsid w:val="00BA5615"/>
    <w:rsid w:val="00BA7C28"/>
    <w:rsid w:val="00BB079C"/>
    <w:rsid w:val="00BB19E4"/>
    <w:rsid w:val="00BB20CE"/>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CBF"/>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00A"/>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1F0B"/>
    <w:rsid w:val="00CA2B46"/>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4B2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00F"/>
    <w:rsid w:val="00CF7B66"/>
    <w:rsid w:val="00D00486"/>
    <w:rsid w:val="00D01080"/>
    <w:rsid w:val="00D01A58"/>
    <w:rsid w:val="00D02235"/>
    <w:rsid w:val="00D02404"/>
    <w:rsid w:val="00D0270A"/>
    <w:rsid w:val="00D02AF2"/>
    <w:rsid w:val="00D04FA5"/>
    <w:rsid w:val="00D0572A"/>
    <w:rsid w:val="00D05F51"/>
    <w:rsid w:val="00D060CF"/>
    <w:rsid w:val="00D0610F"/>
    <w:rsid w:val="00D0727D"/>
    <w:rsid w:val="00D0750F"/>
    <w:rsid w:val="00D100F6"/>
    <w:rsid w:val="00D10B82"/>
    <w:rsid w:val="00D11ACD"/>
    <w:rsid w:val="00D13258"/>
    <w:rsid w:val="00D1327C"/>
    <w:rsid w:val="00D13760"/>
    <w:rsid w:val="00D13CB6"/>
    <w:rsid w:val="00D13DE2"/>
    <w:rsid w:val="00D1446F"/>
    <w:rsid w:val="00D15884"/>
    <w:rsid w:val="00D160AF"/>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2F02"/>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120"/>
    <w:rsid w:val="00E00546"/>
    <w:rsid w:val="00E00991"/>
    <w:rsid w:val="00E02040"/>
    <w:rsid w:val="00E02305"/>
    <w:rsid w:val="00E029DD"/>
    <w:rsid w:val="00E03315"/>
    <w:rsid w:val="00E03F16"/>
    <w:rsid w:val="00E04B2A"/>
    <w:rsid w:val="00E04C01"/>
    <w:rsid w:val="00E059A3"/>
    <w:rsid w:val="00E05CCE"/>
    <w:rsid w:val="00E06002"/>
    <w:rsid w:val="00E06250"/>
    <w:rsid w:val="00E06259"/>
    <w:rsid w:val="00E0631E"/>
    <w:rsid w:val="00E065E7"/>
    <w:rsid w:val="00E07BBE"/>
    <w:rsid w:val="00E10383"/>
    <w:rsid w:val="00E10928"/>
    <w:rsid w:val="00E117EB"/>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C4"/>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20F"/>
    <w:rsid w:val="00E34432"/>
    <w:rsid w:val="00E3482F"/>
    <w:rsid w:val="00E35464"/>
    <w:rsid w:val="00E354ED"/>
    <w:rsid w:val="00E359BF"/>
    <w:rsid w:val="00E36403"/>
    <w:rsid w:val="00E37D91"/>
    <w:rsid w:val="00E426EF"/>
    <w:rsid w:val="00E43807"/>
    <w:rsid w:val="00E44189"/>
    <w:rsid w:val="00E44275"/>
    <w:rsid w:val="00E4577F"/>
    <w:rsid w:val="00E458C9"/>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8DF"/>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80340"/>
    <w:rsid w:val="00E80AA8"/>
    <w:rsid w:val="00E81971"/>
    <w:rsid w:val="00E81B2E"/>
    <w:rsid w:val="00E81B4C"/>
    <w:rsid w:val="00E81C0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071B"/>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6E3"/>
    <w:rsid w:val="00ED1AB7"/>
    <w:rsid w:val="00ED2346"/>
    <w:rsid w:val="00ED2AD6"/>
    <w:rsid w:val="00ED2C34"/>
    <w:rsid w:val="00ED32B0"/>
    <w:rsid w:val="00ED460D"/>
    <w:rsid w:val="00ED4C0A"/>
    <w:rsid w:val="00ED4D6D"/>
    <w:rsid w:val="00ED580C"/>
    <w:rsid w:val="00ED5E9C"/>
    <w:rsid w:val="00ED60AF"/>
    <w:rsid w:val="00ED6DE6"/>
    <w:rsid w:val="00ED72F7"/>
    <w:rsid w:val="00EE071D"/>
    <w:rsid w:val="00EE113A"/>
    <w:rsid w:val="00EE3442"/>
    <w:rsid w:val="00EE3712"/>
    <w:rsid w:val="00EE3763"/>
    <w:rsid w:val="00EE3F3A"/>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BFE"/>
    <w:rsid w:val="00F23E6A"/>
    <w:rsid w:val="00F24604"/>
    <w:rsid w:val="00F24649"/>
    <w:rsid w:val="00F247D8"/>
    <w:rsid w:val="00F247EE"/>
    <w:rsid w:val="00F24BC1"/>
    <w:rsid w:val="00F2575E"/>
    <w:rsid w:val="00F25F95"/>
    <w:rsid w:val="00F2637B"/>
    <w:rsid w:val="00F26E0E"/>
    <w:rsid w:val="00F2784A"/>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09EB"/>
    <w:rsid w:val="00F6184E"/>
    <w:rsid w:val="00F623D6"/>
    <w:rsid w:val="00F63085"/>
    <w:rsid w:val="00F638E3"/>
    <w:rsid w:val="00F6405C"/>
    <w:rsid w:val="00F6410D"/>
    <w:rsid w:val="00F65A29"/>
    <w:rsid w:val="00F65E4A"/>
    <w:rsid w:val="00F66256"/>
    <w:rsid w:val="00F66A60"/>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6E90"/>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452"/>
    <w:rsid w:val="00FC174D"/>
    <w:rsid w:val="00FC2DD6"/>
    <w:rsid w:val="00FC2E00"/>
    <w:rsid w:val="00FC391A"/>
    <w:rsid w:val="00FC3C0B"/>
    <w:rsid w:val="00FC400E"/>
    <w:rsid w:val="00FC4C41"/>
    <w:rsid w:val="00FC510B"/>
    <w:rsid w:val="00FC5790"/>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 w:val="201E1F92"/>
    <w:rsid w:val="54DC4920"/>
    <w:rsid w:val="579A35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0F89EC"/>
  <w15:docId w15:val="{193183C9-0BC9-4675-A5B6-74063F7A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nhideWhenUsed="1"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iPriority="0" w:unhideWhenUsed="1" w:qFormat="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00A"/>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pPr>
      <w:spacing w:before="240" w:after="60"/>
      <w:outlineLvl w:val="8"/>
    </w:pPr>
    <w:rPr>
      <w:rFonts w:ascii="Calibri Light" w:hAnsi="Calibri Light"/>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qFormat/>
    <w:rPr>
      <w:vertAlign w:val="superscript"/>
    </w:rPr>
  </w:style>
  <w:style w:type="character" w:styleId="a5">
    <w:name w:val="annotation reference"/>
    <w:uiPriority w:val="99"/>
    <w:semiHidden/>
    <w:unhideWhenUsed/>
    <w:qFormat/>
    <w:rPr>
      <w:sz w:val="16"/>
      <w:szCs w:val="16"/>
    </w:rPr>
  </w:style>
  <w:style w:type="character" w:styleId="a6">
    <w:name w:val="endnote reference"/>
    <w:qFormat/>
    <w:rPr>
      <w:vertAlign w:val="superscript"/>
    </w:rPr>
  </w:style>
  <w:style w:type="character" w:styleId="a7">
    <w:name w:val="Hyperlink"/>
    <w:uiPriority w:val="99"/>
    <w:qFormat/>
    <w:rPr>
      <w:color w:val="0000FF"/>
      <w:u w:val="single"/>
    </w:rPr>
  </w:style>
  <w:style w:type="character" w:styleId="a8">
    <w:name w:val="page number"/>
    <w:basedOn w:val="11"/>
    <w:qFormat/>
  </w:style>
  <w:style w:type="character" w:customStyle="1" w:styleId="11">
    <w:name w:val="Основной шрифт абзаца1"/>
    <w:qFormat/>
  </w:style>
  <w:style w:type="character" w:styleId="a9">
    <w:name w:val="Strong"/>
    <w:uiPriority w:val="22"/>
    <w:qFormat/>
    <w:rPr>
      <w:b/>
      <w:bCs/>
    </w:rPr>
  </w:style>
  <w:style w:type="paragraph" w:styleId="aa">
    <w:name w:val="Balloon Text"/>
    <w:basedOn w:val="a"/>
    <w:qFormat/>
    <w:rPr>
      <w:rFonts w:ascii="Tahoma" w:hAnsi="Tahoma" w:cs="Tahoma"/>
      <w:sz w:val="16"/>
      <w:szCs w:val="16"/>
    </w:rPr>
  </w:style>
  <w:style w:type="paragraph" w:styleId="21">
    <w:name w:val="Body Text 2"/>
    <w:basedOn w:val="a"/>
    <w:link w:val="22"/>
    <w:uiPriority w:val="99"/>
    <w:unhideWhenUsed/>
    <w:qFormat/>
    <w:pPr>
      <w:spacing w:after="120" w:line="480" w:lineRule="auto"/>
    </w:pPr>
    <w:rPr>
      <w:lang w:val="zh-CN"/>
    </w:rPr>
  </w:style>
  <w:style w:type="paragraph" w:styleId="ab">
    <w:name w:val="Plain Text"/>
    <w:basedOn w:val="a"/>
    <w:link w:val="ac"/>
    <w:qFormat/>
    <w:pPr>
      <w:suppressAutoHyphens w:val="0"/>
    </w:pPr>
    <w:rPr>
      <w:rFonts w:ascii="Courier New" w:hAnsi="Courier New"/>
      <w:sz w:val="20"/>
      <w:szCs w:val="20"/>
      <w:lang w:val="zh-CN"/>
    </w:rPr>
  </w:style>
  <w:style w:type="paragraph" w:styleId="ad">
    <w:name w:val="endnote text"/>
    <w:basedOn w:val="a"/>
    <w:link w:val="ae"/>
    <w:uiPriority w:val="99"/>
    <w:semiHidden/>
    <w:unhideWhenUsed/>
    <w:qFormat/>
    <w:rPr>
      <w:sz w:val="20"/>
      <w:szCs w:val="20"/>
    </w:rPr>
  </w:style>
  <w:style w:type="paragraph" w:styleId="af">
    <w:name w:val="caption"/>
    <w:basedOn w:val="a"/>
    <w:qFormat/>
    <w:pPr>
      <w:suppressLineNumbers/>
      <w:spacing w:before="120" w:after="120"/>
    </w:pPr>
    <w:rPr>
      <w:rFonts w:cs="Mangal"/>
      <w:i/>
      <w:iCs/>
    </w:rPr>
  </w:style>
  <w:style w:type="paragraph" w:styleId="af0">
    <w:name w:val="annotation text"/>
    <w:basedOn w:val="a"/>
    <w:link w:val="af1"/>
    <w:uiPriority w:val="99"/>
    <w:unhideWhenUsed/>
    <w:qFormat/>
    <w:rPr>
      <w:sz w:val="20"/>
      <w:szCs w:val="20"/>
      <w:lang w:val="zh-CN"/>
    </w:rPr>
  </w:style>
  <w:style w:type="paragraph" w:styleId="12">
    <w:name w:val="index 1"/>
    <w:basedOn w:val="a"/>
    <w:next w:val="a"/>
    <w:qFormat/>
    <w:pPr>
      <w:ind w:left="240" w:hanging="240"/>
    </w:pPr>
    <w:rPr>
      <w:sz w:val="20"/>
      <w:szCs w:val="20"/>
    </w:rPr>
  </w:style>
  <w:style w:type="paragraph" w:styleId="af2">
    <w:name w:val="annotation subject"/>
    <w:basedOn w:val="13"/>
    <w:next w:val="13"/>
    <w:qFormat/>
    <w:rPr>
      <w:b/>
      <w:bCs/>
    </w:rPr>
  </w:style>
  <w:style w:type="paragraph" w:customStyle="1" w:styleId="13">
    <w:name w:val="Текст примечания1"/>
    <w:basedOn w:val="a"/>
    <w:qFormat/>
    <w:rPr>
      <w:sz w:val="20"/>
      <w:szCs w:val="20"/>
    </w:rPr>
  </w:style>
  <w:style w:type="paragraph" w:styleId="af3">
    <w:name w:val="footnote text"/>
    <w:basedOn w:val="a"/>
    <w:link w:val="af4"/>
    <w:qFormat/>
    <w:rPr>
      <w:sz w:val="20"/>
      <w:szCs w:val="20"/>
      <w:lang w:val="zh-CN"/>
    </w:rPr>
  </w:style>
  <w:style w:type="paragraph" w:styleId="8">
    <w:name w:val="toc 8"/>
    <w:basedOn w:val="14"/>
    <w:qFormat/>
    <w:pPr>
      <w:tabs>
        <w:tab w:val="right" w:leader="dot" w:pos="7657"/>
      </w:tabs>
      <w:ind w:left="1981"/>
    </w:pPr>
  </w:style>
  <w:style w:type="paragraph" w:customStyle="1" w:styleId="14">
    <w:name w:val="Указатель1"/>
    <w:basedOn w:val="a"/>
    <w:qFormat/>
    <w:pPr>
      <w:suppressLineNumbers/>
    </w:pPr>
    <w:rPr>
      <w:rFonts w:cs="Mangal"/>
    </w:rPr>
  </w:style>
  <w:style w:type="paragraph" w:styleId="23">
    <w:name w:val="index 2"/>
    <w:basedOn w:val="a"/>
    <w:next w:val="a"/>
    <w:qFormat/>
    <w:pPr>
      <w:ind w:left="480" w:hanging="240"/>
    </w:pPr>
    <w:rPr>
      <w:sz w:val="20"/>
      <w:szCs w:val="20"/>
    </w:rPr>
  </w:style>
  <w:style w:type="paragraph" w:styleId="30">
    <w:name w:val="index 3"/>
    <w:basedOn w:val="a"/>
    <w:next w:val="a"/>
    <w:qFormat/>
    <w:pPr>
      <w:ind w:left="720" w:hanging="240"/>
    </w:pPr>
    <w:rPr>
      <w:sz w:val="20"/>
      <w:szCs w:val="20"/>
    </w:rPr>
  </w:style>
  <w:style w:type="paragraph" w:styleId="af5">
    <w:name w:val="header"/>
    <w:basedOn w:val="a"/>
    <w:link w:val="af6"/>
    <w:uiPriority w:val="99"/>
    <w:qFormat/>
    <w:pPr>
      <w:tabs>
        <w:tab w:val="center" w:pos="4677"/>
        <w:tab w:val="right" w:pos="9355"/>
      </w:tabs>
    </w:pPr>
  </w:style>
  <w:style w:type="paragraph" w:styleId="91">
    <w:name w:val="toc 9"/>
    <w:basedOn w:val="14"/>
    <w:qFormat/>
    <w:pPr>
      <w:tabs>
        <w:tab w:val="right" w:leader="dot" w:pos="7374"/>
      </w:tabs>
      <w:ind w:left="2264"/>
    </w:pPr>
  </w:style>
  <w:style w:type="paragraph" w:styleId="7">
    <w:name w:val="toc 7"/>
    <w:basedOn w:val="14"/>
    <w:qFormat/>
    <w:pPr>
      <w:tabs>
        <w:tab w:val="right" w:leader="dot" w:pos="7940"/>
      </w:tabs>
      <w:ind w:left="1698"/>
    </w:pPr>
  </w:style>
  <w:style w:type="paragraph" w:styleId="af7">
    <w:name w:val="Body Text"/>
    <w:basedOn w:val="a"/>
    <w:link w:val="af8"/>
    <w:uiPriority w:val="99"/>
    <w:qFormat/>
    <w:pPr>
      <w:spacing w:after="120"/>
    </w:pPr>
    <w:rPr>
      <w:lang w:val="zh-CN"/>
    </w:rPr>
  </w:style>
  <w:style w:type="paragraph" w:styleId="af9">
    <w:name w:val="index heading"/>
    <w:basedOn w:val="a"/>
    <w:next w:val="12"/>
    <w:qFormat/>
    <w:pPr>
      <w:spacing w:before="120" w:after="120"/>
    </w:pPr>
    <w:rPr>
      <w:b/>
      <w:bCs/>
      <w:i/>
      <w:iCs/>
      <w:sz w:val="20"/>
      <w:szCs w:val="20"/>
    </w:rPr>
  </w:style>
  <w:style w:type="paragraph" w:styleId="15">
    <w:name w:val="toc 1"/>
    <w:basedOn w:val="a"/>
    <w:next w:val="a"/>
    <w:uiPriority w:val="39"/>
    <w:qFormat/>
    <w:pPr>
      <w:tabs>
        <w:tab w:val="right" w:leader="dot" w:pos="9833"/>
      </w:tabs>
    </w:pPr>
    <w:rPr>
      <w:b/>
      <w:lang w:eastAsia="ru-RU"/>
    </w:rPr>
  </w:style>
  <w:style w:type="paragraph" w:styleId="6">
    <w:name w:val="toc 6"/>
    <w:basedOn w:val="14"/>
    <w:qFormat/>
    <w:pPr>
      <w:tabs>
        <w:tab w:val="right" w:leader="dot" w:pos="8223"/>
      </w:tabs>
      <w:ind w:left="1415"/>
    </w:pPr>
  </w:style>
  <w:style w:type="paragraph" w:styleId="31">
    <w:name w:val="toc 3"/>
    <w:basedOn w:val="a"/>
    <w:next w:val="a"/>
    <w:uiPriority w:val="39"/>
    <w:qFormat/>
    <w:pPr>
      <w:ind w:left="480"/>
    </w:pPr>
  </w:style>
  <w:style w:type="paragraph" w:styleId="24">
    <w:name w:val="toc 2"/>
    <w:basedOn w:val="a"/>
    <w:next w:val="a"/>
    <w:uiPriority w:val="39"/>
    <w:qFormat/>
    <w:pPr>
      <w:ind w:left="240"/>
    </w:pPr>
  </w:style>
  <w:style w:type="paragraph" w:styleId="41">
    <w:name w:val="toc 4"/>
    <w:basedOn w:val="14"/>
    <w:qFormat/>
    <w:pPr>
      <w:tabs>
        <w:tab w:val="right" w:leader="dot" w:pos="8789"/>
      </w:tabs>
      <w:ind w:left="849"/>
    </w:pPr>
  </w:style>
  <w:style w:type="paragraph" w:styleId="5">
    <w:name w:val="toc 5"/>
    <w:basedOn w:val="14"/>
    <w:qFormat/>
    <w:pPr>
      <w:tabs>
        <w:tab w:val="right" w:leader="dot" w:pos="8506"/>
      </w:tabs>
      <w:ind w:left="1132"/>
    </w:pPr>
  </w:style>
  <w:style w:type="paragraph" w:styleId="afa">
    <w:name w:val="Body Text Indent"/>
    <w:basedOn w:val="a"/>
    <w:qFormat/>
    <w:pPr>
      <w:autoSpaceDE w:val="0"/>
      <w:ind w:firstLine="567"/>
      <w:jc w:val="both"/>
    </w:pPr>
    <w:rPr>
      <w:color w:val="FF0000"/>
      <w:sz w:val="28"/>
      <w:szCs w:val="28"/>
    </w:rPr>
  </w:style>
  <w:style w:type="paragraph" w:styleId="afb">
    <w:name w:val="footer"/>
    <w:basedOn w:val="a"/>
    <w:link w:val="afc"/>
    <w:uiPriority w:val="99"/>
    <w:qFormat/>
    <w:pPr>
      <w:tabs>
        <w:tab w:val="center" w:pos="4677"/>
        <w:tab w:val="right" w:pos="9355"/>
      </w:tabs>
    </w:pPr>
  </w:style>
  <w:style w:type="paragraph" w:styleId="afd">
    <w:name w:val="List"/>
    <w:basedOn w:val="af7"/>
    <w:qFormat/>
    <w:rPr>
      <w:rFonts w:cs="Mangal"/>
    </w:rPr>
  </w:style>
  <w:style w:type="paragraph" w:styleId="afe">
    <w:name w:val="Normal (Web)"/>
    <w:basedOn w:val="a"/>
    <w:qFormat/>
    <w:pPr>
      <w:spacing w:before="280" w:after="280"/>
    </w:pPr>
    <w:rPr>
      <w:lang w:eastAsia="ar-SA"/>
    </w:rPr>
  </w:style>
  <w:style w:type="paragraph" w:styleId="32">
    <w:name w:val="Body Text 3"/>
    <w:basedOn w:val="a"/>
    <w:link w:val="33"/>
    <w:uiPriority w:val="99"/>
    <w:unhideWhenUsed/>
    <w:qFormat/>
    <w:pPr>
      <w:spacing w:after="120"/>
    </w:pPr>
    <w:rPr>
      <w:sz w:val="16"/>
      <w:szCs w:val="16"/>
      <w:lang w:val="zh-CN"/>
    </w:rPr>
  </w:style>
  <w:style w:type="paragraph" w:styleId="25">
    <w:name w:val="Body Text Indent 2"/>
    <w:basedOn w:val="a"/>
    <w:link w:val="26"/>
    <w:unhideWhenUsed/>
    <w:qFormat/>
    <w:pPr>
      <w:spacing w:after="120" w:line="480" w:lineRule="auto"/>
      <w:ind w:left="283"/>
    </w:pPr>
    <w:rPr>
      <w:lang w:val="zh-CN"/>
    </w:rPr>
  </w:style>
  <w:style w:type="table" w:styleId="aff">
    <w:name w:val="Table Grid"/>
    <w:basedOn w:val="a1"/>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qFormat/>
    <w:rPr>
      <w:rFonts w:ascii="Times New Roman" w:hAnsi="Times New Roman" w:cs="Times New Roman"/>
    </w:rPr>
  </w:style>
  <w:style w:type="character" w:customStyle="1" w:styleId="WW8Num3z0">
    <w:name w:val="WW8Num3z0"/>
    <w:qFormat/>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8z0">
    <w:name w:val="WW8Num8z0"/>
    <w:qFormat/>
    <w:rPr>
      <w:rFonts w:ascii="Wingdings" w:hAnsi="Wingdings" w:cs="Wingdings"/>
    </w:rPr>
  </w:style>
  <w:style w:type="character" w:customStyle="1" w:styleId="WW8Num10z1">
    <w:name w:val="WW8Num10z1"/>
    <w:qFormat/>
    <w:rPr>
      <w:b/>
      <w:color w:val="auto"/>
    </w:rPr>
  </w:style>
  <w:style w:type="character" w:customStyle="1" w:styleId="WW8Num1z0">
    <w:name w:val="WW8Num1z0"/>
    <w:qFormat/>
    <w:rPr>
      <w:rFonts w:ascii="Symbol" w:hAnsi="Symbol" w:cs="Symbol"/>
      <w:sz w:val="22"/>
      <w:szCs w:val="22"/>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aff0">
    <w:name w:val="Символ сноски"/>
    <w:qFormat/>
    <w:rPr>
      <w:vertAlign w:val="superscript"/>
    </w:rPr>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qFormat/>
    <w:rPr>
      <w:rFonts w:ascii="Times New Roman" w:hAnsi="Times New Roman" w:cs="Times New Roman"/>
      <w:sz w:val="26"/>
      <w:szCs w:val="26"/>
    </w:rPr>
  </w:style>
  <w:style w:type="character" w:customStyle="1" w:styleId="FontStyle16">
    <w:name w:val="Font Style16"/>
    <w:qFormat/>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qFormat/>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2">
    <w:name w:val="Знак Знак4"/>
    <w:rPr>
      <w:color w:val="FF0000"/>
      <w:sz w:val="28"/>
      <w:szCs w:val="28"/>
      <w:lang w:val="ru-RU" w:bidi="ar-SA"/>
    </w:rPr>
  </w:style>
  <w:style w:type="character" w:customStyle="1" w:styleId="34">
    <w:name w:val="Знак Знак3"/>
    <w:qFormat/>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6">
    <w:name w:val="Знак Знак1"/>
    <w:qFormat/>
    <w:rPr>
      <w:sz w:val="24"/>
      <w:szCs w:val="24"/>
      <w:lang w:val="ru-RU" w:bidi="ar-SA"/>
    </w:rPr>
  </w:style>
  <w:style w:type="character" w:customStyle="1" w:styleId="aff1">
    <w:name w:val="Знак Знак"/>
    <w:qFormat/>
    <w:rPr>
      <w:sz w:val="24"/>
      <w:szCs w:val="24"/>
    </w:rPr>
  </w:style>
  <w:style w:type="character" w:customStyle="1" w:styleId="310">
    <w:name w:val="Знак Знак31"/>
    <w:qFormat/>
    <w:rPr>
      <w:color w:val="FF0000"/>
      <w:sz w:val="28"/>
      <w:szCs w:val="28"/>
      <w:lang w:val="ru-RU" w:bidi="ar-SA"/>
    </w:rPr>
  </w:style>
  <w:style w:type="character" w:customStyle="1" w:styleId="27">
    <w:name w:val="Знак Знак2"/>
    <w:qFormat/>
    <w:rPr>
      <w:sz w:val="22"/>
      <w:szCs w:val="22"/>
      <w:lang w:val="ru-RU" w:bidi="ar-SA"/>
    </w:rPr>
  </w:style>
  <w:style w:type="character" w:customStyle="1" w:styleId="210">
    <w:name w:val="Знак Знак21"/>
    <w:qFormat/>
    <w:rPr>
      <w:lang w:val="ru-RU" w:bidi="ar-SA"/>
    </w:rPr>
  </w:style>
  <w:style w:type="character" w:customStyle="1" w:styleId="aff2">
    <w:name w:val="Основной текст_"/>
    <w:rPr>
      <w:sz w:val="22"/>
      <w:szCs w:val="22"/>
      <w:lang w:bidi="ar-SA"/>
    </w:rPr>
  </w:style>
  <w:style w:type="character" w:customStyle="1" w:styleId="10pt">
    <w:name w:val="Основной текст + 10 pt;Полужирный"/>
    <w:qFormat/>
    <w:rPr>
      <w:rFonts w:ascii="Times New Roman" w:eastAsia="Times New Roman" w:hAnsi="Times New Roman" w:cs="Times New Roman"/>
      <w:b/>
      <w:bCs/>
      <w:color w:val="000000"/>
      <w:spacing w:val="0"/>
      <w:w w:val="100"/>
      <w:position w:val="0"/>
      <w:sz w:val="20"/>
      <w:szCs w:val="20"/>
      <w:u w:val="none"/>
      <w:vertAlign w:val="baseline"/>
      <w:lang w:val="ru-RU"/>
    </w:rPr>
  </w:style>
  <w:style w:type="character" w:customStyle="1" w:styleId="17">
    <w:name w:val="Основной текст1"/>
    <w:qFormat/>
    <w:rPr>
      <w:rFonts w:ascii="Times New Roman" w:eastAsia="Times New Roman" w:hAnsi="Times New Roman" w:cs="Times New Roman"/>
      <w:color w:val="000000"/>
      <w:spacing w:val="0"/>
      <w:w w:val="100"/>
      <w:position w:val="0"/>
      <w:sz w:val="22"/>
      <w:szCs w:val="22"/>
      <w:u w:val="none"/>
      <w:vertAlign w:val="baseline"/>
      <w:lang w:val="ru-RU"/>
    </w:rPr>
  </w:style>
  <w:style w:type="character" w:customStyle="1" w:styleId="35">
    <w:name w:val="Основной текст (3)_"/>
    <w:rPr>
      <w:b/>
      <w:bCs/>
      <w:sz w:val="22"/>
      <w:szCs w:val="22"/>
      <w:lang w:bidi="ar-SA"/>
    </w:rPr>
  </w:style>
  <w:style w:type="character" w:customStyle="1" w:styleId="135pt80">
    <w:name w:val="Основной текст + 13;5 pt;Масштаб 80%"/>
    <w:qFormat/>
    <w:rPr>
      <w:rFonts w:ascii="Times New Roman" w:eastAsia="Times New Roman" w:hAnsi="Times New Roman" w:cs="Times New Roman"/>
      <w:color w:val="000000"/>
      <w:spacing w:val="0"/>
      <w:w w:val="80"/>
      <w:position w:val="0"/>
      <w:sz w:val="27"/>
      <w:szCs w:val="27"/>
      <w:u w:val="none"/>
      <w:vertAlign w:val="baseline"/>
      <w:lang w:val="ru-RU"/>
    </w:rPr>
  </w:style>
  <w:style w:type="character" w:customStyle="1" w:styleId="28">
    <w:name w:val="Заголовок №2_"/>
    <w:rPr>
      <w:b/>
      <w:bCs/>
      <w:sz w:val="22"/>
      <w:szCs w:val="22"/>
      <w:lang w:bidi="ar-SA"/>
    </w:rPr>
  </w:style>
  <w:style w:type="character" w:customStyle="1" w:styleId="36">
    <w:name w:val="Основной текст (3) + Не полужирный"/>
    <w:qFormat/>
    <w:rPr>
      <w:rFonts w:ascii="Times New Roman" w:eastAsia="Times New Roman" w:hAnsi="Times New Roman" w:cs="Times New Roman"/>
      <w:color w:val="000000"/>
      <w:spacing w:val="0"/>
      <w:w w:val="100"/>
      <w:position w:val="0"/>
      <w:sz w:val="22"/>
      <w:szCs w:val="22"/>
      <w:u w:val="none"/>
      <w:vertAlign w:val="baseline"/>
      <w:lang w:val="ru-RU"/>
    </w:rPr>
  </w:style>
  <w:style w:type="character" w:customStyle="1" w:styleId="29">
    <w:name w:val="Основной текст2"/>
    <w:qFormat/>
    <w:rPr>
      <w:rFonts w:ascii="Times New Roman" w:eastAsia="Times New Roman" w:hAnsi="Times New Roman" w:cs="Times New Roman"/>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zh-CN"/>
    </w:rPr>
  </w:style>
  <w:style w:type="character" w:customStyle="1" w:styleId="60">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qFormat/>
  </w:style>
  <w:style w:type="character" w:customStyle="1" w:styleId="18">
    <w:name w:val="Знак примечания1"/>
    <w:qFormat/>
    <w:rPr>
      <w:sz w:val="16"/>
      <w:szCs w:val="16"/>
    </w:rPr>
  </w:style>
  <w:style w:type="character" w:customStyle="1" w:styleId="50">
    <w:name w:val="Знак Знак5"/>
    <w:rPr>
      <w:rFonts w:ascii="Arial" w:hAnsi="Arial" w:cs="Arial"/>
      <w:b/>
      <w:bCs/>
      <w:i/>
      <w:iCs/>
      <w:sz w:val="28"/>
      <w:szCs w:val="28"/>
      <w:lang w:val="ru-RU" w:bidi="ar-SA"/>
    </w:rPr>
  </w:style>
  <w:style w:type="character" w:customStyle="1" w:styleId="FontStyle38">
    <w:name w:val="Font Style38"/>
    <w:qFormat/>
    <w:rPr>
      <w:rFonts w:ascii="Times New Roman" w:hAnsi="Times New Roman" w:cs="Times New Roman"/>
      <w:b/>
      <w:spacing w:val="-10"/>
      <w:sz w:val="26"/>
    </w:rPr>
  </w:style>
  <w:style w:type="character" w:customStyle="1" w:styleId="aff3">
    <w:name w:val="Обычный + Черный Знак"/>
    <w:rPr>
      <w:color w:val="000000"/>
      <w:sz w:val="24"/>
      <w:szCs w:val="24"/>
      <w:lang w:val="ru-RU" w:bidi="ar-SA"/>
    </w:rPr>
  </w:style>
  <w:style w:type="character" w:customStyle="1" w:styleId="aff4">
    <w:name w:val="Ссылка указателя"/>
  </w:style>
  <w:style w:type="character" w:customStyle="1" w:styleId="aff5">
    <w:name w:val="Символы концевой сноски"/>
    <w:rPr>
      <w:vertAlign w:val="superscript"/>
    </w:rPr>
  </w:style>
  <w:style w:type="character" w:customStyle="1" w:styleId="WW-">
    <w:name w:val="WW-Символы концевой сноски"/>
  </w:style>
  <w:style w:type="paragraph" w:customStyle="1" w:styleId="19">
    <w:name w:val="Заголовок1"/>
    <w:basedOn w:val="a"/>
    <w:next w:val="af7"/>
    <w:qFormat/>
    <w:pPr>
      <w:jc w:val="center"/>
    </w:pPr>
    <w:rPr>
      <w:b/>
      <w:bCs/>
      <w:sz w:val="28"/>
      <w:szCs w:val="28"/>
    </w:rPr>
  </w:style>
  <w:style w:type="paragraph" w:customStyle="1" w:styleId="220">
    <w:name w:val="Основной текст 22"/>
    <w:basedOn w:val="a"/>
    <w:qFormat/>
    <w:pPr>
      <w:autoSpaceDE w:val="0"/>
      <w:jc w:val="both"/>
    </w:pPr>
    <w:rPr>
      <w:sz w:val="22"/>
      <w:szCs w:val="22"/>
    </w:rPr>
  </w:style>
  <w:style w:type="paragraph" w:customStyle="1" w:styleId="aff6">
    <w:name w:val="наименование"/>
    <w:qFormat/>
    <w:pPr>
      <w:widowControl w:val="0"/>
      <w:suppressAutoHyphens/>
      <w:autoSpaceDE w:val="0"/>
      <w:spacing w:before="1" w:after="1" w:line="280" w:lineRule="atLeast"/>
      <w:ind w:left="1" w:right="1" w:firstLine="1"/>
      <w:jc w:val="center"/>
    </w:pPr>
    <w:rPr>
      <w:b/>
      <w:bCs/>
      <w:sz w:val="24"/>
      <w:szCs w:val="24"/>
      <w:lang w:eastAsia="zh-CN"/>
    </w:rPr>
  </w:style>
  <w:style w:type="paragraph" w:customStyle="1" w:styleId="37">
    <w:name w:val="Основной текст3"/>
    <w:pPr>
      <w:widowControl w:val="0"/>
      <w:suppressAutoHyphens/>
      <w:autoSpaceDE w:val="0"/>
      <w:spacing w:before="1" w:after="1"/>
      <w:ind w:left="1" w:right="1" w:firstLine="284"/>
      <w:jc w:val="both"/>
    </w:pPr>
    <w:rPr>
      <w:color w:val="000000"/>
      <w:lang w:eastAsia="zh-CN"/>
    </w:rPr>
  </w:style>
  <w:style w:type="paragraph" w:customStyle="1" w:styleId="1a">
    <w:name w:val="Схема документа1"/>
    <w:basedOn w:val="a"/>
    <w:qFormat/>
    <w:pPr>
      <w:shd w:val="clear" w:color="auto" w:fill="000080"/>
    </w:pPr>
    <w:rPr>
      <w:rFonts w:ascii="Tahoma" w:hAnsi="Tahoma" w:cs="Tahoma"/>
      <w:sz w:val="20"/>
      <w:szCs w:val="20"/>
    </w:rPr>
  </w:style>
  <w:style w:type="paragraph" w:customStyle="1" w:styleId="1b">
    <w:name w:val="Обычный1"/>
    <w:uiPriority w:val="99"/>
    <w:qFormat/>
    <w:pPr>
      <w:suppressAutoHyphens/>
      <w:autoSpaceDE w:val="0"/>
    </w:pPr>
    <w:rPr>
      <w:color w:val="000000"/>
      <w:sz w:val="24"/>
      <w:szCs w:val="24"/>
      <w:lang w:eastAsia="zh-CN"/>
    </w:rPr>
  </w:style>
  <w:style w:type="paragraph" w:customStyle="1" w:styleId="Style8">
    <w:name w:val="Style8"/>
    <w:basedOn w:val="a"/>
    <w:qFormat/>
    <w:pPr>
      <w:widowControl w:val="0"/>
      <w:autoSpaceDE w:val="0"/>
      <w:spacing w:line="325" w:lineRule="exact"/>
      <w:ind w:firstLine="744"/>
      <w:jc w:val="both"/>
    </w:pPr>
  </w:style>
  <w:style w:type="paragraph" w:customStyle="1" w:styleId="ConsPlusNormal">
    <w:name w:val="ConsPlusNormal"/>
    <w:link w:val="ConsPlusNormal0"/>
    <w:qFormat/>
    <w:pPr>
      <w:suppressAutoHyphens/>
      <w:autoSpaceDE w:val="0"/>
      <w:ind w:firstLine="720"/>
    </w:pPr>
    <w:rPr>
      <w:rFonts w:ascii="Arial" w:hAnsi="Arial" w:cs="Arial"/>
      <w:lang w:eastAsia="zh-CN"/>
    </w:rPr>
  </w:style>
  <w:style w:type="paragraph" w:customStyle="1" w:styleId="Style7">
    <w:name w:val="Style7"/>
    <w:basedOn w:val="a"/>
    <w:qFormat/>
    <w:pPr>
      <w:widowControl w:val="0"/>
      <w:autoSpaceDE w:val="0"/>
      <w:spacing w:line="322" w:lineRule="exact"/>
      <w:ind w:firstLine="677"/>
      <w:jc w:val="both"/>
    </w:pPr>
  </w:style>
  <w:style w:type="paragraph" w:customStyle="1" w:styleId="Style5">
    <w:name w:val="Style5"/>
    <w:basedOn w:val="a"/>
    <w:qFormat/>
    <w:pPr>
      <w:widowControl w:val="0"/>
      <w:autoSpaceDE w:val="0"/>
      <w:spacing w:line="331" w:lineRule="exact"/>
      <w:ind w:firstLine="734"/>
      <w:jc w:val="both"/>
    </w:pPr>
  </w:style>
  <w:style w:type="paragraph" w:customStyle="1" w:styleId="ConsPlusNonformat">
    <w:name w:val="ConsPlusNonformat"/>
    <w:qFormat/>
    <w:pPr>
      <w:widowControl w:val="0"/>
      <w:suppressAutoHyphens/>
      <w:autoSpaceDE w:val="0"/>
    </w:pPr>
    <w:rPr>
      <w:rFonts w:ascii="Courier New" w:hAnsi="Courier New" w:cs="Courier New"/>
      <w:lang w:eastAsia="zh-CN"/>
    </w:rPr>
  </w:style>
  <w:style w:type="paragraph" w:customStyle="1" w:styleId="ConsPlusCell">
    <w:name w:val="ConsPlusCell"/>
    <w:qFormat/>
    <w:pPr>
      <w:widowControl w:val="0"/>
      <w:suppressAutoHyphens/>
      <w:autoSpaceDE w:val="0"/>
    </w:pPr>
    <w:rPr>
      <w:rFonts w:ascii="Arial" w:hAnsi="Arial" w:cs="Arial"/>
      <w:lang w:eastAsia="zh-CN"/>
    </w:rPr>
  </w:style>
  <w:style w:type="paragraph" w:customStyle="1" w:styleId="aff7">
    <w:name w:val="Знак"/>
    <w:basedOn w:val="a"/>
    <w:qFormat/>
    <w:pPr>
      <w:spacing w:after="160" w:line="240" w:lineRule="exact"/>
    </w:pPr>
    <w:rPr>
      <w:rFonts w:eastAsia="Calibri"/>
      <w:sz w:val="20"/>
      <w:szCs w:val="20"/>
    </w:rPr>
  </w:style>
  <w:style w:type="paragraph" w:customStyle="1" w:styleId="311">
    <w:name w:val="Основной текст31"/>
    <w:basedOn w:val="a"/>
    <w:qFormat/>
    <w:pPr>
      <w:widowControl w:val="0"/>
      <w:shd w:val="clear" w:color="auto" w:fill="FFFFFF"/>
      <w:spacing w:before="240" w:after="360" w:line="0" w:lineRule="atLeast"/>
      <w:jc w:val="both"/>
    </w:pPr>
    <w:rPr>
      <w:sz w:val="22"/>
      <w:szCs w:val="22"/>
      <w:lang w:val="zh-CN"/>
    </w:rPr>
  </w:style>
  <w:style w:type="paragraph" w:customStyle="1" w:styleId="38">
    <w:name w:val="Основной текст (3)"/>
    <w:basedOn w:val="a"/>
    <w:qFormat/>
    <w:pPr>
      <w:widowControl w:val="0"/>
      <w:shd w:val="clear" w:color="auto" w:fill="FFFFFF"/>
      <w:spacing w:before="240" w:after="360" w:line="0" w:lineRule="atLeast"/>
      <w:jc w:val="both"/>
    </w:pPr>
    <w:rPr>
      <w:b/>
      <w:bCs/>
      <w:sz w:val="22"/>
      <w:szCs w:val="22"/>
      <w:lang w:val="zh-CN"/>
    </w:rPr>
  </w:style>
  <w:style w:type="paragraph" w:customStyle="1" w:styleId="2a">
    <w:name w:val="Заголовок №2"/>
    <w:basedOn w:val="a"/>
    <w:qFormat/>
    <w:pPr>
      <w:widowControl w:val="0"/>
      <w:shd w:val="clear" w:color="auto" w:fill="FFFFFF"/>
      <w:spacing w:before="240" w:after="360" w:line="0" w:lineRule="atLeast"/>
      <w:jc w:val="both"/>
    </w:pPr>
    <w:rPr>
      <w:b/>
      <w:bCs/>
      <w:sz w:val="22"/>
      <w:szCs w:val="22"/>
      <w:lang w:val="zh-CN"/>
    </w:rPr>
  </w:style>
  <w:style w:type="paragraph" w:customStyle="1" w:styleId="1c">
    <w:name w:val="Абзац списка1"/>
    <w:basedOn w:val="a"/>
    <w:qFormat/>
    <w:pPr>
      <w:spacing w:after="200" w:line="276" w:lineRule="auto"/>
      <w:ind w:left="720"/>
      <w:contextualSpacing/>
    </w:pPr>
    <w:rPr>
      <w:rFonts w:ascii="Calibri" w:hAnsi="Calibri" w:cs="Calibri"/>
      <w:sz w:val="22"/>
      <w:szCs w:val="22"/>
    </w:rPr>
  </w:style>
  <w:style w:type="paragraph" w:customStyle="1" w:styleId="headertext">
    <w:name w:val="headertext"/>
    <w:basedOn w:val="a"/>
    <w:qFormat/>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qFormat/>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qFormat/>
    <w:pPr>
      <w:jc w:val="both"/>
    </w:pPr>
    <w:rPr>
      <w:sz w:val="22"/>
      <w:szCs w:val="20"/>
      <w:lang w:val="en-US"/>
    </w:rPr>
  </w:style>
  <w:style w:type="paragraph" w:customStyle="1" w:styleId="1d">
    <w:name w:val="Без интервала1"/>
    <w:qFormat/>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qFormat/>
    <w:pPr>
      <w:widowControl w:val="0"/>
      <w:suppressAutoHyphens/>
      <w:autoSpaceDE w:val="0"/>
    </w:pPr>
    <w:rPr>
      <w:rFonts w:eastAsia="Calibri"/>
      <w:b/>
      <w:bCs/>
      <w:sz w:val="24"/>
      <w:szCs w:val="24"/>
      <w:lang w:eastAsia="zh-CN"/>
    </w:rPr>
  </w:style>
  <w:style w:type="paragraph" w:customStyle="1" w:styleId="410">
    <w:name w:val="Указатель 41"/>
    <w:basedOn w:val="a"/>
    <w:next w:val="a"/>
    <w:qFormat/>
    <w:pPr>
      <w:ind w:left="960" w:hanging="240"/>
    </w:pPr>
    <w:rPr>
      <w:sz w:val="20"/>
      <w:szCs w:val="20"/>
    </w:rPr>
  </w:style>
  <w:style w:type="paragraph" w:customStyle="1" w:styleId="51">
    <w:name w:val="Указатель 51"/>
    <w:basedOn w:val="a"/>
    <w:next w:val="a"/>
    <w:qFormat/>
    <w:pPr>
      <w:ind w:left="1200" w:hanging="240"/>
    </w:pPr>
    <w:rPr>
      <w:sz w:val="20"/>
      <w:szCs w:val="20"/>
    </w:rPr>
  </w:style>
  <w:style w:type="paragraph" w:customStyle="1" w:styleId="61">
    <w:name w:val="Указатель 61"/>
    <w:basedOn w:val="a"/>
    <w:next w:val="a"/>
    <w:qFormat/>
    <w:pPr>
      <w:ind w:left="1440" w:hanging="240"/>
    </w:pPr>
    <w:rPr>
      <w:sz w:val="20"/>
      <w:szCs w:val="20"/>
    </w:rPr>
  </w:style>
  <w:style w:type="paragraph" w:customStyle="1" w:styleId="71">
    <w:name w:val="Указатель 71"/>
    <w:basedOn w:val="a"/>
    <w:next w:val="a"/>
    <w:qFormat/>
    <w:pPr>
      <w:ind w:left="1680" w:hanging="240"/>
    </w:pPr>
    <w:rPr>
      <w:sz w:val="20"/>
      <w:szCs w:val="20"/>
    </w:rPr>
  </w:style>
  <w:style w:type="paragraph" w:customStyle="1" w:styleId="81">
    <w:name w:val="Указатель 81"/>
    <w:basedOn w:val="a"/>
    <w:next w:val="a"/>
    <w:qFormat/>
    <w:pPr>
      <w:ind w:left="1920" w:hanging="240"/>
    </w:pPr>
    <w:rPr>
      <w:sz w:val="20"/>
      <w:szCs w:val="20"/>
    </w:rPr>
  </w:style>
  <w:style w:type="paragraph" w:customStyle="1" w:styleId="910">
    <w:name w:val="Указатель 91"/>
    <w:basedOn w:val="a"/>
    <w:next w:val="a"/>
    <w:qFormat/>
    <w:pPr>
      <w:ind w:left="2160" w:hanging="240"/>
    </w:pPr>
    <w:rPr>
      <w:sz w:val="20"/>
      <w:szCs w:val="20"/>
    </w:rPr>
  </w:style>
  <w:style w:type="paragraph" w:customStyle="1" w:styleId="312">
    <w:name w:val="Основной текст с отступом 31"/>
    <w:basedOn w:val="a"/>
    <w:qFormat/>
    <w:pPr>
      <w:spacing w:after="120"/>
      <w:ind w:left="283"/>
    </w:pPr>
    <w:rPr>
      <w:sz w:val="16"/>
      <w:szCs w:val="20"/>
      <w:lang w:val="en-US"/>
    </w:rPr>
  </w:style>
  <w:style w:type="paragraph" w:customStyle="1" w:styleId="212">
    <w:name w:val="Заголовок 21"/>
    <w:basedOn w:val="a"/>
    <w:qFormat/>
    <w:pPr>
      <w:keepNext/>
      <w:spacing w:before="240" w:after="60"/>
    </w:pPr>
    <w:rPr>
      <w:rFonts w:ascii="Arial" w:hAnsi="Arial" w:cs="Arial"/>
      <w:b/>
      <w:i/>
      <w:sz w:val="28"/>
      <w:szCs w:val="20"/>
      <w:lang w:val="en-US"/>
    </w:rPr>
  </w:style>
  <w:style w:type="paragraph" w:customStyle="1" w:styleId="111">
    <w:name w:val="Заголовок 11"/>
    <w:basedOn w:val="a"/>
    <w:qFormat/>
    <w:pPr>
      <w:keepNext/>
    </w:pPr>
    <w:rPr>
      <w:sz w:val="28"/>
      <w:szCs w:val="20"/>
      <w:lang w:val="en-US"/>
    </w:rPr>
  </w:style>
  <w:style w:type="paragraph" w:customStyle="1" w:styleId="WW-Normal">
    <w:name w:val="WW-Normal"/>
    <w:qFormat/>
    <w:pPr>
      <w:widowControl w:val="0"/>
      <w:suppressAutoHyphens/>
    </w:pPr>
    <w:rPr>
      <w:lang w:eastAsia="zh-CN"/>
    </w:rPr>
  </w:style>
  <w:style w:type="paragraph" w:customStyle="1" w:styleId="140">
    <w:name w:val="Обычный + 14 пт"/>
    <w:basedOn w:val="a"/>
    <w:qFormat/>
    <w:pPr>
      <w:shd w:val="clear" w:color="auto" w:fill="FFFFFF"/>
      <w:tabs>
        <w:tab w:val="left" w:pos="864"/>
      </w:tabs>
      <w:ind w:left="14" w:firstLine="698"/>
    </w:pPr>
    <w:rPr>
      <w:sz w:val="28"/>
      <w:szCs w:val="28"/>
    </w:rPr>
  </w:style>
  <w:style w:type="paragraph" w:customStyle="1" w:styleId="213">
    <w:name w:val="Основной текст с отступом 21"/>
    <w:basedOn w:val="a"/>
    <w:qFormat/>
    <w:pPr>
      <w:spacing w:after="120" w:line="480" w:lineRule="auto"/>
      <w:ind w:left="283"/>
    </w:pPr>
  </w:style>
  <w:style w:type="paragraph" w:customStyle="1" w:styleId="39">
    <w:name w:val="Стиль3"/>
    <w:basedOn w:val="213"/>
    <w:qFormat/>
    <w:rPr>
      <w:rFonts w:eastAsia="Calibri"/>
    </w:rPr>
  </w:style>
  <w:style w:type="paragraph" w:customStyle="1" w:styleId="aff8">
    <w:name w:val="Содержимое таблицы"/>
    <w:basedOn w:val="a"/>
    <w:qFormat/>
    <w:pPr>
      <w:suppressLineNumbers/>
    </w:pPr>
  </w:style>
  <w:style w:type="paragraph" w:customStyle="1" w:styleId="aff9">
    <w:name w:val="Заголовок таблицы"/>
    <w:basedOn w:val="aff8"/>
    <w:qFormat/>
    <w:pPr>
      <w:jc w:val="center"/>
    </w:pPr>
    <w:rPr>
      <w:b/>
      <w:bCs/>
    </w:rPr>
  </w:style>
  <w:style w:type="paragraph" w:customStyle="1" w:styleId="100">
    <w:name w:val="Оглавление 10"/>
    <w:basedOn w:val="14"/>
    <w:qFormat/>
    <w:pPr>
      <w:tabs>
        <w:tab w:val="right" w:leader="dot" w:pos="7091"/>
      </w:tabs>
      <w:ind w:left="2547"/>
    </w:pPr>
  </w:style>
  <w:style w:type="paragraph" w:customStyle="1" w:styleId="affa">
    <w:name w:val="Содержимое врезки"/>
    <w:basedOn w:val="af7"/>
    <w:qFormat/>
  </w:style>
  <w:style w:type="character" w:customStyle="1" w:styleId="26">
    <w:name w:val="Основной текст с отступом 2 Знак"/>
    <w:link w:val="25"/>
    <w:qFormat/>
    <w:rPr>
      <w:sz w:val="24"/>
      <w:szCs w:val="24"/>
      <w:lang w:eastAsia="zh-CN"/>
    </w:rPr>
  </w:style>
  <w:style w:type="character" w:customStyle="1" w:styleId="af8">
    <w:name w:val="Основной текст Знак"/>
    <w:link w:val="af7"/>
    <w:qFormat/>
    <w:locked/>
    <w:rPr>
      <w:sz w:val="24"/>
      <w:szCs w:val="24"/>
      <w:lang w:eastAsia="zh-CN"/>
    </w:rPr>
  </w:style>
  <w:style w:type="paragraph" w:customStyle="1" w:styleId="ConsNormal">
    <w:name w:val="ConsNormal"/>
    <w:uiPriority w:val="99"/>
    <w:qFormat/>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qFormat/>
    <w:pPr>
      <w:widowControl w:val="0"/>
      <w:autoSpaceDE w:val="0"/>
      <w:autoSpaceDN w:val="0"/>
      <w:adjustRightInd w:val="0"/>
      <w:ind w:right="19772"/>
    </w:pPr>
    <w:rPr>
      <w:rFonts w:ascii="Courier New" w:hAnsi="Courier New" w:cs="Courier New"/>
    </w:rPr>
  </w:style>
  <w:style w:type="character" w:customStyle="1" w:styleId="22">
    <w:name w:val="Основной текст 2 Знак"/>
    <w:link w:val="21"/>
    <w:uiPriority w:val="99"/>
    <w:qFormat/>
    <w:rPr>
      <w:sz w:val="24"/>
      <w:szCs w:val="24"/>
      <w:lang w:eastAsia="zh-CN"/>
    </w:rPr>
  </w:style>
  <w:style w:type="character" w:customStyle="1" w:styleId="33">
    <w:name w:val="Основной текст 3 Знак"/>
    <w:link w:val="32"/>
    <w:uiPriority w:val="99"/>
    <w:qFormat/>
    <w:rPr>
      <w:sz w:val="16"/>
      <w:szCs w:val="16"/>
      <w:lang w:eastAsia="zh-CN"/>
    </w:rPr>
  </w:style>
  <w:style w:type="character" w:customStyle="1" w:styleId="serp-urlitem">
    <w:name w:val="serp-url__item"/>
    <w:basedOn w:val="a0"/>
    <w:qFormat/>
  </w:style>
  <w:style w:type="paragraph" w:customStyle="1" w:styleId="Pa1">
    <w:name w:val="Pa1"/>
    <w:basedOn w:val="a"/>
    <w:next w:val="a"/>
    <w:uiPriority w:val="99"/>
    <w:qFormat/>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qFormat/>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qFormat/>
    <w:rPr>
      <w:rFonts w:cs="PragmaticaC"/>
      <w:color w:val="000000"/>
      <w:sz w:val="20"/>
      <w:szCs w:val="20"/>
    </w:rPr>
  </w:style>
  <w:style w:type="paragraph" w:customStyle="1" w:styleId="Pa9">
    <w:name w:val="Pa9"/>
    <w:basedOn w:val="a"/>
    <w:next w:val="a"/>
    <w:uiPriority w:val="99"/>
    <w:qFormat/>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qFormat/>
    <w:rPr>
      <w:color w:val="auto"/>
      <w:u w:val="none"/>
      <w:bdr w:val="single" w:sz="8" w:space="0" w:color="DCDCDC"/>
      <w:shd w:val="clear" w:color="auto" w:fill="FFFFFF"/>
      <w:vertAlign w:val="baseline"/>
    </w:rPr>
  </w:style>
  <w:style w:type="character" w:customStyle="1" w:styleId="affb">
    <w:name w:val="Гипертекстовая ссылка"/>
    <w:uiPriority w:val="99"/>
    <w:qFormat/>
    <w:rPr>
      <w:rFonts w:cs="Times New Roman"/>
      <w:color w:val="106BBE"/>
    </w:rPr>
  </w:style>
  <w:style w:type="paragraph" w:customStyle="1" w:styleId="rvps1">
    <w:name w:val="rvps1"/>
    <w:basedOn w:val="a"/>
    <w:qFormat/>
    <w:pPr>
      <w:suppressAutoHyphens w:val="0"/>
      <w:spacing w:before="100" w:beforeAutospacing="1" w:after="100" w:afterAutospacing="1"/>
    </w:pPr>
    <w:rPr>
      <w:lang w:eastAsia="ru-RU"/>
    </w:rPr>
  </w:style>
  <w:style w:type="character" w:customStyle="1" w:styleId="rvts9">
    <w:name w:val="rvts9"/>
    <w:basedOn w:val="a0"/>
    <w:qFormat/>
  </w:style>
  <w:style w:type="paragraph" w:customStyle="1" w:styleId="TextBoldCenter">
    <w:name w:val="TextBoldCenter"/>
    <w:basedOn w:val="a"/>
    <w:qFormat/>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qFormat/>
    <w:pPr>
      <w:suppressAutoHyphens w:val="0"/>
      <w:spacing w:before="100" w:beforeAutospacing="1" w:after="100" w:afterAutospacing="1"/>
    </w:pPr>
    <w:rPr>
      <w:lang w:eastAsia="ru-RU"/>
    </w:rPr>
  </w:style>
  <w:style w:type="paragraph" w:customStyle="1" w:styleId="consplusnormal1">
    <w:name w:val="consplusnormal"/>
    <w:basedOn w:val="a"/>
    <w:qFormat/>
    <w:pPr>
      <w:suppressAutoHyphens w:val="0"/>
      <w:spacing w:before="100" w:beforeAutospacing="1" w:after="100" w:afterAutospacing="1"/>
    </w:pPr>
    <w:rPr>
      <w:lang w:eastAsia="ru-RU"/>
    </w:rPr>
  </w:style>
  <w:style w:type="paragraph" w:customStyle="1" w:styleId="affc">
    <w:name w:val="Комментарий"/>
    <w:basedOn w:val="a"/>
    <w:next w:val="a"/>
    <w:uiPriority w:val="99"/>
    <w:qFormat/>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d">
    <w:name w:val="Информация о версии"/>
    <w:basedOn w:val="affc"/>
    <w:next w:val="a"/>
    <w:uiPriority w:val="99"/>
    <w:qFormat/>
    <w:rPr>
      <w:i/>
      <w:iCs/>
    </w:rPr>
  </w:style>
  <w:style w:type="paragraph" w:customStyle="1" w:styleId="-31">
    <w:name w:val="Таблица-сетка 31"/>
    <w:basedOn w:val="1"/>
    <w:next w:val="a"/>
    <w:uiPriority w:val="39"/>
    <w:semiHidden/>
    <w:unhideWhenUsed/>
    <w:qFormat/>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customStyle="1" w:styleId="af1">
    <w:name w:val="Текст примечания Знак"/>
    <w:link w:val="af0"/>
    <w:uiPriority w:val="99"/>
    <w:qFormat/>
    <w:rPr>
      <w:lang w:eastAsia="zh-CN"/>
    </w:rPr>
  </w:style>
  <w:style w:type="paragraph" w:customStyle="1" w:styleId="Iniiaiieoaeno2">
    <w:name w:val="Iniiaiie oaeno 2"/>
    <w:basedOn w:val="a"/>
    <w:qFormat/>
    <w:pPr>
      <w:suppressAutoHyphens w:val="0"/>
      <w:overflowPunct w:val="0"/>
      <w:autoSpaceDE w:val="0"/>
      <w:autoSpaceDN w:val="0"/>
      <w:adjustRightInd w:val="0"/>
      <w:ind w:firstLine="567"/>
      <w:textAlignment w:val="baseline"/>
    </w:pPr>
    <w:rPr>
      <w:sz w:val="28"/>
      <w:szCs w:val="20"/>
      <w:lang w:eastAsia="ru-RU"/>
    </w:rPr>
  </w:style>
  <w:style w:type="character" w:customStyle="1" w:styleId="af4">
    <w:name w:val="Текст сноски Знак"/>
    <w:link w:val="af3"/>
    <w:qFormat/>
    <w:rPr>
      <w:lang w:eastAsia="zh-CN"/>
    </w:rPr>
  </w:style>
  <w:style w:type="paragraph" w:customStyle="1" w:styleId="adress">
    <w:name w:val="adress"/>
    <w:basedOn w:val="a"/>
    <w:qFormat/>
    <w:pPr>
      <w:suppressAutoHyphens w:val="0"/>
      <w:spacing w:before="1" w:after="1" w:line="240" w:lineRule="atLeast"/>
      <w:ind w:left="1" w:right="1" w:firstLine="1"/>
      <w:jc w:val="center"/>
    </w:pPr>
    <w:rPr>
      <w:b/>
      <w:i/>
      <w:sz w:val="20"/>
      <w:szCs w:val="20"/>
      <w:lang w:val="en-US" w:eastAsia="en-US"/>
    </w:rPr>
  </w:style>
  <w:style w:type="character" w:customStyle="1" w:styleId="af6">
    <w:name w:val="Верхний колонтитул Знак"/>
    <w:link w:val="af5"/>
    <w:uiPriority w:val="99"/>
    <w:qFormat/>
    <w:rPr>
      <w:sz w:val="24"/>
      <w:szCs w:val="24"/>
      <w:lang w:eastAsia="zh-CN"/>
    </w:rPr>
  </w:style>
  <w:style w:type="character" w:customStyle="1" w:styleId="afc">
    <w:name w:val="Нижний колонтитул Знак"/>
    <w:link w:val="afb"/>
    <w:uiPriority w:val="99"/>
    <w:qFormat/>
    <w:rPr>
      <w:sz w:val="24"/>
      <w:szCs w:val="24"/>
      <w:lang w:eastAsia="zh-CN"/>
    </w:rPr>
  </w:style>
  <w:style w:type="paragraph" w:customStyle="1" w:styleId="1e">
    <w:name w:val="Заголовок оглавления1"/>
    <w:basedOn w:val="1"/>
    <w:next w:val="a"/>
    <w:uiPriority w:val="39"/>
    <w:unhideWhenUsed/>
    <w:qFormat/>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qFormat/>
    <w:rPr>
      <w:rFonts w:ascii="Calibri Light" w:eastAsia="Times New Roman" w:hAnsi="Calibri Light" w:cs="Times New Roman"/>
      <w:sz w:val="22"/>
      <w:szCs w:val="22"/>
      <w:lang w:eastAsia="zh-CN"/>
    </w:rPr>
  </w:style>
  <w:style w:type="paragraph" w:customStyle="1" w:styleId="p1">
    <w:name w:val="p1"/>
    <w:basedOn w:val="a"/>
    <w:qFormat/>
    <w:pPr>
      <w:suppressAutoHyphens w:val="0"/>
      <w:spacing w:before="100" w:beforeAutospacing="1" w:after="100" w:afterAutospacing="1"/>
    </w:pPr>
    <w:rPr>
      <w:lang w:eastAsia="ru-RU"/>
    </w:rPr>
  </w:style>
  <w:style w:type="paragraph" w:customStyle="1" w:styleId="p2">
    <w:name w:val="p2"/>
    <w:basedOn w:val="a"/>
    <w:qFormat/>
    <w:pPr>
      <w:suppressAutoHyphens w:val="0"/>
      <w:spacing w:before="100" w:beforeAutospacing="1" w:after="100" w:afterAutospacing="1"/>
    </w:pPr>
    <w:rPr>
      <w:lang w:eastAsia="ru-RU"/>
    </w:rPr>
  </w:style>
  <w:style w:type="character" w:customStyle="1" w:styleId="s1">
    <w:name w:val="s1"/>
    <w:qFormat/>
  </w:style>
  <w:style w:type="paragraph" w:customStyle="1" w:styleId="p3">
    <w:name w:val="p3"/>
    <w:basedOn w:val="a"/>
    <w:qFormat/>
    <w:pPr>
      <w:suppressAutoHyphens w:val="0"/>
      <w:spacing w:before="100" w:beforeAutospacing="1" w:after="100" w:afterAutospacing="1"/>
    </w:pPr>
    <w:rPr>
      <w:lang w:eastAsia="ru-RU"/>
    </w:rPr>
  </w:style>
  <w:style w:type="paragraph" w:customStyle="1" w:styleId="p5">
    <w:name w:val="p5"/>
    <w:basedOn w:val="a"/>
    <w:qFormat/>
    <w:pPr>
      <w:suppressAutoHyphens w:val="0"/>
      <w:spacing w:before="100" w:beforeAutospacing="1" w:after="100" w:afterAutospacing="1"/>
    </w:pPr>
    <w:rPr>
      <w:lang w:eastAsia="ru-RU"/>
    </w:rPr>
  </w:style>
  <w:style w:type="character" w:customStyle="1" w:styleId="s2">
    <w:name w:val="s2"/>
    <w:qFormat/>
  </w:style>
  <w:style w:type="paragraph" w:customStyle="1" w:styleId="p6">
    <w:name w:val="p6"/>
    <w:basedOn w:val="a"/>
    <w:qFormat/>
    <w:pPr>
      <w:suppressAutoHyphens w:val="0"/>
      <w:spacing w:before="100" w:beforeAutospacing="1" w:after="100" w:afterAutospacing="1"/>
    </w:pPr>
    <w:rPr>
      <w:lang w:eastAsia="ru-RU"/>
    </w:rPr>
  </w:style>
  <w:style w:type="paragraph" w:customStyle="1" w:styleId="p7">
    <w:name w:val="p7"/>
    <w:basedOn w:val="a"/>
    <w:qFormat/>
    <w:pPr>
      <w:suppressAutoHyphens w:val="0"/>
      <w:spacing w:before="100" w:beforeAutospacing="1" w:after="100" w:afterAutospacing="1"/>
    </w:pPr>
    <w:rPr>
      <w:lang w:eastAsia="ru-RU"/>
    </w:rPr>
  </w:style>
  <w:style w:type="character" w:customStyle="1" w:styleId="s3">
    <w:name w:val="s3"/>
    <w:qFormat/>
  </w:style>
  <w:style w:type="paragraph" w:customStyle="1" w:styleId="p8">
    <w:name w:val="p8"/>
    <w:basedOn w:val="a"/>
    <w:qFormat/>
    <w:pPr>
      <w:suppressAutoHyphens w:val="0"/>
      <w:spacing w:before="100" w:beforeAutospacing="1" w:after="100" w:afterAutospacing="1"/>
    </w:pPr>
    <w:rPr>
      <w:lang w:eastAsia="ru-RU"/>
    </w:rPr>
  </w:style>
  <w:style w:type="paragraph" w:customStyle="1" w:styleId="p9">
    <w:name w:val="p9"/>
    <w:basedOn w:val="a"/>
    <w:qFormat/>
    <w:pPr>
      <w:suppressAutoHyphens w:val="0"/>
      <w:spacing w:before="100" w:beforeAutospacing="1" w:after="100" w:afterAutospacing="1"/>
    </w:pPr>
    <w:rPr>
      <w:lang w:eastAsia="ru-RU"/>
    </w:rPr>
  </w:style>
  <w:style w:type="paragraph" w:customStyle="1" w:styleId="p10">
    <w:name w:val="p10"/>
    <w:basedOn w:val="a"/>
    <w:qFormat/>
    <w:pPr>
      <w:suppressAutoHyphens w:val="0"/>
      <w:spacing w:before="100" w:beforeAutospacing="1" w:after="100" w:afterAutospacing="1"/>
    </w:pPr>
    <w:rPr>
      <w:lang w:eastAsia="ru-RU"/>
    </w:rPr>
  </w:style>
  <w:style w:type="character" w:customStyle="1" w:styleId="40">
    <w:name w:val="Заголовок 4 Знак"/>
    <w:link w:val="4"/>
    <w:uiPriority w:val="9"/>
    <w:semiHidden/>
    <w:qFormat/>
    <w:rPr>
      <w:rFonts w:ascii="Calibri" w:eastAsia="Times New Roman" w:hAnsi="Calibri" w:cs="Times New Roman"/>
      <w:b/>
      <w:bCs/>
      <w:sz w:val="28"/>
      <w:szCs w:val="28"/>
      <w:lang w:eastAsia="zh-CN"/>
    </w:rPr>
  </w:style>
  <w:style w:type="paragraph" w:customStyle="1" w:styleId="affe">
    <w:name w:val="Знак Знак Знак"/>
    <w:basedOn w:val="a"/>
    <w:qFormat/>
    <w:pPr>
      <w:suppressAutoHyphens w:val="0"/>
      <w:spacing w:after="160" w:line="240" w:lineRule="exact"/>
    </w:pPr>
    <w:rPr>
      <w:rFonts w:ascii="Verdana" w:hAnsi="Verdana"/>
      <w:lang w:val="en-US" w:eastAsia="en-US"/>
    </w:rPr>
  </w:style>
  <w:style w:type="paragraph" w:customStyle="1" w:styleId="214">
    <w:name w:val="Список 21"/>
    <w:basedOn w:val="a"/>
    <w:qFormat/>
    <w:pPr>
      <w:ind w:left="566" w:hanging="283"/>
    </w:pPr>
    <w:rPr>
      <w:sz w:val="20"/>
      <w:szCs w:val="20"/>
      <w:lang w:eastAsia="ar-SA"/>
    </w:rPr>
  </w:style>
  <w:style w:type="character" w:customStyle="1" w:styleId="ConsPlusNormal0">
    <w:name w:val="ConsPlusNormal Знак"/>
    <w:link w:val="ConsPlusNormal"/>
    <w:qFormat/>
    <w:rPr>
      <w:rFonts w:ascii="Arial" w:hAnsi="Arial" w:cs="Arial"/>
      <w:lang w:eastAsia="zh-CN"/>
    </w:rPr>
  </w:style>
  <w:style w:type="character" w:customStyle="1" w:styleId="ac">
    <w:name w:val="Текст Знак"/>
    <w:link w:val="ab"/>
    <w:qFormat/>
    <w:rPr>
      <w:rFonts w:ascii="Courier New" w:hAnsi="Courier New"/>
      <w:lang w:val="zh-CN" w:eastAsia="zh-CN"/>
    </w:rPr>
  </w:style>
  <w:style w:type="paragraph" w:styleId="afff">
    <w:name w:val="List Paragraph"/>
    <w:basedOn w:val="a"/>
    <w:uiPriority w:val="34"/>
    <w:qFormat/>
    <w:pPr>
      <w:suppressAutoHyphens w:val="0"/>
      <w:spacing w:after="200" w:line="276" w:lineRule="auto"/>
      <w:ind w:left="720"/>
      <w:contextualSpacing/>
    </w:pPr>
    <w:rPr>
      <w:rFonts w:ascii="Calibri" w:eastAsia="Calibri" w:hAnsi="Calibri"/>
      <w:sz w:val="22"/>
      <w:szCs w:val="22"/>
      <w:lang w:eastAsia="en-US"/>
    </w:rPr>
  </w:style>
  <w:style w:type="character" w:customStyle="1" w:styleId="afff0">
    <w:name w:val="Основной текст + Полужирный"/>
    <w:qFormat/>
    <w:rPr>
      <w:rFonts w:ascii="Times New Roman" w:eastAsia="Times New Roman" w:hAnsi="Times New Roman" w:cs="Times New Roman"/>
      <w:b/>
      <w:bCs/>
      <w:spacing w:val="0"/>
      <w:sz w:val="23"/>
      <w:szCs w:val="23"/>
      <w:u w:val="single"/>
    </w:rPr>
  </w:style>
  <w:style w:type="paragraph" w:styleId="afff1">
    <w:name w:val="No Spacing"/>
    <w:uiPriority w:val="1"/>
    <w:qFormat/>
    <w:rPr>
      <w:rFonts w:ascii="Calibri" w:eastAsia="Calibri" w:hAnsi="Calibri"/>
      <w:sz w:val="22"/>
      <w:szCs w:val="22"/>
      <w:lang w:eastAsia="en-US"/>
    </w:rPr>
  </w:style>
  <w:style w:type="character" w:customStyle="1" w:styleId="ae">
    <w:name w:val="Текст концевой сноски Знак"/>
    <w:link w:val="ad"/>
    <w:uiPriority w:val="99"/>
    <w:semiHidden/>
    <w:qFormat/>
    <w:rPr>
      <w:lang w:eastAsia="zh-CN"/>
    </w:rPr>
  </w:style>
  <w:style w:type="paragraph" w:customStyle="1" w:styleId="1f">
    <w:name w:val="Рецензия1"/>
    <w:hidden/>
    <w:uiPriority w:val="99"/>
    <w:semiHidden/>
    <w:qFormat/>
    <w:rPr>
      <w:sz w:val="24"/>
      <w:szCs w:val="24"/>
      <w:lang w:eastAsia="zh-CN"/>
    </w:rPr>
  </w:style>
  <w:style w:type="character" w:customStyle="1" w:styleId="20">
    <w:name w:val="Заголовок 2 Знак"/>
    <w:basedOn w:val="a0"/>
    <w:link w:val="2"/>
    <w:qFormat/>
    <w:rPr>
      <w:rFonts w:ascii="Arial" w:hAnsi="Arial" w:cs="Arial"/>
      <w:b/>
      <w:bCs/>
      <w:i/>
      <w:iCs/>
      <w:sz w:val="28"/>
      <w:szCs w:val="28"/>
      <w:lang w:eastAsia="zh-CN"/>
    </w:rPr>
  </w:style>
  <w:style w:type="character" w:customStyle="1" w:styleId="10">
    <w:name w:val="Заголовок 1 Знак"/>
    <w:basedOn w:val="a0"/>
    <w:link w:val="1"/>
    <w:qFormat/>
    <w:rPr>
      <w:rFonts w:ascii="Arial" w:hAnsi="Arial" w:cs="Arial"/>
      <w:b/>
      <w:bCs/>
      <w:kern w:val="1"/>
      <w:sz w:val="32"/>
      <w:szCs w:val="32"/>
      <w:lang w:eastAsia="zh-CN"/>
    </w:rPr>
  </w:style>
  <w:style w:type="character" w:customStyle="1" w:styleId="1f0">
    <w:name w:val="Неразрешенное упоминание1"/>
    <w:basedOn w:val="a0"/>
    <w:uiPriority w:val="99"/>
    <w:semiHidden/>
    <w:unhideWhenUsed/>
    <w:qFormat/>
    <w:rPr>
      <w:color w:val="605E5C"/>
      <w:shd w:val="clear" w:color="auto" w:fill="E1DFDD"/>
    </w:rPr>
  </w:style>
  <w:style w:type="paragraph" w:styleId="afff2">
    <w:name w:val="Revision"/>
    <w:hidden/>
    <w:uiPriority w:val="99"/>
    <w:semiHidden/>
    <w:rsid w:val="00EE3F3A"/>
    <w:rPr>
      <w:sz w:val="24"/>
      <w:szCs w:val="24"/>
      <w:lang w:eastAsia="zh-CN"/>
    </w:rPr>
  </w:style>
  <w:style w:type="character" w:styleId="afff3">
    <w:name w:val="Unresolved Mention"/>
    <w:basedOn w:val="a0"/>
    <w:uiPriority w:val="99"/>
    <w:semiHidden/>
    <w:unhideWhenUsed/>
    <w:rsid w:val="00BF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52633">
      <w:bodyDiv w:val="1"/>
      <w:marLeft w:val="0"/>
      <w:marRight w:val="0"/>
      <w:marTop w:val="0"/>
      <w:marBottom w:val="0"/>
      <w:divBdr>
        <w:top w:val="none" w:sz="0" w:space="0" w:color="auto"/>
        <w:left w:val="none" w:sz="0" w:space="0" w:color="auto"/>
        <w:bottom w:val="none" w:sz="0" w:space="0" w:color="auto"/>
        <w:right w:val="none" w:sz="0" w:space="0" w:color="auto"/>
      </w:divBdr>
    </w:div>
    <w:div w:id="166331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uz.mosreg.ru/torg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20https://nfreg.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Props1.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2.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3.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C4845-BE79-4F83-83FF-DA23BDC48616}">
  <ds:schemaRefs>
    <ds:schemaRef ds:uri="http://schemas.openxmlformats.org/officeDocument/2006/bibliography"/>
  </ds:schemaRefs>
</ds:datastoreItem>
</file>

<file path=customXml/itemProps5.xml><?xml version="1.0" encoding="utf-8"?>
<ds:datastoreItem xmlns:ds="http://schemas.openxmlformats.org/officeDocument/2006/customXml" ds:itemID="{E202AEF6-0E3F-4308-AFCA-2F4C5E01BC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7034</Words>
  <Characters>40099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47039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dc:description/>
  <cp:lastModifiedBy>Коротаева Наталия Павловна</cp:lastModifiedBy>
  <cp:revision>2</cp:revision>
  <cp:lastPrinted>2026-03-31T12:13:00Z</cp:lastPrinted>
  <dcterms:created xsi:type="dcterms:W3CDTF">2026-07-23T13:31:00Z</dcterms:created>
  <dcterms:modified xsi:type="dcterms:W3CDTF">2026-07-23T13:31:00Z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381DF8EA6A4C439C90A528850ACDEF19_12</vt:lpwstr>
  </property>
</Properties>
</file>