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8E9" w:rsidRPr="005F5ABC" w:rsidRDefault="005448E9" w:rsidP="005448E9">
      <w:pPr>
        <w:widowControl w:val="0"/>
        <w:shd w:val="clear" w:color="auto" w:fill="FFFFFF"/>
        <w:autoSpaceDE w:val="0"/>
        <w:spacing w:after="0" w:line="240" w:lineRule="auto"/>
        <w:ind w:firstLine="709"/>
        <w:jc w:val="center"/>
        <w:rPr>
          <w:rFonts w:ascii="Times New Roman" w:eastAsia="Calibri" w:hAnsi="Times New Roman" w:cs="Times New Roman"/>
          <w:sz w:val="24"/>
          <w:szCs w:val="26"/>
          <w:lang w:eastAsia="zh-CN"/>
        </w:rPr>
      </w:pPr>
      <w:r w:rsidRPr="005F5ABC">
        <w:rPr>
          <w:rFonts w:ascii="Times New Roman" w:eastAsia="Calibri" w:hAnsi="Times New Roman" w:cs="Times New Roman"/>
          <w:b/>
          <w:bCs/>
          <w:sz w:val="24"/>
          <w:szCs w:val="26"/>
          <w:lang w:eastAsia="zh-CN"/>
        </w:rPr>
        <w:t>Информационное сообщение</w:t>
      </w:r>
    </w:p>
    <w:p w:rsidR="005448E9" w:rsidRPr="005F5ABC" w:rsidRDefault="005448E9" w:rsidP="005448E9">
      <w:pPr>
        <w:widowControl w:val="0"/>
        <w:shd w:val="clear" w:color="auto" w:fill="FFFFFF"/>
        <w:autoSpaceDE w:val="0"/>
        <w:spacing w:after="0" w:line="240" w:lineRule="auto"/>
        <w:ind w:firstLine="709"/>
        <w:jc w:val="center"/>
        <w:rPr>
          <w:rFonts w:ascii="Times New Roman" w:eastAsia="Calibri" w:hAnsi="Times New Roman" w:cs="Times New Roman"/>
          <w:b/>
          <w:bCs/>
          <w:sz w:val="24"/>
          <w:szCs w:val="26"/>
          <w:lang w:eastAsia="zh-CN"/>
        </w:rPr>
      </w:pPr>
      <w:r w:rsidRPr="005F5ABC">
        <w:rPr>
          <w:rFonts w:ascii="Times New Roman" w:eastAsia="Calibri" w:hAnsi="Times New Roman" w:cs="Times New Roman"/>
          <w:b/>
          <w:bCs/>
          <w:sz w:val="24"/>
          <w:szCs w:val="26"/>
          <w:lang w:eastAsia="zh-CN"/>
        </w:rPr>
        <w:t>о проведении конкурса по отбору кандидатур на должность</w:t>
      </w:r>
    </w:p>
    <w:p w:rsidR="005448E9" w:rsidRPr="005F5ABC" w:rsidRDefault="005448E9" w:rsidP="005448E9">
      <w:pPr>
        <w:widowControl w:val="0"/>
        <w:shd w:val="clear" w:color="auto" w:fill="FFFFFF"/>
        <w:autoSpaceDE w:val="0"/>
        <w:spacing w:after="0" w:line="240" w:lineRule="auto"/>
        <w:ind w:firstLine="709"/>
        <w:jc w:val="center"/>
        <w:rPr>
          <w:rFonts w:ascii="Times New Roman" w:eastAsia="Calibri" w:hAnsi="Times New Roman" w:cs="Times New Roman"/>
          <w:b/>
          <w:bCs/>
          <w:sz w:val="24"/>
          <w:szCs w:val="26"/>
          <w:lang w:eastAsia="zh-CN"/>
        </w:rPr>
      </w:pPr>
      <w:r w:rsidRPr="004153D8">
        <w:rPr>
          <w:rFonts w:ascii="Times New Roman" w:eastAsia="Calibri" w:hAnsi="Times New Roman" w:cs="Times New Roman"/>
          <w:b/>
          <w:bCs/>
          <w:sz w:val="24"/>
          <w:szCs w:val="26"/>
          <w:lang w:eastAsia="zh-CN"/>
        </w:rPr>
        <w:t>Г</w:t>
      </w:r>
      <w:r w:rsidRPr="005F5ABC">
        <w:rPr>
          <w:rFonts w:ascii="Times New Roman" w:eastAsia="Calibri" w:hAnsi="Times New Roman" w:cs="Times New Roman"/>
          <w:b/>
          <w:bCs/>
          <w:sz w:val="24"/>
          <w:szCs w:val="26"/>
          <w:lang w:eastAsia="zh-CN"/>
        </w:rPr>
        <w:t xml:space="preserve">лавы </w:t>
      </w:r>
      <w:r w:rsidRPr="004153D8">
        <w:rPr>
          <w:rFonts w:ascii="Times New Roman" w:eastAsia="Calibri" w:hAnsi="Times New Roman" w:cs="Times New Roman"/>
          <w:b/>
          <w:bCs/>
          <w:sz w:val="24"/>
          <w:szCs w:val="26"/>
          <w:lang w:eastAsia="zh-CN"/>
        </w:rPr>
        <w:t>Наро-Фоминского городского округа Московской области</w:t>
      </w:r>
    </w:p>
    <w:p w:rsidR="005448E9" w:rsidRPr="005F5ABC" w:rsidRDefault="005448E9" w:rsidP="005448E9">
      <w:pPr>
        <w:widowControl w:val="0"/>
        <w:shd w:val="clear" w:color="auto" w:fill="FFFFFF"/>
        <w:autoSpaceDE w:val="0"/>
        <w:spacing w:after="0" w:line="240" w:lineRule="auto"/>
        <w:ind w:firstLine="709"/>
        <w:jc w:val="both"/>
        <w:rPr>
          <w:rFonts w:ascii="Times New Roman" w:eastAsia="Calibri" w:hAnsi="Times New Roman" w:cs="Times New Roman"/>
          <w:b/>
          <w:bCs/>
          <w:i/>
          <w:sz w:val="24"/>
          <w:szCs w:val="26"/>
          <w:u w:val="single"/>
          <w:lang w:eastAsia="zh-CN"/>
        </w:rPr>
      </w:pPr>
    </w:p>
    <w:p w:rsidR="005448E9" w:rsidRPr="005F5ABC" w:rsidRDefault="005448E9" w:rsidP="005448E9">
      <w:pPr>
        <w:widowControl w:val="0"/>
        <w:numPr>
          <w:ilvl w:val="0"/>
          <w:numId w:val="1"/>
        </w:numPr>
        <w:shd w:val="clear" w:color="auto" w:fill="FFFFFF"/>
        <w:tabs>
          <w:tab w:val="left" w:pos="974"/>
        </w:tabs>
        <w:autoSpaceDE w:val="0"/>
        <w:spacing w:after="0" w:line="240" w:lineRule="auto"/>
        <w:ind w:firstLine="709"/>
        <w:jc w:val="both"/>
        <w:rPr>
          <w:rFonts w:ascii="Times New Roman" w:eastAsia="Calibri" w:hAnsi="Times New Roman" w:cs="Times New Roman"/>
          <w:spacing w:val="-23"/>
          <w:sz w:val="24"/>
          <w:szCs w:val="26"/>
          <w:lang w:eastAsia="zh-CN"/>
        </w:rPr>
      </w:pPr>
      <w:r w:rsidRPr="005F5ABC">
        <w:rPr>
          <w:rFonts w:ascii="Times New Roman" w:eastAsia="Calibri" w:hAnsi="Times New Roman" w:cs="Times New Roman"/>
          <w:sz w:val="24"/>
          <w:szCs w:val="26"/>
          <w:lang w:eastAsia="zh-CN"/>
        </w:rPr>
        <w:t>В</w:t>
      </w:r>
      <w:r w:rsidRPr="005F5ABC">
        <w:rPr>
          <w:rFonts w:ascii="Times New Roman" w:eastAsia="Calibri" w:hAnsi="Times New Roman" w:cs="Times New Roman"/>
          <w:b/>
          <w:bCs/>
          <w:sz w:val="24"/>
          <w:szCs w:val="26"/>
          <w:lang w:eastAsia="zh-CN"/>
        </w:rPr>
        <w:t xml:space="preserve"> </w:t>
      </w:r>
      <w:r w:rsidRPr="005F5ABC">
        <w:rPr>
          <w:rFonts w:ascii="Times New Roman" w:eastAsia="Calibri" w:hAnsi="Times New Roman" w:cs="Times New Roman"/>
          <w:sz w:val="24"/>
          <w:szCs w:val="26"/>
          <w:lang w:eastAsia="zh-CN"/>
        </w:rPr>
        <w:t xml:space="preserve">соответствии с решением Совета депутатов </w:t>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 объявлен конкурс по отбору кандидатур на должность </w:t>
      </w:r>
      <w:r w:rsidRPr="004153D8">
        <w:rPr>
          <w:rFonts w:ascii="Times New Roman" w:eastAsia="Calibri" w:hAnsi="Times New Roman" w:cs="Times New Roman"/>
          <w:sz w:val="24"/>
          <w:szCs w:val="26"/>
          <w:lang w:eastAsia="zh-CN"/>
        </w:rPr>
        <w:t>Г</w:t>
      </w:r>
      <w:r w:rsidRPr="005F5ABC">
        <w:rPr>
          <w:rFonts w:ascii="Times New Roman" w:eastAsia="Calibri" w:hAnsi="Times New Roman" w:cs="Times New Roman"/>
          <w:sz w:val="24"/>
          <w:szCs w:val="26"/>
          <w:lang w:eastAsia="zh-CN"/>
        </w:rPr>
        <w:t xml:space="preserve">лавы </w:t>
      </w:r>
      <w:r>
        <w:rPr>
          <w:rFonts w:ascii="Times New Roman" w:eastAsia="Calibri" w:hAnsi="Times New Roman" w:cs="Times New Roman"/>
          <w:sz w:val="24"/>
          <w:szCs w:val="26"/>
          <w:lang w:eastAsia="zh-CN"/>
        </w:rPr>
        <w:br/>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4153D8">
        <w:rPr>
          <w:rFonts w:ascii="Times New Roman" w:eastAsia="Calibri" w:hAnsi="Times New Roman" w:cs="Times New Roman"/>
          <w:sz w:val="24"/>
          <w:szCs w:val="26"/>
          <w:lang w:eastAsia="zh-CN"/>
        </w:rPr>
        <w:t>.</w:t>
      </w:r>
    </w:p>
    <w:p w:rsidR="005448E9" w:rsidRPr="00552422" w:rsidRDefault="005448E9" w:rsidP="005448E9">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5A51A5">
        <w:rPr>
          <w:rFonts w:ascii="Times New Roman" w:eastAsia="Calibri" w:hAnsi="Times New Roman" w:cs="Times New Roman"/>
          <w:sz w:val="24"/>
          <w:szCs w:val="26"/>
          <w:lang w:eastAsia="zh-CN"/>
        </w:rPr>
        <w:t xml:space="preserve">Проведение конкурса по отбору кандидатур на должность </w:t>
      </w:r>
      <w:r>
        <w:rPr>
          <w:rFonts w:ascii="Times New Roman" w:eastAsia="Calibri" w:hAnsi="Times New Roman" w:cs="Times New Roman"/>
          <w:sz w:val="24"/>
          <w:szCs w:val="26"/>
          <w:lang w:eastAsia="zh-CN"/>
        </w:rPr>
        <w:t xml:space="preserve">Главы </w:t>
      </w:r>
      <w:r w:rsidRPr="005A51A5">
        <w:rPr>
          <w:rFonts w:ascii="Times New Roman" w:eastAsia="Calibri" w:hAnsi="Times New Roman" w:cs="Times New Roman"/>
          <w:sz w:val="24"/>
          <w:szCs w:val="26"/>
          <w:lang w:eastAsia="zh-CN"/>
        </w:rPr>
        <w:t xml:space="preserve">Наро-Фоминского городского округа Московской области назначено на </w:t>
      </w:r>
      <w:r w:rsidRPr="005A51A5">
        <w:rPr>
          <w:rFonts w:ascii="Times New Roman" w:hAnsi="Times New Roman" w:cs="Times New Roman"/>
          <w:color w:val="000000" w:themeColor="text1"/>
          <w:sz w:val="24"/>
          <w:szCs w:val="24"/>
        </w:rPr>
        <w:t>28.10.2026</w:t>
      </w:r>
      <w:r w:rsidRPr="00552422">
        <w:rPr>
          <w:rFonts w:ascii="Times New Roman" w:hAnsi="Times New Roman" w:cs="Times New Roman"/>
          <w:color w:val="000000" w:themeColor="text1"/>
          <w:sz w:val="24"/>
          <w:szCs w:val="24"/>
        </w:rPr>
        <w:t xml:space="preserve"> в </w:t>
      </w:r>
      <w:r>
        <w:rPr>
          <w:rFonts w:ascii="Times New Roman" w:hAnsi="Times New Roman" w:cs="Times New Roman"/>
          <w:color w:val="000000" w:themeColor="text1"/>
          <w:sz w:val="24"/>
          <w:szCs w:val="24"/>
        </w:rPr>
        <w:t>12:00, место проведения: Московская область, г. Наро-Фоминск, ул. Маршала Жукова Г.К., д.2, 2 этаж, зал совещаний (</w:t>
      </w:r>
      <w:proofErr w:type="spellStart"/>
      <w:r>
        <w:rPr>
          <w:rFonts w:ascii="Times New Roman" w:hAnsi="Times New Roman" w:cs="Times New Roman"/>
          <w:color w:val="000000" w:themeColor="text1"/>
          <w:sz w:val="24"/>
          <w:szCs w:val="24"/>
        </w:rPr>
        <w:t>каб</w:t>
      </w:r>
      <w:proofErr w:type="spellEnd"/>
      <w:r>
        <w:rPr>
          <w:rFonts w:ascii="Times New Roman" w:hAnsi="Times New Roman" w:cs="Times New Roman"/>
          <w:color w:val="000000" w:themeColor="text1"/>
          <w:sz w:val="24"/>
          <w:szCs w:val="24"/>
        </w:rPr>
        <w:t>. 34).</w:t>
      </w:r>
    </w:p>
    <w:p w:rsidR="005448E9" w:rsidRPr="005A51A5" w:rsidRDefault="005448E9" w:rsidP="005448E9">
      <w:pPr>
        <w:widowControl w:val="0"/>
        <w:numPr>
          <w:ilvl w:val="0"/>
          <w:numId w:val="1"/>
        </w:numPr>
        <w:shd w:val="clear" w:color="auto" w:fill="FFFFFF"/>
        <w:tabs>
          <w:tab w:val="left" w:pos="974"/>
        </w:tabs>
        <w:autoSpaceDE w:val="0"/>
        <w:spacing w:after="0" w:line="240" w:lineRule="auto"/>
        <w:ind w:firstLine="709"/>
        <w:jc w:val="both"/>
        <w:rPr>
          <w:rFonts w:ascii="Times New Roman" w:eastAsia="Calibri" w:hAnsi="Times New Roman" w:cs="Times New Roman"/>
          <w:i/>
          <w:spacing w:val="-7"/>
          <w:sz w:val="24"/>
          <w:szCs w:val="26"/>
          <w:lang w:eastAsia="zh-CN"/>
        </w:rPr>
      </w:pPr>
      <w:r w:rsidRPr="005A51A5">
        <w:rPr>
          <w:rFonts w:ascii="Times New Roman" w:eastAsia="Calibri" w:hAnsi="Times New Roman" w:cs="Times New Roman"/>
          <w:color w:val="000000"/>
          <w:sz w:val="24"/>
          <w:szCs w:val="26"/>
          <w:lang w:eastAsia="zh-CN"/>
        </w:rPr>
        <w:t>В случае сохранения режимов повышенной готовности, чрезвычайной ситуации, чрезвычайного положения на территории Московской области</w:t>
      </w:r>
      <w:r w:rsidRPr="005A51A5">
        <w:rPr>
          <w:rFonts w:ascii="Times New Roman" w:eastAsia="Calibri" w:hAnsi="Times New Roman" w:cs="Times New Roman"/>
          <w:sz w:val="24"/>
          <w:szCs w:val="26"/>
          <w:lang w:eastAsia="zh-CN"/>
        </w:rPr>
        <w:t>, конкурс по отбору кандидатур на должность Главы Наро-Фоминского городского округа Московской области</w:t>
      </w:r>
      <w:r w:rsidRPr="005A51A5">
        <w:rPr>
          <w:rFonts w:ascii="Times New Roman" w:eastAsia="Calibri" w:hAnsi="Times New Roman" w:cs="Times New Roman"/>
          <w:i/>
          <w:sz w:val="24"/>
          <w:szCs w:val="26"/>
          <w:lang w:eastAsia="zh-CN"/>
        </w:rPr>
        <w:t xml:space="preserve"> </w:t>
      </w:r>
      <w:r w:rsidRPr="005A51A5">
        <w:rPr>
          <w:rFonts w:ascii="Times New Roman" w:eastAsia="Calibri" w:hAnsi="Times New Roman" w:cs="Times New Roman"/>
          <w:sz w:val="24"/>
          <w:szCs w:val="26"/>
          <w:lang w:eastAsia="zh-CN"/>
        </w:rPr>
        <w:t>проводится посредством видео-конференц-связи.</w:t>
      </w:r>
    </w:p>
    <w:p w:rsidR="005448E9" w:rsidRPr="005F5ABC" w:rsidRDefault="005448E9" w:rsidP="005448E9">
      <w:pPr>
        <w:widowControl w:val="0"/>
        <w:numPr>
          <w:ilvl w:val="0"/>
          <w:numId w:val="1"/>
        </w:numPr>
        <w:shd w:val="clear" w:color="auto" w:fill="FFFFFF"/>
        <w:tabs>
          <w:tab w:val="left" w:pos="974"/>
        </w:tabs>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sz w:val="24"/>
          <w:szCs w:val="26"/>
          <w:lang w:eastAsia="zh-CN"/>
        </w:rPr>
        <w:t xml:space="preserve">Конкурс проводится в форме рассмотрения документов и сведений, предоставленных для участия в конкурсе, и проверки соответствия кандидата требованиям установленным Положением о </w:t>
      </w:r>
      <w:r w:rsidRPr="005F5ABC">
        <w:rPr>
          <w:rFonts w:ascii="Times New Roman" w:eastAsia="Calibri" w:hAnsi="Times New Roman" w:cs="Times New Roman"/>
          <w:color w:val="000000"/>
          <w:sz w:val="24"/>
          <w:szCs w:val="26"/>
          <w:lang w:eastAsia="zh-CN"/>
        </w:rPr>
        <w:t xml:space="preserve">порядке проведения конкурса по отбору кандидатур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4153D8">
        <w:rPr>
          <w:rFonts w:ascii="Times New Roman" w:eastAsia="Calibri" w:hAnsi="Times New Roman" w:cs="Times New Roman"/>
          <w:sz w:val="24"/>
          <w:szCs w:val="26"/>
          <w:lang w:eastAsia="zh-CN"/>
        </w:rPr>
        <w:t xml:space="preserve">, </w:t>
      </w:r>
      <w:r w:rsidRPr="005F5ABC">
        <w:rPr>
          <w:rFonts w:ascii="Times New Roman" w:eastAsia="Calibri" w:hAnsi="Times New Roman" w:cs="Times New Roman"/>
          <w:sz w:val="24"/>
          <w:szCs w:val="26"/>
          <w:lang w:eastAsia="zh-CN"/>
        </w:rPr>
        <w:t xml:space="preserve">утвержденным решением Совета </w:t>
      </w:r>
      <w:r w:rsidRPr="005A51A5">
        <w:rPr>
          <w:rFonts w:ascii="Times New Roman" w:eastAsia="Calibri" w:hAnsi="Times New Roman" w:cs="Times New Roman"/>
          <w:sz w:val="24"/>
          <w:szCs w:val="26"/>
          <w:lang w:eastAsia="zh-CN"/>
        </w:rPr>
        <w:t>депутатов</w:t>
      </w:r>
      <w:r>
        <w:rPr>
          <w:rFonts w:ascii="Times New Roman" w:eastAsia="Calibri" w:hAnsi="Times New Roman" w:cs="Times New Roman"/>
          <w:sz w:val="24"/>
          <w:szCs w:val="26"/>
          <w:lang w:eastAsia="zh-CN"/>
        </w:rPr>
        <w:t xml:space="preserve"> Наро-Фоминского городского округа Московской области</w:t>
      </w:r>
      <w:r w:rsidRPr="005A51A5">
        <w:rPr>
          <w:rFonts w:ascii="Times New Roman" w:eastAsia="Calibri" w:hAnsi="Times New Roman" w:cs="Times New Roman"/>
          <w:sz w:val="24"/>
          <w:szCs w:val="26"/>
          <w:lang w:eastAsia="zh-CN"/>
        </w:rPr>
        <w:t xml:space="preserve"> от 02.10.2026 № 3/75</w:t>
      </w:r>
      <w:r w:rsidRPr="005F5ABC">
        <w:rPr>
          <w:rFonts w:ascii="Times New Roman" w:eastAsia="Calibri" w:hAnsi="Times New Roman" w:cs="Times New Roman"/>
          <w:sz w:val="24"/>
          <w:szCs w:val="26"/>
          <w:lang w:eastAsia="zh-CN"/>
        </w:rPr>
        <w:t xml:space="preserve"> (далее – Положение). При рассмотрении документов и сведений, представленных кандидатами, конкурсная комиссия проверяет их соответствие установленным требованиям, а также достоверность сведений, содержащихся в этих документах. </w:t>
      </w:r>
    </w:p>
    <w:p w:rsidR="005448E9" w:rsidRPr="005F5ABC" w:rsidRDefault="005448E9" w:rsidP="005448E9">
      <w:pPr>
        <w:widowControl w:val="0"/>
        <w:numPr>
          <w:ilvl w:val="0"/>
          <w:numId w:val="1"/>
        </w:numPr>
        <w:shd w:val="clear" w:color="auto" w:fill="FFFFFF"/>
        <w:tabs>
          <w:tab w:val="left" w:pos="974"/>
        </w:tabs>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На основании представленных кандидатами документов конкурсная комиссия принимает решение о допуске кандидата либо об отказе в допуске кандидата к участию в конкурсе. В том числе комиссия вправе осуществлять дополнительную проверку представленных документов, а также запрашивать иную информацию о кандидатах. Основаниями для принятия конкурсной комиссией решения об отказе в допуске кандидата к участию в конкурсе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являются:</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1) не достижение кандидатом на день проведения конкурса возраста 21 года;</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2) признание кандидата судом недееспособным или содержание в местах лишения свободы по приговору суда;</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3) наличие гражданства (подданства) 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4) наличие у кандидата, представившего документы в конкурсную комиссию, на день проведения конкурса в соответствии с Федеральным законом от 12.06.2002 </w:t>
      </w:r>
      <w:r w:rsidRPr="004153D8">
        <w:rPr>
          <w:rFonts w:ascii="Times New Roman" w:eastAsia="Calibri" w:hAnsi="Times New Roman" w:cs="Times New Roman"/>
          <w:color w:val="000000"/>
          <w:sz w:val="24"/>
          <w:szCs w:val="26"/>
          <w:lang w:eastAsia="zh-CN"/>
        </w:rPr>
        <w:br/>
      </w:r>
      <w:r w:rsidRPr="005F5ABC">
        <w:rPr>
          <w:rFonts w:ascii="Times New Roman" w:eastAsia="Calibri" w:hAnsi="Times New Roman" w:cs="Times New Roman"/>
          <w:color w:val="000000"/>
          <w:sz w:val="24"/>
          <w:szCs w:val="26"/>
          <w:lang w:eastAsia="zh-CN"/>
        </w:rPr>
        <w:t>№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К кандидату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устанавливаются требования к образованию и профессиональным знаниям и навыкам, которые являются предпочтительными для осуществления полномочий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w:t>
      </w:r>
    </w:p>
    <w:p w:rsidR="005448E9" w:rsidRPr="00D20AE1" w:rsidRDefault="005448E9" w:rsidP="005448E9">
      <w:pPr>
        <w:pStyle w:val="a3"/>
        <w:ind w:left="0" w:firstLine="540"/>
        <w:jc w:val="both"/>
        <w:rPr>
          <w:rFonts w:ascii="Times New Roman" w:hAnsi="Times New Roman"/>
          <w:sz w:val="24"/>
          <w:szCs w:val="24"/>
        </w:rPr>
      </w:pPr>
      <w:r w:rsidRPr="00D20AE1">
        <w:rPr>
          <w:rFonts w:ascii="Times New Roman" w:hAnsi="Times New Roman"/>
          <w:sz w:val="24"/>
          <w:szCs w:val="24"/>
        </w:rPr>
        <w:t>- наличие высшего образования;</w:t>
      </w:r>
    </w:p>
    <w:p w:rsidR="005448E9" w:rsidRPr="00F775AC" w:rsidRDefault="005448E9" w:rsidP="005448E9">
      <w:pPr>
        <w:pStyle w:val="a3"/>
        <w:spacing w:after="0"/>
        <w:ind w:left="0" w:firstLine="540"/>
        <w:jc w:val="both"/>
        <w:rPr>
          <w:rFonts w:ascii="Times New Roman" w:hAnsi="Times New Roman"/>
          <w:sz w:val="24"/>
          <w:szCs w:val="24"/>
        </w:rPr>
      </w:pPr>
      <w:r w:rsidRPr="00D20AE1">
        <w:rPr>
          <w:rFonts w:ascii="Times New Roman" w:hAnsi="Times New Roman"/>
          <w:sz w:val="24"/>
          <w:szCs w:val="24"/>
        </w:rPr>
        <w:t>- наличие опыта профессиональной деятельности в области государственного или муниципального управления, экономики, финансов, хозяйст</w:t>
      </w:r>
      <w:r>
        <w:rPr>
          <w:rFonts w:ascii="Times New Roman" w:hAnsi="Times New Roman"/>
          <w:sz w:val="24"/>
          <w:szCs w:val="24"/>
        </w:rPr>
        <w:t xml:space="preserve">венного управления </w:t>
      </w:r>
      <w:r w:rsidRPr="00F775AC">
        <w:rPr>
          <w:rFonts w:ascii="Times New Roman" w:hAnsi="Times New Roman"/>
          <w:sz w:val="24"/>
          <w:szCs w:val="24"/>
        </w:rPr>
        <w:t xml:space="preserve">не менее 5 </w:t>
      </w:r>
      <w:r>
        <w:rPr>
          <w:rFonts w:ascii="Times New Roman" w:hAnsi="Times New Roman"/>
          <w:sz w:val="24"/>
          <w:szCs w:val="24"/>
        </w:rPr>
        <w:t>лет</w:t>
      </w:r>
      <w:r w:rsidRPr="00D20AE1">
        <w:rPr>
          <w:rFonts w:ascii="Times New Roman" w:hAnsi="Times New Roman"/>
          <w:sz w:val="24"/>
          <w:szCs w:val="24"/>
        </w:rPr>
        <w:t xml:space="preserve">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w:t>
      </w:r>
      <w:r>
        <w:rPr>
          <w:rFonts w:ascii="Times New Roman" w:hAnsi="Times New Roman"/>
          <w:sz w:val="24"/>
          <w:szCs w:val="24"/>
        </w:rPr>
        <w:t xml:space="preserve">ого самоуправления </w:t>
      </w:r>
      <w:r w:rsidRPr="00F775AC">
        <w:rPr>
          <w:rFonts w:ascii="Times New Roman" w:hAnsi="Times New Roman"/>
          <w:sz w:val="24"/>
          <w:szCs w:val="24"/>
        </w:rPr>
        <w:t xml:space="preserve">не менее 5 лет. </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lastRenderedPageBreak/>
        <w:t>5. При проведении конкурса конкурсная комиссия проводит проверку представленных кандидатами документов:</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а) оценивает полноту представленных документов;</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б) устанавливает факт наличия документов, оформленных с нарушением требований, установленных в части 4 Положения;</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в) устанавливает факт отсутствия каких-либо документов, установленных в части 4 Положения;</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6. Кандидат, изъявивший желание участвовать в конкурсе, лично представляет следующие документы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заявление в письменной форме об участии в конкурсе с обязательством в случае его избрания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прекратить деятельность, несовместимую с замещением выборной должности;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паспорта или документа, заменяющего паспорт гражданина, заверенную кандидатом;</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трудовой книжки, заверенную по месту работы кандидата или иной документ, подтверждающий трудовую (служебную) деятельность кандидата;</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копии документов, подтверждающих профессиональное образование и квалификацию;</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согласие на обработку персональных данных (Приложение № 1 к Положению);</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размере и об источниках доходов, имуществе, принадлежащем кандидату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на праве собственности, о счетах (вкладах) в банках, ценных бумагах (Приложение № 2 к Положению);</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принадлежащем кандидату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а также сведения о таких обязательствах его супруга(и) и несовершеннолетних детей (Приложение № 3 к Положению);</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и его супруга(и)</w:t>
      </w:r>
      <w:r w:rsidRPr="00C8734B">
        <w:rPr>
          <w:rFonts w:ascii="Times New Roman" w:eastAsia="Calibri" w:hAnsi="Times New Roman" w:cs="Times New Roman"/>
          <w:color w:val="000000"/>
          <w:sz w:val="24"/>
          <w:szCs w:val="26"/>
          <w:lang w:eastAsia="zh-CN"/>
        </w:rPr>
        <w:t xml:space="preserve"> и несовершеннолетних детей </w:t>
      </w:r>
      <w:r w:rsidRPr="005F5ABC">
        <w:rPr>
          <w:rFonts w:ascii="Times New Roman" w:eastAsia="Calibri" w:hAnsi="Times New Roman" w:cs="Times New Roman"/>
          <w:color w:val="000000"/>
          <w:sz w:val="24"/>
          <w:szCs w:val="26"/>
          <w:lang w:eastAsia="zh-CN"/>
        </w:rPr>
        <w:t xml:space="preserve"> за три последних года, предшествующих совершению сделки, и об источниках получения средств, за счет которых совершена сделка (Приложение № 4 к Положению);</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документы или их копии, характеризующие его профессиональную подготовку (предоставляются по желанию гражданина).</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w:t>
      </w:r>
      <w:r w:rsidRPr="005F5ABC">
        <w:rPr>
          <w:rFonts w:ascii="Times New Roman" w:eastAsia="Calibri" w:hAnsi="Times New Roman" w:cs="Times New Roman"/>
          <w:color w:val="000000"/>
          <w:sz w:val="24"/>
          <w:szCs w:val="26"/>
          <w:lang w:eastAsia="zh-CN"/>
        </w:rPr>
        <w:lastRenderedPageBreak/>
        <w:t>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Вместе с заявлением и перечнем необходимых документов кандидат представляет в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rsidR="005448E9" w:rsidRPr="005F5ABC" w:rsidRDefault="005448E9" w:rsidP="005448E9">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Если кандидат менял фамилию, имя или отчество, кандидат представляет в комиссию копии соответствующих документов.</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Кандидат представляет в комиссию, осуществляющую проведение конкурса, вместе с иными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Кандидат по желанию предоставляет в комиссию, осуществляющую проведение конкурса, вместе с иными документами, необходимыми для участия в конкурсе, письменное изложение своих предложений по организации работы на должности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4153D8">
        <w:rPr>
          <w:rFonts w:ascii="Times New Roman" w:eastAsia="Calibri" w:hAnsi="Times New Roman" w:cs="Times New Roman"/>
          <w:color w:val="000000"/>
          <w:sz w:val="24"/>
          <w:szCs w:val="26"/>
          <w:lang w:eastAsia="zh-CN"/>
        </w:rPr>
        <w:t xml:space="preserve"> </w:t>
      </w:r>
      <w:r w:rsidRPr="005F5ABC">
        <w:rPr>
          <w:rFonts w:ascii="Times New Roman" w:eastAsia="Calibri" w:hAnsi="Times New Roman" w:cs="Times New Roman"/>
          <w:color w:val="000000"/>
          <w:sz w:val="24"/>
          <w:szCs w:val="26"/>
          <w:lang w:eastAsia="zh-CN"/>
        </w:rPr>
        <w:t>(не более 2-х листов).</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7. Копии документов принимаются только при представлении подлинников документов либо копий, которые должны быть нотариально заверены. </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sz w:val="24"/>
          <w:szCs w:val="26"/>
          <w:lang w:eastAsia="zh-CN"/>
        </w:rPr>
        <w:t>8. 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 xml:space="preserve">Кандидат обязан прекратить статус иностранного агента до даты заседания конкурсной комиссии, указанной в решении Совета депутатов </w:t>
      </w:r>
      <w:r w:rsidRPr="004153D8">
        <w:rPr>
          <w:rFonts w:ascii="Times New Roman" w:eastAsia="Calibri" w:hAnsi="Times New Roman" w:cs="Times New Roman"/>
          <w:sz w:val="24"/>
          <w:szCs w:val="26"/>
          <w:lang w:eastAsia="zh-CN"/>
        </w:rPr>
        <w:t>Наро-Фоминского городского округа Московской области</w:t>
      </w:r>
      <w:r w:rsidRPr="005F5ABC">
        <w:rPr>
          <w:rFonts w:ascii="Times New Roman" w:eastAsia="Calibri" w:hAnsi="Times New Roman" w:cs="Times New Roman"/>
          <w:sz w:val="24"/>
          <w:szCs w:val="26"/>
          <w:lang w:eastAsia="zh-CN"/>
        </w:rPr>
        <w:t xml:space="preserve"> об объявлении конкурса по отбору кандидатур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 о чем кандидат представляет в конкурсную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Датой поступления такого уведомления считается дата регистрации в журнале приемки документов конкурсной комиссии.</w:t>
      </w:r>
    </w:p>
    <w:p w:rsidR="005448E9" w:rsidRPr="005F5ABC"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 xml:space="preserve">9. Документы, необходимые для участия в конкурсе, принимаются в течение 14 дней со дня опубликования решения Совета депутатов </w:t>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w:t>
      </w:r>
      <w:r w:rsidRPr="005A51A5">
        <w:rPr>
          <w:rFonts w:ascii="Times New Roman" w:eastAsia="Calibri" w:hAnsi="Times New Roman" w:cs="Times New Roman"/>
          <w:sz w:val="24"/>
          <w:szCs w:val="26"/>
          <w:lang w:eastAsia="zh-CN"/>
        </w:rPr>
        <w:t>области от 02.10.2026 № 3/75</w:t>
      </w:r>
      <w:r w:rsidRPr="005F5ABC">
        <w:rPr>
          <w:rFonts w:ascii="Times New Roman" w:eastAsia="Calibri" w:hAnsi="Times New Roman" w:cs="Times New Roman"/>
          <w:sz w:val="24"/>
          <w:szCs w:val="26"/>
          <w:lang w:eastAsia="zh-CN"/>
        </w:rPr>
        <w:t xml:space="preserve"> «Об объявлении конкурса по отбору кандидатур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 Московской области» и </w:t>
      </w:r>
      <w:r w:rsidRPr="005F5ABC">
        <w:rPr>
          <w:rFonts w:ascii="Times New Roman" w:eastAsia="Calibri" w:hAnsi="Times New Roman" w:cs="Times New Roman"/>
          <w:sz w:val="24"/>
          <w:szCs w:val="26"/>
          <w:lang w:eastAsia="zh-CN"/>
        </w:rPr>
        <w:lastRenderedPageBreak/>
        <w:t xml:space="preserve">информационного сообщения о конкурсе по адресу: </w:t>
      </w:r>
      <w:r w:rsidRPr="00390C38">
        <w:rPr>
          <w:rFonts w:ascii="Times New Roman" w:eastAsia="Calibri" w:hAnsi="Times New Roman" w:cs="Times New Roman"/>
          <w:sz w:val="24"/>
          <w:szCs w:val="26"/>
          <w:lang w:eastAsia="zh-CN"/>
        </w:rPr>
        <w:t xml:space="preserve">Московская область, </w:t>
      </w:r>
      <w:r w:rsidRPr="00390C38">
        <w:rPr>
          <w:rFonts w:ascii="Times New Roman" w:eastAsia="Calibri" w:hAnsi="Times New Roman" w:cs="Times New Roman"/>
          <w:sz w:val="24"/>
          <w:szCs w:val="26"/>
          <w:lang w:eastAsia="zh-CN"/>
        </w:rPr>
        <w:br/>
        <w:t xml:space="preserve">г. Наро-Фоминск, ул. Калинина, д.8А, </w:t>
      </w:r>
      <w:proofErr w:type="spellStart"/>
      <w:r w:rsidRPr="00390C38">
        <w:rPr>
          <w:rFonts w:ascii="Times New Roman" w:eastAsia="Calibri" w:hAnsi="Times New Roman" w:cs="Times New Roman"/>
          <w:sz w:val="24"/>
          <w:szCs w:val="26"/>
          <w:lang w:eastAsia="zh-CN"/>
        </w:rPr>
        <w:t>каб</w:t>
      </w:r>
      <w:proofErr w:type="spellEnd"/>
      <w:r w:rsidRPr="00390C38">
        <w:rPr>
          <w:rFonts w:ascii="Times New Roman" w:eastAsia="Calibri" w:hAnsi="Times New Roman" w:cs="Times New Roman"/>
          <w:sz w:val="24"/>
          <w:szCs w:val="26"/>
          <w:lang w:eastAsia="zh-CN"/>
        </w:rPr>
        <w:t xml:space="preserve"> 17</w:t>
      </w:r>
      <w:r w:rsidRPr="005A51A5">
        <w:rPr>
          <w:rFonts w:ascii="Times New Roman" w:eastAsia="Calibri" w:hAnsi="Times New Roman" w:cs="Times New Roman"/>
          <w:sz w:val="24"/>
          <w:szCs w:val="26"/>
          <w:lang w:eastAsia="zh-CN"/>
        </w:rPr>
        <w:t xml:space="preserve"> ежедневно</w:t>
      </w:r>
      <w:r w:rsidRPr="005F5ABC">
        <w:rPr>
          <w:rFonts w:ascii="Times New Roman" w:eastAsia="Calibri" w:hAnsi="Times New Roman" w:cs="Times New Roman"/>
          <w:sz w:val="24"/>
          <w:szCs w:val="26"/>
          <w:lang w:eastAsia="zh-CN"/>
        </w:rPr>
        <w:t xml:space="preserve"> с </w:t>
      </w:r>
      <w:r>
        <w:rPr>
          <w:rFonts w:ascii="Times New Roman" w:eastAsia="Calibri" w:hAnsi="Times New Roman" w:cs="Times New Roman"/>
          <w:sz w:val="24"/>
          <w:szCs w:val="26"/>
          <w:lang w:eastAsia="zh-CN"/>
        </w:rPr>
        <w:t xml:space="preserve">10:00 </w:t>
      </w:r>
      <w:r w:rsidRPr="005F5ABC">
        <w:rPr>
          <w:rFonts w:ascii="Times New Roman" w:eastAsia="Calibri" w:hAnsi="Times New Roman" w:cs="Times New Roman"/>
          <w:sz w:val="24"/>
          <w:szCs w:val="26"/>
          <w:lang w:eastAsia="zh-CN"/>
        </w:rPr>
        <w:t xml:space="preserve">до </w:t>
      </w:r>
      <w:r>
        <w:rPr>
          <w:rFonts w:ascii="Times New Roman" w:eastAsia="Calibri" w:hAnsi="Times New Roman" w:cs="Times New Roman"/>
          <w:sz w:val="24"/>
          <w:szCs w:val="26"/>
          <w:lang w:eastAsia="zh-CN"/>
        </w:rPr>
        <w:t>13:00</w:t>
      </w:r>
      <w:r w:rsidRPr="005F5ABC">
        <w:rPr>
          <w:rFonts w:ascii="Times New Roman" w:eastAsia="Calibri" w:hAnsi="Times New Roman" w:cs="Times New Roman"/>
          <w:sz w:val="24"/>
          <w:szCs w:val="26"/>
          <w:lang w:eastAsia="zh-CN"/>
        </w:rPr>
        <w:t xml:space="preserve">. По указанному адресу можно также ознакомиться с нормативными документами, касающимися порядка и условий проведения конкурса, а также получить бланки сведений, утвержденных решением Совета депутатов </w:t>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w:t>
      </w:r>
      <w:r w:rsidRPr="005A51A5">
        <w:rPr>
          <w:rFonts w:ascii="Times New Roman" w:eastAsia="Calibri" w:hAnsi="Times New Roman" w:cs="Times New Roman"/>
          <w:sz w:val="24"/>
          <w:szCs w:val="26"/>
          <w:lang w:eastAsia="zh-CN"/>
        </w:rPr>
        <w:t xml:space="preserve">области 02.10.2026 </w:t>
      </w:r>
      <w:r>
        <w:rPr>
          <w:rFonts w:ascii="Times New Roman" w:eastAsia="Calibri" w:hAnsi="Times New Roman" w:cs="Times New Roman"/>
          <w:sz w:val="24"/>
          <w:szCs w:val="26"/>
          <w:lang w:eastAsia="zh-CN"/>
        </w:rPr>
        <w:br/>
      </w:r>
      <w:r w:rsidRPr="005A51A5">
        <w:rPr>
          <w:rFonts w:ascii="Times New Roman" w:eastAsia="Calibri" w:hAnsi="Times New Roman" w:cs="Times New Roman"/>
          <w:sz w:val="24"/>
          <w:szCs w:val="26"/>
          <w:lang w:eastAsia="zh-CN"/>
        </w:rPr>
        <w:t>№ 3/75</w:t>
      </w:r>
      <w:r w:rsidRPr="005F5ABC">
        <w:rPr>
          <w:rFonts w:ascii="Times New Roman" w:eastAsia="Calibri" w:hAnsi="Times New Roman" w:cs="Times New Roman"/>
          <w:sz w:val="24"/>
          <w:szCs w:val="26"/>
          <w:lang w:eastAsia="zh-CN"/>
        </w:rPr>
        <w:t xml:space="preserve"> «Об утверждении Положения о порядке проведения конкурса по отбору кандидатур на должность </w:t>
      </w:r>
      <w:r w:rsidRPr="004153D8">
        <w:rPr>
          <w:rFonts w:ascii="Times New Roman" w:eastAsia="Calibri" w:hAnsi="Times New Roman" w:cs="Times New Roman"/>
          <w:sz w:val="24"/>
          <w:szCs w:val="26"/>
          <w:lang w:eastAsia="zh-CN"/>
        </w:rPr>
        <w:t>Главы 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p>
    <w:p w:rsidR="005448E9" w:rsidRPr="004153D8" w:rsidRDefault="005448E9" w:rsidP="005448E9">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10. Контактный телефон</w:t>
      </w:r>
      <w:r w:rsidRPr="005A51A5">
        <w:rPr>
          <w:rFonts w:ascii="Times New Roman" w:eastAsia="Calibri" w:hAnsi="Times New Roman" w:cs="Times New Roman"/>
          <w:sz w:val="24"/>
          <w:szCs w:val="26"/>
          <w:lang w:eastAsia="zh-CN"/>
        </w:rPr>
        <w:t>: 8-496-343-06-84</w:t>
      </w:r>
      <w:r>
        <w:rPr>
          <w:rFonts w:ascii="Times New Roman" w:eastAsia="Calibri" w:hAnsi="Times New Roman" w:cs="Times New Roman"/>
          <w:sz w:val="24"/>
          <w:szCs w:val="26"/>
          <w:lang w:eastAsia="zh-CN"/>
        </w:rPr>
        <w:t>.</w:t>
      </w:r>
    </w:p>
    <w:p w:rsidR="00ED132F" w:rsidRDefault="00ED132F">
      <w:bookmarkStart w:id="0" w:name="_GoBack"/>
      <w:bookmarkEnd w:id="0"/>
    </w:p>
    <w:sectPr w:rsidR="00ED132F" w:rsidSect="009A6A49">
      <w:headerReference w:type="default" r:id="rId5"/>
      <w:pgSz w:w="11906" w:h="16838"/>
      <w:pgMar w:top="1134" w:right="567" w:bottom="1134" w:left="1134"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70D" w:rsidRDefault="005448E9" w:rsidP="004153D8">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62DA"/>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8E9"/>
    <w:rsid w:val="005448E9"/>
    <w:rsid w:val="00ED1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38107-C822-4F88-90B3-EFB5695C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8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48E9"/>
    <w:pPr>
      <w:ind w:left="720"/>
      <w:contextualSpacing/>
    </w:pPr>
  </w:style>
  <w:style w:type="paragraph" w:styleId="a4">
    <w:name w:val="header"/>
    <w:basedOn w:val="a"/>
    <w:link w:val="a5"/>
    <w:uiPriority w:val="99"/>
    <w:unhideWhenUsed/>
    <w:rsid w:val="005448E9"/>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5">
    <w:name w:val="Верхний колонтитул Знак"/>
    <w:basedOn w:val="a0"/>
    <w:link w:val="a4"/>
    <w:uiPriority w:val="99"/>
    <w:rsid w:val="005448E9"/>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1831</Words>
  <Characters>10437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Вердеревская Виктория Борисовна</dc:creator>
  <cp:keywords/>
  <dc:description/>
  <cp:lastModifiedBy>Вердеревская Виктория Борисовна</cp:lastModifiedBy>
  <cp:revision>1</cp:revision>
  <dcterms:created xsi:type="dcterms:W3CDTF">2026-10-02T09:45:00Z</dcterms:created>
  <dcterms:modified xsi:type="dcterms:W3CDTF">2026-10-02T09:46:00Z</dcterms:modified>
</cp:coreProperties>
</file>