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АЗГЭ-НФ/26-3813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Наро-Фоминский г.о.,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00300060127384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20.07.2026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20.11.2026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24.11.2026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АЗГЭ-НФ/26-3813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Наро-Фоминский г.о.,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20.11.2026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23.11.2026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24.11.2026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