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АЗГЭ-НФ/26-4450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Наро-Фоминский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00300060127687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12.08.2026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20.11.2026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24.11.2026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АЗГЭ-НФ/26-4450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Наро-Фоминский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20.11.2026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23.11.2026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24.11.2026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