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4697"/>
        <w:gridCol w:w="5616"/>
      </w:tblGrid>
      <w:tr w:rsidR="00E2542A" w:rsidRPr="00CF1256" w:rsidTr="00D71AFA">
        <w:trPr>
          <w:trHeight w:val="283"/>
        </w:trPr>
        <w:tc>
          <w:tcPr>
            <w:tcW w:w="4262" w:type="dxa"/>
          </w:tcPr>
          <w:p w:rsidR="00E2542A" w:rsidRPr="00CF1256" w:rsidRDefault="00E2542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7" w:type="dxa"/>
            <w:tcMar>
              <w:left w:w="10" w:type="dxa"/>
              <w:right w:w="10" w:type="dxa"/>
            </w:tcMar>
          </w:tcPr>
          <w:p w:rsidR="00E2542A" w:rsidRPr="00CF1256" w:rsidRDefault="00E2542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61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542A" w:rsidRPr="00CF1256" w:rsidRDefault="00CF1256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Приложение 2</w:t>
            </w:r>
          </w:p>
          <w:p w:rsidR="00E2542A" w:rsidRPr="00CF1256" w:rsidRDefault="00CF1256" w:rsidP="0094046B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CF1256">
              <w:rPr>
                <w:rFonts w:ascii="Times New Roman" w:hAnsi="Times New Roman" w:cs="Times New Roman"/>
              </w:rPr>
              <w:t xml:space="preserve">к административному регламенту </w:t>
            </w:r>
            <w:r w:rsidR="00D71AFA" w:rsidRPr="009E00B0">
              <w:rPr>
                <w:rFonts w:ascii="Times New Roman" w:hAnsi="Times New Roman" w:cs="Times New Roman"/>
              </w:rPr>
              <w:t>предоставления муниципальной услуги</w:t>
            </w:r>
            <w:r w:rsidR="00D71AFA">
              <w:rPr>
                <w:rFonts w:ascii="Times New Roman" w:hAnsi="Times New Roman" w:cs="Times New Roman"/>
              </w:rPr>
              <w:t xml:space="preserve"> </w:t>
            </w:r>
            <w:r w:rsidR="00D71AFA" w:rsidRPr="009E00B0">
              <w:rPr>
                <w:rFonts w:ascii="Times New Roman" w:hAnsi="Times New Roman" w:cs="Times New Roman"/>
              </w:rPr>
              <w:t>«Признание садового дома жилым домом и жилого дома садовым домом</w:t>
            </w:r>
            <w:r w:rsidR="0094046B">
              <w:rPr>
                <w:rFonts w:ascii="Times New Roman" w:hAnsi="Times New Roman" w:cs="Times New Roman"/>
              </w:rPr>
              <w:t xml:space="preserve"> </w:t>
            </w:r>
            <w:r w:rsidR="00D71AFA" w:rsidRPr="009E00B0">
              <w:rPr>
                <w:rFonts w:ascii="Times New Roman" w:hAnsi="Times New Roman" w:cs="Times New Roman"/>
              </w:rPr>
              <w:t xml:space="preserve">на территории Наро-Фоминского городского округа </w:t>
            </w:r>
            <w:r w:rsidR="00FC0EE2">
              <w:rPr>
                <w:rFonts w:ascii="Times New Roman" w:hAnsi="Times New Roman" w:cs="Times New Roman"/>
              </w:rPr>
              <w:t>Московской области</w:t>
            </w:r>
            <w:r w:rsidR="0094046B">
              <w:rPr>
                <w:rFonts w:ascii="Times New Roman" w:hAnsi="Times New Roman" w:cs="Times New Roman"/>
              </w:rPr>
              <w:t>»</w:t>
            </w:r>
            <w:bookmarkStart w:id="0" w:name="_GoBack"/>
            <w:bookmarkEnd w:id="0"/>
            <w:r w:rsidRPr="00CF1256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</w:p>
        </w:tc>
      </w:tr>
    </w:tbl>
    <w:p w:rsidR="00D71AFA" w:rsidRDefault="00CF1256" w:rsidP="00CF1256">
      <w:pPr>
        <w:tabs>
          <w:tab w:val="left" w:pos="4110"/>
          <w:tab w:val="center" w:pos="7285"/>
        </w:tabs>
        <w:spacing w:line="256" w:lineRule="auto"/>
        <w:rPr>
          <w:rFonts w:ascii="Times New Roman" w:hAnsi="Times New Roman" w:cs="Times New Roman"/>
        </w:rPr>
      </w:pPr>
      <w:r w:rsidRPr="00CF1256">
        <w:rPr>
          <w:rFonts w:ascii="Times New Roman" w:hAnsi="Times New Roman" w:cs="Times New Roman"/>
        </w:rPr>
        <w:tab/>
      </w:r>
    </w:p>
    <w:p w:rsidR="00D71AFA" w:rsidRPr="00CF1256" w:rsidRDefault="00CF1256" w:rsidP="00D71AFA">
      <w:pPr>
        <w:tabs>
          <w:tab w:val="left" w:pos="4110"/>
          <w:tab w:val="center" w:pos="7285"/>
        </w:tabs>
        <w:spacing w:line="256" w:lineRule="auto"/>
        <w:jc w:val="center"/>
        <w:rPr>
          <w:rFonts w:ascii="Times New Roman" w:hAnsi="Times New Roman" w:cs="Times New Roman"/>
        </w:rPr>
      </w:pPr>
      <w:r w:rsidRPr="00CF1256">
        <w:rPr>
          <w:rFonts w:ascii="Times New Roman" w:hAnsi="Times New Roman" w:cs="Times New Roman"/>
        </w:rPr>
        <w:t>Идентификаторы категорий (признаков) заявителей</w:t>
      </w:r>
    </w:p>
    <w:p w:rsidR="00CF1256" w:rsidRPr="00CF1256" w:rsidRDefault="00CF1256">
      <w:pPr>
        <w:spacing w:line="256" w:lineRule="auto"/>
        <w:jc w:val="center"/>
        <w:rPr>
          <w:rFonts w:ascii="Times New Roman" w:hAnsi="Times New Roman" w:cs="Times New Roman"/>
        </w:rPr>
      </w:pPr>
    </w:p>
    <w:p w:rsidR="00E2542A" w:rsidRDefault="00CF1256">
      <w:pPr>
        <w:spacing w:line="256" w:lineRule="auto"/>
        <w:jc w:val="center"/>
        <w:rPr>
          <w:rFonts w:ascii="Times New Roman" w:hAnsi="Times New Roman" w:cs="Times New Roman"/>
        </w:rPr>
      </w:pPr>
      <w:r w:rsidRPr="00CF1256">
        <w:rPr>
          <w:rFonts w:ascii="Times New Roman" w:hAnsi="Times New Roman" w:cs="Times New Roman"/>
        </w:rPr>
        <w:t>Таблица категорий (признаков) заявителей в случае, если целью обращения заявителя является «Признание садового дома жилым домом»</w:t>
      </w:r>
    </w:p>
    <w:p w:rsidR="00D71AFA" w:rsidRPr="00CF1256" w:rsidRDefault="00D71AFA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4951" w:type="pct"/>
        <w:tblInd w:w="1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4"/>
        <w:gridCol w:w="8640"/>
        <w:gridCol w:w="5203"/>
      </w:tblGrid>
      <w:tr w:rsidR="00E2542A" w:rsidRPr="00CF1256" w:rsidTr="00E24238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E2542A" w:rsidRPr="00CF1256" w:rsidRDefault="00CF125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«Признание садового дома жилым домом»</w:t>
            </w:r>
          </w:p>
          <w:p w:rsidR="00E2542A" w:rsidRPr="00CF1256" w:rsidRDefault="00CF125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1256">
              <w:rPr>
                <w:rFonts w:ascii="Times New Roman" w:hAnsi="Times New Roman" w:cs="Times New Roman"/>
                <w:lang w:val="en-US"/>
              </w:rPr>
              <w:t>А</w:t>
            </w:r>
          </w:p>
        </w:tc>
      </w:tr>
      <w:tr w:rsidR="00E2542A" w:rsidRPr="00CF1256" w:rsidTr="00E24238">
        <w:trPr>
          <w:trHeight w:val="1154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0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 w:rsidP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собственники садовых домов, расположенных на территории Московской области и подлежащих признанию жилыми домами</w:t>
            </w:r>
          </w:p>
        </w:tc>
        <w:tc>
          <w:tcPr>
            <w:tcW w:w="5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А1</w:t>
            </w:r>
          </w:p>
        </w:tc>
      </w:tr>
      <w:tr w:rsidR="00E2542A" w:rsidRPr="00CF1256" w:rsidTr="00E24238">
        <w:trPr>
          <w:trHeight w:val="890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0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индивидуальные предприниматели: собственники садовых домов, расположенных на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территории Московской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области и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подлежащих признанию жилыми домами</w:t>
            </w:r>
          </w:p>
        </w:tc>
        <w:tc>
          <w:tcPr>
            <w:tcW w:w="5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А2</w:t>
            </w:r>
          </w:p>
        </w:tc>
      </w:tr>
      <w:tr w:rsidR="00E2542A" w:rsidRPr="00CF1256" w:rsidTr="00E24238">
        <w:trPr>
          <w:trHeight w:val="875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0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юридические лица: собственники садовых домов, расположенных на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территории Московской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области и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подлежащих признанию жилыми домами</w:t>
            </w:r>
          </w:p>
        </w:tc>
        <w:tc>
          <w:tcPr>
            <w:tcW w:w="5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А3</w:t>
            </w:r>
          </w:p>
        </w:tc>
      </w:tr>
    </w:tbl>
    <w:p w:rsidR="00CF1256" w:rsidRPr="00CF1256" w:rsidRDefault="00CF1256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4238" w:rsidRDefault="00E24238">
      <w:pPr>
        <w:spacing w:line="256" w:lineRule="auto"/>
        <w:jc w:val="center"/>
        <w:rPr>
          <w:rFonts w:ascii="Times New Roman" w:hAnsi="Times New Roman" w:cs="Times New Roman"/>
        </w:rPr>
      </w:pPr>
    </w:p>
    <w:p w:rsidR="00E2542A" w:rsidRDefault="00CF1256">
      <w:pPr>
        <w:spacing w:line="256" w:lineRule="auto"/>
        <w:jc w:val="center"/>
        <w:rPr>
          <w:rFonts w:ascii="Times New Roman" w:hAnsi="Times New Roman" w:cs="Times New Roman"/>
        </w:rPr>
      </w:pPr>
      <w:r w:rsidRPr="00CF1256">
        <w:rPr>
          <w:rFonts w:ascii="Times New Roman" w:hAnsi="Times New Roman" w:cs="Times New Roman"/>
        </w:rPr>
        <w:t>Таблица категорий (признаков) заявителей в</w:t>
      </w:r>
      <w:r w:rsidRPr="00CF1256">
        <w:rPr>
          <w:rStyle w:val="20"/>
          <w:b w:val="0"/>
          <w:color w:val="000000"/>
          <w:lang w:eastAsia="en-US" w:bidi="ar-SA"/>
        </w:rPr>
        <w:t> </w:t>
      </w:r>
      <w:r w:rsidRPr="00CF1256">
        <w:rPr>
          <w:rFonts w:ascii="Times New Roman" w:hAnsi="Times New Roman" w:cs="Times New Roman"/>
        </w:rPr>
        <w:t>случае, если целью обращения заявителя является «Признание жилого дома садовым домом»</w:t>
      </w:r>
    </w:p>
    <w:p w:rsidR="00D71AFA" w:rsidRPr="00CF1256" w:rsidRDefault="00D71AFA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4951" w:type="pct"/>
        <w:tblInd w:w="1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9"/>
        <w:gridCol w:w="8351"/>
        <w:gridCol w:w="5487"/>
      </w:tblGrid>
      <w:tr w:rsidR="00E2542A" w:rsidRPr="00CF1256" w:rsidTr="00E24238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E2542A" w:rsidRPr="00CF1256" w:rsidRDefault="00CF125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E2542A" w:rsidRPr="00CF1256" w:rsidRDefault="00CF125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«Признание жилого дома садовым домом»</w:t>
            </w:r>
          </w:p>
          <w:p w:rsidR="00E2542A" w:rsidRPr="00CF1256" w:rsidRDefault="00CF1256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1256">
              <w:rPr>
                <w:rFonts w:ascii="Times New Roman" w:hAnsi="Times New Roman" w:cs="Times New Roman"/>
                <w:lang w:val="en-US"/>
              </w:rPr>
              <w:t>Б</w:t>
            </w:r>
          </w:p>
        </w:tc>
      </w:tr>
      <w:tr w:rsidR="00E2542A" w:rsidRPr="00CF1256" w:rsidTr="00E24238">
        <w:trPr>
          <w:trHeight w:val="1093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51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 w:rsidP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собственники жилых домов, расположенных на территории Московской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области и подлежащих признанию садовыми домами</w:t>
            </w:r>
          </w:p>
        </w:tc>
        <w:tc>
          <w:tcPr>
            <w:tcW w:w="5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Б1</w:t>
            </w:r>
          </w:p>
        </w:tc>
      </w:tr>
      <w:tr w:rsidR="00E2542A" w:rsidRPr="00CF1256" w:rsidTr="00E24238">
        <w:trPr>
          <w:trHeight w:val="897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51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 w:rsidP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индивидуальные предприниматели: собственники жилых домов, расположенных на территории Московской</w:t>
            </w:r>
            <w:r w:rsidRPr="00CF1256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CF1256">
              <w:rPr>
                <w:rFonts w:ascii="Times New Roman" w:hAnsi="Times New Roman" w:cs="Times New Roman"/>
                <w:color w:val="000000"/>
              </w:rPr>
              <w:t>области и подлежащих признанию садовыми домами</w:t>
            </w:r>
          </w:p>
        </w:tc>
        <w:tc>
          <w:tcPr>
            <w:tcW w:w="5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Б2</w:t>
            </w:r>
          </w:p>
        </w:tc>
      </w:tr>
      <w:tr w:rsidR="00E2542A" w:rsidRPr="00CF1256" w:rsidTr="00E24238">
        <w:trPr>
          <w:trHeight w:val="883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51" w:type="dxa"/>
            <w:tcBorders>
              <w:left w:val="single" w:sz="4" w:space="0" w:color="000000"/>
              <w:bottom w:val="single" w:sz="4" w:space="0" w:color="000000"/>
            </w:tcBorders>
          </w:tcPr>
          <w:p w:rsidR="00E2542A" w:rsidRPr="00CF1256" w:rsidRDefault="00CF1256" w:rsidP="00CF1256">
            <w:pPr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юридические лица: собственники жилых домов, расположенных на территории Московской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F1256">
              <w:rPr>
                <w:rFonts w:ascii="Times New Roman" w:hAnsi="Times New Roman" w:cs="Times New Roman"/>
                <w:color w:val="000000"/>
              </w:rPr>
              <w:t>области и подлежащих признанию садовыми домами</w:t>
            </w:r>
          </w:p>
        </w:tc>
        <w:tc>
          <w:tcPr>
            <w:tcW w:w="5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42A" w:rsidRPr="00CF1256" w:rsidRDefault="00CF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256">
              <w:rPr>
                <w:rFonts w:ascii="Times New Roman" w:hAnsi="Times New Roman" w:cs="Times New Roman"/>
                <w:color w:val="000000"/>
              </w:rPr>
              <w:t>Б3</w:t>
            </w:r>
          </w:p>
        </w:tc>
      </w:tr>
    </w:tbl>
    <w:p w:rsidR="00E2542A" w:rsidRDefault="00E2542A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E2542A" w:rsidSect="00E24238">
      <w:headerReference w:type="default" r:id="rId7"/>
      <w:headerReference w:type="first" r:id="rId8"/>
      <w:type w:val="continuous"/>
      <w:pgSz w:w="16838" w:h="11906" w:orient="landscape"/>
      <w:pgMar w:top="1134" w:right="1134" w:bottom="1134" w:left="1134" w:header="567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256" w:rsidRDefault="00CF1256" w:rsidP="00CF1256">
      <w:pPr>
        <w:rPr>
          <w:rFonts w:hint="eastAsia"/>
        </w:rPr>
      </w:pPr>
      <w:r>
        <w:separator/>
      </w:r>
    </w:p>
  </w:endnote>
  <w:endnote w:type="continuationSeparator" w:id="0">
    <w:p w:rsidR="00CF1256" w:rsidRDefault="00CF1256" w:rsidP="00CF12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256" w:rsidRDefault="00CF1256" w:rsidP="00CF1256">
      <w:pPr>
        <w:rPr>
          <w:rFonts w:hint="eastAsia"/>
        </w:rPr>
      </w:pPr>
      <w:r>
        <w:separator/>
      </w:r>
    </w:p>
  </w:footnote>
  <w:footnote w:type="continuationSeparator" w:id="0">
    <w:p w:rsidR="00CF1256" w:rsidRDefault="00CF1256" w:rsidP="00CF125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189794"/>
      <w:docPartObj>
        <w:docPartGallery w:val="Page Numbers (Top of Page)"/>
        <w:docPartUnique/>
      </w:docPartObj>
    </w:sdtPr>
    <w:sdtEndPr/>
    <w:sdtContent>
      <w:p w:rsidR="00E24238" w:rsidRDefault="00E24238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46B">
          <w:rPr>
            <w:rFonts w:hint="eastAsia"/>
            <w:noProof/>
          </w:rPr>
          <w:t>2</w:t>
        </w:r>
        <w:r>
          <w:fldChar w:fldCharType="end"/>
        </w:r>
      </w:p>
    </w:sdtContent>
  </w:sdt>
  <w:p w:rsidR="00E24238" w:rsidRDefault="00E24238">
    <w:pPr>
      <w:pStyle w:val="a8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4783265"/>
      <w:docPartObj>
        <w:docPartGallery w:val="Page Numbers (Top of Page)"/>
        <w:docPartUnique/>
      </w:docPartObj>
    </w:sdtPr>
    <w:sdtEndPr/>
    <w:sdtContent>
      <w:p w:rsidR="00E24238" w:rsidRDefault="00E24238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46B">
          <w:rPr>
            <w:rFonts w:hint="eastAsia"/>
            <w:noProof/>
          </w:rPr>
          <w:t>1</w:t>
        </w:r>
        <w:r>
          <w:fldChar w:fldCharType="end"/>
        </w:r>
      </w:p>
    </w:sdtContent>
  </w:sdt>
  <w:p w:rsidR="00E24238" w:rsidRDefault="00E24238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66D0E"/>
    <w:multiLevelType w:val="multilevel"/>
    <w:tmpl w:val="24A6388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8E3793"/>
    <w:multiLevelType w:val="multilevel"/>
    <w:tmpl w:val="7624AAD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EA10AAE"/>
    <w:multiLevelType w:val="multilevel"/>
    <w:tmpl w:val="B7D8629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D00723"/>
    <w:multiLevelType w:val="multilevel"/>
    <w:tmpl w:val="E66EBF2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2A"/>
    <w:rsid w:val="00680235"/>
    <w:rsid w:val="0094046B"/>
    <w:rsid w:val="00CF1256"/>
    <w:rsid w:val="00D71AFA"/>
    <w:rsid w:val="00E24238"/>
    <w:rsid w:val="00E2542A"/>
    <w:rsid w:val="00F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422864"/>
  <w15:docId w15:val="{6C0CD6FE-D12C-471C-A1F4-499B86D6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8">
    <w:name w:val="header"/>
    <w:basedOn w:val="a"/>
    <w:link w:val="a9"/>
    <w:uiPriority w:val="99"/>
    <w:unhideWhenUsed/>
    <w:rsid w:val="00CF125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CF1256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CF125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CF1256"/>
    <w:rPr>
      <w:rFonts w:cs="Mangal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F1256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125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20260810-171743.728326.02-12-2025_section_after_table_removed.result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20260810-171743.728326.02-12-2025_section_after_table_removed.result</dc:title>
  <dc:subject/>
  <dc:creator>Яшина Ольга Валерьевна</dc:creator>
  <dc:description/>
  <cp:lastModifiedBy>Яшина Ольга Валерьевна</cp:lastModifiedBy>
  <cp:revision>6</cp:revision>
  <cp:lastPrinted>2026-10-13T07:59:00Z</cp:lastPrinted>
  <dcterms:created xsi:type="dcterms:W3CDTF">2026-10-06T14:34:00Z</dcterms:created>
  <dcterms:modified xsi:type="dcterms:W3CDTF">2026-10-13T07:59:00Z</dcterms:modified>
  <dc:language>en-US</dc:language>
</cp:coreProperties>
</file>